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E4" w:rsidRDefault="001E3A15" w:rsidP="00775D8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85.45pt;margin-top:-12.65pt;width:263.7pt;height:91.2pt;z-index:251664384;mso-height-percent:200;mso-height-percent:200;mso-width-relative:margin;mso-height-relative:margin" filled="f" stroked="f">
            <v:textbox style="mso-next-textbox:#_x0000_s1034;mso-fit-shape-to-text:t">
              <w:txbxContent>
                <w:p w:rsidR="00775D8C" w:rsidRPr="00D53CE4" w:rsidRDefault="008F3A42" w:rsidP="00775D8C">
                  <w:pPr>
                    <w:spacing w:after="120" w:line="240" w:lineRule="auto"/>
                    <w:rPr>
                      <w:rFonts w:ascii="Webdings" w:hAnsi="Webdings"/>
                      <w:color w:val="404040" w:themeColor="text1" w:themeTint="BF"/>
                    </w:rPr>
                  </w:pPr>
                  <w:r w:rsidRPr="00A1483A">
                    <w:rPr>
                      <w:rFonts w:ascii="Wingdings" w:hAnsi="Wingdings"/>
                      <w:color w:val="404040" w:themeColor="text1" w:themeTint="BF"/>
                      <w:sz w:val="28"/>
                      <w:szCs w:val="28"/>
                    </w:rPr>
                    <w:t></w:t>
                  </w:r>
                  <w:r w:rsidR="00775D8C">
                    <w:rPr>
                      <w:color w:val="404040" w:themeColor="text1" w:themeTint="BF"/>
                    </w:rPr>
                    <w:t xml:space="preserve"> </w:t>
                  </w:r>
                  <w:r w:rsidR="003F6BF4">
                    <w:rPr>
                      <w:color w:val="404040" w:themeColor="text1" w:themeTint="BF"/>
                    </w:rPr>
                    <w:t xml:space="preserve"> </w:t>
                  </w:r>
                  <w:r w:rsidR="00775D8C" w:rsidRPr="00580DD7">
                    <w:rPr>
                      <w:b/>
                      <w:color w:val="404040" w:themeColor="text1" w:themeTint="BF"/>
                    </w:rPr>
                    <w:t>Adresse :</w:t>
                  </w:r>
                  <w:r w:rsidR="00775D8C" w:rsidRPr="00775D8C">
                    <w:rPr>
                      <w:color w:val="404040" w:themeColor="text1" w:themeTint="BF"/>
                    </w:rPr>
                    <w:t xml:space="preserve"> </w:t>
                  </w:r>
                  <w:r w:rsidR="00DD449B">
                    <w:rPr>
                      <w:color w:val="404040" w:themeColor="text1" w:themeTint="BF"/>
                    </w:rPr>
                    <w:t>60, rue d’Alsace</w:t>
                  </w:r>
                  <w:r w:rsidR="00775D8C" w:rsidRPr="00775D8C">
                    <w:rPr>
                      <w:color w:val="404040" w:themeColor="text1" w:themeTint="BF"/>
                    </w:rPr>
                    <w:t xml:space="preserve"> 88</w:t>
                  </w:r>
                  <w:r w:rsidR="00775D8C">
                    <w:rPr>
                      <w:color w:val="404040" w:themeColor="text1" w:themeTint="BF"/>
                    </w:rPr>
                    <w:t>000</w:t>
                  </w:r>
                  <w:r w:rsidR="00775D8C" w:rsidRPr="00775D8C">
                    <w:rPr>
                      <w:color w:val="404040" w:themeColor="text1" w:themeTint="BF"/>
                    </w:rPr>
                    <w:t xml:space="preserve"> EPINAL</w:t>
                  </w:r>
                </w:p>
                <w:p w:rsidR="00775D8C" w:rsidRPr="00775D8C" w:rsidRDefault="003F6BF4" w:rsidP="00775D8C">
                  <w:pPr>
                    <w:spacing w:after="120" w:line="240" w:lineRule="auto"/>
                    <w:rPr>
                      <w:color w:val="404040" w:themeColor="text1" w:themeTint="BF"/>
                    </w:rPr>
                  </w:pPr>
                  <w:r>
                    <w:rPr>
                      <w:rFonts w:ascii="Wingdings 2" w:hAnsi="Wingdings 2"/>
                      <w:color w:val="404040" w:themeColor="text1" w:themeTint="BF"/>
                      <w:sz w:val="28"/>
                      <w:szCs w:val="28"/>
                    </w:rPr>
                    <w:t></w:t>
                  </w:r>
                  <w:r>
                    <w:rPr>
                      <w:rFonts w:ascii="Wingdings 2" w:hAnsi="Wingdings 2"/>
                      <w:color w:val="404040" w:themeColor="text1" w:themeTint="BF"/>
                      <w:sz w:val="28"/>
                      <w:szCs w:val="28"/>
                    </w:rPr>
                    <w:t></w:t>
                  </w:r>
                  <w:r w:rsidR="00775D8C" w:rsidRPr="00580DD7">
                    <w:rPr>
                      <w:b/>
                      <w:color w:val="404040" w:themeColor="text1" w:themeTint="BF"/>
                    </w:rPr>
                    <w:t>Téléphone :</w:t>
                  </w:r>
                  <w:r w:rsidR="00775D8C" w:rsidRPr="00775D8C">
                    <w:rPr>
                      <w:color w:val="404040" w:themeColor="text1" w:themeTint="BF"/>
                    </w:rPr>
                    <w:t xml:space="preserve"> 06 03 05 26 18</w:t>
                  </w:r>
                </w:p>
                <w:p w:rsidR="00775D8C" w:rsidRPr="00775D8C" w:rsidRDefault="008F3A42" w:rsidP="00775D8C">
                  <w:pPr>
                    <w:spacing w:after="120" w:line="240" w:lineRule="auto"/>
                    <w:rPr>
                      <w:color w:val="404040" w:themeColor="text1" w:themeTint="BF"/>
                    </w:rPr>
                  </w:pPr>
                  <w:r w:rsidRPr="003F6BF4">
                    <w:rPr>
                      <w:rFonts w:ascii="Wingdings" w:hAnsi="Wingdings"/>
                      <w:color w:val="404040" w:themeColor="text1" w:themeTint="BF"/>
                      <w:sz w:val="28"/>
                      <w:szCs w:val="28"/>
                    </w:rPr>
                    <w:t></w:t>
                  </w:r>
                  <w:r w:rsidR="003F6BF4">
                    <w:rPr>
                      <w:rFonts w:ascii="Wingdings" w:hAnsi="Wingdings"/>
                      <w:color w:val="404040" w:themeColor="text1" w:themeTint="BF"/>
                      <w:sz w:val="28"/>
                      <w:szCs w:val="28"/>
                    </w:rPr>
                    <w:t></w:t>
                  </w:r>
                  <w:r w:rsidR="00775D8C" w:rsidRPr="00580DD7">
                    <w:rPr>
                      <w:b/>
                      <w:color w:val="404040" w:themeColor="text1" w:themeTint="BF"/>
                    </w:rPr>
                    <w:t>Email :</w:t>
                  </w:r>
                  <w:r w:rsidR="00775D8C" w:rsidRPr="00775D8C">
                    <w:rPr>
                      <w:color w:val="404040" w:themeColor="text1" w:themeTint="BF"/>
                    </w:rPr>
                    <w:t xml:space="preserve"> </w:t>
                  </w:r>
                  <w:hyperlink r:id="rId5" w:history="1">
                    <w:r w:rsidR="00775D8C" w:rsidRPr="00775D8C">
                      <w:rPr>
                        <w:rStyle w:val="Lienhypertexte"/>
                        <w:color w:val="404040" w:themeColor="text1" w:themeTint="BF"/>
                        <w:u w:val="none"/>
                      </w:rPr>
                      <w:t>mathieu.ballan@laposte.net</w:t>
                    </w:r>
                  </w:hyperlink>
                </w:p>
                <w:p w:rsidR="00775D8C" w:rsidRPr="00775D8C" w:rsidRDefault="00775D8C" w:rsidP="00775D8C">
                  <w:pPr>
                    <w:spacing w:after="120" w:line="240" w:lineRule="auto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 xml:space="preserve"> </w:t>
                  </w:r>
                  <w:r w:rsidR="008F3A42" w:rsidRPr="00A1483A">
                    <w:rPr>
                      <w:rFonts w:ascii="Webdings" w:hAnsi="Webdings"/>
                      <w:color w:val="404040" w:themeColor="text1" w:themeTint="BF"/>
                      <w:sz w:val="28"/>
                      <w:szCs w:val="28"/>
                    </w:rPr>
                    <w:t></w:t>
                  </w:r>
                  <w:r w:rsidR="003F6BF4">
                    <w:rPr>
                      <w:rFonts w:ascii="Webdings" w:hAnsi="Webdings"/>
                      <w:color w:val="404040" w:themeColor="text1" w:themeTint="BF"/>
                      <w:sz w:val="28"/>
                      <w:szCs w:val="28"/>
                    </w:rPr>
                    <w:t></w:t>
                  </w:r>
                  <w:r w:rsidR="00580DD7">
                    <w:rPr>
                      <w:rFonts w:ascii="Webdings" w:hAnsi="Webdings"/>
                      <w:color w:val="404040" w:themeColor="text1" w:themeTint="BF"/>
                      <w:sz w:val="28"/>
                      <w:szCs w:val="28"/>
                    </w:rPr>
                    <w:t></w:t>
                  </w:r>
                  <w:r w:rsidRPr="00775D8C">
                    <w:rPr>
                      <w:color w:val="404040" w:themeColor="text1" w:themeTint="BF"/>
                    </w:rPr>
                    <w:t>Titulaire du permis 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76.45pt;margin-top:-50.6pt;width:279.45pt;height:56.5pt;z-index:251662336;mso-height-percent:200;mso-height-percent:200;mso-width-relative:margin;mso-height-relative:margin" filled="f" stroked="f">
            <v:textbox style="mso-next-textbox:#_x0000_s1031;mso-fit-shape-to-text:t">
              <w:txbxContent>
                <w:p w:rsidR="00775D8C" w:rsidRPr="00775D8C" w:rsidRDefault="00775D8C">
                  <w:pPr>
                    <w:rPr>
                      <w:rFonts w:ascii="Corbel" w:hAnsi="Corbel" w:cs="Arial"/>
                      <w:b/>
                      <w:color w:val="FFFFFF" w:themeColor="background1"/>
                      <w:sz w:val="56"/>
                      <w:szCs w:val="56"/>
                    </w:rPr>
                  </w:pPr>
                  <w:r w:rsidRPr="00775D8C">
                    <w:rPr>
                      <w:rFonts w:ascii="Corbel" w:hAnsi="Corbel" w:cs="Arial"/>
                      <w:b/>
                      <w:color w:val="FFFFFF" w:themeColor="background1"/>
                      <w:sz w:val="56"/>
                      <w:szCs w:val="56"/>
                    </w:rPr>
                    <w:t>Mathieu BALLAN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7" style="position:absolute;margin-left:-88.85pt;margin-top:-74.15pt;width:616.5pt;height:188.25pt;z-index:251658240" fillcolor="#7ecaf0" strokecolor="#5a5a5a [2109]" strokeweight="6pt">
            <v:fill color2="fill darken(153)" focusposition="1" focussize="" method="linear sigma" type="gradient"/>
          </v:rect>
        </w:pict>
      </w:r>
      <w:r>
        <w:rPr>
          <w:noProof/>
          <w:lang w:eastAsia="fr-FR"/>
        </w:rPr>
        <w:pict>
          <v:shape id="_x0000_s1029" type="#_x0000_t202" style="position:absolute;margin-left:-43.55pt;margin-top:-38.6pt;width:98.35pt;height:115.5pt;z-index:251660288;mso-wrap-style:none;mso-width-relative:margin;mso-height-relative:margin" stroked="f">
            <v:textbox style="mso-next-textbox:#_x0000_s1029">
              <w:txbxContent>
                <w:p w:rsidR="005B4429" w:rsidRPr="005B4429" w:rsidRDefault="001E3A15" w:rsidP="005B4429">
                  <w:pPr>
                    <w:jc w:val="center"/>
                    <w:rPr>
                      <w:color w:val="FF0000"/>
                    </w:rPr>
                  </w:pPr>
                  <w:r w:rsidRPr="001E3A15">
                    <w:rPr>
                      <w:color w:val="FF000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84pt;height:106.5pt">
                        <v:imagedata r:id="rId6" o:title="avatar2"/>
                      </v:shape>
                    </w:pict>
                  </w:r>
                </w:p>
              </w:txbxContent>
            </v:textbox>
          </v:shape>
        </w:pict>
      </w:r>
    </w:p>
    <w:p w:rsidR="00D53CE4" w:rsidRDefault="00D53CE4" w:rsidP="00775D8C"/>
    <w:p w:rsidR="00D53CE4" w:rsidRDefault="00D53CE4" w:rsidP="00775D8C"/>
    <w:p w:rsidR="00D53CE4" w:rsidRDefault="00D53CE4" w:rsidP="00775D8C"/>
    <w:p w:rsidR="00D53CE4" w:rsidRDefault="001E3A15" w:rsidP="00775D8C">
      <w:r>
        <w:rPr>
          <w:noProof/>
          <w:lang w:eastAsia="fr-FR"/>
        </w:rPr>
        <w:pict>
          <v:rect id="_x0000_s1035" style="position:absolute;margin-left:-78.35pt;margin-top:14.15pt;width:168pt;height:671.25pt;z-index:251657215" fillcolor="#404040 [2429]" stroked="f" strokecolor="#5a5a5a [2109]" strokeweight="1pt">
            <v:fill color2="fill darken(153)" angle="-135" focusposition=".5,.5" focussize="" method="linear sigma" focus="100%" type="gradient"/>
            <v:shadow on="t" type="perspective" color="#4e6128 [1606]" opacity=".5" offset="1pt" offset2="-1pt"/>
          </v:rect>
        </w:pict>
      </w:r>
    </w:p>
    <w:p w:rsidR="00D53CE4" w:rsidRDefault="001E3A15" w:rsidP="00775D8C">
      <w:r>
        <w:rPr>
          <w:noProof/>
          <w:lang w:eastAsia="fr-FR"/>
        </w:rPr>
        <w:pict>
          <v:shape id="_x0000_s1062" type="#_x0000_t202" style="position:absolute;margin-left:87.7pt;margin-top:3.15pt;width:123.5pt;height:161.45pt;z-index:251681792;mso-width-relative:margin;mso-height-relative:margin" filled="f" stroked="f" strokecolor="#7ecaf0">
            <v:textbox style="mso-next-textbox:#_x0000_s1062">
              <w:txbxContent>
                <w:p w:rsidR="00D466BC" w:rsidRDefault="00D466BC" w:rsidP="007E4B41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2017 – Aujourd’hui</w:t>
                  </w:r>
                </w:p>
                <w:p w:rsidR="007E4B41" w:rsidRDefault="007E4B41" w:rsidP="007E4B41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513C49">
                    <w:rPr>
                      <w:b/>
                      <w:color w:val="00B0F0"/>
                      <w:sz w:val="24"/>
                      <w:szCs w:val="24"/>
                    </w:rPr>
                    <w:t>201</w:t>
                  </w:r>
                  <w:r w:rsidR="00C507F1">
                    <w:rPr>
                      <w:b/>
                      <w:color w:val="00B0F0"/>
                      <w:sz w:val="24"/>
                      <w:szCs w:val="24"/>
                    </w:rPr>
                    <w:t>6</w:t>
                  </w:r>
                  <w:r>
                    <w:rPr>
                      <w:b/>
                      <w:color w:val="00B0F0"/>
                      <w:sz w:val="24"/>
                      <w:szCs w:val="24"/>
                    </w:rPr>
                    <w:t xml:space="preserve"> – </w:t>
                  </w:r>
                  <w:r w:rsidR="00D466BC">
                    <w:rPr>
                      <w:b/>
                      <w:color w:val="00B0F0"/>
                      <w:sz w:val="24"/>
                      <w:szCs w:val="24"/>
                    </w:rPr>
                    <w:t>2017</w:t>
                  </w:r>
                </w:p>
                <w:p w:rsidR="00C507F1" w:rsidRDefault="00C507F1" w:rsidP="007E4B41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2012 – 2016</w:t>
                  </w:r>
                </w:p>
                <w:p w:rsidR="00C507F1" w:rsidRPr="00513C49" w:rsidRDefault="00C507F1" w:rsidP="007E4B41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2011 - 2012</w:t>
                  </w:r>
                </w:p>
                <w:p w:rsidR="007E4B41" w:rsidRPr="00513C49" w:rsidRDefault="00C507F1" w:rsidP="007E4B41">
                  <w:pPr>
                    <w:spacing w:after="0" w:line="240" w:lineRule="auto"/>
                    <w:jc w:val="right"/>
                    <w:rPr>
                      <w:color w:val="00B0F0"/>
                      <w:sz w:val="20"/>
                      <w:szCs w:val="20"/>
                    </w:rPr>
                  </w:pPr>
                  <w:r>
                    <w:rPr>
                      <w:color w:val="00B0F0"/>
                      <w:sz w:val="20"/>
                      <w:szCs w:val="20"/>
                    </w:rPr>
                    <w:t xml:space="preserve">CPAM des Vosges </w:t>
                  </w:r>
                  <w:r w:rsidR="007E4B41">
                    <w:rPr>
                      <w:color w:val="00B0F0"/>
                      <w:sz w:val="20"/>
                      <w:szCs w:val="20"/>
                    </w:rPr>
                    <w:t>Epinal</w:t>
                  </w:r>
                </w:p>
                <w:p w:rsidR="007E4B41" w:rsidRDefault="007E4B41" w:rsidP="007E4B41">
                  <w:pPr>
                    <w:spacing w:after="0" w:line="240" w:lineRule="auto"/>
                    <w:jc w:val="right"/>
                    <w:rPr>
                      <w:color w:val="00B0F0"/>
                      <w:sz w:val="8"/>
                      <w:szCs w:val="8"/>
                    </w:rPr>
                  </w:pPr>
                </w:p>
                <w:p w:rsidR="007E4B41" w:rsidRDefault="007E4B41" w:rsidP="007E4B41">
                  <w:pPr>
                    <w:spacing w:after="0" w:line="240" w:lineRule="auto"/>
                    <w:rPr>
                      <w:color w:val="00B0F0"/>
                    </w:rPr>
                  </w:pPr>
                </w:p>
                <w:p w:rsidR="006A78B0" w:rsidRDefault="006A78B0" w:rsidP="006A78B0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</w:p>
                <w:p w:rsidR="006A78B0" w:rsidRDefault="006A78B0" w:rsidP="006A78B0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</w:p>
                <w:p w:rsidR="006A78B0" w:rsidRPr="00513C49" w:rsidRDefault="006A78B0" w:rsidP="006A78B0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513C49">
                    <w:rPr>
                      <w:b/>
                      <w:color w:val="00B0F0"/>
                      <w:sz w:val="24"/>
                      <w:szCs w:val="24"/>
                    </w:rPr>
                    <w:t>2009</w:t>
                  </w:r>
                </w:p>
                <w:p w:rsidR="006A78B0" w:rsidRPr="00513C49" w:rsidRDefault="006A78B0" w:rsidP="006A78B0">
                  <w:pPr>
                    <w:spacing w:after="0" w:line="240" w:lineRule="auto"/>
                    <w:jc w:val="right"/>
                    <w:rPr>
                      <w:color w:val="00B0F0"/>
                      <w:sz w:val="20"/>
                      <w:szCs w:val="20"/>
                    </w:rPr>
                  </w:pPr>
                  <w:r>
                    <w:rPr>
                      <w:color w:val="00B0F0"/>
                      <w:sz w:val="20"/>
                      <w:szCs w:val="20"/>
                    </w:rPr>
                    <w:t>Charleville-Mézières</w:t>
                  </w:r>
                </w:p>
                <w:p w:rsidR="00C507F1" w:rsidRPr="00C507F1" w:rsidRDefault="00C507F1" w:rsidP="007E4B41">
                  <w:pPr>
                    <w:spacing w:after="0" w:line="240" w:lineRule="auto"/>
                    <w:rPr>
                      <w:color w:val="00B0F0"/>
                      <w:sz w:val="10"/>
                      <w:szCs w:val="10"/>
                    </w:rPr>
                  </w:pPr>
                </w:p>
                <w:p w:rsidR="009522BA" w:rsidRPr="00C507F1" w:rsidRDefault="009522BA" w:rsidP="007E4B41">
                  <w:pPr>
                    <w:spacing w:after="0" w:line="240" w:lineRule="auto"/>
                    <w:rPr>
                      <w:color w:val="00B0F0"/>
                      <w:sz w:val="14"/>
                      <w:szCs w:val="14"/>
                    </w:rPr>
                  </w:pPr>
                </w:p>
                <w:p w:rsidR="00C507F1" w:rsidRPr="007E4B41" w:rsidRDefault="00C507F1" w:rsidP="007E4B41">
                  <w:pPr>
                    <w:spacing w:after="0" w:line="240" w:lineRule="auto"/>
                    <w:rPr>
                      <w:color w:val="00B0F0"/>
                      <w:sz w:val="16"/>
                      <w:szCs w:val="16"/>
                    </w:rPr>
                  </w:pPr>
                </w:p>
                <w:p w:rsidR="007E4B41" w:rsidRPr="00513C49" w:rsidRDefault="007E4B41" w:rsidP="007E4B41">
                  <w:pPr>
                    <w:spacing w:after="0" w:line="240" w:lineRule="auto"/>
                    <w:jc w:val="right"/>
                    <w:rPr>
                      <w:color w:val="00B0F0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202" style="position:absolute;margin-left:-74.2pt;margin-top:1.4pt;width:584.85pt;height:158.3pt;z-index:251677696;mso-width-relative:margin;mso-height-relative:margin" filled="f" stroked="f">
            <v:textbox style="mso-next-textbox:#_x0000_s1059">
              <w:txbxContent>
                <w:p w:rsidR="00D466BC" w:rsidRDefault="00A4606A" w:rsidP="00DE6C56">
                  <w:pPr>
                    <w:spacing w:after="0" w:line="240" w:lineRule="auto"/>
                    <w:ind w:left="3540" w:hanging="3540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  </w:t>
                  </w:r>
                  <w:r w:rsidRPr="00A4606A">
                    <w:rPr>
                      <w:b/>
                      <w:color w:val="FFFFFF" w:themeColor="background1"/>
                      <w:sz w:val="28"/>
                      <w:szCs w:val="28"/>
                    </w:rPr>
                    <w:t>Expériences</w:t>
                  </w:r>
                  <w:r>
                    <w:rPr>
                      <w:b/>
                      <w:color w:val="FFFFFF" w:themeColor="background1"/>
                    </w:rPr>
                    <w:tab/>
                  </w:r>
                  <w:r w:rsidR="00283EF6">
                    <w:rPr>
                      <w:color w:val="404040" w:themeColor="text1" w:themeTint="BF"/>
                    </w:rPr>
                    <w:tab/>
                  </w:r>
                  <w:r w:rsidR="00283EF6">
                    <w:rPr>
                      <w:color w:val="404040" w:themeColor="text1" w:themeTint="BF"/>
                    </w:rPr>
                    <w:tab/>
                    <w:t xml:space="preserve">              </w:t>
                  </w:r>
                  <w:r w:rsidR="00C507F1">
                    <w:rPr>
                      <w:color w:val="404040" w:themeColor="text1" w:themeTint="BF"/>
                    </w:rPr>
                    <w:t xml:space="preserve"> </w:t>
                  </w:r>
                  <w:r w:rsidR="00D466BC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Animateur d’</w:t>
                  </w:r>
                  <w:r w:rsidR="008617E9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unité</w:t>
                  </w:r>
                </w:p>
                <w:p w:rsidR="00C507F1" w:rsidRDefault="00975893" w:rsidP="00D466BC">
                  <w:pPr>
                    <w:spacing w:after="0" w:line="240" w:lineRule="auto"/>
                    <w:ind w:left="4956" w:firstLine="708"/>
                    <w:jc w:val="both"/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283EF6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Chargé de Marketing Analytique</w:t>
                  </w:r>
                  <w:r w:rsidR="00D466BC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ab/>
                  </w:r>
                  <w:r w:rsidR="00D466BC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ab/>
                  </w:r>
                  <w:r w:rsidR="00D466BC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ab/>
                  </w:r>
                  <w:r w:rsidR="00C507F1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ab/>
                  </w:r>
                  <w:r w:rsidR="00C507F1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ab/>
                    <w:t>Assistant Statistiques</w:t>
                  </w:r>
                </w:p>
                <w:p w:rsidR="00C507F1" w:rsidRPr="00A4606A" w:rsidRDefault="00C507F1" w:rsidP="00DE6C56">
                  <w:pPr>
                    <w:spacing w:after="0" w:line="240" w:lineRule="auto"/>
                    <w:ind w:left="3540" w:hanging="3540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Technicien Statistiques</w:t>
                  </w:r>
                </w:p>
                <w:p w:rsidR="00A4606A" w:rsidRDefault="00A4606A" w:rsidP="00DE6C56">
                  <w:pPr>
                    <w:spacing w:after="0" w:line="240" w:lineRule="auto"/>
                    <w:ind w:left="5664" w:hanging="5664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 </w:t>
                  </w:r>
                  <w:r w:rsidR="008A013D">
                    <w:rPr>
                      <w:b/>
                      <w:color w:val="FFFFFF" w:themeColor="background1"/>
                      <w:sz w:val="28"/>
                      <w:szCs w:val="28"/>
                    </w:rPr>
                    <w:t>Professionnelles</w:t>
                  </w:r>
                  <w:r w:rsidR="00DE6C56">
                    <w:rPr>
                      <w:b/>
                      <w:color w:val="FFFFFF" w:themeColor="background1"/>
                      <w:sz w:val="28"/>
                      <w:szCs w:val="28"/>
                    </w:rPr>
                    <w:tab/>
                  </w:r>
                  <w:r w:rsidR="008617E9">
                    <w:rPr>
                      <w:color w:val="404040" w:themeColor="text1" w:themeTint="BF"/>
                    </w:rPr>
                    <w:t>Responsable adjoint du service indemnités journalières, suivi de l’activité, gestion du planning, gestion des ressources, suivi de la production</w:t>
                  </w:r>
                  <w:r w:rsidR="006A78B0">
                    <w:rPr>
                      <w:color w:val="404040" w:themeColor="text1" w:themeTint="BF"/>
                    </w:rPr>
                    <w:t xml:space="preserve"> et des procédures.</w:t>
                  </w:r>
                </w:p>
                <w:p w:rsidR="006A78B0" w:rsidRPr="006A78B0" w:rsidRDefault="006A78B0" w:rsidP="006A78B0">
                  <w:pPr>
                    <w:spacing w:after="0" w:line="240" w:lineRule="auto"/>
                    <w:ind w:left="5664"/>
                    <w:jc w:val="both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ab/>
                  </w:r>
                </w:p>
                <w:p w:rsidR="006A78B0" w:rsidRPr="00283EF6" w:rsidRDefault="006A78B0" w:rsidP="006A78B0">
                  <w:pPr>
                    <w:spacing w:after="0" w:line="240" w:lineRule="auto"/>
                    <w:ind w:left="5664"/>
                    <w:jc w:val="both"/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283EF6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Stage au sein du service de gestion de l’Agence Nationale des Titres Sécurisés</w:t>
                  </w:r>
                </w:p>
                <w:p w:rsidR="006A78B0" w:rsidRDefault="006A78B0" w:rsidP="00DE6C56">
                  <w:pPr>
                    <w:spacing w:after="0" w:line="240" w:lineRule="auto"/>
                    <w:ind w:left="5664" w:hanging="5664"/>
                    <w:jc w:val="both"/>
                    <w:rPr>
                      <w:color w:val="404040" w:themeColor="text1" w:themeTint="BF"/>
                    </w:rPr>
                  </w:pPr>
                </w:p>
              </w:txbxContent>
            </v:textbox>
          </v:shape>
        </w:pict>
      </w:r>
    </w:p>
    <w:p w:rsidR="00D53CE4" w:rsidRDefault="00D53CE4" w:rsidP="00775D8C"/>
    <w:p w:rsidR="00D53CE4" w:rsidRDefault="00D53CE4" w:rsidP="00775D8C"/>
    <w:p w:rsidR="00D53CE4" w:rsidRDefault="00D53CE4" w:rsidP="00775D8C"/>
    <w:p w:rsidR="00D53CE4" w:rsidRDefault="001E3A15" w:rsidP="00775D8C">
      <w:r>
        <w:rPr>
          <w:noProof/>
          <w:lang w:eastAsia="fr-FR"/>
        </w:rPr>
        <w:pict>
          <v:group id="_x0000_s1045" style="position:absolute;margin-left:-84.35pt;margin-top:62.8pt;width:579.75pt;height:.1pt;z-index:251670528" coordorigin="-285,5235" coordsize="11595,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3030;top:5237;width:8280;height:0;flip:x" o:connectortype="straight" strokecolor="#7ecaf0" strokeweight="2.25pt"/>
            <v:shape id="_x0000_s1047" type="#_x0000_t32" style="position:absolute;left:-285;top:5235;width:3495;height:0;flip:x" o:connectortype="straight" strokecolor="white [3212]" strokeweight="2.25pt"/>
          </v:group>
        </w:pict>
      </w:r>
      <w:r>
        <w:rPr>
          <w:noProof/>
          <w:lang w:eastAsia="fr-FR"/>
        </w:rPr>
        <w:pict>
          <v:shape id="_x0000_s1057" type="#_x0000_t202" style="position:absolute;margin-left:-74.2pt;margin-top:452.4pt;width:568.85pt;height:78.75pt;z-index:251675648;mso-width-relative:margin;mso-height-relative:margin" filled="f" stroked="f">
            <v:textbox style="mso-next-textbox:#_x0000_s1057">
              <w:txbxContent>
                <w:p w:rsidR="00DB10D6" w:rsidRDefault="00A4606A" w:rsidP="00DB10D6">
                  <w:pPr>
                    <w:ind w:left="3540" w:hanging="3540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 </w:t>
                  </w:r>
                  <w:r w:rsidR="00DB10D6">
                    <w:rPr>
                      <w:b/>
                      <w:color w:val="FFFFFF" w:themeColor="background1"/>
                      <w:sz w:val="28"/>
                      <w:szCs w:val="28"/>
                    </w:rPr>
                    <w:t>Centre</w:t>
                  </w:r>
                  <w:r w:rsidR="00E233F1">
                    <w:rPr>
                      <w:b/>
                      <w:color w:val="FFFFFF" w:themeColor="background1"/>
                      <w:sz w:val="28"/>
                      <w:szCs w:val="28"/>
                    </w:rPr>
                    <w:t>s d’intérêt</w:t>
                  </w:r>
                  <w:r w:rsidR="00DB10D6">
                    <w:rPr>
                      <w:b/>
                      <w:color w:val="FFFFFF" w:themeColor="background1"/>
                    </w:rPr>
                    <w:tab/>
                  </w:r>
                  <w:r w:rsidR="004243A6">
                    <w:rPr>
                      <w:color w:val="404040" w:themeColor="text1" w:themeTint="BF"/>
                    </w:rPr>
                    <w:t>2017 : Badminton au B.C.E</w:t>
                  </w:r>
                </w:p>
                <w:p w:rsidR="00C507F1" w:rsidRPr="00A4606A" w:rsidRDefault="00C507F1" w:rsidP="00DB10D6">
                  <w:pPr>
                    <w:ind w:left="3540" w:hanging="3540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ab/>
                    <w:t>Donneur de sang bénévole</w:t>
                  </w:r>
                </w:p>
                <w:p w:rsidR="00DB10D6" w:rsidRPr="00A4606A" w:rsidRDefault="00DB10D6" w:rsidP="00DB10D6">
                  <w:pPr>
                    <w:ind w:left="3540" w:hanging="3540"/>
                    <w:jc w:val="both"/>
                    <w:rPr>
                      <w:color w:val="404040" w:themeColor="text1" w:themeTint="BF"/>
                    </w:rPr>
                  </w:pPr>
                  <w:r w:rsidRPr="00A4606A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ab/>
                  </w:r>
                  <w:r w:rsidRPr="00A4606A">
                    <w:rPr>
                      <w:color w:val="404040" w:themeColor="text1" w:themeTint="BF"/>
                    </w:rPr>
                    <w:t>Musique</w:t>
                  </w:r>
                  <w:r w:rsidR="00E64044" w:rsidRPr="00A4606A">
                    <w:rPr>
                      <w:color w:val="404040" w:themeColor="text1" w:themeTint="BF"/>
                    </w:rPr>
                    <w:t>, Cinéma</w:t>
                  </w:r>
                  <w:r w:rsidRPr="00A4606A">
                    <w:rPr>
                      <w:color w:val="404040" w:themeColor="text1" w:themeTint="BF"/>
                    </w:rPr>
                    <w:t xml:space="preserve">, Sport (football, tennis, </w:t>
                  </w:r>
                  <w:r w:rsidR="00477263">
                    <w:rPr>
                      <w:color w:val="404040" w:themeColor="text1" w:themeTint="BF"/>
                    </w:rPr>
                    <w:t>course à pied, natation</w:t>
                  </w:r>
                  <w:r w:rsidRPr="00A4606A">
                    <w:rPr>
                      <w:color w:val="404040" w:themeColor="text1" w:themeTint="BF"/>
                    </w:rPr>
                    <w:t>…)</w:t>
                  </w:r>
                </w:p>
                <w:p w:rsidR="00DB10D6" w:rsidRDefault="00477263" w:rsidP="00DB10D6">
                  <w:pPr>
                    <w:ind w:left="3540" w:hanging="3540"/>
                    <w:jc w:val="both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89.95pt;margin-top:69.1pt;width:123.5pt;height:175.8pt;z-index:251682816;mso-width-relative:margin;mso-height-relative:margin" filled="f" stroked="f" strokecolor="#7ecaf0">
            <v:textbox style="mso-next-textbox:#_x0000_s1063">
              <w:txbxContent>
                <w:p w:rsid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Statistiques</w:t>
                  </w:r>
                </w:p>
                <w:p w:rsid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</w:p>
                <w:p w:rsid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</w:p>
                <w:p w:rsidR="004E24EA" w:rsidRP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</w:rPr>
                  </w:pPr>
                </w:p>
                <w:p w:rsidR="004E24EA" w:rsidRP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16"/>
                      <w:szCs w:val="16"/>
                    </w:rPr>
                  </w:pPr>
                </w:p>
                <w:p w:rsid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Base de données</w:t>
                  </w:r>
                </w:p>
                <w:p w:rsidR="004E24EA" w:rsidRP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0"/>
                      <w:szCs w:val="20"/>
                    </w:rPr>
                  </w:pPr>
                </w:p>
                <w:p w:rsid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Langages</w:t>
                  </w:r>
                </w:p>
                <w:p w:rsidR="004E24EA" w:rsidRP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0"/>
                      <w:szCs w:val="20"/>
                    </w:rPr>
                  </w:pPr>
                </w:p>
                <w:p w:rsid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Bureautique</w:t>
                  </w:r>
                </w:p>
                <w:p w:rsidR="004E24EA" w:rsidRPr="004E24EA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0"/>
                      <w:szCs w:val="20"/>
                    </w:rPr>
                  </w:pPr>
                </w:p>
                <w:p w:rsidR="004E24EA" w:rsidRPr="00513C49" w:rsidRDefault="004E24EA" w:rsidP="004E24EA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>
                    <w:rPr>
                      <w:b/>
                      <w:color w:val="00B0F0"/>
                      <w:sz w:val="24"/>
                      <w:szCs w:val="24"/>
                    </w:rPr>
                    <w:t>Autres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0" type="#_x0000_t202" style="position:absolute;margin-left:-74.2pt;margin-top:67.55pt;width:568.85pt;height:192.1pt;z-index:251678720;mso-width-relative:margin;mso-height-relative:margin" filled="f" stroked="f">
            <v:textbox style="mso-next-textbox:#_x0000_s1060">
              <w:txbxContent>
                <w:p w:rsidR="00A4606A" w:rsidRDefault="00A4606A" w:rsidP="007E4B41">
                  <w:pPr>
                    <w:spacing w:after="0" w:line="240" w:lineRule="auto"/>
                    <w:ind w:left="5664" w:hanging="5545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>Compétences</w:t>
                  </w:r>
                  <w:r>
                    <w:rPr>
                      <w:b/>
                      <w:color w:val="FFFFFF" w:themeColor="background1"/>
                    </w:rPr>
                    <w:tab/>
                  </w:r>
                  <w:r w:rsidR="007E4B41">
                    <w:rPr>
                      <w:color w:val="404040" w:themeColor="text1" w:themeTint="BF"/>
                    </w:rPr>
                    <w:t>Statistique descriptive à une et deux dimensions, séries chronologiques, réalisation d’enquêtes et de sondages, capacité à collecter, à analyser et à synthétiser de l’information.</w:t>
                  </w:r>
                </w:p>
                <w:p w:rsidR="007E4B41" w:rsidRDefault="007E4B41" w:rsidP="007E4B41">
                  <w:pPr>
                    <w:spacing w:after="0" w:line="240" w:lineRule="auto"/>
                    <w:ind w:left="5664" w:hanging="5545"/>
                    <w:jc w:val="both"/>
                    <w:rPr>
                      <w:color w:val="404040" w:themeColor="text1" w:themeTint="BF"/>
                    </w:rPr>
                  </w:pPr>
                </w:p>
                <w:p w:rsidR="007E4B41" w:rsidRDefault="007E4B41" w:rsidP="007E4B41">
                  <w:pPr>
                    <w:spacing w:after="0" w:line="240" w:lineRule="auto"/>
                    <w:ind w:left="5664" w:hanging="5545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ab/>
                    <w:t>Oracle, Langage SQL, Access, MySQL, BO</w:t>
                  </w:r>
                </w:p>
                <w:p w:rsidR="007E4B41" w:rsidRDefault="007E4B41" w:rsidP="007E4B41">
                  <w:pPr>
                    <w:spacing w:after="0" w:line="240" w:lineRule="auto"/>
                    <w:ind w:left="5664" w:hanging="5545"/>
                    <w:jc w:val="both"/>
                    <w:rPr>
                      <w:color w:val="404040" w:themeColor="text1" w:themeTint="BF"/>
                    </w:rPr>
                  </w:pPr>
                </w:p>
                <w:p w:rsidR="007E4B41" w:rsidRDefault="007E4B41" w:rsidP="007E4B41">
                  <w:pPr>
                    <w:spacing w:after="0" w:line="240" w:lineRule="auto"/>
                    <w:ind w:left="5664" w:hanging="5545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ab/>
                    <w:t>Visual Basic, PHP, HTML, C++</w:t>
                  </w:r>
                </w:p>
                <w:p w:rsidR="007E4B41" w:rsidRDefault="007E4B41" w:rsidP="007E4B41">
                  <w:pPr>
                    <w:spacing w:after="0" w:line="240" w:lineRule="auto"/>
                    <w:ind w:left="5664" w:hanging="5545"/>
                    <w:jc w:val="both"/>
                    <w:rPr>
                      <w:color w:val="404040" w:themeColor="text1" w:themeTint="BF"/>
                    </w:rPr>
                  </w:pPr>
                </w:p>
                <w:p w:rsidR="007E4B41" w:rsidRDefault="007E4B41" w:rsidP="007E4B41">
                  <w:pPr>
                    <w:spacing w:after="0" w:line="240" w:lineRule="auto"/>
                    <w:ind w:left="5664" w:hanging="5545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ab/>
                    <w:t>Excel, Word, Powerpoint</w:t>
                  </w:r>
                </w:p>
                <w:p w:rsidR="007E4B41" w:rsidRDefault="007E4B41" w:rsidP="007E4B41">
                  <w:pPr>
                    <w:spacing w:after="0" w:line="240" w:lineRule="auto"/>
                    <w:ind w:left="5664" w:hanging="5545"/>
                    <w:jc w:val="both"/>
                    <w:rPr>
                      <w:color w:val="404040" w:themeColor="text1" w:themeTint="BF"/>
                    </w:rPr>
                  </w:pPr>
                </w:p>
                <w:p w:rsidR="007E4B41" w:rsidRPr="00A4606A" w:rsidRDefault="007E4B41" w:rsidP="007E4B41">
                  <w:pPr>
                    <w:spacing w:after="0" w:line="240" w:lineRule="auto"/>
                    <w:ind w:left="5664" w:hanging="5545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ab/>
                  </w:r>
                  <w:r w:rsidR="004243A6">
                    <w:rPr>
                      <w:color w:val="404040" w:themeColor="text1" w:themeTint="BF"/>
                    </w:rPr>
                    <w:t xml:space="preserve">Adobe </w:t>
                  </w:r>
                  <w:proofErr w:type="spellStart"/>
                  <w:r w:rsidR="004243A6">
                    <w:rPr>
                      <w:color w:val="404040" w:themeColor="text1" w:themeTint="BF"/>
                    </w:rPr>
                    <w:t>Campaign</w:t>
                  </w:r>
                  <w:proofErr w:type="spellEnd"/>
                  <w:r w:rsidR="0098416C">
                    <w:rPr>
                      <w:color w:val="404040" w:themeColor="text1" w:themeTint="BF"/>
                    </w:rPr>
                    <w:t>,</w:t>
                  </w:r>
                  <w:r>
                    <w:rPr>
                      <w:color w:val="404040" w:themeColor="text1" w:themeTint="BF"/>
                    </w:rPr>
                    <w:t xml:space="preserve"> Lime Survey, Cartes &amp; Données, </w:t>
                  </w:r>
                  <w:proofErr w:type="spellStart"/>
                  <w:r>
                    <w:rPr>
                      <w:color w:val="404040" w:themeColor="text1" w:themeTint="BF"/>
                    </w:rPr>
                    <w:t>Solidworks</w:t>
                  </w:r>
                  <w:proofErr w:type="spellEnd"/>
                </w:p>
                <w:p w:rsidR="00A4606A" w:rsidRDefault="00A4606A" w:rsidP="00A4606A">
                  <w:pPr>
                    <w:ind w:left="3540" w:hanging="3540"/>
                    <w:jc w:val="both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048" style="position:absolute;margin-left:-85.1pt;margin-top:268.75pt;width:579.75pt;height:.1pt;z-index:251671552" coordorigin="-285,5235" coordsize="11595,2">
            <v:shape id="_x0000_s1049" type="#_x0000_t32" style="position:absolute;left:3030;top:5237;width:8280;height:0;flip:x" o:connectortype="straight" strokecolor="#7ecaf0" strokeweight="2.25pt"/>
            <v:shape id="_x0000_s1050" type="#_x0000_t32" style="position:absolute;left:-285;top:5235;width:3495;height:0;flip:x" o:connectortype="straight" strokecolor="white [3212]" strokeweight="2.25pt"/>
          </v:group>
        </w:pict>
      </w:r>
      <w:r>
        <w:rPr>
          <w:noProof/>
          <w:lang w:eastAsia="fr-FR"/>
        </w:rPr>
        <w:pict>
          <v:group id="_x0000_s1051" style="position:absolute;margin-left:-84.35pt;margin-top:445.5pt;width:579.75pt;height:.1pt;z-index:251672576" coordorigin="-285,5235" coordsize="11595,2">
            <v:shape id="_x0000_s1052" type="#_x0000_t32" style="position:absolute;left:3030;top:5237;width:8280;height:0;flip:x" o:connectortype="straight" strokecolor="#7ecaf0" strokeweight="2.25pt"/>
            <v:shape id="_x0000_s1053" type="#_x0000_t32" style="position:absolute;left:-285;top:5235;width:3495;height:0;flip:x" o:connectortype="straight" strokecolor="white [3212]" strokeweight="2.25pt"/>
          </v:group>
        </w:pict>
      </w:r>
      <w:r>
        <w:rPr>
          <w:noProof/>
        </w:rPr>
        <w:pict>
          <v:shape id="_x0000_s1061" type="#_x0000_t202" style="position:absolute;margin-left:89.65pt;margin-top:279.5pt;width:123.5pt;height:164.05pt;z-index:251680768;mso-width-relative:margin;mso-height-relative:margin" filled="f" stroked="f" strokecolor="#7ecaf0">
            <v:textbox style="mso-next-textbox:#_x0000_s1061">
              <w:txbxContent>
                <w:p w:rsidR="00DF11CA" w:rsidRPr="00513C49" w:rsidRDefault="00DF11CA" w:rsidP="00513C49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513C49">
                    <w:rPr>
                      <w:b/>
                      <w:color w:val="00B0F0"/>
                      <w:sz w:val="24"/>
                      <w:szCs w:val="24"/>
                    </w:rPr>
                    <w:t>2011</w:t>
                  </w:r>
                </w:p>
                <w:p w:rsidR="00DF11CA" w:rsidRPr="00513C49" w:rsidRDefault="00DF11CA" w:rsidP="00513C49">
                  <w:pPr>
                    <w:spacing w:after="0" w:line="240" w:lineRule="auto"/>
                    <w:jc w:val="right"/>
                    <w:rPr>
                      <w:color w:val="00B0F0"/>
                      <w:sz w:val="20"/>
                      <w:szCs w:val="20"/>
                    </w:rPr>
                  </w:pPr>
                  <w:r w:rsidRPr="00513C49">
                    <w:rPr>
                      <w:color w:val="00B0F0"/>
                      <w:sz w:val="20"/>
                      <w:szCs w:val="20"/>
                    </w:rPr>
                    <w:t>UFR des Sciences Exactes et Naturelles de Reims</w:t>
                  </w:r>
                </w:p>
                <w:p w:rsidR="00DF11CA" w:rsidRPr="00513C49" w:rsidRDefault="00DF11CA" w:rsidP="00513C49">
                  <w:pPr>
                    <w:spacing w:after="0" w:line="240" w:lineRule="auto"/>
                    <w:jc w:val="right"/>
                    <w:rPr>
                      <w:color w:val="00B0F0"/>
                      <w:sz w:val="8"/>
                      <w:szCs w:val="8"/>
                    </w:rPr>
                  </w:pPr>
                </w:p>
                <w:p w:rsidR="00DF11CA" w:rsidRPr="00513C49" w:rsidRDefault="00DF11CA" w:rsidP="00513C49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513C49">
                    <w:rPr>
                      <w:b/>
                      <w:color w:val="00B0F0"/>
                      <w:sz w:val="24"/>
                      <w:szCs w:val="24"/>
                    </w:rPr>
                    <w:t>2009</w:t>
                  </w:r>
                </w:p>
                <w:p w:rsidR="00DF11CA" w:rsidRPr="00513C49" w:rsidRDefault="00DF11CA" w:rsidP="00513C49">
                  <w:pPr>
                    <w:spacing w:after="0" w:line="240" w:lineRule="auto"/>
                    <w:jc w:val="right"/>
                    <w:rPr>
                      <w:color w:val="00B0F0"/>
                      <w:sz w:val="20"/>
                      <w:szCs w:val="20"/>
                    </w:rPr>
                  </w:pPr>
                  <w:r w:rsidRPr="00513C49">
                    <w:rPr>
                      <w:color w:val="00B0F0"/>
                      <w:sz w:val="20"/>
                      <w:szCs w:val="20"/>
                    </w:rPr>
                    <w:t>Université de Lille 2</w:t>
                  </w:r>
                </w:p>
                <w:p w:rsidR="00DF11CA" w:rsidRPr="00513C49" w:rsidRDefault="00DF11CA" w:rsidP="00513C49">
                  <w:pPr>
                    <w:spacing w:after="0" w:line="240" w:lineRule="auto"/>
                    <w:jc w:val="right"/>
                    <w:rPr>
                      <w:color w:val="00B0F0"/>
                    </w:rPr>
                  </w:pPr>
                </w:p>
                <w:p w:rsidR="00513C49" w:rsidRPr="00513C49" w:rsidRDefault="00513C49" w:rsidP="00513C49">
                  <w:pPr>
                    <w:spacing w:after="0" w:line="240" w:lineRule="auto"/>
                    <w:jc w:val="right"/>
                    <w:rPr>
                      <w:color w:val="00B0F0"/>
                    </w:rPr>
                  </w:pPr>
                </w:p>
                <w:p w:rsidR="00513C49" w:rsidRPr="00283EF6" w:rsidRDefault="00513C49" w:rsidP="00283EF6">
                  <w:pPr>
                    <w:spacing w:after="0" w:line="240" w:lineRule="auto"/>
                    <w:rPr>
                      <w:color w:val="00B0F0"/>
                      <w:sz w:val="16"/>
                      <w:szCs w:val="16"/>
                    </w:rPr>
                  </w:pPr>
                </w:p>
                <w:p w:rsidR="00513C49" w:rsidRPr="00513C49" w:rsidRDefault="00513C49" w:rsidP="00513C49">
                  <w:pPr>
                    <w:spacing w:after="0" w:line="240" w:lineRule="auto"/>
                    <w:jc w:val="right"/>
                    <w:rPr>
                      <w:color w:val="00B0F0"/>
                      <w:sz w:val="8"/>
                      <w:szCs w:val="8"/>
                    </w:rPr>
                  </w:pPr>
                </w:p>
                <w:p w:rsidR="00DF11CA" w:rsidRPr="00513C49" w:rsidRDefault="00DF11CA" w:rsidP="00513C49">
                  <w:pPr>
                    <w:spacing w:after="0" w:line="240" w:lineRule="auto"/>
                    <w:jc w:val="right"/>
                    <w:rPr>
                      <w:b/>
                      <w:color w:val="00B0F0"/>
                      <w:sz w:val="24"/>
                      <w:szCs w:val="24"/>
                    </w:rPr>
                  </w:pPr>
                  <w:r w:rsidRPr="00513C49">
                    <w:rPr>
                      <w:b/>
                      <w:color w:val="00B0F0"/>
                      <w:sz w:val="24"/>
                      <w:szCs w:val="24"/>
                    </w:rPr>
                    <w:t>2006</w:t>
                  </w:r>
                </w:p>
                <w:p w:rsidR="00DF11CA" w:rsidRPr="00513C49" w:rsidRDefault="00DF11CA" w:rsidP="00513C49">
                  <w:pPr>
                    <w:spacing w:after="0" w:line="240" w:lineRule="auto"/>
                    <w:jc w:val="right"/>
                    <w:rPr>
                      <w:color w:val="00B0F0"/>
                      <w:sz w:val="20"/>
                      <w:szCs w:val="20"/>
                    </w:rPr>
                  </w:pPr>
                  <w:r w:rsidRPr="00513C49">
                    <w:rPr>
                      <w:color w:val="00B0F0"/>
                      <w:sz w:val="20"/>
                      <w:szCs w:val="20"/>
                    </w:rPr>
                    <w:t>Lycée F. Bazin de Charleville-Mézières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8" type="#_x0000_t202" style="position:absolute;margin-left:-74.2pt;margin-top:278.75pt;width:568.85pt;height:152.9pt;z-index:251676672;mso-width-relative:margin;mso-height-relative:margin" filled="f" stroked="f">
            <v:textbox style="mso-next-textbox:#_x0000_s1058">
              <w:txbxContent>
                <w:p w:rsidR="00A4606A" w:rsidRDefault="00A4606A" w:rsidP="00DF11CA">
                  <w:pPr>
                    <w:spacing w:after="0" w:line="240" w:lineRule="auto"/>
                    <w:ind w:left="3538" w:hanging="3538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 Formations</w:t>
                  </w:r>
                  <w:r>
                    <w:rPr>
                      <w:b/>
                      <w:color w:val="FFFFFF" w:themeColor="background1"/>
                    </w:rPr>
                    <w:tab/>
                  </w:r>
                  <w:r w:rsidR="00DF11CA">
                    <w:rPr>
                      <w:color w:val="404040" w:themeColor="text1" w:themeTint="BF"/>
                    </w:rPr>
                    <w:tab/>
                  </w:r>
                  <w:r w:rsidR="00DF11CA">
                    <w:rPr>
                      <w:color w:val="404040" w:themeColor="text1" w:themeTint="BF"/>
                    </w:rPr>
                    <w:tab/>
                  </w:r>
                  <w:r w:rsidR="00DF11CA">
                    <w:rPr>
                      <w:color w:val="404040" w:themeColor="text1" w:themeTint="BF"/>
                    </w:rPr>
                    <w:tab/>
                  </w:r>
                  <w:r w:rsidR="00DF11CA">
                    <w:rPr>
                      <w:color w:val="404040" w:themeColor="text1" w:themeTint="BF"/>
                    </w:rPr>
                    <w:tab/>
                  </w:r>
                  <w:r w:rsidR="00DF11CA" w:rsidRPr="00283EF6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Licence Mathématiques, Informatique</w:t>
                  </w:r>
                </w:p>
                <w:p w:rsidR="00DF11CA" w:rsidRDefault="00DF11CA" w:rsidP="00DF11CA">
                  <w:pPr>
                    <w:spacing w:after="0" w:line="240" w:lineRule="auto"/>
                    <w:ind w:left="3538" w:hanging="3538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  <w:t>Option Informatique</w:t>
                  </w:r>
                  <w:r w:rsidR="008414D6">
                    <w:rPr>
                      <w:color w:val="404040" w:themeColor="text1" w:themeTint="BF"/>
                    </w:rPr>
                    <w:t>.</w:t>
                  </w:r>
                </w:p>
                <w:p w:rsidR="00DF11CA" w:rsidRDefault="00DF11CA" w:rsidP="00DF11CA">
                  <w:pPr>
                    <w:spacing w:after="0" w:line="240" w:lineRule="auto"/>
                    <w:ind w:left="3540" w:hanging="3540"/>
                    <w:jc w:val="both"/>
                    <w:rPr>
                      <w:color w:val="404040" w:themeColor="text1" w:themeTint="BF"/>
                    </w:rPr>
                  </w:pPr>
                </w:p>
                <w:p w:rsidR="00DF11CA" w:rsidRPr="00283EF6" w:rsidRDefault="00DF11CA" w:rsidP="00DF11CA">
                  <w:pPr>
                    <w:spacing w:after="0" w:line="240" w:lineRule="auto"/>
                    <w:ind w:left="3540" w:hanging="3538"/>
                    <w:jc w:val="both"/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 w:rsidRPr="00283EF6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DUT Statistique et Informatique Décisionnelle</w:t>
                  </w:r>
                </w:p>
                <w:p w:rsidR="00DF11CA" w:rsidRDefault="00DF11CA" w:rsidP="00DF11CA">
                  <w:pPr>
                    <w:spacing w:after="0" w:line="240" w:lineRule="auto"/>
                    <w:ind w:left="5664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>Développement des compétences essentielles pour la gestion informatique des données, leur traitement statistique et  l’informatique décisionnelle</w:t>
                  </w:r>
                  <w:r w:rsidR="008414D6">
                    <w:rPr>
                      <w:color w:val="404040" w:themeColor="text1" w:themeTint="BF"/>
                    </w:rPr>
                    <w:t>.</w:t>
                  </w:r>
                </w:p>
                <w:p w:rsidR="00DF11CA" w:rsidRDefault="00DF11CA" w:rsidP="00DF11CA">
                  <w:pPr>
                    <w:spacing w:after="0" w:line="240" w:lineRule="auto"/>
                    <w:ind w:left="4956" w:hanging="3540"/>
                    <w:jc w:val="both"/>
                    <w:rPr>
                      <w:color w:val="404040" w:themeColor="text1" w:themeTint="BF"/>
                    </w:rPr>
                  </w:pPr>
                </w:p>
                <w:p w:rsidR="00DF11CA" w:rsidRPr="00283EF6" w:rsidRDefault="00DF11CA" w:rsidP="00DF11CA">
                  <w:pPr>
                    <w:spacing w:after="0" w:line="240" w:lineRule="auto"/>
                    <w:ind w:left="4956" w:hanging="3538"/>
                    <w:jc w:val="both"/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</w:r>
                  <w:r w:rsidRPr="00283EF6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Baccalauréat STI</w:t>
                  </w:r>
                </w:p>
                <w:p w:rsidR="00DF11CA" w:rsidRDefault="00DF11CA" w:rsidP="00DF11CA">
                  <w:pPr>
                    <w:spacing w:after="0" w:line="240" w:lineRule="auto"/>
                    <w:ind w:left="4956" w:hanging="3538"/>
                    <w:jc w:val="both"/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ab/>
                  </w:r>
                  <w:r>
                    <w:rPr>
                      <w:color w:val="404040" w:themeColor="text1" w:themeTint="BF"/>
                    </w:rPr>
                    <w:tab/>
                    <w:t>Option Génie des matériaux mention Bien</w:t>
                  </w:r>
                  <w:r w:rsidR="008414D6">
                    <w:rPr>
                      <w:color w:val="404040" w:themeColor="text1" w:themeTint="BF"/>
                    </w:rPr>
                    <w:t>.</w:t>
                  </w:r>
                </w:p>
                <w:p w:rsidR="00DF11CA" w:rsidRPr="00DF11CA" w:rsidRDefault="00DF11CA" w:rsidP="00AC63F7">
                  <w:pPr>
                    <w:ind w:left="3540" w:hanging="3540"/>
                    <w:jc w:val="both"/>
                    <w:rPr>
                      <w:color w:val="404040" w:themeColor="text1" w:themeTint="BF"/>
                    </w:rPr>
                  </w:pPr>
                </w:p>
                <w:p w:rsidR="00A4606A" w:rsidRDefault="00A4606A" w:rsidP="00A4606A">
                  <w:pPr>
                    <w:ind w:left="3540" w:hanging="3540"/>
                    <w:jc w:val="both"/>
                  </w:pPr>
                </w:p>
              </w:txbxContent>
            </v:textbox>
          </v:shape>
        </w:pict>
      </w:r>
    </w:p>
    <w:sectPr w:rsidR="00D53CE4" w:rsidSect="00246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11F5"/>
    <w:rsid w:val="00005827"/>
    <w:rsid w:val="001011F5"/>
    <w:rsid w:val="001547DB"/>
    <w:rsid w:val="0018702F"/>
    <w:rsid w:val="001C7EF5"/>
    <w:rsid w:val="001E3A15"/>
    <w:rsid w:val="0024659C"/>
    <w:rsid w:val="00283EF6"/>
    <w:rsid w:val="002D75C4"/>
    <w:rsid w:val="003F6BF4"/>
    <w:rsid w:val="004243A6"/>
    <w:rsid w:val="004534EC"/>
    <w:rsid w:val="00476869"/>
    <w:rsid w:val="00477263"/>
    <w:rsid w:val="00484A68"/>
    <w:rsid w:val="004E24EA"/>
    <w:rsid w:val="00513C49"/>
    <w:rsid w:val="00580DD7"/>
    <w:rsid w:val="005B4429"/>
    <w:rsid w:val="00637414"/>
    <w:rsid w:val="006726FB"/>
    <w:rsid w:val="006A78B0"/>
    <w:rsid w:val="006E26FF"/>
    <w:rsid w:val="006F2A55"/>
    <w:rsid w:val="00775D8C"/>
    <w:rsid w:val="007D41CB"/>
    <w:rsid w:val="007E4B41"/>
    <w:rsid w:val="008414D6"/>
    <w:rsid w:val="008617E9"/>
    <w:rsid w:val="008A013D"/>
    <w:rsid w:val="008E426D"/>
    <w:rsid w:val="008F3A42"/>
    <w:rsid w:val="009522BA"/>
    <w:rsid w:val="0096783E"/>
    <w:rsid w:val="00975893"/>
    <w:rsid w:val="0098416C"/>
    <w:rsid w:val="009C2A68"/>
    <w:rsid w:val="00A1483A"/>
    <w:rsid w:val="00A314B3"/>
    <w:rsid w:val="00A3378C"/>
    <w:rsid w:val="00A4606A"/>
    <w:rsid w:val="00A8236B"/>
    <w:rsid w:val="00AC63F7"/>
    <w:rsid w:val="00B15397"/>
    <w:rsid w:val="00C02855"/>
    <w:rsid w:val="00C104DE"/>
    <w:rsid w:val="00C507F1"/>
    <w:rsid w:val="00C97B12"/>
    <w:rsid w:val="00CC10BB"/>
    <w:rsid w:val="00CD53A3"/>
    <w:rsid w:val="00D466BC"/>
    <w:rsid w:val="00D53CE4"/>
    <w:rsid w:val="00DB10D6"/>
    <w:rsid w:val="00DD449B"/>
    <w:rsid w:val="00DE6C56"/>
    <w:rsid w:val="00DF11CA"/>
    <w:rsid w:val="00E233F1"/>
    <w:rsid w:val="00E64044"/>
    <w:rsid w:val="00E7224C"/>
    <w:rsid w:val="00E771FE"/>
    <w:rsid w:val="00F1770E"/>
    <w:rsid w:val="00F87AC9"/>
    <w:rsid w:val="00FF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7ceaf0,#38a1b6,#7ecaf0"/>
      <o:colormenu v:ext="edit" fillcolor="none" strokecolor="none"/>
    </o:shapedefaults>
    <o:shapelayout v:ext="edit">
      <o:idmap v:ext="edit" data="1"/>
      <o:rules v:ext="edit">
        <o:r id="V:Rule7" type="connector" idref="#_x0000_s1046"/>
        <o:r id="V:Rule8" type="connector" idref="#_x0000_s1047"/>
        <o:r id="V:Rule9" type="connector" idref="#_x0000_s1053"/>
        <o:r id="V:Rule10" type="connector" idref="#_x0000_s1049"/>
        <o:r id="V:Rule11" type="connector" idref="#_x0000_s1052"/>
        <o:r id="V:Rule12" type="connector" idref="#_x0000_s105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59C"/>
  </w:style>
  <w:style w:type="paragraph" w:styleId="Titre1">
    <w:name w:val="heading 1"/>
    <w:basedOn w:val="Normal"/>
    <w:next w:val="Normal"/>
    <w:link w:val="Titre1Car"/>
    <w:uiPriority w:val="9"/>
    <w:qFormat/>
    <w:rsid w:val="00D53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442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75D8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53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F6B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mathieu.ballan@lapost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4B41-C467-4C69-8B09-832D3312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47</cp:revision>
  <cp:lastPrinted>2016-11-20T20:44:00Z</cp:lastPrinted>
  <dcterms:created xsi:type="dcterms:W3CDTF">2014-08-18T14:56:00Z</dcterms:created>
  <dcterms:modified xsi:type="dcterms:W3CDTF">2018-10-21T17:03:00Z</dcterms:modified>
</cp:coreProperties>
</file>