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4C" w:rsidRPr="005B667F" w:rsidRDefault="005B667F" w:rsidP="005B667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Wingdings" w:hAnsi="Wingdings"/>
          <w:sz w:val="20"/>
          <w:szCs w:val="20"/>
        </w:rPr>
        <w:t></w:t>
      </w:r>
      <w:r w:rsidR="00BF074C" w:rsidRPr="008D6403">
        <w:rPr>
          <w:rFonts w:ascii="Century Gothic" w:hAnsi="Century Gothic"/>
          <w:sz w:val="20"/>
          <w:szCs w:val="20"/>
        </w:rPr>
        <w:t xml:space="preserve"> </w:t>
      </w:r>
      <w:hyperlink r:id="rId7" w:history="1">
        <w:r w:rsidR="008D6403" w:rsidRPr="008D6403">
          <w:rPr>
            <w:rStyle w:val="Lienhypertexte"/>
            <w:rFonts w:ascii="Century Gothic" w:hAnsi="Century Gothic"/>
            <w:color w:val="auto"/>
            <w:sz w:val="20"/>
            <w:szCs w:val="20"/>
            <w:u w:val="none"/>
          </w:rPr>
          <w:t>imbouitymihindou@gmail.com</w:t>
        </w:r>
      </w:hyperlink>
      <w:r w:rsidR="008D6403">
        <w:rPr>
          <w:rFonts w:ascii="Century Gothic" w:hAnsi="Century Gothic"/>
          <w:sz w:val="20"/>
          <w:szCs w:val="20"/>
        </w:rPr>
        <w:t xml:space="preserve">   -   </w:t>
      </w:r>
      <w:r w:rsidR="006B610F">
        <w:rPr>
          <w:rFonts w:ascii="Wingdings" w:hAnsi="Wingdings"/>
          <w:sz w:val="20"/>
          <w:szCs w:val="20"/>
        </w:rPr>
        <w:t></w:t>
      </w:r>
      <w:r>
        <w:rPr>
          <w:rFonts w:ascii="Century Gothic" w:hAnsi="Century Gothic"/>
          <w:sz w:val="20"/>
          <w:szCs w:val="20"/>
        </w:rPr>
        <w:t xml:space="preserve"> </w:t>
      </w:r>
      <w:r w:rsidR="00E907AA">
        <w:rPr>
          <w:rFonts w:ascii="Century Gothic" w:hAnsi="Century Gothic"/>
          <w:sz w:val="20"/>
          <w:szCs w:val="20"/>
        </w:rPr>
        <w:t>06 41 24 78 05</w:t>
      </w:r>
    </w:p>
    <w:p w:rsidR="00BF074C" w:rsidRPr="005B667F" w:rsidRDefault="004515BB" w:rsidP="00042742">
      <w:pPr>
        <w:jc w:val="both"/>
        <w:rPr>
          <w:rFonts w:ascii="Century Gothic" w:hAnsi="Century Gothic"/>
          <w:sz w:val="20"/>
          <w:szCs w:val="20"/>
        </w:rPr>
      </w:pPr>
      <w:r w:rsidRPr="004515BB">
        <w:rPr>
          <w:rFonts w:ascii="Century Gothic" w:hAnsi="Century Gothic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500108" w:rsidRPr="0046058B" w:rsidRDefault="00BF074C" w:rsidP="0046058B">
      <w:pPr>
        <w:pStyle w:val="Titre2"/>
        <w:suppressAutoHyphens/>
        <w:spacing w:before="60" w:after="60" w:line="240" w:lineRule="auto"/>
        <w:jc w:val="center"/>
        <w:rPr>
          <w:rStyle w:val="Accentuation"/>
          <w:rFonts w:ascii="Century Gothic" w:hAnsi="Century Gothic"/>
          <w:i w:val="0"/>
          <w:iCs w:val="0"/>
          <w:color w:val="3B3838" w:themeColor="background2" w:themeShade="40"/>
          <w:sz w:val="32"/>
          <w:szCs w:val="32"/>
        </w:rPr>
      </w:pPr>
      <w:r w:rsidRPr="0046058B">
        <w:rPr>
          <w:rFonts w:ascii="Century Gothic" w:hAnsi="Century Gothic"/>
          <w:sz w:val="32"/>
          <w:szCs w:val="32"/>
        </w:rPr>
        <w:t>EXPERIENCES PROFESSIONNELLES</w:t>
      </w:r>
    </w:p>
    <w:p w:rsidR="005E0F39" w:rsidRPr="00DB4FC8" w:rsidRDefault="004515BB" w:rsidP="00042742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4515BB">
        <w:rPr>
          <w:rFonts w:ascii="Century Gothic" w:hAnsi="Century Gothic"/>
          <w:sz w:val="20"/>
          <w:szCs w:val="20"/>
        </w:rPr>
        <w:pict>
          <v:rect id="_x0000_i1026" style="width:49pt;height:.05pt" o:hrpct="108" o:hrstd="t" o:hr="t" fillcolor="#a0a0a0" stroked="f"/>
        </w:pict>
      </w:r>
    </w:p>
    <w:p w:rsidR="006D3DFE" w:rsidRPr="00DB4FC8" w:rsidRDefault="006D3DFE" w:rsidP="00042742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DB4FC8">
        <w:rPr>
          <w:rStyle w:val="Accentuation"/>
          <w:rFonts w:ascii="Century Gothic" w:hAnsi="Century Gothic"/>
          <w:b/>
          <w:i w:val="0"/>
          <w:color w:val="3B3838" w:themeColor="background2" w:themeShade="40"/>
          <w:sz w:val="20"/>
          <w:szCs w:val="20"/>
        </w:rPr>
        <w:t>PROJET 1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B026BD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SUPPORT </w:t>
      </w:r>
      <w:r w:rsidR="00987493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TECHN</w:t>
      </w:r>
      <w:r w:rsidR="008A7672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I</w:t>
      </w:r>
      <w:r w:rsidR="00987493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CO</w:t>
      </w:r>
      <w:r w:rsidR="008A7672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-FONCTIONNEL </w:t>
      </w:r>
      <w:r w:rsidR="00B026BD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SUR TECHNOLOGIES</w:t>
      </w:r>
      <w:r w:rsidR="007735F7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DU 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CRM</w:t>
      </w:r>
      <w:r w:rsidR="0068483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DECATHLON</w:t>
      </w:r>
    </w:p>
    <w:p w:rsidR="00500108" w:rsidRPr="00DB4FC8" w:rsidRDefault="00500108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Entreprise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DECATHLON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Pays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="006D3DFE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France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Durée – Année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 2018-2019</w:t>
      </w:r>
    </w:p>
    <w:p w:rsidR="00500108" w:rsidRPr="00DB4FC8" w:rsidRDefault="00500108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Secteur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6D3DFE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Retail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Service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="005A51EB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C</w:t>
      </w:r>
      <w:r w:rsidR="006D3DFE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RM </w:t>
      </w:r>
      <w:r w:rsidR="001B556F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ACCESS, point d’entrée du CRM</w:t>
      </w:r>
    </w:p>
    <w:p w:rsidR="00500108" w:rsidRPr="00DB4FC8" w:rsidRDefault="00500108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Fonction occupée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940A57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analyste fonctionnel du crm </w:t>
      </w:r>
      <w:r w:rsidR="00DB760D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décathlon</w:t>
      </w:r>
      <w:r w:rsidR="00940A57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international</w:t>
      </w:r>
    </w:p>
    <w:p w:rsidR="00500108" w:rsidRPr="00DB4FC8" w:rsidRDefault="00BD2C7D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Rôle</w:t>
      </w:r>
      <w:r w:rsidR="006D3DFE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 :</w:t>
      </w:r>
      <w:r w:rsidR="00B73489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</w:t>
      </w:r>
      <w:r w:rsidR="00940A57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assurer une partie du support technico-fonctionnel sur les technologies du crm</w:t>
      </w:r>
    </w:p>
    <w:p w:rsidR="00516951" w:rsidRPr="00DB4FC8" w:rsidRDefault="005A51EB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</w:t>
      </w:r>
      <w:r w:rsidR="00516951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éalisations :</w:t>
      </w:r>
    </w:p>
    <w:p w:rsidR="00FF7684" w:rsidRDefault="00F235E1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cs-crm relay </w:t>
      </w:r>
      <w:r w:rsidR="004408EA">
        <w:rPr>
          <w:rFonts w:ascii="Century Gothic" w:hAnsi="Century Gothic"/>
          <w:sz w:val="20"/>
          <w:szCs w:val="20"/>
        </w:rPr>
        <w:t>projets d’</w:t>
      </w:r>
      <w:r>
        <w:rPr>
          <w:rFonts w:ascii="Century Gothic" w:hAnsi="Century Gothic"/>
          <w:sz w:val="20"/>
          <w:szCs w:val="20"/>
        </w:rPr>
        <w:t>o</w:t>
      </w:r>
      <w:r w:rsidR="004408EA">
        <w:rPr>
          <w:rFonts w:ascii="Century Gothic" w:hAnsi="Century Gothic"/>
          <w:sz w:val="20"/>
          <w:szCs w:val="20"/>
        </w:rPr>
        <w:t>uverture</w:t>
      </w:r>
      <w:r w:rsidR="00FF7684">
        <w:rPr>
          <w:rFonts w:ascii="Century Gothic" w:hAnsi="Century Gothic"/>
          <w:sz w:val="20"/>
          <w:szCs w:val="20"/>
        </w:rPr>
        <w:t xml:space="preserve"> </w:t>
      </w:r>
      <w:r w:rsidR="004408EA">
        <w:rPr>
          <w:rFonts w:ascii="Century Gothic" w:hAnsi="Century Gothic"/>
          <w:sz w:val="20"/>
          <w:szCs w:val="20"/>
        </w:rPr>
        <w:t xml:space="preserve">du compte client en </w:t>
      </w:r>
      <w:r>
        <w:rPr>
          <w:rFonts w:ascii="Century Gothic" w:hAnsi="Century Gothic"/>
          <w:sz w:val="20"/>
          <w:szCs w:val="20"/>
        </w:rPr>
        <w:t xml:space="preserve">Grèce, </w:t>
      </w:r>
      <w:r w:rsidR="004408EA">
        <w:rPr>
          <w:rFonts w:ascii="Century Gothic" w:hAnsi="Century Gothic"/>
          <w:sz w:val="20"/>
          <w:szCs w:val="20"/>
        </w:rPr>
        <w:t xml:space="preserve">en </w:t>
      </w:r>
      <w:r>
        <w:rPr>
          <w:rFonts w:ascii="Century Gothic" w:hAnsi="Century Gothic"/>
          <w:sz w:val="20"/>
          <w:szCs w:val="20"/>
        </w:rPr>
        <w:t xml:space="preserve">Corée et </w:t>
      </w:r>
      <w:r w:rsidR="004408EA">
        <w:rPr>
          <w:rFonts w:ascii="Century Gothic" w:hAnsi="Century Gothic"/>
          <w:sz w:val="20"/>
          <w:szCs w:val="20"/>
        </w:rPr>
        <w:t xml:space="preserve">en </w:t>
      </w:r>
      <w:r>
        <w:rPr>
          <w:rFonts w:ascii="Century Gothic" w:hAnsi="Century Gothic"/>
          <w:sz w:val="20"/>
          <w:szCs w:val="20"/>
        </w:rPr>
        <w:t>Ukraine</w:t>
      </w:r>
      <w:r w:rsidR="00FF7684">
        <w:rPr>
          <w:rFonts w:ascii="Century Gothic" w:hAnsi="Century Gothic"/>
          <w:sz w:val="20"/>
          <w:szCs w:val="20"/>
        </w:rPr>
        <w:t>:</w:t>
      </w:r>
    </w:p>
    <w:p w:rsidR="00F235E1" w:rsidRDefault="00F235E1" w:rsidP="00F235E1">
      <w:pPr>
        <w:pStyle w:val="Paragraphedeliste"/>
        <w:numPr>
          <w:ilvl w:val="0"/>
          <w:numId w:val="10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valider, avec un relay fonctionnel, les documents de contrainte</w:t>
      </w:r>
      <w:r w:rsidR="00806F2C">
        <w:rPr>
          <w:rFonts w:ascii="Century Gothic" w:hAnsi="Century Gothic"/>
          <w:sz w:val="20"/>
          <w:szCs w:val="20"/>
        </w:rPr>
        <w:t xml:space="preserve">s pays du </w:t>
      </w:r>
      <w:r>
        <w:rPr>
          <w:rFonts w:ascii="Century Gothic" w:hAnsi="Century Gothic"/>
          <w:sz w:val="20"/>
          <w:szCs w:val="20"/>
        </w:rPr>
        <w:t>compte client</w:t>
      </w:r>
    </w:p>
    <w:p w:rsidR="00F235E1" w:rsidRDefault="00F235E1" w:rsidP="00F235E1">
      <w:pPr>
        <w:pStyle w:val="Paragraphedeliste"/>
        <w:numPr>
          <w:ilvl w:val="0"/>
          <w:numId w:val="10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Réaliser, assisté d’un P.O et un d’un développeur, un PoC </w:t>
      </w:r>
      <w:r w:rsidR="00CE3A43">
        <w:rPr>
          <w:rFonts w:ascii="Century Gothic" w:hAnsi="Century Gothic"/>
          <w:sz w:val="20"/>
          <w:szCs w:val="20"/>
        </w:rPr>
        <w:t>des contraintes pays</w:t>
      </w:r>
    </w:p>
    <w:p w:rsidR="00CE3A43" w:rsidRDefault="00806F2C" w:rsidP="00F235E1">
      <w:pPr>
        <w:pStyle w:val="Paragraphedeliste"/>
        <w:numPr>
          <w:ilvl w:val="0"/>
          <w:numId w:val="10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Paramétrer sur apis et </w:t>
      </w:r>
      <w:r w:rsidR="00672765">
        <w:rPr>
          <w:rFonts w:ascii="Century Gothic" w:hAnsi="Century Gothic"/>
          <w:sz w:val="20"/>
          <w:szCs w:val="20"/>
        </w:rPr>
        <w:t>technologies</w:t>
      </w:r>
      <w:r>
        <w:rPr>
          <w:rFonts w:ascii="Century Gothic" w:hAnsi="Century Gothic"/>
          <w:sz w:val="20"/>
          <w:szCs w:val="20"/>
        </w:rPr>
        <w:t xml:space="preserve"> du crm les contraintes des pays</w:t>
      </w:r>
    </w:p>
    <w:p w:rsidR="00924B19" w:rsidRDefault="00924B19" w:rsidP="00F235E1">
      <w:pPr>
        <w:pStyle w:val="Paragraphedeliste"/>
        <w:numPr>
          <w:ilvl w:val="0"/>
          <w:numId w:val="10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Recetter, sur les applications et sites web des pays, les process du compte client</w:t>
      </w:r>
    </w:p>
    <w:p w:rsidR="00EC69F4" w:rsidRPr="005B667F" w:rsidRDefault="0076625E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Support et assistance</w:t>
      </w:r>
      <w:r w:rsidR="00F235E1">
        <w:rPr>
          <w:rFonts w:ascii="Century Gothic" w:hAnsi="Century Gothic"/>
          <w:sz w:val="20"/>
          <w:szCs w:val="20"/>
        </w:rPr>
        <w:t xml:space="preserve"> </w:t>
      </w:r>
      <w:r w:rsidR="0083278A">
        <w:rPr>
          <w:rFonts w:ascii="Century Gothic" w:hAnsi="Century Gothic"/>
          <w:sz w:val="20"/>
          <w:szCs w:val="20"/>
        </w:rPr>
        <w:t xml:space="preserve">technico-fonctionnel </w:t>
      </w:r>
      <w:r w:rsidR="002624DB">
        <w:rPr>
          <w:rFonts w:ascii="Century Gothic" w:hAnsi="Century Gothic"/>
          <w:sz w:val="20"/>
          <w:szCs w:val="20"/>
        </w:rPr>
        <w:t>aux consommateurs du compte client</w:t>
      </w:r>
      <w:r w:rsidR="00EC69F4" w:rsidRPr="005B667F">
        <w:rPr>
          <w:rFonts w:ascii="Century Gothic" w:hAnsi="Century Gothic"/>
          <w:sz w:val="20"/>
          <w:szCs w:val="20"/>
        </w:rPr>
        <w:t>:</w:t>
      </w:r>
    </w:p>
    <w:p w:rsidR="00031E5A" w:rsidRDefault="002624DB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Conseiller les développeurs d’applications sur le </w:t>
      </w:r>
      <w:r w:rsidR="00450F20">
        <w:rPr>
          <w:rFonts w:ascii="Century Gothic" w:hAnsi="Century Gothic"/>
          <w:sz w:val="20"/>
          <w:szCs w:val="20"/>
        </w:rPr>
        <w:t>périmètre</w:t>
      </w:r>
      <w:r>
        <w:rPr>
          <w:rFonts w:ascii="Century Gothic" w:hAnsi="Century Gothic"/>
          <w:sz w:val="20"/>
          <w:szCs w:val="20"/>
        </w:rPr>
        <w:t xml:space="preserve"> apis et UI du compte client</w:t>
      </w:r>
    </w:p>
    <w:p w:rsidR="002624DB" w:rsidRDefault="002624DB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Cadrer les besoins fonctionnels des applications, puis mesurer la faisabilité</w:t>
      </w:r>
    </w:p>
    <w:p w:rsidR="002624DB" w:rsidRDefault="002624DB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Connecter sur apis du compte client les diverses applications à travers le monde</w:t>
      </w:r>
    </w:p>
    <w:p w:rsidR="00EA05CE" w:rsidRDefault="00EA05CE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Recetter les parcours utilisateurs déployés par apis sur les diverses applications</w:t>
      </w:r>
    </w:p>
    <w:p w:rsidR="00EA05CE" w:rsidRDefault="0038204E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Ecrire les process et parcours clients, puis les publier sur les portails officiels de décathlon</w:t>
      </w:r>
    </w:p>
    <w:p w:rsidR="0038204E" w:rsidRDefault="0038204E" w:rsidP="00EA36A8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Ecrire puis publier les documentations sur apis à destination des développeurs</w:t>
      </w:r>
    </w:p>
    <w:p w:rsidR="00CE76B3" w:rsidRDefault="007B26D0" w:rsidP="00CE76B3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Traiter</w:t>
      </w:r>
      <w:r w:rsidR="00422025">
        <w:rPr>
          <w:rFonts w:ascii="Century Gothic" w:hAnsi="Century Gothic"/>
          <w:sz w:val="20"/>
          <w:szCs w:val="20"/>
        </w:rPr>
        <w:t xml:space="preserve"> des remontées d’incidents d’authentification et d’habilitations</w:t>
      </w:r>
    </w:p>
    <w:p w:rsidR="00422025" w:rsidRDefault="00422025" w:rsidP="00CE76B3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 w:rsidRPr="00CE76B3">
        <w:rPr>
          <w:rFonts w:ascii="Century Gothic" w:hAnsi="Century Gothic"/>
          <w:sz w:val="20"/>
          <w:szCs w:val="20"/>
        </w:rPr>
        <w:t>Véhiculer des remontées d’incidents vers les supports de niveaux 1 et 2</w:t>
      </w:r>
    </w:p>
    <w:p w:rsidR="004355AB" w:rsidRPr="00CE76B3" w:rsidRDefault="004355AB" w:rsidP="00CE76B3">
      <w:pPr>
        <w:pStyle w:val="Paragraphedeliste"/>
        <w:numPr>
          <w:ilvl w:val="0"/>
          <w:numId w:val="3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Maintenir à jour les documentations technico-fonctionnelles du périmètre crm</w:t>
      </w:r>
    </w:p>
    <w:p w:rsidR="006D3DFE" w:rsidRPr="00DB4FC8" w:rsidRDefault="006D3DFE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Outils, méthodes, et langues :</w:t>
      </w:r>
    </w:p>
    <w:p w:rsidR="007A0680" w:rsidRDefault="0021205B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5B667F">
        <w:rPr>
          <w:rFonts w:ascii="Century Gothic" w:hAnsi="Century Gothic"/>
          <w:sz w:val="20"/>
          <w:szCs w:val="20"/>
        </w:rPr>
        <w:t xml:space="preserve">Outils: </w:t>
      </w:r>
      <w:r w:rsidR="00A67DA9" w:rsidRPr="00A67DA9">
        <w:rPr>
          <w:rFonts w:ascii="Century Gothic" w:hAnsi="Century Gothic"/>
          <w:sz w:val="20"/>
          <w:szCs w:val="20"/>
        </w:rPr>
        <w:t>Postgre SQL, Oracle SQL, SQL Server, Java, XML, Postman, Git, APIs Portail, OAUTH2, OpenID Connect, Rundeck, Source Tree, CA Dispatcher, Google Sheets</w:t>
      </w:r>
      <w:r w:rsidR="00F22C37">
        <w:rPr>
          <w:rFonts w:ascii="Century Gothic" w:hAnsi="Century Gothic"/>
          <w:sz w:val="20"/>
          <w:szCs w:val="20"/>
        </w:rPr>
        <w:t>, HP saw</w:t>
      </w:r>
    </w:p>
    <w:p w:rsidR="009952C1" w:rsidRDefault="004534B8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Méthodes : </w:t>
      </w:r>
      <w:r w:rsidR="00A67DA9" w:rsidRPr="00A67DA9">
        <w:rPr>
          <w:rFonts w:ascii="Century Gothic" w:hAnsi="Century Gothic"/>
          <w:sz w:val="20"/>
          <w:szCs w:val="20"/>
        </w:rPr>
        <w:t>Stand-up meeting, users journeys, point m</w:t>
      </w:r>
      <w:r w:rsidR="00C158E7">
        <w:rPr>
          <w:rFonts w:ascii="Century Gothic" w:hAnsi="Century Gothic"/>
          <w:sz w:val="20"/>
          <w:szCs w:val="20"/>
        </w:rPr>
        <w:t>eeting, point prod</w:t>
      </w:r>
      <w:r w:rsidR="00A67DA9" w:rsidRPr="00A67DA9">
        <w:rPr>
          <w:rFonts w:ascii="Century Gothic" w:hAnsi="Century Gothic"/>
          <w:sz w:val="20"/>
          <w:szCs w:val="20"/>
        </w:rPr>
        <w:t>, démo de version</w:t>
      </w:r>
    </w:p>
    <w:p w:rsidR="008F230D" w:rsidRPr="007735F7" w:rsidRDefault="006C225C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Langues : </w:t>
      </w:r>
      <w:r w:rsidR="00A67DA9" w:rsidRPr="00A67DA9">
        <w:rPr>
          <w:rFonts w:ascii="Century Gothic" w:hAnsi="Century Gothic"/>
          <w:sz w:val="20"/>
          <w:szCs w:val="20"/>
        </w:rPr>
        <w:t>Français</w:t>
      </w:r>
      <w:r w:rsidR="00A67DA9">
        <w:rPr>
          <w:rFonts w:ascii="Century Gothic" w:hAnsi="Century Gothic"/>
          <w:sz w:val="20"/>
          <w:szCs w:val="20"/>
        </w:rPr>
        <w:t xml:space="preserve"> </w:t>
      </w:r>
      <w:r w:rsidR="00A67DA9" w:rsidRPr="00A67DA9">
        <w:rPr>
          <w:rFonts w:ascii="Century Gothic" w:hAnsi="Century Gothic"/>
          <w:sz w:val="20"/>
          <w:szCs w:val="20"/>
        </w:rPr>
        <w:t>(lu, écrit, parlé) - Anglais (lu, écrit, écouté)</w:t>
      </w:r>
    </w:p>
    <w:p w:rsidR="005E0F39" w:rsidRPr="00DB4FC8" w:rsidRDefault="004515BB" w:rsidP="00F22C37">
      <w:pPr>
        <w:spacing w:before="120"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4515BB">
        <w:rPr>
          <w:rFonts w:ascii="Century Gothic" w:hAnsi="Century Gothic"/>
          <w:sz w:val="20"/>
          <w:szCs w:val="20"/>
        </w:rPr>
        <w:pict>
          <v:rect id="_x0000_i1027" style="width:49pt;height:.05pt" o:hrpct="108" o:hrstd="t" o:hr="t" fillcolor="#a0a0a0" stroked="f"/>
        </w:pict>
      </w:r>
    </w:p>
    <w:p w:rsidR="006D3DFE" w:rsidRPr="00DB4FC8" w:rsidRDefault="006D3DFE" w:rsidP="00042742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DB4FC8">
        <w:rPr>
          <w:rStyle w:val="Accentuation"/>
          <w:rFonts w:ascii="Century Gothic" w:hAnsi="Century Gothic"/>
          <w:b/>
          <w:i w:val="0"/>
          <w:color w:val="3B3838" w:themeColor="background2" w:themeShade="40"/>
          <w:sz w:val="20"/>
          <w:szCs w:val="20"/>
        </w:rPr>
        <w:t>PROJET 2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5D7BCF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SUPPORT SUR OUTILS DE PILOTAGE DE PORTEFEUILLES DE PROJETS DES DSI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Entreprise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EF1A0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ispa consulting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Pays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="00EF1A0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France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Durée – Ann</w:t>
      </w:r>
      <w:r w:rsidR="00BD55F3" w:rsidRPr="00BD55F3">
        <w:rPr>
          <w:rStyle w:val="Emphaseintense"/>
          <w:i w:val="0"/>
          <w:color w:val="8496B0" w:themeColor="text2" w:themeTint="99"/>
        </w:rPr>
        <w:t>ée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="00EF1A0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2016-2017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Secteur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F821B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informatique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Service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="00EF1A0A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</w:t>
      </w:r>
      <w:r w:rsidR="004026BB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DITG de BPCE / DSI de </w:t>
      </w:r>
      <w:r w:rsidR="00592E01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SNCF Réseau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Fonction occupée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9543A5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ingénieur </w:t>
      </w:r>
      <w:r w:rsidR="006528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support </w:t>
      </w:r>
      <w:r w:rsidR="009543A5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CA Clarity PPM</w:t>
      </w:r>
    </w:p>
    <w:p w:rsidR="00E820CF" w:rsidRPr="00DB4FC8" w:rsidRDefault="00AE5FBC" w:rsidP="007526DB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Rôle</w:t>
      </w:r>
      <w:r w:rsidR="00267C2A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 </w:t>
      </w:r>
      <w:r w:rsidR="007526DB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:</w:t>
      </w:r>
      <w:r w:rsidR="007526DB"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 xml:space="preserve"> Prendre</w:t>
      </w:r>
      <w:r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 xml:space="preserve"> en charge une partie du support au processus d’int</w:t>
      </w:r>
      <w:r w:rsidR="00D13398"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é</w:t>
      </w:r>
      <w:r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gration de CA Clarity</w:t>
      </w:r>
      <w:r w:rsidR="00D13398"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, puis assurer la t</w:t>
      </w:r>
      <w:r w:rsidR="00131F1A"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ierce maintenance applicative</w:t>
      </w:r>
      <w:r w:rsidR="003B773F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 xml:space="preserve"> dans un second temps</w:t>
      </w:r>
      <w:r w:rsidR="00131F1A" w:rsidRPr="00DB4FC8">
        <w:rPr>
          <w:rFonts w:ascii="Century Gothic" w:hAnsi="Century Gothic"/>
          <w:b w:val="0"/>
          <w:color w:val="3B3838" w:themeColor="background2" w:themeShade="40"/>
          <w:sz w:val="20"/>
          <w:szCs w:val="20"/>
        </w:rPr>
        <w:t>.</w:t>
      </w:r>
    </w:p>
    <w:p w:rsidR="007A0680" w:rsidRPr="00DB4FC8" w:rsidRDefault="00AE5FBC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</w:t>
      </w:r>
      <w:r w:rsidR="007A0680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éalisations :</w:t>
      </w:r>
    </w:p>
    <w:p w:rsidR="007A0680" w:rsidRDefault="00727737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Support aux processus d’</w:t>
      </w:r>
      <w:r w:rsidR="00064325">
        <w:rPr>
          <w:rFonts w:ascii="Century Gothic" w:hAnsi="Century Gothic"/>
          <w:sz w:val="20"/>
          <w:szCs w:val="20"/>
        </w:rPr>
        <w:t>intégration</w:t>
      </w:r>
      <w:r w:rsidR="00ED0FDB">
        <w:rPr>
          <w:rFonts w:ascii="Century Gothic" w:hAnsi="Century Gothic"/>
          <w:sz w:val="20"/>
          <w:szCs w:val="20"/>
        </w:rPr>
        <w:t> :</w:t>
      </w:r>
    </w:p>
    <w:p w:rsidR="00760198" w:rsidRDefault="00771442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Développer puis déployer des portlets</w:t>
      </w:r>
    </w:p>
    <w:p w:rsidR="00771442" w:rsidRDefault="00771442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Tester des requ</w:t>
      </w:r>
      <w:r w:rsidR="00847807">
        <w:rPr>
          <w:rFonts w:ascii="Century Gothic" w:hAnsi="Century Gothic"/>
          <w:sz w:val="20"/>
          <w:szCs w:val="20"/>
        </w:rPr>
        <w:t>êtes SQL</w:t>
      </w:r>
      <w:r>
        <w:rPr>
          <w:rFonts w:ascii="Century Gothic" w:hAnsi="Century Gothic"/>
          <w:sz w:val="20"/>
          <w:szCs w:val="20"/>
        </w:rPr>
        <w:t xml:space="preserve"> de reportings et de portlets</w:t>
      </w:r>
    </w:p>
    <w:p w:rsidR="000372CD" w:rsidRPr="008D77E3" w:rsidRDefault="000372CD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Documenter les process </w:t>
      </w:r>
      <w:r w:rsidR="00B17CDD">
        <w:rPr>
          <w:rFonts w:ascii="Century Gothic" w:hAnsi="Century Gothic"/>
          <w:sz w:val="20"/>
          <w:szCs w:val="20"/>
        </w:rPr>
        <w:t>de connexion de Clarity au</w:t>
      </w:r>
      <w:r>
        <w:rPr>
          <w:rFonts w:ascii="Century Gothic" w:hAnsi="Century Gothic"/>
          <w:sz w:val="20"/>
          <w:szCs w:val="20"/>
        </w:rPr>
        <w:t xml:space="preserve"> référentiel</w:t>
      </w:r>
      <w:r w:rsidR="00B17CDD">
        <w:rPr>
          <w:rFonts w:ascii="Century Gothic" w:hAnsi="Century Gothic"/>
          <w:sz w:val="20"/>
          <w:szCs w:val="20"/>
        </w:rPr>
        <w:t xml:space="preserve"> de ressources</w:t>
      </w:r>
      <w:r>
        <w:rPr>
          <w:rFonts w:ascii="Century Gothic" w:hAnsi="Century Gothic"/>
          <w:sz w:val="20"/>
          <w:szCs w:val="20"/>
        </w:rPr>
        <w:t>.</w:t>
      </w:r>
    </w:p>
    <w:p w:rsidR="00847D81" w:rsidRDefault="00727737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TMA sur CA Clarity</w:t>
      </w:r>
      <w:r w:rsidR="00ED0FDB">
        <w:rPr>
          <w:rFonts w:ascii="Century Gothic" w:hAnsi="Century Gothic"/>
          <w:sz w:val="20"/>
          <w:szCs w:val="20"/>
        </w:rPr>
        <w:t> :</w:t>
      </w:r>
    </w:p>
    <w:p w:rsidR="00AE3CF8" w:rsidRDefault="003759F5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Traiter </w:t>
      </w:r>
      <w:r w:rsidR="00AE3CF8">
        <w:rPr>
          <w:rFonts w:ascii="Century Gothic" w:hAnsi="Century Gothic"/>
          <w:sz w:val="20"/>
          <w:szCs w:val="20"/>
        </w:rPr>
        <w:t>demande d’</w:t>
      </w:r>
      <w:r w:rsidR="0006546E">
        <w:rPr>
          <w:rFonts w:ascii="Century Gothic" w:hAnsi="Century Gothic"/>
          <w:sz w:val="20"/>
          <w:szCs w:val="20"/>
        </w:rPr>
        <w:t>évolution</w:t>
      </w:r>
      <w:r>
        <w:rPr>
          <w:rFonts w:ascii="Century Gothic" w:hAnsi="Century Gothic"/>
          <w:sz w:val="20"/>
          <w:szCs w:val="20"/>
        </w:rPr>
        <w:t>s</w:t>
      </w:r>
      <w:r w:rsidR="0006546E">
        <w:rPr>
          <w:rFonts w:ascii="Century Gothic" w:hAnsi="Century Gothic"/>
          <w:sz w:val="20"/>
          <w:szCs w:val="20"/>
        </w:rPr>
        <w:t xml:space="preserve"> de portlets</w:t>
      </w:r>
    </w:p>
    <w:p w:rsidR="00C1185E" w:rsidRDefault="00AE3CF8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Traiter les demandes d’évolution de </w:t>
      </w:r>
      <w:r w:rsidR="003759F5">
        <w:rPr>
          <w:rFonts w:ascii="Century Gothic" w:hAnsi="Century Gothic"/>
          <w:sz w:val="20"/>
          <w:szCs w:val="20"/>
        </w:rPr>
        <w:t>wolflows</w:t>
      </w:r>
      <w:r>
        <w:rPr>
          <w:rFonts w:ascii="Century Gothic" w:hAnsi="Century Gothic"/>
          <w:sz w:val="20"/>
          <w:szCs w:val="20"/>
        </w:rPr>
        <w:t xml:space="preserve"> de validation de fiches</w:t>
      </w:r>
    </w:p>
    <w:p w:rsidR="0006546E" w:rsidRPr="0006546E" w:rsidRDefault="0006546E" w:rsidP="00EA36A8">
      <w:pPr>
        <w:pStyle w:val="Paragraphedeliste"/>
        <w:numPr>
          <w:ilvl w:val="0"/>
          <w:numId w:val="5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Traiter les demandes d’export à plat, et les demandes d’habilitations</w:t>
      </w:r>
    </w:p>
    <w:p w:rsidR="007A0680" w:rsidRPr="00DB4FC8" w:rsidRDefault="007A0680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lastRenderedPageBreak/>
        <w:t>Outils, méthodes, et langues :</w:t>
      </w:r>
    </w:p>
    <w:p w:rsidR="006D3DFE" w:rsidRDefault="006C225C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Outils : </w:t>
      </w:r>
      <w:r w:rsidR="00373CED">
        <w:rPr>
          <w:rFonts w:ascii="Century Gothic" w:hAnsi="Century Gothic"/>
          <w:sz w:val="20"/>
          <w:szCs w:val="20"/>
        </w:rPr>
        <w:t>SQL developer, CA Clarity PPM</w:t>
      </w:r>
      <w:r w:rsidR="00017011">
        <w:rPr>
          <w:rFonts w:ascii="Century Gothic" w:hAnsi="Century Gothic"/>
          <w:sz w:val="20"/>
          <w:szCs w:val="20"/>
        </w:rPr>
        <w:t>, XOG</w:t>
      </w:r>
      <w:r w:rsidR="00CF4BA6">
        <w:rPr>
          <w:rFonts w:ascii="Century Gothic" w:hAnsi="Century Gothic"/>
          <w:sz w:val="20"/>
          <w:szCs w:val="20"/>
        </w:rPr>
        <w:t>, Windows 7, XML, SQL SERver, Oracle SQL, Java, annuaire LDAP, Notepad++, MS Projects, Mantis bug tracker, Microsoft visio</w:t>
      </w:r>
    </w:p>
    <w:p w:rsidR="006C225C" w:rsidRDefault="00BC0817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Méthodes :</w:t>
      </w:r>
      <w:r w:rsidR="00116614">
        <w:rPr>
          <w:rFonts w:ascii="Century Gothic" w:hAnsi="Century Gothic"/>
          <w:sz w:val="20"/>
          <w:szCs w:val="20"/>
        </w:rPr>
        <w:t xml:space="preserve"> itération, Démo des livrables, stand up meeting</w:t>
      </w:r>
    </w:p>
    <w:p w:rsidR="00BC0817" w:rsidRPr="005B667F" w:rsidRDefault="00BC0817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Langues : </w:t>
      </w:r>
      <w:r w:rsidR="00EF6972">
        <w:rPr>
          <w:rFonts w:ascii="Century Gothic" w:hAnsi="Century Gothic"/>
          <w:sz w:val="20"/>
          <w:szCs w:val="20"/>
        </w:rPr>
        <w:t>Français (</w:t>
      </w:r>
      <w:r w:rsidR="00211007">
        <w:rPr>
          <w:rFonts w:ascii="Century Gothic" w:hAnsi="Century Gothic"/>
          <w:sz w:val="20"/>
          <w:szCs w:val="20"/>
        </w:rPr>
        <w:t xml:space="preserve">lu, écrit, parlé) – </w:t>
      </w:r>
      <w:r w:rsidR="00EF6972">
        <w:rPr>
          <w:rFonts w:ascii="Century Gothic" w:hAnsi="Century Gothic"/>
          <w:sz w:val="20"/>
          <w:szCs w:val="20"/>
        </w:rPr>
        <w:t>Anglais (</w:t>
      </w:r>
      <w:r w:rsidR="00211007">
        <w:rPr>
          <w:rFonts w:ascii="Century Gothic" w:hAnsi="Century Gothic"/>
          <w:sz w:val="20"/>
          <w:szCs w:val="20"/>
        </w:rPr>
        <w:t>lu</w:t>
      </w:r>
      <w:r w:rsidR="000639CF">
        <w:rPr>
          <w:rFonts w:ascii="Century Gothic" w:hAnsi="Century Gothic"/>
          <w:sz w:val="20"/>
          <w:szCs w:val="20"/>
        </w:rPr>
        <w:t>, écouté</w:t>
      </w:r>
      <w:r w:rsidR="00211007">
        <w:rPr>
          <w:rFonts w:ascii="Century Gothic" w:hAnsi="Century Gothic"/>
          <w:sz w:val="20"/>
          <w:szCs w:val="20"/>
        </w:rPr>
        <w:t>)</w:t>
      </w:r>
    </w:p>
    <w:p w:rsidR="005E0F39" w:rsidRPr="00DB4FC8" w:rsidRDefault="004515BB" w:rsidP="00F22C37">
      <w:pPr>
        <w:spacing w:before="120" w:after="0" w:line="120" w:lineRule="auto"/>
        <w:jc w:val="both"/>
        <w:rPr>
          <w:rStyle w:val="Accentuation"/>
          <w:rFonts w:ascii="Century Gothic" w:hAnsi="Century Gothic"/>
          <w:b/>
          <w:i w:val="0"/>
          <w:color w:val="3B3838" w:themeColor="background2" w:themeShade="40"/>
          <w:sz w:val="20"/>
          <w:szCs w:val="20"/>
        </w:rPr>
      </w:pPr>
      <w:r w:rsidRPr="004515BB">
        <w:rPr>
          <w:rFonts w:ascii="Century Gothic" w:hAnsi="Century Gothic"/>
          <w:sz w:val="20"/>
          <w:szCs w:val="20"/>
        </w:rPr>
        <w:pict>
          <v:rect id="_x0000_i1028" style="width:49pt;height:.05pt" o:hrpct="108" o:hrstd="t" o:hr="t" fillcolor="#a0a0a0" stroked="f"/>
        </w:pict>
      </w:r>
    </w:p>
    <w:p w:rsidR="006D3DFE" w:rsidRPr="00DB4FC8" w:rsidRDefault="006D3DFE" w:rsidP="00042742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DB4FC8">
        <w:rPr>
          <w:rStyle w:val="Accentuation"/>
          <w:rFonts w:ascii="Century Gothic" w:hAnsi="Century Gothic"/>
          <w:b/>
          <w:i w:val="0"/>
          <w:color w:val="3B3838" w:themeColor="background2" w:themeShade="40"/>
          <w:sz w:val="20"/>
          <w:szCs w:val="20"/>
        </w:rPr>
        <w:t>PROJET 3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TM</w:t>
      </w:r>
      <w:r w:rsidR="007002CA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A SUR LES FLUX ELECTRONIQUES DE DONNEES DE LA CHAINE LOGISTIQUE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Entreprise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6F3711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olaneo</w:t>
      </w:r>
      <w:r w:rsidR="00346074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consulting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Pays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="00743C18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France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Durée – Année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201</w:t>
      </w:r>
      <w:r w:rsidR="00F1689C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4</w:t>
      </w:r>
      <w:r w:rsidR="00541AD6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-</w:t>
      </w:r>
      <w:r w:rsidR="00F1689C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2015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Secteur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6F3711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Logistique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ab/>
      </w:r>
      <w:r w:rsidRPr="00BD55F3">
        <w:rPr>
          <w:rStyle w:val="Emphaseintense"/>
          <w:i w:val="0"/>
          <w:color w:val="8496B0" w:themeColor="text2" w:themeTint="99"/>
        </w:rPr>
        <w:t>Service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 :</w:t>
      </w:r>
      <w:r w:rsidR="006F3711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 Support et TMA</w:t>
      </w:r>
    </w:p>
    <w:p w:rsidR="006D3DFE" w:rsidRPr="00DB4FC8" w:rsidRDefault="006D3DFE" w:rsidP="00BD55F3">
      <w:pPr>
        <w:spacing w:after="0" w:line="240" w:lineRule="auto"/>
        <w:jc w:val="both"/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</w:pPr>
      <w:r w:rsidRPr="00BD55F3">
        <w:rPr>
          <w:rStyle w:val="Emphaseintense"/>
          <w:i w:val="0"/>
          <w:color w:val="8496B0" w:themeColor="text2" w:themeTint="99"/>
        </w:rPr>
        <w:t>Fonction occupée</w:t>
      </w:r>
      <w:r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 xml:space="preserve"> : </w:t>
      </w:r>
      <w:r w:rsidR="00743C18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I</w:t>
      </w:r>
      <w:r w:rsidR="006F3711" w:rsidRPr="00DB4FC8">
        <w:rPr>
          <w:rStyle w:val="Accentuation"/>
          <w:rFonts w:ascii="Century Gothic" w:hAnsi="Century Gothic"/>
          <w:i w:val="0"/>
          <w:color w:val="3B3838" w:themeColor="background2" w:themeShade="40"/>
          <w:sz w:val="20"/>
          <w:szCs w:val="20"/>
        </w:rPr>
        <w:t>ngénieur support EDI</w:t>
      </w:r>
    </w:p>
    <w:p w:rsidR="00BD65F8" w:rsidRPr="00DB4FC8" w:rsidRDefault="006C0B39" w:rsidP="00537B40">
      <w:pPr>
        <w:pStyle w:val="Titre3"/>
        <w:spacing w:before="60" w:after="60" w:line="240" w:lineRule="auto"/>
        <w:jc w:val="both"/>
        <w:rPr>
          <w:b w:val="0"/>
          <w:color w:val="3B3838" w:themeColor="background2" w:themeShade="4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Rôle</w:t>
      </w:r>
      <w:r w:rsidR="00267C2A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 </w:t>
      </w:r>
      <w:r w:rsidR="00537B40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:</w:t>
      </w:r>
      <w:r w:rsidR="00537B40" w:rsidRPr="00DB4FC8">
        <w:rPr>
          <w:b w:val="0"/>
          <w:color w:val="3B3838" w:themeColor="background2" w:themeShade="40"/>
        </w:rPr>
        <w:t xml:space="preserve"> Prendre</w:t>
      </w:r>
      <w:r w:rsidR="003C3CD1" w:rsidRPr="00DB4FC8">
        <w:rPr>
          <w:b w:val="0"/>
          <w:color w:val="3B3838" w:themeColor="background2" w:themeShade="40"/>
        </w:rPr>
        <w:t xml:space="preserve"> en charge une partie du support sur les flux électroniques </w:t>
      </w:r>
      <w:r w:rsidR="002675E8" w:rsidRPr="00DB4FC8">
        <w:rPr>
          <w:b w:val="0"/>
          <w:color w:val="3B3838" w:themeColor="background2" w:themeShade="40"/>
        </w:rPr>
        <w:t>logistique</w:t>
      </w:r>
      <w:r w:rsidR="00537B40" w:rsidRPr="00DB4FC8">
        <w:rPr>
          <w:b w:val="0"/>
          <w:color w:val="3B3838" w:themeColor="background2" w:themeShade="40"/>
        </w:rPr>
        <w:t>s de</w:t>
      </w:r>
      <w:r w:rsidR="003B2470" w:rsidRPr="00DB4FC8">
        <w:rPr>
          <w:b w:val="0"/>
          <w:color w:val="3B3838" w:themeColor="background2" w:themeShade="40"/>
        </w:rPr>
        <w:t xml:space="preserve"> Krys et BHK</w:t>
      </w:r>
      <w:r w:rsidR="002675E8" w:rsidRPr="00DB4FC8">
        <w:rPr>
          <w:b w:val="0"/>
          <w:color w:val="3B3838" w:themeColor="background2" w:themeShade="40"/>
        </w:rPr>
        <w:t>.</w:t>
      </w:r>
    </w:p>
    <w:p w:rsidR="007A0680" w:rsidRPr="00DB4FC8" w:rsidRDefault="006C0B39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R</w:t>
      </w:r>
      <w:r w:rsidR="007A0680"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éalisations :</w:t>
      </w:r>
    </w:p>
    <w:p w:rsidR="007A0680" w:rsidRDefault="007A507E" w:rsidP="00EA36A8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Traiter</w:t>
      </w:r>
      <w:r w:rsidR="003A16E3">
        <w:rPr>
          <w:rFonts w:ascii="Century Gothic" w:hAnsi="Century Gothic"/>
          <w:sz w:val="20"/>
          <w:szCs w:val="20"/>
        </w:rPr>
        <w:t xml:space="preserve"> des fichiers de données en erreur, puis les réintégrer dans le système EDI</w:t>
      </w:r>
    </w:p>
    <w:p w:rsidR="00017011" w:rsidRDefault="007A507E" w:rsidP="009B5994">
      <w:pPr>
        <w:pStyle w:val="Paragraphedeliste"/>
        <w:numPr>
          <w:ilvl w:val="0"/>
          <w:numId w:val="6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Corriger des f</w:t>
      </w:r>
      <w:r w:rsidR="003A16E3">
        <w:rPr>
          <w:rFonts w:ascii="Century Gothic" w:hAnsi="Century Gothic"/>
          <w:sz w:val="20"/>
          <w:szCs w:val="20"/>
        </w:rPr>
        <w:t>actures électroniques aux format</w:t>
      </w:r>
      <w:r w:rsidR="00A97D88">
        <w:rPr>
          <w:rFonts w:ascii="Century Gothic" w:hAnsi="Century Gothic"/>
          <w:sz w:val="20"/>
          <w:szCs w:val="20"/>
        </w:rPr>
        <w:t>s</w:t>
      </w:r>
      <w:r w:rsidR="003A16E3">
        <w:rPr>
          <w:rFonts w:ascii="Century Gothic" w:hAnsi="Century Gothic"/>
          <w:sz w:val="20"/>
          <w:szCs w:val="20"/>
        </w:rPr>
        <w:t xml:space="preserve"> XML, EDIFACT, EAI</w:t>
      </w:r>
    </w:p>
    <w:p w:rsidR="00944F4F" w:rsidRPr="00A97D88" w:rsidRDefault="007A507E" w:rsidP="009B5994">
      <w:pPr>
        <w:pStyle w:val="Paragraphedeliste"/>
        <w:numPr>
          <w:ilvl w:val="0"/>
          <w:numId w:val="6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Corriger des b</w:t>
      </w:r>
      <w:r w:rsidR="00944F4F">
        <w:rPr>
          <w:rFonts w:ascii="Century Gothic" w:hAnsi="Century Gothic"/>
          <w:sz w:val="20"/>
          <w:szCs w:val="20"/>
        </w:rPr>
        <w:t>ons de commandes et avis de livraisons aux formats EDIFACT, EAI</w:t>
      </w:r>
      <w:r>
        <w:rPr>
          <w:rFonts w:ascii="Century Gothic" w:hAnsi="Century Gothic"/>
          <w:sz w:val="20"/>
          <w:szCs w:val="20"/>
        </w:rPr>
        <w:t>, XML</w:t>
      </w:r>
    </w:p>
    <w:p w:rsidR="00174536" w:rsidRDefault="00E606DA" w:rsidP="009B5994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Construire des map</w:t>
      </w:r>
      <w:r w:rsidR="00183D23">
        <w:rPr>
          <w:rFonts w:ascii="Century Gothic" w:hAnsi="Century Gothic"/>
          <w:sz w:val="20"/>
          <w:szCs w:val="20"/>
        </w:rPr>
        <w:t>ping</w:t>
      </w:r>
      <w:r>
        <w:rPr>
          <w:rFonts w:ascii="Century Gothic" w:hAnsi="Century Gothic"/>
          <w:sz w:val="20"/>
          <w:szCs w:val="20"/>
        </w:rPr>
        <w:t>s de données pour la transcodification</w:t>
      </w:r>
    </w:p>
    <w:p w:rsidR="00017011" w:rsidRDefault="00E606DA" w:rsidP="009B5994">
      <w:pPr>
        <w:pStyle w:val="Paragraphedeliste"/>
        <w:numPr>
          <w:ilvl w:val="0"/>
          <w:numId w:val="7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Comparer de spécifications aux formats </w:t>
      </w:r>
      <w:r w:rsidR="002E4DE1">
        <w:rPr>
          <w:rFonts w:ascii="Century Gothic" w:hAnsi="Century Gothic"/>
          <w:sz w:val="20"/>
          <w:szCs w:val="20"/>
        </w:rPr>
        <w:t>Microsoft</w:t>
      </w:r>
      <w:r>
        <w:rPr>
          <w:rFonts w:ascii="Century Gothic" w:hAnsi="Century Gothic"/>
          <w:sz w:val="20"/>
          <w:szCs w:val="20"/>
        </w:rPr>
        <w:t xml:space="preserve"> </w:t>
      </w:r>
      <w:r w:rsidR="002E4DE1">
        <w:rPr>
          <w:rFonts w:ascii="Century Gothic" w:hAnsi="Century Gothic"/>
          <w:sz w:val="20"/>
          <w:szCs w:val="20"/>
        </w:rPr>
        <w:t>Excel</w:t>
      </w:r>
    </w:p>
    <w:p w:rsidR="00017011" w:rsidRDefault="00E606DA" w:rsidP="009B5994">
      <w:pPr>
        <w:pStyle w:val="Paragraphedeliste"/>
        <w:numPr>
          <w:ilvl w:val="0"/>
          <w:numId w:val="7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Réaliser des mappings </w:t>
      </w:r>
      <w:r w:rsidR="007077A1">
        <w:rPr>
          <w:rFonts w:ascii="Century Gothic" w:hAnsi="Century Gothic"/>
          <w:sz w:val="20"/>
          <w:szCs w:val="20"/>
        </w:rPr>
        <w:t>de données des formats EDIFECT vers les formats</w:t>
      </w:r>
      <w:r>
        <w:rPr>
          <w:rFonts w:ascii="Century Gothic" w:hAnsi="Century Gothic"/>
          <w:sz w:val="20"/>
          <w:szCs w:val="20"/>
        </w:rPr>
        <w:t xml:space="preserve"> EAI</w:t>
      </w:r>
      <w:r w:rsidR="007077A1">
        <w:rPr>
          <w:rFonts w:ascii="Century Gothic" w:hAnsi="Century Gothic"/>
          <w:sz w:val="20"/>
          <w:szCs w:val="20"/>
        </w:rPr>
        <w:t xml:space="preserve"> et XML</w:t>
      </w:r>
    </w:p>
    <w:p w:rsidR="00366F9A" w:rsidRDefault="00366F9A" w:rsidP="00366F9A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Construire ou maintenir des documentations et dossier de spécifications</w:t>
      </w:r>
    </w:p>
    <w:p w:rsidR="00366F9A" w:rsidRDefault="00366F9A" w:rsidP="00366F9A">
      <w:pPr>
        <w:pStyle w:val="Paragraphedeliste"/>
        <w:numPr>
          <w:ilvl w:val="0"/>
          <w:numId w:val="7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Rédiger un document de spécification d’une solution d’envoi d’emails </w:t>
      </w:r>
      <w:r w:rsidR="002E4DE1">
        <w:rPr>
          <w:rFonts w:ascii="Century Gothic" w:hAnsi="Century Gothic"/>
          <w:sz w:val="20"/>
          <w:szCs w:val="20"/>
        </w:rPr>
        <w:t>préformâtes</w:t>
      </w:r>
    </w:p>
    <w:p w:rsidR="00366F9A" w:rsidRPr="00366F9A" w:rsidRDefault="00366F9A" w:rsidP="00366F9A">
      <w:pPr>
        <w:pStyle w:val="Paragraphedeliste"/>
        <w:numPr>
          <w:ilvl w:val="0"/>
          <w:numId w:val="7"/>
        </w:numPr>
        <w:ind w:left="567" w:hanging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Documenter les process et les corrections de fichiers de données</w:t>
      </w:r>
    </w:p>
    <w:p w:rsidR="007A0680" w:rsidRPr="00DB4FC8" w:rsidRDefault="007A0680" w:rsidP="00ED333E">
      <w:pPr>
        <w:pStyle w:val="Titre3"/>
        <w:spacing w:before="60" w:after="60" w:line="240" w:lineRule="auto"/>
        <w:jc w:val="both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DB4FC8">
        <w:rPr>
          <w:rFonts w:ascii="Century Gothic" w:hAnsi="Century Gothic"/>
          <w:color w:val="3B3838" w:themeColor="background2" w:themeShade="40"/>
          <w:sz w:val="20"/>
          <w:szCs w:val="20"/>
        </w:rPr>
        <w:t>Outils, méthodes, et langues :</w:t>
      </w:r>
    </w:p>
    <w:p w:rsidR="006D3DFE" w:rsidRDefault="00BA4EB8" w:rsidP="009B5994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Outils : </w:t>
      </w:r>
      <w:r w:rsidR="00E400E3">
        <w:rPr>
          <w:rFonts w:ascii="Century Gothic" w:hAnsi="Century Gothic"/>
          <w:sz w:val="20"/>
          <w:szCs w:val="20"/>
        </w:rPr>
        <w:t>XML, EDIFACT, EAI, IBM Sterling integrator, Notepad++, Microsoft Excel</w:t>
      </w:r>
      <w:r w:rsidR="00A10AD9">
        <w:rPr>
          <w:rFonts w:ascii="Century Gothic" w:hAnsi="Century Gothic"/>
          <w:sz w:val="20"/>
          <w:szCs w:val="20"/>
        </w:rPr>
        <w:t>, Mantis</w:t>
      </w:r>
    </w:p>
    <w:p w:rsidR="00BA4EB8" w:rsidRDefault="00BA4EB8" w:rsidP="009B5994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Méthodes :</w:t>
      </w:r>
      <w:r w:rsidR="008D2A14">
        <w:rPr>
          <w:rFonts w:ascii="Century Gothic" w:hAnsi="Century Gothic"/>
          <w:sz w:val="20"/>
          <w:szCs w:val="20"/>
        </w:rPr>
        <w:t> cycle en V</w:t>
      </w:r>
    </w:p>
    <w:p w:rsidR="00B3652A" w:rsidRPr="00D93D54" w:rsidRDefault="00BA4EB8" w:rsidP="00B3652A">
      <w:pPr>
        <w:pStyle w:val="Paragraphedeliste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Langues : </w:t>
      </w:r>
      <w:r w:rsidR="00EF6972">
        <w:rPr>
          <w:rFonts w:ascii="Century Gothic" w:hAnsi="Century Gothic"/>
          <w:sz w:val="20"/>
          <w:szCs w:val="20"/>
        </w:rPr>
        <w:t>Français (</w:t>
      </w:r>
      <w:r w:rsidR="00A10AD9">
        <w:rPr>
          <w:rFonts w:ascii="Century Gothic" w:hAnsi="Century Gothic"/>
          <w:sz w:val="20"/>
          <w:szCs w:val="20"/>
        </w:rPr>
        <w:t xml:space="preserve">lu, écrit, parlé) – </w:t>
      </w:r>
      <w:r w:rsidR="00EF6972">
        <w:rPr>
          <w:rFonts w:ascii="Century Gothic" w:hAnsi="Century Gothic"/>
          <w:sz w:val="20"/>
          <w:szCs w:val="20"/>
        </w:rPr>
        <w:t>Anglais (</w:t>
      </w:r>
      <w:r w:rsidR="00A10AD9">
        <w:rPr>
          <w:rFonts w:ascii="Century Gothic" w:hAnsi="Century Gothic"/>
          <w:sz w:val="20"/>
          <w:szCs w:val="20"/>
        </w:rPr>
        <w:t>lu)</w:t>
      </w:r>
    </w:p>
    <w:p w:rsidR="00BF074C" w:rsidRPr="005B667F" w:rsidRDefault="004515BB" w:rsidP="00B3652A">
      <w:pPr>
        <w:rPr>
          <w:rFonts w:ascii="Century Gothic" w:hAnsi="Century Gothic"/>
          <w:sz w:val="20"/>
          <w:szCs w:val="20"/>
        </w:rPr>
      </w:pPr>
      <w:r w:rsidRPr="004515BB">
        <w:rPr>
          <w:rFonts w:ascii="Century Gothic" w:hAnsi="Century Gothic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A22DBF" w:rsidRPr="0046058B" w:rsidRDefault="000C6474" w:rsidP="0046058B">
      <w:pPr>
        <w:pStyle w:val="Titre2"/>
        <w:suppressAutoHyphens/>
        <w:spacing w:before="60" w:after="60" w:line="240" w:lineRule="auto"/>
        <w:jc w:val="center"/>
        <w:rPr>
          <w:rFonts w:ascii="Century Gothic" w:hAnsi="Century Gothic"/>
          <w:sz w:val="32"/>
          <w:szCs w:val="32"/>
        </w:rPr>
      </w:pPr>
      <w:r w:rsidRPr="0046058B">
        <w:rPr>
          <w:rFonts w:ascii="Century Gothic" w:hAnsi="Century Gothic"/>
          <w:sz w:val="32"/>
          <w:szCs w:val="32"/>
        </w:rPr>
        <w:t xml:space="preserve">DOMAINES DE </w:t>
      </w:r>
      <w:r w:rsidR="00A22DBF" w:rsidRPr="0046058B">
        <w:rPr>
          <w:rFonts w:ascii="Century Gothic" w:hAnsi="Century Gothic"/>
          <w:sz w:val="32"/>
          <w:szCs w:val="32"/>
        </w:rPr>
        <w:t>COMPETENCES</w:t>
      </w:r>
    </w:p>
    <w:p w:rsidR="002066A2" w:rsidRDefault="00365A0D" w:rsidP="00ED333E">
      <w:pPr>
        <w:spacing w:before="60" w:after="60" w:line="240" w:lineRule="auto"/>
        <w:ind w:left="2552" w:hanging="2552"/>
        <w:jc w:val="both"/>
        <w:rPr>
          <w:rFonts w:ascii="Century Gothic" w:hAnsi="Century Gothic"/>
          <w:sz w:val="20"/>
          <w:szCs w:val="20"/>
        </w:rPr>
      </w:pPr>
      <w:r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Activités informatiques</w:t>
      </w:r>
      <w:r>
        <w:rPr>
          <w:rFonts w:ascii="Century Gothic" w:hAnsi="Century Gothic"/>
          <w:sz w:val="20"/>
          <w:szCs w:val="20"/>
        </w:rPr>
        <w:t> :</w:t>
      </w:r>
      <w:r w:rsidR="005140B6">
        <w:rPr>
          <w:rFonts w:ascii="Century Gothic" w:hAnsi="Century Gothic"/>
          <w:sz w:val="20"/>
          <w:szCs w:val="20"/>
        </w:rPr>
        <w:t xml:space="preserve"> </w:t>
      </w:r>
    </w:p>
    <w:p w:rsidR="00A22DBF" w:rsidRDefault="005140B6" w:rsidP="002066A2">
      <w:pPr>
        <w:spacing w:before="60" w:after="6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Support</w:t>
      </w:r>
      <w:r w:rsidR="00CC0FF0">
        <w:rPr>
          <w:rFonts w:ascii="Century Gothic" w:hAnsi="Century Gothic"/>
          <w:sz w:val="20"/>
          <w:szCs w:val="20"/>
        </w:rPr>
        <w:t xml:space="preserve"> fonctionnel</w:t>
      </w:r>
      <w:r>
        <w:rPr>
          <w:rFonts w:ascii="Century Gothic" w:hAnsi="Century Gothic"/>
          <w:sz w:val="20"/>
          <w:szCs w:val="20"/>
        </w:rPr>
        <w:t xml:space="preserve">, </w:t>
      </w:r>
      <w:r w:rsidR="0046666A">
        <w:rPr>
          <w:rFonts w:ascii="Century Gothic" w:hAnsi="Century Gothic"/>
          <w:sz w:val="20"/>
          <w:szCs w:val="20"/>
        </w:rPr>
        <w:t xml:space="preserve">support applicatif, </w:t>
      </w:r>
      <w:r w:rsidR="00AD1667">
        <w:rPr>
          <w:rFonts w:ascii="Century Gothic" w:hAnsi="Century Gothic"/>
          <w:sz w:val="20"/>
          <w:szCs w:val="20"/>
        </w:rPr>
        <w:t xml:space="preserve">support aux process de systèmes d’information, </w:t>
      </w:r>
      <w:r>
        <w:rPr>
          <w:rFonts w:ascii="Century Gothic" w:hAnsi="Century Gothic"/>
          <w:sz w:val="20"/>
          <w:szCs w:val="20"/>
        </w:rPr>
        <w:t>intégration</w:t>
      </w:r>
      <w:r w:rsidR="0046666A">
        <w:rPr>
          <w:rFonts w:ascii="Century Gothic" w:hAnsi="Century Gothic"/>
          <w:sz w:val="20"/>
          <w:szCs w:val="20"/>
        </w:rPr>
        <w:t xml:space="preserve"> d’applications, intégration de données</w:t>
      </w:r>
      <w:r>
        <w:rPr>
          <w:rFonts w:ascii="Century Gothic" w:hAnsi="Century Gothic"/>
          <w:sz w:val="20"/>
          <w:szCs w:val="20"/>
        </w:rPr>
        <w:t>, suivi de tâches et activités</w:t>
      </w:r>
      <w:r w:rsidR="00CC0FF0">
        <w:rPr>
          <w:rFonts w:ascii="Century Gothic" w:hAnsi="Century Gothic"/>
          <w:sz w:val="20"/>
          <w:szCs w:val="20"/>
        </w:rPr>
        <w:t xml:space="preserve">, </w:t>
      </w:r>
      <w:r w:rsidR="004F26DE">
        <w:rPr>
          <w:rFonts w:ascii="Century Gothic" w:hAnsi="Century Gothic"/>
          <w:sz w:val="20"/>
          <w:szCs w:val="20"/>
        </w:rPr>
        <w:t>développement informatique</w:t>
      </w:r>
      <w:r w:rsidR="00C47585">
        <w:rPr>
          <w:rFonts w:ascii="Century Gothic" w:hAnsi="Century Gothic"/>
          <w:sz w:val="20"/>
          <w:szCs w:val="20"/>
        </w:rPr>
        <w:t xml:space="preserve"> et bases de données</w:t>
      </w:r>
      <w:r w:rsidR="00D57186">
        <w:rPr>
          <w:rFonts w:ascii="Century Gothic" w:hAnsi="Century Gothic"/>
          <w:sz w:val="20"/>
          <w:szCs w:val="20"/>
        </w:rPr>
        <w:t>, recette fonctionnelle</w:t>
      </w:r>
    </w:p>
    <w:p w:rsidR="00B33831" w:rsidRDefault="00EE4E43" w:rsidP="00ED333E">
      <w:pPr>
        <w:spacing w:before="60" w:after="60" w:line="240" w:lineRule="auto"/>
        <w:jc w:val="both"/>
        <w:rPr>
          <w:rFonts w:ascii="Century Gothic" w:hAnsi="Century Gothic"/>
          <w:sz w:val="20"/>
          <w:szCs w:val="20"/>
        </w:rPr>
      </w:pPr>
      <w:r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 xml:space="preserve">Internet, </w:t>
      </w:r>
      <w:r w:rsidR="0034122B"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l</w:t>
      </w:r>
      <w:r w:rsidR="00B33831"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angages de programmation</w:t>
      </w:r>
      <w:r w:rsidR="00B33831">
        <w:rPr>
          <w:rFonts w:ascii="Century Gothic" w:hAnsi="Century Gothic"/>
          <w:sz w:val="20"/>
          <w:szCs w:val="20"/>
        </w:rPr>
        <w:t xml:space="preserve"> : </w:t>
      </w:r>
      <w:r w:rsidR="0034122B">
        <w:rPr>
          <w:rFonts w:ascii="Century Gothic" w:hAnsi="Century Gothic"/>
          <w:sz w:val="20"/>
          <w:szCs w:val="20"/>
        </w:rPr>
        <w:t xml:space="preserve">XML, HTML, CSS, </w:t>
      </w:r>
      <w:r w:rsidR="00B33831">
        <w:rPr>
          <w:rFonts w:ascii="Century Gothic" w:hAnsi="Century Gothic"/>
          <w:sz w:val="20"/>
          <w:szCs w:val="20"/>
        </w:rPr>
        <w:t>C89, C99, Java 7, JEE, PHP</w:t>
      </w:r>
    </w:p>
    <w:p w:rsidR="00B33831" w:rsidRDefault="00B33831" w:rsidP="00ED333E">
      <w:pPr>
        <w:spacing w:before="60" w:after="60" w:line="240" w:lineRule="auto"/>
        <w:jc w:val="both"/>
        <w:rPr>
          <w:rFonts w:ascii="Century Gothic" w:hAnsi="Century Gothic"/>
          <w:sz w:val="20"/>
          <w:szCs w:val="20"/>
        </w:rPr>
      </w:pPr>
      <w:r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Bases De Données</w:t>
      </w:r>
      <w:r>
        <w:rPr>
          <w:rFonts w:ascii="Century Gothic" w:hAnsi="Century Gothic"/>
          <w:sz w:val="20"/>
          <w:szCs w:val="20"/>
        </w:rPr>
        <w:t> :</w:t>
      </w:r>
      <w:r w:rsidR="00DB4FC8">
        <w:rPr>
          <w:rFonts w:ascii="Century Gothic" w:hAnsi="Century Gothic"/>
          <w:sz w:val="20"/>
          <w:szCs w:val="20"/>
        </w:rPr>
        <w:t xml:space="preserve"> Requêtes</w:t>
      </w:r>
      <w:r w:rsidR="005C147A">
        <w:rPr>
          <w:rFonts w:ascii="Century Gothic" w:hAnsi="Century Gothic"/>
          <w:sz w:val="20"/>
          <w:szCs w:val="20"/>
        </w:rPr>
        <w:t xml:space="preserve"> SQL sur </w:t>
      </w:r>
      <w:r w:rsidR="00DB4FC8">
        <w:rPr>
          <w:rFonts w:ascii="Century Gothic" w:hAnsi="Century Gothic"/>
          <w:sz w:val="20"/>
          <w:szCs w:val="20"/>
        </w:rPr>
        <w:t>bases de données</w:t>
      </w:r>
      <w:r w:rsidR="005C147A">
        <w:rPr>
          <w:rFonts w:ascii="Century Gothic" w:hAnsi="Century Gothic"/>
          <w:sz w:val="20"/>
          <w:szCs w:val="20"/>
        </w:rPr>
        <w:t xml:space="preserve"> diverses</w:t>
      </w:r>
    </w:p>
    <w:p w:rsidR="00BF074C" w:rsidRPr="005B667F" w:rsidRDefault="00987613" w:rsidP="00D93D54">
      <w:pPr>
        <w:spacing w:before="60" w:after="60" w:line="240" w:lineRule="auto"/>
        <w:jc w:val="both"/>
        <w:rPr>
          <w:rFonts w:ascii="Century Gothic" w:hAnsi="Century Gothic"/>
          <w:sz w:val="20"/>
          <w:szCs w:val="20"/>
        </w:rPr>
      </w:pPr>
      <w:r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Technologie</w:t>
      </w:r>
      <w:r w:rsidR="0014349E"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 xml:space="preserve">s </w:t>
      </w:r>
      <w:r w:rsidR="00DB4FC8" w:rsidRPr="00DB4FC8">
        <w:rPr>
          <w:rStyle w:val="Titre3Car"/>
          <w:rFonts w:ascii="Century Gothic" w:hAnsi="Century Gothic"/>
          <w:color w:val="3B3838" w:themeColor="background2" w:themeShade="40"/>
          <w:sz w:val="20"/>
          <w:szCs w:val="20"/>
        </w:rPr>
        <w:t>diverses</w:t>
      </w:r>
      <w:r>
        <w:rPr>
          <w:rFonts w:ascii="Century Gothic" w:hAnsi="Century Gothic"/>
          <w:sz w:val="20"/>
          <w:szCs w:val="20"/>
        </w:rPr>
        <w:t>:</w:t>
      </w:r>
      <w:r w:rsidR="000D3FEB">
        <w:rPr>
          <w:rFonts w:ascii="Century Gothic" w:hAnsi="Century Gothic"/>
          <w:sz w:val="20"/>
          <w:szCs w:val="20"/>
        </w:rPr>
        <w:t xml:space="preserve"> </w:t>
      </w:r>
      <w:r w:rsidR="0014349E">
        <w:rPr>
          <w:rFonts w:ascii="Century Gothic" w:hAnsi="Century Gothic"/>
          <w:sz w:val="20"/>
          <w:szCs w:val="20"/>
        </w:rPr>
        <w:t>APIs du CRM Décathlon, CA Clarity PPM</w:t>
      </w:r>
      <w:r w:rsidR="00DB4FC8">
        <w:rPr>
          <w:rFonts w:ascii="Century Gothic" w:hAnsi="Century Gothic"/>
          <w:sz w:val="20"/>
          <w:szCs w:val="20"/>
        </w:rPr>
        <w:t>, Talend</w:t>
      </w:r>
      <w:r w:rsidR="005C147A">
        <w:rPr>
          <w:rFonts w:ascii="Century Gothic" w:hAnsi="Century Gothic"/>
          <w:sz w:val="20"/>
          <w:szCs w:val="20"/>
        </w:rPr>
        <w:t xml:space="preserve"> DI</w:t>
      </w:r>
      <w:r w:rsidR="00DB4FC8">
        <w:rPr>
          <w:rFonts w:ascii="Century Gothic" w:hAnsi="Century Gothic"/>
          <w:sz w:val="20"/>
          <w:szCs w:val="20"/>
        </w:rPr>
        <w:t>, Business Objects</w:t>
      </w:r>
      <w:r w:rsidR="004515BB" w:rsidRPr="004515BB">
        <w:rPr>
          <w:rFonts w:ascii="Century Gothic" w:hAnsi="Century Gothic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A22DBF" w:rsidRPr="0046058B" w:rsidRDefault="00A22DBF" w:rsidP="0046058B">
      <w:pPr>
        <w:pStyle w:val="Titre2"/>
        <w:suppressAutoHyphens/>
        <w:spacing w:before="60" w:after="60" w:line="240" w:lineRule="auto"/>
        <w:jc w:val="center"/>
        <w:rPr>
          <w:rFonts w:ascii="Century Gothic" w:hAnsi="Century Gothic"/>
          <w:sz w:val="32"/>
          <w:szCs w:val="32"/>
        </w:rPr>
      </w:pPr>
      <w:r w:rsidRPr="0046058B">
        <w:rPr>
          <w:rFonts w:ascii="Century Gothic" w:hAnsi="Century Gothic"/>
          <w:sz w:val="32"/>
          <w:szCs w:val="32"/>
        </w:rPr>
        <w:t>FORMATIONS</w:t>
      </w:r>
    </w:p>
    <w:p w:rsidR="00A22DBF" w:rsidRPr="005B667F" w:rsidRDefault="00B11254" w:rsidP="00B1125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2009-2014</w:t>
      </w:r>
      <w:r w:rsidR="00D93D54">
        <w:rPr>
          <w:rFonts w:ascii="Century Gothic" w:hAnsi="Century Gothic"/>
          <w:sz w:val="20"/>
          <w:szCs w:val="20"/>
        </w:rPr>
        <w:t xml:space="preserve"> </w:t>
      </w:r>
      <w:r w:rsidR="00B34ABE">
        <w:rPr>
          <w:rFonts w:ascii="Century Gothic" w:hAnsi="Century Gothic"/>
          <w:sz w:val="20"/>
          <w:szCs w:val="20"/>
        </w:rPr>
        <w:t xml:space="preserve">: </w:t>
      </w:r>
      <w:r w:rsidR="00B34ABE" w:rsidRPr="00B34ABE">
        <w:rPr>
          <w:rFonts w:ascii="Century Gothic" w:hAnsi="Century Gothic"/>
          <w:sz w:val="20"/>
          <w:szCs w:val="20"/>
        </w:rPr>
        <w:t xml:space="preserve">Ingénieur </w:t>
      </w:r>
      <w:r w:rsidR="00D93D54">
        <w:rPr>
          <w:rFonts w:ascii="Century Gothic" w:hAnsi="Century Gothic"/>
          <w:sz w:val="20"/>
          <w:szCs w:val="20"/>
        </w:rPr>
        <w:t xml:space="preserve">généraliste spécialité </w:t>
      </w:r>
      <w:r w:rsidR="00B34ABE" w:rsidRPr="00B34ABE">
        <w:rPr>
          <w:rFonts w:ascii="Century Gothic" w:hAnsi="Century Gothic"/>
          <w:sz w:val="20"/>
          <w:szCs w:val="20"/>
        </w:rPr>
        <w:t>Systèmes d’Information, ESIGELEC, Rouen.</w:t>
      </w:r>
      <w:r w:rsidR="004515BB" w:rsidRPr="004515BB">
        <w:rPr>
          <w:rFonts w:ascii="Century Gothic" w:hAnsi="Century Gothic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A22DBF" w:rsidRPr="0046058B" w:rsidRDefault="00A22DBF" w:rsidP="0046058B">
      <w:pPr>
        <w:pStyle w:val="Titre2"/>
        <w:suppressAutoHyphens/>
        <w:spacing w:before="60" w:after="60" w:line="240" w:lineRule="auto"/>
        <w:jc w:val="center"/>
        <w:rPr>
          <w:rFonts w:ascii="Century Gothic" w:hAnsi="Century Gothic"/>
          <w:sz w:val="32"/>
          <w:szCs w:val="32"/>
        </w:rPr>
      </w:pPr>
      <w:r w:rsidRPr="0046058B">
        <w:rPr>
          <w:rFonts w:ascii="Century Gothic" w:hAnsi="Century Gothic"/>
          <w:sz w:val="32"/>
          <w:szCs w:val="32"/>
        </w:rPr>
        <w:t>LANGUES ET CENTRES D’INTERETS</w:t>
      </w:r>
    </w:p>
    <w:p w:rsidR="00E865E8" w:rsidRPr="00DB4FC8" w:rsidRDefault="005E2A8A" w:rsidP="00ED333E">
      <w:pPr>
        <w:pStyle w:val="Titre3"/>
        <w:spacing w:before="60" w:after="60" w:line="240" w:lineRule="auto"/>
        <w:rPr>
          <w:color w:val="3B3838" w:themeColor="background2" w:themeShade="40"/>
        </w:rPr>
      </w:pPr>
      <w:r w:rsidRPr="00DB4FC8">
        <w:rPr>
          <w:color w:val="3B3838" w:themeColor="background2" w:themeShade="40"/>
        </w:rPr>
        <w:t>Langues</w:t>
      </w:r>
      <w:r w:rsidR="00B57733" w:rsidRPr="00DB4FC8">
        <w:rPr>
          <w:color w:val="3B3838" w:themeColor="background2" w:themeShade="40"/>
        </w:rPr>
        <w:t> :</w:t>
      </w:r>
    </w:p>
    <w:p w:rsidR="005D4571" w:rsidRPr="005D4571" w:rsidRDefault="005D4571" w:rsidP="009B5994">
      <w:pPr>
        <w:pStyle w:val="Paragraphedeliste"/>
        <w:numPr>
          <w:ilvl w:val="0"/>
          <w:numId w:val="8"/>
        </w:numPr>
        <w:ind w:left="284" w:hanging="284"/>
        <w:rPr>
          <w:rFonts w:ascii="Century Gothic" w:hAnsi="Century Gothic"/>
          <w:sz w:val="20"/>
          <w:szCs w:val="20"/>
        </w:rPr>
      </w:pPr>
      <w:r w:rsidRPr="005D4571">
        <w:rPr>
          <w:rFonts w:ascii="Century Gothic" w:hAnsi="Century Gothic"/>
          <w:sz w:val="20"/>
          <w:szCs w:val="20"/>
        </w:rPr>
        <w:t>Français</w:t>
      </w:r>
      <w:r w:rsidR="004908C9">
        <w:rPr>
          <w:rFonts w:ascii="Century Gothic" w:hAnsi="Century Gothic"/>
          <w:sz w:val="20"/>
          <w:szCs w:val="20"/>
        </w:rPr>
        <w:t> :</w:t>
      </w:r>
      <w:r w:rsidR="00765768">
        <w:rPr>
          <w:rFonts w:ascii="Century Gothic" w:hAnsi="Century Gothic"/>
          <w:sz w:val="20"/>
          <w:szCs w:val="20"/>
        </w:rPr>
        <w:t xml:space="preserve"> </w:t>
      </w:r>
      <w:r w:rsidR="00820C77">
        <w:rPr>
          <w:rFonts w:ascii="Century Gothic" w:hAnsi="Century Gothic"/>
          <w:sz w:val="20"/>
          <w:szCs w:val="20"/>
        </w:rPr>
        <w:t>Lu, écrit et parlé couramment</w:t>
      </w:r>
    </w:p>
    <w:p w:rsidR="00B57733" w:rsidRPr="005D4571" w:rsidRDefault="005D4571" w:rsidP="009B5994">
      <w:pPr>
        <w:pStyle w:val="Paragraphedeliste"/>
        <w:numPr>
          <w:ilvl w:val="0"/>
          <w:numId w:val="8"/>
        </w:numPr>
        <w:ind w:left="284" w:hanging="284"/>
        <w:rPr>
          <w:rFonts w:ascii="Century Gothic" w:hAnsi="Century Gothic"/>
          <w:sz w:val="20"/>
          <w:szCs w:val="20"/>
        </w:rPr>
      </w:pPr>
      <w:r w:rsidRPr="005D4571">
        <w:rPr>
          <w:rFonts w:ascii="Century Gothic" w:hAnsi="Century Gothic"/>
          <w:sz w:val="20"/>
          <w:szCs w:val="20"/>
        </w:rPr>
        <w:t>Anglais</w:t>
      </w:r>
      <w:r w:rsidR="004908C9">
        <w:rPr>
          <w:rFonts w:ascii="Century Gothic" w:hAnsi="Century Gothic"/>
          <w:sz w:val="20"/>
          <w:szCs w:val="20"/>
        </w:rPr>
        <w:t> :</w:t>
      </w:r>
      <w:r w:rsidR="00765768">
        <w:rPr>
          <w:rFonts w:ascii="Century Gothic" w:hAnsi="Century Gothic"/>
          <w:sz w:val="20"/>
          <w:szCs w:val="20"/>
        </w:rPr>
        <w:t xml:space="preserve"> </w:t>
      </w:r>
      <w:r w:rsidR="00820C77">
        <w:rPr>
          <w:rFonts w:ascii="Century Gothic" w:hAnsi="Century Gothic"/>
          <w:sz w:val="20"/>
          <w:szCs w:val="20"/>
        </w:rPr>
        <w:t>Lu, écrit et écouté couramment</w:t>
      </w:r>
      <w:r w:rsidRPr="005D4571">
        <w:rPr>
          <w:rFonts w:ascii="Century Gothic" w:hAnsi="Century Gothic"/>
          <w:sz w:val="20"/>
          <w:szCs w:val="20"/>
        </w:rPr>
        <w:t>.</w:t>
      </w:r>
    </w:p>
    <w:p w:rsidR="005E2A8A" w:rsidRPr="00DB4FC8" w:rsidRDefault="005E2A8A" w:rsidP="00ED333E">
      <w:pPr>
        <w:pStyle w:val="Titre3"/>
        <w:spacing w:before="60" w:after="60" w:line="240" w:lineRule="auto"/>
        <w:rPr>
          <w:color w:val="3B3838" w:themeColor="background2" w:themeShade="40"/>
        </w:rPr>
      </w:pPr>
      <w:r w:rsidRPr="00DB4FC8">
        <w:rPr>
          <w:color w:val="3B3838" w:themeColor="background2" w:themeShade="40"/>
        </w:rPr>
        <w:t>Centre d’intérêts</w:t>
      </w:r>
      <w:r w:rsidR="00B57733" w:rsidRPr="00DB4FC8">
        <w:rPr>
          <w:color w:val="3B3838" w:themeColor="background2" w:themeShade="40"/>
        </w:rPr>
        <w:t> :</w:t>
      </w:r>
    </w:p>
    <w:p w:rsidR="004908C9" w:rsidRPr="004908C9" w:rsidRDefault="004908C9" w:rsidP="009B5994">
      <w:pPr>
        <w:pStyle w:val="Paragraphedeliste"/>
        <w:numPr>
          <w:ilvl w:val="0"/>
          <w:numId w:val="9"/>
        </w:numPr>
        <w:ind w:left="284" w:hanging="28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Sport :</w:t>
      </w:r>
      <w:r w:rsidR="00765768">
        <w:rPr>
          <w:rFonts w:ascii="Century Gothic" w:hAnsi="Century Gothic"/>
          <w:sz w:val="20"/>
          <w:szCs w:val="20"/>
        </w:rPr>
        <w:t xml:space="preserve"> </w:t>
      </w:r>
      <w:r w:rsidRPr="004908C9">
        <w:rPr>
          <w:rFonts w:ascii="Century Gothic" w:hAnsi="Century Gothic"/>
          <w:sz w:val="20"/>
          <w:szCs w:val="20"/>
        </w:rPr>
        <w:t>Pratique du Football.</w:t>
      </w:r>
    </w:p>
    <w:p w:rsidR="00B57733" w:rsidRPr="004908C9" w:rsidRDefault="0046058B" w:rsidP="009B5994">
      <w:pPr>
        <w:pStyle w:val="Paragraphedeliste"/>
        <w:numPr>
          <w:ilvl w:val="0"/>
          <w:numId w:val="9"/>
        </w:numPr>
        <w:ind w:left="284" w:hanging="28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Jeux : </w:t>
      </w:r>
      <w:r w:rsidR="004908C9" w:rsidRPr="004908C9">
        <w:rPr>
          <w:rFonts w:ascii="Century Gothic" w:hAnsi="Century Gothic"/>
          <w:sz w:val="20"/>
          <w:szCs w:val="20"/>
        </w:rPr>
        <w:t>Scrabble, Mots fléchés.</w:t>
      </w:r>
    </w:p>
    <w:sectPr w:rsidR="00B57733" w:rsidRPr="004908C9" w:rsidSect="000B773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2F6" w:rsidRDefault="00AC42F6" w:rsidP="004865D8">
      <w:pPr>
        <w:spacing w:after="0" w:line="240" w:lineRule="auto"/>
      </w:pPr>
      <w:r>
        <w:separator/>
      </w:r>
    </w:p>
  </w:endnote>
  <w:endnote w:type="continuationSeparator" w:id="1">
    <w:p w:rsidR="00AC42F6" w:rsidRDefault="00AC42F6" w:rsidP="004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F5" w:rsidRPr="001B04F5" w:rsidRDefault="001B04F5" w:rsidP="001B04F5">
    <w:pPr>
      <w:pStyle w:val="Pieddepage"/>
      <w:rPr>
        <w:color w:val="000000" w:themeColor="text1"/>
        <w:sz w:val="20"/>
        <w:szCs w:val="20"/>
      </w:rPr>
    </w:pPr>
    <w:r w:rsidRPr="001B04F5">
      <w:rPr>
        <w:color w:val="000000" w:themeColor="text1"/>
        <w:sz w:val="20"/>
        <w:szCs w:val="20"/>
      </w:rPr>
      <w:t>+ Je suis à l’aise à l’</w:t>
    </w:r>
    <w:r w:rsidR="00E00569">
      <w:rPr>
        <w:color w:val="000000" w:themeColor="text1"/>
        <w:sz w:val="20"/>
        <w:szCs w:val="20"/>
      </w:rPr>
      <w:t>oral</w:t>
    </w:r>
    <w:r w:rsidRPr="001B04F5">
      <w:rPr>
        <w:color w:val="000000" w:themeColor="text1"/>
        <w:sz w:val="20"/>
        <w:szCs w:val="20"/>
      </w:rPr>
      <w:t xml:space="preserve"> + Je suis capable de m’adapter à un nouvel environnement technologique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2F6" w:rsidRDefault="00AC42F6" w:rsidP="004865D8">
      <w:pPr>
        <w:spacing w:after="0" w:line="240" w:lineRule="auto"/>
      </w:pPr>
      <w:r>
        <w:separator/>
      </w:r>
    </w:p>
  </w:footnote>
  <w:footnote w:type="continuationSeparator" w:id="1">
    <w:p w:rsidR="00AC42F6" w:rsidRDefault="00AC42F6" w:rsidP="0048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D8" w:rsidRPr="005B667F" w:rsidRDefault="0083278A" w:rsidP="004865D8">
    <w:pPr>
      <w:pStyle w:val="En-tte"/>
      <w:jc w:val="center"/>
      <w:rPr>
        <w:rFonts w:ascii="Century Gothic" w:hAnsi="Century Gothic" w:cs="Times New Roman"/>
        <w:b/>
        <w:color w:val="404040" w:themeColor="text1" w:themeTint="BF"/>
        <w:sz w:val="32"/>
        <w:szCs w:val="32"/>
      </w:rPr>
    </w:pPr>
    <w:r>
      <w:rPr>
        <w:rFonts w:ascii="Century Gothic" w:hAnsi="Century Gothic" w:cs="Times New Roman"/>
        <w:b/>
        <w:color w:val="404040" w:themeColor="text1" w:themeTint="BF"/>
        <w:sz w:val="24"/>
        <w:szCs w:val="24"/>
      </w:rPr>
      <w:t xml:space="preserve">ANALYSTE FONCTIONNEL DES </w:t>
    </w:r>
    <w:r w:rsidR="00992BDC">
      <w:rPr>
        <w:rFonts w:ascii="Century Gothic" w:hAnsi="Century Gothic" w:cs="Times New Roman"/>
        <w:b/>
        <w:color w:val="404040" w:themeColor="text1" w:themeTint="BF"/>
        <w:sz w:val="24"/>
        <w:szCs w:val="24"/>
      </w:rPr>
      <w:t>SYSTEMES D’INFORMATION</w:t>
    </w:r>
  </w:p>
  <w:p w:rsidR="00BF074C" w:rsidRPr="005B667F" w:rsidRDefault="00BF074C" w:rsidP="00BF074C">
    <w:pPr>
      <w:jc w:val="center"/>
      <w:rPr>
        <w:rFonts w:ascii="Century Gothic" w:hAnsi="Century Gothic"/>
      </w:rPr>
    </w:pPr>
    <w:r w:rsidRPr="005B667F">
      <w:rPr>
        <w:rFonts w:ascii="Century Gothic" w:hAnsi="Century Gothic"/>
      </w:rPr>
      <w:t>M. Ivan Gracia MBOUITY MIHINDOU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70FD"/>
    <w:multiLevelType w:val="hybridMultilevel"/>
    <w:tmpl w:val="D7F08C60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F705E"/>
    <w:multiLevelType w:val="hybridMultilevel"/>
    <w:tmpl w:val="16DC7006"/>
    <w:lvl w:ilvl="0" w:tplc="F96E81A2">
      <w:start w:val="1"/>
      <w:numFmt w:val="bullet"/>
      <w:lvlText w:val=""/>
      <w:lvlJc w:val="left"/>
      <w:pPr>
        <w:ind w:left="1004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63065C9"/>
    <w:multiLevelType w:val="hybridMultilevel"/>
    <w:tmpl w:val="23AAAE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E62"/>
    <w:multiLevelType w:val="hybridMultilevel"/>
    <w:tmpl w:val="4F7E02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9142F"/>
    <w:multiLevelType w:val="hybridMultilevel"/>
    <w:tmpl w:val="FB8006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845FA"/>
    <w:multiLevelType w:val="hybridMultilevel"/>
    <w:tmpl w:val="B782883E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B8750D"/>
    <w:multiLevelType w:val="hybridMultilevel"/>
    <w:tmpl w:val="952066F0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72877"/>
    <w:multiLevelType w:val="hybridMultilevel"/>
    <w:tmpl w:val="15CA5C76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1E0F08"/>
    <w:multiLevelType w:val="hybridMultilevel"/>
    <w:tmpl w:val="AA88D276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4D031A"/>
    <w:multiLevelType w:val="hybridMultilevel"/>
    <w:tmpl w:val="68005D38"/>
    <w:lvl w:ilvl="0" w:tplc="F96E81A2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4865D8"/>
    <w:rsid w:val="00017011"/>
    <w:rsid w:val="00021593"/>
    <w:rsid w:val="00031E5A"/>
    <w:rsid w:val="000327FA"/>
    <w:rsid w:val="000372CD"/>
    <w:rsid w:val="00042742"/>
    <w:rsid w:val="000639CF"/>
    <w:rsid w:val="00064325"/>
    <w:rsid w:val="00064D12"/>
    <w:rsid w:val="0006546E"/>
    <w:rsid w:val="000A77E8"/>
    <w:rsid w:val="000B7733"/>
    <w:rsid w:val="000C0EE1"/>
    <w:rsid w:val="000C6474"/>
    <w:rsid w:val="000D387F"/>
    <w:rsid w:val="000D3FEB"/>
    <w:rsid w:val="000F4CD3"/>
    <w:rsid w:val="00107C73"/>
    <w:rsid w:val="00116614"/>
    <w:rsid w:val="001237D2"/>
    <w:rsid w:val="00123B01"/>
    <w:rsid w:val="00131F1A"/>
    <w:rsid w:val="0014349E"/>
    <w:rsid w:val="0015366A"/>
    <w:rsid w:val="00162407"/>
    <w:rsid w:val="00174536"/>
    <w:rsid w:val="00183D23"/>
    <w:rsid w:val="001B04F5"/>
    <w:rsid w:val="001B556F"/>
    <w:rsid w:val="001B5DF0"/>
    <w:rsid w:val="001F0E36"/>
    <w:rsid w:val="00201FA6"/>
    <w:rsid w:val="002066A2"/>
    <w:rsid w:val="00211007"/>
    <w:rsid w:val="0021205B"/>
    <w:rsid w:val="002624DB"/>
    <w:rsid w:val="002675E8"/>
    <w:rsid w:val="00267C2A"/>
    <w:rsid w:val="00297C77"/>
    <w:rsid w:val="002A6BC0"/>
    <w:rsid w:val="002C653F"/>
    <w:rsid w:val="002E4DE1"/>
    <w:rsid w:val="00305508"/>
    <w:rsid w:val="00320136"/>
    <w:rsid w:val="0034122B"/>
    <w:rsid w:val="00346074"/>
    <w:rsid w:val="00365A0D"/>
    <w:rsid w:val="00366F9A"/>
    <w:rsid w:val="00372EE3"/>
    <w:rsid w:val="00373CED"/>
    <w:rsid w:val="003759F5"/>
    <w:rsid w:val="0038204E"/>
    <w:rsid w:val="003A16E3"/>
    <w:rsid w:val="003B2470"/>
    <w:rsid w:val="003B773F"/>
    <w:rsid w:val="003C3CD1"/>
    <w:rsid w:val="004026BB"/>
    <w:rsid w:val="00406876"/>
    <w:rsid w:val="00422025"/>
    <w:rsid w:val="00430DB3"/>
    <w:rsid w:val="00431844"/>
    <w:rsid w:val="004355AB"/>
    <w:rsid w:val="004408EA"/>
    <w:rsid w:val="00446957"/>
    <w:rsid w:val="00450F20"/>
    <w:rsid w:val="004515BB"/>
    <w:rsid w:val="004534B8"/>
    <w:rsid w:val="004538C3"/>
    <w:rsid w:val="0046058B"/>
    <w:rsid w:val="00465993"/>
    <w:rsid w:val="0046666A"/>
    <w:rsid w:val="004861C7"/>
    <w:rsid w:val="004865D8"/>
    <w:rsid w:val="004908C9"/>
    <w:rsid w:val="004A31F5"/>
    <w:rsid w:val="004A3764"/>
    <w:rsid w:val="004A5DD8"/>
    <w:rsid w:val="004B1024"/>
    <w:rsid w:val="004B7FB8"/>
    <w:rsid w:val="004D07B7"/>
    <w:rsid w:val="004D78A9"/>
    <w:rsid w:val="004F26DE"/>
    <w:rsid w:val="00500108"/>
    <w:rsid w:val="005140B6"/>
    <w:rsid w:val="00516951"/>
    <w:rsid w:val="0053037F"/>
    <w:rsid w:val="00537B40"/>
    <w:rsid w:val="00541AD6"/>
    <w:rsid w:val="00563C75"/>
    <w:rsid w:val="00592044"/>
    <w:rsid w:val="00592E01"/>
    <w:rsid w:val="005A51EB"/>
    <w:rsid w:val="005B153C"/>
    <w:rsid w:val="005B4FD5"/>
    <w:rsid w:val="005B612C"/>
    <w:rsid w:val="005B667F"/>
    <w:rsid w:val="005B7EDC"/>
    <w:rsid w:val="005C147A"/>
    <w:rsid w:val="005C7621"/>
    <w:rsid w:val="005D4571"/>
    <w:rsid w:val="005D7A9A"/>
    <w:rsid w:val="005D7BCF"/>
    <w:rsid w:val="005E0D35"/>
    <w:rsid w:val="005E0F39"/>
    <w:rsid w:val="005E2A8A"/>
    <w:rsid w:val="005E547E"/>
    <w:rsid w:val="005F22C7"/>
    <w:rsid w:val="005F306B"/>
    <w:rsid w:val="005F622E"/>
    <w:rsid w:val="006178F4"/>
    <w:rsid w:val="00620A23"/>
    <w:rsid w:val="00633D50"/>
    <w:rsid w:val="006528D6"/>
    <w:rsid w:val="006638E2"/>
    <w:rsid w:val="00672765"/>
    <w:rsid w:val="0068483A"/>
    <w:rsid w:val="006B12A9"/>
    <w:rsid w:val="006B1664"/>
    <w:rsid w:val="006B610F"/>
    <w:rsid w:val="006B7992"/>
    <w:rsid w:val="006C0B39"/>
    <w:rsid w:val="006C225C"/>
    <w:rsid w:val="006D2393"/>
    <w:rsid w:val="006D3DFE"/>
    <w:rsid w:val="006E009D"/>
    <w:rsid w:val="006F2C13"/>
    <w:rsid w:val="006F349F"/>
    <w:rsid w:val="006F3711"/>
    <w:rsid w:val="006F6B6E"/>
    <w:rsid w:val="007002CA"/>
    <w:rsid w:val="007077A1"/>
    <w:rsid w:val="00727737"/>
    <w:rsid w:val="00743C18"/>
    <w:rsid w:val="007526DB"/>
    <w:rsid w:val="00760198"/>
    <w:rsid w:val="00765768"/>
    <w:rsid w:val="0076625E"/>
    <w:rsid w:val="00771442"/>
    <w:rsid w:val="007735F7"/>
    <w:rsid w:val="007831E9"/>
    <w:rsid w:val="007850D6"/>
    <w:rsid w:val="007A0680"/>
    <w:rsid w:val="007A507E"/>
    <w:rsid w:val="007B26D0"/>
    <w:rsid w:val="00806F2C"/>
    <w:rsid w:val="008206DA"/>
    <w:rsid w:val="00820C77"/>
    <w:rsid w:val="0083278A"/>
    <w:rsid w:val="00836D7C"/>
    <w:rsid w:val="00847807"/>
    <w:rsid w:val="00847D81"/>
    <w:rsid w:val="008753A2"/>
    <w:rsid w:val="00884D65"/>
    <w:rsid w:val="00887C33"/>
    <w:rsid w:val="008A7672"/>
    <w:rsid w:val="008C6E1E"/>
    <w:rsid w:val="008D0500"/>
    <w:rsid w:val="008D2A14"/>
    <w:rsid w:val="008D6403"/>
    <w:rsid w:val="008D77E3"/>
    <w:rsid w:val="008E0CCC"/>
    <w:rsid w:val="008F230D"/>
    <w:rsid w:val="009077CD"/>
    <w:rsid w:val="00924B19"/>
    <w:rsid w:val="00940A57"/>
    <w:rsid w:val="00944F4F"/>
    <w:rsid w:val="009543A5"/>
    <w:rsid w:val="00972913"/>
    <w:rsid w:val="00987493"/>
    <w:rsid w:val="00987613"/>
    <w:rsid w:val="00992BDC"/>
    <w:rsid w:val="009952C1"/>
    <w:rsid w:val="009A73C8"/>
    <w:rsid w:val="009B5994"/>
    <w:rsid w:val="009B6819"/>
    <w:rsid w:val="009C7785"/>
    <w:rsid w:val="009D62B8"/>
    <w:rsid w:val="009E0C02"/>
    <w:rsid w:val="00A10AD9"/>
    <w:rsid w:val="00A10D09"/>
    <w:rsid w:val="00A145C8"/>
    <w:rsid w:val="00A22DBF"/>
    <w:rsid w:val="00A67DA9"/>
    <w:rsid w:val="00A867B4"/>
    <w:rsid w:val="00A97D88"/>
    <w:rsid w:val="00AA10A6"/>
    <w:rsid w:val="00AC3635"/>
    <w:rsid w:val="00AC42F6"/>
    <w:rsid w:val="00AC4640"/>
    <w:rsid w:val="00AD1667"/>
    <w:rsid w:val="00AD27AA"/>
    <w:rsid w:val="00AD5734"/>
    <w:rsid w:val="00AE3CF8"/>
    <w:rsid w:val="00AE5DBC"/>
    <w:rsid w:val="00AE5FBC"/>
    <w:rsid w:val="00B026BD"/>
    <w:rsid w:val="00B11254"/>
    <w:rsid w:val="00B17CDD"/>
    <w:rsid w:val="00B33831"/>
    <w:rsid w:val="00B34ABE"/>
    <w:rsid w:val="00B3652A"/>
    <w:rsid w:val="00B57733"/>
    <w:rsid w:val="00B73489"/>
    <w:rsid w:val="00B9133F"/>
    <w:rsid w:val="00B958D1"/>
    <w:rsid w:val="00BA4EB8"/>
    <w:rsid w:val="00BA6FA5"/>
    <w:rsid w:val="00BC0817"/>
    <w:rsid w:val="00BD2C7D"/>
    <w:rsid w:val="00BD55F3"/>
    <w:rsid w:val="00BD65F8"/>
    <w:rsid w:val="00BF074C"/>
    <w:rsid w:val="00C1185E"/>
    <w:rsid w:val="00C158E7"/>
    <w:rsid w:val="00C35597"/>
    <w:rsid w:val="00C37F16"/>
    <w:rsid w:val="00C47585"/>
    <w:rsid w:val="00CC0FF0"/>
    <w:rsid w:val="00CC2924"/>
    <w:rsid w:val="00CD7082"/>
    <w:rsid w:val="00CE3A43"/>
    <w:rsid w:val="00CE76B3"/>
    <w:rsid w:val="00CF4BA6"/>
    <w:rsid w:val="00CF5F28"/>
    <w:rsid w:val="00D13398"/>
    <w:rsid w:val="00D13D1E"/>
    <w:rsid w:val="00D4473C"/>
    <w:rsid w:val="00D51C15"/>
    <w:rsid w:val="00D56897"/>
    <w:rsid w:val="00D57186"/>
    <w:rsid w:val="00D61D01"/>
    <w:rsid w:val="00D93D54"/>
    <w:rsid w:val="00DB4FC8"/>
    <w:rsid w:val="00DB760D"/>
    <w:rsid w:val="00DC351E"/>
    <w:rsid w:val="00DE36C0"/>
    <w:rsid w:val="00DF0EF8"/>
    <w:rsid w:val="00E00569"/>
    <w:rsid w:val="00E05E07"/>
    <w:rsid w:val="00E3393F"/>
    <w:rsid w:val="00E34229"/>
    <w:rsid w:val="00E400E3"/>
    <w:rsid w:val="00E606DA"/>
    <w:rsid w:val="00E820CF"/>
    <w:rsid w:val="00E82DAC"/>
    <w:rsid w:val="00E865E8"/>
    <w:rsid w:val="00E907AA"/>
    <w:rsid w:val="00EA05CE"/>
    <w:rsid w:val="00EA36A8"/>
    <w:rsid w:val="00EC69F4"/>
    <w:rsid w:val="00ED0FDB"/>
    <w:rsid w:val="00ED333E"/>
    <w:rsid w:val="00EE4E43"/>
    <w:rsid w:val="00EF1A0A"/>
    <w:rsid w:val="00EF6972"/>
    <w:rsid w:val="00F06248"/>
    <w:rsid w:val="00F1689C"/>
    <w:rsid w:val="00F22C37"/>
    <w:rsid w:val="00F235E1"/>
    <w:rsid w:val="00F24495"/>
    <w:rsid w:val="00F36829"/>
    <w:rsid w:val="00F7303A"/>
    <w:rsid w:val="00F821BA"/>
    <w:rsid w:val="00FB1A19"/>
    <w:rsid w:val="00FF7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3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86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65D8"/>
  </w:style>
  <w:style w:type="paragraph" w:styleId="Pieddepage">
    <w:name w:val="footer"/>
    <w:basedOn w:val="Normal"/>
    <w:link w:val="PieddepageCar"/>
    <w:uiPriority w:val="99"/>
    <w:unhideWhenUsed/>
    <w:rsid w:val="00486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65D8"/>
  </w:style>
  <w:style w:type="character" w:customStyle="1" w:styleId="Titre2Car">
    <w:name w:val="Titre 2 Car"/>
    <w:basedOn w:val="Policepardfaut"/>
    <w:link w:val="Titre2"/>
    <w:uiPriority w:val="9"/>
    <w:rsid w:val="00BF07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500108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A06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7A06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547E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BD55F3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mbouitymihind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LuniQ Ivan Gracia</dc:creator>
  <cp:lastModifiedBy>LuniQ Ivan Gracia</cp:lastModifiedBy>
  <cp:revision>26</cp:revision>
  <dcterms:created xsi:type="dcterms:W3CDTF">2019-03-01T22:56:00Z</dcterms:created>
  <dcterms:modified xsi:type="dcterms:W3CDTF">2019-03-03T10:05:00Z</dcterms:modified>
</cp:coreProperties>
</file>