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AB2D" w14:textId="77777777" w:rsidR="00FA3CF2" w:rsidRPr="00877A9B" w:rsidRDefault="00FA3CF2" w:rsidP="0077587A">
      <w:pPr>
        <w:jc w:val="center"/>
        <w:rPr>
          <w:b/>
          <w:sz w:val="24"/>
          <w:szCs w:val="24"/>
        </w:rPr>
      </w:pPr>
      <w:r w:rsidRPr="00877A9B">
        <w:rPr>
          <w:b/>
          <w:sz w:val="24"/>
          <w:szCs w:val="24"/>
        </w:rPr>
        <w:t>Assignment-1</w:t>
      </w:r>
    </w:p>
    <w:p w14:paraId="63DAAEF1" w14:textId="77777777" w:rsidR="00F04524" w:rsidRDefault="009F41D6" w:rsidP="009F41D6">
      <w:pPr>
        <w:jc w:val="both"/>
      </w:pPr>
      <w:r>
        <w:t xml:space="preserve">1. </w:t>
      </w:r>
      <w:r w:rsidR="00F04524" w:rsidRPr="009F41D6">
        <w:t>A reflex klystron operates at the peak mode n=2 with V</w:t>
      </w:r>
      <w:r w:rsidR="00F04524" w:rsidRPr="009F41D6">
        <w:rPr>
          <w:vertAlign w:val="subscript"/>
        </w:rPr>
        <w:t>o</w:t>
      </w:r>
      <w:r w:rsidR="00F04524" w:rsidRPr="009F41D6">
        <w:t xml:space="preserve"> =280 V, I</w:t>
      </w:r>
      <w:r w:rsidR="00F04524" w:rsidRPr="009F41D6">
        <w:rPr>
          <w:vertAlign w:val="subscript"/>
        </w:rPr>
        <w:t>o</w:t>
      </w:r>
      <w:r w:rsidR="00F04524" w:rsidRPr="009F41D6">
        <w:t xml:space="preserve"> = 22mA, and Signal Voltage V</w:t>
      </w:r>
      <w:r w:rsidR="00F04524" w:rsidRPr="009F41D6">
        <w:rPr>
          <w:vertAlign w:val="subscript"/>
        </w:rPr>
        <w:t>1</w:t>
      </w:r>
      <w:r w:rsidR="00F04524" w:rsidRPr="009F41D6">
        <w:t>=30V.</w:t>
      </w:r>
      <w:r>
        <w:t xml:space="preserve"> </w:t>
      </w:r>
      <w:r w:rsidR="00FB7537">
        <w:t xml:space="preserve">Find the  Input power, </w:t>
      </w:r>
      <w:r>
        <w:t>Output</w:t>
      </w:r>
      <w:r w:rsidR="00FB7537">
        <w:t xml:space="preserve"> power and </w:t>
      </w:r>
      <w:r w:rsidR="00F04524" w:rsidRPr="009F41D6">
        <w:t>Efficiency</w:t>
      </w:r>
      <w:r w:rsidR="00FB7537">
        <w:t>.</w:t>
      </w:r>
    </w:p>
    <w:p w14:paraId="57764C56" w14:textId="77777777" w:rsidR="00FB7537" w:rsidRDefault="009F41D6" w:rsidP="009F41D6">
      <w:pPr>
        <w:jc w:val="both"/>
      </w:pPr>
      <w:r>
        <w:t>2. A cylindrical magnetron has anode voltage 20KV , radii of the anode and cathode cylinders as 'a'=5cm and b=10cm. Find the hull cut-off magnetic field.</w:t>
      </w:r>
    </w:p>
    <w:p w14:paraId="705B5196" w14:textId="77777777" w:rsidR="009F41D6" w:rsidRDefault="00FB7537" w:rsidP="009F41D6">
      <w:pPr>
        <w:jc w:val="both"/>
      </w:pPr>
      <w:r>
        <w:t>3. A two cavity klystron has dc applied voltage of 1000 V. The spacing between the buncher grid is 1mm. If the amplitude of the applied AC voltage is 100V. Determine the depth of modulation.</w:t>
      </w:r>
      <w:r w:rsidR="009F41D6">
        <w:t xml:space="preserve"> </w:t>
      </w:r>
    </w:p>
    <w:p w14:paraId="7A55D93B" w14:textId="77777777" w:rsidR="00FB7537" w:rsidRDefault="00FB7537" w:rsidP="009F41D6">
      <w:pPr>
        <w:jc w:val="both"/>
      </w:pPr>
      <w:r>
        <w:t>4.</w:t>
      </w:r>
      <w:r w:rsidR="00AA31E0">
        <w:t xml:space="preserve"> </w:t>
      </w:r>
      <w:r w:rsidR="00AA31E0" w:rsidRPr="00AA31E0">
        <w:t>Derive the criterion for classifying the modes of operation for Gunn effect diodes</w:t>
      </w:r>
      <w:r w:rsidR="008F2C39">
        <w:t>.</w:t>
      </w:r>
    </w:p>
    <w:p w14:paraId="349BA15F" w14:textId="77777777" w:rsidR="00F34A52" w:rsidRDefault="008F2C39" w:rsidP="00F34A52">
      <w:pPr>
        <w:jc w:val="both"/>
      </w:pPr>
      <w:r>
        <w:t xml:space="preserve">5. </w:t>
      </w:r>
      <w:r w:rsidRPr="008F2C39">
        <w:t>Prove that a cavity resonator is nothing but an LC circuit</w:t>
      </w:r>
      <w:r>
        <w:t>.</w:t>
      </w:r>
    </w:p>
    <w:p w14:paraId="069B0E99" w14:textId="518A99A5" w:rsidR="0077587A" w:rsidRDefault="00F34A52" w:rsidP="00F34A52">
      <w:pPr>
        <w:jc w:val="both"/>
      </w:pPr>
      <w:r>
        <w:t>6</w:t>
      </w:r>
      <w:r w:rsidR="0077587A">
        <w:t>. Prove that it is impossible to construct a perfectly matched, lossless and reciprocal three-port       junction.</w:t>
      </w:r>
    </w:p>
    <w:p w14:paraId="058BC11A" w14:textId="0BAC6F5B" w:rsidR="0077587A" w:rsidRDefault="00F34A52" w:rsidP="0077587A">
      <w:r>
        <w:t>7</w:t>
      </w:r>
      <w:r w:rsidR="0077587A">
        <w:t>. Power at the input port is 900mW. If this power is incident on20dB coupler with directivity 40dB, What is the coupled and transmitted power?</w:t>
      </w:r>
    </w:p>
    <w:p w14:paraId="5D7BBACA" w14:textId="28C67C2C" w:rsidR="0077587A" w:rsidRDefault="00F34A52" w:rsidP="0077587A">
      <w:r>
        <w:t>8</w:t>
      </w:r>
      <w:r w:rsidR="0077587A">
        <w:t xml:space="preserve">. </w:t>
      </w:r>
      <w:r w:rsidR="00F53E61">
        <w:t xml:space="preserve">Discuss the properties of Scattering-matrix. The scattering matrix of a two-port device is </w:t>
      </w:r>
      <w:r w:rsidR="00F53E61">
        <w:rPr>
          <w:noProof/>
        </w:rPr>
        <w:drawing>
          <wp:inline distT="0" distB="0" distL="0" distR="0" wp14:anchorId="26A6B41F" wp14:editId="6458DFE0">
            <wp:extent cx="1031240" cy="702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031240" cy="702310"/>
                    </a:xfrm>
                    <a:prstGeom prst="rect">
                      <a:avLst/>
                    </a:prstGeom>
                    <a:noFill/>
                    <a:ln w="9525">
                      <a:noFill/>
                      <a:miter lim="800000"/>
                      <a:headEnd/>
                      <a:tailEnd/>
                    </a:ln>
                  </pic:spPr>
                </pic:pic>
              </a:graphicData>
            </a:graphic>
          </wp:inline>
        </w:drawing>
      </w:r>
    </w:p>
    <w:p w14:paraId="6EB9C7FF" w14:textId="77777777" w:rsidR="00F53E61" w:rsidRDefault="00F53E61" w:rsidP="0077587A">
      <w:r>
        <w:t>The incident power to port 1 is P</w:t>
      </w:r>
      <w:r w:rsidRPr="00701C53">
        <w:rPr>
          <w:vertAlign w:val="subscript"/>
        </w:rPr>
        <w:t>1</w:t>
      </w:r>
      <w:r>
        <w:t>=50mW and P</w:t>
      </w:r>
      <w:r w:rsidRPr="00701C53">
        <w:rPr>
          <w:vertAlign w:val="subscript"/>
        </w:rPr>
        <w:t>2</w:t>
      </w:r>
      <w:r>
        <w:t xml:space="preserve">=0mW. </w:t>
      </w:r>
    </w:p>
    <w:p w14:paraId="683A8210" w14:textId="77777777" w:rsidR="00F53E61" w:rsidRDefault="00F53E61" w:rsidP="0077587A">
      <w:r>
        <w:t>(i) Calculate a</w:t>
      </w:r>
      <w:r w:rsidRPr="00701C53">
        <w:rPr>
          <w:vertAlign w:val="subscript"/>
        </w:rPr>
        <w:t>1</w:t>
      </w:r>
      <w:r>
        <w:t xml:space="preserve"> and a</w:t>
      </w:r>
      <w:r w:rsidRPr="00701C53">
        <w:rPr>
          <w:vertAlign w:val="subscript"/>
        </w:rPr>
        <w:t>2</w:t>
      </w:r>
    </w:p>
    <w:p w14:paraId="279C868A" w14:textId="77777777" w:rsidR="00F53E61" w:rsidRDefault="00F53E61" w:rsidP="0077587A">
      <w:r>
        <w:t>(ii) Using the scattering matrix, find b</w:t>
      </w:r>
      <w:r w:rsidRPr="001F6125">
        <w:rPr>
          <w:vertAlign w:val="subscript"/>
        </w:rPr>
        <w:t>1</w:t>
      </w:r>
      <w:r>
        <w:t xml:space="preserve"> and b</w:t>
      </w:r>
      <w:r w:rsidRPr="001F6125">
        <w:rPr>
          <w:vertAlign w:val="subscript"/>
        </w:rPr>
        <w:t>2</w:t>
      </w:r>
    </w:p>
    <w:p w14:paraId="3AE23719" w14:textId="77777777" w:rsidR="00F53E61" w:rsidRDefault="00F53E61" w:rsidP="0077587A">
      <w:r>
        <w:t>(iii) Determine the reflected power at each of the ports.</w:t>
      </w:r>
    </w:p>
    <w:p w14:paraId="13688131" w14:textId="62A878E1" w:rsidR="00F04524" w:rsidRDefault="00F34A52" w:rsidP="00F04524">
      <w:pPr>
        <w:jc w:val="both"/>
      </w:pPr>
      <w:r>
        <w:t>9</w:t>
      </w:r>
      <w:r w:rsidR="005E3905">
        <w:t xml:space="preserve">. </w:t>
      </w:r>
      <w:r w:rsidR="00F04524">
        <w:t xml:space="preserve">(i). </w:t>
      </w:r>
      <w:r w:rsidR="005E3905">
        <w:t xml:space="preserve">Show </w:t>
      </w:r>
      <w:r w:rsidR="00FA3CF2">
        <w:t>how the directional coupler can be used as 3dB splitter/combiner</w:t>
      </w:r>
      <w:r w:rsidR="00F04524">
        <w:t xml:space="preserve"> using mathematical expressions</w:t>
      </w:r>
      <w:r w:rsidR="00FA3CF2">
        <w:t>.</w:t>
      </w:r>
      <w:r w:rsidR="00F04524">
        <w:t xml:space="preserve"> </w:t>
      </w:r>
    </w:p>
    <w:p w14:paraId="2B30F6BD" w14:textId="77777777" w:rsidR="005E3905" w:rsidRDefault="00F04524" w:rsidP="00F04524">
      <w:pPr>
        <w:jc w:val="both"/>
      </w:pPr>
      <w:r>
        <w:t xml:space="preserve">(ii). </w:t>
      </w:r>
      <w:r w:rsidRPr="00F04524">
        <w:t>Using the properties of scattering matrix of a lossless, reciprocal microwave junction, prove</w:t>
      </w:r>
      <w:r w:rsidRPr="00F04524">
        <w:br/>
        <w:t>that for a four port network if all the four ports are matched, the device shall be a</w:t>
      </w:r>
      <w:r w:rsidRPr="00F04524">
        <w:br/>
        <w:t>directional coupler.</w:t>
      </w:r>
    </w:p>
    <w:p w14:paraId="10768482" w14:textId="7363A6EC" w:rsidR="008F2C39" w:rsidRPr="00F53E61" w:rsidRDefault="00F34A52" w:rsidP="00F04524">
      <w:pPr>
        <w:jc w:val="both"/>
      </w:pPr>
      <w:r>
        <w:t>10</w:t>
      </w:r>
      <w:r w:rsidR="008F2C39">
        <w:t xml:space="preserve">. </w:t>
      </w:r>
      <w:r w:rsidR="008F2C39" w:rsidRPr="008F2C39">
        <w:t>A Three port circulator has an insertion loss of 1dB, isolation 30 dB and VSWR = 1.5. Find the</w:t>
      </w:r>
      <w:r w:rsidR="008F2C39" w:rsidRPr="008F2C39">
        <w:br/>
        <w:t>S – matrix.</w:t>
      </w:r>
    </w:p>
    <w:p w14:paraId="2DC62C85" w14:textId="77777777" w:rsidR="0077587A" w:rsidRPr="0077587A" w:rsidRDefault="0077587A" w:rsidP="0077587A"/>
    <w:sectPr w:rsidR="0077587A" w:rsidRPr="0077587A" w:rsidSect="0098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YwNbQwMDI3tDCyNLFQ0lEKTi0uzszPAykwrAUAhniBlSwAAAA="/>
  </w:docVars>
  <w:rsids>
    <w:rsidRoot w:val="0077587A"/>
    <w:rsid w:val="001F6125"/>
    <w:rsid w:val="005E3905"/>
    <w:rsid w:val="00701C53"/>
    <w:rsid w:val="0077587A"/>
    <w:rsid w:val="00877A9B"/>
    <w:rsid w:val="008F2C39"/>
    <w:rsid w:val="0098265A"/>
    <w:rsid w:val="009F41D6"/>
    <w:rsid w:val="00A8088B"/>
    <w:rsid w:val="00AA31E0"/>
    <w:rsid w:val="00F04524"/>
    <w:rsid w:val="00F34A52"/>
    <w:rsid w:val="00F41825"/>
    <w:rsid w:val="00F53E61"/>
    <w:rsid w:val="00FA3CF2"/>
    <w:rsid w:val="00FB7537"/>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44FE"/>
  <w15:docId w15:val="{A998607C-00CA-4358-B786-441B766A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E61"/>
    <w:rPr>
      <w:color w:val="808080"/>
    </w:rPr>
  </w:style>
  <w:style w:type="paragraph" w:styleId="BalloonText">
    <w:name w:val="Balloon Text"/>
    <w:basedOn w:val="Normal"/>
    <w:link w:val="BalloonTextChar"/>
    <w:uiPriority w:val="99"/>
    <w:semiHidden/>
    <w:unhideWhenUsed/>
    <w:rsid w:val="00F5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suha.sathiya@gmail.com</cp:lastModifiedBy>
  <cp:revision>8</cp:revision>
  <dcterms:created xsi:type="dcterms:W3CDTF">2023-03-18T11:04:00Z</dcterms:created>
  <dcterms:modified xsi:type="dcterms:W3CDTF">2023-03-21T05:57:00Z</dcterms:modified>
</cp:coreProperties>
</file>