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jc w:val="center"/>
      </w:pPr>
      <w:r>
        <w:rPr>
          <w:rFonts w:ascii="Calibri" w:hAnsi="Calibri"/>
          <w:b/>
          <w:color w:val="C00000"/>
          <w:sz w:val="56"/>
        </w:rPr>
        <w:t>LX2160 / LA1224 Baseband Platform</w:t>
      </w:r>
    </w:p>
    <w:p/>
    <w:p>
      <w:pPr>
        <w:jc w:val="center"/>
      </w:pPr>
      <w:r>
        <w:rPr>
          <w:rFonts w:ascii="Calibri" w:hAnsi="Calibri"/>
          <w:b/>
          <w:color w:val="2F5496"/>
          <w:sz w:val="44"/>
        </w:rPr>
        <w:t>DPDK bbdev Init and RX Path</w:t>
      </w:r>
    </w:p>
    <w:p/>
    <w:p>
      <w:pPr>
        <w:jc w:val="center"/>
      </w:pPr>
      <w:r>
        <w:rPr>
          <w:rFonts w:ascii="Calibri" w:hAnsi="Calibri"/>
          <w:color w:val="2F5496"/>
          <w:sz w:val="32"/>
        </w:rPr>
        <w:t>Week 05 User Manual</w:t>
      </w:r>
    </w:p>
    <w:p/>
    <w:p/>
    <w:p>
      <w:pPr>
        <w:jc w:val="center"/>
      </w:pPr>
      <w:r>
        <w:rPr>
          <w:rFonts w:ascii="Calibri" w:hAnsi="Calibri"/>
          <w:b/>
          <w:sz w:val="22"/>
        </w:rPr>
        <w:t xml:space="preserve">Board: </w:t>
      </w:r>
      <w:r>
        <w:rPr>
          <w:rFonts w:ascii="Calibri" w:hAnsi="Calibri"/>
          <w:sz w:val="22"/>
        </w:rPr>
        <w:t>LA1224-RDB Rev-C (LA1235 B0)</w:t>
      </w:r>
    </w:p>
    <w:p>
      <w:pPr>
        <w:jc w:val="center"/>
      </w:pPr>
      <w:r>
        <w:rPr>
          <w:rFonts w:ascii="Calibri" w:hAnsi="Calibri"/>
          <w:b/>
          <w:sz w:val="22"/>
        </w:rPr>
        <w:t xml:space="preserve">Host: </w:t>
      </w:r>
      <w:r>
        <w:rPr>
          <w:rFonts w:ascii="Calibri" w:hAnsi="Calibri"/>
          <w:sz w:val="22"/>
        </w:rPr>
        <w:t>LX2160A, NXP LSDK 2108, Linux 5.15 RT</w:t>
      </w:r>
    </w:p>
    <w:p>
      <w:pPr>
        <w:jc w:val="center"/>
      </w:pPr>
      <w:r>
        <w:rPr>
          <w:rFonts w:ascii="Calibri" w:hAnsi="Calibri"/>
          <w:b/>
          <w:sz w:val="22"/>
        </w:rPr>
        <w:t xml:space="preserve">DPDK: </w:t>
      </w:r>
      <w:r>
        <w:rPr>
          <w:rFonts w:ascii="Calibri" w:hAnsi="Calibri"/>
          <w:sz w:val="22"/>
        </w:rPr>
        <w:t>22.11.4 (qoriq fork, pkg-config)</w:t>
      </w:r>
    </w:p>
    <w:p>
      <w:pPr>
        <w:jc w:val="center"/>
      </w:pPr>
      <w:r>
        <w:rPr>
          <w:rFonts w:ascii="Calibri" w:hAnsi="Calibri"/>
          <w:b/>
          <w:sz w:val="22"/>
        </w:rPr>
        <w:t xml:space="preserve">Date: </w:t>
      </w:r>
      <w:r>
        <w:rPr>
          <w:rFonts w:ascii="Calibri" w:hAnsi="Calibri"/>
          <w:sz w:val="22"/>
        </w:rPr>
        <w:t>April 2026</w:t>
      </w:r>
    </w:p>
    <w:p>
      <w:pPr>
        <w:jc w:val="center"/>
      </w:pPr>
      <w:r>
        <w:rPr>
          <w:rFonts w:ascii="Calibri" w:hAnsi="Calibri"/>
          <w:b/>
          <w:sz w:val="22"/>
        </w:rPr>
        <w:t xml:space="preserve">Status: </w:t>
      </w:r>
      <w:r>
        <w:rPr>
          <w:rFonts w:ascii="Calibri" w:hAnsi="Calibri"/>
          <w:sz w:val="22"/>
        </w:rPr>
        <w:t>Task 1 COMPLETED, Task 2 COMPLETED</w:t>
      </w:r>
    </w:p>
    <w:p>
      <w:pPr>
        <w:jc w:val="center"/>
      </w:pPr>
      <w:r>
        <w:rPr>
          <w:rFonts w:ascii="Calibri" w:hAnsi="Calibri"/>
          <w:b/>
          <w:sz w:val="22"/>
        </w:rPr>
        <w:t xml:space="preserve">Prepared By: </w:t>
      </w:r>
      <w:r>
        <w:rPr>
          <w:rFonts w:ascii="Calibri" w:hAnsi="Calibri"/>
          <w:sz w:val="22"/>
        </w:rPr>
        <w:t>Tessolve Semiconductors</w:t>
      </w:r>
    </w:p>
    <w:p>
      <w:pPr>
        <w:jc w:val="center"/>
      </w:pPr>
      <w:r>
        <w:rPr>
          <w:rFonts w:ascii="Calibri" w:hAnsi="Calibri"/>
          <w:b/>
          <w:sz w:val="22"/>
        </w:rPr>
        <w:t xml:space="preserve">Classification: </w:t>
      </w:r>
      <w:r>
        <w:rPr>
          <w:rFonts w:ascii="Calibri" w:hAnsi="Calibri"/>
          <w:sz w:val="22"/>
        </w:rPr>
        <w:t>CONFIDENTIAL AND PROPRIETARY</w:t>
      </w:r>
    </w:p>
    <w:p>
      <w:r>
        <w:br w:type="page"/>
      </w:r>
    </w:p>
    <w:p>
      <w:pPr>
        <w:pStyle w:val="Heading1"/>
      </w:pPr>
      <w:r>
        <w:t>Table of Contents</w:t>
      </w:r>
    </w:p>
    <w:p>
      <w:r>
        <w:rPr>
          <w:rFonts w:ascii="Calibri" w:hAnsi="Calibri"/>
          <w:sz w:val="24"/>
        </w:rPr>
        <w:t>1.  Overview</w:t>
      </w:r>
    </w:p>
    <w:p>
      <w:r>
        <w:rPr>
          <w:rFonts w:ascii="Calibri" w:hAnsi="Calibri"/>
          <w:sz w:val="24"/>
        </w:rPr>
        <w:t>2.  Prerequisites</w:t>
      </w:r>
    </w:p>
    <w:p>
      <w:r>
        <w:rPr>
          <w:rFonts w:ascii="Calibri" w:hAnsi="Calibri"/>
          <w:sz w:val="24"/>
        </w:rPr>
        <w:t>3.  What the Application Does</w:t>
      </w:r>
    </w:p>
    <w:p>
      <w:r>
        <w:rPr>
          <w:rFonts w:ascii="Calibri" w:hAnsi="Calibri"/>
          <w:sz w:val="24"/>
        </w:rPr>
        <w:t>4.  Step-by-Step Run Procedure</w:t>
      </w:r>
    </w:p>
    <w:p>
      <w:r>
        <w:rPr>
          <w:rFonts w:ascii="Calibri" w:hAnsi="Calibri"/>
          <w:sz w:val="24"/>
        </w:rPr>
        <w:t>5.  Test Result and Success Criteria</w:t>
      </w:r>
    </w:p>
    <w:p>
      <w:r>
        <w:rPr>
          <w:rFonts w:ascii="Calibri" w:hAnsi="Calibri"/>
          <w:sz w:val="24"/>
        </w:rPr>
        <w:t>6.  Troubleshooting</w:t>
      </w:r>
    </w:p>
    <w:p>
      <w:r>
        <w:rPr>
          <w:rFonts w:ascii="Calibri" w:hAnsi="Calibri"/>
          <w:sz w:val="24"/>
        </w:rPr>
        <w:t>7.  Quick Reference</w:t>
      </w:r>
    </w:p>
    <w:p>
      <w:r>
        <w:br w:type="page"/>
      </w:r>
    </w:p>
    <w:p>
      <w:pPr>
        <w:pStyle w:val="Heading1"/>
      </w:pPr>
      <w:r>
        <w:t>1. Overview</w:t>
      </w:r>
    </w:p>
    <w:p>
      <w:r>
        <w:t>This document records the Week 05 execution for Task 1 (bbdev device initialization) and Task 2 (RX path with bbdev op preparation) on the NXP LA1224-RDB platform. Both tasks are completed. The kyocera_pmd_init application performs EAL initialization, DPAA2 Ethernet port configuration, bbdev (la12xx PMD) probe with two queues, IPC handshake with the LA1224 firmware, and a 60 second polling loop that receives Ethernet frames, filters Kyocera test packets, and allocates one bbdev encode operation per matching packet.</w:t>
      </w:r>
    </w:p>
    <w:p>
      <w:r>
        <w:t>This work extends the Week 04 EAL plus Port Init skeleton with bbdev integration. After Task 1 the host can talk to the LA1224 baseband accelerator via PCIe; after Task 2 the application reads frames off the 10G NIC and prepares them for offload to LA1224. Task 3 will replace the immediate op free with rte_bbdev_enqueue_enc_ops to actually submit jobs.</w:t>
      </w:r>
    </w:p>
    <w:p>
      <w:pPr>
        <w:pStyle w:val="Heading1"/>
      </w:pPr>
      <w:r>
        <w:t>2. Prerequisites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Detail</w:t>
            </w:r>
          </w:p>
        </w:tc>
      </w:tr>
      <w:tr>
        <w:tc>
          <w:tcPr>
            <w:tcW w:type="dxa" w:w="4680"/>
          </w:tcPr>
          <w:p>
            <w:r>
              <w:t>Target</w:t>
            </w:r>
          </w:p>
        </w:tc>
        <w:tc>
          <w:tcPr>
            <w:tcW w:type="dxa" w:w="4680"/>
          </w:tcPr>
          <w:p>
            <w:r>
              <w:t>NXP LX2160A host, LA1224-RDB Rev-C board</w:t>
            </w:r>
          </w:p>
        </w:tc>
      </w:tr>
      <w:tr>
        <w:tc>
          <w:tcPr>
            <w:tcW w:type="dxa" w:w="4680"/>
          </w:tcPr>
          <w:p>
            <w:r>
              <w:t>OS</w:t>
            </w:r>
          </w:p>
        </w:tc>
        <w:tc>
          <w:tcPr>
            <w:tcW w:type="dxa" w:w="4680"/>
          </w:tcPr>
          <w:p>
            <w:r>
              <w:t>Linux 5.15 RT (NXP LSDK 2108 rootfs)</w:t>
            </w:r>
          </w:p>
        </w:tc>
      </w:tr>
      <w:tr>
        <w:tc>
          <w:tcPr>
            <w:tcW w:type="dxa" w:w="4680"/>
          </w:tcPr>
          <w:p>
            <w:r>
              <w:t>DPDK Version</w:t>
            </w:r>
          </w:p>
        </w:tc>
        <w:tc>
          <w:tcPr>
            <w:tcW w:type="dxa" w:w="4680"/>
          </w:tcPr>
          <w:p>
            <w:r>
              <w:t>22.11.4 qoriq fork, pkg-config based</w:t>
            </w:r>
          </w:p>
        </w:tc>
      </w:tr>
      <w:tr>
        <w:tc>
          <w:tcPr>
            <w:tcW w:type="dxa" w:w="4680"/>
          </w:tcPr>
          <w:p>
            <w:r>
              <w:t>PCIe Driver</w:t>
            </w:r>
          </w:p>
        </w:tc>
        <w:tc>
          <w:tcPr>
            <w:tcW w:type="dxa" w:w="4680"/>
          </w:tcPr>
          <w:p>
            <w:r>
              <w:t>yami.ko (loaded on every reboot)</w:t>
            </w:r>
          </w:p>
        </w:tc>
      </w:tr>
      <w:tr>
        <w:tc>
          <w:tcPr>
            <w:tcW w:type="dxa" w:w="4680"/>
          </w:tcPr>
          <w:p>
            <w:r>
              <w:t>Hugepages</w:t>
            </w:r>
          </w:p>
        </w:tc>
        <w:tc>
          <w:tcPr>
            <w:tcW w:type="dxa" w:w="4680"/>
          </w:tcPr>
          <w:p>
            <w:r>
              <w:t>2 x 1 GB (kernel cmdline default_hugepagesz=1G hugepagesz=1G hugepages=2)</w:t>
            </w:r>
          </w:p>
        </w:tc>
      </w:tr>
      <w:tr>
        <w:tc>
          <w:tcPr>
            <w:tcW w:type="dxa" w:w="4680"/>
          </w:tcPr>
          <w:p>
            <w:r>
              <w:t>Test Host</w:t>
            </w:r>
          </w:p>
        </w:tc>
        <w:tc>
          <w:tcPr>
            <w:tcW w:type="dxa" w:w="4680"/>
          </w:tcPr>
          <w:p>
            <w:r>
              <w:t>Mac Studio with scapy installed</w:t>
            </w:r>
          </w:p>
        </w:tc>
      </w:tr>
      <w:tr>
        <w:tc>
          <w:tcPr>
            <w:tcW w:type="dxa" w:w="4680"/>
          </w:tcPr>
          <w:p>
            <w:r>
              <w:t>Workspace</w:t>
            </w:r>
          </w:p>
        </w:tc>
        <w:tc>
          <w:tcPr>
            <w:tcW w:type="dxa" w:w="4680"/>
          </w:tcPr>
          <w:p>
            <w:r>
              <w:t>/root/dpdk_workspace/week5/Task_1_bbdev_Init/</w:t>
            </w:r>
          </w:p>
        </w:tc>
      </w:tr>
    </w:tbl>
    <w:p/>
    <w:p>
      <w:pPr>
        <w:pStyle w:val="Heading2"/>
      </w:pPr>
      <w:r>
        <w:t>Console Setup</w:t>
      </w:r>
    </w:p>
    <w:p>
      <w:r>
        <w:t>Three concurrent sessions are used during testing:</w:t>
      </w:r>
    </w:p>
    <w:p>
      <w:pPr>
        <w:pStyle w:val="ListBullet"/>
      </w:pPr>
      <w:r>
        <w:t>Terminal 1 (Mac Studio): scapy script for traffic generation</w:t>
      </w:r>
    </w:p>
    <w:p>
      <w:pPr>
        <w:pStyle w:val="ListBullet"/>
      </w:pPr>
      <w:r>
        <w:t>Terminal 2 (LX2160A SSH): build, setup_state.sh, run application</w:t>
      </w:r>
    </w:p>
    <w:p>
      <w:pPr>
        <w:pStyle w:val="ListBullet"/>
      </w:pPr>
      <w:r>
        <w:t>Terminal 3 (LA1224 UART, top RJ45 of J70 in minicom 115200 baud): bbdev_ipc1 command</w:t>
      </w:r>
    </w:p>
    <w:p>
      <w:r>
        <w:br w:type="page"/>
      </w:r>
    </w:p>
    <w:p>
      <w:pPr>
        <w:pStyle w:val="Heading1"/>
      </w:pPr>
      <w:r>
        <w:t>3. What the Application Does</w:t>
      </w:r>
    </w:p>
    <w:p>
      <w:pPr>
        <w:pStyle w:val="Heading2"/>
      </w:pPr>
      <w:r>
        <w:t>3.1 Task 1: bbdev Init</w:t>
      </w:r>
    </w:p>
    <w:p>
      <w:pPr>
        <w:pStyle w:val="ListBullet"/>
      </w:pPr>
      <w:r>
        <w:t>Probe la12xx bbdev device with rte_bbdev_count and RTE_BBDEV_FOREACH.</w:t>
      </w:r>
    </w:p>
    <w:p>
      <w:pPr>
        <w:pStyle w:val="ListBullet"/>
      </w:pPr>
      <w:r>
        <w:t>Allocate two queues with rte_bbdev_setup_queues.</w:t>
      </w:r>
    </w:p>
    <w:p>
      <w:pPr>
        <w:pStyle w:val="ListBullet"/>
      </w:pPr>
      <w:r>
        <w:t>Configure queue 0 for LDPC_ENC and queue 1 for LDPC_DEC (queue_size_lim is 16).</w:t>
      </w:r>
    </w:p>
    <w:p>
      <w:pPr>
        <w:pStyle w:val="ListBullet"/>
      </w:pPr>
      <w:r>
        <w:t>rte_bbdev_start performs the IPC handshake with the LA1224 firmware.</w:t>
      </w:r>
    </w:p>
    <w:p>
      <w:pPr>
        <w:pStyle w:val="ListBullet"/>
      </w:pPr>
      <w:r>
        <w:t>LA1224 must be in bbdev_ipc1 mode for the handshake to complete.</w:t>
      </w:r>
    </w:p>
    <w:p>
      <w:pPr>
        <w:pStyle w:val="Heading2"/>
      </w:pPr>
      <w:r>
        <w:t>3.2 Task 2: RX Path</w:t>
      </w:r>
    </w:p>
    <w:p>
      <w:pPr>
        <w:pStyle w:val="ListBullet"/>
      </w:pPr>
      <w:r>
        <w:t>Allocate a bbdev encode op pool of 2048 ops with cache 128 (rte_bbdev_op_pool_create).</w:t>
      </w:r>
    </w:p>
    <w:p>
      <w:pPr>
        <w:pStyle w:val="ListBullet"/>
      </w:pPr>
      <w:r>
        <w:t>Wait for the 10G Ethernet link to come UP (up to 15 second timeout).</w:t>
      </w:r>
    </w:p>
    <w:p>
      <w:pPr>
        <w:pStyle w:val="ListBullet"/>
      </w:pPr>
      <w:r>
        <w:t>Run a 60 second polling loop on a dedicated lcore.</w:t>
      </w:r>
    </w:p>
    <w:p>
      <w:pPr>
        <w:pStyle w:val="ListBullet"/>
      </w:pPr>
      <w:r>
        <w:t>Per RX burst: rte_eth_rx_burst, then filter Kyocera test packets, then allocate one bbdev op per matching packet, then free immediately.</w:t>
      </w:r>
    </w:p>
    <w:p>
      <w:pPr>
        <w:pStyle w:val="ListBullet"/>
      </w:pPr>
      <w:r>
        <w:t>Print counters every 5 seconds: rx_total, rx_test (filtered), ops_prepared, op_alloc_drops.</w:t>
      </w:r>
    </w:p>
    <w:p>
      <w:pPr>
        <w:pStyle w:val="Heading2"/>
      </w:pPr>
      <w:r>
        <w:t>3.3 Test Packet Filter</w:t>
      </w:r>
    </w:p>
    <w:p>
      <w:r>
        <w:t>is_test_packet() returns 1 if the mbuf is an IPv4 UDP packet with destination port 5678 and payload starting with the bytes "KyoceraUDP". Other packets (LLDP, ARP, IPv6 RAs, broadcast) are dropped at RX without consuming a bbdev op. This guarantees ops_prepared matches the scapy send count exactly.</w:t>
      </w:r>
    </w:p>
    <w:p>
      <w:r>
        <w:br w:type="page"/>
      </w:r>
    </w:p>
    <w:p>
      <w:pPr>
        <w:pStyle w:val="Heading1"/>
      </w:pPr>
      <w:r>
        <w:t>4. Step-by-Step Run Procedure</w:t>
      </w:r>
    </w:p>
    <w:p>
      <w:pPr>
        <w:pStyle w:val="Heading2"/>
      </w:pPr>
      <w:r>
        <w:t>4.1 Build the application</w:t>
      </w:r>
    </w:p>
    <w:p>
      <w:r>
        <w:t>Command (only needed once or after source changes):</w:t>
      </w:r>
    </w:p>
    <w:p>
      <w:pPr>
        <w:ind w:left="227"/>
      </w:pPr>
      <w:r>
        <w:rPr>
          <w:rFonts w:ascii="Consolas" w:hAnsi="Consolas"/>
          <w:sz w:val="18"/>
        </w:rPr>
        <w:t>cd /root/dpdk_workspace/week5/Task_1_bbdev_Init/</w:t>
        <w:br/>
        <w:t>./scripts/build.sh</w:t>
      </w:r>
    </w:p>
    <w:p>
      <w:r>
        <w:t>Expected: clean build ending with "Built: .../src/kyocera_pmd_init"</w:t>
      </w:r>
    </w:p>
    <w:p>
      <w:pPr>
        <w:pStyle w:val="Heading2"/>
      </w:pPr>
      <w:r>
        <w:t>4.2 Reset platform state</w:t>
      </w:r>
    </w:p>
    <w:p>
      <w:r>
        <w:t>Run on every test cycle and after every board reboot:</w:t>
      </w:r>
    </w:p>
    <w:p>
      <w:pPr>
        <w:ind w:left="227"/>
      </w:pPr>
      <w:r>
        <w:rPr>
          <w:rFonts w:ascii="Consolas" w:hAnsi="Consolas"/>
          <w:sz w:val="18"/>
        </w:rPr>
        <w:t>cd /root/dpdk_workspace/week5/Task_1_bbdev_Init/</w:t>
        <w:br/>
        <w:t>./setup_state.sh</w:t>
      </w:r>
    </w:p>
    <w:p>
      <w:r>
        <w:t>The script verifies hugepages, cleans stale DPDK runtime, reloads yami with PCIe remove and rescan, auto-detects the gulipc major number from /proc/devices, creates /dev/gulipc0 and /dev/gulipcgul0, and verifies or creates the DPRC bound to vfio-fsl-mc.</w:t>
      </w:r>
    </w:p>
    <w:p>
      <w:r>
        <w:t>Note the "DPRC: dprc.X" line at the end. This DPRC name is needed in step 4.4.</w:t>
      </w:r>
    </w:p>
    <w:p>
      <w:pPr>
        <w:pStyle w:val="Heading2"/>
      </w:pPr>
      <w:r>
        <w:t>4.3 Put LA1224 firmware into bbdev IPC mode</w:t>
      </w:r>
    </w:p>
    <w:p>
      <w:r>
        <w:t>On the LA1224 UART (top RJ45 of J70, minicom 115200 baud), press Enter once.</w:t>
      </w:r>
    </w:p>
    <w:p>
      <w:r>
        <w:t>Expected: the FreeRTOS prompt &gt; appears (the modem just freshly booted).</w:t>
      </w:r>
    </w:p>
    <w:p>
      <w:r>
        <w:t>At the prompt type:</w:t>
      </w:r>
    </w:p>
    <w:p>
      <w:pPr>
        <w:ind w:left="227"/>
      </w:pPr>
      <w:r>
        <w:rPr>
          <w:rFonts w:ascii="Consolas" w:hAnsi="Consolas"/>
          <w:sz w:val="18"/>
        </w:rPr>
        <w:t>test bbdev_ipc1 0x3f 1</w:t>
      </w:r>
    </w:p>
    <w:p>
      <w:r>
        <w:t>Wait for the LA1224 to print "Processing queues [0]" or similar. Do NOT type anything else on this UART.</w:t>
      </w:r>
    </w:p>
    <w:p>
      <w:pPr>
        <w:pStyle w:val="Heading2"/>
      </w:pPr>
      <w:r>
        <w:t>4.4 Start the application on LX2160A</w:t>
      </w:r>
    </w:p>
    <w:p>
      <w:pPr>
        <w:ind w:left="227"/>
      </w:pPr>
      <w:r>
        <w:rPr>
          <w:rFonts w:ascii="Consolas" w:hAnsi="Consolas"/>
          <w:sz w:val="18"/>
        </w:rPr>
        <w:t>export DPRC=dprc.2     # use whatever name setup_state.sh printed</w:t>
        <w:br/>
        <w:t>cd /root/dpdk_workspace/week5/Task_1_bbdev_Init/</w:t>
        <w:br/>
        <w:t>./src/kyocera_pmd_init -l 0-3 -n 1 --file-prefix=kpmd --vdev=baseband_la12xx</w:t>
      </w:r>
    </w:p>
    <w:p>
      <w:r>
        <w:t>Expected output sequence:</w:t>
      </w:r>
    </w:p>
    <w:p>
      <w:pPr>
        <w:ind w:left="227"/>
      </w:pPr>
      <w:r>
        <w:rPr>
          <w:rFonts w:ascii="Consolas" w:hAnsi="Consolas"/>
          <w:sz w:val="18"/>
        </w:rPr>
        <w:t>KPMD: Found 1 Ethernet port(s).</w:t>
        <w:br/>
        <w:t>KPMD: Port 0 MAC 00:04:9f:08:02:78</w:t>
        <w:br/>
        <w:t>KPMD: Found 1 bbdev device(s).</w:t>
        <w:br/>
        <w:t>KPMD: bbdev 0: driver=baseband_la12xx ...</w:t>
        <w:br/>
        <w:t>KPMD: bbdev 0: 2 queues configured (q0=LDPC_ENC, q1=LDPC_DEC)</w:t>
        <w:br/>
        <w:t>KPMD: bbdev 0 STARTED. IPC handshake complete. LA1224 FECA ready.</w:t>
        <w:br/>
        <w:t>KPMD: bbdev op pool created (size=2048, cache=128, socket=0)</w:t>
        <w:br/>
        <w:t>KPMD: Waiting up to 15 s for link UP on port 0...</w:t>
        <w:br/>
        <w:t>KPMD: Link UP on port 0: 10000 Mbps full-duplex</w:t>
        <w:br/>
        <w:t>KPMD: Polling port=0 for 60 s on lcore 0 ...</w:t>
      </w:r>
    </w:p>
    <w:p>
      <w:r>
        <w:t>Wait for the "Polling port=0..." line before continuing to step 4.5.</w:t>
      </w:r>
    </w:p>
    <w:p>
      <w:pPr>
        <w:pStyle w:val="Heading2"/>
      </w:pPr>
      <w:r>
        <w:t>4.5 Send 5000 test packets from Mac Studio</w:t>
      </w:r>
    </w:p>
    <w:p>
      <w:r>
        <w:t>Prepare the scapy script (one-time):</w:t>
      </w:r>
    </w:p>
    <w:p>
      <w:pPr>
        <w:ind w:left="227"/>
      </w:pPr>
      <w:r>
        <w:rPr>
          <w:rFonts w:ascii="Consolas" w:hAnsi="Consolas"/>
          <w:sz w:val="18"/>
        </w:rPr>
        <w:t>cat &gt; /tmp/send_udp.py &lt;&lt; 'EOF'</w:t>
        <w:br/>
        <w:t>from scapy.all import *</w:t>
        <w:br/>
        <w:t>BOARD_MAC = "00:04:9f:08:02:78"</w:t>
        <w:br/>
        <w:t>MAC_IP    = "192.168.10.20"</w:t>
        <w:br/>
        <w:t>BOARD_IP  = "192.168.10.11"</w:t>
        <w:br/>
        <w:t>IFACE     = "en0"</w:t>
        <w:br/>
        <w:t>COUNT     = 5000</w:t>
        <w:br/>
        <w:t>pkt = Ether(dst=BOARD_MAC) / IP(src=MAC_IP, dst=BOARD_IP) / \</w:t>
        <w:br/>
        <w:t xml:space="preserve">      UDP(sport=1234, dport=5678) / Raw(b"KyoceraUDP" * 100)</w:t>
        <w:br/>
        <w:t>sendp(pkt, iface=IFACE, count=COUNT, inter=0.0001, verbose=False)</w:t>
        <w:br/>
        <w:t>print("Sent", COUNT, "packets")</w:t>
        <w:br/>
        <w:t>EOF</w:t>
      </w:r>
    </w:p>
    <w:p>
      <w:r>
        <w:t>Fire scapy AFTER step 4.4 prints "Polling port=0":</w:t>
      </w:r>
    </w:p>
    <w:p>
      <w:pPr>
        <w:ind w:left="227"/>
      </w:pPr>
      <w:r>
        <w:rPr>
          <w:rFonts w:ascii="Consolas" w:hAnsi="Consolas"/>
          <w:sz w:val="18"/>
        </w:rPr>
        <w:t>sudo python3 /tmp/send_udp.py</w:t>
      </w:r>
    </w:p>
    <w:p>
      <w:pPr>
        <w:pStyle w:val="Heading2"/>
      </w:pPr>
      <w:r>
        <w:t>4.6 Wait for the application to finish</w:t>
      </w:r>
    </w:p>
    <w:p>
      <w:r>
        <w:t>After 60 seconds the app prints the Done line and exits cleanly:</w:t>
      </w:r>
    </w:p>
    <w:p>
      <w:pPr>
        <w:ind w:left="227"/>
      </w:pPr>
      <w:r>
        <w:rPr>
          <w:rFonts w:ascii="Consolas" w:hAnsi="Consolas"/>
          <w:sz w:val="18"/>
        </w:rPr>
        <w:t>KPMD: [tick] rx=5000 (test=5000) ops_prepared=5000 op_alloc_drops=0</w:t>
        <w:br/>
        <w:t>... (more tick lines) ...</w:t>
        <w:br/>
        <w:t>KPMD: Done. rx_total=5005 rx_test=5000 ops_prepared=5000 op_alloc_drops=0</w:t>
        <w:br/>
        <w:t xml:space="preserve">      | NIC ipackets delta=5005 imissed delta=0</w:t>
        <w:br/>
        <w:t>KPMD: bbdev 0 stopped and closed</w:t>
      </w:r>
    </w:p>
    <w:p>
      <w:pPr>
        <w:pStyle w:val="Heading2"/>
      </w:pPr>
      <w:r>
        <w:t>4.7 Save the run log</w:t>
      </w:r>
    </w:p>
    <w:p>
      <w:pPr>
        <w:ind w:left="227"/>
      </w:pPr>
      <w:r>
        <w:rPr>
          <w:rFonts w:ascii="Consolas" w:hAnsi="Consolas"/>
          <w:sz w:val="18"/>
        </w:rPr>
        <w:t>mkdir -p logs</w:t>
        <w:br/>
        <w:t>./src/kyocera_pmd_init -l 0-3 -n 1 --file-prefix=kpmd --vdev=baseband_la12xx \</w:t>
        <w:br/>
        <w:t xml:space="preserve">    2&gt;&amp;1 | tee logs/week5_task2_$(date +%Y%m%d_%H%M%S).log</w:t>
      </w:r>
    </w:p>
    <w:p>
      <w:r>
        <w:br w:type="page"/>
      </w:r>
    </w:p>
    <w:p>
      <w:pPr>
        <w:pStyle w:val="Heading1"/>
      </w:pPr>
      <w:r>
        <w:t>5. Test Result and Success Criteria</w:t>
      </w:r>
    </w:p>
    <w:p>
      <w:pPr>
        <w:pStyle w:val="Heading2"/>
      </w:pPr>
      <w:r>
        <w:t>5.1 Captured Test Result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Value</w:t>
            </w:r>
          </w:p>
        </w:tc>
        <w:tc>
          <w:tcPr>
            <w:tcW w:type="dxa" w:w="3120"/>
          </w:tcPr>
          <w:p>
            <w:r>
              <w:rPr>
                <w:b/>
              </w:rPr>
              <w:t>Notes</w:t>
            </w:r>
          </w:p>
        </w:tc>
      </w:tr>
      <w:tr>
        <w:tc>
          <w:tcPr>
            <w:tcW w:type="dxa" w:w="3120"/>
          </w:tcPr>
          <w:p>
            <w:r>
              <w:t>Packets sent (scapy)</w:t>
            </w:r>
          </w:p>
        </w:tc>
        <w:tc>
          <w:tcPr>
            <w:tcW w:type="dxa" w:w="3120"/>
          </w:tcPr>
          <w:p>
            <w:r>
              <w:t>5000</w:t>
            </w:r>
          </w:p>
        </w:tc>
        <w:tc>
          <w:tcPr>
            <w:tcW w:type="dxa" w:w="3120"/>
          </w:tcPr>
          <w:p>
            <w:r>
              <w:t>UDP dst port 5678, payload prefix "KyoceraUDP"</w:t>
            </w:r>
          </w:p>
        </w:tc>
      </w:tr>
      <w:tr>
        <w:tc>
          <w:tcPr>
            <w:tcW w:type="dxa" w:w="3120"/>
          </w:tcPr>
          <w:p>
            <w:r>
              <w:t>rx_test (filtered)</w:t>
            </w:r>
          </w:p>
        </w:tc>
        <w:tc>
          <w:tcPr>
            <w:tcW w:type="dxa" w:w="3120"/>
          </w:tcPr>
          <w:p>
            <w:r>
              <w:t>5000</w:t>
            </w:r>
          </w:p>
        </w:tc>
        <w:tc>
          <w:tcPr>
            <w:tcW w:type="dxa" w:w="3120"/>
          </w:tcPr>
          <w:p>
            <w:r>
              <w:t>Exact match with sender</w:t>
            </w:r>
          </w:p>
        </w:tc>
      </w:tr>
      <w:tr>
        <w:tc>
          <w:tcPr>
            <w:tcW w:type="dxa" w:w="3120"/>
          </w:tcPr>
          <w:p>
            <w:r>
              <w:t>ops_prepared</w:t>
            </w:r>
          </w:p>
        </w:tc>
        <w:tc>
          <w:tcPr>
            <w:tcW w:type="dxa" w:w="3120"/>
          </w:tcPr>
          <w:p>
            <w:r>
              <w:t>5000</w:t>
            </w:r>
          </w:p>
        </w:tc>
        <w:tc>
          <w:tcPr>
            <w:tcW w:type="dxa" w:w="3120"/>
          </w:tcPr>
          <w:p>
            <w:r>
              <w:t>One bbdev op allocated per Kyocera test packet</w:t>
            </w:r>
          </w:p>
        </w:tc>
      </w:tr>
      <w:tr>
        <w:tc>
          <w:tcPr>
            <w:tcW w:type="dxa" w:w="3120"/>
          </w:tcPr>
          <w:p>
            <w:r>
              <w:t>op_alloc_drops</w:t>
            </w:r>
          </w:p>
        </w:tc>
        <w:tc>
          <w:tcPr>
            <w:tcW w:type="dxa" w:w="3120"/>
          </w:tcPr>
          <w:p>
            <w:r>
              <w:t>0</w:t>
            </w:r>
          </w:p>
        </w:tc>
        <w:tc>
          <w:tcPr>
            <w:tcW w:type="dxa" w:w="3120"/>
          </w:tcPr>
          <w:p>
            <w:r>
              <w:t>Pool size 2048 was sufficient</w:t>
            </w:r>
          </w:p>
        </w:tc>
      </w:tr>
      <w:tr>
        <w:tc>
          <w:tcPr>
            <w:tcW w:type="dxa" w:w="3120"/>
          </w:tcPr>
          <w:p>
            <w:r>
              <w:t>NIC imissed / ierrors</w:t>
            </w:r>
          </w:p>
        </w:tc>
        <w:tc>
          <w:tcPr>
            <w:tcW w:type="dxa" w:w="3120"/>
          </w:tcPr>
          <w:p>
            <w:r>
              <w:t>0 / 0</w:t>
            </w:r>
          </w:p>
        </w:tc>
        <w:tc>
          <w:tcPr>
            <w:tcW w:type="dxa" w:w="3120"/>
          </w:tcPr>
          <w:p>
            <w:r>
              <w:t>No NIC level losses</w:t>
            </w:r>
          </w:p>
        </w:tc>
      </w:tr>
    </w:tbl>
    <w:p/>
    <w:p>
      <w:pPr>
        <w:pStyle w:val="Heading2"/>
      </w:pPr>
      <w:r>
        <w:t>5.2 Success Criteria Checklist</w:t>
      </w:r>
    </w:p>
    <w:tbl>
      <w:tblPr>
        <w:tblStyle w:val="LightGrid-Accent1"/>
        <w:tblW w:type="auto" w:w="0"/>
        <w:tblLook w:firstColumn="1" w:firstRow="1" w:lastColumn="0" w:lastRow="0" w:noHBand="0" w:noVBand="1" w:val="04A0"/>
      </w:tblPr>
      <w:tblGrid>
        <w:gridCol w:w="4680"/>
        <w:gridCol w:w="4680"/>
      </w:tblGrid>
      <w:tr>
        <w:tc>
          <w:tcPr>
            <w:tcW w:type="dxa" w:w="4680"/>
          </w:tcPr>
          <w:p>
            <w:r>
              <w:rPr>
                <w:b/>
              </w:rPr>
              <w:t>Check</w:t>
            </w:r>
          </w:p>
        </w:tc>
        <w:tc>
          <w:tcPr>
            <w:tcW w:type="dxa" w:w="4680"/>
          </w:tcPr>
          <w:p>
            <w:r>
              <w:rPr>
                <w:b/>
              </w:rPr>
            </w:r>
            <w:r>
              <w:rPr>
                <w:b/>
              </w:rPr>
              <w:t>Status</w:t>
            </w:r>
          </w:p>
        </w:tc>
      </w:tr>
      <w:tr>
        <w:tc>
          <w:tcPr>
            <w:tcW w:type="dxa" w:w="4680"/>
          </w:tcPr>
          <w:p>
            <w:r>
              <w:t>App builds cleanly with DPDK 22.11 pkg-config</w:t>
            </w:r>
          </w:p>
        </w:tc>
        <w:tc>
          <w:tcPr>
            <w:tcW w:type="dxa" w:w="4680"/>
          </w:tcPr>
          <w:p>
            <w:r/>
            <w:r>
              <w:rPr>
                <w:b/>
                <w:color w:val="008000"/>
              </w:rPr>
              <w:t>PASS</w:t>
            </w:r>
          </w:p>
        </w:tc>
      </w:tr>
      <w:tr>
        <w:tc>
          <w:tcPr>
            <w:tcW w:type="dxa" w:w="4680"/>
          </w:tcPr>
          <w:p>
            <w:r>
              <w:t>bbdev probe finds baseband_la12xx</w:t>
            </w:r>
          </w:p>
        </w:tc>
        <w:tc>
          <w:tcPr>
            <w:tcW w:type="dxa" w:w="4680"/>
          </w:tcPr>
          <w:p>
            <w:r/>
            <w:r>
              <w:rPr>
                <w:b/>
                <w:color w:val="008000"/>
              </w:rPr>
              <w:t>PASS</w:t>
            </w:r>
          </w:p>
        </w:tc>
      </w:tr>
      <w:tr>
        <w:tc>
          <w:tcPr>
            <w:tcW w:type="dxa" w:w="4680"/>
          </w:tcPr>
          <w:p>
            <w:r>
              <w:t>Two queues configured (LDPC_ENC and LDPC_DEC)</w:t>
            </w:r>
          </w:p>
        </w:tc>
        <w:tc>
          <w:tcPr>
            <w:tcW w:type="dxa" w:w="4680"/>
          </w:tcPr>
          <w:p>
            <w:r/>
            <w:r>
              <w:rPr>
                <w:b/>
                <w:color w:val="008000"/>
              </w:rPr>
              <w:t>PASS</w:t>
            </w:r>
          </w:p>
        </w:tc>
      </w:tr>
      <w:tr>
        <w:tc>
          <w:tcPr>
            <w:tcW w:type="dxa" w:w="4680"/>
          </w:tcPr>
          <w:p>
            <w:r>
              <w:t>rte_bbdev_start completes IPC handshake</w:t>
            </w:r>
          </w:p>
        </w:tc>
        <w:tc>
          <w:tcPr>
            <w:tcW w:type="dxa" w:w="4680"/>
          </w:tcPr>
          <w:p>
            <w:r/>
            <w:r>
              <w:rPr>
                <w:b/>
                <w:color w:val="008000"/>
              </w:rPr>
              <w:t>PASS</w:t>
            </w:r>
          </w:p>
        </w:tc>
      </w:tr>
      <w:tr>
        <w:tc>
          <w:tcPr>
            <w:tcW w:type="dxa" w:w="4680"/>
          </w:tcPr>
          <w:p>
            <w:r>
              <w:t>bbdev op pool created with 2048 entries</w:t>
            </w:r>
          </w:p>
        </w:tc>
        <w:tc>
          <w:tcPr>
            <w:tcW w:type="dxa" w:w="4680"/>
          </w:tcPr>
          <w:p>
            <w:r/>
            <w:r>
              <w:rPr>
                <w:b/>
                <w:color w:val="008000"/>
              </w:rPr>
              <w:t>PASS</w:t>
            </w:r>
          </w:p>
        </w:tc>
      </w:tr>
      <w:tr>
        <w:tc>
          <w:tcPr>
            <w:tcW w:type="dxa" w:w="4680"/>
          </w:tcPr>
          <w:p>
            <w:r>
              <w:t>Link UP detected before polling starts</w:t>
            </w:r>
          </w:p>
        </w:tc>
        <w:tc>
          <w:tcPr>
            <w:tcW w:type="dxa" w:w="4680"/>
          </w:tcPr>
          <w:p>
            <w:r/>
            <w:r>
              <w:rPr>
                <w:b/>
                <w:color w:val="008000"/>
              </w:rPr>
              <w:t>PASS</w:t>
            </w:r>
          </w:p>
        </w:tc>
      </w:tr>
      <w:tr>
        <w:tc>
          <w:tcPr>
            <w:tcW w:type="dxa" w:w="4680"/>
          </w:tcPr>
          <w:p>
            <w:r>
              <w:t>Test packet filter works (rx_test counts only Kyocera packets)</w:t>
            </w:r>
          </w:p>
        </w:tc>
        <w:tc>
          <w:tcPr>
            <w:tcW w:type="dxa" w:w="4680"/>
          </w:tcPr>
          <w:p>
            <w:r/>
            <w:r>
              <w:rPr>
                <w:b/>
                <w:color w:val="008000"/>
              </w:rPr>
              <w:t>PASS</w:t>
            </w:r>
          </w:p>
        </w:tc>
      </w:tr>
      <w:tr>
        <w:tc>
          <w:tcPr>
            <w:tcW w:type="dxa" w:w="4680"/>
          </w:tcPr>
          <w:p>
            <w:r>
              <w:t>ops_prepared matches rx_test exactly (5000 = 5000)</w:t>
            </w:r>
          </w:p>
        </w:tc>
        <w:tc>
          <w:tcPr>
            <w:tcW w:type="dxa" w:w="4680"/>
          </w:tcPr>
          <w:p>
            <w:r/>
            <w:r>
              <w:rPr>
                <w:b/>
                <w:color w:val="008000"/>
              </w:rPr>
              <w:t>PASS</w:t>
            </w:r>
          </w:p>
        </w:tc>
      </w:tr>
      <w:tr>
        <w:tc>
          <w:tcPr>
            <w:tcW w:type="dxa" w:w="4680"/>
          </w:tcPr>
          <w:p>
            <w:r>
              <w:t>Zero op pool exhaustion and zero NIC drops</w:t>
            </w:r>
          </w:p>
        </w:tc>
        <w:tc>
          <w:tcPr>
            <w:tcW w:type="dxa" w:w="4680"/>
          </w:tcPr>
          <w:p>
            <w:r/>
            <w:r>
              <w:rPr>
                <w:b/>
                <w:color w:val="008000"/>
              </w:rPr>
              <w:t>PASS</w:t>
            </w:r>
          </w:p>
        </w:tc>
      </w:tr>
      <w:tr>
        <w:tc>
          <w:tcPr>
            <w:tcW w:type="dxa" w:w="4680"/>
          </w:tcPr>
          <w:p>
            <w:r>
              <w:t>Clean shutdown (bbdev_stop, bbdev_close, EAL cleanup)</w:t>
            </w:r>
          </w:p>
        </w:tc>
        <w:tc>
          <w:tcPr>
            <w:tcW w:type="dxa" w:w="4680"/>
          </w:tcPr>
          <w:p>
            <w:r/>
            <w:r>
              <w:rPr>
                <w:b/>
                <w:color w:val="008000"/>
              </w:rPr>
              <w:t>PASS</w:t>
            </w:r>
          </w:p>
        </w:tc>
      </w:tr>
    </w:tbl>
    <w:p>
      <w:r>
        <w:br w:type="page"/>
      </w:r>
    </w:p>
    <w:p>
      <w:pPr>
        <w:pStyle w:val="Heading1"/>
      </w:pPr>
      <w:r>
        <w:t>6. Troubleshooting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Issue</w:t>
            </w:r>
          </w:p>
        </w:tc>
        <w:tc>
          <w:tcPr>
            <w:tcW w:type="dxa" w:w="3120"/>
          </w:tcPr>
          <w:p>
            <w:r>
              <w:rPr>
                <w:b/>
              </w:rPr>
              <w:t>Cause</w:t>
            </w:r>
          </w:p>
        </w:tc>
        <w:tc>
          <w:tcPr>
            <w:tcW w:type="dxa" w:w="3120"/>
          </w:tcPr>
          <w:p>
            <w:r>
              <w:rPr>
                <w:b/>
              </w:rPr>
              <w:t>Fix</w:t>
            </w:r>
          </w:p>
        </w:tc>
      </w:tr>
      <w:tr>
        <w:tc>
          <w:tcPr>
            <w:tcW w:type="dxa" w:w="3120"/>
          </w:tcPr>
          <w:p>
            <w:r>
              <w:rPr>
                <w:sz w:val="18"/>
              </w:rPr>
              <w:t>Cannot create lock on /var/run/dpdk/kpmd/config</w:t>
            </w:r>
          </w:p>
        </w:tc>
        <w:tc>
          <w:tcPr>
            <w:tcW w:type="dxa" w:w="3120"/>
          </w:tcPr>
          <w:p>
            <w:r>
              <w:rPr>
                <w:sz w:val="18"/>
              </w:rPr>
              <w:t>Stale DPDK runtime from a previous failed run.</w:t>
            </w:r>
          </w:p>
        </w:tc>
        <w:tc>
          <w:tcPr>
            <w:tcW w:type="dxa" w:w="3120"/>
          </w:tcPr>
          <w:p>
            <w:r>
              <w:rPr>
                <w:sz w:val="18"/>
              </w:rPr>
              <w:t>rm -rf /var/run/dpdk/kpmd, or run setup_state.sh which cleans it.</w:t>
            </w:r>
          </w:p>
        </w:tc>
      </w:tr>
      <w:tr>
        <w:tc>
          <w:tcPr>
            <w:tcW w:type="dxa" w:w="3120"/>
          </w:tcPr>
          <w:p>
            <w:r>
              <w:rPr>
                <w:sz w:val="18"/>
              </w:rPr>
              <w:t>No bbdev devices found</w:t>
            </w:r>
          </w:p>
        </w:tc>
        <w:tc>
          <w:tcPr>
            <w:tcW w:type="dxa" w:w="3120"/>
          </w:tcPr>
          <w:p>
            <w:r>
              <w:rPr>
                <w:sz w:val="18"/>
              </w:rPr>
              <w:t>yami not loaded, /dev/gulipcgul0 missing, or --vdev=baseband_la12xx not passed.</w:t>
            </w:r>
          </w:p>
        </w:tc>
        <w:tc>
          <w:tcPr>
            <w:tcW w:type="dxa" w:w="3120"/>
          </w:tcPr>
          <w:p>
            <w:r>
              <w:rPr>
                <w:sz w:val="18"/>
              </w:rPr>
              <w:t>Run setup_state.sh. Confirm vdev arg in command line.</w:t>
            </w:r>
          </w:p>
        </w:tc>
      </w:tr>
      <w:tr>
        <w:tc>
          <w:tcPr>
            <w:tcW w:type="dxa" w:w="3120"/>
          </w:tcPr>
          <w:p>
            <w:r>
              <w:rPr>
                <w:sz w:val="18"/>
              </w:rPr>
              <w:t>IOCTL_GUL_IPC_GET_SYS_MAP / GET_PCI_MAP ioctl failed</w:t>
            </w:r>
          </w:p>
        </w:tc>
        <w:tc>
          <w:tcPr>
            <w:tcW w:type="dxa" w:w="3120"/>
          </w:tcPr>
          <w:p>
            <w:r>
              <w:rPr>
                <w:sz w:val="18"/>
              </w:rPr>
              <w:t>Wrong major number on /dev/gulipcgul0, or stale PCI map from prior run.</w:t>
            </w:r>
          </w:p>
        </w:tc>
        <w:tc>
          <w:tcPr>
            <w:tcW w:type="dxa" w:w="3120"/>
          </w:tcPr>
          <w:p>
            <w:r>
              <w:rPr>
                <w:sz w:val="18"/>
              </w:rPr>
              <w:t>setup_state.sh auto-detects major from /proc/devices. If error persists, full PCIe reset.</w:t>
            </w:r>
          </w:p>
        </w:tc>
      </w:tr>
      <w:tr>
        <w:tc>
          <w:tcPr>
            <w:tcW w:type="dxa" w:w="3120"/>
          </w:tcPr>
          <w:p>
            <w:r>
              <w:rPr>
                <w:sz w:val="18"/>
              </w:rPr>
              <w:t>Cannot open /dev/vfio/X: Device or resource busy</w:t>
            </w:r>
          </w:p>
        </w:tc>
        <w:tc>
          <w:tcPr>
            <w:tcW w:type="dxa" w:w="3120"/>
          </w:tcPr>
          <w:p>
            <w:r>
              <w:rPr>
                <w:sz w:val="18"/>
              </w:rPr>
              <w:t>Crashed DPDK process still holds the VFIO group.</w:t>
            </w:r>
          </w:p>
        </w:tc>
        <w:tc>
          <w:tcPr>
            <w:tcW w:type="dxa" w:w="3120"/>
          </w:tcPr>
          <w:p>
            <w:r>
              <w:rPr>
                <w:sz w:val="18"/>
              </w:rPr>
              <w:t>fuser /dev/vfio/X to find PID, kill -9 it, then rm -rf /var/run/dpdk/* and re-run.</w:t>
            </w:r>
          </w:p>
        </w:tc>
      </w:tr>
      <w:tr>
        <w:tc>
          <w:tcPr>
            <w:tcW w:type="dxa" w:w="3120"/>
          </w:tcPr>
          <w:p>
            <w:r>
              <w:rPr>
                <w:sz w:val="18"/>
              </w:rPr>
              <w:t>rte_bbdev_start hangs indefinitely</w:t>
            </w:r>
          </w:p>
        </w:tc>
        <w:tc>
          <w:tcPr>
            <w:tcW w:type="dxa" w:w="3120"/>
          </w:tcPr>
          <w:p>
            <w:r>
              <w:rPr>
                <w:sz w:val="18"/>
              </w:rPr>
              <w:t>LA1224 firmware not in bbdev_ipc1 mode.</w:t>
            </w:r>
          </w:p>
        </w:tc>
        <w:tc>
          <w:tcPr>
            <w:tcW w:type="dxa" w:w="3120"/>
          </w:tcPr>
          <w:p>
            <w:r>
              <w:rPr>
                <w:sz w:val="18"/>
              </w:rPr>
              <w:t>On LA1224 UART type test bbdev_ipc1 0x3f 1, wait for Processing queues.</w:t>
            </w:r>
          </w:p>
        </w:tc>
      </w:tr>
      <w:tr>
        <w:tc>
          <w:tcPr>
            <w:tcW w:type="dxa" w:w="3120"/>
          </w:tcPr>
          <w:p>
            <w:r>
              <w:rPr>
                <w:sz w:val="18"/>
              </w:rPr>
              <w:t>LA1224 UART has no prompt after app exit</w:t>
            </w:r>
          </w:p>
        </w:tc>
        <w:tc>
          <w:tcPr>
            <w:tcW w:type="dxa" w:w="3120"/>
          </w:tcPr>
          <w:p>
            <w:r>
              <w:rPr>
                <w:sz w:val="18"/>
              </w:rPr>
              <w:t>LA1224 firmware still in bbdev_ipc1 mode and does not echo input.</w:t>
            </w:r>
          </w:p>
        </w:tc>
        <w:tc>
          <w:tcPr>
            <w:tcW w:type="dxa" w:w="3120"/>
          </w:tcPr>
          <w:p>
            <w:r>
              <w:rPr>
                <w:sz w:val="18"/>
              </w:rPr>
              <w:t>Run setup_state.sh which rmmods/insmods yami, fully rebooting LA1224 firmware.</w:t>
            </w:r>
          </w:p>
        </w:tc>
      </w:tr>
      <w:tr>
        <w:tc>
          <w:tcPr>
            <w:tcW w:type="dxa" w:w="3120"/>
          </w:tcPr>
          <w:p>
            <w:r>
              <w:rPr>
                <w:sz w:val="18"/>
              </w:rPr>
              <w:t>Modem Id 0: Probed OK timestamp not refreshing</w:t>
            </w:r>
          </w:p>
        </w:tc>
        <w:tc>
          <w:tcPr>
            <w:tcW w:type="dxa" w:w="3120"/>
          </w:tcPr>
          <w:p>
            <w:r>
              <w:rPr>
                <w:sz w:val="18"/>
              </w:rPr>
              <w:t>rmmod yami caused PCIe AER errors; plain insmod did not re-enumerate.</w:t>
            </w:r>
          </w:p>
        </w:tc>
        <w:tc>
          <w:tcPr>
            <w:tcW w:type="dxa" w:w="3120"/>
          </w:tcPr>
          <w:p>
            <w:r>
              <w:rPr>
                <w:sz w:val="18"/>
              </w:rPr>
              <w:t>Use full sequence: rmmod yami, echo 1 &gt; .../remove, sleep, rescan, sleep, insmod.</w:t>
            </w:r>
          </w:p>
        </w:tc>
      </w:tr>
      <w:tr>
        <w:tc>
          <w:tcPr>
            <w:tcW w:type="dxa" w:w="3120"/>
          </w:tcPr>
          <w:p>
            <w:r>
              <w:rPr>
                <w:sz w:val="18"/>
              </w:rPr>
              <w:t>Stray unicode characters (e.g. em-dashes) in main.c</w:t>
            </w:r>
          </w:p>
        </w:tc>
        <w:tc>
          <w:tcPr>
            <w:tcW w:type="dxa" w:w="3120"/>
          </w:tcPr>
          <w:p>
            <w:r>
              <w:rPr>
                <w:sz w:val="18"/>
              </w:rPr>
              <w:t>File pasted via chat client instead of scp.</w:t>
            </w:r>
          </w:p>
        </w:tc>
        <w:tc>
          <w:tcPr>
            <w:tcW w:type="dxa" w:w="3120"/>
          </w:tcPr>
          <w:p>
            <w:r>
              <w:rPr>
                <w:sz w:val="18"/>
              </w:rPr>
              <w:t>Always use scp from Mac to LX2160A. Verify with head -3 src/main.c.</w:t>
            </w:r>
          </w:p>
        </w:tc>
      </w:tr>
      <w:tr>
        <w:tc>
          <w:tcPr>
            <w:tcW w:type="dxa" w:w="3120"/>
          </w:tcPr>
          <w:p>
            <w:r>
              <w:rPr>
                <w:sz w:val="18"/>
              </w:rPr>
              <w:t>rx_total &gt; rx_test (background traffic)</w:t>
            </w:r>
          </w:p>
        </w:tc>
        <w:tc>
          <w:tcPr>
            <w:tcW w:type="dxa" w:w="3120"/>
          </w:tcPr>
          <w:p>
            <w:r>
              <w:rPr>
                <w:sz w:val="18"/>
              </w:rPr>
              <w:t>LLDP, ARP, IPv6 RAs, broadcast on test network.</w:t>
            </w:r>
          </w:p>
        </w:tc>
        <w:tc>
          <w:tcPr>
            <w:tcW w:type="dxa" w:w="3120"/>
          </w:tcPr>
          <w:p>
            <w:r>
              <w:rPr>
                <w:sz w:val="18"/>
              </w:rPr>
              <w:t>Expected. Filter drops these. rx_test is authoritative count.</w:t>
            </w:r>
          </w:p>
        </w:tc>
      </w:tr>
      <w:tr>
        <w:tc>
          <w:tcPr>
            <w:tcW w:type="dxa" w:w="3120"/>
          </w:tcPr>
          <w:p>
            <w:r>
              <w:rPr>
                <w:sz w:val="18"/>
              </w:rPr>
              <w:t>Build error: deprecated bbdev API warnings</w:t>
            </w:r>
          </w:p>
        </w:tc>
        <w:tc>
          <w:tcPr>
            <w:tcW w:type="dxa" w:w="3120"/>
          </w:tcPr>
          <w:p>
            <w:r>
              <w:rPr>
                <w:sz w:val="18"/>
              </w:rPr>
              <w:t>DPDK 22.11 marks some bbdev calls as experimental.</w:t>
            </w:r>
          </w:p>
        </w:tc>
        <w:tc>
          <w:tcPr>
            <w:tcW w:type="dxa" w:w="3120"/>
          </w:tcPr>
          <w:p>
            <w:r>
              <w:rPr>
                <w:sz w:val="18"/>
              </w:rPr>
              <w:t>Makefile already adds -DALLOW_EXPERIMENTAL_API to silence them.</w:t>
            </w:r>
          </w:p>
        </w:tc>
      </w:tr>
    </w:tbl>
    <w:p>
      <w:r>
        <w:br w:type="page"/>
      </w:r>
    </w:p>
    <w:p>
      <w:pPr>
        <w:pStyle w:val="Heading1"/>
      </w:pPr>
      <w:r>
        <w:t>7. Quick Reference</w:t>
      </w:r>
    </w:p>
    <w:p>
      <w:pPr>
        <w:pStyle w:val="Heading2"/>
      </w:pPr>
      <w:r>
        <w:t>7.1 Order of Execution</w:t>
      </w:r>
    </w:p>
    <w:p>
      <w:pPr>
        <w:ind w:left="227"/>
      </w:pPr>
      <w:r>
        <w:rPr>
          <w:rFonts w:ascii="Consolas" w:hAnsi="Consolas"/>
          <w:sz w:val="18"/>
        </w:rPr>
        <w:t># Terminal 2 (LX2160A SSH)</w:t>
        <w:br/>
        <w:t>cd /root/dpdk_workspace/week5/Task_1_bbdev_Init/</w:t>
        <w:br/>
        <w:t>./setup_state.sh</w:t>
        <w:br/>
        <w:br/>
        <w:t># Terminal 3 (LA1224 UART)</w:t>
        <w:br/>
        <w:t>test bbdev_ipc1 0x3f 1</w:t>
        <w:br/>
        <w:t># wait for "Processing queues [0]"</w:t>
        <w:br/>
        <w:br/>
        <w:t># Terminal 2 (LX2160A SSH)</w:t>
        <w:br/>
        <w:t>export DPRC=dprc.2</w:t>
        <w:br/>
        <w:t>./src/kyocera_pmd_init -l 0-3 -n 1 --file-prefix=kpmd --vdev=baseband_la12xx</w:t>
        <w:br/>
        <w:t># wait for "KPMD: Polling port=0..."</w:t>
        <w:br/>
        <w:br/>
        <w:t># Terminal 1 (Mac Studio)</w:t>
        <w:br/>
        <w:t>sudo python3 /tmp/send_udp.py</w:t>
        <w:br/>
        <w:br/>
        <w:t># Wait 60 s for app to finish, observe Done. line</w:t>
      </w:r>
    </w:p>
    <w:p>
      <w:pPr>
        <w:pStyle w:val="Heading2"/>
      </w:pPr>
      <w:r>
        <w:t>7.2 Files Involved</w:t>
      </w:r>
    </w:p>
    <w:tbl>
      <w:tblPr>
        <w:tblStyle w:val="LightGrid-Accent1"/>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Purpose</w:t>
            </w:r>
          </w:p>
        </w:tc>
      </w:tr>
      <w:tr>
        <w:tc>
          <w:tcPr>
            <w:tcW w:type="dxa" w:w="4680"/>
          </w:tcPr>
          <w:p>
            <w:r>
              <w:t>src/main.c</w:t>
            </w:r>
          </w:p>
        </w:tc>
        <w:tc>
          <w:tcPr>
            <w:tcW w:type="dxa" w:w="4680"/>
          </w:tcPr>
          <w:p>
            <w:r>
              <w:t>Application source (EAL, DPAA2, bbdev, RX poll loop, filter)</w:t>
            </w:r>
          </w:p>
        </w:tc>
      </w:tr>
      <w:tr>
        <w:tc>
          <w:tcPr>
            <w:tcW w:type="dxa" w:w="4680"/>
          </w:tcPr>
          <w:p>
            <w:r>
              <w:t>src/Makefile</w:t>
            </w:r>
          </w:p>
        </w:tc>
        <w:tc>
          <w:tcPr>
            <w:tcW w:type="dxa" w:w="4680"/>
          </w:tcPr>
          <w:p>
            <w:r>
              <w:t>Uses pkg-config libdpdk, has -DALLOW_EXPERIMENTAL_API</w:t>
            </w:r>
          </w:p>
        </w:tc>
      </w:tr>
      <w:tr>
        <w:tc>
          <w:tcPr>
            <w:tcW w:type="dxa" w:w="4680"/>
          </w:tcPr>
          <w:p>
            <w:r>
              <w:t>scripts/build.sh</w:t>
            </w:r>
          </w:p>
        </w:tc>
        <w:tc>
          <w:tcPr>
            <w:tcW w:type="dxa" w:w="4680"/>
          </w:tcPr>
          <w:p>
            <w:r>
              <w:t>Wraps make and verifies pkg-config</w:t>
            </w:r>
          </w:p>
        </w:tc>
      </w:tr>
      <w:tr>
        <w:tc>
          <w:tcPr>
            <w:tcW w:type="dxa" w:w="4680"/>
          </w:tcPr>
          <w:p>
            <w:r>
              <w:t>scripts/setup_state.sh</w:t>
            </w:r>
          </w:p>
        </w:tc>
        <w:tc>
          <w:tcPr>
            <w:tcW w:type="dxa" w:w="4680"/>
          </w:tcPr>
          <w:p>
            <w:r>
              <w:t>Full state reset: yami reload, PCIe reset, /dev nodes, DPRC</w:t>
            </w:r>
          </w:p>
        </w:tc>
      </w:tr>
      <w:tr>
        <w:tc>
          <w:tcPr>
            <w:tcW w:type="dxa" w:w="4680"/>
          </w:tcPr>
          <w:p>
            <w:r>
              <w:t>logs/week5_task2_*.log</w:t>
            </w:r>
          </w:p>
        </w:tc>
        <w:tc>
          <w:tcPr>
            <w:tcW w:type="dxa" w:w="4680"/>
          </w:tcPr>
          <w:p>
            <w:r>
              <w:t>Run log (deliverable evidence)</w:t>
            </w:r>
          </w:p>
        </w:tc>
      </w:tr>
    </w:tbl>
    <w:p/>
    <w:p>
      <w:pPr>
        <w:pStyle w:val="Heading2"/>
      </w:pPr>
      <w:r>
        <w:t>7.3 Recovery Script Snippet</w:t>
      </w:r>
    </w:p>
    <w:p>
      <w:pPr>
        <w:ind w:left="227"/>
      </w:pPr>
      <w:r>
        <w:rPr>
          <w:rFonts w:ascii="Consolas" w:hAnsi="Consolas"/>
          <w:sz w:val="18"/>
        </w:rPr>
        <w:t>pkill -9 -f kyocera_pmd_init 2&gt;/dev/null</w:t>
        <w:br/>
        <w:t>rm -rf /var/run/dpdk/* 2&gt;/dev/null</w:t>
        <w:br/>
        <w:t>rmmod yami 2&gt;/dev/null</w:t>
        <w:br/>
        <w:t>echo 1 &gt; /sys/bus/pci/devices/0002:01:00.0/remove; sleep 3</w:t>
        <w:br/>
        <w:t>echo 1 &gt; /sys/bus/pci/rescan; sleep 3</w:t>
        <w:br/>
        <w:t>insmod /lib/modules/$(uname -r)/extra/yami.ko \</w:t>
        <w:br/>
        <w:t xml:space="preserve">    scratch_buf_size=0x20000000 scratch_buf_phys_addr=0x2360000000</w:t>
        <w:br/>
        <w:t>sleep 8</w:t>
        <w:br/>
        <w:t>MAJOR=$(awk '/gulipc/ {print $1}' /proc/devices)</w:t>
        <w:br/>
        <w:t>mknod /dev/gulipc0    c $MAJOR 0 2&gt;/dev/null</w:t>
        <w:br/>
        <w:t>mknod /dev/gulipcgul0 c $MAJOR 0 2&gt;/dev/null</w:t>
        <w:br/>
        <w:t>chmod 666 /dev/gulipc0 /dev/gulipcgul0</w:t>
      </w:r>
    </w:p>
    <w:sectPr w:rsidR="00710E2B" w:rsidSect="00034616">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372d9b3f9d2d4c15"/>
      <w:footerReference w:type="default" r:id="R0ac7fcd8ec1348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7103ACF8" w:rsidTr="7103ACF8" w14:paraId="2A8C08CF" wp14:textId="77777777">
      <w:trPr>
        <w:trHeight w:val="300"/>
      </w:trPr>
      <w:tc>
        <w:tcPr>
          <w:tcW w:w="3120" w:type="dxa"/>
          <w:tcMar/>
        </w:tcPr>
        <w:p w:rsidR="7103ACF8" w:rsidP="7103ACF8" w:rsidRDefault="7103ACF8" w14:paraId="587675ED" w14:textId="5730042D">
          <w:pPr>
            <w:pStyle w:val="Header"/>
            <w:bidi w:val="0"/>
            <w:ind w:left="-115"/>
            <w:jc w:val="left"/>
          </w:pPr>
        </w:p>
      </w:tc>
      <w:tc>
        <w:tcPr>
          <w:tcW w:w="3120" w:type="dxa"/>
          <w:tcMar/>
        </w:tcPr>
        <w:p w:rsidR="7103ACF8" w:rsidP="7103ACF8" w:rsidRDefault="7103ACF8" w14:paraId="3FAB2A5D" w14:textId="57944861">
          <w:pPr>
            <w:pStyle w:val="Header"/>
            <w:bidi w:val="0"/>
            <w:jc w:val="center"/>
          </w:pPr>
        </w:p>
      </w:tc>
      <w:tc>
        <w:tcPr>
          <w:tcW w:w="3120" w:type="dxa"/>
          <w:tcMar/>
        </w:tcPr>
        <w:p w:rsidR="7103ACF8" w:rsidP="7103ACF8" w:rsidRDefault="7103ACF8" w14:paraId="32C46354" w14:textId="2871551C">
          <w:pPr>
            <w:pStyle w:val="Header"/>
            <w:bidi w:val="0"/>
            <w:ind w:right="-115"/>
            <w:jc w:val="right"/>
          </w:pPr>
        </w:p>
      </w:tc>
    </w:tr>
  </w:tbl>
  <w:p w:rsidR="7103ACF8" w:rsidP="7103ACF8" w:rsidRDefault="7103ACF8" w14:paraId="5F38A565" w14:textId="4C88C23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7103ACF8" w:rsidTr="7103ACF8" w14:paraId="4DC55022" wp14:textId="77777777">
      <w:trPr>
        <w:trHeight w:val="300"/>
      </w:trPr>
      <w:tc>
        <w:tcPr>
          <w:tcW w:w="3120" w:type="dxa"/>
          <w:tcMar/>
        </w:tcPr>
        <w:p w:rsidR="7103ACF8" w:rsidP="7103ACF8" w:rsidRDefault="7103ACF8" w14:paraId="2219C181" w14:textId="1A07596C">
          <w:pPr>
            <w:pStyle w:val="Header"/>
            <w:bidi w:val="0"/>
            <w:ind w:left="-115"/>
            <w:jc w:val="left"/>
          </w:pPr>
        </w:p>
      </w:tc>
      <w:tc>
        <w:tcPr>
          <w:tcW w:w="3120" w:type="dxa"/>
          <w:tcMar/>
        </w:tcPr>
        <w:p w:rsidR="7103ACF8" w:rsidP="7103ACF8" w:rsidRDefault="7103ACF8" w14:paraId="382EFCD5" w14:textId="78E538CA">
          <w:pPr>
            <w:pStyle w:val="Header"/>
            <w:bidi w:val="0"/>
            <w:jc w:val="center"/>
          </w:pPr>
        </w:p>
      </w:tc>
      <w:tc>
        <w:tcPr>
          <w:tcW w:w="3120" w:type="dxa"/>
          <w:tcMar/>
        </w:tcPr>
        <w:p w:rsidR="7103ACF8" w:rsidP="7103ACF8" w:rsidRDefault="7103ACF8" w14:paraId="60E96C74" w14:textId="7F72592D">
          <w:pPr>
            <w:pStyle w:val="Header"/>
            <w:bidi w:val="0"/>
            <w:ind w:right="-115"/>
            <w:jc w:val="right"/>
          </w:pPr>
          <w:r w:rsidR="7103ACF8">
            <w:drawing>
              <wp:inline xmlns:wp14="http://schemas.microsoft.com/office/word/2010/wordprocessingDrawing" wp14:editId="2F24A0D5" wp14:anchorId="7F7B5AC4">
                <wp:extent cx="1847850" cy="457200"/>
                <wp:effectExtent l="0" t="0" r="0" b="0"/>
                <wp:docPr id="504819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04819435" name="Picture 5048194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4123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47850" cy="457200"/>
                        </a:xfrm>
                        <a:prstGeom xmlns:a="http://schemas.openxmlformats.org/drawingml/2006/main" prst="rect">
                          <a:avLst xmlns:a="http://schemas.openxmlformats.org/drawingml/2006/main"/>
                        </a:prstGeom>
                      </pic:spPr>
                    </pic:pic>
                  </a:graphicData>
                </a:graphic>
              </wp:inline>
            </w:drawing>
          </w:r>
        </w:p>
      </w:tc>
    </w:tr>
  </w:tbl>
  <w:p w:rsidR="7103ACF8" w:rsidP="7103ACF8" w:rsidRDefault="7103ACF8" w14:paraId="524F766E" w14:textId="279FD55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24965622">
    <w:abstractNumId w:val="8"/>
  </w:num>
  <w:num w:numId="2" w16cid:durableId="751044406">
    <w:abstractNumId w:val="6"/>
  </w:num>
  <w:num w:numId="3" w16cid:durableId="1564561014">
    <w:abstractNumId w:val="5"/>
  </w:num>
  <w:num w:numId="4" w16cid:durableId="59331651">
    <w:abstractNumId w:val="4"/>
  </w:num>
  <w:num w:numId="5" w16cid:durableId="2079202578">
    <w:abstractNumId w:val="7"/>
  </w:num>
  <w:num w:numId="6" w16cid:durableId="600113934">
    <w:abstractNumId w:val="3"/>
  </w:num>
  <w:num w:numId="7" w16cid:durableId="2140950714">
    <w:abstractNumId w:val="2"/>
  </w:num>
  <w:num w:numId="8" w16cid:durableId="782846952">
    <w:abstractNumId w:val="1"/>
  </w:num>
  <w:num w:numId="9" w16cid:durableId="68209925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3"/>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86072"/>
    <w:rsid w:val="0015074B"/>
    <w:rsid w:val="0029639D"/>
    <w:rsid w:val="00326F90"/>
    <w:rsid w:val="00710E2B"/>
    <w:rsid w:val="00AA1D8D"/>
    <w:rsid w:val="00B47730"/>
    <w:rsid w:val="00CB0664"/>
    <w:rsid w:val="00DD1494"/>
    <w:rsid w:val="00F23E2B"/>
    <w:rsid w:val="00FC693F"/>
    <w:rsid w:val="011C0C78"/>
    <w:rsid w:val="0148C73A"/>
    <w:rsid w:val="032FC66E"/>
    <w:rsid w:val="05C6A8E5"/>
    <w:rsid w:val="08D0FA19"/>
    <w:rsid w:val="091975C7"/>
    <w:rsid w:val="0B530813"/>
    <w:rsid w:val="0EA72F3C"/>
    <w:rsid w:val="11A9C32C"/>
    <w:rsid w:val="12EE8741"/>
    <w:rsid w:val="15415AE9"/>
    <w:rsid w:val="15EB16E6"/>
    <w:rsid w:val="16E3D40A"/>
    <w:rsid w:val="1792646A"/>
    <w:rsid w:val="1A3B2227"/>
    <w:rsid w:val="1A3B2227"/>
    <w:rsid w:val="1C016E60"/>
    <w:rsid w:val="20376828"/>
    <w:rsid w:val="220DEDD0"/>
    <w:rsid w:val="256F6B5B"/>
    <w:rsid w:val="270A0573"/>
    <w:rsid w:val="273053C7"/>
    <w:rsid w:val="28B39027"/>
    <w:rsid w:val="299719F7"/>
    <w:rsid w:val="2A0B62C7"/>
    <w:rsid w:val="353319BA"/>
    <w:rsid w:val="37A0B785"/>
    <w:rsid w:val="3AF4121C"/>
    <w:rsid w:val="3B79625A"/>
    <w:rsid w:val="3CCB461D"/>
    <w:rsid w:val="421233D6"/>
    <w:rsid w:val="4226057D"/>
    <w:rsid w:val="42712678"/>
    <w:rsid w:val="45FE2D5A"/>
    <w:rsid w:val="4914176C"/>
    <w:rsid w:val="4B98DC9E"/>
    <w:rsid w:val="4D356DBA"/>
    <w:rsid w:val="52752A9C"/>
    <w:rsid w:val="53F38A6C"/>
    <w:rsid w:val="5518E7B0"/>
    <w:rsid w:val="55B066D4"/>
    <w:rsid w:val="56654AA3"/>
    <w:rsid w:val="57BC8B5B"/>
    <w:rsid w:val="627873E6"/>
    <w:rsid w:val="630CF667"/>
    <w:rsid w:val="653367F4"/>
    <w:rsid w:val="6590DC60"/>
    <w:rsid w:val="66B68FE1"/>
    <w:rsid w:val="67735804"/>
    <w:rsid w:val="6A203F5C"/>
    <w:rsid w:val="6D353085"/>
    <w:rsid w:val="7103ACF8"/>
    <w:rsid w:val="73C7870F"/>
    <w:rsid w:val="740A69B8"/>
    <w:rsid w:val="773631EB"/>
    <w:rsid w:val="773631EB"/>
    <w:rsid w:val="794AE7D0"/>
    <w:rsid w:val="7ACC0511"/>
    <w:rsid w:val="7D59E5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A519C"/>
  <w14:defaultImageDpi w14:val="300"/>
  <w15:docId w15:val="{E18A6928-AE62-1443-8A20-1607A1A45A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3E2B"/>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23E2B"/>
    <w:pPr>
      <w:spacing w:before="120" w:after="0"/>
      <w:ind w:left="220"/>
    </w:pPr>
    <w:rPr>
      <w:rFonts w:asciiTheme="minorHAnsi" w:hAnsiTheme="minorHAnsi"/>
      <w:b/>
      <w:bCs/>
    </w:rPr>
  </w:style>
  <w:style w:type="character" w:styleId="Hyperlink">
    <w:name w:val="Hyperlink"/>
    <w:basedOn w:val="DefaultParagraphFont"/>
    <w:uiPriority w:val="99"/>
    <w:unhideWhenUsed/>
    <w:rsid w:val="00F23E2B"/>
    <w:rPr>
      <w:color w:val="0000FF" w:themeColor="hyperlink"/>
      <w:u w:val="single"/>
    </w:rPr>
  </w:style>
  <w:style w:type="paragraph" w:styleId="TOC3">
    <w:name w:val="toc 3"/>
    <w:basedOn w:val="Normal"/>
    <w:next w:val="Normal"/>
    <w:autoRedefine/>
    <w:uiPriority w:val="39"/>
    <w:semiHidden/>
    <w:unhideWhenUsed/>
    <w:rsid w:val="00F23E2B"/>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F23E2B"/>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23E2B"/>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23E2B"/>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23E2B"/>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23E2B"/>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23E2B"/>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372d9b3f9d2d4c15" Type="http://schemas.openxmlformats.org/officeDocument/2006/relationships/header" Target="header.xml"/><Relationship Id="R0ac7fcd8ec134874" Type="http://schemas.openxmlformats.org/officeDocument/2006/relationships/footer" Target="footer.xml"/></Relationships>
</file>

<file path=word/_rels/header.xml.rels><?xml version='1.0' encoding='UTF-8' standalone='yes'?>
<Relationships xmlns="http://schemas.openxmlformats.org/package/2006/relationships"><Relationship Id="rId126412370" Type="http://schemas.openxmlformats.org/officeDocument/2006/relationships/image" Target="../media/imag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Mary Josephine</lastModifiedBy>
  <revision>10</revision>
  <dcterms:created xsi:type="dcterms:W3CDTF">2013-12-23T23:15:00.0000000Z</dcterms:created>
  <dcterms:modified xsi:type="dcterms:W3CDTF">2026-04-22T21:49:25.4069723Z</dcterms:modified>
  <category/>
</coreProperties>
</file>