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4B" w:rsidRPr="00253A4B" w:rsidRDefault="00253A4B" w:rsidP="00253A4B">
      <w:pPr>
        <w:widowControl/>
        <w:outlineLvl w:val="0"/>
        <w:rPr>
          <w:rFonts w:ascii="Helvetica" w:eastAsia="新細明體" w:hAnsi="Helvetica" w:cs="Helvetica"/>
          <w:kern w:val="36"/>
          <w:sz w:val="51"/>
          <w:szCs w:val="51"/>
        </w:rPr>
      </w:pPr>
      <w:r w:rsidRPr="00253A4B">
        <w:rPr>
          <w:rFonts w:ascii="Helvetica" w:eastAsia="新細明體" w:hAnsi="Helvetica" w:cs="Helvetica"/>
          <w:kern w:val="36"/>
          <w:sz w:val="51"/>
          <w:szCs w:val="51"/>
        </w:rPr>
        <w:t>癱瘓者可望靠</w:t>
      </w:r>
      <w:r w:rsidRPr="00253A4B">
        <w:rPr>
          <w:rFonts w:ascii="Helvetica" w:eastAsia="新細明體" w:hAnsi="Helvetica" w:cs="Helvetica"/>
          <w:kern w:val="36"/>
          <w:sz w:val="51"/>
          <w:szCs w:val="51"/>
        </w:rPr>
        <w:t>AI</w:t>
      </w:r>
      <w:r w:rsidRPr="00253A4B">
        <w:rPr>
          <w:rFonts w:ascii="Helvetica" w:eastAsia="新細明體" w:hAnsi="Helvetica" w:cs="Helvetica"/>
          <w:kern w:val="36"/>
          <w:sz w:val="51"/>
          <w:szCs w:val="51"/>
        </w:rPr>
        <w:t>站起來！</w:t>
      </w:r>
    </w:p>
    <w:p w:rsidR="00253A4B" w:rsidRPr="00253A4B" w:rsidRDefault="00253A4B" w:rsidP="00253A4B">
      <w:pPr>
        <w:widowControl/>
        <w:numPr>
          <w:ilvl w:val="0"/>
          <w:numId w:val="1"/>
        </w:numPr>
        <w:spacing w:before="100" w:beforeAutospacing="1" w:after="100" w:afterAutospacing="1"/>
        <w:ind w:left="-315"/>
        <w:rPr>
          <w:rFonts w:ascii="Helvetica" w:eastAsia="新細明體" w:hAnsi="Helvetica" w:cs="Helvetica"/>
          <w:color w:val="777777"/>
          <w:kern w:val="0"/>
          <w:sz w:val="18"/>
          <w:szCs w:val="18"/>
        </w:rPr>
      </w:pPr>
      <w:r w:rsidRPr="00253A4B">
        <w:rPr>
          <w:rFonts w:ascii="Helvetica" w:eastAsia="新細明體" w:hAnsi="Helvetica" w:cs="Helvetica"/>
          <w:color w:val="777777"/>
          <w:kern w:val="0"/>
          <w:sz w:val="18"/>
          <w:szCs w:val="18"/>
        </w:rPr>
        <w:t>2019</w:t>
      </w:r>
      <w:r w:rsidRPr="00253A4B">
        <w:rPr>
          <w:rFonts w:ascii="Helvetica" w:eastAsia="新細明體" w:hAnsi="Helvetica" w:cs="Helvetica"/>
          <w:color w:val="777777"/>
          <w:kern w:val="0"/>
          <w:sz w:val="18"/>
          <w:szCs w:val="18"/>
        </w:rPr>
        <w:t>年</w:t>
      </w:r>
      <w:r w:rsidRPr="00253A4B">
        <w:rPr>
          <w:rFonts w:ascii="Helvetica" w:eastAsia="新細明體" w:hAnsi="Helvetica" w:cs="Helvetica"/>
          <w:color w:val="777777"/>
          <w:kern w:val="0"/>
          <w:sz w:val="18"/>
          <w:szCs w:val="18"/>
        </w:rPr>
        <w:t>10</w:t>
      </w:r>
      <w:r w:rsidRPr="00253A4B">
        <w:rPr>
          <w:rFonts w:ascii="Helvetica" w:eastAsia="新細明體" w:hAnsi="Helvetica" w:cs="Helvetica"/>
          <w:color w:val="777777"/>
          <w:kern w:val="0"/>
          <w:sz w:val="18"/>
          <w:szCs w:val="18"/>
        </w:rPr>
        <w:t>月</w:t>
      </w:r>
      <w:r w:rsidRPr="00253A4B">
        <w:rPr>
          <w:rFonts w:ascii="Helvetica" w:eastAsia="新細明體" w:hAnsi="Helvetica" w:cs="Helvetica"/>
          <w:color w:val="777777"/>
          <w:kern w:val="0"/>
          <w:sz w:val="18"/>
          <w:szCs w:val="18"/>
        </w:rPr>
        <w:t>9</w:t>
      </w:r>
      <w:r w:rsidRPr="00253A4B">
        <w:rPr>
          <w:rFonts w:ascii="Helvetica" w:eastAsia="新細明體" w:hAnsi="Helvetica" w:cs="Helvetica"/>
          <w:color w:val="777777"/>
          <w:kern w:val="0"/>
          <w:sz w:val="18"/>
          <w:szCs w:val="18"/>
        </w:rPr>
        <w:t>日</w:t>
      </w:r>
    </w:p>
    <w:p w:rsidR="00253A4B" w:rsidRPr="00253A4B" w:rsidRDefault="00253A4B" w:rsidP="00253A4B">
      <w:pPr>
        <w:widowControl/>
        <w:numPr>
          <w:ilvl w:val="0"/>
          <w:numId w:val="1"/>
        </w:numPr>
        <w:spacing w:before="100" w:beforeAutospacing="1" w:after="100" w:afterAutospacing="1"/>
        <w:ind w:left="-315"/>
        <w:rPr>
          <w:rFonts w:ascii="Helvetica" w:eastAsia="新細明體" w:hAnsi="Helvetica" w:cs="Helvetica"/>
          <w:color w:val="777777"/>
          <w:kern w:val="0"/>
          <w:sz w:val="18"/>
          <w:szCs w:val="18"/>
        </w:rPr>
      </w:pPr>
      <w:r w:rsidRPr="00253A4B">
        <w:rPr>
          <w:rFonts w:ascii="Helvetica" w:eastAsia="新細明體" w:hAnsi="Helvetica" w:cs="Helvetica"/>
          <w:color w:val="777777"/>
          <w:kern w:val="0"/>
          <w:sz w:val="18"/>
          <w:szCs w:val="18"/>
        </w:rPr>
        <w:t>Sally Ward-</w:t>
      </w:r>
      <w:proofErr w:type="spellStart"/>
      <w:r w:rsidRPr="00253A4B">
        <w:rPr>
          <w:rFonts w:ascii="Helvetica" w:eastAsia="新細明體" w:hAnsi="Helvetica" w:cs="Helvetica"/>
          <w:color w:val="777777"/>
          <w:kern w:val="0"/>
          <w:sz w:val="18"/>
          <w:szCs w:val="18"/>
        </w:rPr>
        <w:t>Foxton</w:t>
      </w:r>
      <w:proofErr w:type="spellEnd"/>
      <w:r w:rsidRPr="00253A4B">
        <w:rPr>
          <w:rFonts w:ascii="Helvetica" w:eastAsia="新細明體" w:hAnsi="Helvetica" w:cs="Helvetica"/>
          <w:color w:val="777777"/>
          <w:kern w:val="0"/>
          <w:sz w:val="18"/>
          <w:szCs w:val="18"/>
        </w:rPr>
        <w:t>，</w:t>
      </w:r>
      <w:r w:rsidRPr="00253A4B">
        <w:rPr>
          <w:rFonts w:ascii="Helvetica" w:eastAsia="新細明體" w:hAnsi="Helvetica" w:cs="Helvetica"/>
          <w:color w:val="777777"/>
          <w:kern w:val="0"/>
          <w:sz w:val="18"/>
          <w:szCs w:val="18"/>
        </w:rPr>
        <w:t>EE Times</w:t>
      </w:r>
      <w:r w:rsidRPr="00253A4B">
        <w:rPr>
          <w:rFonts w:ascii="Helvetica" w:eastAsia="新細明體" w:hAnsi="Helvetica" w:cs="Helvetica"/>
          <w:color w:val="777777"/>
          <w:kern w:val="0"/>
          <w:sz w:val="18"/>
          <w:szCs w:val="18"/>
        </w:rPr>
        <w:t>特派記者</w:t>
      </w:r>
    </w:p>
    <w:p w:rsidR="00253A4B" w:rsidRPr="00253A4B" w:rsidRDefault="00253A4B" w:rsidP="005C5EB8">
      <w:pPr>
        <w:widowControl/>
        <w:shd w:val="clear" w:color="auto" w:fill="FFFFFF"/>
        <w:adjustRightInd w:val="0"/>
        <w:snapToGrid w:val="0"/>
        <w:spacing w:afterLines="50" w:after="180"/>
        <w:jc w:val="both"/>
        <w:rPr>
          <w:rFonts w:ascii="Helvetica" w:eastAsia="新細明體" w:hAnsi="Helvetica" w:cs="Helvetica"/>
          <w:color w:val="3292CA"/>
          <w:spacing w:val="10"/>
          <w:kern w:val="0"/>
          <w:sz w:val="30"/>
          <w:szCs w:val="30"/>
        </w:rPr>
      </w:pPr>
      <w:bookmarkStart w:id="0" w:name="_GoBack"/>
      <w:r w:rsidRPr="00253A4B">
        <w:rPr>
          <w:rFonts w:ascii="Helvetica" w:eastAsia="新細明體" w:hAnsi="Helvetica" w:cs="Helvetica"/>
          <w:color w:val="3292CA"/>
          <w:spacing w:val="10"/>
          <w:kern w:val="0"/>
          <w:sz w:val="30"/>
          <w:szCs w:val="30"/>
        </w:rPr>
        <w:t>美國布朗大學、英特爾、羅德島醫院和</w:t>
      </w:r>
      <w:r w:rsidRPr="00253A4B">
        <w:rPr>
          <w:rFonts w:ascii="Helvetica" w:eastAsia="新細明體" w:hAnsi="Helvetica" w:cs="Helvetica"/>
          <w:color w:val="3292CA"/>
          <w:spacing w:val="10"/>
          <w:kern w:val="0"/>
          <w:sz w:val="30"/>
          <w:szCs w:val="30"/>
        </w:rPr>
        <w:t>Micro-Leads Medical</w:t>
      </w:r>
      <w:r w:rsidRPr="00253A4B">
        <w:rPr>
          <w:rFonts w:ascii="Helvetica" w:eastAsia="新細明體" w:hAnsi="Helvetica" w:cs="Helvetica"/>
          <w:color w:val="3292CA"/>
          <w:spacing w:val="10"/>
          <w:kern w:val="0"/>
          <w:sz w:val="30"/>
          <w:szCs w:val="30"/>
        </w:rPr>
        <w:t>的工程師與神經科學家正聯手開發基於</w:t>
      </w:r>
      <w:r w:rsidRPr="00253A4B">
        <w:rPr>
          <w:rFonts w:ascii="Helvetica" w:eastAsia="新細明體" w:hAnsi="Helvetica" w:cs="Helvetica"/>
          <w:color w:val="3292CA"/>
          <w:spacing w:val="10"/>
          <w:kern w:val="0"/>
          <w:sz w:val="30"/>
          <w:szCs w:val="30"/>
        </w:rPr>
        <w:t>AI</w:t>
      </w:r>
      <w:r w:rsidRPr="00253A4B">
        <w:rPr>
          <w:rFonts w:ascii="Helvetica" w:eastAsia="新細明體" w:hAnsi="Helvetica" w:cs="Helvetica"/>
          <w:color w:val="3292CA"/>
          <w:spacing w:val="10"/>
          <w:kern w:val="0"/>
          <w:sz w:val="30"/>
          <w:szCs w:val="30"/>
        </w:rPr>
        <w:t>技術的智慧脊柱介面，期望協助脊髓損傷患者重建其肢體功能</w:t>
      </w:r>
      <w:r w:rsidRPr="00253A4B">
        <w:rPr>
          <w:rFonts w:ascii="Helvetica" w:eastAsia="新細明體" w:hAnsi="Helvetica" w:cs="Helvetica"/>
          <w:color w:val="3292CA"/>
          <w:spacing w:val="10"/>
          <w:kern w:val="0"/>
          <w:sz w:val="30"/>
          <w:szCs w:val="30"/>
        </w:rPr>
        <w:t>...</w:t>
      </w:r>
    </w:p>
    <w:bookmarkEnd w:id="0"/>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為了協助脊髓損傷患者重建其肢體功能和膀胱控制，最新</w:t>
      </w:r>
      <w:proofErr w:type="gramStart"/>
      <w:r w:rsidRPr="00253A4B">
        <w:rPr>
          <w:rFonts w:ascii="Helvetica" w:eastAsia="新細明體" w:hAnsi="Helvetica" w:cs="Helvetica"/>
          <w:color w:val="4A4A4A"/>
          <w:spacing w:val="10"/>
          <w:kern w:val="0"/>
          <w:szCs w:val="24"/>
        </w:rPr>
        <w:t>一</w:t>
      </w:r>
      <w:proofErr w:type="gramEnd"/>
      <w:r w:rsidRPr="00253A4B">
        <w:rPr>
          <w:rFonts w:ascii="Helvetica" w:eastAsia="新細明體" w:hAnsi="Helvetica" w:cs="Helvetica"/>
          <w:color w:val="4A4A4A"/>
          <w:spacing w:val="10"/>
          <w:kern w:val="0"/>
          <w:szCs w:val="24"/>
        </w:rPr>
        <w:t>項新的研究計劃將致力於開發利用人工智慧</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技術的「智慧脊柱介面」</w:t>
      </w:r>
      <w:r w:rsidRPr="00253A4B">
        <w:rPr>
          <w:rFonts w:ascii="Helvetica" w:eastAsia="新細明體" w:hAnsi="Helvetica" w:cs="Helvetica"/>
          <w:color w:val="4A4A4A"/>
          <w:spacing w:val="10"/>
          <w:kern w:val="0"/>
          <w:szCs w:val="24"/>
        </w:rPr>
        <w:t>(intelligent spine interface)</w:t>
      </w:r>
      <w:r w:rsidRPr="00253A4B">
        <w:rPr>
          <w:rFonts w:ascii="Helvetica" w:eastAsia="新細明體" w:hAnsi="Helvetica" w:cs="Helvetica"/>
          <w:color w:val="4A4A4A"/>
          <w:spacing w:val="10"/>
          <w:kern w:val="0"/>
          <w:szCs w:val="24"/>
        </w:rPr>
        <w:t>。</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這項研究計劃是由美國布朗大學</w:t>
      </w:r>
      <w:r w:rsidRPr="00253A4B">
        <w:rPr>
          <w:rFonts w:ascii="Helvetica" w:eastAsia="新細明體" w:hAnsi="Helvetica" w:cs="Helvetica"/>
          <w:color w:val="4A4A4A"/>
          <w:spacing w:val="10"/>
          <w:kern w:val="0"/>
          <w:szCs w:val="24"/>
        </w:rPr>
        <w:t>(Brown University)</w:t>
      </w:r>
      <w:r w:rsidRPr="00253A4B">
        <w:rPr>
          <w:rFonts w:ascii="Helvetica" w:eastAsia="新細明體" w:hAnsi="Helvetica" w:cs="Helvetica"/>
          <w:color w:val="4A4A4A"/>
          <w:spacing w:val="10"/>
          <w:kern w:val="0"/>
          <w:szCs w:val="24"/>
        </w:rPr>
        <w:t>、英特爾</w:t>
      </w:r>
      <w:r w:rsidRPr="00253A4B">
        <w:rPr>
          <w:rFonts w:ascii="Helvetica" w:eastAsia="新細明體" w:hAnsi="Helvetica" w:cs="Helvetica"/>
          <w:color w:val="4A4A4A"/>
          <w:spacing w:val="10"/>
          <w:kern w:val="0"/>
          <w:szCs w:val="24"/>
        </w:rPr>
        <w:t>(Intel)</w:t>
      </w:r>
      <w:r w:rsidRPr="00253A4B">
        <w:rPr>
          <w:rFonts w:ascii="Helvetica" w:eastAsia="新細明體" w:hAnsi="Helvetica" w:cs="Helvetica"/>
          <w:color w:val="4A4A4A"/>
          <w:spacing w:val="10"/>
          <w:kern w:val="0"/>
          <w:szCs w:val="24"/>
        </w:rPr>
        <w:t>、羅德島醫院</w:t>
      </w:r>
      <w:r w:rsidRPr="00253A4B">
        <w:rPr>
          <w:rFonts w:ascii="Helvetica" w:eastAsia="新細明體" w:hAnsi="Helvetica" w:cs="Helvetica"/>
          <w:color w:val="4A4A4A"/>
          <w:spacing w:val="10"/>
          <w:kern w:val="0"/>
          <w:szCs w:val="24"/>
        </w:rPr>
        <w:t>(Rhode Island Hospital)</w:t>
      </w:r>
      <w:r w:rsidRPr="00253A4B">
        <w:rPr>
          <w:rFonts w:ascii="Helvetica" w:eastAsia="新細明體" w:hAnsi="Helvetica" w:cs="Helvetica"/>
          <w:color w:val="4A4A4A"/>
          <w:spacing w:val="10"/>
          <w:kern w:val="0"/>
          <w:szCs w:val="24"/>
        </w:rPr>
        <w:t>和</w:t>
      </w:r>
      <w:r w:rsidRPr="00253A4B">
        <w:rPr>
          <w:rFonts w:ascii="Helvetica" w:eastAsia="新細明體" w:hAnsi="Helvetica" w:cs="Helvetica"/>
          <w:color w:val="4A4A4A"/>
          <w:spacing w:val="10"/>
          <w:kern w:val="0"/>
          <w:szCs w:val="24"/>
        </w:rPr>
        <w:t>Micro-Leads Medical</w:t>
      </w:r>
      <w:r w:rsidRPr="00253A4B">
        <w:rPr>
          <w:rFonts w:ascii="Helvetica" w:eastAsia="新細明體" w:hAnsi="Helvetica" w:cs="Helvetica"/>
          <w:color w:val="4A4A4A"/>
          <w:spacing w:val="10"/>
          <w:kern w:val="0"/>
          <w:szCs w:val="24"/>
        </w:rPr>
        <w:t>的工程師與神經科學家攜手進行，並已獲得美國先進研究計劃署</w:t>
      </w:r>
      <w:r w:rsidRPr="00253A4B">
        <w:rPr>
          <w:rFonts w:ascii="Helvetica" w:eastAsia="新細明體" w:hAnsi="Helvetica" w:cs="Helvetica"/>
          <w:color w:val="4A4A4A"/>
          <w:spacing w:val="10"/>
          <w:kern w:val="0"/>
          <w:szCs w:val="24"/>
        </w:rPr>
        <w:t>(DARPA)</w:t>
      </w:r>
      <w:r w:rsidRPr="00253A4B">
        <w:rPr>
          <w:rFonts w:ascii="Helvetica" w:eastAsia="新細明體" w:hAnsi="Helvetica" w:cs="Helvetica"/>
          <w:color w:val="4A4A4A"/>
          <w:spacing w:val="10"/>
          <w:kern w:val="0"/>
          <w:szCs w:val="24"/>
        </w:rPr>
        <w:t>約</w:t>
      </w:r>
      <w:r w:rsidRPr="00253A4B">
        <w:rPr>
          <w:rFonts w:ascii="Helvetica" w:eastAsia="新細明體" w:hAnsi="Helvetica" w:cs="Helvetica"/>
          <w:color w:val="4A4A4A"/>
          <w:spacing w:val="10"/>
          <w:kern w:val="0"/>
          <w:szCs w:val="24"/>
        </w:rPr>
        <w:t>630</w:t>
      </w:r>
      <w:r w:rsidRPr="00253A4B">
        <w:rPr>
          <w:rFonts w:ascii="Helvetica" w:eastAsia="新細明體" w:hAnsi="Helvetica" w:cs="Helvetica"/>
          <w:color w:val="4A4A4A"/>
          <w:spacing w:val="10"/>
          <w:kern w:val="0"/>
          <w:szCs w:val="24"/>
        </w:rPr>
        <w:t>萬美元的資助。</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在這項研究中，研究人員將為脊髓受傷的患者嵌入電極於其傷部上方和下方的脊柱。透過</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系統執行以生物啟發的神經網路，「監聽」並學習運動和感官等訊號的含義，目標在於以電子方式重新連接脊柱的兩個部分。</w:t>
      </w:r>
    </w:p>
    <w:p w:rsidR="00253A4B" w:rsidRPr="00253A4B" w:rsidRDefault="00253A4B" w:rsidP="00253A4B">
      <w:pPr>
        <w:widowControl/>
        <w:shd w:val="clear" w:color="auto" w:fill="FFFFFF"/>
        <w:spacing w:after="384"/>
        <w:jc w:val="both"/>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extent cx="5105400" cy="2640560"/>
            <wp:effectExtent l="0" t="0" r="0" b="7620"/>
            <wp:docPr id="3" name="圖片 3" descr="intelligent sp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spine interf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357" cy="2640538"/>
                    </a:xfrm>
                    <a:prstGeom prst="rect">
                      <a:avLst/>
                    </a:prstGeom>
                    <a:noFill/>
                    <a:ln>
                      <a:noFill/>
                    </a:ln>
                  </pic:spPr>
                </pic:pic>
              </a:graphicData>
            </a:graphic>
          </wp:inline>
        </w:drawing>
      </w:r>
    </w:p>
    <w:p w:rsidR="00253A4B" w:rsidRPr="00253A4B" w:rsidRDefault="00253A4B" w:rsidP="00253A4B">
      <w:pPr>
        <w:widowControl/>
        <w:shd w:val="clear" w:color="auto" w:fill="FFFFFF"/>
        <w:spacing w:after="384"/>
        <w:jc w:val="center"/>
        <w:rPr>
          <w:rFonts w:ascii="Helvetica" w:eastAsia="新細明體" w:hAnsi="Helvetica" w:cs="Helvetica"/>
          <w:color w:val="4A4A4A"/>
          <w:spacing w:val="10"/>
          <w:kern w:val="0"/>
          <w:szCs w:val="24"/>
        </w:rPr>
      </w:pPr>
      <w:r w:rsidRPr="00253A4B">
        <w:rPr>
          <w:rFonts w:ascii="Helvetica" w:eastAsia="新細明體" w:hAnsi="Helvetica" w:cs="Helvetica"/>
          <w:i/>
          <w:iCs/>
          <w:color w:val="4A4A4A"/>
          <w:spacing w:val="10"/>
          <w:kern w:val="0"/>
          <w:szCs w:val="24"/>
        </w:rPr>
        <w:t>「智慧脊柱介面」研究計劃將記錄並分析脊髓損傷患者脊柱中的運動和感官訊號</w:t>
      </w:r>
      <w:proofErr w:type="gramStart"/>
      <w:r w:rsidRPr="00253A4B">
        <w:rPr>
          <w:rFonts w:ascii="Helvetica" w:eastAsia="新細明體" w:hAnsi="Helvetica" w:cs="Helvetica"/>
          <w:i/>
          <w:iCs/>
          <w:color w:val="4A4A4A"/>
          <w:spacing w:val="10"/>
          <w:kern w:val="0"/>
          <w:sz w:val="18"/>
          <w:szCs w:val="18"/>
        </w:rPr>
        <w:t>（</w:t>
      </w:r>
      <w:proofErr w:type="gramEnd"/>
      <w:r w:rsidRPr="00253A4B">
        <w:rPr>
          <w:rFonts w:ascii="Helvetica" w:eastAsia="新細明體" w:hAnsi="Helvetica" w:cs="Helvetica"/>
          <w:i/>
          <w:iCs/>
          <w:color w:val="4A4A4A"/>
          <w:spacing w:val="10"/>
          <w:kern w:val="0"/>
          <w:sz w:val="18"/>
          <w:szCs w:val="18"/>
        </w:rPr>
        <w:t>來源：</w:t>
      </w:r>
      <w:r w:rsidRPr="00253A4B">
        <w:rPr>
          <w:rFonts w:ascii="Helvetica" w:eastAsia="新細明體" w:hAnsi="Helvetica" w:cs="Helvetica"/>
          <w:i/>
          <w:iCs/>
          <w:color w:val="4A4A4A"/>
          <w:spacing w:val="10"/>
          <w:kern w:val="0"/>
          <w:sz w:val="18"/>
          <w:szCs w:val="18"/>
        </w:rPr>
        <w:t>Intel</w:t>
      </w:r>
      <w:proofErr w:type="gramStart"/>
      <w:r w:rsidRPr="00253A4B">
        <w:rPr>
          <w:rFonts w:ascii="Helvetica" w:eastAsia="新細明體" w:hAnsi="Helvetica" w:cs="Helvetica"/>
          <w:i/>
          <w:iCs/>
          <w:color w:val="4A4A4A"/>
          <w:spacing w:val="10"/>
          <w:kern w:val="0"/>
          <w:sz w:val="18"/>
          <w:szCs w:val="18"/>
        </w:rPr>
        <w:t>）</w:t>
      </w:r>
      <w:proofErr w:type="gramEnd"/>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該計劃基礎建立</w:t>
      </w:r>
      <w:proofErr w:type="gramStart"/>
      <w:r w:rsidRPr="00253A4B">
        <w:rPr>
          <w:rFonts w:ascii="Helvetica" w:eastAsia="新細明體" w:hAnsi="Helvetica" w:cs="Helvetica"/>
          <w:color w:val="4A4A4A"/>
          <w:spacing w:val="10"/>
          <w:kern w:val="0"/>
          <w:szCs w:val="24"/>
        </w:rPr>
        <w:t>在腦機介面</w:t>
      </w:r>
      <w:proofErr w:type="gramEnd"/>
      <w:r w:rsidRPr="00253A4B">
        <w:rPr>
          <w:rFonts w:ascii="Helvetica" w:eastAsia="新細明體" w:hAnsi="Helvetica" w:cs="Helvetica"/>
          <w:color w:val="4A4A4A"/>
          <w:spacing w:val="10"/>
          <w:kern w:val="0"/>
          <w:szCs w:val="24"/>
        </w:rPr>
        <w:t>(BCI)</w:t>
      </w:r>
      <w:r w:rsidRPr="00253A4B">
        <w:rPr>
          <w:rFonts w:ascii="Helvetica" w:eastAsia="新細明體" w:hAnsi="Helvetica" w:cs="Helvetica"/>
          <w:color w:val="4A4A4A"/>
          <w:spacing w:val="10"/>
          <w:kern w:val="0"/>
          <w:szCs w:val="24"/>
        </w:rPr>
        <w:t>領域中持續進行中的研究，以控制外部效應器。這些研究包括成功與大腦連接以控制電腦滑鼠甚至機器人肢體的</w:t>
      </w:r>
      <w:proofErr w:type="spellStart"/>
      <w:r w:rsidRPr="00253A4B">
        <w:rPr>
          <w:rFonts w:ascii="Helvetica" w:eastAsia="新細明體" w:hAnsi="Helvetica" w:cs="Helvetica"/>
          <w:color w:val="4A4A4A"/>
          <w:spacing w:val="10"/>
          <w:kern w:val="0"/>
          <w:szCs w:val="24"/>
        </w:rPr>
        <w:lastRenderedPageBreak/>
        <w:t>BrainGate</w:t>
      </w:r>
      <w:proofErr w:type="spellEnd"/>
      <w:r w:rsidRPr="00253A4B">
        <w:rPr>
          <w:rFonts w:ascii="Helvetica" w:eastAsia="新細明體" w:hAnsi="Helvetica" w:cs="Helvetica"/>
          <w:color w:val="4A4A4A"/>
          <w:spacing w:val="10"/>
          <w:kern w:val="0"/>
          <w:szCs w:val="24"/>
        </w:rPr>
        <w:t>專案，以及有關腦</w:t>
      </w:r>
      <w:r w:rsidRPr="00253A4B">
        <w:rPr>
          <w:rFonts w:ascii="Helvetica" w:eastAsia="新細明體" w:hAnsi="Helvetica" w:cs="Helvetica"/>
          <w:color w:val="4A4A4A"/>
          <w:spacing w:val="10"/>
          <w:kern w:val="0"/>
          <w:szCs w:val="24"/>
        </w:rPr>
        <w:t>-</w:t>
      </w:r>
      <w:r w:rsidRPr="00253A4B">
        <w:rPr>
          <w:rFonts w:ascii="Helvetica" w:eastAsia="新細明體" w:hAnsi="Helvetica" w:cs="Helvetica"/>
          <w:color w:val="4A4A4A"/>
          <w:spacing w:val="10"/>
          <w:kern w:val="0"/>
          <w:szCs w:val="24"/>
        </w:rPr>
        <w:t>脊柱介面和脊柱刺激的其他國際性研究計劃。</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布朗大學工程學院助理教授暨該</w:t>
      </w:r>
      <w:proofErr w:type="gramStart"/>
      <w:r w:rsidRPr="00253A4B">
        <w:rPr>
          <w:rFonts w:ascii="Helvetica" w:eastAsia="新細明體" w:hAnsi="Helvetica" w:cs="Helvetica"/>
          <w:color w:val="4A4A4A"/>
          <w:spacing w:val="10"/>
          <w:kern w:val="0"/>
          <w:szCs w:val="24"/>
        </w:rPr>
        <w:t>校腦科學</w:t>
      </w:r>
      <w:proofErr w:type="gramEnd"/>
      <w:r w:rsidRPr="00253A4B">
        <w:rPr>
          <w:rFonts w:ascii="Helvetica" w:eastAsia="新細明體" w:hAnsi="Helvetica" w:cs="Helvetica"/>
          <w:color w:val="4A4A4A"/>
          <w:spacing w:val="10"/>
          <w:kern w:val="0"/>
          <w:szCs w:val="24"/>
        </w:rPr>
        <w:t>研究所研究員</w:t>
      </w:r>
      <w:r w:rsidRPr="00253A4B">
        <w:rPr>
          <w:rFonts w:ascii="Helvetica" w:eastAsia="新細明體" w:hAnsi="Helvetica" w:cs="Helvetica"/>
          <w:color w:val="4A4A4A"/>
          <w:spacing w:val="10"/>
          <w:kern w:val="0"/>
          <w:szCs w:val="24"/>
        </w:rPr>
        <w:t xml:space="preserve">David </w:t>
      </w:r>
      <w:proofErr w:type="spellStart"/>
      <w:r w:rsidRPr="00253A4B">
        <w:rPr>
          <w:rFonts w:ascii="Helvetica" w:eastAsia="新細明體" w:hAnsi="Helvetica" w:cs="Helvetica"/>
          <w:color w:val="4A4A4A"/>
          <w:spacing w:val="10"/>
          <w:kern w:val="0"/>
          <w:szCs w:val="24"/>
        </w:rPr>
        <w:t>Borton</w:t>
      </w:r>
      <w:proofErr w:type="spellEnd"/>
      <w:r w:rsidRPr="00253A4B">
        <w:rPr>
          <w:rFonts w:ascii="Helvetica" w:eastAsia="新細明體" w:hAnsi="Helvetica" w:cs="Helvetica"/>
          <w:color w:val="4A4A4A"/>
          <w:spacing w:val="10"/>
          <w:kern w:val="0"/>
          <w:szCs w:val="24"/>
        </w:rPr>
        <w:t>主導了這項研究計劃。</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proofErr w:type="spellStart"/>
      <w:r w:rsidRPr="00253A4B">
        <w:rPr>
          <w:rFonts w:ascii="Helvetica" w:eastAsia="新細明體" w:hAnsi="Helvetica" w:cs="Helvetica"/>
          <w:color w:val="4A4A4A"/>
          <w:spacing w:val="10"/>
          <w:kern w:val="0"/>
          <w:szCs w:val="24"/>
        </w:rPr>
        <w:t>Borton</w:t>
      </w:r>
      <w:proofErr w:type="spellEnd"/>
      <w:r w:rsidRPr="00253A4B">
        <w:rPr>
          <w:rFonts w:ascii="Helvetica" w:eastAsia="新細明體" w:hAnsi="Helvetica" w:cs="Helvetica"/>
          <w:color w:val="4A4A4A"/>
          <w:spacing w:val="10"/>
          <w:kern w:val="0"/>
          <w:szCs w:val="24"/>
        </w:rPr>
        <w:t>說：「這項計劃的特點在於我們其實是想與脊髓展開對話。我們並不只是想要刺激它或與其交談，還希望能夠聆聽並學會從脊髓中提取有用的訊號，並利用它們來驅動脊髓刺激。」</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研究人員將記錄患者受傷部位上方脊柱區域的訊號，然後使用機器學習針對目前尚不完全了解的訊號進行解碼，並研究如何最有效加以運用。其想法在於將這些訊號施加到脊柱的下方，以期激發正確的反應。</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b/>
          <w:bCs/>
          <w:color w:val="4A4A4A"/>
          <w:spacing w:val="10"/>
          <w:kern w:val="0"/>
          <w:szCs w:val="24"/>
        </w:rPr>
        <w:t>電子系統</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布朗大學、英特爾與羅德島醫院展開合作，利用該醫院中監測癲癇患者大腦的研究作為開發基礎。羅德島醫院的外科醫生將會在患者受傷部位的</w:t>
      </w:r>
      <w:proofErr w:type="gramStart"/>
      <w:r w:rsidRPr="00253A4B">
        <w:rPr>
          <w:rFonts w:ascii="Helvetica" w:eastAsia="新細明體" w:hAnsi="Helvetica" w:cs="Helvetica"/>
          <w:color w:val="4A4A4A"/>
          <w:spacing w:val="10"/>
          <w:kern w:val="0"/>
          <w:szCs w:val="24"/>
        </w:rPr>
        <w:t>任何一側植</w:t>
      </w:r>
      <w:proofErr w:type="gramEnd"/>
      <w:r w:rsidRPr="00253A4B">
        <w:rPr>
          <w:rFonts w:ascii="Helvetica" w:eastAsia="新細明體" w:hAnsi="Helvetica" w:cs="Helvetica"/>
          <w:color w:val="4A4A4A"/>
          <w:spacing w:val="10"/>
          <w:kern w:val="0"/>
          <w:szCs w:val="24"/>
        </w:rPr>
        <w:t>入一對電極陣列，由於患者的損傷類型各不相同，因此這項任務特別困難。醫院還為此計劃專門打造了一個提供復健設備的空間。</w:t>
      </w:r>
    </w:p>
    <w:p w:rsidR="00253A4B" w:rsidRPr="00253A4B" w:rsidRDefault="00253A4B" w:rsidP="00253A4B">
      <w:pPr>
        <w:widowControl/>
        <w:shd w:val="clear" w:color="auto" w:fill="FFFFFF"/>
        <w:spacing w:after="384"/>
        <w:jc w:val="center"/>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extent cx="2625805" cy="3940525"/>
            <wp:effectExtent l="0" t="0" r="3175" b="3175"/>
            <wp:docPr id="2" name="圖片 2" descr="PhotoCredit_Brown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Credit_Brown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5806" cy="3940527"/>
                    </a:xfrm>
                    <a:prstGeom prst="rect">
                      <a:avLst/>
                    </a:prstGeom>
                    <a:noFill/>
                    <a:ln>
                      <a:noFill/>
                    </a:ln>
                  </pic:spPr>
                </pic:pic>
              </a:graphicData>
            </a:graphic>
          </wp:inline>
        </w:drawing>
      </w:r>
    </w:p>
    <w:p w:rsidR="00253A4B" w:rsidRPr="00253A4B" w:rsidRDefault="00253A4B" w:rsidP="00253A4B">
      <w:pPr>
        <w:widowControl/>
        <w:shd w:val="clear" w:color="auto" w:fill="FFFFFF"/>
        <w:spacing w:after="384"/>
        <w:jc w:val="center"/>
        <w:rPr>
          <w:rFonts w:ascii="Helvetica" w:eastAsia="新細明體" w:hAnsi="Helvetica" w:cs="Helvetica"/>
          <w:color w:val="4A4A4A"/>
          <w:spacing w:val="10"/>
          <w:kern w:val="0"/>
          <w:szCs w:val="24"/>
        </w:rPr>
      </w:pPr>
      <w:r w:rsidRPr="00253A4B">
        <w:rPr>
          <w:rFonts w:ascii="Helvetica" w:eastAsia="新細明體" w:hAnsi="Helvetica" w:cs="Helvetica"/>
          <w:i/>
          <w:iCs/>
          <w:color w:val="4A4A4A"/>
          <w:spacing w:val="10"/>
          <w:kern w:val="0"/>
          <w:szCs w:val="24"/>
        </w:rPr>
        <w:t>該計劃中將使用的電極陣列示例，例如來自</w:t>
      </w:r>
      <w:r w:rsidRPr="00253A4B">
        <w:rPr>
          <w:rFonts w:ascii="Helvetica" w:eastAsia="新細明體" w:hAnsi="Helvetica" w:cs="Helvetica"/>
          <w:i/>
          <w:iCs/>
          <w:color w:val="4A4A4A"/>
          <w:spacing w:val="10"/>
          <w:kern w:val="0"/>
          <w:szCs w:val="24"/>
        </w:rPr>
        <w:t>Micro-Leads Medical</w:t>
      </w:r>
      <w:r w:rsidRPr="00253A4B">
        <w:rPr>
          <w:rFonts w:ascii="Helvetica" w:eastAsia="新細明體" w:hAnsi="Helvetica" w:cs="Helvetica"/>
          <w:i/>
          <w:iCs/>
          <w:color w:val="4A4A4A"/>
          <w:spacing w:val="10"/>
          <w:kern w:val="0"/>
          <w:szCs w:val="24"/>
        </w:rPr>
        <w:t>的電極陣列</w:t>
      </w:r>
      <w:proofErr w:type="gramStart"/>
      <w:r w:rsidRPr="00253A4B">
        <w:rPr>
          <w:rFonts w:ascii="Helvetica" w:eastAsia="新細明體" w:hAnsi="Helvetica" w:cs="Helvetica"/>
          <w:i/>
          <w:iCs/>
          <w:color w:val="4A4A4A"/>
          <w:spacing w:val="10"/>
          <w:kern w:val="0"/>
          <w:sz w:val="18"/>
          <w:szCs w:val="18"/>
        </w:rPr>
        <w:t>（</w:t>
      </w:r>
      <w:proofErr w:type="gramEnd"/>
      <w:r w:rsidRPr="00253A4B">
        <w:rPr>
          <w:rFonts w:ascii="Helvetica" w:eastAsia="新細明體" w:hAnsi="Helvetica" w:cs="Helvetica"/>
          <w:i/>
          <w:iCs/>
          <w:color w:val="4A4A4A"/>
          <w:spacing w:val="10"/>
          <w:kern w:val="0"/>
          <w:sz w:val="18"/>
          <w:szCs w:val="18"/>
        </w:rPr>
        <w:t>來源：</w:t>
      </w:r>
      <w:r w:rsidRPr="00253A4B">
        <w:rPr>
          <w:rFonts w:ascii="Helvetica" w:eastAsia="新細明體" w:hAnsi="Helvetica" w:cs="Helvetica"/>
          <w:i/>
          <w:iCs/>
          <w:color w:val="4A4A4A"/>
          <w:spacing w:val="10"/>
          <w:kern w:val="0"/>
          <w:sz w:val="18"/>
          <w:szCs w:val="18"/>
        </w:rPr>
        <w:t>Brown University</w:t>
      </w:r>
      <w:proofErr w:type="gramStart"/>
      <w:r w:rsidRPr="00253A4B">
        <w:rPr>
          <w:rFonts w:ascii="Helvetica" w:eastAsia="新細明體" w:hAnsi="Helvetica" w:cs="Helvetica"/>
          <w:i/>
          <w:iCs/>
          <w:color w:val="4A4A4A"/>
          <w:spacing w:val="10"/>
          <w:kern w:val="0"/>
          <w:sz w:val="18"/>
          <w:szCs w:val="18"/>
        </w:rPr>
        <w:t>）</w:t>
      </w:r>
      <w:proofErr w:type="gramEnd"/>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lastRenderedPageBreak/>
        <w:t>實體</w:t>
      </w:r>
      <w:proofErr w:type="gramStart"/>
      <w:r w:rsidRPr="00253A4B">
        <w:rPr>
          <w:rFonts w:ascii="Helvetica" w:eastAsia="新細明體" w:hAnsi="Helvetica" w:cs="Helvetica"/>
          <w:color w:val="4A4A4A"/>
          <w:spacing w:val="10"/>
          <w:kern w:val="0"/>
          <w:szCs w:val="24"/>
        </w:rPr>
        <w:t>植入物將</w:t>
      </w:r>
      <w:proofErr w:type="gramEnd"/>
      <w:r w:rsidRPr="00253A4B">
        <w:rPr>
          <w:rFonts w:ascii="Helvetica" w:eastAsia="新細明體" w:hAnsi="Helvetica" w:cs="Helvetica"/>
          <w:color w:val="4A4A4A"/>
          <w:spacing w:val="10"/>
          <w:kern w:val="0"/>
          <w:szCs w:val="24"/>
        </w:rPr>
        <w:t>採用由</w:t>
      </w:r>
      <w:r w:rsidRPr="00253A4B">
        <w:rPr>
          <w:rFonts w:ascii="Helvetica" w:eastAsia="新細明體" w:hAnsi="Helvetica" w:cs="Helvetica"/>
          <w:color w:val="4A4A4A"/>
          <w:spacing w:val="10"/>
          <w:kern w:val="0"/>
          <w:szCs w:val="24"/>
        </w:rPr>
        <w:t>Micro-Leads</w:t>
      </w:r>
      <w:r w:rsidRPr="00253A4B">
        <w:rPr>
          <w:rFonts w:ascii="Helvetica" w:eastAsia="新細明體" w:hAnsi="Helvetica" w:cs="Helvetica"/>
          <w:color w:val="4A4A4A"/>
          <w:spacing w:val="10"/>
          <w:kern w:val="0"/>
          <w:szCs w:val="24"/>
        </w:rPr>
        <w:t>開發的高解析度脊髓刺激技術，稱為</w:t>
      </w:r>
      <w:r w:rsidRPr="00253A4B">
        <w:rPr>
          <w:rFonts w:ascii="Helvetica" w:eastAsia="新細明體" w:hAnsi="Helvetica" w:cs="Helvetica"/>
          <w:color w:val="4A4A4A"/>
          <w:spacing w:val="10"/>
          <w:kern w:val="0"/>
          <w:szCs w:val="24"/>
        </w:rPr>
        <w:t>HD64</w:t>
      </w:r>
      <w:r w:rsidRPr="00253A4B">
        <w:rPr>
          <w:rFonts w:ascii="Helvetica" w:eastAsia="新細明體" w:hAnsi="Helvetica" w:cs="Helvetica"/>
          <w:color w:val="4A4A4A"/>
          <w:spacing w:val="10"/>
          <w:kern w:val="0"/>
          <w:szCs w:val="24"/>
        </w:rPr>
        <w:t>。該計劃的第一階段將使用</w:t>
      </w:r>
      <w:proofErr w:type="gramStart"/>
      <w:r w:rsidRPr="00253A4B">
        <w:rPr>
          <w:rFonts w:ascii="Helvetica" w:eastAsia="新細明體" w:hAnsi="Helvetica" w:cs="Helvetica"/>
          <w:color w:val="4A4A4A"/>
          <w:spacing w:val="10"/>
          <w:kern w:val="0"/>
          <w:szCs w:val="24"/>
        </w:rPr>
        <w:t>24</w:t>
      </w:r>
      <w:r w:rsidRPr="00253A4B">
        <w:rPr>
          <w:rFonts w:ascii="Helvetica" w:eastAsia="新細明體" w:hAnsi="Helvetica" w:cs="Helvetica"/>
          <w:color w:val="4A4A4A"/>
          <w:spacing w:val="10"/>
          <w:kern w:val="0"/>
          <w:szCs w:val="24"/>
        </w:rPr>
        <w:t>個觸點的</w:t>
      </w:r>
      <w:proofErr w:type="gramEnd"/>
      <w:r w:rsidRPr="00253A4B">
        <w:rPr>
          <w:rFonts w:ascii="Helvetica" w:eastAsia="新細明體" w:hAnsi="Helvetica" w:cs="Helvetica"/>
          <w:color w:val="4A4A4A"/>
          <w:spacing w:val="10"/>
          <w:kern w:val="0"/>
          <w:szCs w:val="24"/>
        </w:rPr>
        <w:t>電極陣列，到了第二階段則將使用</w:t>
      </w:r>
      <w:proofErr w:type="gramStart"/>
      <w:r w:rsidRPr="00253A4B">
        <w:rPr>
          <w:rFonts w:ascii="Helvetica" w:eastAsia="新細明體" w:hAnsi="Helvetica" w:cs="Helvetica"/>
          <w:color w:val="4A4A4A"/>
          <w:spacing w:val="10"/>
          <w:kern w:val="0"/>
          <w:szCs w:val="24"/>
        </w:rPr>
        <w:t>64</w:t>
      </w:r>
      <w:r w:rsidRPr="00253A4B">
        <w:rPr>
          <w:rFonts w:ascii="Helvetica" w:eastAsia="新細明體" w:hAnsi="Helvetica" w:cs="Helvetica"/>
          <w:color w:val="4A4A4A"/>
          <w:spacing w:val="10"/>
          <w:kern w:val="0"/>
          <w:szCs w:val="24"/>
        </w:rPr>
        <w:t>個觸點的</w:t>
      </w:r>
      <w:proofErr w:type="gramEnd"/>
      <w:r w:rsidRPr="00253A4B">
        <w:rPr>
          <w:rFonts w:ascii="Helvetica" w:eastAsia="新細明體" w:hAnsi="Helvetica" w:cs="Helvetica"/>
          <w:color w:val="4A4A4A"/>
          <w:spacing w:val="10"/>
          <w:kern w:val="0"/>
          <w:szCs w:val="24"/>
        </w:rPr>
        <w:t>電極陣列。</w:t>
      </w:r>
      <w:proofErr w:type="gramStart"/>
      <w:r w:rsidRPr="00253A4B">
        <w:rPr>
          <w:rFonts w:ascii="Helvetica" w:eastAsia="新細明體" w:hAnsi="Helvetica" w:cs="Helvetica"/>
          <w:color w:val="4A4A4A"/>
          <w:spacing w:val="10"/>
          <w:kern w:val="0"/>
          <w:szCs w:val="24"/>
        </w:rPr>
        <w:t>該觸點</w:t>
      </w:r>
      <w:proofErr w:type="gramEnd"/>
      <w:r w:rsidRPr="00253A4B">
        <w:rPr>
          <w:rFonts w:ascii="Helvetica" w:eastAsia="新細明體" w:hAnsi="Helvetica" w:cs="Helvetica"/>
          <w:color w:val="4A4A4A"/>
          <w:spacing w:val="10"/>
          <w:kern w:val="0"/>
          <w:szCs w:val="24"/>
        </w:rPr>
        <w:t>的大小約為</w:t>
      </w:r>
      <w:r w:rsidRPr="00253A4B">
        <w:rPr>
          <w:rFonts w:ascii="Helvetica" w:eastAsia="新細明體" w:hAnsi="Helvetica" w:cs="Helvetica"/>
          <w:color w:val="4A4A4A"/>
          <w:spacing w:val="10"/>
          <w:kern w:val="0"/>
          <w:szCs w:val="24"/>
        </w:rPr>
        <w:t>1</w:t>
      </w:r>
      <w:r w:rsidRPr="00253A4B">
        <w:rPr>
          <w:rFonts w:ascii="Helvetica" w:eastAsia="新細明體" w:hAnsi="Helvetica" w:cs="Helvetica"/>
          <w:color w:val="4A4A4A"/>
          <w:spacing w:val="10"/>
          <w:kern w:val="0"/>
          <w:szCs w:val="24"/>
        </w:rPr>
        <w:t>平方</w:t>
      </w:r>
      <w:proofErr w:type="gramStart"/>
      <w:r w:rsidRPr="00253A4B">
        <w:rPr>
          <w:rFonts w:ascii="Helvetica" w:eastAsia="新細明體" w:hAnsi="Helvetica" w:cs="Helvetica"/>
          <w:color w:val="4A4A4A"/>
          <w:spacing w:val="10"/>
          <w:kern w:val="0"/>
          <w:szCs w:val="24"/>
        </w:rPr>
        <w:t>毫米，</w:t>
      </w:r>
      <w:proofErr w:type="gramEnd"/>
      <w:r w:rsidRPr="00253A4B">
        <w:rPr>
          <w:rFonts w:ascii="Helvetica" w:eastAsia="新細明體" w:hAnsi="Helvetica" w:cs="Helvetica"/>
          <w:color w:val="4A4A4A"/>
          <w:spacing w:val="10"/>
          <w:kern w:val="0"/>
          <w:szCs w:val="24"/>
        </w:rPr>
        <w:t>並且由於神經元約為</w:t>
      </w:r>
      <w:r w:rsidRPr="00253A4B">
        <w:rPr>
          <w:rFonts w:ascii="Helvetica" w:eastAsia="新細明體" w:hAnsi="Helvetica" w:cs="Helvetica"/>
          <w:color w:val="4A4A4A"/>
          <w:spacing w:val="10"/>
          <w:kern w:val="0"/>
          <w:szCs w:val="24"/>
        </w:rPr>
        <w:t>20</w:t>
      </w:r>
      <w:r w:rsidRPr="00253A4B">
        <w:rPr>
          <w:rFonts w:ascii="Helvetica" w:eastAsia="新細明體" w:hAnsi="Helvetica" w:cs="Helvetica"/>
          <w:color w:val="4A4A4A"/>
          <w:spacing w:val="10"/>
          <w:kern w:val="0"/>
          <w:szCs w:val="24"/>
        </w:rPr>
        <w:t>微米，因此每</w:t>
      </w:r>
      <w:proofErr w:type="gramStart"/>
      <w:r w:rsidRPr="00253A4B">
        <w:rPr>
          <w:rFonts w:ascii="Helvetica" w:eastAsia="新細明體" w:hAnsi="Helvetica" w:cs="Helvetica"/>
          <w:color w:val="4A4A4A"/>
          <w:spacing w:val="10"/>
          <w:kern w:val="0"/>
          <w:szCs w:val="24"/>
        </w:rPr>
        <w:t>個</w:t>
      </w:r>
      <w:proofErr w:type="gramEnd"/>
      <w:r w:rsidRPr="00253A4B">
        <w:rPr>
          <w:rFonts w:ascii="Helvetica" w:eastAsia="新細明體" w:hAnsi="Helvetica" w:cs="Helvetica"/>
          <w:color w:val="4A4A4A"/>
          <w:spacing w:val="10"/>
          <w:kern w:val="0"/>
          <w:szCs w:val="24"/>
        </w:rPr>
        <w:t>電極將一次記錄或刺激數十萬</w:t>
      </w:r>
      <w:proofErr w:type="gramStart"/>
      <w:r w:rsidRPr="00253A4B">
        <w:rPr>
          <w:rFonts w:ascii="Helvetica" w:eastAsia="新細明體" w:hAnsi="Helvetica" w:cs="Helvetica"/>
          <w:color w:val="4A4A4A"/>
          <w:spacing w:val="10"/>
          <w:kern w:val="0"/>
          <w:szCs w:val="24"/>
        </w:rPr>
        <w:t>個</w:t>
      </w:r>
      <w:proofErr w:type="gramEnd"/>
      <w:r w:rsidRPr="00253A4B">
        <w:rPr>
          <w:rFonts w:ascii="Helvetica" w:eastAsia="新細明體" w:hAnsi="Helvetica" w:cs="Helvetica"/>
          <w:color w:val="4A4A4A"/>
          <w:spacing w:val="10"/>
          <w:kern w:val="0"/>
          <w:szCs w:val="24"/>
        </w:rPr>
        <w:t>神經元。待記錄的訊號是電訊號；而當神經元彼此通訊時，電壓發生變化，電極將會感應並記錄電場的變化。</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b/>
          <w:bCs/>
          <w:color w:val="4A4A4A"/>
          <w:spacing w:val="10"/>
          <w:kern w:val="0"/>
          <w:szCs w:val="24"/>
        </w:rPr>
        <w:t>研究人員期待「聽到」哪些訊號？</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「這是研究中令人振奮之處。通常，訊號中存在不同的頻段，分別代表不同的基本神經元突起。因此，這可以為我們提供有關實際情況的線索。」英特爾</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產品事業部首席工程師</w:t>
      </w:r>
      <w:proofErr w:type="spellStart"/>
      <w:r w:rsidRPr="00253A4B">
        <w:rPr>
          <w:rFonts w:ascii="Helvetica" w:eastAsia="新細明體" w:hAnsi="Helvetica" w:cs="Helvetica"/>
          <w:color w:val="4A4A4A"/>
          <w:spacing w:val="10"/>
          <w:kern w:val="0"/>
          <w:szCs w:val="24"/>
        </w:rPr>
        <w:t>Hanlin</w:t>
      </w:r>
      <w:proofErr w:type="spellEnd"/>
      <w:r w:rsidRPr="00253A4B">
        <w:rPr>
          <w:rFonts w:ascii="Helvetica" w:eastAsia="新細明體" w:hAnsi="Helvetica" w:cs="Helvetica"/>
          <w:color w:val="4A4A4A"/>
          <w:spacing w:val="10"/>
          <w:kern w:val="0"/>
          <w:szCs w:val="24"/>
        </w:rPr>
        <w:t xml:space="preserve"> Tang</w:t>
      </w:r>
      <w:r w:rsidRPr="00253A4B">
        <w:rPr>
          <w:rFonts w:ascii="Helvetica" w:eastAsia="新細明體" w:hAnsi="Helvetica" w:cs="Helvetica"/>
          <w:color w:val="4A4A4A"/>
          <w:spacing w:val="10"/>
          <w:kern w:val="0"/>
          <w:szCs w:val="24"/>
        </w:rPr>
        <w:t>說，「但是，在機器學習方面還有許多工作要做，才能好好地詮釋這些訊號，以及了解在另一端要刺激什麼。」</w:t>
      </w:r>
      <w:proofErr w:type="spellStart"/>
      <w:r w:rsidRPr="00253A4B">
        <w:rPr>
          <w:rFonts w:ascii="Helvetica" w:eastAsia="新細明體" w:hAnsi="Helvetica" w:cs="Helvetica"/>
          <w:color w:val="4A4A4A"/>
          <w:spacing w:val="10"/>
          <w:kern w:val="0"/>
          <w:szCs w:val="24"/>
        </w:rPr>
        <w:t>Hanlin</w:t>
      </w:r>
      <w:proofErr w:type="spellEnd"/>
      <w:r w:rsidRPr="00253A4B">
        <w:rPr>
          <w:rFonts w:ascii="Helvetica" w:eastAsia="新細明體" w:hAnsi="Helvetica" w:cs="Helvetica"/>
          <w:color w:val="4A4A4A"/>
          <w:spacing w:val="10"/>
          <w:kern w:val="0"/>
          <w:szCs w:val="24"/>
        </w:rPr>
        <w:t xml:space="preserve"> Tang</w:t>
      </w:r>
      <w:r w:rsidRPr="00253A4B">
        <w:rPr>
          <w:rFonts w:ascii="Helvetica" w:eastAsia="新細明體" w:hAnsi="Helvetica" w:cs="Helvetica"/>
          <w:color w:val="4A4A4A"/>
          <w:spacing w:val="10"/>
          <w:kern w:val="0"/>
          <w:szCs w:val="24"/>
        </w:rPr>
        <w:t>本身就是神經科學家，目前在英特爾負責這項合作研究計劃。</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英特爾的團隊將利用其硬體和機器學習方面的專業知識來協助打造可詮釋訊號的</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系統。</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Tang</w:t>
      </w:r>
      <w:r w:rsidRPr="00253A4B">
        <w:rPr>
          <w:rFonts w:ascii="Helvetica" w:eastAsia="新細明體" w:hAnsi="Helvetica" w:cs="Helvetica"/>
          <w:color w:val="4A4A4A"/>
          <w:spacing w:val="10"/>
          <w:kern w:val="0"/>
          <w:szCs w:val="24"/>
        </w:rPr>
        <w:t>說：「目前面對的主要挑戰是在傾聽脊柱時無法達到夠高的傳真度。這就像試圖中繼一條訊息，但只能聽到另一側提到的幾句話。透過機器學習，或許就可以使用一些先驗知識來嘗試填補差距，並成為重建此類損傷的理想介面。」</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還將處理兩個電極陣列</w:t>
      </w:r>
      <w:proofErr w:type="gramStart"/>
      <w:r w:rsidRPr="00253A4B">
        <w:rPr>
          <w:rFonts w:ascii="Helvetica" w:eastAsia="新細明體" w:hAnsi="Helvetica" w:cs="Helvetica"/>
          <w:color w:val="4A4A4A"/>
          <w:spacing w:val="10"/>
          <w:kern w:val="0"/>
          <w:szCs w:val="24"/>
        </w:rPr>
        <w:t>之間</w:t>
      </w:r>
      <w:r w:rsidRPr="00253A4B">
        <w:rPr>
          <w:rFonts w:ascii="Helvetica" w:eastAsia="新細明體" w:hAnsi="Helvetica" w:cs="Helvetica"/>
          <w:color w:val="4A4A4A"/>
          <w:spacing w:val="10"/>
          <w:kern w:val="0"/>
          <w:szCs w:val="24"/>
        </w:rPr>
        <w:t>(</w:t>
      </w:r>
      <w:proofErr w:type="gramEnd"/>
      <w:r w:rsidRPr="00253A4B">
        <w:rPr>
          <w:rFonts w:ascii="Helvetica" w:eastAsia="新細明體" w:hAnsi="Helvetica" w:cs="Helvetica"/>
          <w:color w:val="4A4A4A"/>
          <w:spacing w:val="10"/>
          <w:kern w:val="0"/>
          <w:szCs w:val="24"/>
        </w:rPr>
        <w:t>從損傷部位的一</w:t>
      </w:r>
      <w:proofErr w:type="gramStart"/>
      <w:r w:rsidRPr="00253A4B">
        <w:rPr>
          <w:rFonts w:ascii="Helvetica" w:eastAsia="新細明體" w:hAnsi="Helvetica" w:cs="Helvetica"/>
          <w:color w:val="4A4A4A"/>
          <w:spacing w:val="10"/>
          <w:kern w:val="0"/>
          <w:szCs w:val="24"/>
        </w:rPr>
        <w:t>側到另一</w:t>
      </w:r>
      <w:proofErr w:type="gramEnd"/>
      <w:r w:rsidRPr="00253A4B">
        <w:rPr>
          <w:rFonts w:ascii="Helvetica" w:eastAsia="新細明體" w:hAnsi="Helvetica" w:cs="Helvetica"/>
          <w:color w:val="4A4A4A"/>
          <w:spacing w:val="10"/>
          <w:kern w:val="0"/>
          <w:szCs w:val="24"/>
        </w:rPr>
        <w:t>側</w:t>
      </w:r>
      <w:r w:rsidRPr="00253A4B">
        <w:rPr>
          <w:rFonts w:ascii="Helvetica" w:eastAsia="新細明體" w:hAnsi="Helvetica" w:cs="Helvetica"/>
          <w:color w:val="4A4A4A"/>
          <w:spacing w:val="10"/>
          <w:kern w:val="0"/>
          <w:szCs w:val="24"/>
        </w:rPr>
        <w:t>)</w:t>
      </w:r>
      <w:r w:rsidRPr="00253A4B">
        <w:rPr>
          <w:rFonts w:ascii="Helvetica" w:eastAsia="新細明體" w:hAnsi="Helvetica" w:cs="Helvetica"/>
          <w:color w:val="4A4A4A"/>
          <w:spacing w:val="10"/>
          <w:kern w:val="0"/>
          <w:szCs w:val="24"/>
        </w:rPr>
        <w:t>的映射</w:t>
      </w:r>
      <w:r w:rsidRPr="00253A4B">
        <w:rPr>
          <w:rFonts w:ascii="Helvetica" w:eastAsia="新細明體" w:hAnsi="Helvetica" w:cs="Helvetica"/>
          <w:color w:val="4A4A4A"/>
          <w:spacing w:val="10"/>
          <w:kern w:val="0"/>
          <w:szCs w:val="24"/>
        </w:rPr>
        <w:t>¬¬——</w:t>
      </w:r>
      <w:r w:rsidRPr="00253A4B">
        <w:rPr>
          <w:rFonts w:ascii="Helvetica" w:eastAsia="新細明體" w:hAnsi="Helvetica" w:cs="Helvetica"/>
          <w:color w:val="4A4A4A"/>
          <w:spacing w:val="10"/>
          <w:kern w:val="0"/>
          <w:szCs w:val="24"/>
        </w:rPr>
        <w:t>這確實是一項至關重要的任務。</w:t>
      </w:r>
    </w:p>
    <w:p w:rsidR="00253A4B" w:rsidRPr="00253A4B" w:rsidRDefault="00253A4B" w:rsidP="00253A4B">
      <w:pPr>
        <w:widowControl/>
        <w:shd w:val="clear" w:color="auto" w:fill="FFFFFF"/>
        <w:jc w:val="center"/>
        <w:rPr>
          <w:rFonts w:ascii="Helvetica" w:eastAsia="新細明體" w:hAnsi="Helvetica" w:cs="Helvetica"/>
          <w:color w:val="4A4A4A"/>
          <w:spacing w:val="10"/>
          <w:kern w:val="0"/>
          <w:szCs w:val="24"/>
        </w:rPr>
      </w:pPr>
      <w:r>
        <w:rPr>
          <w:rFonts w:ascii="Helvetica" w:eastAsia="新細明體" w:hAnsi="Helvetica" w:cs="Helvetica"/>
          <w:noProof/>
          <w:color w:val="4A4A4A"/>
          <w:spacing w:val="10"/>
          <w:kern w:val="0"/>
          <w:szCs w:val="24"/>
        </w:rPr>
        <w:drawing>
          <wp:inline distT="0" distB="0" distL="0" distR="0" wp14:anchorId="1CCA5942" wp14:editId="19CEF333">
            <wp:extent cx="4306705" cy="2862943"/>
            <wp:effectExtent l="0" t="0" r="0" b="0"/>
            <wp:docPr id="1" name="圖片 1" descr="intelligent spine interface, 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igent spine interface, 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705" cy="2862943"/>
                    </a:xfrm>
                    <a:prstGeom prst="rect">
                      <a:avLst/>
                    </a:prstGeom>
                    <a:noFill/>
                    <a:ln>
                      <a:noFill/>
                    </a:ln>
                  </pic:spPr>
                </pic:pic>
              </a:graphicData>
            </a:graphic>
          </wp:inline>
        </w:drawing>
      </w:r>
    </w:p>
    <w:p w:rsidR="00253A4B" w:rsidRPr="00253A4B" w:rsidRDefault="00253A4B" w:rsidP="00253A4B">
      <w:pPr>
        <w:widowControl/>
        <w:shd w:val="clear" w:color="auto" w:fill="FFFFFF"/>
        <w:jc w:val="center"/>
        <w:rPr>
          <w:rFonts w:ascii="Helvetica" w:eastAsia="新細明體" w:hAnsi="Helvetica" w:cs="Helvetica"/>
          <w:color w:val="4A4A4A"/>
          <w:spacing w:val="10"/>
          <w:kern w:val="0"/>
          <w:szCs w:val="24"/>
        </w:rPr>
      </w:pPr>
      <w:r w:rsidRPr="00253A4B">
        <w:rPr>
          <w:rFonts w:ascii="Helvetica" w:eastAsia="新細明體" w:hAnsi="Helvetica" w:cs="Helvetica"/>
          <w:i/>
          <w:iCs/>
          <w:color w:val="4A4A4A"/>
          <w:spacing w:val="10"/>
          <w:kern w:val="0"/>
          <w:szCs w:val="24"/>
        </w:rPr>
        <w:t>將電極陣列嵌入於患者的脊柱中，即可用於記錄大腦發送的訊號。</w:t>
      </w:r>
      <w:proofErr w:type="gramStart"/>
      <w:r w:rsidRPr="00253A4B">
        <w:rPr>
          <w:rFonts w:ascii="Helvetica" w:eastAsia="新細明體" w:hAnsi="Helvetica" w:cs="Helvetica"/>
          <w:i/>
          <w:iCs/>
          <w:color w:val="4A4A4A"/>
          <w:spacing w:val="10"/>
          <w:kern w:val="0"/>
          <w:sz w:val="18"/>
          <w:szCs w:val="18"/>
        </w:rPr>
        <w:t>（</w:t>
      </w:r>
      <w:proofErr w:type="gramEnd"/>
      <w:r w:rsidRPr="00253A4B">
        <w:rPr>
          <w:rFonts w:ascii="Helvetica" w:eastAsia="新細明體" w:hAnsi="Helvetica" w:cs="Helvetica"/>
          <w:i/>
          <w:iCs/>
          <w:color w:val="4A4A4A"/>
          <w:spacing w:val="10"/>
          <w:kern w:val="0"/>
          <w:sz w:val="18"/>
          <w:szCs w:val="18"/>
        </w:rPr>
        <w:t>來源：</w:t>
      </w:r>
      <w:r w:rsidRPr="00253A4B">
        <w:rPr>
          <w:rFonts w:ascii="Helvetica" w:eastAsia="新細明體" w:hAnsi="Helvetica" w:cs="Helvetica"/>
          <w:i/>
          <w:iCs/>
          <w:color w:val="4A4A4A"/>
          <w:spacing w:val="10"/>
          <w:kern w:val="0"/>
          <w:sz w:val="18"/>
          <w:szCs w:val="18"/>
        </w:rPr>
        <w:t>Intel</w:t>
      </w:r>
      <w:proofErr w:type="gramStart"/>
      <w:r w:rsidRPr="00253A4B">
        <w:rPr>
          <w:rFonts w:ascii="Helvetica" w:eastAsia="新細明體" w:hAnsi="Helvetica" w:cs="Helvetica"/>
          <w:i/>
          <w:iCs/>
          <w:color w:val="4A4A4A"/>
          <w:spacing w:val="10"/>
          <w:kern w:val="0"/>
          <w:sz w:val="18"/>
          <w:szCs w:val="18"/>
        </w:rPr>
        <w:t>）</w:t>
      </w:r>
      <w:proofErr w:type="gramEnd"/>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proofErr w:type="spellStart"/>
      <w:r w:rsidRPr="00253A4B">
        <w:rPr>
          <w:rFonts w:ascii="Helvetica" w:eastAsia="新細明體" w:hAnsi="Helvetica" w:cs="Helvetica"/>
          <w:color w:val="4A4A4A"/>
          <w:spacing w:val="10"/>
          <w:kern w:val="0"/>
          <w:szCs w:val="24"/>
        </w:rPr>
        <w:lastRenderedPageBreak/>
        <w:t>Borton</w:t>
      </w:r>
      <w:proofErr w:type="spellEnd"/>
      <w:r w:rsidRPr="00253A4B">
        <w:rPr>
          <w:rFonts w:ascii="Helvetica" w:eastAsia="新細明體" w:hAnsi="Helvetica" w:cs="Helvetica"/>
          <w:color w:val="4A4A4A"/>
          <w:spacing w:val="10"/>
          <w:kern w:val="0"/>
          <w:szCs w:val="24"/>
        </w:rPr>
        <w:t>解釋說，神經系統極具可塑性，並且可以隨著時間的進展而學習</w:t>
      </w:r>
      <w:proofErr w:type="gramStart"/>
      <w:r w:rsidRPr="00253A4B">
        <w:rPr>
          <w:rFonts w:ascii="Helvetica" w:eastAsia="新細明體" w:hAnsi="Helvetica" w:cs="Helvetica"/>
          <w:color w:val="4A4A4A"/>
          <w:spacing w:val="10"/>
          <w:kern w:val="0"/>
          <w:szCs w:val="24"/>
        </w:rPr>
        <w:t>——</w:t>
      </w:r>
      <w:proofErr w:type="gramEnd"/>
      <w:r w:rsidRPr="00253A4B">
        <w:rPr>
          <w:rFonts w:ascii="Helvetica" w:eastAsia="新細明體" w:hAnsi="Helvetica" w:cs="Helvetica"/>
          <w:color w:val="4A4A4A"/>
          <w:spacing w:val="10"/>
          <w:kern w:val="0"/>
          <w:szCs w:val="24"/>
        </w:rPr>
        <w:t>即神經元的「發射」和整合</w:t>
      </w:r>
      <w:proofErr w:type="gramStart"/>
      <w:r w:rsidRPr="00253A4B">
        <w:rPr>
          <w:rFonts w:ascii="Helvetica" w:eastAsia="新細明體" w:hAnsi="Helvetica" w:cs="Helvetica"/>
          <w:color w:val="4A4A4A"/>
          <w:spacing w:val="10"/>
          <w:kern w:val="0"/>
          <w:szCs w:val="24"/>
        </w:rPr>
        <w:t>——</w:t>
      </w:r>
      <w:proofErr w:type="gramEnd"/>
      <w:r w:rsidRPr="00253A4B">
        <w:rPr>
          <w:rFonts w:ascii="Helvetica" w:eastAsia="新細明體" w:hAnsi="Helvetica" w:cs="Helvetica"/>
          <w:color w:val="4A4A4A"/>
          <w:spacing w:val="10"/>
          <w:kern w:val="0"/>
          <w:szCs w:val="24"/>
        </w:rPr>
        <w:t>這意味著從脊柱的一部分進行記錄並刺激另一部分，就能讓神經系統學習該特定訊號的含義。</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proofErr w:type="spellStart"/>
      <w:r w:rsidRPr="00253A4B">
        <w:rPr>
          <w:rFonts w:ascii="Helvetica" w:eastAsia="新細明體" w:hAnsi="Helvetica" w:cs="Helvetica"/>
          <w:color w:val="4A4A4A"/>
          <w:spacing w:val="10"/>
          <w:kern w:val="0"/>
          <w:szCs w:val="24"/>
        </w:rPr>
        <w:t>Borton</w:t>
      </w:r>
      <w:proofErr w:type="spellEnd"/>
      <w:r w:rsidRPr="00253A4B">
        <w:rPr>
          <w:rFonts w:ascii="Helvetica" w:eastAsia="新細明體" w:hAnsi="Helvetica" w:cs="Helvetica"/>
          <w:color w:val="4A4A4A"/>
          <w:spacing w:val="10"/>
          <w:kern w:val="0"/>
          <w:szCs w:val="24"/>
        </w:rPr>
        <w:t>說：「這並非進行精確的一對</w:t>
      </w:r>
      <w:proofErr w:type="gramStart"/>
      <w:r w:rsidRPr="00253A4B">
        <w:rPr>
          <w:rFonts w:ascii="Helvetica" w:eastAsia="新細明體" w:hAnsi="Helvetica" w:cs="Helvetica"/>
          <w:color w:val="4A4A4A"/>
          <w:spacing w:val="10"/>
          <w:kern w:val="0"/>
          <w:szCs w:val="24"/>
        </w:rPr>
        <w:t>一</w:t>
      </w:r>
      <w:proofErr w:type="gramEnd"/>
      <w:r w:rsidRPr="00253A4B">
        <w:rPr>
          <w:rFonts w:ascii="Helvetica" w:eastAsia="新細明體" w:hAnsi="Helvetica" w:cs="Helvetica"/>
          <w:color w:val="4A4A4A"/>
          <w:spacing w:val="10"/>
          <w:kern w:val="0"/>
          <w:szCs w:val="24"/>
        </w:rPr>
        <w:t>映射。我們計劃開發的介面將記錄來自成千上萬</w:t>
      </w:r>
      <w:proofErr w:type="gramStart"/>
      <w:r w:rsidRPr="00253A4B">
        <w:rPr>
          <w:rFonts w:ascii="Helvetica" w:eastAsia="新細明體" w:hAnsi="Helvetica" w:cs="Helvetica"/>
          <w:color w:val="4A4A4A"/>
          <w:spacing w:val="10"/>
          <w:kern w:val="0"/>
          <w:szCs w:val="24"/>
        </w:rPr>
        <w:t>個</w:t>
      </w:r>
      <w:proofErr w:type="gramEnd"/>
      <w:r w:rsidRPr="00253A4B">
        <w:rPr>
          <w:rFonts w:ascii="Helvetica" w:eastAsia="新細明體" w:hAnsi="Helvetica" w:cs="Helvetica"/>
          <w:color w:val="4A4A4A"/>
          <w:spacing w:val="10"/>
          <w:kern w:val="0"/>
          <w:szCs w:val="24"/>
        </w:rPr>
        <w:t>神經元的訊號，並將它們</w:t>
      </w:r>
      <w:proofErr w:type="gramStart"/>
      <w:r w:rsidRPr="00253A4B">
        <w:rPr>
          <w:rFonts w:ascii="Helvetica" w:eastAsia="新細明體" w:hAnsi="Helvetica" w:cs="Helvetica"/>
          <w:color w:val="4A4A4A"/>
          <w:spacing w:val="10"/>
          <w:kern w:val="0"/>
          <w:szCs w:val="24"/>
        </w:rPr>
        <w:t>相互疊加在</w:t>
      </w:r>
      <w:proofErr w:type="gramEnd"/>
      <w:r w:rsidRPr="00253A4B">
        <w:rPr>
          <w:rFonts w:ascii="Helvetica" w:eastAsia="新細明體" w:hAnsi="Helvetica" w:cs="Helvetica"/>
          <w:color w:val="4A4A4A"/>
          <w:spacing w:val="10"/>
          <w:kern w:val="0"/>
          <w:szCs w:val="24"/>
        </w:rPr>
        <w:t>一起。而且，我們將刺激稀疏</w:t>
      </w:r>
      <w:proofErr w:type="gramStart"/>
      <w:r w:rsidRPr="00253A4B">
        <w:rPr>
          <w:rFonts w:ascii="Helvetica" w:eastAsia="新細明體" w:hAnsi="Helvetica" w:cs="Helvetica"/>
          <w:color w:val="4A4A4A"/>
          <w:spacing w:val="10"/>
          <w:kern w:val="0"/>
          <w:szCs w:val="24"/>
        </w:rPr>
        <w:t>的觸點子集</w:t>
      </w:r>
      <w:proofErr w:type="gramEnd"/>
      <w:r w:rsidRPr="00253A4B">
        <w:rPr>
          <w:rFonts w:ascii="Helvetica" w:eastAsia="新細明體" w:hAnsi="Helvetica" w:cs="Helvetica"/>
          <w:color w:val="4A4A4A"/>
          <w:spacing w:val="10"/>
          <w:kern w:val="0"/>
          <w:szCs w:val="24"/>
        </w:rPr>
        <w:t>，這些觸點將不特定地影響成千上萬</w:t>
      </w:r>
      <w:proofErr w:type="gramStart"/>
      <w:r w:rsidRPr="00253A4B">
        <w:rPr>
          <w:rFonts w:ascii="Helvetica" w:eastAsia="新細明體" w:hAnsi="Helvetica" w:cs="Helvetica"/>
          <w:color w:val="4A4A4A"/>
          <w:spacing w:val="10"/>
          <w:kern w:val="0"/>
          <w:szCs w:val="24"/>
        </w:rPr>
        <w:t>個</w:t>
      </w:r>
      <w:proofErr w:type="gramEnd"/>
      <w:r w:rsidRPr="00253A4B">
        <w:rPr>
          <w:rFonts w:ascii="Helvetica" w:eastAsia="新細明體" w:hAnsi="Helvetica" w:cs="Helvetica"/>
          <w:color w:val="4A4A4A"/>
          <w:spacing w:val="10"/>
          <w:kern w:val="0"/>
          <w:szCs w:val="24"/>
        </w:rPr>
        <w:t>不同神經元的活動。只要有了好的起點，神經系統就有望學會如何進行解釋。」</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b/>
          <w:bCs/>
          <w:color w:val="4A4A4A"/>
          <w:spacing w:val="10"/>
          <w:kern w:val="0"/>
          <w:szCs w:val="24"/>
        </w:rPr>
        <w:t>神經網路</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英特爾</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團隊將與布朗大學的認知、語言和心理學副教授</w:t>
      </w:r>
      <w:r w:rsidRPr="00253A4B">
        <w:rPr>
          <w:rFonts w:ascii="Helvetica" w:eastAsia="新細明體" w:hAnsi="Helvetica" w:cs="Helvetica"/>
          <w:color w:val="4A4A4A"/>
          <w:spacing w:val="10"/>
          <w:kern w:val="0"/>
          <w:szCs w:val="24"/>
        </w:rPr>
        <w:t xml:space="preserve">Thomas </w:t>
      </w:r>
      <w:proofErr w:type="spellStart"/>
      <w:r w:rsidRPr="00253A4B">
        <w:rPr>
          <w:rFonts w:ascii="Helvetica" w:eastAsia="新細明體" w:hAnsi="Helvetica" w:cs="Helvetica"/>
          <w:color w:val="4A4A4A"/>
          <w:spacing w:val="10"/>
          <w:kern w:val="0"/>
          <w:szCs w:val="24"/>
        </w:rPr>
        <w:t>Serre</w:t>
      </w:r>
      <w:proofErr w:type="spellEnd"/>
      <w:r w:rsidRPr="00253A4B">
        <w:rPr>
          <w:rFonts w:ascii="Helvetica" w:eastAsia="新細明體" w:hAnsi="Helvetica" w:cs="Helvetica"/>
          <w:color w:val="4A4A4A"/>
          <w:spacing w:val="10"/>
          <w:kern w:val="0"/>
          <w:szCs w:val="24"/>
        </w:rPr>
        <w:t>合作</w:t>
      </w:r>
      <w:proofErr w:type="gramStart"/>
      <w:r w:rsidRPr="00253A4B">
        <w:rPr>
          <w:rFonts w:ascii="Helvetica" w:eastAsia="新細明體" w:hAnsi="Helvetica" w:cs="Helvetica"/>
          <w:color w:val="4A4A4A"/>
          <w:spacing w:val="10"/>
          <w:kern w:val="0"/>
          <w:szCs w:val="24"/>
        </w:rPr>
        <w:t>——</w:t>
      </w:r>
      <w:proofErr w:type="gramEnd"/>
      <w:r w:rsidRPr="00253A4B">
        <w:rPr>
          <w:rFonts w:ascii="Helvetica" w:eastAsia="新細明體" w:hAnsi="Helvetica" w:cs="Helvetica"/>
          <w:color w:val="4A4A4A"/>
          <w:spacing w:val="10"/>
          <w:kern w:val="0"/>
          <w:szCs w:val="24"/>
        </w:rPr>
        <w:t>他專精於開發以生物啟發的</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網路。</w:t>
      </w:r>
      <w:proofErr w:type="spellStart"/>
      <w:r w:rsidRPr="00253A4B">
        <w:rPr>
          <w:rFonts w:ascii="Helvetica" w:eastAsia="新細明體" w:hAnsi="Helvetica" w:cs="Helvetica"/>
          <w:color w:val="4A4A4A"/>
          <w:spacing w:val="10"/>
          <w:kern w:val="0"/>
          <w:szCs w:val="24"/>
        </w:rPr>
        <w:t>Serre</w:t>
      </w:r>
      <w:proofErr w:type="spellEnd"/>
      <w:r w:rsidRPr="00253A4B">
        <w:rPr>
          <w:rFonts w:ascii="Helvetica" w:eastAsia="新細明體" w:hAnsi="Helvetica" w:cs="Helvetica"/>
          <w:color w:val="4A4A4A"/>
          <w:spacing w:val="10"/>
          <w:kern w:val="0"/>
          <w:szCs w:val="24"/>
        </w:rPr>
        <w:t>最近有關「視覺皮層如何進行視覺處理」的神經網路研究顯示，生物啟發的架構可望以更少的資料訓練產生模型，而且效率更高。</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proofErr w:type="spellStart"/>
      <w:r w:rsidRPr="00253A4B">
        <w:rPr>
          <w:rFonts w:ascii="Helvetica" w:eastAsia="新細明體" w:hAnsi="Helvetica" w:cs="Helvetica"/>
          <w:color w:val="4A4A4A"/>
          <w:spacing w:val="10"/>
          <w:kern w:val="0"/>
          <w:szCs w:val="24"/>
        </w:rPr>
        <w:t>Borton</w:t>
      </w:r>
      <w:proofErr w:type="spellEnd"/>
      <w:r w:rsidRPr="00253A4B">
        <w:rPr>
          <w:rFonts w:ascii="Helvetica" w:eastAsia="新細明體" w:hAnsi="Helvetica" w:cs="Helvetica"/>
          <w:color w:val="4A4A4A"/>
          <w:spacing w:val="10"/>
          <w:kern w:val="0"/>
          <w:szCs w:val="24"/>
        </w:rPr>
        <w:t>說，用於智慧脊柱介面的神經網路將基於醫學界對下肢解剖學和功能結構的理解，而且可以在一定程度上進行建模。</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訓練資料是任何神經網路的關鍵要求，但是，智慧脊柱計劃將比典型的</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系統存取更少的訓練資料。</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但這種</w:t>
      </w:r>
      <w:r w:rsidRPr="00253A4B">
        <w:rPr>
          <w:rFonts w:ascii="Helvetica" w:eastAsia="新細明體" w:hAnsi="Helvetica" w:cs="Helvetica"/>
          <w:color w:val="4A4A4A"/>
          <w:spacing w:val="10"/>
          <w:kern w:val="0"/>
          <w:szCs w:val="24"/>
        </w:rPr>
        <w:t>AI</w:t>
      </w:r>
      <w:r w:rsidRPr="00253A4B">
        <w:rPr>
          <w:rFonts w:ascii="Helvetica" w:eastAsia="新細明體" w:hAnsi="Helvetica" w:cs="Helvetica"/>
          <w:color w:val="4A4A4A"/>
          <w:spacing w:val="10"/>
          <w:kern w:val="0"/>
          <w:szCs w:val="24"/>
        </w:rPr>
        <w:t>系統需要分別針對每一位患者進行訓練嗎？</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proofErr w:type="spellStart"/>
      <w:r w:rsidRPr="00253A4B">
        <w:rPr>
          <w:rFonts w:ascii="Helvetica" w:eastAsia="新細明體" w:hAnsi="Helvetica" w:cs="Helvetica"/>
          <w:color w:val="4A4A4A"/>
          <w:spacing w:val="10"/>
          <w:kern w:val="0"/>
          <w:szCs w:val="24"/>
        </w:rPr>
        <w:t>Borton</w:t>
      </w:r>
      <w:proofErr w:type="spellEnd"/>
      <w:r w:rsidRPr="00253A4B">
        <w:rPr>
          <w:rFonts w:ascii="Helvetica" w:eastAsia="新細明體" w:hAnsi="Helvetica" w:cs="Helvetica"/>
          <w:color w:val="4A4A4A"/>
          <w:spacing w:val="10"/>
          <w:kern w:val="0"/>
          <w:szCs w:val="24"/>
        </w:rPr>
        <w:t>說：「這正是我們打算研究的目標之</w:t>
      </w:r>
      <w:proofErr w:type="gramStart"/>
      <w:r w:rsidRPr="00253A4B">
        <w:rPr>
          <w:rFonts w:ascii="Helvetica" w:eastAsia="新細明體" w:hAnsi="Helvetica" w:cs="Helvetica"/>
          <w:color w:val="4A4A4A"/>
          <w:spacing w:val="10"/>
          <w:kern w:val="0"/>
          <w:szCs w:val="24"/>
        </w:rPr>
        <w:t>一</w:t>
      </w:r>
      <w:proofErr w:type="gramEnd"/>
      <w:r w:rsidRPr="00253A4B">
        <w:rPr>
          <w:rFonts w:ascii="Helvetica" w:eastAsia="新細明體" w:hAnsi="Helvetica" w:cs="Helvetica"/>
          <w:color w:val="4A4A4A"/>
          <w:spacing w:val="10"/>
          <w:kern w:val="0"/>
          <w:szCs w:val="24"/>
        </w:rPr>
        <w:t>。答案很可能是肯定的。而另一個懸而未決的問題是，如果我們確實對一位參與患者進行了訓練，那麼究竟需要多少再訓練或是多麼深度的訓練？實際上得再訓練</w:t>
      </w:r>
      <w:proofErr w:type="gramStart"/>
      <w:r w:rsidRPr="00253A4B">
        <w:rPr>
          <w:rFonts w:ascii="Helvetica" w:eastAsia="新細明體" w:hAnsi="Helvetica" w:cs="Helvetica"/>
          <w:color w:val="4A4A4A"/>
          <w:spacing w:val="10"/>
          <w:kern w:val="0"/>
          <w:szCs w:val="24"/>
        </w:rPr>
        <w:t>多少層</w:t>
      </w:r>
      <w:proofErr w:type="gramEnd"/>
      <w:r w:rsidRPr="00253A4B">
        <w:rPr>
          <w:rFonts w:ascii="Helvetica" w:eastAsia="新細明體" w:hAnsi="Helvetica" w:cs="Helvetica"/>
          <w:color w:val="4A4A4A"/>
          <w:spacing w:val="10"/>
          <w:kern w:val="0"/>
          <w:szCs w:val="24"/>
        </w:rPr>
        <w:t>？這些可能都會很有意思。而當我們得以收集來自更多患者的資料，隨著時間的進展，還可能從中得知在脊髓的不同損傷部位發生了哪些病變，因而可能有助於推導出新的診斷發現。。」</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b/>
          <w:bCs/>
          <w:color w:val="4A4A4A"/>
          <w:spacing w:val="10"/>
          <w:kern w:val="0"/>
          <w:szCs w:val="24"/>
        </w:rPr>
        <w:t>硬體和軟體</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布朗大學團隊將與英特爾的研究人員合作，英特爾將為這項研究計劃提供硬體、軟體和研究支援。</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英特爾的</w:t>
      </w:r>
      <w:proofErr w:type="spellStart"/>
      <w:r w:rsidRPr="00253A4B">
        <w:rPr>
          <w:rFonts w:ascii="Helvetica" w:eastAsia="新細明體" w:hAnsi="Helvetica" w:cs="Helvetica"/>
          <w:color w:val="4A4A4A"/>
          <w:spacing w:val="10"/>
          <w:kern w:val="0"/>
          <w:szCs w:val="24"/>
        </w:rPr>
        <w:t>Hanlin</w:t>
      </w:r>
      <w:proofErr w:type="spellEnd"/>
      <w:r w:rsidRPr="00253A4B">
        <w:rPr>
          <w:rFonts w:ascii="Helvetica" w:eastAsia="新細明體" w:hAnsi="Helvetica" w:cs="Helvetica"/>
          <w:color w:val="4A4A4A"/>
          <w:spacing w:val="10"/>
          <w:kern w:val="0"/>
          <w:szCs w:val="24"/>
        </w:rPr>
        <w:t xml:space="preserve"> Tang</w:t>
      </w:r>
      <w:r w:rsidRPr="00253A4B">
        <w:rPr>
          <w:rFonts w:ascii="Helvetica" w:eastAsia="新細明體" w:hAnsi="Helvetica" w:cs="Helvetica"/>
          <w:color w:val="4A4A4A"/>
          <w:spacing w:val="10"/>
          <w:kern w:val="0"/>
          <w:szCs w:val="24"/>
        </w:rPr>
        <w:t>指出，該研究計劃的第一年將著重於開發神經網路，到了第二年則將應用演算法，同時，英特爾將開始為開發中的機器學習加速器</w:t>
      </w:r>
      <w:r w:rsidRPr="00253A4B">
        <w:rPr>
          <w:rFonts w:ascii="Helvetica" w:eastAsia="新細明體" w:hAnsi="Helvetica" w:cs="Helvetica"/>
          <w:color w:val="4A4A4A"/>
          <w:spacing w:val="10"/>
          <w:kern w:val="0"/>
          <w:szCs w:val="24"/>
        </w:rPr>
        <w:t>(</w:t>
      </w:r>
      <w:r w:rsidRPr="00253A4B">
        <w:rPr>
          <w:rFonts w:ascii="Helvetica" w:eastAsia="新細明體" w:hAnsi="Helvetica" w:cs="Helvetica"/>
          <w:color w:val="4A4A4A"/>
          <w:spacing w:val="10"/>
          <w:kern w:val="0"/>
          <w:szCs w:val="24"/>
        </w:rPr>
        <w:t>特別是用於訓練和推論的英特爾</w:t>
      </w:r>
      <w:proofErr w:type="spellStart"/>
      <w:r w:rsidRPr="00253A4B">
        <w:rPr>
          <w:rFonts w:ascii="Helvetica" w:eastAsia="新細明體" w:hAnsi="Helvetica" w:cs="Helvetica"/>
          <w:color w:val="4A4A4A"/>
          <w:spacing w:val="10"/>
          <w:kern w:val="0"/>
          <w:szCs w:val="24"/>
        </w:rPr>
        <w:t>Nervana</w:t>
      </w:r>
      <w:proofErr w:type="spellEnd"/>
      <w:r w:rsidRPr="00253A4B">
        <w:rPr>
          <w:rFonts w:ascii="Helvetica" w:eastAsia="新細明體" w:hAnsi="Helvetica" w:cs="Helvetica"/>
          <w:color w:val="4A4A4A"/>
          <w:spacing w:val="10"/>
          <w:kern w:val="0"/>
          <w:szCs w:val="24"/>
        </w:rPr>
        <w:t>神經網路處理器系列</w:t>
      </w:r>
      <w:r w:rsidRPr="00253A4B">
        <w:rPr>
          <w:rFonts w:ascii="Helvetica" w:eastAsia="新細明體" w:hAnsi="Helvetica" w:cs="Helvetica"/>
          <w:color w:val="4A4A4A"/>
          <w:spacing w:val="10"/>
          <w:kern w:val="0"/>
          <w:szCs w:val="24"/>
        </w:rPr>
        <w:t>)</w:t>
      </w:r>
      <w:r w:rsidRPr="00253A4B">
        <w:rPr>
          <w:rFonts w:ascii="Helvetica" w:eastAsia="新細明體" w:hAnsi="Helvetica" w:cs="Helvetica"/>
          <w:color w:val="4A4A4A"/>
          <w:spacing w:val="10"/>
          <w:kern w:val="0"/>
          <w:szCs w:val="24"/>
        </w:rPr>
        <w:t>進行最佳化。軟體堆疊則將採用英特爾開發的跨平台軟體</w:t>
      </w:r>
      <w:proofErr w:type="spellStart"/>
      <w:r w:rsidRPr="00253A4B">
        <w:rPr>
          <w:rFonts w:ascii="Helvetica" w:eastAsia="新細明體" w:hAnsi="Helvetica" w:cs="Helvetica"/>
          <w:color w:val="4A4A4A"/>
          <w:spacing w:val="10"/>
          <w:kern w:val="0"/>
          <w:szCs w:val="24"/>
        </w:rPr>
        <w:t>nGraph</w:t>
      </w:r>
      <w:proofErr w:type="spellEnd"/>
      <w:r w:rsidRPr="00253A4B">
        <w:rPr>
          <w:rFonts w:ascii="Helvetica" w:eastAsia="新細明體" w:hAnsi="Helvetica" w:cs="Helvetica"/>
          <w:color w:val="4A4A4A"/>
          <w:spacing w:val="10"/>
          <w:kern w:val="0"/>
          <w:szCs w:val="24"/>
        </w:rPr>
        <w:t>。</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Tang</w:t>
      </w:r>
      <w:r w:rsidRPr="00253A4B">
        <w:rPr>
          <w:rFonts w:ascii="Helvetica" w:eastAsia="新細明體" w:hAnsi="Helvetica" w:cs="Helvetica"/>
          <w:color w:val="4A4A4A"/>
          <w:spacing w:val="10"/>
          <w:kern w:val="0"/>
          <w:szCs w:val="24"/>
        </w:rPr>
        <w:t>說：「這真正令人振奮之處在於工作負載還不完全為人所知。與企業客戶的合作將會有所不同，針對企業客戶，您可能面對需要為五項工作負載進行最佳化的任務。」</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最大的硬體和軟體挑戰之</w:t>
      </w:r>
      <w:proofErr w:type="gramStart"/>
      <w:r w:rsidRPr="00253A4B">
        <w:rPr>
          <w:rFonts w:ascii="Helvetica" w:eastAsia="新細明體" w:hAnsi="Helvetica" w:cs="Helvetica"/>
          <w:color w:val="4A4A4A"/>
          <w:spacing w:val="10"/>
          <w:kern w:val="0"/>
          <w:szCs w:val="24"/>
        </w:rPr>
        <w:t>一</w:t>
      </w:r>
      <w:proofErr w:type="gramEnd"/>
      <w:r w:rsidRPr="00253A4B">
        <w:rPr>
          <w:rFonts w:ascii="Helvetica" w:eastAsia="新細明體" w:hAnsi="Helvetica" w:cs="Helvetica"/>
          <w:color w:val="4A4A4A"/>
          <w:spacing w:val="10"/>
          <w:kern w:val="0"/>
          <w:szCs w:val="24"/>
        </w:rPr>
        <w:t>在於實現即時的操作，以修復患者的運動和膀胱控制。</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t>他說：「我們需要即時詮釋所有的通道和不同的頻段，然後對其進行解讀，以及學習如何刺激並彌合神經迴路空白。」</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color w:val="4A4A4A"/>
          <w:spacing w:val="10"/>
          <w:kern w:val="0"/>
          <w:szCs w:val="24"/>
        </w:rPr>
        <w:lastRenderedPageBreak/>
        <w:t>其最終目的在於利用這項研究開發出新技術，讓小型的植入式裝置可協助病患在復原期間進行復健運動和膀胱控制，並希望有一天能夠有助於讓許多脊髓損傷患者真的重新再站起來！</w:t>
      </w:r>
    </w:p>
    <w:p w:rsidR="00253A4B" w:rsidRPr="00253A4B" w:rsidRDefault="00253A4B" w:rsidP="00253A4B">
      <w:pPr>
        <w:widowControl/>
        <w:shd w:val="clear" w:color="auto" w:fill="FFFFFF"/>
        <w:jc w:val="both"/>
        <w:rPr>
          <w:rFonts w:ascii="Helvetica" w:eastAsia="新細明體" w:hAnsi="Helvetica" w:cs="Helvetica"/>
          <w:color w:val="4A4A4A"/>
          <w:spacing w:val="10"/>
          <w:kern w:val="0"/>
          <w:szCs w:val="24"/>
        </w:rPr>
      </w:pPr>
      <w:r w:rsidRPr="00253A4B">
        <w:rPr>
          <w:rFonts w:ascii="Helvetica" w:eastAsia="新細明體" w:hAnsi="Helvetica" w:cs="Helvetica"/>
          <w:i/>
          <w:iCs/>
          <w:color w:val="4A4A4A"/>
          <w:spacing w:val="10"/>
          <w:kern w:val="0"/>
          <w:szCs w:val="24"/>
        </w:rPr>
        <w:t>編譯：</w:t>
      </w:r>
      <w:hyperlink r:id="rId9" w:history="1">
        <w:r w:rsidRPr="00253A4B">
          <w:rPr>
            <w:rFonts w:ascii="Helvetica" w:eastAsia="新細明體" w:hAnsi="Helvetica" w:cs="Helvetica"/>
            <w:i/>
            <w:iCs/>
            <w:color w:val="3292CA"/>
            <w:spacing w:val="10"/>
            <w:kern w:val="0"/>
            <w:szCs w:val="24"/>
          </w:rPr>
          <w:t>Susan Hong</w:t>
        </w:r>
      </w:hyperlink>
    </w:p>
    <w:p w:rsidR="00F32966" w:rsidRDefault="005C5EB8" w:rsidP="00253A4B"/>
    <w:sectPr w:rsidR="00F329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F1A74"/>
    <w:multiLevelType w:val="multilevel"/>
    <w:tmpl w:val="38A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4B"/>
    <w:rsid w:val="00253A4B"/>
    <w:rsid w:val="002C4A85"/>
    <w:rsid w:val="005C5EB8"/>
    <w:rsid w:val="00621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53A4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53A4B"/>
    <w:rPr>
      <w:rFonts w:ascii="新細明體" w:eastAsia="新細明體" w:hAnsi="新細明體" w:cs="新細明體"/>
      <w:b/>
      <w:bCs/>
      <w:kern w:val="36"/>
      <w:sz w:val="48"/>
      <w:szCs w:val="48"/>
    </w:rPr>
  </w:style>
  <w:style w:type="paragraph" w:styleId="Web">
    <w:name w:val="Normal (Web)"/>
    <w:basedOn w:val="a"/>
    <w:uiPriority w:val="99"/>
    <w:semiHidden/>
    <w:unhideWhenUsed/>
    <w:rsid w:val="00253A4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253A4B"/>
    <w:rPr>
      <w:b/>
      <w:bCs/>
    </w:rPr>
  </w:style>
  <w:style w:type="character" w:styleId="a4">
    <w:name w:val="Hyperlink"/>
    <w:basedOn w:val="a0"/>
    <w:uiPriority w:val="99"/>
    <w:semiHidden/>
    <w:unhideWhenUsed/>
    <w:rsid w:val="00253A4B"/>
    <w:rPr>
      <w:color w:val="0000FF"/>
      <w:u w:val="single"/>
    </w:rPr>
  </w:style>
  <w:style w:type="paragraph" w:styleId="a5">
    <w:name w:val="Balloon Text"/>
    <w:basedOn w:val="a"/>
    <w:link w:val="a6"/>
    <w:uiPriority w:val="99"/>
    <w:semiHidden/>
    <w:unhideWhenUsed/>
    <w:rsid w:val="00253A4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53A4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253A4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53A4B"/>
    <w:rPr>
      <w:rFonts w:ascii="新細明體" w:eastAsia="新細明體" w:hAnsi="新細明體" w:cs="新細明體"/>
      <w:b/>
      <w:bCs/>
      <w:kern w:val="36"/>
      <w:sz w:val="48"/>
      <w:szCs w:val="48"/>
    </w:rPr>
  </w:style>
  <w:style w:type="paragraph" w:styleId="Web">
    <w:name w:val="Normal (Web)"/>
    <w:basedOn w:val="a"/>
    <w:uiPriority w:val="99"/>
    <w:semiHidden/>
    <w:unhideWhenUsed/>
    <w:rsid w:val="00253A4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253A4B"/>
    <w:rPr>
      <w:b/>
      <w:bCs/>
    </w:rPr>
  </w:style>
  <w:style w:type="character" w:styleId="a4">
    <w:name w:val="Hyperlink"/>
    <w:basedOn w:val="a0"/>
    <w:uiPriority w:val="99"/>
    <w:semiHidden/>
    <w:unhideWhenUsed/>
    <w:rsid w:val="00253A4B"/>
    <w:rPr>
      <w:color w:val="0000FF"/>
      <w:u w:val="single"/>
    </w:rPr>
  </w:style>
  <w:style w:type="paragraph" w:styleId="a5">
    <w:name w:val="Balloon Text"/>
    <w:basedOn w:val="a"/>
    <w:link w:val="a6"/>
    <w:uiPriority w:val="99"/>
    <w:semiHidden/>
    <w:unhideWhenUsed/>
    <w:rsid w:val="00253A4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53A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638417">
      <w:bodyDiv w:val="1"/>
      <w:marLeft w:val="0"/>
      <w:marRight w:val="0"/>
      <w:marTop w:val="0"/>
      <w:marBottom w:val="0"/>
      <w:divBdr>
        <w:top w:val="none" w:sz="0" w:space="0" w:color="auto"/>
        <w:left w:val="none" w:sz="0" w:space="0" w:color="auto"/>
        <w:bottom w:val="none" w:sz="0" w:space="0" w:color="auto"/>
        <w:right w:val="none" w:sz="0" w:space="0" w:color="auto"/>
      </w:divBdr>
      <w:divsChild>
        <w:div w:id="419523794">
          <w:marLeft w:val="-240"/>
          <w:marRight w:val="-240"/>
          <w:marTop w:val="0"/>
          <w:marBottom w:val="0"/>
          <w:divBdr>
            <w:top w:val="none" w:sz="0" w:space="0" w:color="auto"/>
            <w:left w:val="none" w:sz="0" w:space="0" w:color="auto"/>
            <w:bottom w:val="none" w:sz="0" w:space="0" w:color="auto"/>
            <w:right w:val="none" w:sz="0" w:space="0" w:color="auto"/>
          </w:divBdr>
          <w:divsChild>
            <w:div w:id="192109104">
              <w:marLeft w:val="0"/>
              <w:marRight w:val="0"/>
              <w:marTop w:val="0"/>
              <w:marBottom w:val="0"/>
              <w:divBdr>
                <w:top w:val="none" w:sz="0" w:space="0" w:color="auto"/>
                <w:left w:val="none" w:sz="0" w:space="0" w:color="auto"/>
                <w:bottom w:val="none" w:sz="0" w:space="0" w:color="auto"/>
                <w:right w:val="none" w:sz="0" w:space="0" w:color="auto"/>
              </w:divBdr>
              <w:divsChild>
                <w:div w:id="589975007">
                  <w:marLeft w:val="0"/>
                  <w:marRight w:val="0"/>
                  <w:marTop w:val="240"/>
                  <w:marBottom w:val="204"/>
                  <w:divBdr>
                    <w:top w:val="none" w:sz="0" w:space="0" w:color="auto"/>
                    <w:left w:val="none" w:sz="0" w:space="0" w:color="auto"/>
                    <w:bottom w:val="none" w:sz="0" w:space="0" w:color="auto"/>
                    <w:right w:val="none" w:sz="0" w:space="0" w:color="auto"/>
                  </w:divBdr>
                </w:div>
              </w:divsChild>
            </w:div>
          </w:divsChild>
        </w:div>
        <w:div w:id="1092043164">
          <w:marLeft w:val="-240"/>
          <w:marRight w:val="-240"/>
          <w:marTop w:val="0"/>
          <w:marBottom w:val="0"/>
          <w:divBdr>
            <w:top w:val="none" w:sz="0" w:space="0" w:color="auto"/>
            <w:left w:val="none" w:sz="0" w:space="0" w:color="auto"/>
            <w:bottom w:val="none" w:sz="0" w:space="0" w:color="auto"/>
            <w:right w:val="none" w:sz="0" w:space="0" w:color="auto"/>
          </w:divBdr>
          <w:divsChild>
            <w:div w:id="723868470">
              <w:marLeft w:val="0"/>
              <w:marRight w:val="0"/>
              <w:marTop w:val="0"/>
              <w:marBottom w:val="0"/>
              <w:divBdr>
                <w:top w:val="none" w:sz="0" w:space="0" w:color="auto"/>
                <w:left w:val="none" w:sz="0" w:space="0" w:color="auto"/>
                <w:bottom w:val="none" w:sz="0" w:space="0" w:color="auto"/>
                <w:right w:val="none" w:sz="0" w:space="0" w:color="auto"/>
              </w:divBdr>
              <w:divsChild>
                <w:div w:id="37322405">
                  <w:marLeft w:val="0"/>
                  <w:marRight w:val="-240"/>
                  <w:marTop w:val="0"/>
                  <w:marBottom w:val="240"/>
                  <w:divBdr>
                    <w:top w:val="none" w:sz="0" w:space="0" w:color="auto"/>
                    <w:left w:val="none" w:sz="0" w:space="0" w:color="auto"/>
                    <w:bottom w:val="none" w:sz="0" w:space="0" w:color="auto"/>
                    <w:right w:val="none" w:sz="0" w:space="0" w:color="auto"/>
                  </w:divBdr>
                  <w:divsChild>
                    <w:div w:id="298845622">
                      <w:marLeft w:val="0"/>
                      <w:marRight w:val="0"/>
                      <w:marTop w:val="0"/>
                      <w:marBottom w:val="480"/>
                      <w:divBdr>
                        <w:top w:val="none" w:sz="0" w:space="0" w:color="auto"/>
                        <w:left w:val="none" w:sz="0" w:space="0" w:color="auto"/>
                        <w:bottom w:val="none" w:sz="0" w:space="0" w:color="auto"/>
                        <w:right w:val="none" w:sz="0" w:space="0" w:color="auto"/>
                      </w:divBdr>
                      <w:divsChild>
                        <w:div w:id="1362321452">
                          <w:marLeft w:val="0"/>
                          <w:marRight w:val="0"/>
                          <w:marTop w:val="0"/>
                          <w:marBottom w:val="0"/>
                          <w:divBdr>
                            <w:top w:val="none" w:sz="0" w:space="0" w:color="auto"/>
                            <w:left w:val="none" w:sz="0" w:space="0" w:color="auto"/>
                            <w:bottom w:val="none" w:sz="0" w:space="0" w:color="auto"/>
                            <w:right w:val="none" w:sz="0" w:space="0" w:color="auto"/>
                          </w:divBdr>
                        </w:div>
                      </w:divsChild>
                    </w:div>
                    <w:div w:id="1817718704">
                      <w:marLeft w:val="0"/>
                      <w:marRight w:val="0"/>
                      <w:marTop w:val="0"/>
                      <w:marBottom w:val="480"/>
                      <w:divBdr>
                        <w:top w:val="none" w:sz="0" w:space="0" w:color="auto"/>
                        <w:left w:val="none" w:sz="0" w:space="0" w:color="auto"/>
                        <w:bottom w:val="none" w:sz="0" w:space="0" w:color="auto"/>
                        <w:right w:val="none" w:sz="0" w:space="0" w:color="auto"/>
                      </w:divBdr>
                      <w:divsChild>
                        <w:div w:id="4621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san.hong@aspencore.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tdchiueh</dc:creator>
  <cp:lastModifiedBy>tdchiueh</cp:lastModifiedBy>
  <cp:revision>2</cp:revision>
  <dcterms:created xsi:type="dcterms:W3CDTF">2019-10-14T07:44:00Z</dcterms:created>
  <dcterms:modified xsi:type="dcterms:W3CDTF">2019-10-14T07:47:00Z</dcterms:modified>
</cp:coreProperties>
</file>