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Devis — GENOCLAB</w:t>
      </w:r>
    </w:p>
    <w:p/>
    <w:p>
      <w:r>
        <w:t>Client: {{CLIENT_NAME}}</w:t>
      </w:r>
    </w:p>
    <w:p/>
    <w:p>
      <w:pPr>
        <w:pStyle w:val="Heading2"/>
      </w:pPr>
      <w:r>
        <w:t>Lignes de facturation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Quantité</w:t>
            </w:r>
          </w:p>
        </w:tc>
        <w:tc>
          <w:tcPr>
            <w:tcW w:type="dxa" w:w="2160"/>
          </w:tcPr>
          <w:p>
            <w:r>
              <w:t>Prix unitaire</w:t>
            </w:r>
          </w:p>
        </w:tc>
        <w:tc>
          <w:tcPr>
            <w:tcW w:type="dxa" w:w="2160"/>
          </w:tcPr>
          <w:p>
            <w:r>
              <w:t>Total</w:t>
            </w:r>
          </w:p>
        </w:tc>
      </w:tr>
      <w:tr>
        <w:tc>
          <w:tcPr>
            <w:tcW w:type="dxa" w:w="2160"/>
          </w:tcPr>
          <w:p>
            <w:r>
              <w:t>[Service]</w:t>
            </w:r>
          </w:p>
        </w:tc>
        <w:tc>
          <w:tcPr>
            <w:tcW w:type="dxa" w:w="2160"/>
          </w:tcPr>
          <w:p>
            <w:r>
              <w:t>[Qté]</w:t>
            </w:r>
          </w:p>
        </w:tc>
        <w:tc>
          <w:tcPr>
            <w:tcW w:type="dxa" w:w="2160"/>
          </w:tcPr>
          <w:p>
            <w:r>
              <w:t>[Prix]</w:t>
            </w:r>
          </w:p>
        </w:tc>
        <w:tc>
          <w:tcPr>
            <w:tcW w:type="dxa" w:w="2160"/>
          </w:tcPr>
          <w:p>
            <w:r>
              <w:t>[Total]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Sous-total HT</w:t>
            </w:r>
          </w:p>
        </w:tc>
        <w:tc>
          <w:tcPr>
            <w:tcW w:type="dxa" w:w="4320"/>
          </w:tcPr>
          <w:p>
            <w:r>
              <w:t>{{SUBTOTAL_HT}} DA</w:t>
            </w:r>
          </w:p>
        </w:tc>
      </w:tr>
      <w:tr>
        <w:tc>
          <w:tcPr>
            <w:tcW w:type="dxa" w:w="4320"/>
          </w:tcPr>
          <w:p>
            <w:r>
              <w:t>TVA (19%)</w:t>
            </w:r>
          </w:p>
        </w:tc>
        <w:tc>
          <w:tcPr>
            <w:tcW w:type="dxa" w:w="4320"/>
          </w:tcPr>
          <w:p>
            <w:r>
              <w:t>{{TVA}} DA</w:t>
            </w:r>
          </w:p>
        </w:tc>
      </w:tr>
      <w:tr>
        <w:tc>
          <w:tcPr>
            <w:tcW w:type="dxa" w:w="4320"/>
          </w:tcPr>
          <w:p>
            <w:r>
              <w:t>Total TTC</w:t>
            </w:r>
          </w:p>
        </w:tc>
        <w:tc>
          <w:tcPr>
            <w:tcW w:type="dxa" w:w="4320"/>
          </w:tcPr>
          <w:p>
            <w:r>
              <w:t>{{TOTAL_TTC}} DA</w:t>
            </w:r>
          </w:p>
        </w:tc>
      </w:tr>
    </w:tbl>
    <w:p/>
    <w:p>
      <w:pPr>
        <w:jc w:val="right"/>
      </w:pPr>
      <w:r>
        <w:t>Signature: 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