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Fiche de Réception d'Échantillons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Date RDV</w:t>
            </w:r>
          </w:p>
        </w:tc>
        <w:tc>
          <w:tcPr>
            <w:tcW w:type="dxa" w:w="4320"/>
          </w:tcPr>
          <w:p>
            <w:r>
              <w:t>{{APPOINTMENT_DATE}}</w:t>
            </w:r>
          </w:p>
        </w:tc>
      </w:tr>
      <w:tr>
        <w:tc>
          <w:tcPr>
            <w:tcW w:type="dxa" w:w="4320"/>
          </w:tcPr>
          <w:p>
            <w:r>
              <w:t>Code suivi</w:t>
            </w:r>
          </w:p>
        </w:tc>
        <w:tc>
          <w:tcPr>
            <w:tcW w:type="dxa" w:w="4320"/>
          </w:tcPr>
          <w:p>
            <w:r>
              <w:t>{{TRACKING_CODE}}</w:t>
            </w:r>
          </w:p>
        </w:tc>
      </w:tr>
      <w:tr>
        <w:tc>
          <w:tcPr>
            <w:tcW w:type="dxa" w:w="4320"/>
          </w:tcPr>
          <w:p>
            <w:r>
              <w:t>Demandeur</w:t>
            </w:r>
          </w:p>
        </w:tc>
        <w:tc>
          <w:tcPr>
            <w:tcW w:type="dxa" w:w="4320"/>
          </w:tcPr>
          <w:p>
            <w:r>
              <w:t>{{FULL_NAME}}</w:t>
            </w:r>
          </w:p>
        </w:tc>
      </w:tr>
    </w:tbl>
    <w:p/>
    <w:p>
      <w:pPr>
        <w:pStyle w:val="Heading2"/>
      </w:pPr>
      <w:r>
        <w:t>Détails des échantillons</w:t>
      </w:r>
    </w:p>
    <w:p>
      <w:r>
        <w:t>[Détails des échantillons reçus]</w:t>
      </w:r>
    </w:p>
    <w:p/>
    <w:p>
      <w:pPr>
        <w:pStyle w:val="Heading2"/>
      </w:pPr>
      <w:r>
        <w:t>État des échantillons</w:t>
      </w:r>
    </w:p>
    <w:p>
      <w:r>
        <w:t>[ ] Conforme   [ ] Non conforme</w:t>
      </w:r>
    </w:p>
    <w:p>
      <w:r>
        <w:t>Observations: ____________________________________________</w:t>
      </w:r>
    </w:p>
    <w:p/>
    <w:p>
      <w:pPr>
        <w:jc w:val="right"/>
      </w:pPr>
      <w:r>
        <w:t>Réceptionné par: 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