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C64DD" w14:textId="700145EF" w:rsidR="00E96279" w:rsidRPr="00E01372" w:rsidRDefault="005C671E" w:rsidP="00E96279">
      <w:pPr>
        <w:rPr>
          <w:rFonts w:asciiTheme="majorBidi" w:hAnsiTheme="majorBidi" w:cstheme="majorBidi"/>
          <w:color w:val="000000" w:themeColor="text1"/>
          <w:sz w:val="20"/>
          <w:szCs w:val="20"/>
        </w:rPr>
      </w:pPr>
      <w:r w:rsidRPr="00E01372">
        <w:rPr>
          <w:noProof/>
          <w:color w:val="000000" w:themeColor="text1"/>
          <w:sz w:val="20"/>
          <w:szCs w:val="20"/>
        </w:rPr>
        <mc:AlternateContent>
          <mc:Choice Requires="wps">
            <w:drawing>
              <wp:anchor distT="0" distB="0" distL="114300" distR="114300" simplePos="0" relativeHeight="251675136" behindDoc="0" locked="0" layoutInCell="1" allowOverlap="1" wp14:anchorId="539A4C32" wp14:editId="1FBFE2F0">
                <wp:simplePos x="0" y="0"/>
                <wp:positionH relativeFrom="column">
                  <wp:posOffset>-227965</wp:posOffset>
                </wp:positionH>
                <wp:positionV relativeFrom="paragraph">
                  <wp:posOffset>-93345</wp:posOffset>
                </wp:positionV>
                <wp:extent cx="6953250" cy="9921240"/>
                <wp:effectExtent l="0" t="0" r="19050" b="2286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0" cy="9921240"/>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w:pict>
              <v:rect w14:anchorId="393F0F0D" id="Rectangle 1" o:spid="_x0000_s1026" style="position:absolute;margin-left:-17.95pt;margin-top:-7.35pt;width:547.5pt;height:781.2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" filled="f" strokecolor="#00b050" strokeweight="1pt">
                <v:path arrowok="t"/>
              </v:rect>
            </w:pict>
          </mc:Fallback>
        </mc:AlternateContent>
      </w:r>
      <w:r w:rsidR="006E5FB1" w:rsidRPr="00E01372">
        <w:rPr>
          <w:noProof/>
          <w:color w:val="000000" w:themeColor="text1"/>
          <w:sz w:val="20"/>
          <w:szCs w:val="20"/>
        </w:rPr>
        <w:drawing>
          <wp:anchor distT="0" distB="0" distL="114300" distR="114300" simplePos="0" relativeHeight="251654656" behindDoc="1" locked="0" layoutInCell="1" allowOverlap="1" wp14:anchorId="616A0708" wp14:editId="3B9CBB30">
            <wp:simplePos x="0" y="0"/>
            <wp:positionH relativeFrom="column">
              <wp:posOffset>-24765</wp:posOffset>
            </wp:positionH>
            <wp:positionV relativeFrom="paragraph">
              <wp:posOffset>63500</wp:posOffset>
            </wp:positionV>
            <wp:extent cx="6652895" cy="1336040"/>
            <wp:effectExtent l="0" t="0" r="0" b="0"/>
            <wp:wrapTight wrapText="bothSides">
              <wp:wrapPolygon edited="0">
                <wp:start x="0" y="0"/>
                <wp:lineTo x="0" y="21251"/>
                <wp:lineTo x="21524" y="21251"/>
                <wp:lineTo x="21524" y="0"/>
                <wp:lineTo x="0" y="0"/>
              </wp:wrapPolygon>
            </wp:wrapTight>
            <wp:docPr id="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2895" cy="1336040"/>
                    </a:xfrm>
                    <a:prstGeom prst="rect">
                      <a:avLst/>
                    </a:prstGeom>
                    <a:noFill/>
                  </pic:spPr>
                </pic:pic>
              </a:graphicData>
            </a:graphic>
          </wp:anchor>
        </w:drawing>
      </w:r>
      <w:bookmarkStart w:id="0" w:name="_Toc50207515"/>
      <w:bookmarkStart w:id="1" w:name="_Toc402290549"/>
      <w:bookmarkStart w:id="2" w:name="_Toc56873157"/>
      <w:bookmarkStart w:id="3" w:name="_Hlk507744409"/>
    </w:p>
    <w:sdt>
      <w:sdtPr>
        <w:rPr>
          <w:rFonts w:asciiTheme="majorBidi" w:hAnsiTheme="majorBidi" w:cstheme="majorBidi"/>
          <w:color w:val="000000" w:themeColor="text1"/>
          <w:sz w:val="20"/>
          <w:szCs w:val="20"/>
        </w:rPr>
        <w:id w:val="-1357660701"/>
        <w:docPartObj>
          <w:docPartGallery w:val="Cover Pages"/>
          <w:docPartUnique/>
        </w:docPartObj>
      </w:sdtPr>
      <w:sdtEndPr>
        <w:rPr>
          <w:rFonts w:asciiTheme="minorHAnsi" w:hAnsiTheme="minorHAnsi" w:cs="Microsoft Sans Serif"/>
        </w:rPr>
      </w:sdtEndPr>
      <w:sdtContent>
        <w:p w14:paraId="69C617F9" w14:textId="77777777" w:rsidR="005B2C16" w:rsidRPr="00E01372" w:rsidRDefault="005B2C16" w:rsidP="00E96279">
          <w:pPr>
            <w:rPr>
              <w:rFonts w:asciiTheme="majorBidi" w:hAnsiTheme="majorBidi" w:cstheme="majorBidi"/>
              <w:color w:val="000000" w:themeColor="text1"/>
              <w:sz w:val="20"/>
              <w:szCs w:val="20"/>
            </w:rPr>
          </w:pPr>
        </w:p>
        <w:p w14:paraId="6F92934E" w14:textId="6B4C9955" w:rsidR="005B2C16" w:rsidRPr="00E01372" w:rsidRDefault="005B2C16" w:rsidP="00367F61">
          <w:pPr>
            <w:ind w:right="319"/>
            <w:jc w:val="center"/>
            <w:rPr>
              <w:rFonts w:asciiTheme="majorBidi" w:hAnsiTheme="majorBidi" w:cstheme="majorBidi"/>
              <w:b/>
              <w:bCs/>
              <w:color w:val="000000" w:themeColor="text1"/>
              <w:sz w:val="22"/>
              <w:szCs w:val="22"/>
            </w:rPr>
          </w:pPr>
          <w:bookmarkStart w:id="4" w:name="_Hlk206268669"/>
          <w:r w:rsidRPr="00E01372">
            <w:rPr>
              <w:rFonts w:asciiTheme="majorBidi" w:hAnsiTheme="majorBidi" w:cstheme="majorBidi"/>
              <w:b/>
              <w:bCs/>
              <w:color w:val="000000" w:themeColor="text1"/>
              <w:sz w:val="22"/>
              <w:szCs w:val="22"/>
            </w:rPr>
            <w:t>Appel d’Offres National Ouvert</w:t>
          </w:r>
          <w:r w:rsidRPr="00E01372">
            <w:rPr>
              <w:rFonts w:asciiTheme="majorBidi" w:hAnsiTheme="majorBidi" w:cstheme="majorBidi"/>
              <w:b/>
              <w:bCs/>
              <w:color w:val="000000" w:themeColor="text1"/>
              <w:sz w:val="22"/>
              <w:szCs w:val="22"/>
            </w:rPr>
            <w:br/>
            <w:t>avec Exigence de Capacités Minimales</w:t>
          </w:r>
          <w:r w:rsidRPr="00E01372">
            <w:rPr>
              <w:rFonts w:asciiTheme="majorBidi" w:hAnsiTheme="majorBidi" w:cstheme="majorBidi"/>
              <w:b/>
              <w:bCs/>
              <w:color w:val="000000" w:themeColor="text1"/>
              <w:sz w:val="22"/>
              <w:szCs w:val="22"/>
            </w:rPr>
            <w:br/>
          </w:r>
          <w:r w:rsidR="00062BF8" w:rsidRPr="00E01372">
            <w:rPr>
              <w:rFonts w:asciiTheme="majorBidi" w:hAnsiTheme="majorBidi" w:cstheme="majorBidi"/>
              <w:b/>
              <w:bCs/>
              <w:color w:val="000000" w:themeColor="text1"/>
              <w:sz w:val="22"/>
              <w:szCs w:val="22"/>
            </w:rPr>
            <w:t>n°</w:t>
          </w:r>
          <w:r w:rsidR="0098391E" w:rsidRPr="00E01372">
            <w:rPr>
              <w:rFonts w:asciiTheme="majorBidi" w:hAnsiTheme="majorBidi" w:cstheme="majorBidi"/>
              <w:b/>
              <w:bCs/>
              <w:color w:val="000000" w:themeColor="text1"/>
              <w:sz w:val="22"/>
              <w:szCs w:val="22"/>
            </w:rPr>
            <w:t>0</w:t>
          </w:r>
          <w:r w:rsidR="00DF7641">
            <w:rPr>
              <w:rFonts w:asciiTheme="majorBidi" w:hAnsiTheme="majorBidi" w:cstheme="majorBidi"/>
              <w:b/>
              <w:bCs/>
              <w:color w:val="000000" w:themeColor="text1"/>
              <w:sz w:val="22"/>
              <w:szCs w:val="22"/>
            </w:rPr>
            <w:t>2</w:t>
          </w:r>
          <w:r w:rsidR="00062BF8" w:rsidRPr="00E01372">
            <w:rPr>
              <w:rFonts w:asciiTheme="majorBidi" w:hAnsiTheme="majorBidi" w:cstheme="majorBidi"/>
              <w:b/>
              <w:bCs/>
              <w:color w:val="000000" w:themeColor="text1"/>
              <w:sz w:val="22"/>
              <w:szCs w:val="22"/>
            </w:rPr>
            <w:t xml:space="preserve"> /SME/SDFM/SG/ESSBO/202</w:t>
          </w:r>
          <w:r w:rsidR="00DF7641">
            <w:rPr>
              <w:rFonts w:asciiTheme="majorBidi" w:hAnsiTheme="majorBidi" w:cstheme="majorBidi"/>
              <w:b/>
              <w:bCs/>
              <w:color w:val="000000" w:themeColor="text1"/>
              <w:sz w:val="22"/>
              <w:szCs w:val="22"/>
            </w:rPr>
            <w:t>6</w:t>
          </w:r>
        </w:p>
        <w:bookmarkEnd w:id="4"/>
        <w:p w14:paraId="652A0E18" w14:textId="77777777" w:rsidR="005B2C16" w:rsidRPr="00E01372" w:rsidRDefault="005B2C16" w:rsidP="005B2C16">
          <w:pPr>
            <w:spacing w:after="0"/>
            <w:rPr>
              <w:rFonts w:asciiTheme="majorBidi" w:hAnsiTheme="majorBidi" w:cstheme="majorBidi"/>
              <w:color w:val="000000" w:themeColor="text1"/>
              <w:sz w:val="22"/>
              <w:szCs w:val="22"/>
            </w:rPr>
          </w:pPr>
        </w:p>
        <w:p w14:paraId="196BAB2D" w14:textId="38B00249" w:rsidR="00533006" w:rsidRPr="00E01372" w:rsidRDefault="00533006" w:rsidP="00533006">
          <w:pPr>
            <w:ind w:left="720" w:right="769"/>
            <w:jc w:val="center"/>
            <w:rPr>
              <w:rFonts w:ascii="Times New Roman" w:hAnsi="Times New Roman" w:cs="Times New Roman"/>
              <w:color w:val="000000" w:themeColor="text1"/>
              <w:sz w:val="24"/>
              <w:szCs w:val="72"/>
              <w:lang w:eastAsia="en-US" w:bidi="en-US"/>
            </w:rPr>
          </w:pPr>
          <w:r w:rsidRPr="00E01372">
            <w:rPr>
              <w:rFonts w:ascii="Open Sans" w:hAnsi="Open Sans" w:cs="Open Sans"/>
              <w:b/>
              <w:bCs/>
              <w:color w:val="000000" w:themeColor="text1"/>
              <w:sz w:val="24"/>
              <w:szCs w:val="72"/>
              <w:u w:val="single"/>
              <w:lang w:eastAsia="en-US" w:bidi="en-US"/>
            </w:rPr>
            <w:t>Opération</w:t>
          </w:r>
          <w:r w:rsidRPr="00E01372">
            <w:rPr>
              <w:rFonts w:ascii="Open Sans" w:hAnsi="Open Sans" w:cs="Open Sans"/>
              <w:b/>
              <w:bCs/>
              <w:color w:val="000000" w:themeColor="text1"/>
              <w:sz w:val="24"/>
              <w:szCs w:val="72"/>
              <w:lang w:eastAsia="en-US" w:bidi="en-US"/>
            </w:rPr>
            <w:t xml:space="preserve"> : </w:t>
          </w:r>
          <w:r w:rsidR="00560238" w:rsidRPr="00E01372">
            <w:rPr>
              <w:rFonts w:ascii="Times New Roman" w:hAnsi="Times New Roman" w:cs="Times New Roman"/>
              <w:color w:val="000000" w:themeColor="text1"/>
              <w:sz w:val="24"/>
              <w:szCs w:val="72"/>
              <w:lang w:eastAsia="en-US" w:bidi="en-US"/>
            </w:rPr>
            <w:t>Etude et suivi des t</w:t>
          </w:r>
          <w:r w:rsidR="00073794" w:rsidRPr="00E01372">
            <w:rPr>
              <w:rFonts w:ascii="Times New Roman" w:hAnsi="Times New Roman" w:cs="Times New Roman"/>
              <w:color w:val="000000" w:themeColor="text1"/>
              <w:sz w:val="24"/>
              <w:szCs w:val="72"/>
              <w:lang w:eastAsia="en-US" w:bidi="en-US"/>
            </w:rPr>
            <w:t xml:space="preserve">ravaux d’aménagement et de rénovation de </w:t>
          </w:r>
          <w:r w:rsidR="00535F4D" w:rsidRPr="00E01372">
            <w:rPr>
              <w:rFonts w:ascii="Times New Roman" w:hAnsi="Times New Roman" w:cs="Times New Roman"/>
              <w:color w:val="000000" w:themeColor="text1"/>
              <w:sz w:val="24"/>
              <w:szCs w:val="72"/>
              <w:lang w:eastAsia="en-US" w:bidi="en-US"/>
            </w:rPr>
            <w:t>l’auditorium au</w:t>
          </w:r>
          <w:r w:rsidR="00073794" w:rsidRPr="00E01372">
            <w:rPr>
              <w:rFonts w:ascii="Times New Roman" w:hAnsi="Times New Roman" w:cs="Times New Roman"/>
              <w:color w:val="000000" w:themeColor="text1"/>
              <w:sz w:val="24"/>
              <w:szCs w:val="72"/>
              <w:lang w:eastAsia="en-US" w:bidi="en-US"/>
            </w:rPr>
            <w:t xml:space="preserve"> profit de l’Ecole Supérieure en Sciences Biologiques d’Oran en lot unique</w:t>
          </w:r>
          <w:r w:rsidR="00A90FAA">
            <w:rPr>
              <w:rFonts w:ascii="Times New Roman" w:hAnsi="Times New Roman" w:cs="Times New Roman"/>
              <w:color w:val="000000" w:themeColor="text1"/>
              <w:sz w:val="24"/>
              <w:szCs w:val="72"/>
              <w:lang w:eastAsia="en-US" w:bidi="en-US"/>
            </w:rPr>
            <w:t>.</w:t>
          </w:r>
        </w:p>
        <w:p w14:paraId="5292ABDF" w14:textId="77777777" w:rsidR="005B2C16" w:rsidRPr="00E01372" w:rsidRDefault="005B2C16" w:rsidP="005B2C16">
          <w:pPr>
            <w:spacing w:after="0"/>
            <w:rPr>
              <w:rFonts w:asciiTheme="majorBidi" w:hAnsiTheme="majorBidi" w:cstheme="majorBidi"/>
              <w:color w:val="000000" w:themeColor="text1"/>
              <w:sz w:val="22"/>
              <w:szCs w:val="22"/>
            </w:rPr>
          </w:pPr>
        </w:p>
        <w:p w14:paraId="5FD871A3" w14:textId="77777777" w:rsidR="005B2C16" w:rsidRPr="00E01372" w:rsidRDefault="005B2C16" w:rsidP="003614A0">
          <w:pPr>
            <w:ind w:right="319"/>
            <w:jc w:val="center"/>
            <w:rPr>
              <w:rFonts w:asciiTheme="majorBidi" w:hAnsiTheme="majorBidi" w:cstheme="majorBidi"/>
              <w:b/>
              <w:bCs/>
              <w:color w:val="000000" w:themeColor="text1"/>
              <w:sz w:val="22"/>
              <w:szCs w:val="22"/>
            </w:rPr>
          </w:pPr>
          <w:r w:rsidRPr="00E01372">
            <w:rPr>
              <w:rFonts w:asciiTheme="majorBidi" w:hAnsiTheme="majorBidi" w:cstheme="majorBidi"/>
              <w:b/>
              <w:bCs/>
              <w:color w:val="000000" w:themeColor="text1"/>
              <w:sz w:val="22"/>
              <w:szCs w:val="22"/>
            </w:rPr>
            <w:t>CAHIER DES CHARGES</w:t>
          </w:r>
        </w:p>
        <w:p w14:paraId="0D8C5C13" w14:textId="3D3B0472" w:rsidR="005B2C16" w:rsidRPr="00E01372" w:rsidRDefault="005B2C16" w:rsidP="003614A0">
          <w:pPr>
            <w:pStyle w:val="Sous-titre"/>
            <w:ind w:left="0" w:right="319"/>
            <w:rPr>
              <w:rFonts w:asciiTheme="majorBidi" w:hAnsiTheme="majorBidi" w:cstheme="majorBidi"/>
              <w:b/>
              <w:bCs/>
              <w:color w:val="000000" w:themeColor="text1"/>
              <w:sz w:val="20"/>
              <w:szCs w:val="20"/>
            </w:rPr>
          </w:pPr>
          <w:r w:rsidRPr="00E01372">
            <w:rPr>
              <w:rFonts w:asciiTheme="majorBidi" w:hAnsiTheme="majorBidi" w:cstheme="majorBidi"/>
              <w:b/>
              <w:bCs/>
              <w:color w:val="000000" w:themeColor="text1"/>
              <w:sz w:val="22"/>
              <w:szCs w:val="22"/>
            </w:rPr>
            <w:t>Établi conformément au décret présidentiel n</w:t>
          </w:r>
          <w:r w:rsidRPr="00E01372">
            <w:rPr>
              <w:rFonts w:asciiTheme="majorBidi" w:hAnsiTheme="majorBidi" w:cstheme="majorBidi"/>
              <w:b/>
              <w:bCs/>
              <w:color w:val="000000" w:themeColor="text1"/>
              <w:sz w:val="22"/>
              <w:szCs w:val="22"/>
              <w:lang w:bidi="ar-DZ"/>
            </w:rPr>
            <w:t>°15-247 du 16/09/2015</w:t>
          </w:r>
          <w:r w:rsidR="009D44A7" w:rsidRPr="00E01372">
            <w:rPr>
              <w:rFonts w:asciiTheme="majorBidi" w:hAnsiTheme="majorBidi" w:cstheme="majorBidi"/>
              <w:b/>
              <w:bCs/>
              <w:color w:val="000000" w:themeColor="text1"/>
              <w:sz w:val="22"/>
              <w:szCs w:val="22"/>
              <w:lang w:bidi="ar-DZ"/>
            </w:rPr>
            <w:t xml:space="preserve"> et à la loi 23-12 du 05 août 2023</w:t>
          </w:r>
          <w:r w:rsidRPr="00E01372">
            <w:rPr>
              <w:rFonts w:asciiTheme="majorBidi" w:hAnsiTheme="majorBidi" w:cstheme="majorBidi"/>
              <w:b/>
              <w:bCs/>
              <w:color w:val="000000" w:themeColor="text1"/>
              <w:sz w:val="22"/>
              <w:szCs w:val="22"/>
              <w:lang w:bidi="ar-DZ"/>
            </w:rPr>
            <w:br/>
            <w:t xml:space="preserve">portant réglementation des marchés publics </w:t>
          </w:r>
          <w:r w:rsidR="00CF7183" w:rsidRPr="00E01372">
            <w:rPr>
              <w:rFonts w:asciiTheme="majorBidi" w:hAnsiTheme="majorBidi" w:cstheme="majorBidi"/>
              <w:b/>
              <w:bCs/>
              <w:color w:val="000000" w:themeColor="text1"/>
              <w:sz w:val="22"/>
              <w:szCs w:val="22"/>
              <w:lang w:bidi="ar-DZ"/>
            </w:rPr>
            <w:t>et des délégations</w:t>
          </w:r>
          <w:r w:rsidR="009962DA" w:rsidRPr="00E01372">
            <w:rPr>
              <w:rFonts w:asciiTheme="majorBidi" w:hAnsiTheme="majorBidi" w:cstheme="majorBidi"/>
              <w:b/>
              <w:bCs/>
              <w:color w:val="000000" w:themeColor="text1"/>
              <w:sz w:val="22"/>
              <w:szCs w:val="22"/>
              <w:lang w:bidi="ar-DZ"/>
            </w:rPr>
            <w:t xml:space="preserve"> </w:t>
          </w:r>
          <w:r w:rsidR="00CF7183" w:rsidRPr="00E01372">
            <w:rPr>
              <w:rFonts w:asciiTheme="majorBidi" w:hAnsiTheme="majorBidi" w:cstheme="majorBidi"/>
              <w:b/>
              <w:bCs/>
              <w:color w:val="000000" w:themeColor="text1"/>
              <w:sz w:val="22"/>
              <w:szCs w:val="22"/>
              <w:lang w:bidi="ar-DZ"/>
            </w:rPr>
            <w:t>de service public</w:t>
          </w:r>
        </w:p>
        <w:p w14:paraId="5CB500EB" w14:textId="77777777" w:rsidR="005B2C16" w:rsidRPr="00E01372" w:rsidRDefault="005B2C16" w:rsidP="005B2C16">
          <w:pPr>
            <w:rPr>
              <w:rFonts w:asciiTheme="majorBidi" w:hAnsiTheme="majorBidi" w:cstheme="majorBidi"/>
              <w:color w:val="000000" w:themeColor="text1"/>
              <w:sz w:val="20"/>
              <w:szCs w:val="20"/>
              <w:lang w:eastAsia="en-US" w:bidi="en-US"/>
            </w:rPr>
          </w:pPr>
        </w:p>
        <w:p w14:paraId="26F1242B" w14:textId="77777777" w:rsidR="00014894" w:rsidRPr="00E01372" w:rsidRDefault="00014894" w:rsidP="005B2C16">
          <w:pPr>
            <w:rPr>
              <w:rFonts w:asciiTheme="majorBidi" w:hAnsiTheme="majorBidi" w:cstheme="majorBidi"/>
              <w:color w:val="000000" w:themeColor="text1"/>
              <w:sz w:val="20"/>
              <w:szCs w:val="20"/>
              <w:lang w:eastAsia="en-US" w:bidi="en-US"/>
            </w:rPr>
          </w:pPr>
        </w:p>
        <w:p w14:paraId="0C055593" w14:textId="77777777" w:rsidR="005B2C16" w:rsidRPr="00E01372" w:rsidRDefault="00DE7505" w:rsidP="00957229">
          <w:pPr>
            <w:jc w:val="center"/>
            <w:rPr>
              <w:rFonts w:asciiTheme="majorBidi" w:hAnsiTheme="majorBidi" w:cstheme="majorBidi"/>
              <w:b/>
              <w:bCs/>
              <w:color w:val="000000" w:themeColor="text1"/>
              <w:sz w:val="24"/>
              <w:szCs w:val="24"/>
              <w:u w:val="single"/>
              <w:lang w:eastAsia="en-US" w:bidi="en-US"/>
            </w:rPr>
          </w:pPr>
          <w:bookmarkStart w:id="5" w:name="_Hlk75611902"/>
          <w:bookmarkStart w:id="6" w:name="_Hlk74385446"/>
          <w:r w:rsidRPr="00E01372">
            <w:rPr>
              <w:rFonts w:asciiTheme="majorBidi" w:hAnsiTheme="majorBidi" w:cstheme="majorBidi"/>
              <w:b/>
              <w:bCs/>
              <w:color w:val="000000" w:themeColor="text1"/>
              <w:sz w:val="24"/>
              <w:szCs w:val="24"/>
              <w:u w:val="single"/>
              <w:lang w:eastAsia="en-US" w:bidi="en-US"/>
            </w:rPr>
            <w:t>PROJET </w:t>
          </w:r>
          <w:r w:rsidR="005B2C16" w:rsidRPr="00E01372">
            <w:rPr>
              <w:rFonts w:asciiTheme="majorBidi" w:hAnsiTheme="majorBidi" w:cstheme="majorBidi"/>
              <w:b/>
              <w:bCs/>
              <w:color w:val="000000" w:themeColor="text1"/>
              <w:sz w:val="24"/>
              <w:szCs w:val="24"/>
              <w:u w:val="single"/>
              <w:lang w:eastAsia="en-US" w:bidi="en-US"/>
            </w:rPr>
            <w:t>:</w:t>
          </w:r>
        </w:p>
        <w:p w14:paraId="684204F4" w14:textId="30D5F839" w:rsidR="005B2C16" w:rsidRPr="00E01372" w:rsidRDefault="009D44A7" w:rsidP="00C46520">
          <w:pPr>
            <w:spacing w:after="0"/>
            <w:ind w:left="720" w:right="771"/>
            <w:jc w:val="center"/>
            <w:rPr>
              <w:rFonts w:asciiTheme="majorBidi" w:hAnsiTheme="majorBidi" w:cstheme="majorBidi"/>
              <w:b/>
              <w:bCs/>
              <w:color w:val="000000" w:themeColor="text1"/>
              <w:szCs w:val="18"/>
              <w:lang w:eastAsia="en-US" w:bidi="en-US"/>
            </w:rPr>
          </w:pPr>
          <w:r w:rsidRPr="00E01372">
            <w:rPr>
              <w:rFonts w:asciiTheme="majorBidi" w:hAnsiTheme="majorBidi" w:cstheme="majorBidi"/>
              <w:b/>
              <w:bCs/>
              <w:color w:val="000000" w:themeColor="text1"/>
              <w:sz w:val="22"/>
              <w:szCs w:val="56"/>
              <w:lang w:eastAsia="en-US" w:bidi="en-US"/>
            </w:rPr>
            <w:t>T</w:t>
          </w:r>
          <w:r w:rsidR="006A7B39" w:rsidRPr="00E01372">
            <w:rPr>
              <w:rFonts w:asciiTheme="majorBidi" w:hAnsiTheme="majorBidi" w:cstheme="majorBidi"/>
              <w:b/>
              <w:bCs/>
              <w:color w:val="000000" w:themeColor="text1"/>
              <w:sz w:val="22"/>
              <w:szCs w:val="56"/>
              <w:lang w:eastAsia="en-US" w:bidi="en-US"/>
            </w:rPr>
            <w:t xml:space="preserve">ravaux d’aménagement et de rénovation de </w:t>
          </w:r>
          <w:r w:rsidR="00535F4D" w:rsidRPr="00E01372">
            <w:rPr>
              <w:rFonts w:asciiTheme="majorBidi" w:hAnsiTheme="majorBidi" w:cstheme="majorBidi"/>
              <w:b/>
              <w:bCs/>
              <w:color w:val="000000" w:themeColor="text1"/>
              <w:sz w:val="22"/>
              <w:szCs w:val="56"/>
              <w:lang w:eastAsia="en-US" w:bidi="en-US"/>
            </w:rPr>
            <w:t>l’auditorium au</w:t>
          </w:r>
          <w:r w:rsidR="006A7B39" w:rsidRPr="00E01372">
            <w:rPr>
              <w:rFonts w:asciiTheme="majorBidi" w:hAnsiTheme="majorBidi" w:cstheme="majorBidi"/>
              <w:b/>
              <w:bCs/>
              <w:color w:val="000000" w:themeColor="text1"/>
              <w:sz w:val="22"/>
              <w:szCs w:val="56"/>
              <w:lang w:eastAsia="en-US" w:bidi="en-US"/>
            </w:rPr>
            <w:t xml:space="preserve"> profit de l’Ecole Supérieure en Sciences Biologiques d’Oran</w:t>
          </w:r>
          <w:r w:rsidRPr="00E01372">
            <w:rPr>
              <w:rFonts w:asciiTheme="majorBidi" w:hAnsiTheme="majorBidi" w:cstheme="majorBidi"/>
              <w:b/>
              <w:bCs/>
              <w:color w:val="000000" w:themeColor="text1"/>
              <w:sz w:val="22"/>
              <w:szCs w:val="56"/>
              <w:lang w:eastAsia="en-US" w:bidi="en-US"/>
            </w:rPr>
            <w:t xml:space="preserve"> en lot unique.</w:t>
          </w:r>
        </w:p>
        <w:bookmarkEnd w:id="5"/>
        <w:p w14:paraId="47C4EE24" w14:textId="77777777" w:rsidR="00E96279" w:rsidRPr="00E01372" w:rsidRDefault="00E96279" w:rsidP="00E96279">
          <w:pPr>
            <w:ind w:left="720" w:right="769"/>
            <w:jc w:val="center"/>
            <w:rPr>
              <w:rFonts w:ascii="Open Sans" w:hAnsi="Open Sans" w:cs="Open Sans"/>
              <w:b/>
              <w:bCs/>
              <w:color w:val="000000" w:themeColor="text1"/>
              <w:sz w:val="24"/>
              <w:szCs w:val="72"/>
              <w:lang w:eastAsia="en-US" w:bidi="en-US"/>
            </w:rPr>
          </w:pPr>
        </w:p>
        <w:p w14:paraId="3956DFB4" w14:textId="77777777" w:rsidR="00E96279" w:rsidRPr="00E01372" w:rsidRDefault="00E96279" w:rsidP="00E96279">
          <w:pPr>
            <w:ind w:firstLine="270"/>
            <w:rPr>
              <w:rFonts w:ascii="Open Sans" w:hAnsi="Open Sans" w:cs="Open Sans"/>
              <w:color w:val="000000" w:themeColor="text1"/>
              <w:sz w:val="16"/>
              <w:szCs w:val="44"/>
              <w:lang w:eastAsia="en-US" w:bidi="en-US"/>
            </w:rPr>
          </w:pPr>
        </w:p>
        <w:p w14:paraId="54D0CAC4" w14:textId="77777777" w:rsidR="005B2C16" w:rsidRPr="00E01372" w:rsidRDefault="005B2C16" w:rsidP="005B2C16">
          <w:pPr>
            <w:ind w:firstLine="270"/>
            <w:rPr>
              <w:rFonts w:asciiTheme="majorBidi" w:hAnsiTheme="majorBidi" w:cstheme="majorBidi"/>
              <w:color w:val="000000" w:themeColor="text1"/>
              <w:sz w:val="20"/>
              <w:szCs w:val="20"/>
              <w:lang w:eastAsia="en-US" w:bidi="en-US"/>
            </w:rPr>
          </w:pPr>
        </w:p>
        <w:p w14:paraId="68FF9AE4" w14:textId="00708B60" w:rsidR="005B2C16" w:rsidRPr="00E01372" w:rsidRDefault="0049253B" w:rsidP="00C63769">
          <w:pPr>
            <w:ind w:firstLine="270"/>
            <w:rPr>
              <w:rFonts w:asciiTheme="majorBidi" w:hAnsiTheme="majorBidi" w:cstheme="majorBidi"/>
              <w:i w:val="0"/>
              <w:iCs/>
              <w:color w:val="000000" w:themeColor="text1"/>
              <w:sz w:val="22"/>
              <w:szCs w:val="22"/>
              <w:lang w:eastAsia="en-US" w:bidi="en-US"/>
            </w:rPr>
          </w:pPr>
          <w:r w:rsidRPr="00E01372">
            <w:rPr>
              <w:rFonts w:asciiTheme="majorBidi" w:hAnsiTheme="majorBidi" w:cstheme="majorBidi"/>
              <w:b/>
              <w:bCs/>
              <w:i w:val="0"/>
              <w:iCs/>
              <w:color w:val="000000" w:themeColor="text1"/>
              <w:sz w:val="22"/>
              <w:szCs w:val="22"/>
            </w:rPr>
            <w:t>Financement</w:t>
          </w:r>
          <w:r w:rsidRPr="00E01372">
            <w:rPr>
              <w:rFonts w:asciiTheme="majorBidi" w:hAnsiTheme="majorBidi" w:cstheme="majorBidi"/>
              <w:i w:val="0"/>
              <w:iCs/>
              <w:color w:val="000000" w:themeColor="text1"/>
              <w:sz w:val="22"/>
              <w:szCs w:val="22"/>
              <w:lang w:eastAsia="en-US" w:bidi="en-US"/>
            </w:rPr>
            <w:t xml:space="preserve"> : </w:t>
          </w:r>
          <w:r w:rsidR="00062BF8" w:rsidRPr="00E01372">
            <w:rPr>
              <w:rFonts w:asciiTheme="majorBidi" w:hAnsiTheme="majorBidi" w:cstheme="majorBidi"/>
              <w:i w:val="0"/>
              <w:iCs/>
              <w:color w:val="000000" w:themeColor="text1"/>
              <w:sz w:val="22"/>
              <w:szCs w:val="22"/>
            </w:rPr>
            <w:t>investissement</w:t>
          </w:r>
        </w:p>
        <w:bookmarkEnd w:id="6"/>
        <w:p w14:paraId="30E606EE" w14:textId="77777777" w:rsidR="005B2C16" w:rsidRPr="00E01372" w:rsidRDefault="005B2C16" w:rsidP="005B2C16">
          <w:pPr>
            <w:ind w:firstLine="270"/>
            <w:rPr>
              <w:rFonts w:asciiTheme="majorBidi" w:hAnsiTheme="majorBidi" w:cstheme="majorBidi"/>
              <w:color w:val="000000" w:themeColor="text1"/>
              <w:sz w:val="20"/>
              <w:szCs w:val="20"/>
              <w:lang w:eastAsia="en-US" w:bidi="en-US"/>
            </w:rPr>
          </w:pPr>
        </w:p>
        <w:tbl>
          <w:tblPr>
            <w:tblStyle w:val="Grilledutableau"/>
            <w:tblW w:w="9990" w:type="dxa"/>
            <w:jc w:val="center"/>
            <w:tblLayout w:type="fixed"/>
            <w:tblLook w:val="04A0" w:firstRow="1" w:lastRow="0" w:firstColumn="1" w:lastColumn="0" w:noHBand="0" w:noVBand="1"/>
          </w:tblPr>
          <w:tblGrid>
            <w:gridCol w:w="4692"/>
            <w:gridCol w:w="425"/>
            <w:gridCol w:w="4873"/>
          </w:tblGrid>
          <w:tr w:rsidR="00E01372" w:rsidRPr="000D6C75" w14:paraId="44B436ED" w14:textId="77777777" w:rsidTr="00374FFD">
            <w:trPr>
              <w:trHeight w:val="1895"/>
              <w:jc w:val="center"/>
            </w:trPr>
            <w:tc>
              <w:tcPr>
                <w:tcW w:w="4692" w:type="dxa"/>
                <w:tcBorders>
                  <w:top w:val="single" w:sz="18" w:space="0" w:color="00B050"/>
                  <w:left w:val="single" w:sz="18" w:space="0" w:color="00B050"/>
                  <w:bottom w:val="single" w:sz="18" w:space="0" w:color="00B050"/>
                  <w:right w:val="single" w:sz="18" w:space="0" w:color="00B050"/>
                </w:tcBorders>
              </w:tcPr>
              <w:p w14:paraId="03A493BC" w14:textId="77777777" w:rsidR="005B2C16" w:rsidRPr="00E01372" w:rsidRDefault="005B2C16" w:rsidP="00374FFD">
                <w:pPr>
                  <w:spacing w:before="0"/>
                  <w:ind w:firstLine="270"/>
                  <w:rPr>
                    <w:rFonts w:asciiTheme="majorBidi" w:hAnsiTheme="majorBidi" w:cstheme="majorBidi"/>
                    <w:b/>
                    <w:bCs/>
                    <w:color w:val="000000" w:themeColor="text1"/>
                    <w:sz w:val="20"/>
                    <w:szCs w:val="20"/>
                  </w:rPr>
                </w:pPr>
              </w:p>
              <w:p w14:paraId="5BC43A68" w14:textId="77777777" w:rsidR="005B2C16" w:rsidRPr="00E01372" w:rsidRDefault="005B2C16" w:rsidP="00374FFD">
                <w:pPr>
                  <w:spacing w:before="0"/>
                  <w:ind w:hanging="25"/>
                  <w:rPr>
                    <w:rFonts w:asciiTheme="majorBidi" w:hAnsiTheme="majorBidi" w:cstheme="majorBidi"/>
                    <w:b/>
                    <w:bCs/>
                    <w:color w:val="000000" w:themeColor="text1"/>
                    <w:sz w:val="20"/>
                    <w:szCs w:val="20"/>
                  </w:rPr>
                </w:pPr>
                <w:r w:rsidRPr="00E01372">
                  <w:rPr>
                    <w:rFonts w:asciiTheme="majorBidi" w:hAnsiTheme="majorBidi" w:cstheme="majorBidi"/>
                    <w:b/>
                    <w:bCs/>
                    <w:color w:val="000000" w:themeColor="text1"/>
                    <w:sz w:val="20"/>
                    <w:szCs w:val="20"/>
                  </w:rPr>
                  <w:t>Soumissionnaire (cachet de l’entreprise</w:t>
                </w:r>
                <w:r w:rsidR="009D24BA" w:rsidRPr="00E01372">
                  <w:rPr>
                    <w:rFonts w:asciiTheme="majorBidi" w:hAnsiTheme="majorBidi" w:cstheme="majorBidi"/>
                    <w:b/>
                    <w:bCs/>
                    <w:color w:val="000000" w:themeColor="text1"/>
                    <w:sz w:val="20"/>
                    <w:szCs w:val="20"/>
                  </w:rPr>
                  <w:t>) :</w:t>
                </w:r>
              </w:p>
              <w:p w14:paraId="1201A0F2" w14:textId="77777777" w:rsidR="005B2C16" w:rsidRPr="00E01372" w:rsidRDefault="005B2C16" w:rsidP="00374FFD">
                <w:pPr>
                  <w:spacing w:before="0"/>
                  <w:ind w:firstLine="270"/>
                  <w:rPr>
                    <w:rFonts w:asciiTheme="majorBidi" w:hAnsiTheme="majorBidi" w:cstheme="majorBidi"/>
                    <w:b/>
                    <w:bCs/>
                    <w:color w:val="000000" w:themeColor="text1"/>
                    <w:sz w:val="20"/>
                    <w:szCs w:val="20"/>
                    <w:lang w:eastAsia="en-US" w:bidi="en-US"/>
                  </w:rPr>
                </w:pPr>
              </w:p>
            </w:tc>
            <w:tc>
              <w:tcPr>
                <w:tcW w:w="425" w:type="dxa"/>
                <w:tcBorders>
                  <w:top w:val="nil"/>
                  <w:left w:val="single" w:sz="18" w:space="0" w:color="00B050"/>
                  <w:bottom w:val="nil"/>
                  <w:right w:val="single" w:sz="18" w:space="0" w:color="00B050"/>
                </w:tcBorders>
              </w:tcPr>
              <w:p w14:paraId="63880C60" w14:textId="77777777" w:rsidR="005B2C16" w:rsidRPr="00E01372" w:rsidRDefault="005B2C16" w:rsidP="00374FFD">
                <w:pPr>
                  <w:spacing w:before="0"/>
                  <w:ind w:firstLine="270"/>
                  <w:rPr>
                    <w:rFonts w:asciiTheme="majorBidi" w:hAnsiTheme="majorBidi" w:cstheme="majorBidi"/>
                    <w:b/>
                    <w:bCs/>
                    <w:color w:val="000000" w:themeColor="text1"/>
                    <w:sz w:val="20"/>
                    <w:szCs w:val="20"/>
                    <w:lang w:eastAsia="en-US" w:bidi="en-US"/>
                  </w:rPr>
                </w:pPr>
              </w:p>
            </w:tc>
            <w:tc>
              <w:tcPr>
                <w:tcW w:w="4873" w:type="dxa"/>
                <w:tcBorders>
                  <w:top w:val="single" w:sz="18" w:space="0" w:color="00B050"/>
                  <w:left w:val="single" w:sz="18" w:space="0" w:color="00B050"/>
                  <w:bottom w:val="single" w:sz="18" w:space="0" w:color="00B050"/>
                  <w:right w:val="single" w:sz="18" w:space="0" w:color="00B050"/>
                </w:tcBorders>
                <w:vAlign w:val="center"/>
              </w:tcPr>
              <w:p w14:paraId="754F9C02" w14:textId="77777777" w:rsidR="005B2C16" w:rsidRPr="00E01372" w:rsidRDefault="005B2C16" w:rsidP="00374FFD">
                <w:pPr>
                  <w:spacing w:before="0"/>
                  <w:ind w:firstLine="270"/>
                  <w:jc w:val="left"/>
                  <w:rPr>
                    <w:rFonts w:asciiTheme="majorBidi" w:hAnsiTheme="majorBidi" w:cstheme="majorBidi"/>
                    <w:b/>
                    <w:bCs/>
                    <w:color w:val="000000" w:themeColor="text1"/>
                    <w:sz w:val="20"/>
                    <w:szCs w:val="20"/>
                  </w:rPr>
                </w:pPr>
              </w:p>
              <w:p w14:paraId="0A20F077" w14:textId="77777777" w:rsidR="005B2C16" w:rsidRPr="00E01372" w:rsidRDefault="005B2C16" w:rsidP="00374FFD">
                <w:pPr>
                  <w:spacing w:before="0"/>
                  <w:ind w:firstLine="0"/>
                  <w:jc w:val="left"/>
                  <w:rPr>
                    <w:rFonts w:asciiTheme="majorBidi" w:hAnsiTheme="majorBidi" w:cstheme="majorBidi"/>
                    <w:b/>
                    <w:bCs/>
                    <w:color w:val="000000" w:themeColor="text1"/>
                    <w:sz w:val="20"/>
                    <w:szCs w:val="20"/>
                  </w:rPr>
                </w:pPr>
                <w:r w:rsidRPr="00E01372">
                  <w:rPr>
                    <w:rFonts w:asciiTheme="majorBidi" w:hAnsiTheme="majorBidi" w:cstheme="majorBidi"/>
                    <w:b/>
                    <w:bCs/>
                    <w:color w:val="000000" w:themeColor="text1"/>
                    <w:sz w:val="20"/>
                    <w:szCs w:val="20"/>
                  </w:rPr>
                  <w:t>Service Contractant :</w:t>
                </w:r>
              </w:p>
              <w:p w14:paraId="2CB5C2E6" w14:textId="77777777" w:rsidR="005B2C16" w:rsidRPr="00E01372" w:rsidRDefault="005B2C16" w:rsidP="00374FFD">
                <w:pPr>
                  <w:spacing w:before="0"/>
                  <w:ind w:firstLine="0"/>
                  <w:jc w:val="left"/>
                  <w:rPr>
                    <w:rFonts w:asciiTheme="majorBidi" w:hAnsiTheme="majorBidi" w:cstheme="majorBidi"/>
                    <w:b/>
                    <w:bCs/>
                    <w:color w:val="000000" w:themeColor="text1"/>
                    <w:sz w:val="20"/>
                    <w:szCs w:val="20"/>
                  </w:rPr>
                </w:pPr>
              </w:p>
              <w:p w14:paraId="5402B7D6" w14:textId="77777777" w:rsidR="005B2C16" w:rsidRPr="00E01372" w:rsidRDefault="005B2C16" w:rsidP="00374FFD">
                <w:pPr>
                  <w:spacing w:before="0"/>
                  <w:ind w:firstLine="0"/>
                  <w:jc w:val="center"/>
                  <w:rPr>
                    <w:rFonts w:asciiTheme="majorBidi" w:hAnsiTheme="majorBidi" w:cstheme="majorBidi"/>
                    <w:b/>
                    <w:bCs/>
                    <w:color w:val="000000" w:themeColor="text1"/>
                    <w:sz w:val="20"/>
                    <w:szCs w:val="20"/>
                  </w:rPr>
                </w:pPr>
                <w:r w:rsidRPr="00E01372">
                  <w:rPr>
                    <w:rFonts w:asciiTheme="majorBidi" w:hAnsiTheme="majorBidi" w:cstheme="majorBidi"/>
                    <w:b/>
                    <w:bCs/>
                    <w:color w:val="000000" w:themeColor="text1"/>
                    <w:sz w:val="20"/>
                    <w:szCs w:val="20"/>
                  </w:rPr>
                  <w:t>École Supérieure en Sciences Biologiques d’Oran</w:t>
                </w:r>
              </w:p>
              <w:p w14:paraId="0753751F" w14:textId="05AA3D78" w:rsidR="005B2C16" w:rsidRPr="00E01372" w:rsidRDefault="005B2C16" w:rsidP="00374FFD">
                <w:pPr>
                  <w:spacing w:before="0"/>
                  <w:ind w:firstLine="0"/>
                  <w:jc w:val="center"/>
                  <w:rPr>
                    <w:rFonts w:asciiTheme="majorBidi" w:hAnsiTheme="majorBidi" w:cstheme="majorBidi"/>
                    <w:b/>
                    <w:bCs/>
                    <w:color w:val="000000" w:themeColor="text1"/>
                    <w:sz w:val="20"/>
                    <w:szCs w:val="20"/>
                  </w:rPr>
                </w:pPr>
                <w:r w:rsidRPr="00E01372">
                  <w:rPr>
                    <w:rFonts w:asciiTheme="majorBidi" w:hAnsiTheme="majorBidi" w:cstheme="majorBidi"/>
                    <w:b/>
                    <w:bCs/>
                    <w:color w:val="000000" w:themeColor="text1"/>
                    <w:sz w:val="20"/>
                    <w:szCs w:val="20"/>
                  </w:rPr>
                  <w:t>N. I. F : 41</w:t>
                </w:r>
                <w:r w:rsidR="00EB17A9">
                  <w:rPr>
                    <w:rFonts w:asciiTheme="majorBidi" w:hAnsiTheme="majorBidi" w:cstheme="majorBidi"/>
                    <w:b/>
                    <w:bCs/>
                    <w:color w:val="000000" w:themeColor="text1"/>
                    <w:sz w:val="20"/>
                    <w:szCs w:val="20"/>
                  </w:rPr>
                  <w:t>9</w:t>
                </w:r>
                <w:r w:rsidRPr="00E01372">
                  <w:rPr>
                    <w:rFonts w:asciiTheme="majorBidi" w:hAnsiTheme="majorBidi" w:cstheme="majorBidi"/>
                    <w:b/>
                    <w:bCs/>
                    <w:color w:val="000000" w:themeColor="text1"/>
                    <w:sz w:val="20"/>
                    <w:szCs w:val="20"/>
                  </w:rPr>
                  <w:t>020000310</w:t>
                </w:r>
                <w:r w:rsidR="00EB17A9">
                  <w:rPr>
                    <w:rFonts w:asciiTheme="majorBidi" w:hAnsiTheme="majorBidi" w:cstheme="majorBidi"/>
                    <w:b/>
                    <w:bCs/>
                    <w:color w:val="000000" w:themeColor="text1"/>
                    <w:sz w:val="20"/>
                    <w:szCs w:val="20"/>
                  </w:rPr>
                  <w:t>963</w:t>
                </w:r>
              </w:p>
              <w:p w14:paraId="27C0DAB7" w14:textId="77777777" w:rsidR="005B2C16" w:rsidRPr="00E01372" w:rsidRDefault="005B2C16" w:rsidP="00374FFD">
                <w:pPr>
                  <w:spacing w:before="0"/>
                  <w:ind w:firstLine="0"/>
                  <w:jc w:val="left"/>
                  <w:rPr>
                    <w:rFonts w:asciiTheme="majorBidi" w:hAnsiTheme="majorBidi" w:cstheme="majorBidi"/>
                    <w:b/>
                    <w:bCs/>
                    <w:color w:val="000000" w:themeColor="text1"/>
                    <w:sz w:val="20"/>
                    <w:szCs w:val="20"/>
                    <w:lang w:val="en-US" w:eastAsia="en-US" w:bidi="en-US"/>
                  </w:rPr>
                </w:pPr>
                <w:r w:rsidRPr="00E01372">
                  <w:rPr>
                    <w:rFonts w:asciiTheme="majorBidi" w:hAnsiTheme="majorBidi" w:cstheme="majorBidi"/>
                    <w:b/>
                    <w:bCs/>
                    <w:color w:val="000000" w:themeColor="text1"/>
                    <w:sz w:val="20"/>
                    <w:szCs w:val="20"/>
                    <w:lang w:eastAsia="en-US" w:bidi="en-US"/>
                  </w:rPr>
                  <w:t xml:space="preserve">Adresse : </w:t>
                </w:r>
                <w:r w:rsidRPr="00E01372">
                  <w:rPr>
                    <w:rFonts w:asciiTheme="majorBidi" w:hAnsiTheme="majorBidi" w:cstheme="majorBidi"/>
                    <w:color w:val="000000" w:themeColor="text1"/>
                    <w:sz w:val="20"/>
                    <w:szCs w:val="20"/>
                    <w:lang w:eastAsia="en-US" w:bidi="en-US"/>
                  </w:rPr>
                  <w:t xml:space="preserve">Cité Emir Abdelkader, Ex-INESSMO, 31000. </w:t>
                </w:r>
                <w:r w:rsidRPr="00E01372">
                  <w:rPr>
                    <w:rFonts w:asciiTheme="majorBidi" w:hAnsiTheme="majorBidi" w:cstheme="majorBidi"/>
                    <w:color w:val="000000" w:themeColor="text1"/>
                    <w:sz w:val="20"/>
                    <w:szCs w:val="20"/>
                    <w:lang w:val="en-US" w:eastAsia="en-US" w:bidi="en-US"/>
                  </w:rPr>
                  <w:t>Oran, BP 1042 Saim Mohamed.</w:t>
                </w:r>
              </w:p>
              <w:p w14:paraId="2C9357A7" w14:textId="77777777" w:rsidR="005B2C16" w:rsidRPr="00E01372" w:rsidRDefault="005B2C16" w:rsidP="00374FFD">
                <w:pPr>
                  <w:spacing w:before="0"/>
                  <w:ind w:firstLine="0"/>
                  <w:jc w:val="left"/>
                  <w:rPr>
                    <w:rFonts w:asciiTheme="majorBidi" w:hAnsiTheme="majorBidi" w:cstheme="majorBidi"/>
                    <w:color w:val="000000" w:themeColor="text1"/>
                    <w:sz w:val="20"/>
                    <w:szCs w:val="20"/>
                    <w:lang w:val="en-US" w:eastAsia="en-US" w:bidi="en-US"/>
                  </w:rPr>
                </w:pPr>
                <w:proofErr w:type="spellStart"/>
                <w:r w:rsidRPr="00E01372">
                  <w:rPr>
                    <w:rFonts w:asciiTheme="majorBidi" w:hAnsiTheme="majorBidi" w:cstheme="majorBidi"/>
                    <w:b/>
                    <w:bCs/>
                    <w:color w:val="000000" w:themeColor="text1"/>
                    <w:sz w:val="20"/>
                    <w:szCs w:val="20"/>
                    <w:lang w:val="en-US" w:eastAsia="en-US" w:bidi="en-US"/>
                  </w:rPr>
                  <w:t>Tél</w:t>
                </w:r>
                <w:proofErr w:type="spellEnd"/>
                <w:r w:rsidRPr="00E01372">
                  <w:rPr>
                    <w:rFonts w:asciiTheme="majorBidi" w:hAnsiTheme="majorBidi" w:cstheme="majorBidi"/>
                    <w:b/>
                    <w:bCs/>
                    <w:color w:val="000000" w:themeColor="text1"/>
                    <w:sz w:val="20"/>
                    <w:szCs w:val="20"/>
                    <w:lang w:val="en-US" w:eastAsia="en-US" w:bidi="en-US"/>
                  </w:rPr>
                  <w:t xml:space="preserve">./ Fax : </w:t>
                </w:r>
                <w:r w:rsidRPr="00E01372">
                  <w:rPr>
                    <w:rFonts w:asciiTheme="majorBidi" w:hAnsiTheme="majorBidi" w:cstheme="majorBidi"/>
                    <w:color w:val="000000" w:themeColor="text1"/>
                    <w:sz w:val="20"/>
                    <w:szCs w:val="20"/>
                    <w:lang w:val="en-US" w:eastAsia="en-US" w:bidi="en-US"/>
                  </w:rPr>
                  <w:t>041.24.63.</w:t>
                </w:r>
                <w:r w:rsidR="00547F98" w:rsidRPr="00E01372">
                  <w:rPr>
                    <w:rFonts w:asciiTheme="majorBidi" w:hAnsiTheme="majorBidi" w:cstheme="majorBidi"/>
                    <w:color w:val="000000" w:themeColor="text1"/>
                    <w:sz w:val="20"/>
                    <w:szCs w:val="20"/>
                    <w:lang w:val="en-US" w:eastAsia="en-US" w:bidi="en-US"/>
                  </w:rPr>
                  <w:t>76</w:t>
                </w:r>
              </w:p>
              <w:p w14:paraId="2B966BD9" w14:textId="77777777" w:rsidR="005B2C16" w:rsidRPr="00E01372" w:rsidRDefault="005B2C16" w:rsidP="00374FFD">
                <w:pPr>
                  <w:spacing w:before="0"/>
                  <w:ind w:firstLine="270"/>
                  <w:jc w:val="left"/>
                  <w:rPr>
                    <w:rFonts w:asciiTheme="majorBidi" w:hAnsiTheme="majorBidi" w:cstheme="majorBidi"/>
                    <w:b/>
                    <w:bCs/>
                    <w:color w:val="000000" w:themeColor="text1"/>
                    <w:sz w:val="20"/>
                    <w:szCs w:val="20"/>
                    <w:lang w:val="en-US" w:eastAsia="en-US" w:bidi="en-US"/>
                  </w:rPr>
                </w:pPr>
              </w:p>
            </w:tc>
          </w:tr>
        </w:tbl>
        <w:p w14:paraId="7373BAC2" w14:textId="7A90BF6A" w:rsidR="005B2C16" w:rsidRPr="00BC11E3" w:rsidRDefault="005B2C16" w:rsidP="00BC11E3">
          <w:pPr>
            <w:tabs>
              <w:tab w:val="left" w:pos="8605"/>
            </w:tabs>
            <w:ind w:firstLine="270"/>
            <w:rPr>
              <w:color w:val="000000" w:themeColor="text1"/>
              <w:sz w:val="20"/>
              <w:szCs w:val="20"/>
            </w:rPr>
            <w:sectPr w:rsidR="005B2C16" w:rsidRPr="00BC11E3" w:rsidSect="00EB491B">
              <w:headerReference w:type="even" r:id="rId9"/>
              <w:footerReference w:type="even" r:id="rId10"/>
              <w:footerReference w:type="default" r:id="rId11"/>
              <w:footerReference w:type="first" r:id="rId12"/>
              <w:pgSz w:w="11907" w:h="16840" w:code="9"/>
              <w:pgMar w:top="567" w:right="567" w:bottom="737" w:left="851" w:header="284" w:footer="454" w:gutter="0"/>
              <w:pgNumType w:start="1"/>
              <w:cols w:space="708"/>
              <w:docGrid w:linePitch="360"/>
            </w:sectPr>
          </w:pPr>
          <w:r w:rsidRPr="00E01372">
            <w:rPr>
              <w:color w:val="000000" w:themeColor="text1"/>
              <w:sz w:val="20"/>
              <w:szCs w:val="20"/>
              <w:lang w:val="en-US"/>
            </w:rPr>
            <w:tab/>
          </w:r>
        </w:p>
      </w:sdtContent>
    </w:sdt>
    <w:bookmarkEnd w:id="3" w:displacedByCustomXml="prev"/>
    <w:bookmarkEnd w:id="2" w:displacedByCustomXml="prev"/>
    <w:p w14:paraId="12708F30" w14:textId="6F04D7C4" w:rsidR="00EA6C38" w:rsidRPr="00EB17A9" w:rsidRDefault="005B2C16" w:rsidP="00EB17A9">
      <w:pPr>
        <w:spacing w:after="0"/>
        <w:jc w:val="center"/>
        <w:rPr>
          <w:b/>
          <w:bCs/>
          <w:i w:val="0"/>
          <w:iCs/>
          <w:color w:val="000000" w:themeColor="text1"/>
          <w:sz w:val="32"/>
          <w:szCs w:val="32"/>
        </w:rPr>
      </w:pPr>
      <w:r w:rsidRPr="00773E62">
        <w:rPr>
          <w:b/>
          <w:bCs/>
          <w:i w:val="0"/>
          <w:iCs/>
          <w:color w:val="000000" w:themeColor="text1"/>
          <w:sz w:val="32"/>
          <w:szCs w:val="32"/>
        </w:rPr>
        <w:lastRenderedPageBreak/>
        <w:t>Sommaire</w:t>
      </w:r>
    </w:p>
    <w:sdt>
      <w:sdtPr>
        <w:rPr>
          <w:rFonts w:asciiTheme="minorHAnsi" w:eastAsia="Times New Roman" w:hAnsiTheme="minorHAnsi" w:cs="Microsoft Sans Serif"/>
          <w:b w:val="0"/>
          <w:bCs w:val="0"/>
          <w:i/>
          <w:noProof w:val="0"/>
          <w:color w:val="000000" w:themeColor="text1"/>
          <w:sz w:val="18"/>
          <w:szCs w:val="48"/>
          <w:lang w:eastAsia="fr-FR"/>
        </w:rPr>
        <w:id w:val="-1511143942"/>
        <w:docPartObj>
          <w:docPartGallery w:val="Table of Contents"/>
          <w:docPartUnique/>
        </w:docPartObj>
      </w:sdtPr>
      <w:sdtEndPr>
        <w:rPr>
          <w:rFonts w:cs="Calibri"/>
          <w:sz w:val="20"/>
          <w:szCs w:val="20"/>
        </w:rPr>
      </w:sdtEndPr>
      <w:sdtContent>
        <w:p w14:paraId="133F2510" w14:textId="77777777" w:rsidR="005B2C16" w:rsidRPr="00F14AA0" w:rsidRDefault="005B2C16" w:rsidP="0077100E">
          <w:pPr>
            <w:pStyle w:val="En-ttedetabledesmatires"/>
            <w:rPr>
              <w:iCs/>
              <w:color w:val="000000" w:themeColor="text1"/>
            </w:rPr>
          </w:pPr>
        </w:p>
        <w:p w14:paraId="2587BBEA" w14:textId="0D3991EA" w:rsidR="00984304" w:rsidRDefault="005D5229">
          <w:pPr>
            <w:pStyle w:val="TM1"/>
            <w:rPr>
              <w:rFonts w:eastAsiaTheme="minorEastAsia" w:cstheme="minorBidi"/>
              <w:b w:val="0"/>
              <w:bCs w:val="0"/>
              <w:caps w:val="0"/>
              <w:kern w:val="2"/>
              <w:sz w:val="24"/>
              <w:szCs w:val="24"/>
              <w14:ligatures w14:val="standardContextual"/>
            </w:rPr>
          </w:pPr>
          <w:r w:rsidRPr="00E01372">
            <w:rPr>
              <w:rFonts w:cs="Calibri"/>
              <w:bCs w:val="0"/>
              <w:noProof w:val="0"/>
              <w:color w:val="000000" w:themeColor="text1"/>
              <w:szCs w:val="20"/>
            </w:rPr>
            <w:fldChar w:fldCharType="begin"/>
          </w:r>
          <w:r w:rsidR="005B2C16" w:rsidRPr="00E01372">
            <w:rPr>
              <w:rFonts w:cs="Calibri"/>
              <w:bCs w:val="0"/>
              <w:noProof w:val="0"/>
              <w:color w:val="000000" w:themeColor="text1"/>
              <w:szCs w:val="20"/>
            </w:rPr>
            <w:instrText xml:space="preserve"> TOC \o "1-3" \h \z \u </w:instrText>
          </w:r>
          <w:r w:rsidRPr="00E01372">
            <w:rPr>
              <w:rFonts w:cs="Calibri"/>
              <w:bCs w:val="0"/>
              <w:noProof w:val="0"/>
              <w:color w:val="000000" w:themeColor="text1"/>
              <w:szCs w:val="20"/>
            </w:rPr>
            <w:fldChar w:fldCharType="separate"/>
          </w:r>
          <w:hyperlink w:anchor="_Toc222320630" w:history="1">
            <w:r w:rsidR="00984304" w:rsidRPr="00D94C84">
              <w:rPr>
                <w:rStyle w:val="Lienhypertexte"/>
              </w:rPr>
              <w:t>A)</w:t>
            </w:r>
            <w:r w:rsidR="00984304">
              <w:rPr>
                <w:rFonts w:eastAsiaTheme="minorEastAsia" w:cstheme="minorBidi"/>
                <w:b w:val="0"/>
                <w:bCs w:val="0"/>
                <w:caps w:val="0"/>
                <w:kern w:val="2"/>
                <w:sz w:val="24"/>
                <w:szCs w:val="24"/>
                <w14:ligatures w14:val="standardContextual"/>
              </w:rPr>
              <w:tab/>
            </w:r>
            <w:r w:rsidR="00984304" w:rsidRPr="00D94C84">
              <w:rPr>
                <w:rStyle w:val="Lienhypertexte"/>
              </w:rPr>
              <w:t>Instructions aux Soumissionnaires</w:t>
            </w:r>
            <w:r w:rsidR="00984304">
              <w:rPr>
                <w:webHidden/>
              </w:rPr>
              <w:tab/>
            </w:r>
            <w:r w:rsidR="00984304">
              <w:rPr>
                <w:webHidden/>
              </w:rPr>
              <w:fldChar w:fldCharType="begin"/>
            </w:r>
            <w:r w:rsidR="00984304">
              <w:rPr>
                <w:webHidden/>
              </w:rPr>
              <w:instrText xml:space="preserve"> PAGEREF _Toc222320630 \h </w:instrText>
            </w:r>
            <w:r w:rsidR="00984304">
              <w:rPr>
                <w:webHidden/>
              </w:rPr>
            </w:r>
            <w:r w:rsidR="00984304">
              <w:rPr>
                <w:webHidden/>
              </w:rPr>
              <w:fldChar w:fldCharType="separate"/>
            </w:r>
            <w:r w:rsidR="0018421D">
              <w:rPr>
                <w:webHidden/>
              </w:rPr>
              <w:t>4</w:t>
            </w:r>
            <w:r w:rsidR="00984304">
              <w:rPr>
                <w:webHidden/>
              </w:rPr>
              <w:fldChar w:fldCharType="end"/>
            </w:r>
          </w:hyperlink>
        </w:p>
        <w:p w14:paraId="6340D08E" w14:textId="5D1B6FC0" w:rsidR="00984304" w:rsidRDefault="00000000">
          <w:pPr>
            <w:pStyle w:val="TM2"/>
            <w:rPr>
              <w:rFonts w:eastAsiaTheme="minorEastAsia" w:cstheme="minorBidi"/>
              <w:kern w:val="2"/>
              <w:sz w:val="24"/>
              <w:szCs w:val="24"/>
              <w:lang w:eastAsia="fr-FR"/>
              <w14:ligatures w14:val="standardContextual"/>
            </w:rPr>
          </w:pPr>
          <w:hyperlink w:anchor="_Toc222320631" w:history="1">
            <w:r w:rsidR="00984304" w:rsidRPr="00D94C84">
              <w:rPr>
                <w:rStyle w:val="Lienhypertexte"/>
              </w:rPr>
              <w:t>Article 1 :</w:t>
            </w:r>
            <w:r w:rsidR="00984304">
              <w:rPr>
                <w:rFonts w:eastAsiaTheme="minorEastAsia" w:cstheme="minorBidi"/>
                <w:kern w:val="2"/>
                <w:sz w:val="24"/>
                <w:szCs w:val="24"/>
                <w:lang w:eastAsia="fr-FR"/>
                <w14:ligatures w14:val="standardContextual"/>
              </w:rPr>
              <w:tab/>
            </w:r>
            <w:r w:rsidR="00984304" w:rsidRPr="00D94C84">
              <w:rPr>
                <w:rStyle w:val="Lienhypertexte"/>
              </w:rPr>
              <w:t>Objet du cahier des charges</w:t>
            </w:r>
            <w:r w:rsidR="00984304">
              <w:rPr>
                <w:webHidden/>
              </w:rPr>
              <w:tab/>
            </w:r>
            <w:r w:rsidR="00984304">
              <w:rPr>
                <w:webHidden/>
              </w:rPr>
              <w:fldChar w:fldCharType="begin"/>
            </w:r>
            <w:r w:rsidR="00984304">
              <w:rPr>
                <w:webHidden/>
              </w:rPr>
              <w:instrText xml:space="preserve"> PAGEREF _Toc222320631 \h </w:instrText>
            </w:r>
            <w:r w:rsidR="00984304">
              <w:rPr>
                <w:webHidden/>
              </w:rPr>
            </w:r>
            <w:r w:rsidR="00984304">
              <w:rPr>
                <w:webHidden/>
              </w:rPr>
              <w:fldChar w:fldCharType="separate"/>
            </w:r>
            <w:r w:rsidR="0018421D">
              <w:rPr>
                <w:webHidden/>
              </w:rPr>
              <w:t>5</w:t>
            </w:r>
            <w:r w:rsidR="00984304">
              <w:rPr>
                <w:webHidden/>
              </w:rPr>
              <w:fldChar w:fldCharType="end"/>
            </w:r>
          </w:hyperlink>
        </w:p>
        <w:p w14:paraId="488DBB8A" w14:textId="533C9DD2" w:rsidR="00984304" w:rsidRDefault="00000000">
          <w:pPr>
            <w:pStyle w:val="TM2"/>
            <w:rPr>
              <w:rFonts w:eastAsiaTheme="minorEastAsia" w:cstheme="minorBidi"/>
              <w:kern w:val="2"/>
              <w:sz w:val="24"/>
              <w:szCs w:val="24"/>
              <w:lang w:eastAsia="fr-FR"/>
              <w14:ligatures w14:val="standardContextual"/>
            </w:rPr>
          </w:pPr>
          <w:hyperlink w:anchor="_Toc222320632" w:history="1">
            <w:r w:rsidR="00984304" w:rsidRPr="00D94C84">
              <w:rPr>
                <w:rStyle w:val="Lienhypertexte"/>
              </w:rPr>
              <w:t>Article 2 :</w:t>
            </w:r>
            <w:r w:rsidR="00984304">
              <w:rPr>
                <w:rFonts w:eastAsiaTheme="minorEastAsia" w:cstheme="minorBidi"/>
                <w:kern w:val="2"/>
                <w:sz w:val="24"/>
                <w:szCs w:val="24"/>
                <w:lang w:eastAsia="fr-FR"/>
                <w14:ligatures w14:val="standardContextual"/>
              </w:rPr>
              <w:tab/>
            </w:r>
            <w:r w:rsidR="00984304" w:rsidRPr="00D94C84">
              <w:rPr>
                <w:rStyle w:val="Lienhypertexte"/>
              </w:rPr>
              <w:t>Mode de passation</w:t>
            </w:r>
            <w:r w:rsidR="00984304">
              <w:rPr>
                <w:webHidden/>
              </w:rPr>
              <w:tab/>
            </w:r>
            <w:r w:rsidR="00984304">
              <w:rPr>
                <w:webHidden/>
              </w:rPr>
              <w:fldChar w:fldCharType="begin"/>
            </w:r>
            <w:r w:rsidR="00984304">
              <w:rPr>
                <w:webHidden/>
              </w:rPr>
              <w:instrText xml:space="preserve"> PAGEREF _Toc222320632 \h </w:instrText>
            </w:r>
            <w:r w:rsidR="00984304">
              <w:rPr>
                <w:webHidden/>
              </w:rPr>
            </w:r>
            <w:r w:rsidR="00984304">
              <w:rPr>
                <w:webHidden/>
              </w:rPr>
              <w:fldChar w:fldCharType="separate"/>
            </w:r>
            <w:r w:rsidR="0018421D">
              <w:rPr>
                <w:webHidden/>
              </w:rPr>
              <w:t>5</w:t>
            </w:r>
            <w:r w:rsidR="00984304">
              <w:rPr>
                <w:webHidden/>
              </w:rPr>
              <w:fldChar w:fldCharType="end"/>
            </w:r>
          </w:hyperlink>
        </w:p>
        <w:p w14:paraId="006082D1" w14:textId="4C33D9FC" w:rsidR="00984304" w:rsidRDefault="00000000">
          <w:pPr>
            <w:pStyle w:val="TM2"/>
            <w:rPr>
              <w:rFonts w:eastAsiaTheme="minorEastAsia" w:cstheme="minorBidi"/>
              <w:kern w:val="2"/>
              <w:sz w:val="24"/>
              <w:szCs w:val="24"/>
              <w:lang w:eastAsia="fr-FR"/>
              <w14:ligatures w14:val="standardContextual"/>
            </w:rPr>
          </w:pPr>
          <w:hyperlink w:anchor="_Toc222320633" w:history="1">
            <w:r w:rsidR="00984304" w:rsidRPr="00D94C84">
              <w:rPr>
                <w:rStyle w:val="Lienhypertexte"/>
              </w:rPr>
              <w:t>Article 3 :</w:t>
            </w:r>
            <w:r w:rsidR="00984304">
              <w:rPr>
                <w:rFonts w:eastAsiaTheme="minorEastAsia" w:cstheme="minorBidi"/>
                <w:kern w:val="2"/>
                <w:sz w:val="24"/>
                <w:szCs w:val="24"/>
                <w:lang w:eastAsia="fr-FR"/>
                <w14:ligatures w14:val="standardContextual"/>
              </w:rPr>
              <w:tab/>
            </w:r>
            <w:r w:rsidR="00984304" w:rsidRPr="00D94C84">
              <w:rPr>
                <w:rStyle w:val="Lienhypertexte"/>
              </w:rPr>
              <w:t>Conditions d’éligibilité</w:t>
            </w:r>
            <w:r w:rsidR="00984304">
              <w:rPr>
                <w:webHidden/>
              </w:rPr>
              <w:tab/>
            </w:r>
            <w:r w:rsidR="00984304">
              <w:rPr>
                <w:webHidden/>
              </w:rPr>
              <w:fldChar w:fldCharType="begin"/>
            </w:r>
            <w:r w:rsidR="00984304">
              <w:rPr>
                <w:webHidden/>
              </w:rPr>
              <w:instrText xml:space="preserve"> PAGEREF _Toc222320633 \h </w:instrText>
            </w:r>
            <w:r w:rsidR="00984304">
              <w:rPr>
                <w:webHidden/>
              </w:rPr>
            </w:r>
            <w:r w:rsidR="00984304">
              <w:rPr>
                <w:webHidden/>
              </w:rPr>
              <w:fldChar w:fldCharType="separate"/>
            </w:r>
            <w:r w:rsidR="0018421D">
              <w:rPr>
                <w:webHidden/>
              </w:rPr>
              <w:t>5</w:t>
            </w:r>
            <w:r w:rsidR="00984304">
              <w:rPr>
                <w:webHidden/>
              </w:rPr>
              <w:fldChar w:fldCharType="end"/>
            </w:r>
          </w:hyperlink>
        </w:p>
        <w:p w14:paraId="11872BB3" w14:textId="04AE1B02" w:rsidR="00984304" w:rsidRDefault="00000000">
          <w:pPr>
            <w:pStyle w:val="TM3"/>
            <w:rPr>
              <w:rFonts w:eastAsiaTheme="minorEastAsia" w:cstheme="minorBidi"/>
              <w:b w:val="0"/>
              <w:bCs w:val="0"/>
              <w:color w:val="auto"/>
              <w:kern w:val="2"/>
              <w:sz w:val="24"/>
              <w:szCs w:val="24"/>
              <w14:ligatures w14:val="standardContextual"/>
            </w:rPr>
          </w:pPr>
          <w:hyperlink w:anchor="_Toc222320634" w:history="1">
            <w:r w:rsidR="00984304" w:rsidRPr="00D94C84">
              <w:rPr>
                <w:rStyle w:val="Lienhypertexte"/>
                <w:rFonts w:cstheme="minorHAnsi"/>
              </w:rPr>
              <w:t>a)</w:t>
            </w:r>
            <w:r w:rsidR="00984304">
              <w:rPr>
                <w:rFonts w:eastAsiaTheme="minorEastAsia" w:cstheme="minorBidi"/>
                <w:b w:val="0"/>
                <w:bCs w:val="0"/>
                <w:color w:val="auto"/>
                <w:kern w:val="2"/>
                <w:sz w:val="24"/>
                <w:szCs w:val="24"/>
                <w14:ligatures w14:val="standardContextual"/>
              </w:rPr>
              <w:tab/>
            </w:r>
            <w:r w:rsidR="00984304" w:rsidRPr="00D94C84">
              <w:rPr>
                <w:rStyle w:val="Lienhypertexte"/>
                <w:rFonts w:cstheme="minorHAnsi"/>
              </w:rPr>
              <w:t>Capacités professionnelles</w:t>
            </w:r>
            <w:r w:rsidR="00984304">
              <w:rPr>
                <w:webHidden/>
              </w:rPr>
              <w:tab/>
            </w:r>
            <w:r w:rsidR="00984304">
              <w:rPr>
                <w:webHidden/>
              </w:rPr>
              <w:fldChar w:fldCharType="begin"/>
            </w:r>
            <w:r w:rsidR="00984304">
              <w:rPr>
                <w:webHidden/>
              </w:rPr>
              <w:instrText xml:space="preserve"> PAGEREF _Toc222320634 \h </w:instrText>
            </w:r>
            <w:r w:rsidR="00984304">
              <w:rPr>
                <w:webHidden/>
              </w:rPr>
            </w:r>
            <w:r w:rsidR="00984304">
              <w:rPr>
                <w:webHidden/>
              </w:rPr>
              <w:fldChar w:fldCharType="separate"/>
            </w:r>
            <w:r w:rsidR="0018421D">
              <w:rPr>
                <w:webHidden/>
              </w:rPr>
              <w:t>5</w:t>
            </w:r>
            <w:r w:rsidR="00984304">
              <w:rPr>
                <w:webHidden/>
              </w:rPr>
              <w:fldChar w:fldCharType="end"/>
            </w:r>
          </w:hyperlink>
        </w:p>
        <w:p w14:paraId="09A4261C" w14:textId="22AA9B7D" w:rsidR="00984304" w:rsidRDefault="00000000">
          <w:pPr>
            <w:pStyle w:val="TM3"/>
            <w:rPr>
              <w:rFonts w:eastAsiaTheme="minorEastAsia" w:cstheme="minorBidi"/>
              <w:b w:val="0"/>
              <w:bCs w:val="0"/>
              <w:color w:val="auto"/>
              <w:kern w:val="2"/>
              <w:sz w:val="24"/>
              <w:szCs w:val="24"/>
              <w14:ligatures w14:val="standardContextual"/>
            </w:rPr>
          </w:pPr>
          <w:hyperlink w:anchor="_Toc222320635" w:history="1">
            <w:r w:rsidR="00984304" w:rsidRPr="00D94C84">
              <w:rPr>
                <w:rStyle w:val="Lienhypertexte"/>
                <w:rFonts w:cstheme="minorHAnsi"/>
              </w:rPr>
              <w:t>b)</w:t>
            </w:r>
            <w:r w:rsidR="00984304">
              <w:rPr>
                <w:rFonts w:eastAsiaTheme="minorEastAsia" w:cstheme="minorBidi"/>
                <w:b w:val="0"/>
                <w:bCs w:val="0"/>
                <w:color w:val="auto"/>
                <w:kern w:val="2"/>
                <w:sz w:val="24"/>
                <w:szCs w:val="24"/>
                <w14:ligatures w14:val="standardContextual"/>
              </w:rPr>
              <w:tab/>
            </w:r>
            <w:r w:rsidR="00984304" w:rsidRPr="00D94C84">
              <w:rPr>
                <w:rStyle w:val="Lienhypertexte"/>
                <w:rFonts w:cstheme="minorHAnsi"/>
              </w:rPr>
              <w:t>Capacités humaines et techniques</w:t>
            </w:r>
            <w:r w:rsidR="00984304">
              <w:rPr>
                <w:webHidden/>
              </w:rPr>
              <w:tab/>
            </w:r>
            <w:r w:rsidR="00984304">
              <w:rPr>
                <w:webHidden/>
              </w:rPr>
              <w:fldChar w:fldCharType="begin"/>
            </w:r>
            <w:r w:rsidR="00984304">
              <w:rPr>
                <w:webHidden/>
              </w:rPr>
              <w:instrText xml:space="preserve"> PAGEREF _Toc222320635 \h </w:instrText>
            </w:r>
            <w:r w:rsidR="00984304">
              <w:rPr>
                <w:webHidden/>
              </w:rPr>
            </w:r>
            <w:r w:rsidR="00984304">
              <w:rPr>
                <w:webHidden/>
              </w:rPr>
              <w:fldChar w:fldCharType="separate"/>
            </w:r>
            <w:r w:rsidR="0018421D">
              <w:rPr>
                <w:b w:val="0"/>
                <w:bCs w:val="0"/>
                <w:webHidden/>
              </w:rPr>
              <w:t>Erreur ! Signet non défini.</w:t>
            </w:r>
            <w:r w:rsidR="00984304">
              <w:rPr>
                <w:webHidden/>
              </w:rPr>
              <w:fldChar w:fldCharType="end"/>
            </w:r>
          </w:hyperlink>
        </w:p>
        <w:p w14:paraId="7956A4DD" w14:textId="00F10B9F" w:rsidR="00984304" w:rsidRDefault="00000000">
          <w:pPr>
            <w:pStyle w:val="TM3"/>
            <w:rPr>
              <w:rFonts w:eastAsiaTheme="minorEastAsia" w:cstheme="minorBidi"/>
              <w:b w:val="0"/>
              <w:bCs w:val="0"/>
              <w:color w:val="auto"/>
              <w:kern w:val="2"/>
              <w:sz w:val="24"/>
              <w:szCs w:val="24"/>
              <w14:ligatures w14:val="standardContextual"/>
            </w:rPr>
          </w:pPr>
          <w:hyperlink w:anchor="_Toc222320636" w:history="1">
            <w:r w:rsidR="00984304" w:rsidRPr="00D94C84">
              <w:rPr>
                <w:rStyle w:val="Lienhypertexte"/>
                <w:rFonts w:cstheme="minorHAnsi"/>
              </w:rPr>
              <w:t>Le personnel à mettre en place en charge de l’exécution des travaux de cette opération doit obligatoirement comprendre au moins :</w:t>
            </w:r>
            <w:r w:rsidR="00984304">
              <w:rPr>
                <w:webHidden/>
              </w:rPr>
              <w:tab/>
            </w:r>
            <w:r w:rsidR="00984304">
              <w:rPr>
                <w:webHidden/>
              </w:rPr>
              <w:fldChar w:fldCharType="begin"/>
            </w:r>
            <w:r w:rsidR="00984304">
              <w:rPr>
                <w:webHidden/>
              </w:rPr>
              <w:instrText xml:space="preserve"> PAGEREF _Toc222320636 \h </w:instrText>
            </w:r>
            <w:r w:rsidR="00984304">
              <w:rPr>
                <w:webHidden/>
              </w:rPr>
            </w:r>
            <w:r w:rsidR="00984304">
              <w:rPr>
                <w:webHidden/>
              </w:rPr>
              <w:fldChar w:fldCharType="separate"/>
            </w:r>
            <w:r w:rsidR="0018421D">
              <w:rPr>
                <w:b w:val="0"/>
                <w:bCs w:val="0"/>
                <w:webHidden/>
              </w:rPr>
              <w:t>Erreur ! Signet non défini.</w:t>
            </w:r>
            <w:r w:rsidR="00984304">
              <w:rPr>
                <w:webHidden/>
              </w:rPr>
              <w:fldChar w:fldCharType="end"/>
            </w:r>
          </w:hyperlink>
        </w:p>
        <w:p w14:paraId="0BFFBA7D" w14:textId="1EDA73CD" w:rsidR="00984304" w:rsidRDefault="00000000">
          <w:pPr>
            <w:pStyle w:val="TM3"/>
            <w:rPr>
              <w:rFonts w:eastAsiaTheme="minorEastAsia" w:cstheme="minorBidi"/>
              <w:b w:val="0"/>
              <w:bCs w:val="0"/>
              <w:color w:val="auto"/>
              <w:kern w:val="2"/>
              <w:sz w:val="24"/>
              <w:szCs w:val="24"/>
              <w14:ligatures w14:val="standardContextual"/>
            </w:rPr>
          </w:pPr>
          <w:hyperlink w:anchor="_Toc222320637" w:history="1">
            <w:r w:rsidR="00984304" w:rsidRPr="00D94C84">
              <w:rPr>
                <w:rStyle w:val="Lienhypertexte"/>
                <w:rFonts w:cstheme="minorHAnsi"/>
              </w:rPr>
              <w:t xml:space="preserve">- </w:t>
            </w:r>
            <w:r w:rsidR="00984304" w:rsidRPr="00D94C84">
              <w:rPr>
                <w:rStyle w:val="Lienhypertexte"/>
              </w:rPr>
              <w:t>cinq (05) ouvriers</w:t>
            </w:r>
            <w:r w:rsidR="00984304">
              <w:rPr>
                <w:webHidden/>
              </w:rPr>
              <w:tab/>
            </w:r>
            <w:r w:rsidR="00984304">
              <w:rPr>
                <w:webHidden/>
              </w:rPr>
              <w:fldChar w:fldCharType="begin"/>
            </w:r>
            <w:r w:rsidR="00984304">
              <w:rPr>
                <w:webHidden/>
              </w:rPr>
              <w:instrText xml:space="preserve"> PAGEREF _Toc222320637 \h </w:instrText>
            </w:r>
            <w:r w:rsidR="00984304">
              <w:rPr>
                <w:webHidden/>
              </w:rPr>
            </w:r>
            <w:r w:rsidR="00984304">
              <w:rPr>
                <w:webHidden/>
              </w:rPr>
              <w:fldChar w:fldCharType="separate"/>
            </w:r>
            <w:r w:rsidR="0018421D">
              <w:rPr>
                <w:b w:val="0"/>
                <w:bCs w:val="0"/>
                <w:webHidden/>
              </w:rPr>
              <w:t>Erreur ! Signet non défini.</w:t>
            </w:r>
            <w:r w:rsidR="00984304">
              <w:rPr>
                <w:webHidden/>
              </w:rPr>
              <w:fldChar w:fldCharType="end"/>
            </w:r>
          </w:hyperlink>
        </w:p>
        <w:p w14:paraId="6CA2115E" w14:textId="724BFE32" w:rsidR="00984304" w:rsidRDefault="00000000">
          <w:pPr>
            <w:pStyle w:val="TM3"/>
            <w:rPr>
              <w:rFonts w:eastAsiaTheme="minorEastAsia" w:cstheme="minorBidi"/>
              <w:b w:val="0"/>
              <w:bCs w:val="0"/>
              <w:color w:val="auto"/>
              <w:kern w:val="2"/>
              <w:sz w:val="24"/>
              <w:szCs w:val="24"/>
              <w14:ligatures w14:val="standardContextual"/>
            </w:rPr>
          </w:pPr>
          <w:hyperlink w:anchor="_Toc222320638" w:history="1">
            <w:r w:rsidR="00984304" w:rsidRPr="00D94C84">
              <w:rPr>
                <w:rStyle w:val="Lienhypertexte"/>
                <w:rFonts w:cstheme="minorHAnsi"/>
              </w:rPr>
              <w:t>Ce personnel doit être régulièrement affilié à la CNAS (en cours de validité).</w:t>
            </w:r>
            <w:r w:rsidR="00984304">
              <w:rPr>
                <w:webHidden/>
              </w:rPr>
              <w:tab/>
            </w:r>
            <w:r w:rsidR="00984304">
              <w:rPr>
                <w:webHidden/>
              </w:rPr>
              <w:fldChar w:fldCharType="begin"/>
            </w:r>
            <w:r w:rsidR="00984304">
              <w:rPr>
                <w:webHidden/>
              </w:rPr>
              <w:instrText xml:space="preserve"> PAGEREF _Toc222320638 \h </w:instrText>
            </w:r>
            <w:r w:rsidR="00984304">
              <w:rPr>
                <w:webHidden/>
              </w:rPr>
            </w:r>
            <w:r w:rsidR="00984304">
              <w:rPr>
                <w:webHidden/>
              </w:rPr>
              <w:fldChar w:fldCharType="separate"/>
            </w:r>
            <w:r w:rsidR="0018421D">
              <w:rPr>
                <w:b w:val="0"/>
                <w:bCs w:val="0"/>
                <w:webHidden/>
              </w:rPr>
              <w:t>Erreur ! Signet non défini.</w:t>
            </w:r>
            <w:r w:rsidR="00984304">
              <w:rPr>
                <w:webHidden/>
              </w:rPr>
              <w:fldChar w:fldCharType="end"/>
            </w:r>
          </w:hyperlink>
        </w:p>
        <w:p w14:paraId="208139B0" w14:textId="65775681" w:rsidR="00984304" w:rsidRDefault="00000000">
          <w:pPr>
            <w:pStyle w:val="TM3"/>
            <w:rPr>
              <w:rFonts w:eastAsiaTheme="minorEastAsia" w:cstheme="minorBidi"/>
              <w:b w:val="0"/>
              <w:bCs w:val="0"/>
              <w:color w:val="auto"/>
              <w:kern w:val="2"/>
              <w:sz w:val="24"/>
              <w:szCs w:val="24"/>
              <w14:ligatures w14:val="standardContextual"/>
            </w:rPr>
          </w:pPr>
          <w:hyperlink w:anchor="_Toc222320639" w:history="1">
            <w:r w:rsidR="00984304" w:rsidRPr="00D94C84">
              <w:rPr>
                <w:rStyle w:val="Lienhypertexte"/>
              </w:rPr>
              <w:t>NB : Il est à préciser que les moyens en capacité humaine et technique requis pour les conditions l’éligibilité ne feront pas l’objet d’une notation</w:t>
            </w:r>
            <w:r w:rsidR="00984304">
              <w:rPr>
                <w:webHidden/>
              </w:rPr>
              <w:tab/>
            </w:r>
            <w:r w:rsidR="00984304">
              <w:rPr>
                <w:webHidden/>
              </w:rPr>
              <w:fldChar w:fldCharType="begin"/>
            </w:r>
            <w:r w:rsidR="00984304">
              <w:rPr>
                <w:webHidden/>
              </w:rPr>
              <w:instrText xml:space="preserve"> PAGEREF _Toc222320639 \h </w:instrText>
            </w:r>
            <w:r w:rsidR="00984304">
              <w:rPr>
                <w:webHidden/>
              </w:rPr>
            </w:r>
            <w:r w:rsidR="00984304">
              <w:rPr>
                <w:webHidden/>
              </w:rPr>
              <w:fldChar w:fldCharType="separate"/>
            </w:r>
            <w:r w:rsidR="0018421D">
              <w:rPr>
                <w:b w:val="0"/>
                <w:bCs w:val="0"/>
                <w:webHidden/>
              </w:rPr>
              <w:t>Erreur ! Signet non défini.</w:t>
            </w:r>
            <w:r w:rsidR="00984304">
              <w:rPr>
                <w:webHidden/>
              </w:rPr>
              <w:fldChar w:fldCharType="end"/>
            </w:r>
          </w:hyperlink>
        </w:p>
        <w:p w14:paraId="188ED634" w14:textId="2DCE50B1" w:rsidR="00984304" w:rsidRDefault="00000000">
          <w:pPr>
            <w:pStyle w:val="TM3"/>
            <w:rPr>
              <w:rFonts w:eastAsiaTheme="minorEastAsia" w:cstheme="minorBidi"/>
              <w:b w:val="0"/>
              <w:bCs w:val="0"/>
              <w:color w:val="auto"/>
              <w:kern w:val="2"/>
              <w:sz w:val="24"/>
              <w:szCs w:val="24"/>
              <w14:ligatures w14:val="standardContextual"/>
            </w:rPr>
          </w:pPr>
          <w:hyperlink w:anchor="_Toc222320640" w:history="1">
            <w:r w:rsidR="00984304" w:rsidRPr="00D94C84">
              <w:rPr>
                <w:rStyle w:val="Lienhypertexte"/>
                <w:rFonts w:cstheme="minorHAnsi"/>
              </w:rPr>
              <w:t>c)</w:t>
            </w:r>
            <w:r w:rsidR="00984304">
              <w:rPr>
                <w:rFonts w:eastAsiaTheme="minorEastAsia" w:cstheme="minorBidi"/>
                <w:b w:val="0"/>
                <w:bCs w:val="0"/>
                <w:color w:val="auto"/>
                <w:kern w:val="2"/>
                <w:sz w:val="24"/>
                <w:szCs w:val="24"/>
                <w14:ligatures w14:val="standardContextual"/>
              </w:rPr>
              <w:tab/>
            </w:r>
            <w:r w:rsidR="00984304" w:rsidRPr="00D94C84">
              <w:rPr>
                <w:rStyle w:val="Lienhypertexte"/>
                <w:rFonts w:cstheme="minorHAnsi"/>
              </w:rPr>
              <w:t>Capacités financières</w:t>
            </w:r>
            <w:r w:rsidR="00984304">
              <w:rPr>
                <w:webHidden/>
              </w:rPr>
              <w:tab/>
            </w:r>
            <w:r w:rsidR="00984304">
              <w:rPr>
                <w:webHidden/>
              </w:rPr>
              <w:fldChar w:fldCharType="begin"/>
            </w:r>
            <w:r w:rsidR="00984304">
              <w:rPr>
                <w:webHidden/>
              </w:rPr>
              <w:instrText xml:space="preserve"> PAGEREF _Toc222320640 \h </w:instrText>
            </w:r>
            <w:r w:rsidR="00984304">
              <w:rPr>
                <w:webHidden/>
              </w:rPr>
            </w:r>
            <w:r w:rsidR="00984304">
              <w:rPr>
                <w:webHidden/>
              </w:rPr>
              <w:fldChar w:fldCharType="separate"/>
            </w:r>
            <w:r w:rsidR="0018421D">
              <w:rPr>
                <w:webHidden/>
              </w:rPr>
              <w:t>5</w:t>
            </w:r>
            <w:r w:rsidR="00984304">
              <w:rPr>
                <w:webHidden/>
              </w:rPr>
              <w:fldChar w:fldCharType="end"/>
            </w:r>
          </w:hyperlink>
        </w:p>
        <w:p w14:paraId="3ABC4462" w14:textId="45402E32" w:rsidR="00984304" w:rsidRDefault="00000000">
          <w:pPr>
            <w:pStyle w:val="TM2"/>
            <w:rPr>
              <w:rFonts w:eastAsiaTheme="minorEastAsia" w:cstheme="minorBidi"/>
              <w:kern w:val="2"/>
              <w:sz w:val="24"/>
              <w:szCs w:val="24"/>
              <w:lang w:eastAsia="fr-FR"/>
              <w14:ligatures w14:val="standardContextual"/>
            </w:rPr>
          </w:pPr>
          <w:hyperlink w:anchor="_Toc222320641" w:history="1">
            <w:r w:rsidR="00984304" w:rsidRPr="00D94C84">
              <w:rPr>
                <w:rStyle w:val="Lienhypertexte"/>
              </w:rPr>
              <w:t>Article 4 :</w:t>
            </w:r>
            <w:r w:rsidR="00984304">
              <w:rPr>
                <w:rFonts w:eastAsiaTheme="minorEastAsia" w:cstheme="minorBidi"/>
                <w:kern w:val="2"/>
                <w:sz w:val="24"/>
                <w:szCs w:val="24"/>
                <w:lang w:eastAsia="fr-FR"/>
                <w14:ligatures w14:val="standardContextual"/>
              </w:rPr>
              <w:tab/>
            </w:r>
            <w:r w:rsidR="00984304" w:rsidRPr="00D94C84">
              <w:rPr>
                <w:rStyle w:val="Lienhypertexte"/>
              </w:rPr>
              <w:t>Exclusion de la participation aux marchés publics</w:t>
            </w:r>
            <w:r w:rsidR="00984304">
              <w:rPr>
                <w:webHidden/>
              </w:rPr>
              <w:tab/>
            </w:r>
            <w:r w:rsidR="00984304">
              <w:rPr>
                <w:webHidden/>
              </w:rPr>
              <w:fldChar w:fldCharType="begin"/>
            </w:r>
            <w:r w:rsidR="00984304">
              <w:rPr>
                <w:webHidden/>
              </w:rPr>
              <w:instrText xml:space="preserve"> PAGEREF _Toc222320641 \h </w:instrText>
            </w:r>
            <w:r w:rsidR="00984304">
              <w:rPr>
                <w:webHidden/>
              </w:rPr>
            </w:r>
            <w:r w:rsidR="00984304">
              <w:rPr>
                <w:webHidden/>
              </w:rPr>
              <w:fldChar w:fldCharType="separate"/>
            </w:r>
            <w:r w:rsidR="0018421D">
              <w:rPr>
                <w:webHidden/>
              </w:rPr>
              <w:t>5</w:t>
            </w:r>
            <w:r w:rsidR="00984304">
              <w:rPr>
                <w:webHidden/>
              </w:rPr>
              <w:fldChar w:fldCharType="end"/>
            </w:r>
          </w:hyperlink>
        </w:p>
        <w:p w14:paraId="639845FB" w14:textId="086DFE77" w:rsidR="00984304" w:rsidRDefault="00000000">
          <w:pPr>
            <w:pStyle w:val="TM2"/>
            <w:rPr>
              <w:rFonts w:eastAsiaTheme="minorEastAsia" w:cstheme="minorBidi"/>
              <w:kern w:val="2"/>
              <w:sz w:val="24"/>
              <w:szCs w:val="24"/>
              <w:lang w:eastAsia="fr-FR"/>
              <w14:ligatures w14:val="standardContextual"/>
            </w:rPr>
          </w:pPr>
          <w:hyperlink w:anchor="_Toc222320642" w:history="1">
            <w:r w:rsidR="00984304" w:rsidRPr="00D94C84">
              <w:rPr>
                <w:rStyle w:val="Lienhypertexte"/>
              </w:rPr>
              <w:t>Article 5 :</w:t>
            </w:r>
            <w:r w:rsidR="00984304">
              <w:rPr>
                <w:rFonts w:eastAsiaTheme="minorEastAsia" w:cstheme="minorBidi"/>
                <w:kern w:val="2"/>
                <w:sz w:val="24"/>
                <w:szCs w:val="24"/>
                <w:lang w:eastAsia="fr-FR"/>
                <w14:ligatures w14:val="standardContextual"/>
              </w:rPr>
              <w:tab/>
            </w:r>
            <w:r w:rsidR="00984304" w:rsidRPr="00D94C84">
              <w:rPr>
                <w:rStyle w:val="Lienhypertexte"/>
              </w:rPr>
              <w:t>Vérification des capacités des soumissionnaires</w:t>
            </w:r>
            <w:r w:rsidR="00984304">
              <w:rPr>
                <w:webHidden/>
              </w:rPr>
              <w:tab/>
            </w:r>
            <w:r w:rsidR="00984304">
              <w:rPr>
                <w:webHidden/>
              </w:rPr>
              <w:fldChar w:fldCharType="begin"/>
            </w:r>
            <w:r w:rsidR="00984304">
              <w:rPr>
                <w:webHidden/>
              </w:rPr>
              <w:instrText xml:space="preserve"> PAGEREF _Toc222320642 \h </w:instrText>
            </w:r>
            <w:r w:rsidR="00984304">
              <w:rPr>
                <w:webHidden/>
              </w:rPr>
            </w:r>
            <w:r w:rsidR="00984304">
              <w:rPr>
                <w:webHidden/>
              </w:rPr>
              <w:fldChar w:fldCharType="separate"/>
            </w:r>
            <w:r w:rsidR="0018421D">
              <w:rPr>
                <w:webHidden/>
              </w:rPr>
              <w:t>6</w:t>
            </w:r>
            <w:r w:rsidR="00984304">
              <w:rPr>
                <w:webHidden/>
              </w:rPr>
              <w:fldChar w:fldCharType="end"/>
            </w:r>
          </w:hyperlink>
        </w:p>
        <w:p w14:paraId="63C19AFA" w14:textId="50327FDE" w:rsidR="00984304" w:rsidRDefault="00000000">
          <w:pPr>
            <w:pStyle w:val="TM2"/>
            <w:rPr>
              <w:rFonts w:eastAsiaTheme="minorEastAsia" w:cstheme="minorBidi"/>
              <w:kern w:val="2"/>
              <w:sz w:val="24"/>
              <w:szCs w:val="24"/>
              <w:lang w:eastAsia="fr-FR"/>
              <w14:ligatures w14:val="standardContextual"/>
            </w:rPr>
          </w:pPr>
          <w:hyperlink w:anchor="_Toc222320643" w:history="1">
            <w:r w:rsidR="00984304" w:rsidRPr="00D94C84">
              <w:rPr>
                <w:rStyle w:val="Lienhypertexte"/>
              </w:rPr>
              <w:t>Article 6 :</w:t>
            </w:r>
            <w:r w:rsidR="00984304">
              <w:rPr>
                <w:rFonts w:eastAsiaTheme="minorEastAsia" w:cstheme="minorBidi"/>
                <w:kern w:val="2"/>
                <w:sz w:val="24"/>
                <w:szCs w:val="24"/>
                <w:lang w:eastAsia="fr-FR"/>
                <w14:ligatures w14:val="standardContextual"/>
              </w:rPr>
              <w:tab/>
            </w:r>
            <w:r w:rsidR="00984304" w:rsidRPr="00D94C84">
              <w:rPr>
                <w:rStyle w:val="Lienhypertexte"/>
              </w:rPr>
              <w:t>Etude du cahier des charges</w:t>
            </w:r>
            <w:r w:rsidR="00984304">
              <w:rPr>
                <w:webHidden/>
              </w:rPr>
              <w:tab/>
            </w:r>
            <w:r w:rsidR="00984304">
              <w:rPr>
                <w:webHidden/>
              </w:rPr>
              <w:fldChar w:fldCharType="begin"/>
            </w:r>
            <w:r w:rsidR="00984304">
              <w:rPr>
                <w:webHidden/>
              </w:rPr>
              <w:instrText xml:space="preserve"> PAGEREF _Toc222320643 \h </w:instrText>
            </w:r>
            <w:r w:rsidR="00984304">
              <w:rPr>
                <w:webHidden/>
              </w:rPr>
            </w:r>
            <w:r w:rsidR="00984304">
              <w:rPr>
                <w:webHidden/>
              </w:rPr>
              <w:fldChar w:fldCharType="separate"/>
            </w:r>
            <w:r w:rsidR="0018421D">
              <w:rPr>
                <w:webHidden/>
              </w:rPr>
              <w:t>6</w:t>
            </w:r>
            <w:r w:rsidR="00984304">
              <w:rPr>
                <w:webHidden/>
              </w:rPr>
              <w:fldChar w:fldCharType="end"/>
            </w:r>
          </w:hyperlink>
        </w:p>
        <w:p w14:paraId="15635F23" w14:textId="556C56AF" w:rsidR="00984304" w:rsidRDefault="00000000">
          <w:pPr>
            <w:pStyle w:val="TM2"/>
            <w:rPr>
              <w:rFonts w:eastAsiaTheme="minorEastAsia" w:cstheme="minorBidi"/>
              <w:kern w:val="2"/>
              <w:sz w:val="24"/>
              <w:szCs w:val="24"/>
              <w:lang w:eastAsia="fr-FR"/>
              <w14:ligatures w14:val="standardContextual"/>
            </w:rPr>
          </w:pPr>
          <w:hyperlink w:anchor="_Toc222320644" w:history="1">
            <w:r w:rsidR="00984304" w:rsidRPr="00D94C84">
              <w:rPr>
                <w:rStyle w:val="Lienhypertexte"/>
              </w:rPr>
              <w:t>Article 7 :</w:t>
            </w:r>
            <w:r w:rsidR="00984304">
              <w:rPr>
                <w:rFonts w:eastAsiaTheme="minorEastAsia" w:cstheme="minorBidi"/>
                <w:kern w:val="2"/>
                <w:sz w:val="24"/>
                <w:szCs w:val="24"/>
                <w:lang w:eastAsia="fr-FR"/>
                <w14:ligatures w14:val="standardContextual"/>
              </w:rPr>
              <w:tab/>
            </w:r>
            <w:r w:rsidR="00984304" w:rsidRPr="00D94C84">
              <w:rPr>
                <w:rStyle w:val="Lienhypertexte"/>
              </w:rPr>
              <w:t>Publication de l’avis d’appel d’offres</w:t>
            </w:r>
            <w:r w:rsidR="00984304">
              <w:rPr>
                <w:webHidden/>
              </w:rPr>
              <w:tab/>
            </w:r>
            <w:r w:rsidR="00984304">
              <w:rPr>
                <w:webHidden/>
              </w:rPr>
              <w:fldChar w:fldCharType="begin"/>
            </w:r>
            <w:r w:rsidR="00984304">
              <w:rPr>
                <w:webHidden/>
              </w:rPr>
              <w:instrText xml:space="preserve"> PAGEREF _Toc222320644 \h </w:instrText>
            </w:r>
            <w:r w:rsidR="00984304">
              <w:rPr>
                <w:webHidden/>
              </w:rPr>
            </w:r>
            <w:r w:rsidR="00984304">
              <w:rPr>
                <w:webHidden/>
              </w:rPr>
              <w:fldChar w:fldCharType="separate"/>
            </w:r>
            <w:r w:rsidR="0018421D">
              <w:rPr>
                <w:webHidden/>
              </w:rPr>
              <w:t>6</w:t>
            </w:r>
            <w:r w:rsidR="00984304">
              <w:rPr>
                <w:webHidden/>
              </w:rPr>
              <w:fldChar w:fldCharType="end"/>
            </w:r>
          </w:hyperlink>
        </w:p>
        <w:p w14:paraId="20456DED" w14:textId="7BF62974" w:rsidR="00984304" w:rsidRDefault="00000000">
          <w:pPr>
            <w:pStyle w:val="TM2"/>
            <w:rPr>
              <w:rFonts w:eastAsiaTheme="minorEastAsia" w:cstheme="minorBidi"/>
              <w:kern w:val="2"/>
              <w:sz w:val="24"/>
              <w:szCs w:val="24"/>
              <w:lang w:eastAsia="fr-FR"/>
              <w14:ligatures w14:val="standardContextual"/>
            </w:rPr>
          </w:pPr>
          <w:hyperlink w:anchor="_Toc222320645" w:history="1">
            <w:r w:rsidR="00984304" w:rsidRPr="00D94C84">
              <w:rPr>
                <w:rStyle w:val="Lienhypertexte"/>
              </w:rPr>
              <w:t>Article 8 :</w:t>
            </w:r>
            <w:r w:rsidR="00984304">
              <w:rPr>
                <w:rFonts w:eastAsiaTheme="minorEastAsia" w:cstheme="minorBidi"/>
                <w:kern w:val="2"/>
                <w:sz w:val="24"/>
                <w:szCs w:val="24"/>
                <w:lang w:eastAsia="fr-FR"/>
                <w14:ligatures w14:val="standardContextual"/>
              </w:rPr>
              <w:tab/>
            </w:r>
            <w:r w:rsidR="00984304" w:rsidRPr="00D94C84">
              <w:rPr>
                <w:rStyle w:val="Lienhypertexte"/>
              </w:rPr>
              <w:t>Retrait du cahier des charges</w:t>
            </w:r>
            <w:r w:rsidR="00984304">
              <w:rPr>
                <w:webHidden/>
              </w:rPr>
              <w:tab/>
            </w:r>
            <w:r w:rsidR="00984304">
              <w:rPr>
                <w:webHidden/>
              </w:rPr>
              <w:fldChar w:fldCharType="begin"/>
            </w:r>
            <w:r w:rsidR="00984304">
              <w:rPr>
                <w:webHidden/>
              </w:rPr>
              <w:instrText xml:space="preserve"> PAGEREF _Toc222320645 \h </w:instrText>
            </w:r>
            <w:r w:rsidR="00984304">
              <w:rPr>
                <w:webHidden/>
              </w:rPr>
            </w:r>
            <w:r w:rsidR="00984304">
              <w:rPr>
                <w:webHidden/>
              </w:rPr>
              <w:fldChar w:fldCharType="separate"/>
            </w:r>
            <w:r w:rsidR="0018421D">
              <w:rPr>
                <w:webHidden/>
              </w:rPr>
              <w:t>6</w:t>
            </w:r>
            <w:r w:rsidR="00984304">
              <w:rPr>
                <w:webHidden/>
              </w:rPr>
              <w:fldChar w:fldCharType="end"/>
            </w:r>
          </w:hyperlink>
        </w:p>
        <w:p w14:paraId="2296D705" w14:textId="1E7195C5" w:rsidR="00984304" w:rsidRDefault="00000000">
          <w:pPr>
            <w:pStyle w:val="TM2"/>
            <w:rPr>
              <w:rFonts w:eastAsiaTheme="minorEastAsia" w:cstheme="minorBidi"/>
              <w:kern w:val="2"/>
              <w:sz w:val="24"/>
              <w:szCs w:val="24"/>
              <w:lang w:eastAsia="fr-FR"/>
              <w14:ligatures w14:val="standardContextual"/>
            </w:rPr>
          </w:pPr>
          <w:hyperlink w:anchor="_Toc222320646" w:history="1">
            <w:r w:rsidR="00984304" w:rsidRPr="00D94C84">
              <w:rPr>
                <w:rStyle w:val="Lienhypertexte"/>
              </w:rPr>
              <w:t>Article 9 :</w:t>
            </w:r>
            <w:r w:rsidR="00984304">
              <w:rPr>
                <w:rFonts w:eastAsiaTheme="minorEastAsia" w:cstheme="minorBidi"/>
                <w:kern w:val="2"/>
                <w:sz w:val="24"/>
                <w:szCs w:val="24"/>
                <w:lang w:eastAsia="fr-FR"/>
                <w14:ligatures w14:val="standardContextual"/>
              </w:rPr>
              <w:tab/>
            </w:r>
            <w:r w:rsidR="00984304" w:rsidRPr="00D94C84">
              <w:rPr>
                <w:rStyle w:val="Lienhypertexte"/>
              </w:rPr>
              <w:t>Visite du site</w:t>
            </w:r>
            <w:r w:rsidR="00984304">
              <w:rPr>
                <w:webHidden/>
              </w:rPr>
              <w:tab/>
            </w:r>
            <w:r w:rsidR="00984304">
              <w:rPr>
                <w:webHidden/>
              </w:rPr>
              <w:fldChar w:fldCharType="begin"/>
            </w:r>
            <w:r w:rsidR="00984304">
              <w:rPr>
                <w:webHidden/>
              </w:rPr>
              <w:instrText xml:space="preserve"> PAGEREF _Toc222320646 \h </w:instrText>
            </w:r>
            <w:r w:rsidR="00984304">
              <w:rPr>
                <w:webHidden/>
              </w:rPr>
            </w:r>
            <w:r w:rsidR="00984304">
              <w:rPr>
                <w:webHidden/>
              </w:rPr>
              <w:fldChar w:fldCharType="separate"/>
            </w:r>
            <w:r w:rsidR="0018421D">
              <w:rPr>
                <w:webHidden/>
              </w:rPr>
              <w:t>6</w:t>
            </w:r>
            <w:r w:rsidR="00984304">
              <w:rPr>
                <w:webHidden/>
              </w:rPr>
              <w:fldChar w:fldCharType="end"/>
            </w:r>
          </w:hyperlink>
        </w:p>
        <w:p w14:paraId="0FC39DF5" w14:textId="2F00DC04" w:rsidR="00984304" w:rsidRDefault="00000000">
          <w:pPr>
            <w:pStyle w:val="TM2"/>
            <w:rPr>
              <w:rFonts w:eastAsiaTheme="minorEastAsia" w:cstheme="minorBidi"/>
              <w:kern w:val="2"/>
              <w:sz w:val="24"/>
              <w:szCs w:val="24"/>
              <w:lang w:eastAsia="fr-FR"/>
              <w14:ligatures w14:val="standardContextual"/>
            </w:rPr>
          </w:pPr>
          <w:hyperlink w:anchor="_Toc222320647" w:history="1">
            <w:r w:rsidR="00984304" w:rsidRPr="00D94C84">
              <w:rPr>
                <w:rStyle w:val="Lienhypertexte"/>
                <w:iCs/>
                <w:lang w:eastAsia="fr-FR"/>
              </w:rPr>
              <w:t>Le soumissionnaire doit préalablement avoir visité les lieux et avoir pris connaissance de l’état des structures. Il doit réunir sous sa propre responsabilité tous les renseignements qui pourraient lui être nécessaires pour préparer son offre et prendre un engagement contractuel.</w:t>
            </w:r>
            <w:r w:rsidR="00984304">
              <w:rPr>
                <w:webHidden/>
              </w:rPr>
              <w:tab/>
            </w:r>
            <w:r w:rsidR="00984304">
              <w:rPr>
                <w:webHidden/>
              </w:rPr>
              <w:fldChar w:fldCharType="begin"/>
            </w:r>
            <w:r w:rsidR="00984304">
              <w:rPr>
                <w:webHidden/>
              </w:rPr>
              <w:instrText xml:space="preserve"> PAGEREF _Toc222320647 \h </w:instrText>
            </w:r>
            <w:r w:rsidR="00984304">
              <w:rPr>
                <w:webHidden/>
              </w:rPr>
            </w:r>
            <w:r w:rsidR="00984304">
              <w:rPr>
                <w:webHidden/>
              </w:rPr>
              <w:fldChar w:fldCharType="separate"/>
            </w:r>
            <w:r w:rsidR="0018421D">
              <w:rPr>
                <w:webHidden/>
              </w:rPr>
              <w:t>6</w:t>
            </w:r>
            <w:r w:rsidR="00984304">
              <w:rPr>
                <w:webHidden/>
              </w:rPr>
              <w:fldChar w:fldCharType="end"/>
            </w:r>
          </w:hyperlink>
        </w:p>
        <w:p w14:paraId="5E8F69E3" w14:textId="1C8A2D65" w:rsidR="00984304" w:rsidRDefault="00000000">
          <w:pPr>
            <w:pStyle w:val="TM2"/>
            <w:rPr>
              <w:rFonts w:eastAsiaTheme="minorEastAsia" w:cstheme="minorBidi"/>
              <w:kern w:val="2"/>
              <w:sz w:val="24"/>
              <w:szCs w:val="24"/>
              <w:lang w:eastAsia="fr-FR"/>
              <w14:ligatures w14:val="standardContextual"/>
            </w:rPr>
          </w:pPr>
          <w:hyperlink w:anchor="_Toc222320648" w:history="1">
            <w:r w:rsidR="00984304" w:rsidRPr="00D94C84">
              <w:rPr>
                <w:rStyle w:val="Lienhypertexte"/>
              </w:rPr>
              <w:t>Article 10 :</w:t>
            </w:r>
            <w:r w:rsidR="00984304">
              <w:rPr>
                <w:rFonts w:eastAsiaTheme="minorEastAsia" w:cstheme="minorBidi"/>
                <w:kern w:val="2"/>
                <w:sz w:val="24"/>
                <w:szCs w:val="24"/>
                <w:lang w:eastAsia="fr-FR"/>
                <w14:ligatures w14:val="standardContextual"/>
              </w:rPr>
              <w:tab/>
            </w:r>
            <w:r w:rsidR="00984304" w:rsidRPr="00D94C84">
              <w:rPr>
                <w:rStyle w:val="Lienhypertexte"/>
              </w:rPr>
              <w:t>Demande d’éclaircissements apportés aux documents de l’appel d’offres</w:t>
            </w:r>
            <w:r w:rsidR="00984304">
              <w:rPr>
                <w:webHidden/>
              </w:rPr>
              <w:tab/>
            </w:r>
            <w:r w:rsidR="00984304">
              <w:rPr>
                <w:webHidden/>
              </w:rPr>
              <w:fldChar w:fldCharType="begin"/>
            </w:r>
            <w:r w:rsidR="00984304">
              <w:rPr>
                <w:webHidden/>
              </w:rPr>
              <w:instrText xml:space="preserve"> PAGEREF _Toc222320648 \h </w:instrText>
            </w:r>
            <w:r w:rsidR="00984304">
              <w:rPr>
                <w:webHidden/>
              </w:rPr>
            </w:r>
            <w:r w:rsidR="00984304">
              <w:rPr>
                <w:webHidden/>
              </w:rPr>
              <w:fldChar w:fldCharType="separate"/>
            </w:r>
            <w:r w:rsidR="0018421D">
              <w:rPr>
                <w:webHidden/>
              </w:rPr>
              <w:t>6</w:t>
            </w:r>
            <w:r w:rsidR="00984304">
              <w:rPr>
                <w:webHidden/>
              </w:rPr>
              <w:fldChar w:fldCharType="end"/>
            </w:r>
          </w:hyperlink>
        </w:p>
        <w:p w14:paraId="3EDE17E9" w14:textId="15FAA72A" w:rsidR="00984304" w:rsidRDefault="00000000">
          <w:pPr>
            <w:pStyle w:val="TM2"/>
            <w:rPr>
              <w:rFonts w:eastAsiaTheme="minorEastAsia" w:cstheme="minorBidi"/>
              <w:kern w:val="2"/>
              <w:sz w:val="24"/>
              <w:szCs w:val="24"/>
              <w:lang w:eastAsia="fr-FR"/>
              <w14:ligatures w14:val="standardContextual"/>
            </w:rPr>
          </w:pPr>
          <w:hyperlink w:anchor="_Toc222320649" w:history="1">
            <w:r w:rsidR="00984304" w:rsidRPr="00D94C84">
              <w:rPr>
                <w:rStyle w:val="Lienhypertexte"/>
              </w:rPr>
              <w:t>Article 11 :</w:t>
            </w:r>
            <w:r w:rsidR="00984304">
              <w:rPr>
                <w:rFonts w:eastAsiaTheme="minorEastAsia" w:cstheme="minorBidi"/>
                <w:kern w:val="2"/>
                <w:sz w:val="24"/>
                <w:szCs w:val="24"/>
                <w:lang w:eastAsia="fr-FR"/>
                <w14:ligatures w14:val="standardContextual"/>
              </w:rPr>
              <w:tab/>
            </w:r>
            <w:r w:rsidR="00984304" w:rsidRPr="00D94C84">
              <w:rPr>
                <w:rStyle w:val="Lienhypertexte"/>
              </w:rPr>
              <w:t>Modification du cahier des charges</w:t>
            </w:r>
            <w:r w:rsidR="00984304">
              <w:rPr>
                <w:webHidden/>
              </w:rPr>
              <w:tab/>
            </w:r>
            <w:r w:rsidR="00984304">
              <w:rPr>
                <w:webHidden/>
              </w:rPr>
              <w:fldChar w:fldCharType="begin"/>
            </w:r>
            <w:r w:rsidR="00984304">
              <w:rPr>
                <w:webHidden/>
              </w:rPr>
              <w:instrText xml:space="preserve"> PAGEREF _Toc222320649 \h </w:instrText>
            </w:r>
            <w:r w:rsidR="00984304">
              <w:rPr>
                <w:webHidden/>
              </w:rPr>
            </w:r>
            <w:r w:rsidR="00984304">
              <w:rPr>
                <w:webHidden/>
              </w:rPr>
              <w:fldChar w:fldCharType="separate"/>
            </w:r>
            <w:r w:rsidR="0018421D">
              <w:rPr>
                <w:webHidden/>
              </w:rPr>
              <w:t>7</w:t>
            </w:r>
            <w:r w:rsidR="00984304">
              <w:rPr>
                <w:webHidden/>
              </w:rPr>
              <w:fldChar w:fldCharType="end"/>
            </w:r>
          </w:hyperlink>
        </w:p>
        <w:p w14:paraId="69481571" w14:textId="2D484709" w:rsidR="00984304" w:rsidRDefault="00000000">
          <w:pPr>
            <w:pStyle w:val="TM2"/>
            <w:rPr>
              <w:rFonts w:eastAsiaTheme="minorEastAsia" w:cstheme="minorBidi"/>
              <w:kern w:val="2"/>
              <w:sz w:val="24"/>
              <w:szCs w:val="24"/>
              <w:lang w:eastAsia="fr-FR"/>
              <w14:ligatures w14:val="standardContextual"/>
            </w:rPr>
          </w:pPr>
          <w:hyperlink w:anchor="_Toc222320650" w:history="1">
            <w:r w:rsidR="00984304" w:rsidRPr="00D94C84">
              <w:rPr>
                <w:rStyle w:val="Lienhypertexte"/>
              </w:rPr>
              <w:t>Article 12 :</w:t>
            </w:r>
            <w:r w:rsidR="00984304">
              <w:rPr>
                <w:rFonts w:eastAsiaTheme="minorEastAsia" w:cstheme="minorBidi"/>
                <w:kern w:val="2"/>
                <w:sz w:val="24"/>
                <w:szCs w:val="24"/>
                <w:lang w:eastAsia="fr-FR"/>
                <w14:ligatures w14:val="standardContextual"/>
              </w:rPr>
              <w:tab/>
            </w:r>
            <w:r w:rsidR="00984304" w:rsidRPr="00D94C84">
              <w:rPr>
                <w:rStyle w:val="Lienhypertexte"/>
              </w:rPr>
              <w:t>Langues de l’offre</w:t>
            </w:r>
            <w:r w:rsidR="00984304">
              <w:rPr>
                <w:webHidden/>
              </w:rPr>
              <w:tab/>
            </w:r>
            <w:r w:rsidR="00984304">
              <w:rPr>
                <w:webHidden/>
              </w:rPr>
              <w:fldChar w:fldCharType="begin"/>
            </w:r>
            <w:r w:rsidR="00984304">
              <w:rPr>
                <w:webHidden/>
              </w:rPr>
              <w:instrText xml:space="preserve"> PAGEREF _Toc222320650 \h </w:instrText>
            </w:r>
            <w:r w:rsidR="00984304">
              <w:rPr>
                <w:webHidden/>
              </w:rPr>
            </w:r>
            <w:r w:rsidR="00984304">
              <w:rPr>
                <w:webHidden/>
              </w:rPr>
              <w:fldChar w:fldCharType="separate"/>
            </w:r>
            <w:r w:rsidR="0018421D">
              <w:rPr>
                <w:webHidden/>
              </w:rPr>
              <w:t>7</w:t>
            </w:r>
            <w:r w:rsidR="00984304">
              <w:rPr>
                <w:webHidden/>
              </w:rPr>
              <w:fldChar w:fldCharType="end"/>
            </w:r>
          </w:hyperlink>
        </w:p>
        <w:p w14:paraId="0D6B7B0D" w14:textId="6CBA1811" w:rsidR="00984304" w:rsidRDefault="00000000">
          <w:pPr>
            <w:pStyle w:val="TM2"/>
            <w:rPr>
              <w:rFonts w:eastAsiaTheme="minorEastAsia" w:cstheme="minorBidi"/>
              <w:kern w:val="2"/>
              <w:sz w:val="24"/>
              <w:szCs w:val="24"/>
              <w:lang w:eastAsia="fr-FR"/>
              <w14:ligatures w14:val="standardContextual"/>
            </w:rPr>
          </w:pPr>
          <w:hyperlink w:anchor="_Toc222320651" w:history="1">
            <w:r w:rsidR="00984304" w:rsidRPr="00D94C84">
              <w:rPr>
                <w:rStyle w:val="Lienhypertexte"/>
              </w:rPr>
              <w:t>Article 13 :</w:t>
            </w:r>
            <w:r w:rsidR="00984304">
              <w:rPr>
                <w:rFonts w:eastAsiaTheme="minorEastAsia" w:cstheme="minorBidi"/>
                <w:kern w:val="2"/>
                <w:sz w:val="24"/>
                <w:szCs w:val="24"/>
                <w:lang w:eastAsia="fr-FR"/>
                <w14:ligatures w14:val="standardContextual"/>
              </w:rPr>
              <w:tab/>
            </w:r>
            <w:r w:rsidR="00984304" w:rsidRPr="00D94C84">
              <w:rPr>
                <w:rStyle w:val="Lienhypertexte"/>
              </w:rPr>
              <w:t>Présentation de l’offre</w:t>
            </w:r>
            <w:r w:rsidR="00984304">
              <w:rPr>
                <w:webHidden/>
              </w:rPr>
              <w:tab/>
            </w:r>
            <w:r w:rsidR="00984304">
              <w:rPr>
                <w:webHidden/>
              </w:rPr>
              <w:fldChar w:fldCharType="begin"/>
            </w:r>
            <w:r w:rsidR="00984304">
              <w:rPr>
                <w:webHidden/>
              </w:rPr>
              <w:instrText xml:space="preserve"> PAGEREF _Toc222320651 \h </w:instrText>
            </w:r>
            <w:r w:rsidR="00984304">
              <w:rPr>
                <w:webHidden/>
              </w:rPr>
            </w:r>
            <w:r w:rsidR="00984304">
              <w:rPr>
                <w:webHidden/>
              </w:rPr>
              <w:fldChar w:fldCharType="separate"/>
            </w:r>
            <w:r w:rsidR="0018421D">
              <w:rPr>
                <w:webHidden/>
              </w:rPr>
              <w:t>7</w:t>
            </w:r>
            <w:r w:rsidR="00984304">
              <w:rPr>
                <w:webHidden/>
              </w:rPr>
              <w:fldChar w:fldCharType="end"/>
            </w:r>
          </w:hyperlink>
        </w:p>
        <w:p w14:paraId="6F5C63E2" w14:textId="673E9BEA" w:rsidR="00984304" w:rsidRDefault="00000000">
          <w:pPr>
            <w:pStyle w:val="TM2"/>
            <w:rPr>
              <w:rFonts w:eastAsiaTheme="minorEastAsia" w:cstheme="minorBidi"/>
              <w:kern w:val="2"/>
              <w:sz w:val="24"/>
              <w:szCs w:val="24"/>
              <w:lang w:eastAsia="fr-FR"/>
              <w14:ligatures w14:val="standardContextual"/>
            </w:rPr>
          </w:pPr>
          <w:hyperlink w:anchor="_Toc222320652" w:history="1">
            <w:r w:rsidR="00984304" w:rsidRPr="00D94C84">
              <w:rPr>
                <w:rStyle w:val="Lienhypertexte"/>
              </w:rPr>
              <w:t>Article 14 :</w:t>
            </w:r>
            <w:r w:rsidR="00984304">
              <w:rPr>
                <w:rFonts w:eastAsiaTheme="minorEastAsia" w:cstheme="minorBidi"/>
                <w:kern w:val="2"/>
                <w:sz w:val="24"/>
                <w:szCs w:val="24"/>
                <w:lang w:eastAsia="fr-FR"/>
                <w14:ligatures w14:val="standardContextual"/>
              </w:rPr>
              <w:tab/>
            </w:r>
            <w:r w:rsidR="00984304" w:rsidRPr="00D94C84">
              <w:rPr>
                <w:rStyle w:val="Lienhypertexte"/>
              </w:rPr>
              <w:t>Contenu du dossier de soumission</w:t>
            </w:r>
            <w:r w:rsidR="00984304">
              <w:rPr>
                <w:webHidden/>
              </w:rPr>
              <w:tab/>
            </w:r>
            <w:r w:rsidR="00984304">
              <w:rPr>
                <w:webHidden/>
              </w:rPr>
              <w:fldChar w:fldCharType="begin"/>
            </w:r>
            <w:r w:rsidR="00984304">
              <w:rPr>
                <w:webHidden/>
              </w:rPr>
              <w:instrText xml:space="preserve"> PAGEREF _Toc222320652 \h </w:instrText>
            </w:r>
            <w:r w:rsidR="00984304">
              <w:rPr>
                <w:webHidden/>
              </w:rPr>
            </w:r>
            <w:r w:rsidR="00984304">
              <w:rPr>
                <w:webHidden/>
              </w:rPr>
              <w:fldChar w:fldCharType="separate"/>
            </w:r>
            <w:r w:rsidR="0018421D">
              <w:rPr>
                <w:webHidden/>
              </w:rPr>
              <w:t>8</w:t>
            </w:r>
            <w:r w:rsidR="00984304">
              <w:rPr>
                <w:webHidden/>
              </w:rPr>
              <w:fldChar w:fldCharType="end"/>
            </w:r>
          </w:hyperlink>
        </w:p>
        <w:p w14:paraId="4670BDDA" w14:textId="0B266F1D" w:rsidR="00984304" w:rsidRDefault="00000000">
          <w:pPr>
            <w:pStyle w:val="TM3"/>
            <w:rPr>
              <w:rFonts w:eastAsiaTheme="minorEastAsia" w:cstheme="minorBidi"/>
              <w:b w:val="0"/>
              <w:bCs w:val="0"/>
              <w:color w:val="auto"/>
              <w:kern w:val="2"/>
              <w:sz w:val="24"/>
              <w:szCs w:val="24"/>
              <w14:ligatures w14:val="standardContextual"/>
            </w:rPr>
          </w:pPr>
          <w:hyperlink w:anchor="_Toc222320653" w:history="1">
            <w:r w:rsidR="00984304" w:rsidRPr="00D94C84">
              <w:rPr>
                <w:rStyle w:val="Lienhypertexte"/>
              </w:rPr>
              <w:t>a)</w:t>
            </w:r>
            <w:r w:rsidR="00984304">
              <w:rPr>
                <w:rFonts w:eastAsiaTheme="minorEastAsia" w:cstheme="minorBidi"/>
                <w:b w:val="0"/>
                <w:bCs w:val="0"/>
                <w:color w:val="auto"/>
                <w:kern w:val="2"/>
                <w:sz w:val="24"/>
                <w:szCs w:val="24"/>
                <w14:ligatures w14:val="standardContextual"/>
              </w:rPr>
              <w:tab/>
            </w:r>
            <w:r w:rsidR="00984304" w:rsidRPr="00D94C84">
              <w:rPr>
                <w:rStyle w:val="Lienhypertexte"/>
              </w:rPr>
              <w:t>Dossier de candidature</w:t>
            </w:r>
            <w:r w:rsidR="00984304">
              <w:rPr>
                <w:webHidden/>
              </w:rPr>
              <w:tab/>
            </w:r>
            <w:r w:rsidR="00984304">
              <w:rPr>
                <w:webHidden/>
              </w:rPr>
              <w:fldChar w:fldCharType="begin"/>
            </w:r>
            <w:r w:rsidR="00984304">
              <w:rPr>
                <w:webHidden/>
              </w:rPr>
              <w:instrText xml:space="preserve"> PAGEREF _Toc222320653 \h </w:instrText>
            </w:r>
            <w:r w:rsidR="00984304">
              <w:rPr>
                <w:webHidden/>
              </w:rPr>
            </w:r>
            <w:r w:rsidR="00984304">
              <w:rPr>
                <w:webHidden/>
              </w:rPr>
              <w:fldChar w:fldCharType="separate"/>
            </w:r>
            <w:r w:rsidR="0018421D">
              <w:rPr>
                <w:webHidden/>
              </w:rPr>
              <w:t>8</w:t>
            </w:r>
            <w:r w:rsidR="00984304">
              <w:rPr>
                <w:webHidden/>
              </w:rPr>
              <w:fldChar w:fldCharType="end"/>
            </w:r>
          </w:hyperlink>
        </w:p>
        <w:p w14:paraId="6E302BA2" w14:textId="69213387" w:rsidR="00984304" w:rsidRDefault="00000000">
          <w:pPr>
            <w:pStyle w:val="TM3"/>
            <w:rPr>
              <w:rFonts w:eastAsiaTheme="minorEastAsia" w:cstheme="minorBidi"/>
              <w:b w:val="0"/>
              <w:bCs w:val="0"/>
              <w:color w:val="auto"/>
              <w:kern w:val="2"/>
              <w:sz w:val="24"/>
              <w:szCs w:val="24"/>
              <w14:ligatures w14:val="standardContextual"/>
            </w:rPr>
          </w:pPr>
          <w:hyperlink w:anchor="_Toc222320654" w:history="1">
            <w:r w:rsidR="00984304" w:rsidRPr="00D94C84">
              <w:rPr>
                <w:rStyle w:val="Lienhypertexte"/>
              </w:rPr>
              <w:t>b)</w:t>
            </w:r>
            <w:r w:rsidR="00984304">
              <w:rPr>
                <w:rFonts w:eastAsiaTheme="minorEastAsia" w:cstheme="minorBidi"/>
                <w:b w:val="0"/>
                <w:bCs w:val="0"/>
                <w:color w:val="auto"/>
                <w:kern w:val="2"/>
                <w:sz w:val="24"/>
                <w:szCs w:val="24"/>
                <w14:ligatures w14:val="standardContextual"/>
              </w:rPr>
              <w:tab/>
            </w:r>
            <w:r w:rsidR="00984304" w:rsidRPr="00D94C84">
              <w:rPr>
                <w:rStyle w:val="Lienhypertexte"/>
              </w:rPr>
              <w:t>Offre technique</w:t>
            </w:r>
            <w:r w:rsidR="00984304">
              <w:rPr>
                <w:webHidden/>
              </w:rPr>
              <w:tab/>
            </w:r>
            <w:r w:rsidR="00984304">
              <w:rPr>
                <w:webHidden/>
              </w:rPr>
              <w:fldChar w:fldCharType="begin"/>
            </w:r>
            <w:r w:rsidR="00984304">
              <w:rPr>
                <w:webHidden/>
              </w:rPr>
              <w:instrText xml:space="preserve"> PAGEREF _Toc222320654 \h </w:instrText>
            </w:r>
            <w:r w:rsidR="00984304">
              <w:rPr>
                <w:webHidden/>
              </w:rPr>
            </w:r>
            <w:r w:rsidR="00984304">
              <w:rPr>
                <w:webHidden/>
              </w:rPr>
              <w:fldChar w:fldCharType="separate"/>
            </w:r>
            <w:r w:rsidR="0018421D">
              <w:rPr>
                <w:webHidden/>
              </w:rPr>
              <w:t>8</w:t>
            </w:r>
            <w:r w:rsidR="00984304">
              <w:rPr>
                <w:webHidden/>
              </w:rPr>
              <w:fldChar w:fldCharType="end"/>
            </w:r>
          </w:hyperlink>
        </w:p>
        <w:p w14:paraId="4906E514" w14:textId="7E46EC34" w:rsidR="00984304" w:rsidRDefault="00000000">
          <w:pPr>
            <w:pStyle w:val="TM3"/>
            <w:rPr>
              <w:rFonts w:eastAsiaTheme="minorEastAsia" w:cstheme="minorBidi"/>
              <w:b w:val="0"/>
              <w:bCs w:val="0"/>
              <w:color w:val="auto"/>
              <w:kern w:val="2"/>
              <w:sz w:val="24"/>
              <w:szCs w:val="24"/>
              <w14:ligatures w14:val="standardContextual"/>
            </w:rPr>
          </w:pPr>
          <w:hyperlink w:anchor="_Toc222320655" w:history="1">
            <w:r w:rsidR="00984304" w:rsidRPr="00D94C84">
              <w:rPr>
                <w:rStyle w:val="Lienhypertexte"/>
              </w:rPr>
              <w:t>c)</w:t>
            </w:r>
            <w:r w:rsidR="00984304">
              <w:rPr>
                <w:rFonts w:eastAsiaTheme="minorEastAsia" w:cstheme="minorBidi"/>
                <w:b w:val="0"/>
                <w:bCs w:val="0"/>
                <w:color w:val="auto"/>
                <w:kern w:val="2"/>
                <w:sz w:val="24"/>
                <w:szCs w:val="24"/>
                <w14:ligatures w14:val="standardContextual"/>
              </w:rPr>
              <w:tab/>
            </w:r>
            <w:r w:rsidR="00984304" w:rsidRPr="00D94C84">
              <w:rPr>
                <w:rStyle w:val="Lienhypertexte"/>
              </w:rPr>
              <w:t>Offre financière</w:t>
            </w:r>
            <w:r w:rsidR="00984304">
              <w:rPr>
                <w:webHidden/>
              </w:rPr>
              <w:tab/>
            </w:r>
            <w:r w:rsidR="00984304">
              <w:rPr>
                <w:webHidden/>
              </w:rPr>
              <w:fldChar w:fldCharType="begin"/>
            </w:r>
            <w:r w:rsidR="00984304">
              <w:rPr>
                <w:webHidden/>
              </w:rPr>
              <w:instrText xml:space="preserve"> PAGEREF _Toc222320655 \h </w:instrText>
            </w:r>
            <w:r w:rsidR="00984304">
              <w:rPr>
                <w:webHidden/>
              </w:rPr>
            </w:r>
            <w:r w:rsidR="00984304">
              <w:rPr>
                <w:webHidden/>
              </w:rPr>
              <w:fldChar w:fldCharType="separate"/>
            </w:r>
            <w:r w:rsidR="0018421D">
              <w:rPr>
                <w:webHidden/>
              </w:rPr>
              <w:t>9</w:t>
            </w:r>
            <w:r w:rsidR="00984304">
              <w:rPr>
                <w:webHidden/>
              </w:rPr>
              <w:fldChar w:fldCharType="end"/>
            </w:r>
          </w:hyperlink>
        </w:p>
        <w:p w14:paraId="288F1A97" w14:textId="1D97564C" w:rsidR="00984304" w:rsidRDefault="00000000">
          <w:pPr>
            <w:pStyle w:val="TM2"/>
            <w:rPr>
              <w:rFonts w:eastAsiaTheme="minorEastAsia" w:cstheme="minorBidi"/>
              <w:kern w:val="2"/>
              <w:sz w:val="24"/>
              <w:szCs w:val="24"/>
              <w:lang w:eastAsia="fr-FR"/>
              <w14:ligatures w14:val="standardContextual"/>
            </w:rPr>
          </w:pPr>
          <w:hyperlink w:anchor="_Toc222320656" w:history="1">
            <w:r w:rsidR="00984304" w:rsidRPr="00D94C84">
              <w:rPr>
                <w:rStyle w:val="Lienhypertexte"/>
              </w:rPr>
              <w:t>Article 15 :</w:t>
            </w:r>
            <w:r w:rsidR="00984304">
              <w:rPr>
                <w:rFonts w:eastAsiaTheme="minorEastAsia" w:cstheme="minorBidi"/>
                <w:kern w:val="2"/>
                <w:sz w:val="24"/>
                <w:szCs w:val="24"/>
                <w:lang w:eastAsia="fr-FR"/>
                <w14:ligatures w14:val="standardContextual"/>
              </w:rPr>
              <w:tab/>
            </w:r>
            <w:r w:rsidR="00984304" w:rsidRPr="00D94C84">
              <w:rPr>
                <w:rStyle w:val="Lienhypertexte"/>
              </w:rPr>
              <w:t>Durée de préparation des offres</w:t>
            </w:r>
            <w:r w:rsidR="00984304">
              <w:rPr>
                <w:webHidden/>
              </w:rPr>
              <w:tab/>
            </w:r>
            <w:r w:rsidR="00984304">
              <w:rPr>
                <w:webHidden/>
              </w:rPr>
              <w:fldChar w:fldCharType="begin"/>
            </w:r>
            <w:r w:rsidR="00984304">
              <w:rPr>
                <w:webHidden/>
              </w:rPr>
              <w:instrText xml:space="preserve"> PAGEREF _Toc222320656 \h </w:instrText>
            </w:r>
            <w:r w:rsidR="00984304">
              <w:rPr>
                <w:webHidden/>
              </w:rPr>
            </w:r>
            <w:r w:rsidR="00984304">
              <w:rPr>
                <w:webHidden/>
              </w:rPr>
              <w:fldChar w:fldCharType="separate"/>
            </w:r>
            <w:r w:rsidR="0018421D">
              <w:rPr>
                <w:webHidden/>
              </w:rPr>
              <w:t>9</w:t>
            </w:r>
            <w:r w:rsidR="00984304">
              <w:rPr>
                <w:webHidden/>
              </w:rPr>
              <w:fldChar w:fldCharType="end"/>
            </w:r>
          </w:hyperlink>
        </w:p>
        <w:p w14:paraId="14FBE308" w14:textId="2ACC84A7" w:rsidR="00984304" w:rsidRDefault="00000000">
          <w:pPr>
            <w:pStyle w:val="TM2"/>
            <w:rPr>
              <w:rFonts w:eastAsiaTheme="minorEastAsia" w:cstheme="minorBidi"/>
              <w:kern w:val="2"/>
              <w:sz w:val="24"/>
              <w:szCs w:val="24"/>
              <w:lang w:eastAsia="fr-FR"/>
              <w14:ligatures w14:val="standardContextual"/>
            </w:rPr>
          </w:pPr>
          <w:hyperlink w:anchor="_Toc222320657" w:history="1">
            <w:r w:rsidR="00984304" w:rsidRPr="00D94C84">
              <w:rPr>
                <w:rStyle w:val="Lienhypertexte"/>
              </w:rPr>
              <w:t>Article 16 :</w:t>
            </w:r>
            <w:r w:rsidR="00984304">
              <w:rPr>
                <w:rFonts w:eastAsiaTheme="minorEastAsia" w:cstheme="minorBidi"/>
                <w:kern w:val="2"/>
                <w:sz w:val="24"/>
                <w:szCs w:val="24"/>
                <w:lang w:eastAsia="fr-FR"/>
                <w14:ligatures w14:val="standardContextual"/>
              </w:rPr>
              <w:tab/>
            </w:r>
            <w:r w:rsidR="00984304" w:rsidRPr="00D94C84">
              <w:rPr>
                <w:rStyle w:val="Lienhypertexte"/>
              </w:rPr>
              <w:t>Date et heure de dépôt des offres</w:t>
            </w:r>
            <w:r w:rsidR="00984304">
              <w:rPr>
                <w:webHidden/>
              </w:rPr>
              <w:tab/>
            </w:r>
            <w:r w:rsidR="00984304">
              <w:rPr>
                <w:webHidden/>
              </w:rPr>
              <w:fldChar w:fldCharType="begin"/>
            </w:r>
            <w:r w:rsidR="00984304">
              <w:rPr>
                <w:webHidden/>
              </w:rPr>
              <w:instrText xml:space="preserve"> PAGEREF _Toc222320657 \h </w:instrText>
            </w:r>
            <w:r w:rsidR="00984304">
              <w:rPr>
                <w:webHidden/>
              </w:rPr>
            </w:r>
            <w:r w:rsidR="00984304">
              <w:rPr>
                <w:webHidden/>
              </w:rPr>
              <w:fldChar w:fldCharType="separate"/>
            </w:r>
            <w:r w:rsidR="0018421D">
              <w:rPr>
                <w:webHidden/>
              </w:rPr>
              <w:t>9</w:t>
            </w:r>
            <w:r w:rsidR="00984304">
              <w:rPr>
                <w:webHidden/>
              </w:rPr>
              <w:fldChar w:fldCharType="end"/>
            </w:r>
          </w:hyperlink>
        </w:p>
        <w:p w14:paraId="1E416B05" w14:textId="2B63CE50" w:rsidR="00984304" w:rsidRDefault="00000000">
          <w:pPr>
            <w:pStyle w:val="TM2"/>
            <w:rPr>
              <w:rFonts w:eastAsiaTheme="minorEastAsia" w:cstheme="minorBidi"/>
              <w:kern w:val="2"/>
              <w:sz w:val="24"/>
              <w:szCs w:val="24"/>
              <w:lang w:eastAsia="fr-FR"/>
              <w14:ligatures w14:val="standardContextual"/>
            </w:rPr>
          </w:pPr>
          <w:hyperlink w:anchor="_Toc222320658" w:history="1">
            <w:r w:rsidR="00984304" w:rsidRPr="00D94C84">
              <w:rPr>
                <w:rStyle w:val="Lienhypertexte"/>
              </w:rPr>
              <w:t>Article 17 :</w:t>
            </w:r>
            <w:r w:rsidR="00984304">
              <w:rPr>
                <w:rFonts w:eastAsiaTheme="minorEastAsia" w:cstheme="minorBidi"/>
                <w:kern w:val="2"/>
                <w:sz w:val="24"/>
                <w:szCs w:val="24"/>
                <w:lang w:eastAsia="fr-FR"/>
                <w14:ligatures w14:val="standardContextual"/>
              </w:rPr>
              <w:tab/>
            </w:r>
            <w:r w:rsidR="00984304" w:rsidRPr="00D94C84">
              <w:rPr>
                <w:rStyle w:val="Lienhypertexte"/>
              </w:rPr>
              <w:t>Lieu de dépôt des offres</w:t>
            </w:r>
            <w:r w:rsidR="00984304">
              <w:rPr>
                <w:webHidden/>
              </w:rPr>
              <w:tab/>
            </w:r>
            <w:r w:rsidR="00984304">
              <w:rPr>
                <w:webHidden/>
              </w:rPr>
              <w:fldChar w:fldCharType="begin"/>
            </w:r>
            <w:r w:rsidR="00984304">
              <w:rPr>
                <w:webHidden/>
              </w:rPr>
              <w:instrText xml:space="preserve"> PAGEREF _Toc222320658 \h </w:instrText>
            </w:r>
            <w:r w:rsidR="00984304">
              <w:rPr>
                <w:webHidden/>
              </w:rPr>
            </w:r>
            <w:r w:rsidR="00984304">
              <w:rPr>
                <w:webHidden/>
              </w:rPr>
              <w:fldChar w:fldCharType="separate"/>
            </w:r>
            <w:r w:rsidR="0018421D">
              <w:rPr>
                <w:webHidden/>
              </w:rPr>
              <w:t>9</w:t>
            </w:r>
            <w:r w:rsidR="00984304">
              <w:rPr>
                <w:webHidden/>
              </w:rPr>
              <w:fldChar w:fldCharType="end"/>
            </w:r>
          </w:hyperlink>
        </w:p>
        <w:p w14:paraId="4EB372BC" w14:textId="14804D33" w:rsidR="00984304" w:rsidRDefault="00000000">
          <w:pPr>
            <w:pStyle w:val="TM2"/>
            <w:rPr>
              <w:rFonts w:eastAsiaTheme="minorEastAsia" w:cstheme="minorBidi"/>
              <w:kern w:val="2"/>
              <w:sz w:val="24"/>
              <w:szCs w:val="24"/>
              <w:lang w:eastAsia="fr-FR"/>
              <w14:ligatures w14:val="standardContextual"/>
            </w:rPr>
          </w:pPr>
          <w:hyperlink w:anchor="_Toc222320659" w:history="1">
            <w:r w:rsidR="00984304" w:rsidRPr="00D94C84">
              <w:rPr>
                <w:rStyle w:val="Lienhypertexte"/>
              </w:rPr>
              <w:t>Article 18 :</w:t>
            </w:r>
            <w:r w:rsidR="00984304">
              <w:rPr>
                <w:rFonts w:eastAsiaTheme="minorEastAsia" w:cstheme="minorBidi"/>
                <w:kern w:val="2"/>
                <w:sz w:val="24"/>
                <w:szCs w:val="24"/>
                <w:lang w:eastAsia="fr-FR"/>
                <w14:ligatures w14:val="standardContextual"/>
              </w:rPr>
              <w:tab/>
            </w:r>
            <w:r w:rsidR="00984304" w:rsidRPr="00D94C84">
              <w:rPr>
                <w:rStyle w:val="Lienhypertexte"/>
              </w:rPr>
              <w:t>Durée de validité des offres</w:t>
            </w:r>
            <w:r w:rsidR="00984304">
              <w:rPr>
                <w:webHidden/>
              </w:rPr>
              <w:tab/>
            </w:r>
            <w:r w:rsidR="00984304">
              <w:rPr>
                <w:webHidden/>
              </w:rPr>
              <w:fldChar w:fldCharType="begin"/>
            </w:r>
            <w:r w:rsidR="00984304">
              <w:rPr>
                <w:webHidden/>
              </w:rPr>
              <w:instrText xml:space="preserve"> PAGEREF _Toc222320659 \h </w:instrText>
            </w:r>
            <w:r w:rsidR="00984304">
              <w:rPr>
                <w:webHidden/>
              </w:rPr>
            </w:r>
            <w:r w:rsidR="00984304">
              <w:rPr>
                <w:webHidden/>
              </w:rPr>
              <w:fldChar w:fldCharType="separate"/>
            </w:r>
            <w:r w:rsidR="0018421D">
              <w:rPr>
                <w:webHidden/>
              </w:rPr>
              <w:t>9</w:t>
            </w:r>
            <w:r w:rsidR="00984304">
              <w:rPr>
                <w:webHidden/>
              </w:rPr>
              <w:fldChar w:fldCharType="end"/>
            </w:r>
          </w:hyperlink>
        </w:p>
        <w:p w14:paraId="554580EB" w14:textId="3E4F5FEB" w:rsidR="00984304" w:rsidRDefault="00000000">
          <w:pPr>
            <w:pStyle w:val="TM2"/>
            <w:rPr>
              <w:rFonts w:eastAsiaTheme="minorEastAsia" w:cstheme="minorBidi"/>
              <w:kern w:val="2"/>
              <w:sz w:val="24"/>
              <w:szCs w:val="24"/>
              <w:lang w:eastAsia="fr-FR"/>
              <w14:ligatures w14:val="standardContextual"/>
            </w:rPr>
          </w:pPr>
          <w:hyperlink w:anchor="_Toc222320660" w:history="1">
            <w:r w:rsidR="00984304" w:rsidRPr="00D94C84">
              <w:rPr>
                <w:rStyle w:val="Lienhypertexte"/>
              </w:rPr>
              <w:t>Article 19 :</w:t>
            </w:r>
            <w:r w:rsidR="00984304">
              <w:rPr>
                <w:rFonts w:eastAsiaTheme="minorEastAsia" w:cstheme="minorBidi"/>
                <w:kern w:val="2"/>
                <w:sz w:val="24"/>
                <w:szCs w:val="24"/>
                <w:lang w:eastAsia="fr-FR"/>
                <w14:ligatures w14:val="standardContextual"/>
              </w:rPr>
              <w:tab/>
            </w:r>
            <w:r w:rsidR="00984304" w:rsidRPr="00D94C84">
              <w:rPr>
                <w:rStyle w:val="Lienhypertexte"/>
              </w:rPr>
              <w:t>Montant et monnaie de l'offre</w:t>
            </w:r>
            <w:r w:rsidR="00984304">
              <w:rPr>
                <w:webHidden/>
              </w:rPr>
              <w:tab/>
            </w:r>
            <w:r w:rsidR="00984304">
              <w:rPr>
                <w:webHidden/>
              </w:rPr>
              <w:fldChar w:fldCharType="begin"/>
            </w:r>
            <w:r w:rsidR="00984304">
              <w:rPr>
                <w:webHidden/>
              </w:rPr>
              <w:instrText xml:space="preserve"> PAGEREF _Toc222320660 \h </w:instrText>
            </w:r>
            <w:r w:rsidR="00984304">
              <w:rPr>
                <w:webHidden/>
              </w:rPr>
            </w:r>
            <w:r w:rsidR="00984304">
              <w:rPr>
                <w:webHidden/>
              </w:rPr>
              <w:fldChar w:fldCharType="separate"/>
            </w:r>
            <w:r w:rsidR="0018421D">
              <w:rPr>
                <w:webHidden/>
              </w:rPr>
              <w:t>10</w:t>
            </w:r>
            <w:r w:rsidR="00984304">
              <w:rPr>
                <w:webHidden/>
              </w:rPr>
              <w:fldChar w:fldCharType="end"/>
            </w:r>
          </w:hyperlink>
        </w:p>
        <w:p w14:paraId="666FA36A" w14:textId="056E82D1" w:rsidR="00984304" w:rsidRDefault="00000000">
          <w:pPr>
            <w:pStyle w:val="TM2"/>
            <w:rPr>
              <w:rFonts w:eastAsiaTheme="minorEastAsia" w:cstheme="minorBidi"/>
              <w:kern w:val="2"/>
              <w:sz w:val="24"/>
              <w:szCs w:val="24"/>
              <w:lang w:eastAsia="fr-FR"/>
              <w14:ligatures w14:val="standardContextual"/>
            </w:rPr>
          </w:pPr>
          <w:hyperlink w:anchor="_Toc222320661" w:history="1">
            <w:r w:rsidR="00984304" w:rsidRPr="00D94C84">
              <w:rPr>
                <w:rStyle w:val="Lienhypertexte"/>
              </w:rPr>
              <w:t>Article 20 :</w:t>
            </w:r>
            <w:r w:rsidR="00984304">
              <w:rPr>
                <w:rFonts w:eastAsiaTheme="minorEastAsia" w:cstheme="minorBidi"/>
                <w:kern w:val="2"/>
                <w:sz w:val="24"/>
                <w:szCs w:val="24"/>
                <w:lang w:eastAsia="fr-FR"/>
                <w14:ligatures w14:val="standardContextual"/>
              </w:rPr>
              <w:tab/>
            </w:r>
            <w:r w:rsidR="00984304" w:rsidRPr="00D94C84">
              <w:rPr>
                <w:rStyle w:val="Lienhypertexte"/>
              </w:rPr>
              <w:t>Modification ou retrait des offres</w:t>
            </w:r>
            <w:r w:rsidR="00984304">
              <w:rPr>
                <w:webHidden/>
              </w:rPr>
              <w:tab/>
            </w:r>
            <w:r w:rsidR="00984304">
              <w:rPr>
                <w:webHidden/>
              </w:rPr>
              <w:fldChar w:fldCharType="begin"/>
            </w:r>
            <w:r w:rsidR="00984304">
              <w:rPr>
                <w:webHidden/>
              </w:rPr>
              <w:instrText xml:space="preserve"> PAGEREF _Toc222320661 \h </w:instrText>
            </w:r>
            <w:r w:rsidR="00984304">
              <w:rPr>
                <w:webHidden/>
              </w:rPr>
            </w:r>
            <w:r w:rsidR="00984304">
              <w:rPr>
                <w:webHidden/>
              </w:rPr>
              <w:fldChar w:fldCharType="separate"/>
            </w:r>
            <w:r w:rsidR="0018421D">
              <w:rPr>
                <w:webHidden/>
              </w:rPr>
              <w:t>10</w:t>
            </w:r>
            <w:r w:rsidR="00984304">
              <w:rPr>
                <w:webHidden/>
              </w:rPr>
              <w:fldChar w:fldCharType="end"/>
            </w:r>
          </w:hyperlink>
        </w:p>
        <w:p w14:paraId="63DD16DC" w14:textId="5C3CB114" w:rsidR="00984304" w:rsidRDefault="00000000">
          <w:pPr>
            <w:pStyle w:val="TM2"/>
            <w:rPr>
              <w:rFonts w:eastAsiaTheme="minorEastAsia" w:cstheme="minorBidi"/>
              <w:kern w:val="2"/>
              <w:sz w:val="24"/>
              <w:szCs w:val="24"/>
              <w:lang w:eastAsia="fr-FR"/>
              <w14:ligatures w14:val="standardContextual"/>
            </w:rPr>
          </w:pPr>
          <w:hyperlink w:anchor="_Toc222320662" w:history="1">
            <w:r w:rsidR="00984304" w:rsidRPr="00D94C84">
              <w:rPr>
                <w:rStyle w:val="Lienhypertexte"/>
              </w:rPr>
              <w:t>Article 21 :</w:t>
            </w:r>
            <w:r w:rsidR="00984304">
              <w:rPr>
                <w:rFonts w:eastAsiaTheme="minorEastAsia" w:cstheme="minorBidi"/>
                <w:kern w:val="2"/>
                <w:sz w:val="24"/>
                <w:szCs w:val="24"/>
                <w:lang w:eastAsia="fr-FR"/>
                <w14:ligatures w14:val="standardContextual"/>
              </w:rPr>
              <w:tab/>
            </w:r>
            <w:r w:rsidR="00984304" w:rsidRPr="00D94C84">
              <w:rPr>
                <w:rStyle w:val="Lienhypertexte"/>
              </w:rPr>
              <w:t>Formes et signature des offres</w:t>
            </w:r>
            <w:r w:rsidR="00984304">
              <w:rPr>
                <w:webHidden/>
              </w:rPr>
              <w:tab/>
            </w:r>
            <w:r w:rsidR="00984304">
              <w:rPr>
                <w:webHidden/>
              </w:rPr>
              <w:fldChar w:fldCharType="begin"/>
            </w:r>
            <w:r w:rsidR="00984304">
              <w:rPr>
                <w:webHidden/>
              </w:rPr>
              <w:instrText xml:space="preserve"> PAGEREF _Toc222320662 \h </w:instrText>
            </w:r>
            <w:r w:rsidR="00984304">
              <w:rPr>
                <w:webHidden/>
              </w:rPr>
            </w:r>
            <w:r w:rsidR="00984304">
              <w:rPr>
                <w:webHidden/>
              </w:rPr>
              <w:fldChar w:fldCharType="separate"/>
            </w:r>
            <w:r w:rsidR="0018421D">
              <w:rPr>
                <w:webHidden/>
              </w:rPr>
              <w:t>10</w:t>
            </w:r>
            <w:r w:rsidR="00984304">
              <w:rPr>
                <w:webHidden/>
              </w:rPr>
              <w:fldChar w:fldCharType="end"/>
            </w:r>
          </w:hyperlink>
        </w:p>
        <w:p w14:paraId="33C2F1B4" w14:textId="1481DE4B" w:rsidR="00984304" w:rsidRDefault="00000000">
          <w:pPr>
            <w:pStyle w:val="TM2"/>
            <w:rPr>
              <w:rFonts w:eastAsiaTheme="minorEastAsia" w:cstheme="minorBidi"/>
              <w:kern w:val="2"/>
              <w:sz w:val="24"/>
              <w:szCs w:val="24"/>
              <w:lang w:eastAsia="fr-FR"/>
              <w14:ligatures w14:val="standardContextual"/>
            </w:rPr>
          </w:pPr>
          <w:hyperlink w:anchor="_Toc222320663" w:history="1">
            <w:r w:rsidR="00984304" w:rsidRPr="00D94C84">
              <w:rPr>
                <w:rStyle w:val="Lienhypertexte"/>
              </w:rPr>
              <w:t>Article 22 :</w:t>
            </w:r>
            <w:r w:rsidR="00984304">
              <w:rPr>
                <w:rFonts w:eastAsiaTheme="minorEastAsia" w:cstheme="minorBidi"/>
                <w:kern w:val="2"/>
                <w:sz w:val="24"/>
                <w:szCs w:val="24"/>
                <w:lang w:eastAsia="fr-FR"/>
                <w14:ligatures w14:val="standardContextual"/>
              </w:rPr>
              <w:tab/>
            </w:r>
            <w:r w:rsidR="00984304" w:rsidRPr="00D94C84">
              <w:rPr>
                <w:rStyle w:val="Lienhypertexte"/>
                <w:bCs/>
                <w:iCs/>
              </w:rPr>
              <w:t>Ouverture des plis et évaluation des offres</w:t>
            </w:r>
            <w:r w:rsidR="00984304" w:rsidRPr="00D94C84">
              <w:rPr>
                <w:rStyle w:val="Lienhypertexte"/>
              </w:rPr>
              <w:t>.</w:t>
            </w:r>
            <w:r w:rsidR="00984304">
              <w:rPr>
                <w:webHidden/>
              </w:rPr>
              <w:tab/>
            </w:r>
            <w:r w:rsidR="00984304">
              <w:rPr>
                <w:webHidden/>
              </w:rPr>
              <w:fldChar w:fldCharType="begin"/>
            </w:r>
            <w:r w:rsidR="00984304">
              <w:rPr>
                <w:webHidden/>
              </w:rPr>
              <w:instrText xml:space="preserve"> PAGEREF _Toc222320663 \h </w:instrText>
            </w:r>
            <w:r w:rsidR="00984304">
              <w:rPr>
                <w:webHidden/>
              </w:rPr>
            </w:r>
            <w:r w:rsidR="00984304">
              <w:rPr>
                <w:webHidden/>
              </w:rPr>
              <w:fldChar w:fldCharType="separate"/>
            </w:r>
            <w:r w:rsidR="0018421D">
              <w:rPr>
                <w:webHidden/>
              </w:rPr>
              <w:t>10</w:t>
            </w:r>
            <w:r w:rsidR="00984304">
              <w:rPr>
                <w:webHidden/>
              </w:rPr>
              <w:fldChar w:fldCharType="end"/>
            </w:r>
          </w:hyperlink>
        </w:p>
        <w:p w14:paraId="58BF62ED" w14:textId="1D8606D0" w:rsidR="00984304" w:rsidRDefault="00000000">
          <w:pPr>
            <w:pStyle w:val="TM2"/>
            <w:rPr>
              <w:rFonts w:eastAsiaTheme="minorEastAsia" w:cstheme="minorBidi"/>
              <w:kern w:val="2"/>
              <w:sz w:val="24"/>
              <w:szCs w:val="24"/>
              <w:lang w:eastAsia="fr-FR"/>
              <w14:ligatures w14:val="standardContextual"/>
            </w:rPr>
          </w:pPr>
          <w:hyperlink w:anchor="_Toc222320664" w:history="1">
            <w:r w:rsidR="00984304" w:rsidRPr="00D94C84">
              <w:rPr>
                <w:rStyle w:val="Lienhypertexte"/>
              </w:rPr>
              <w:t>Article 23 :</w:t>
            </w:r>
            <w:r w:rsidR="00984304">
              <w:rPr>
                <w:rFonts w:eastAsiaTheme="minorEastAsia" w:cstheme="minorBidi"/>
                <w:kern w:val="2"/>
                <w:sz w:val="24"/>
                <w:szCs w:val="24"/>
                <w:lang w:eastAsia="fr-FR"/>
                <w14:ligatures w14:val="standardContextual"/>
              </w:rPr>
              <w:tab/>
            </w:r>
            <w:r w:rsidR="00984304" w:rsidRPr="00D94C84">
              <w:rPr>
                <w:rStyle w:val="Lienhypertexte"/>
              </w:rPr>
              <w:t>Révision et actualisation des plis</w:t>
            </w:r>
            <w:r w:rsidR="00984304">
              <w:rPr>
                <w:webHidden/>
              </w:rPr>
              <w:tab/>
            </w:r>
            <w:r w:rsidR="00984304">
              <w:rPr>
                <w:webHidden/>
              </w:rPr>
              <w:fldChar w:fldCharType="begin"/>
            </w:r>
            <w:r w:rsidR="00984304">
              <w:rPr>
                <w:webHidden/>
              </w:rPr>
              <w:instrText xml:space="preserve"> PAGEREF _Toc222320664 \h </w:instrText>
            </w:r>
            <w:r w:rsidR="00984304">
              <w:rPr>
                <w:webHidden/>
              </w:rPr>
            </w:r>
            <w:r w:rsidR="00984304">
              <w:rPr>
                <w:webHidden/>
              </w:rPr>
              <w:fldChar w:fldCharType="separate"/>
            </w:r>
            <w:r w:rsidR="0018421D">
              <w:rPr>
                <w:webHidden/>
              </w:rPr>
              <w:t>11</w:t>
            </w:r>
            <w:r w:rsidR="00984304">
              <w:rPr>
                <w:webHidden/>
              </w:rPr>
              <w:fldChar w:fldCharType="end"/>
            </w:r>
          </w:hyperlink>
        </w:p>
        <w:p w14:paraId="41430473" w14:textId="194DB876" w:rsidR="00984304" w:rsidRDefault="00000000">
          <w:pPr>
            <w:pStyle w:val="TM2"/>
            <w:rPr>
              <w:rFonts w:eastAsiaTheme="minorEastAsia" w:cstheme="minorBidi"/>
              <w:kern w:val="2"/>
              <w:sz w:val="24"/>
              <w:szCs w:val="24"/>
              <w:lang w:eastAsia="fr-FR"/>
              <w14:ligatures w14:val="standardContextual"/>
            </w:rPr>
          </w:pPr>
          <w:hyperlink w:anchor="_Toc222320665" w:history="1">
            <w:r w:rsidR="00984304" w:rsidRPr="00D94C84">
              <w:rPr>
                <w:rStyle w:val="Lienhypertexte"/>
              </w:rPr>
              <w:t>Article 24 :</w:t>
            </w:r>
            <w:r w:rsidR="00984304">
              <w:rPr>
                <w:rFonts w:eastAsiaTheme="minorEastAsia" w:cstheme="minorBidi"/>
                <w:kern w:val="2"/>
                <w:sz w:val="24"/>
                <w:szCs w:val="24"/>
                <w:lang w:eastAsia="fr-FR"/>
                <w14:ligatures w14:val="standardContextual"/>
              </w:rPr>
              <w:tab/>
            </w:r>
            <w:r w:rsidR="00984304" w:rsidRPr="00D94C84">
              <w:rPr>
                <w:rStyle w:val="Lienhypertexte"/>
              </w:rPr>
              <w:t>Critères d’évaluation</w:t>
            </w:r>
            <w:r w:rsidR="00984304">
              <w:rPr>
                <w:webHidden/>
              </w:rPr>
              <w:tab/>
            </w:r>
            <w:r w:rsidR="00984304">
              <w:rPr>
                <w:webHidden/>
              </w:rPr>
              <w:fldChar w:fldCharType="begin"/>
            </w:r>
            <w:r w:rsidR="00984304">
              <w:rPr>
                <w:webHidden/>
              </w:rPr>
              <w:instrText xml:space="preserve"> PAGEREF _Toc222320665 \h </w:instrText>
            </w:r>
            <w:r w:rsidR="00984304">
              <w:rPr>
                <w:webHidden/>
              </w:rPr>
            </w:r>
            <w:r w:rsidR="00984304">
              <w:rPr>
                <w:webHidden/>
              </w:rPr>
              <w:fldChar w:fldCharType="separate"/>
            </w:r>
            <w:r w:rsidR="0018421D">
              <w:rPr>
                <w:webHidden/>
              </w:rPr>
              <w:t>11</w:t>
            </w:r>
            <w:r w:rsidR="00984304">
              <w:rPr>
                <w:webHidden/>
              </w:rPr>
              <w:fldChar w:fldCharType="end"/>
            </w:r>
          </w:hyperlink>
        </w:p>
        <w:p w14:paraId="430E8E43" w14:textId="7F7E88C6" w:rsidR="00984304" w:rsidRDefault="00000000">
          <w:pPr>
            <w:pStyle w:val="TM3"/>
            <w:rPr>
              <w:rFonts w:eastAsiaTheme="minorEastAsia" w:cstheme="minorBidi"/>
              <w:b w:val="0"/>
              <w:bCs w:val="0"/>
              <w:color w:val="auto"/>
              <w:kern w:val="2"/>
              <w:sz w:val="24"/>
              <w:szCs w:val="24"/>
              <w14:ligatures w14:val="standardContextual"/>
            </w:rPr>
          </w:pPr>
          <w:hyperlink w:anchor="_Toc222320666" w:history="1">
            <w:r w:rsidR="00984304" w:rsidRPr="00D94C84">
              <w:rPr>
                <w:rStyle w:val="Lienhypertexte"/>
                <w:iCs/>
              </w:rPr>
              <w:t>A-</w:t>
            </w:r>
            <w:r w:rsidR="00984304">
              <w:rPr>
                <w:rFonts w:eastAsiaTheme="minorEastAsia" w:cstheme="minorBidi"/>
                <w:b w:val="0"/>
                <w:bCs w:val="0"/>
                <w:color w:val="auto"/>
                <w:kern w:val="2"/>
                <w:sz w:val="24"/>
                <w:szCs w:val="24"/>
                <w14:ligatures w14:val="standardContextual"/>
              </w:rPr>
              <w:tab/>
            </w:r>
            <w:r w:rsidR="00984304" w:rsidRPr="00D94C84">
              <w:rPr>
                <w:rStyle w:val="Lienhypertexte"/>
                <w:iCs/>
              </w:rPr>
              <w:t>Notation de l’offre technique sur 100 points :</w:t>
            </w:r>
            <w:r w:rsidR="00984304">
              <w:rPr>
                <w:webHidden/>
              </w:rPr>
              <w:tab/>
            </w:r>
            <w:r w:rsidR="00984304">
              <w:rPr>
                <w:webHidden/>
              </w:rPr>
              <w:fldChar w:fldCharType="begin"/>
            </w:r>
            <w:r w:rsidR="00984304">
              <w:rPr>
                <w:webHidden/>
              </w:rPr>
              <w:instrText xml:space="preserve"> PAGEREF _Toc222320666 \h </w:instrText>
            </w:r>
            <w:r w:rsidR="00984304">
              <w:rPr>
                <w:webHidden/>
              </w:rPr>
            </w:r>
            <w:r w:rsidR="00984304">
              <w:rPr>
                <w:webHidden/>
              </w:rPr>
              <w:fldChar w:fldCharType="separate"/>
            </w:r>
            <w:r w:rsidR="0018421D">
              <w:rPr>
                <w:webHidden/>
              </w:rPr>
              <w:t>11</w:t>
            </w:r>
            <w:r w:rsidR="00984304">
              <w:rPr>
                <w:webHidden/>
              </w:rPr>
              <w:fldChar w:fldCharType="end"/>
            </w:r>
          </w:hyperlink>
        </w:p>
        <w:p w14:paraId="20747C0E" w14:textId="4BA7706D" w:rsidR="00984304" w:rsidRDefault="00000000">
          <w:pPr>
            <w:pStyle w:val="TM3"/>
            <w:rPr>
              <w:rFonts w:eastAsiaTheme="minorEastAsia" w:cstheme="minorBidi"/>
              <w:b w:val="0"/>
              <w:bCs w:val="0"/>
              <w:color w:val="auto"/>
              <w:kern w:val="2"/>
              <w:sz w:val="24"/>
              <w:szCs w:val="24"/>
              <w14:ligatures w14:val="standardContextual"/>
            </w:rPr>
          </w:pPr>
          <w:hyperlink w:anchor="_Toc222320667" w:history="1">
            <w:r w:rsidR="00984304" w:rsidRPr="00D94C84">
              <w:rPr>
                <w:rStyle w:val="Lienhypertexte"/>
              </w:rPr>
              <w:t>NB : Il est à rappeler que les moyens en capacité humaine et technique requis pour les conditions l’éligibilité ne font pas l’objet d’une notation</w:t>
            </w:r>
            <w:r w:rsidR="00984304">
              <w:rPr>
                <w:webHidden/>
              </w:rPr>
              <w:tab/>
            </w:r>
            <w:r w:rsidR="00984304">
              <w:rPr>
                <w:webHidden/>
              </w:rPr>
              <w:fldChar w:fldCharType="begin"/>
            </w:r>
            <w:r w:rsidR="00984304">
              <w:rPr>
                <w:webHidden/>
              </w:rPr>
              <w:instrText xml:space="preserve"> PAGEREF _Toc222320667 \h </w:instrText>
            </w:r>
            <w:r w:rsidR="00984304">
              <w:rPr>
                <w:webHidden/>
              </w:rPr>
            </w:r>
            <w:r w:rsidR="00984304">
              <w:rPr>
                <w:webHidden/>
              </w:rPr>
              <w:fldChar w:fldCharType="separate"/>
            </w:r>
            <w:r w:rsidR="0018421D">
              <w:rPr>
                <w:webHidden/>
              </w:rPr>
              <w:t>12</w:t>
            </w:r>
            <w:r w:rsidR="00984304">
              <w:rPr>
                <w:webHidden/>
              </w:rPr>
              <w:fldChar w:fldCharType="end"/>
            </w:r>
          </w:hyperlink>
        </w:p>
        <w:p w14:paraId="2FC7E527" w14:textId="5E70F681" w:rsidR="00984304" w:rsidRDefault="00000000">
          <w:pPr>
            <w:pStyle w:val="TM3"/>
            <w:rPr>
              <w:rFonts w:eastAsiaTheme="minorEastAsia" w:cstheme="minorBidi"/>
              <w:b w:val="0"/>
              <w:bCs w:val="0"/>
              <w:color w:val="auto"/>
              <w:kern w:val="2"/>
              <w:sz w:val="24"/>
              <w:szCs w:val="24"/>
              <w14:ligatures w14:val="standardContextual"/>
            </w:rPr>
          </w:pPr>
          <w:hyperlink w:anchor="_Toc222320668" w:history="1">
            <w:r w:rsidR="00984304" w:rsidRPr="00D94C84">
              <w:rPr>
                <w:rStyle w:val="Lienhypertexte"/>
                <w:iCs/>
              </w:rPr>
              <w:t>B-</w:t>
            </w:r>
            <w:r w:rsidR="00984304">
              <w:rPr>
                <w:rFonts w:eastAsiaTheme="minorEastAsia" w:cstheme="minorBidi"/>
                <w:b w:val="0"/>
                <w:bCs w:val="0"/>
                <w:color w:val="auto"/>
                <w:kern w:val="2"/>
                <w:sz w:val="24"/>
                <w:szCs w:val="24"/>
                <w14:ligatures w14:val="standardContextual"/>
              </w:rPr>
              <w:tab/>
            </w:r>
            <w:r w:rsidR="00984304" w:rsidRPr="00D94C84">
              <w:rPr>
                <w:rStyle w:val="Lienhypertexte"/>
                <w:iCs/>
              </w:rPr>
              <w:t>Évaluation financière des offres</w:t>
            </w:r>
            <w:r w:rsidR="00984304">
              <w:rPr>
                <w:webHidden/>
              </w:rPr>
              <w:tab/>
            </w:r>
            <w:r w:rsidR="00984304">
              <w:rPr>
                <w:webHidden/>
              </w:rPr>
              <w:fldChar w:fldCharType="begin"/>
            </w:r>
            <w:r w:rsidR="00984304">
              <w:rPr>
                <w:webHidden/>
              </w:rPr>
              <w:instrText xml:space="preserve"> PAGEREF _Toc222320668 \h </w:instrText>
            </w:r>
            <w:r w:rsidR="00984304">
              <w:rPr>
                <w:webHidden/>
              </w:rPr>
            </w:r>
            <w:r w:rsidR="00984304">
              <w:rPr>
                <w:webHidden/>
              </w:rPr>
              <w:fldChar w:fldCharType="separate"/>
            </w:r>
            <w:r w:rsidR="0018421D">
              <w:rPr>
                <w:webHidden/>
              </w:rPr>
              <w:t>12</w:t>
            </w:r>
            <w:r w:rsidR="00984304">
              <w:rPr>
                <w:webHidden/>
              </w:rPr>
              <w:fldChar w:fldCharType="end"/>
            </w:r>
          </w:hyperlink>
        </w:p>
        <w:p w14:paraId="22AEC842" w14:textId="54B09367" w:rsidR="00984304" w:rsidRDefault="00000000">
          <w:pPr>
            <w:pStyle w:val="TM3"/>
            <w:rPr>
              <w:rFonts w:eastAsiaTheme="minorEastAsia" w:cstheme="minorBidi"/>
              <w:b w:val="0"/>
              <w:bCs w:val="0"/>
              <w:color w:val="auto"/>
              <w:kern w:val="2"/>
              <w:sz w:val="24"/>
              <w:szCs w:val="24"/>
              <w14:ligatures w14:val="standardContextual"/>
            </w:rPr>
          </w:pPr>
          <w:hyperlink w:anchor="_Toc222320669" w:history="1">
            <w:r w:rsidR="00984304" w:rsidRPr="00D94C84">
              <w:rPr>
                <w:rStyle w:val="Lienhypertexte"/>
                <w:iCs/>
              </w:rPr>
              <w:t>C-</w:t>
            </w:r>
            <w:r w:rsidR="00984304">
              <w:rPr>
                <w:rFonts w:eastAsiaTheme="minorEastAsia" w:cstheme="minorBidi"/>
                <w:b w:val="0"/>
                <w:bCs w:val="0"/>
                <w:color w:val="auto"/>
                <w:kern w:val="2"/>
                <w:sz w:val="24"/>
                <w:szCs w:val="24"/>
                <w14:ligatures w14:val="standardContextual"/>
              </w:rPr>
              <w:tab/>
            </w:r>
            <w:r w:rsidR="00984304" w:rsidRPr="00D94C84">
              <w:rPr>
                <w:rStyle w:val="Lienhypertexte"/>
                <w:iCs/>
              </w:rPr>
              <w:t>Choix du cocontractant</w:t>
            </w:r>
            <w:r w:rsidR="00984304">
              <w:rPr>
                <w:webHidden/>
              </w:rPr>
              <w:tab/>
            </w:r>
            <w:r w:rsidR="00984304">
              <w:rPr>
                <w:webHidden/>
              </w:rPr>
              <w:fldChar w:fldCharType="begin"/>
            </w:r>
            <w:r w:rsidR="00984304">
              <w:rPr>
                <w:webHidden/>
              </w:rPr>
              <w:instrText xml:space="preserve"> PAGEREF _Toc222320669 \h </w:instrText>
            </w:r>
            <w:r w:rsidR="00984304">
              <w:rPr>
                <w:webHidden/>
              </w:rPr>
            </w:r>
            <w:r w:rsidR="00984304">
              <w:rPr>
                <w:webHidden/>
              </w:rPr>
              <w:fldChar w:fldCharType="separate"/>
            </w:r>
            <w:r w:rsidR="0018421D">
              <w:rPr>
                <w:webHidden/>
              </w:rPr>
              <w:t>13</w:t>
            </w:r>
            <w:r w:rsidR="00984304">
              <w:rPr>
                <w:webHidden/>
              </w:rPr>
              <w:fldChar w:fldCharType="end"/>
            </w:r>
          </w:hyperlink>
        </w:p>
        <w:p w14:paraId="26456392" w14:textId="332939F0" w:rsidR="00984304" w:rsidRDefault="00000000">
          <w:pPr>
            <w:pStyle w:val="TM2"/>
            <w:rPr>
              <w:rFonts w:eastAsiaTheme="minorEastAsia" w:cstheme="minorBidi"/>
              <w:kern w:val="2"/>
              <w:sz w:val="24"/>
              <w:szCs w:val="24"/>
              <w:lang w:eastAsia="fr-FR"/>
              <w14:ligatures w14:val="standardContextual"/>
            </w:rPr>
          </w:pPr>
          <w:hyperlink w:anchor="_Toc222320670" w:history="1">
            <w:r w:rsidR="00984304" w:rsidRPr="00D94C84">
              <w:rPr>
                <w:rStyle w:val="Lienhypertexte"/>
              </w:rPr>
              <w:t>Article 25 :</w:t>
            </w:r>
            <w:r w:rsidR="00984304">
              <w:rPr>
                <w:rFonts w:eastAsiaTheme="minorEastAsia" w:cstheme="minorBidi"/>
                <w:kern w:val="2"/>
                <w:sz w:val="24"/>
                <w:szCs w:val="24"/>
                <w:lang w:eastAsia="fr-FR"/>
                <w14:ligatures w14:val="standardContextual"/>
              </w:rPr>
              <w:tab/>
            </w:r>
            <w:r w:rsidR="00984304" w:rsidRPr="00D94C84">
              <w:rPr>
                <w:rStyle w:val="Lienhypertexte"/>
              </w:rPr>
              <w:t>Attribution provisoire du marché</w:t>
            </w:r>
            <w:r w:rsidR="00984304">
              <w:rPr>
                <w:webHidden/>
              </w:rPr>
              <w:tab/>
            </w:r>
            <w:r w:rsidR="00984304">
              <w:rPr>
                <w:webHidden/>
              </w:rPr>
              <w:fldChar w:fldCharType="begin"/>
            </w:r>
            <w:r w:rsidR="00984304">
              <w:rPr>
                <w:webHidden/>
              </w:rPr>
              <w:instrText xml:space="preserve"> PAGEREF _Toc222320670 \h </w:instrText>
            </w:r>
            <w:r w:rsidR="00984304">
              <w:rPr>
                <w:webHidden/>
              </w:rPr>
            </w:r>
            <w:r w:rsidR="00984304">
              <w:rPr>
                <w:webHidden/>
              </w:rPr>
              <w:fldChar w:fldCharType="separate"/>
            </w:r>
            <w:r w:rsidR="0018421D">
              <w:rPr>
                <w:webHidden/>
              </w:rPr>
              <w:t>13</w:t>
            </w:r>
            <w:r w:rsidR="00984304">
              <w:rPr>
                <w:webHidden/>
              </w:rPr>
              <w:fldChar w:fldCharType="end"/>
            </w:r>
          </w:hyperlink>
        </w:p>
        <w:p w14:paraId="4F09987A" w14:textId="5A6B216C" w:rsidR="00984304" w:rsidRDefault="00000000">
          <w:pPr>
            <w:pStyle w:val="TM2"/>
            <w:rPr>
              <w:rFonts w:eastAsiaTheme="minorEastAsia" w:cstheme="minorBidi"/>
              <w:kern w:val="2"/>
              <w:sz w:val="24"/>
              <w:szCs w:val="24"/>
              <w:lang w:eastAsia="fr-FR"/>
              <w14:ligatures w14:val="standardContextual"/>
            </w:rPr>
          </w:pPr>
          <w:hyperlink w:anchor="_Toc222320671" w:history="1">
            <w:r w:rsidR="00984304" w:rsidRPr="00D94C84">
              <w:rPr>
                <w:rStyle w:val="Lienhypertexte"/>
              </w:rPr>
              <w:t>Article 26 :</w:t>
            </w:r>
            <w:r w:rsidR="00984304">
              <w:rPr>
                <w:rFonts w:eastAsiaTheme="minorEastAsia" w:cstheme="minorBidi"/>
                <w:kern w:val="2"/>
                <w:sz w:val="24"/>
                <w:szCs w:val="24"/>
                <w:lang w:eastAsia="fr-FR"/>
                <w14:ligatures w14:val="standardContextual"/>
              </w:rPr>
              <w:tab/>
            </w:r>
            <w:r w:rsidR="00984304" w:rsidRPr="00D94C84">
              <w:rPr>
                <w:rStyle w:val="Lienhypertexte"/>
              </w:rPr>
              <w:t>Droit de recours</w:t>
            </w:r>
            <w:r w:rsidR="00984304">
              <w:rPr>
                <w:webHidden/>
              </w:rPr>
              <w:tab/>
            </w:r>
            <w:r w:rsidR="00984304">
              <w:rPr>
                <w:webHidden/>
              </w:rPr>
              <w:fldChar w:fldCharType="begin"/>
            </w:r>
            <w:r w:rsidR="00984304">
              <w:rPr>
                <w:webHidden/>
              </w:rPr>
              <w:instrText xml:space="preserve"> PAGEREF _Toc222320671 \h </w:instrText>
            </w:r>
            <w:r w:rsidR="00984304">
              <w:rPr>
                <w:webHidden/>
              </w:rPr>
            </w:r>
            <w:r w:rsidR="00984304">
              <w:rPr>
                <w:webHidden/>
              </w:rPr>
              <w:fldChar w:fldCharType="separate"/>
            </w:r>
            <w:r w:rsidR="0018421D">
              <w:rPr>
                <w:webHidden/>
              </w:rPr>
              <w:t>13</w:t>
            </w:r>
            <w:r w:rsidR="00984304">
              <w:rPr>
                <w:webHidden/>
              </w:rPr>
              <w:fldChar w:fldCharType="end"/>
            </w:r>
          </w:hyperlink>
        </w:p>
        <w:p w14:paraId="3E2B6241" w14:textId="7BE6F07B" w:rsidR="00984304" w:rsidRDefault="00000000">
          <w:pPr>
            <w:pStyle w:val="TM2"/>
            <w:rPr>
              <w:rFonts w:eastAsiaTheme="minorEastAsia" w:cstheme="minorBidi"/>
              <w:kern w:val="2"/>
              <w:sz w:val="24"/>
              <w:szCs w:val="24"/>
              <w:lang w:eastAsia="fr-FR"/>
              <w14:ligatures w14:val="standardContextual"/>
            </w:rPr>
          </w:pPr>
          <w:hyperlink w:anchor="_Toc222320672" w:history="1">
            <w:r w:rsidR="00984304" w:rsidRPr="00D94C84">
              <w:rPr>
                <w:rStyle w:val="Lienhypertexte"/>
              </w:rPr>
              <w:t>Article 27 :</w:t>
            </w:r>
            <w:r w:rsidR="00984304">
              <w:rPr>
                <w:rFonts w:eastAsiaTheme="minorEastAsia" w:cstheme="minorBidi"/>
                <w:kern w:val="2"/>
                <w:sz w:val="24"/>
                <w:szCs w:val="24"/>
                <w:lang w:eastAsia="fr-FR"/>
                <w14:ligatures w14:val="standardContextual"/>
              </w:rPr>
              <w:tab/>
            </w:r>
            <w:r w:rsidR="00984304" w:rsidRPr="00D94C84">
              <w:rPr>
                <w:rStyle w:val="Lienhypertexte"/>
              </w:rPr>
              <w:t>Lutte contre la corruption</w:t>
            </w:r>
            <w:r w:rsidR="00984304">
              <w:rPr>
                <w:webHidden/>
              </w:rPr>
              <w:tab/>
            </w:r>
            <w:r w:rsidR="00984304">
              <w:rPr>
                <w:webHidden/>
              </w:rPr>
              <w:fldChar w:fldCharType="begin"/>
            </w:r>
            <w:r w:rsidR="00984304">
              <w:rPr>
                <w:webHidden/>
              </w:rPr>
              <w:instrText xml:space="preserve"> PAGEREF _Toc222320672 \h </w:instrText>
            </w:r>
            <w:r w:rsidR="00984304">
              <w:rPr>
                <w:webHidden/>
              </w:rPr>
            </w:r>
            <w:r w:rsidR="00984304">
              <w:rPr>
                <w:webHidden/>
              </w:rPr>
              <w:fldChar w:fldCharType="separate"/>
            </w:r>
            <w:r w:rsidR="0018421D">
              <w:rPr>
                <w:webHidden/>
              </w:rPr>
              <w:t>14</w:t>
            </w:r>
            <w:r w:rsidR="00984304">
              <w:rPr>
                <w:webHidden/>
              </w:rPr>
              <w:fldChar w:fldCharType="end"/>
            </w:r>
          </w:hyperlink>
        </w:p>
        <w:p w14:paraId="21651A9A" w14:textId="75A450E7" w:rsidR="00984304" w:rsidRDefault="00000000">
          <w:pPr>
            <w:pStyle w:val="TM2"/>
            <w:rPr>
              <w:rFonts w:eastAsiaTheme="minorEastAsia" w:cstheme="minorBidi"/>
              <w:kern w:val="2"/>
              <w:sz w:val="24"/>
              <w:szCs w:val="24"/>
              <w:lang w:eastAsia="fr-FR"/>
              <w14:ligatures w14:val="standardContextual"/>
            </w:rPr>
          </w:pPr>
          <w:hyperlink w:anchor="_Toc222320673" w:history="1">
            <w:r w:rsidR="00984304" w:rsidRPr="00D94C84">
              <w:rPr>
                <w:rStyle w:val="Lienhypertexte"/>
              </w:rPr>
              <w:t>Article 28 :</w:t>
            </w:r>
            <w:r w:rsidR="00984304">
              <w:rPr>
                <w:rFonts w:eastAsiaTheme="minorEastAsia" w:cstheme="minorBidi"/>
                <w:kern w:val="2"/>
                <w:sz w:val="24"/>
                <w:szCs w:val="24"/>
                <w:lang w:eastAsia="fr-FR"/>
                <w14:ligatures w14:val="standardContextual"/>
              </w:rPr>
              <w:tab/>
            </w:r>
            <w:r w:rsidR="00984304" w:rsidRPr="00D94C84">
              <w:rPr>
                <w:rStyle w:val="Lienhypertexte"/>
              </w:rPr>
              <w:t>Clauses de principe</w:t>
            </w:r>
            <w:r w:rsidR="00984304">
              <w:rPr>
                <w:webHidden/>
              </w:rPr>
              <w:tab/>
            </w:r>
            <w:r w:rsidR="00984304">
              <w:rPr>
                <w:webHidden/>
              </w:rPr>
              <w:fldChar w:fldCharType="begin"/>
            </w:r>
            <w:r w:rsidR="00984304">
              <w:rPr>
                <w:webHidden/>
              </w:rPr>
              <w:instrText xml:space="preserve"> PAGEREF _Toc222320673 \h </w:instrText>
            </w:r>
            <w:r w:rsidR="00984304">
              <w:rPr>
                <w:webHidden/>
              </w:rPr>
            </w:r>
            <w:r w:rsidR="00984304">
              <w:rPr>
                <w:webHidden/>
              </w:rPr>
              <w:fldChar w:fldCharType="separate"/>
            </w:r>
            <w:r w:rsidR="0018421D">
              <w:rPr>
                <w:webHidden/>
              </w:rPr>
              <w:t>14</w:t>
            </w:r>
            <w:r w:rsidR="00984304">
              <w:rPr>
                <w:webHidden/>
              </w:rPr>
              <w:fldChar w:fldCharType="end"/>
            </w:r>
          </w:hyperlink>
        </w:p>
        <w:p w14:paraId="3EBA4842" w14:textId="6632F7A1" w:rsidR="00984304" w:rsidRDefault="00000000">
          <w:pPr>
            <w:pStyle w:val="TM2"/>
            <w:rPr>
              <w:rFonts w:eastAsiaTheme="minorEastAsia" w:cstheme="minorBidi"/>
              <w:kern w:val="2"/>
              <w:sz w:val="24"/>
              <w:szCs w:val="24"/>
              <w:lang w:eastAsia="fr-FR"/>
              <w14:ligatures w14:val="standardContextual"/>
            </w:rPr>
          </w:pPr>
          <w:hyperlink w:anchor="_Toc222320674" w:history="1">
            <w:r w:rsidR="00984304" w:rsidRPr="00D94C84">
              <w:rPr>
                <w:rStyle w:val="Lienhypertexte"/>
              </w:rPr>
              <w:t>Article 29 :</w:t>
            </w:r>
            <w:r w:rsidR="00984304">
              <w:rPr>
                <w:rFonts w:eastAsiaTheme="minorEastAsia" w:cstheme="minorBidi"/>
                <w:kern w:val="2"/>
                <w:sz w:val="24"/>
                <w:szCs w:val="24"/>
                <w:lang w:eastAsia="fr-FR"/>
                <w14:ligatures w14:val="standardContextual"/>
              </w:rPr>
              <w:tab/>
            </w:r>
            <w:r w:rsidR="00984304" w:rsidRPr="00D94C84">
              <w:rPr>
                <w:rStyle w:val="Lienhypertexte"/>
              </w:rPr>
              <w:t>Marge de préférence</w:t>
            </w:r>
            <w:r w:rsidR="00984304">
              <w:rPr>
                <w:webHidden/>
              </w:rPr>
              <w:tab/>
            </w:r>
            <w:r w:rsidR="00984304">
              <w:rPr>
                <w:webHidden/>
              </w:rPr>
              <w:fldChar w:fldCharType="begin"/>
            </w:r>
            <w:r w:rsidR="00984304">
              <w:rPr>
                <w:webHidden/>
              </w:rPr>
              <w:instrText xml:space="preserve"> PAGEREF _Toc222320674 \h </w:instrText>
            </w:r>
            <w:r w:rsidR="00984304">
              <w:rPr>
                <w:webHidden/>
              </w:rPr>
            </w:r>
            <w:r w:rsidR="00984304">
              <w:rPr>
                <w:webHidden/>
              </w:rPr>
              <w:fldChar w:fldCharType="separate"/>
            </w:r>
            <w:r w:rsidR="0018421D">
              <w:rPr>
                <w:webHidden/>
              </w:rPr>
              <w:t>14</w:t>
            </w:r>
            <w:r w:rsidR="00984304">
              <w:rPr>
                <w:webHidden/>
              </w:rPr>
              <w:fldChar w:fldCharType="end"/>
            </w:r>
          </w:hyperlink>
        </w:p>
        <w:p w14:paraId="0B72DC4E" w14:textId="1FFF9B47" w:rsidR="00984304" w:rsidRDefault="00000000">
          <w:pPr>
            <w:pStyle w:val="TM2"/>
            <w:rPr>
              <w:rFonts w:eastAsiaTheme="minorEastAsia" w:cstheme="minorBidi"/>
              <w:kern w:val="2"/>
              <w:sz w:val="24"/>
              <w:szCs w:val="24"/>
              <w:lang w:eastAsia="fr-FR"/>
              <w14:ligatures w14:val="standardContextual"/>
            </w:rPr>
          </w:pPr>
          <w:hyperlink w:anchor="_Toc222320675" w:history="1">
            <w:r w:rsidR="00984304" w:rsidRPr="00D94C84">
              <w:rPr>
                <w:rStyle w:val="Lienhypertexte"/>
              </w:rPr>
              <w:t>Article 30 :</w:t>
            </w:r>
            <w:r w:rsidR="00984304">
              <w:rPr>
                <w:rFonts w:eastAsiaTheme="minorEastAsia" w:cstheme="minorBidi"/>
                <w:kern w:val="2"/>
                <w:sz w:val="24"/>
                <w:szCs w:val="24"/>
                <w:lang w:eastAsia="fr-FR"/>
                <w14:ligatures w14:val="standardContextual"/>
              </w:rPr>
              <w:tab/>
            </w:r>
            <w:r w:rsidR="00984304" w:rsidRPr="00D94C84">
              <w:rPr>
                <w:rStyle w:val="Lienhypertexte"/>
              </w:rPr>
              <w:t>Cas d’infructuosité ou d’annulation d’une procédure de passation</w:t>
            </w:r>
            <w:r w:rsidR="00984304">
              <w:rPr>
                <w:webHidden/>
              </w:rPr>
              <w:tab/>
            </w:r>
            <w:r w:rsidR="00984304">
              <w:rPr>
                <w:webHidden/>
              </w:rPr>
              <w:fldChar w:fldCharType="begin"/>
            </w:r>
            <w:r w:rsidR="00984304">
              <w:rPr>
                <w:webHidden/>
              </w:rPr>
              <w:instrText xml:space="preserve"> PAGEREF _Toc222320675 \h </w:instrText>
            </w:r>
            <w:r w:rsidR="00984304">
              <w:rPr>
                <w:webHidden/>
              </w:rPr>
            </w:r>
            <w:r w:rsidR="00984304">
              <w:rPr>
                <w:webHidden/>
              </w:rPr>
              <w:fldChar w:fldCharType="separate"/>
            </w:r>
            <w:r w:rsidR="0018421D">
              <w:rPr>
                <w:webHidden/>
              </w:rPr>
              <w:t>14</w:t>
            </w:r>
            <w:r w:rsidR="00984304">
              <w:rPr>
                <w:webHidden/>
              </w:rPr>
              <w:fldChar w:fldCharType="end"/>
            </w:r>
          </w:hyperlink>
        </w:p>
        <w:p w14:paraId="507A4505" w14:textId="68839E38" w:rsidR="00984304" w:rsidRDefault="00000000">
          <w:pPr>
            <w:pStyle w:val="TM2"/>
            <w:rPr>
              <w:rFonts w:eastAsiaTheme="minorEastAsia" w:cstheme="minorBidi"/>
              <w:kern w:val="2"/>
              <w:sz w:val="24"/>
              <w:szCs w:val="24"/>
              <w:lang w:eastAsia="fr-FR"/>
              <w14:ligatures w14:val="standardContextual"/>
            </w:rPr>
          </w:pPr>
          <w:hyperlink w:anchor="_Toc222320676" w:history="1">
            <w:r w:rsidR="00984304" w:rsidRPr="00D94C84">
              <w:rPr>
                <w:rStyle w:val="Lienhypertexte"/>
              </w:rPr>
              <w:t>Article 31 :</w:t>
            </w:r>
            <w:r w:rsidR="00984304">
              <w:rPr>
                <w:rFonts w:eastAsiaTheme="minorEastAsia" w:cstheme="minorBidi"/>
                <w:kern w:val="2"/>
                <w:sz w:val="24"/>
                <w:szCs w:val="24"/>
                <w:lang w:eastAsia="fr-FR"/>
                <w14:ligatures w14:val="standardContextual"/>
              </w:rPr>
              <w:tab/>
            </w:r>
            <w:r w:rsidR="00984304" w:rsidRPr="00D94C84">
              <w:rPr>
                <w:rStyle w:val="Lienhypertexte"/>
              </w:rPr>
              <w:t>Cas de désistement du soumissionnaire</w:t>
            </w:r>
            <w:r w:rsidR="00984304">
              <w:rPr>
                <w:webHidden/>
              </w:rPr>
              <w:tab/>
            </w:r>
            <w:r w:rsidR="00984304">
              <w:rPr>
                <w:webHidden/>
              </w:rPr>
              <w:fldChar w:fldCharType="begin"/>
            </w:r>
            <w:r w:rsidR="00984304">
              <w:rPr>
                <w:webHidden/>
              </w:rPr>
              <w:instrText xml:space="preserve"> PAGEREF _Toc222320676 \h </w:instrText>
            </w:r>
            <w:r w:rsidR="00984304">
              <w:rPr>
                <w:webHidden/>
              </w:rPr>
            </w:r>
            <w:r w:rsidR="00984304">
              <w:rPr>
                <w:webHidden/>
              </w:rPr>
              <w:fldChar w:fldCharType="separate"/>
            </w:r>
            <w:r w:rsidR="0018421D">
              <w:rPr>
                <w:webHidden/>
              </w:rPr>
              <w:t>14</w:t>
            </w:r>
            <w:r w:rsidR="00984304">
              <w:rPr>
                <w:webHidden/>
              </w:rPr>
              <w:fldChar w:fldCharType="end"/>
            </w:r>
          </w:hyperlink>
        </w:p>
        <w:p w14:paraId="7DB6C2DB" w14:textId="3BFE4B8F" w:rsidR="00984304" w:rsidRDefault="00000000">
          <w:pPr>
            <w:pStyle w:val="TM2"/>
            <w:rPr>
              <w:rFonts w:eastAsiaTheme="minorEastAsia" w:cstheme="minorBidi"/>
              <w:kern w:val="2"/>
              <w:sz w:val="24"/>
              <w:szCs w:val="24"/>
              <w:lang w:eastAsia="fr-FR"/>
              <w14:ligatures w14:val="standardContextual"/>
            </w:rPr>
          </w:pPr>
          <w:hyperlink w:anchor="_Toc222320677" w:history="1">
            <w:r w:rsidR="00984304" w:rsidRPr="00D94C84">
              <w:rPr>
                <w:rStyle w:val="Lienhypertexte"/>
              </w:rPr>
              <w:t>Article 32 :</w:t>
            </w:r>
            <w:r w:rsidR="00984304">
              <w:rPr>
                <w:rFonts w:eastAsiaTheme="minorEastAsia" w:cstheme="minorBidi"/>
                <w:kern w:val="2"/>
                <w:sz w:val="24"/>
                <w:szCs w:val="24"/>
                <w:lang w:eastAsia="fr-FR"/>
                <w14:ligatures w14:val="standardContextual"/>
              </w:rPr>
              <w:tab/>
            </w:r>
            <w:r w:rsidR="00984304" w:rsidRPr="00D94C84">
              <w:rPr>
                <w:rStyle w:val="Lienhypertexte"/>
              </w:rPr>
              <w:t>Sanctions encourues par le soumissionnaire défaillant</w:t>
            </w:r>
            <w:r w:rsidR="00984304">
              <w:rPr>
                <w:webHidden/>
              </w:rPr>
              <w:tab/>
            </w:r>
            <w:r w:rsidR="00984304">
              <w:rPr>
                <w:webHidden/>
              </w:rPr>
              <w:fldChar w:fldCharType="begin"/>
            </w:r>
            <w:r w:rsidR="00984304">
              <w:rPr>
                <w:webHidden/>
              </w:rPr>
              <w:instrText xml:space="preserve"> PAGEREF _Toc222320677 \h </w:instrText>
            </w:r>
            <w:r w:rsidR="00984304">
              <w:rPr>
                <w:webHidden/>
              </w:rPr>
            </w:r>
            <w:r w:rsidR="00984304">
              <w:rPr>
                <w:webHidden/>
              </w:rPr>
              <w:fldChar w:fldCharType="separate"/>
            </w:r>
            <w:r w:rsidR="0018421D">
              <w:rPr>
                <w:webHidden/>
              </w:rPr>
              <w:t>14</w:t>
            </w:r>
            <w:r w:rsidR="00984304">
              <w:rPr>
                <w:webHidden/>
              </w:rPr>
              <w:fldChar w:fldCharType="end"/>
            </w:r>
          </w:hyperlink>
        </w:p>
        <w:p w14:paraId="675E36EE" w14:textId="576AC4FF" w:rsidR="00984304" w:rsidRDefault="00000000">
          <w:pPr>
            <w:pStyle w:val="TM2"/>
            <w:rPr>
              <w:rFonts w:eastAsiaTheme="minorEastAsia" w:cstheme="minorBidi"/>
              <w:kern w:val="2"/>
              <w:sz w:val="24"/>
              <w:szCs w:val="24"/>
              <w:lang w:eastAsia="fr-FR"/>
              <w14:ligatures w14:val="standardContextual"/>
            </w:rPr>
          </w:pPr>
          <w:hyperlink w:anchor="_Toc222320678" w:history="1">
            <w:r w:rsidR="00984304" w:rsidRPr="00D94C84">
              <w:rPr>
                <w:rStyle w:val="Lienhypertexte"/>
              </w:rPr>
              <w:t>Article 33 :</w:t>
            </w:r>
            <w:r w:rsidR="00984304">
              <w:rPr>
                <w:rFonts w:eastAsiaTheme="minorEastAsia" w:cstheme="minorBidi"/>
                <w:kern w:val="2"/>
                <w:sz w:val="24"/>
                <w:szCs w:val="24"/>
                <w:lang w:eastAsia="fr-FR"/>
                <w14:ligatures w14:val="standardContextual"/>
              </w:rPr>
              <w:tab/>
            </w:r>
            <w:r w:rsidR="00984304" w:rsidRPr="00D94C84">
              <w:rPr>
                <w:rStyle w:val="Lienhypertexte"/>
              </w:rPr>
              <w:t>Caractère confidentiel de l’offre</w:t>
            </w:r>
            <w:r w:rsidR="00984304">
              <w:rPr>
                <w:webHidden/>
              </w:rPr>
              <w:tab/>
            </w:r>
            <w:r w:rsidR="00984304">
              <w:rPr>
                <w:webHidden/>
              </w:rPr>
              <w:fldChar w:fldCharType="begin"/>
            </w:r>
            <w:r w:rsidR="00984304">
              <w:rPr>
                <w:webHidden/>
              </w:rPr>
              <w:instrText xml:space="preserve"> PAGEREF _Toc222320678 \h </w:instrText>
            </w:r>
            <w:r w:rsidR="00984304">
              <w:rPr>
                <w:webHidden/>
              </w:rPr>
            </w:r>
            <w:r w:rsidR="00984304">
              <w:rPr>
                <w:webHidden/>
              </w:rPr>
              <w:fldChar w:fldCharType="separate"/>
            </w:r>
            <w:r w:rsidR="0018421D">
              <w:rPr>
                <w:webHidden/>
              </w:rPr>
              <w:t>14</w:t>
            </w:r>
            <w:r w:rsidR="00984304">
              <w:rPr>
                <w:webHidden/>
              </w:rPr>
              <w:fldChar w:fldCharType="end"/>
            </w:r>
          </w:hyperlink>
        </w:p>
        <w:p w14:paraId="246E2D8B" w14:textId="45934B76" w:rsidR="00984304" w:rsidRDefault="00000000">
          <w:pPr>
            <w:pStyle w:val="TM2"/>
            <w:rPr>
              <w:rFonts w:eastAsiaTheme="minorEastAsia" w:cstheme="minorBidi"/>
              <w:kern w:val="2"/>
              <w:sz w:val="24"/>
              <w:szCs w:val="24"/>
              <w:lang w:eastAsia="fr-FR"/>
              <w14:ligatures w14:val="standardContextual"/>
            </w:rPr>
          </w:pPr>
          <w:hyperlink w:anchor="_Toc222320679" w:history="1">
            <w:r w:rsidR="00984304" w:rsidRPr="00D94C84">
              <w:rPr>
                <w:rStyle w:val="Lienhypertexte"/>
              </w:rPr>
              <w:t>Article 34 :</w:t>
            </w:r>
            <w:r w:rsidR="00984304">
              <w:rPr>
                <w:rFonts w:eastAsiaTheme="minorEastAsia" w:cstheme="minorBidi"/>
                <w:kern w:val="2"/>
                <w:sz w:val="24"/>
                <w:szCs w:val="24"/>
                <w:lang w:eastAsia="fr-FR"/>
                <w14:ligatures w14:val="standardContextual"/>
              </w:rPr>
              <w:tab/>
            </w:r>
            <w:r w:rsidR="00984304" w:rsidRPr="00D94C84">
              <w:rPr>
                <w:rStyle w:val="Lienhypertexte"/>
              </w:rPr>
              <w:t>Droit reconnu au service contractant de rejeter une offre</w:t>
            </w:r>
            <w:r w:rsidR="00984304">
              <w:rPr>
                <w:webHidden/>
              </w:rPr>
              <w:tab/>
            </w:r>
            <w:r w:rsidR="00984304">
              <w:rPr>
                <w:webHidden/>
              </w:rPr>
              <w:fldChar w:fldCharType="begin"/>
            </w:r>
            <w:r w:rsidR="00984304">
              <w:rPr>
                <w:webHidden/>
              </w:rPr>
              <w:instrText xml:space="preserve"> PAGEREF _Toc222320679 \h </w:instrText>
            </w:r>
            <w:r w:rsidR="00984304">
              <w:rPr>
                <w:webHidden/>
              </w:rPr>
            </w:r>
            <w:r w:rsidR="00984304">
              <w:rPr>
                <w:webHidden/>
              </w:rPr>
              <w:fldChar w:fldCharType="separate"/>
            </w:r>
            <w:r w:rsidR="0018421D">
              <w:rPr>
                <w:webHidden/>
              </w:rPr>
              <w:t>15</w:t>
            </w:r>
            <w:r w:rsidR="00984304">
              <w:rPr>
                <w:webHidden/>
              </w:rPr>
              <w:fldChar w:fldCharType="end"/>
            </w:r>
          </w:hyperlink>
        </w:p>
        <w:p w14:paraId="31D5E23F" w14:textId="5337881F" w:rsidR="00984304" w:rsidRDefault="00000000">
          <w:pPr>
            <w:pStyle w:val="TM2"/>
            <w:rPr>
              <w:rFonts w:eastAsiaTheme="minorEastAsia" w:cstheme="minorBidi"/>
              <w:kern w:val="2"/>
              <w:sz w:val="24"/>
              <w:szCs w:val="24"/>
              <w:lang w:eastAsia="fr-FR"/>
              <w14:ligatures w14:val="standardContextual"/>
            </w:rPr>
          </w:pPr>
          <w:hyperlink w:anchor="_Toc222320680" w:history="1">
            <w:r w:rsidR="00984304" w:rsidRPr="00D94C84">
              <w:rPr>
                <w:rStyle w:val="Lienhypertexte"/>
              </w:rPr>
              <w:t>Article 35 :</w:t>
            </w:r>
            <w:r w:rsidR="00984304">
              <w:rPr>
                <w:rFonts w:eastAsiaTheme="minorEastAsia" w:cstheme="minorBidi"/>
                <w:kern w:val="2"/>
                <w:sz w:val="24"/>
                <w:szCs w:val="24"/>
                <w:lang w:eastAsia="fr-FR"/>
                <w14:ligatures w14:val="standardContextual"/>
              </w:rPr>
              <w:tab/>
            </w:r>
            <w:r w:rsidR="00984304" w:rsidRPr="00D94C84">
              <w:rPr>
                <w:rStyle w:val="Lienhypertexte"/>
              </w:rPr>
              <w:t>Acceptation des clauses du cahier des charges</w:t>
            </w:r>
            <w:r w:rsidR="00984304">
              <w:rPr>
                <w:webHidden/>
              </w:rPr>
              <w:tab/>
            </w:r>
            <w:r w:rsidR="00984304">
              <w:rPr>
                <w:webHidden/>
              </w:rPr>
              <w:fldChar w:fldCharType="begin"/>
            </w:r>
            <w:r w:rsidR="00984304">
              <w:rPr>
                <w:webHidden/>
              </w:rPr>
              <w:instrText xml:space="preserve"> PAGEREF _Toc222320680 \h </w:instrText>
            </w:r>
            <w:r w:rsidR="00984304">
              <w:rPr>
                <w:webHidden/>
              </w:rPr>
            </w:r>
            <w:r w:rsidR="00984304">
              <w:rPr>
                <w:webHidden/>
              </w:rPr>
              <w:fldChar w:fldCharType="separate"/>
            </w:r>
            <w:r w:rsidR="0018421D">
              <w:rPr>
                <w:webHidden/>
              </w:rPr>
              <w:t>15</w:t>
            </w:r>
            <w:r w:rsidR="00984304">
              <w:rPr>
                <w:webHidden/>
              </w:rPr>
              <w:fldChar w:fldCharType="end"/>
            </w:r>
          </w:hyperlink>
        </w:p>
        <w:p w14:paraId="75555FED" w14:textId="57FCB9F8" w:rsidR="00984304" w:rsidRDefault="00000000">
          <w:pPr>
            <w:pStyle w:val="TM2"/>
            <w:rPr>
              <w:rFonts w:eastAsiaTheme="minorEastAsia" w:cstheme="minorBidi"/>
              <w:kern w:val="2"/>
              <w:sz w:val="24"/>
              <w:szCs w:val="24"/>
              <w:lang w:eastAsia="fr-FR"/>
              <w14:ligatures w14:val="standardContextual"/>
            </w:rPr>
          </w:pPr>
          <w:hyperlink w:anchor="_Toc222320681" w:history="1">
            <w:r w:rsidR="00984304" w:rsidRPr="00D94C84">
              <w:rPr>
                <w:rStyle w:val="Lienhypertexte"/>
              </w:rPr>
              <w:t>Article 36 :</w:t>
            </w:r>
            <w:r w:rsidR="00984304">
              <w:rPr>
                <w:rFonts w:eastAsiaTheme="minorEastAsia" w:cstheme="minorBidi"/>
                <w:kern w:val="2"/>
                <w:sz w:val="24"/>
                <w:szCs w:val="24"/>
                <w:lang w:eastAsia="fr-FR"/>
                <w14:ligatures w14:val="standardContextual"/>
              </w:rPr>
              <w:tab/>
            </w:r>
            <w:r w:rsidR="00984304" w:rsidRPr="00D94C84">
              <w:rPr>
                <w:rStyle w:val="Lienhypertexte"/>
              </w:rPr>
              <w:t>Entrée en vigueur</w:t>
            </w:r>
            <w:r w:rsidR="00984304">
              <w:rPr>
                <w:webHidden/>
              </w:rPr>
              <w:tab/>
            </w:r>
            <w:r w:rsidR="00984304">
              <w:rPr>
                <w:webHidden/>
              </w:rPr>
              <w:fldChar w:fldCharType="begin"/>
            </w:r>
            <w:r w:rsidR="00984304">
              <w:rPr>
                <w:webHidden/>
              </w:rPr>
              <w:instrText xml:space="preserve"> PAGEREF _Toc222320681 \h </w:instrText>
            </w:r>
            <w:r w:rsidR="00984304">
              <w:rPr>
                <w:webHidden/>
              </w:rPr>
            </w:r>
            <w:r w:rsidR="00984304">
              <w:rPr>
                <w:webHidden/>
              </w:rPr>
              <w:fldChar w:fldCharType="separate"/>
            </w:r>
            <w:r w:rsidR="0018421D">
              <w:rPr>
                <w:webHidden/>
              </w:rPr>
              <w:t>15</w:t>
            </w:r>
            <w:r w:rsidR="00984304">
              <w:rPr>
                <w:webHidden/>
              </w:rPr>
              <w:fldChar w:fldCharType="end"/>
            </w:r>
          </w:hyperlink>
        </w:p>
        <w:p w14:paraId="674E0D84" w14:textId="1B14CBE3" w:rsidR="00984304" w:rsidRDefault="00000000">
          <w:pPr>
            <w:pStyle w:val="TM1"/>
            <w:rPr>
              <w:rFonts w:eastAsiaTheme="minorEastAsia" w:cstheme="minorBidi"/>
              <w:b w:val="0"/>
              <w:bCs w:val="0"/>
              <w:caps w:val="0"/>
              <w:kern w:val="2"/>
              <w:sz w:val="24"/>
              <w:szCs w:val="24"/>
              <w14:ligatures w14:val="standardContextual"/>
            </w:rPr>
          </w:pPr>
          <w:hyperlink w:anchor="_Toc222320682" w:history="1">
            <w:r w:rsidR="00984304" w:rsidRPr="00D94C84">
              <w:rPr>
                <w:rStyle w:val="Lienhypertexte"/>
                <w:highlight w:val="lightGray"/>
              </w:rPr>
              <w:t>B)</w:t>
            </w:r>
            <w:r w:rsidR="00984304">
              <w:rPr>
                <w:rFonts w:eastAsiaTheme="minorEastAsia" w:cstheme="minorBidi"/>
                <w:b w:val="0"/>
                <w:bCs w:val="0"/>
                <w:caps w:val="0"/>
                <w:kern w:val="2"/>
                <w:sz w:val="24"/>
                <w:szCs w:val="24"/>
                <w14:ligatures w14:val="standardContextual"/>
              </w:rPr>
              <w:tab/>
            </w:r>
            <w:r w:rsidR="00984304" w:rsidRPr="00D94C84">
              <w:rPr>
                <w:rStyle w:val="Lienhypertexte"/>
                <w:highlight w:val="lightGray"/>
              </w:rPr>
              <w:t>Cahier des Prescriptions Spéciales (C.P.S)</w:t>
            </w:r>
            <w:r w:rsidR="00984304">
              <w:rPr>
                <w:webHidden/>
              </w:rPr>
              <w:tab/>
            </w:r>
            <w:r w:rsidR="00984304">
              <w:rPr>
                <w:webHidden/>
              </w:rPr>
              <w:fldChar w:fldCharType="begin"/>
            </w:r>
            <w:r w:rsidR="00984304">
              <w:rPr>
                <w:webHidden/>
              </w:rPr>
              <w:instrText xml:space="preserve"> PAGEREF _Toc222320682 \h </w:instrText>
            </w:r>
            <w:r w:rsidR="00984304">
              <w:rPr>
                <w:webHidden/>
              </w:rPr>
            </w:r>
            <w:r w:rsidR="00984304">
              <w:rPr>
                <w:webHidden/>
              </w:rPr>
              <w:fldChar w:fldCharType="separate"/>
            </w:r>
            <w:r w:rsidR="0018421D">
              <w:rPr>
                <w:webHidden/>
              </w:rPr>
              <w:t>16</w:t>
            </w:r>
            <w:r w:rsidR="00984304">
              <w:rPr>
                <w:webHidden/>
              </w:rPr>
              <w:fldChar w:fldCharType="end"/>
            </w:r>
          </w:hyperlink>
        </w:p>
        <w:p w14:paraId="38697C10" w14:textId="7BA8772D" w:rsidR="00984304" w:rsidRDefault="00000000">
          <w:pPr>
            <w:pStyle w:val="TM2"/>
            <w:rPr>
              <w:rFonts w:eastAsiaTheme="minorEastAsia" w:cstheme="minorBidi"/>
              <w:kern w:val="2"/>
              <w:sz w:val="24"/>
              <w:szCs w:val="24"/>
              <w:lang w:eastAsia="fr-FR"/>
              <w14:ligatures w14:val="standardContextual"/>
            </w:rPr>
          </w:pPr>
          <w:hyperlink w:anchor="_Toc222320683" w:history="1">
            <w:r w:rsidR="00984304" w:rsidRPr="00D94C84">
              <w:rPr>
                <w:rStyle w:val="Lienhypertexte"/>
              </w:rPr>
              <w:t>Article 1 :</w:t>
            </w:r>
            <w:r w:rsidR="00984304">
              <w:rPr>
                <w:rFonts w:eastAsiaTheme="minorEastAsia" w:cstheme="minorBidi"/>
                <w:kern w:val="2"/>
                <w:sz w:val="24"/>
                <w:szCs w:val="24"/>
                <w:lang w:eastAsia="fr-FR"/>
                <w14:ligatures w14:val="standardContextual"/>
              </w:rPr>
              <w:tab/>
            </w:r>
            <w:r w:rsidR="00984304" w:rsidRPr="00D94C84">
              <w:rPr>
                <w:rStyle w:val="Lienhypertexte"/>
              </w:rPr>
              <w:t>Objet du marché</w:t>
            </w:r>
            <w:r w:rsidR="00984304">
              <w:rPr>
                <w:webHidden/>
              </w:rPr>
              <w:tab/>
            </w:r>
            <w:r w:rsidR="00984304">
              <w:rPr>
                <w:webHidden/>
              </w:rPr>
              <w:fldChar w:fldCharType="begin"/>
            </w:r>
            <w:r w:rsidR="00984304">
              <w:rPr>
                <w:webHidden/>
              </w:rPr>
              <w:instrText xml:space="preserve"> PAGEREF _Toc222320683 \h </w:instrText>
            </w:r>
            <w:r w:rsidR="00984304">
              <w:rPr>
                <w:webHidden/>
              </w:rPr>
            </w:r>
            <w:r w:rsidR="00984304">
              <w:rPr>
                <w:webHidden/>
              </w:rPr>
              <w:fldChar w:fldCharType="separate"/>
            </w:r>
            <w:r w:rsidR="0018421D">
              <w:rPr>
                <w:webHidden/>
              </w:rPr>
              <w:t>18</w:t>
            </w:r>
            <w:r w:rsidR="00984304">
              <w:rPr>
                <w:webHidden/>
              </w:rPr>
              <w:fldChar w:fldCharType="end"/>
            </w:r>
          </w:hyperlink>
        </w:p>
        <w:p w14:paraId="41C935FF" w14:textId="2120B6B2" w:rsidR="00984304" w:rsidRDefault="00000000">
          <w:pPr>
            <w:pStyle w:val="TM2"/>
            <w:rPr>
              <w:rFonts w:eastAsiaTheme="minorEastAsia" w:cstheme="minorBidi"/>
              <w:kern w:val="2"/>
              <w:sz w:val="24"/>
              <w:szCs w:val="24"/>
              <w:lang w:eastAsia="fr-FR"/>
              <w14:ligatures w14:val="standardContextual"/>
            </w:rPr>
          </w:pPr>
          <w:hyperlink w:anchor="_Toc222320684" w:history="1">
            <w:r w:rsidR="00984304" w:rsidRPr="00D94C84">
              <w:rPr>
                <w:rStyle w:val="Lienhypertexte"/>
              </w:rPr>
              <w:t>Article 2 :</w:t>
            </w:r>
            <w:r w:rsidR="00984304">
              <w:rPr>
                <w:rFonts w:eastAsiaTheme="minorEastAsia" w:cstheme="minorBidi"/>
                <w:kern w:val="2"/>
                <w:sz w:val="24"/>
                <w:szCs w:val="24"/>
                <w:lang w:eastAsia="fr-FR"/>
                <w14:ligatures w14:val="standardContextual"/>
              </w:rPr>
              <w:tab/>
            </w:r>
            <w:r w:rsidR="00984304" w:rsidRPr="00D94C84">
              <w:rPr>
                <w:rStyle w:val="Lienhypertexte"/>
              </w:rPr>
              <w:t>Mode de passation</w:t>
            </w:r>
            <w:r w:rsidR="00984304">
              <w:rPr>
                <w:webHidden/>
              </w:rPr>
              <w:tab/>
            </w:r>
            <w:r w:rsidR="00984304">
              <w:rPr>
                <w:webHidden/>
              </w:rPr>
              <w:fldChar w:fldCharType="begin"/>
            </w:r>
            <w:r w:rsidR="00984304">
              <w:rPr>
                <w:webHidden/>
              </w:rPr>
              <w:instrText xml:space="preserve"> PAGEREF _Toc222320684 \h </w:instrText>
            </w:r>
            <w:r w:rsidR="00984304">
              <w:rPr>
                <w:webHidden/>
              </w:rPr>
            </w:r>
            <w:r w:rsidR="00984304">
              <w:rPr>
                <w:webHidden/>
              </w:rPr>
              <w:fldChar w:fldCharType="separate"/>
            </w:r>
            <w:r w:rsidR="0018421D">
              <w:rPr>
                <w:webHidden/>
              </w:rPr>
              <w:t>18</w:t>
            </w:r>
            <w:r w:rsidR="00984304">
              <w:rPr>
                <w:webHidden/>
              </w:rPr>
              <w:fldChar w:fldCharType="end"/>
            </w:r>
          </w:hyperlink>
        </w:p>
        <w:p w14:paraId="5F295CB7" w14:textId="47B4EE52" w:rsidR="00984304" w:rsidRDefault="00000000">
          <w:pPr>
            <w:pStyle w:val="TM2"/>
            <w:rPr>
              <w:rFonts w:eastAsiaTheme="minorEastAsia" w:cstheme="minorBidi"/>
              <w:kern w:val="2"/>
              <w:sz w:val="24"/>
              <w:szCs w:val="24"/>
              <w:lang w:eastAsia="fr-FR"/>
              <w14:ligatures w14:val="standardContextual"/>
            </w:rPr>
          </w:pPr>
          <w:hyperlink w:anchor="_Toc222320685" w:history="1">
            <w:r w:rsidR="00984304" w:rsidRPr="00D94C84">
              <w:rPr>
                <w:rStyle w:val="Lienhypertexte"/>
              </w:rPr>
              <w:t>Article 3 :</w:t>
            </w:r>
            <w:r w:rsidR="00984304">
              <w:rPr>
                <w:rFonts w:eastAsiaTheme="minorEastAsia" w:cstheme="minorBidi"/>
                <w:kern w:val="2"/>
                <w:sz w:val="24"/>
                <w:szCs w:val="24"/>
                <w:lang w:eastAsia="fr-FR"/>
                <w14:ligatures w14:val="standardContextual"/>
              </w:rPr>
              <w:tab/>
            </w:r>
            <w:r w:rsidR="00984304" w:rsidRPr="00D94C84">
              <w:rPr>
                <w:rStyle w:val="Lienhypertexte"/>
              </w:rPr>
              <w:t>Les intervenants directs</w:t>
            </w:r>
            <w:r w:rsidR="00984304">
              <w:rPr>
                <w:webHidden/>
              </w:rPr>
              <w:tab/>
            </w:r>
            <w:r w:rsidR="00984304">
              <w:rPr>
                <w:webHidden/>
              </w:rPr>
              <w:fldChar w:fldCharType="begin"/>
            </w:r>
            <w:r w:rsidR="00984304">
              <w:rPr>
                <w:webHidden/>
              </w:rPr>
              <w:instrText xml:space="preserve"> PAGEREF _Toc222320685 \h </w:instrText>
            </w:r>
            <w:r w:rsidR="00984304">
              <w:rPr>
                <w:webHidden/>
              </w:rPr>
            </w:r>
            <w:r w:rsidR="00984304">
              <w:rPr>
                <w:webHidden/>
              </w:rPr>
              <w:fldChar w:fldCharType="separate"/>
            </w:r>
            <w:r w:rsidR="0018421D">
              <w:rPr>
                <w:webHidden/>
              </w:rPr>
              <w:t>18</w:t>
            </w:r>
            <w:r w:rsidR="00984304">
              <w:rPr>
                <w:webHidden/>
              </w:rPr>
              <w:fldChar w:fldCharType="end"/>
            </w:r>
          </w:hyperlink>
        </w:p>
        <w:p w14:paraId="50D6B398" w14:textId="23B02AF8" w:rsidR="00984304" w:rsidRDefault="00000000">
          <w:pPr>
            <w:pStyle w:val="TM2"/>
            <w:rPr>
              <w:rFonts w:eastAsiaTheme="minorEastAsia" w:cstheme="minorBidi"/>
              <w:kern w:val="2"/>
              <w:sz w:val="24"/>
              <w:szCs w:val="24"/>
              <w:lang w:eastAsia="fr-FR"/>
              <w14:ligatures w14:val="standardContextual"/>
            </w:rPr>
          </w:pPr>
          <w:hyperlink w:anchor="_Toc222320686" w:history="1">
            <w:r w:rsidR="00984304" w:rsidRPr="00D94C84">
              <w:rPr>
                <w:rStyle w:val="Lienhypertexte"/>
                <w:rFonts w:cstheme="minorHAnsi"/>
              </w:rPr>
              <w:t>Conformément à l’article 03 du Décret exécutif n°21-219 du 20 mai 2021 portant l’approbation du cahier des clauses administratives générales applicables aux marchés publics des travaux, les principaux intervenants sont :</w:t>
            </w:r>
            <w:r w:rsidR="00984304">
              <w:rPr>
                <w:webHidden/>
              </w:rPr>
              <w:tab/>
            </w:r>
            <w:r w:rsidR="00984304">
              <w:rPr>
                <w:webHidden/>
              </w:rPr>
              <w:fldChar w:fldCharType="begin"/>
            </w:r>
            <w:r w:rsidR="00984304">
              <w:rPr>
                <w:webHidden/>
              </w:rPr>
              <w:instrText xml:space="preserve"> PAGEREF _Toc222320686 \h </w:instrText>
            </w:r>
            <w:r w:rsidR="00984304">
              <w:rPr>
                <w:webHidden/>
              </w:rPr>
            </w:r>
            <w:r w:rsidR="00984304">
              <w:rPr>
                <w:webHidden/>
              </w:rPr>
              <w:fldChar w:fldCharType="separate"/>
            </w:r>
            <w:r w:rsidR="0018421D">
              <w:rPr>
                <w:webHidden/>
              </w:rPr>
              <w:t>18</w:t>
            </w:r>
            <w:r w:rsidR="00984304">
              <w:rPr>
                <w:webHidden/>
              </w:rPr>
              <w:fldChar w:fldCharType="end"/>
            </w:r>
          </w:hyperlink>
        </w:p>
        <w:p w14:paraId="57B4A343" w14:textId="50A866F3" w:rsidR="00984304" w:rsidRDefault="00000000">
          <w:pPr>
            <w:pStyle w:val="TM2"/>
            <w:rPr>
              <w:rFonts w:eastAsiaTheme="minorEastAsia" w:cstheme="minorBidi"/>
              <w:kern w:val="2"/>
              <w:sz w:val="24"/>
              <w:szCs w:val="24"/>
              <w:lang w:eastAsia="fr-FR"/>
              <w14:ligatures w14:val="standardContextual"/>
            </w:rPr>
          </w:pPr>
          <w:hyperlink w:anchor="_Toc222320687" w:history="1">
            <w:r w:rsidR="00984304" w:rsidRPr="00D94C84">
              <w:rPr>
                <w:rStyle w:val="Lienhypertexte"/>
                <w:rFonts w:cstheme="minorHAnsi"/>
                <w:b/>
              </w:rPr>
              <w:t xml:space="preserve">3.1 le service contractant : </w:t>
            </w:r>
            <w:r w:rsidR="00984304" w:rsidRPr="00D94C84">
              <w:rPr>
                <w:rStyle w:val="Lienhypertexte"/>
                <w:rFonts w:cstheme="minorHAnsi"/>
                <w:bCs/>
              </w:rPr>
              <w:t>Le service contractant est la personne morale de droit public ou de droit privé disposant d’une capacité juridique à l’effet de contracter des marchés publics, notamment de travaux, dans les conditions fixées par la réglementation des marchés publics.</w:t>
            </w:r>
            <w:r w:rsidR="00984304">
              <w:rPr>
                <w:webHidden/>
              </w:rPr>
              <w:tab/>
            </w:r>
            <w:r w:rsidR="00984304">
              <w:rPr>
                <w:webHidden/>
              </w:rPr>
              <w:fldChar w:fldCharType="begin"/>
            </w:r>
            <w:r w:rsidR="00984304">
              <w:rPr>
                <w:webHidden/>
              </w:rPr>
              <w:instrText xml:space="preserve"> PAGEREF _Toc222320687 \h </w:instrText>
            </w:r>
            <w:r w:rsidR="00984304">
              <w:rPr>
                <w:webHidden/>
              </w:rPr>
            </w:r>
            <w:r w:rsidR="00984304">
              <w:rPr>
                <w:webHidden/>
              </w:rPr>
              <w:fldChar w:fldCharType="separate"/>
            </w:r>
            <w:r w:rsidR="0018421D">
              <w:rPr>
                <w:webHidden/>
              </w:rPr>
              <w:t>18</w:t>
            </w:r>
            <w:r w:rsidR="00984304">
              <w:rPr>
                <w:webHidden/>
              </w:rPr>
              <w:fldChar w:fldCharType="end"/>
            </w:r>
          </w:hyperlink>
        </w:p>
        <w:p w14:paraId="47E82166" w14:textId="0FCB6119" w:rsidR="00984304" w:rsidRDefault="00000000">
          <w:pPr>
            <w:pStyle w:val="TM2"/>
            <w:rPr>
              <w:rFonts w:eastAsiaTheme="minorEastAsia" w:cstheme="minorBidi"/>
              <w:kern w:val="2"/>
              <w:sz w:val="24"/>
              <w:szCs w:val="24"/>
              <w:lang w:eastAsia="fr-FR"/>
              <w14:ligatures w14:val="standardContextual"/>
            </w:rPr>
          </w:pPr>
          <w:hyperlink w:anchor="_Toc222320688" w:history="1">
            <w:r w:rsidR="00984304" w:rsidRPr="00D94C84">
              <w:rPr>
                <w:rStyle w:val="Lienhypertexte"/>
                <w:rFonts w:cstheme="minorHAnsi"/>
                <w:bCs/>
              </w:rPr>
              <w:t>Désigne le maître d’ouvrage en se référant au Directeur de l’Ecole Supérieure en Sciences Biologiques d’Oran qui a lancé l’appel d’offres pour la conclusion du marché.</w:t>
            </w:r>
            <w:r w:rsidR="00984304">
              <w:rPr>
                <w:webHidden/>
              </w:rPr>
              <w:tab/>
            </w:r>
            <w:r w:rsidR="00984304">
              <w:rPr>
                <w:webHidden/>
              </w:rPr>
              <w:fldChar w:fldCharType="begin"/>
            </w:r>
            <w:r w:rsidR="00984304">
              <w:rPr>
                <w:webHidden/>
              </w:rPr>
              <w:instrText xml:space="preserve"> PAGEREF _Toc222320688 \h </w:instrText>
            </w:r>
            <w:r w:rsidR="00984304">
              <w:rPr>
                <w:webHidden/>
              </w:rPr>
            </w:r>
            <w:r w:rsidR="00984304">
              <w:rPr>
                <w:webHidden/>
              </w:rPr>
              <w:fldChar w:fldCharType="separate"/>
            </w:r>
            <w:r w:rsidR="0018421D">
              <w:rPr>
                <w:webHidden/>
              </w:rPr>
              <w:t>18</w:t>
            </w:r>
            <w:r w:rsidR="00984304">
              <w:rPr>
                <w:webHidden/>
              </w:rPr>
              <w:fldChar w:fldCharType="end"/>
            </w:r>
          </w:hyperlink>
        </w:p>
        <w:p w14:paraId="2F561AA6" w14:textId="4C53FE21" w:rsidR="00984304" w:rsidRDefault="00000000">
          <w:pPr>
            <w:pStyle w:val="TM2"/>
            <w:rPr>
              <w:rFonts w:eastAsiaTheme="minorEastAsia" w:cstheme="minorBidi"/>
              <w:kern w:val="2"/>
              <w:sz w:val="24"/>
              <w:szCs w:val="24"/>
              <w:lang w:eastAsia="fr-FR"/>
              <w14:ligatures w14:val="standardContextual"/>
            </w:rPr>
          </w:pPr>
          <w:hyperlink w:anchor="_Toc222320689" w:history="1">
            <w:r w:rsidR="00984304" w:rsidRPr="00D94C84">
              <w:rPr>
                <w:rStyle w:val="Lienhypertexte"/>
                <w:rFonts w:cstheme="minorHAnsi"/>
                <w:b/>
              </w:rPr>
              <w:t>3.2. Le maître de l’ouvrage</w:t>
            </w:r>
            <w:r w:rsidR="00984304" w:rsidRPr="00D94C84">
              <w:rPr>
                <w:rStyle w:val="Lienhypertexte"/>
                <w:rFonts w:cstheme="minorHAnsi"/>
                <w:bCs/>
              </w:rPr>
              <w:t xml:space="preserve"> Conformément aux dispositions de l’article 2 du décret exécutif n° 14-320 du 27 Moharram 1436 correspondant au 20 novembre 2014 relatif à la maîtrise d’ouvrage et à la maîtrise d’ouvrage déléguée, est entendu par maître de l’ouvrage, l’Etat, en qualité de personne morale de droit public, initiant un projet ou programme, en vue de son étude et/ou de sa réalisation, clairement défini et dont les objectifs, les moyens et les résultats attendus sont initialement consacrés.</w:t>
            </w:r>
            <w:r w:rsidR="00984304">
              <w:rPr>
                <w:webHidden/>
              </w:rPr>
              <w:tab/>
            </w:r>
            <w:r w:rsidR="00984304">
              <w:rPr>
                <w:webHidden/>
              </w:rPr>
              <w:fldChar w:fldCharType="begin"/>
            </w:r>
            <w:r w:rsidR="00984304">
              <w:rPr>
                <w:webHidden/>
              </w:rPr>
              <w:instrText xml:space="preserve"> PAGEREF _Toc222320689 \h </w:instrText>
            </w:r>
            <w:r w:rsidR="00984304">
              <w:rPr>
                <w:webHidden/>
              </w:rPr>
            </w:r>
            <w:r w:rsidR="00984304">
              <w:rPr>
                <w:webHidden/>
              </w:rPr>
              <w:fldChar w:fldCharType="separate"/>
            </w:r>
            <w:r w:rsidR="0018421D">
              <w:rPr>
                <w:webHidden/>
              </w:rPr>
              <w:t>18</w:t>
            </w:r>
            <w:r w:rsidR="00984304">
              <w:rPr>
                <w:webHidden/>
              </w:rPr>
              <w:fldChar w:fldCharType="end"/>
            </w:r>
          </w:hyperlink>
        </w:p>
        <w:p w14:paraId="15492EEB" w14:textId="0A657F5A" w:rsidR="00984304" w:rsidRDefault="00000000">
          <w:pPr>
            <w:pStyle w:val="TM2"/>
            <w:rPr>
              <w:rFonts w:eastAsiaTheme="minorEastAsia" w:cstheme="minorBidi"/>
              <w:kern w:val="2"/>
              <w:sz w:val="24"/>
              <w:szCs w:val="24"/>
              <w:lang w:eastAsia="fr-FR"/>
              <w14:ligatures w14:val="standardContextual"/>
            </w:rPr>
          </w:pPr>
          <w:hyperlink w:anchor="_Toc222320690" w:history="1">
            <w:r w:rsidR="00984304" w:rsidRPr="00D94C84">
              <w:rPr>
                <w:rStyle w:val="Lienhypertexte"/>
              </w:rPr>
              <w:t>Article 4 :</w:t>
            </w:r>
            <w:r w:rsidR="00984304">
              <w:rPr>
                <w:rFonts w:eastAsiaTheme="minorEastAsia" w:cstheme="minorBidi"/>
                <w:kern w:val="2"/>
                <w:sz w:val="24"/>
                <w:szCs w:val="24"/>
                <w:lang w:eastAsia="fr-FR"/>
                <w14:ligatures w14:val="standardContextual"/>
              </w:rPr>
              <w:tab/>
            </w:r>
            <w:r w:rsidR="00984304" w:rsidRPr="00D94C84">
              <w:rPr>
                <w:rStyle w:val="Lienhypertexte"/>
              </w:rPr>
              <w:t>Caractère des documents constituant le marché public de travaux</w:t>
            </w:r>
            <w:r w:rsidR="00984304">
              <w:rPr>
                <w:webHidden/>
              </w:rPr>
              <w:tab/>
            </w:r>
            <w:r w:rsidR="00984304">
              <w:rPr>
                <w:webHidden/>
              </w:rPr>
              <w:fldChar w:fldCharType="begin"/>
            </w:r>
            <w:r w:rsidR="00984304">
              <w:rPr>
                <w:webHidden/>
              </w:rPr>
              <w:instrText xml:space="preserve"> PAGEREF _Toc222320690 \h </w:instrText>
            </w:r>
            <w:r w:rsidR="00984304">
              <w:rPr>
                <w:webHidden/>
              </w:rPr>
            </w:r>
            <w:r w:rsidR="00984304">
              <w:rPr>
                <w:webHidden/>
              </w:rPr>
              <w:fldChar w:fldCharType="separate"/>
            </w:r>
            <w:r w:rsidR="0018421D">
              <w:rPr>
                <w:webHidden/>
              </w:rPr>
              <w:t>19</w:t>
            </w:r>
            <w:r w:rsidR="00984304">
              <w:rPr>
                <w:webHidden/>
              </w:rPr>
              <w:fldChar w:fldCharType="end"/>
            </w:r>
          </w:hyperlink>
        </w:p>
        <w:p w14:paraId="3399B454" w14:textId="2F083DB8" w:rsidR="00984304" w:rsidRDefault="00000000">
          <w:pPr>
            <w:pStyle w:val="TM2"/>
            <w:rPr>
              <w:rFonts w:eastAsiaTheme="minorEastAsia" w:cstheme="minorBidi"/>
              <w:kern w:val="2"/>
              <w:sz w:val="24"/>
              <w:szCs w:val="24"/>
              <w:lang w:eastAsia="fr-FR"/>
              <w14:ligatures w14:val="standardContextual"/>
            </w:rPr>
          </w:pPr>
          <w:hyperlink w:anchor="_Toc222320691" w:history="1">
            <w:r w:rsidR="00984304" w:rsidRPr="00D94C84">
              <w:rPr>
                <w:rStyle w:val="Lienhypertexte"/>
              </w:rPr>
              <w:t>Article 5 :</w:t>
            </w:r>
            <w:r w:rsidR="00984304">
              <w:rPr>
                <w:rFonts w:eastAsiaTheme="minorEastAsia" w:cstheme="minorBidi"/>
                <w:kern w:val="2"/>
                <w:sz w:val="24"/>
                <w:szCs w:val="24"/>
                <w:lang w:eastAsia="fr-FR"/>
                <w14:ligatures w14:val="standardContextual"/>
              </w:rPr>
              <w:tab/>
            </w:r>
            <w:r w:rsidR="00984304" w:rsidRPr="00D94C84">
              <w:rPr>
                <w:rStyle w:val="Lienhypertexte"/>
              </w:rPr>
              <w:t>Notification de documents et dévolution d’attributions</w:t>
            </w:r>
            <w:r w:rsidR="00984304">
              <w:rPr>
                <w:webHidden/>
              </w:rPr>
              <w:tab/>
            </w:r>
            <w:r w:rsidR="00984304">
              <w:rPr>
                <w:webHidden/>
              </w:rPr>
              <w:fldChar w:fldCharType="begin"/>
            </w:r>
            <w:r w:rsidR="00984304">
              <w:rPr>
                <w:webHidden/>
              </w:rPr>
              <w:instrText xml:space="preserve"> PAGEREF _Toc222320691 \h </w:instrText>
            </w:r>
            <w:r w:rsidR="00984304">
              <w:rPr>
                <w:webHidden/>
              </w:rPr>
            </w:r>
            <w:r w:rsidR="00984304">
              <w:rPr>
                <w:webHidden/>
              </w:rPr>
              <w:fldChar w:fldCharType="separate"/>
            </w:r>
            <w:r w:rsidR="0018421D">
              <w:rPr>
                <w:webHidden/>
              </w:rPr>
              <w:t>19</w:t>
            </w:r>
            <w:r w:rsidR="00984304">
              <w:rPr>
                <w:webHidden/>
              </w:rPr>
              <w:fldChar w:fldCharType="end"/>
            </w:r>
          </w:hyperlink>
        </w:p>
        <w:p w14:paraId="2AA7D4E1" w14:textId="7D7376D9" w:rsidR="00984304" w:rsidRDefault="00000000">
          <w:pPr>
            <w:pStyle w:val="TM2"/>
            <w:rPr>
              <w:rFonts w:eastAsiaTheme="minorEastAsia" w:cstheme="minorBidi"/>
              <w:kern w:val="2"/>
              <w:sz w:val="24"/>
              <w:szCs w:val="24"/>
              <w:lang w:eastAsia="fr-FR"/>
              <w14:ligatures w14:val="standardContextual"/>
            </w:rPr>
          </w:pPr>
          <w:hyperlink w:anchor="_Toc222320692" w:history="1">
            <w:r w:rsidR="00984304" w:rsidRPr="00D94C84">
              <w:rPr>
                <w:rStyle w:val="Lienhypertexte"/>
              </w:rPr>
              <w:t>Article 6 :</w:t>
            </w:r>
            <w:r w:rsidR="00984304">
              <w:rPr>
                <w:rFonts w:eastAsiaTheme="minorEastAsia" w:cstheme="minorBidi"/>
                <w:kern w:val="2"/>
                <w:sz w:val="24"/>
                <w:szCs w:val="24"/>
                <w:lang w:eastAsia="fr-FR"/>
                <w14:ligatures w14:val="standardContextual"/>
              </w:rPr>
              <w:tab/>
            </w:r>
            <w:r w:rsidR="00984304" w:rsidRPr="00D94C84">
              <w:rPr>
                <w:rStyle w:val="Lienhypertexte"/>
              </w:rPr>
              <w:t>Montant du marché</w:t>
            </w:r>
            <w:r w:rsidR="00984304">
              <w:rPr>
                <w:webHidden/>
              </w:rPr>
              <w:tab/>
            </w:r>
            <w:r w:rsidR="00984304">
              <w:rPr>
                <w:webHidden/>
              </w:rPr>
              <w:fldChar w:fldCharType="begin"/>
            </w:r>
            <w:r w:rsidR="00984304">
              <w:rPr>
                <w:webHidden/>
              </w:rPr>
              <w:instrText xml:space="preserve"> PAGEREF _Toc222320692 \h </w:instrText>
            </w:r>
            <w:r w:rsidR="00984304">
              <w:rPr>
                <w:webHidden/>
              </w:rPr>
            </w:r>
            <w:r w:rsidR="00984304">
              <w:rPr>
                <w:webHidden/>
              </w:rPr>
              <w:fldChar w:fldCharType="separate"/>
            </w:r>
            <w:r w:rsidR="0018421D">
              <w:rPr>
                <w:webHidden/>
              </w:rPr>
              <w:t>20</w:t>
            </w:r>
            <w:r w:rsidR="00984304">
              <w:rPr>
                <w:webHidden/>
              </w:rPr>
              <w:fldChar w:fldCharType="end"/>
            </w:r>
          </w:hyperlink>
        </w:p>
        <w:p w14:paraId="039E97D4" w14:textId="02F02F78" w:rsidR="00984304" w:rsidRDefault="00000000">
          <w:pPr>
            <w:pStyle w:val="TM2"/>
            <w:rPr>
              <w:rFonts w:eastAsiaTheme="minorEastAsia" w:cstheme="minorBidi"/>
              <w:kern w:val="2"/>
              <w:sz w:val="24"/>
              <w:szCs w:val="24"/>
              <w:lang w:eastAsia="fr-FR"/>
              <w14:ligatures w14:val="standardContextual"/>
            </w:rPr>
          </w:pPr>
          <w:hyperlink w:anchor="_Toc222320693" w:history="1">
            <w:r w:rsidR="00984304" w:rsidRPr="00D94C84">
              <w:rPr>
                <w:rStyle w:val="Lienhypertexte"/>
              </w:rPr>
              <w:t>Article 7 :</w:t>
            </w:r>
            <w:r w:rsidR="00984304">
              <w:rPr>
                <w:rFonts w:eastAsiaTheme="minorEastAsia" w:cstheme="minorBidi"/>
                <w:kern w:val="2"/>
                <w:sz w:val="24"/>
                <w:szCs w:val="24"/>
                <w:lang w:eastAsia="fr-FR"/>
                <w14:ligatures w14:val="standardContextual"/>
              </w:rPr>
              <w:tab/>
            </w:r>
            <w:r w:rsidR="00984304" w:rsidRPr="00D94C84">
              <w:rPr>
                <w:rStyle w:val="Lienhypertexte"/>
              </w:rPr>
              <w:t>Modalités de rémunération des marchés publics de travaux</w:t>
            </w:r>
            <w:r w:rsidR="00984304">
              <w:rPr>
                <w:webHidden/>
              </w:rPr>
              <w:tab/>
            </w:r>
            <w:r w:rsidR="00984304">
              <w:rPr>
                <w:webHidden/>
              </w:rPr>
              <w:fldChar w:fldCharType="begin"/>
            </w:r>
            <w:r w:rsidR="00984304">
              <w:rPr>
                <w:webHidden/>
              </w:rPr>
              <w:instrText xml:space="preserve"> PAGEREF _Toc222320693 \h </w:instrText>
            </w:r>
            <w:r w:rsidR="00984304">
              <w:rPr>
                <w:webHidden/>
              </w:rPr>
            </w:r>
            <w:r w:rsidR="00984304">
              <w:rPr>
                <w:webHidden/>
              </w:rPr>
              <w:fldChar w:fldCharType="separate"/>
            </w:r>
            <w:r w:rsidR="0018421D">
              <w:rPr>
                <w:webHidden/>
              </w:rPr>
              <w:t>20</w:t>
            </w:r>
            <w:r w:rsidR="00984304">
              <w:rPr>
                <w:webHidden/>
              </w:rPr>
              <w:fldChar w:fldCharType="end"/>
            </w:r>
          </w:hyperlink>
        </w:p>
        <w:p w14:paraId="76335C8E" w14:textId="376E0795" w:rsidR="00984304" w:rsidRDefault="00000000">
          <w:pPr>
            <w:pStyle w:val="TM2"/>
            <w:rPr>
              <w:rFonts w:eastAsiaTheme="minorEastAsia" w:cstheme="minorBidi"/>
              <w:kern w:val="2"/>
              <w:sz w:val="24"/>
              <w:szCs w:val="24"/>
              <w:lang w:eastAsia="fr-FR"/>
              <w14:ligatures w14:val="standardContextual"/>
            </w:rPr>
          </w:pPr>
          <w:hyperlink w:anchor="_Toc222320694" w:history="1">
            <w:r w:rsidR="00984304" w:rsidRPr="00D94C84">
              <w:rPr>
                <w:rStyle w:val="Lienhypertexte"/>
              </w:rPr>
              <w:t>Article 8 :</w:t>
            </w:r>
            <w:r w:rsidR="00984304">
              <w:rPr>
                <w:rFonts w:eastAsiaTheme="minorEastAsia" w:cstheme="minorBidi"/>
                <w:kern w:val="2"/>
                <w:sz w:val="24"/>
                <w:szCs w:val="24"/>
                <w:lang w:eastAsia="fr-FR"/>
                <w14:ligatures w14:val="standardContextual"/>
              </w:rPr>
              <w:tab/>
            </w:r>
            <w:r w:rsidR="00984304" w:rsidRPr="00D94C84">
              <w:rPr>
                <w:rStyle w:val="Lienhypertexte"/>
              </w:rPr>
              <w:t>Variation des prix (Révision et actualisation des prix)</w:t>
            </w:r>
            <w:r w:rsidR="00984304">
              <w:rPr>
                <w:webHidden/>
              </w:rPr>
              <w:tab/>
            </w:r>
            <w:r w:rsidR="00984304">
              <w:rPr>
                <w:webHidden/>
              </w:rPr>
              <w:fldChar w:fldCharType="begin"/>
            </w:r>
            <w:r w:rsidR="00984304">
              <w:rPr>
                <w:webHidden/>
              </w:rPr>
              <w:instrText xml:space="preserve"> PAGEREF _Toc222320694 \h </w:instrText>
            </w:r>
            <w:r w:rsidR="00984304">
              <w:rPr>
                <w:webHidden/>
              </w:rPr>
            </w:r>
            <w:r w:rsidR="00984304">
              <w:rPr>
                <w:webHidden/>
              </w:rPr>
              <w:fldChar w:fldCharType="separate"/>
            </w:r>
            <w:r w:rsidR="0018421D">
              <w:rPr>
                <w:webHidden/>
              </w:rPr>
              <w:t>20</w:t>
            </w:r>
            <w:r w:rsidR="00984304">
              <w:rPr>
                <w:webHidden/>
              </w:rPr>
              <w:fldChar w:fldCharType="end"/>
            </w:r>
          </w:hyperlink>
        </w:p>
        <w:p w14:paraId="2B72AACC" w14:textId="27FF61BC" w:rsidR="00984304" w:rsidRDefault="00000000">
          <w:pPr>
            <w:pStyle w:val="TM2"/>
            <w:rPr>
              <w:rFonts w:eastAsiaTheme="minorEastAsia" w:cstheme="minorBidi"/>
              <w:kern w:val="2"/>
              <w:sz w:val="24"/>
              <w:szCs w:val="24"/>
              <w:lang w:eastAsia="fr-FR"/>
              <w14:ligatures w14:val="standardContextual"/>
            </w:rPr>
          </w:pPr>
          <w:hyperlink w:anchor="_Toc222320695" w:history="1">
            <w:r w:rsidR="00984304" w:rsidRPr="00D94C84">
              <w:rPr>
                <w:rStyle w:val="Lienhypertexte"/>
              </w:rPr>
              <w:t>Article 9 :</w:t>
            </w:r>
            <w:r w:rsidR="00984304">
              <w:rPr>
                <w:rFonts w:eastAsiaTheme="minorEastAsia" w:cstheme="minorBidi"/>
                <w:kern w:val="2"/>
                <w:sz w:val="24"/>
                <w:szCs w:val="24"/>
                <w:lang w:eastAsia="fr-FR"/>
                <w14:ligatures w14:val="standardContextual"/>
              </w:rPr>
              <w:tab/>
            </w:r>
            <w:r w:rsidR="00984304" w:rsidRPr="00D94C84">
              <w:rPr>
                <w:rStyle w:val="Lienhypertexte"/>
              </w:rPr>
              <w:t>Les modalités relatives aux notifications</w:t>
            </w:r>
            <w:r w:rsidR="00984304">
              <w:rPr>
                <w:webHidden/>
              </w:rPr>
              <w:tab/>
            </w:r>
            <w:r w:rsidR="00984304">
              <w:rPr>
                <w:webHidden/>
              </w:rPr>
              <w:fldChar w:fldCharType="begin"/>
            </w:r>
            <w:r w:rsidR="00984304">
              <w:rPr>
                <w:webHidden/>
              </w:rPr>
              <w:instrText xml:space="preserve"> PAGEREF _Toc222320695 \h </w:instrText>
            </w:r>
            <w:r w:rsidR="00984304">
              <w:rPr>
                <w:webHidden/>
              </w:rPr>
            </w:r>
            <w:r w:rsidR="00984304">
              <w:rPr>
                <w:webHidden/>
              </w:rPr>
              <w:fldChar w:fldCharType="separate"/>
            </w:r>
            <w:r w:rsidR="0018421D">
              <w:rPr>
                <w:webHidden/>
              </w:rPr>
              <w:t>20</w:t>
            </w:r>
            <w:r w:rsidR="00984304">
              <w:rPr>
                <w:webHidden/>
              </w:rPr>
              <w:fldChar w:fldCharType="end"/>
            </w:r>
          </w:hyperlink>
        </w:p>
        <w:p w14:paraId="690F2DA6" w14:textId="5EA1C28B" w:rsidR="00984304" w:rsidRDefault="00000000">
          <w:pPr>
            <w:pStyle w:val="TM2"/>
            <w:rPr>
              <w:rFonts w:eastAsiaTheme="minorEastAsia" w:cstheme="minorBidi"/>
              <w:kern w:val="2"/>
              <w:sz w:val="24"/>
              <w:szCs w:val="24"/>
              <w:lang w:eastAsia="fr-FR"/>
              <w14:ligatures w14:val="standardContextual"/>
            </w:rPr>
          </w:pPr>
          <w:hyperlink w:anchor="_Toc222320696" w:history="1">
            <w:r w:rsidR="00984304" w:rsidRPr="00D94C84">
              <w:rPr>
                <w:rStyle w:val="Lienhypertexte"/>
              </w:rPr>
              <w:t>Article 10 :</w:t>
            </w:r>
            <w:r w:rsidR="00984304">
              <w:rPr>
                <w:rFonts w:eastAsiaTheme="minorEastAsia" w:cstheme="minorBidi"/>
                <w:kern w:val="2"/>
                <w:sz w:val="24"/>
                <w:szCs w:val="24"/>
                <w:lang w:eastAsia="fr-FR"/>
                <w14:ligatures w14:val="standardContextual"/>
              </w:rPr>
              <w:tab/>
            </w:r>
            <w:r w:rsidR="00984304" w:rsidRPr="00D94C84">
              <w:rPr>
                <w:rStyle w:val="Lienhypertexte"/>
              </w:rPr>
              <w:t>Ordres de service</w:t>
            </w:r>
            <w:r w:rsidR="00984304">
              <w:rPr>
                <w:webHidden/>
              </w:rPr>
              <w:tab/>
            </w:r>
            <w:r w:rsidR="00984304">
              <w:rPr>
                <w:webHidden/>
              </w:rPr>
              <w:fldChar w:fldCharType="begin"/>
            </w:r>
            <w:r w:rsidR="00984304">
              <w:rPr>
                <w:webHidden/>
              </w:rPr>
              <w:instrText xml:space="preserve"> PAGEREF _Toc222320696 \h </w:instrText>
            </w:r>
            <w:r w:rsidR="00984304">
              <w:rPr>
                <w:webHidden/>
              </w:rPr>
            </w:r>
            <w:r w:rsidR="00984304">
              <w:rPr>
                <w:webHidden/>
              </w:rPr>
              <w:fldChar w:fldCharType="separate"/>
            </w:r>
            <w:r w:rsidR="0018421D">
              <w:rPr>
                <w:webHidden/>
              </w:rPr>
              <w:t>20</w:t>
            </w:r>
            <w:r w:rsidR="00984304">
              <w:rPr>
                <w:webHidden/>
              </w:rPr>
              <w:fldChar w:fldCharType="end"/>
            </w:r>
          </w:hyperlink>
        </w:p>
        <w:p w14:paraId="06571578" w14:textId="708A18B3" w:rsidR="00984304" w:rsidRDefault="00000000">
          <w:pPr>
            <w:pStyle w:val="TM2"/>
            <w:rPr>
              <w:rFonts w:eastAsiaTheme="minorEastAsia" w:cstheme="minorBidi"/>
              <w:kern w:val="2"/>
              <w:sz w:val="24"/>
              <w:szCs w:val="24"/>
              <w:lang w:eastAsia="fr-FR"/>
              <w14:ligatures w14:val="standardContextual"/>
            </w:rPr>
          </w:pPr>
          <w:hyperlink w:anchor="_Toc222320697" w:history="1">
            <w:r w:rsidR="00984304" w:rsidRPr="00D94C84">
              <w:rPr>
                <w:rStyle w:val="Lienhypertexte"/>
              </w:rPr>
              <w:t>Article 11 :</w:t>
            </w:r>
            <w:r w:rsidR="00984304">
              <w:rPr>
                <w:rFonts w:eastAsiaTheme="minorEastAsia" w:cstheme="minorBidi"/>
                <w:kern w:val="2"/>
                <w:sz w:val="24"/>
                <w:szCs w:val="24"/>
                <w:lang w:eastAsia="fr-FR"/>
                <w14:ligatures w14:val="standardContextual"/>
              </w:rPr>
              <w:tab/>
            </w:r>
            <w:r w:rsidR="00984304" w:rsidRPr="00D94C84">
              <w:rPr>
                <w:rStyle w:val="Lienhypertexte"/>
              </w:rPr>
              <w:t>Délai d’exécution des travaux</w:t>
            </w:r>
            <w:r w:rsidR="00984304">
              <w:rPr>
                <w:webHidden/>
              </w:rPr>
              <w:tab/>
            </w:r>
            <w:r w:rsidR="00984304">
              <w:rPr>
                <w:webHidden/>
              </w:rPr>
              <w:fldChar w:fldCharType="begin"/>
            </w:r>
            <w:r w:rsidR="00984304">
              <w:rPr>
                <w:webHidden/>
              </w:rPr>
              <w:instrText xml:space="preserve"> PAGEREF _Toc222320697 \h </w:instrText>
            </w:r>
            <w:r w:rsidR="00984304">
              <w:rPr>
                <w:webHidden/>
              </w:rPr>
            </w:r>
            <w:r w:rsidR="00984304">
              <w:rPr>
                <w:webHidden/>
              </w:rPr>
              <w:fldChar w:fldCharType="separate"/>
            </w:r>
            <w:r w:rsidR="0018421D">
              <w:rPr>
                <w:webHidden/>
              </w:rPr>
              <w:t>21</w:t>
            </w:r>
            <w:r w:rsidR="00984304">
              <w:rPr>
                <w:webHidden/>
              </w:rPr>
              <w:fldChar w:fldCharType="end"/>
            </w:r>
          </w:hyperlink>
        </w:p>
        <w:p w14:paraId="55DF601A" w14:textId="1985ADE0" w:rsidR="00984304" w:rsidRDefault="00000000">
          <w:pPr>
            <w:pStyle w:val="TM2"/>
            <w:rPr>
              <w:rFonts w:eastAsiaTheme="minorEastAsia" w:cstheme="minorBidi"/>
              <w:kern w:val="2"/>
              <w:sz w:val="24"/>
              <w:szCs w:val="24"/>
              <w:lang w:eastAsia="fr-FR"/>
              <w14:ligatures w14:val="standardContextual"/>
            </w:rPr>
          </w:pPr>
          <w:hyperlink w:anchor="_Toc222320698" w:history="1">
            <w:r w:rsidR="00984304" w:rsidRPr="00D94C84">
              <w:rPr>
                <w:rStyle w:val="Lienhypertexte"/>
              </w:rPr>
              <w:t>Article 12 :</w:t>
            </w:r>
            <w:r w:rsidR="00984304">
              <w:rPr>
                <w:rFonts w:eastAsiaTheme="minorEastAsia" w:cstheme="minorBidi"/>
                <w:kern w:val="2"/>
                <w:sz w:val="24"/>
                <w:szCs w:val="24"/>
                <w:lang w:eastAsia="fr-FR"/>
                <w14:ligatures w14:val="standardContextual"/>
              </w:rPr>
              <w:tab/>
            </w:r>
            <w:r w:rsidR="00984304" w:rsidRPr="00D94C84">
              <w:rPr>
                <w:rStyle w:val="Lienhypertexte"/>
              </w:rPr>
              <w:t>Modification et déplacement du délai d’exécution et de la durée du marché</w:t>
            </w:r>
            <w:r w:rsidR="00984304">
              <w:rPr>
                <w:webHidden/>
              </w:rPr>
              <w:tab/>
            </w:r>
            <w:r w:rsidR="00984304">
              <w:rPr>
                <w:webHidden/>
              </w:rPr>
              <w:fldChar w:fldCharType="begin"/>
            </w:r>
            <w:r w:rsidR="00984304">
              <w:rPr>
                <w:webHidden/>
              </w:rPr>
              <w:instrText xml:space="preserve"> PAGEREF _Toc222320698 \h </w:instrText>
            </w:r>
            <w:r w:rsidR="00984304">
              <w:rPr>
                <w:webHidden/>
              </w:rPr>
            </w:r>
            <w:r w:rsidR="00984304">
              <w:rPr>
                <w:webHidden/>
              </w:rPr>
              <w:fldChar w:fldCharType="separate"/>
            </w:r>
            <w:r w:rsidR="0018421D">
              <w:rPr>
                <w:webHidden/>
              </w:rPr>
              <w:t>21</w:t>
            </w:r>
            <w:r w:rsidR="00984304">
              <w:rPr>
                <w:webHidden/>
              </w:rPr>
              <w:fldChar w:fldCharType="end"/>
            </w:r>
          </w:hyperlink>
        </w:p>
        <w:p w14:paraId="7576B888" w14:textId="262C8C98" w:rsidR="00984304" w:rsidRDefault="00000000">
          <w:pPr>
            <w:pStyle w:val="TM2"/>
            <w:rPr>
              <w:rFonts w:eastAsiaTheme="minorEastAsia" w:cstheme="minorBidi"/>
              <w:kern w:val="2"/>
              <w:sz w:val="24"/>
              <w:szCs w:val="24"/>
              <w:lang w:eastAsia="fr-FR"/>
              <w14:ligatures w14:val="standardContextual"/>
            </w:rPr>
          </w:pPr>
          <w:hyperlink w:anchor="_Toc222320699" w:history="1">
            <w:r w:rsidR="00984304" w:rsidRPr="00D94C84">
              <w:rPr>
                <w:rStyle w:val="Lienhypertexte"/>
                <w:lang w:val="fr-CA"/>
              </w:rPr>
              <w:t>Article 13 :</w:t>
            </w:r>
            <w:r w:rsidR="00984304">
              <w:rPr>
                <w:rFonts w:eastAsiaTheme="minorEastAsia" w:cstheme="minorBidi"/>
                <w:kern w:val="2"/>
                <w:sz w:val="24"/>
                <w:szCs w:val="24"/>
                <w:lang w:eastAsia="fr-FR"/>
                <w14:ligatures w14:val="standardContextual"/>
              </w:rPr>
              <w:tab/>
            </w:r>
            <w:r w:rsidR="00984304" w:rsidRPr="00D94C84">
              <w:rPr>
                <w:rStyle w:val="Lienhypertexte"/>
                <w:lang w:val="fr-CA"/>
              </w:rPr>
              <w:t>Avenant</w:t>
            </w:r>
            <w:r w:rsidR="00984304">
              <w:rPr>
                <w:webHidden/>
              </w:rPr>
              <w:tab/>
            </w:r>
            <w:r w:rsidR="00984304">
              <w:rPr>
                <w:webHidden/>
              </w:rPr>
              <w:fldChar w:fldCharType="begin"/>
            </w:r>
            <w:r w:rsidR="00984304">
              <w:rPr>
                <w:webHidden/>
              </w:rPr>
              <w:instrText xml:space="preserve"> PAGEREF _Toc222320699 \h </w:instrText>
            </w:r>
            <w:r w:rsidR="00984304">
              <w:rPr>
                <w:webHidden/>
              </w:rPr>
            </w:r>
            <w:r w:rsidR="00984304">
              <w:rPr>
                <w:webHidden/>
              </w:rPr>
              <w:fldChar w:fldCharType="separate"/>
            </w:r>
            <w:r w:rsidR="0018421D">
              <w:rPr>
                <w:webHidden/>
              </w:rPr>
              <w:t>21</w:t>
            </w:r>
            <w:r w:rsidR="00984304">
              <w:rPr>
                <w:webHidden/>
              </w:rPr>
              <w:fldChar w:fldCharType="end"/>
            </w:r>
          </w:hyperlink>
        </w:p>
        <w:p w14:paraId="6692399B" w14:textId="0EC9D651" w:rsidR="00984304" w:rsidRDefault="00000000">
          <w:pPr>
            <w:pStyle w:val="TM2"/>
            <w:rPr>
              <w:rFonts w:eastAsiaTheme="minorEastAsia" w:cstheme="minorBidi"/>
              <w:kern w:val="2"/>
              <w:sz w:val="24"/>
              <w:szCs w:val="24"/>
              <w:lang w:eastAsia="fr-FR"/>
              <w14:ligatures w14:val="standardContextual"/>
            </w:rPr>
          </w:pPr>
          <w:hyperlink w:anchor="_Toc222320700" w:history="1">
            <w:r w:rsidR="00984304" w:rsidRPr="00D94C84">
              <w:rPr>
                <w:rStyle w:val="Lienhypertexte"/>
              </w:rPr>
              <w:t>Article 14 :</w:t>
            </w:r>
            <w:r w:rsidR="00984304">
              <w:rPr>
                <w:rFonts w:eastAsiaTheme="minorEastAsia" w:cstheme="minorBidi"/>
                <w:kern w:val="2"/>
                <w:sz w:val="24"/>
                <w:szCs w:val="24"/>
                <w:lang w:eastAsia="fr-FR"/>
                <w14:ligatures w14:val="standardContextual"/>
              </w:rPr>
              <w:tab/>
            </w:r>
            <w:r w:rsidR="00984304" w:rsidRPr="00D94C84">
              <w:rPr>
                <w:rStyle w:val="Lienhypertexte"/>
              </w:rPr>
              <w:t>Paiement, condition de règlement, domiciliation bancaire.</w:t>
            </w:r>
            <w:r w:rsidR="00984304">
              <w:rPr>
                <w:webHidden/>
              </w:rPr>
              <w:tab/>
            </w:r>
            <w:r w:rsidR="00984304">
              <w:rPr>
                <w:webHidden/>
              </w:rPr>
              <w:fldChar w:fldCharType="begin"/>
            </w:r>
            <w:r w:rsidR="00984304">
              <w:rPr>
                <w:webHidden/>
              </w:rPr>
              <w:instrText xml:space="preserve"> PAGEREF _Toc222320700 \h </w:instrText>
            </w:r>
            <w:r w:rsidR="00984304">
              <w:rPr>
                <w:webHidden/>
              </w:rPr>
            </w:r>
            <w:r w:rsidR="00984304">
              <w:rPr>
                <w:webHidden/>
              </w:rPr>
              <w:fldChar w:fldCharType="separate"/>
            </w:r>
            <w:r w:rsidR="0018421D">
              <w:rPr>
                <w:webHidden/>
              </w:rPr>
              <w:t>22</w:t>
            </w:r>
            <w:r w:rsidR="00984304">
              <w:rPr>
                <w:webHidden/>
              </w:rPr>
              <w:fldChar w:fldCharType="end"/>
            </w:r>
          </w:hyperlink>
        </w:p>
        <w:p w14:paraId="12B8E76C" w14:textId="6EC618B0" w:rsidR="00984304" w:rsidRDefault="00000000">
          <w:pPr>
            <w:pStyle w:val="TM2"/>
            <w:rPr>
              <w:rFonts w:eastAsiaTheme="minorEastAsia" w:cstheme="minorBidi"/>
              <w:kern w:val="2"/>
              <w:sz w:val="24"/>
              <w:szCs w:val="24"/>
              <w:lang w:eastAsia="fr-FR"/>
              <w14:ligatures w14:val="standardContextual"/>
            </w:rPr>
          </w:pPr>
          <w:hyperlink w:anchor="_Toc222320701" w:history="1">
            <w:r w:rsidR="00984304" w:rsidRPr="00D94C84">
              <w:rPr>
                <w:rStyle w:val="Lienhypertexte"/>
              </w:rPr>
              <w:t>Article 15 :</w:t>
            </w:r>
            <w:r w:rsidR="00984304">
              <w:rPr>
                <w:rFonts w:eastAsiaTheme="minorEastAsia" w:cstheme="minorBidi"/>
                <w:kern w:val="2"/>
                <w:sz w:val="24"/>
                <w:szCs w:val="24"/>
                <w:lang w:eastAsia="fr-FR"/>
                <w14:ligatures w14:val="standardContextual"/>
              </w:rPr>
              <w:tab/>
            </w:r>
            <w:r w:rsidR="00984304" w:rsidRPr="00D94C84">
              <w:rPr>
                <w:rStyle w:val="Lienhypertexte"/>
              </w:rPr>
              <w:t>Contrôle des coûts</w:t>
            </w:r>
            <w:r w:rsidR="00984304">
              <w:rPr>
                <w:webHidden/>
              </w:rPr>
              <w:tab/>
            </w:r>
            <w:r w:rsidR="00984304">
              <w:rPr>
                <w:webHidden/>
              </w:rPr>
              <w:fldChar w:fldCharType="begin"/>
            </w:r>
            <w:r w:rsidR="00984304">
              <w:rPr>
                <w:webHidden/>
              </w:rPr>
              <w:instrText xml:space="preserve"> PAGEREF _Toc222320701 \h </w:instrText>
            </w:r>
            <w:r w:rsidR="00984304">
              <w:rPr>
                <w:webHidden/>
              </w:rPr>
            </w:r>
            <w:r w:rsidR="00984304">
              <w:rPr>
                <w:webHidden/>
              </w:rPr>
              <w:fldChar w:fldCharType="separate"/>
            </w:r>
            <w:r w:rsidR="0018421D">
              <w:rPr>
                <w:webHidden/>
              </w:rPr>
              <w:t>22</w:t>
            </w:r>
            <w:r w:rsidR="00984304">
              <w:rPr>
                <w:webHidden/>
              </w:rPr>
              <w:fldChar w:fldCharType="end"/>
            </w:r>
          </w:hyperlink>
        </w:p>
        <w:p w14:paraId="5A92D43A" w14:textId="6FDB861A" w:rsidR="00984304" w:rsidRDefault="00000000">
          <w:pPr>
            <w:pStyle w:val="TM2"/>
            <w:rPr>
              <w:rFonts w:eastAsiaTheme="minorEastAsia" w:cstheme="minorBidi"/>
              <w:kern w:val="2"/>
              <w:sz w:val="24"/>
              <w:szCs w:val="24"/>
              <w:lang w:eastAsia="fr-FR"/>
              <w14:ligatures w14:val="standardContextual"/>
            </w:rPr>
          </w:pPr>
          <w:hyperlink w:anchor="_Toc222320702" w:history="1">
            <w:r w:rsidR="00984304" w:rsidRPr="00D94C84">
              <w:rPr>
                <w:rStyle w:val="Lienhypertexte"/>
              </w:rPr>
              <w:t>Article 16 :</w:t>
            </w:r>
            <w:r w:rsidR="00984304">
              <w:rPr>
                <w:rFonts w:eastAsiaTheme="minorEastAsia" w:cstheme="minorBidi"/>
                <w:kern w:val="2"/>
                <w:sz w:val="24"/>
                <w:szCs w:val="24"/>
                <w:lang w:eastAsia="fr-FR"/>
                <w14:ligatures w14:val="standardContextual"/>
              </w:rPr>
              <w:tab/>
            </w:r>
            <w:r w:rsidR="00984304" w:rsidRPr="00D94C84">
              <w:rPr>
                <w:rStyle w:val="Lienhypertexte"/>
              </w:rPr>
              <w:t>Constatations et constats contradictoires</w:t>
            </w:r>
            <w:r w:rsidR="00984304">
              <w:rPr>
                <w:webHidden/>
              </w:rPr>
              <w:tab/>
            </w:r>
            <w:r w:rsidR="00984304">
              <w:rPr>
                <w:webHidden/>
              </w:rPr>
              <w:fldChar w:fldCharType="begin"/>
            </w:r>
            <w:r w:rsidR="00984304">
              <w:rPr>
                <w:webHidden/>
              </w:rPr>
              <w:instrText xml:space="preserve"> PAGEREF _Toc222320702 \h </w:instrText>
            </w:r>
            <w:r w:rsidR="00984304">
              <w:rPr>
                <w:webHidden/>
              </w:rPr>
            </w:r>
            <w:r w:rsidR="00984304">
              <w:rPr>
                <w:webHidden/>
              </w:rPr>
              <w:fldChar w:fldCharType="separate"/>
            </w:r>
            <w:r w:rsidR="0018421D">
              <w:rPr>
                <w:webHidden/>
              </w:rPr>
              <w:t>22</w:t>
            </w:r>
            <w:r w:rsidR="00984304">
              <w:rPr>
                <w:webHidden/>
              </w:rPr>
              <w:fldChar w:fldCharType="end"/>
            </w:r>
          </w:hyperlink>
        </w:p>
        <w:p w14:paraId="4DE4A58A" w14:textId="4EB9D9D8" w:rsidR="00984304" w:rsidRDefault="00000000">
          <w:pPr>
            <w:pStyle w:val="TM2"/>
            <w:rPr>
              <w:rFonts w:eastAsiaTheme="minorEastAsia" w:cstheme="minorBidi"/>
              <w:kern w:val="2"/>
              <w:sz w:val="24"/>
              <w:szCs w:val="24"/>
              <w:lang w:eastAsia="fr-FR"/>
              <w14:ligatures w14:val="standardContextual"/>
            </w:rPr>
          </w:pPr>
          <w:hyperlink w:anchor="_Toc222320703" w:history="1">
            <w:r w:rsidR="00984304" w:rsidRPr="00D94C84">
              <w:rPr>
                <w:rStyle w:val="Lienhypertexte"/>
              </w:rPr>
              <w:t>Article 17 :</w:t>
            </w:r>
            <w:r w:rsidR="00984304">
              <w:rPr>
                <w:rFonts w:eastAsiaTheme="minorEastAsia" w:cstheme="minorBidi"/>
                <w:kern w:val="2"/>
                <w:sz w:val="24"/>
                <w:szCs w:val="24"/>
                <w:lang w:eastAsia="fr-FR"/>
                <w14:ligatures w14:val="standardContextual"/>
              </w:rPr>
              <w:tab/>
            </w:r>
            <w:r w:rsidR="00984304" w:rsidRPr="00D94C84">
              <w:rPr>
                <w:rStyle w:val="Lienhypertexte"/>
              </w:rPr>
              <w:t>La sous-traitance</w:t>
            </w:r>
            <w:r w:rsidR="00984304">
              <w:rPr>
                <w:webHidden/>
              </w:rPr>
              <w:tab/>
            </w:r>
            <w:r w:rsidR="00984304">
              <w:rPr>
                <w:webHidden/>
              </w:rPr>
              <w:fldChar w:fldCharType="begin"/>
            </w:r>
            <w:r w:rsidR="00984304">
              <w:rPr>
                <w:webHidden/>
              </w:rPr>
              <w:instrText xml:space="preserve"> PAGEREF _Toc222320703 \h </w:instrText>
            </w:r>
            <w:r w:rsidR="00984304">
              <w:rPr>
                <w:webHidden/>
              </w:rPr>
            </w:r>
            <w:r w:rsidR="00984304">
              <w:rPr>
                <w:webHidden/>
              </w:rPr>
              <w:fldChar w:fldCharType="separate"/>
            </w:r>
            <w:r w:rsidR="0018421D">
              <w:rPr>
                <w:webHidden/>
              </w:rPr>
              <w:t>22</w:t>
            </w:r>
            <w:r w:rsidR="00984304">
              <w:rPr>
                <w:webHidden/>
              </w:rPr>
              <w:fldChar w:fldCharType="end"/>
            </w:r>
          </w:hyperlink>
        </w:p>
        <w:p w14:paraId="57AF6B42" w14:textId="20015E53" w:rsidR="00984304" w:rsidRDefault="00000000">
          <w:pPr>
            <w:pStyle w:val="TM2"/>
            <w:rPr>
              <w:rFonts w:eastAsiaTheme="minorEastAsia" w:cstheme="minorBidi"/>
              <w:kern w:val="2"/>
              <w:sz w:val="24"/>
              <w:szCs w:val="24"/>
              <w:lang w:eastAsia="fr-FR"/>
              <w14:ligatures w14:val="standardContextual"/>
            </w:rPr>
          </w:pPr>
          <w:hyperlink w:anchor="_Toc222320704" w:history="1">
            <w:r w:rsidR="00984304" w:rsidRPr="00D94C84">
              <w:rPr>
                <w:rStyle w:val="Lienhypertexte"/>
              </w:rPr>
              <w:t>Article 18 :</w:t>
            </w:r>
            <w:r w:rsidR="00984304">
              <w:rPr>
                <w:rFonts w:eastAsiaTheme="minorEastAsia" w:cstheme="minorBidi"/>
                <w:kern w:val="2"/>
                <w:sz w:val="24"/>
                <w:szCs w:val="24"/>
                <w:lang w:eastAsia="fr-FR"/>
                <w14:ligatures w14:val="standardContextual"/>
              </w:rPr>
              <w:tab/>
            </w:r>
            <w:r w:rsidR="00984304" w:rsidRPr="00D94C84">
              <w:rPr>
                <w:rStyle w:val="Lienhypertexte"/>
              </w:rPr>
              <w:t>Domicile de l’entrepreneur</w:t>
            </w:r>
            <w:r w:rsidR="00984304">
              <w:rPr>
                <w:webHidden/>
              </w:rPr>
              <w:tab/>
            </w:r>
            <w:r w:rsidR="00984304">
              <w:rPr>
                <w:webHidden/>
              </w:rPr>
              <w:fldChar w:fldCharType="begin"/>
            </w:r>
            <w:r w:rsidR="00984304">
              <w:rPr>
                <w:webHidden/>
              </w:rPr>
              <w:instrText xml:space="preserve"> PAGEREF _Toc222320704 \h </w:instrText>
            </w:r>
            <w:r w:rsidR="00984304">
              <w:rPr>
                <w:webHidden/>
              </w:rPr>
            </w:r>
            <w:r w:rsidR="00984304">
              <w:rPr>
                <w:webHidden/>
              </w:rPr>
              <w:fldChar w:fldCharType="separate"/>
            </w:r>
            <w:r w:rsidR="0018421D">
              <w:rPr>
                <w:webHidden/>
              </w:rPr>
              <w:t>23</w:t>
            </w:r>
            <w:r w:rsidR="00984304">
              <w:rPr>
                <w:webHidden/>
              </w:rPr>
              <w:fldChar w:fldCharType="end"/>
            </w:r>
          </w:hyperlink>
        </w:p>
        <w:p w14:paraId="7FB2B1CB" w14:textId="78FC1D17" w:rsidR="00984304" w:rsidRDefault="00000000">
          <w:pPr>
            <w:pStyle w:val="TM2"/>
            <w:rPr>
              <w:rFonts w:eastAsiaTheme="minorEastAsia" w:cstheme="minorBidi"/>
              <w:kern w:val="2"/>
              <w:sz w:val="24"/>
              <w:szCs w:val="24"/>
              <w:lang w:eastAsia="fr-FR"/>
              <w14:ligatures w14:val="standardContextual"/>
            </w:rPr>
          </w:pPr>
          <w:hyperlink w:anchor="_Toc222320705" w:history="1">
            <w:r w:rsidR="00984304" w:rsidRPr="00D94C84">
              <w:rPr>
                <w:rStyle w:val="Lienhypertexte"/>
              </w:rPr>
              <w:t>Article 19 :</w:t>
            </w:r>
            <w:r w:rsidR="00984304">
              <w:rPr>
                <w:rFonts w:eastAsiaTheme="minorEastAsia" w:cstheme="minorBidi"/>
                <w:kern w:val="2"/>
                <w:sz w:val="24"/>
                <w:szCs w:val="24"/>
                <w:lang w:eastAsia="fr-FR"/>
                <w14:ligatures w14:val="standardContextual"/>
              </w:rPr>
              <w:tab/>
            </w:r>
            <w:r w:rsidR="00984304" w:rsidRPr="00D94C84">
              <w:rPr>
                <w:rStyle w:val="Lienhypertexte"/>
              </w:rPr>
              <w:t>Présence sur les lieux des travaux, convocation et rendez-vous de chantier</w:t>
            </w:r>
            <w:r w:rsidR="00984304">
              <w:rPr>
                <w:webHidden/>
              </w:rPr>
              <w:tab/>
            </w:r>
            <w:r w:rsidR="00984304">
              <w:rPr>
                <w:webHidden/>
              </w:rPr>
              <w:fldChar w:fldCharType="begin"/>
            </w:r>
            <w:r w:rsidR="00984304">
              <w:rPr>
                <w:webHidden/>
              </w:rPr>
              <w:instrText xml:space="preserve"> PAGEREF _Toc222320705 \h </w:instrText>
            </w:r>
            <w:r w:rsidR="00984304">
              <w:rPr>
                <w:webHidden/>
              </w:rPr>
            </w:r>
            <w:r w:rsidR="00984304">
              <w:rPr>
                <w:webHidden/>
              </w:rPr>
              <w:fldChar w:fldCharType="separate"/>
            </w:r>
            <w:r w:rsidR="0018421D">
              <w:rPr>
                <w:webHidden/>
              </w:rPr>
              <w:t>23</w:t>
            </w:r>
            <w:r w:rsidR="00984304">
              <w:rPr>
                <w:webHidden/>
              </w:rPr>
              <w:fldChar w:fldCharType="end"/>
            </w:r>
          </w:hyperlink>
        </w:p>
        <w:p w14:paraId="055BAB64" w14:textId="21FEFEBC" w:rsidR="00984304" w:rsidRDefault="00000000">
          <w:pPr>
            <w:pStyle w:val="TM2"/>
            <w:rPr>
              <w:rFonts w:eastAsiaTheme="minorEastAsia" w:cstheme="minorBidi"/>
              <w:kern w:val="2"/>
              <w:sz w:val="24"/>
              <w:szCs w:val="24"/>
              <w:lang w:eastAsia="fr-FR"/>
              <w14:ligatures w14:val="standardContextual"/>
            </w:rPr>
          </w:pPr>
          <w:hyperlink w:anchor="_Toc222320706" w:history="1">
            <w:r w:rsidR="00984304" w:rsidRPr="00D94C84">
              <w:rPr>
                <w:rStyle w:val="Lienhypertexte"/>
              </w:rPr>
              <w:t>Article 20 :</w:t>
            </w:r>
            <w:r w:rsidR="00984304">
              <w:rPr>
                <w:rFonts w:eastAsiaTheme="minorEastAsia" w:cstheme="minorBidi"/>
                <w:kern w:val="2"/>
                <w:sz w:val="24"/>
                <w:szCs w:val="24"/>
                <w:lang w:eastAsia="fr-FR"/>
                <w14:ligatures w14:val="standardContextual"/>
              </w:rPr>
              <w:tab/>
            </w:r>
            <w:r w:rsidR="00984304" w:rsidRPr="00D94C84">
              <w:rPr>
                <w:rStyle w:val="Lienhypertexte"/>
              </w:rPr>
              <w:t>Obligation de confidentialité</w:t>
            </w:r>
            <w:r w:rsidR="00984304">
              <w:rPr>
                <w:webHidden/>
              </w:rPr>
              <w:tab/>
            </w:r>
            <w:r w:rsidR="00984304">
              <w:rPr>
                <w:webHidden/>
              </w:rPr>
              <w:fldChar w:fldCharType="begin"/>
            </w:r>
            <w:r w:rsidR="00984304">
              <w:rPr>
                <w:webHidden/>
              </w:rPr>
              <w:instrText xml:space="preserve"> PAGEREF _Toc222320706 \h </w:instrText>
            </w:r>
            <w:r w:rsidR="00984304">
              <w:rPr>
                <w:webHidden/>
              </w:rPr>
            </w:r>
            <w:r w:rsidR="00984304">
              <w:rPr>
                <w:webHidden/>
              </w:rPr>
              <w:fldChar w:fldCharType="separate"/>
            </w:r>
            <w:r w:rsidR="0018421D">
              <w:rPr>
                <w:webHidden/>
              </w:rPr>
              <w:t>23</w:t>
            </w:r>
            <w:r w:rsidR="00984304">
              <w:rPr>
                <w:webHidden/>
              </w:rPr>
              <w:fldChar w:fldCharType="end"/>
            </w:r>
          </w:hyperlink>
        </w:p>
        <w:p w14:paraId="28CACB82" w14:textId="01AD4E04" w:rsidR="00984304" w:rsidRDefault="00000000">
          <w:pPr>
            <w:pStyle w:val="TM2"/>
            <w:rPr>
              <w:rFonts w:eastAsiaTheme="minorEastAsia" w:cstheme="minorBidi"/>
              <w:kern w:val="2"/>
              <w:sz w:val="24"/>
              <w:szCs w:val="24"/>
              <w:lang w:eastAsia="fr-FR"/>
              <w14:ligatures w14:val="standardContextual"/>
            </w:rPr>
          </w:pPr>
          <w:hyperlink w:anchor="_Toc222320707" w:history="1">
            <w:r w:rsidR="00984304" w:rsidRPr="00D94C84">
              <w:rPr>
                <w:rStyle w:val="Lienhypertexte"/>
              </w:rPr>
              <w:t>Article 21 :</w:t>
            </w:r>
            <w:r w:rsidR="00984304">
              <w:rPr>
                <w:rFonts w:eastAsiaTheme="minorEastAsia" w:cstheme="minorBidi"/>
                <w:kern w:val="2"/>
                <w:sz w:val="24"/>
                <w:szCs w:val="24"/>
                <w:lang w:eastAsia="fr-FR"/>
                <w14:ligatures w14:val="standardContextual"/>
              </w:rPr>
              <w:tab/>
            </w:r>
            <w:r w:rsidR="00984304" w:rsidRPr="00D94C84">
              <w:rPr>
                <w:rStyle w:val="Lienhypertexte"/>
              </w:rPr>
              <w:t>Les conditions relatives au travail et protection de la main-d’œuvre</w:t>
            </w:r>
            <w:r w:rsidR="00984304">
              <w:rPr>
                <w:webHidden/>
              </w:rPr>
              <w:tab/>
            </w:r>
            <w:r w:rsidR="00984304">
              <w:rPr>
                <w:webHidden/>
              </w:rPr>
              <w:fldChar w:fldCharType="begin"/>
            </w:r>
            <w:r w:rsidR="00984304">
              <w:rPr>
                <w:webHidden/>
              </w:rPr>
              <w:instrText xml:space="preserve"> PAGEREF _Toc222320707 \h </w:instrText>
            </w:r>
            <w:r w:rsidR="00984304">
              <w:rPr>
                <w:webHidden/>
              </w:rPr>
            </w:r>
            <w:r w:rsidR="00984304">
              <w:rPr>
                <w:webHidden/>
              </w:rPr>
              <w:fldChar w:fldCharType="separate"/>
            </w:r>
            <w:r w:rsidR="0018421D">
              <w:rPr>
                <w:webHidden/>
              </w:rPr>
              <w:t>23</w:t>
            </w:r>
            <w:r w:rsidR="00984304">
              <w:rPr>
                <w:webHidden/>
              </w:rPr>
              <w:fldChar w:fldCharType="end"/>
            </w:r>
          </w:hyperlink>
        </w:p>
        <w:p w14:paraId="06EE0C34" w14:textId="5D7C9B91" w:rsidR="00984304" w:rsidRDefault="00000000">
          <w:pPr>
            <w:pStyle w:val="TM2"/>
            <w:rPr>
              <w:rFonts w:eastAsiaTheme="minorEastAsia" w:cstheme="minorBidi"/>
              <w:kern w:val="2"/>
              <w:sz w:val="24"/>
              <w:szCs w:val="24"/>
              <w:lang w:eastAsia="fr-FR"/>
              <w14:ligatures w14:val="standardContextual"/>
            </w:rPr>
          </w:pPr>
          <w:hyperlink w:anchor="_Toc222320708" w:history="1">
            <w:r w:rsidR="00984304" w:rsidRPr="00D94C84">
              <w:rPr>
                <w:rStyle w:val="Lienhypertexte"/>
              </w:rPr>
              <w:t>Article 22 :</w:t>
            </w:r>
            <w:r w:rsidR="00984304">
              <w:rPr>
                <w:rFonts w:eastAsiaTheme="minorEastAsia" w:cstheme="minorBidi"/>
                <w:kern w:val="2"/>
                <w:sz w:val="24"/>
                <w:szCs w:val="24"/>
                <w:lang w:eastAsia="fr-FR"/>
                <w14:ligatures w14:val="standardContextual"/>
              </w:rPr>
              <w:tab/>
            </w:r>
            <w:r w:rsidR="00984304" w:rsidRPr="00D94C84">
              <w:rPr>
                <w:rStyle w:val="Lienhypertexte"/>
              </w:rPr>
              <w:t>Protection de l’environnement</w:t>
            </w:r>
            <w:r w:rsidR="00984304">
              <w:rPr>
                <w:webHidden/>
              </w:rPr>
              <w:tab/>
            </w:r>
            <w:r w:rsidR="00984304">
              <w:rPr>
                <w:webHidden/>
              </w:rPr>
              <w:fldChar w:fldCharType="begin"/>
            </w:r>
            <w:r w:rsidR="00984304">
              <w:rPr>
                <w:webHidden/>
              </w:rPr>
              <w:instrText xml:space="preserve"> PAGEREF _Toc222320708 \h </w:instrText>
            </w:r>
            <w:r w:rsidR="00984304">
              <w:rPr>
                <w:webHidden/>
              </w:rPr>
            </w:r>
            <w:r w:rsidR="00984304">
              <w:rPr>
                <w:webHidden/>
              </w:rPr>
              <w:fldChar w:fldCharType="separate"/>
            </w:r>
            <w:r w:rsidR="0018421D">
              <w:rPr>
                <w:webHidden/>
              </w:rPr>
              <w:t>23</w:t>
            </w:r>
            <w:r w:rsidR="00984304">
              <w:rPr>
                <w:webHidden/>
              </w:rPr>
              <w:fldChar w:fldCharType="end"/>
            </w:r>
          </w:hyperlink>
        </w:p>
        <w:p w14:paraId="7556CF6D" w14:textId="238289E7" w:rsidR="00984304" w:rsidRDefault="00000000">
          <w:pPr>
            <w:pStyle w:val="TM2"/>
            <w:rPr>
              <w:rFonts w:eastAsiaTheme="minorEastAsia" w:cstheme="minorBidi"/>
              <w:kern w:val="2"/>
              <w:sz w:val="24"/>
              <w:szCs w:val="24"/>
              <w:lang w:eastAsia="fr-FR"/>
              <w14:ligatures w14:val="standardContextual"/>
            </w:rPr>
          </w:pPr>
          <w:hyperlink w:anchor="_Toc222320709" w:history="1">
            <w:r w:rsidR="00984304" w:rsidRPr="00D94C84">
              <w:rPr>
                <w:rStyle w:val="Lienhypertexte"/>
              </w:rPr>
              <w:t>Article 23 :</w:t>
            </w:r>
            <w:r w:rsidR="00984304">
              <w:rPr>
                <w:rFonts w:eastAsiaTheme="minorEastAsia" w:cstheme="minorBidi"/>
                <w:kern w:val="2"/>
                <w:sz w:val="24"/>
                <w:szCs w:val="24"/>
                <w:lang w:eastAsia="fr-FR"/>
                <w14:ligatures w14:val="standardContextual"/>
              </w:rPr>
              <w:tab/>
            </w:r>
            <w:r w:rsidR="00984304" w:rsidRPr="00D94C84">
              <w:rPr>
                <w:rStyle w:val="Lienhypertexte"/>
              </w:rPr>
              <w:t>Propriété industrielle ou commerciale</w:t>
            </w:r>
            <w:r w:rsidR="00984304">
              <w:rPr>
                <w:webHidden/>
              </w:rPr>
              <w:tab/>
            </w:r>
            <w:r w:rsidR="00984304">
              <w:rPr>
                <w:webHidden/>
              </w:rPr>
              <w:fldChar w:fldCharType="begin"/>
            </w:r>
            <w:r w:rsidR="00984304">
              <w:rPr>
                <w:webHidden/>
              </w:rPr>
              <w:instrText xml:space="preserve"> PAGEREF _Toc222320709 \h </w:instrText>
            </w:r>
            <w:r w:rsidR="00984304">
              <w:rPr>
                <w:webHidden/>
              </w:rPr>
            </w:r>
            <w:r w:rsidR="00984304">
              <w:rPr>
                <w:webHidden/>
              </w:rPr>
              <w:fldChar w:fldCharType="separate"/>
            </w:r>
            <w:r w:rsidR="0018421D">
              <w:rPr>
                <w:webHidden/>
              </w:rPr>
              <w:t>23</w:t>
            </w:r>
            <w:r w:rsidR="00984304">
              <w:rPr>
                <w:webHidden/>
              </w:rPr>
              <w:fldChar w:fldCharType="end"/>
            </w:r>
          </w:hyperlink>
        </w:p>
        <w:p w14:paraId="1E606CB4" w14:textId="7B4517B8" w:rsidR="00984304" w:rsidRDefault="00000000">
          <w:pPr>
            <w:pStyle w:val="TM2"/>
            <w:rPr>
              <w:rFonts w:eastAsiaTheme="minorEastAsia" w:cstheme="minorBidi"/>
              <w:kern w:val="2"/>
              <w:sz w:val="24"/>
              <w:szCs w:val="24"/>
              <w:lang w:eastAsia="fr-FR"/>
              <w14:ligatures w14:val="standardContextual"/>
            </w:rPr>
          </w:pPr>
          <w:hyperlink w:anchor="_Toc222320710" w:history="1">
            <w:r w:rsidR="00984304" w:rsidRPr="00D94C84">
              <w:rPr>
                <w:rStyle w:val="Lienhypertexte"/>
              </w:rPr>
              <w:t>Article 24 :</w:t>
            </w:r>
            <w:r w:rsidR="00984304">
              <w:rPr>
                <w:rFonts w:eastAsiaTheme="minorEastAsia" w:cstheme="minorBidi"/>
                <w:kern w:val="2"/>
                <w:sz w:val="24"/>
                <w:szCs w:val="24"/>
                <w:lang w:eastAsia="fr-FR"/>
                <w14:ligatures w14:val="standardContextual"/>
              </w:rPr>
              <w:tab/>
            </w:r>
            <w:r w:rsidR="00984304" w:rsidRPr="00D94C84">
              <w:rPr>
                <w:rStyle w:val="Lienhypertexte"/>
              </w:rPr>
              <w:t>Nantissement</w:t>
            </w:r>
            <w:r w:rsidR="00984304">
              <w:rPr>
                <w:webHidden/>
              </w:rPr>
              <w:tab/>
            </w:r>
            <w:r w:rsidR="00984304">
              <w:rPr>
                <w:webHidden/>
              </w:rPr>
              <w:fldChar w:fldCharType="begin"/>
            </w:r>
            <w:r w:rsidR="00984304">
              <w:rPr>
                <w:webHidden/>
              </w:rPr>
              <w:instrText xml:space="preserve"> PAGEREF _Toc222320710 \h </w:instrText>
            </w:r>
            <w:r w:rsidR="00984304">
              <w:rPr>
                <w:webHidden/>
              </w:rPr>
            </w:r>
            <w:r w:rsidR="00984304">
              <w:rPr>
                <w:webHidden/>
              </w:rPr>
              <w:fldChar w:fldCharType="separate"/>
            </w:r>
            <w:r w:rsidR="0018421D">
              <w:rPr>
                <w:webHidden/>
              </w:rPr>
              <w:t>24</w:t>
            </w:r>
            <w:r w:rsidR="00984304">
              <w:rPr>
                <w:webHidden/>
              </w:rPr>
              <w:fldChar w:fldCharType="end"/>
            </w:r>
          </w:hyperlink>
        </w:p>
        <w:p w14:paraId="743702A4" w14:textId="72091D6A" w:rsidR="00984304" w:rsidRDefault="00000000">
          <w:pPr>
            <w:pStyle w:val="TM2"/>
            <w:rPr>
              <w:rFonts w:eastAsiaTheme="minorEastAsia" w:cstheme="minorBidi"/>
              <w:kern w:val="2"/>
              <w:sz w:val="24"/>
              <w:szCs w:val="24"/>
              <w:lang w:eastAsia="fr-FR"/>
              <w14:ligatures w14:val="standardContextual"/>
            </w:rPr>
          </w:pPr>
          <w:hyperlink w:anchor="_Toc222320711" w:history="1">
            <w:r w:rsidR="00984304" w:rsidRPr="00D94C84">
              <w:rPr>
                <w:rStyle w:val="Lienhypertexte"/>
              </w:rPr>
              <w:t>Article 25 :</w:t>
            </w:r>
            <w:r w:rsidR="00984304">
              <w:rPr>
                <w:rFonts w:eastAsiaTheme="minorEastAsia" w:cstheme="minorBidi"/>
                <w:kern w:val="2"/>
                <w:sz w:val="24"/>
                <w:szCs w:val="24"/>
                <w:lang w:eastAsia="fr-FR"/>
                <w14:ligatures w14:val="standardContextual"/>
              </w:rPr>
              <w:tab/>
            </w:r>
            <w:r w:rsidR="00984304" w:rsidRPr="00D94C84">
              <w:rPr>
                <w:rStyle w:val="Lienhypertexte"/>
              </w:rPr>
              <w:t>Caution de bonne exécution et caution de garantie</w:t>
            </w:r>
            <w:r w:rsidR="00984304">
              <w:rPr>
                <w:webHidden/>
              </w:rPr>
              <w:tab/>
            </w:r>
            <w:r w:rsidR="00984304">
              <w:rPr>
                <w:webHidden/>
              </w:rPr>
              <w:fldChar w:fldCharType="begin"/>
            </w:r>
            <w:r w:rsidR="00984304">
              <w:rPr>
                <w:webHidden/>
              </w:rPr>
              <w:instrText xml:space="preserve"> PAGEREF _Toc222320711 \h </w:instrText>
            </w:r>
            <w:r w:rsidR="00984304">
              <w:rPr>
                <w:webHidden/>
              </w:rPr>
            </w:r>
            <w:r w:rsidR="00984304">
              <w:rPr>
                <w:webHidden/>
              </w:rPr>
              <w:fldChar w:fldCharType="separate"/>
            </w:r>
            <w:r w:rsidR="0018421D">
              <w:rPr>
                <w:webHidden/>
              </w:rPr>
              <w:t>24</w:t>
            </w:r>
            <w:r w:rsidR="00984304">
              <w:rPr>
                <w:webHidden/>
              </w:rPr>
              <w:fldChar w:fldCharType="end"/>
            </w:r>
          </w:hyperlink>
        </w:p>
        <w:p w14:paraId="7D6D31D4" w14:textId="24361D47" w:rsidR="00984304" w:rsidRDefault="00000000">
          <w:pPr>
            <w:pStyle w:val="TM2"/>
            <w:rPr>
              <w:rFonts w:eastAsiaTheme="minorEastAsia" w:cstheme="minorBidi"/>
              <w:kern w:val="2"/>
              <w:sz w:val="24"/>
              <w:szCs w:val="24"/>
              <w:lang w:eastAsia="fr-FR"/>
              <w14:ligatures w14:val="standardContextual"/>
            </w:rPr>
          </w:pPr>
          <w:hyperlink w:anchor="_Toc222320712" w:history="1">
            <w:r w:rsidR="00984304" w:rsidRPr="00D94C84">
              <w:rPr>
                <w:rStyle w:val="Lienhypertexte"/>
              </w:rPr>
              <w:t>Article 26 :</w:t>
            </w:r>
            <w:r w:rsidR="00984304">
              <w:rPr>
                <w:rFonts w:eastAsiaTheme="minorEastAsia" w:cstheme="minorBidi"/>
                <w:kern w:val="2"/>
                <w:sz w:val="24"/>
                <w:szCs w:val="24"/>
                <w:lang w:eastAsia="fr-FR"/>
                <w14:ligatures w14:val="standardContextual"/>
              </w:rPr>
              <w:tab/>
            </w:r>
            <w:r w:rsidR="00984304" w:rsidRPr="00D94C84">
              <w:rPr>
                <w:rStyle w:val="Lienhypertexte"/>
              </w:rPr>
              <w:t>Réception des prestations</w:t>
            </w:r>
            <w:r w:rsidR="00984304">
              <w:rPr>
                <w:webHidden/>
              </w:rPr>
              <w:tab/>
            </w:r>
            <w:r w:rsidR="00984304">
              <w:rPr>
                <w:webHidden/>
              </w:rPr>
              <w:fldChar w:fldCharType="begin"/>
            </w:r>
            <w:r w:rsidR="00984304">
              <w:rPr>
                <w:webHidden/>
              </w:rPr>
              <w:instrText xml:space="preserve"> PAGEREF _Toc222320712 \h </w:instrText>
            </w:r>
            <w:r w:rsidR="00984304">
              <w:rPr>
                <w:webHidden/>
              </w:rPr>
            </w:r>
            <w:r w:rsidR="00984304">
              <w:rPr>
                <w:webHidden/>
              </w:rPr>
              <w:fldChar w:fldCharType="separate"/>
            </w:r>
            <w:r w:rsidR="0018421D">
              <w:rPr>
                <w:webHidden/>
              </w:rPr>
              <w:t>24</w:t>
            </w:r>
            <w:r w:rsidR="00984304">
              <w:rPr>
                <w:webHidden/>
              </w:rPr>
              <w:fldChar w:fldCharType="end"/>
            </w:r>
          </w:hyperlink>
        </w:p>
        <w:p w14:paraId="611D93B7" w14:textId="71EAFFFF" w:rsidR="00984304" w:rsidRDefault="00000000">
          <w:pPr>
            <w:pStyle w:val="TM2"/>
            <w:rPr>
              <w:rFonts w:eastAsiaTheme="minorEastAsia" w:cstheme="minorBidi"/>
              <w:kern w:val="2"/>
              <w:sz w:val="24"/>
              <w:szCs w:val="24"/>
              <w:lang w:eastAsia="fr-FR"/>
              <w14:ligatures w14:val="standardContextual"/>
            </w:rPr>
          </w:pPr>
          <w:hyperlink w:anchor="_Toc222320713" w:history="1">
            <w:r w:rsidR="00984304" w:rsidRPr="00D94C84">
              <w:rPr>
                <w:rStyle w:val="Lienhypertexte"/>
              </w:rPr>
              <w:t>Article 27 :</w:t>
            </w:r>
            <w:r w:rsidR="00984304">
              <w:rPr>
                <w:rFonts w:eastAsiaTheme="minorEastAsia" w:cstheme="minorBidi"/>
                <w:kern w:val="2"/>
                <w:sz w:val="24"/>
                <w:szCs w:val="24"/>
                <w:lang w:eastAsia="fr-FR"/>
                <w14:ligatures w14:val="standardContextual"/>
              </w:rPr>
              <w:tab/>
            </w:r>
            <w:r w:rsidR="00984304" w:rsidRPr="00D94C84">
              <w:rPr>
                <w:rStyle w:val="Lienhypertexte"/>
              </w:rPr>
              <w:t>Délai de garantie</w:t>
            </w:r>
            <w:r w:rsidR="00984304">
              <w:rPr>
                <w:webHidden/>
              </w:rPr>
              <w:tab/>
            </w:r>
            <w:r w:rsidR="00984304">
              <w:rPr>
                <w:webHidden/>
              </w:rPr>
              <w:fldChar w:fldCharType="begin"/>
            </w:r>
            <w:r w:rsidR="00984304">
              <w:rPr>
                <w:webHidden/>
              </w:rPr>
              <w:instrText xml:space="preserve"> PAGEREF _Toc222320713 \h </w:instrText>
            </w:r>
            <w:r w:rsidR="00984304">
              <w:rPr>
                <w:webHidden/>
              </w:rPr>
            </w:r>
            <w:r w:rsidR="00984304">
              <w:rPr>
                <w:webHidden/>
              </w:rPr>
              <w:fldChar w:fldCharType="separate"/>
            </w:r>
            <w:r w:rsidR="0018421D">
              <w:rPr>
                <w:webHidden/>
              </w:rPr>
              <w:t>24</w:t>
            </w:r>
            <w:r w:rsidR="00984304">
              <w:rPr>
                <w:webHidden/>
              </w:rPr>
              <w:fldChar w:fldCharType="end"/>
            </w:r>
          </w:hyperlink>
        </w:p>
        <w:p w14:paraId="46B8BD81" w14:textId="486E34D2" w:rsidR="00984304" w:rsidRDefault="00000000">
          <w:pPr>
            <w:pStyle w:val="TM2"/>
            <w:rPr>
              <w:rFonts w:eastAsiaTheme="minorEastAsia" w:cstheme="minorBidi"/>
              <w:kern w:val="2"/>
              <w:sz w:val="24"/>
              <w:szCs w:val="24"/>
              <w:lang w:eastAsia="fr-FR"/>
              <w14:ligatures w14:val="standardContextual"/>
            </w:rPr>
          </w:pPr>
          <w:hyperlink w:anchor="_Toc222320714" w:history="1">
            <w:r w:rsidR="00984304" w:rsidRPr="00D94C84">
              <w:rPr>
                <w:rStyle w:val="Lienhypertexte"/>
              </w:rPr>
              <w:t>Article 28 :</w:t>
            </w:r>
            <w:r w:rsidR="00984304">
              <w:rPr>
                <w:rFonts w:eastAsiaTheme="minorEastAsia" w:cstheme="minorBidi"/>
                <w:kern w:val="2"/>
                <w:sz w:val="24"/>
                <w:szCs w:val="24"/>
                <w:lang w:eastAsia="fr-FR"/>
                <w14:ligatures w14:val="standardContextual"/>
              </w:rPr>
              <w:tab/>
            </w:r>
            <w:r w:rsidR="00984304" w:rsidRPr="00D94C84">
              <w:rPr>
                <w:rStyle w:val="Lienhypertexte"/>
              </w:rPr>
              <w:t>Assurance du chantier</w:t>
            </w:r>
            <w:r w:rsidR="00984304">
              <w:rPr>
                <w:webHidden/>
              </w:rPr>
              <w:tab/>
            </w:r>
            <w:r w:rsidR="00984304">
              <w:rPr>
                <w:webHidden/>
              </w:rPr>
              <w:fldChar w:fldCharType="begin"/>
            </w:r>
            <w:r w:rsidR="00984304">
              <w:rPr>
                <w:webHidden/>
              </w:rPr>
              <w:instrText xml:space="preserve"> PAGEREF _Toc222320714 \h </w:instrText>
            </w:r>
            <w:r w:rsidR="00984304">
              <w:rPr>
                <w:webHidden/>
              </w:rPr>
            </w:r>
            <w:r w:rsidR="00984304">
              <w:rPr>
                <w:webHidden/>
              </w:rPr>
              <w:fldChar w:fldCharType="separate"/>
            </w:r>
            <w:r w:rsidR="0018421D">
              <w:rPr>
                <w:webHidden/>
              </w:rPr>
              <w:t>24</w:t>
            </w:r>
            <w:r w:rsidR="00984304">
              <w:rPr>
                <w:webHidden/>
              </w:rPr>
              <w:fldChar w:fldCharType="end"/>
            </w:r>
          </w:hyperlink>
        </w:p>
        <w:p w14:paraId="384AD887" w14:textId="13A1946A" w:rsidR="00984304" w:rsidRDefault="00000000">
          <w:pPr>
            <w:pStyle w:val="TM2"/>
            <w:rPr>
              <w:rFonts w:eastAsiaTheme="minorEastAsia" w:cstheme="minorBidi"/>
              <w:kern w:val="2"/>
              <w:sz w:val="24"/>
              <w:szCs w:val="24"/>
              <w:lang w:eastAsia="fr-FR"/>
              <w14:ligatures w14:val="standardContextual"/>
            </w:rPr>
          </w:pPr>
          <w:hyperlink w:anchor="_Toc222320715" w:history="1">
            <w:r w:rsidR="00984304" w:rsidRPr="00D94C84">
              <w:rPr>
                <w:rStyle w:val="Lienhypertexte"/>
              </w:rPr>
              <w:t>Article 29 :</w:t>
            </w:r>
            <w:r w:rsidR="00984304">
              <w:rPr>
                <w:rFonts w:eastAsiaTheme="minorEastAsia" w:cstheme="minorBidi"/>
                <w:kern w:val="2"/>
                <w:sz w:val="24"/>
                <w:szCs w:val="24"/>
                <w:lang w:eastAsia="fr-FR"/>
                <w14:ligatures w14:val="standardContextual"/>
              </w:rPr>
              <w:tab/>
            </w:r>
            <w:r w:rsidR="00984304" w:rsidRPr="00D94C84">
              <w:rPr>
                <w:rStyle w:val="Lienhypertexte"/>
              </w:rPr>
              <w:t>Résiliation</w:t>
            </w:r>
            <w:r w:rsidR="00984304">
              <w:rPr>
                <w:webHidden/>
              </w:rPr>
              <w:tab/>
            </w:r>
            <w:r w:rsidR="00984304">
              <w:rPr>
                <w:webHidden/>
              </w:rPr>
              <w:fldChar w:fldCharType="begin"/>
            </w:r>
            <w:r w:rsidR="00984304">
              <w:rPr>
                <w:webHidden/>
              </w:rPr>
              <w:instrText xml:space="preserve"> PAGEREF _Toc222320715 \h </w:instrText>
            </w:r>
            <w:r w:rsidR="00984304">
              <w:rPr>
                <w:webHidden/>
              </w:rPr>
            </w:r>
            <w:r w:rsidR="00984304">
              <w:rPr>
                <w:webHidden/>
              </w:rPr>
              <w:fldChar w:fldCharType="separate"/>
            </w:r>
            <w:r w:rsidR="0018421D">
              <w:rPr>
                <w:webHidden/>
              </w:rPr>
              <w:t>25</w:t>
            </w:r>
            <w:r w:rsidR="00984304">
              <w:rPr>
                <w:webHidden/>
              </w:rPr>
              <w:fldChar w:fldCharType="end"/>
            </w:r>
          </w:hyperlink>
        </w:p>
        <w:p w14:paraId="2A6184A4" w14:textId="5612A4D8" w:rsidR="00984304" w:rsidRDefault="00000000">
          <w:pPr>
            <w:pStyle w:val="TM2"/>
            <w:rPr>
              <w:rFonts w:eastAsiaTheme="minorEastAsia" w:cstheme="minorBidi"/>
              <w:kern w:val="2"/>
              <w:sz w:val="24"/>
              <w:szCs w:val="24"/>
              <w:lang w:eastAsia="fr-FR"/>
              <w14:ligatures w14:val="standardContextual"/>
            </w:rPr>
          </w:pPr>
          <w:hyperlink w:anchor="_Toc222320716" w:history="1">
            <w:r w:rsidR="00984304" w:rsidRPr="00D94C84">
              <w:rPr>
                <w:rStyle w:val="Lienhypertexte"/>
              </w:rPr>
              <w:t>Article 30 :</w:t>
            </w:r>
            <w:r w:rsidR="00984304">
              <w:rPr>
                <w:rFonts w:eastAsiaTheme="minorEastAsia" w:cstheme="minorBidi"/>
                <w:kern w:val="2"/>
                <w:sz w:val="24"/>
                <w:szCs w:val="24"/>
                <w:lang w:eastAsia="fr-FR"/>
                <w14:ligatures w14:val="standardContextual"/>
              </w:rPr>
              <w:tab/>
            </w:r>
            <w:r w:rsidR="00984304" w:rsidRPr="00D94C84">
              <w:rPr>
                <w:rStyle w:val="Lienhypertexte"/>
              </w:rPr>
              <w:t>Pénalités de retard</w:t>
            </w:r>
            <w:r w:rsidR="00984304">
              <w:rPr>
                <w:webHidden/>
              </w:rPr>
              <w:tab/>
            </w:r>
            <w:r w:rsidR="00984304">
              <w:rPr>
                <w:webHidden/>
              </w:rPr>
              <w:fldChar w:fldCharType="begin"/>
            </w:r>
            <w:r w:rsidR="00984304">
              <w:rPr>
                <w:webHidden/>
              </w:rPr>
              <w:instrText xml:space="preserve"> PAGEREF _Toc222320716 \h </w:instrText>
            </w:r>
            <w:r w:rsidR="00984304">
              <w:rPr>
                <w:webHidden/>
              </w:rPr>
            </w:r>
            <w:r w:rsidR="00984304">
              <w:rPr>
                <w:webHidden/>
              </w:rPr>
              <w:fldChar w:fldCharType="separate"/>
            </w:r>
            <w:r w:rsidR="0018421D">
              <w:rPr>
                <w:webHidden/>
              </w:rPr>
              <w:t>25</w:t>
            </w:r>
            <w:r w:rsidR="00984304">
              <w:rPr>
                <w:webHidden/>
              </w:rPr>
              <w:fldChar w:fldCharType="end"/>
            </w:r>
          </w:hyperlink>
        </w:p>
        <w:p w14:paraId="7A2A59FF" w14:textId="6439681F" w:rsidR="00984304" w:rsidRDefault="00000000">
          <w:pPr>
            <w:pStyle w:val="TM2"/>
            <w:rPr>
              <w:rFonts w:eastAsiaTheme="minorEastAsia" w:cstheme="minorBidi"/>
              <w:kern w:val="2"/>
              <w:sz w:val="24"/>
              <w:szCs w:val="24"/>
              <w:lang w:eastAsia="fr-FR"/>
              <w14:ligatures w14:val="standardContextual"/>
            </w:rPr>
          </w:pPr>
          <w:hyperlink w:anchor="_Toc222320717" w:history="1">
            <w:r w:rsidR="00984304" w:rsidRPr="00D94C84">
              <w:rPr>
                <w:rStyle w:val="Lienhypertexte"/>
              </w:rPr>
              <w:t>Article 31 :</w:t>
            </w:r>
            <w:r w:rsidR="00984304">
              <w:rPr>
                <w:rFonts w:eastAsiaTheme="minorEastAsia" w:cstheme="minorBidi"/>
                <w:kern w:val="2"/>
                <w:sz w:val="24"/>
                <w:szCs w:val="24"/>
                <w:lang w:eastAsia="fr-FR"/>
                <w14:ligatures w14:val="standardContextual"/>
              </w:rPr>
              <w:tab/>
            </w:r>
            <w:r w:rsidR="00984304" w:rsidRPr="00D94C84">
              <w:rPr>
                <w:rStyle w:val="Lienhypertexte"/>
              </w:rPr>
              <w:t>Règlement des litiges</w:t>
            </w:r>
            <w:r w:rsidR="00984304">
              <w:rPr>
                <w:webHidden/>
              </w:rPr>
              <w:tab/>
            </w:r>
            <w:r w:rsidR="00984304">
              <w:rPr>
                <w:webHidden/>
              </w:rPr>
              <w:fldChar w:fldCharType="begin"/>
            </w:r>
            <w:r w:rsidR="00984304">
              <w:rPr>
                <w:webHidden/>
              </w:rPr>
              <w:instrText xml:space="preserve"> PAGEREF _Toc222320717 \h </w:instrText>
            </w:r>
            <w:r w:rsidR="00984304">
              <w:rPr>
                <w:webHidden/>
              </w:rPr>
            </w:r>
            <w:r w:rsidR="00984304">
              <w:rPr>
                <w:webHidden/>
              </w:rPr>
              <w:fldChar w:fldCharType="separate"/>
            </w:r>
            <w:r w:rsidR="0018421D">
              <w:rPr>
                <w:webHidden/>
              </w:rPr>
              <w:t>25</w:t>
            </w:r>
            <w:r w:rsidR="00984304">
              <w:rPr>
                <w:webHidden/>
              </w:rPr>
              <w:fldChar w:fldCharType="end"/>
            </w:r>
          </w:hyperlink>
        </w:p>
        <w:p w14:paraId="45CB8459" w14:textId="34B8DB44" w:rsidR="00984304" w:rsidRDefault="00000000">
          <w:pPr>
            <w:pStyle w:val="TM2"/>
            <w:rPr>
              <w:rFonts w:eastAsiaTheme="minorEastAsia" w:cstheme="minorBidi"/>
              <w:kern w:val="2"/>
              <w:sz w:val="24"/>
              <w:szCs w:val="24"/>
              <w:lang w:eastAsia="fr-FR"/>
              <w14:ligatures w14:val="standardContextual"/>
            </w:rPr>
          </w:pPr>
          <w:hyperlink w:anchor="_Toc222320718" w:history="1">
            <w:r w:rsidR="00984304" w:rsidRPr="00D94C84">
              <w:rPr>
                <w:rStyle w:val="Lienhypertexte"/>
              </w:rPr>
              <w:t>Article 32 :</w:t>
            </w:r>
            <w:r w:rsidR="00984304">
              <w:rPr>
                <w:rFonts w:eastAsiaTheme="minorEastAsia" w:cstheme="minorBidi"/>
                <w:kern w:val="2"/>
                <w:sz w:val="24"/>
                <w:szCs w:val="24"/>
                <w:lang w:eastAsia="fr-FR"/>
                <w14:ligatures w14:val="standardContextual"/>
              </w:rPr>
              <w:tab/>
            </w:r>
            <w:r w:rsidR="00984304" w:rsidRPr="00D94C84">
              <w:rPr>
                <w:rStyle w:val="Lienhypertexte"/>
              </w:rPr>
              <w:t>Les Avances</w:t>
            </w:r>
            <w:r w:rsidR="00984304">
              <w:rPr>
                <w:webHidden/>
              </w:rPr>
              <w:tab/>
            </w:r>
            <w:r w:rsidR="00984304">
              <w:rPr>
                <w:webHidden/>
              </w:rPr>
              <w:fldChar w:fldCharType="begin"/>
            </w:r>
            <w:r w:rsidR="00984304">
              <w:rPr>
                <w:webHidden/>
              </w:rPr>
              <w:instrText xml:space="preserve"> PAGEREF _Toc222320718 \h </w:instrText>
            </w:r>
            <w:r w:rsidR="00984304">
              <w:rPr>
                <w:webHidden/>
              </w:rPr>
            </w:r>
            <w:r w:rsidR="00984304">
              <w:rPr>
                <w:webHidden/>
              </w:rPr>
              <w:fldChar w:fldCharType="separate"/>
            </w:r>
            <w:r w:rsidR="0018421D">
              <w:rPr>
                <w:webHidden/>
              </w:rPr>
              <w:t>25</w:t>
            </w:r>
            <w:r w:rsidR="00984304">
              <w:rPr>
                <w:webHidden/>
              </w:rPr>
              <w:fldChar w:fldCharType="end"/>
            </w:r>
          </w:hyperlink>
        </w:p>
        <w:p w14:paraId="2BA115C9" w14:textId="1DC189DB" w:rsidR="00984304" w:rsidRDefault="00000000">
          <w:pPr>
            <w:pStyle w:val="TM2"/>
            <w:rPr>
              <w:rFonts w:eastAsiaTheme="minorEastAsia" w:cstheme="minorBidi"/>
              <w:kern w:val="2"/>
              <w:sz w:val="24"/>
              <w:szCs w:val="24"/>
              <w:lang w:eastAsia="fr-FR"/>
              <w14:ligatures w14:val="standardContextual"/>
            </w:rPr>
          </w:pPr>
          <w:hyperlink w:anchor="_Toc222320719" w:history="1">
            <w:r w:rsidR="00984304" w:rsidRPr="00D94C84">
              <w:rPr>
                <w:rStyle w:val="Lienhypertexte"/>
              </w:rPr>
              <w:t>Article 33 :</w:t>
            </w:r>
            <w:r w:rsidR="00984304">
              <w:rPr>
                <w:rFonts w:eastAsiaTheme="minorEastAsia" w:cstheme="minorBidi"/>
                <w:kern w:val="2"/>
                <w:sz w:val="24"/>
                <w:szCs w:val="24"/>
                <w:lang w:eastAsia="fr-FR"/>
                <w14:ligatures w14:val="standardContextual"/>
              </w:rPr>
              <w:tab/>
            </w:r>
            <w:r w:rsidR="00984304" w:rsidRPr="00D94C84">
              <w:rPr>
                <w:rStyle w:val="Lienhypertexte"/>
              </w:rPr>
              <w:t>Délai de constatation</w:t>
            </w:r>
            <w:r w:rsidR="00984304">
              <w:rPr>
                <w:webHidden/>
              </w:rPr>
              <w:tab/>
            </w:r>
            <w:r w:rsidR="00984304">
              <w:rPr>
                <w:webHidden/>
              </w:rPr>
              <w:fldChar w:fldCharType="begin"/>
            </w:r>
            <w:r w:rsidR="00984304">
              <w:rPr>
                <w:webHidden/>
              </w:rPr>
              <w:instrText xml:space="preserve"> PAGEREF _Toc222320719 \h </w:instrText>
            </w:r>
            <w:r w:rsidR="00984304">
              <w:rPr>
                <w:webHidden/>
              </w:rPr>
            </w:r>
            <w:r w:rsidR="00984304">
              <w:rPr>
                <w:webHidden/>
              </w:rPr>
              <w:fldChar w:fldCharType="separate"/>
            </w:r>
            <w:r w:rsidR="0018421D">
              <w:rPr>
                <w:webHidden/>
              </w:rPr>
              <w:t>25</w:t>
            </w:r>
            <w:r w:rsidR="00984304">
              <w:rPr>
                <w:webHidden/>
              </w:rPr>
              <w:fldChar w:fldCharType="end"/>
            </w:r>
          </w:hyperlink>
        </w:p>
        <w:p w14:paraId="5DCD967C" w14:textId="36D8BA1E" w:rsidR="00984304" w:rsidRDefault="00000000">
          <w:pPr>
            <w:pStyle w:val="TM2"/>
            <w:rPr>
              <w:rFonts w:eastAsiaTheme="minorEastAsia" w:cstheme="minorBidi"/>
              <w:kern w:val="2"/>
              <w:sz w:val="24"/>
              <w:szCs w:val="24"/>
              <w:lang w:eastAsia="fr-FR"/>
              <w14:ligatures w14:val="standardContextual"/>
            </w:rPr>
          </w:pPr>
          <w:hyperlink w:anchor="_Toc222320720" w:history="1">
            <w:r w:rsidR="00984304" w:rsidRPr="00D94C84">
              <w:rPr>
                <w:rStyle w:val="Lienhypertexte"/>
              </w:rPr>
              <w:t>Article 34 :</w:t>
            </w:r>
            <w:r w:rsidR="00984304">
              <w:rPr>
                <w:rFonts w:eastAsiaTheme="minorEastAsia" w:cstheme="minorBidi"/>
                <w:kern w:val="2"/>
                <w:sz w:val="24"/>
                <w:szCs w:val="24"/>
                <w:lang w:eastAsia="fr-FR"/>
                <w14:ligatures w14:val="standardContextual"/>
              </w:rPr>
              <w:tab/>
            </w:r>
            <w:r w:rsidR="00984304" w:rsidRPr="00D94C84">
              <w:rPr>
                <w:rStyle w:val="Lienhypertexte"/>
              </w:rPr>
              <w:t>Délai de mandatement</w:t>
            </w:r>
            <w:r w:rsidR="00984304">
              <w:rPr>
                <w:webHidden/>
              </w:rPr>
              <w:tab/>
            </w:r>
            <w:r w:rsidR="00984304">
              <w:rPr>
                <w:webHidden/>
              </w:rPr>
              <w:fldChar w:fldCharType="begin"/>
            </w:r>
            <w:r w:rsidR="00984304">
              <w:rPr>
                <w:webHidden/>
              </w:rPr>
              <w:instrText xml:space="preserve"> PAGEREF _Toc222320720 \h </w:instrText>
            </w:r>
            <w:r w:rsidR="00984304">
              <w:rPr>
                <w:webHidden/>
              </w:rPr>
            </w:r>
            <w:r w:rsidR="00984304">
              <w:rPr>
                <w:webHidden/>
              </w:rPr>
              <w:fldChar w:fldCharType="separate"/>
            </w:r>
            <w:r w:rsidR="0018421D">
              <w:rPr>
                <w:webHidden/>
              </w:rPr>
              <w:t>26</w:t>
            </w:r>
            <w:r w:rsidR="00984304">
              <w:rPr>
                <w:webHidden/>
              </w:rPr>
              <w:fldChar w:fldCharType="end"/>
            </w:r>
          </w:hyperlink>
        </w:p>
        <w:p w14:paraId="3313046A" w14:textId="59B1D576" w:rsidR="00984304" w:rsidRDefault="00000000">
          <w:pPr>
            <w:pStyle w:val="TM2"/>
            <w:rPr>
              <w:rFonts w:eastAsiaTheme="minorEastAsia" w:cstheme="minorBidi"/>
              <w:kern w:val="2"/>
              <w:sz w:val="24"/>
              <w:szCs w:val="24"/>
              <w:lang w:eastAsia="fr-FR"/>
              <w14:ligatures w14:val="standardContextual"/>
            </w:rPr>
          </w:pPr>
          <w:hyperlink w:anchor="_Toc222320721" w:history="1">
            <w:r w:rsidR="00984304" w:rsidRPr="00D94C84">
              <w:rPr>
                <w:rStyle w:val="Lienhypertexte"/>
              </w:rPr>
              <w:t>Article 35 :</w:t>
            </w:r>
            <w:r w:rsidR="00984304">
              <w:rPr>
                <w:rFonts w:eastAsiaTheme="minorEastAsia" w:cstheme="minorBidi"/>
                <w:kern w:val="2"/>
                <w:sz w:val="24"/>
                <w:szCs w:val="24"/>
                <w:lang w:eastAsia="fr-FR"/>
                <w14:ligatures w14:val="standardContextual"/>
              </w:rPr>
              <w:tab/>
            </w:r>
            <w:r w:rsidR="00984304" w:rsidRPr="00D94C84">
              <w:rPr>
                <w:rStyle w:val="Lienhypertexte"/>
              </w:rPr>
              <w:t>Force majeure</w:t>
            </w:r>
            <w:r w:rsidR="00984304">
              <w:rPr>
                <w:webHidden/>
              </w:rPr>
              <w:tab/>
            </w:r>
            <w:r w:rsidR="00984304">
              <w:rPr>
                <w:webHidden/>
              </w:rPr>
              <w:fldChar w:fldCharType="begin"/>
            </w:r>
            <w:r w:rsidR="00984304">
              <w:rPr>
                <w:webHidden/>
              </w:rPr>
              <w:instrText xml:space="preserve"> PAGEREF _Toc222320721 \h </w:instrText>
            </w:r>
            <w:r w:rsidR="00984304">
              <w:rPr>
                <w:webHidden/>
              </w:rPr>
            </w:r>
            <w:r w:rsidR="00984304">
              <w:rPr>
                <w:webHidden/>
              </w:rPr>
              <w:fldChar w:fldCharType="separate"/>
            </w:r>
            <w:r w:rsidR="0018421D">
              <w:rPr>
                <w:webHidden/>
              </w:rPr>
              <w:t>26</w:t>
            </w:r>
            <w:r w:rsidR="00984304">
              <w:rPr>
                <w:webHidden/>
              </w:rPr>
              <w:fldChar w:fldCharType="end"/>
            </w:r>
          </w:hyperlink>
        </w:p>
        <w:p w14:paraId="7B9D2986" w14:textId="2283D192" w:rsidR="00984304" w:rsidRDefault="00000000">
          <w:pPr>
            <w:pStyle w:val="TM2"/>
            <w:rPr>
              <w:rFonts w:eastAsiaTheme="minorEastAsia" w:cstheme="minorBidi"/>
              <w:kern w:val="2"/>
              <w:sz w:val="24"/>
              <w:szCs w:val="24"/>
              <w:lang w:eastAsia="fr-FR"/>
              <w14:ligatures w14:val="standardContextual"/>
            </w:rPr>
          </w:pPr>
          <w:hyperlink w:anchor="_Toc222320722" w:history="1">
            <w:r w:rsidR="00984304" w:rsidRPr="00D94C84">
              <w:rPr>
                <w:rStyle w:val="Lienhypertexte"/>
              </w:rPr>
              <w:t>Article 36 :</w:t>
            </w:r>
            <w:r w:rsidR="00984304">
              <w:rPr>
                <w:rFonts w:eastAsiaTheme="minorEastAsia" w:cstheme="minorBidi"/>
                <w:kern w:val="2"/>
                <w:sz w:val="24"/>
                <w:szCs w:val="24"/>
                <w:lang w:eastAsia="fr-FR"/>
                <w14:ligatures w14:val="standardContextual"/>
              </w:rPr>
              <w:tab/>
            </w:r>
            <w:r w:rsidR="00984304" w:rsidRPr="00D94C84">
              <w:rPr>
                <w:rStyle w:val="Lienhypertexte"/>
              </w:rPr>
              <w:t>Textes généraux</w:t>
            </w:r>
            <w:r w:rsidR="00984304">
              <w:rPr>
                <w:webHidden/>
              </w:rPr>
              <w:tab/>
            </w:r>
            <w:r w:rsidR="00984304">
              <w:rPr>
                <w:webHidden/>
              </w:rPr>
              <w:fldChar w:fldCharType="begin"/>
            </w:r>
            <w:r w:rsidR="00984304">
              <w:rPr>
                <w:webHidden/>
              </w:rPr>
              <w:instrText xml:space="preserve"> PAGEREF _Toc222320722 \h </w:instrText>
            </w:r>
            <w:r w:rsidR="00984304">
              <w:rPr>
                <w:webHidden/>
              </w:rPr>
            </w:r>
            <w:r w:rsidR="00984304">
              <w:rPr>
                <w:webHidden/>
              </w:rPr>
              <w:fldChar w:fldCharType="separate"/>
            </w:r>
            <w:r w:rsidR="0018421D">
              <w:rPr>
                <w:webHidden/>
              </w:rPr>
              <w:t>26</w:t>
            </w:r>
            <w:r w:rsidR="00984304">
              <w:rPr>
                <w:webHidden/>
              </w:rPr>
              <w:fldChar w:fldCharType="end"/>
            </w:r>
          </w:hyperlink>
        </w:p>
        <w:p w14:paraId="574F03C5" w14:textId="74997DEC" w:rsidR="00984304" w:rsidRDefault="00000000">
          <w:pPr>
            <w:pStyle w:val="TM2"/>
            <w:rPr>
              <w:rFonts w:eastAsiaTheme="minorEastAsia" w:cstheme="minorBidi"/>
              <w:kern w:val="2"/>
              <w:sz w:val="24"/>
              <w:szCs w:val="24"/>
              <w:lang w:eastAsia="fr-FR"/>
              <w14:ligatures w14:val="standardContextual"/>
            </w:rPr>
          </w:pPr>
          <w:hyperlink w:anchor="_Toc222320723" w:history="1">
            <w:r w:rsidR="00984304" w:rsidRPr="00D94C84">
              <w:rPr>
                <w:rStyle w:val="Lienhypertexte"/>
              </w:rPr>
              <w:t>Article 37 :</w:t>
            </w:r>
            <w:r w:rsidR="00984304">
              <w:rPr>
                <w:rFonts w:eastAsiaTheme="minorEastAsia" w:cstheme="minorBidi"/>
                <w:kern w:val="2"/>
                <w:sz w:val="24"/>
                <w:szCs w:val="24"/>
                <w:lang w:eastAsia="fr-FR"/>
                <w14:ligatures w14:val="standardContextual"/>
              </w:rPr>
              <w:tab/>
            </w:r>
            <w:r w:rsidR="00984304" w:rsidRPr="00D94C84">
              <w:rPr>
                <w:rStyle w:val="Lienhypertexte"/>
              </w:rPr>
              <w:t>Mise en vigueur du marché</w:t>
            </w:r>
            <w:r w:rsidR="00984304">
              <w:rPr>
                <w:webHidden/>
              </w:rPr>
              <w:tab/>
            </w:r>
            <w:r w:rsidR="00984304">
              <w:rPr>
                <w:webHidden/>
              </w:rPr>
              <w:fldChar w:fldCharType="begin"/>
            </w:r>
            <w:r w:rsidR="00984304">
              <w:rPr>
                <w:webHidden/>
              </w:rPr>
              <w:instrText xml:space="preserve"> PAGEREF _Toc222320723 \h </w:instrText>
            </w:r>
            <w:r w:rsidR="00984304">
              <w:rPr>
                <w:webHidden/>
              </w:rPr>
            </w:r>
            <w:r w:rsidR="00984304">
              <w:rPr>
                <w:webHidden/>
              </w:rPr>
              <w:fldChar w:fldCharType="separate"/>
            </w:r>
            <w:r w:rsidR="0018421D">
              <w:rPr>
                <w:webHidden/>
              </w:rPr>
              <w:t>27</w:t>
            </w:r>
            <w:r w:rsidR="00984304">
              <w:rPr>
                <w:webHidden/>
              </w:rPr>
              <w:fldChar w:fldCharType="end"/>
            </w:r>
          </w:hyperlink>
        </w:p>
        <w:p w14:paraId="0D5093C8" w14:textId="4751B9E8" w:rsidR="00984304" w:rsidRDefault="00000000">
          <w:pPr>
            <w:pStyle w:val="TM2"/>
            <w:rPr>
              <w:rFonts w:eastAsiaTheme="minorEastAsia" w:cstheme="minorBidi"/>
              <w:kern w:val="2"/>
              <w:sz w:val="24"/>
              <w:szCs w:val="24"/>
              <w:lang w:eastAsia="fr-FR"/>
              <w14:ligatures w14:val="standardContextual"/>
            </w:rPr>
          </w:pPr>
          <w:hyperlink w:anchor="_Toc222320724" w:history="1">
            <w:r w:rsidR="00984304" w:rsidRPr="00D94C84">
              <w:rPr>
                <w:rStyle w:val="Lienhypertexte"/>
              </w:rPr>
              <w:t>Article 38 :</w:t>
            </w:r>
            <w:r w:rsidR="00984304">
              <w:rPr>
                <w:rFonts w:eastAsiaTheme="minorEastAsia" w:cstheme="minorBidi"/>
                <w:kern w:val="2"/>
                <w:sz w:val="24"/>
                <w:szCs w:val="24"/>
                <w:lang w:eastAsia="fr-FR"/>
                <w14:ligatures w14:val="standardContextual"/>
              </w:rPr>
              <w:tab/>
            </w:r>
            <w:r w:rsidR="00984304" w:rsidRPr="00D94C84">
              <w:rPr>
                <w:rStyle w:val="Lienhypertexte"/>
              </w:rPr>
              <w:t>Formation</w:t>
            </w:r>
            <w:r w:rsidR="00984304">
              <w:rPr>
                <w:webHidden/>
              </w:rPr>
              <w:tab/>
            </w:r>
            <w:r w:rsidR="00984304">
              <w:rPr>
                <w:webHidden/>
              </w:rPr>
              <w:fldChar w:fldCharType="begin"/>
            </w:r>
            <w:r w:rsidR="00984304">
              <w:rPr>
                <w:webHidden/>
              </w:rPr>
              <w:instrText xml:space="preserve"> PAGEREF _Toc222320724 \h </w:instrText>
            </w:r>
            <w:r w:rsidR="00984304">
              <w:rPr>
                <w:webHidden/>
              </w:rPr>
            </w:r>
            <w:r w:rsidR="00984304">
              <w:rPr>
                <w:webHidden/>
              </w:rPr>
              <w:fldChar w:fldCharType="separate"/>
            </w:r>
            <w:r w:rsidR="0018421D">
              <w:rPr>
                <w:webHidden/>
              </w:rPr>
              <w:t>27</w:t>
            </w:r>
            <w:r w:rsidR="00984304">
              <w:rPr>
                <w:webHidden/>
              </w:rPr>
              <w:fldChar w:fldCharType="end"/>
            </w:r>
          </w:hyperlink>
        </w:p>
        <w:p w14:paraId="674212C1" w14:textId="6923B756" w:rsidR="00984304" w:rsidRDefault="00000000">
          <w:pPr>
            <w:pStyle w:val="TM1"/>
            <w:rPr>
              <w:rFonts w:eastAsiaTheme="minorEastAsia" w:cstheme="minorBidi"/>
              <w:b w:val="0"/>
              <w:bCs w:val="0"/>
              <w:caps w:val="0"/>
              <w:kern w:val="2"/>
              <w:sz w:val="24"/>
              <w:szCs w:val="24"/>
              <w14:ligatures w14:val="standardContextual"/>
            </w:rPr>
          </w:pPr>
          <w:hyperlink w:anchor="_Toc222320725" w:history="1">
            <w:r w:rsidR="00984304" w:rsidRPr="00D94C84">
              <w:rPr>
                <w:rStyle w:val="Lienhypertexte"/>
              </w:rPr>
              <w:t>C)</w:t>
            </w:r>
            <w:r w:rsidR="00984304">
              <w:rPr>
                <w:rFonts w:eastAsiaTheme="minorEastAsia" w:cstheme="minorBidi"/>
                <w:b w:val="0"/>
                <w:bCs w:val="0"/>
                <w:caps w:val="0"/>
                <w:kern w:val="2"/>
                <w:sz w:val="24"/>
                <w:szCs w:val="24"/>
                <w14:ligatures w14:val="standardContextual"/>
              </w:rPr>
              <w:tab/>
            </w:r>
            <w:r w:rsidR="00984304" w:rsidRPr="00D94C84">
              <w:rPr>
                <w:rStyle w:val="Lienhypertexte"/>
              </w:rPr>
              <w:t>Cahier des Prescriptions Techniques Communes  (C.P.T.C.)</w:t>
            </w:r>
            <w:r w:rsidR="00984304">
              <w:rPr>
                <w:webHidden/>
              </w:rPr>
              <w:tab/>
            </w:r>
            <w:r w:rsidR="00984304">
              <w:rPr>
                <w:webHidden/>
              </w:rPr>
              <w:fldChar w:fldCharType="begin"/>
            </w:r>
            <w:r w:rsidR="00984304">
              <w:rPr>
                <w:webHidden/>
              </w:rPr>
              <w:instrText xml:space="preserve"> PAGEREF _Toc222320725 \h </w:instrText>
            </w:r>
            <w:r w:rsidR="00984304">
              <w:rPr>
                <w:webHidden/>
              </w:rPr>
            </w:r>
            <w:r w:rsidR="00984304">
              <w:rPr>
                <w:webHidden/>
              </w:rPr>
              <w:fldChar w:fldCharType="separate"/>
            </w:r>
            <w:r w:rsidR="0018421D">
              <w:rPr>
                <w:webHidden/>
              </w:rPr>
              <w:t>28</w:t>
            </w:r>
            <w:r w:rsidR="00984304">
              <w:rPr>
                <w:webHidden/>
              </w:rPr>
              <w:fldChar w:fldCharType="end"/>
            </w:r>
          </w:hyperlink>
        </w:p>
        <w:p w14:paraId="6CD671AB" w14:textId="3C8B8D8C" w:rsidR="00984304" w:rsidRDefault="00000000">
          <w:pPr>
            <w:pStyle w:val="TM1"/>
            <w:rPr>
              <w:rFonts w:eastAsiaTheme="minorEastAsia" w:cstheme="minorBidi"/>
              <w:b w:val="0"/>
              <w:bCs w:val="0"/>
              <w:caps w:val="0"/>
              <w:kern w:val="2"/>
              <w:sz w:val="24"/>
              <w:szCs w:val="24"/>
              <w14:ligatures w14:val="standardContextual"/>
            </w:rPr>
          </w:pPr>
          <w:hyperlink w:anchor="_Toc222320726" w:history="1">
            <w:r w:rsidR="00984304" w:rsidRPr="00D94C84">
              <w:rPr>
                <w:rStyle w:val="Lienhypertexte"/>
                <w:lang w:eastAsia="en-US"/>
              </w:rPr>
              <w:t>I-</w:t>
            </w:r>
            <w:r w:rsidR="00984304">
              <w:rPr>
                <w:rFonts w:eastAsiaTheme="minorEastAsia" w:cstheme="minorBidi"/>
                <w:b w:val="0"/>
                <w:bCs w:val="0"/>
                <w:caps w:val="0"/>
                <w:kern w:val="2"/>
                <w:sz w:val="24"/>
                <w:szCs w:val="24"/>
                <w14:ligatures w14:val="standardContextual"/>
              </w:rPr>
              <w:tab/>
            </w:r>
            <w:r w:rsidR="00984304" w:rsidRPr="00D94C84">
              <w:rPr>
                <w:rStyle w:val="Lienhypertexte"/>
                <w:iCs/>
                <w:lang w:eastAsia="en-US"/>
              </w:rPr>
              <w:t>DESCRIPTION DU PROJET</w:t>
            </w:r>
            <w:r w:rsidR="00984304">
              <w:rPr>
                <w:webHidden/>
              </w:rPr>
              <w:tab/>
            </w:r>
            <w:r w:rsidR="00984304">
              <w:rPr>
                <w:webHidden/>
              </w:rPr>
              <w:fldChar w:fldCharType="begin"/>
            </w:r>
            <w:r w:rsidR="00984304">
              <w:rPr>
                <w:webHidden/>
              </w:rPr>
              <w:instrText xml:space="preserve"> PAGEREF _Toc222320726 \h </w:instrText>
            </w:r>
            <w:r w:rsidR="00984304">
              <w:rPr>
                <w:webHidden/>
              </w:rPr>
            </w:r>
            <w:r w:rsidR="00984304">
              <w:rPr>
                <w:webHidden/>
              </w:rPr>
              <w:fldChar w:fldCharType="separate"/>
            </w:r>
            <w:r w:rsidR="0018421D">
              <w:rPr>
                <w:webHidden/>
              </w:rPr>
              <w:t>29</w:t>
            </w:r>
            <w:r w:rsidR="00984304">
              <w:rPr>
                <w:webHidden/>
              </w:rPr>
              <w:fldChar w:fldCharType="end"/>
            </w:r>
          </w:hyperlink>
        </w:p>
        <w:p w14:paraId="79D39B1D" w14:textId="3F4C80EF" w:rsidR="00984304" w:rsidRDefault="00000000">
          <w:pPr>
            <w:pStyle w:val="TM1"/>
            <w:rPr>
              <w:rFonts w:eastAsiaTheme="minorEastAsia" w:cstheme="minorBidi"/>
              <w:b w:val="0"/>
              <w:bCs w:val="0"/>
              <w:caps w:val="0"/>
              <w:kern w:val="2"/>
              <w:sz w:val="24"/>
              <w:szCs w:val="24"/>
              <w14:ligatures w14:val="standardContextual"/>
            </w:rPr>
          </w:pPr>
          <w:hyperlink w:anchor="_Toc222320727" w:history="1">
            <w:r w:rsidR="00984304" w:rsidRPr="00D94C84">
              <w:rPr>
                <w:rStyle w:val="Lienhypertexte"/>
                <w:rFonts w:cs="Arial"/>
              </w:rPr>
              <w:t>I.1.</w:t>
            </w:r>
            <w:r w:rsidR="00984304">
              <w:rPr>
                <w:rFonts w:eastAsiaTheme="minorEastAsia" w:cstheme="minorBidi"/>
                <w:b w:val="0"/>
                <w:bCs w:val="0"/>
                <w:caps w:val="0"/>
                <w:kern w:val="2"/>
                <w:sz w:val="24"/>
                <w:szCs w:val="24"/>
                <w14:ligatures w14:val="standardContextual"/>
              </w:rPr>
              <w:tab/>
            </w:r>
            <w:r w:rsidR="00984304" w:rsidRPr="00D94C84">
              <w:rPr>
                <w:rStyle w:val="Lienhypertexte"/>
                <w:rFonts w:cs="Arial"/>
              </w:rPr>
              <w:t>Présentation du projet :</w:t>
            </w:r>
            <w:r w:rsidR="00984304">
              <w:rPr>
                <w:webHidden/>
              </w:rPr>
              <w:tab/>
            </w:r>
            <w:r w:rsidR="00984304">
              <w:rPr>
                <w:webHidden/>
              </w:rPr>
              <w:fldChar w:fldCharType="begin"/>
            </w:r>
            <w:r w:rsidR="00984304">
              <w:rPr>
                <w:webHidden/>
              </w:rPr>
              <w:instrText xml:space="preserve"> PAGEREF _Toc222320727 \h </w:instrText>
            </w:r>
            <w:r w:rsidR="00984304">
              <w:rPr>
                <w:webHidden/>
              </w:rPr>
            </w:r>
            <w:r w:rsidR="00984304">
              <w:rPr>
                <w:webHidden/>
              </w:rPr>
              <w:fldChar w:fldCharType="separate"/>
            </w:r>
            <w:r w:rsidR="0018421D">
              <w:rPr>
                <w:webHidden/>
              </w:rPr>
              <w:t>29</w:t>
            </w:r>
            <w:r w:rsidR="00984304">
              <w:rPr>
                <w:webHidden/>
              </w:rPr>
              <w:fldChar w:fldCharType="end"/>
            </w:r>
          </w:hyperlink>
        </w:p>
        <w:p w14:paraId="45F29A40" w14:textId="60C08307" w:rsidR="00984304" w:rsidRDefault="00000000">
          <w:pPr>
            <w:pStyle w:val="TM1"/>
            <w:rPr>
              <w:rFonts w:eastAsiaTheme="minorEastAsia" w:cstheme="minorBidi"/>
              <w:b w:val="0"/>
              <w:bCs w:val="0"/>
              <w:caps w:val="0"/>
              <w:kern w:val="2"/>
              <w:sz w:val="24"/>
              <w:szCs w:val="24"/>
              <w14:ligatures w14:val="standardContextual"/>
            </w:rPr>
          </w:pPr>
          <w:hyperlink w:anchor="_Toc222320728" w:history="1">
            <w:r w:rsidR="00984304" w:rsidRPr="00D94C84">
              <w:rPr>
                <w:rStyle w:val="Lienhypertexte"/>
                <w:lang w:eastAsia="en-US"/>
              </w:rPr>
              <w:t>ANNEXES</w:t>
            </w:r>
            <w:r w:rsidR="00984304">
              <w:rPr>
                <w:webHidden/>
              </w:rPr>
              <w:tab/>
            </w:r>
            <w:r w:rsidR="00984304">
              <w:rPr>
                <w:webHidden/>
              </w:rPr>
              <w:fldChar w:fldCharType="begin"/>
            </w:r>
            <w:r w:rsidR="00984304">
              <w:rPr>
                <w:webHidden/>
              </w:rPr>
              <w:instrText xml:space="preserve"> PAGEREF _Toc222320728 \h </w:instrText>
            </w:r>
            <w:r w:rsidR="00984304">
              <w:rPr>
                <w:webHidden/>
              </w:rPr>
            </w:r>
            <w:r w:rsidR="00984304">
              <w:rPr>
                <w:webHidden/>
              </w:rPr>
              <w:fldChar w:fldCharType="separate"/>
            </w:r>
            <w:r w:rsidR="0018421D">
              <w:rPr>
                <w:webHidden/>
              </w:rPr>
              <w:t>48</w:t>
            </w:r>
            <w:r w:rsidR="00984304">
              <w:rPr>
                <w:webHidden/>
              </w:rPr>
              <w:fldChar w:fldCharType="end"/>
            </w:r>
          </w:hyperlink>
        </w:p>
        <w:p w14:paraId="071466B0" w14:textId="53C26EEE" w:rsidR="00984304" w:rsidRDefault="00000000">
          <w:pPr>
            <w:pStyle w:val="TM1"/>
            <w:rPr>
              <w:rFonts w:eastAsiaTheme="minorEastAsia" w:cstheme="minorBidi"/>
              <w:b w:val="0"/>
              <w:bCs w:val="0"/>
              <w:caps w:val="0"/>
              <w:kern w:val="2"/>
              <w:sz w:val="24"/>
              <w:szCs w:val="24"/>
              <w14:ligatures w14:val="standardContextual"/>
            </w:rPr>
          </w:pPr>
          <w:hyperlink w:anchor="_Toc222320729" w:history="1">
            <w:r w:rsidR="00984304" w:rsidRPr="00D94C84">
              <w:rPr>
                <w:rStyle w:val="Lienhypertexte"/>
                <w:highlight w:val="lightGray"/>
              </w:rPr>
              <w:t>A)</w:t>
            </w:r>
            <w:r w:rsidR="00984304">
              <w:rPr>
                <w:rFonts w:eastAsiaTheme="minorEastAsia" w:cstheme="minorBidi"/>
                <w:b w:val="0"/>
                <w:bCs w:val="0"/>
                <w:caps w:val="0"/>
                <w:kern w:val="2"/>
                <w:sz w:val="24"/>
                <w:szCs w:val="24"/>
                <w14:ligatures w14:val="standardContextual"/>
              </w:rPr>
              <w:tab/>
            </w:r>
            <w:r w:rsidR="00984304" w:rsidRPr="00D94C84">
              <w:rPr>
                <w:rStyle w:val="Lienhypertexte"/>
                <w:highlight w:val="lightGray"/>
              </w:rPr>
              <w:t>Déclaration de Candidature</w:t>
            </w:r>
            <w:r w:rsidR="00984304">
              <w:rPr>
                <w:webHidden/>
              </w:rPr>
              <w:tab/>
            </w:r>
            <w:r w:rsidR="00984304">
              <w:rPr>
                <w:webHidden/>
              </w:rPr>
              <w:fldChar w:fldCharType="begin"/>
            </w:r>
            <w:r w:rsidR="00984304">
              <w:rPr>
                <w:webHidden/>
              </w:rPr>
              <w:instrText xml:space="preserve"> PAGEREF _Toc222320729 \h </w:instrText>
            </w:r>
            <w:r w:rsidR="00984304">
              <w:rPr>
                <w:webHidden/>
              </w:rPr>
            </w:r>
            <w:r w:rsidR="00984304">
              <w:rPr>
                <w:webHidden/>
              </w:rPr>
              <w:fldChar w:fldCharType="separate"/>
            </w:r>
            <w:r w:rsidR="0018421D">
              <w:rPr>
                <w:webHidden/>
              </w:rPr>
              <w:t>49</w:t>
            </w:r>
            <w:r w:rsidR="00984304">
              <w:rPr>
                <w:webHidden/>
              </w:rPr>
              <w:fldChar w:fldCharType="end"/>
            </w:r>
          </w:hyperlink>
        </w:p>
        <w:p w14:paraId="34B434D2" w14:textId="0F59F738" w:rsidR="00984304" w:rsidRDefault="00000000">
          <w:pPr>
            <w:pStyle w:val="TM1"/>
            <w:rPr>
              <w:rFonts w:eastAsiaTheme="minorEastAsia" w:cstheme="minorBidi"/>
              <w:b w:val="0"/>
              <w:bCs w:val="0"/>
              <w:caps w:val="0"/>
              <w:kern w:val="2"/>
              <w:sz w:val="24"/>
              <w:szCs w:val="24"/>
              <w14:ligatures w14:val="standardContextual"/>
            </w:rPr>
          </w:pPr>
          <w:hyperlink w:anchor="_Toc222320730" w:history="1">
            <w:r w:rsidR="00984304" w:rsidRPr="00D94C84">
              <w:rPr>
                <w:rStyle w:val="Lienhypertexte"/>
                <w:highlight w:val="lightGray"/>
              </w:rPr>
              <w:t>B)</w:t>
            </w:r>
            <w:r w:rsidR="00984304">
              <w:rPr>
                <w:rFonts w:eastAsiaTheme="minorEastAsia" w:cstheme="minorBidi"/>
                <w:b w:val="0"/>
                <w:bCs w:val="0"/>
                <w:caps w:val="0"/>
                <w:kern w:val="2"/>
                <w:sz w:val="24"/>
                <w:szCs w:val="24"/>
                <w14:ligatures w14:val="standardContextual"/>
              </w:rPr>
              <w:tab/>
            </w:r>
            <w:r w:rsidR="00984304" w:rsidRPr="00D94C84">
              <w:rPr>
                <w:rStyle w:val="Lienhypertexte"/>
                <w:highlight w:val="lightGray"/>
              </w:rPr>
              <w:t>Déclaration de Probité</w:t>
            </w:r>
            <w:r w:rsidR="00984304">
              <w:rPr>
                <w:webHidden/>
              </w:rPr>
              <w:tab/>
            </w:r>
            <w:r w:rsidR="00984304">
              <w:rPr>
                <w:webHidden/>
              </w:rPr>
              <w:fldChar w:fldCharType="begin"/>
            </w:r>
            <w:r w:rsidR="00984304">
              <w:rPr>
                <w:webHidden/>
              </w:rPr>
              <w:instrText xml:space="preserve"> PAGEREF _Toc222320730 \h </w:instrText>
            </w:r>
            <w:r w:rsidR="00984304">
              <w:rPr>
                <w:webHidden/>
              </w:rPr>
            </w:r>
            <w:r w:rsidR="00984304">
              <w:rPr>
                <w:webHidden/>
              </w:rPr>
              <w:fldChar w:fldCharType="separate"/>
            </w:r>
            <w:r w:rsidR="0018421D">
              <w:rPr>
                <w:webHidden/>
              </w:rPr>
              <w:t>55</w:t>
            </w:r>
            <w:r w:rsidR="00984304">
              <w:rPr>
                <w:webHidden/>
              </w:rPr>
              <w:fldChar w:fldCharType="end"/>
            </w:r>
          </w:hyperlink>
        </w:p>
        <w:p w14:paraId="005B2FB0" w14:textId="54E19819" w:rsidR="00984304" w:rsidRDefault="00000000">
          <w:pPr>
            <w:pStyle w:val="TM1"/>
            <w:rPr>
              <w:rFonts w:eastAsiaTheme="minorEastAsia" w:cstheme="minorBidi"/>
              <w:b w:val="0"/>
              <w:bCs w:val="0"/>
              <w:caps w:val="0"/>
              <w:kern w:val="2"/>
              <w:sz w:val="24"/>
              <w:szCs w:val="24"/>
              <w14:ligatures w14:val="standardContextual"/>
            </w:rPr>
          </w:pPr>
          <w:hyperlink w:anchor="_Toc222320731" w:history="1">
            <w:r w:rsidR="00984304" w:rsidRPr="00D94C84">
              <w:rPr>
                <w:rStyle w:val="Lienhypertexte"/>
                <w:highlight w:val="lightGray"/>
              </w:rPr>
              <w:t>C)</w:t>
            </w:r>
            <w:r w:rsidR="00984304">
              <w:rPr>
                <w:rFonts w:eastAsiaTheme="minorEastAsia" w:cstheme="minorBidi"/>
                <w:b w:val="0"/>
                <w:bCs w:val="0"/>
                <w:caps w:val="0"/>
                <w:kern w:val="2"/>
                <w:sz w:val="24"/>
                <w:szCs w:val="24"/>
                <w14:ligatures w14:val="standardContextual"/>
              </w:rPr>
              <w:tab/>
            </w:r>
            <w:r w:rsidR="00984304" w:rsidRPr="00D94C84">
              <w:rPr>
                <w:rStyle w:val="Lienhypertexte"/>
                <w:highlight w:val="lightGray"/>
              </w:rPr>
              <w:t>Déclaration à Souscrire</w:t>
            </w:r>
            <w:r w:rsidR="00984304">
              <w:rPr>
                <w:webHidden/>
              </w:rPr>
              <w:tab/>
            </w:r>
            <w:r w:rsidR="00984304">
              <w:rPr>
                <w:webHidden/>
              </w:rPr>
              <w:fldChar w:fldCharType="begin"/>
            </w:r>
            <w:r w:rsidR="00984304">
              <w:rPr>
                <w:webHidden/>
              </w:rPr>
              <w:instrText xml:space="preserve"> PAGEREF _Toc222320731 \h </w:instrText>
            </w:r>
            <w:r w:rsidR="00984304">
              <w:rPr>
                <w:webHidden/>
              </w:rPr>
            </w:r>
            <w:r w:rsidR="00984304">
              <w:rPr>
                <w:webHidden/>
              </w:rPr>
              <w:fldChar w:fldCharType="separate"/>
            </w:r>
            <w:r w:rsidR="0018421D">
              <w:rPr>
                <w:webHidden/>
              </w:rPr>
              <w:t>58</w:t>
            </w:r>
            <w:r w:rsidR="00984304">
              <w:rPr>
                <w:webHidden/>
              </w:rPr>
              <w:fldChar w:fldCharType="end"/>
            </w:r>
          </w:hyperlink>
        </w:p>
        <w:p w14:paraId="45412CC8" w14:textId="03926338" w:rsidR="00984304" w:rsidRDefault="00000000">
          <w:pPr>
            <w:pStyle w:val="TM1"/>
            <w:rPr>
              <w:rFonts w:eastAsiaTheme="minorEastAsia" w:cstheme="minorBidi"/>
              <w:b w:val="0"/>
              <w:bCs w:val="0"/>
              <w:caps w:val="0"/>
              <w:kern w:val="2"/>
              <w:sz w:val="24"/>
              <w:szCs w:val="24"/>
              <w14:ligatures w14:val="standardContextual"/>
            </w:rPr>
          </w:pPr>
          <w:hyperlink w:anchor="_Toc222320732" w:history="1">
            <w:r w:rsidR="00984304" w:rsidRPr="00D94C84">
              <w:rPr>
                <w:rStyle w:val="Lienhypertexte"/>
                <w:highlight w:val="lightGray"/>
              </w:rPr>
              <w:t>D)</w:t>
            </w:r>
            <w:r w:rsidR="00984304">
              <w:rPr>
                <w:rFonts w:eastAsiaTheme="minorEastAsia" w:cstheme="minorBidi"/>
                <w:b w:val="0"/>
                <w:bCs w:val="0"/>
                <w:caps w:val="0"/>
                <w:kern w:val="2"/>
                <w:sz w:val="24"/>
                <w:szCs w:val="24"/>
                <w14:ligatures w14:val="standardContextual"/>
              </w:rPr>
              <w:tab/>
            </w:r>
            <w:r w:rsidR="00984304" w:rsidRPr="00D94C84">
              <w:rPr>
                <w:rStyle w:val="Lienhypertexte"/>
                <w:highlight w:val="lightGray"/>
              </w:rPr>
              <w:t>Planning de réalisation des travaux</w:t>
            </w:r>
            <w:r w:rsidR="00984304">
              <w:rPr>
                <w:webHidden/>
              </w:rPr>
              <w:tab/>
            </w:r>
            <w:r w:rsidR="00984304">
              <w:rPr>
                <w:webHidden/>
              </w:rPr>
              <w:fldChar w:fldCharType="begin"/>
            </w:r>
            <w:r w:rsidR="00984304">
              <w:rPr>
                <w:webHidden/>
              </w:rPr>
              <w:instrText xml:space="preserve"> PAGEREF _Toc222320732 \h </w:instrText>
            </w:r>
            <w:r w:rsidR="00984304">
              <w:rPr>
                <w:webHidden/>
              </w:rPr>
            </w:r>
            <w:r w:rsidR="00984304">
              <w:rPr>
                <w:webHidden/>
              </w:rPr>
              <w:fldChar w:fldCharType="separate"/>
            </w:r>
            <w:r w:rsidR="0018421D">
              <w:rPr>
                <w:webHidden/>
              </w:rPr>
              <w:t>66</w:t>
            </w:r>
            <w:r w:rsidR="00984304">
              <w:rPr>
                <w:webHidden/>
              </w:rPr>
              <w:fldChar w:fldCharType="end"/>
            </w:r>
          </w:hyperlink>
        </w:p>
        <w:p w14:paraId="705FD730" w14:textId="4ECDFC69" w:rsidR="00984304" w:rsidRDefault="00000000">
          <w:pPr>
            <w:pStyle w:val="TM1"/>
            <w:rPr>
              <w:rFonts w:eastAsiaTheme="minorEastAsia" w:cstheme="minorBidi"/>
              <w:b w:val="0"/>
              <w:bCs w:val="0"/>
              <w:caps w:val="0"/>
              <w:kern w:val="2"/>
              <w:sz w:val="24"/>
              <w:szCs w:val="24"/>
              <w14:ligatures w14:val="standardContextual"/>
            </w:rPr>
          </w:pPr>
          <w:hyperlink w:anchor="_Toc222320733" w:history="1">
            <w:r w:rsidR="00984304" w:rsidRPr="00D94C84">
              <w:rPr>
                <w:rStyle w:val="Lienhypertexte"/>
                <w:highlight w:val="lightGray"/>
              </w:rPr>
              <w:t>E)</w:t>
            </w:r>
            <w:r w:rsidR="00984304">
              <w:rPr>
                <w:rFonts w:eastAsiaTheme="minorEastAsia" w:cstheme="minorBidi"/>
                <w:b w:val="0"/>
                <w:bCs w:val="0"/>
                <w:caps w:val="0"/>
                <w:kern w:val="2"/>
                <w:sz w:val="24"/>
                <w:szCs w:val="24"/>
                <w14:ligatures w14:val="standardContextual"/>
              </w:rPr>
              <w:tab/>
            </w:r>
            <w:r w:rsidR="00984304" w:rsidRPr="00D94C84">
              <w:rPr>
                <w:rStyle w:val="Lienhypertexte"/>
                <w:highlight w:val="lightGray"/>
              </w:rPr>
              <w:t>Lettre de soumission</w:t>
            </w:r>
            <w:r w:rsidR="00984304">
              <w:rPr>
                <w:webHidden/>
              </w:rPr>
              <w:tab/>
            </w:r>
            <w:r w:rsidR="00984304">
              <w:rPr>
                <w:webHidden/>
              </w:rPr>
              <w:fldChar w:fldCharType="begin"/>
            </w:r>
            <w:r w:rsidR="00984304">
              <w:rPr>
                <w:webHidden/>
              </w:rPr>
              <w:instrText xml:space="preserve"> PAGEREF _Toc222320733 \h </w:instrText>
            </w:r>
            <w:r w:rsidR="00984304">
              <w:rPr>
                <w:webHidden/>
              </w:rPr>
            </w:r>
            <w:r w:rsidR="00984304">
              <w:rPr>
                <w:webHidden/>
              </w:rPr>
              <w:fldChar w:fldCharType="separate"/>
            </w:r>
            <w:r w:rsidR="0018421D">
              <w:rPr>
                <w:webHidden/>
              </w:rPr>
              <w:t>68</w:t>
            </w:r>
            <w:r w:rsidR="00984304">
              <w:rPr>
                <w:webHidden/>
              </w:rPr>
              <w:fldChar w:fldCharType="end"/>
            </w:r>
          </w:hyperlink>
        </w:p>
        <w:p w14:paraId="27CF2F32" w14:textId="2D0BA918" w:rsidR="00984304" w:rsidRDefault="00000000">
          <w:pPr>
            <w:pStyle w:val="TM1"/>
            <w:rPr>
              <w:rFonts w:eastAsiaTheme="minorEastAsia" w:cstheme="minorBidi"/>
              <w:b w:val="0"/>
              <w:bCs w:val="0"/>
              <w:caps w:val="0"/>
              <w:kern w:val="2"/>
              <w:sz w:val="24"/>
              <w:szCs w:val="24"/>
              <w14:ligatures w14:val="standardContextual"/>
            </w:rPr>
          </w:pPr>
          <w:hyperlink w:anchor="_Toc222320734" w:history="1">
            <w:r w:rsidR="00984304" w:rsidRPr="00D94C84">
              <w:rPr>
                <w:rStyle w:val="Lienhypertexte"/>
                <w:highlight w:val="lightGray"/>
              </w:rPr>
              <w:t>F)</w:t>
            </w:r>
            <w:r w:rsidR="00984304">
              <w:rPr>
                <w:rFonts w:eastAsiaTheme="minorEastAsia" w:cstheme="minorBidi"/>
                <w:b w:val="0"/>
                <w:bCs w:val="0"/>
                <w:caps w:val="0"/>
                <w:kern w:val="2"/>
                <w:sz w:val="24"/>
                <w:szCs w:val="24"/>
                <w14:ligatures w14:val="standardContextual"/>
              </w:rPr>
              <w:tab/>
            </w:r>
            <w:r w:rsidR="00984304" w:rsidRPr="00D94C84">
              <w:rPr>
                <w:rStyle w:val="Lienhypertexte"/>
                <w:highlight w:val="lightGray"/>
              </w:rPr>
              <w:t>Bordereau des Prix Unitaires (B.P.U.)</w:t>
            </w:r>
            <w:r w:rsidR="00984304">
              <w:rPr>
                <w:webHidden/>
              </w:rPr>
              <w:tab/>
            </w:r>
            <w:r w:rsidR="00984304">
              <w:rPr>
                <w:webHidden/>
              </w:rPr>
              <w:fldChar w:fldCharType="begin"/>
            </w:r>
            <w:r w:rsidR="00984304">
              <w:rPr>
                <w:webHidden/>
              </w:rPr>
              <w:instrText xml:space="preserve"> PAGEREF _Toc222320734 \h </w:instrText>
            </w:r>
            <w:r w:rsidR="00984304">
              <w:rPr>
                <w:webHidden/>
              </w:rPr>
            </w:r>
            <w:r w:rsidR="00984304">
              <w:rPr>
                <w:webHidden/>
              </w:rPr>
              <w:fldChar w:fldCharType="separate"/>
            </w:r>
            <w:r w:rsidR="0018421D">
              <w:rPr>
                <w:webHidden/>
              </w:rPr>
              <w:t>73</w:t>
            </w:r>
            <w:r w:rsidR="00984304">
              <w:rPr>
                <w:webHidden/>
              </w:rPr>
              <w:fldChar w:fldCharType="end"/>
            </w:r>
          </w:hyperlink>
        </w:p>
        <w:p w14:paraId="52525439" w14:textId="70F76600" w:rsidR="00984304" w:rsidRDefault="00000000">
          <w:pPr>
            <w:pStyle w:val="TM1"/>
            <w:rPr>
              <w:rFonts w:eastAsiaTheme="minorEastAsia" w:cstheme="minorBidi"/>
              <w:b w:val="0"/>
              <w:bCs w:val="0"/>
              <w:caps w:val="0"/>
              <w:kern w:val="2"/>
              <w:sz w:val="24"/>
              <w:szCs w:val="24"/>
              <w14:ligatures w14:val="standardContextual"/>
            </w:rPr>
          </w:pPr>
          <w:hyperlink w:anchor="_Toc222320735" w:history="1">
            <w:r w:rsidR="00984304" w:rsidRPr="00D94C84">
              <w:rPr>
                <w:rStyle w:val="Lienhypertexte"/>
                <w:lang w:eastAsia="en-US"/>
              </w:rPr>
              <w:t>G)</w:t>
            </w:r>
            <w:r w:rsidR="00984304">
              <w:rPr>
                <w:rFonts w:eastAsiaTheme="minorEastAsia" w:cstheme="minorBidi"/>
                <w:b w:val="0"/>
                <w:bCs w:val="0"/>
                <w:caps w:val="0"/>
                <w:kern w:val="2"/>
                <w:sz w:val="24"/>
                <w:szCs w:val="24"/>
                <w14:ligatures w14:val="standardContextual"/>
              </w:rPr>
              <w:tab/>
            </w:r>
            <w:r w:rsidR="00984304" w:rsidRPr="00D94C84">
              <w:rPr>
                <w:rStyle w:val="Lienhypertexte"/>
                <w:lang w:eastAsia="en-US"/>
              </w:rPr>
              <w:t>Détail Quantitatif et Estimatif (D.Q.E.)</w:t>
            </w:r>
            <w:r w:rsidR="00984304">
              <w:rPr>
                <w:webHidden/>
              </w:rPr>
              <w:tab/>
            </w:r>
            <w:r w:rsidR="00984304">
              <w:rPr>
                <w:webHidden/>
              </w:rPr>
              <w:fldChar w:fldCharType="begin"/>
            </w:r>
            <w:r w:rsidR="00984304">
              <w:rPr>
                <w:webHidden/>
              </w:rPr>
              <w:instrText xml:space="preserve"> PAGEREF _Toc222320735 \h </w:instrText>
            </w:r>
            <w:r w:rsidR="00984304">
              <w:rPr>
                <w:webHidden/>
              </w:rPr>
            </w:r>
            <w:r w:rsidR="00984304">
              <w:rPr>
                <w:webHidden/>
              </w:rPr>
              <w:fldChar w:fldCharType="separate"/>
            </w:r>
            <w:r w:rsidR="0018421D">
              <w:rPr>
                <w:webHidden/>
              </w:rPr>
              <w:t>91</w:t>
            </w:r>
            <w:r w:rsidR="00984304">
              <w:rPr>
                <w:webHidden/>
              </w:rPr>
              <w:fldChar w:fldCharType="end"/>
            </w:r>
          </w:hyperlink>
        </w:p>
        <w:p w14:paraId="3B75FE5A" w14:textId="4C2497A0" w:rsidR="00984304" w:rsidRDefault="00000000">
          <w:pPr>
            <w:pStyle w:val="TM3"/>
            <w:rPr>
              <w:rFonts w:eastAsiaTheme="minorEastAsia" w:cstheme="minorBidi"/>
              <w:b w:val="0"/>
              <w:bCs w:val="0"/>
              <w:color w:val="auto"/>
              <w:kern w:val="2"/>
              <w:sz w:val="24"/>
              <w:szCs w:val="24"/>
              <w14:ligatures w14:val="standardContextual"/>
            </w:rPr>
          </w:pPr>
          <w:hyperlink w:anchor="_Toc222320736" w:history="1">
            <w:r w:rsidR="00984304" w:rsidRPr="00D94C84">
              <w:rPr>
                <w:rStyle w:val="Lienhypertexte"/>
                <w:iCs/>
              </w:rPr>
              <w:t>PROJET :</w:t>
            </w:r>
            <w:r w:rsidR="00984304">
              <w:rPr>
                <w:webHidden/>
              </w:rPr>
              <w:tab/>
            </w:r>
            <w:r w:rsidR="00984304">
              <w:rPr>
                <w:webHidden/>
              </w:rPr>
              <w:fldChar w:fldCharType="begin"/>
            </w:r>
            <w:r w:rsidR="00984304">
              <w:rPr>
                <w:webHidden/>
              </w:rPr>
              <w:instrText xml:space="preserve"> PAGEREF _Toc222320736 \h </w:instrText>
            </w:r>
            <w:r w:rsidR="00984304">
              <w:rPr>
                <w:webHidden/>
              </w:rPr>
            </w:r>
            <w:r w:rsidR="00984304">
              <w:rPr>
                <w:webHidden/>
              </w:rPr>
              <w:fldChar w:fldCharType="separate"/>
            </w:r>
            <w:r w:rsidR="0018421D">
              <w:rPr>
                <w:webHidden/>
              </w:rPr>
              <w:t>92</w:t>
            </w:r>
            <w:r w:rsidR="00984304">
              <w:rPr>
                <w:webHidden/>
              </w:rPr>
              <w:fldChar w:fldCharType="end"/>
            </w:r>
          </w:hyperlink>
        </w:p>
        <w:p w14:paraId="38AB8EE6" w14:textId="637BF283" w:rsidR="00984304" w:rsidRDefault="00000000">
          <w:pPr>
            <w:pStyle w:val="TM3"/>
            <w:rPr>
              <w:rFonts w:eastAsiaTheme="minorEastAsia" w:cstheme="minorBidi"/>
              <w:b w:val="0"/>
              <w:bCs w:val="0"/>
              <w:color w:val="auto"/>
              <w:kern w:val="2"/>
              <w:sz w:val="24"/>
              <w:szCs w:val="24"/>
              <w14:ligatures w14:val="standardContextual"/>
            </w:rPr>
          </w:pPr>
          <w:hyperlink w:anchor="_Toc222320737" w:history="1">
            <w:r w:rsidR="00984304" w:rsidRPr="00D94C84">
              <w:rPr>
                <w:rStyle w:val="Lienhypertexte"/>
                <w:iCs/>
              </w:rPr>
              <w:t>Travaux d’aménagement et de rénovation de l’auditorium au profit de l’Ecole Supérieure en Sciences Biologiques d’Oran en lot unique</w:t>
            </w:r>
            <w:r w:rsidR="00984304">
              <w:rPr>
                <w:webHidden/>
              </w:rPr>
              <w:tab/>
            </w:r>
            <w:r w:rsidR="00984304">
              <w:rPr>
                <w:webHidden/>
              </w:rPr>
              <w:fldChar w:fldCharType="begin"/>
            </w:r>
            <w:r w:rsidR="00984304">
              <w:rPr>
                <w:webHidden/>
              </w:rPr>
              <w:instrText xml:space="preserve"> PAGEREF _Toc222320737 \h </w:instrText>
            </w:r>
            <w:r w:rsidR="00984304">
              <w:rPr>
                <w:webHidden/>
              </w:rPr>
            </w:r>
            <w:r w:rsidR="00984304">
              <w:rPr>
                <w:webHidden/>
              </w:rPr>
              <w:fldChar w:fldCharType="separate"/>
            </w:r>
            <w:r w:rsidR="0018421D">
              <w:rPr>
                <w:webHidden/>
              </w:rPr>
              <w:t>92</w:t>
            </w:r>
            <w:r w:rsidR="00984304">
              <w:rPr>
                <w:webHidden/>
              </w:rPr>
              <w:fldChar w:fldCharType="end"/>
            </w:r>
          </w:hyperlink>
        </w:p>
        <w:p w14:paraId="2895DCFB" w14:textId="794E6345" w:rsidR="00984304" w:rsidRDefault="00000000">
          <w:pPr>
            <w:pStyle w:val="TM3"/>
            <w:rPr>
              <w:rFonts w:eastAsiaTheme="minorEastAsia" w:cstheme="minorBidi"/>
              <w:b w:val="0"/>
              <w:bCs w:val="0"/>
              <w:color w:val="auto"/>
              <w:kern w:val="2"/>
              <w:sz w:val="24"/>
              <w:szCs w:val="24"/>
              <w14:ligatures w14:val="standardContextual"/>
            </w:rPr>
          </w:pPr>
          <w:hyperlink w:anchor="_Toc222320738" w:history="1">
            <w:r w:rsidR="00984304" w:rsidRPr="00D94C84">
              <w:rPr>
                <w:rStyle w:val="Lienhypertexte"/>
              </w:rPr>
              <w:t>Document à insérer dans le dossier de l’offre financière</w:t>
            </w:r>
            <w:r w:rsidR="00984304">
              <w:rPr>
                <w:webHidden/>
              </w:rPr>
              <w:tab/>
            </w:r>
            <w:r w:rsidR="00984304">
              <w:rPr>
                <w:webHidden/>
              </w:rPr>
              <w:fldChar w:fldCharType="begin"/>
            </w:r>
            <w:r w:rsidR="00984304">
              <w:rPr>
                <w:webHidden/>
              </w:rPr>
              <w:instrText xml:space="preserve"> PAGEREF _Toc222320738 \h </w:instrText>
            </w:r>
            <w:r w:rsidR="00984304">
              <w:rPr>
                <w:webHidden/>
              </w:rPr>
            </w:r>
            <w:r w:rsidR="00984304">
              <w:rPr>
                <w:webHidden/>
              </w:rPr>
              <w:fldChar w:fldCharType="separate"/>
            </w:r>
            <w:r w:rsidR="0018421D">
              <w:rPr>
                <w:webHidden/>
              </w:rPr>
              <w:t>112</w:t>
            </w:r>
            <w:r w:rsidR="00984304">
              <w:rPr>
                <w:webHidden/>
              </w:rPr>
              <w:fldChar w:fldCharType="end"/>
            </w:r>
          </w:hyperlink>
        </w:p>
        <w:p w14:paraId="184B5158" w14:textId="6249F3D1" w:rsidR="00984304" w:rsidRDefault="00000000">
          <w:pPr>
            <w:pStyle w:val="TM3"/>
            <w:rPr>
              <w:rFonts w:eastAsiaTheme="minorEastAsia" w:cstheme="minorBidi"/>
              <w:b w:val="0"/>
              <w:bCs w:val="0"/>
              <w:color w:val="auto"/>
              <w:kern w:val="2"/>
              <w:sz w:val="24"/>
              <w:szCs w:val="24"/>
              <w14:ligatures w14:val="standardContextual"/>
            </w:rPr>
          </w:pPr>
          <w:hyperlink w:anchor="_Toc222320739" w:history="1">
            <w:r w:rsidR="00984304" w:rsidRPr="00D94C84">
              <w:rPr>
                <w:rStyle w:val="Lienhypertexte"/>
                <w:iCs/>
              </w:rPr>
              <w:t>PROCES VERBAL DE VISITE</w:t>
            </w:r>
            <w:r w:rsidR="00984304">
              <w:rPr>
                <w:webHidden/>
              </w:rPr>
              <w:tab/>
            </w:r>
            <w:r w:rsidR="00984304">
              <w:rPr>
                <w:webHidden/>
              </w:rPr>
              <w:fldChar w:fldCharType="begin"/>
            </w:r>
            <w:r w:rsidR="00984304">
              <w:rPr>
                <w:webHidden/>
              </w:rPr>
              <w:instrText xml:space="preserve"> PAGEREF _Toc222320739 \h </w:instrText>
            </w:r>
            <w:r w:rsidR="00984304">
              <w:rPr>
                <w:webHidden/>
              </w:rPr>
            </w:r>
            <w:r w:rsidR="00984304">
              <w:rPr>
                <w:webHidden/>
              </w:rPr>
              <w:fldChar w:fldCharType="separate"/>
            </w:r>
            <w:r w:rsidR="0018421D">
              <w:rPr>
                <w:webHidden/>
              </w:rPr>
              <w:t>113</w:t>
            </w:r>
            <w:r w:rsidR="00984304">
              <w:rPr>
                <w:webHidden/>
              </w:rPr>
              <w:fldChar w:fldCharType="end"/>
            </w:r>
          </w:hyperlink>
        </w:p>
        <w:p w14:paraId="1C7C4D60" w14:textId="1CEB99E6" w:rsidR="00984304" w:rsidRDefault="00000000">
          <w:pPr>
            <w:pStyle w:val="TM3"/>
            <w:rPr>
              <w:rFonts w:eastAsiaTheme="minorEastAsia" w:cstheme="minorBidi"/>
              <w:b w:val="0"/>
              <w:bCs w:val="0"/>
              <w:color w:val="auto"/>
              <w:kern w:val="2"/>
              <w:sz w:val="24"/>
              <w:szCs w:val="24"/>
              <w14:ligatures w14:val="standardContextual"/>
            </w:rPr>
          </w:pPr>
          <w:hyperlink w:anchor="_Toc222320740" w:history="1">
            <w:r w:rsidR="00984304">
              <w:rPr>
                <w:webHidden/>
              </w:rPr>
              <w:tab/>
            </w:r>
            <w:r w:rsidR="00984304">
              <w:rPr>
                <w:webHidden/>
              </w:rPr>
              <w:fldChar w:fldCharType="begin"/>
            </w:r>
            <w:r w:rsidR="00984304">
              <w:rPr>
                <w:webHidden/>
              </w:rPr>
              <w:instrText xml:space="preserve"> PAGEREF _Toc222320740 \h </w:instrText>
            </w:r>
            <w:r w:rsidR="00984304">
              <w:rPr>
                <w:webHidden/>
              </w:rPr>
            </w:r>
            <w:r w:rsidR="00984304">
              <w:rPr>
                <w:webHidden/>
              </w:rPr>
              <w:fldChar w:fldCharType="separate"/>
            </w:r>
            <w:r w:rsidR="0018421D">
              <w:rPr>
                <w:webHidden/>
              </w:rPr>
              <w:t>114</w:t>
            </w:r>
            <w:r w:rsidR="00984304">
              <w:rPr>
                <w:webHidden/>
              </w:rPr>
              <w:fldChar w:fldCharType="end"/>
            </w:r>
          </w:hyperlink>
        </w:p>
        <w:p w14:paraId="67B11C63" w14:textId="4AEF7D22" w:rsidR="00984304" w:rsidRDefault="00000000">
          <w:pPr>
            <w:pStyle w:val="TM3"/>
            <w:rPr>
              <w:rFonts w:eastAsiaTheme="minorEastAsia" w:cstheme="minorBidi"/>
              <w:b w:val="0"/>
              <w:bCs w:val="0"/>
              <w:color w:val="auto"/>
              <w:kern w:val="2"/>
              <w:sz w:val="24"/>
              <w:szCs w:val="24"/>
              <w14:ligatures w14:val="standardContextual"/>
            </w:rPr>
          </w:pPr>
          <w:hyperlink w:anchor="_Toc222320741" w:history="1">
            <w:r w:rsidR="00984304" w:rsidRPr="00D94C84">
              <w:rPr>
                <w:rStyle w:val="Lienhypertexte"/>
              </w:rPr>
              <w:t>OPERATION</w:t>
            </w:r>
            <w:r w:rsidR="00984304">
              <w:rPr>
                <w:webHidden/>
              </w:rPr>
              <w:tab/>
            </w:r>
            <w:r w:rsidR="00984304">
              <w:rPr>
                <w:webHidden/>
              </w:rPr>
              <w:fldChar w:fldCharType="begin"/>
            </w:r>
            <w:r w:rsidR="00984304">
              <w:rPr>
                <w:webHidden/>
              </w:rPr>
              <w:instrText xml:space="preserve"> PAGEREF _Toc222320741 \h </w:instrText>
            </w:r>
            <w:r w:rsidR="00984304">
              <w:rPr>
                <w:webHidden/>
              </w:rPr>
            </w:r>
            <w:r w:rsidR="00984304">
              <w:rPr>
                <w:webHidden/>
              </w:rPr>
              <w:fldChar w:fldCharType="separate"/>
            </w:r>
            <w:r w:rsidR="0018421D">
              <w:rPr>
                <w:webHidden/>
              </w:rPr>
              <w:t>114</w:t>
            </w:r>
            <w:r w:rsidR="00984304">
              <w:rPr>
                <w:webHidden/>
              </w:rPr>
              <w:fldChar w:fldCharType="end"/>
            </w:r>
          </w:hyperlink>
        </w:p>
        <w:p w14:paraId="109AEADE" w14:textId="0421C99B" w:rsidR="00984304" w:rsidRDefault="00000000">
          <w:pPr>
            <w:pStyle w:val="TM2"/>
            <w:rPr>
              <w:rFonts w:eastAsiaTheme="minorEastAsia" w:cstheme="minorBidi"/>
              <w:kern w:val="2"/>
              <w:sz w:val="24"/>
              <w:szCs w:val="24"/>
              <w:lang w:eastAsia="fr-FR"/>
              <w14:ligatures w14:val="standardContextual"/>
            </w:rPr>
          </w:pPr>
          <w:hyperlink w:anchor="_Toc222320742" w:history="1">
            <w:r w:rsidR="00984304" w:rsidRPr="00D94C84">
              <w:rPr>
                <w:rStyle w:val="Lienhypertexte"/>
              </w:rPr>
              <w:t>Conditions d’éligibilité</w:t>
            </w:r>
            <w:r w:rsidR="00984304">
              <w:rPr>
                <w:webHidden/>
              </w:rPr>
              <w:tab/>
            </w:r>
            <w:r w:rsidR="00984304">
              <w:rPr>
                <w:webHidden/>
              </w:rPr>
              <w:fldChar w:fldCharType="begin"/>
            </w:r>
            <w:r w:rsidR="00984304">
              <w:rPr>
                <w:webHidden/>
              </w:rPr>
              <w:instrText xml:space="preserve"> PAGEREF _Toc222320742 \h </w:instrText>
            </w:r>
            <w:r w:rsidR="00984304">
              <w:rPr>
                <w:webHidden/>
              </w:rPr>
            </w:r>
            <w:r w:rsidR="00984304">
              <w:rPr>
                <w:webHidden/>
              </w:rPr>
              <w:fldChar w:fldCharType="separate"/>
            </w:r>
            <w:r w:rsidR="0018421D">
              <w:rPr>
                <w:webHidden/>
              </w:rPr>
              <w:t>116</w:t>
            </w:r>
            <w:r w:rsidR="00984304">
              <w:rPr>
                <w:webHidden/>
              </w:rPr>
              <w:fldChar w:fldCharType="end"/>
            </w:r>
          </w:hyperlink>
        </w:p>
        <w:p w14:paraId="22310584" w14:textId="713852DF" w:rsidR="00984304" w:rsidRDefault="00000000">
          <w:pPr>
            <w:pStyle w:val="TM3"/>
            <w:rPr>
              <w:rFonts w:eastAsiaTheme="minorEastAsia" w:cstheme="minorBidi"/>
              <w:b w:val="0"/>
              <w:bCs w:val="0"/>
              <w:color w:val="auto"/>
              <w:kern w:val="2"/>
              <w:sz w:val="24"/>
              <w:szCs w:val="24"/>
              <w14:ligatures w14:val="standardContextual"/>
            </w:rPr>
          </w:pPr>
          <w:hyperlink w:anchor="_Toc222320743" w:history="1">
            <w:r w:rsidR="00984304" w:rsidRPr="00D94C84">
              <w:rPr>
                <w:rStyle w:val="Lienhypertexte"/>
                <w:rFonts w:cstheme="minorHAnsi"/>
              </w:rPr>
              <w:t>a)-Capacités professionnelles</w:t>
            </w:r>
            <w:r w:rsidR="00984304">
              <w:rPr>
                <w:webHidden/>
              </w:rPr>
              <w:tab/>
            </w:r>
            <w:r w:rsidR="00984304">
              <w:rPr>
                <w:webHidden/>
              </w:rPr>
              <w:fldChar w:fldCharType="begin"/>
            </w:r>
            <w:r w:rsidR="00984304">
              <w:rPr>
                <w:webHidden/>
              </w:rPr>
              <w:instrText xml:space="preserve"> PAGEREF _Toc222320743 \h </w:instrText>
            </w:r>
            <w:r w:rsidR="00984304">
              <w:rPr>
                <w:webHidden/>
              </w:rPr>
            </w:r>
            <w:r w:rsidR="00984304">
              <w:rPr>
                <w:webHidden/>
              </w:rPr>
              <w:fldChar w:fldCharType="separate"/>
            </w:r>
            <w:r w:rsidR="0018421D">
              <w:rPr>
                <w:webHidden/>
              </w:rPr>
              <w:t>116</w:t>
            </w:r>
            <w:r w:rsidR="00984304">
              <w:rPr>
                <w:webHidden/>
              </w:rPr>
              <w:fldChar w:fldCharType="end"/>
            </w:r>
          </w:hyperlink>
        </w:p>
        <w:p w14:paraId="4DAD5BA4" w14:textId="07066BC3" w:rsidR="00984304" w:rsidRDefault="00000000">
          <w:pPr>
            <w:pStyle w:val="TM3"/>
            <w:rPr>
              <w:rFonts w:eastAsiaTheme="minorEastAsia" w:cstheme="minorBidi"/>
              <w:b w:val="0"/>
              <w:bCs w:val="0"/>
              <w:color w:val="auto"/>
              <w:kern w:val="2"/>
              <w:sz w:val="24"/>
              <w:szCs w:val="24"/>
              <w14:ligatures w14:val="standardContextual"/>
            </w:rPr>
          </w:pPr>
          <w:hyperlink w:anchor="_Toc222320744" w:history="1">
            <w:r w:rsidR="00984304" w:rsidRPr="00D94C84">
              <w:rPr>
                <w:rStyle w:val="Lienhypertexte"/>
                <w:rFonts w:cstheme="minorHAnsi"/>
              </w:rPr>
              <w:t>Le personnel à mettre en place en charge de l’exécution des travaux de ce lot doit obligatoirement comprendre au moins :</w:t>
            </w:r>
            <w:r w:rsidR="00984304">
              <w:rPr>
                <w:webHidden/>
              </w:rPr>
              <w:tab/>
            </w:r>
            <w:r w:rsidR="00984304">
              <w:rPr>
                <w:webHidden/>
              </w:rPr>
              <w:fldChar w:fldCharType="begin"/>
            </w:r>
            <w:r w:rsidR="00984304">
              <w:rPr>
                <w:webHidden/>
              </w:rPr>
              <w:instrText xml:space="preserve"> PAGEREF _Toc222320744 \h </w:instrText>
            </w:r>
            <w:r w:rsidR="00984304">
              <w:rPr>
                <w:webHidden/>
              </w:rPr>
            </w:r>
            <w:r w:rsidR="00984304">
              <w:rPr>
                <w:webHidden/>
              </w:rPr>
              <w:fldChar w:fldCharType="separate"/>
            </w:r>
            <w:r w:rsidR="0018421D">
              <w:rPr>
                <w:webHidden/>
              </w:rPr>
              <w:t>116</w:t>
            </w:r>
            <w:r w:rsidR="00984304">
              <w:rPr>
                <w:webHidden/>
              </w:rPr>
              <w:fldChar w:fldCharType="end"/>
            </w:r>
          </w:hyperlink>
        </w:p>
        <w:p w14:paraId="0EA16F62" w14:textId="4953495D" w:rsidR="00984304" w:rsidRDefault="00000000">
          <w:pPr>
            <w:pStyle w:val="TM3"/>
            <w:rPr>
              <w:rFonts w:eastAsiaTheme="minorEastAsia" w:cstheme="minorBidi"/>
              <w:b w:val="0"/>
              <w:bCs w:val="0"/>
              <w:color w:val="auto"/>
              <w:kern w:val="2"/>
              <w:sz w:val="24"/>
              <w:szCs w:val="24"/>
              <w14:ligatures w14:val="standardContextual"/>
            </w:rPr>
          </w:pPr>
          <w:hyperlink w:anchor="_Toc222320745" w:history="1">
            <w:r w:rsidR="00984304" w:rsidRPr="00D94C84">
              <w:rPr>
                <w:rStyle w:val="Lienhypertexte"/>
                <w:rFonts w:cstheme="minorHAnsi"/>
              </w:rPr>
              <w:t>cinq (05) ouvriers</w:t>
            </w:r>
            <w:r w:rsidR="00984304">
              <w:rPr>
                <w:webHidden/>
              </w:rPr>
              <w:tab/>
            </w:r>
            <w:r w:rsidR="00984304">
              <w:rPr>
                <w:webHidden/>
              </w:rPr>
              <w:fldChar w:fldCharType="begin"/>
            </w:r>
            <w:r w:rsidR="00984304">
              <w:rPr>
                <w:webHidden/>
              </w:rPr>
              <w:instrText xml:space="preserve"> PAGEREF _Toc222320745 \h </w:instrText>
            </w:r>
            <w:r w:rsidR="00984304">
              <w:rPr>
                <w:webHidden/>
              </w:rPr>
            </w:r>
            <w:r w:rsidR="00984304">
              <w:rPr>
                <w:webHidden/>
              </w:rPr>
              <w:fldChar w:fldCharType="separate"/>
            </w:r>
            <w:r w:rsidR="0018421D">
              <w:rPr>
                <w:webHidden/>
              </w:rPr>
              <w:t>116</w:t>
            </w:r>
            <w:r w:rsidR="00984304">
              <w:rPr>
                <w:webHidden/>
              </w:rPr>
              <w:fldChar w:fldCharType="end"/>
            </w:r>
          </w:hyperlink>
        </w:p>
        <w:p w14:paraId="623ABD0B" w14:textId="74697D02" w:rsidR="00984304" w:rsidRDefault="00000000">
          <w:pPr>
            <w:pStyle w:val="TM3"/>
            <w:rPr>
              <w:rFonts w:eastAsiaTheme="minorEastAsia" w:cstheme="minorBidi"/>
              <w:b w:val="0"/>
              <w:bCs w:val="0"/>
              <w:color w:val="auto"/>
              <w:kern w:val="2"/>
              <w:sz w:val="24"/>
              <w:szCs w:val="24"/>
              <w14:ligatures w14:val="standardContextual"/>
            </w:rPr>
          </w:pPr>
          <w:hyperlink w:anchor="_Toc222320746" w:history="1">
            <w:r w:rsidR="00984304" w:rsidRPr="00D94C84">
              <w:rPr>
                <w:rStyle w:val="Lienhypertexte"/>
                <w:rFonts w:cstheme="minorHAnsi"/>
              </w:rPr>
              <w:t>Ce personnel doit être régulièrement affilié à la CNAS (en cours de validité).</w:t>
            </w:r>
            <w:r w:rsidR="00984304">
              <w:rPr>
                <w:webHidden/>
              </w:rPr>
              <w:tab/>
            </w:r>
            <w:r w:rsidR="00984304">
              <w:rPr>
                <w:webHidden/>
              </w:rPr>
              <w:fldChar w:fldCharType="begin"/>
            </w:r>
            <w:r w:rsidR="00984304">
              <w:rPr>
                <w:webHidden/>
              </w:rPr>
              <w:instrText xml:space="preserve"> PAGEREF _Toc222320746 \h </w:instrText>
            </w:r>
            <w:r w:rsidR="00984304">
              <w:rPr>
                <w:webHidden/>
              </w:rPr>
            </w:r>
            <w:r w:rsidR="00984304">
              <w:rPr>
                <w:webHidden/>
              </w:rPr>
              <w:fldChar w:fldCharType="separate"/>
            </w:r>
            <w:r w:rsidR="0018421D">
              <w:rPr>
                <w:webHidden/>
              </w:rPr>
              <w:t>116</w:t>
            </w:r>
            <w:r w:rsidR="00984304">
              <w:rPr>
                <w:webHidden/>
              </w:rPr>
              <w:fldChar w:fldCharType="end"/>
            </w:r>
          </w:hyperlink>
        </w:p>
        <w:p w14:paraId="027342EA" w14:textId="737D5C60" w:rsidR="00984304" w:rsidRDefault="00000000">
          <w:pPr>
            <w:pStyle w:val="TM3"/>
            <w:rPr>
              <w:rFonts w:eastAsiaTheme="minorEastAsia" w:cstheme="minorBidi"/>
              <w:b w:val="0"/>
              <w:bCs w:val="0"/>
              <w:color w:val="auto"/>
              <w:kern w:val="2"/>
              <w:sz w:val="24"/>
              <w:szCs w:val="24"/>
              <w14:ligatures w14:val="standardContextual"/>
            </w:rPr>
          </w:pPr>
          <w:hyperlink w:anchor="_Toc222320747" w:history="1">
            <w:r w:rsidR="00984304" w:rsidRPr="00D94C84">
              <w:rPr>
                <w:rStyle w:val="Lienhypertexte"/>
              </w:rPr>
              <w:t>NB : Il est à préciser que les moyens en capacité humaine et technique ne feront pas l’objet d’une notation</w:t>
            </w:r>
            <w:r w:rsidR="00984304">
              <w:rPr>
                <w:webHidden/>
              </w:rPr>
              <w:tab/>
            </w:r>
            <w:r w:rsidR="00984304">
              <w:rPr>
                <w:webHidden/>
              </w:rPr>
              <w:fldChar w:fldCharType="begin"/>
            </w:r>
            <w:r w:rsidR="00984304">
              <w:rPr>
                <w:webHidden/>
              </w:rPr>
              <w:instrText xml:space="preserve"> PAGEREF _Toc222320747 \h </w:instrText>
            </w:r>
            <w:r w:rsidR="00984304">
              <w:rPr>
                <w:webHidden/>
              </w:rPr>
            </w:r>
            <w:r w:rsidR="00984304">
              <w:rPr>
                <w:webHidden/>
              </w:rPr>
              <w:fldChar w:fldCharType="separate"/>
            </w:r>
            <w:r w:rsidR="0018421D">
              <w:rPr>
                <w:webHidden/>
              </w:rPr>
              <w:t>116</w:t>
            </w:r>
            <w:r w:rsidR="00984304">
              <w:rPr>
                <w:webHidden/>
              </w:rPr>
              <w:fldChar w:fldCharType="end"/>
            </w:r>
          </w:hyperlink>
        </w:p>
        <w:p w14:paraId="1ADABE69" w14:textId="60C0BE99" w:rsidR="00984304" w:rsidRDefault="00000000">
          <w:pPr>
            <w:pStyle w:val="TM3"/>
            <w:rPr>
              <w:rFonts w:eastAsiaTheme="minorEastAsia" w:cstheme="minorBidi"/>
              <w:b w:val="0"/>
              <w:bCs w:val="0"/>
              <w:color w:val="auto"/>
              <w:kern w:val="2"/>
              <w:sz w:val="24"/>
              <w:szCs w:val="24"/>
              <w14:ligatures w14:val="standardContextual"/>
            </w:rPr>
          </w:pPr>
          <w:hyperlink w:anchor="_Toc222320748" w:history="1">
            <w:r w:rsidR="00984304" w:rsidRPr="00D94C84">
              <w:rPr>
                <w:rStyle w:val="Lienhypertexte"/>
                <w:rFonts w:cstheme="minorHAnsi"/>
              </w:rPr>
              <w:t>c)-Capacités financières</w:t>
            </w:r>
            <w:r w:rsidR="00984304">
              <w:rPr>
                <w:webHidden/>
              </w:rPr>
              <w:tab/>
            </w:r>
            <w:r w:rsidR="00984304">
              <w:rPr>
                <w:webHidden/>
              </w:rPr>
              <w:fldChar w:fldCharType="begin"/>
            </w:r>
            <w:r w:rsidR="00984304">
              <w:rPr>
                <w:webHidden/>
              </w:rPr>
              <w:instrText xml:space="preserve"> PAGEREF _Toc222320748 \h </w:instrText>
            </w:r>
            <w:r w:rsidR="00984304">
              <w:rPr>
                <w:webHidden/>
              </w:rPr>
            </w:r>
            <w:r w:rsidR="00984304">
              <w:rPr>
                <w:webHidden/>
              </w:rPr>
              <w:fldChar w:fldCharType="separate"/>
            </w:r>
            <w:r w:rsidR="0018421D">
              <w:rPr>
                <w:webHidden/>
              </w:rPr>
              <w:t>116</w:t>
            </w:r>
            <w:r w:rsidR="00984304">
              <w:rPr>
                <w:webHidden/>
              </w:rPr>
              <w:fldChar w:fldCharType="end"/>
            </w:r>
          </w:hyperlink>
        </w:p>
        <w:p w14:paraId="54C78CD9" w14:textId="4E668134" w:rsidR="00984304" w:rsidRDefault="00000000">
          <w:pPr>
            <w:pStyle w:val="TM3"/>
            <w:rPr>
              <w:rFonts w:eastAsiaTheme="minorEastAsia" w:cstheme="minorBidi"/>
              <w:b w:val="0"/>
              <w:bCs w:val="0"/>
              <w:color w:val="auto"/>
              <w:kern w:val="2"/>
              <w:sz w:val="24"/>
              <w:szCs w:val="24"/>
              <w14:ligatures w14:val="standardContextual"/>
            </w:rPr>
          </w:pPr>
          <w:hyperlink w:anchor="_Toc222320749" w:history="1">
            <w:r w:rsidR="00984304" w:rsidRPr="00D94C84">
              <w:rPr>
                <w:rStyle w:val="Lienhypertexte"/>
                <w:rFonts w:cstheme="minorHAnsi"/>
                <w:iCs/>
              </w:rPr>
              <w:t>Le soumissionnaire, sous peine de rejet de son offre, est tenu de présenter une offre pour l’ensemble des items de l’opération.</w:t>
            </w:r>
            <w:r w:rsidR="00984304">
              <w:rPr>
                <w:webHidden/>
              </w:rPr>
              <w:tab/>
            </w:r>
            <w:r w:rsidR="00984304">
              <w:rPr>
                <w:webHidden/>
              </w:rPr>
              <w:fldChar w:fldCharType="begin"/>
            </w:r>
            <w:r w:rsidR="00984304">
              <w:rPr>
                <w:webHidden/>
              </w:rPr>
              <w:instrText xml:space="preserve"> PAGEREF _Toc222320749 \h </w:instrText>
            </w:r>
            <w:r w:rsidR="00984304">
              <w:rPr>
                <w:webHidden/>
              </w:rPr>
            </w:r>
            <w:r w:rsidR="00984304">
              <w:rPr>
                <w:webHidden/>
              </w:rPr>
              <w:fldChar w:fldCharType="separate"/>
            </w:r>
            <w:r w:rsidR="0018421D">
              <w:rPr>
                <w:webHidden/>
              </w:rPr>
              <w:t>116</w:t>
            </w:r>
            <w:r w:rsidR="00984304">
              <w:rPr>
                <w:webHidden/>
              </w:rPr>
              <w:fldChar w:fldCharType="end"/>
            </w:r>
          </w:hyperlink>
        </w:p>
        <w:p w14:paraId="06735559" w14:textId="7F6D756F" w:rsidR="00984304" w:rsidRDefault="00000000">
          <w:pPr>
            <w:pStyle w:val="TM3"/>
            <w:rPr>
              <w:rFonts w:eastAsiaTheme="minorEastAsia" w:cstheme="minorBidi"/>
              <w:b w:val="0"/>
              <w:bCs w:val="0"/>
              <w:color w:val="auto"/>
              <w:kern w:val="2"/>
              <w:sz w:val="24"/>
              <w:szCs w:val="24"/>
              <w14:ligatures w14:val="standardContextual"/>
            </w:rPr>
          </w:pPr>
          <w:hyperlink w:anchor="_Toc222320750" w:history="1">
            <w:r w:rsidR="00984304" w:rsidRPr="00D94C84">
              <w:rPr>
                <w:rStyle w:val="Lienhypertexte"/>
                <w:rFonts w:cstheme="minorHAnsi"/>
              </w:rPr>
              <w:t>1-</w:t>
            </w:r>
            <w:r w:rsidR="00984304">
              <w:rPr>
                <w:rFonts w:eastAsiaTheme="minorEastAsia" w:cstheme="minorBidi"/>
                <w:b w:val="0"/>
                <w:bCs w:val="0"/>
                <w:color w:val="auto"/>
                <w:kern w:val="2"/>
                <w:sz w:val="24"/>
                <w:szCs w:val="24"/>
                <w14:ligatures w14:val="standardContextual"/>
              </w:rPr>
              <w:tab/>
            </w:r>
            <w:r w:rsidR="00984304" w:rsidRPr="00D94C84">
              <w:rPr>
                <w:rStyle w:val="Lienhypertexte"/>
                <w:rFonts w:cstheme="minorHAnsi"/>
              </w:rPr>
              <w:t>Dossier de candidature</w:t>
            </w:r>
            <w:r w:rsidR="00984304">
              <w:rPr>
                <w:webHidden/>
              </w:rPr>
              <w:tab/>
            </w:r>
            <w:r w:rsidR="00984304">
              <w:rPr>
                <w:webHidden/>
              </w:rPr>
              <w:fldChar w:fldCharType="begin"/>
            </w:r>
            <w:r w:rsidR="00984304">
              <w:rPr>
                <w:webHidden/>
              </w:rPr>
              <w:instrText xml:space="preserve"> PAGEREF _Toc222320750 \h </w:instrText>
            </w:r>
            <w:r w:rsidR="00984304">
              <w:rPr>
                <w:webHidden/>
              </w:rPr>
            </w:r>
            <w:r w:rsidR="00984304">
              <w:rPr>
                <w:webHidden/>
              </w:rPr>
              <w:fldChar w:fldCharType="separate"/>
            </w:r>
            <w:r w:rsidR="0018421D">
              <w:rPr>
                <w:webHidden/>
              </w:rPr>
              <w:t>116</w:t>
            </w:r>
            <w:r w:rsidR="00984304">
              <w:rPr>
                <w:webHidden/>
              </w:rPr>
              <w:fldChar w:fldCharType="end"/>
            </w:r>
          </w:hyperlink>
        </w:p>
        <w:p w14:paraId="119DFC1F" w14:textId="02D55D46" w:rsidR="00984304" w:rsidRDefault="00000000">
          <w:pPr>
            <w:pStyle w:val="TM3"/>
            <w:rPr>
              <w:rFonts w:eastAsiaTheme="minorEastAsia" w:cstheme="minorBidi"/>
              <w:b w:val="0"/>
              <w:bCs w:val="0"/>
              <w:color w:val="auto"/>
              <w:kern w:val="2"/>
              <w:sz w:val="24"/>
              <w:szCs w:val="24"/>
              <w14:ligatures w14:val="standardContextual"/>
            </w:rPr>
          </w:pPr>
          <w:hyperlink w:anchor="_Toc222320751" w:history="1">
            <w:r w:rsidR="00984304" w:rsidRPr="00D94C84">
              <w:rPr>
                <w:rStyle w:val="Lienhypertexte"/>
                <w:rFonts w:cstheme="minorHAnsi"/>
              </w:rPr>
              <w:t>2-</w:t>
            </w:r>
            <w:r w:rsidR="00984304">
              <w:rPr>
                <w:rFonts w:eastAsiaTheme="minorEastAsia" w:cstheme="minorBidi"/>
                <w:b w:val="0"/>
                <w:bCs w:val="0"/>
                <w:color w:val="auto"/>
                <w:kern w:val="2"/>
                <w:sz w:val="24"/>
                <w:szCs w:val="24"/>
                <w14:ligatures w14:val="standardContextual"/>
              </w:rPr>
              <w:tab/>
            </w:r>
            <w:r w:rsidR="00984304" w:rsidRPr="00D94C84">
              <w:rPr>
                <w:rStyle w:val="Lienhypertexte"/>
                <w:rFonts w:cstheme="minorHAnsi"/>
              </w:rPr>
              <w:t>Dossier offre technique</w:t>
            </w:r>
            <w:r w:rsidR="00984304">
              <w:rPr>
                <w:webHidden/>
              </w:rPr>
              <w:tab/>
            </w:r>
            <w:r w:rsidR="00984304">
              <w:rPr>
                <w:webHidden/>
              </w:rPr>
              <w:fldChar w:fldCharType="begin"/>
            </w:r>
            <w:r w:rsidR="00984304">
              <w:rPr>
                <w:webHidden/>
              </w:rPr>
              <w:instrText xml:space="preserve"> PAGEREF _Toc222320751 \h </w:instrText>
            </w:r>
            <w:r w:rsidR="00984304">
              <w:rPr>
                <w:webHidden/>
              </w:rPr>
            </w:r>
            <w:r w:rsidR="00984304">
              <w:rPr>
                <w:webHidden/>
              </w:rPr>
              <w:fldChar w:fldCharType="separate"/>
            </w:r>
            <w:r w:rsidR="0018421D">
              <w:rPr>
                <w:webHidden/>
              </w:rPr>
              <w:t>116</w:t>
            </w:r>
            <w:r w:rsidR="00984304">
              <w:rPr>
                <w:webHidden/>
              </w:rPr>
              <w:fldChar w:fldCharType="end"/>
            </w:r>
          </w:hyperlink>
        </w:p>
        <w:p w14:paraId="74DDDAFE" w14:textId="0530335E" w:rsidR="00984304" w:rsidRDefault="00000000">
          <w:pPr>
            <w:pStyle w:val="TM3"/>
            <w:rPr>
              <w:rFonts w:eastAsiaTheme="minorEastAsia" w:cstheme="minorBidi"/>
              <w:b w:val="0"/>
              <w:bCs w:val="0"/>
              <w:color w:val="auto"/>
              <w:kern w:val="2"/>
              <w:sz w:val="24"/>
              <w:szCs w:val="24"/>
              <w14:ligatures w14:val="standardContextual"/>
            </w:rPr>
          </w:pPr>
          <w:hyperlink w:anchor="_Toc222320752" w:history="1">
            <w:r w:rsidR="00984304" w:rsidRPr="00D94C84">
              <w:rPr>
                <w:rStyle w:val="Lienhypertexte"/>
                <w:rFonts w:cstheme="minorHAnsi"/>
              </w:rPr>
              <w:t>3-</w:t>
            </w:r>
            <w:r w:rsidR="00984304">
              <w:rPr>
                <w:rFonts w:eastAsiaTheme="minorEastAsia" w:cstheme="minorBidi"/>
                <w:b w:val="0"/>
                <w:bCs w:val="0"/>
                <w:color w:val="auto"/>
                <w:kern w:val="2"/>
                <w:sz w:val="24"/>
                <w:szCs w:val="24"/>
                <w14:ligatures w14:val="standardContextual"/>
              </w:rPr>
              <w:tab/>
            </w:r>
            <w:r w:rsidR="00984304" w:rsidRPr="00D94C84">
              <w:rPr>
                <w:rStyle w:val="Lienhypertexte"/>
                <w:rFonts w:cstheme="minorHAnsi"/>
              </w:rPr>
              <w:t>Dossier Offre financière</w:t>
            </w:r>
            <w:r w:rsidR="00984304">
              <w:rPr>
                <w:webHidden/>
              </w:rPr>
              <w:tab/>
            </w:r>
            <w:r w:rsidR="00984304">
              <w:rPr>
                <w:webHidden/>
              </w:rPr>
              <w:fldChar w:fldCharType="begin"/>
            </w:r>
            <w:r w:rsidR="00984304">
              <w:rPr>
                <w:webHidden/>
              </w:rPr>
              <w:instrText xml:space="preserve"> PAGEREF _Toc222320752 \h </w:instrText>
            </w:r>
            <w:r w:rsidR="00984304">
              <w:rPr>
                <w:webHidden/>
              </w:rPr>
            </w:r>
            <w:r w:rsidR="00984304">
              <w:rPr>
                <w:webHidden/>
              </w:rPr>
              <w:fldChar w:fldCharType="separate"/>
            </w:r>
            <w:r w:rsidR="0018421D">
              <w:rPr>
                <w:webHidden/>
              </w:rPr>
              <w:t>116</w:t>
            </w:r>
            <w:r w:rsidR="00984304">
              <w:rPr>
                <w:webHidden/>
              </w:rPr>
              <w:fldChar w:fldCharType="end"/>
            </w:r>
          </w:hyperlink>
        </w:p>
        <w:p w14:paraId="23A86451" w14:textId="7E274924" w:rsidR="00A00C4C" w:rsidRPr="00EA6C38" w:rsidRDefault="005D5229" w:rsidP="00EA6C38">
          <w:pPr>
            <w:rPr>
              <w:rFonts w:cstheme="minorHAnsi"/>
              <w:b/>
              <w:bCs/>
              <w:color w:val="000000" w:themeColor="text1"/>
              <w:sz w:val="20"/>
              <w:szCs w:val="20"/>
            </w:rPr>
          </w:pPr>
          <w:r w:rsidRPr="00E01372">
            <w:rPr>
              <w:rFonts w:cs="Calibri"/>
              <w:b/>
              <w:color w:val="000000" w:themeColor="text1"/>
              <w:sz w:val="20"/>
              <w:szCs w:val="20"/>
            </w:rPr>
            <w:fldChar w:fldCharType="end"/>
          </w:r>
        </w:p>
      </w:sdtContent>
    </w:sdt>
    <w:p w14:paraId="10B8C972" w14:textId="77777777" w:rsidR="00A00C4C" w:rsidRPr="00E01372" w:rsidRDefault="00A00C4C" w:rsidP="00A00C4C">
      <w:pPr>
        <w:rPr>
          <w:rFonts w:cstheme="minorHAnsi"/>
          <w:color w:val="000000" w:themeColor="text1"/>
          <w:sz w:val="20"/>
          <w:szCs w:val="20"/>
        </w:rPr>
      </w:pPr>
    </w:p>
    <w:p w14:paraId="069F625A" w14:textId="2406B852" w:rsidR="00A00C4C" w:rsidRPr="00E01372" w:rsidRDefault="00A00C4C" w:rsidP="00773E62">
      <w:pPr>
        <w:tabs>
          <w:tab w:val="center" w:pos="5386"/>
        </w:tabs>
        <w:rPr>
          <w:rFonts w:cstheme="minorHAnsi"/>
          <w:color w:val="000000" w:themeColor="text1"/>
          <w:sz w:val="20"/>
          <w:szCs w:val="20"/>
        </w:rPr>
        <w:sectPr w:rsidR="00A00C4C" w:rsidRPr="00E01372" w:rsidSect="00EB491B">
          <w:headerReference w:type="default" r:id="rId13"/>
          <w:pgSz w:w="11907" w:h="16840" w:code="9"/>
          <w:pgMar w:top="567" w:right="567" w:bottom="737" w:left="851" w:header="284" w:footer="454" w:gutter="0"/>
          <w:pgNumType w:start="1"/>
          <w:cols w:space="708"/>
          <w:docGrid w:linePitch="360"/>
        </w:sectPr>
      </w:pPr>
      <w:r w:rsidRPr="00E01372">
        <w:rPr>
          <w:rFonts w:cstheme="minorHAnsi"/>
          <w:color w:val="000000" w:themeColor="text1"/>
          <w:sz w:val="20"/>
          <w:szCs w:val="20"/>
        </w:rPr>
        <w:tab/>
      </w:r>
    </w:p>
    <w:bookmarkEnd w:id="0"/>
    <w:bookmarkEnd w:id="1"/>
    <w:p w14:paraId="2B8CBD36" w14:textId="77777777" w:rsidR="005B2C16" w:rsidRPr="00E01372" w:rsidRDefault="005D5229" w:rsidP="005B2C16">
      <w:pPr>
        <w:pStyle w:val="TM1"/>
        <w:rPr>
          <w:rFonts w:eastAsiaTheme="minorEastAsia" w:cstheme="minorBidi"/>
          <w:b w:val="0"/>
          <w:bCs w:val="0"/>
          <w:caps w:val="0"/>
          <w:noProof w:val="0"/>
          <w:color w:val="000000" w:themeColor="text1"/>
          <w:szCs w:val="20"/>
        </w:rPr>
      </w:pPr>
      <w:r w:rsidRPr="00E01372">
        <w:rPr>
          <w:noProof w:val="0"/>
          <w:color w:val="000000" w:themeColor="text1"/>
          <w:szCs w:val="20"/>
        </w:rPr>
        <w:lastRenderedPageBreak/>
        <w:fldChar w:fldCharType="begin"/>
      </w:r>
      <w:r w:rsidR="005B2C16" w:rsidRPr="00E01372">
        <w:rPr>
          <w:noProof w:val="0"/>
          <w:color w:val="000000" w:themeColor="text1"/>
          <w:szCs w:val="20"/>
        </w:rPr>
        <w:instrText xml:space="preserve"> TOC \o "1-1" \h \z \t "Titre 2;2;Titre 3;3;Titre 4;4;Titre 5;5;CC_Article;3;CC_Titre_Chap;1;CC_Titre_1;2;CC_alphab;4;Titre 11;2;Titre 21;3;Titre 41;4;CC_Lot;5" </w:instrText>
      </w:r>
      <w:r w:rsidRPr="00E01372">
        <w:rPr>
          <w:noProof w:val="0"/>
          <w:color w:val="000000" w:themeColor="text1"/>
          <w:szCs w:val="20"/>
        </w:rPr>
        <w:fldChar w:fldCharType="separate"/>
      </w:r>
    </w:p>
    <w:p w14:paraId="51438207" w14:textId="77777777" w:rsidR="005B2C16" w:rsidRDefault="005B2C16" w:rsidP="005B2C16">
      <w:pPr>
        <w:pStyle w:val="TM1"/>
        <w:rPr>
          <w:rFonts w:eastAsiaTheme="minorEastAsia" w:cstheme="minorBidi"/>
          <w:b w:val="0"/>
          <w:bCs w:val="0"/>
          <w:caps w:val="0"/>
          <w:noProof w:val="0"/>
          <w:color w:val="000000" w:themeColor="text1"/>
          <w:szCs w:val="20"/>
        </w:rPr>
      </w:pPr>
    </w:p>
    <w:p w14:paraId="56C4D16D" w14:textId="77777777" w:rsidR="00E01372" w:rsidRDefault="00E01372" w:rsidP="00E01372">
      <w:pPr>
        <w:rPr>
          <w:rFonts w:eastAsiaTheme="minorEastAsia"/>
        </w:rPr>
      </w:pPr>
    </w:p>
    <w:p w14:paraId="288F3A77" w14:textId="77777777" w:rsidR="00E01372" w:rsidRDefault="00E01372" w:rsidP="00E01372">
      <w:pPr>
        <w:rPr>
          <w:rFonts w:eastAsiaTheme="minorEastAsia"/>
        </w:rPr>
      </w:pPr>
    </w:p>
    <w:p w14:paraId="5A511C71" w14:textId="77777777" w:rsidR="00E01372" w:rsidRDefault="00E01372" w:rsidP="00E01372">
      <w:pPr>
        <w:rPr>
          <w:rFonts w:eastAsiaTheme="minorEastAsia"/>
        </w:rPr>
      </w:pPr>
    </w:p>
    <w:p w14:paraId="111F9416" w14:textId="77777777" w:rsidR="00E01372" w:rsidRDefault="00E01372" w:rsidP="00E01372">
      <w:pPr>
        <w:rPr>
          <w:rFonts w:eastAsiaTheme="minorEastAsia"/>
        </w:rPr>
      </w:pPr>
    </w:p>
    <w:p w14:paraId="01BFF744" w14:textId="77777777" w:rsidR="00E01372" w:rsidRDefault="00E01372" w:rsidP="00E01372">
      <w:pPr>
        <w:rPr>
          <w:rFonts w:eastAsiaTheme="minorEastAsia"/>
        </w:rPr>
      </w:pPr>
    </w:p>
    <w:p w14:paraId="380BD382" w14:textId="77777777" w:rsidR="00E01372" w:rsidRDefault="00E01372" w:rsidP="00E01372">
      <w:pPr>
        <w:rPr>
          <w:rFonts w:eastAsiaTheme="minorEastAsia"/>
        </w:rPr>
      </w:pPr>
    </w:p>
    <w:p w14:paraId="6D2276D6" w14:textId="77777777" w:rsidR="00E01372" w:rsidRDefault="00E01372" w:rsidP="00E01372">
      <w:pPr>
        <w:rPr>
          <w:rFonts w:eastAsiaTheme="minorEastAsia"/>
        </w:rPr>
      </w:pPr>
    </w:p>
    <w:p w14:paraId="51A57DBD" w14:textId="77777777" w:rsidR="00E01372" w:rsidRDefault="00E01372" w:rsidP="00E01372">
      <w:pPr>
        <w:rPr>
          <w:rFonts w:eastAsiaTheme="minorEastAsia"/>
        </w:rPr>
      </w:pPr>
    </w:p>
    <w:p w14:paraId="21A137FE" w14:textId="77777777" w:rsidR="00E01372" w:rsidRDefault="00E01372" w:rsidP="00E01372">
      <w:pPr>
        <w:rPr>
          <w:rFonts w:eastAsiaTheme="minorEastAsia"/>
        </w:rPr>
      </w:pPr>
    </w:p>
    <w:p w14:paraId="7DCF657E" w14:textId="77777777" w:rsidR="00E01372" w:rsidRPr="00E01372" w:rsidRDefault="00E01372" w:rsidP="00E01372">
      <w:pPr>
        <w:jc w:val="center"/>
        <w:rPr>
          <w:rFonts w:eastAsiaTheme="minorEastAsia"/>
        </w:rPr>
      </w:pPr>
    </w:p>
    <w:p w14:paraId="25E03657" w14:textId="77777777" w:rsidR="005B2C16" w:rsidRPr="00E01372" w:rsidRDefault="005D5229" w:rsidP="005B2C16">
      <w:pPr>
        <w:spacing w:after="0"/>
        <w:rPr>
          <w:rFonts w:cs="Times New Roman"/>
          <w:b/>
          <w:bCs/>
          <w:caps/>
          <w:color w:val="000000" w:themeColor="text1"/>
          <w:sz w:val="20"/>
          <w:szCs w:val="20"/>
        </w:rPr>
      </w:pPr>
      <w:r w:rsidRPr="00E01372">
        <w:rPr>
          <w:rFonts w:cs="Times New Roman"/>
          <w:b/>
          <w:bCs/>
          <w:i w:val="0"/>
          <w:caps/>
          <w:color w:val="000000" w:themeColor="text1"/>
          <w:sz w:val="20"/>
          <w:szCs w:val="20"/>
        </w:rPr>
        <w:fldChar w:fldCharType="end"/>
      </w:r>
    </w:p>
    <w:p w14:paraId="25915B62" w14:textId="77777777" w:rsidR="005B2C16" w:rsidRPr="00E01372" w:rsidRDefault="005B2C16" w:rsidP="00E01372">
      <w:pPr>
        <w:pStyle w:val="CCTitreChap"/>
        <w:shd w:val="clear" w:color="auto" w:fill="BFBFBF" w:themeFill="background1" w:themeFillShade="BF"/>
        <w:spacing w:before="120"/>
        <w:ind w:left="2483" w:right="1412" w:hanging="357"/>
        <w:jc w:val="center"/>
        <w:rPr>
          <w:b/>
          <w:bCs/>
          <w:color w:val="000000" w:themeColor="text1"/>
        </w:rPr>
      </w:pPr>
      <w:bookmarkStart w:id="7" w:name="_Toc8545885"/>
      <w:bookmarkStart w:id="8" w:name="_Toc222320630"/>
      <w:r w:rsidRPr="00E01372">
        <w:rPr>
          <w:b/>
          <w:bCs/>
          <w:color w:val="000000" w:themeColor="text1"/>
        </w:rPr>
        <w:t>Instructions aux Soumissionnaires</w:t>
      </w:r>
      <w:bookmarkEnd w:id="7"/>
      <w:bookmarkEnd w:id="8"/>
    </w:p>
    <w:p w14:paraId="546B85C8" w14:textId="77777777" w:rsidR="005B2C16" w:rsidRPr="00E01372" w:rsidRDefault="005B2C16" w:rsidP="005B2C16">
      <w:pPr>
        <w:rPr>
          <w:color w:val="000000" w:themeColor="text1"/>
          <w:sz w:val="20"/>
          <w:szCs w:val="20"/>
          <w:u w:val="single"/>
        </w:rPr>
      </w:pPr>
      <w:r w:rsidRPr="00E01372">
        <w:rPr>
          <w:color w:val="000000" w:themeColor="text1"/>
          <w:sz w:val="20"/>
          <w:szCs w:val="20"/>
        </w:rPr>
        <w:br w:type="page"/>
      </w:r>
    </w:p>
    <w:p w14:paraId="3BF838ED" w14:textId="77777777" w:rsidR="005B2C16" w:rsidRPr="00E01372" w:rsidRDefault="005B2C16" w:rsidP="00AF7D2E">
      <w:pPr>
        <w:pStyle w:val="CCArticle"/>
        <w:rPr>
          <w:color w:val="000000" w:themeColor="text1"/>
        </w:rPr>
      </w:pPr>
      <w:bookmarkStart w:id="9" w:name="_Toc6219640"/>
      <w:bookmarkStart w:id="10" w:name="_Toc8545886"/>
      <w:bookmarkStart w:id="11" w:name="_Toc206072337"/>
      <w:bookmarkStart w:id="12" w:name="_Toc222320631"/>
      <w:r w:rsidRPr="00E01372">
        <w:rPr>
          <w:color w:val="000000" w:themeColor="text1"/>
        </w:rPr>
        <w:lastRenderedPageBreak/>
        <w:t>Objet du cahier des charges</w:t>
      </w:r>
      <w:bookmarkEnd w:id="9"/>
      <w:bookmarkEnd w:id="10"/>
      <w:bookmarkEnd w:id="11"/>
      <w:bookmarkEnd w:id="12"/>
    </w:p>
    <w:p w14:paraId="155DFA9C" w14:textId="0569B7BD" w:rsidR="006A7B39" w:rsidRPr="00E01372" w:rsidRDefault="009E1D40" w:rsidP="00672AFE">
      <w:pPr>
        <w:ind w:firstLine="270"/>
        <w:rPr>
          <w:rFonts w:asciiTheme="majorBidi" w:hAnsiTheme="majorBidi" w:cstheme="majorBidi"/>
          <w:b/>
          <w:bCs/>
          <w:iCs/>
          <w:color w:val="000000" w:themeColor="text1"/>
          <w:sz w:val="20"/>
          <w:szCs w:val="20"/>
          <w:u w:val="single"/>
        </w:rPr>
      </w:pPr>
      <w:r w:rsidRPr="00E01372">
        <w:rPr>
          <w:i w:val="0"/>
          <w:color w:val="000000" w:themeColor="text1"/>
          <w:sz w:val="20"/>
          <w:szCs w:val="20"/>
        </w:rPr>
        <w:t xml:space="preserve">Le présent cahier des charges a pour objet le lancement d’un appel d’offres national ouvert avec exigence de capacités minimales, conformément aux articles 119, 120, 121, 122, 123, 124, 125 et 126 du décret Présidentiel n°15-247 du 16/09/2015 </w:t>
      </w:r>
      <w:r w:rsidR="00073794" w:rsidRPr="00E01372">
        <w:rPr>
          <w:i w:val="0"/>
          <w:color w:val="000000" w:themeColor="text1"/>
          <w:sz w:val="20"/>
          <w:szCs w:val="20"/>
        </w:rPr>
        <w:t xml:space="preserve">et de la loi 12-23 du 05 août 2023 </w:t>
      </w:r>
      <w:r w:rsidRPr="00E01372">
        <w:rPr>
          <w:i w:val="0"/>
          <w:color w:val="000000" w:themeColor="text1"/>
          <w:sz w:val="20"/>
          <w:szCs w:val="20"/>
        </w:rPr>
        <w:t>portant réglementation des marchés publics et des délégations de service public, en vue de définir les conditions d’exécution et d’attribution d</w:t>
      </w:r>
      <w:r w:rsidR="00073794" w:rsidRPr="00E01372">
        <w:rPr>
          <w:i w:val="0"/>
          <w:color w:val="000000" w:themeColor="text1"/>
          <w:sz w:val="20"/>
          <w:szCs w:val="20"/>
        </w:rPr>
        <w:t>u</w:t>
      </w:r>
      <w:r w:rsidRPr="00E01372">
        <w:rPr>
          <w:i w:val="0"/>
          <w:color w:val="000000" w:themeColor="text1"/>
          <w:sz w:val="20"/>
          <w:szCs w:val="20"/>
        </w:rPr>
        <w:t xml:space="preserve"> marché relatif </w:t>
      </w:r>
      <w:r w:rsidR="00521B08" w:rsidRPr="00E01372">
        <w:rPr>
          <w:i w:val="0"/>
          <w:color w:val="000000" w:themeColor="text1"/>
          <w:sz w:val="20"/>
          <w:szCs w:val="20"/>
        </w:rPr>
        <w:t>à</w:t>
      </w:r>
      <w:r w:rsidRPr="00E01372">
        <w:rPr>
          <w:i w:val="0"/>
          <w:color w:val="000000" w:themeColor="text1"/>
          <w:sz w:val="20"/>
          <w:szCs w:val="20"/>
        </w:rPr>
        <w:t xml:space="preserve"> l’opération portant </w:t>
      </w:r>
      <w:r w:rsidR="006A7B39" w:rsidRPr="00E01372">
        <w:rPr>
          <w:rFonts w:asciiTheme="majorBidi" w:hAnsiTheme="majorBidi" w:cstheme="majorBidi"/>
          <w:b/>
          <w:bCs/>
          <w:color w:val="000000" w:themeColor="text1"/>
          <w:sz w:val="22"/>
          <w:szCs w:val="56"/>
          <w:lang w:eastAsia="en-US" w:bidi="en-US"/>
        </w:rPr>
        <w:t xml:space="preserve">Travaux d’aménagement et de rénovation de </w:t>
      </w:r>
      <w:r w:rsidR="00A54955" w:rsidRPr="00E01372">
        <w:rPr>
          <w:rFonts w:asciiTheme="majorBidi" w:hAnsiTheme="majorBidi" w:cstheme="majorBidi"/>
          <w:b/>
          <w:bCs/>
          <w:color w:val="000000" w:themeColor="text1"/>
          <w:sz w:val="22"/>
          <w:szCs w:val="56"/>
          <w:lang w:eastAsia="en-US" w:bidi="en-US"/>
        </w:rPr>
        <w:t>l’auditorium</w:t>
      </w:r>
      <w:r w:rsidR="006A7B39" w:rsidRPr="00E01372">
        <w:rPr>
          <w:rFonts w:asciiTheme="majorBidi" w:hAnsiTheme="majorBidi" w:cstheme="majorBidi"/>
          <w:b/>
          <w:bCs/>
          <w:color w:val="000000" w:themeColor="text1"/>
          <w:sz w:val="22"/>
          <w:szCs w:val="56"/>
          <w:lang w:eastAsia="en-US" w:bidi="en-US"/>
        </w:rPr>
        <w:t xml:space="preserve"> au profit de l’Ecole Supérieure en Sciences Biologiques d’Oran</w:t>
      </w:r>
      <w:r w:rsidR="00073794" w:rsidRPr="00E01372">
        <w:rPr>
          <w:rFonts w:asciiTheme="majorBidi" w:hAnsiTheme="majorBidi" w:cstheme="majorBidi"/>
          <w:b/>
          <w:bCs/>
          <w:color w:val="000000" w:themeColor="text1"/>
          <w:sz w:val="22"/>
          <w:szCs w:val="56"/>
          <w:lang w:eastAsia="en-US" w:bidi="en-US"/>
        </w:rPr>
        <w:t xml:space="preserve"> en lot unique.</w:t>
      </w:r>
    </w:p>
    <w:p w14:paraId="1B673F41" w14:textId="5163E27A" w:rsidR="00FB35EF" w:rsidRPr="00E01372" w:rsidRDefault="00E96279" w:rsidP="006A7B39">
      <w:pPr>
        <w:pStyle w:val="CCArticle"/>
        <w:ind w:left="1070"/>
        <w:rPr>
          <w:color w:val="000000" w:themeColor="text1"/>
        </w:rPr>
      </w:pPr>
      <w:r w:rsidRPr="00E01372">
        <w:rPr>
          <w:color w:val="000000" w:themeColor="text1"/>
        </w:rPr>
        <w:t> </w:t>
      </w:r>
      <w:bookmarkStart w:id="13" w:name="_Toc206072338"/>
      <w:bookmarkStart w:id="14" w:name="_Toc222320632"/>
      <w:r w:rsidR="00FB35EF" w:rsidRPr="00E01372">
        <w:rPr>
          <w:color w:val="000000" w:themeColor="text1"/>
        </w:rPr>
        <w:t>Mode de passation</w:t>
      </w:r>
      <w:bookmarkEnd w:id="13"/>
      <w:bookmarkEnd w:id="14"/>
    </w:p>
    <w:p w14:paraId="62F26CF7" w14:textId="1F1AA5AF" w:rsidR="00FB35EF" w:rsidRPr="00E01372" w:rsidRDefault="007B36DD" w:rsidP="00521B08">
      <w:pPr>
        <w:rPr>
          <w:i w:val="0"/>
          <w:iCs/>
          <w:color w:val="000000" w:themeColor="text1"/>
          <w:sz w:val="20"/>
          <w:szCs w:val="20"/>
        </w:rPr>
      </w:pPr>
      <w:r w:rsidRPr="00E01372">
        <w:rPr>
          <w:i w:val="0"/>
          <w:iCs/>
          <w:color w:val="000000" w:themeColor="text1"/>
          <w:sz w:val="20"/>
          <w:szCs w:val="20"/>
        </w:rPr>
        <w:t xml:space="preserve">Le présent marché sera passé </w:t>
      </w:r>
      <w:r w:rsidR="00521B08" w:rsidRPr="00E01372">
        <w:rPr>
          <w:i w:val="0"/>
          <w:iCs/>
          <w:color w:val="000000" w:themeColor="text1"/>
          <w:sz w:val="20"/>
          <w:szCs w:val="20"/>
        </w:rPr>
        <w:t>suite à</w:t>
      </w:r>
      <w:r w:rsidRPr="00E01372">
        <w:rPr>
          <w:i w:val="0"/>
          <w:iCs/>
          <w:color w:val="000000" w:themeColor="text1"/>
          <w:sz w:val="20"/>
          <w:szCs w:val="20"/>
        </w:rPr>
        <w:t xml:space="preserve"> un avis d’appel d’offres ouvert avec exigence de capacités minimales, et ce, conformément aux dispositions des articles 40, 42 et 44 du décret présidentiel n°15/247 du 16 septembre 2015</w:t>
      </w:r>
      <w:r w:rsidR="00073794" w:rsidRPr="00E01372">
        <w:rPr>
          <w:i w:val="0"/>
          <w:iCs/>
          <w:color w:val="000000" w:themeColor="text1"/>
          <w:sz w:val="20"/>
          <w:szCs w:val="20"/>
        </w:rPr>
        <w:t xml:space="preserve"> et de la loi 23-12 du 05 août 2023</w:t>
      </w:r>
      <w:r w:rsidRPr="00E01372">
        <w:rPr>
          <w:i w:val="0"/>
          <w:iCs/>
          <w:color w:val="000000" w:themeColor="text1"/>
          <w:sz w:val="20"/>
          <w:szCs w:val="20"/>
        </w:rPr>
        <w:t>, portant réglementation des marchés publics et des délégations de service public.</w:t>
      </w:r>
    </w:p>
    <w:p w14:paraId="094B1D18" w14:textId="77777777" w:rsidR="00BF16CF" w:rsidRPr="00E01372" w:rsidRDefault="00BF16CF" w:rsidP="006A7B39">
      <w:pPr>
        <w:pStyle w:val="CCArticle"/>
        <w:ind w:left="1070"/>
        <w:rPr>
          <w:color w:val="000000" w:themeColor="text1"/>
        </w:rPr>
      </w:pPr>
      <w:bookmarkStart w:id="15" w:name="_Toc6219642"/>
      <w:bookmarkStart w:id="16" w:name="_Toc8545888"/>
      <w:bookmarkStart w:id="17" w:name="_Toc73265551"/>
      <w:bookmarkStart w:id="18" w:name="_Toc206072339"/>
      <w:bookmarkStart w:id="19" w:name="_Toc222320633"/>
      <w:r w:rsidRPr="00E01372">
        <w:rPr>
          <w:color w:val="000000" w:themeColor="text1"/>
        </w:rPr>
        <w:t>Conditions d’éligibilité</w:t>
      </w:r>
      <w:bookmarkEnd w:id="15"/>
      <w:bookmarkEnd w:id="16"/>
      <w:bookmarkEnd w:id="17"/>
      <w:bookmarkEnd w:id="18"/>
      <w:bookmarkEnd w:id="19"/>
    </w:p>
    <w:p w14:paraId="21A7E1A2" w14:textId="77777777" w:rsidR="00BF16CF" w:rsidRPr="00E01372" w:rsidRDefault="00BF16CF" w:rsidP="001F0AEA">
      <w:pPr>
        <w:ind w:firstLine="270"/>
        <w:rPr>
          <w:i w:val="0"/>
          <w:iCs/>
          <w:color w:val="000000" w:themeColor="text1"/>
          <w:sz w:val="20"/>
          <w:szCs w:val="20"/>
        </w:rPr>
      </w:pPr>
      <w:bookmarkStart w:id="20" w:name="_Hlk224029930"/>
      <w:r w:rsidRPr="00E01372">
        <w:rPr>
          <w:i w:val="0"/>
          <w:iCs/>
          <w:color w:val="000000" w:themeColor="text1"/>
          <w:sz w:val="20"/>
          <w:szCs w:val="20"/>
        </w:rPr>
        <w:t xml:space="preserve">Conformément à l'article 44 du </w:t>
      </w:r>
      <w:r w:rsidR="00647C40" w:rsidRPr="00E01372">
        <w:rPr>
          <w:i w:val="0"/>
          <w:iCs/>
          <w:color w:val="000000" w:themeColor="text1"/>
          <w:sz w:val="20"/>
          <w:szCs w:val="20"/>
        </w:rPr>
        <w:t>d</w:t>
      </w:r>
      <w:r w:rsidRPr="00E01372">
        <w:rPr>
          <w:i w:val="0"/>
          <w:iCs/>
          <w:color w:val="000000" w:themeColor="text1"/>
          <w:sz w:val="20"/>
          <w:szCs w:val="20"/>
        </w:rPr>
        <w:t xml:space="preserve">écret présidentiel n° 15-247 du 2 </w:t>
      </w:r>
      <w:proofErr w:type="spellStart"/>
      <w:r w:rsidRPr="00E01372">
        <w:rPr>
          <w:i w:val="0"/>
          <w:iCs/>
          <w:color w:val="000000" w:themeColor="text1"/>
          <w:sz w:val="20"/>
          <w:szCs w:val="20"/>
        </w:rPr>
        <w:t>Dhou</w:t>
      </w:r>
      <w:proofErr w:type="spellEnd"/>
      <w:r w:rsidRPr="00E01372">
        <w:rPr>
          <w:i w:val="0"/>
          <w:iCs/>
          <w:color w:val="000000" w:themeColor="text1"/>
          <w:sz w:val="20"/>
          <w:szCs w:val="20"/>
        </w:rPr>
        <w:t xml:space="preserve"> El </w:t>
      </w:r>
      <w:proofErr w:type="spellStart"/>
      <w:r w:rsidRPr="00E01372">
        <w:rPr>
          <w:i w:val="0"/>
          <w:iCs/>
          <w:color w:val="000000" w:themeColor="text1"/>
          <w:sz w:val="20"/>
          <w:szCs w:val="20"/>
        </w:rPr>
        <w:t>Hidja</w:t>
      </w:r>
      <w:proofErr w:type="spellEnd"/>
      <w:r w:rsidRPr="00E01372">
        <w:rPr>
          <w:i w:val="0"/>
          <w:iCs/>
          <w:color w:val="000000" w:themeColor="text1"/>
          <w:sz w:val="20"/>
          <w:szCs w:val="20"/>
        </w:rPr>
        <w:t xml:space="preserve"> 1436 correspondant au 16 septembre 2015 portant réglementation des marchés publics et des délégations de service public, le présent avis d’appel d’offres national ouvert avec exigence de capacités minimales est ouvert aux entreprises disposant des capacités juridiques et réglementaires conformes à la réglementation algérienne pour l’exécution des marchés publics. </w:t>
      </w:r>
    </w:p>
    <w:p w14:paraId="7D2F25E9" w14:textId="77777777" w:rsidR="00F24EAA" w:rsidRPr="00E01372" w:rsidRDefault="00BF16CF" w:rsidP="00F24EAA">
      <w:pPr>
        <w:spacing w:after="0"/>
        <w:ind w:firstLine="272"/>
        <w:rPr>
          <w:i w:val="0"/>
          <w:iCs/>
          <w:color w:val="000000" w:themeColor="text1"/>
          <w:sz w:val="20"/>
          <w:szCs w:val="20"/>
        </w:rPr>
      </w:pPr>
      <w:r w:rsidRPr="00E01372">
        <w:rPr>
          <w:i w:val="0"/>
          <w:iCs/>
          <w:color w:val="000000" w:themeColor="text1"/>
          <w:sz w:val="20"/>
          <w:szCs w:val="20"/>
        </w:rPr>
        <w:t>Pour que leur offre soit admise, les soumissionnaires doivent apporter la preuve qu’ils répondent aux conditions d’éligibilité telles que définies ci-après et qu’ils disposent des capacités et ressources nécessaires pour mene</w:t>
      </w:r>
      <w:r w:rsidR="00F24EAA" w:rsidRPr="00E01372">
        <w:rPr>
          <w:i w:val="0"/>
          <w:iCs/>
          <w:color w:val="000000" w:themeColor="text1"/>
          <w:sz w:val="20"/>
          <w:szCs w:val="20"/>
        </w:rPr>
        <w:t>r à bien l’exécution du marché.</w:t>
      </w:r>
    </w:p>
    <w:p w14:paraId="4087DB5E" w14:textId="2A6AF88E" w:rsidR="00BF16CF" w:rsidRPr="00E01372" w:rsidRDefault="00F24EAA" w:rsidP="00F24EAA">
      <w:pPr>
        <w:ind w:firstLine="272"/>
        <w:rPr>
          <w:i w:val="0"/>
          <w:iCs/>
          <w:color w:val="000000" w:themeColor="text1"/>
          <w:sz w:val="20"/>
          <w:szCs w:val="20"/>
        </w:rPr>
      </w:pPr>
      <w:r w:rsidRPr="00E01372">
        <w:rPr>
          <w:b/>
          <w:i w:val="0"/>
          <w:iCs/>
          <w:color w:val="000000" w:themeColor="text1"/>
          <w:sz w:val="20"/>
          <w:szCs w:val="20"/>
        </w:rPr>
        <w:t>TOUTES LES OFFRES PRESENTEES DOIVENT REMPLIR LES CONDITIONS SUIVANTES </w:t>
      </w:r>
      <w:r w:rsidR="00D808C3" w:rsidRPr="00E01372">
        <w:rPr>
          <w:i w:val="0"/>
          <w:iCs/>
          <w:color w:val="000000" w:themeColor="text1"/>
          <w:sz w:val="20"/>
          <w:szCs w:val="20"/>
        </w:rPr>
        <w:t>:</w:t>
      </w:r>
    </w:p>
    <w:p w14:paraId="50B5773C" w14:textId="77777777" w:rsidR="00450E55" w:rsidRPr="00E01372" w:rsidRDefault="00450E55" w:rsidP="00450E55">
      <w:pPr>
        <w:pStyle w:val="CCalphab"/>
        <w:spacing w:before="0" w:after="0"/>
        <w:rPr>
          <w:rFonts w:cstheme="minorHAnsi"/>
          <w:color w:val="000000" w:themeColor="text1"/>
          <w:szCs w:val="20"/>
        </w:rPr>
      </w:pPr>
      <w:bookmarkStart w:id="21" w:name="_Toc206072340"/>
      <w:bookmarkStart w:id="22" w:name="_Toc206080030"/>
      <w:bookmarkStart w:id="23" w:name="_Toc222320634"/>
      <w:bookmarkStart w:id="24" w:name="_Hlk205709500"/>
      <w:r w:rsidRPr="00E01372">
        <w:rPr>
          <w:rFonts w:cstheme="minorHAnsi"/>
          <w:color w:val="000000" w:themeColor="text1"/>
          <w:szCs w:val="20"/>
        </w:rPr>
        <w:t>Capacités professionnelles</w:t>
      </w:r>
      <w:bookmarkEnd w:id="21"/>
      <w:bookmarkEnd w:id="22"/>
      <w:bookmarkEnd w:id="23"/>
    </w:p>
    <w:p w14:paraId="5CAC21C5" w14:textId="77777777" w:rsidR="00FE70EC" w:rsidRPr="00E01372" w:rsidRDefault="00450E55" w:rsidP="00FE70EC">
      <w:pPr>
        <w:tabs>
          <w:tab w:val="left" w:pos="0"/>
        </w:tabs>
        <w:spacing w:after="0"/>
        <w:rPr>
          <w:rFonts w:cstheme="minorHAnsi"/>
          <w:i w:val="0"/>
          <w:iCs/>
          <w:color w:val="000000" w:themeColor="text1"/>
          <w:sz w:val="20"/>
          <w:szCs w:val="20"/>
        </w:rPr>
      </w:pPr>
      <w:r w:rsidRPr="00E01372">
        <w:rPr>
          <w:rFonts w:cstheme="minorHAnsi"/>
          <w:i w:val="0"/>
          <w:iCs/>
          <w:color w:val="000000" w:themeColor="text1"/>
          <w:sz w:val="20"/>
          <w:szCs w:val="20"/>
        </w:rPr>
        <w:t>Les entreprises soumissionnaires doivent obligatoirement :</w:t>
      </w:r>
    </w:p>
    <w:p w14:paraId="52986EC3" w14:textId="28543E4F" w:rsidR="00FE70EC" w:rsidRPr="00E01372" w:rsidRDefault="00450E55" w:rsidP="0020688C">
      <w:pPr>
        <w:pStyle w:val="Paragraphedeliste"/>
        <w:numPr>
          <w:ilvl w:val="0"/>
          <w:numId w:val="59"/>
        </w:numPr>
        <w:tabs>
          <w:tab w:val="left" w:pos="0"/>
        </w:tabs>
        <w:spacing w:after="0"/>
        <w:rPr>
          <w:rFonts w:cstheme="minorHAnsi"/>
          <w:i w:val="0"/>
          <w:iCs/>
          <w:color w:val="000000" w:themeColor="text1"/>
          <w:sz w:val="20"/>
          <w:szCs w:val="20"/>
        </w:rPr>
      </w:pPr>
      <w:r w:rsidRPr="00E01372">
        <w:rPr>
          <w:rFonts w:cstheme="minorHAnsi"/>
          <w:i w:val="0"/>
          <w:iCs/>
          <w:color w:val="000000" w:themeColor="text1"/>
          <w:sz w:val="20"/>
          <w:szCs w:val="20"/>
        </w:rPr>
        <w:t xml:space="preserve">Disposer d’un certificat de qualification et de classification professionnelle en cours de validité de </w:t>
      </w:r>
      <w:r w:rsidRPr="00E01372">
        <w:rPr>
          <w:rFonts w:cstheme="minorHAnsi"/>
          <w:b/>
          <w:i w:val="0"/>
          <w:iCs/>
          <w:color w:val="000000" w:themeColor="text1"/>
          <w:sz w:val="20"/>
          <w:szCs w:val="20"/>
        </w:rPr>
        <w:t xml:space="preserve">catégorie supérieure ou égale à </w:t>
      </w:r>
      <w:r w:rsidR="0098391E" w:rsidRPr="00E01372">
        <w:rPr>
          <w:rFonts w:cstheme="minorHAnsi"/>
          <w:b/>
          <w:i w:val="0"/>
          <w:iCs/>
          <w:color w:val="000000" w:themeColor="text1"/>
          <w:sz w:val="20"/>
          <w:szCs w:val="20"/>
        </w:rPr>
        <w:t>Quatre</w:t>
      </w:r>
      <w:r w:rsidR="001722AD" w:rsidRPr="00E01372">
        <w:rPr>
          <w:rFonts w:cstheme="minorHAnsi"/>
          <w:b/>
          <w:i w:val="0"/>
          <w:iCs/>
          <w:color w:val="000000" w:themeColor="text1"/>
          <w:sz w:val="20"/>
          <w:szCs w:val="20"/>
        </w:rPr>
        <w:t xml:space="preserve"> </w:t>
      </w:r>
      <w:r w:rsidRPr="00E01372">
        <w:rPr>
          <w:rFonts w:cstheme="minorHAnsi"/>
          <w:b/>
          <w:i w:val="0"/>
          <w:iCs/>
          <w:color w:val="000000" w:themeColor="text1"/>
          <w:sz w:val="20"/>
          <w:szCs w:val="20"/>
        </w:rPr>
        <w:t>(</w:t>
      </w:r>
      <w:r w:rsidR="00073794" w:rsidRPr="00E01372">
        <w:rPr>
          <w:rFonts w:cstheme="minorHAnsi"/>
          <w:b/>
          <w:i w:val="0"/>
          <w:iCs/>
          <w:color w:val="000000" w:themeColor="text1"/>
          <w:sz w:val="20"/>
          <w:szCs w:val="20"/>
        </w:rPr>
        <w:t>4</w:t>
      </w:r>
      <w:r w:rsidRPr="00E01372">
        <w:rPr>
          <w:rFonts w:cstheme="minorHAnsi"/>
          <w:b/>
          <w:i w:val="0"/>
          <w:iCs/>
          <w:color w:val="000000" w:themeColor="text1"/>
          <w:sz w:val="20"/>
          <w:szCs w:val="20"/>
        </w:rPr>
        <w:t>)</w:t>
      </w:r>
      <w:r w:rsidR="00851775" w:rsidRPr="00E01372">
        <w:rPr>
          <w:rFonts w:cstheme="minorHAnsi"/>
          <w:b/>
          <w:i w:val="0"/>
          <w:iCs/>
          <w:color w:val="000000" w:themeColor="text1"/>
          <w:sz w:val="20"/>
          <w:szCs w:val="20"/>
        </w:rPr>
        <w:t xml:space="preserve"> </w:t>
      </w:r>
      <w:r w:rsidR="00851775" w:rsidRPr="00E01372">
        <w:rPr>
          <w:rFonts w:cstheme="minorHAnsi"/>
          <w:i w:val="0"/>
          <w:iCs/>
          <w:color w:val="000000" w:themeColor="text1"/>
          <w:sz w:val="20"/>
          <w:szCs w:val="20"/>
        </w:rPr>
        <w:t>avec</w:t>
      </w:r>
      <w:r w:rsidR="00851775" w:rsidRPr="00E01372">
        <w:rPr>
          <w:rFonts w:cstheme="minorHAnsi"/>
          <w:b/>
          <w:i w:val="0"/>
          <w:iCs/>
          <w:color w:val="000000" w:themeColor="text1"/>
          <w:sz w:val="20"/>
          <w:szCs w:val="20"/>
        </w:rPr>
        <w:t xml:space="preserve"> </w:t>
      </w:r>
      <w:r w:rsidRPr="00E01372">
        <w:rPr>
          <w:rFonts w:cstheme="minorHAnsi"/>
          <w:i w:val="0"/>
          <w:iCs/>
          <w:color w:val="000000" w:themeColor="text1"/>
          <w:sz w:val="20"/>
          <w:szCs w:val="20"/>
        </w:rPr>
        <w:t>comme activité principale</w:t>
      </w:r>
      <w:r w:rsidR="001F3B44" w:rsidRPr="00E01372">
        <w:rPr>
          <w:rFonts w:cstheme="minorHAnsi"/>
          <w:i w:val="0"/>
          <w:iCs/>
          <w:color w:val="000000" w:themeColor="text1"/>
          <w:sz w:val="20"/>
          <w:szCs w:val="20"/>
        </w:rPr>
        <w:t xml:space="preserve"> </w:t>
      </w:r>
      <w:r w:rsidR="001F3B44" w:rsidRPr="00E01372">
        <w:rPr>
          <w:rFonts w:cstheme="minorHAnsi"/>
          <w:b/>
          <w:i w:val="0"/>
          <w:iCs/>
          <w:color w:val="000000" w:themeColor="text1"/>
          <w:sz w:val="20"/>
          <w:szCs w:val="20"/>
        </w:rPr>
        <w:t>« travaux</w:t>
      </w:r>
      <w:r w:rsidRPr="00E01372">
        <w:rPr>
          <w:rFonts w:cstheme="minorHAnsi"/>
          <w:b/>
          <w:i w:val="0"/>
          <w:iCs/>
          <w:color w:val="000000" w:themeColor="text1"/>
          <w:sz w:val="20"/>
          <w:szCs w:val="20"/>
        </w:rPr>
        <w:t xml:space="preserve"> en </w:t>
      </w:r>
      <w:r w:rsidR="001F3B44" w:rsidRPr="00E01372">
        <w:rPr>
          <w:rFonts w:cstheme="minorHAnsi"/>
          <w:b/>
          <w:i w:val="0"/>
          <w:iCs/>
          <w:color w:val="000000" w:themeColor="text1"/>
          <w:sz w:val="20"/>
          <w:szCs w:val="20"/>
        </w:rPr>
        <w:t>bâtiment »</w:t>
      </w:r>
      <w:r w:rsidRPr="00E01372">
        <w:rPr>
          <w:rFonts w:cstheme="minorHAnsi"/>
          <w:b/>
          <w:i w:val="0"/>
          <w:iCs/>
          <w:color w:val="000000" w:themeColor="text1"/>
          <w:sz w:val="20"/>
          <w:szCs w:val="20"/>
        </w:rPr>
        <w:t>.</w:t>
      </w:r>
    </w:p>
    <w:p w14:paraId="3CDE13C5" w14:textId="2A9CF58B" w:rsidR="00450E55" w:rsidRPr="00E01372" w:rsidRDefault="00450E55" w:rsidP="0020688C">
      <w:pPr>
        <w:pStyle w:val="Paragraphedeliste"/>
        <w:numPr>
          <w:ilvl w:val="0"/>
          <w:numId w:val="59"/>
        </w:numPr>
        <w:tabs>
          <w:tab w:val="left" w:pos="0"/>
        </w:tabs>
        <w:spacing w:after="0"/>
        <w:rPr>
          <w:rFonts w:cstheme="minorHAnsi"/>
          <w:i w:val="0"/>
          <w:iCs/>
          <w:color w:val="000000" w:themeColor="text1"/>
          <w:sz w:val="20"/>
          <w:szCs w:val="20"/>
        </w:rPr>
      </w:pPr>
      <w:r w:rsidRPr="00E01372">
        <w:rPr>
          <w:rFonts w:cstheme="minorHAnsi"/>
          <w:i w:val="0"/>
          <w:iCs/>
          <w:color w:val="000000" w:themeColor="text1"/>
          <w:sz w:val="20"/>
          <w:szCs w:val="20"/>
        </w:rPr>
        <w:t xml:space="preserve">Avoir réalisé au moins un projet de même </w:t>
      </w:r>
      <w:r w:rsidR="00F24EAA" w:rsidRPr="00E01372">
        <w:rPr>
          <w:rFonts w:cstheme="minorHAnsi"/>
          <w:b/>
          <w:bCs/>
          <w:i w:val="0"/>
          <w:iCs/>
          <w:color w:val="000000" w:themeColor="text1"/>
          <w:sz w:val="20"/>
          <w:szCs w:val="20"/>
        </w:rPr>
        <w:t>nature</w:t>
      </w:r>
      <w:r w:rsidR="00B9687F" w:rsidRPr="00E01372">
        <w:rPr>
          <w:rFonts w:cstheme="minorHAnsi"/>
          <w:b/>
          <w:bCs/>
          <w:i w:val="0"/>
          <w:iCs/>
          <w:color w:val="000000" w:themeColor="text1"/>
          <w:sz w:val="20"/>
          <w:szCs w:val="20"/>
        </w:rPr>
        <w:t xml:space="preserve"> ou un projet de réalisation ou d’aménagement ou de réhabilitation</w:t>
      </w:r>
      <w:r w:rsidR="00560238" w:rsidRPr="00E01372">
        <w:rPr>
          <w:rFonts w:cstheme="minorHAnsi"/>
          <w:b/>
          <w:bCs/>
          <w:i w:val="0"/>
          <w:iCs/>
          <w:color w:val="000000" w:themeColor="text1"/>
          <w:sz w:val="20"/>
          <w:szCs w:val="20"/>
        </w:rPr>
        <w:t xml:space="preserve"> d’un équipement </w:t>
      </w:r>
      <w:r w:rsidR="00560238" w:rsidRPr="00E01372">
        <w:rPr>
          <w:rFonts w:cstheme="minorHAnsi"/>
          <w:color w:val="000000" w:themeColor="text1"/>
          <w:sz w:val="20"/>
          <w:szCs w:val="20"/>
        </w:rPr>
        <w:t>d’un montant supérieur ou égal à Quarante million</w:t>
      </w:r>
      <w:r w:rsidR="000334A8">
        <w:rPr>
          <w:rFonts w:cstheme="minorHAnsi"/>
          <w:color w:val="000000" w:themeColor="text1"/>
          <w:sz w:val="20"/>
          <w:szCs w:val="20"/>
        </w:rPr>
        <w:t xml:space="preserve">s </w:t>
      </w:r>
      <w:r w:rsidR="00560238" w:rsidRPr="00E01372">
        <w:rPr>
          <w:rFonts w:cstheme="minorHAnsi"/>
          <w:color w:val="000000" w:themeColor="text1"/>
          <w:sz w:val="20"/>
          <w:szCs w:val="20"/>
        </w:rPr>
        <w:t>(40 0</w:t>
      </w:r>
      <w:r w:rsidR="000334A8">
        <w:rPr>
          <w:rFonts w:cstheme="minorHAnsi"/>
          <w:color w:val="000000" w:themeColor="text1"/>
          <w:sz w:val="20"/>
          <w:szCs w:val="20"/>
        </w:rPr>
        <w:t xml:space="preserve">00 </w:t>
      </w:r>
      <w:r w:rsidR="00560238" w:rsidRPr="00E01372">
        <w:rPr>
          <w:rFonts w:cstheme="minorHAnsi"/>
          <w:color w:val="000000" w:themeColor="text1"/>
          <w:sz w:val="20"/>
          <w:szCs w:val="20"/>
        </w:rPr>
        <w:t xml:space="preserve">000) de dinars au cours des </w:t>
      </w:r>
      <w:r w:rsidR="00560238" w:rsidRPr="00E01372">
        <w:rPr>
          <w:rFonts w:cstheme="minorHAnsi"/>
          <w:b/>
          <w:bCs/>
          <w:color w:val="000000" w:themeColor="text1"/>
          <w:sz w:val="20"/>
          <w:szCs w:val="20"/>
        </w:rPr>
        <w:t>10 dernières années</w:t>
      </w:r>
      <w:r w:rsidR="00560238" w:rsidRPr="00E01372">
        <w:rPr>
          <w:rFonts w:cstheme="minorHAnsi"/>
          <w:color w:val="000000" w:themeColor="text1"/>
          <w:sz w:val="20"/>
          <w:szCs w:val="20"/>
        </w:rPr>
        <w:t xml:space="preserve">, </w:t>
      </w:r>
      <w:r w:rsidRPr="00E01372">
        <w:rPr>
          <w:rFonts w:cstheme="minorHAnsi"/>
          <w:i w:val="0"/>
          <w:iCs/>
          <w:color w:val="000000" w:themeColor="text1"/>
          <w:sz w:val="20"/>
          <w:szCs w:val="20"/>
        </w:rPr>
        <w:t>justifié par une attestation de bonne exécution délivrée par un service contractant public</w:t>
      </w:r>
      <w:r w:rsidR="00560238" w:rsidRPr="00E01372">
        <w:rPr>
          <w:rFonts w:cstheme="minorHAnsi"/>
          <w:i w:val="0"/>
          <w:iCs/>
          <w:color w:val="000000" w:themeColor="text1"/>
          <w:sz w:val="20"/>
          <w:szCs w:val="20"/>
        </w:rPr>
        <w:t>.</w:t>
      </w:r>
    </w:p>
    <w:p w14:paraId="38D3E95D" w14:textId="77777777" w:rsidR="00450E55" w:rsidRPr="00E01372" w:rsidRDefault="00450E55" w:rsidP="00450E55">
      <w:pPr>
        <w:pStyle w:val="CCalphab"/>
        <w:spacing w:before="60" w:after="0"/>
        <w:ind w:left="357" w:hanging="357"/>
        <w:rPr>
          <w:rFonts w:cstheme="minorHAnsi"/>
          <w:color w:val="000000" w:themeColor="text1"/>
          <w:szCs w:val="20"/>
        </w:rPr>
      </w:pPr>
      <w:bookmarkStart w:id="25" w:name="_Toc206072347"/>
      <w:bookmarkStart w:id="26" w:name="_Toc206080037"/>
      <w:bookmarkStart w:id="27" w:name="_Toc222320640"/>
      <w:bookmarkStart w:id="28" w:name="_Hlk205807312"/>
      <w:r w:rsidRPr="00E01372">
        <w:rPr>
          <w:rFonts w:cstheme="minorHAnsi"/>
          <w:color w:val="000000" w:themeColor="text1"/>
          <w:szCs w:val="20"/>
        </w:rPr>
        <w:t>Capacités financières</w:t>
      </w:r>
      <w:bookmarkEnd w:id="25"/>
      <w:bookmarkEnd w:id="26"/>
      <w:bookmarkEnd w:id="27"/>
    </w:p>
    <w:p w14:paraId="56F45819" w14:textId="53192914" w:rsidR="001722AD" w:rsidRPr="00E01372" w:rsidRDefault="00450E55" w:rsidP="001722AD">
      <w:pPr>
        <w:spacing w:after="0"/>
        <w:ind w:firstLine="270"/>
        <w:rPr>
          <w:rFonts w:cstheme="minorHAnsi"/>
          <w:b/>
          <w:bCs/>
          <w:i w:val="0"/>
          <w:iCs/>
          <w:color w:val="000000" w:themeColor="text1"/>
          <w:sz w:val="20"/>
          <w:szCs w:val="20"/>
        </w:rPr>
      </w:pPr>
      <w:r w:rsidRPr="00E01372">
        <w:rPr>
          <w:rFonts w:cstheme="minorHAnsi"/>
          <w:i w:val="0"/>
          <w:iCs/>
          <w:color w:val="000000" w:themeColor="text1"/>
          <w:sz w:val="20"/>
          <w:szCs w:val="20"/>
        </w:rPr>
        <w:t xml:space="preserve">La condition d’éligibilité relative aux capacités financières du soumissionnaire est vérifiée sur la base du chiffre d’affaires moyen des travaux réalisées au cours des 03 dernières années, justifié par les bilans visés par les services des impôts et qui doit être d’un montant minimal de </w:t>
      </w:r>
      <w:r w:rsidR="00F504C0" w:rsidRPr="00E01372">
        <w:rPr>
          <w:rFonts w:cstheme="minorHAnsi"/>
          <w:i w:val="0"/>
          <w:iCs/>
          <w:color w:val="000000" w:themeColor="text1"/>
          <w:sz w:val="20"/>
          <w:szCs w:val="20"/>
        </w:rPr>
        <w:t>cinquante</w:t>
      </w:r>
      <w:r w:rsidR="00B95109" w:rsidRPr="00E01372">
        <w:rPr>
          <w:rFonts w:cstheme="minorHAnsi"/>
          <w:i w:val="0"/>
          <w:iCs/>
          <w:color w:val="000000" w:themeColor="text1"/>
          <w:sz w:val="20"/>
          <w:szCs w:val="20"/>
        </w:rPr>
        <w:t xml:space="preserve"> millions (</w:t>
      </w:r>
      <w:r w:rsidR="00F504C0" w:rsidRPr="00E01372">
        <w:rPr>
          <w:rFonts w:cstheme="minorHAnsi"/>
          <w:b/>
          <w:bCs/>
          <w:i w:val="0"/>
          <w:iCs/>
          <w:color w:val="000000" w:themeColor="text1"/>
          <w:sz w:val="20"/>
          <w:szCs w:val="20"/>
        </w:rPr>
        <w:t>50</w:t>
      </w:r>
      <w:r w:rsidRPr="00E01372">
        <w:rPr>
          <w:rFonts w:cstheme="minorHAnsi"/>
          <w:b/>
          <w:bCs/>
          <w:i w:val="0"/>
          <w:iCs/>
          <w:color w:val="000000" w:themeColor="text1"/>
          <w:sz w:val="20"/>
          <w:szCs w:val="20"/>
        </w:rPr>
        <w:t>.000.000,00 DA</w:t>
      </w:r>
      <w:r w:rsidR="00B95109" w:rsidRPr="00E01372">
        <w:rPr>
          <w:rFonts w:cstheme="minorHAnsi"/>
          <w:b/>
          <w:bCs/>
          <w:i w:val="0"/>
          <w:iCs/>
          <w:color w:val="000000" w:themeColor="text1"/>
          <w:sz w:val="20"/>
          <w:szCs w:val="20"/>
        </w:rPr>
        <w:t>).</w:t>
      </w:r>
    </w:p>
    <w:bookmarkEnd w:id="28"/>
    <w:p w14:paraId="13680394" w14:textId="4CC17ABA" w:rsidR="00672AFE" w:rsidRPr="00E01372" w:rsidRDefault="00672AFE" w:rsidP="001722AD">
      <w:pPr>
        <w:spacing w:after="0"/>
        <w:ind w:firstLine="270"/>
        <w:rPr>
          <w:rFonts w:cstheme="minorHAnsi"/>
          <w:b/>
          <w:bCs/>
          <w:i w:val="0"/>
          <w:iCs/>
          <w:color w:val="000000" w:themeColor="text1"/>
          <w:sz w:val="20"/>
          <w:szCs w:val="20"/>
        </w:rPr>
      </w:pPr>
      <w:r w:rsidRPr="00E01372">
        <w:rPr>
          <w:rFonts w:cstheme="minorHAnsi"/>
          <w:b/>
          <w:bCs/>
          <w:i w:val="0"/>
          <w:iCs/>
          <w:color w:val="000000" w:themeColor="text1"/>
          <w:sz w:val="20"/>
          <w:szCs w:val="20"/>
          <w:u w:val="single"/>
        </w:rPr>
        <w:t>NB</w:t>
      </w:r>
      <w:r w:rsidRPr="00E01372">
        <w:rPr>
          <w:rFonts w:cstheme="minorHAnsi"/>
          <w:b/>
          <w:bCs/>
          <w:i w:val="0"/>
          <w:iCs/>
          <w:color w:val="000000" w:themeColor="text1"/>
          <w:sz w:val="20"/>
          <w:szCs w:val="20"/>
        </w:rPr>
        <w:t xml:space="preserve"> : Le soumissionnaire ayant proposé un délai de réalisation supérieur à </w:t>
      </w:r>
      <w:r w:rsidR="007405F1" w:rsidRPr="00BC11E3">
        <w:rPr>
          <w:rFonts w:cstheme="minorHAnsi"/>
          <w:b/>
          <w:bCs/>
          <w:i w:val="0"/>
          <w:iCs/>
          <w:sz w:val="20"/>
          <w:szCs w:val="20"/>
        </w:rPr>
        <w:t>Dix</w:t>
      </w:r>
      <w:r w:rsidR="00EA16C5" w:rsidRPr="00BC11E3">
        <w:rPr>
          <w:rFonts w:cstheme="minorHAnsi"/>
          <w:b/>
          <w:bCs/>
          <w:i w:val="0"/>
          <w:iCs/>
          <w:sz w:val="20"/>
          <w:szCs w:val="20"/>
        </w:rPr>
        <w:t xml:space="preserve"> (</w:t>
      </w:r>
      <w:r w:rsidR="00DF7641" w:rsidRPr="00BC11E3">
        <w:rPr>
          <w:rFonts w:cstheme="minorHAnsi"/>
          <w:b/>
          <w:bCs/>
          <w:i w:val="0"/>
          <w:iCs/>
          <w:sz w:val="20"/>
          <w:szCs w:val="20"/>
        </w:rPr>
        <w:t>10</w:t>
      </w:r>
      <w:r w:rsidR="00EA16C5" w:rsidRPr="00BC11E3">
        <w:rPr>
          <w:rFonts w:cstheme="minorHAnsi"/>
          <w:b/>
          <w:bCs/>
          <w:i w:val="0"/>
          <w:iCs/>
          <w:sz w:val="20"/>
          <w:szCs w:val="20"/>
        </w:rPr>
        <w:t>)</w:t>
      </w:r>
      <w:r w:rsidRPr="00BC11E3">
        <w:rPr>
          <w:rFonts w:cstheme="minorHAnsi"/>
          <w:b/>
          <w:bCs/>
          <w:i w:val="0"/>
          <w:iCs/>
          <w:sz w:val="20"/>
          <w:szCs w:val="20"/>
        </w:rPr>
        <w:t xml:space="preserve"> </w:t>
      </w:r>
      <w:r w:rsidRPr="00E01372">
        <w:rPr>
          <w:rFonts w:cstheme="minorHAnsi"/>
          <w:b/>
          <w:bCs/>
          <w:i w:val="0"/>
          <w:iCs/>
          <w:color w:val="000000" w:themeColor="text1"/>
          <w:sz w:val="20"/>
          <w:szCs w:val="20"/>
        </w:rPr>
        <w:t>mois sera systématiquement éliminé.</w:t>
      </w:r>
    </w:p>
    <w:bookmarkEnd w:id="20"/>
    <w:bookmarkEnd w:id="24"/>
    <w:p w14:paraId="25A0916B" w14:textId="77777777" w:rsidR="00D71D56" w:rsidRPr="00E01372" w:rsidRDefault="00D71D56" w:rsidP="001722AD">
      <w:pPr>
        <w:spacing w:after="0"/>
        <w:ind w:firstLine="270"/>
        <w:rPr>
          <w:rFonts w:cstheme="minorHAnsi"/>
          <w:b/>
          <w:bCs/>
          <w:i w:val="0"/>
          <w:iCs/>
          <w:color w:val="000000" w:themeColor="text1"/>
          <w:sz w:val="20"/>
          <w:szCs w:val="20"/>
        </w:rPr>
      </w:pPr>
    </w:p>
    <w:p w14:paraId="57DE3E1E" w14:textId="77777777" w:rsidR="001C0C71" w:rsidRPr="00E01372" w:rsidRDefault="001C0C71" w:rsidP="00AF7D2E">
      <w:pPr>
        <w:pStyle w:val="CCArticle"/>
        <w:rPr>
          <w:color w:val="000000" w:themeColor="text1"/>
        </w:rPr>
      </w:pPr>
      <w:bookmarkStart w:id="29" w:name="_Toc206072348"/>
      <w:bookmarkStart w:id="30" w:name="_Toc222320641"/>
      <w:r w:rsidRPr="00E01372">
        <w:rPr>
          <w:color w:val="000000" w:themeColor="text1"/>
        </w:rPr>
        <w:t>Exclusion de la participation aux marchés publics</w:t>
      </w:r>
      <w:bookmarkEnd w:id="29"/>
      <w:bookmarkEnd w:id="30"/>
    </w:p>
    <w:p w14:paraId="0401EF86" w14:textId="77777777" w:rsidR="001C0C71" w:rsidRPr="00E01372" w:rsidRDefault="001C0C71" w:rsidP="0065353E">
      <w:pPr>
        <w:rPr>
          <w:i w:val="0"/>
          <w:iCs/>
          <w:color w:val="000000" w:themeColor="text1"/>
          <w:sz w:val="20"/>
          <w:szCs w:val="20"/>
        </w:rPr>
      </w:pPr>
      <w:r w:rsidRPr="00E01372">
        <w:rPr>
          <w:i w:val="0"/>
          <w:iCs/>
          <w:color w:val="000000" w:themeColor="text1"/>
          <w:sz w:val="20"/>
          <w:szCs w:val="20"/>
        </w:rPr>
        <w:t>Conformément à l’article n°75 du décret présidentiel n°15-247 du 16/09/2015 portant réglementation des marchés publics et des délégations de service public, sont exclus, temporairement ou définitivement, de la participation aux marchés publics, les opérateurs économiques :</w:t>
      </w:r>
    </w:p>
    <w:p w14:paraId="594EAD5D" w14:textId="77777777" w:rsidR="001C0C71" w:rsidRPr="00E01372" w:rsidRDefault="001C0C71" w:rsidP="0065353E">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qui ont refusé de compléter leurs offres ou se sont désistés de l’exécution d’un marché public avant l’expiration du délai de validité des offres, dans les conditions prévues aux articles n°71 et n°74 du décret présidentiel n°15-247 du 16/09/2015 portant réglementation des marchés publics et des délégations de service public ;</w:t>
      </w:r>
    </w:p>
    <w:p w14:paraId="3A5D9FC7" w14:textId="77777777" w:rsidR="001C0C71" w:rsidRPr="00E01372" w:rsidRDefault="001C0C71" w:rsidP="0065353E">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qui sont en état de faillite, de liquidation, de cessation d’activités, de règlement judiciaire ou de concordat ;</w:t>
      </w:r>
    </w:p>
    <w:p w14:paraId="34C76AB6" w14:textId="77777777" w:rsidR="001C0C71" w:rsidRPr="00E01372" w:rsidRDefault="001C0C71" w:rsidP="0065353E">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 xml:space="preserve">qui font l’objet d’une procédure de déclaration de faillite, de liquidation, de cessation d’activités, de règlement judiciaire ou de </w:t>
      </w:r>
    </w:p>
    <w:p w14:paraId="6155A4A7" w14:textId="77777777" w:rsidR="001C0C71" w:rsidRPr="00E01372" w:rsidRDefault="001C0C71" w:rsidP="0065353E">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concordat ;</w:t>
      </w:r>
    </w:p>
    <w:p w14:paraId="2D9A8105" w14:textId="77777777" w:rsidR="001C0C71" w:rsidRPr="00E01372" w:rsidRDefault="001C0C71" w:rsidP="001C0C71">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qui ont fait l’objet d’un jugement ayant autorité de la chose jugée et constatant un délit affectant leur probité professionnelle ;</w:t>
      </w:r>
    </w:p>
    <w:p w14:paraId="1B547B4E" w14:textId="77777777" w:rsidR="001C0C71" w:rsidRPr="00E01372" w:rsidRDefault="001C0C71" w:rsidP="001C0C71">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qui ne sont pas en règle avec leurs obligations fiscales et parafiscales ;</w:t>
      </w:r>
    </w:p>
    <w:p w14:paraId="130B14B0" w14:textId="77777777" w:rsidR="001C0C71" w:rsidRPr="00E01372" w:rsidRDefault="001C0C71" w:rsidP="001C0C71">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qui ne justifient pas du dépôt légal de leurs comptes sociaux ;</w:t>
      </w:r>
    </w:p>
    <w:p w14:paraId="2B256401" w14:textId="77777777" w:rsidR="001C0C71" w:rsidRPr="00E01372" w:rsidRDefault="001C0C71" w:rsidP="001C0C71">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qui ont fait une fausse déclaration ;</w:t>
      </w:r>
    </w:p>
    <w:p w14:paraId="547A3974" w14:textId="77777777" w:rsidR="001C0C71" w:rsidRPr="00E01372" w:rsidRDefault="001C0C71" w:rsidP="001C0C71">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qui ont été inscrits sur la liste des entreprises défaillantes, après avoir fait l’objet de décisions de résiliation aux torts exclusifs de leurs marchés, par des services contractants ;</w:t>
      </w:r>
    </w:p>
    <w:p w14:paraId="6FFAEEBB" w14:textId="77777777" w:rsidR="001C0C71" w:rsidRPr="00E01372" w:rsidRDefault="001C0C71" w:rsidP="001C0C71">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lastRenderedPageBreak/>
        <w:t>qui ont été inscrits sur la liste des opérateurs économiques interdits de participer aux marchés publics, prévue à l’article n°89 du décret présidentiel n°15-247 du 16/09/2015 portant réglementation des marchés publics et des délégations de service public.</w:t>
      </w:r>
    </w:p>
    <w:p w14:paraId="08A562BD" w14:textId="77777777" w:rsidR="001C0C71" w:rsidRPr="00E01372" w:rsidRDefault="001C0C71" w:rsidP="001C0C71">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qui ont été inscrits au fichier national des fraudeurs, auteurs d’infractions graves aux législations et réglementations fiscales, douanières et commerciales ;</w:t>
      </w:r>
    </w:p>
    <w:p w14:paraId="4BC9A83A" w14:textId="77777777" w:rsidR="001C0C71" w:rsidRPr="00E01372" w:rsidRDefault="001C0C71" w:rsidP="003500A6">
      <w:pPr>
        <w:numPr>
          <w:ilvl w:val="0"/>
          <w:numId w:val="2"/>
        </w:numPr>
        <w:spacing w:after="0"/>
        <w:ind w:left="901" w:hanging="272"/>
        <w:rPr>
          <w:i w:val="0"/>
          <w:iCs/>
          <w:color w:val="000000" w:themeColor="text1"/>
          <w:sz w:val="20"/>
          <w:szCs w:val="20"/>
        </w:rPr>
      </w:pPr>
      <w:r w:rsidRPr="00E01372">
        <w:rPr>
          <w:i w:val="0"/>
          <w:iCs/>
          <w:color w:val="000000" w:themeColor="text1"/>
          <w:sz w:val="20"/>
          <w:szCs w:val="20"/>
        </w:rPr>
        <w:t>qui ont fait l’objet d’une condamnation pour infraction grave à la législation du travail et de la sécurité sociale.</w:t>
      </w:r>
    </w:p>
    <w:p w14:paraId="1247A26C" w14:textId="77777777" w:rsidR="009A3CAC" w:rsidRPr="00E01372" w:rsidRDefault="009A3CAC" w:rsidP="003500A6">
      <w:pPr>
        <w:pStyle w:val="CCArticle"/>
        <w:spacing w:before="240" w:after="0"/>
        <w:ind w:left="1066" w:hanging="357"/>
        <w:rPr>
          <w:color w:val="000000" w:themeColor="text1"/>
        </w:rPr>
      </w:pPr>
      <w:bookmarkStart w:id="31" w:name="_Toc206072349"/>
      <w:bookmarkStart w:id="32" w:name="_Toc222320642"/>
      <w:r w:rsidRPr="00E01372">
        <w:rPr>
          <w:color w:val="000000" w:themeColor="text1"/>
        </w:rPr>
        <w:t>Vérification des capacités des soumissionnaires</w:t>
      </w:r>
      <w:bookmarkEnd w:id="31"/>
      <w:bookmarkEnd w:id="32"/>
      <w:r w:rsidRPr="00E01372">
        <w:rPr>
          <w:color w:val="000000" w:themeColor="text1"/>
        </w:rPr>
        <w:t> </w:t>
      </w:r>
    </w:p>
    <w:p w14:paraId="612ECB8B" w14:textId="77777777" w:rsidR="009A3CAC" w:rsidRPr="00E01372" w:rsidRDefault="009A3CAC" w:rsidP="003500A6">
      <w:pPr>
        <w:rPr>
          <w:i w:val="0"/>
          <w:iCs/>
          <w:color w:val="000000" w:themeColor="text1"/>
          <w:sz w:val="20"/>
          <w:szCs w:val="20"/>
        </w:rPr>
      </w:pPr>
      <w:r w:rsidRPr="00E01372">
        <w:rPr>
          <w:rFonts w:cstheme="minorHAnsi"/>
          <w:color w:val="000000" w:themeColor="text1"/>
          <w:sz w:val="20"/>
          <w:szCs w:val="20"/>
        </w:rPr>
        <w:tab/>
      </w:r>
      <w:r w:rsidRPr="00E01372">
        <w:rPr>
          <w:i w:val="0"/>
          <w:iCs/>
          <w:color w:val="000000" w:themeColor="text1"/>
          <w:sz w:val="20"/>
          <w:szCs w:val="20"/>
        </w:rPr>
        <w:t xml:space="preserve">Conformément aux articles 54 et 56 du décret présidentiel n° 15-247 du 16 Septembre 2015 portant réglementation des marchés publics et des délégations de service public, le service contractant se réserve le droit de vérifier et de s’informer, par tout moyen légal, des capacités technique, professionnelle et financière des soumissionnaires avant de procéder à l’évaluation des offres techniques. </w:t>
      </w:r>
    </w:p>
    <w:p w14:paraId="5B438A2E" w14:textId="75C802A2" w:rsidR="009A3CAC" w:rsidRPr="00E01372" w:rsidRDefault="009A3CAC" w:rsidP="003500A6">
      <w:pPr>
        <w:pStyle w:val="CCArticle"/>
        <w:spacing w:before="240"/>
        <w:ind w:left="1066" w:hanging="357"/>
        <w:rPr>
          <w:color w:val="000000" w:themeColor="text1"/>
        </w:rPr>
      </w:pPr>
      <w:bookmarkStart w:id="33" w:name="_Toc206072350"/>
      <w:bookmarkStart w:id="34" w:name="_Toc222320643"/>
      <w:r w:rsidRPr="00E01372">
        <w:rPr>
          <w:color w:val="000000" w:themeColor="text1"/>
        </w:rPr>
        <w:t>Etude du cahier des charges</w:t>
      </w:r>
      <w:bookmarkEnd w:id="33"/>
      <w:bookmarkEnd w:id="34"/>
    </w:p>
    <w:p w14:paraId="4918FC20" w14:textId="77777777" w:rsidR="009A3CAC" w:rsidRPr="00E01372" w:rsidRDefault="009A3CAC" w:rsidP="0020688C">
      <w:pPr>
        <w:numPr>
          <w:ilvl w:val="0"/>
          <w:numId w:val="58"/>
        </w:numPr>
        <w:spacing w:after="0" w:line="276" w:lineRule="auto"/>
        <w:rPr>
          <w:i w:val="0"/>
          <w:iCs/>
          <w:color w:val="000000" w:themeColor="text1"/>
          <w:sz w:val="20"/>
          <w:szCs w:val="20"/>
        </w:rPr>
      </w:pPr>
      <w:r w:rsidRPr="00E01372">
        <w:rPr>
          <w:i w:val="0"/>
          <w:iCs/>
          <w:color w:val="000000" w:themeColor="text1"/>
          <w:sz w:val="20"/>
          <w:szCs w:val="20"/>
        </w:rPr>
        <w:t xml:space="preserve">Avant de préparer son offre, le soumissionnaire devra étudier attentivement le présent cahier des charges afin de : </w:t>
      </w:r>
    </w:p>
    <w:p w14:paraId="5E8D234D" w14:textId="77777777" w:rsidR="009A3CAC" w:rsidRPr="00E01372" w:rsidRDefault="009A3CAC" w:rsidP="003500A6">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 xml:space="preserve">Se faire une idée claire sur la nature des prestations objets du présent cahier des charges </w:t>
      </w:r>
    </w:p>
    <w:p w14:paraId="67902C58" w14:textId="77777777" w:rsidR="009A3CAC" w:rsidRPr="00E01372" w:rsidRDefault="009A3CAC" w:rsidP="003500A6">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Formuler son dossier d’offre conformément aux dispositions contenues dans le cahier des charges.</w:t>
      </w:r>
    </w:p>
    <w:p w14:paraId="210210F9" w14:textId="77777777" w:rsidR="009A3CAC" w:rsidRPr="00E01372" w:rsidRDefault="009A3CAC" w:rsidP="0020688C">
      <w:pPr>
        <w:numPr>
          <w:ilvl w:val="0"/>
          <w:numId w:val="58"/>
        </w:numPr>
        <w:spacing w:after="0" w:line="276" w:lineRule="auto"/>
        <w:rPr>
          <w:i w:val="0"/>
          <w:iCs/>
          <w:color w:val="000000" w:themeColor="text1"/>
          <w:sz w:val="20"/>
          <w:szCs w:val="20"/>
        </w:rPr>
      </w:pPr>
      <w:r w:rsidRPr="00E01372">
        <w:rPr>
          <w:i w:val="0"/>
          <w:iCs/>
          <w:color w:val="000000" w:themeColor="text1"/>
          <w:sz w:val="20"/>
          <w:szCs w:val="20"/>
        </w:rPr>
        <w:t xml:space="preserve">Le dossier de l’offre fait connaître les modalités de mise en œuvre de la prestation faisant l’objet de </w:t>
      </w:r>
      <w:r w:rsidR="004A0392" w:rsidRPr="00E01372">
        <w:rPr>
          <w:i w:val="0"/>
          <w:iCs/>
          <w:color w:val="000000" w:themeColor="text1"/>
          <w:sz w:val="20"/>
          <w:szCs w:val="20"/>
        </w:rPr>
        <w:t>l’appel d’offres</w:t>
      </w:r>
      <w:r w:rsidRPr="00E01372">
        <w:rPr>
          <w:i w:val="0"/>
          <w:iCs/>
          <w:color w:val="000000" w:themeColor="text1"/>
          <w:sz w:val="20"/>
          <w:szCs w:val="20"/>
        </w:rPr>
        <w:t>, fixe les procédures et stipule les conditions d</w:t>
      </w:r>
      <w:r w:rsidR="004A0392" w:rsidRPr="00E01372">
        <w:rPr>
          <w:i w:val="0"/>
          <w:iCs/>
          <w:color w:val="000000" w:themeColor="text1"/>
          <w:sz w:val="20"/>
          <w:szCs w:val="20"/>
        </w:rPr>
        <w:t xml:space="preserve">u </w:t>
      </w:r>
      <w:r w:rsidR="003500A6" w:rsidRPr="00E01372">
        <w:rPr>
          <w:i w:val="0"/>
          <w:iCs/>
          <w:color w:val="000000" w:themeColor="text1"/>
          <w:sz w:val="20"/>
          <w:szCs w:val="20"/>
        </w:rPr>
        <w:t>contrat :</w:t>
      </w:r>
    </w:p>
    <w:p w14:paraId="6751F499" w14:textId="77777777" w:rsidR="009A3CAC" w:rsidRPr="00E01372" w:rsidRDefault="009A3CAC" w:rsidP="003500A6">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L’offre technique ;</w:t>
      </w:r>
    </w:p>
    <w:p w14:paraId="4E21911C" w14:textId="77777777" w:rsidR="009A3CAC" w:rsidRPr="00E01372" w:rsidRDefault="009A3CAC" w:rsidP="003500A6">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Le dossier de candidature ;</w:t>
      </w:r>
    </w:p>
    <w:p w14:paraId="78C8BEDA" w14:textId="77777777" w:rsidR="009A3CAC" w:rsidRPr="00E01372" w:rsidRDefault="009A3CAC" w:rsidP="003500A6">
      <w:pPr>
        <w:numPr>
          <w:ilvl w:val="0"/>
          <w:numId w:val="2"/>
        </w:numPr>
        <w:ind w:left="900" w:hanging="270"/>
        <w:contextualSpacing/>
        <w:rPr>
          <w:i w:val="0"/>
          <w:iCs/>
          <w:color w:val="000000" w:themeColor="text1"/>
          <w:sz w:val="20"/>
          <w:szCs w:val="20"/>
        </w:rPr>
      </w:pPr>
      <w:r w:rsidRPr="00E01372">
        <w:rPr>
          <w:i w:val="0"/>
          <w:iCs/>
          <w:color w:val="000000" w:themeColor="text1"/>
          <w:sz w:val="20"/>
          <w:szCs w:val="20"/>
        </w:rPr>
        <w:t>L’offre financière.</w:t>
      </w:r>
    </w:p>
    <w:p w14:paraId="0DB64AB4" w14:textId="70FF2099" w:rsidR="00AE78DC" w:rsidRPr="00613036" w:rsidRDefault="009A3CAC" w:rsidP="00613036">
      <w:pPr>
        <w:numPr>
          <w:ilvl w:val="0"/>
          <w:numId w:val="58"/>
        </w:numPr>
        <w:spacing w:after="0" w:line="276" w:lineRule="auto"/>
        <w:rPr>
          <w:rFonts w:cstheme="minorHAnsi"/>
          <w:b/>
          <w:bCs/>
          <w:color w:val="000000" w:themeColor="text1"/>
          <w:sz w:val="20"/>
          <w:szCs w:val="20"/>
        </w:rPr>
      </w:pPr>
      <w:r w:rsidRPr="00E01372">
        <w:rPr>
          <w:i w:val="0"/>
          <w:iCs/>
          <w:color w:val="000000" w:themeColor="text1"/>
          <w:sz w:val="20"/>
          <w:szCs w:val="20"/>
        </w:rPr>
        <w:t xml:space="preserve">Il est </w:t>
      </w:r>
      <w:r w:rsidR="003500A6" w:rsidRPr="00E01372">
        <w:rPr>
          <w:i w:val="0"/>
          <w:iCs/>
          <w:color w:val="000000" w:themeColor="text1"/>
          <w:sz w:val="20"/>
          <w:szCs w:val="20"/>
        </w:rPr>
        <w:t>sous-entendu</w:t>
      </w:r>
      <w:r w:rsidRPr="00E01372">
        <w:rPr>
          <w:i w:val="0"/>
          <w:iCs/>
          <w:color w:val="000000" w:themeColor="text1"/>
          <w:sz w:val="20"/>
          <w:szCs w:val="20"/>
        </w:rPr>
        <w:t xml:space="preserve">   que   le soumissionnaire   a examiné toutes le</w:t>
      </w:r>
      <w:r w:rsidR="00C2239B" w:rsidRPr="00E01372">
        <w:rPr>
          <w:i w:val="0"/>
          <w:iCs/>
          <w:color w:val="000000" w:themeColor="text1"/>
          <w:sz w:val="20"/>
          <w:szCs w:val="20"/>
        </w:rPr>
        <w:t xml:space="preserve">s </w:t>
      </w:r>
      <w:r w:rsidRPr="00E01372">
        <w:rPr>
          <w:i w:val="0"/>
          <w:iCs/>
          <w:color w:val="000000" w:themeColor="text1"/>
          <w:sz w:val="20"/>
          <w:szCs w:val="20"/>
        </w:rPr>
        <w:t>instructions</w:t>
      </w:r>
      <w:r w:rsidR="0019034F" w:rsidRPr="00E01372">
        <w:rPr>
          <w:i w:val="0"/>
          <w:iCs/>
          <w:color w:val="000000" w:themeColor="text1"/>
          <w:sz w:val="20"/>
          <w:szCs w:val="20"/>
        </w:rPr>
        <w:t>,</w:t>
      </w:r>
      <w:r w:rsidRPr="00E01372">
        <w:rPr>
          <w:i w:val="0"/>
          <w:iCs/>
          <w:color w:val="000000" w:themeColor="text1"/>
          <w:sz w:val="20"/>
          <w:szCs w:val="20"/>
        </w:rPr>
        <w:t xml:space="preserve"> conditions et spécifications contenues dans les documents de </w:t>
      </w:r>
      <w:bookmarkStart w:id="35" w:name="_Hlk135468733"/>
      <w:r w:rsidR="0019034F" w:rsidRPr="00E01372">
        <w:rPr>
          <w:i w:val="0"/>
          <w:iCs/>
          <w:color w:val="000000" w:themeColor="text1"/>
          <w:sz w:val="20"/>
          <w:szCs w:val="20"/>
        </w:rPr>
        <w:t>l’appel d’offres</w:t>
      </w:r>
      <w:bookmarkEnd w:id="35"/>
      <w:r w:rsidRPr="00E01372">
        <w:rPr>
          <w:i w:val="0"/>
          <w:iCs/>
          <w:color w:val="000000" w:themeColor="text1"/>
          <w:sz w:val="20"/>
          <w:szCs w:val="20"/>
        </w:rPr>
        <w:t xml:space="preserve">. Le soumissionnaire assume les risques de défaut de présentation des renseignements exigés dans </w:t>
      </w:r>
      <w:r w:rsidR="0019034F" w:rsidRPr="00E01372">
        <w:rPr>
          <w:i w:val="0"/>
          <w:iCs/>
          <w:color w:val="000000" w:themeColor="text1"/>
          <w:sz w:val="20"/>
          <w:szCs w:val="20"/>
        </w:rPr>
        <w:t>l’appel d’offres</w:t>
      </w:r>
      <w:r w:rsidRPr="00E01372">
        <w:rPr>
          <w:i w:val="0"/>
          <w:iCs/>
          <w:color w:val="000000" w:themeColor="text1"/>
          <w:sz w:val="20"/>
          <w:szCs w:val="20"/>
        </w:rPr>
        <w:t>, ou la présentation d’une offre non conforme à cette dernière. Ces carences peuvent entraîner le rejet de son offre.</w:t>
      </w:r>
      <w:r w:rsidRPr="00E01372">
        <w:rPr>
          <w:rFonts w:cstheme="minorHAnsi"/>
          <w:b/>
          <w:bCs/>
          <w:color w:val="000000" w:themeColor="text1"/>
          <w:sz w:val="20"/>
          <w:szCs w:val="20"/>
        </w:rPr>
        <w:tab/>
      </w:r>
    </w:p>
    <w:p w14:paraId="255CA07A" w14:textId="77777777" w:rsidR="001C0C71" w:rsidRPr="00E01372" w:rsidRDefault="001C0C71" w:rsidP="00AF7D2E">
      <w:pPr>
        <w:pStyle w:val="CCArticle"/>
        <w:rPr>
          <w:color w:val="000000" w:themeColor="text1"/>
        </w:rPr>
      </w:pPr>
      <w:bookmarkStart w:id="36" w:name="_Toc206072351"/>
      <w:bookmarkStart w:id="37" w:name="_Toc222320644"/>
      <w:r w:rsidRPr="00E01372">
        <w:rPr>
          <w:color w:val="000000" w:themeColor="text1"/>
        </w:rPr>
        <w:t>Publication de l’avis d’appel d’offres</w:t>
      </w:r>
      <w:bookmarkEnd w:id="36"/>
      <w:bookmarkEnd w:id="37"/>
    </w:p>
    <w:p w14:paraId="37649F99" w14:textId="1B957CBE" w:rsidR="00DE1872" w:rsidRPr="00D74165" w:rsidRDefault="00DE1872" w:rsidP="00DE1872">
      <w:pPr>
        <w:jc w:val="both"/>
        <w:rPr>
          <w:bCs/>
          <w:i w:val="0"/>
          <w:iCs/>
        </w:rPr>
      </w:pPr>
      <w:bookmarkStart w:id="38" w:name="_Toc206072352"/>
      <w:bookmarkStart w:id="39" w:name="_Toc222320645"/>
      <w:r w:rsidRPr="00D74165">
        <w:rPr>
          <w:bCs/>
          <w:iCs/>
        </w:rPr>
        <w:t>Conformément aux articles n°61 et n°65 du décret présidentiel n°15-247 du 16/09/2015, portant réglementation des marchés publics et des délégations de service public, l’avis d’appel d’offres est rédigé en langue arabe et, au moins, dans une langue étrangère. Il est publié obligatoirement dans le bulletin officiel des marchés de l’opérateur public (BOMOP) et, au moins, dans deux quotidiens nationaux, diffusés au niveau nationa</w:t>
      </w:r>
      <w:r>
        <w:rPr>
          <w:bCs/>
          <w:iCs/>
        </w:rPr>
        <w:t xml:space="preserve">l ainsi </w:t>
      </w:r>
      <w:r w:rsidR="00935F7E" w:rsidRPr="00381338">
        <w:rPr>
          <w:b/>
          <w:bCs/>
          <w:color w:val="000000" w:themeColor="text1"/>
          <w:u w:val="single"/>
        </w:rPr>
        <w:t>que par voie électronique</w:t>
      </w:r>
      <w:r w:rsidR="00935F7E">
        <w:rPr>
          <w:b/>
          <w:bCs/>
          <w:color w:val="000000" w:themeColor="text1"/>
          <w:u w:val="single"/>
        </w:rPr>
        <w:t xml:space="preserve">, ainsi que </w:t>
      </w:r>
      <w:r w:rsidR="00935F7E" w:rsidRPr="006C4324">
        <w:rPr>
          <w:b/>
          <w:bCs/>
          <w:color w:val="000000" w:themeColor="text1"/>
          <w:u w:val="single"/>
        </w:rPr>
        <w:t>deux quotidiens nationaux</w:t>
      </w:r>
      <w:r w:rsidR="00935F7E">
        <w:rPr>
          <w:b/>
          <w:bCs/>
          <w:color w:val="000000" w:themeColor="text1"/>
          <w:u w:val="single"/>
        </w:rPr>
        <w:t xml:space="preserve"> électronique.</w:t>
      </w:r>
    </w:p>
    <w:p w14:paraId="293FD37C" w14:textId="77777777" w:rsidR="001C0C71" w:rsidRPr="00E01372" w:rsidRDefault="001C0C71" w:rsidP="00AF7D2E">
      <w:pPr>
        <w:pStyle w:val="CCArticle"/>
        <w:rPr>
          <w:color w:val="000000" w:themeColor="text1"/>
        </w:rPr>
      </w:pPr>
      <w:r w:rsidRPr="00E01372">
        <w:rPr>
          <w:color w:val="000000" w:themeColor="text1"/>
        </w:rPr>
        <w:t>Retrait du cahier des charges</w:t>
      </w:r>
      <w:bookmarkEnd w:id="38"/>
      <w:bookmarkEnd w:id="39"/>
    </w:p>
    <w:p w14:paraId="7B809B07" w14:textId="77777777" w:rsidR="00935F7E" w:rsidRPr="00925500" w:rsidRDefault="00935F7E" w:rsidP="00935F7E">
      <w:pPr>
        <w:rPr>
          <w:color w:val="000000" w:themeColor="text1"/>
        </w:rPr>
      </w:pPr>
      <w:r w:rsidRPr="00925500">
        <w:rPr>
          <w:color w:val="000000" w:themeColor="text1"/>
        </w:rPr>
        <w:t xml:space="preserve">Les candidats intéressés par cet avis d’appel d’offres peuvent directement ou par le biais de représentants dûment mandatés par leur soins, retirer le cahier des charges auprès </w:t>
      </w:r>
      <w:r w:rsidRPr="00925500">
        <w:rPr>
          <w:b/>
          <w:bCs/>
          <w:color w:val="000000" w:themeColor="text1"/>
        </w:rPr>
        <w:t xml:space="preserve">du service des marchés et équipements de l’École Supérieure en Sciences Biologiques d’Oran, </w:t>
      </w:r>
      <w:r w:rsidRPr="00925500">
        <w:rPr>
          <w:color w:val="000000" w:themeColor="text1"/>
        </w:rPr>
        <w:t xml:space="preserve">contre paiement de la somme de </w:t>
      </w:r>
      <w:r w:rsidRPr="00925500">
        <w:rPr>
          <w:b/>
          <w:bCs/>
          <w:color w:val="000000" w:themeColor="text1"/>
        </w:rPr>
        <w:t xml:space="preserve">Cinq Mille Dinars Algériens (5.000 DA), </w:t>
      </w:r>
      <w:r w:rsidRPr="00925500">
        <w:rPr>
          <w:color w:val="000000" w:themeColor="text1"/>
        </w:rPr>
        <w:t xml:space="preserve">non remboursable, payable par virement au </w:t>
      </w:r>
      <w:r w:rsidRPr="00925500">
        <w:rPr>
          <w:b/>
          <w:bCs/>
          <w:color w:val="000000" w:themeColor="text1"/>
        </w:rPr>
        <w:t>Compte Trésor n</w:t>
      </w:r>
      <w:r>
        <w:rPr>
          <w:b/>
          <w:bCs/>
          <w:color w:val="000000" w:themeColor="text1"/>
        </w:rPr>
        <w:t>uméro du RIB 00831001131000208471</w:t>
      </w:r>
      <w:r w:rsidRPr="00925500">
        <w:rPr>
          <w:b/>
          <w:bCs/>
          <w:color w:val="000000" w:themeColor="text1"/>
        </w:rPr>
        <w:t xml:space="preserve">, </w:t>
      </w:r>
      <w:r w:rsidRPr="00925500">
        <w:rPr>
          <w:color w:val="000000" w:themeColor="text1"/>
        </w:rPr>
        <w:t>et au nom de</w:t>
      </w:r>
      <w:r w:rsidRPr="00925500">
        <w:rPr>
          <w:b/>
          <w:bCs/>
          <w:color w:val="000000" w:themeColor="text1"/>
        </w:rPr>
        <w:t xml:space="preserve"> Monsieur l’Agent Comptable de l’École Supérieure en Sciences Biologiques d’Oran. </w:t>
      </w:r>
      <w:bookmarkStart w:id="40" w:name="_Hlk5180028"/>
      <w:r w:rsidRPr="00925500">
        <w:rPr>
          <w:color w:val="000000" w:themeColor="text1"/>
        </w:rPr>
        <w:t>Cependant, le paiement peut s’effectuer en espèce au niveau du comptable de l’Ecole. La quittance de paiement constitue une pièce justificative qui doit obligatoirement être jointe au dossier au moment du dépôt de l’offre.</w:t>
      </w:r>
    </w:p>
    <w:bookmarkEnd w:id="40"/>
    <w:p w14:paraId="18AE88EF" w14:textId="20307BE9" w:rsidR="00D13439" w:rsidRPr="00935F7E" w:rsidRDefault="001C0C71" w:rsidP="00BC6C90">
      <w:pPr>
        <w:autoSpaceDE w:val="0"/>
        <w:autoSpaceDN w:val="0"/>
        <w:adjustRightInd w:val="0"/>
        <w:rPr>
          <w:color w:val="000000" w:themeColor="text1"/>
          <w:szCs w:val="18"/>
        </w:rPr>
      </w:pPr>
      <w:r w:rsidRPr="00935F7E">
        <w:rPr>
          <w:color w:val="000000" w:themeColor="text1"/>
          <w:szCs w:val="18"/>
        </w:rPr>
        <w:t>Le retrait du cahier des charges sera consigné sur un registre « Ad hoc » comportant toutes les indications sur les soumissionnaires, notamment leur identité, leur qualité, leur téléphone/fax, leur E-mail, avec la mention des références et de la date du récépissé.</w:t>
      </w:r>
    </w:p>
    <w:p w14:paraId="5BBAAB8A" w14:textId="6F528255" w:rsidR="00493702" w:rsidRPr="00E01372" w:rsidRDefault="00430366" w:rsidP="00430366">
      <w:pPr>
        <w:pStyle w:val="CCArticle"/>
        <w:rPr>
          <w:color w:val="000000" w:themeColor="text1"/>
        </w:rPr>
      </w:pPr>
      <w:bookmarkStart w:id="41" w:name="_Hlk73880856"/>
      <w:r w:rsidRPr="00E01372">
        <w:rPr>
          <w:color w:val="000000" w:themeColor="text1"/>
          <w:u w:val="none"/>
        </w:rPr>
        <w:t xml:space="preserve"> </w:t>
      </w:r>
      <w:r w:rsidR="00493702" w:rsidRPr="00E01372">
        <w:rPr>
          <w:color w:val="000000" w:themeColor="text1"/>
          <w:u w:val="none"/>
        </w:rPr>
        <w:t> </w:t>
      </w:r>
      <w:bookmarkStart w:id="42" w:name="_Toc206072353"/>
      <w:bookmarkStart w:id="43" w:name="_Toc222320646"/>
      <w:r w:rsidR="00493702" w:rsidRPr="00E01372">
        <w:rPr>
          <w:color w:val="000000" w:themeColor="text1"/>
        </w:rPr>
        <w:t>Visite du site</w:t>
      </w:r>
      <w:bookmarkEnd w:id="42"/>
      <w:bookmarkEnd w:id="43"/>
    </w:p>
    <w:p w14:paraId="2353C03A" w14:textId="77777777" w:rsidR="00164C2E" w:rsidRPr="00E01372" w:rsidRDefault="00591D80" w:rsidP="00164C2E">
      <w:pPr>
        <w:pStyle w:val="CCArticle"/>
        <w:numPr>
          <w:ilvl w:val="0"/>
          <w:numId w:val="0"/>
        </w:numPr>
        <w:ind w:firstLine="284"/>
        <w:rPr>
          <w:b w:val="0"/>
          <w:i w:val="0"/>
          <w:iCs/>
          <w:color w:val="000000" w:themeColor="text1"/>
          <w:szCs w:val="20"/>
          <w:u w:val="none"/>
          <w:lang w:eastAsia="fr-FR"/>
        </w:rPr>
      </w:pPr>
      <w:bookmarkStart w:id="44" w:name="_Toc206072354"/>
      <w:bookmarkStart w:id="45" w:name="_Toc206080044"/>
      <w:bookmarkStart w:id="46" w:name="_Toc222320647"/>
      <w:r w:rsidRPr="00E01372">
        <w:rPr>
          <w:b w:val="0"/>
          <w:i w:val="0"/>
          <w:iCs/>
          <w:color w:val="000000" w:themeColor="text1"/>
          <w:szCs w:val="20"/>
          <w:u w:val="none"/>
          <w:lang w:eastAsia="fr-FR"/>
        </w:rPr>
        <w:t>Le soumissionnaire</w:t>
      </w:r>
      <w:r w:rsidR="00493702" w:rsidRPr="00E01372">
        <w:rPr>
          <w:b w:val="0"/>
          <w:i w:val="0"/>
          <w:iCs/>
          <w:color w:val="000000" w:themeColor="text1"/>
          <w:szCs w:val="20"/>
          <w:u w:val="none"/>
          <w:lang w:eastAsia="fr-FR"/>
        </w:rPr>
        <w:t xml:space="preserve"> doit </w:t>
      </w:r>
      <w:r w:rsidR="003500A6" w:rsidRPr="00E01372">
        <w:rPr>
          <w:b w:val="0"/>
          <w:i w:val="0"/>
          <w:iCs/>
          <w:color w:val="000000" w:themeColor="text1"/>
          <w:szCs w:val="20"/>
          <w:u w:val="none"/>
          <w:lang w:eastAsia="fr-FR"/>
        </w:rPr>
        <w:t xml:space="preserve">préalablement </w:t>
      </w:r>
      <w:r w:rsidR="004A0392" w:rsidRPr="00E01372">
        <w:rPr>
          <w:b w:val="0"/>
          <w:i w:val="0"/>
          <w:iCs/>
          <w:color w:val="000000" w:themeColor="text1"/>
          <w:szCs w:val="20"/>
          <w:u w:val="none"/>
          <w:lang w:eastAsia="fr-FR"/>
        </w:rPr>
        <w:t xml:space="preserve">avoir </w:t>
      </w:r>
      <w:r w:rsidR="00493702" w:rsidRPr="00E01372">
        <w:rPr>
          <w:b w:val="0"/>
          <w:i w:val="0"/>
          <w:iCs/>
          <w:color w:val="000000" w:themeColor="text1"/>
          <w:szCs w:val="20"/>
          <w:u w:val="none"/>
          <w:lang w:eastAsia="fr-FR"/>
        </w:rPr>
        <w:t>visit</w:t>
      </w:r>
      <w:r w:rsidR="004A0392" w:rsidRPr="00E01372">
        <w:rPr>
          <w:b w:val="0"/>
          <w:i w:val="0"/>
          <w:iCs/>
          <w:color w:val="000000" w:themeColor="text1"/>
          <w:szCs w:val="20"/>
          <w:u w:val="none"/>
          <w:lang w:eastAsia="fr-FR"/>
        </w:rPr>
        <w:t>é</w:t>
      </w:r>
      <w:r w:rsidR="00493702" w:rsidRPr="00E01372">
        <w:rPr>
          <w:b w:val="0"/>
          <w:i w:val="0"/>
          <w:iCs/>
          <w:color w:val="000000" w:themeColor="text1"/>
          <w:szCs w:val="20"/>
          <w:u w:val="none"/>
          <w:lang w:eastAsia="fr-FR"/>
        </w:rPr>
        <w:t xml:space="preserve"> les lieux et </w:t>
      </w:r>
      <w:r w:rsidR="004A0392" w:rsidRPr="00E01372">
        <w:rPr>
          <w:b w:val="0"/>
          <w:i w:val="0"/>
          <w:iCs/>
          <w:color w:val="000000" w:themeColor="text1"/>
          <w:szCs w:val="20"/>
          <w:u w:val="none"/>
          <w:lang w:eastAsia="fr-FR"/>
        </w:rPr>
        <w:t xml:space="preserve">avoir </w:t>
      </w:r>
      <w:r w:rsidR="00493702" w:rsidRPr="00E01372">
        <w:rPr>
          <w:b w:val="0"/>
          <w:i w:val="0"/>
          <w:iCs/>
          <w:color w:val="000000" w:themeColor="text1"/>
          <w:szCs w:val="20"/>
          <w:u w:val="none"/>
          <w:lang w:eastAsia="fr-FR"/>
        </w:rPr>
        <w:t>pr</w:t>
      </w:r>
      <w:r w:rsidR="004A0392" w:rsidRPr="00E01372">
        <w:rPr>
          <w:b w:val="0"/>
          <w:i w:val="0"/>
          <w:iCs/>
          <w:color w:val="000000" w:themeColor="text1"/>
          <w:szCs w:val="20"/>
          <w:u w:val="none"/>
          <w:lang w:eastAsia="fr-FR"/>
        </w:rPr>
        <w:t>is</w:t>
      </w:r>
      <w:r w:rsidR="00493702" w:rsidRPr="00E01372">
        <w:rPr>
          <w:b w:val="0"/>
          <w:i w:val="0"/>
          <w:iCs/>
          <w:color w:val="000000" w:themeColor="text1"/>
          <w:szCs w:val="20"/>
          <w:u w:val="none"/>
          <w:lang w:eastAsia="fr-FR"/>
        </w:rPr>
        <w:t xml:space="preserve"> connaissance de l’état des structures. Il doit réunir sous sa propre responsabilité tous les renseignements qui pourraient lui être nécessaires pour préparer son offre et prendre un engagement contractuel.</w:t>
      </w:r>
      <w:bookmarkEnd w:id="44"/>
      <w:bookmarkEnd w:id="45"/>
      <w:bookmarkEnd w:id="46"/>
    </w:p>
    <w:p w14:paraId="5F02248B" w14:textId="77777777" w:rsidR="001C0C71" w:rsidRPr="00E01372" w:rsidRDefault="001C0C71" w:rsidP="00AF7D2E">
      <w:pPr>
        <w:pStyle w:val="CCArticle"/>
        <w:rPr>
          <w:color w:val="000000" w:themeColor="text1"/>
        </w:rPr>
      </w:pPr>
      <w:bookmarkStart w:id="47" w:name="_Toc206072355"/>
      <w:bookmarkStart w:id="48" w:name="_Toc222320648"/>
      <w:r w:rsidRPr="00E01372">
        <w:rPr>
          <w:color w:val="000000" w:themeColor="text1"/>
        </w:rPr>
        <w:t>Demande d’éclaircissements apportés aux documents de l’appel d’offres</w:t>
      </w:r>
      <w:bookmarkEnd w:id="47"/>
      <w:bookmarkEnd w:id="48"/>
    </w:p>
    <w:p w14:paraId="7040E087" w14:textId="77777777" w:rsidR="001C0C71" w:rsidRPr="00E01372" w:rsidRDefault="001C0C71" w:rsidP="001C0C71">
      <w:pPr>
        <w:rPr>
          <w:i w:val="0"/>
          <w:iCs/>
          <w:color w:val="000000" w:themeColor="text1"/>
          <w:sz w:val="20"/>
          <w:szCs w:val="20"/>
        </w:rPr>
      </w:pPr>
      <w:r w:rsidRPr="00E01372">
        <w:rPr>
          <w:i w:val="0"/>
          <w:iCs/>
          <w:color w:val="000000" w:themeColor="text1"/>
          <w:sz w:val="20"/>
          <w:szCs w:val="20"/>
        </w:rPr>
        <w:t>Tout soumissionnaire, ayant retiré le présent cahier des charges, désirant obtenir des éclaircissements sur le dossier de l’appel d’offres, peut en faire la demande au service contractant, qu’il doit déposer par écrit à l’adresse suivante :</w:t>
      </w:r>
    </w:p>
    <w:p w14:paraId="03F29ACD" w14:textId="77777777" w:rsidR="001C0C71" w:rsidRPr="00E01372" w:rsidRDefault="001C0C71" w:rsidP="001C0C71">
      <w:pPr>
        <w:jc w:val="center"/>
        <w:rPr>
          <w:i w:val="0"/>
          <w:iCs/>
          <w:color w:val="000000" w:themeColor="text1"/>
          <w:sz w:val="20"/>
          <w:szCs w:val="20"/>
        </w:rPr>
      </w:pPr>
      <w:r w:rsidRPr="00E01372">
        <w:rPr>
          <w:b/>
          <w:bCs/>
          <w:i w:val="0"/>
          <w:iCs/>
          <w:color w:val="000000" w:themeColor="text1"/>
          <w:sz w:val="20"/>
          <w:szCs w:val="20"/>
        </w:rPr>
        <w:t xml:space="preserve">École Supérieure en Sciences Biologiques d’Oran, Cité Emir Abdelkader, Ex-INESSMO, 31000, Oran, BP 1042 </w:t>
      </w:r>
      <w:proofErr w:type="spellStart"/>
      <w:r w:rsidRPr="00E01372">
        <w:rPr>
          <w:b/>
          <w:bCs/>
          <w:i w:val="0"/>
          <w:iCs/>
          <w:color w:val="000000" w:themeColor="text1"/>
          <w:sz w:val="20"/>
          <w:szCs w:val="20"/>
        </w:rPr>
        <w:t>Saim</w:t>
      </w:r>
      <w:proofErr w:type="spellEnd"/>
      <w:r w:rsidRPr="00E01372">
        <w:rPr>
          <w:b/>
          <w:bCs/>
          <w:i w:val="0"/>
          <w:iCs/>
          <w:color w:val="000000" w:themeColor="text1"/>
          <w:sz w:val="20"/>
          <w:szCs w:val="20"/>
        </w:rPr>
        <w:t xml:space="preserve"> Mohamed</w:t>
      </w:r>
    </w:p>
    <w:p w14:paraId="0D29526A" w14:textId="788CEC49" w:rsidR="001C0C71" w:rsidRPr="00E01372" w:rsidRDefault="00A77DDE" w:rsidP="00AE78DC">
      <w:pPr>
        <w:rPr>
          <w:b/>
          <w:bCs/>
          <w:i w:val="0"/>
          <w:iCs/>
          <w:color w:val="000000" w:themeColor="text1"/>
          <w:sz w:val="20"/>
          <w:szCs w:val="20"/>
        </w:rPr>
      </w:pPr>
      <w:r w:rsidRPr="00E01372">
        <w:rPr>
          <w:i w:val="0"/>
          <w:iCs/>
          <w:color w:val="000000" w:themeColor="text1"/>
          <w:sz w:val="20"/>
          <w:szCs w:val="20"/>
        </w:rPr>
        <w:t>Ou</w:t>
      </w:r>
      <w:r w:rsidR="001C0C71" w:rsidRPr="00E01372">
        <w:rPr>
          <w:i w:val="0"/>
          <w:iCs/>
          <w:color w:val="000000" w:themeColor="text1"/>
          <w:sz w:val="20"/>
          <w:szCs w:val="20"/>
        </w:rPr>
        <w:t xml:space="preserve"> l’envoyer par fax au </w:t>
      </w:r>
      <w:r w:rsidR="001C0C71" w:rsidRPr="00E01372">
        <w:rPr>
          <w:b/>
          <w:bCs/>
          <w:i w:val="0"/>
          <w:iCs/>
          <w:color w:val="000000" w:themeColor="text1"/>
          <w:sz w:val="20"/>
          <w:szCs w:val="20"/>
        </w:rPr>
        <w:t xml:space="preserve">N° : </w:t>
      </w:r>
      <w:r w:rsidR="00547F98" w:rsidRPr="00E01372">
        <w:rPr>
          <w:b/>
          <w:bCs/>
          <w:i w:val="0"/>
          <w:iCs/>
          <w:color w:val="000000" w:themeColor="text1"/>
          <w:sz w:val="20"/>
          <w:szCs w:val="20"/>
        </w:rPr>
        <w:t>041.24.63.</w:t>
      </w:r>
      <w:r w:rsidR="00AE78DC" w:rsidRPr="00E01372">
        <w:rPr>
          <w:b/>
          <w:bCs/>
          <w:i w:val="0"/>
          <w:iCs/>
          <w:color w:val="000000" w:themeColor="text1"/>
          <w:sz w:val="20"/>
          <w:szCs w:val="20"/>
        </w:rPr>
        <w:t>59</w:t>
      </w:r>
      <w:r w:rsidR="001C0C71" w:rsidRPr="00E01372">
        <w:rPr>
          <w:i w:val="0"/>
          <w:iCs/>
          <w:color w:val="000000" w:themeColor="text1"/>
          <w:sz w:val="20"/>
          <w:szCs w:val="20"/>
        </w:rPr>
        <w:t xml:space="preserve">; dans un délai de </w:t>
      </w:r>
      <w:r w:rsidR="001C0C71" w:rsidRPr="00E01372">
        <w:rPr>
          <w:b/>
          <w:bCs/>
          <w:i w:val="0"/>
          <w:iCs/>
          <w:color w:val="000000" w:themeColor="text1"/>
          <w:sz w:val="20"/>
          <w:szCs w:val="20"/>
        </w:rPr>
        <w:t>dix (10) jours</w:t>
      </w:r>
      <w:r w:rsidR="005941A3" w:rsidRPr="00E01372">
        <w:rPr>
          <w:b/>
          <w:bCs/>
          <w:i w:val="0"/>
          <w:iCs/>
          <w:color w:val="000000" w:themeColor="text1"/>
          <w:sz w:val="20"/>
          <w:szCs w:val="20"/>
        </w:rPr>
        <w:t xml:space="preserve"> </w:t>
      </w:r>
      <w:r w:rsidR="001C0C71" w:rsidRPr="00E01372">
        <w:rPr>
          <w:i w:val="0"/>
          <w:iCs/>
          <w:color w:val="000000" w:themeColor="text1"/>
          <w:sz w:val="20"/>
          <w:szCs w:val="20"/>
        </w:rPr>
        <w:t>à compter de la date de la première parution de l’avis d’appel d’offres.</w:t>
      </w:r>
    </w:p>
    <w:p w14:paraId="054B58DF" w14:textId="77777777" w:rsidR="001C0C71" w:rsidRPr="00E01372" w:rsidRDefault="001C0C71" w:rsidP="00B80A21">
      <w:pPr>
        <w:spacing w:after="60"/>
        <w:rPr>
          <w:i w:val="0"/>
          <w:iCs/>
          <w:color w:val="000000" w:themeColor="text1"/>
          <w:sz w:val="20"/>
          <w:szCs w:val="20"/>
        </w:rPr>
      </w:pPr>
      <w:r w:rsidRPr="00E01372">
        <w:rPr>
          <w:i w:val="0"/>
          <w:iCs/>
          <w:color w:val="000000" w:themeColor="text1"/>
          <w:sz w:val="20"/>
          <w:szCs w:val="20"/>
        </w:rPr>
        <w:lastRenderedPageBreak/>
        <w:t xml:space="preserve">Le service contractant notifie la réponse au soumissionnaire dans un délai de </w:t>
      </w:r>
      <w:r w:rsidRPr="00E01372">
        <w:rPr>
          <w:b/>
          <w:bCs/>
          <w:i w:val="0"/>
          <w:iCs/>
          <w:color w:val="000000" w:themeColor="text1"/>
          <w:sz w:val="20"/>
          <w:szCs w:val="20"/>
        </w:rPr>
        <w:t>cinq (05) jours</w:t>
      </w:r>
      <w:r w:rsidRPr="00E01372">
        <w:rPr>
          <w:i w:val="0"/>
          <w:iCs/>
          <w:color w:val="000000" w:themeColor="text1"/>
          <w:sz w:val="20"/>
          <w:szCs w:val="20"/>
        </w:rPr>
        <w:t xml:space="preserve"> après la réception de la demande d’éclaircissement. Une copie de la réponse comportant la question posée, sans l’identification de son auteur, est communiquée en même temps, par le service contractant, par écrit, à tous les candidats ayant retiré le présent cahier des charges.</w:t>
      </w:r>
    </w:p>
    <w:p w14:paraId="369D0481" w14:textId="77777777" w:rsidR="001C0C71" w:rsidRPr="00E01372" w:rsidRDefault="001C0C71" w:rsidP="00B80A21">
      <w:pPr>
        <w:pStyle w:val="CCArticle"/>
        <w:spacing w:after="60"/>
        <w:ind w:left="1066" w:hanging="357"/>
        <w:rPr>
          <w:color w:val="000000" w:themeColor="text1"/>
        </w:rPr>
      </w:pPr>
      <w:bookmarkStart w:id="49" w:name="_Toc206072356"/>
      <w:bookmarkStart w:id="50" w:name="_Toc222320649"/>
      <w:bookmarkEnd w:id="41"/>
      <w:r w:rsidRPr="00E01372">
        <w:rPr>
          <w:color w:val="000000" w:themeColor="text1"/>
        </w:rPr>
        <w:t>Modification du cahier des charges</w:t>
      </w:r>
      <w:bookmarkEnd w:id="49"/>
      <w:bookmarkEnd w:id="50"/>
    </w:p>
    <w:p w14:paraId="40C2AA1F" w14:textId="77777777" w:rsidR="001C0C71" w:rsidRPr="00E01372" w:rsidRDefault="001C0C71" w:rsidP="00B80A21">
      <w:pPr>
        <w:spacing w:after="40"/>
        <w:rPr>
          <w:i w:val="0"/>
          <w:iCs/>
          <w:color w:val="000000" w:themeColor="text1"/>
          <w:sz w:val="20"/>
          <w:szCs w:val="20"/>
        </w:rPr>
      </w:pPr>
      <w:r w:rsidRPr="00E01372">
        <w:rPr>
          <w:i w:val="0"/>
          <w:iCs/>
          <w:color w:val="000000" w:themeColor="text1"/>
          <w:sz w:val="20"/>
          <w:szCs w:val="20"/>
        </w:rPr>
        <w:t>Le service contractant peut, avant la date de dépôt des offres, apporter des modifications ou des compléments au présent cahier des charges à sa propre initiative et/ou rependre une demande d’éclaircissement.</w:t>
      </w:r>
    </w:p>
    <w:p w14:paraId="07053843" w14:textId="77777777" w:rsidR="001C0C71" w:rsidRPr="00E01372" w:rsidRDefault="001C0C71" w:rsidP="00B80A21">
      <w:pPr>
        <w:spacing w:after="40"/>
        <w:rPr>
          <w:i w:val="0"/>
          <w:iCs/>
          <w:color w:val="000000" w:themeColor="text1"/>
          <w:sz w:val="20"/>
          <w:szCs w:val="20"/>
        </w:rPr>
      </w:pPr>
      <w:r w:rsidRPr="00E01372">
        <w:rPr>
          <w:i w:val="0"/>
          <w:iCs/>
          <w:color w:val="000000" w:themeColor="text1"/>
          <w:sz w:val="20"/>
          <w:szCs w:val="20"/>
        </w:rPr>
        <w:t xml:space="preserve">Il doit alors notifier les modifications éventuelles par un additif visé au préalable par la commission des marchés. </w:t>
      </w:r>
    </w:p>
    <w:p w14:paraId="6E4C2360" w14:textId="77777777" w:rsidR="001C0C71" w:rsidRPr="00E01372" w:rsidRDefault="001C0C71" w:rsidP="00B80A21">
      <w:pPr>
        <w:spacing w:after="40"/>
        <w:rPr>
          <w:i w:val="0"/>
          <w:iCs/>
          <w:color w:val="000000" w:themeColor="text1"/>
          <w:sz w:val="20"/>
          <w:szCs w:val="20"/>
        </w:rPr>
      </w:pPr>
      <w:r w:rsidRPr="00E01372">
        <w:rPr>
          <w:i w:val="0"/>
          <w:iCs/>
          <w:color w:val="000000" w:themeColor="text1"/>
          <w:sz w:val="20"/>
          <w:szCs w:val="20"/>
        </w:rPr>
        <w:t xml:space="preserve">Les candidats ayant retiré le cahier des charges seront invités par écrit à retirer cet additif au moins </w:t>
      </w:r>
      <w:r w:rsidRPr="00E01372">
        <w:rPr>
          <w:b/>
          <w:bCs/>
          <w:i w:val="0"/>
          <w:iCs/>
          <w:color w:val="000000" w:themeColor="text1"/>
          <w:sz w:val="20"/>
          <w:szCs w:val="20"/>
        </w:rPr>
        <w:t xml:space="preserve">dix (10) jours </w:t>
      </w:r>
      <w:r w:rsidRPr="00E01372">
        <w:rPr>
          <w:i w:val="0"/>
          <w:iCs/>
          <w:color w:val="000000" w:themeColor="text1"/>
          <w:sz w:val="20"/>
          <w:szCs w:val="20"/>
        </w:rPr>
        <w:t>avant la date de dépôt des offres.</w:t>
      </w:r>
    </w:p>
    <w:p w14:paraId="79F60D30" w14:textId="77777777" w:rsidR="001C0C71" w:rsidRPr="00E01372" w:rsidRDefault="001C0C71" w:rsidP="00B80A21">
      <w:pPr>
        <w:spacing w:after="0"/>
        <w:rPr>
          <w:i w:val="0"/>
          <w:iCs/>
          <w:color w:val="000000" w:themeColor="text1"/>
          <w:sz w:val="20"/>
          <w:szCs w:val="20"/>
        </w:rPr>
      </w:pPr>
      <w:r w:rsidRPr="00E01372">
        <w:rPr>
          <w:i w:val="0"/>
          <w:iCs/>
          <w:color w:val="000000" w:themeColor="text1"/>
          <w:sz w:val="20"/>
          <w:szCs w:val="20"/>
        </w:rPr>
        <w:t>Afin de donner aux candidats la possibilité de tenir compte de ces modifications dans leurs offres, le service contractant pourra, s’il le juge nécessaire, proroger la durée de préparation des offres. L’avis de prorogation comportant la nouvelle date de dépôt des offres sera publié au bulletin officiel des marchés publics (BOMOP) et dans les quotidiens dans lesquels la publication de l’avis d’appel d’offres a été assurée.</w:t>
      </w:r>
    </w:p>
    <w:p w14:paraId="6F64D941" w14:textId="77777777" w:rsidR="001C0C71" w:rsidRPr="00E01372" w:rsidRDefault="001C0C71" w:rsidP="00AF7D2E">
      <w:pPr>
        <w:pStyle w:val="CCArticle"/>
        <w:rPr>
          <w:color w:val="000000" w:themeColor="text1"/>
        </w:rPr>
      </w:pPr>
      <w:bookmarkStart w:id="51" w:name="_Toc6219655"/>
      <w:bookmarkStart w:id="52" w:name="_Toc8545901"/>
      <w:bookmarkStart w:id="53" w:name="_Toc206072357"/>
      <w:bookmarkStart w:id="54" w:name="_Toc222320650"/>
      <w:r w:rsidRPr="00E01372">
        <w:rPr>
          <w:color w:val="000000" w:themeColor="text1"/>
        </w:rPr>
        <w:t>Langues de l’offre</w:t>
      </w:r>
      <w:bookmarkEnd w:id="51"/>
      <w:bookmarkEnd w:id="52"/>
      <w:bookmarkEnd w:id="53"/>
      <w:bookmarkEnd w:id="54"/>
    </w:p>
    <w:p w14:paraId="0AEF8555" w14:textId="77777777" w:rsidR="001C0C71" w:rsidRPr="00E01372" w:rsidRDefault="001C0C71" w:rsidP="001C0C71">
      <w:pPr>
        <w:rPr>
          <w:i w:val="0"/>
          <w:iCs/>
          <w:color w:val="000000" w:themeColor="text1"/>
          <w:sz w:val="20"/>
          <w:szCs w:val="20"/>
        </w:rPr>
      </w:pPr>
      <w:r w:rsidRPr="00E01372">
        <w:rPr>
          <w:i w:val="0"/>
          <w:iCs/>
          <w:color w:val="000000" w:themeColor="text1"/>
          <w:sz w:val="20"/>
          <w:szCs w:val="20"/>
        </w:rPr>
        <w:t>L’offre préparée par le soumissionnaire, ainsi que toutes correspondances, rapports et documents concernant l’offre, échangés entre l’administration et le soumissionnaire, seront rédigés en langue arabe et/ou Française/Anglaise.</w:t>
      </w:r>
    </w:p>
    <w:p w14:paraId="21DAC4F4" w14:textId="77777777" w:rsidR="001C0C71" w:rsidRPr="00E01372" w:rsidRDefault="001C0C71" w:rsidP="00AF7D2E">
      <w:pPr>
        <w:pStyle w:val="CCArticle"/>
        <w:rPr>
          <w:color w:val="000000" w:themeColor="text1"/>
        </w:rPr>
      </w:pPr>
      <w:bookmarkStart w:id="55" w:name="_Toc6219656"/>
      <w:bookmarkStart w:id="56" w:name="_Toc8545902"/>
      <w:bookmarkStart w:id="57" w:name="_Toc206072358"/>
      <w:bookmarkStart w:id="58" w:name="_Toc222320651"/>
      <w:r w:rsidRPr="00E01372">
        <w:rPr>
          <w:color w:val="000000" w:themeColor="text1"/>
        </w:rPr>
        <w:t>Présentation de l’offre</w:t>
      </w:r>
      <w:bookmarkEnd w:id="55"/>
      <w:bookmarkEnd w:id="56"/>
      <w:bookmarkEnd w:id="57"/>
      <w:bookmarkEnd w:id="58"/>
    </w:p>
    <w:p w14:paraId="60C28B85" w14:textId="77777777" w:rsidR="001C0C71" w:rsidRPr="00E01372" w:rsidRDefault="001C0C71" w:rsidP="001C0C71">
      <w:pPr>
        <w:rPr>
          <w:b/>
          <w:bCs/>
          <w:i w:val="0"/>
          <w:iCs/>
          <w:color w:val="000000" w:themeColor="text1"/>
          <w:sz w:val="20"/>
          <w:szCs w:val="20"/>
        </w:rPr>
      </w:pPr>
      <w:r w:rsidRPr="00E01372">
        <w:rPr>
          <w:i w:val="0"/>
          <w:iCs/>
          <w:color w:val="000000" w:themeColor="text1"/>
          <w:sz w:val="20"/>
          <w:szCs w:val="20"/>
        </w:rPr>
        <w:t xml:space="preserve">Conformément aux dispositions de l’article n°67 du décret présidentiel n°15-247 du 16/09/2015, portant réglementation des marchés publics et des délégations de service public, les offres doivent comporter un </w:t>
      </w:r>
      <w:r w:rsidRPr="00E01372">
        <w:rPr>
          <w:b/>
          <w:bCs/>
          <w:i w:val="0"/>
          <w:iCs/>
          <w:color w:val="000000" w:themeColor="text1"/>
          <w:sz w:val="20"/>
          <w:szCs w:val="20"/>
        </w:rPr>
        <w:t>dossier de candidature, une offre technique et une offre financière.</w:t>
      </w:r>
    </w:p>
    <w:p w14:paraId="226F6714" w14:textId="541704B6" w:rsidR="001C0C71" w:rsidRDefault="001C0C71" w:rsidP="0009749E">
      <w:pPr>
        <w:spacing w:after="0" w:line="240" w:lineRule="auto"/>
        <w:rPr>
          <w:i w:val="0"/>
          <w:iCs/>
          <w:color w:val="000000" w:themeColor="text1"/>
          <w:sz w:val="20"/>
          <w:szCs w:val="20"/>
        </w:rPr>
      </w:pPr>
      <w:r w:rsidRPr="00E01372">
        <w:rPr>
          <w:i w:val="0"/>
          <w:iCs/>
          <w:color w:val="000000" w:themeColor="text1"/>
          <w:sz w:val="20"/>
          <w:szCs w:val="20"/>
        </w:rPr>
        <w:t xml:space="preserve">Le dossier de candidature, l’offre technique et l’offre financière sont insérés dans des enveloppes </w:t>
      </w:r>
      <w:r w:rsidRPr="00E01372">
        <w:rPr>
          <w:b/>
          <w:bCs/>
          <w:i w:val="0"/>
          <w:iCs/>
          <w:color w:val="000000" w:themeColor="text1"/>
          <w:sz w:val="20"/>
          <w:szCs w:val="20"/>
        </w:rPr>
        <w:t>séparées</w:t>
      </w:r>
      <w:r w:rsidRPr="00E01372">
        <w:rPr>
          <w:i w:val="0"/>
          <w:iCs/>
          <w:color w:val="000000" w:themeColor="text1"/>
          <w:sz w:val="20"/>
          <w:szCs w:val="20"/>
        </w:rPr>
        <w:t xml:space="preserve"> et </w:t>
      </w:r>
      <w:r w:rsidRPr="00E01372">
        <w:rPr>
          <w:b/>
          <w:bCs/>
          <w:i w:val="0"/>
          <w:iCs/>
          <w:color w:val="000000" w:themeColor="text1"/>
          <w:sz w:val="20"/>
          <w:szCs w:val="20"/>
        </w:rPr>
        <w:t>cachetées</w:t>
      </w:r>
      <w:r w:rsidRPr="00E01372">
        <w:rPr>
          <w:i w:val="0"/>
          <w:iCs/>
          <w:color w:val="000000" w:themeColor="text1"/>
          <w:sz w:val="20"/>
          <w:szCs w:val="20"/>
        </w:rPr>
        <w:t>, indiquant la dénomination de l’entreprise, la référence et l’objet de l’appel d’offres ainsi que la mention « Dossier de candidature », « Offre technique » ou « Offre financière », selon le cas, conformément aux modèles ci-dessous :</w:t>
      </w:r>
    </w:p>
    <w:p w14:paraId="5AB9CC39" w14:textId="77777777" w:rsidR="00BD5B18" w:rsidRDefault="00BD5B18" w:rsidP="00BD5B18">
      <w:pPr>
        <w:spacing w:after="0" w:line="240" w:lineRule="auto"/>
      </w:pPr>
    </w:p>
    <w:p w14:paraId="24DC815F" w14:textId="77777777" w:rsidR="00BD5B18" w:rsidRPr="00BD5B18" w:rsidRDefault="00BD5B18" w:rsidP="00BD5B18">
      <w:pPr>
        <w:pBdr>
          <w:top w:val="single" w:sz="4" w:space="1" w:color="auto"/>
          <w:left w:val="single" w:sz="4" w:space="4" w:color="auto"/>
          <w:bottom w:val="single" w:sz="4" w:space="1" w:color="auto"/>
          <w:right w:val="single" w:sz="4" w:space="4" w:color="auto"/>
        </w:pBdr>
        <w:spacing w:after="0"/>
        <w:jc w:val="center"/>
        <w:rPr>
          <w:b/>
          <w:bCs/>
          <w:color w:val="000000" w:themeColor="text1"/>
          <w:sz w:val="20"/>
          <w:szCs w:val="20"/>
        </w:rPr>
      </w:pPr>
      <w:r w:rsidRPr="00BD5B18">
        <w:rPr>
          <w:b/>
          <w:bCs/>
          <w:color w:val="000000" w:themeColor="text1"/>
          <w:sz w:val="20"/>
          <w:szCs w:val="20"/>
        </w:rPr>
        <w:t>DOSSIER DE CANDIDATURE</w:t>
      </w:r>
    </w:p>
    <w:p w14:paraId="3A5BEB1C" w14:textId="77777777" w:rsidR="00BD5B18" w:rsidRPr="00BD5B18" w:rsidRDefault="00BD5B18" w:rsidP="00BD5B18">
      <w:pPr>
        <w:pBdr>
          <w:top w:val="single" w:sz="4" w:space="1" w:color="auto"/>
          <w:left w:val="single" w:sz="4" w:space="4" w:color="auto"/>
          <w:bottom w:val="single" w:sz="4" w:space="1" w:color="auto"/>
          <w:right w:val="single" w:sz="4" w:space="4" w:color="auto"/>
        </w:pBdr>
        <w:jc w:val="center"/>
        <w:rPr>
          <w:b/>
          <w:bCs/>
          <w:color w:val="000000" w:themeColor="text1"/>
          <w:sz w:val="20"/>
          <w:szCs w:val="20"/>
        </w:rPr>
      </w:pPr>
      <w:r w:rsidRPr="00BD5B18">
        <w:rPr>
          <w:b/>
          <w:bCs/>
          <w:color w:val="000000" w:themeColor="text1"/>
          <w:sz w:val="20"/>
          <w:szCs w:val="20"/>
        </w:rPr>
        <w:t>Dénomination de l’Entreprise : …………………………………………………………………..</w:t>
      </w:r>
    </w:p>
    <w:p w14:paraId="73576397" w14:textId="17D28B73" w:rsidR="00BD5B18" w:rsidRPr="00BD5B18" w:rsidRDefault="00BD5B18" w:rsidP="00BD5B18">
      <w:pPr>
        <w:pBdr>
          <w:top w:val="single" w:sz="4" w:space="1" w:color="auto"/>
          <w:left w:val="single" w:sz="4" w:space="4" w:color="auto"/>
          <w:bottom w:val="single" w:sz="4" w:space="1" w:color="auto"/>
          <w:right w:val="single" w:sz="4" w:space="4" w:color="auto"/>
        </w:pBdr>
        <w:jc w:val="center"/>
        <w:rPr>
          <w:b/>
          <w:bCs/>
          <w:color w:val="000000" w:themeColor="text1"/>
          <w:sz w:val="20"/>
          <w:szCs w:val="20"/>
        </w:rPr>
      </w:pPr>
      <w:r w:rsidRPr="00BD5B18">
        <w:rPr>
          <w:b/>
          <w:bCs/>
          <w:color w:val="000000" w:themeColor="text1"/>
          <w:sz w:val="20"/>
          <w:szCs w:val="20"/>
        </w:rPr>
        <w:t>Appel d’Offres National Ouvert avec Exigence de Capacités Minimales N° 0</w:t>
      </w:r>
      <w:r w:rsidR="00F72CB8">
        <w:rPr>
          <w:b/>
          <w:bCs/>
          <w:color w:val="000000" w:themeColor="text1"/>
          <w:sz w:val="20"/>
          <w:szCs w:val="20"/>
        </w:rPr>
        <w:t>2</w:t>
      </w:r>
      <w:r w:rsidRPr="00BD5B18">
        <w:rPr>
          <w:b/>
          <w:bCs/>
          <w:color w:val="000000" w:themeColor="text1"/>
          <w:sz w:val="20"/>
          <w:szCs w:val="20"/>
        </w:rPr>
        <w:t>/SME/SG/ESSBO/202</w:t>
      </w:r>
      <w:r w:rsidR="00F72CB8">
        <w:rPr>
          <w:b/>
          <w:bCs/>
          <w:color w:val="000000" w:themeColor="text1"/>
          <w:sz w:val="20"/>
          <w:szCs w:val="20"/>
        </w:rPr>
        <w:t>6</w:t>
      </w:r>
    </w:p>
    <w:p w14:paraId="2482F51C" w14:textId="7F0E6578" w:rsidR="00D13439" w:rsidRPr="00BC6C90" w:rsidRDefault="00BD5B18" w:rsidP="00BC6C90">
      <w:pPr>
        <w:pBdr>
          <w:top w:val="single" w:sz="4" w:space="1" w:color="auto"/>
          <w:left w:val="single" w:sz="4" w:space="4" w:color="auto"/>
          <w:bottom w:val="single" w:sz="4" w:space="1" w:color="auto"/>
          <w:right w:val="single" w:sz="4" w:space="4" w:color="auto"/>
        </w:pBdr>
        <w:spacing w:after="0"/>
        <w:jc w:val="center"/>
        <w:rPr>
          <w:b/>
          <w:bCs/>
          <w:color w:val="000000" w:themeColor="text1"/>
          <w:sz w:val="20"/>
          <w:szCs w:val="20"/>
        </w:rPr>
      </w:pPr>
      <w:r w:rsidRPr="00BD5B18">
        <w:rPr>
          <w:b/>
          <w:bCs/>
          <w:color w:val="000000" w:themeColor="text1"/>
          <w:sz w:val="20"/>
          <w:szCs w:val="20"/>
        </w:rPr>
        <w:t>Objet</w:t>
      </w:r>
      <w:bookmarkStart w:id="59" w:name="_Hlk161653331"/>
      <w:bookmarkStart w:id="60" w:name="_Hlk159067665"/>
      <w:r w:rsidRPr="00BD5B18">
        <w:rPr>
          <w:b/>
          <w:bCs/>
          <w:color w:val="000000" w:themeColor="text1"/>
          <w:sz w:val="20"/>
          <w:szCs w:val="20"/>
        </w:rPr>
        <w:t xml:space="preserve"> : </w:t>
      </w:r>
      <w:r w:rsidRPr="00BD5B18">
        <w:rPr>
          <w:color w:val="000000" w:themeColor="text1"/>
          <w:sz w:val="20"/>
          <w:szCs w:val="20"/>
        </w:rPr>
        <w:t>Travaux d’aménagement et de rénovation de l’auditorium</w:t>
      </w:r>
      <w:r w:rsidRPr="00BD5B18">
        <w:rPr>
          <w:b/>
          <w:bCs/>
          <w:color w:val="000000" w:themeColor="text1"/>
          <w:sz w:val="20"/>
          <w:szCs w:val="20"/>
        </w:rPr>
        <w:t xml:space="preserve"> </w:t>
      </w:r>
      <w:r w:rsidRPr="00BD5B18">
        <w:rPr>
          <w:color w:val="000000" w:themeColor="text1"/>
          <w:sz w:val="20"/>
          <w:szCs w:val="20"/>
        </w:rPr>
        <w:t>au profit</w:t>
      </w:r>
      <w:r w:rsidRPr="00BD5B18">
        <w:rPr>
          <w:b/>
          <w:bCs/>
          <w:color w:val="000000" w:themeColor="text1"/>
          <w:sz w:val="20"/>
          <w:szCs w:val="20"/>
        </w:rPr>
        <w:t xml:space="preserve"> </w:t>
      </w:r>
      <w:r w:rsidRPr="00BD5B18">
        <w:rPr>
          <w:rFonts w:cstheme="minorHAnsi"/>
          <w:color w:val="000000" w:themeColor="text1"/>
          <w:sz w:val="20"/>
          <w:szCs w:val="16"/>
          <w:lang w:eastAsia="en-US" w:bidi="en-US"/>
        </w:rPr>
        <w:t xml:space="preserve">de l’École Supérieure en Sciences Biologiques </w:t>
      </w:r>
      <w:bookmarkEnd w:id="59"/>
      <w:r w:rsidRPr="00BD5B18">
        <w:rPr>
          <w:rFonts w:cstheme="minorHAnsi"/>
          <w:color w:val="000000" w:themeColor="text1"/>
          <w:sz w:val="20"/>
          <w:szCs w:val="16"/>
          <w:lang w:eastAsia="en-US" w:bidi="en-US"/>
        </w:rPr>
        <w:t>d’Oran en lot unique</w:t>
      </w:r>
      <w:bookmarkEnd w:id="60"/>
    </w:p>
    <w:p w14:paraId="5E7106C3" w14:textId="77777777" w:rsidR="00BD5B18" w:rsidRPr="00F729C4" w:rsidRDefault="00BD5B18" w:rsidP="00BD5B18">
      <w:pPr>
        <w:spacing w:after="0" w:line="240" w:lineRule="auto"/>
        <w:rPr>
          <w:color w:val="FF0000"/>
        </w:rPr>
      </w:pPr>
    </w:p>
    <w:p w14:paraId="311D4D91" w14:textId="77777777" w:rsidR="00BD5B18" w:rsidRPr="00BD5B18" w:rsidRDefault="00BD5B18" w:rsidP="00BC6C90">
      <w:pPr>
        <w:pBdr>
          <w:top w:val="single" w:sz="4" w:space="1" w:color="auto"/>
          <w:left w:val="single" w:sz="4" w:space="4" w:color="auto"/>
          <w:bottom w:val="single" w:sz="4" w:space="1" w:color="auto"/>
          <w:right w:val="single" w:sz="4" w:space="4" w:color="auto"/>
        </w:pBdr>
        <w:spacing w:after="0"/>
        <w:jc w:val="center"/>
        <w:rPr>
          <w:b/>
          <w:bCs/>
          <w:color w:val="000000" w:themeColor="text1"/>
          <w:sz w:val="20"/>
          <w:szCs w:val="20"/>
        </w:rPr>
      </w:pPr>
      <w:r w:rsidRPr="00BD5B18">
        <w:rPr>
          <w:b/>
          <w:bCs/>
          <w:color w:val="000000" w:themeColor="text1"/>
          <w:sz w:val="20"/>
          <w:szCs w:val="20"/>
        </w:rPr>
        <w:t>OFFRE TECHNIQUE</w:t>
      </w:r>
    </w:p>
    <w:p w14:paraId="4C358EA3" w14:textId="77777777" w:rsidR="00BD5B18" w:rsidRPr="00BD5B18" w:rsidRDefault="00BD5B18" w:rsidP="00BD5B18">
      <w:pPr>
        <w:pBdr>
          <w:top w:val="single" w:sz="4" w:space="1" w:color="auto"/>
          <w:left w:val="single" w:sz="4" w:space="4" w:color="auto"/>
          <w:bottom w:val="single" w:sz="4" w:space="1" w:color="auto"/>
          <w:right w:val="single" w:sz="4" w:space="4" w:color="auto"/>
        </w:pBdr>
        <w:spacing w:after="0"/>
        <w:jc w:val="center"/>
        <w:rPr>
          <w:b/>
          <w:bCs/>
          <w:color w:val="000000" w:themeColor="text1"/>
          <w:sz w:val="20"/>
          <w:szCs w:val="20"/>
        </w:rPr>
      </w:pPr>
      <w:r w:rsidRPr="00BD5B18">
        <w:rPr>
          <w:b/>
          <w:bCs/>
          <w:color w:val="000000" w:themeColor="text1"/>
          <w:sz w:val="20"/>
          <w:szCs w:val="20"/>
        </w:rPr>
        <w:t>Dénomination de l’Entreprise : …………………………………………………………………..</w:t>
      </w:r>
    </w:p>
    <w:p w14:paraId="3DADF0AF" w14:textId="4F34EB19" w:rsidR="00BD5B18" w:rsidRPr="00BD5B18" w:rsidRDefault="00BD5B18" w:rsidP="00BD5B18">
      <w:pPr>
        <w:pBdr>
          <w:top w:val="single" w:sz="4" w:space="1" w:color="auto"/>
          <w:left w:val="single" w:sz="4" w:space="4" w:color="auto"/>
          <w:bottom w:val="single" w:sz="4" w:space="1" w:color="auto"/>
          <w:right w:val="single" w:sz="4" w:space="4" w:color="auto"/>
        </w:pBdr>
        <w:spacing w:after="0"/>
        <w:jc w:val="center"/>
        <w:rPr>
          <w:b/>
          <w:bCs/>
          <w:color w:val="000000" w:themeColor="text1"/>
          <w:sz w:val="20"/>
          <w:szCs w:val="20"/>
        </w:rPr>
      </w:pPr>
      <w:r w:rsidRPr="00BD5B18">
        <w:rPr>
          <w:b/>
          <w:bCs/>
          <w:color w:val="000000" w:themeColor="text1"/>
          <w:sz w:val="20"/>
          <w:szCs w:val="20"/>
        </w:rPr>
        <w:t>Appel d’Offres National Ouvert avec Exigence de Capacités Minimales n° 0</w:t>
      </w:r>
      <w:r w:rsidR="00F72CB8">
        <w:rPr>
          <w:b/>
          <w:bCs/>
          <w:color w:val="000000" w:themeColor="text1"/>
          <w:sz w:val="20"/>
          <w:szCs w:val="20"/>
        </w:rPr>
        <w:t>2</w:t>
      </w:r>
      <w:r w:rsidRPr="00BD5B18">
        <w:rPr>
          <w:b/>
          <w:bCs/>
          <w:color w:val="000000" w:themeColor="text1"/>
          <w:sz w:val="20"/>
          <w:szCs w:val="20"/>
        </w:rPr>
        <w:t>/SME/SDFM/SG/ESSBO/202</w:t>
      </w:r>
      <w:r w:rsidR="00F72CB8">
        <w:rPr>
          <w:b/>
          <w:bCs/>
          <w:color w:val="000000" w:themeColor="text1"/>
          <w:sz w:val="20"/>
          <w:szCs w:val="20"/>
        </w:rPr>
        <w:t>6</w:t>
      </w:r>
    </w:p>
    <w:p w14:paraId="19E99200" w14:textId="0FE092D3" w:rsidR="00BD5B18" w:rsidRPr="00BC6C90" w:rsidRDefault="00BD5B18" w:rsidP="00BC6C90">
      <w:pPr>
        <w:pBdr>
          <w:top w:val="single" w:sz="4" w:space="1" w:color="auto"/>
          <w:left w:val="single" w:sz="4" w:space="4" w:color="auto"/>
          <w:bottom w:val="single" w:sz="4" w:space="1" w:color="auto"/>
          <w:right w:val="single" w:sz="4" w:space="4" w:color="auto"/>
        </w:pBdr>
        <w:spacing w:before="60" w:after="0"/>
        <w:jc w:val="center"/>
        <w:rPr>
          <w:b/>
          <w:bCs/>
          <w:color w:val="000000" w:themeColor="text1"/>
          <w:sz w:val="20"/>
          <w:szCs w:val="20"/>
        </w:rPr>
      </w:pPr>
      <w:r w:rsidRPr="00BD5B18">
        <w:rPr>
          <w:b/>
          <w:bCs/>
          <w:i w:val="0"/>
          <w:iCs/>
          <w:color w:val="000000" w:themeColor="text1"/>
          <w:sz w:val="20"/>
          <w:szCs w:val="16"/>
          <w:u w:val="single"/>
        </w:rPr>
        <w:t>Objet</w:t>
      </w:r>
      <w:r w:rsidRPr="00BD5B18">
        <w:rPr>
          <w:b/>
          <w:bCs/>
          <w:i w:val="0"/>
          <w:iCs/>
          <w:color w:val="000000" w:themeColor="text1"/>
          <w:sz w:val="20"/>
          <w:szCs w:val="16"/>
        </w:rPr>
        <w:t xml:space="preserve"> : </w:t>
      </w:r>
      <w:bookmarkStart w:id="61" w:name="_Hlk151301111"/>
      <w:r w:rsidRPr="00BD5B18">
        <w:rPr>
          <w:color w:val="000000" w:themeColor="text1"/>
          <w:sz w:val="20"/>
          <w:szCs w:val="16"/>
          <w:lang w:bidi="en-US"/>
        </w:rPr>
        <w:t xml:space="preserve"> </w:t>
      </w:r>
      <w:bookmarkEnd w:id="61"/>
      <w:r w:rsidRPr="00BD5B18">
        <w:rPr>
          <w:color w:val="000000" w:themeColor="text1"/>
          <w:sz w:val="20"/>
          <w:szCs w:val="20"/>
        </w:rPr>
        <w:t>Travaux d’aménagement et de rénovation de l’auditorium</w:t>
      </w:r>
      <w:r w:rsidRPr="00BD5B18">
        <w:rPr>
          <w:b/>
          <w:bCs/>
          <w:color w:val="000000" w:themeColor="text1"/>
          <w:sz w:val="20"/>
          <w:szCs w:val="20"/>
        </w:rPr>
        <w:t xml:space="preserve"> </w:t>
      </w:r>
      <w:r w:rsidRPr="00BD5B18">
        <w:rPr>
          <w:color w:val="000000" w:themeColor="text1"/>
          <w:sz w:val="20"/>
          <w:szCs w:val="20"/>
        </w:rPr>
        <w:t>au profit</w:t>
      </w:r>
      <w:r w:rsidRPr="00BD5B18">
        <w:rPr>
          <w:b/>
          <w:bCs/>
          <w:color w:val="000000" w:themeColor="text1"/>
          <w:sz w:val="20"/>
          <w:szCs w:val="20"/>
        </w:rPr>
        <w:t xml:space="preserve"> </w:t>
      </w:r>
      <w:r w:rsidRPr="00BD5B18">
        <w:rPr>
          <w:rFonts w:cstheme="minorHAnsi"/>
          <w:color w:val="000000" w:themeColor="text1"/>
          <w:sz w:val="20"/>
          <w:szCs w:val="16"/>
          <w:lang w:eastAsia="en-US" w:bidi="en-US"/>
        </w:rPr>
        <w:t>de l’École Supérieure en Sciences Biologiques d’Oran en lot unique</w:t>
      </w:r>
    </w:p>
    <w:p w14:paraId="3092D3CE" w14:textId="77777777" w:rsidR="00BD5B18" w:rsidRPr="00F729C4" w:rsidRDefault="00BD5B18" w:rsidP="00BD5B18">
      <w:pPr>
        <w:spacing w:after="0" w:line="240" w:lineRule="auto"/>
        <w:rPr>
          <w:color w:val="FF0000"/>
        </w:rPr>
      </w:pPr>
    </w:p>
    <w:p w14:paraId="0BD45C75" w14:textId="77777777" w:rsidR="00BD5B18" w:rsidRPr="00BD5B18" w:rsidRDefault="00BD5B18" w:rsidP="00BC6C90">
      <w:pPr>
        <w:pBdr>
          <w:top w:val="single" w:sz="4" w:space="1" w:color="auto"/>
          <w:left w:val="single" w:sz="4" w:space="4" w:color="auto"/>
          <w:bottom w:val="single" w:sz="4" w:space="1" w:color="auto"/>
          <w:right w:val="single" w:sz="4" w:space="4" w:color="auto"/>
        </w:pBdr>
        <w:spacing w:after="0"/>
        <w:jc w:val="center"/>
        <w:rPr>
          <w:b/>
          <w:bCs/>
          <w:color w:val="000000" w:themeColor="text1"/>
          <w:sz w:val="20"/>
          <w:szCs w:val="20"/>
        </w:rPr>
      </w:pPr>
      <w:r w:rsidRPr="00BD5B18">
        <w:rPr>
          <w:b/>
          <w:bCs/>
          <w:color w:val="000000" w:themeColor="text1"/>
          <w:sz w:val="20"/>
          <w:szCs w:val="20"/>
        </w:rPr>
        <w:t>OFFRE FINANCIERE</w:t>
      </w:r>
    </w:p>
    <w:p w14:paraId="6CEBA714" w14:textId="77777777" w:rsidR="00BD5B18" w:rsidRPr="00BD5B18" w:rsidRDefault="00BD5B18" w:rsidP="00BD5B18">
      <w:pPr>
        <w:pBdr>
          <w:top w:val="single" w:sz="4" w:space="1" w:color="auto"/>
          <w:left w:val="single" w:sz="4" w:space="4" w:color="auto"/>
          <w:bottom w:val="single" w:sz="4" w:space="1" w:color="auto"/>
          <w:right w:val="single" w:sz="4" w:space="4" w:color="auto"/>
        </w:pBdr>
        <w:spacing w:after="0"/>
        <w:jc w:val="center"/>
        <w:rPr>
          <w:b/>
          <w:bCs/>
          <w:color w:val="000000" w:themeColor="text1"/>
          <w:sz w:val="20"/>
          <w:szCs w:val="20"/>
        </w:rPr>
      </w:pPr>
      <w:r w:rsidRPr="00BD5B18">
        <w:rPr>
          <w:b/>
          <w:bCs/>
          <w:color w:val="000000" w:themeColor="text1"/>
          <w:sz w:val="20"/>
          <w:szCs w:val="20"/>
        </w:rPr>
        <w:t>Dénomination de l’Entreprise : …………………………………………………………………..</w:t>
      </w:r>
    </w:p>
    <w:p w14:paraId="27759B69" w14:textId="73AA45F0" w:rsidR="00BD5B18" w:rsidRPr="00BD5B18" w:rsidRDefault="00BD5B18" w:rsidP="00BD5B18">
      <w:pPr>
        <w:pBdr>
          <w:top w:val="single" w:sz="4" w:space="1" w:color="auto"/>
          <w:left w:val="single" w:sz="4" w:space="4" w:color="auto"/>
          <w:bottom w:val="single" w:sz="4" w:space="1" w:color="auto"/>
          <w:right w:val="single" w:sz="4" w:space="4" w:color="auto"/>
        </w:pBdr>
        <w:spacing w:after="0"/>
        <w:jc w:val="center"/>
        <w:rPr>
          <w:b/>
          <w:bCs/>
          <w:color w:val="000000" w:themeColor="text1"/>
          <w:sz w:val="20"/>
          <w:szCs w:val="20"/>
        </w:rPr>
      </w:pPr>
      <w:r w:rsidRPr="00BD5B18">
        <w:rPr>
          <w:b/>
          <w:bCs/>
          <w:color w:val="000000" w:themeColor="text1"/>
          <w:sz w:val="20"/>
          <w:szCs w:val="20"/>
        </w:rPr>
        <w:t>Appel d’Offres National Ouvert avec Exigence de Capacités Minimales n° 0</w:t>
      </w:r>
      <w:r w:rsidR="00F72CB8">
        <w:rPr>
          <w:b/>
          <w:bCs/>
          <w:color w:val="000000" w:themeColor="text1"/>
          <w:sz w:val="20"/>
          <w:szCs w:val="20"/>
        </w:rPr>
        <w:t>2</w:t>
      </w:r>
      <w:r w:rsidRPr="00BD5B18">
        <w:rPr>
          <w:b/>
          <w:bCs/>
          <w:color w:val="000000" w:themeColor="text1"/>
          <w:sz w:val="20"/>
          <w:szCs w:val="20"/>
        </w:rPr>
        <w:t>/SME/SDFM/SG/ESSBO/202</w:t>
      </w:r>
      <w:r w:rsidR="00F72CB8">
        <w:rPr>
          <w:b/>
          <w:bCs/>
          <w:color w:val="000000" w:themeColor="text1"/>
          <w:sz w:val="20"/>
          <w:szCs w:val="20"/>
        </w:rPr>
        <w:t>6</w:t>
      </w:r>
    </w:p>
    <w:p w14:paraId="225698D0" w14:textId="356D5F80" w:rsidR="00BD5B18" w:rsidRPr="00BC6C90" w:rsidRDefault="00BD5B18" w:rsidP="00BC6C90">
      <w:pPr>
        <w:pBdr>
          <w:top w:val="single" w:sz="4" w:space="1" w:color="auto"/>
          <w:left w:val="single" w:sz="4" w:space="4" w:color="auto"/>
          <w:bottom w:val="single" w:sz="4" w:space="1" w:color="auto"/>
          <w:right w:val="single" w:sz="4" w:space="4" w:color="auto"/>
        </w:pBdr>
        <w:spacing w:before="60" w:after="0"/>
        <w:jc w:val="center"/>
        <w:rPr>
          <w:b/>
          <w:bCs/>
          <w:color w:val="000000" w:themeColor="text1"/>
          <w:sz w:val="20"/>
          <w:szCs w:val="44"/>
        </w:rPr>
      </w:pPr>
      <w:r w:rsidRPr="00BD5B18">
        <w:rPr>
          <w:b/>
          <w:bCs/>
          <w:i w:val="0"/>
          <w:iCs/>
          <w:color w:val="000000" w:themeColor="text1"/>
          <w:sz w:val="20"/>
          <w:szCs w:val="16"/>
          <w:u w:val="single"/>
        </w:rPr>
        <w:t>Objet</w:t>
      </w:r>
      <w:r w:rsidRPr="00BD5B18">
        <w:rPr>
          <w:b/>
          <w:bCs/>
          <w:i w:val="0"/>
          <w:iCs/>
          <w:color w:val="000000" w:themeColor="text1"/>
          <w:sz w:val="20"/>
          <w:szCs w:val="16"/>
        </w:rPr>
        <w:t xml:space="preserve"> : </w:t>
      </w:r>
      <w:r w:rsidRPr="00BD5B18">
        <w:rPr>
          <w:color w:val="000000" w:themeColor="text1"/>
          <w:sz w:val="20"/>
          <w:szCs w:val="20"/>
        </w:rPr>
        <w:t>Travaux d’aménagement et de rénovation de l’auditorium</w:t>
      </w:r>
      <w:r w:rsidRPr="00BD5B18">
        <w:rPr>
          <w:b/>
          <w:bCs/>
          <w:color w:val="000000" w:themeColor="text1"/>
          <w:sz w:val="20"/>
          <w:szCs w:val="20"/>
        </w:rPr>
        <w:t xml:space="preserve"> </w:t>
      </w:r>
      <w:r w:rsidRPr="00BD5B18">
        <w:rPr>
          <w:color w:val="000000" w:themeColor="text1"/>
          <w:sz w:val="20"/>
          <w:szCs w:val="20"/>
        </w:rPr>
        <w:t>au profit</w:t>
      </w:r>
      <w:r w:rsidRPr="00BD5B18">
        <w:rPr>
          <w:b/>
          <w:bCs/>
          <w:color w:val="000000" w:themeColor="text1"/>
          <w:sz w:val="20"/>
          <w:szCs w:val="20"/>
        </w:rPr>
        <w:t xml:space="preserve"> </w:t>
      </w:r>
      <w:r w:rsidRPr="00BD5B18">
        <w:rPr>
          <w:rFonts w:cstheme="minorHAnsi"/>
          <w:color w:val="000000" w:themeColor="text1"/>
          <w:sz w:val="20"/>
          <w:szCs w:val="16"/>
          <w:lang w:eastAsia="en-US" w:bidi="en-US"/>
        </w:rPr>
        <w:t>de l’École Supérieure en Sciences Biologiques d’Oran en lot unique.</w:t>
      </w:r>
    </w:p>
    <w:p w14:paraId="4C4A49E7" w14:textId="3FF589D7" w:rsidR="00BD5B18" w:rsidRPr="00BC6C90" w:rsidRDefault="00BD5B18" w:rsidP="00BC6C90">
      <w:pPr>
        <w:spacing w:after="0" w:line="360" w:lineRule="auto"/>
        <w:rPr>
          <w:b/>
          <w:bCs/>
          <w:color w:val="000000" w:themeColor="text1"/>
          <w:sz w:val="22"/>
          <w:szCs w:val="22"/>
        </w:rPr>
      </w:pPr>
      <w:r w:rsidRPr="00BD5B18">
        <w:rPr>
          <w:b/>
          <w:bCs/>
          <w:color w:val="000000" w:themeColor="text1"/>
          <w:sz w:val="22"/>
          <w:szCs w:val="22"/>
        </w:rPr>
        <w:t xml:space="preserve">Ces trois (03) enveloppes sont </w:t>
      </w:r>
      <w:r w:rsidR="00D13439">
        <w:rPr>
          <w:b/>
          <w:bCs/>
          <w:color w:val="000000" w:themeColor="text1"/>
          <w:sz w:val="22"/>
          <w:szCs w:val="22"/>
        </w:rPr>
        <w:t xml:space="preserve">à </w:t>
      </w:r>
      <w:r w:rsidRPr="00BD5B18">
        <w:rPr>
          <w:b/>
          <w:bCs/>
          <w:color w:val="000000" w:themeColor="text1"/>
          <w:sz w:val="22"/>
          <w:szCs w:val="22"/>
        </w:rPr>
        <w:t>insér</w:t>
      </w:r>
      <w:r w:rsidR="00D13439">
        <w:rPr>
          <w:b/>
          <w:bCs/>
          <w:color w:val="000000" w:themeColor="text1"/>
          <w:sz w:val="22"/>
          <w:szCs w:val="22"/>
        </w:rPr>
        <w:t>er</w:t>
      </w:r>
      <w:r w:rsidRPr="00BD5B18">
        <w:rPr>
          <w:b/>
          <w:bCs/>
          <w:color w:val="000000" w:themeColor="text1"/>
          <w:sz w:val="22"/>
          <w:szCs w:val="22"/>
        </w:rPr>
        <w:t xml:space="preserve"> dans une autre enveloppe cachetée et anonyme, comportant la mention :</w:t>
      </w:r>
    </w:p>
    <w:p w14:paraId="59020CA4" w14:textId="77777777" w:rsidR="00BD5B18" w:rsidRPr="00BD5B18" w:rsidRDefault="00BD5B18" w:rsidP="00BC6C90">
      <w:pPr>
        <w:pBdr>
          <w:top w:val="single" w:sz="4" w:space="1" w:color="auto"/>
          <w:left w:val="single" w:sz="4" w:space="4" w:color="auto"/>
          <w:bottom w:val="single" w:sz="4" w:space="1" w:color="auto"/>
          <w:right w:val="single" w:sz="4" w:space="4" w:color="auto"/>
        </w:pBdr>
        <w:spacing w:after="0"/>
        <w:jc w:val="center"/>
        <w:rPr>
          <w:b/>
          <w:bCs/>
          <w:color w:val="000000" w:themeColor="text1"/>
          <w:sz w:val="20"/>
          <w:szCs w:val="52"/>
        </w:rPr>
      </w:pPr>
      <w:r w:rsidRPr="00BD5B18">
        <w:rPr>
          <w:b/>
          <w:bCs/>
          <w:color w:val="000000" w:themeColor="text1"/>
          <w:sz w:val="20"/>
          <w:szCs w:val="52"/>
        </w:rPr>
        <w:t>A N’OUVRIR QUE PAR</w:t>
      </w:r>
    </w:p>
    <w:p w14:paraId="3EABD4BB" w14:textId="77777777" w:rsidR="00BD5B18" w:rsidRPr="00BD5B18" w:rsidRDefault="00BD5B18" w:rsidP="00BD5B18">
      <w:pPr>
        <w:pBdr>
          <w:top w:val="single" w:sz="4" w:space="1" w:color="auto"/>
          <w:left w:val="single" w:sz="4" w:space="4" w:color="auto"/>
          <w:bottom w:val="single" w:sz="4" w:space="1" w:color="auto"/>
          <w:right w:val="single" w:sz="4" w:space="4" w:color="auto"/>
        </w:pBdr>
        <w:spacing w:after="0"/>
        <w:jc w:val="center"/>
        <w:rPr>
          <w:b/>
          <w:bCs/>
          <w:color w:val="000000" w:themeColor="text1"/>
          <w:sz w:val="20"/>
          <w:szCs w:val="52"/>
        </w:rPr>
      </w:pPr>
      <w:r w:rsidRPr="00BD5B18">
        <w:rPr>
          <w:b/>
          <w:bCs/>
          <w:color w:val="000000" w:themeColor="text1"/>
          <w:sz w:val="20"/>
          <w:szCs w:val="52"/>
        </w:rPr>
        <w:t>LA COMMISSION D’OUVERTURE DES PLIS ET D’EVALUATION DES OFFRES</w:t>
      </w:r>
    </w:p>
    <w:p w14:paraId="610CEC03" w14:textId="77777777" w:rsidR="00BD5B18" w:rsidRPr="00BD5B18" w:rsidRDefault="00BD5B18" w:rsidP="00BD5B18">
      <w:pPr>
        <w:pBdr>
          <w:top w:val="single" w:sz="4" w:space="1" w:color="auto"/>
          <w:left w:val="single" w:sz="4" w:space="4" w:color="auto"/>
          <w:bottom w:val="single" w:sz="4" w:space="1" w:color="auto"/>
          <w:right w:val="single" w:sz="4" w:space="4" w:color="auto"/>
        </w:pBdr>
        <w:spacing w:after="120"/>
        <w:jc w:val="center"/>
        <w:rPr>
          <w:b/>
          <w:bCs/>
          <w:color w:val="000000" w:themeColor="text1"/>
          <w:sz w:val="20"/>
          <w:szCs w:val="52"/>
        </w:rPr>
      </w:pPr>
      <w:r w:rsidRPr="00BD5B18">
        <w:rPr>
          <w:b/>
          <w:bCs/>
          <w:color w:val="000000" w:themeColor="text1"/>
          <w:sz w:val="20"/>
          <w:szCs w:val="52"/>
        </w:rPr>
        <w:t>DE L’ÉCOLE SUPERIEURE EN SCIENCES BIOLOGIQUES D’ORAN</w:t>
      </w:r>
    </w:p>
    <w:p w14:paraId="47C72660" w14:textId="1D505410" w:rsidR="00BD5B18" w:rsidRPr="00BD5B18" w:rsidRDefault="00BD5B18" w:rsidP="00BD5B18">
      <w:pPr>
        <w:pBdr>
          <w:top w:val="single" w:sz="4" w:space="1" w:color="auto"/>
          <w:left w:val="single" w:sz="4" w:space="4" w:color="auto"/>
          <w:bottom w:val="single" w:sz="4" w:space="1" w:color="auto"/>
          <w:right w:val="single" w:sz="4" w:space="4" w:color="auto"/>
        </w:pBdr>
        <w:spacing w:after="0"/>
        <w:jc w:val="center"/>
        <w:rPr>
          <w:b/>
          <w:bCs/>
          <w:color w:val="000000" w:themeColor="text1"/>
        </w:rPr>
      </w:pPr>
      <w:r w:rsidRPr="00BD5B18">
        <w:rPr>
          <w:b/>
          <w:bCs/>
          <w:color w:val="000000" w:themeColor="text1"/>
        </w:rPr>
        <w:t>Appel d’Offres National Ouvert avec Exigence de Capacités Minimales n° 0</w:t>
      </w:r>
      <w:r w:rsidR="00F72CB8">
        <w:rPr>
          <w:b/>
          <w:bCs/>
          <w:color w:val="000000" w:themeColor="text1"/>
        </w:rPr>
        <w:t>2</w:t>
      </w:r>
      <w:r w:rsidRPr="00BD5B18">
        <w:rPr>
          <w:b/>
          <w:bCs/>
          <w:color w:val="000000" w:themeColor="text1"/>
        </w:rPr>
        <w:t>/SME/SDFM/SG/ESSBO/202</w:t>
      </w:r>
      <w:r w:rsidR="00F72CB8">
        <w:rPr>
          <w:b/>
          <w:bCs/>
          <w:color w:val="000000" w:themeColor="text1"/>
        </w:rPr>
        <w:t>6</w:t>
      </w:r>
    </w:p>
    <w:p w14:paraId="3E18114F" w14:textId="77777777" w:rsidR="00BD5B18" w:rsidRPr="00BD5B18" w:rsidRDefault="00BD5B18" w:rsidP="00D13439">
      <w:pPr>
        <w:pBdr>
          <w:top w:val="single" w:sz="4" w:space="1" w:color="auto"/>
          <w:left w:val="single" w:sz="4" w:space="4" w:color="auto"/>
          <w:bottom w:val="single" w:sz="4" w:space="1" w:color="auto"/>
          <w:right w:val="single" w:sz="4" w:space="4" w:color="auto"/>
        </w:pBdr>
        <w:spacing w:before="60" w:after="60"/>
        <w:jc w:val="center"/>
        <w:rPr>
          <w:b/>
          <w:bCs/>
          <w:color w:val="000000" w:themeColor="text1"/>
        </w:rPr>
      </w:pPr>
      <w:r w:rsidRPr="00BD5B18">
        <w:rPr>
          <w:b/>
          <w:bCs/>
          <w:i w:val="0"/>
          <w:iCs/>
          <w:color w:val="000000" w:themeColor="text1"/>
          <w:szCs w:val="18"/>
          <w:u w:val="single"/>
        </w:rPr>
        <w:t>Objet</w:t>
      </w:r>
      <w:r w:rsidRPr="00BD5B18">
        <w:rPr>
          <w:b/>
          <w:bCs/>
          <w:i w:val="0"/>
          <w:iCs/>
          <w:color w:val="000000" w:themeColor="text1"/>
          <w:szCs w:val="18"/>
        </w:rPr>
        <w:t xml:space="preserve"> : </w:t>
      </w:r>
      <w:r w:rsidRPr="00BD5B18">
        <w:rPr>
          <w:color w:val="000000" w:themeColor="text1"/>
        </w:rPr>
        <w:t>Travaux d’aménagement et de rénovation de l’auditorium</w:t>
      </w:r>
      <w:r w:rsidRPr="00BD5B18">
        <w:rPr>
          <w:b/>
          <w:bCs/>
          <w:color w:val="000000" w:themeColor="text1"/>
        </w:rPr>
        <w:t xml:space="preserve"> </w:t>
      </w:r>
      <w:r w:rsidRPr="00BD5B18">
        <w:rPr>
          <w:color w:val="000000" w:themeColor="text1"/>
        </w:rPr>
        <w:t>au profit</w:t>
      </w:r>
      <w:r w:rsidRPr="00BD5B18">
        <w:rPr>
          <w:b/>
          <w:bCs/>
          <w:color w:val="000000" w:themeColor="text1"/>
        </w:rPr>
        <w:t xml:space="preserve"> </w:t>
      </w:r>
      <w:r w:rsidRPr="00BD5B18">
        <w:rPr>
          <w:rFonts w:cstheme="minorHAnsi"/>
          <w:color w:val="000000" w:themeColor="text1"/>
          <w:szCs w:val="18"/>
          <w:lang w:eastAsia="en-US" w:bidi="en-US"/>
        </w:rPr>
        <w:t>de l’École Supérieure en Sciences Biologiques d’Oran en lot unique</w:t>
      </w:r>
    </w:p>
    <w:p w14:paraId="3429C0B8" w14:textId="3CA27D5B" w:rsidR="0009749E" w:rsidRPr="00BD5B18" w:rsidRDefault="00BD5B18" w:rsidP="00BD5B18">
      <w:pPr>
        <w:spacing w:before="120" w:after="0"/>
        <w:ind w:left="851"/>
        <w:rPr>
          <w:i w:val="0"/>
          <w:iCs/>
          <w:color w:val="000000" w:themeColor="text1"/>
        </w:rPr>
      </w:pPr>
      <w:r w:rsidRPr="00BD5B18">
        <w:rPr>
          <w:b/>
          <w:bCs/>
          <w:color w:val="000000" w:themeColor="text1"/>
          <w:u w:val="single"/>
        </w:rPr>
        <w:t>Remarque</w:t>
      </w:r>
      <w:r w:rsidRPr="00BD5B18">
        <w:rPr>
          <w:b/>
          <w:bCs/>
          <w:i w:val="0"/>
          <w:iCs/>
          <w:color w:val="000000" w:themeColor="text1"/>
        </w:rPr>
        <w:t> :</w:t>
      </w:r>
    </w:p>
    <w:p w14:paraId="002C89D6" w14:textId="77777777" w:rsidR="0009749E" w:rsidRDefault="0009749E" w:rsidP="0009749E">
      <w:pPr>
        <w:spacing w:after="0" w:line="240" w:lineRule="auto"/>
        <w:rPr>
          <w:i w:val="0"/>
          <w:iCs/>
          <w:color w:val="000000" w:themeColor="text1"/>
          <w:sz w:val="20"/>
          <w:szCs w:val="20"/>
        </w:rPr>
      </w:pPr>
    </w:p>
    <w:p w14:paraId="0CA85B87" w14:textId="77777777" w:rsidR="001C0C71" w:rsidRPr="00E01372" w:rsidRDefault="001C0C71" w:rsidP="0009749E">
      <w:pPr>
        <w:numPr>
          <w:ilvl w:val="0"/>
          <w:numId w:val="5"/>
        </w:numPr>
        <w:spacing w:after="0"/>
        <w:ind w:left="805" w:hanging="295"/>
        <w:rPr>
          <w:i w:val="0"/>
          <w:iCs/>
          <w:color w:val="000000" w:themeColor="text1"/>
          <w:sz w:val="20"/>
          <w:szCs w:val="20"/>
        </w:rPr>
      </w:pPr>
      <w:r w:rsidRPr="00E01372">
        <w:rPr>
          <w:i w:val="0"/>
          <w:iCs/>
          <w:color w:val="000000" w:themeColor="text1"/>
          <w:sz w:val="20"/>
          <w:szCs w:val="20"/>
        </w:rPr>
        <w:lastRenderedPageBreak/>
        <w:t>Les offres devront être déposées directement, et non expédiées, à</w:t>
      </w:r>
      <w:r w:rsidRPr="00E01372">
        <w:rPr>
          <w:b/>
          <w:bCs/>
          <w:i w:val="0"/>
          <w:iCs/>
          <w:color w:val="000000" w:themeColor="text1"/>
          <w:sz w:val="20"/>
          <w:szCs w:val="20"/>
        </w:rPr>
        <w:t xml:space="preserve"> la date de dépôt des offres</w:t>
      </w:r>
      <w:r w:rsidRPr="00E01372">
        <w:rPr>
          <w:i w:val="0"/>
          <w:iCs/>
          <w:color w:val="000000" w:themeColor="text1"/>
          <w:sz w:val="20"/>
          <w:szCs w:val="20"/>
        </w:rPr>
        <w:t xml:space="preserve"> fixée ci-dessous à l’adresse sus citée.</w:t>
      </w:r>
    </w:p>
    <w:p w14:paraId="31CBF80D" w14:textId="77777777" w:rsidR="001C0C71" w:rsidRPr="00E01372" w:rsidRDefault="001C0C71" w:rsidP="00AD2C0F">
      <w:pPr>
        <w:numPr>
          <w:ilvl w:val="0"/>
          <w:numId w:val="5"/>
        </w:numPr>
        <w:ind w:left="810" w:hanging="297"/>
        <w:contextualSpacing/>
        <w:rPr>
          <w:i w:val="0"/>
          <w:iCs/>
          <w:color w:val="000000" w:themeColor="text1"/>
          <w:sz w:val="20"/>
          <w:szCs w:val="20"/>
        </w:rPr>
      </w:pPr>
      <w:r w:rsidRPr="00E01372">
        <w:rPr>
          <w:i w:val="0"/>
          <w:iCs/>
          <w:color w:val="000000" w:themeColor="text1"/>
          <w:sz w:val="20"/>
          <w:szCs w:val="20"/>
        </w:rPr>
        <w:t xml:space="preserve">Aucune offre ne sera acceptée si elle parvient après la date et l’heure fixées pour le dépôt des offres. </w:t>
      </w:r>
    </w:p>
    <w:p w14:paraId="78F7D26D" w14:textId="77777777" w:rsidR="001C0C71" w:rsidRPr="00E01372" w:rsidRDefault="001C0C71" w:rsidP="00AD2C0F">
      <w:pPr>
        <w:numPr>
          <w:ilvl w:val="0"/>
          <w:numId w:val="5"/>
        </w:numPr>
        <w:ind w:left="810" w:hanging="297"/>
        <w:contextualSpacing/>
        <w:rPr>
          <w:i w:val="0"/>
          <w:iCs/>
          <w:color w:val="000000" w:themeColor="text1"/>
          <w:sz w:val="20"/>
          <w:szCs w:val="20"/>
        </w:rPr>
      </w:pPr>
      <w:r w:rsidRPr="00E01372">
        <w:rPr>
          <w:i w:val="0"/>
          <w:iCs/>
          <w:color w:val="000000" w:themeColor="text1"/>
          <w:sz w:val="20"/>
          <w:szCs w:val="20"/>
        </w:rPr>
        <w:t>Il est expressément demandé de respecter ces instructions. Toute offre y dérogeant sera automatiquement écartée.</w:t>
      </w:r>
    </w:p>
    <w:p w14:paraId="56509948" w14:textId="77777777" w:rsidR="001C0C71" w:rsidRPr="00E01372" w:rsidRDefault="001C0C71" w:rsidP="00AF7D2E">
      <w:pPr>
        <w:pStyle w:val="CCArticle"/>
        <w:rPr>
          <w:color w:val="000000" w:themeColor="text1"/>
        </w:rPr>
      </w:pPr>
      <w:r w:rsidRPr="00E01372">
        <w:rPr>
          <w:color w:val="000000" w:themeColor="text1"/>
        </w:rPr>
        <w:t> </w:t>
      </w:r>
      <w:bookmarkStart w:id="62" w:name="_Toc206072359"/>
      <w:bookmarkStart w:id="63" w:name="_Toc222320652"/>
      <w:r w:rsidRPr="00E01372">
        <w:rPr>
          <w:color w:val="000000" w:themeColor="text1"/>
        </w:rPr>
        <w:t>Contenu du dossier de soumission</w:t>
      </w:r>
      <w:bookmarkEnd w:id="62"/>
      <w:bookmarkEnd w:id="63"/>
    </w:p>
    <w:p w14:paraId="6D153865" w14:textId="77777777" w:rsidR="001C0C71" w:rsidRPr="00E01372" w:rsidRDefault="001C0C71" w:rsidP="001C0C71">
      <w:pPr>
        <w:tabs>
          <w:tab w:val="left" w:pos="709"/>
        </w:tabs>
        <w:suppressAutoHyphens/>
        <w:ind w:right="139"/>
        <w:rPr>
          <w:rFonts w:cstheme="majorBidi"/>
          <w:bCs/>
          <w:i w:val="0"/>
          <w:iCs/>
          <w:color w:val="000000" w:themeColor="text1"/>
          <w:sz w:val="20"/>
          <w:szCs w:val="20"/>
        </w:rPr>
      </w:pPr>
      <w:r w:rsidRPr="00E01372">
        <w:rPr>
          <w:rFonts w:cstheme="majorBidi"/>
          <w:i w:val="0"/>
          <w:iCs/>
          <w:color w:val="000000" w:themeColor="text1"/>
          <w:sz w:val="20"/>
          <w:szCs w:val="20"/>
        </w:rPr>
        <w:t xml:space="preserve">Conformément à l’article 67 du </w:t>
      </w:r>
      <w:r w:rsidRPr="00E01372">
        <w:rPr>
          <w:rFonts w:cstheme="majorBidi"/>
          <w:bCs/>
          <w:i w:val="0"/>
          <w:iCs/>
          <w:color w:val="000000" w:themeColor="text1"/>
          <w:sz w:val="20"/>
          <w:szCs w:val="20"/>
        </w:rPr>
        <w:t xml:space="preserve">décret </w:t>
      </w:r>
      <w:r w:rsidRPr="00E01372">
        <w:rPr>
          <w:rFonts w:cstheme="majorBidi"/>
          <w:i w:val="0"/>
          <w:iCs/>
          <w:color w:val="000000" w:themeColor="text1"/>
          <w:sz w:val="20"/>
          <w:szCs w:val="20"/>
        </w:rPr>
        <w:t xml:space="preserve">présidentiel n° 15-247 du 02 </w:t>
      </w:r>
      <w:proofErr w:type="spellStart"/>
      <w:r w:rsidRPr="00E01372">
        <w:rPr>
          <w:rFonts w:cstheme="majorBidi"/>
          <w:i w:val="0"/>
          <w:iCs/>
          <w:color w:val="000000" w:themeColor="text1"/>
          <w:sz w:val="20"/>
          <w:szCs w:val="20"/>
        </w:rPr>
        <w:t>Dhoun</w:t>
      </w:r>
      <w:proofErr w:type="spellEnd"/>
      <w:r w:rsidRPr="00E01372">
        <w:rPr>
          <w:rFonts w:cstheme="majorBidi"/>
          <w:i w:val="0"/>
          <w:iCs/>
          <w:color w:val="000000" w:themeColor="text1"/>
          <w:sz w:val="20"/>
          <w:szCs w:val="20"/>
        </w:rPr>
        <w:t xml:space="preserve"> El-</w:t>
      </w:r>
      <w:proofErr w:type="spellStart"/>
      <w:r w:rsidRPr="00E01372">
        <w:rPr>
          <w:rFonts w:cstheme="majorBidi"/>
          <w:i w:val="0"/>
          <w:iCs/>
          <w:color w:val="000000" w:themeColor="text1"/>
          <w:sz w:val="20"/>
          <w:szCs w:val="20"/>
        </w:rPr>
        <w:t>hidja</w:t>
      </w:r>
      <w:proofErr w:type="spellEnd"/>
      <w:r w:rsidRPr="00E01372">
        <w:rPr>
          <w:rFonts w:cstheme="majorBidi"/>
          <w:i w:val="0"/>
          <w:iCs/>
          <w:color w:val="000000" w:themeColor="text1"/>
          <w:sz w:val="20"/>
          <w:szCs w:val="20"/>
        </w:rPr>
        <w:t xml:space="preserve"> 1436 correspondant au 16 Septembre 2015 portant réglementation de</w:t>
      </w:r>
      <w:r w:rsidR="0056511C" w:rsidRPr="00E01372">
        <w:rPr>
          <w:rFonts w:cstheme="majorBidi"/>
          <w:i w:val="0"/>
          <w:iCs/>
          <w:color w:val="000000" w:themeColor="text1"/>
          <w:sz w:val="20"/>
          <w:szCs w:val="20"/>
        </w:rPr>
        <w:t>s</w:t>
      </w:r>
      <w:r w:rsidRPr="00E01372">
        <w:rPr>
          <w:rFonts w:cstheme="majorBidi"/>
          <w:i w:val="0"/>
          <w:iCs/>
          <w:color w:val="000000" w:themeColor="text1"/>
          <w:sz w:val="20"/>
          <w:szCs w:val="20"/>
        </w:rPr>
        <w:t xml:space="preserve"> marchés publics et délégations </w:t>
      </w:r>
      <w:r w:rsidR="0076033B" w:rsidRPr="00E01372">
        <w:rPr>
          <w:rFonts w:cstheme="majorBidi"/>
          <w:i w:val="0"/>
          <w:iCs/>
          <w:color w:val="000000" w:themeColor="text1"/>
          <w:sz w:val="20"/>
          <w:szCs w:val="20"/>
        </w:rPr>
        <w:t>de service public</w:t>
      </w:r>
      <w:r w:rsidRPr="00E01372">
        <w:rPr>
          <w:rFonts w:cstheme="majorBidi"/>
          <w:i w:val="0"/>
          <w:iCs/>
          <w:color w:val="000000" w:themeColor="text1"/>
          <w:sz w:val="20"/>
          <w:szCs w:val="20"/>
        </w:rPr>
        <w:t xml:space="preserve">, </w:t>
      </w:r>
      <w:r w:rsidRPr="00E01372">
        <w:rPr>
          <w:rFonts w:cstheme="majorBidi"/>
          <w:bCs/>
          <w:i w:val="0"/>
          <w:iCs/>
          <w:color w:val="000000" w:themeColor="text1"/>
          <w:sz w:val="20"/>
          <w:szCs w:val="20"/>
        </w:rPr>
        <w:t xml:space="preserve">le dossier de soumission comprend un </w:t>
      </w:r>
      <w:r w:rsidRPr="00E01372">
        <w:rPr>
          <w:rFonts w:cstheme="majorBidi"/>
          <w:b/>
          <w:i w:val="0"/>
          <w:iCs/>
          <w:color w:val="000000" w:themeColor="text1"/>
          <w:sz w:val="20"/>
          <w:szCs w:val="20"/>
        </w:rPr>
        <w:t>dossier de candidature</w:t>
      </w:r>
      <w:r w:rsidRPr="00E01372">
        <w:rPr>
          <w:rFonts w:cstheme="majorBidi"/>
          <w:bCs/>
          <w:i w:val="0"/>
          <w:iCs/>
          <w:color w:val="000000" w:themeColor="text1"/>
          <w:sz w:val="20"/>
          <w:szCs w:val="20"/>
        </w:rPr>
        <w:t xml:space="preserve">, une </w:t>
      </w:r>
      <w:r w:rsidRPr="00E01372">
        <w:rPr>
          <w:rFonts w:cstheme="majorBidi"/>
          <w:b/>
          <w:i w:val="0"/>
          <w:iCs/>
          <w:color w:val="000000" w:themeColor="text1"/>
          <w:sz w:val="20"/>
          <w:szCs w:val="20"/>
        </w:rPr>
        <w:t>offre technique</w:t>
      </w:r>
      <w:r w:rsidRPr="00E01372">
        <w:rPr>
          <w:rFonts w:cstheme="majorBidi"/>
          <w:bCs/>
          <w:i w:val="0"/>
          <w:iCs/>
          <w:color w:val="000000" w:themeColor="text1"/>
          <w:sz w:val="20"/>
          <w:szCs w:val="20"/>
        </w:rPr>
        <w:t xml:space="preserve"> et une </w:t>
      </w:r>
      <w:r w:rsidRPr="00E01372">
        <w:rPr>
          <w:rFonts w:cstheme="majorBidi"/>
          <w:b/>
          <w:i w:val="0"/>
          <w:iCs/>
          <w:color w:val="000000" w:themeColor="text1"/>
          <w:sz w:val="20"/>
          <w:szCs w:val="20"/>
        </w:rPr>
        <w:t>offre financière</w:t>
      </w:r>
      <w:r w:rsidRPr="00E01372">
        <w:rPr>
          <w:rFonts w:cstheme="majorBidi"/>
          <w:bCs/>
          <w:i w:val="0"/>
          <w:iCs/>
          <w:color w:val="000000" w:themeColor="text1"/>
          <w:sz w:val="20"/>
          <w:szCs w:val="20"/>
        </w:rPr>
        <w:t>.</w:t>
      </w:r>
    </w:p>
    <w:p w14:paraId="62216157" w14:textId="77777777" w:rsidR="001C0C71" w:rsidRPr="00E01372" w:rsidRDefault="001C0C71" w:rsidP="002F028F">
      <w:pPr>
        <w:pStyle w:val="CCalphab"/>
        <w:rPr>
          <w:color w:val="000000" w:themeColor="text1"/>
          <w:szCs w:val="20"/>
        </w:rPr>
      </w:pPr>
      <w:bookmarkStart w:id="64" w:name="_Toc75647615"/>
      <w:bookmarkStart w:id="65" w:name="_Toc75775201"/>
      <w:bookmarkStart w:id="66" w:name="_Toc77500722"/>
      <w:bookmarkStart w:id="67" w:name="_Toc77508886"/>
      <w:bookmarkStart w:id="68" w:name="_Toc100939530"/>
      <w:bookmarkStart w:id="69" w:name="_Toc102769933"/>
      <w:bookmarkStart w:id="70" w:name="_Toc102855731"/>
      <w:bookmarkStart w:id="71" w:name="_Toc206072360"/>
      <w:bookmarkStart w:id="72" w:name="_Toc206080050"/>
      <w:bookmarkStart w:id="73" w:name="_Toc222320653"/>
      <w:r w:rsidRPr="00E01372">
        <w:rPr>
          <w:color w:val="000000" w:themeColor="text1"/>
          <w:szCs w:val="20"/>
        </w:rPr>
        <w:t>Dossier de candidature</w:t>
      </w:r>
      <w:bookmarkEnd w:id="64"/>
      <w:bookmarkEnd w:id="65"/>
      <w:bookmarkEnd w:id="66"/>
      <w:bookmarkEnd w:id="67"/>
      <w:bookmarkEnd w:id="68"/>
      <w:bookmarkEnd w:id="69"/>
      <w:bookmarkEnd w:id="70"/>
      <w:bookmarkEnd w:id="71"/>
      <w:bookmarkEnd w:id="72"/>
      <w:bookmarkEnd w:id="73"/>
    </w:p>
    <w:p w14:paraId="35A0411D" w14:textId="77777777" w:rsidR="007F2DFB" w:rsidRPr="00E01372" w:rsidRDefault="007F2DFB" w:rsidP="00B826B1">
      <w:pPr>
        <w:rPr>
          <w:i w:val="0"/>
          <w:iCs/>
          <w:color w:val="000000" w:themeColor="text1"/>
          <w:sz w:val="20"/>
          <w:szCs w:val="20"/>
        </w:rPr>
      </w:pPr>
      <w:bookmarkStart w:id="74" w:name="_Hlk74382652"/>
      <w:r w:rsidRPr="00E01372">
        <w:rPr>
          <w:i w:val="0"/>
          <w:iCs/>
          <w:color w:val="000000" w:themeColor="text1"/>
          <w:sz w:val="20"/>
          <w:szCs w:val="20"/>
        </w:rPr>
        <w:t>Le dossier de candidature doit comporter les documents suivants :</w:t>
      </w:r>
    </w:p>
    <w:p w14:paraId="5FEECEB3" w14:textId="7036677E" w:rsidR="007F2DFB"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Une déclaration de candidature remplie, datée et revêtue du cachet et de la signature du soumissionnaire, selon le modèle joint en annexe du présent cahier des charges</w:t>
      </w:r>
      <w:r w:rsidR="00535F4D" w:rsidRPr="00E01372">
        <w:rPr>
          <w:color w:val="000000" w:themeColor="text1"/>
        </w:rPr>
        <w:t>.</w:t>
      </w:r>
    </w:p>
    <w:p w14:paraId="677C88B5" w14:textId="339AE675" w:rsidR="00AE78DC"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 xml:space="preserve">Une déclaration de probité ; remplie, datée et revêtue du cachet et de la signature du soumissionnaire selon le modèle joint en annexe du présent cahier des </w:t>
      </w:r>
      <w:r w:rsidR="000A4464" w:rsidRPr="00E01372">
        <w:rPr>
          <w:i w:val="0"/>
          <w:iCs/>
          <w:color w:val="000000" w:themeColor="text1"/>
          <w:sz w:val="20"/>
          <w:szCs w:val="20"/>
        </w:rPr>
        <w:t>charges</w:t>
      </w:r>
      <w:r w:rsidR="00535F4D" w:rsidRPr="00E01372">
        <w:rPr>
          <w:color w:val="000000" w:themeColor="text1"/>
        </w:rPr>
        <w:t>.</w:t>
      </w:r>
    </w:p>
    <w:p w14:paraId="2F95863C" w14:textId="77777777" w:rsidR="007F2DFB"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Les statuts pour les sociétés.</w:t>
      </w:r>
    </w:p>
    <w:p w14:paraId="164B76A7" w14:textId="77777777" w:rsidR="007F2DFB"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Une copie de la carte d’identification fiscale (NIF),</w:t>
      </w:r>
    </w:p>
    <w:p w14:paraId="6813A9C0" w14:textId="77777777" w:rsidR="007F2DFB"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Le Certificat de qualification et classification professionnelle sel</w:t>
      </w:r>
      <w:r w:rsidR="002030FD" w:rsidRPr="00E01372">
        <w:rPr>
          <w:i w:val="0"/>
          <w:iCs/>
          <w:color w:val="000000" w:themeColor="text1"/>
          <w:sz w:val="20"/>
          <w:szCs w:val="20"/>
        </w:rPr>
        <w:t>on les conditions d’éligibilités.</w:t>
      </w:r>
    </w:p>
    <w:p w14:paraId="556416B8" w14:textId="77777777" w:rsidR="007F2DFB"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Le registre de commerce électronique</w:t>
      </w:r>
    </w:p>
    <w:p w14:paraId="7BC8873A" w14:textId="77777777" w:rsidR="007F2DFB"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Les documents relatifs aux pouvoirs habilitant les personnes à engager l’entreprise.</w:t>
      </w:r>
    </w:p>
    <w:p w14:paraId="56F8BBF9" w14:textId="77777777" w:rsidR="007F2DFB"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Extraits de rôle apuré ou avec un échéancier de payement et portant la mention</w:t>
      </w:r>
      <w:r w:rsidR="00FC2050" w:rsidRPr="00E01372">
        <w:rPr>
          <w:i w:val="0"/>
          <w:iCs/>
          <w:color w:val="000000" w:themeColor="text1"/>
          <w:sz w:val="20"/>
          <w:szCs w:val="20"/>
        </w:rPr>
        <w:t xml:space="preserve"> « </w:t>
      </w:r>
      <w:r w:rsidR="00F01044" w:rsidRPr="00E01372">
        <w:rPr>
          <w:i w:val="0"/>
          <w:iCs/>
          <w:color w:val="000000" w:themeColor="text1"/>
          <w:sz w:val="20"/>
          <w:szCs w:val="20"/>
        </w:rPr>
        <w:t>non-</w:t>
      </w:r>
      <w:r w:rsidR="00FC2050" w:rsidRPr="00E01372">
        <w:rPr>
          <w:i w:val="0"/>
          <w:iCs/>
          <w:color w:val="000000" w:themeColor="text1"/>
          <w:sz w:val="20"/>
          <w:szCs w:val="20"/>
        </w:rPr>
        <w:t>inscrit</w:t>
      </w:r>
      <w:r w:rsidRPr="00E01372">
        <w:rPr>
          <w:i w:val="0"/>
          <w:iCs/>
          <w:color w:val="000000" w:themeColor="text1"/>
          <w:sz w:val="20"/>
          <w:szCs w:val="20"/>
        </w:rPr>
        <w:t xml:space="preserve"> au fichier national des fraudeurs »</w:t>
      </w:r>
    </w:p>
    <w:p w14:paraId="1F501BB2" w14:textId="77777777" w:rsidR="007F2DFB"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L’extrait du casier Judiciaire du gérant de l’entreprise en cours de validité</w:t>
      </w:r>
      <w:r w:rsidR="00AE78DC" w:rsidRPr="00E01372">
        <w:rPr>
          <w:i w:val="0"/>
          <w:iCs/>
          <w:color w:val="000000" w:themeColor="text1"/>
          <w:sz w:val="20"/>
          <w:szCs w:val="20"/>
        </w:rPr>
        <w:t>.</w:t>
      </w:r>
    </w:p>
    <w:p w14:paraId="5F434624" w14:textId="77777777" w:rsidR="00823942"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Une copie de l’attestation de dépôt légal des comptes sociaux auprès d</w:t>
      </w:r>
      <w:r w:rsidR="00B452B4" w:rsidRPr="00E01372">
        <w:rPr>
          <w:i w:val="0"/>
          <w:iCs/>
          <w:color w:val="000000" w:themeColor="text1"/>
          <w:sz w:val="20"/>
          <w:szCs w:val="20"/>
        </w:rPr>
        <w:t>u</w:t>
      </w:r>
      <w:r w:rsidRPr="00E01372">
        <w:rPr>
          <w:i w:val="0"/>
          <w:iCs/>
          <w:color w:val="000000" w:themeColor="text1"/>
          <w:sz w:val="20"/>
          <w:szCs w:val="20"/>
        </w:rPr>
        <w:t xml:space="preserve"> CNRC </w:t>
      </w:r>
      <w:r w:rsidR="00B452B4" w:rsidRPr="00E01372">
        <w:rPr>
          <w:i w:val="0"/>
          <w:iCs/>
          <w:color w:val="000000" w:themeColor="text1"/>
          <w:sz w:val="20"/>
          <w:szCs w:val="20"/>
        </w:rPr>
        <w:t xml:space="preserve">de la dernière année </w:t>
      </w:r>
      <w:r w:rsidRPr="00E01372">
        <w:rPr>
          <w:i w:val="0"/>
          <w:iCs/>
          <w:color w:val="000000" w:themeColor="text1"/>
          <w:sz w:val="20"/>
          <w:szCs w:val="20"/>
        </w:rPr>
        <w:t>délivrée par le Centre National du Registre du Commerce.</w:t>
      </w:r>
    </w:p>
    <w:p w14:paraId="32E6C20C" w14:textId="77777777" w:rsidR="007F2DFB"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Les pièces parafiscales certifiées conformes devant constater la mise à jour des redevances ou cotisations</w:t>
      </w:r>
      <w:r w:rsidR="00D33348" w:rsidRPr="00E01372">
        <w:rPr>
          <w:i w:val="0"/>
          <w:iCs/>
          <w:color w:val="000000" w:themeColor="text1"/>
          <w:sz w:val="20"/>
          <w:szCs w:val="20"/>
        </w:rPr>
        <w:t xml:space="preserve"> (Mise à jour CASNOS, CNAS et </w:t>
      </w:r>
      <w:r w:rsidR="00D33348" w:rsidRPr="00E01372">
        <w:rPr>
          <w:b/>
          <w:bCs/>
          <w:i w:val="0"/>
          <w:iCs/>
          <w:color w:val="000000" w:themeColor="text1"/>
          <w:sz w:val="20"/>
          <w:szCs w:val="20"/>
        </w:rPr>
        <w:t>CACOBAT</w:t>
      </w:r>
      <w:r w:rsidR="00C1632D" w:rsidRPr="00E01372">
        <w:rPr>
          <w:b/>
          <w:bCs/>
          <w:i w:val="0"/>
          <w:iCs/>
          <w:color w:val="000000" w:themeColor="text1"/>
          <w:sz w:val="20"/>
          <w:szCs w:val="20"/>
        </w:rPr>
        <w:t>P</w:t>
      </w:r>
      <w:r w:rsidR="00D33348" w:rsidRPr="00E01372">
        <w:rPr>
          <w:b/>
          <w:bCs/>
          <w:i w:val="0"/>
          <w:iCs/>
          <w:color w:val="000000" w:themeColor="text1"/>
          <w:sz w:val="20"/>
          <w:szCs w:val="20"/>
        </w:rPr>
        <w:t>H</w:t>
      </w:r>
      <w:r w:rsidR="00D33348" w:rsidRPr="00E01372">
        <w:rPr>
          <w:i w:val="0"/>
          <w:iCs/>
          <w:color w:val="000000" w:themeColor="text1"/>
          <w:sz w:val="20"/>
          <w:szCs w:val="20"/>
        </w:rPr>
        <w:t xml:space="preserve"> en cours de validité)</w:t>
      </w:r>
      <w:r w:rsidR="00AE78DC" w:rsidRPr="00E01372">
        <w:rPr>
          <w:i w:val="0"/>
          <w:iCs/>
          <w:color w:val="000000" w:themeColor="text1"/>
          <w:sz w:val="20"/>
          <w:szCs w:val="20"/>
        </w:rPr>
        <w:t>.</w:t>
      </w:r>
    </w:p>
    <w:p w14:paraId="59AF2092" w14:textId="77777777" w:rsidR="001C0C71" w:rsidRPr="00E01372" w:rsidRDefault="007F2DFB" w:rsidP="0020688C">
      <w:pPr>
        <w:pStyle w:val="Paragraphedeliste"/>
        <w:numPr>
          <w:ilvl w:val="0"/>
          <w:numId w:val="53"/>
        </w:numPr>
        <w:rPr>
          <w:i w:val="0"/>
          <w:iCs/>
          <w:color w:val="000000" w:themeColor="text1"/>
          <w:sz w:val="20"/>
          <w:szCs w:val="20"/>
        </w:rPr>
      </w:pPr>
      <w:r w:rsidRPr="00E01372">
        <w:rPr>
          <w:i w:val="0"/>
          <w:iCs/>
          <w:color w:val="000000" w:themeColor="text1"/>
          <w:sz w:val="20"/>
          <w:szCs w:val="20"/>
        </w:rPr>
        <w:t>Tout document permettant d’évaluer les capacités des soumissionnaires</w:t>
      </w:r>
      <w:r w:rsidR="001C0C71" w:rsidRPr="00E01372">
        <w:rPr>
          <w:i w:val="0"/>
          <w:iCs/>
          <w:color w:val="000000" w:themeColor="text1"/>
          <w:sz w:val="20"/>
          <w:szCs w:val="20"/>
        </w:rPr>
        <w:t xml:space="preserve"> :</w:t>
      </w:r>
    </w:p>
    <w:p w14:paraId="2E81758E" w14:textId="3A6C6C83" w:rsidR="00AE71CE" w:rsidRPr="00E01372" w:rsidRDefault="00E3769E" w:rsidP="0020688C">
      <w:pPr>
        <w:pStyle w:val="Paragraphedeliste"/>
        <w:numPr>
          <w:ilvl w:val="8"/>
          <w:numId w:val="98"/>
        </w:numPr>
        <w:spacing w:before="240"/>
        <w:ind w:left="0" w:firstLine="284"/>
        <w:contextualSpacing w:val="0"/>
        <w:rPr>
          <w:b/>
          <w:bCs/>
          <w:color w:val="000000" w:themeColor="text1"/>
          <w:sz w:val="20"/>
          <w:szCs w:val="20"/>
        </w:rPr>
      </w:pPr>
      <w:bookmarkStart w:id="75" w:name="_Hlk76983387"/>
      <w:r w:rsidRPr="00E01372">
        <w:rPr>
          <w:b/>
          <w:bCs/>
          <w:i w:val="0"/>
          <w:iCs/>
          <w:color w:val="000000" w:themeColor="text1"/>
          <w:sz w:val="20"/>
          <w:szCs w:val="20"/>
          <w:u w:val="single"/>
        </w:rPr>
        <w:t xml:space="preserve"> </w:t>
      </w:r>
      <w:r w:rsidR="00AE71CE" w:rsidRPr="00E01372">
        <w:rPr>
          <w:b/>
          <w:bCs/>
          <w:i w:val="0"/>
          <w:iCs/>
          <w:color w:val="000000" w:themeColor="text1"/>
          <w:sz w:val="20"/>
          <w:szCs w:val="20"/>
          <w:u w:val="single"/>
        </w:rPr>
        <w:t>Capacités techniques</w:t>
      </w:r>
      <w:r w:rsidR="00AE71CE" w:rsidRPr="00E01372">
        <w:rPr>
          <w:b/>
          <w:bCs/>
          <w:color w:val="000000" w:themeColor="text1"/>
          <w:sz w:val="20"/>
          <w:szCs w:val="20"/>
        </w:rPr>
        <w:t xml:space="preserve"> :</w:t>
      </w:r>
    </w:p>
    <w:p w14:paraId="6E2DDA4B" w14:textId="77777777" w:rsidR="007F615F" w:rsidRPr="00E01372" w:rsidRDefault="00AE71CE" w:rsidP="007F615F">
      <w:pPr>
        <w:rPr>
          <w:bCs/>
          <w:i w:val="0"/>
          <w:color w:val="000000" w:themeColor="text1"/>
          <w:sz w:val="20"/>
          <w:szCs w:val="20"/>
        </w:rPr>
      </w:pPr>
      <w:r w:rsidRPr="00E01372">
        <w:rPr>
          <w:bCs/>
          <w:i w:val="0"/>
          <w:color w:val="000000" w:themeColor="text1"/>
          <w:sz w:val="20"/>
          <w:szCs w:val="20"/>
        </w:rPr>
        <w:t>La condition d’éligibilité relative aux capacités techniques du soumissionnaire est vérifiée sur la base des moyens humains et matériels (justifiés) et références professionnelles (attestations délivrées par le maître d'ouvrage public)</w:t>
      </w:r>
      <w:r w:rsidR="0078106C" w:rsidRPr="00E01372">
        <w:rPr>
          <w:bCs/>
          <w:i w:val="0"/>
          <w:color w:val="000000" w:themeColor="text1"/>
          <w:sz w:val="20"/>
          <w:szCs w:val="20"/>
        </w:rPr>
        <w:t>.</w:t>
      </w:r>
    </w:p>
    <w:p w14:paraId="6647459C" w14:textId="6240684A" w:rsidR="00486481" w:rsidRPr="00E01372" w:rsidRDefault="007F615F" w:rsidP="007F615F">
      <w:pPr>
        <w:contextualSpacing/>
        <w:rPr>
          <w:bCs/>
          <w:i w:val="0"/>
          <w:color w:val="000000" w:themeColor="text1"/>
          <w:sz w:val="20"/>
          <w:szCs w:val="20"/>
        </w:rPr>
      </w:pPr>
      <w:r w:rsidRPr="00E01372">
        <w:rPr>
          <w:b/>
          <w:bCs/>
          <w:i w:val="0"/>
          <w:iCs/>
          <w:color w:val="000000" w:themeColor="text1"/>
          <w:sz w:val="20"/>
          <w:szCs w:val="20"/>
          <w:u w:val="single"/>
        </w:rPr>
        <w:t>i.1. Moyens humains</w:t>
      </w:r>
    </w:p>
    <w:p w14:paraId="7E840502" w14:textId="77777777" w:rsidR="007F615F" w:rsidRPr="00E01372" w:rsidRDefault="00486481" w:rsidP="007F615F">
      <w:pPr>
        <w:spacing w:after="0"/>
        <w:rPr>
          <w:i w:val="0"/>
          <w:color w:val="000000" w:themeColor="text1"/>
          <w:sz w:val="20"/>
          <w:szCs w:val="20"/>
        </w:rPr>
      </w:pPr>
      <w:r w:rsidRPr="00E01372">
        <w:rPr>
          <w:i w:val="0"/>
          <w:color w:val="000000" w:themeColor="text1"/>
          <w:sz w:val="20"/>
          <w:szCs w:val="20"/>
        </w:rPr>
        <w:t>Liste nominative du personnel d’encadrement, leurs diplômes et leurs déclarations CNAS</w:t>
      </w:r>
      <w:r w:rsidR="002030FD" w:rsidRPr="00E01372">
        <w:rPr>
          <w:i w:val="0"/>
          <w:color w:val="000000" w:themeColor="text1"/>
          <w:sz w:val="20"/>
          <w:szCs w:val="20"/>
        </w:rPr>
        <w:t xml:space="preserve"> en cour</w:t>
      </w:r>
      <w:r w:rsidR="00E01BFB" w:rsidRPr="00E01372">
        <w:rPr>
          <w:i w:val="0"/>
          <w:color w:val="000000" w:themeColor="text1"/>
          <w:sz w:val="20"/>
          <w:szCs w:val="20"/>
        </w:rPr>
        <w:t>s</w:t>
      </w:r>
      <w:r w:rsidR="002030FD" w:rsidRPr="00E01372">
        <w:rPr>
          <w:i w:val="0"/>
          <w:color w:val="000000" w:themeColor="text1"/>
          <w:sz w:val="20"/>
          <w:szCs w:val="20"/>
        </w:rPr>
        <w:t xml:space="preserve"> de </w:t>
      </w:r>
      <w:r w:rsidR="006155FB" w:rsidRPr="00E01372">
        <w:rPr>
          <w:i w:val="0"/>
          <w:color w:val="000000" w:themeColor="text1"/>
          <w:sz w:val="20"/>
          <w:szCs w:val="20"/>
        </w:rPr>
        <w:t>validité.</w:t>
      </w:r>
    </w:p>
    <w:p w14:paraId="3FCB86C1" w14:textId="2EF16A33" w:rsidR="00786BA0" w:rsidRPr="00E01372" w:rsidRDefault="00AE71CE" w:rsidP="007F615F">
      <w:pPr>
        <w:spacing w:after="0"/>
        <w:rPr>
          <w:i w:val="0"/>
          <w:color w:val="000000" w:themeColor="text1"/>
          <w:sz w:val="20"/>
          <w:szCs w:val="20"/>
        </w:rPr>
      </w:pPr>
      <w:r w:rsidRPr="00E01372">
        <w:rPr>
          <w:b/>
          <w:bCs/>
          <w:i w:val="0"/>
          <w:iCs/>
          <w:color w:val="000000" w:themeColor="text1"/>
          <w:sz w:val="20"/>
          <w:szCs w:val="20"/>
        </w:rPr>
        <w:t>i.2.</w:t>
      </w:r>
      <w:r w:rsidRPr="00E01372">
        <w:rPr>
          <w:b/>
          <w:bCs/>
          <w:i w:val="0"/>
          <w:iCs/>
          <w:color w:val="000000" w:themeColor="text1"/>
          <w:sz w:val="20"/>
          <w:szCs w:val="20"/>
          <w:u w:val="single"/>
        </w:rPr>
        <w:t xml:space="preserve"> </w:t>
      </w:r>
      <w:r w:rsidR="00786BA0" w:rsidRPr="00E01372">
        <w:rPr>
          <w:b/>
          <w:bCs/>
          <w:i w:val="0"/>
          <w:iCs/>
          <w:color w:val="000000" w:themeColor="text1"/>
          <w:sz w:val="20"/>
          <w:szCs w:val="20"/>
          <w:u w:val="single"/>
        </w:rPr>
        <w:t>Moyens matériels</w:t>
      </w:r>
      <w:r w:rsidR="00786BA0" w:rsidRPr="00E01372">
        <w:rPr>
          <w:i w:val="0"/>
          <w:iCs/>
          <w:color w:val="000000" w:themeColor="text1"/>
          <w:sz w:val="20"/>
          <w:szCs w:val="20"/>
        </w:rPr>
        <w:t> :</w:t>
      </w:r>
      <w:r w:rsidR="00AC2347" w:rsidRPr="00E01372">
        <w:rPr>
          <w:i w:val="0"/>
          <w:iCs/>
          <w:color w:val="000000" w:themeColor="text1"/>
          <w:sz w:val="20"/>
          <w:szCs w:val="20"/>
        </w:rPr>
        <w:t xml:space="preserve"> la l</w:t>
      </w:r>
      <w:r w:rsidR="00786BA0" w:rsidRPr="00E01372">
        <w:rPr>
          <w:i w:val="0"/>
          <w:iCs/>
          <w:color w:val="000000" w:themeColor="text1"/>
          <w:sz w:val="20"/>
          <w:szCs w:val="20"/>
        </w:rPr>
        <w:t>iste des matériels :</w:t>
      </w:r>
    </w:p>
    <w:p w14:paraId="7DFD5DFF" w14:textId="77777777" w:rsidR="00786BA0" w:rsidRPr="00E01372" w:rsidRDefault="00786BA0" w:rsidP="00A6521E">
      <w:pPr>
        <w:pStyle w:val="Paragraphedeliste"/>
        <w:numPr>
          <w:ilvl w:val="0"/>
          <w:numId w:val="36"/>
        </w:numPr>
        <w:spacing w:after="0"/>
        <w:ind w:left="1800" w:hanging="180"/>
        <w:rPr>
          <w:i w:val="0"/>
          <w:iCs/>
          <w:color w:val="000000" w:themeColor="text1"/>
          <w:sz w:val="20"/>
          <w:szCs w:val="20"/>
        </w:rPr>
      </w:pPr>
      <w:r w:rsidRPr="00E01372">
        <w:rPr>
          <w:b/>
          <w:bCs/>
          <w:i w:val="0"/>
          <w:iCs/>
          <w:color w:val="000000" w:themeColor="text1"/>
          <w:sz w:val="20"/>
          <w:szCs w:val="20"/>
        </w:rPr>
        <w:t>Parc roulant</w:t>
      </w:r>
      <w:r w:rsidR="00F24647" w:rsidRPr="00E01372">
        <w:rPr>
          <w:b/>
          <w:bCs/>
          <w:i w:val="0"/>
          <w:iCs/>
          <w:color w:val="000000" w:themeColor="text1"/>
          <w:sz w:val="20"/>
          <w:szCs w:val="20"/>
        </w:rPr>
        <w:t> </w:t>
      </w:r>
      <w:r w:rsidR="00F24647" w:rsidRPr="00E01372">
        <w:rPr>
          <w:i w:val="0"/>
          <w:iCs/>
          <w:color w:val="000000" w:themeColor="text1"/>
          <w:sz w:val="20"/>
          <w:szCs w:val="20"/>
        </w:rPr>
        <w:t>:</w:t>
      </w:r>
      <w:r w:rsidRPr="00E01372">
        <w:rPr>
          <w:i w:val="0"/>
          <w:iCs/>
          <w:color w:val="000000" w:themeColor="text1"/>
          <w:sz w:val="20"/>
          <w:szCs w:val="20"/>
        </w:rPr>
        <w:t xml:space="preserve"> justifié par les cartes grises et assurances en cours de validité</w:t>
      </w:r>
    </w:p>
    <w:p w14:paraId="769DDDD6" w14:textId="77777777" w:rsidR="00E3769E" w:rsidRPr="00E01372" w:rsidRDefault="00786BA0" w:rsidP="00A6521E">
      <w:pPr>
        <w:pStyle w:val="Paragraphedeliste"/>
        <w:numPr>
          <w:ilvl w:val="0"/>
          <w:numId w:val="36"/>
        </w:numPr>
        <w:spacing w:after="0"/>
        <w:ind w:left="1800" w:hanging="180"/>
        <w:rPr>
          <w:i w:val="0"/>
          <w:iCs/>
          <w:color w:val="000000" w:themeColor="text1"/>
          <w:sz w:val="20"/>
          <w:szCs w:val="20"/>
        </w:rPr>
      </w:pPr>
      <w:r w:rsidRPr="00E01372">
        <w:rPr>
          <w:b/>
          <w:bCs/>
          <w:i w:val="0"/>
          <w:iCs/>
          <w:color w:val="000000" w:themeColor="text1"/>
          <w:sz w:val="20"/>
          <w:szCs w:val="20"/>
        </w:rPr>
        <w:t>Parc non roulant </w:t>
      </w:r>
      <w:r w:rsidRPr="00E01372">
        <w:rPr>
          <w:i w:val="0"/>
          <w:iCs/>
          <w:color w:val="000000" w:themeColor="text1"/>
          <w:sz w:val="20"/>
          <w:szCs w:val="20"/>
        </w:rPr>
        <w:t>: justifié par des factures d’achat et un rapport d’un expert assermenté ou un PV de constat de l’huissier.</w:t>
      </w:r>
    </w:p>
    <w:p w14:paraId="70E4898F" w14:textId="01B880D8" w:rsidR="001C0C71" w:rsidRPr="00E01372" w:rsidRDefault="00E3769E" w:rsidP="007F615F">
      <w:pPr>
        <w:spacing w:after="0"/>
        <w:rPr>
          <w:b/>
          <w:bCs/>
          <w:i w:val="0"/>
          <w:iCs/>
          <w:color w:val="000000" w:themeColor="text1"/>
          <w:sz w:val="20"/>
          <w:szCs w:val="20"/>
        </w:rPr>
      </w:pPr>
      <w:r w:rsidRPr="00E01372">
        <w:rPr>
          <w:b/>
          <w:bCs/>
          <w:i w:val="0"/>
          <w:iCs/>
          <w:color w:val="000000" w:themeColor="text1"/>
          <w:sz w:val="20"/>
          <w:szCs w:val="20"/>
        </w:rPr>
        <w:t xml:space="preserve">i.3. </w:t>
      </w:r>
      <w:r w:rsidR="001C0C71" w:rsidRPr="00E01372">
        <w:rPr>
          <w:b/>
          <w:bCs/>
          <w:i w:val="0"/>
          <w:iCs/>
          <w:color w:val="000000" w:themeColor="text1"/>
          <w:sz w:val="20"/>
          <w:szCs w:val="20"/>
          <w:u w:val="single"/>
        </w:rPr>
        <w:t>Capacités financières</w:t>
      </w:r>
      <w:r w:rsidR="001C0C71" w:rsidRPr="00E01372">
        <w:rPr>
          <w:b/>
          <w:bCs/>
          <w:i w:val="0"/>
          <w:iCs/>
          <w:color w:val="000000" w:themeColor="text1"/>
          <w:sz w:val="20"/>
          <w:szCs w:val="20"/>
        </w:rPr>
        <w:t xml:space="preserve"> :</w:t>
      </w:r>
    </w:p>
    <w:p w14:paraId="0A7E33E8" w14:textId="77777777" w:rsidR="001C0C71" w:rsidRPr="00E01372" w:rsidRDefault="001C0C71" w:rsidP="00F24647">
      <w:pPr>
        <w:contextualSpacing/>
        <w:rPr>
          <w:i w:val="0"/>
          <w:iCs/>
          <w:color w:val="000000" w:themeColor="text1"/>
          <w:sz w:val="20"/>
          <w:szCs w:val="20"/>
        </w:rPr>
      </w:pPr>
      <w:r w:rsidRPr="00E01372">
        <w:rPr>
          <w:i w:val="0"/>
          <w:iCs/>
          <w:color w:val="000000" w:themeColor="text1"/>
          <w:sz w:val="20"/>
          <w:szCs w:val="20"/>
        </w:rPr>
        <w:t>Bilans financiers (visés par les services des impôts) des trois (03) dernières années</w:t>
      </w:r>
      <w:bookmarkEnd w:id="74"/>
      <w:r w:rsidRPr="00E01372">
        <w:rPr>
          <w:i w:val="0"/>
          <w:iCs/>
          <w:color w:val="000000" w:themeColor="text1"/>
          <w:sz w:val="20"/>
          <w:szCs w:val="20"/>
        </w:rPr>
        <w:t>.</w:t>
      </w:r>
    </w:p>
    <w:p w14:paraId="2699EFA0" w14:textId="77777777" w:rsidR="001C0C71" w:rsidRPr="00E01372" w:rsidRDefault="001C0C71" w:rsidP="002F028F">
      <w:pPr>
        <w:pStyle w:val="CCalphab"/>
        <w:rPr>
          <w:i w:val="0"/>
          <w:color w:val="000000" w:themeColor="text1"/>
          <w:szCs w:val="20"/>
        </w:rPr>
      </w:pPr>
      <w:bookmarkStart w:id="76" w:name="_Toc75647616"/>
      <w:bookmarkStart w:id="77" w:name="_Toc75775202"/>
      <w:bookmarkStart w:id="78" w:name="_Toc77500723"/>
      <w:bookmarkStart w:id="79" w:name="_Toc77508887"/>
      <w:bookmarkStart w:id="80" w:name="_Toc100939531"/>
      <w:bookmarkStart w:id="81" w:name="_Toc102769934"/>
      <w:bookmarkStart w:id="82" w:name="_Toc102855732"/>
      <w:bookmarkStart w:id="83" w:name="_Toc206072361"/>
      <w:bookmarkStart w:id="84" w:name="_Toc206080051"/>
      <w:bookmarkStart w:id="85" w:name="_Toc222320654"/>
      <w:bookmarkEnd w:id="75"/>
      <w:r w:rsidRPr="00E01372">
        <w:rPr>
          <w:i w:val="0"/>
          <w:color w:val="000000" w:themeColor="text1"/>
          <w:szCs w:val="20"/>
        </w:rPr>
        <w:t>Offre technique</w:t>
      </w:r>
      <w:bookmarkEnd w:id="76"/>
      <w:bookmarkEnd w:id="77"/>
      <w:bookmarkEnd w:id="78"/>
      <w:bookmarkEnd w:id="79"/>
      <w:bookmarkEnd w:id="80"/>
      <w:bookmarkEnd w:id="81"/>
      <w:bookmarkEnd w:id="82"/>
      <w:bookmarkEnd w:id="83"/>
      <w:bookmarkEnd w:id="84"/>
      <w:bookmarkEnd w:id="85"/>
    </w:p>
    <w:p w14:paraId="7A8A8445" w14:textId="77777777" w:rsidR="001C0C71" w:rsidRPr="00E01372" w:rsidRDefault="001C0C71" w:rsidP="001C0C71">
      <w:pPr>
        <w:rPr>
          <w:i w:val="0"/>
          <w:iCs/>
          <w:color w:val="000000" w:themeColor="text1"/>
          <w:sz w:val="20"/>
          <w:szCs w:val="20"/>
        </w:rPr>
      </w:pPr>
      <w:r w:rsidRPr="00E01372">
        <w:rPr>
          <w:i w:val="0"/>
          <w:iCs/>
          <w:color w:val="000000" w:themeColor="text1"/>
          <w:sz w:val="20"/>
          <w:szCs w:val="20"/>
        </w:rPr>
        <w:t>L’offre technique doit être établie conformément au cahier des charges et doit comporter les documents suivants :</w:t>
      </w:r>
    </w:p>
    <w:p w14:paraId="2F013F48" w14:textId="77777777" w:rsidR="00F442AC" w:rsidRPr="00E01372" w:rsidRDefault="00F442AC" w:rsidP="00AD2C0F">
      <w:pPr>
        <w:pStyle w:val="Paragraphedeliste"/>
        <w:numPr>
          <w:ilvl w:val="0"/>
          <w:numId w:val="4"/>
        </w:numPr>
        <w:ind w:left="851"/>
        <w:rPr>
          <w:color w:val="000000" w:themeColor="text1"/>
        </w:rPr>
      </w:pPr>
      <w:r w:rsidRPr="00E01372">
        <w:rPr>
          <w:color w:val="000000" w:themeColor="text1"/>
        </w:rPr>
        <w:t>Le présent cahier des charges comprenant :</w:t>
      </w:r>
    </w:p>
    <w:p w14:paraId="5DE57C81" w14:textId="77777777" w:rsidR="00F442AC" w:rsidRPr="00E01372" w:rsidRDefault="00F442AC" w:rsidP="00AD2C0F">
      <w:pPr>
        <w:pStyle w:val="Paragraphedeliste"/>
        <w:numPr>
          <w:ilvl w:val="1"/>
          <w:numId w:val="4"/>
        </w:numPr>
        <w:ind w:left="1560" w:hanging="196"/>
        <w:rPr>
          <w:color w:val="000000" w:themeColor="text1"/>
        </w:rPr>
      </w:pPr>
      <w:r w:rsidRPr="00E01372">
        <w:rPr>
          <w:color w:val="000000" w:themeColor="text1"/>
        </w:rPr>
        <w:t>Instruction aux soumissionnaires : signé, daté et cacheté portant à la dernière page la mention manuscrite « </w:t>
      </w:r>
      <w:r w:rsidRPr="00E01372">
        <w:rPr>
          <w:b/>
          <w:bCs/>
          <w:color w:val="000000" w:themeColor="text1"/>
        </w:rPr>
        <w:t>Lu et accepté</w:t>
      </w:r>
      <w:r w:rsidRPr="00E01372">
        <w:rPr>
          <w:color w:val="000000" w:themeColor="text1"/>
        </w:rPr>
        <w:t> ».</w:t>
      </w:r>
    </w:p>
    <w:p w14:paraId="47E6486A" w14:textId="77777777" w:rsidR="00F442AC" w:rsidRPr="00E01372" w:rsidRDefault="00F442AC" w:rsidP="00AD2C0F">
      <w:pPr>
        <w:pStyle w:val="Paragraphedeliste"/>
        <w:numPr>
          <w:ilvl w:val="1"/>
          <w:numId w:val="4"/>
        </w:numPr>
        <w:ind w:left="1560" w:hanging="196"/>
        <w:rPr>
          <w:color w:val="000000" w:themeColor="text1"/>
        </w:rPr>
      </w:pPr>
      <w:r w:rsidRPr="00E01372">
        <w:rPr>
          <w:color w:val="000000" w:themeColor="text1"/>
        </w:rPr>
        <w:t>Le Cahier des Prescriptions Spéciales (C.P.S.) signé, daté et cacheté, sans mentionner le montant de l’offre, portant à la dernière page la mention manuscrite « </w:t>
      </w:r>
      <w:r w:rsidRPr="00E01372">
        <w:rPr>
          <w:b/>
          <w:bCs/>
          <w:color w:val="000000" w:themeColor="text1"/>
        </w:rPr>
        <w:t>Lu et accepté</w:t>
      </w:r>
      <w:r w:rsidRPr="00E01372">
        <w:rPr>
          <w:color w:val="000000" w:themeColor="text1"/>
        </w:rPr>
        <w:t> ».</w:t>
      </w:r>
    </w:p>
    <w:p w14:paraId="6874E565" w14:textId="58357E64" w:rsidR="00F442AC" w:rsidRPr="00E01372" w:rsidRDefault="00F442AC" w:rsidP="00AD2C0F">
      <w:pPr>
        <w:pStyle w:val="Paragraphedeliste"/>
        <w:numPr>
          <w:ilvl w:val="1"/>
          <w:numId w:val="4"/>
        </w:numPr>
        <w:ind w:left="1560" w:hanging="196"/>
        <w:rPr>
          <w:color w:val="000000" w:themeColor="text1"/>
        </w:rPr>
      </w:pPr>
      <w:r w:rsidRPr="00E01372">
        <w:rPr>
          <w:color w:val="000000" w:themeColor="text1"/>
        </w:rPr>
        <w:t>Le Cahier des Prescriptions Techniques Communes (C.P.T.C.) signé, daté et cacheté, portant</w:t>
      </w:r>
      <w:r w:rsidR="00E80DB8" w:rsidRPr="00E01372">
        <w:rPr>
          <w:color w:val="000000" w:themeColor="text1"/>
        </w:rPr>
        <w:t xml:space="preserve">, </w:t>
      </w:r>
      <w:r w:rsidRPr="00E01372">
        <w:rPr>
          <w:color w:val="000000" w:themeColor="text1"/>
        </w:rPr>
        <w:t>la mention manuscrite « </w:t>
      </w:r>
      <w:r w:rsidRPr="00E01372">
        <w:rPr>
          <w:b/>
          <w:bCs/>
          <w:color w:val="000000" w:themeColor="text1"/>
        </w:rPr>
        <w:t>Lu et accepté</w:t>
      </w:r>
      <w:r w:rsidRPr="00E01372">
        <w:rPr>
          <w:color w:val="000000" w:themeColor="text1"/>
        </w:rPr>
        <w:t> ».</w:t>
      </w:r>
    </w:p>
    <w:p w14:paraId="67913A31" w14:textId="722D5271" w:rsidR="00F442AC" w:rsidRPr="00E01372" w:rsidRDefault="00F442AC" w:rsidP="00AD2C0F">
      <w:pPr>
        <w:pStyle w:val="Paragraphedeliste"/>
        <w:numPr>
          <w:ilvl w:val="0"/>
          <w:numId w:val="4"/>
        </w:numPr>
        <w:ind w:left="851"/>
        <w:rPr>
          <w:color w:val="000000" w:themeColor="text1"/>
        </w:rPr>
      </w:pPr>
      <w:r w:rsidRPr="00E01372">
        <w:rPr>
          <w:color w:val="000000" w:themeColor="text1"/>
        </w:rPr>
        <w:t xml:space="preserve">Une déclaration à souscrire, datée et revêtue du cachet et de la signature du soumissionnaire selon le modèle joint en annexe du présent cahier des charges. </w:t>
      </w:r>
    </w:p>
    <w:p w14:paraId="49725639" w14:textId="54166B8F" w:rsidR="00C94532" w:rsidRPr="00E01372" w:rsidRDefault="001C0C71" w:rsidP="00AD2C0F">
      <w:pPr>
        <w:pStyle w:val="Paragraphedeliste"/>
        <w:numPr>
          <w:ilvl w:val="0"/>
          <w:numId w:val="4"/>
        </w:numPr>
        <w:ind w:left="851"/>
        <w:rPr>
          <w:i w:val="0"/>
          <w:iCs/>
          <w:color w:val="000000" w:themeColor="text1"/>
          <w:sz w:val="20"/>
          <w:szCs w:val="20"/>
        </w:rPr>
      </w:pPr>
      <w:r w:rsidRPr="00E01372">
        <w:rPr>
          <w:i w:val="0"/>
          <w:iCs/>
          <w:color w:val="000000" w:themeColor="text1"/>
          <w:sz w:val="20"/>
          <w:szCs w:val="20"/>
        </w:rPr>
        <w:t>Planning des travaux avec délai de réalisation</w:t>
      </w:r>
      <w:r w:rsidR="00F70D00" w:rsidRPr="00E01372">
        <w:rPr>
          <w:i w:val="0"/>
          <w:iCs/>
          <w:color w:val="000000" w:themeColor="text1"/>
          <w:sz w:val="20"/>
          <w:szCs w:val="20"/>
        </w:rPr>
        <w:t xml:space="preserve"> </w:t>
      </w:r>
      <w:r w:rsidR="003E640D" w:rsidRPr="00E01372">
        <w:rPr>
          <w:i w:val="0"/>
          <w:iCs/>
          <w:color w:val="000000" w:themeColor="text1"/>
          <w:sz w:val="20"/>
          <w:szCs w:val="20"/>
        </w:rPr>
        <w:t>renseigné,</w:t>
      </w:r>
      <w:r w:rsidRPr="00E01372">
        <w:rPr>
          <w:i w:val="0"/>
          <w:iCs/>
          <w:color w:val="000000" w:themeColor="text1"/>
          <w:sz w:val="20"/>
          <w:szCs w:val="20"/>
        </w:rPr>
        <w:t xml:space="preserve"> signé et cacheté</w:t>
      </w:r>
      <w:r w:rsidR="00F442AC" w:rsidRPr="00E01372">
        <w:rPr>
          <w:b/>
          <w:bCs/>
          <w:color w:val="000000" w:themeColor="text1"/>
        </w:rPr>
        <w:t xml:space="preserve"> </w:t>
      </w:r>
    </w:p>
    <w:p w14:paraId="653F8142" w14:textId="77777777" w:rsidR="00E80DB8" w:rsidRPr="00E01372" w:rsidRDefault="00F442AC" w:rsidP="00E80DB8">
      <w:pPr>
        <w:pStyle w:val="Paragraphedeliste"/>
        <w:numPr>
          <w:ilvl w:val="0"/>
          <w:numId w:val="4"/>
        </w:numPr>
        <w:ind w:left="851"/>
        <w:rPr>
          <w:color w:val="000000" w:themeColor="text1"/>
        </w:rPr>
      </w:pPr>
      <w:r w:rsidRPr="00E01372">
        <w:rPr>
          <w:color w:val="000000" w:themeColor="text1"/>
        </w:rPr>
        <w:lastRenderedPageBreak/>
        <w:t>Tout document permettant d’évaluer l’offre technique, à savoir :</w:t>
      </w:r>
    </w:p>
    <w:p w14:paraId="7DE42ADD" w14:textId="09C517D5" w:rsidR="00E80DB8" w:rsidRPr="00E01372" w:rsidRDefault="00E80DB8" w:rsidP="00E80DB8">
      <w:pPr>
        <w:pStyle w:val="Paragraphedeliste"/>
        <w:ind w:left="851"/>
        <w:rPr>
          <w:color w:val="000000" w:themeColor="text1"/>
        </w:rPr>
      </w:pPr>
      <w:r w:rsidRPr="00E01372">
        <w:rPr>
          <w:color w:val="000000" w:themeColor="text1"/>
          <w:sz w:val="20"/>
        </w:rPr>
        <w:t>Mémoire technique justificatif comprenant : la qualité et les moyens humains et matériels du soumissionnaire et le délai de réalisation selon le modèle joint en annexe</w:t>
      </w:r>
      <w:r w:rsidRPr="00E01372">
        <w:rPr>
          <w:color w:val="000000" w:themeColor="text1"/>
        </w:rPr>
        <w:t xml:space="preserve"> justifiés par les attestations de mise à jour CNAS et CACOBATH en cours de validité + diplômes.</w:t>
      </w:r>
    </w:p>
    <w:p w14:paraId="2225271A" w14:textId="03F39D66" w:rsidR="001C0C71" w:rsidRPr="00E01372" w:rsidRDefault="00962F02" w:rsidP="00E80DB8">
      <w:pPr>
        <w:pStyle w:val="Paragraphedeliste"/>
        <w:numPr>
          <w:ilvl w:val="0"/>
          <w:numId w:val="54"/>
        </w:numPr>
        <w:spacing w:before="240"/>
        <w:ind w:left="493" w:firstLine="0"/>
        <w:contextualSpacing w:val="0"/>
        <w:rPr>
          <w:b/>
          <w:bCs/>
          <w:i w:val="0"/>
          <w:iCs/>
          <w:color w:val="000000" w:themeColor="text1"/>
          <w:sz w:val="20"/>
          <w:szCs w:val="20"/>
        </w:rPr>
      </w:pPr>
      <w:r w:rsidRPr="00E01372">
        <w:rPr>
          <w:b/>
          <w:bCs/>
          <w:i w:val="0"/>
          <w:iCs/>
          <w:color w:val="000000" w:themeColor="text1"/>
          <w:sz w:val="20"/>
          <w:szCs w:val="20"/>
          <w:u w:val="single"/>
        </w:rPr>
        <w:t>NB</w:t>
      </w:r>
      <w:r w:rsidR="00DB05A1" w:rsidRPr="00E01372">
        <w:rPr>
          <w:b/>
          <w:bCs/>
          <w:i w:val="0"/>
          <w:iCs/>
          <w:color w:val="000000" w:themeColor="text1"/>
          <w:sz w:val="20"/>
          <w:szCs w:val="20"/>
        </w:rPr>
        <w:t xml:space="preserve"> : le</w:t>
      </w:r>
      <w:r w:rsidR="001C0C71" w:rsidRPr="00E01372">
        <w:rPr>
          <w:b/>
          <w:bCs/>
          <w:i w:val="0"/>
          <w:iCs/>
          <w:color w:val="000000" w:themeColor="text1"/>
          <w:sz w:val="20"/>
          <w:szCs w:val="20"/>
        </w:rPr>
        <w:t xml:space="preserve"> non renseignement et la non signature du mémoire technique justificatif </w:t>
      </w:r>
      <w:r w:rsidR="00FF3ED8" w:rsidRPr="00E01372">
        <w:rPr>
          <w:b/>
          <w:bCs/>
          <w:i w:val="0"/>
          <w:iCs/>
          <w:color w:val="000000" w:themeColor="text1"/>
          <w:sz w:val="20"/>
          <w:szCs w:val="20"/>
        </w:rPr>
        <w:t>entraine</w:t>
      </w:r>
      <w:r w:rsidR="00CB44EB" w:rsidRPr="00E01372">
        <w:rPr>
          <w:b/>
          <w:bCs/>
          <w:i w:val="0"/>
          <w:iCs/>
          <w:color w:val="000000" w:themeColor="text1"/>
          <w:sz w:val="20"/>
          <w:szCs w:val="20"/>
        </w:rPr>
        <w:t>ra</w:t>
      </w:r>
      <w:r w:rsidR="001C0C71" w:rsidRPr="00E01372">
        <w:rPr>
          <w:b/>
          <w:bCs/>
          <w:i w:val="0"/>
          <w:iCs/>
          <w:color w:val="000000" w:themeColor="text1"/>
          <w:sz w:val="20"/>
          <w:szCs w:val="20"/>
        </w:rPr>
        <w:t xml:space="preserve"> le rejet de l’offre.</w:t>
      </w:r>
    </w:p>
    <w:p w14:paraId="3F3F0991" w14:textId="77777777" w:rsidR="001C0C71" w:rsidRPr="00E01372" w:rsidRDefault="001C0C71" w:rsidP="002F028F">
      <w:pPr>
        <w:pStyle w:val="CCalphab"/>
        <w:rPr>
          <w:color w:val="000000" w:themeColor="text1"/>
          <w:szCs w:val="20"/>
        </w:rPr>
      </w:pPr>
      <w:bookmarkStart w:id="86" w:name="_Toc75647617"/>
      <w:bookmarkStart w:id="87" w:name="_Toc75775203"/>
      <w:bookmarkStart w:id="88" w:name="_Toc77500724"/>
      <w:bookmarkStart w:id="89" w:name="_Toc77508888"/>
      <w:bookmarkStart w:id="90" w:name="_Toc100939532"/>
      <w:bookmarkStart w:id="91" w:name="_Toc102769935"/>
      <w:bookmarkStart w:id="92" w:name="_Toc102855733"/>
      <w:bookmarkStart w:id="93" w:name="_Toc206072362"/>
      <w:bookmarkStart w:id="94" w:name="_Toc206080052"/>
      <w:bookmarkStart w:id="95" w:name="_Toc222320655"/>
      <w:r w:rsidRPr="00E01372">
        <w:rPr>
          <w:color w:val="000000" w:themeColor="text1"/>
          <w:szCs w:val="20"/>
        </w:rPr>
        <w:t>Offre financière</w:t>
      </w:r>
      <w:bookmarkEnd w:id="86"/>
      <w:bookmarkEnd w:id="87"/>
      <w:bookmarkEnd w:id="88"/>
      <w:bookmarkEnd w:id="89"/>
      <w:bookmarkEnd w:id="90"/>
      <w:bookmarkEnd w:id="91"/>
      <w:bookmarkEnd w:id="92"/>
      <w:bookmarkEnd w:id="93"/>
      <w:bookmarkEnd w:id="94"/>
      <w:bookmarkEnd w:id="95"/>
    </w:p>
    <w:p w14:paraId="705EDAC9" w14:textId="563FD4B7" w:rsidR="005E1E45" w:rsidRPr="00E01372" w:rsidRDefault="005E1E45" w:rsidP="00BA7E25">
      <w:pPr>
        <w:ind w:firstLine="288"/>
        <w:rPr>
          <w:i w:val="0"/>
          <w:iCs/>
          <w:color w:val="000000" w:themeColor="text1"/>
          <w:sz w:val="20"/>
          <w:szCs w:val="20"/>
        </w:rPr>
      </w:pPr>
      <w:r w:rsidRPr="00E01372">
        <w:rPr>
          <w:i w:val="0"/>
          <w:iCs/>
          <w:color w:val="000000" w:themeColor="text1"/>
          <w:sz w:val="20"/>
          <w:szCs w:val="20"/>
        </w:rPr>
        <w:t>L’offre financière</w:t>
      </w:r>
      <w:r w:rsidR="00F442AC" w:rsidRPr="00E01372">
        <w:rPr>
          <w:b/>
          <w:bCs/>
          <w:color w:val="000000" w:themeColor="text1"/>
        </w:rPr>
        <w:t xml:space="preserve"> </w:t>
      </w:r>
      <w:r w:rsidRPr="00E01372">
        <w:rPr>
          <w:i w:val="0"/>
          <w:iCs/>
          <w:color w:val="000000" w:themeColor="text1"/>
          <w:sz w:val="20"/>
          <w:szCs w:val="20"/>
        </w:rPr>
        <w:t>doit comporter les documents suivants :</w:t>
      </w:r>
    </w:p>
    <w:p w14:paraId="01FC4C6E" w14:textId="6554961E" w:rsidR="005E1E45" w:rsidRPr="00E01372" w:rsidRDefault="005E1E45" w:rsidP="00A6521E">
      <w:pPr>
        <w:numPr>
          <w:ilvl w:val="0"/>
          <w:numId w:val="9"/>
        </w:numPr>
        <w:ind w:left="851"/>
        <w:contextualSpacing/>
        <w:rPr>
          <w:i w:val="0"/>
          <w:iCs/>
          <w:color w:val="000000" w:themeColor="text1"/>
          <w:sz w:val="20"/>
          <w:szCs w:val="20"/>
        </w:rPr>
      </w:pPr>
      <w:r w:rsidRPr="00E01372">
        <w:rPr>
          <w:i w:val="0"/>
          <w:iCs/>
          <w:color w:val="000000" w:themeColor="text1"/>
          <w:sz w:val="20"/>
          <w:szCs w:val="20"/>
        </w:rPr>
        <w:t>La lettre de soumission</w:t>
      </w:r>
      <w:r w:rsidR="00F70D00" w:rsidRPr="00E01372">
        <w:rPr>
          <w:i w:val="0"/>
          <w:iCs/>
          <w:color w:val="000000" w:themeColor="text1"/>
          <w:sz w:val="20"/>
          <w:szCs w:val="20"/>
        </w:rPr>
        <w:t xml:space="preserve"> </w:t>
      </w:r>
      <w:r w:rsidRPr="00E01372">
        <w:rPr>
          <w:i w:val="0"/>
          <w:iCs/>
          <w:color w:val="000000" w:themeColor="text1"/>
          <w:sz w:val="20"/>
          <w:szCs w:val="20"/>
        </w:rPr>
        <w:t>renseignée, datée et signée, selon le modèle joint en annexe du présent cahier des charges.</w:t>
      </w:r>
    </w:p>
    <w:p w14:paraId="470CD1BB" w14:textId="790FD9E2" w:rsidR="005E1E45" w:rsidRPr="00E01372" w:rsidRDefault="005E1E45" w:rsidP="00A6521E">
      <w:pPr>
        <w:numPr>
          <w:ilvl w:val="0"/>
          <w:numId w:val="9"/>
        </w:numPr>
        <w:ind w:left="851"/>
        <w:contextualSpacing/>
        <w:rPr>
          <w:i w:val="0"/>
          <w:iCs/>
          <w:color w:val="000000" w:themeColor="text1"/>
          <w:sz w:val="20"/>
          <w:szCs w:val="20"/>
        </w:rPr>
      </w:pPr>
      <w:r w:rsidRPr="00E01372">
        <w:rPr>
          <w:i w:val="0"/>
          <w:iCs/>
          <w:color w:val="000000" w:themeColor="text1"/>
          <w:sz w:val="20"/>
          <w:szCs w:val="20"/>
        </w:rPr>
        <w:t>Le bordereau des prix unitaires (BPU)</w:t>
      </w:r>
      <w:r w:rsidR="00F70D00" w:rsidRPr="00E01372">
        <w:rPr>
          <w:i w:val="0"/>
          <w:iCs/>
          <w:color w:val="000000" w:themeColor="text1"/>
          <w:sz w:val="20"/>
          <w:szCs w:val="20"/>
        </w:rPr>
        <w:t xml:space="preserve"> </w:t>
      </w:r>
      <w:r w:rsidRPr="00E01372">
        <w:rPr>
          <w:i w:val="0"/>
          <w:iCs/>
          <w:color w:val="000000" w:themeColor="text1"/>
          <w:sz w:val="20"/>
          <w:szCs w:val="20"/>
        </w:rPr>
        <w:t>renseigné, daté et signé.</w:t>
      </w:r>
    </w:p>
    <w:p w14:paraId="51D6CE7F" w14:textId="70269CE6" w:rsidR="005E1E45" w:rsidRPr="00E01372" w:rsidRDefault="005E1E45" w:rsidP="00A6521E">
      <w:pPr>
        <w:numPr>
          <w:ilvl w:val="0"/>
          <w:numId w:val="9"/>
        </w:numPr>
        <w:ind w:left="851"/>
        <w:contextualSpacing/>
        <w:rPr>
          <w:i w:val="0"/>
          <w:iCs/>
          <w:color w:val="000000" w:themeColor="text1"/>
          <w:sz w:val="20"/>
          <w:szCs w:val="20"/>
        </w:rPr>
      </w:pPr>
      <w:r w:rsidRPr="00E01372">
        <w:rPr>
          <w:i w:val="0"/>
          <w:iCs/>
          <w:color w:val="000000" w:themeColor="text1"/>
          <w:sz w:val="20"/>
          <w:szCs w:val="20"/>
        </w:rPr>
        <w:t>Le détail quantitatif et estimatif (DQE)</w:t>
      </w:r>
      <w:r w:rsidR="00F70D00" w:rsidRPr="00E01372">
        <w:rPr>
          <w:i w:val="0"/>
          <w:iCs/>
          <w:color w:val="000000" w:themeColor="text1"/>
          <w:sz w:val="20"/>
          <w:szCs w:val="20"/>
        </w:rPr>
        <w:t xml:space="preserve"> </w:t>
      </w:r>
      <w:r w:rsidRPr="00E01372">
        <w:rPr>
          <w:i w:val="0"/>
          <w:iCs/>
          <w:color w:val="000000" w:themeColor="text1"/>
          <w:sz w:val="20"/>
          <w:szCs w:val="20"/>
        </w:rPr>
        <w:t>renseigné, daté et signé.</w:t>
      </w:r>
    </w:p>
    <w:p w14:paraId="38BCCDA1" w14:textId="77777777" w:rsidR="00B93C3A" w:rsidRPr="00E01372" w:rsidRDefault="00B93C3A" w:rsidP="00522F4D">
      <w:pPr>
        <w:spacing w:after="0"/>
        <w:rPr>
          <w:b/>
          <w:bCs/>
          <w:i w:val="0"/>
          <w:iCs/>
          <w:color w:val="000000" w:themeColor="text1"/>
          <w:sz w:val="20"/>
          <w:szCs w:val="20"/>
          <w:u w:val="single"/>
        </w:rPr>
      </w:pPr>
    </w:p>
    <w:p w14:paraId="3E297E1E" w14:textId="77777777" w:rsidR="004B653B" w:rsidRPr="00E01372" w:rsidRDefault="005E1E45" w:rsidP="00522F4D">
      <w:pPr>
        <w:spacing w:after="0"/>
        <w:rPr>
          <w:b/>
          <w:bCs/>
          <w:i w:val="0"/>
          <w:iCs/>
          <w:color w:val="000000" w:themeColor="text1"/>
          <w:sz w:val="20"/>
          <w:szCs w:val="20"/>
        </w:rPr>
      </w:pPr>
      <w:r w:rsidRPr="00E01372">
        <w:rPr>
          <w:b/>
          <w:bCs/>
          <w:i w:val="0"/>
          <w:iCs/>
          <w:color w:val="000000" w:themeColor="text1"/>
          <w:sz w:val="20"/>
          <w:szCs w:val="20"/>
          <w:u w:val="single"/>
        </w:rPr>
        <w:t>N.B</w:t>
      </w:r>
      <w:r w:rsidRPr="00E01372">
        <w:rPr>
          <w:b/>
          <w:bCs/>
          <w:i w:val="0"/>
          <w:iCs/>
          <w:color w:val="000000" w:themeColor="text1"/>
          <w:sz w:val="20"/>
          <w:szCs w:val="20"/>
        </w:rPr>
        <w:t>. :</w:t>
      </w:r>
    </w:p>
    <w:p w14:paraId="58D81C90" w14:textId="77777777" w:rsidR="005E1E45" w:rsidRPr="00E01372" w:rsidRDefault="005E1E45" w:rsidP="00A6521E">
      <w:pPr>
        <w:pStyle w:val="Paragraphedeliste"/>
        <w:numPr>
          <w:ilvl w:val="0"/>
          <w:numId w:val="37"/>
        </w:numPr>
        <w:rPr>
          <w:i w:val="0"/>
          <w:iCs/>
          <w:color w:val="000000" w:themeColor="text1"/>
          <w:sz w:val="20"/>
          <w:szCs w:val="20"/>
        </w:rPr>
      </w:pPr>
      <w:r w:rsidRPr="00E01372">
        <w:rPr>
          <w:i w:val="0"/>
          <w:iCs/>
          <w:color w:val="000000" w:themeColor="text1"/>
          <w:sz w:val="20"/>
          <w:szCs w:val="20"/>
        </w:rPr>
        <w:t>Toutes les pages de l’offre doivent être paraphées par le soumissionnaire.</w:t>
      </w:r>
    </w:p>
    <w:p w14:paraId="75CCAE14" w14:textId="77777777" w:rsidR="005E1E45" w:rsidRPr="00E01372" w:rsidRDefault="005E1E45" w:rsidP="00A6521E">
      <w:pPr>
        <w:pStyle w:val="Paragraphedeliste"/>
        <w:numPr>
          <w:ilvl w:val="0"/>
          <w:numId w:val="37"/>
        </w:numPr>
        <w:rPr>
          <w:i w:val="0"/>
          <w:iCs/>
          <w:color w:val="000000" w:themeColor="text1"/>
          <w:sz w:val="20"/>
          <w:szCs w:val="20"/>
        </w:rPr>
      </w:pPr>
      <w:r w:rsidRPr="00E01372">
        <w:rPr>
          <w:i w:val="0"/>
          <w:iCs/>
          <w:color w:val="000000" w:themeColor="text1"/>
          <w:sz w:val="20"/>
          <w:szCs w:val="20"/>
        </w:rPr>
        <w:t>L’offre ne doit contenir aucune mention entre les lignes ni surcharges.</w:t>
      </w:r>
    </w:p>
    <w:p w14:paraId="483F3970" w14:textId="77777777" w:rsidR="001C0C71" w:rsidRPr="00E01372" w:rsidRDefault="005E1E45" w:rsidP="00BA7E25">
      <w:pPr>
        <w:rPr>
          <w:i w:val="0"/>
          <w:iCs/>
          <w:color w:val="000000" w:themeColor="text1"/>
          <w:sz w:val="20"/>
          <w:szCs w:val="20"/>
        </w:rPr>
      </w:pPr>
      <w:r w:rsidRPr="00E01372">
        <w:rPr>
          <w:i w:val="0"/>
          <w:iCs/>
          <w:color w:val="000000" w:themeColor="text1"/>
          <w:sz w:val="20"/>
          <w:szCs w:val="20"/>
        </w:rPr>
        <w:t>Le soumissionnaire devra soigneusement examiner toutes les instructions, conditions, modèles, spécifications et plans (cas échéant) figurant au dossier d’appel d’offres</w:t>
      </w:r>
      <w:r w:rsidR="001C0C71" w:rsidRPr="00E01372">
        <w:rPr>
          <w:i w:val="0"/>
          <w:iCs/>
          <w:color w:val="000000" w:themeColor="text1"/>
          <w:sz w:val="20"/>
          <w:szCs w:val="20"/>
        </w:rPr>
        <w:t>.</w:t>
      </w:r>
    </w:p>
    <w:p w14:paraId="3C8B6769" w14:textId="77777777" w:rsidR="001C0C71" w:rsidRPr="00E01372" w:rsidRDefault="001C0C71" w:rsidP="00E80DB8">
      <w:pPr>
        <w:pStyle w:val="CCArticle"/>
        <w:spacing w:before="240"/>
        <w:ind w:left="1066" w:hanging="357"/>
        <w:rPr>
          <w:color w:val="000000" w:themeColor="text1"/>
        </w:rPr>
      </w:pPr>
      <w:bookmarkStart w:id="96" w:name="_Toc206072363"/>
      <w:bookmarkStart w:id="97" w:name="_Toc222320656"/>
      <w:r w:rsidRPr="00E01372">
        <w:rPr>
          <w:color w:val="000000" w:themeColor="text1"/>
        </w:rPr>
        <w:t>Durée de préparation des offres</w:t>
      </w:r>
      <w:bookmarkEnd w:id="96"/>
      <w:bookmarkEnd w:id="97"/>
    </w:p>
    <w:p w14:paraId="01E3A1B2" w14:textId="3CDA4593" w:rsidR="00392C96" w:rsidRPr="00E01372" w:rsidRDefault="001C0C71" w:rsidP="000A68FB">
      <w:pPr>
        <w:rPr>
          <w:i w:val="0"/>
          <w:iCs/>
          <w:color w:val="000000" w:themeColor="text1"/>
          <w:sz w:val="20"/>
          <w:szCs w:val="20"/>
        </w:rPr>
      </w:pPr>
      <w:r w:rsidRPr="00E01372">
        <w:rPr>
          <w:i w:val="0"/>
          <w:iCs/>
          <w:color w:val="000000" w:themeColor="text1"/>
          <w:sz w:val="20"/>
          <w:szCs w:val="20"/>
        </w:rPr>
        <w:t xml:space="preserve">La durée de préparation des offres est fixée à </w:t>
      </w:r>
      <w:r w:rsidR="00E0222F" w:rsidRPr="00E01372">
        <w:rPr>
          <w:b/>
          <w:bCs/>
          <w:i w:val="0"/>
          <w:iCs/>
          <w:color w:val="000000" w:themeColor="text1"/>
          <w:sz w:val="20"/>
          <w:szCs w:val="20"/>
        </w:rPr>
        <w:t xml:space="preserve">vingt-et-un </w:t>
      </w:r>
      <w:r w:rsidRPr="00E01372">
        <w:rPr>
          <w:b/>
          <w:bCs/>
          <w:i w:val="0"/>
          <w:iCs/>
          <w:color w:val="000000" w:themeColor="text1"/>
          <w:sz w:val="20"/>
          <w:szCs w:val="20"/>
        </w:rPr>
        <w:t>(</w:t>
      </w:r>
      <w:r w:rsidR="00E0222F" w:rsidRPr="00E01372">
        <w:rPr>
          <w:b/>
          <w:bCs/>
          <w:i w:val="0"/>
          <w:iCs/>
          <w:color w:val="000000" w:themeColor="text1"/>
          <w:sz w:val="20"/>
          <w:szCs w:val="20"/>
        </w:rPr>
        <w:t>21</w:t>
      </w:r>
      <w:r w:rsidRPr="00E01372">
        <w:rPr>
          <w:b/>
          <w:bCs/>
          <w:i w:val="0"/>
          <w:iCs/>
          <w:color w:val="000000" w:themeColor="text1"/>
          <w:sz w:val="20"/>
          <w:szCs w:val="20"/>
        </w:rPr>
        <w:t>) jours</w:t>
      </w:r>
      <w:r w:rsidRPr="00E01372">
        <w:rPr>
          <w:i w:val="0"/>
          <w:iCs/>
          <w:color w:val="000000" w:themeColor="text1"/>
          <w:sz w:val="20"/>
          <w:szCs w:val="20"/>
        </w:rPr>
        <w:t xml:space="preserve"> à compter de la première parution de l’avis d’appel d’offres dans le bulletin officiel des marchés de l’opérateur public (BOMOP), la presse nationale ou le portail des marchés publics, et cela conformément à l’article n°66 du décret présidentiel n°15-247 du 16/09/2015, portant réglementation des marchés publics et des délégations de service public.</w:t>
      </w:r>
    </w:p>
    <w:p w14:paraId="14BED43A" w14:textId="77777777" w:rsidR="001C0C71" w:rsidRPr="00E01372" w:rsidRDefault="001C0C71" w:rsidP="00AF7D2E">
      <w:pPr>
        <w:pStyle w:val="CCArticle"/>
        <w:rPr>
          <w:color w:val="000000" w:themeColor="text1"/>
        </w:rPr>
      </w:pPr>
      <w:bookmarkStart w:id="98" w:name="_Toc206072364"/>
      <w:bookmarkStart w:id="99" w:name="_Toc222320657"/>
      <w:r w:rsidRPr="00E01372">
        <w:rPr>
          <w:color w:val="000000" w:themeColor="text1"/>
        </w:rPr>
        <w:t>Date et heure de dépôt des offres</w:t>
      </w:r>
      <w:bookmarkEnd w:id="98"/>
      <w:bookmarkEnd w:id="99"/>
    </w:p>
    <w:p w14:paraId="77E06F24" w14:textId="391B404D" w:rsidR="003C3582" w:rsidRPr="00E01372" w:rsidRDefault="003C3582" w:rsidP="001C0C71">
      <w:pPr>
        <w:rPr>
          <w:i w:val="0"/>
          <w:iCs/>
          <w:color w:val="000000" w:themeColor="text1"/>
          <w:sz w:val="20"/>
          <w:szCs w:val="20"/>
        </w:rPr>
      </w:pPr>
      <w:r w:rsidRPr="00E01372">
        <w:rPr>
          <w:i w:val="0"/>
          <w:iCs/>
          <w:color w:val="000000" w:themeColor="text1"/>
          <w:sz w:val="20"/>
          <w:szCs w:val="20"/>
        </w:rPr>
        <w:t xml:space="preserve">Conformément aux dispositions de l’article n°66 du décret présidentiel n°15-247 du 16/09/2015, portant réglementation des marchés publics et des délégations de service public, la date de dépôt des offres est fixée au dernier jour de la durée de préparation </w:t>
      </w:r>
      <w:r w:rsidRPr="00BC11E3">
        <w:rPr>
          <w:i w:val="0"/>
          <w:iCs/>
          <w:sz w:val="20"/>
          <w:szCs w:val="20"/>
        </w:rPr>
        <w:t>des offres</w:t>
      </w:r>
      <w:r w:rsidR="005D4A0A" w:rsidRPr="00BC11E3">
        <w:rPr>
          <w:i w:val="0"/>
          <w:iCs/>
          <w:sz w:val="20"/>
          <w:szCs w:val="20"/>
        </w:rPr>
        <w:t xml:space="preserve">, </w:t>
      </w:r>
      <w:r w:rsidRPr="00BC11E3">
        <w:rPr>
          <w:i w:val="0"/>
          <w:iCs/>
          <w:sz w:val="20"/>
          <w:szCs w:val="20"/>
        </w:rPr>
        <w:t xml:space="preserve">avant </w:t>
      </w:r>
      <w:r w:rsidRPr="00BC11E3">
        <w:rPr>
          <w:b/>
          <w:bCs/>
          <w:i w:val="0"/>
          <w:iCs/>
          <w:sz w:val="20"/>
          <w:szCs w:val="20"/>
          <w:u w:val="single"/>
        </w:rPr>
        <w:t>12h00</w:t>
      </w:r>
      <w:r w:rsidRPr="00E01372">
        <w:rPr>
          <w:i w:val="0"/>
          <w:iCs/>
          <w:color w:val="000000" w:themeColor="text1"/>
          <w:sz w:val="20"/>
          <w:szCs w:val="20"/>
        </w:rPr>
        <w:t xml:space="preserve">. Si ce jour coïncide avec un jour férié ou avec des jours de repos légal, la durée de préparation des offres est prorogée au jour ouvrable suivant. </w:t>
      </w:r>
    </w:p>
    <w:p w14:paraId="7814A027" w14:textId="77777777" w:rsidR="003C3582" w:rsidRPr="00E01372" w:rsidRDefault="003C3582" w:rsidP="001C0C71">
      <w:pPr>
        <w:rPr>
          <w:i w:val="0"/>
          <w:iCs/>
          <w:color w:val="000000" w:themeColor="text1"/>
          <w:sz w:val="20"/>
          <w:szCs w:val="20"/>
        </w:rPr>
      </w:pPr>
      <w:r w:rsidRPr="00E01372">
        <w:rPr>
          <w:i w:val="0"/>
          <w:iCs/>
          <w:color w:val="000000" w:themeColor="text1"/>
          <w:sz w:val="20"/>
          <w:szCs w:val="20"/>
        </w:rPr>
        <w:t>Toutefois, le service contractant a toute latitude pour reporter la date de dépôt des offres lorsque les circonstances le justifient. Aucune offre ne sera acceptée au-delà de la date et de l’heure suivantes : ……………………………………………….</w:t>
      </w:r>
    </w:p>
    <w:p w14:paraId="4A50DD8C" w14:textId="77777777" w:rsidR="001C0C71" w:rsidRPr="00E01372" w:rsidRDefault="001C0C71" w:rsidP="00E80DB8">
      <w:pPr>
        <w:pStyle w:val="CCArticle"/>
        <w:spacing w:before="240"/>
        <w:ind w:left="1066" w:hanging="357"/>
        <w:rPr>
          <w:color w:val="000000" w:themeColor="text1"/>
        </w:rPr>
      </w:pPr>
      <w:bookmarkStart w:id="100" w:name="_Toc206072365"/>
      <w:bookmarkStart w:id="101" w:name="_Toc222320658"/>
      <w:r w:rsidRPr="00E01372">
        <w:rPr>
          <w:color w:val="000000" w:themeColor="text1"/>
        </w:rPr>
        <w:t>Lieu de dépôt des offres</w:t>
      </w:r>
      <w:bookmarkEnd w:id="100"/>
      <w:bookmarkEnd w:id="101"/>
    </w:p>
    <w:p w14:paraId="1B50148F" w14:textId="77777777" w:rsidR="001C0C71" w:rsidRPr="00E01372" w:rsidRDefault="001C0C71" w:rsidP="001C0C71">
      <w:pPr>
        <w:rPr>
          <w:i w:val="0"/>
          <w:iCs/>
          <w:color w:val="000000" w:themeColor="text1"/>
          <w:sz w:val="20"/>
          <w:szCs w:val="20"/>
        </w:rPr>
      </w:pPr>
      <w:r w:rsidRPr="00E01372">
        <w:rPr>
          <w:i w:val="0"/>
          <w:iCs/>
          <w:color w:val="000000" w:themeColor="text1"/>
          <w:sz w:val="20"/>
          <w:szCs w:val="20"/>
        </w:rPr>
        <w:t>Les offres doivent être déposées directement, et non expédiées, à la date de dépôt des offres fixée ci-dessus à l’adresse suivante :</w:t>
      </w:r>
    </w:p>
    <w:p w14:paraId="6A317D7A" w14:textId="77777777" w:rsidR="001C0C71" w:rsidRPr="00E01372" w:rsidRDefault="001C0C71" w:rsidP="001C0C71">
      <w:pPr>
        <w:spacing w:after="0"/>
        <w:jc w:val="center"/>
        <w:rPr>
          <w:b/>
          <w:bCs/>
          <w:i w:val="0"/>
          <w:iCs/>
          <w:color w:val="000000" w:themeColor="text1"/>
          <w:sz w:val="20"/>
          <w:szCs w:val="20"/>
        </w:rPr>
      </w:pPr>
      <w:r w:rsidRPr="00E01372">
        <w:rPr>
          <w:b/>
          <w:bCs/>
          <w:i w:val="0"/>
          <w:iCs/>
          <w:color w:val="000000" w:themeColor="text1"/>
          <w:sz w:val="20"/>
          <w:szCs w:val="20"/>
        </w:rPr>
        <w:t>Ecole Supérieure en Sciences Biologiques d’Oran</w:t>
      </w:r>
    </w:p>
    <w:p w14:paraId="07A78EC2" w14:textId="77777777" w:rsidR="001C0C71" w:rsidRPr="00E01372" w:rsidRDefault="001C0C71" w:rsidP="001C0C71">
      <w:pPr>
        <w:spacing w:after="0"/>
        <w:jc w:val="center"/>
        <w:rPr>
          <w:b/>
          <w:bCs/>
          <w:i w:val="0"/>
          <w:iCs/>
          <w:color w:val="000000" w:themeColor="text1"/>
          <w:sz w:val="20"/>
          <w:szCs w:val="20"/>
        </w:rPr>
      </w:pPr>
      <w:r w:rsidRPr="00E01372">
        <w:rPr>
          <w:b/>
          <w:bCs/>
          <w:i w:val="0"/>
          <w:iCs/>
          <w:color w:val="000000" w:themeColor="text1"/>
          <w:sz w:val="20"/>
          <w:szCs w:val="20"/>
        </w:rPr>
        <w:t xml:space="preserve">Cité Emir Abdelkader, Ex-INESSMO, 31000, Oran., BP 1042 </w:t>
      </w:r>
      <w:proofErr w:type="spellStart"/>
      <w:r w:rsidRPr="00E01372">
        <w:rPr>
          <w:b/>
          <w:bCs/>
          <w:i w:val="0"/>
          <w:iCs/>
          <w:color w:val="000000" w:themeColor="text1"/>
          <w:sz w:val="20"/>
          <w:szCs w:val="20"/>
        </w:rPr>
        <w:t>Saim</w:t>
      </w:r>
      <w:proofErr w:type="spellEnd"/>
      <w:r w:rsidRPr="00E01372">
        <w:rPr>
          <w:b/>
          <w:bCs/>
          <w:i w:val="0"/>
          <w:iCs/>
          <w:color w:val="000000" w:themeColor="text1"/>
          <w:sz w:val="20"/>
          <w:szCs w:val="20"/>
        </w:rPr>
        <w:t xml:space="preserve"> Mohamed</w:t>
      </w:r>
    </w:p>
    <w:p w14:paraId="421C6F5C" w14:textId="77777777" w:rsidR="001C0C71" w:rsidRPr="00E01372" w:rsidRDefault="001C0C71" w:rsidP="001C0C71">
      <w:pPr>
        <w:spacing w:after="0"/>
        <w:jc w:val="center"/>
        <w:rPr>
          <w:b/>
          <w:bCs/>
          <w:i w:val="0"/>
          <w:iCs/>
          <w:color w:val="000000" w:themeColor="text1"/>
          <w:sz w:val="20"/>
          <w:szCs w:val="20"/>
        </w:rPr>
      </w:pPr>
      <w:r w:rsidRPr="00E01372">
        <w:rPr>
          <w:b/>
          <w:bCs/>
          <w:i w:val="0"/>
          <w:iCs/>
          <w:color w:val="000000" w:themeColor="text1"/>
          <w:sz w:val="20"/>
          <w:szCs w:val="20"/>
        </w:rPr>
        <w:t xml:space="preserve">Tél./Fax : </w:t>
      </w:r>
      <w:r w:rsidR="008B62FD" w:rsidRPr="00E01372">
        <w:rPr>
          <w:b/>
          <w:bCs/>
          <w:i w:val="0"/>
          <w:iCs/>
          <w:color w:val="000000" w:themeColor="text1"/>
          <w:sz w:val="20"/>
          <w:szCs w:val="20"/>
        </w:rPr>
        <w:t>041.24.63.59</w:t>
      </w:r>
    </w:p>
    <w:p w14:paraId="57E8EFD1" w14:textId="77777777" w:rsidR="00A8776A" w:rsidRPr="00E01372" w:rsidRDefault="00A8776A" w:rsidP="001C0C71">
      <w:pPr>
        <w:spacing w:after="0"/>
        <w:jc w:val="center"/>
        <w:rPr>
          <w:b/>
          <w:bCs/>
          <w:color w:val="000000" w:themeColor="text1"/>
          <w:sz w:val="20"/>
          <w:szCs w:val="20"/>
        </w:rPr>
      </w:pPr>
    </w:p>
    <w:p w14:paraId="1E450523" w14:textId="77777777" w:rsidR="001C0C71" w:rsidRPr="00E01372" w:rsidRDefault="001C0C71" w:rsidP="00AF7D2E">
      <w:pPr>
        <w:pStyle w:val="CCArticle"/>
        <w:rPr>
          <w:color w:val="000000" w:themeColor="text1"/>
        </w:rPr>
      </w:pPr>
      <w:bookmarkStart w:id="102" w:name="_Toc206072366"/>
      <w:bookmarkStart w:id="103" w:name="_Toc222320659"/>
      <w:r w:rsidRPr="00E01372">
        <w:rPr>
          <w:color w:val="000000" w:themeColor="text1"/>
        </w:rPr>
        <w:t>Durée de validité des offres</w:t>
      </w:r>
      <w:bookmarkEnd w:id="102"/>
      <w:bookmarkEnd w:id="103"/>
      <w:r w:rsidRPr="00E01372">
        <w:rPr>
          <w:color w:val="000000" w:themeColor="text1"/>
        </w:rPr>
        <w:t> </w:t>
      </w:r>
    </w:p>
    <w:p w14:paraId="58E2CBE2" w14:textId="77777777" w:rsidR="001C0C71" w:rsidRPr="00E01372" w:rsidRDefault="001C0C71" w:rsidP="001C0C71">
      <w:pPr>
        <w:rPr>
          <w:i w:val="0"/>
          <w:iCs/>
          <w:color w:val="000000" w:themeColor="text1"/>
          <w:sz w:val="20"/>
          <w:szCs w:val="20"/>
        </w:rPr>
      </w:pPr>
      <w:r w:rsidRPr="00E01372">
        <w:rPr>
          <w:i w:val="0"/>
          <w:iCs/>
          <w:color w:val="000000" w:themeColor="text1"/>
          <w:sz w:val="20"/>
          <w:szCs w:val="20"/>
        </w:rPr>
        <w:t xml:space="preserve">Conformément à l’article n°98du décret présidentiel n°15-247 du 16/09/2015, portant réglementation des marchés publics et des délégations de service public, la durée de validité des offres est égale à la durée de préparation des offres augmentée de </w:t>
      </w:r>
      <w:r w:rsidRPr="00E01372">
        <w:rPr>
          <w:b/>
          <w:bCs/>
          <w:i w:val="0"/>
          <w:iCs/>
          <w:color w:val="000000" w:themeColor="text1"/>
          <w:sz w:val="20"/>
          <w:szCs w:val="20"/>
        </w:rPr>
        <w:t>Trois (03) mois</w:t>
      </w:r>
      <w:r w:rsidRPr="00E01372">
        <w:rPr>
          <w:i w:val="0"/>
          <w:iCs/>
          <w:color w:val="000000" w:themeColor="text1"/>
          <w:sz w:val="20"/>
          <w:szCs w:val="20"/>
        </w:rPr>
        <w:t>. Pendant la durée de validité des offres les soumissionnaires restent engagés par leurs offres. Dans le cas de l</w:t>
      </w:r>
      <w:r w:rsidRPr="00E01372">
        <w:rPr>
          <w:rFonts w:ascii="Calibri" w:hAnsi="Calibri" w:cs="Calibri"/>
          <w:i w:val="0"/>
          <w:iCs/>
          <w:color w:val="000000" w:themeColor="text1"/>
          <w:sz w:val="20"/>
          <w:szCs w:val="20"/>
        </w:rPr>
        <w:t>’</w:t>
      </w:r>
      <w:r w:rsidRPr="00E01372">
        <w:rPr>
          <w:i w:val="0"/>
          <w:iCs/>
          <w:color w:val="000000" w:themeColor="text1"/>
          <w:sz w:val="20"/>
          <w:szCs w:val="20"/>
        </w:rPr>
        <w:t>entreprise attributaire d</w:t>
      </w:r>
      <w:r w:rsidRPr="00E01372">
        <w:rPr>
          <w:rFonts w:ascii="Calibri" w:hAnsi="Calibri" w:cs="Calibri"/>
          <w:i w:val="0"/>
          <w:iCs/>
          <w:color w:val="000000" w:themeColor="text1"/>
          <w:sz w:val="20"/>
          <w:szCs w:val="20"/>
        </w:rPr>
        <w:t>’</w:t>
      </w:r>
      <w:r w:rsidRPr="00E01372">
        <w:rPr>
          <w:i w:val="0"/>
          <w:iCs/>
          <w:color w:val="000000" w:themeColor="text1"/>
          <w:sz w:val="20"/>
          <w:szCs w:val="20"/>
        </w:rPr>
        <w:t>un marché ou contrat, le délai de validité des offres est prorogé, systématiquement, d</w:t>
      </w:r>
      <w:r w:rsidRPr="00E01372">
        <w:rPr>
          <w:rFonts w:ascii="Calibri" w:hAnsi="Calibri" w:cs="Calibri"/>
          <w:i w:val="0"/>
          <w:iCs/>
          <w:color w:val="000000" w:themeColor="text1"/>
          <w:sz w:val="20"/>
          <w:szCs w:val="20"/>
        </w:rPr>
        <w:t>’</w:t>
      </w:r>
      <w:r w:rsidRPr="00E01372">
        <w:rPr>
          <w:i w:val="0"/>
          <w:iCs/>
          <w:color w:val="000000" w:themeColor="text1"/>
          <w:sz w:val="20"/>
          <w:szCs w:val="20"/>
        </w:rPr>
        <w:t>un mois suppl</w:t>
      </w:r>
      <w:r w:rsidRPr="00E01372">
        <w:rPr>
          <w:rFonts w:ascii="Calibri" w:hAnsi="Calibri" w:cs="Calibri"/>
          <w:i w:val="0"/>
          <w:iCs/>
          <w:color w:val="000000" w:themeColor="text1"/>
          <w:sz w:val="20"/>
          <w:szCs w:val="20"/>
        </w:rPr>
        <w:t>é</w:t>
      </w:r>
      <w:r w:rsidRPr="00E01372">
        <w:rPr>
          <w:i w:val="0"/>
          <w:iCs/>
          <w:color w:val="000000" w:themeColor="text1"/>
          <w:sz w:val="20"/>
          <w:szCs w:val="20"/>
        </w:rPr>
        <w:t>mentaire.</w:t>
      </w:r>
    </w:p>
    <w:p w14:paraId="2F4C2FB5" w14:textId="1CABE608" w:rsidR="00E80DB8" w:rsidRDefault="001C0C71" w:rsidP="000A68FB">
      <w:pPr>
        <w:rPr>
          <w:i w:val="0"/>
          <w:iCs/>
          <w:color w:val="000000" w:themeColor="text1"/>
          <w:sz w:val="20"/>
          <w:szCs w:val="20"/>
        </w:rPr>
      </w:pPr>
      <w:r w:rsidRPr="00E01372">
        <w:rPr>
          <w:i w:val="0"/>
          <w:iCs/>
          <w:color w:val="000000" w:themeColor="text1"/>
          <w:sz w:val="20"/>
          <w:szCs w:val="20"/>
        </w:rPr>
        <w:t xml:space="preserve">Le service contractant se réserve le droit, dans le cas de l’entreprise attributaire d’un marché public, le délai de validité des offres est prorogé systématiquement, d’un mois supplémentaire. </w:t>
      </w:r>
    </w:p>
    <w:p w14:paraId="43057066" w14:textId="77777777" w:rsidR="00935F7E" w:rsidRDefault="00935F7E" w:rsidP="000A68FB">
      <w:pPr>
        <w:rPr>
          <w:i w:val="0"/>
          <w:iCs/>
          <w:color w:val="000000" w:themeColor="text1"/>
          <w:sz w:val="20"/>
          <w:szCs w:val="20"/>
        </w:rPr>
      </w:pPr>
    </w:p>
    <w:p w14:paraId="16D47EFE" w14:textId="77777777" w:rsidR="00935F7E" w:rsidRPr="00E01372" w:rsidRDefault="00935F7E" w:rsidP="000A68FB">
      <w:pPr>
        <w:rPr>
          <w:i w:val="0"/>
          <w:iCs/>
          <w:color w:val="000000" w:themeColor="text1"/>
          <w:sz w:val="20"/>
          <w:szCs w:val="20"/>
        </w:rPr>
      </w:pPr>
    </w:p>
    <w:p w14:paraId="1871F6AB" w14:textId="77777777" w:rsidR="001C0C71" w:rsidRPr="00E01372" w:rsidRDefault="001C0C71" w:rsidP="00AF7D2E">
      <w:pPr>
        <w:pStyle w:val="CCArticle"/>
        <w:rPr>
          <w:color w:val="000000" w:themeColor="text1"/>
        </w:rPr>
      </w:pPr>
      <w:bookmarkStart w:id="104" w:name="_Toc206072367"/>
      <w:bookmarkStart w:id="105" w:name="_Toc222320660"/>
      <w:r w:rsidRPr="00E01372">
        <w:rPr>
          <w:color w:val="000000" w:themeColor="text1"/>
        </w:rPr>
        <w:lastRenderedPageBreak/>
        <w:t>Montant et monnaie de l'offre</w:t>
      </w:r>
      <w:bookmarkEnd w:id="104"/>
      <w:bookmarkEnd w:id="105"/>
    </w:p>
    <w:p w14:paraId="6710AB13" w14:textId="77777777" w:rsidR="0047703D" w:rsidRPr="00E01372" w:rsidRDefault="001C0C71" w:rsidP="00BC6C90">
      <w:pPr>
        <w:spacing w:after="0"/>
        <w:rPr>
          <w:i w:val="0"/>
          <w:iCs/>
          <w:color w:val="000000" w:themeColor="text1"/>
          <w:sz w:val="20"/>
          <w:szCs w:val="20"/>
        </w:rPr>
      </w:pPr>
      <w:r w:rsidRPr="00E01372">
        <w:rPr>
          <w:i w:val="0"/>
          <w:iCs/>
          <w:color w:val="000000" w:themeColor="text1"/>
          <w:sz w:val="20"/>
          <w:szCs w:val="20"/>
        </w:rPr>
        <w:t>Le soumissionnaire indiquera le montant libéré en dinar</w:t>
      </w:r>
      <w:r w:rsidR="00286A33" w:rsidRPr="00E01372">
        <w:rPr>
          <w:i w:val="0"/>
          <w:iCs/>
          <w:color w:val="000000" w:themeColor="text1"/>
          <w:sz w:val="20"/>
          <w:szCs w:val="20"/>
        </w:rPr>
        <w:t>s</w:t>
      </w:r>
      <w:r w:rsidRPr="00E01372">
        <w:rPr>
          <w:i w:val="0"/>
          <w:iCs/>
          <w:color w:val="000000" w:themeColor="text1"/>
          <w:sz w:val="20"/>
          <w:szCs w:val="20"/>
        </w:rPr>
        <w:t xml:space="preserve"> sur le bordereau des prix unitaires en hors taxes, en chiffres et en lettres et sur le détail quantitatif et estimatif.</w:t>
      </w:r>
    </w:p>
    <w:p w14:paraId="057FF782" w14:textId="77777777" w:rsidR="001C0C71" w:rsidRPr="00E01372" w:rsidRDefault="001C0C71" w:rsidP="001C0C71">
      <w:pPr>
        <w:rPr>
          <w:i w:val="0"/>
          <w:iCs/>
          <w:color w:val="000000" w:themeColor="text1"/>
          <w:sz w:val="20"/>
          <w:szCs w:val="20"/>
        </w:rPr>
      </w:pPr>
      <w:r w:rsidRPr="00E01372">
        <w:rPr>
          <w:i w:val="0"/>
          <w:iCs/>
          <w:color w:val="000000" w:themeColor="text1"/>
          <w:sz w:val="20"/>
          <w:szCs w:val="20"/>
        </w:rPr>
        <w:t>A la fin du détail quantitatif et estimatif, il fera ressortir :</w:t>
      </w:r>
    </w:p>
    <w:p w14:paraId="1946F685" w14:textId="77777777" w:rsidR="001C0C71" w:rsidRPr="00E01372" w:rsidRDefault="001C0C71" w:rsidP="00A6521E">
      <w:pPr>
        <w:numPr>
          <w:ilvl w:val="0"/>
          <w:numId w:val="10"/>
        </w:numPr>
        <w:ind w:left="851"/>
        <w:contextualSpacing/>
        <w:rPr>
          <w:i w:val="0"/>
          <w:iCs/>
          <w:color w:val="000000" w:themeColor="text1"/>
          <w:sz w:val="20"/>
          <w:szCs w:val="20"/>
        </w:rPr>
      </w:pPr>
      <w:r w:rsidRPr="00E01372">
        <w:rPr>
          <w:i w:val="0"/>
          <w:iCs/>
          <w:color w:val="000000" w:themeColor="text1"/>
          <w:sz w:val="20"/>
          <w:szCs w:val="20"/>
        </w:rPr>
        <w:t>Le montant total en hors taxes (</w:t>
      </w:r>
      <w:r w:rsidRPr="00E01372">
        <w:rPr>
          <w:b/>
          <w:bCs/>
          <w:i w:val="0"/>
          <w:iCs/>
          <w:color w:val="000000" w:themeColor="text1"/>
          <w:sz w:val="20"/>
          <w:szCs w:val="20"/>
        </w:rPr>
        <w:t>HT</w:t>
      </w:r>
      <w:r w:rsidRPr="00E01372">
        <w:rPr>
          <w:i w:val="0"/>
          <w:iCs/>
          <w:color w:val="000000" w:themeColor="text1"/>
          <w:sz w:val="20"/>
          <w:szCs w:val="20"/>
        </w:rPr>
        <w:t>).</w:t>
      </w:r>
    </w:p>
    <w:p w14:paraId="526BF9F2" w14:textId="77777777" w:rsidR="001C0C71" w:rsidRPr="00E01372" w:rsidRDefault="001C0C71" w:rsidP="00A6521E">
      <w:pPr>
        <w:numPr>
          <w:ilvl w:val="0"/>
          <w:numId w:val="10"/>
        </w:numPr>
        <w:ind w:left="851"/>
        <w:contextualSpacing/>
        <w:rPr>
          <w:i w:val="0"/>
          <w:iCs/>
          <w:color w:val="000000" w:themeColor="text1"/>
          <w:sz w:val="20"/>
          <w:szCs w:val="20"/>
        </w:rPr>
      </w:pPr>
      <w:r w:rsidRPr="00E01372">
        <w:rPr>
          <w:i w:val="0"/>
          <w:iCs/>
          <w:color w:val="000000" w:themeColor="text1"/>
          <w:sz w:val="20"/>
          <w:szCs w:val="20"/>
        </w:rPr>
        <w:t xml:space="preserve">Le montant de la </w:t>
      </w:r>
      <w:r w:rsidRPr="00E01372">
        <w:rPr>
          <w:b/>
          <w:bCs/>
          <w:i w:val="0"/>
          <w:iCs/>
          <w:color w:val="000000" w:themeColor="text1"/>
          <w:sz w:val="20"/>
          <w:szCs w:val="20"/>
        </w:rPr>
        <w:t>TVA à 19%</w:t>
      </w:r>
      <w:r w:rsidRPr="00E01372">
        <w:rPr>
          <w:i w:val="0"/>
          <w:iCs/>
          <w:color w:val="000000" w:themeColor="text1"/>
          <w:sz w:val="20"/>
          <w:szCs w:val="20"/>
        </w:rPr>
        <w:t>.</w:t>
      </w:r>
    </w:p>
    <w:p w14:paraId="1360AA82" w14:textId="77777777" w:rsidR="001C0C71" w:rsidRPr="00E01372" w:rsidRDefault="001C0C71" w:rsidP="00A6521E">
      <w:pPr>
        <w:numPr>
          <w:ilvl w:val="0"/>
          <w:numId w:val="10"/>
        </w:numPr>
        <w:ind w:left="851"/>
        <w:contextualSpacing/>
        <w:rPr>
          <w:i w:val="0"/>
          <w:iCs/>
          <w:color w:val="000000" w:themeColor="text1"/>
          <w:sz w:val="20"/>
          <w:szCs w:val="20"/>
        </w:rPr>
      </w:pPr>
      <w:r w:rsidRPr="00E01372">
        <w:rPr>
          <w:i w:val="0"/>
          <w:iCs/>
          <w:color w:val="000000" w:themeColor="text1"/>
          <w:sz w:val="20"/>
          <w:szCs w:val="20"/>
        </w:rPr>
        <w:t>Le montant total en toutes taxes comprises (</w:t>
      </w:r>
      <w:r w:rsidRPr="00E01372">
        <w:rPr>
          <w:b/>
          <w:bCs/>
          <w:i w:val="0"/>
          <w:iCs/>
          <w:color w:val="000000" w:themeColor="text1"/>
          <w:sz w:val="20"/>
          <w:szCs w:val="20"/>
        </w:rPr>
        <w:t>TTC</w:t>
      </w:r>
      <w:r w:rsidRPr="00E01372">
        <w:rPr>
          <w:i w:val="0"/>
          <w:iCs/>
          <w:color w:val="000000" w:themeColor="text1"/>
          <w:sz w:val="20"/>
          <w:szCs w:val="20"/>
        </w:rPr>
        <w:t xml:space="preserve">) </w:t>
      </w:r>
      <w:r w:rsidRPr="00E01372">
        <w:rPr>
          <w:b/>
          <w:bCs/>
          <w:i w:val="0"/>
          <w:iCs/>
          <w:color w:val="000000" w:themeColor="text1"/>
          <w:sz w:val="20"/>
          <w:szCs w:val="20"/>
        </w:rPr>
        <w:t>en chiffres et en lettres</w:t>
      </w:r>
      <w:r w:rsidRPr="00E01372">
        <w:rPr>
          <w:i w:val="0"/>
          <w:iCs/>
          <w:color w:val="000000" w:themeColor="text1"/>
          <w:sz w:val="20"/>
          <w:szCs w:val="20"/>
        </w:rPr>
        <w:t>.</w:t>
      </w:r>
    </w:p>
    <w:p w14:paraId="7E79FEC9" w14:textId="77777777" w:rsidR="001C0C71" w:rsidRPr="00E01372" w:rsidRDefault="001C0C71" w:rsidP="00AF7D2E">
      <w:pPr>
        <w:pStyle w:val="CCArticle"/>
        <w:rPr>
          <w:color w:val="000000" w:themeColor="text1"/>
        </w:rPr>
      </w:pPr>
      <w:bookmarkStart w:id="106" w:name="_Toc206072368"/>
      <w:bookmarkStart w:id="107" w:name="_Toc222320661"/>
      <w:r w:rsidRPr="00E01372">
        <w:rPr>
          <w:color w:val="000000" w:themeColor="text1"/>
        </w:rPr>
        <w:t>Modification ou retrait des offres</w:t>
      </w:r>
      <w:bookmarkEnd w:id="106"/>
      <w:bookmarkEnd w:id="107"/>
    </w:p>
    <w:p w14:paraId="293062C0" w14:textId="77777777" w:rsidR="001C0C71" w:rsidRPr="00E01372" w:rsidRDefault="001C0C71" w:rsidP="001C0C71">
      <w:pPr>
        <w:rPr>
          <w:i w:val="0"/>
          <w:iCs/>
          <w:color w:val="000000" w:themeColor="text1"/>
          <w:sz w:val="20"/>
          <w:szCs w:val="20"/>
        </w:rPr>
      </w:pPr>
      <w:r w:rsidRPr="00E01372">
        <w:rPr>
          <w:i w:val="0"/>
          <w:iCs/>
          <w:color w:val="000000" w:themeColor="text1"/>
          <w:sz w:val="20"/>
          <w:szCs w:val="20"/>
        </w:rPr>
        <w:t>Aucune modification ni retrait des offres déposées ne seront acceptés après le dépôt et l’enregistrement des offres sur le registre ad hoc, ouvert à cet effet par le service contractant.</w:t>
      </w:r>
    </w:p>
    <w:p w14:paraId="404931CC" w14:textId="77777777" w:rsidR="001C0C71" w:rsidRPr="00E01372" w:rsidRDefault="001C0C71" w:rsidP="00AF7D2E">
      <w:pPr>
        <w:pStyle w:val="CCArticle"/>
        <w:rPr>
          <w:color w:val="000000" w:themeColor="text1"/>
        </w:rPr>
      </w:pPr>
      <w:bookmarkStart w:id="108" w:name="_Toc206072369"/>
      <w:bookmarkStart w:id="109" w:name="_Toc222320662"/>
      <w:r w:rsidRPr="00E01372">
        <w:rPr>
          <w:color w:val="000000" w:themeColor="text1"/>
        </w:rPr>
        <w:t>Formes et signature des offres</w:t>
      </w:r>
      <w:bookmarkEnd w:id="108"/>
      <w:bookmarkEnd w:id="109"/>
    </w:p>
    <w:p w14:paraId="530834FA" w14:textId="77777777" w:rsidR="001C0C71" w:rsidRPr="00E01372" w:rsidRDefault="001C0C71" w:rsidP="001A188B">
      <w:pPr>
        <w:spacing w:after="0"/>
        <w:rPr>
          <w:i w:val="0"/>
          <w:iCs/>
          <w:color w:val="000000" w:themeColor="text1"/>
          <w:sz w:val="20"/>
          <w:szCs w:val="20"/>
        </w:rPr>
      </w:pPr>
      <w:r w:rsidRPr="00E01372">
        <w:rPr>
          <w:i w:val="0"/>
          <w:iCs/>
          <w:color w:val="000000" w:themeColor="text1"/>
          <w:sz w:val="20"/>
          <w:szCs w:val="20"/>
        </w:rPr>
        <w:t xml:space="preserve">L’offre ne devra être établie qu’en un seul exemplaire et ne devra comporter aucune modification, surcharge ou suppression, à l’exception de celles effectuées conformément aux instructions du service contractant, ou de celles qui sont destinées à corriger les erreurs des soumissionnaires, auquel cas de telles corrections, seront paraphées par le signataire de l’offre. </w:t>
      </w:r>
    </w:p>
    <w:p w14:paraId="7CE53ACD" w14:textId="77777777" w:rsidR="001C0C71" w:rsidRPr="00E01372" w:rsidRDefault="001C0C71" w:rsidP="001C0C71">
      <w:pPr>
        <w:rPr>
          <w:i w:val="0"/>
          <w:iCs/>
          <w:color w:val="000000" w:themeColor="text1"/>
          <w:sz w:val="20"/>
          <w:szCs w:val="20"/>
        </w:rPr>
      </w:pPr>
      <w:r w:rsidRPr="00E01372">
        <w:rPr>
          <w:i w:val="0"/>
          <w:iCs/>
          <w:color w:val="000000" w:themeColor="text1"/>
          <w:sz w:val="20"/>
          <w:szCs w:val="20"/>
        </w:rPr>
        <w:t>Toute rature ou surcharge flagrante entrainerait le rejet de l’offre.</w:t>
      </w:r>
    </w:p>
    <w:p w14:paraId="010DBE77" w14:textId="04387AD0" w:rsidR="001C0C71" w:rsidRPr="00AD6647" w:rsidRDefault="00E7655E" w:rsidP="00AF7D2E">
      <w:pPr>
        <w:pStyle w:val="CCArticle"/>
        <w:rPr>
          <w:color w:val="000000" w:themeColor="text1"/>
        </w:rPr>
      </w:pPr>
      <w:r w:rsidRPr="00E01372">
        <w:rPr>
          <w:color w:val="000000" w:themeColor="text1"/>
        </w:rPr>
        <w:t> </w:t>
      </w:r>
      <w:bookmarkStart w:id="110" w:name="_Toc206072370"/>
      <w:bookmarkStart w:id="111" w:name="_Toc222320663"/>
      <w:r w:rsidR="00106655" w:rsidRPr="00AD6647">
        <w:rPr>
          <w:bCs/>
          <w:i w:val="0"/>
          <w:iCs/>
          <w:color w:val="000000" w:themeColor="text1"/>
          <w:szCs w:val="20"/>
        </w:rPr>
        <w:t>Ouverture des plis et évaluation des offres</w:t>
      </w:r>
      <w:r w:rsidRPr="00AD6647">
        <w:rPr>
          <w:color w:val="000000" w:themeColor="text1"/>
        </w:rPr>
        <w:t>.</w:t>
      </w:r>
      <w:bookmarkEnd w:id="110"/>
      <w:bookmarkEnd w:id="111"/>
    </w:p>
    <w:p w14:paraId="591215DD" w14:textId="79628C17" w:rsidR="008874BE" w:rsidRPr="00AD6647" w:rsidRDefault="00ED1B04" w:rsidP="00BC6C90">
      <w:pPr>
        <w:spacing w:after="0"/>
        <w:rPr>
          <w:i w:val="0"/>
          <w:iCs/>
          <w:color w:val="000000" w:themeColor="text1"/>
          <w:sz w:val="20"/>
          <w:szCs w:val="20"/>
        </w:rPr>
      </w:pPr>
      <w:r w:rsidRPr="00AD6647">
        <w:rPr>
          <w:i w:val="0"/>
          <w:iCs/>
          <w:color w:val="000000" w:themeColor="text1"/>
          <w:sz w:val="20"/>
          <w:szCs w:val="20"/>
        </w:rPr>
        <w:t>En application des dispositions de l’article 70, 71, 72, et 160 du décret présidentiel n° 15-247 du 16 septembre 2015 portant réglementation des marchés publics et des délégations de service public, les opérations d’ouverture des plis et d’évaluation des offres dans le cadre du présent cahier des charges sont exécutées selon les conditions applicables aux marchés relatifs à des prestations d’envergures.</w:t>
      </w:r>
    </w:p>
    <w:p w14:paraId="2FA2E8F3" w14:textId="1C1E8648" w:rsidR="00ED1B04" w:rsidRPr="00AD6647" w:rsidRDefault="00ED1B04" w:rsidP="00ED1B04">
      <w:pPr>
        <w:spacing w:before="60" w:after="0"/>
        <w:rPr>
          <w:b/>
          <w:bCs/>
          <w:i w:val="0"/>
          <w:iCs/>
          <w:color w:val="000000" w:themeColor="text1"/>
          <w:szCs w:val="18"/>
        </w:rPr>
      </w:pPr>
      <w:r w:rsidRPr="00AD6647">
        <w:rPr>
          <w:b/>
          <w:bCs/>
          <w:i w:val="0"/>
          <w:iCs/>
          <w:color w:val="000000" w:themeColor="text1"/>
          <w:szCs w:val="18"/>
        </w:rPr>
        <w:t xml:space="preserve">1- L’Ouverture des plis technique et </w:t>
      </w:r>
      <w:r w:rsidR="007603F3" w:rsidRPr="00AD6647">
        <w:rPr>
          <w:b/>
          <w:bCs/>
          <w:i w:val="0"/>
          <w:iCs/>
          <w:color w:val="000000" w:themeColor="text1"/>
          <w:szCs w:val="18"/>
        </w:rPr>
        <w:t>financier</w:t>
      </w:r>
      <w:r w:rsidRPr="00AD6647">
        <w:rPr>
          <w:b/>
          <w:bCs/>
          <w:i w:val="0"/>
          <w:iCs/>
          <w:color w:val="000000" w:themeColor="text1"/>
          <w:szCs w:val="18"/>
        </w:rPr>
        <w:t xml:space="preserve"> : </w:t>
      </w:r>
    </w:p>
    <w:p w14:paraId="17CF8B12" w14:textId="77777777" w:rsidR="00ED1B04" w:rsidRPr="00AD6647" w:rsidRDefault="00ED1B04" w:rsidP="008874BE">
      <w:pPr>
        <w:spacing w:before="60" w:after="0"/>
        <w:rPr>
          <w:i w:val="0"/>
          <w:iCs/>
          <w:color w:val="000000" w:themeColor="text1"/>
          <w:sz w:val="20"/>
          <w:szCs w:val="20"/>
        </w:rPr>
      </w:pPr>
      <w:r w:rsidRPr="00AD6647">
        <w:rPr>
          <w:i w:val="0"/>
          <w:iCs/>
          <w:color w:val="000000" w:themeColor="text1"/>
          <w:sz w:val="20"/>
          <w:szCs w:val="20"/>
        </w:rPr>
        <w:t>En application des dispositions des articles 70, 71, 72 et 160 du décret présidentiel n° 15-247 du 16 septembre 2015 portant réglementation des marchés publics et des délégations de service public, l’ouverture des plis est effectuée par la commission d’ouverture des plis et d’évaluation des offres instituée par les dispositions de l’article 160 du présent décret.</w:t>
      </w:r>
    </w:p>
    <w:p w14:paraId="1016EE62" w14:textId="77777777" w:rsidR="00ED1B04" w:rsidRPr="00AD6647" w:rsidRDefault="00ED1B04" w:rsidP="00044E25">
      <w:pPr>
        <w:spacing w:before="60" w:after="0"/>
        <w:rPr>
          <w:i w:val="0"/>
          <w:iCs/>
          <w:color w:val="000000" w:themeColor="text1"/>
          <w:sz w:val="20"/>
          <w:szCs w:val="20"/>
        </w:rPr>
      </w:pPr>
      <w:r w:rsidRPr="00AD6647">
        <w:rPr>
          <w:i w:val="0"/>
          <w:iCs/>
          <w:color w:val="000000" w:themeColor="text1"/>
          <w:sz w:val="20"/>
          <w:szCs w:val="20"/>
        </w:rPr>
        <w:t>L’ouverture des plis, en séance publique, des plis des dossiers de candidature, des offres techniques et financières, intervient pendant la même séance.</w:t>
      </w:r>
    </w:p>
    <w:p w14:paraId="5AC3EBF5" w14:textId="5BD68D9F" w:rsidR="00ED1B04" w:rsidRPr="00AD6647" w:rsidRDefault="00ED1B04" w:rsidP="00044E25">
      <w:pPr>
        <w:spacing w:before="60" w:after="0"/>
        <w:rPr>
          <w:i w:val="0"/>
          <w:iCs/>
          <w:color w:val="000000" w:themeColor="text1"/>
          <w:sz w:val="20"/>
          <w:szCs w:val="20"/>
        </w:rPr>
      </w:pPr>
      <w:r w:rsidRPr="00AD6647">
        <w:rPr>
          <w:i w:val="0"/>
          <w:iCs/>
          <w:color w:val="000000" w:themeColor="text1"/>
          <w:sz w:val="20"/>
          <w:szCs w:val="20"/>
        </w:rPr>
        <w:t xml:space="preserve">L’ouverture des plis aura lieu le même jour de la date de dépôts </w:t>
      </w:r>
      <w:r w:rsidRPr="00BC11E3">
        <w:rPr>
          <w:i w:val="0"/>
          <w:iCs/>
          <w:sz w:val="20"/>
          <w:szCs w:val="20"/>
        </w:rPr>
        <w:t xml:space="preserve">des offres ……………………………… </w:t>
      </w:r>
      <w:r w:rsidRPr="00BC11E3">
        <w:rPr>
          <w:b/>
          <w:bCs/>
          <w:i w:val="0"/>
          <w:iCs/>
          <w:sz w:val="20"/>
          <w:szCs w:val="20"/>
        </w:rPr>
        <w:t>à 12h15 mn</w:t>
      </w:r>
      <w:r w:rsidRPr="00BC11E3">
        <w:rPr>
          <w:i w:val="0"/>
          <w:iCs/>
          <w:sz w:val="20"/>
          <w:szCs w:val="20"/>
        </w:rPr>
        <w:t xml:space="preserve">, </w:t>
      </w:r>
      <w:r w:rsidRPr="00AD6647">
        <w:rPr>
          <w:i w:val="0"/>
          <w:iCs/>
          <w:color w:val="000000" w:themeColor="text1"/>
          <w:sz w:val="20"/>
          <w:szCs w:val="20"/>
        </w:rPr>
        <w:t>en séance publique.</w:t>
      </w:r>
    </w:p>
    <w:p w14:paraId="29400559" w14:textId="77777777" w:rsidR="00ED1B04" w:rsidRPr="00AD6647" w:rsidRDefault="00ED1B04" w:rsidP="00ED1B04">
      <w:pPr>
        <w:spacing w:after="0"/>
        <w:rPr>
          <w:i w:val="0"/>
          <w:iCs/>
          <w:color w:val="000000" w:themeColor="text1"/>
          <w:sz w:val="20"/>
          <w:szCs w:val="20"/>
        </w:rPr>
      </w:pPr>
      <w:r w:rsidRPr="00AD6647">
        <w:rPr>
          <w:i w:val="0"/>
          <w:iCs/>
          <w:color w:val="000000" w:themeColor="text1"/>
          <w:sz w:val="20"/>
          <w:szCs w:val="20"/>
        </w:rPr>
        <w:t>Le service contractant invite l’ensemble des candidats ou soumissionnaires à participer à la séance d’ouverture des plis, selon le cas, dans l’avis d’appel à la concurrence ou par lettre adressée aux candidats ou les soumissionnaires concernés.</w:t>
      </w:r>
    </w:p>
    <w:p w14:paraId="1819FE07" w14:textId="77777777" w:rsidR="00ED1B04" w:rsidRPr="00AD6647" w:rsidRDefault="00ED1B04" w:rsidP="00044E25">
      <w:pPr>
        <w:spacing w:before="60" w:after="0"/>
        <w:rPr>
          <w:i w:val="0"/>
          <w:iCs/>
          <w:color w:val="000000" w:themeColor="text1"/>
          <w:sz w:val="20"/>
          <w:szCs w:val="20"/>
        </w:rPr>
      </w:pPr>
      <w:r w:rsidRPr="00AD6647">
        <w:rPr>
          <w:i w:val="0"/>
          <w:iCs/>
          <w:color w:val="000000" w:themeColor="text1"/>
          <w:sz w:val="20"/>
          <w:szCs w:val="20"/>
        </w:rPr>
        <w:t>A ce titre, la commission d’ouverture des plis et d’évaluation des offres, effectue les missions suivantes :</w:t>
      </w:r>
    </w:p>
    <w:p w14:paraId="38330C17" w14:textId="77777777" w:rsidR="00ED1B04" w:rsidRPr="00AD6647" w:rsidRDefault="00ED1B04" w:rsidP="00044E25">
      <w:pPr>
        <w:spacing w:before="60" w:after="0"/>
        <w:rPr>
          <w:i w:val="0"/>
          <w:iCs/>
          <w:color w:val="000000" w:themeColor="text1"/>
          <w:sz w:val="20"/>
          <w:szCs w:val="20"/>
        </w:rPr>
      </w:pPr>
      <w:r w:rsidRPr="00AD6647">
        <w:rPr>
          <w:i w:val="0"/>
          <w:iCs/>
          <w:color w:val="000000" w:themeColor="text1"/>
          <w:sz w:val="20"/>
          <w:szCs w:val="20"/>
        </w:rPr>
        <w:t xml:space="preserve">  - constater la régularité de l’enregistrement des offres ;</w:t>
      </w:r>
    </w:p>
    <w:p w14:paraId="19639504" w14:textId="77777777" w:rsidR="00ED1B04" w:rsidRPr="00AD6647" w:rsidRDefault="00ED1B04" w:rsidP="00044E25">
      <w:pPr>
        <w:spacing w:before="60" w:after="0"/>
        <w:rPr>
          <w:i w:val="0"/>
          <w:iCs/>
          <w:color w:val="000000" w:themeColor="text1"/>
          <w:sz w:val="20"/>
          <w:szCs w:val="20"/>
        </w:rPr>
      </w:pPr>
      <w:r w:rsidRPr="00AD6647">
        <w:rPr>
          <w:i w:val="0"/>
          <w:iCs/>
          <w:color w:val="000000" w:themeColor="text1"/>
          <w:sz w:val="20"/>
          <w:szCs w:val="20"/>
        </w:rPr>
        <w:t xml:space="preserve">  - dresser la liste des candidats ou soumissionnaires dans l’ordre d’arrivée des plis de leurs dossiers de candidature de leurs offres, avec l’indication du contenu, des montants des propositions et des rabais éventuels ;</w:t>
      </w:r>
    </w:p>
    <w:p w14:paraId="1C5878F2" w14:textId="77777777" w:rsidR="00ED1B04" w:rsidRPr="00AD6647" w:rsidRDefault="00ED1B04" w:rsidP="00044E25">
      <w:pPr>
        <w:spacing w:before="60" w:after="0"/>
        <w:rPr>
          <w:i w:val="0"/>
          <w:iCs/>
          <w:color w:val="000000" w:themeColor="text1"/>
          <w:sz w:val="20"/>
          <w:szCs w:val="20"/>
        </w:rPr>
      </w:pPr>
      <w:r w:rsidRPr="00AD6647">
        <w:rPr>
          <w:i w:val="0"/>
          <w:iCs/>
          <w:color w:val="000000" w:themeColor="text1"/>
          <w:sz w:val="20"/>
          <w:szCs w:val="20"/>
        </w:rPr>
        <w:t xml:space="preserve">  - dresser la liste des pièces constitutives de chaque offre ;</w:t>
      </w:r>
    </w:p>
    <w:p w14:paraId="0924A220" w14:textId="77777777" w:rsidR="00ED1B04" w:rsidRPr="00AD6647" w:rsidRDefault="00ED1B04" w:rsidP="00044E25">
      <w:pPr>
        <w:spacing w:before="60" w:after="0"/>
        <w:rPr>
          <w:i w:val="0"/>
          <w:iCs/>
          <w:color w:val="000000" w:themeColor="text1"/>
          <w:sz w:val="20"/>
          <w:szCs w:val="20"/>
        </w:rPr>
      </w:pPr>
      <w:r w:rsidRPr="00AD6647">
        <w:rPr>
          <w:i w:val="0"/>
          <w:iCs/>
          <w:color w:val="000000" w:themeColor="text1"/>
          <w:sz w:val="20"/>
          <w:szCs w:val="20"/>
        </w:rPr>
        <w:t xml:space="preserve">  - parapher les documents des plis ouverts, qui ne sont pas concernés par la demande de complément ;</w:t>
      </w:r>
    </w:p>
    <w:p w14:paraId="5D6C60AB" w14:textId="77777777" w:rsidR="00ED1B04" w:rsidRPr="00AD6647" w:rsidRDefault="00ED1B04" w:rsidP="00044E25">
      <w:pPr>
        <w:spacing w:before="60" w:after="0"/>
        <w:rPr>
          <w:i w:val="0"/>
          <w:iCs/>
          <w:color w:val="000000" w:themeColor="text1"/>
          <w:sz w:val="20"/>
          <w:szCs w:val="20"/>
        </w:rPr>
      </w:pPr>
      <w:r w:rsidRPr="00AD6647">
        <w:rPr>
          <w:i w:val="0"/>
          <w:iCs/>
          <w:color w:val="000000" w:themeColor="text1"/>
          <w:sz w:val="20"/>
          <w:szCs w:val="20"/>
        </w:rPr>
        <w:t xml:space="preserve">  - dresser, séance tenante, le procès-verbal signé par tous les membres présents de la commission, qui doit contenir les réserves éventuelles formulées par les membres de la commission ;</w:t>
      </w:r>
    </w:p>
    <w:p w14:paraId="21C55F0F" w14:textId="1ECB2DF3" w:rsidR="00ED1B04" w:rsidRPr="00AD6647" w:rsidRDefault="00ED1B04" w:rsidP="00044E25">
      <w:pPr>
        <w:spacing w:before="60" w:after="0"/>
        <w:rPr>
          <w:i w:val="0"/>
          <w:iCs/>
          <w:color w:val="000000" w:themeColor="text1"/>
          <w:sz w:val="20"/>
          <w:szCs w:val="20"/>
        </w:rPr>
      </w:pPr>
      <w:r w:rsidRPr="00AD6647">
        <w:rPr>
          <w:i w:val="0"/>
          <w:iCs/>
          <w:color w:val="000000" w:themeColor="text1"/>
          <w:sz w:val="20"/>
          <w:szCs w:val="20"/>
        </w:rPr>
        <w:t xml:space="preserve">  - inviter, le cas échéant, par écrit, par le biais du service contractant, les candidats ou soumissionnaires à compléter leurs offres techniques, dans un délai maximum de dix (10) jours à compter de la date d’ouverture des plis, sous peine de rejet de leurs offres, par les documents manquants ou incomplets exigés, à l’exception du mémoire technique justificatif. En tout état de cause, sont exclus de la demande de complément tous les documents émanant des soumissionnaires qui servent à l’évaluation des </w:t>
      </w:r>
      <w:r w:rsidR="00044E25" w:rsidRPr="00AD6647">
        <w:rPr>
          <w:i w:val="0"/>
          <w:iCs/>
          <w:color w:val="000000" w:themeColor="text1"/>
          <w:sz w:val="20"/>
          <w:szCs w:val="20"/>
        </w:rPr>
        <w:t>offres ;</w:t>
      </w:r>
    </w:p>
    <w:p w14:paraId="2BDC7B3F" w14:textId="77777777" w:rsidR="00ED1B04" w:rsidRPr="00AD6647" w:rsidRDefault="00ED1B04" w:rsidP="00044E25">
      <w:pPr>
        <w:spacing w:before="60" w:after="0"/>
        <w:rPr>
          <w:i w:val="0"/>
          <w:iCs/>
          <w:color w:val="000000" w:themeColor="text1"/>
          <w:sz w:val="20"/>
          <w:szCs w:val="20"/>
        </w:rPr>
      </w:pPr>
      <w:r w:rsidRPr="00AD6647">
        <w:rPr>
          <w:i w:val="0"/>
          <w:iCs/>
          <w:color w:val="000000" w:themeColor="text1"/>
          <w:sz w:val="20"/>
          <w:szCs w:val="20"/>
        </w:rPr>
        <w:t xml:space="preserve">  - proposer au service contractant, le cas échéant, dans le procès-verbal, de déclarer l’infructuosité de la procédure, dans les conditions fixées à l’article 40 du présent décret ;</w:t>
      </w:r>
    </w:p>
    <w:p w14:paraId="4470ED96" w14:textId="77777777" w:rsidR="00ED1B04" w:rsidRDefault="00ED1B04" w:rsidP="00044E25">
      <w:pPr>
        <w:spacing w:before="60" w:after="0"/>
        <w:rPr>
          <w:i w:val="0"/>
          <w:iCs/>
          <w:color w:val="000000" w:themeColor="text1"/>
          <w:sz w:val="20"/>
          <w:szCs w:val="20"/>
        </w:rPr>
      </w:pPr>
      <w:r w:rsidRPr="00AD6647">
        <w:rPr>
          <w:i w:val="0"/>
          <w:iCs/>
          <w:color w:val="000000" w:themeColor="text1"/>
          <w:sz w:val="20"/>
          <w:szCs w:val="20"/>
        </w:rPr>
        <w:t xml:space="preserve">  - restituer, par le biais du service contractant, aux opérateurs économiques concernés, le cas échéant, leurs plis non ouverts, dans les conditions prévues par le présent décret.</w:t>
      </w:r>
    </w:p>
    <w:p w14:paraId="0C4E00B5" w14:textId="77777777" w:rsidR="00935F7E" w:rsidRDefault="00935F7E" w:rsidP="00044E25">
      <w:pPr>
        <w:spacing w:before="60" w:after="0"/>
        <w:rPr>
          <w:i w:val="0"/>
          <w:iCs/>
          <w:color w:val="000000" w:themeColor="text1"/>
          <w:sz w:val="20"/>
          <w:szCs w:val="20"/>
        </w:rPr>
      </w:pPr>
    </w:p>
    <w:p w14:paraId="708B1668" w14:textId="77777777" w:rsidR="00935F7E" w:rsidRPr="00AD6647" w:rsidRDefault="00935F7E" w:rsidP="00044E25">
      <w:pPr>
        <w:spacing w:before="60" w:after="0"/>
        <w:rPr>
          <w:i w:val="0"/>
          <w:iCs/>
          <w:color w:val="000000" w:themeColor="text1"/>
          <w:sz w:val="20"/>
          <w:szCs w:val="20"/>
        </w:rPr>
      </w:pPr>
    </w:p>
    <w:p w14:paraId="3B577B32" w14:textId="77777777" w:rsidR="00ED1B04" w:rsidRPr="00AD6647" w:rsidRDefault="00ED1B04" w:rsidP="00BC6C90">
      <w:pPr>
        <w:spacing w:after="0"/>
        <w:rPr>
          <w:b/>
          <w:bCs/>
          <w:i w:val="0"/>
          <w:iCs/>
          <w:color w:val="000000" w:themeColor="text1"/>
          <w:sz w:val="20"/>
          <w:szCs w:val="20"/>
        </w:rPr>
      </w:pPr>
      <w:r w:rsidRPr="00AD6647">
        <w:rPr>
          <w:b/>
          <w:bCs/>
          <w:i w:val="0"/>
          <w:iCs/>
          <w:color w:val="000000" w:themeColor="text1"/>
          <w:sz w:val="20"/>
          <w:szCs w:val="20"/>
        </w:rPr>
        <w:lastRenderedPageBreak/>
        <w:t xml:space="preserve">2- L’évaluation des offres : </w:t>
      </w:r>
    </w:p>
    <w:p w14:paraId="261DEFA1" w14:textId="77777777" w:rsidR="00ED1B04" w:rsidRPr="00AD6647" w:rsidRDefault="00ED1B04" w:rsidP="00935F7E">
      <w:pPr>
        <w:spacing w:after="0"/>
        <w:jc w:val="both"/>
        <w:rPr>
          <w:i w:val="0"/>
          <w:iCs/>
          <w:color w:val="000000" w:themeColor="text1"/>
          <w:sz w:val="20"/>
          <w:szCs w:val="20"/>
        </w:rPr>
      </w:pPr>
      <w:r w:rsidRPr="00AD6647">
        <w:rPr>
          <w:i w:val="0"/>
          <w:iCs/>
          <w:color w:val="000000" w:themeColor="text1"/>
          <w:sz w:val="20"/>
          <w:szCs w:val="20"/>
        </w:rPr>
        <w:t xml:space="preserve">L’évaluation des offres est effectuée par la commission d’ouverture des plis et d’évaluation des offres citée à l’article 71 du décret présidentiel n° 15/247 du 16 septembre 2015 portant réglementation des marchés publics et des délégations de service public  </w:t>
      </w:r>
    </w:p>
    <w:p w14:paraId="657EAB62" w14:textId="77777777" w:rsidR="00ED1B04" w:rsidRPr="00AD6647" w:rsidRDefault="00ED1B04" w:rsidP="00BC6C90">
      <w:pPr>
        <w:spacing w:before="60" w:after="0"/>
        <w:jc w:val="both"/>
        <w:rPr>
          <w:i w:val="0"/>
          <w:iCs/>
          <w:color w:val="000000" w:themeColor="text1"/>
          <w:sz w:val="20"/>
          <w:szCs w:val="20"/>
        </w:rPr>
      </w:pPr>
      <w:r w:rsidRPr="00AD6647">
        <w:rPr>
          <w:i w:val="0"/>
          <w:iCs/>
          <w:color w:val="000000" w:themeColor="text1"/>
          <w:sz w:val="20"/>
          <w:szCs w:val="20"/>
        </w:rPr>
        <w:t>A ce titre, la commission d’ouverture des plis et d’évaluation des offres effectue les missions suivantes :</w:t>
      </w:r>
    </w:p>
    <w:p w14:paraId="4781BBC6" w14:textId="5C3B4604" w:rsidR="00ED1B04" w:rsidRPr="00AD6647" w:rsidRDefault="00ED1B04" w:rsidP="00935F7E">
      <w:pPr>
        <w:spacing w:after="0"/>
        <w:jc w:val="both"/>
        <w:rPr>
          <w:i w:val="0"/>
          <w:iCs/>
          <w:color w:val="000000" w:themeColor="text1"/>
          <w:sz w:val="20"/>
          <w:szCs w:val="20"/>
        </w:rPr>
      </w:pPr>
      <w:r w:rsidRPr="00AD6647">
        <w:rPr>
          <w:i w:val="0"/>
          <w:iCs/>
          <w:color w:val="000000" w:themeColor="text1"/>
          <w:sz w:val="20"/>
          <w:szCs w:val="20"/>
        </w:rPr>
        <w:t>1-</w:t>
      </w:r>
      <w:r w:rsidR="00BC6C90">
        <w:rPr>
          <w:i w:val="0"/>
          <w:iCs/>
          <w:color w:val="000000" w:themeColor="text1"/>
          <w:sz w:val="20"/>
          <w:szCs w:val="20"/>
        </w:rPr>
        <w:t xml:space="preserve"> </w:t>
      </w:r>
      <w:r w:rsidRPr="00AD6647">
        <w:rPr>
          <w:i w:val="0"/>
          <w:iCs/>
          <w:color w:val="000000" w:themeColor="text1"/>
          <w:sz w:val="20"/>
          <w:szCs w:val="20"/>
        </w:rPr>
        <w:t xml:space="preserve">Eliminer les candidatures et les offres non conformes au contenu du cahier des charges, établi conformément aux dispositions du présent décret et/ou à l’objet du marché. Dans le cas des procédures qui ne comportent pas une phase de présélection, les plis techniques, financiers des prestations, le cas échéant, relatifs aux candidatures rejetées ne sont pas </w:t>
      </w:r>
      <w:r w:rsidR="000A68FB" w:rsidRPr="00AD6647">
        <w:rPr>
          <w:i w:val="0"/>
          <w:iCs/>
          <w:color w:val="000000" w:themeColor="text1"/>
          <w:sz w:val="20"/>
          <w:szCs w:val="20"/>
        </w:rPr>
        <w:t>ouverts</w:t>
      </w:r>
      <w:r w:rsidR="000A68FB">
        <w:rPr>
          <w:i w:val="0"/>
          <w:iCs/>
          <w:color w:val="000000" w:themeColor="text1"/>
          <w:sz w:val="20"/>
          <w:szCs w:val="20"/>
        </w:rPr>
        <w:t>.</w:t>
      </w:r>
    </w:p>
    <w:p w14:paraId="570D675B" w14:textId="24E0B98E" w:rsidR="00ED1B04" w:rsidRPr="00AD6647" w:rsidRDefault="00ED1B04" w:rsidP="00935F7E">
      <w:pPr>
        <w:spacing w:after="0"/>
        <w:jc w:val="both"/>
        <w:rPr>
          <w:i w:val="0"/>
          <w:iCs/>
          <w:color w:val="000000" w:themeColor="text1"/>
          <w:sz w:val="20"/>
          <w:szCs w:val="20"/>
        </w:rPr>
      </w:pPr>
      <w:r w:rsidRPr="00AD6647">
        <w:rPr>
          <w:i w:val="0"/>
          <w:iCs/>
          <w:color w:val="000000" w:themeColor="text1"/>
          <w:sz w:val="20"/>
          <w:szCs w:val="20"/>
        </w:rPr>
        <w:t>2-</w:t>
      </w:r>
      <w:r w:rsidR="00BC6C90">
        <w:rPr>
          <w:i w:val="0"/>
          <w:iCs/>
          <w:color w:val="000000" w:themeColor="text1"/>
          <w:sz w:val="20"/>
          <w:szCs w:val="20"/>
        </w:rPr>
        <w:t xml:space="preserve"> </w:t>
      </w:r>
      <w:r w:rsidRPr="00AD6647">
        <w:rPr>
          <w:i w:val="0"/>
          <w:iCs/>
          <w:color w:val="000000" w:themeColor="text1"/>
          <w:sz w:val="20"/>
          <w:szCs w:val="20"/>
        </w:rPr>
        <w:t>Procéder à l’analyse des offres restantes en deux phases sur la base de critères et de la méthodologie prévus dans le cahier des charges.</w:t>
      </w:r>
    </w:p>
    <w:p w14:paraId="3842F263" w14:textId="51ADA895" w:rsidR="00ED1B04" w:rsidRPr="00AD6647" w:rsidRDefault="00ED1B04" w:rsidP="00BC6C90">
      <w:pPr>
        <w:spacing w:before="60" w:after="0"/>
        <w:jc w:val="both"/>
        <w:rPr>
          <w:i w:val="0"/>
          <w:iCs/>
          <w:color w:val="000000" w:themeColor="text1"/>
          <w:sz w:val="20"/>
          <w:szCs w:val="20"/>
        </w:rPr>
      </w:pPr>
      <w:r w:rsidRPr="00AD6647">
        <w:rPr>
          <w:i w:val="0"/>
          <w:iCs/>
          <w:color w:val="000000" w:themeColor="text1"/>
          <w:sz w:val="20"/>
          <w:szCs w:val="20"/>
        </w:rPr>
        <w:t>3-</w:t>
      </w:r>
      <w:r w:rsidR="00BC6C90">
        <w:rPr>
          <w:i w:val="0"/>
          <w:iCs/>
          <w:color w:val="000000" w:themeColor="text1"/>
          <w:sz w:val="20"/>
          <w:szCs w:val="20"/>
        </w:rPr>
        <w:t xml:space="preserve"> </w:t>
      </w:r>
      <w:r w:rsidRPr="00AD6647">
        <w:rPr>
          <w:i w:val="0"/>
          <w:iCs/>
          <w:color w:val="000000" w:themeColor="text1"/>
          <w:sz w:val="20"/>
          <w:szCs w:val="20"/>
        </w:rPr>
        <w:t>Elle établit, dans une première phase, le classement technique des offres et élimine les offres qui n’ont pas obtenu la note minimale prévue au cahier des charges.</w:t>
      </w:r>
    </w:p>
    <w:p w14:paraId="7B59A21E" w14:textId="5F55ADC3" w:rsidR="00ED1B04" w:rsidRPr="00AD6647" w:rsidRDefault="00ED1B04" w:rsidP="00BC6C90">
      <w:pPr>
        <w:spacing w:before="60" w:after="0"/>
        <w:jc w:val="both"/>
        <w:rPr>
          <w:i w:val="0"/>
          <w:iCs/>
          <w:color w:val="000000" w:themeColor="text1"/>
          <w:sz w:val="20"/>
          <w:szCs w:val="20"/>
        </w:rPr>
      </w:pPr>
      <w:r w:rsidRPr="00AD6647">
        <w:rPr>
          <w:i w:val="0"/>
          <w:iCs/>
          <w:color w:val="000000" w:themeColor="text1"/>
          <w:sz w:val="20"/>
          <w:szCs w:val="20"/>
        </w:rPr>
        <w:t>4-</w:t>
      </w:r>
      <w:r w:rsidR="00BC6C90">
        <w:rPr>
          <w:i w:val="0"/>
          <w:iCs/>
          <w:color w:val="000000" w:themeColor="text1"/>
          <w:sz w:val="20"/>
          <w:szCs w:val="20"/>
        </w:rPr>
        <w:t xml:space="preserve"> </w:t>
      </w:r>
      <w:r w:rsidRPr="00AD6647">
        <w:rPr>
          <w:i w:val="0"/>
          <w:iCs/>
          <w:color w:val="000000" w:themeColor="text1"/>
          <w:sz w:val="20"/>
          <w:szCs w:val="20"/>
        </w:rPr>
        <w:t>Elle examine, en tenant compte, éventuellement, des rabais consentis dans leurs offres, dans une deuxième phase, les offres financières des soumissionnaires pré-qualifiés techniquement.</w:t>
      </w:r>
    </w:p>
    <w:p w14:paraId="38AD5727" w14:textId="72137DD4" w:rsidR="00ED1B04" w:rsidRPr="00AD6647" w:rsidRDefault="00ED1B04" w:rsidP="00BC6C90">
      <w:pPr>
        <w:spacing w:before="60" w:after="0"/>
        <w:jc w:val="both"/>
        <w:rPr>
          <w:i w:val="0"/>
          <w:iCs/>
          <w:color w:val="000000" w:themeColor="text1"/>
          <w:sz w:val="20"/>
          <w:szCs w:val="20"/>
        </w:rPr>
      </w:pPr>
      <w:r w:rsidRPr="00AD6647">
        <w:rPr>
          <w:i w:val="0"/>
          <w:iCs/>
          <w:color w:val="000000" w:themeColor="text1"/>
          <w:sz w:val="20"/>
          <w:szCs w:val="20"/>
        </w:rPr>
        <w:t>5-</w:t>
      </w:r>
      <w:r w:rsidR="00BC6C90">
        <w:rPr>
          <w:i w:val="0"/>
          <w:iCs/>
          <w:color w:val="000000" w:themeColor="text1"/>
          <w:sz w:val="20"/>
          <w:szCs w:val="20"/>
        </w:rPr>
        <w:t xml:space="preserve"> </w:t>
      </w:r>
      <w:r w:rsidRPr="00AD6647">
        <w:rPr>
          <w:i w:val="0"/>
          <w:iCs/>
          <w:color w:val="000000" w:themeColor="text1"/>
          <w:sz w:val="20"/>
          <w:szCs w:val="20"/>
        </w:rPr>
        <w:t>Retenir, conformément au cahier des charges, l’offre économiquement la plus avantageuse, correspondant à l’offre : (moins-disant, parmi les offres technique pré qualifiés).</w:t>
      </w:r>
    </w:p>
    <w:p w14:paraId="6CF54F8D" w14:textId="604C0A36" w:rsidR="00ED1B04" w:rsidRPr="00AD6647" w:rsidRDefault="00ED1B04" w:rsidP="00BC6C90">
      <w:pPr>
        <w:spacing w:before="60" w:after="0"/>
        <w:jc w:val="both"/>
        <w:rPr>
          <w:i w:val="0"/>
          <w:iCs/>
          <w:color w:val="000000" w:themeColor="text1"/>
          <w:sz w:val="20"/>
          <w:szCs w:val="20"/>
        </w:rPr>
      </w:pPr>
      <w:r w:rsidRPr="00AD6647">
        <w:rPr>
          <w:i w:val="0"/>
          <w:iCs/>
          <w:color w:val="000000" w:themeColor="text1"/>
          <w:sz w:val="20"/>
          <w:szCs w:val="20"/>
        </w:rPr>
        <w:t>6-</w:t>
      </w:r>
      <w:r w:rsidR="00BC6C90">
        <w:rPr>
          <w:i w:val="0"/>
          <w:iCs/>
          <w:color w:val="000000" w:themeColor="text1"/>
          <w:sz w:val="20"/>
          <w:szCs w:val="20"/>
        </w:rPr>
        <w:t xml:space="preserve"> </w:t>
      </w:r>
      <w:r w:rsidRPr="00AD6647">
        <w:rPr>
          <w:i w:val="0"/>
          <w:iCs/>
          <w:color w:val="000000" w:themeColor="text1"/>
          <w:sz w:val="20"/>
          <w:szCs w:val="20"/>
        </w:rPr>
        <w:t>Proposer au service contractant, le rejet de l’offre retenue, s’il est établi que certaines pratiques du soumissionnaire concerné sont constitutives d’abus de position dominante du marché ou si elle fausserait, de toute autre manière, la concurrence dans le secteur concerné. Cette disposition doit être dûment indiquée dans le cahier des charges ;</w:t>
      </w:r>
    </w:p>
    <w:p w14:paraId="19F9D301" w14:textId="7DAB58BB" w:rsidR="00ED1B04" w:rsidRPr="00AD6647" w:rsidRDefault="00ED1B04" w:rsidP="00BC6C90">
      <w:pPr>
        <w:spacing w:before="60" w:after="0"/>
        <w:jc w:val="both"/>
        <w:rPr>
          <w:i w:val="0"/>
          <w:iCs/>
          <w:color w:val="000000" w:themeColor="text1"/>
          <w:sz w:val="20"/>
          <w:szCs w:val="20"/>
        </w:rPr>
      </w:pPr>
      <w:r w:rsidRPr="00AD6647">
        <w:rPr>
          <w:i w:val="0"/>
          <w:iCs/>
          <w:color w:val="000000" w:themeColor="text1"/>
          <w:sz w:val="20"/>
          <w:szCs w:val="20"/>
        </w:rPr>
        <w:t>7-</w:t>
      </w:r>
      <w:r w:rsidR="00BC6C90">
        <w:rPr>
          <w:i w:val="0"/>
          <w:iCs/>
          <w:color w:val="000000" w:themeColor="text1"/>
          <w:sz w:val="20"/>
          <w:szCs w:val="20"/>
        </w:rPr>
        <w:t xml:space="preserve"> </w:t>
      </w:r>
      <w:r w:rsidRPr="00AD6647">
        <w:rPr>
          <w:i w:val="0"/>
          <w:iCs/>
          <w:color w:val="000000" w:themeColor="text1"/>
          <w:sz w:val="20"/>
          <w:szCs w:val="20"/>
        </w:rPr>
        <w:t>Demander, par écrit, par le biais du service contractant, à l’opérateur économique retenu provisoirement dont l’offre financière globale ou dont un ou plusieurs prix de son offre financière paraissent anormalement bas, par rapport à un référentiel des prix, les justificatifs et les précisions jugées utiles. Après avoir vérifié les justifications fournies, elle propose au service contractant de rejeter cette offre si elle juge que la réponse du soumissionnaire n’est pas justifiée au plan économique. Le service contractant rejette cette offre par décision motivée ;</w:t>
      </w:r>
    </w:p>
    <w:p w14:paraId="7CA2E75E" w14:textId="54A55899" w:rsidR="008874BE" w:rsidRPr="00AD6647" w:rsidRDefault="00ED1B04" w:rsidP="00BC6C90">
      <w:pPr>
        <w:spacing w:before="60" w:after="0"/>
        <w:jc w:val="both"/>
        <w:rPr>
          <w:i w:val="0"/>
          <w:iCs/>
          <w:color w:val="000000" w:themeColor="text1"/>
          <w:sz w:val="20"/>
          <w:szCs w:val="20"/>
        </w:rPr>
      </w:pPr>
      <w:r w:rsidRPr="00AD6647">
        <w:rPr>
          <w:i w:val="0"/>
          <w:iCs/>
          <w:color w:val="000000" w:themeColor="text1"/>
          <w:sz w:val="20"/>
          <w:szCs w:val="20"/>
        </w:rPr>
        <w:t>8-</w:t>
      </w:r>
      <w:r w:rsidR="00BC6C90">
        <w:rPr>
          <w:i w:val="0"/>
          <w:iCs/>
          <w:color w:val="000000" w:themeColor="text1"/>
          <w:sz w:val="20"/>
          <w:szCs w:val="20"/>
        </w:rPr>
        <w:t xml:space="preserve"> </w:t>
      </w:r>
      <w:r w:rsidRPr="00AD6647">
        <w:rPr>
          <w:i w:val="0"/>
          <w:iCs/>
          <w:color w:val="000000" w:themeColor="text1"/>
          <w:sz w:val="20"/>
          <w:szCs w:val="20"/>
        </w:rPr>
        <w:t>Proposer au service contractant de rejeter l’offre financière de l’opérateur économique retenu provisoirement, jugée excessive par rapport à un référentiel des prix. Le service contractant rejette cette offre, par décision motivée ;</w:t>
      </w:r>
    </w:p>
    <w:p w14:paraId="3987FB88" w14:textId="72A84487" w:rsidR="001C0C71" w:rsidRPr="00AD6647" w:rsidRDefault="00AD6647" w:rsidP="00BC11E3">
      <w:pPr>
        <w:pStyle w:val="CCArticle"/>
        <w:spacing w:after="0"/>
        <w:rPr>
          <w:color w:val="000000" w:themeColor="text1"/>
        </w:rPr>
      </w:pPr>
      <w:r w:rsidRPr="00AD6647">
        <w:rPr>
          <w:color w:val="000000" w:themeColor="text1"/>
        </w:rPr>
        <w:t> </w:t>
      </w:r>
      <w:bookmarkStart w:id="112" w:name="_Toc206072371"/>
      <w:bookmarkStart w:id="113" w:name="_Toc222320664"/>
      <w:r w:rsidRPr="00AD6647">
        <w:rPr>
          <w:color w:val="000000" w:themeColor="text1"/>
        </w:rPr>
        <w:t>Révision et actualisation des plis</w:t>
      </w:r>
      <w:bookmarkEnd w:id="112"/>
      <w:bookmarkEnd w:id="113"/>
    </w:p>
    <w:p w14:paraId="732AB2EA" w14:textId="7EC61FEE" w:rsidR="00AD6647" w:rsidRPr="00AD6647" w:rsidRDefault="00AD6647" w:rsidP="00BC11E3">
      <w:pPr>
        <w:spacing w:after="0"/>
        <w:rPr>
          <w:b/>
          <w:bCs/>
          <w:i w:val="0"/>
          <w:iCs/>
          <w:color w:val="000000" w:themeColor="text1"/>
          <w:sz w:val="20"/>
          <w:szCs w:val="20"/>
        </w:rPr>
      </w:pPr>
      <w:r w:rsidRPr="00AD6647">
        <w:rPr>
          <w:i w:val="0"/>
          <w:iCs/>
          <w:color w:val="000000" w:themeColor="text1"/>
          <w:sz w:val="20"/>
          <w:szCs w:val="20"/>
        </w:rPr>
        <w:t>Les prix proposés par le soumissionnaire sont fermes, non révisables et non actualisables pendant toute la durée du marché</w:t>
      </w:r>
      <w:r w:rsidRPr="00AD6647">
        <w:rPr>
          <w:b/>
          <w:bCs/>
          <w:i w:val="0"/>
          <w:iCs/>
          <w:color w:val="000000" w:themeColor="text1"/>
          <w:sz w:val="20"/>
          <w:szCs w:val="20"/>
        </w:rPr>
        <w:t>.</w:t>
      </w:r>
    </w:p>
    <w:p w14:paraId="0A4B3F12" w14:textId="77777777" w:rsidR="001C0C71" w:rsidRPr="00E01372" w:rsidRDefault="001C0C71" w:rsidP="00BC6C90">
      <w:pPr>
        <w:pStyle w:val="CCArticle"/>
        <w:spacing w:before="0" w:after="0"/>
        <w:ind w:left="1066" w:hanging="357"/>
        <w:rPr>
          <w:color w:val="000000" w:themeColor="text1"/>
        </w:rPr>
      </w:pPr>
      <w:bookmarkStart w:id="114" w:name="_Toc206072372"/>
      <w:bookmarkStart w:id="115" w:name="_Toc222320665"/>
      <w:r w:rsidRPr="00E01372">
        <w:rPr>
          <w:color w:val="000000" w:themeColor="text1"/>
        </w:rPr>
        <w:t>Critères d’évaluation</w:t>
      </w:r>
      <w:bookmarkEnd w:id="114"/>
      <w:bookmarkEnd w:id="115"/>
    </w:p>
    <w:p w14:paraId="03BF59A7" w14:textId="7727C17F" w:rsidR="001C0C71" w:rsidRPr="00E01372" w:rsidRDefault="003C3582" w:rsidP="001A188B">
      <w:pPr>
        <w:spacing w:after="0"/>
        <w:rPr>
          <w:i w:val="0"/>
          <w:iCs/>
          <w:color w:val="000000" w:themeColor="text1"/>
          <w:sz w:val="20"/>
          <w:szCs w:val="20"/>
        </w:rPr>
      </w:pPr>
      <w:r w:rsidRPr="00E01372">
        <w:rPr>
          <w:b/>
          <w:bCs/>
          <w:color w:val="000000" w:themeColor="text1"/>
        </w:rPr>
        <w:t xml:space="preserve"> L’évaluation technique des offres</w:t>
      </w:r>
      <w:r w:rsidR="001917B3" w:rsidRPr="00E01372">
        <w:rPr>
          <w:b/>
          <w:bCs/>
          <w:color w:val="000000" w:themeColor="text1"/>
        </w:rPr>
        <w:t xml:space="preserve"> </w:t>
      </w:r>
      <w:r w:rsidR="001C0C71" w:rsidRPr="00E01372">
        <w:rPr>
          <w:i w:val="0"/>
          <w:iCs/>
          <w:color w:val="000000" w:themeColor="text1"/>
          <w:sz w:val="20"/>
          <w:szCs w:val="20"/>
        </w:rPr>
        <w:t>sera assurée par la commission d’ouverture des plis et d’évaluation des offres du service contractant dans les conditions prévues par les dispositions de l’article n°72 du décret présidentiel n°15-247 du 16/09/2015, portant réglementation des marchés publics et des délégations de service public.</w:t>
      </w:r>
    </w:p>
    <w:p w14:paraId="5EDF136A" w14:textId="6E9DB0EC" w:rsidR="006F03A5" w:rsidRPr="00E01372" w:rsidRDefault="006F03A5" w:rsidP="00BC6C90">
      <w:pPr>
        <w:pStyle w:val="Paragraphedeliste"/>
        <w:numPr>
          <w:ilvl w:val="0"/>
          <w:numId w:val="38"/>
        </w:numPr>
        <w:spacing w:after="120"/>
        <w:ind w:left="714" w:hanging="357"/>
        <w:contextualSpacing w:val="0"/>
        <w:outlineLvl w:val="2"/>
        <w:rPr>
          <w:b/>
          <w:iCs/>
          <w:color w:val="000000" w:themeColor="text1"/>
          <w:sz w:val="20"/>
          <w:szCs w:val="20"/>
          <w:u w:val="single"/>
        </w:rPr>
      </w:pPr>
      <w:bookmarkStart w:id="116" w:name="_Toc74396501"/>
      <w:bookmarkStart w:id="117" w:name="_Toc75647631"/>
      <w:bookmarkStart w:id="118" w:name="_Toc75775217"/>
      <w:bookmarkStart w:id="119" w:name="_Toc77500737"/>
      <w:bookmarkStart w:id="120" w:name="_Toc77508901"/>
      <w:bookmarkStart w:id="121" w:name="_Toc100939543"/>
      <w:bookmarkStart w:id="122" w:name="_Toc102769946"/>
      <w:bookmarkStart w:id="123" w:name="_Toc102855744"/>
      <w:bookmarkStart w:id="124" w:name="_Toc206072373"/>
      <w:bookmarkStart w:id="125" w:name="_Toc206080063"/>
      <w:bookmarkStart w:id="126" w:name="_Toc222320666"/>
      <w:r w:rsidRPr="00E01372">
        <w:rPr>
          <w:b/>
          <w:iCs/>
          <w:color w:val="000000" w:themeColor="text1"/>
          <w:sz w:val="20"/>
          <w:szCs w:val="20"/>
          <w:u w:val="single"/>
        </w:rPr>
        <w:t xml:space="preserve">Notation de l’offre technique sur </w:t>
      </w:r>
      <w:r w:rsidR="002030FD" w:rsidRPr="00E01372">
        <w:rPr>
          <w:b/>
          <w:iCs/>
          <w:color w:val="000000" w:themeColor="text1"/>
          <w:sz w:val="20"/>
          <w:szCs w:val="20"/>
          <w:u w:val="single"/>
        </w:rPr>
        <w:t>100</w:t>
      </w:r>
      <w:r w:rsidRPr="00E01372">
        <w:rPr>
          <w:b/>
          <w:iCs/>
          <w:color w:val="000000" w:themeColor="text1"/>
          <w:sz w:val="20"/>
          <w:szCs w:val="20"/>
          <w:u w:val="single"/>
        </w:rPr>
        <w:t xml:space="preserve"> points</w:t>
      </w:r>
      <w:bookmarkEnd w:id="116"/>
      <w:bookmarkEnd w:id="117"/>
      <w:bookmarkEnd w:id="118"/>
      <w:bookmarkEnd w:id="119"/>
      <w:bookmarkEnd w:id="120"/>
      <w:bookmarkEnd w:id="121"/>
      <w:bookmarkEnd w:id="122"/>
      <w:bookmarkEnd w:id="123"/>
      <w:r w:rsidR="002E487D" w:rsidRPr="00E01372">
        <w:rPr>
          <w:b/>
          <w:iCs/>
          <w:color w:val="000000" w:themeColor="text1"/>
          <w:sz w:val="20"/>
          <w:szCs w:val="20"/>
          <w:u w:val="single"/>
        </w:rPr>
        <w:t> </w:t>
      </w:r>
      <w:r w:rsidR="002E487D" w:rsidRPr="00E01372">
        <w:rPr>
          <w:b/>
          <w:iCs/>
          <w:color w:val="000000" w:themeColor="text1"/>
          <w:sz w:val="20"/>
          <w:szCs w:val="20"/>
        </w:rPr>
        <w:t>:</w:t>
      </w:r>
      <w:bookmarkEnd w:id="124"/>
      <w:bookmarkEnd w:id="125"/>
      <w:bookmarkEnd w:id="126"/>
    </w:p>
    <w:p w14:paraId="2EF8A8BE" w14:textId="3299441F" w:rsidR="006F03A5" w:rsidRPr="00E01372" w:rsidRDefault="003C3582" w:rsidP="002A4FBF">
      <w:pPr>
        <w:spacing w:after="80"/>
        <w:rPr>
          <w:rFonts w:cstheme="minorHAnsi"/>
          <w:b/>
          <w:bCs/>
          <w:color w:val="000000" w:themeColor="text1"/>
          <w:sz w:val="20"/>
          <w:szCs w:val="20"/>
        </w:rPr>
      </w:pPr>
      <w:r w:rsidRPr="00E01372">
        <w:rPr>
          <w:b/>
          <w:bCs/>
          <w:color w:val="000000" w:themeColor="text1"/>
        </w:rPr>
        <w:t xml:space="preserve">La notation technique des offres se fera </w:t>
      </w:r>
      <w:r w:rsidR="006F03A5" w:rsidRPr="00E01372">
        <w:rPr>
          <w:rFonts w:cstheme="minorHAnsi"/>
          <w:b/>
          <w:bCs/>
          <w:color w:val="000000" w:themeColor="text1"/>
          <w:sz w:val="20"/>
          <w:szCs w:val="20"/>
        </w:rPr>
        <w:t xml:space="preserve">sera </w:t>
      </w:r>
      <w:r w:rsidR="003500A6" w:rsidRPr="00E01372">
        <w:rPr>
          <w:rFonts w:cstheme="minorHAnsi"/>
          <w:b/>
          <w:bCs/>
          <w:color w:val="000000" w:themeColor="text1"/>
          <w:sz w:val="20"/>
          <w:szCs w:val="20"/>
        </w:rPr>
        <w:t>évaluée</w:t>
      </w:r>
      <w:r w:rsidR="006F03A5" w:rsidRPr="00E01372">
        <w:rPr>
          <w:rFonts w:cstheme="minorHAnsi"/>
          <w:b/>
          <w:bCs/>
          <w:color w:val="000000" w:themeColor="text1"/>
          <w:sz w:val="20"/>
          <w:szCs w:val="20"/>
        </w:rPr>
        <w:t xml:space="preserve"> conformément au tableau ci-dessous :</w:t>
      </w:r>
    </w:p>
    <w:tbl>
      <w:tblPr>
        <w:tblStyle w:val="TableGrid9"/>
        <w:tblW w:w="0" w:type="auto"/>
        <w:jc w:val="center"/>
        <w:tblLook w:val="04A0" w:firstRow="1" w:lastRow="0" w:firstColumn="1" w:lastColumn="0" w:noHBand="0" w:noVBand="1"/>
      </w:tblPr>
      <w:tblGrid>
        <w:gridCol w:w="5965"/>
        <w:gridCol w:w="2440"/>
      </w:tblGrid>
      <w:tr w:rsidR="00E01372" w:rsidRPr="00E01372" w14:paraId="67DA4AE1" w14:textId="77777777" w:rsidTr="000F31E3">
        <w:trPr>
          <w:trHeight w:val="345"/>
          <w:jc w:val="center"/>
        </w:trPr>
        <w:tc>
          <w:tcPr>
            <w:tcW w:w="8405" w:type="dxa"/>
            <w:gridSpan w:val="2"/>
            <w:shd w:val="clear" w:color="auto" w:fill="D9D9D9" w:themeFill="background1" w:themeFillShade="D9"/>
            <w:vAlign w:val="center"/>
          </w:tcPr>
          <w:p w14:paraId="146E55B2" w14:textId="77777777" w:rsidR="006F03A5" w:rsidRPr="00E01372" w:rsidRDefault="006F03A5" w:rsidP="006F03A5">
            <w:pPr>
              <w:spacing w:before="0"/>
              <w:ind w:firstLine="0"/>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Évaluation technique</w:t>
            </w:r>
          </w:p>
        </w:tc>
      </w:tr>
      <w:tr w:rsidR="00E01372" w:rsidRPr="00E01372" w14:paraId="6DC15BA9" w14:textId="77777777" w:rsidTr="000F31E3">
        <w:trPr>
          <w:trHeight w:val="231"/>
          <w:jc w:val="center"/>
        </w:trPr>
        <w:tc>
          <w:tcPr>
            <w:tcW w:w="5965" w:type="dxa"/>
            <w:vAlign w:val="center"/>
          </w:tcPr>
          <w:p w14:paraId="3C7782F0" w14:textId="77777777" w:rsidR="006F03A5" w:rsidRPr="00E01372" w:rsidRDefault="006F03A5" w:rsidP="006F03A5">
            <w:pPr>
              <w:spacing w:before="0"/>
              <w:ind w:firstLine="0"/>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Point évalué</w:t>
            </w:r>
          </w:p>
        </w:tc>
        <w:tc>
          <w:tcPr>
            <w:tcW w:w="2440" w:type="dxa"/>
            <w:vAlign w:val="center"/>
          </w:tcPr>
          <w:p w14:paraId="4FE70BED" w14:textId="77777777" w:rsidR="006F03A5" w:rsidRPr="00E01372" w:rsidRDefault="006F03A5" w:rsidP="006F03A5">
            <w:pPr>
              <w:spacing w:before="0"/>
              <w:ind w:firstLine="5"/>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Note accordée</w:t>
            </w:r>
          </w:p>
        </w:tc>
      </w:tr>
      <w:tr w:rsidR="00E01372" w:rsidRPr="00E01372" w14:paraId="2D5118B6" w14:textId="77777777" w:rsidTr="000F31E3">
        <w:trPr>
          <w:trHeight w:val="221"/>
          <w:jc w:val="center"/>
        </w:trPr>
        <w:tc>
          <w:tcPr>
            <w:tcW w:w="5965" w:type="dxa"/>
            <w:vAlign w:val="center"/>
          </w:tcPr>
          <w:p w14:paraId="2DE6570F" w14:textId="77777777" w:rsidR="006F03A5" w:rsidRPr="00E01372" w:rsidRDefault="006F03A5" w:rsidP="006F03A5">
            <w:pPr>
              <w:spacing w:before="0"/>
              <w:ind w:firstLine="0"/>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Moyens matériels</w:t>
            </w:r>
          </w:p>
        </w:tc>
        <w:tc>
          <w:tcPr>
            <w:tcW w:w="2440" w:type="dxa"/>
            <w:vAlign w:val="center"/>
          </w:tcPr>
          <w:p w14:paraId="78A6AD3E" w14:textId="77777777" w:rsidR="006F03A5" w:rsidRPr="00E01372" w:rsidRDefault="009962DA" w:rsidP="003558A7">
            <w:pPr>
              <w:spacing w:before="0"/>
              <w:ind w:firstLine="0"/>
              <w:jc w:val="center"/>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40</w:t>
            </w:r>
          </w:p>
        </w:tc>
      </w:tr>
      <w:tr w:rsidR="00E01372" w:rsidRPr="00E01372" w14:paraId="6228306D" w14:textId="77777777" w:rsidTr="000F31E3">
        <w:trPr>
          <w:trHeight w:val="221"/>
          <w:jc w:val="center"/>
        </w:trPr>
        <w:tc>
          <w:tcPr>
            <w:tcW w:w="5965" w:type="dxa"/>
            <w:tcBorders>
              <w:bottom w:val="single" w:sz="4" w:space="0" w:color="auto"/>
            </w:tcBorders>
            <w:vAlign w:val="center"/>
          </w:tcPr>
          <w:p w14:paraId="1B2DDB41" w14:textId="77777777" w:rsidR="006F03A5" w:rsidRPr="00E01372" w:rsidRDefault="006F03A5" w:rsidP="006F03A5">
            <w:pPr>
              <w:spacing w:before="0"/>
              <w:ind w:firstLine="0"/>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Encadrement de l’entreprise</w:t>
            </w:r>
          </w:p>
        </w:tc>
        <w:tc>
          <w:tcPr>
            <w:tcW w:w="2440" w:type="dxa"/>
            <w:tcBorders>
              <w:bottom w:val="single" w:sz="4" w:space="0" w:color="auto"/>
            </w:tcBorders>
            <w:vAlign w:val="center"/>
          </w:tcPr>
          <w:p w14:paraId="49411DFC" w14:textId="77777777" w:rsidR="006F03A5" w:rsidRPr="00E01372" w:rsidRDefault="009962DA" w:rsidP="003558A7">
            <w:pPr>
              <w:spacing w:before="0"/>
              <w:ind w:firstLine="0"/>
              <w:jc w:val="center"/>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40</w:t>
            </w:r>
          </w:p>
        </w:tc>
      </w:tr>
      <w:tr w:rsidR="00E01372" w:rsidRPr="00E01372" w14:paraId="207E4EB5" w14:textId="77777777" w:rsidTr="000F31E3">
        <w:trPr>
          <w:trHeight w:val="221"/>
          <w:jc w:val="center"/>
        </w:trPr>
        <w:tc>
          <w:tcPr>
            <w:tcW w:w="5965" w:type="dxa"/>
            <w:vAlign w:val="center"/>
          </w:tcPr>
          <w:p w14:paraId="3AD6A44F" w14:textId="77777777" w:rsidR="006F03A5" w:rsidRPr="00E01372" w:rsidRDefault="006F03A5" w:rsidP="006F03A5">
            <w:pPr>
              <w:spacing w:before="0"/>
              <w:ind w:firstLine="0"/>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Délai de réalisation</w:t>
            </w:r>
          </w:p>
        </w:tc>
        <w:tc>
          <w:tcPr>
            <w:tcW w:w="2440" w:type="dxa"/>
            <w:vAlign w:val="center"/>
          </w:tcPr>
          <w:p w14:paraId="576A34F4" w14:textId="77777777" w:rsidR="006F03A5" w:rsidRPr="00E01372" w:rsidRDefault="00E73BA9" w:rsidP="003558A7">
            <w:pPr>
              <w:spacing w:before="0"/>
              <w:ind w:firstLine="0"/>
              <w:jc w:val="center"/>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20</w:t>
            </w:r>
          </w:p>
        </w:tc>
      </w:tr>
      <w:tr w:rsidR="00C46520" w:rsidRPr="00E01372" w14:paraId="233ACC9D" w14:textId="77777777" w:rsidTr="00DA46BF">
        <w:trPr>
          <w:trHeight w:val="183"/>
          <w:jc w:val="center"/>
        </w:trPr>
        <w:tc>
          <w:tcPr>
            <w:tcW w:w="5965" w:type="dxa"/>
            <w:tcBorders>
              <w:left w:val="single" w:sz="4" w:space="0" w:color="auto"/>
            </w:tcBorders>
            <w:vAlign w:val="center"/>
          </w:tcPr>
          <w:p w14:paraId="289E35F8" w14:textId="77777777" w:rsidR="006F03A5" w:rsidRPr="00E01372" w:rsidRDefault="006F03A5" w:rsidP="006F03A5">
            <w:pPr>
              <w:spacing w:before="0"/>
              <w:ind w:firstLine="0"/>
              <w:jc w:val="left"/>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Total</w:t>
            </w:r>
          </w:p>
        </w:tc>
        <w:tc>
          <w:tcPr>
            <w:tcW w:w="2440" w:type="dxa"/>
            <w:vAlign w:val="center"/>
          </w:tcPr>
          <w:p w14:paraId="5889381E" w14:textId="77777777" w:rsidR="006F03A5" w:rsidRPr="00E01372" w:rsidRDefault="002030FD" w:rsidP="003558A7">
            <w:pPr>
              <w:spacing w:before="0"/>
              <w:ind w:firstLine="0"/>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10</w:t>
            </w:r>
            <w:r w:rsidR="006F03A5" w:rsidRPr="00E01372">
              <w:rPr>
                <w:rFonts w:asciiTheme="minorHAnsi" w:hAnsiTheme="minorHAnsi" w:cstheme="minorHAnsi"/>
                <w:b/>
                <w:bCs/>
                <w:i w:val="0"/>
                <w:iCs/>
                <w:color w:val="000000" w:themeColor="text1"/>
                <w:sz w:val="20"/>
                <w:szCs w:val="20"/>
              </w:rPr>
              <w:t>0</w:t>
            </w:r>
          </w:p>
        </w:tc>
      </w:tr>
    </w:tbl>
    <w:p w14:paraId="42E4A0D0" w14:textId="003CD1EF" w:rsidR="0001790C" w:rsidRPr="002A4FBF" w:rsidRDefault="00DA46BF" w:rsidP="00BC6C90">
      <w:pPr>
        <w:spacing w:after="0" w:line="240" w:lineRule="auto"/>
        <w:jc w:val="center"/>
        <w:rPr>
          <w:b/>
          <w:bCs/>
          <w:color w:val="000000" w:themeColor="text1"/>
          <w:sz w:val="22"/>
          <w:szCs w:val="22"/>
        </w:rPr>
      </w:pPr>
      <w:r w:rsidRPr="002A4FBF">
        <w:rPr>
          <w:b/>
          <w:bCs/>
          <w:color w:val="000000" w:themeColor="text1"/>
          <w:sz w:val="22"/>
          <w:szCs w:val="22"/>
        </w:rPr>
        <w:t xml:space="preserve">Note minimale de </w:t>
      </w:r>
      <w:r w:rsidR="00297CD8" w:rsidRPr="002A4FBF">
        <w:rPr>
          <w:b/>
          <w:bCs/>
          <w:color w:val="000000" w:themeColor="text1"/>
          <w:sz w:val="22"/>
          <w:szCs w:val="22"/>
        </w:rPr>
        <w:t>pré qualification</w:t>
      </w:r>
      <w:r w:rsidRPr="002A4FBF">
        <w:rPr>
          <w:b/>
          <w:bCs/>
          <w:color w:val="000000" w:themeColor="text1"/>
          <w:sz w:val="22"/>
          <w:szCs w:val="22"/>
        </w:rPr>
        <w:t xml:space="preserve"> à l’évaluation financière = </w:t>
      </w:r>
      <w:r w:rsidR="002A4FBF" w:rsidRPr="002A4FBF">
        <w:rPr>
          <w:b/>
          <w:bCs/>
          <w:color w:val="000000" w:themeColor="text1"/>
          <w:sz w:val="22"/>
          <w:szCs w:val="22"/>
        </w:rPr>
        <w:t>6</w:t>
      </w:r>
      <w:r w:rsidRPr="002A4FBF">
        <w:rPr>
          <w:b/>
          <w:bCs/>
          <w:color w:val="000000" w:themeColor="text1"/>
          <w:sz w:val="22"/>
          <w:szCs w:val="22"/>
        </w:rPr>
        <w:t>0 points</w:t>
      </w:r>
      <w:r w:rsidR="00297CD8" w:rsidRPr="002A4FBF">
        <w:rPr>
          <w:b/>
          <w:bCs/>
          <w:color w:val="000000" w:themeColor="text1"/>
          <w:sz w:val="22"/>
          <w:szCs w:val="22"/>
        </w:rPr>
        <w:t xml:space="preserve"> </w:t>
      </w:r>
    </w:p>
    <w:p w14:paraId="50339944" w14:textId="1D11A81C" w:rsidR="00297CD8" w:rsidRPr="002A4FBF" w:rsidRDefault="00297CD8" w:rsidP="00BC6C90">
      <w:pPr>
        <w:spacing w:after="0"/>
        <w:rPr>
          <w:b/>
          <w:bCs/>
          <w:color w:val="000000" w:themeColor="text1"/>
          <w:sz w:val="22"/>
          <w:szCs w:val="22"/>
          <w:u w:val="single"/>
        </w:rPr>
      </w:pPr>
      <w:r w:rsidRPr="002A4FBF">
        <w:rPr>
          <w:b/>
          <w:bCs/>
          <w:color w:val="000000" w:themeColor="text1"/>
          <w:sz w:val="22"/>
          <w:szCs w:val="22"/>
          <w:u w:val="single"/>
        </w:rPr>
        <w:t xml:space="preserve">Evaluation </w:t>
      </w:r>
    </w:p>
    <w:p w14:paraId="668B992C" w14:textId="77777777" w:rsidR="00DA46BF" w:rsidRPr="00E01372" w:rsidRDefault="006F03A5" w:rsidP="002A4FBF">
      <w:pPr>
        <w:pStyle w:val="Titre4"/>
        <w:spacing w:before="0" w:after="120"/>
        <w:ind w:left="851" w:hanging="284"/>
        <w:rPr>
          <w:rFonts w:cstheme="minorHAnsi"/>
          <w:i w:val="0"/>
          <w:iCs/>
          <w:color w:val="000000" w:themeColor="text1"/>
          <w:szCs w:val="20"/>
          <w:u w:val="none"/>
        </w:rPr>
      </w:pPr>
      <w:r w:rsidRPr="00E01372">
        <w:rPr>
          <w:rFonts w:cstheme="minorHAnsi"/>
          <w:i w:val="0"/>
          <w:iCs/>
          <w:color w:val="000000" w:themeColor="text1"/>
          <w:szCs w:val="20"/>
          <w:u w:val="none"/>
        </w:rPr>
        <w:t>Critères relatifs aux « moyens matériels »</w:t>
      </w:r>
      <w:r w:rsidR="00286A33" w:rsidRPr="00E01372">
        <w:rPr>
          <w:rFonts w:cstheme="minorHAnsi"/>
          <w:i w:val="0"/>
          <w:iCs/>
          <w:color w:val="000000" w:themeColor="text1"/>
          <w:szCs w:val="20"/>
          <w:u w:val="none"/>
        </w:rPr>
        <w:t xml:space="preserve"> N</w:t>
      </w:r>
      <w:r w:rsidRPr="00E01372">
        <w:rPr>
          <w:rFonts w:cstheme="minorHAnsi"/>
          <w:i w:val="0"/>
          <w:iCs/>
          <w:color w:val="000000" w:themeColor="text1"/>
          <w:szCs w:val="20"/>
          <w:u w:val="none"/>
        </w:rPr>
        <w:t xml:space="preserve">ote </w:t>
      </w:r>
      <w:r w:rsidR="009A02BE" w:rsidRPr="00E01372">
        <w:rPr>
          <w:rFonts w:cstheme="minorHAnsi"/>
          <w:i w:val="0"/>
          <w:iCs/>
          <w:color w:val="000000" w:themeColor="text1"/>
          <w:szCs w:val="20"/>
          <w:u w:val="none"/>
        </w:rPr>
        <w:t xml:space="preserve">maximale </w:t>
      </w:r>
      <w:r w:rsidR="0011363A" w:rsidRPr="00E01372">
        <w:rPr>
          <w:rFonts w:cstheme="minorHAnsi"/>
          <w:i w:val="0"/>
          <w:iCs/>
          <w:color w:val="000000" w:themeColor="text1"/>
          <w:szCs w:val="20"/>
          <w:u w:val="none"/>
        </w:rPr>
        <w:t xml:space="preserve">affectée : </w:t>
      </w:r>
      <w:r w:rsidR="009642DE" w:rsidRPr="00E01372">
        <w:rPr>
          <w:rFonts w:cstheme="minorHAnsi"/>
          <w:i w:val="0"/>
          <w:iCs/>
          <w:color w:val="000000" w:themeColor="text1"/>
          <w:szCs w:val="20"/>
          <w:u w:val="none"/>
        </w:rPr>
        <w:t xml:space="preserve">40 </w:t>
      </w:r>
      <w:r w:rsidRPr="00E01372">
        <w:rPr>
          <w:rFonts w:cstheme="minorHAnsi"/>
          <w:i w:val="0"/>
          <w:iCs/>
          <w:color w:val="000000" w:themeColor="text1"/>
          <w:szCs w:val="20"/>
          <w:u w:val="none"/>
        </w:rPr>
        <w:t>points</w:t>
      </w:r>
      <w:r w:rsidR="00286A33" w:rsidRPr="00E01372">
        <w:rPr>
          <w:rFonts w:cstheme="minorHAnsi"/>
          <w:i w:val="0"/>
          <w:iCs/>
          <w:color w:val="000000" w:themeColor="text1"/>
          <w:szCs w:val="20"/>
          <w:u w:val="none"/>
        </w:rPr>
        <w:t>,</w:t>
      </w:r>
      <w:r w:rsidRPr="00E01372">
        <w:rPr>
          <w:rFonts w:cstheme="minorHAnsi"/>
          <w:i w:val="0"/>
          <w:iCs/>
          <w:color w:val="000000" w:themeColor="text1"/>
          <w:szCs w:val="20"/>
          <w:u w:val="none"/>
        </w:rPr>
        <w:t xml:space="preserve"> réparti</w:t>
      </w:r>
      <w:r w:rsidR="005C5211" w:rsidRPr="00E01372">
        <w:rPr>
          <w:rFonts w:cstheme="minorHAnsi"/>
          <w:i w:val="0"/>
          <w:iCs/>
          <w:color w:val="000000" w:themeColor="text1"/>
          <w:szCs w:val="20"/>
          <w:u w:val="none"/>
        </w:rPr>
        <w:t>e</w:t>
      </w:r>
      <w:r w:rsidRPr="00E01372">
        <w:rPr>
          <w:rFonts w:cstheme="minorHAnsi"/>
          <w:i w:val="0"/>
          <w:iCs/>
          <w:color w:val="000000" w:themeColor="text1"/>
          <w:szCs w:val="20"/>
          <w:u w:val="none"/>
        </w:rPr>
        <w:t xml:space="preserve"> comme suit :</w:t>
      </w:r>
    </w:p>
    <w:tbl>
      <w:tblPr>
        <w:tblStyle w:val="TableGrid9"/>
        <w:tblW w:w="8440" w:type="dxa"/>
        <w:jc w:val="center"/>
        <w:tblLook w:val="04A0" w:firstRow="1" w:lastRow="0" w:firstColumn="1" w:lastColumn="0" w:noHBand="0" w:noVBand="1"/>
      </w:tblPr>
      <w:tblGrid>
        <w:gridCol w:w="6878"/>
        <w:gridCol w:w="1562"/>
      </w:tblGrid>
      <w:tr w:rsidR="00E01372" w:rsidRPr="00E01372" w14:paraId="1092474F" w14:textId="77777777" w:rsidTr="00A02C3A">
        <w:trPr>
          <w:trHeight w:val="166"/>
          <w:jc w:val="center"/>
        </w:trPr>
        <w:tc>
          <w:tcPr>
            <w:tcW w:w="8440" w:type="dxa"/>
            <w:gridSpan w:val="2"/>
            <w:shd w:val="clear" w:color="auto" w:fill="D9D9D9" w:themeFill="background1" w:themeFillShade="D9"/>
            <w:vAlign w:val="center"/>
          </w:tcPr>
          <w:p w14:paraId="1480142A" w14:textId="77777777" w:rsidR="00A02C3A" w:rsidRPr="00E01372" w:rsidRDefault="00A02C3A" w:rsidP="006F03A5">
            <w:pPr>
              <w:spacing w:before="0"/>
              <w:ind w:firstLine="0"/>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Évaluation des moyens matériels</w:t>
            </w:r>
          </w:p>
        </w:tc>
      </w:tr>
      <w:tr w:rsidR="00E01372" w:rsidRPr="00E01372" w14:paraId="074E85A5" w14:textId="77777777" w:rsidTr="00A02C3A">
        <w:trPr>
          <w:trHeight w:val="113"/>
          <w:jc w:val="center"/>
        </w:trPr>
        <w:tc>
          <w:tcPr>
            <w:tcW w:w="6878" w:type="dxa"/>
            <w:vAlign w:val="center"/>
          </w:tcPr>
          <w:p w14:paraId="56C65014" w14:textId="77777777" w:rsidR="00A02C3A" w:rsidRPr="00E01372" w:rsidRDefault="00A02C3A" w:rsidP="006F03A5">
            <w:pPr>
              <w:spacing w:before="0"/>
              <w:ind w:firstLine="0"/>
              <w:jc w:val="left"/>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Point évalué</w:t>
            </w:r>
          </w:p>
        </w:tc>
        <w:tc>
          <w:tcPr>
            <w:tcW w:w="1562" w:type="dxa"/>
            <w:vAlign w:val="center"/>
          </w:tcPr>
          <w:p w14:paraId="10FAF9D1" w14:textId="77777777" w:rsidR="00A02C3A" w:rsidRPr="00E01372" w:rsidRDefault="00A02C3A" w:rsidP="006F03A5">
            <w:pPr>
              <w:spacing w:before="0"/>
              <w:ind w:firstLine="5"/>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Note accordée</w:t>
            </w:r>
          </w:p>
        </w:tc>
      </w:tr>
      <w:tr w:rsidR="00E01372" w:rsidRPr="00E01372" w14:paraId="6FF21606" w14:textId="77777777" w:rsidTr="00A02C3A">
        <w:trPr>
          <w:trHeight w:val="113"/>
          <w:jc w:val="center"/>
        </w:trPr>
        <w:tc>
          <w:tcPr>
            <w:tcW w:w="6878" w:type="dxa"/>
            <w:vAlign w:val="center"/>
          </w:tcPr>
          <w:p w14:paraId="6A69BFB0" w14:textId="3D458083" w:rsidR="00A02C3A" w:rsidRPr="00E01372" w:rsidRDefault="00DC2C14" w:rsidP="00650C54">
            <w:pPr>
              <w:spacing w:before="0"/>
              <w:ind w:firstLine="0"/>
              <w:jc w:val="left"/>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 xml:space="preserve">01 </w:t>
            </w:r>
            <w:r w:rsidR="006A4505" w:rsidRPr="00E01372">
              <w:rPr>
                <w:rFonts w:asciiTheme="minorHAnsi" w:hAnsiTheme="minorHAnsi" w:cstheme="minorHAnsi"/>
                <w:i w:val="0"/>
                <w:iCs/>
                <w:color w:val="000000" w:themeColor="text1"/>
                <w:sz w:val="20"/>
                <w:szCs w:val="20"/>
              </w:rPr>
              <w:t xml:space="preserve">Rétro chargeur ou chargeur </w:t>
            </w:r>
          </w:p>
        </w:tc>
        <w:tc>
          <w:tcPr>
            <w:tcW w:w="1562" w:type="dxa"/>
            <w:vAlign w:val="center"/>
          </w:tcPr>
          <w:p w14:paraId="75EBBE57" w14:textId="3EB7DC20" w:rsidR="00A02C3A" w:rsidRPr="00E01372" w:rsidRDefault="0026004B" w:rsidP="00297CD8">
            <w:pPr>
              <w:spacing w:before="0"/>
              <w:ind w:firstLine="0"/>
              <w:jc w:val="center"/>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08</w:t>
            </w:r>
          </w:p>
        </w:tc>
      </w:tr>
      <w:tr w:rsidR="00E01372" w:rsidRPr="00E01372" w14:paraId="4C2BF720" w14:textId="77777777" w:rsidTr="00A02C3A">
        <w:trPr>
          <w:trHeight w:val="248"/>
          <w:jc w:val="center"/>
        </w:trPr>
        <w:tc>
          <w:tcPr>
            <w:tcW w:w="6878" w:type="dxa"/>
            <w:vAlign w:val="center"/>
          </w:tcPr>
          <w:p w14:paraId="3543DF4A" w14:textId="6B4A3D45" w:rsidR="00A02C3A" w:rsidRPr="00E01372" w:rsidRDefault="00B95109" w:rsidP="009642DE">
            <w:pPr>
              <w:spacing w:before="0"/>
              <w:ind w:firstLine="0"/>
              <w:jc w:val="left"/>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03</w:t>
            </w:r>
            <w:r w:rsidR="00DC2C14" w:rsidRPr="00E01372">
              <w:rPr>
                <w:rFonts w:asciiTheme="minorHAnsi" w:hAnsiTheme="minorHAnsi" w:cstheme="minorHAnsi"/>
                <w:i w:val="0"/>
                <w:iCs/>
                <w:color w:val="000000" w:themeColor="text1"/>
                <w:sz w:val="20"/>
                <w:szCs w:val="20"/>
              </w:rPr>
              <w:t xml:space="preserve"> </w:t>
            </w:r>
            <w:r w:rsidR="00A02C3A" w:rsidRPr="00E01372">
              <w:rPr>
                <w:rFonts w:asciiTheme="minorHAnsi" w:hAnsiTheme="minorHAnsi" w:cstheme="minorHAnsi"/>
                <w:i w:val="0"/>
                <w:iCs/>
                <w:color w:val="000000" w:themeColor="text1"/>
                <w:sz w:val="20"/>
                <w:szCs w:val="20"/>
              </w:rPr>
              <w:t>Camion</w:t>
            </w:r>
            <w:r w:rsidRPr="00E01372">
              <w:rPr>
                <w:rFonts w:asciiTheme="minorHAnsi" w:hAnsiTheme="minorHAnsi" w:cstheme="minorHAnsi"/>
                <w:i w:val="0"/>
                <w:iCs/>
                <w:color w:val="000000" w:themeColor="text1"/>
                <w:sz w:val="20"/>
                <w:szCs w:val="20"/>
              </w:rPr>
              <w:t>s</w:t>
            </w:r>
            <w:r w:rsidR="00A02C3A" w:rsidRPr="00E01372">
              <w:rPr>
                <w:rFonts w:asciiTheme="minorHAnsi" w:hAnsiTheme="minorHAnsi" w:cstheme="minorHAnsi"/>
                <w:i w:val="0"/>
                <w:iCs/>
                <w:color w:val="000000" w:themeColor="text1"/>
                <w:sz w:val="20"/>
                <w:szCs w:val="20"/>
              </w:rPr>
              <w:t xml:space="preserve"> 2.5 T minimum </w:t>
            </w:r>
            <w:r w:rsidRPr="00E01372">
              <w:rPr>
                <w:rFonts w:asciiTheme="minorHAnsi" w:hAnsiTheme="minorHAnsi" w:cstheme="minorHAnsi"/>
                <w:i w:val="0"/>
                <w:iCs/>
                <w:color w:val="000000" w:themeColor="text1"/>
                <w:sz w:val="20"/>
                <w:szCs w:val="20"/>
              </w:rPr>
              <w:t>(0</w:t>
            </w:r>
            <w:r w:rsidR="0026004B" w:rsidRPr="00E01372">
              <w:rPr>
                <w:rFonts w:asciiTheme="minorHAnsi" w:hAnsiTheme="minorHAnsi" w:cstheme="minorHAnsi"/>
                <w:i w:val="0"/>
                <w:iCs/>
                <w:color w:val="000000" w:themeColor="text1"/>
                <w:sz w:val="20"/>
                <w:szCs w:val="20"/>
              </w:rPr>
              <w:t>2</w:t>
            </w:r>
            <w:r w:rsidRPr="00E01372">
              <w:rPr>
                <w:rFonts w:asciiTheme="minorHAnsi" w:hAnsiTheme="minorHAnsi" w:cstheme="minorHAnsi"/>
                <w:i w:val="0"/>
                <w:iCs/>
                <w:color w:val="000000" w:themeColor="text1"/>
                <w:sz w:val="20"/>
                <w:szCs w:val="20"/>
              </w:rPr>
              <w:t xml:space="preserve"> pts/camion)</w:t>
            </w:r>
          </w:p>
        </w:tc>
        <w:tc>
          <w:tcPr>
            <w:tcW w:w="1562" w:type="dxa"/>
            <w:vAlign w:val="center"/>
          </w:tcPr>
          <w:p w14:paraId="07D9DE25" w14:textId="73C12302" w:rsidR="00A02C3A" w:rsidRPr="00E01372" w:rsidRDefault="00B95109" w:rsidP="006F03A5">
            <w:pPr>
              <w:spacing w:before="0"/>
              <w:ind w:firstLine="0"/>
              <w:jc w:val="center"/>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0</w:t>
            </w:r>
            <w:r w:rsidR="0026004B" w:rsidRPr="00E01372">
              <w:rPr>
                <w:rFonts w:asciiTheme="minorHAnsi" w:hAnsiTheme="minorHAnsi" w:cstheme="minorHAnsi"/>
                <w:i w:val="0"/>
                <w:iCs/>
                <w:color w:val="000000" w:themeColor="text1"/>
                <w:sz w:val="20"/>
                <w:szCs w:val="20"/>
              </w:rPr>
              <w:t>6</w:t>
            </w:r>
          </w:p>
        </w:tc>
      </w:tr>
      <w:tr w:rsidR="00E01372" w:rsidRPr="00E01372" w14:paraId="71016D76" w14:textId="77777777" w:rsidTr="00A02C3A">
        <w:trPr>
          <w:trHeight w:val="248"/>
          <w:jc w:val="center"/>
        </w:trPr>
        <w:tc>
          <w:tcPr>
            <w:tcW w:w="6878" w:type="dxa"/>
            <w:vAlign w:val="center"/>
          </w:tcPr>
          <w:p w14:paraId="4DB45D9E" w14:textId="48CE7F97" w:rsidR="00297CD8" w:rsidRPr="00E01372" w:rsidRDefault="00DC2C14" w:rsidP="006F03A5">
            <w:pPr>
              <w:spacing w:before="0"/>
              <w:ind w:firstLine="0"/>
              <w:jc w:val="left"/>
              <w:rPr>
                <w:rFonts w:cstheme="minorHAnsi"/>
                <w:bCs/>
                <w:i w:val="0"/>
                <w:iCs/>
                <w:color w:val="000000" w:themeColor="text1"/>
                <w:sz w:val="20"/>
                <w:szCs w:val="20"/>
              </w:rPr>
            </w:pPr>
            <w:r w:rsidRPr="00E01372">
              <w:rPr>
                <w:rFonts w:cstheme="minorHAnsi"/>
                <w:bCs/>
                <w:i w:val="0"/>
                <w:iCs/>
                <w:color w:val="000000" w:themeColor="text1"/>
                <w:sz w:val="20"/>
                <w:szCs w:val="20"/>
              </w:rPr>
              <w:t xml:space="preserve">01 </w:t>
            </w:r>
            <w:r w:rsidR="00297CD8" w:rsidRPr="00E01372">
              <w:rPr>
                <w:rFonts w:cstheme="minorHAnsi"/>
                <w:bCs/>
                <w:i w:val="0"/>
                <w:iCs/>
                <w:color w:val="000000" w:themeColor="text1"/>
                <w:sz w:val="20"/>
                <w:szCs w:val="20"/>
              </w:rPr>
              <w:t>Grue mobile ou un engin chariot élévateur</w:t>
            </w:r>
            <w:r w:rsidR="00F06890" w:rsidRPr="00E01372">
              <w:rPr>
                <w:rFonts w:cstheme="minorHAnsi"/>
                <w:bCs/>
                <w:i w:val="0"/>
                <w:iCs/>
                <w:color w:val="000000" w:themeColor="text1"/>
                <w:sz w:val="20"/>
                <w:szCs w:val="20"/>
              </w:rPr>
              <w:t xml:space="preserve"> télescopique</w:t>
            </w:r>
          </w:p>
        </w:tc>
        <w:tc>
          <w:tcPr>
            <w:tcW w:w="1562" w:type="dxa"/>
            <w:vAlign w:val="center"/>
          </w:tcPr>
          <w:p w14:paraId="1B784BD2" w14:textId="3AE560C5" w:rsidR="00297CD8" w:rsidRPr="00E01372" w:rsidRDefault="00C77EE3" w:rsidP="006F03A5">
            <w:pPr>
              <w:spacing w:before="0"/>
              <w:ind w:firstLine="0"/>
              <w:jc w:val="center"/>
              <w:rPr>
                <w:rFonts w:cstheme="minorHAnsi"/>
                <w:i w:val="0"/>
                <w:iCs/>
                <w:color w:val="000000" w:themeColor="text1"/>
                <w:sz w:val="20"/>
                <w:szCs w:val="20"/>
              </w:rPr>
            </w:pPr>
            <w:r w:rsidRPr="00E01372">
              <w:rPr>
                <w:rFonts w:cstheme="minorHAnsi"/>
                <w:i w:val="0"/>
                <w:iCs/>
                <w:color w:val="000000" w:themeColor="text1"/>
                <w:sz w:val="20"/>
                <w:szCs w:val="20"/>
              </w:rPr>
              <w:t>04</w:t>
            </w:r>
          </w:p>
        </w:tc>
      </w:tr>
      <w:tr w:rsidR="00E01372" w:rsidRPr="00E01372" w14:paraId="62A33EDE" w14:textId="77777777" w:rsidTr="00A02C3A">
        <w:trPr>
          <w:trHeight w:val="248"/>
          <w:jc w:val="center"/>
        </w:trPr>
        <w:tc>
          <w:tcPr>
            <w:tcW w:w="6878" w:type="dxa"/>
            <w:vAlign w:val="center"/>
          </w:tcPr>
          <w:p w14:paraId="09853162" w14:textId="358B40AD" w:rsidR="00C77EE3" w:rsidRPr="00E01372" w:rsidRDefault="00C77EE3" w:rsidP="006F03A5">
            <w:pPr>
              <w:spacing w:before="0"/>
              <w:ind w:firstLine="0"/>
              <w:jc w:val="left"/>
              <w:rPr>
                <w:rFonts w:cstheme="minorHAnsi"/>
                <w:bCs/>
                <w:i w:val="0"/>
                <w:iCs/>
                <w:color w:val="000000" w:themeColor="text1"/>
                <w:sz w:val="20"/>
                <w:szCs w:val="20"/>
              </w:rPr>
            </w:pPr>
            <w:r w:rsidRPr="00E01372">
              <w:rPr>
                <w:rFonts w:cstheme="minorHAnsi"/>
                <w:bCs/>
                <w:i w:val="0"/>
                <w:iCs/>
                <w:color w:val="000000" w:themeColor="text1"/>
                <w:sz w:val="20"/>
                <w:szCs w:val="20"/>
              </w:rPr>
              <w:t>01 Compacteur</w:t>
            </w:r>
          </w:p>
        </w:tc>
        <w:tc>
          <w:tcPr>
            <w:tcW w:w="1562" w:type="dxa"/>
            <w:vAlign w:val="center"/>
          </w:tcPr>
          <w:p w14:paraId="55C43146" w14:textId="302C0420" w:rsidR="00C77EE3" w:rsidRPr="00E01372" w:rsidRDefault="00C77EE3" w:rsidP="006F03A5">
            <w:pPr>
              <w:spacing w:before="0"/>
              <w:ind w:firstLine="0"/>
              <w:jc w:val="center"/>
              <w:rPr>
                <w:rFonts w:cstheme="minorHAnsi"/>
                <w:i w:val="0"/>
                <w:iCs/>
                <w:color w:val="000000" w:themeColor="text1"/>
                <w:sz w:val="20"/>
                <w:szCs w:val="20"/>
              </w:rPr>
            </w:pPr>
            <w:r w:rsidRPr="00E01372">
              <w:rPr>
                <w:rFonts w:cstheme="minorHAnsi"/>
                <w:i w:val="0"/>
                <w:iCs/>
                <w:color w:val="000000" w:themeColor="text1"/>
                <w:sz w:val="20"/>
                <w:szCs w:val="20"/>
              </w:rPr>
              <w:t>0</w:t>
            </w:r>
            <w:r w:rsidR="0026004B" w:rsidRPr="00E01372">
              <w:rPr>
                <w:rFonts w:cstheme="minorHAnsi"/>
                <w:i w:val="0"/>
                <w:iCs/>
                <w:color w:val="000000" w:themeColor="text1"/>
                <w:sz w:val="20"/>
                <w:szCs w:val="20"/>
              </w:rPr>
              <w:t>4</w:t>
            </w:r>
          </w:p>
        </w:tc>
      </w:tr>
      <w:tr w:rsidR="00E01372" w:rsidRPr="00E01372" w14:paraId="4CEA7878" w14:textId="77777777" w:rsidTr="00A02C3A">
        <w:trPr>
          <w:trHeight w:val="248"/>
          <w:jc w:val="center"/>
        </w:trPr>
        <w:tc>
          <w:tcPr>
            <w:tcW w:w="6878" w:type="dxa"/>
            <w:vAlign w:val="center"/>
          </w:tcPr>
          <w:p w14:paraId="5ED12E38" w14:textId="4E2F58AC" w:rsidR="00297CD8" w:rsidRPr="00E01372" w:rsidRDefault="00DC2C14" w:rsidP="006F03A5">
            <w:pPr>
              <w:spacing w:before="0"/>
              <w:ind w:firstLine="0"/>
              <w:jc w:val="left"/>
              <w:rPr>
                <w:rFonts w:cstheme="minorHAnsi"/>
                <w:bCs/>
                <w:i w:val="0"/>
                <w:iCs/>
                <w:color w:val="000000" w:themeColor="text1"/>
                <w:sz w:val="20"/>
                <w:szCs w:val="20"/>
              </w:rPr>
            </w:pPr>
            <w:r w:rsidRPr="00E01372">
              <w:rPr>
                <w:rFonts w:cstheme="minorHAnsi"/>
                <w:bCs/>
                <w:i w:val="0"/>
                <w:iCs/>
                <w:color w:val="000000" w:themeColor="text1"/>
                <w:sz w:val="20"/>
                <w:szCs w:val="20"/>
              </w:rPr>
              <w:t>0</w:t>
            </w:r>
            <w:r w:rsidR="00B95109" w:rsidRPr="00E01372">
              <w:rPr>
                <w:rFonts w:cstheme="minorHAnsi"/>
                <w:bCs/>
                <w:i w:val="0"/>
                <w:iCs/>
                <w:color w:val="000000" w:themeColor="text1"/>
                <w:sz w:val="20"/>
                <w:szCs w:val="20"/>
              </w:rPr>
              <w:t>2</w:t>
            </w:r>
            <w:r w:rsidRPr="00E01372">
              <w:rPr>
                <w:rFonts w:cstheme="minorHAnsi"/>
                <w:bCs/>
                <w:i w:val="0"/>
                <w:iCs/>
                <w:color w:val="000000" w:themeColor="text1"/>
                <w:sz w:val="20"/>
                <w:szCs w:val="20"/>
              </w:rPr>
              <w:t xml:space="preserve"> </w:t>
            </w:r>
            <w:r w:rsidR="00297CD8" w:rsidRPr="00E01372">
              <w:rPr>
                <w:rFonts w:cstheme="minorHAnsi"/>
                <w:bCs/>
                <w:i w:val="0"/>
                <w:iCs/>
                <w:color w:val="000000" w:themeColor="text1"/>
                <w:sz w:val="20"/>
                <w:szCs w:val="20"/>
              </w:rPr>
              <w:t>Citerne</w:t>
            </w:r>
            <w:r w:rsidR="00B95109" w:rsidRPr="00E01372">
              <w:rPr>
                <w:rFonts w:cstheme="minorHAnsi"/>
                <w:bCs/>
                <w:i w:val="0"/>
                <w:iCs/>
                <w:color w:val="000000" w:themeColor="text1"/>
                <w:sz w:val="20"/>
                <w:szCs w:val="20"/>
              </w:rPr>
              <w:t>s</w:t>
            </w:r>
            <w:r w:rsidR="00297CD8" w:rsidRPr="00E01372">
              <w:rPr>
                <w:rFonts w:cstheme="minorHAnsi"/>
                <w:bCs/>
                <w:i w:val="0"/>
                <w:iCs/>
                <w:color w:val="000000" w:themeColor="text1"/>
                <w:sz w:val="20"/>
                <w:szCs w:val="20"/>
              </w:rPr>
              <w:t xml:space="preserve"> d’eau</w:t>
            </w:r>
            <w:r w:rsidR="00B95109" w:rsidRPr="00E01372">
              <w:rPr>
                <w:rFonts w:cstheme="minorHAnsi"/>
                <w:bCs/>
                <w:i w:val="0"/>
                <w:iCs/>
                <w:color w:val="000000" w:themeColor="text1"/>
                <w:sz w:val="20"/>
                <w:szCs w:val="20"/>
              </w:rPr>
              <w:t xml:space="preserve"> volume (10 m</w:t>
            </w:r>
            <w:r w:rsidR="00B95109" w:rsidRPr="00E01372">
              <w:rPr>
                <w:rFonts w:cstheme="minorHAnsi"/>
                <w:bCs/>
                <w:i w:val="0"/>
                <w:iCs/>
                <w:color w:val="000000" w:themeColor="text1"/>
                <w:sz w:val="20"/>
                <w:szCs w:val="20"/>
                <w:vertAlign w:val="superscript"/>
              </w:rPr>
              <w:t>3</w:t>
            </w:r>
            <w:r w:rsidR="00B95109" w:rsidRPr="00E01372">
              <w:rPr>
                <w:rFonts w:cstheme="minorHAnsi"/>
                <w:bCs/>
                <w:i w:val="0"/>
                <w:iCs/>
                <w:color w:val="000000" w:themeColor="text1"/>
                <w:sz w:val="20"/>
                <w:szCs w:val="20"/>
              </w:rPr>
              <w:t>chacune)</w:t>
            </w:r>
            <w:r w:rsidR="00297CD8" w:rsidRPr="00E01372">
              <w:rPr>
                <w:rFonts w:cstheme="minorHAnsi"/>
                <w:bCs/>
                <w:i w:val="0"/>
                <w:iCs/>
                <w:color w:val="000000" w:themeColor="text1"/>
                <w:sz w:val="20"/>
                <w:szCs w:val="20"/>
              </w:rPr>
              <w:t xml:space="preserve"> </w:t>
            </w:r>
            <w:r w:rsidR="00B95109" w:rsidRPr="00E01372">
              <w:rPr>
                <w:rFonts w:cstheme="minorHAnsi"/>
                <w:bCs/>
                <w:i w:val="0"/>
                <w:iCs/>
                <w:color w:val="000000" w:themeColor="text1"/>
                <w:sz w:val="20"/>
                <w:szCs w:val="20"/>
              </w:rPr>
              <w:t>(02 pts/citerne)</w:t>
            </w:r>
          </w:p>
        </w:tc>
        <w:tc>
          <w:tcPr>
            <w:tcW w:w="1562" w:type="dxa"/>
            <w:vAlign w:val="center"/>
          </w:tcPr>
          <w:p w14:paraId="19E6F8FB" w14:textId="4E87228B" w:rsidR="00297CD8" w:rsidRPr="00E01372" w:rsidRDefault="00B95109" w:rsidP="009642DE">
            <w:pPr>
              <w:spacing w:before="0"/>
              <w:ind w:firstLine="0"/>
              <w:jc w:val="center"/>
              <w:rPr>
                <w:rFonts w:cstheme="minorHAnsi"/>
                <w:i w:val="0"/>
                <w:iCs/>
                <w:color w:val="000000" w:themeColor="text1"/>
                <w:sz w:val="20"/>
                <w:szCs w:val="20"/>
              </w:rPr>
            </w:pPr>
            <w:r w:rsidRPr="00E01372">
              <w:rPr>
                <w:rFonts w:cstheme="minorHAnsi"/>
                <w:i w:val="0"/>
                <w:iCs/>
                <w:color w:val="000000" w:themeColor="text1"/>
                <w:sz w:val="20"/>
                <w:szCs w:val="20"/>
              </w:rPr>
              <w:t>04</w:t>
            </w:r>
          </w:p>
        </w:tc>
      </w:tr>
      <w:tr w:rsidR="00E01372" w:rsidRPr="00E01372" w14:paraId="45395A5B" w14:textId="77777777" w:rsidTr="00A02C3A">
        <w:trPr>
          <w:trHeight w:val="248"/>
          <w:jc w:val="center"/>
        </w:trPr>
        <w:tc>
          <w:tcPr>
            <w:tcW w:w="6878" w:type="dxa"/>
            <w:vAlign w:val="center"/>
          </w:tcPr>
          <w:p w14:paraId="161E8FED" w14:textId="4B8A333B" w:rsidR="00C77EE3" w:rsidRPr="00E01372" w:rsidRDefault="00BE5DA7" w:rsidP="006F03A5">
            <w:pPr>
              <w:spacing w:before="0"/>
              <w:ind w:firstLine="0"/>
              <w:jc w:val="left"/>
              <w:rPr>
                <w:rFonts w:cstheme="minorHAnsi"/>
                <w:bCs/>
                <w:i w:val="0"/>
                <w:iCs/>
                <w:color w:val="000000" w:themeColor="text1"/>
                <w:sz w:val="20"/>
                <w:szCs w:val="20"/>
              </w:rPr>
            </w:pPr>
            <w:r w:rsidRPr="00E01372">
              <w:rPr>
                <w:rFonts w:cstheme="minorHAnsi"/>
                <w:bCs/>
                <w:i w:val="0"/>
                <w:iCs/>
                <w:color w:val="000000" w:themeColor="text1"/>
                <w:sz w:val="20"/>
                <w:szCs w:val="20"/>
              </w:rPr>
              <w:t xml:space="preserve">01 </w:t>
            </w:r>
            <w:r w:rsidR="00C77EE3" w:rsidRPr="00E01372">
              <w:rPr>
                <w:rFonts w:cstheme="minorHAnsi"/>
                <w:bCs/>
                <w:i w:val="0"/>
                <w:iCs/>
                <w:color w:val="000000" w:themeColor="text1"/>
                <w:sz w:val="20"/>
                <w:szCs w:val="20"/>
              </w:rPr>
              <w:t xml:space="preserve">Echafaudage métallique (minimum </w:t>
            </w:r>
            <w:r w:rsidR="00F504C0" w:rsidRPr="00E01372">
              <w:rPr>
                <w:rFonts w:cstheme="minorHAnsi"/>
                <w:bCs/>
                <w:i w:val="0"/>
                <w:iCs/>
                <w:color w:val="000000" w:themeColor="text1"/>
                <w:sz w:val="20"/>
                <w:szCs w:val="20"/>
              </w:rPr>
              <w:t>2</w:t>
            </w:r>
            <w:r w:rsidR="00C77EE3" w:rsidRPr="00E01372">
              <w:rPr>
                <w:rFonts w:cstheme="minorHAnsi"/>
                <w:bCs/>
                <w:i w:val="0"/>
                <w:iCs/>
                <w:color w:val="000000" w:themeColor="text1"/>
                <w:sz w:val="20"/>
                <w:szCs w:val="20"/>
              </w:rPr>
              <w:t xml:space="preserve">00 </w:t>
            </w:r>
            <w:r w:rsidR="002943A2" w:rsidRPr="00E01372">
              <w:rPr>
                <w:rFonts w:cstheme="minorHAnsi"/>
                <w:bCs/>
                <w:i w:val="0"/>
                <w:iCs/>
                <w:color w:val="000000" w:themeColor="text1"/>
                <w:sz w:val="20"/>
                <w:szCs w:val="20"/>
              </w:rPr>
              <w:t>M²</w:t>
            </w:r>
            <w:r w:rsidR="00C77EE3" w:rsidRPr="00E01372">
              <w:rPr>
                <w:rFonts w:cstheme="minorHAnsi"/>
                <w:bCs/>
                <w:i w:val="0"/>
                <w:iCs/>
                <w:color w:val="000000" w:themeColor="text1"/>
                <w:sz w:val="20"/>
                <w:szCs w:val="20"/>
              </w:rPr>
              <w:t>)</w:t>
            </w:r>
          </w:p>
        </w:tc>
        <w:tc>
          <w:tcPr>
            <w:tcW w:w="1562" w:type="dxa"/>
            <w:vAlign w:val="center"/>
          </w:tcPr>
          <w:p w14:paraId="2D843D88" w14:textId="7BF71397" w:rsidR="00C77EE3" w:rsidRPr="00E01372" w:rsidRDefault="00C77EE3" w:rsidP="009642DE">
            <w:pPr>
              <w:spacing w:before="0"/>
              <w:ind w:firstLine="0"/>
              <w:jc w:val="center"/>
              <w:rPr>
                <w:rFonts w:cstheme="minorHAnsi"/>
                <w:i w:val="0"/>
                <w:iCs/>
                <w:color w:val="000000" w:themeColor="text1"/>
                <w:sz w:val="20"/>
                <w:szCs w:val="20"/>
              </w:rPr>
            </w:pPr>
            <w:r w:rsidRPr="00E01372">
              <w:rPr>
                <w:rFonts w:cstheme="minorHAnsi"/>
                <w:i w:val="0"/>
                <w:iCs/>
                <w:color w:val="000000" w:themeColor="text1"/>
                <w:sz w:val="20"/>
                <w:szCs w:val="20"/>
              </w:rPr>
              <w:t>0</w:t>
            </w:r>
            <w:r w:rsidR="0026004B" w:rsidRPr="00E01372">
              <w:rPr>
                <w:rFonts w:cstheme="minorHAnsi"/>
                <w:i w:val="0"/>
                <w:iCs/>
                <w:color w:val="000000" w:themeColor="text1"/>
                <w:sz w:val="20"/>
                <w:szCs w:val="20"/>
              </w:rPr>
              <w:t>4</w:t>
            </w:r>
          </w:p>
        </w:tc>
      </w:tr>
      <w:tr w:rsidR="00E01372" w:rsidRPr="00E01372" w14:paraId="049D4A4D" w14:textId="77777777" w:rsidTr="00A02C3A">
        <w:trPr>
          <w:trHeight w:val="248"/>
          <w:jc w:val="center"/>
        </w:trPr>
        <w:tc>
          <w:tcPr>
            <w:tcW w:w="6878" w:type="dxa"/>
            <w:vAlign w:val="center"/>
          </w:tcPr>
          <w:p w14:paraId="09B106C5" w14:textId="5DCFC4ED" w:rsidR="00C77EE3" w:rsidRPr="00E01372" w:rsidRDefault="00B95109" w:rsidP="006F03A5">
            <w:pPr>
              <w:spacing w:before="0"/>
              <w:ind w:firstLine="0"/>
              <w:jc w:val="left"/>
              <w:rPr>
                <w:rFonts w:cstheme="minorHAnsi"/>
                <w:bCs/>
                <w:i w:val="0"/>
                <w:iCs/>
                <w:color w:val="000000" w:themeColor="text1"/>
                <w:sz w:val="20"/>
                <w:szCs w:val="20"/>
              </w:rPr>
            </w:pPr>
            <w:r w:rsidRPr="00E01372">
              <w:rPr>
                <w:rFonts w:cstheme="minorHAnsi"/>
                <w:bCs/>
                <w:i w:val="0"/>
                <w:iCs/>
                <w:color w:val="000000" w:themeColor="text1"/>
                <w:sz w:val="20"/>
                <w:szCs w:val="20"/>
              </w:rPr>
              <w:t xml:space="preserve">2 </w:t>
            </w:r>
            <w:proofErr w:type="spellStart"/>
            <w:r w:rsidRPr="00E01372">
              <w:rPr>
                <w:rFonts w:cstheme="minorHAnsi"/>
                <w:bCs/>
                <w:i w:val="0"/>
                <w:iCs/>
                <w:color w:val="000000" w:themeColor="text1"/>
                <w:sz w:val="20"/>
                <w:szCs w:val="20"/>
              </w:rPr>
              <w:t>Hydrosableuses</w:t>
            </w:r>
            <w:proofErr w:type="spellEnd"/>
            <w:r w:rsidRPr="00E01372">
              <w:rPr>
                <w:rFonts w:cstheme="minorHAnsi"/>
                <w:bCs/>
                <w:i w:val="0"/>
                <w:iCs/>
                <w:color w:val="000000" w:themeColor="text1"/>
                <w:sz w:val="20"/>
                <w:szCs w:val="20"/>
              </w:rPr>
              <w:t xml:space="preserve"> (2pts par </w:t>
            </w:r>
            <w:proofErr w:type="spellStart"/>
            <w:r w:rsidRPr="00E01372">
              <w:rPr>
                <w:rFonts w:cstheme="minorHAnsi"/>
                <w:bCs/>
                <w:i w:val="0"/>
                <w:iCs/>
                <w:color w:val="000000" w:themeColor="text1"/>
                <w:sz w:val="20"/>
                <w:szCs w:val="20"/>
              </w:rPr>
              <w:t>hydrosableuse</w:t>
            </w:r>
            <w:r w:rsidR="0026004B" w:rsidRPr="00E01372">
              <w:rPr>
                <w:rFonts w:cstheme="minorHAnsi"/>
                <w:bCs/>
                <w:i w:val="0"/>
                <w:iCs/>
                <w:color w:val="000000" w:themeColor="text1"/>
                <w:sz w:val="20"/>
                <w:szCs w:val="20"/>
              </w:rPr>
              <w:t>s</w:t>
            </w:r>
            <w:proofErr w:type="spellEnd"/>
            <w:r w:rsidRPr="00E01372">
              <w:rPr>
                <w:rFonts w:cstheme="minorHAnsi"/>
                <w:bCs/>
                <w:i w:val="0"/>
                <w:iCs/>
                <w:color w:val="000000" w:themeColor="text1"/>
                <w:sz w:val="20"/>
                <w:szCs w:val="20"/>
              </w:rPr>
              <w:t>)</w:t>
            </w:r>
            <w:r w:rsidR="00A45B13" w:rsidRPr="00E01372">
              <w:rPr>
                <w:rFonts w:cstheme="minorHAnsi"/>
                <w:bCs/>
                <w:i w:val="0"/>
                <w:iCs/>
                <w:color w:val="000000" w:themeColor="text1"/>
                <w:sz w:val="20"/>
                <w:szCs w:val="20"/>
              </w:rPr>
              <w:t xml:space="preserve"> </w:t>
            </w:r>
          </w:p>
        </w:tc>
        <w:tc>
          <w:tcPr>
            <w:tcW w:w="1562" w:type="dxa"/>
            <w:vAlign w:val="center"/>
          </w:tcPr>
          <w:p w14:paraId="675D629F" w14:textId="58781FEC" w:rsidR="00C77EE3" w:rsidRPr="00E01372" w:rsidRDefault="00C77EE3" w:rsidP="009642DE">
            <w:pPr>
              <w:spacing w:before="0"/>
              <w:ind w:firstLine="0"/>
              <w:jc w:val="center"/>
              <w:rPr>
                <w:rFonts w:cstheme="minorHAnsi"/>
                <w:i w:val="0"/>
                <w:iCs/>
                <w:color w:val="000000" w:themeColor="text1"/>
                <w:sz w:val="20"/>
                <w:szCs w:val="20"/>
              </w:rPr>
            </w:pPr>
            <w:r w:rsidRPr="00E01372">
              <w:rPr>
                <w:rFonts w:cstheme="minorHAnsi"/>
                <w:i w:val="0"/>
                <w:iCs/>
                <w:color w:val="000000" w:themeColor="text1"/>
                <w:sz w:val="20"/>
                <w:szCs w:val="20"/>
              </w:rPr>
              <w:t>04</w:t>
            </w:r>
          </w:p>
        </w:tc>
      </w:tr>
      <w:tr w:rsidR="00E01372" w:rsidRPr="00E01372" w14:paraId="5FB669AF" w14:textId="77777777" w:rsidTr="00A02C3A">
        <w:trPr>
          <w:trHeight w:val="248"/>
          <w:jc w:val="center"/>
        </w:trPr>
        <w:tc>
          <w:tcPr>
            <w:tcW w:w="6878" w:type="dxa"/>
            <w:vAlign w:val="center"/>
          </w:tcPr>
          <w:p w14:paraId="5A1C71C7" w14:textId="3D7C6F39" w:rsidR="00297CD8" w:rsidRPr="00E01372" w:rsidRDefault="00DC2C14" w:rsidP="006F03A5">
            <w:pPr>
              <w:spacing w:before="0"/>
              <w:ind w:firstLine="0"/>
              <w:jc w:val="left"/>
              <w:rPr>
                <w:rFonts w:cstheme="minorHAnsi"/>
                <w:bCs/>
                <w:i w:val="0"/>
                <w:iCs/>
                <w:color w:val="000000" w:themeColor="text1"/>
                <w:sz w:val="20"/>
                <w:szCs w:val="20"/>
              </w:rPr>
            </w:pPr>
            <w:r w:rsidRPr="00E01372">
              <w:rPr>
                <w:rFonts w:cstheme="minorHAnsi"/>
                <w:bCs/>
                <w:i w:val="0"/>
                <w:iCs/>
                <w:color w:val="000000" w:themeColor="text1"/>
                <w:sz w:val="20"/>
                <w:szCs w:val="20"/>
              </w:rPr>
              <w:t>0</w:t>
            </w:r>
            <w:r w:rsidR="00B95109" w:rsidRPr="00E01372">
              <w:rPr>
                <w:rFonts w:cstheme="minorHAnsi"/>
                <w:bCs/>
                <w:i w:val="0"/>
                <w:iCs/>
                <w:color w:val="000000" w:themeColor="text1"/>
                <w:sz w:val="20"/>
                <w:szCs w:val="20"/>
              </w:rPr>
              <w:t>2</w:t>
            </w:r>
            <w:r w:rsidRPr="00E01372">
              <w:rPr>
                <w:rFonts w:cstheme="minorHAnsi"/>
                <w:bCs/>
                <w:i w:val="0"/>
                <w:iCs/>
                <w:color w:val="000000" w:themeColor="text1"/>
                <w:sz w:val="20"/>
                <w:szCs w:val="20"/>
              </w:rPr>
              <w:t xml:space="preserve"> </w:t>
            </w:r>
            <w:r w:rsidR="00297CD8" w:rsidRPr="00E01372">
              <w:rPr>
                <w:rFonts w:cstheme="minorHAnsi"/>
                <w:bCs/>
                <w:i w:val="0"/>
                <w:iCs/>
                <w:color w:val="000000" w:themeColor="text1"/>
                <w:sz w:val="20"/>
                <w:szCs w:val="20"/>
              </w:rPr>
              <w:t>Groupe</w:t>
            </w:r>
            <w:r w:rsidR="00B95109" w:rsidRPr="00E01372">
              <w:rPr>
                <w:rFonts w:cstheme="minorHAnsi"/>
                <w:bCs/>
                <w:i w:val="0"/>
                <w:iCs/>
                <w:color w:val="000000" w:themeColor="text1"/>
                <w:sz w:val="20"/>
                <w:szCs w:val="20"/>
              </w:rPr>
              <w:t>s</w:t>
            </w:r>
            <w:r w:rsidR="00297CD8" w:rsidRPr="00E01372">
              <w:rPr>
                <w:rFonts w:cstheme="minorHAnsi"/>
                <w:bCs/>
                <w:i w:val="0"/>
                <w:iCs/>
                <w:color w:val="000000" w:themeColor="text1"/>
                <w:sz w:val="20"/>
                <w:szCs w:val="20"/>
              </w:rPr>
              <w:t xml:space="preserve"> électrogène</w:t>
            </w:r>
            <w:r w:rsidR="00602874" w:rsidRPr="00E01372">
              <w:rPr>
                <w:rFonts w:cstheme="minorHAnsi"/>
                <w:bCs/>
                <w:i w:val="0"/>
                <w:iCs/>
                <w:color w:val="000000" w:themeColor="text1"/>
                <w:sz w:val="20"/>
                <w:szCs w:val="20"/>
              </w:rPr>
              <w:t xml:space="preserve"> 40 KVA</w:t>
            </w:r>
            <w:r w:rsidR="00297CD8" w:rsidRPr="00E01372">
              <w:rPr>
                <w:rFonts w:cstheme="minorHAnsi"/>
                <w:bCs/>
                <w:i w:val="0"/>
                <w:iCs/>
                <w:color w:val="000000" w:themeColor="text1"/>
                <w:sz w:val="20"/>
                <w:szCs w:val="20"/>
              </w:rPr>
              <w:t xml:space="preserve"> </w:t>
            </w:r>
            <w:r w:rsidR="00B95109" w:rsidRPr="00E01372">
              <w:rPr>
                <w:rFonts w:cstheme="minorHAnsi"/>
                <w:bCs/>
                <w:i w:val="0"/>
                <w:iCs/>
                <w:color w:val="000000" w:themeColor="text1"/>
                <w:sz w:val="20"/>
                <w:szCs w:val="20"/>
              </w:rPr>
              <w:t>(</w:t>
            </w:r>
            <w:r w:rsidR="0026004B" w:rsidRPr="00E01372">
              <w:rPr>
                <w:rFonts w:cstheme="minorHAnsi"/>
                <w:bCs/>
                <w:i w:val="0"/>
                <w:iCs/>
                <w:color w:val="000000" w:themeColor="text1"/>
                <w:sz w:val="20"/>
                <w:szCs w:val="20"/>
              </w:rPr>
              <w:t>3 pts/groupe)</w:t>
            </w:r>
          </w:p>
        </w:tc>
        <w:tc>
          <w:tcPr>
            <w:tcW w:w="1562" w:type="dxa"/>
            <w:vAlign w:val="center"/>
          </w:tcPr>
          <w:p w14:paraId="1045C580" w14:textId="3741F59D" w:rsidR="00297CD8" w:rsidRPr="00E01372" w:rsidRDefault="00297CD8" w:rsidP="009642DE">
            <w:pPr>
              <w:spacing w:before="0"/>
              <w:ind w:firstLine="0"/>
              <w:jc w:val="center"/>
              <w:rPr>
                <w:rFonts w:cstheme="minorHAnsi"/>
                <w:i w:val="0"/>
                <w:iCs/>
                <w:color w:val="000000" w:themeColor="text1"/>
                <w:sz w:val="20"/>
                <w:szCs w:val="20"/>
              </w:rPr>
            </w:pPr>
            <w:r w:rsidRPr="00E01372">
              <w:rPr>
                <w:rFonts w:cstheme="minorHAnsi"/>
                <w:i w:val="0"/>
                <w:iCs/>
                <w:color w:val="000000" w:themeColor="text1"/>
                <w:sz w:val="20"/>
                <w:szCs w:val="20"/>
              </w:rPr>
              <w:t>0</w:t>
            </w:r>
            <w:r w:rsidR="0026004B" w:rsidRPr="00E01372">
              <w:rPr>
                <w:rFonts w:cstheme="minorHAnsi"/>
                <w:i w:val="0"/>
                <w:iCs/>
                <w:color w:val="000000" w:themeColor="text1"/>
                <w:sz w:val="20"/>
                <w:szCs w:val="20"/>
              </w:rPr>
              <w:t>6</w:t>
            </w:r>
          </w:p>
        </w:tc>
      </w:tr>
      <w:tr w:rsidR="00E01372" w:rsidRPr="00E01372" w14:paraId="21A7F16B" w14:textId="77777777" w:rsidTr="00A02C3A">
        <w:trPr>
          <w:trHeight w:val="171"/>
          <w:jc w:val="center"/>
        </w:trPr>
        <w:tc>
          <w:tcPr>
            <w:tcW w:w="6878" w:type="dxa"/>
            <w:tcBorders>
              <w:left w:val="single" w:sz="4" w:space="0" w:color="auto"/>
              <w:bottom w:val="single" w:sz="4" w:space="0" w:color="auto"/>
            </w:tcBorders>
            <w:vAlign w:val="center"/>
          </w:tcPr>
          <w:p w14:paraId="74014287" w14:textId="77777777" w:rsidR="00A02C3A" w:rsidRPr="00E01372" w:rsidRDefault="00A02C3A" w:rsidP="006F03A5">
            <w:pPr>
              <w:spacing w:before="0"/>
              <w:ind w:firstLine="0"/>
              <w:jc w:val="left"/>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Total</w:t>
            </w:r>
          </w:p>
        </w:tc>
        <w:tc>
          <w:tcPr>
            <w:tcW w:w="1562" w:type="dxa"/>
            <w:tcBorders>
              <w:bottom w:val="single" w:sz="4" w:space="0" w:color="auto"/>
            </w:tcBorders>
            <w:vAlign w:val="center"/>
          </w:tcPr>
          <w:p w14:paraId="6F621AB8" w14:textId="1537A626" w:rsidR="00A02C3A" w:rsidRPr="00E01372" w:rsidRDefault="00F06890" w:rsidP="006F03A5">
            <w:pPr>
              <w:spacing w:before="0"/>
              <w:ind w:firstLine="0"/>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40</w:t>
            </w:r>
          </w:p>
        </w:tc>
      </w:tr>
    </w:tbl>
    <w:p w14:paraId="42E550FD" w14:textId="746177F0" w:rsidR="006F03A5" w:rsidRPr="00E01372" w:rsidRDefault="006F03A5" w:rsidP="002A4FBF">
      <w:pPr>
        <w:pStyle w:val="Paragraphedeliste"/>
        <w:numPr>
          <w:ilvl w:val="0"/>
          <w:numId w:val="37"/>
        </w:numPr>
        <w:spacing w:before="120" w:after="120"/>
        <w:ind w:left="1003" w:hanging="357"/>
        <w:contextualSpacing w:val="0"/>
        <w:rPr>
          <w:rFonts w:cstheme="minorHAnsi"/>
          <w:bCs/>
          <w:i w:val="0"/>
          <w:iCs/>
          <w:color w:val="000000" w:themeColor="text1"/>
          <w:sz w:val="20"/>
          <w:szCs w:val="20"/>
        </w:rPr>
      </w:pPr>
      <w:r w:rsidRPr="00E01372">
        <w:rPr>
          <w:rFonts w:cstheme="minorHAnsi"/>
          <w:b/>
          <w:i w:val="0"/>
          <w:iCs/>
          <w:color w:val="000000" w:themeColor="text1"/>
          <w:sz w:val="20"/>
          <w:szCs w:val="20"/>
        </w:rPr>
        <w:lastRenderedPageBreak/>
        <w:t>Le matériel non roulant</w:t>
      </w:r>
      <w:r w:rsidR="00B63FD2" w:rsidRPr="00E01372">
        <w:rPr>
          <w:rFonts w:cstheme="minorHAnsi"/>
          <w:b/>
          <w:i w:val="0"/>
          <w:iCs/>
          <w:color w:val="000000" w:themeColor="text1"/>
          <w:sz w:val="20"/>
          <w:szCs w:val="20"/>
        </w:rPr>
        <w:t xml:space="preserve"> </w:t>
      </w:r>
      <w:r w:rsidR="002030FD" w:rsidRPr="00E01372">
        <w:rPr>
          <w:rFonts w:cstheme="minorHAnsi"/>
          <w:bCs/>
          <w:i w:val="0"/>
          <w:iCs/>
          <w:color w:val="000000" w:themeColor="text1"/>
          <w:sz w:val="20"/>
          <w:szCs w:val="20"/>
        </w:rPr>
        <w:t>doit</w:t>
      </w:r>
      <w:r w:rsidR="005C5211" w:rsidRPr="00E01372">
        <w:rPr>
          <w:rFonts w:cstheme="minorHAnsi"/>
          <w:bCs/>
          <w:i w:val="0"/>
          <w:iCs/>
          <w:color w:val="000000" w:themeColor="text1"/>
          <w:sz w:val="20"/>
          <w:szCs w:val="20"/>
        </w:rPr>
        <w:t xml:space="preserve"> être</w:t>
      </w:r>
      <w:r w:rsidR="00B63FD2" w:rsidRPr="00E01372">
        <w:rPr>
          <w:rFonts w:cstheme="minorHAnsi"/>
          <w:bCs/>
          <w:i w:val="0"/>
          <w:iCs/>
          <w:color w:val="000000" w:themeColor="text1"/>
          <w:sz w:val="20"/>
          <w:szCs w:val="20"/>
        </w:rPr>
        <w:t xml:space="preserve"> j</w:t>
      </w:r>
      <w:r w:rsidR="005C5211" w:rsidRPr="00E01372">
        <w:rPr>
          <w:rFonts w:cstheme="minorHAnsi"/>
          <w:bCs/>
          <w:i w:val="0"/>
          <w:iCs/>
          <w:color w:val="000000" w:themeColor="text1"/>
          <w:sz w:val="20"/>
          <w:szCs w:val="20"/>
        </w:rPr>
        <w:t>ustifié</w:t>
      </w:r>
      <w:r w:rsidRPr="00E01372">
        <w:rPr>
          <w:rFonts w:cstheme="minorHAnsi"/>
          <w:bCs/>
          <w:i w:val="0"/>
          <w:iCs/>
          <w:color w:val="000000" w:themeColor="text1"/>
          <w:sz w:val="20"/>
          <w:szCs w:val="20"/>
        </w:rPr>
        <w:t xml:space="preserve"> par</w:t>
      </w:r>
      <w:r w:rsidR="00B63FD2" w:rsidRPr="00E01372">
        <w:rPr>
          <w:rFonts w:cstheme="minorHAnsi"/>
          <w:bCs/>
          <w:i w:val="0"/>
          <w:iCs/>
          <w:color w:val="000000" w:themeColor="text1"/>
          <w:sz w:val="20"/>
          <w:szCs w:val="20"/>
        </w:rPr>
        <w:t xml:space="preserve"> </w:t>
      </w:r>
      <w:r w:rsidR="005C5211" w:rsidRPr="00E01372">
        <w:rPr>
          <w:rFonts w:cstheme="minorHAnsi"/>
          <w:bCs/>
          <w:i w:val="0"/>
          <w:iCs/>
          <w:color w:val="000000" w:themeColor="text1"/>
          <w:sz w:val="20"/>
          <w:szCs w:val="20"/>
        </w:rPr>
        <w:t>des factures</w:t>
      </w:r>
      <w:r w:rsidR="00297CD8" w:rsidRPr="00E01372">
        <w:rPr>
          <w:rFonts w:cstheme="minorHAnsi"/>
          <w:bCs/>
          <w:i w:val="0"/>
          <w:iCs/>
          <w:color w:val="000000" w:themeColor="text1"/>
          <w:sz w:val="20"/>
          <w:szCs w:val="20"/>
        </w:rPr>
        <w:t xml:space="preserve"> d’achat </w:t>
      </w:r>
      <w:r w:rsidR="005C5211" w:rsidRPr="00E01372">
        <w:rPr>
          <w:rFonts w:cstheme="minorHAnsi"/>
          <w:bCs/>
          <w:i w:val="0"/>
          <w:iCs/>
          <w:color w:val="000000" w:themeColor="text1"/>
          <w:sz w:val="20"/>
          <w:szCs w:val="20"/>
        </w:rPr>
        <w:t>et un</w:t>
      </w:r>
      <w:r w:rsidRPr="00E01372">
        <w:rPr>
          <w:rFonts w:cstheme="minorHAnsi"/>
          <w:bCs/>
          <w:i w:val="0"/>
          <w:iCs/>
          <w:color w:val="000000" w:themeColor="text1"/>
          <w:sz w:val="20"/>
          <w:szCs w:val="20"/>
        </w:rPr>
        <w:t xml:space="preserve"> procès-verbal d’inventaire établi par un huissier de justice ou expert judiciaire </w:t>
      </w:r>
      <w:r w:rsidR="006E3B7C" w:rsidRPr="00E01372">
        <w:rPr>
          <w:rFonts w:cstheme="minorHAnsi"/>
          <w:bCs/>
          <w:i w:val="0"/>
          <w:iCs/>
          <w:color w:val="000000" w:themeColor="text1"/>
          <w:sz w:val="20"/>
          <w:szCs w:val="20"/>
        </w:rPr>
        <w:t>ne dépassant pas (1) une année</w:t>
      </w:r>
      <w:r w:rsidRPr="00E01372">
        <w:rPr>
          <w:rFonts w:cstheme="minorHAnsi"/>
          <w:bCs/>
          <w:i w:val="0"/>
          <w:iCs/>
          <w:color w:val="000000" w:themeColor="text1"/>
          <w:sz w:val="20"/>
          <w:szCs w:val="20"/>
        </w:rPr>
        <w:t xml:space="preserve">, faute de quoi </w:t>
      </w:r>
      <w:r w:rsidR="00C437DD" w:rsidRPr="00E01372">
        <w:rPr>
          <w:rFonts w:cstheme="minorHAnsi"/>
          <w:bCs/>
          <w:i w:val="0"/>
          <w:iCs/>
          <w:color w:val="000000" w:themeColor="text1"/>
          <w:sz w:val="20"/>
          <w:szCs w:val="20"/>
        </w:rPr>
        <w:t xml:space="preserve">il </w:t>
      </w:r>
      <w:r w:rsidRPr="00E01372">
        <w:rPr>
          <w:rFonts w:cstheme="minorHAnsi"/>
          <w:bCs/>
          <w:i w:val="0"/>
          <w:iCs/>
          <w:color w:val="000000" w:themeColor="text1"/>
          <w:sz w:val="20"/>
          <w:szCs w:val="20"/>
        </w:rPr>
        <w:t>ne sera pas noté.</w:t>
      </w:r>
    </w:p>
    <w:p w14:paraId="7C1F35BE" w14:textId="77777777" w:rsidR="00210999" w:rsidRPr="00E01372" w:rsidRDefault="006F03A5" w:rsidP="003F439D">
      <w:pPr>
        <w:pStyle w:val="Paragraphedeliste"/>
        <w:numPr>
          <w:ilvl w:val="0"/>
          <w:numId w:val="37"/>
        </w:numPr>
        <w:spacing w:before="60" w:after="0"/>
        <w:ind w:left="1003" w:hanging="357"/>
        <w:contextualSpacing w:val="0"/>
        <w:rPr>
          <w:rFonts w:cstheme="minorHAnsi"/>
          <w:bCs/>
          <w:i w:val="0"/>
          <w:iCs/>
          <w:color w:val="000000" w:themeColor="text1"/>
          <w:sz w:val="20"/>
          <w:szCs w:val="20"/>
        </w:rPr>
      </w:pPr>
      <w:r w:rsidRPr="00E01372">
        <w:rPr>
          <w:rFonts w:cstheme="minorHAnsi"/>
          <w:b/>
          <w:i w:val="0"/>
          <w:iCs/>
          <w:color w:val="000000" w:themeColor="text1"/>
          <w:sz w:val="20"/>
          <w:szCs w:val="20"/>
        </w:rPr>
        <w:t>Le matériel roulant</w:t>
      </w:r>
      <w:r w:rsidRPr="00E01372">
        <w:rPr>
          <w:rFonts w:cstheme="minorHAnsi"/>
          <w:bCs/>
          <w:i w:val="0"/>
          <w:iCs/>
          <w:color w:val="000000" w:themeColor="text1"/>
          <w:sz w:val="20"/>
          <w:szCs w:val="20"/>
        </w:rPr>
        <w:t xml:space="preserve"> est justifié par des cartes grises </w:t>
      </w:r>
      <w:r w:rsidR="002030FD" w:rsidRPr="00E01372">
        <w:rPr>
          <w:rFonts w:cstheme="minorHAnsi"/>
          <w:bCs/>
          <w:i w:val="0"/>
          <w:iCs/>
          <w:color w:val="000000" w:themeColor="text1"/>
          <w:sz w:val="20"/>
          <w:szCs w:val="20"/>
        </w:rPr>
        <w:t xml:space="preserve">au nom </w:t>
      </w:r>
      <w:r w:rsidR="00B63FD2" w:rsidRPr="00E01372">
        <w:rPr>
          <w:rFonts w:cstheme="minorHAnsi"/>
          <w:bCs/>
          <w:i w:val="0"/>
          <w:iCs/>
          <w:color w:val="000000" w:themeColor="text1"/>
          <w:sz w:val="20"/>
          <w:szCs w:val="20"/>
        </w:rPr>
        <w:t>du</w:t>
      </w:r>
      <w:r w:rsidR="002030FD" w:rsidRPr="00E01372">
        <w:rPr>
          <w:rFonts w:cstheme="minorHAnsi"/>
          <w:bCs/>
          <w:i w:val="0"/>
          <w:iCs/>
          <w:color w:val="000000" w:themeColor="text1"/>
          <w:sz w:val="20"/>
          <w:szCs w:val="20"/>
        </w:rPr>
        <w:t xml:space="preserve"> soumissionnaire et des</w:t>
      </w:r>
      <w:r w:rsidRPr="00E01372">
        <w:rPr>
          <w:rFonts w:cstheme="minorHAnsi"/>
          <w:bCs/>
          <w:i w:val="0"/>
          <w:iCs/>
          <w:color w:val="000000" w:themeColor="text1"/>
          <w:sz w:val="20"/>
          <w:szCs w:val="20"/>
        </w:rPr>
        <w:t xml:space="preserve"> assurances en cours de validit</w:t>
      </w:r>
      <w:r w:rsidR="00210999" w:rsidRPr="00E01372">
        <w:rPr>
          <w:rFonts w:cstheme="minorHAnsi"/>
          <w:bCs/>
          <w:i w:val="0"/>
          <w:iCs/>
          <w:color w:val="000000" w:themeColor="text1"/>
          <w:sz w:val="20"/>
          <w:szCs w:val="20"/>
        </w:rPr>
        <w:t>é.</w:t>
      </w:r>
    </w:p>
    <w:p w14:paraId="7DC650C4" w14:textId="1E794601" w:rsidR="00044E25" w:rsidRPr="002A4FBF" w:rsidRDefault="00210999" w:rsidP="002A4FBF">
      <w:pPr>
        <w:pStyle w:val="Paragraphedeliste"/>
        <w:numPr>
          <w:ilvl w:val="0"/>
          <w:numId w:val="37"/>
        </w:numPr>
        <w:spacing w:before="60" w:after="0"/>
        <w:ind w:left="1003" w:hanging="357"/>
        <w:contextualSpacing w:val="0"/>
        <w:rPr>
          <w:rFonts w:cstheme="minorHAnsi"/>
          <w:bCs/>
          <w:i w:val="0"/>
          <w:iCs/>
          <w:color w:val="000000" w:themeColor="text1"/>
          <w:sz w:val="20"/>
          <w:szCs w:val="20"/>
        </w:rPr>
      </w:pPr>
      <w:r w:rsidRPr="00E01372">
        <w:rPr>
          <w:rFonts w:cstheme="minorHAnsi"/>
          <w:b/>
          <w:i w:val="0"/>
          <w:iCs/>
          <w:color w:val="000000" w:themeColor="text1"/>
          <w:sz w:val="20"/>
          <w:szCs w:val="20"/>
        </w:rPr>
        <w:t xml:space="preserve">Dans le cas où le matériel fait l’objet d’une location, </w:t>
      </w:r>
      <w:r w:rsidRPr="00E01372">
        <w:rPr>
          <w:rFonts w:cstheme="minorHAnsi"/>
          <w:bCs/>
          <w:i w:val="0"/>
          <w:iCs/>
          <w:color w:val="000000" w:themeColor="text1"/>
          <w:sz w:val="20"/>
          <w:szCs w:val="20"/>
        </w:rPr>
        <w:t xml:space="preserve">le soumissionnaire doit présenter un contrat </w:t>
      </w:r>
      <w:r w:rsidR="00E7655E" w:rsidRPr="00E01372">
        <w:rPr>
          <w:rFonts w:cstheme="minorHAnsi"/>
          <w:bCs/>
          <w:i w:val="0"/>
          <w:iCs/>
          <w:color w:val="000000" w:themeColor="text1"/>
          <w:sz w:val="20"/>
          <w:szCs w:val="20"/>
        </w:rPr>
        <w:t xml:space="preserve">notarié </w:t>
      </w:r>
      <w:r w:rsidRPr="00E01372">
        <w:rPr>
          <w:rFonts w:cstheme="minorHAnsi"/>
          <w:bCs/>
          <w:i w:val="0"/>
          <w:iCs/>
          <w:color w:val="000000" w:themeColor="text1"/>
          <w:sz w:val="20"/>
          <w:szCs w:val="20"/>
        </w:rPr>
        <w:t xml:space="preserve">couvrant la période de réalisation à compter de la date d’ouverture des plis. Dans ce cas, la note attribuée sera </w:t>
      </w:r>
      <w:r w:rsidRPr="00E01372">
        <w:rPr>
          <w:rFonts w:cstheme="minorHAnsi"/>
          <w:b/>
          <w:i w:val="0"/>
          <w:iCs/>
          <w:color w:val="000000" w:themeColor="text1"/>
          <w:sz w:val="20"/>
          <w:szCs w:val="20"/>
          <w:u w:val="single"/>
        </w:rPr>
        <w:t xml:space="preserve">la moitié </w:t>
      </w:r>
      <w:r w:rsidRPr="00E01372">
        <w:rPr>
          <w:rFonts w:cstheme="minorHAnsi"/>
          <w:bCs/>
          <w:i w:val="0"/>
          <w:iCs/>
          <w:color w:val="000000" w:themeColor="text1"/>
          <w:sz w:val="20"/>
          <w:szCs w:val="20"/>
        </w:rPr>
        <w:t xml:space="preserve">de la note correspondant à chaque type de matériel exigé. </w:t>
      </w:r>
    </w:p>
    <w:p w14:paraId="0977099B" w14:textId="29381A30" w:rsidR="00DA46BF" w:rsidRPr="00E01372" w:rsidRDefault="006F03A5" w:rsidP="002A4FBF">
      <w:pPr>
        <w:pStyle w:val="Titre4"/>
        <w:spacing w:before="120"/>
        <w:ind w:left="851" w:hanging="284"/>
        <w:rPr>
          <w:rFonts w:cstheme="minorHAnsi"/>
          <w:i w:val="0"/>
          <w:iCs/>
          <w:color w:val="000000" w:themeColor="text1"/>
          <w:szCs w:val="20"/>
          <w:u w:val="none"/>
        </w:rPr>
      </w:pPr>
      <w:r w:rsidRPr="00E01372">
        <w:rPr>
          <w:rFonts w:cstheme="minorHAnsi"/>
          <w:i w:val="0"/>
          <w:iCs/>
          <w:color w:val="000000" w:themeColor="text1"/>
          <w:szCs w:val="20"/>
          <w:u w:val="none"/>
        </w:rPr>
        <w:t xml:space="preserve">Critères relatifs à « l’encadrement de l’entreprise », note </w:t>
      </w:r>
      <w:r w:rsidR="009A02BE" w:rsidRPr="00E01372">
        <w:rPr>
          <w:rFonts w:cstheme="minorHAnsi"/>
          <w:i w:val="0"/>
          <w:iCs/>
          <w:color w:val="000000" w:themeColor="text1"/>
          <w:szCs w:val="20"/>
          <w:u w:val="none"/>
        </w:rPr>
        <w:t xml:space="preserve">maximale </w:t>
      </w:r>
      <w:r w:rsidR="00DC2C14" w:rsidRPr="00E01372">
        <w:rPr>
          <w:rFonts w:cstheme="minorHAnsi"/>
          <w:i w:val="0"/>
          <w:iCs/>
          <w:color w:val="000000" w:themeColor="text1"/>
          <w:szCs w:val="20"/>
          <w:u w:val="none"/>
        </w:rPr>
        <w:t>affectée :</w:t>
      </w:r>
      <w:r w:rsidRPr="00E01372">
        <w:rPr>
          <w:rFonts w:cstheme="minorHAnsi"/>
          <w:i w:val="0"/>
          <w:iCs/>
          <w:color w:val="000000" w:themeColor="text1"/>
          <w:szCs w:val="20"/>
          <w:u w:val="none"/>
        </w:rPr>
        <w:t xml:space="preserve"> </w:t>
      </w:r>
      <w:r w:rsidR="00D267AA" w:rsidRPr="00E01372">
        <w:rPr>
          <w:rFonts w:cstheme="minorHAnsi"/>
          <w:i w:val="0"/>
          <w:iCs/>
          <w:color w:val="000000" w:themeColor="text1"/>
          <w:szCs w:val="20"/>
          <w:u w:val="none"/>
        </w:rPr>
        <w:t>4</w:t>
      </w:r>
      <w:r w:rsidR="009642DE" w:rsidRPr="00E01372">
        <w:rPr>
          <w:rFonts w:cstheme="minorHAnsi"/>
          <w:i w:val="0"/>
          <w:iCs/>
          <w:color w:val="000000" w:themeColor="text1"/>
          <w:szCs w:val="20"/>
          <w:u w:val="none"/>
        </w:rPr>
        <w:t>0</w:t>
      </w:r>
      <w:r w:rsidRPr="00E01372">
        <w:rPr>
          <w:rFonts w:cstheme="minorHAnsi"/>
          <w:i w:val="0"/>
          <w:iCs/>
          <w:color w:val="000000" w:themeColor="text1"/>
          <w:szCs w:val="20"/>
          <w:u w:val="none"/>
        </w:rPr>
        <w:t xml:space="preserve"> points :</w:t>
      </w:r>
    </w:p>
    <w:tbl>
      <w:tblPr>
        <w:tblStyle w:val="TableGrid9"/>
        <w:tblW w:w="8499" w:type="dxa"/>
        <w:jc w:val="center"/>
        <w:tblLook w:val="04A0" w:firstRow="1" w:lastRow="0" w:firstColumn="1" w:lastColumn="0" w:noHBand="0" w:noVBand="1"/>
      </w:tblPr>
      <w:tblGrid>
        <w:gridCol w:w="5809"/>
        <w:gridCol w:w="2690"/>
      </w:tblGrid>
      <w:tr w:rsidR="00E01372" w:rsidRPr="00E01372" w14:paraId="68014ABF" w14:textId="77777777" w:rsidTr="009962DA">
        <w:trPr>
          <w:trHeight w:val="206"/>
          <w:jc w:val="center"/>
        </w:trPr>
        <w:tc>
          <w:tcPr>
            <w:tcW w:w="5809" w:type="dxa"/>
            <w:shd w:val="clear" w:color="auto" w:fill="D9D9D9" w:themeFill="background1" w:themeFillShade="D9"/>
            <w:vAlign w:val="center"/>
          </w:tcPr>
          <w:p w14:paraId="36B82719" w14:textId="77777777" w:rsidR="00A02C3A" w:rsidRPr="00E01372" w:rsidRDefault="00A02C3A" w:rsidP="006F03A5">
            <w:pPr>
              <w:spacing w:before="0"/>
              <w:ind w:firstLine="0"/>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Évaluation de l’encadrement de l’entreprise</w:t>
            </w:r>
          </w:p>
        </w:tc>
        <w:tc>
          <w:tcPr>
            <w:tcW w:w="2690" w:type="dxa"/>
            <w:shd w:val="clear" w:color="auto" w:fill="D9D9D9" w:themeFill="background1" w:themeFillShade="D9"/>
            <w:vAlign w:val="center"/>
          </w:tcPr>
          <w:p w14:paraId="51C0AEDE" w14:textId="77777777" w:rsidR="00A02C3A" w:rsidRPr="00E01372" w:rsidRDefault="00A02C3A" w:rsidP="006F03A5">
            <w:pPr>
              <w:spacing w:before="0"/>
              <w:ind w:firstLine="0"/>
              <w:jc w:val="center"/>
              <w:rPr>
                <w:rFonts w:asciiTheme="minorHAnsi" w:hAnsiTheme="minorHAnsi" w:cstheme="minorHAnsi"/>
                <w:b/>
                <w:bCs/>
                <w:i w:val="0"/>
                <w:iCs/>
                <w:color w:val="000000" w:themeColor="text1"/>
                <w:sz w:val="20"/>
                <w:szCs w:val="20"/>
              </w:rPr>
            </w:pPr>
          </w:p>
        </w:tc>
      </w:tr>
      <w:tr w:rsidR="00E01372" w:rsidRPr="00E01372" w14:paraId="3A7BCFAF" w14:textId="77777777" w:rsidTr="002776BD">
        <w:trPr>
          <w:trHeight w:val="334"/>
          <w:jc w:val="center"/>
        </w:trPr>
        <w:tc>
          <w:tcPr>
            <w:tcW w:w="5809" w:type="dxa"/>
            <w:vAlign w:val="center"/>
          </w:tcPr>
          <w:p w14:paraId="149D61E6" w14:textId="77777777" w:rsidR="00A02C3A" w:rsidRPr="00E01372" w:rsidRDefault="00A02C3A" w:rsidP="00C73531">
            <w:pPr>
              <w:spacing w:before="0"/>
              <w:ind w:firstLine="0"/>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Profil</w:t>
            </w:r>
          </w:p>
        </w:tc>
        <w:tc>
          <w:tcPr>
            <w:tcW w:w="2690" w:type="dxa"/>
            <w:vAlign w:val="center"/>
          </w:tcPr>
          <w:p w14:paraId="74C1663B" w14:textId="77777777" w:rsidR="00A02C3A" w:rsidRPr="00E01372" w:rsidRDefault="00A02C3A" w:rsidP="006F03A5">
            <w:pPr>
              <w:spacing w:before="0"/>
              <w:ind w:firstLine="5"/>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Note accordée</w:t>
            </w:r>
          </w:p>
        </w:tc>
      </w:tr>
      <w:tr w:rsidR="00E01372" w:rsidRPr="00E01372" w14:paraId="458E1828" w14:textId="77777777" w:rsidTr="009962DA">
        <w:trPr>
          <w:trHeight w:val="140"/>
          <w:jc w:val="center"/>
        </w:trPr>
        <w:tc>
          <w:tcPr>
            <w:tcW w:w="5809" w:type="dxa"/>
            <w:vAlign w:val="center"/>
          </w:tcPr>
          <w:p w14:paraId="3ADB35EE" w14:textId="7914E28A" w:rsidR="00465C6A" w:rsidRPr="00E01372" w:rsidRDefault="00DC2C14" w:rsidP="007D3D02">
            <w:pPr>
              <w:spacing w:before="0"/>
              <w:ind w:firstLine="0"/>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01</w:t>
            </w:r>
            <w:r w:rsidR="00C77EE3" w:rsidRPr="00E01372">
              <w:rPr>
                <w:rFonts w:asciiTheme="minorHAnsi" w:hAnsiTheme="minorHAnsi" w:cstheme="minorHAnsi"/>
                <w:i w:val="0"/>
                <w:iCs/>
                <w:color w:val="000000" w:themeColor="text1"/>
                <w:sz w:val="20"/>
                <w:szCs w:val="20"/>
              </w:rPr>
              <w:t xml:space="preserve"> Chef de projet (</w:t>
            </w:r>
            <w:r w:rsidR="00EB38D1" w:rsidRPr="00E01372">
              <w:rPr>
                <w:rFonts w:asciiTheme="minorHAnsi" w:hAnsiTheme="minorHAnsi" w:cstheme="minorHAnsi"/>
                <w:i w:val="0"/>
                <w:iCs/>
                <w:color w:val="000000" w:themeColor="text1"/>
                <w:sz w:val="20"/>
                <w:szCs w:val="20"/>
              </w:rPr>
              <w:t>Ingénieur d’état</w:t>
            </w:r>
            <w:r w:rsidR="00210999" w:rsidRPr="00E01372">
              <w:rPr>
                <w:rFonts w:asciiTheme="minorHAnsi" w:hAnsiTheme="minorHAnsi" w:cstheme="minorHAnsi"/>
                <w:i w:val="0"/>
                <w:iCs/>
                <w:color w:val="000000" w:themeColor="text1"/>
                <w:sz w:val="20"/>
                <w:szCs w:val="20"/>
              </w:rPr>
              <w:t xml:space="preserve"> ou master ou diplôme équivalent</w:t>
            </w:r>
            <w:r w:rsidR="00EB38D1" w:rsidRPr="00E01372">
              <w:rPr>
                <w:rFonts w:asciiTheme="minorHAnsi" w:hAnsiTheme="minorHAnsi" w:cstheme="minorHAnsi"/>
                <w:i w:val="0"/>
                <w:iCs/>
                <w:color w:val="000000" w:themeColor="text1"/>
                <w:sz w:val="20"/>
                <w:szCs w:val="20"/>
              </w:rPr>
              <w:t xml:space="preserve"> en bâtiment ou en génie civil ou </w:t>
            </w:r>
            <w:r w:rsidR="00C77EE3" w:rsidRPr="00E01372">
              <w:rPr>
                <w:rFonts w:asciiTheme="minorHAnsi" w:hAnsiTheme="minorHAnsi" w:cstheme="minorHAnsi"/>
                <w:i w:val="0"/>
                <w:iCs/>
                <w:color w:val="000000" w:themeColor="text1"/>
                <w:sz w:val="20"/>
                <w:szCs w:val="20"/>
              </w:rPr>
              <w:t>architecte)</w:t>
            </w:r>
            <w:r w:rsidR="007D3D02">
              <w:rPr>
                <w:rFonts w:asciiTheme="minorHAnsi" w:hAnsiTheme="minorHAnsi" w:cstheme="minorHAnsi"/>
                <w:i w:val="0"/>
                <w:iCs/>
                <w:color w:val="000000" w:themeColor="text1"/>
                <w:sz w:val="20"/>
                <w:szCs w:val="20"/>
              </w:rPr>
              <w:t xml:space="preserve"> doit être justifiée par un diplôme plus </w:t>
            </w:r>
            <w:r w:rsidR="007D3D02" w:rsidRPr="00E01372">
              <w:rPr>
                <w:rFonts w:asciiTheme="minorHAnsi" w:hAnsiTheme="minorHAnsi" w:cstheme="minorHAnsi"/>
                <w:color w:val="000000" w:themeColor="text1"/>
                <w:szCs w:val="18"/>
              </w:rPr>
              <w:t>de l’affiliation à la CNAS</w:t>
            </w:r>
            <w:r w:rsidR="007D3D02">
              <w:rPr>
                <w:rFonts w:asciiTheme="minorHAnsi" w:hAnsiTheme="minorHAnsi" w:cstheme="minorHAnsi"/>
                <w:color w:val="000000" w:themeColor="text1"/>
                <w:szCs w:val="18"/>
              </w:rPr>
              <w:t xml:space="preserve"> en cours d’activité.</w:t>
            </w:r>
          </w:p>
        </w:tc>
        <w:tc>
          <w:tcPr>
            <w:tcW w:w="2690" w:type="dxa"/>
            <w:vAlign w:val="center"/>
          </w:tcPr>
          <w:p w14:paraId="06B0BEA3" w14:textId="0BD09F3C" w:rsidR="00A02C3A" w:rsidRPr="00E01372" w:rsidRDefault="0026004B" w:rsidP="009642DE">
            <w:pPr>
              <w:spacing w:before="0"/>
              <w:ind w:firstLine="0"/>
              <w:jc w:val="center"/>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15</w:t>
            </w:r>
            <w:r w:rsidR="00D267AA" w:rsidRPr="00E01372">
              <w:rPr>
                <w:rFonts w:asciiTheme="minorHAnsi" w:hAnsiTheme="minorHAnsi" w:cstheme="minorHAnsi"/>
                <w:i w:val="0"/>
                <w:iCs/>
                <w:color w:val="000000" w:themeColor="text1"/>
                <w:sz w:val="20"/>
                <w:szCs w:val="20"/>
              </w:rPr>
              <w:t xml:space="preserve"> pts</w:t>
            </w:r>
          </w:p>
        </w:tc>
      </w:tr>
      <w:tr w:rsidR="00E01372" w:rsidRPr="00E01372" w14:paraId="703C7DCB" w14:textId="77777777" w:rsidTr="009962DA">
        <w:trPr>
          <w:trHeight w:val="301"/>
          <w:jc w:val="center"/>
        </w:trPr>
        <w:tc>
          <w:tcPr>
            <w:tcW w:w="5809" w:type="dxa"/>
            <w:tcBorders>
              <w:bottom w:val="single" w:sz="4" w:space="0" w:color="auto"/>
            </w:tcBorders>
            <w:vAlign w:val="center"/>
          </w:tcPr>
          <w:p w14:paraId="77417F0F" w14:textId="5E220F41" w:rsidR="00A02C3A" w:rsidRPr="00E01372" w:rsidRDefault="00C77EE3" w:rsidP="009642DE">
            <w:pPr>
              <w:spacing w:before="0"/>
              <w:ind w:firstLine="0"/>
              <w:jc w:val="left"/>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01 Conducteur des travaux (</w:t>
            </w:r>
            <w:r w:rsidR="00BE5DA7" w:rsidRPr="00E01372">
              <w:rPr>
                <w:rFonts w:asciiTheme="minorHAnsi" w:hAnsiTheme="minorHAnsi" w:cstheme="minorHAnsi"/>
                <w:i w:val="0"/>
                <w:iCs/>
                <w:color w:val="000000" w:themeColor="text1"/>
                <w:sz w:val="20"/>
                <w:szCs w:val="20"/>
              </w:rPr>
              <w:t xml:space="preserve">Master ou </w:t>
            </w:r>
            <w:r w:rsidR="00DC2C14" w:rsidRPr="00E01372">
              <w:rPr>
                <w:rFonts w:asciiTheme="minorHAnsi" w:hAnsiTheme="minorHAnsi" w:cstheme="minorHAnsi"/>
                <w:i w:val="0"/>
                <w:iCs/>
                <w:color w:val="000000" w:themeColor="text1"/>
                <w:sz w:val="20"/>
                <w:szCs w:val="20"/>
              </w:rPr>
              <w:t>Techniciens supérieur</w:t>
            </w:r>
            <w:r w:rsidR="00BE5DA7" w:rsidRPr="00E01372">
              <w:rPr>
                <w:rFonts w:asciiTheme="minorHAnsi" w:hAnsiTheme="minorHAnsi" w:cstheme="minorHAnsi"/>
                <w:i w:val="0"/>
                <w:iCs/>
                <w:color w:val="000000" w:themeColor="text1"/>
                <w:sz w:val="20"/>
                <w:szCs w:val="20"/>
              </w:rPr>
              <w:t xml:space="preserve"> </w:t>
            </w:r>
            <w:r w:rsidRPr="00E01372">
              <w:rPr>
                <w:rFonts w:asciiTheme="minorHAnsi" w:hAnsiTheme="minorHAnsi" w:cstheme="minorHAnsi"/>
                <w:i w:val="0"/>
                <w:iCs/>
                <w:color w:val="000000" w:themeColor="text1"/>
                <w:sz w:val="20"/>
                <w:szCs w:val="20"/>
              </w:rPr>
              <w:t xml:space="preserve">dans le domaine </w:t>
            </w:r>
            <w:r w:rsidR="00210999" w:rsidRPr="00E01372">
              <w:rPr>
                <w:rFonts w:asciiTheme="minorHAnsi" w:hAnsiTheme="minorHAnsi" w:cstheme="minorHAnsi"/>
                <w:i w:val="0"/>
                <w:iCs/>
                <w:color w:val="000000" w:themeColor="text1"/>
                <w:sz w:val="20"/>
                <w:szCs w:val="20"/>
              </w:rPr>
              <w:t>BTPH</w:t>
            </w:r>
            <w:r w:rsidR="008623D6" w:rsidRPr="00E01372">
              <w:rPr>
                <w:rFonts w:asciiTheme="minorHAnsi" w:hAnsiTheme="minorHAnsi" w:cstheme="minorHAnsi"/>
                <w:i w:val="0"/>
                <w:iCs/>
                <w:color w:val="000000" w:themeColor="text1"/>
                <w:sz w:val="20"/>
                <w:szCs w:val="20"/>
              </w:rPr>
              <w:t>)</w:t>
            </w:r>
          </w:p>
        </w:tc>
        <w:tc>
          <w:tcPr>
            <w:tcW w:w="2690" w:type="dxa"/>
            <w:tcBorders>
              <w:bottom w:val="single" w:sz="4" w:space="0" w:color="auto"/>
            </w:tcBorders>
            <w:vAlign w:val="center"/>
          </w:tcPr>
          <w:p w14:paraId="26B45C0F" w14:textId="6F25973B" w:rsidR="00A02C3A" w:rsidRPr="00E01372" w:rsidRDefault="0026004B" w:rsidP="009642DE">
            <w:pPr>
              <w:spacing w:before="0"/>
              <w:ind w:firstLine="0"/>
              <w:jc w:val="center"/>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10</w:t>
            </w:r>
            <w:r w:rsidR="009642DE" w:rsidRPr="00E01372">
              <w:rPr>
                <w:rFonts w:asciiTheme="minorHAnsi" w:hAnsiTheme="minorHAnsi" w:cstheme="minorHAnsi"/>
                <w:i w:val="0"/>
                <w:iCs/>
                <w:color w:val="000000" w:themeColor="text1"/>
                <w:sz w:val="20"/>
                <w:szCs w:val="20"/>
              </w:rPr>
              <w:t xml:space="preserve"> </w:t>
            </w:r>
            <w:r w:rsidR="00D267AA" w:rsidRPr="00E01372">
              <w:rPr>
                <w:rFonts w:asciiTheme="minorHAnsi" w:hAnsiTheme="minorHAnsi" w:cstheme="minorHAnsi"/>
                <w:i w:val="0"/>
                <w:iCs/>
                <w:color w:val="000000" w:themeColor="text1"/>
                <w:sz w:val="20"/>
                <w:szCs w:val="20"/>
              </w:rPr>
              <w:t>pts</w:t>
            </w:r>
          </w:p>
        </w:tc>
      </w:tr>
      <w:tr w:rsidR="00E01372" w:rsidRPr="00E01372" w14:paraId="4873162F" w14:textId="77777777" w:rsidTr="009962DA">
        <w:trPr>
          <w:trHeight w:val="301"/>
          <w:jc w:val="center"/>
        </w:trPr>
        <w:tc>
          <w:tcPr>
            <w:tcW w:w="5809" w:type="dxa"/>
            <w:tcBorders>
              <w:bottom w:val="single" w:sz="4" w:space="0" w:color="auto"/>
            </w:tcBorders>
            <w:vAlign w:val="center"/>
          </w:tcPr>
          <w:p w14:paraId="745251DA" w14:textId="5F223F56" w:rsidR="008623D6" w:rsidRPr="00E01372" w:rsidRDefault="008623D6" w:rsidP="009642DE">
            <w:pPr>
              <w:spacing w:before="0"/>
              <w:ind w:firstLine="0"/>
              <w:jc w:val="left"/>
              <w:rPr>
                <w:rFonts w:cstheme="minorHAnsi"/>
                <w:i w:val="0"/>
                <w:iCs/>
                <w:color w:val="000000" w:themeColor="text1"/>
                <w:sz w:val="20"/>
                <w:szCs w:val="20"/>
              </w:rPr>
            </w:pPr>
            <w:r w:rsidRPr="00E01372">
              <w:rPr>
                <w:rFonts w:cstheme="minorHAnsi"/>
                <w:i w:val="0"/>
                <w:iCs/>
                <w:color w:val="000000" w:themeColor="text1"/>
                <w:sz w:val="20"/>
                <w:szCs w:val="20"/>
              </w:rPr>
              <w:t>01 Métreur vérificateur ou topographe</w:t>
            </w:r>
          </w:p>
        </w:tc>
        <w:tc>
          <w:tcPr>
            <w:tcW w:w="2690" w:type="dxa"/>
            <w:tcBorders>
              <w:bottom w:val="single" w:sz="4" w:space="0" w:color="auto"/>
            </w:tcBorders>
            <w:vAlign w:val="center"/>
          </w:tcPr>
          <w:p w14:paraId="151B03F2" w14:textId="518370DE" w:rsidR="008623D6" w:rsidRPr="00E01372" w:rsidRDefault="008623D6" w:rsidP="009642DE">
            <w:pPr>
              <w:spacing w:before="0"/>
              <w:ind w:firstLine="0"/>
              <w:jc w:val="center"/>
              <w:rPr>
                <w:rFonts w:cstheme="minorHAnsi"/>
                <w:i w:val="0"/>
                <w:iCs/>
                <w:color w:val="000000" w:themeColor="text1"/>
                <w:sz w:val="20"/>
                <w:szCs w:val="20"/>
              </w:rPr>
            </w:pPr>
            <w:r w:rsidRPr="00E01372">
              <w:rPr>
                <w:rFonts w:cstheme="minorHAnsi"/>
                <w:i w:val="0"/>
                <w:iCs/>
                <w:color w:val="000000" w:themeColor="text1"/>
                <w:sz w:val="20"/>
                <w:szCs w:val="20"/>
              </w:rPr>
              <w:t>05 pts</w:t>
            </w:r>
          </w:p>
        </w:tc>
      </w:tr>
      <w:tr w:rsidR="00E01372" w:rsidRPr="00E01372" w14:paraId="59B21182" w14:textId="77777777" w:rsidTr="009962DA">
        <w:trPr>
          <w:trHeight w:val="211"/>
          <w:jc w:val="center"/>
        </w:trPr>
        <w:tc>
          <w:tcPr>
            <w:tcW w:w="5809" w:type="dxa"/>
            <w:tcBorders>
              <w:left w:val="single" w:sz="4" w:space="0" w:color="auto"/>
              <w:bottom w:val="single" w:sz="4" w:space="0" w:color="auto"/>
            </w:tcBorders>
            <w:vAlign w:val="center"/>
          </w:tcPr>
          <w:p w14:paraId="5BB2C67C" w14:textId="6D2EC89F" w:rsidR="00A02C3A" w:rsidRPr="00E01372" w:rsidRDefault="00D267AA" w:rsidP="004513EE">
            <w:pPr>
              <w:spacing w:before="0"/>
              <w:ind w:firstLine="0"/>
              <w:jc w:val="left"/>
              <w:rPr>
                <w:rFonts w:asciiTheme="minorHAnsi" w:hAnsiTheme="minorHAnsi" w:cstheme="minorHAnsi"/>
                <w:b/>
                <w:bCs/>
                <w:i w:val="0"/>
                <w:iCs/>
                <w:color w:val="000000" w:themeColor="text1"/>
                <w:sz w:val="20"/>
                <w:szCs w:val="20"/>
              </w:rPr>
            </w:pPr>
            <w:r w:rsidRPr="00E01372">
              <w:rPr>
                <w:rFonts w:asciiTheme="minorHAnsi" w:hAnsiTheme="minorHAnsi" w:cstheme="minorHAnsi"/>
                <w:i w:val="0"/>
                <w:iCs/>
                <w:color w:val="000000" w:themeColor="text1"/>
                <w:sz w:val="20"/>
                <w:szCs w:val="20"/>
              </w:rPr>
              <w:t xml:space="preserve">Ouvriers </w:t>
            </w:r>
            <w:r w:rsidR="00A02C3A" w:rsidRPr="00E01372">
              <w:rPr>
                <w:rFonts w:asciiTheme="minorHAnsi" w:hAnsiTheme="minorHAnsi" w:cstheme="minorHAnsi"/>
                <w:b/>
                <w:bCs/>
                <w:i w:val="0"/>
                <w:iCs/>
                <w:color w:val="000000" w:themeColor="text1"/>
                <w:sz w:val="20"/>
                <w:szCs w:val="20"/>
              </w:rPr>
              <w:t>(</w:t>
            </w:r>
            <w:r w:rsidR="0026004B" w:rsidRPr="00E01372">
              <w:rPr>
                <w:rFonts w:asciiTheme="minorHAnsi" w:hAnsiTheme="minorHAnsi" w:cstheme="minorHAnsi"/>
                <w:b/>
                <w:bCs/>
                <w:i w:val="0"/>
                <w:iCs/>
                <w:color w:val="000000" w:themeColor="text1"/>
                <w:sz w:val="20"/>
                <w:szCs w:val="20"/>
              </w:rPr>
              <w:t xml:space="preserve">maximum </w:t>
            </w:r>
            <w:r w:rsidR="008623D6" w:rsidRPr="00E01372">
              <w:rPr>
                <w:rFonts w:asciiTheme="minorHAnsi" w:hAnsiTheme="minorHAnsi" w:cstheme="minorHAnsi"/>
                <w:b/>
                <w:bCs/>
                <w:i w:val="0"/>
                <w:iCs/>
                <w:color w:val="000000" w:themeColor="text1"/>
                <w:sz w:val="20"/>
                <w:szCs w:val="20"/>
              </w:rPr>
              <w:t>1</w:t>
            </w:r>
            <w:r w:rsidR="0026004B" w:rsidRPr="00E01372">
              <w:rPr>
                <w:rFonts w:asciiTheme="minorHAnsi" w:hAnsiTheme="minorHAnsi" w:cstheme="minorHAnsi"/>
                <w:b/>
                <w:bCs/>
                <w:i w:val="0"/>
                <w:iCs/>
                <w:color w:val="000000" w:themeColor="text1"/>
                <w:sz w:val="20"/>
                <w:szCs w:val="20"/>
              </w:rPr>
              <w:t>0</w:t>
            </w:r>
            <w:r w:rsidRPr="00E01372">
              <w:rPr>
                <w:rFonts w:asciiTheme="minorHAnsi" w:hAnsiTheme="minorHAnsi" w:cstheme="minorHAnsi"/>
                <w:b/>
                <w:bCs/>
                <w:i w:val="0"/>
                <w:iCs/>
                <w:color w:val="000000" w:themeColor="text1"/>
                <w:sz w:val="20"/>
                <w:szCs w:val="20"/>
              </w:rPr>
              <w:t>)</w:t>
            </w:r>
            <w:r w:rsidR="008623D6" w:rsidRPr="00E01372">
              <w:rPr>
                <w:rFonts w:asciiTheme="minorHAnsi" w:hAnsiTheme="minorHAnsi" w:cstheme="minorHAnsi"/>
                <w:b/>
                <w:bCs/>
                <w:i w:val="0"/>
                <w:iCs/>
                <w:color w:val="000000" w:themeColor="text1"/>
                <w:sz w:val="20"/>
                <w:szCs w:val="20"/>
              </w:rPr>
              <w:t xml:space="preserve"> </w:t>
            </w:r>
            <w:r w:rsidR="0026004B" w:rsidRPr="00E01372">
              <w:rPr>
                <w:rFonts w:asciiTheme="minorHAnsi" w:hAnsiTheme="minorHAnsi" w:cstheme="minorHAnsi"/>
                <w:b/>
                <w:bCs/>
                <w:i w:val="0"/>
                <w:iCs/>
                <w:color w:val="000000" w:themeColor="text1"/>
                <w:sz w:val="20"/>
                <w:szCs w:val="20"/>
              </w:rPr>
              <w:t>(1pt/ouvrier)</w:t>
            </w:r>
          </w:p>
        </w:tc>
        <w:tc>
          <w:tcPr>
            <w:tcW w:w="2690" w:type="dxa"/>
            <w:tcBorders>
              <w:bottom w:val="single" w:sz="4" w:space="0" w:color="auto"/>
            </w:tcBorders>
            <w:vAlign w:val="center"/>
          </w:tcPr>
          <w:p w14:paraId="7475790E" w14:textId="47098FBA" w:rsidR="00A02C3A" w:rsidRPr="00E01372" w:rsidRDefault="009642DE" w:rsidP="00B63FD2">
            <w:pPr>
              <w:spacing w:before="0"/>
              <w:ind w:firstLine="0"/>
              <w:jc w:val="center"/>
              <w:rPr>
                <w:rFonts w:asciiTheme="minorHAnsi" w:hAnsiTheme="minorHAnsi" w:cstheme="minorHAnsi"/>
                <w:i w:val="0"/>
                <w:iCs/>
                <w:color w:val="000000" w:themeColor="text1"/>
                <w:sz w:val="20"/>
                <w:szCs w:val="20"/>
              </w:rPr>
            </w:pPr>
            <w:r w:rsidRPr="00E01372">
              <w:rPr>
                <w:rFonts w:asciiTheme="minorHAnsi" w:hAnsiTheme="minorHAnsi" w:cstheme="minorHAnsi"/>
                <w:i w:val="0"/>
                <w:iCs/>
                <w:color w:val="000000" w:themeColor="text1"/>
                <w:sz w:val="20"/>
                <w:szCs w:val="20"/>
              </w:rPr>
              <w:t xml:space="preserve"> </w:t>
            </w:r>
            <w:r w:rsidR="008623D6" w:rsidRPr="00E01372">
              <w:rPr>
                <w:rFonts w:asciiTheme="minorHAnsi" w:hAnsiTheme="minorHAnsi" w:cstheme="minorHAnsi"/>
                <w:i w:val="0"/>
                <w:iCs/>
                <w:color w:val="000000" w:themeColor="text1"/>
                <w:sz w:val="20"/>
                <w:szCs w:val="20"/>
              </w:rPr>
              <w:t>1</w:t>
            </w:r>
            <w:r w:rsidR="0026004B" w:rsidRPr="00E01372">
              <w:rPr>
                <w:rFonts w:asciiTheme="minorHAnsi" w:hAnsiTheme="minorHAnsi" w:cstheme="minorHAnsi"/>
                <w:i w:val="0"/>
                <w:iCs/>
                <w:color w:val="000000" w:themeColor="text1"/>
                <w:sz w:val="20"/>
                <w:szCs w:val="20"/>
              </w:rPr>
              <w:t>0</w:t>
            </w:r>
            <w:r w:rsidRPr="00E01372">
              <w:rPr>
                <w:rFonts w:asciiTheme="minorHAnsi" w:hAnsiTheme="minorHAnsi" w:cstheme="minorHAnsi"/>
                <w:i w:val="0"/>
                <w:iCs/>
                <w:color w:val="000000" w:themeColor="text1"/>
                <w:sz w:val="20"/>
                <w:szCs w:val="20"/>
              </w:rPr>
              <w:t xml:space="preserve"> p</w:t>
            </w:r>
            <w:r w:rsidR="008623D6" w:rsidRPr="00E01372">
              <w:rPr>
                <w:rFonts w:asciiTheme="minorHAnsi" w:hAnsiTheme="minorHAnsi" w:cstheme="minorHAnsi"/>
                <w:i w:val="0"/>
                <w:iCs/>
                <w:color w:val="000000" w:themeColor="text1"/>
                <w:sz w:val="20"/>
                <w:szCs w:val="20"/>
              </w:rPr>
              <w:t>ts</w:t>
            </w:r>
          </w:p>
        </w:tc>
      </w:tr>
      <w:tr w:rsidR="00E01372" w:rsidRPr="00E01372" w14:paraId="5B2D9F8B" w14:textId="77777777" w:rsidTr="009962DA">
        <w:trPr>
          <w:trHeight w:val="211"/>
          <w:jc w:val="center"/>
        </w:trPr>
        <w:tc>
          <w:tcPr>
            <w:tcW w:w="5809" w:type="dxa"/>
            <w:tcBorders>
              <w:left w:val="single" w:sz="4" w:space="0" w:color="auto"/>
              <w:bottom w:val="single" w:sz="4" w:space="0" w:color="auto"/>
            </w:tcBorders>
            <w:vAlign w:val="center"/>
          </w:tcPr>
          <w:p w14:paraId="1F569925" w14:textId="77777777" w:rsidR="00A02C3A" w:rsidRPr="00E01372" w:rsidRDefault="00A02C3A" w:rsidP="00C73531">
            <w:pPr>
              <w:spacing w:before="0"/>
              <w:ind w:firstLine="0"/>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Total</w:t>
            </w:r>
          </w:p>
        </w:tc>
        <w:tc>
          <w:tcPr>
            <w:tcW w:w="2690" w:type="dxa"/>
            <w:tcBorders>
              <w:bottom w:val="single" w:sz="4" w:space="0" w:color="auto"/>
            </w:tcBorders>
            <w:vAlign w:val="center"/>
          </w:tcPr>
          <w:p w14:paraId="583DF004" w14:textId="2C5137E3" w:rsidR="00A02C3A" w:rsidRPr="00E01372" w:rsidRDefault="00D267AA" w:rsidP="00B63FD2">
            <w:pPr>
              <w:spacing w:before="0"/>
              <w:ind w:firstLine="0"/>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4</w:t>
            </w:r>
            <w:r w:rsidR="00B63FD2" w:rsidRPr="00E01372">
              <w:rPr>
                <w:rFonts w:asciiTheme="minorHAnsi" w:hAnsiTheme="minorHAnsi" w:cstheme="minorHAnsi"/>
                <w:b/>
                <w:bCs/>
                <w:i w:val="0"/>
                <w:iCs/>
                <w:color w:val="000000" w:themeColor="text1"/>
                <w:sz w:val="20"/>
                <w:szCs w:val="20"/>
              </w:rPr>
              <w:t>0</w:t>
            </w:r>
          </w:p>
        </w:tc>
      </w:tr>
    </w:tbl>
    <w:p w14:paraId="004E8C63" w14:textId="16ACE243" w:rsidR="003C3582" w:rsidRPr="00310024" w:rsidRDefault="00C515EA" w:rsidP="007603F3">
      <w:pPr>
        <w:pStyle w:val="CCalphab"/>
        <w:numPr>
          <w:ilvl w:val="0"/>
          <w:numId w:val="0"/>
        </w:numPr>
        <w:spacing w:before="80" w:after="0"/>
        <w:ind w:firstLine="284"/>
        <w:rPr>
          <w:rFonts w:cstheme="minorHAnsi"/>
          <w:b w:val="0"/>
          <w:bCs/>
          <w:i w:val="0"/>
          <w:iCs w:val="0"/>
          <w:szCs w:val="20"/>
          <w:u w:val="none"/>
        </w:rPr>
      </w:pPr>
      <w:bookmarkStart w:id="127" w:name="_Toc206072374"/>
      <w:bookmarkStart w:id="128" w:name="_Toc206080064"/>
      <w:bookmarkStart w:id="129" w:name="_Toc222320667"/>
      <w:r w:rsidRPr="00310024">
        <w:t>NB</w:t>
      </w:r>
      <w:r w:rsidRPr="00310024">
        <w:rPr>
          <w:u w:val="none"/>
        </w:rPr>
        <w:t xml:space="preserve"> : </w:t>
      </w:r>
      <w:bookmarkEnd w:id="127"/>
      <w:bookmarkEnd w:id="128"/>
      <w:bookmarkEnd w:id="129"/>
      <w:r w:rsidR="007D3D02" w:rsidRPr="00310024">
        <w:rPr>
          <w:b w:val="0"/>
          <w:bCs/>
          <w:u w:val="none"/>
        </w:rPr>
        <w:t>L’offre pré</w:t>
      </w:r>
      <w:r w:rsidR="00310024" w:rsidRPr="00310024">
        <w:rPr>
          <w:b w:val="0"/>
          <w:bCs/>
          <w:u w:val="none"/>
        </w:rPr>
        <w:t>senta</w:t>
      </w:r>
      <w:r w:rsidR="007D3D02" w:rsidRPr="00310024">
        <w:rPr>
          <w:b w:val="0"/>
          <w:bCs/>
          <w:u w:val="none"/>
        </w:rPr>
        <w:t xml:space="preserve">nt moins de </w:t>
      </w:r>
      <w:r w:rsidR="00D41B47" w:rsidRPr="00310024">
        <w:rPr>
          <w:b w:val="0"/>
          <w:bCs/>
          <w:u w:val="none"/>
        </w:rPr>
        <w:t>cinq (</w:t>
      </w:r>
      <w:r w:rsidR="007D3D02" w:rsidRPr="00310024">
        <w:rPr>
          <w:b w:val="0"/>
          <w:bCs/>
          <w:u w:val="none"/>
        </w:rPr>
        <w:t>05</w:t>
      </w:r>
      <w:r w:rsidR="00D41B47" w:rsidRPr="00310024">
        <w:rPr>
          <w:b w:val="0"/>
          <w:bCs/>
          <w:u w:val="none"/>
        </w:rPr>
        <w:t>)</w:t>
      </w:r>
      <w:r w:rsidR="007D3D02" w:rsidRPr="00310024">
        <w:rPr>
          <w:b w:val="0"/>
          <w:bCs/>
          <w:u w:val="none"/>
        </w:rPr>
        <w:t xml:space="preserve"> ouvriers sera disqualifiée.</w:t>
      </w:r>
    </w:p>
    <w:p w14:paraId="606C733A" w14:textId="77777777" w:rsidR="003C3582" w:rsidRPr="00E01372" w:rsidRDefault="003C3582" w:rsidP="007603F3">
      <w:pPr>
        <w:spacing w:before="120" w:after="0"/>
        <w:rPr>
          <w:color w:val="000000" w:themeColor="text1"/>
        </w:rPr>
      </w:pPr>
      <w:r w:rsidRPr="00E01372">
        <w:rPr>
          <w:b/>
          <w:color w:val="000000" w:themeColor="text1"/>
          <w:u w:val="single"/>
        </w:rPr>
        <w:t>Importan</w:t>
      </w:r>
      <w:r w:rsidRPr="00E01372">
        <w:rPr>
          <w:color w:val="000000" w:themeColor="text1"/>
          <w:u w:val="single"/>
        </w:rPr>
        <w:t>t</w:t>
      </w:r>
      <w:r w:rsidRPr="00E01372">
        <w:rPr>
          <w:color w:val="000000" w:themeColor="text1"/>
        </w:rPr>
        <w:t xml:space="preserve"> : ne seront pris en compte que les personnels pour lesquels seront présentés : </w:t>
      </w:r>
    </w:p>
    <w:p w14:paraId="3B8D59EE" w14:textId="77777777" w:rsidR="003C3582" w:rsidRPr="00E01372" w:rsidRDefault="003C3582" w:rsidP="0020688C">
      <w:pPr>
        <w:pStyle w:val="Paragraphedeliste"/>
        <w:numPr>
          <w:ilvl w:val="0"/>
          <w:numId w:val="55"/>
        </w:numPr>
        <w:rPr>
          <w:color w:val="000000" w:themeColor="text1"/>
        </w:rPr>
      </w:pPr>
      <w:r w:rsidRPr="00E01372">
        <w:rPr>
          <w:color w:val="000000" w:themeColor="text1"/>
        </w:rPr>
        <w:t xml:space="preserve">Une copie du diplôme </w:t>
      </w:r>
      <w:r w:rsidR="00164C2E" w:rsidRPr="00E01372">
        <w:rPr>
          <w:color w:val="000000" w:themeColor="text1"/>
        </w:rPr>
        <w:t>universitaire</w:t>
      </w:r>
    </w:p>
    <w:p w14:paraId="38BFC9DE" w14:textId="77777777" w:rsidR="003C3582" w:rsidRPr="00E01372" w:rsidRDefault="003C3582" w:rsidP="0020688C">
      <w:pPr>
        <w:pStyle w:val="Paragraphedeliste"/>
        <w:numPr>
          <w:ilvl w:val="0"/>
          <w:numId w:val="55"/>
        </w:numPr>
        <w:rPr>
          <w:color w:val="000000" w:themeColor="text1"/>
        </w:rPr>
      </w:pPr>
      <w:r w:rsidRPr="00E01372">
        <w:rPr>
          <w:color w:val="000000" w:themeColor="text1"/>
        </w:rPr>
        <w:t>Affiliation à la CNAS en cours</w:t>
      </w:r>
      <w:r w:rsidR="009642DE" w:rsidRPr="00E01372">
        <w:rPr>
          <w:color w:val="000000" w:themeColor="text1"/>
        </w:rPr>
        <w:t xml:space="preserve"> de validité </w:t>
      </w:r>
    </w:p>
    <w:p w14:paraId="4C7B686C" w14:textId="0D897560" w:rsidR="008623D6" w:rsidRPr="00E01372" w:rsidRDefault="008623D6" w:rsidP="008623D6">
      <w:pPr>
        <w:rPr>
          <w:color w:val="000000" w:themeColor="text1"/>
        </w:rPr>
      </w:pPr>
      <w:r w:rsidRPr="00E01372">
        <w:rPr>
          <w:b/>
          <w:bCs/>
          <w:color w:val="000000" w:themeColor="text1"/>
          <w:u w:val="single"/>
        </w:rPr>
        <w:t>NB</w:t>
      </w:r>
      <w:r w:rsidRPr="00E01372">
        <w:rPr>
          <w:color w:val="000000" w:themeColor="text1"/>
        </w:rPr>
        <w:t xml:space="preserve"> : </w:t>
      </w:r>
      <w:r w:rsidRPr="00E01372">
        <w:rPr>
          <w:b/>
          <w:bCs/>
          <w:color w:val="000000" w:themeColor="text1"/>
        </w:rPr>
        <w:t>Tout soumissionnaire ayant obtenu une note relative aux moyens humains égale à 0 pts sera éliminé</w:t>
      </w:r>
    </w:p>
    <w:p w14:paraId="30B00B49" w14:textId="0ED20B9D" w:rsidR="006F40B2" w:rsidRPr="00E01372" w:rsidRDefault="006F03A5" w:rsidP="00DB37DB">
      <w:pPr>
        <w:pStyle w:val="Titre4"/>
        <w:ind w:left="851" w:hanging="284"/>
        <w:rPr>
          <w:color w:val="000000" w:themeColor="text1"/>
          <w:szCs w:val="20"/>
          <w:u w:val="none"/>
        </w:rPr>
      </w:pPr>
      <w:r w:rsidRPr="00E01372">
        <w:rPr>
          <w:color w:val="000000" w:themeColor="text1"/>
          <w:szCs w:val="20"/>
          <w:u w:val="none"/>
        </w:rPr>
        <w:t xml:space="preserve">Critère relatif au délai de réalisation, note </w:t>
      </w:r>
      <w:r w:rsidR="005133D1" w:rsidRPr="00E01372">
        <w:rPr>
          <w:color w:val="000000" w:themeColor="text1"/>
          <w:szCs w:val="20"/>
          <w:u w:val="none"/>
        </w:rPr>
        <w:t xml:space="preserve">maximale </w:t>
      </w:r>
      <w:r w:rsidRPr="00E01372">
        <w:rPr>
          <w:color w:val="000000" w:themeColor="text1"/>
          <w:szCs w:val="20"/>
          <w:u w:val="none"/>
        </w:rPr>
        <w:t>affectée</w:t>
      </w:r>
      <w:r w:rsidR="001C11AC" w:rsidRPr="00E01372">
        <w:rPr>
          <w:color w:val="000000" w:themeColor="text1"/>
          <w:szCs w:val="20"/>
          <w:u w:val="none"/>
        </w:rPr>
        <w:t> :</w:t>
      </w:r>
      <w:r w:rsidR="005133D1" w:rsidRPr="00E01372">
        <w:rPr>
          <w:color w:val="000000" w:themeColor="text1"/>
          <w:szCs w:val="20"/>
          <w:u w:val="none"/>
        </w:rPr>
        <w:t xml:space="preserve"> </w:t>
      </w:r>
      <w:r w:rsidRPr="00E01372">
        <w:rPr>
          <w:color w:val="000000" w:themeColor="text1"/>
          <w:szCs w:val="20"/>
          <w:u w:val="none"/>
        </w:rPr>
        <w:t>2</w:t>
      </w:r>
      <w:r w:rsidR="00C73531" w:rsidRPr="00E01372">
        <w:rPr>
          <w:color w:val="000000" w:themeColor="text1"/>
          <w:szCs w:val="20"/>
          <w:u w:val="none"/>
        </w:rPr>
        <w:t>0</w:t>
      </w:r>
      <w:r w:rsidR="005133D1" w:rsidRPr="00E01372">
        <w:rPr>
          <w:color w:val="000000" w:themeColor="text1"/>
          <w:szCs w:val="20"/>
          <w:u w:val="none"/>
        </w:rPr>
        <w:t xml:space="preserve"> points</w:t>
      </w:r>
    </w:p>
    <w:p w14:paraId="6CADCDDA" w14:textId="77777777" w:rsidR="006F40B2" w:rsidRPr="00E01372" w:rsidRDefault="006F40B2" w:rsidP="0020688C">
      <w:pPr>
        <w:pStyle w:val="Paragraphedeliste"/>
        <w:numPr>
          <w:ilvl w:val="0"/>
          <w:numId w:val="88"/>
        </w:numPr>
        <w:rPr>
          <w:color w:val="000000" w:themeColor="text1"/>
        </w:rPr>
      </w:pPr>
      <w:r w:rsidRPr="00E01372">
        <w:rPr>
          <w:color w:val="000000" w:themeColor="text1"/>
        </w:rPr>
        <w:t>Offre ayant proposé le délai le plus court :</w:t>
      </w:r>
      <w:r w:rsidRPr="00E01372">
        <w:rPr>
          <w:color w:val="000000" w:themeColor="text1"/>
        </w:rPr>
        <w:tab/>
      </w:r>
      <w:r w:rsidRPr="00E01372">
        <w:rPr>
          <w:b/>
          <w:bCs/>
          <w:color w:val="000000" w:themeColor="text1"/>
        </w:rPr>
        <w:t>20 points</w:t>
      </w:r>
    </w:p>
    <w:p w14:paraId="62BF1855" w14:textId="77777777" w:rsidR="006F40B2" w:rsidRPr="00E01372" w:rsidRDefault="006F40B2" w:rsidP="0020688C">
      <w:pPr>
        <w:pStyle w:val="Paragraphedeliste"/>
        <w:numPr>
          <w:ilvl w:val="0"/>
          <w:numId w:val="88"/>
        </w:numPr>
        <w:rPr>
          <w:rFonts w:ascii="Arial Narrow" w:hAnsi="Arial Narrow" w:cs="Andalus"/>
          <w:b/>
          <w:bCs/>
          <w:color w:val="000000" w:themeColor="text1"/>
        </w:rPr>
      </w:pPr>
      <w:r w:rsidRPr="00E01372">
        <w:rPr>
          <w:color w:val="000000" w:themeColor="text1"/>
        </w:rPr>
        <w:t>Toute autre Offre :</w:t>
      </w:r>
      <w:r w:rsidRPr="00E01372">
        <w:rPr>
          <w:color w:val="000000" w:themeColor="text1"/>
        </w:rPr>
        <w:tab/>
      </w:r>
      <w:r w:rsidRPr="00E01372">
        <w:rPr>
          <w:color w:val="000000" w:themeColor="text1"/>
        </w:rPr>
        <w:tab/>
      </w:r>
      <w:r w:rsidRPr="00E01372">
        <w:rPr>
          <w:color w:val="000000" w:themeColor="text1"/>
        </w:rPr>
        <w:tab/>
      </w:r>
      <w:r w:rsidRPr="00E01372">
        <w:rPr>
          <w:color w:val="000000" w:themeColor="text1"/>
        </w:rPr>
        <w:tab/>
      </w:r>
      <w:r w:rsidRPr="00E01372">
        <w:rPr>
          <w:color w:val="000000" w:themeColor="text1"/>
        </w:rPr>
        <w:tab/>
      </w:r>
      <m:oMath>
        <m:d>
          <m:dPr>
            <m:ctrlPr>
              <w:rPr>
                <w:rFonts w:ascii="Cambria Math" w:hAnsi="Cambria Math"/>
                <w:bCs/>
                <w:color w:val="000000" w:themeColor="text1"/>
                <w:sz w:val="22"/>
                <w:szCs w:val="56"/>
              </w:rPr>
            </m:ctrlPr>
          </m:dPr>
          <m:e>
            <m:f>
              <m:fPr>
                <m:ctrlPr>
                  <w:rPr>
                    <w:rFonts w:ascii="Cambria Math" w:hAnsi="Cambria Math"/>
                    <w:bCs/>
                    <w:color w:val="000000" w:themeColor="text1"/>
                    <w:sz w:val="22"/>
                    <w:szCs w:val="56"/>
                  </w:rPr>
                </m:ctrlPr>
              </m:fPr>
              <m:num>
                <m:r>
                  <m:rPr>
                    <m:nor/>
                  </m:rPr>
                  <w:rPr>
                    <w:color w:val="000000" w:themeColor="text1"/>
                    <w:sz w:val="22"/>
                    <w:szCs w:val="56"/>
                  </w:rPr>
                  <m:t>Délai de livraison le plus court</m:t>
                </m:r>
              </m:num>
              <m:den>
                <m:r>
                  <m:rPr>
                    <m:nor/>
                  </m:rPr>
                  <w:rPr>
                    <w:color w:val="000000" w:themeColor="text1"/>
                    <w:sz w:val="22"/>
                    <w:szCs w:val="56"/>
                  </w:rPr>
                  <m:t>Délai de livraison de l'offre considérée</m:t>
                </m:r>
              </m:den>
            </m:f>
            <m:r>
              <m:rPr>
                <m:nor/>
              </m:rPr>
              <w:rPr>
                <w:iCs/>
                <w:color w:val="000000" w:themeColor="text1"/>
                <w:sz w:val="22"/>
                <w:szCs w:val="56"/>
              </w:rPr>
              <m:t xml:space="preserve">x </m:t>
            </m:r>
            <m:r>
              <m:rPr>
                <m:nor/>
              </m:rPr>
              <w:rPr>
                <w:b/>
                <w:iCs/>
                <w:color w:val="000000" w:themeColor="text1"/>
                <w:sz w:val="20"/>
                <w:szCs w:val="52"/>
              </w:rPr>
              <m:t>20</m:t>
            </m:r>
          </m:e>
        </m:d>
      </m:oMath>
      <w:r w:rsidRPr="00E01372">
        <w:rPr>
          <w:b/>
          <w:bCs/>
          <w:color w:val="000000" w:themeColor="text1"/>
        </w:rPr>
        <w:t xml:space="preserve"> points</w:t>
      </w:r>
    </w:p>
    <w:p w14:paraId="4B941471" w14:textId="77777777" w:rsidR="003F439D" w:rsidRPr="00E01372" w:rsidRDefault="006F40B2" w:rsidP="003F439D">
      <w:pPr>
        <w:pStyle w:val="Titre4"/>
        <w:numPr>
          <w:ilvl w:val="0"/>
          <w:numId w:val="0"/>
        </w:numPr>
        <w:ind w:left="851" w:hanging="284"/>
        <w:rPr>
          <w:rFonts w:cstheme="minorHAnsi"/>
          <w:color w:val="000000" w:themeColor="text1"/>
          <w:u w:val="none"/>
        </w:rPr>
      </w:pPr>
      <w:r w:rsidRPr="00E01372">
        <w:rPr>
          <w:rFonts w:cstheme="minorHAnsi"/>
          <w:color w:val="000000" w:themeColor="text1"/>
        </w:rPr>
        <w:t>N.B</w:t>
      </w:r>
      <w:r w:rsidRPr="00E01372">
        <w:rPr>
          <w:rFonts w:cstheme="minorHAnsi"/>
          <w:color w:val="000000" w:themeColor="text1"/>
          <w:u w:val="none"/>
        </w:rPr>
        <w:t> :</w:t>
      </w:r>
    </w:p>
    <w:p w14:paraId="776A907B" w14:textId="36E7DE16" w:rsidR="003F439D" w:rsidRPr="00BC11E3" w:rsidRDefault="003F439D" w:rsidP="009258E7">
      <w:pPr>
        <w:pStyle w:val="Titre4"/>
        <w:numPr>
          <w:ilvl w:val="0"/>
          <w:numId w:val="0"/>
        </w:numPr>
        <w:spacing w:after="0"/>
        <w:ind w:left="851" w:hanging="284"/>
        <w:rPr>
          <w:rFonts w:cstheme="minorHAnsi"/>
          <w:b w:val="0"/>
          <w:bCs w:val="0"/>
          <w:i w:val="0"/>
          <w:iCs/>
          <w:szCs w:val="20"/>
          <w:u w:val="none"/>
        </w:rPr>
      </w:pPr>
      <w:r w:rsidRPr="00BC11E3">
        <w:rPr>
          <w:rFonts w:cstheme="minorHAnsi"/>
          <w:u w:val="none"/>
        </w:rPr>
        <w:t xml:space="preserve"> -</w:t>
      </w:r>
      <w:r w:rsidR="006F40B2" w:rsidRPr="00BC11E3">
        <w:rPr>
          <w:rFonts w:cstheme="minorHAnsi"/>
          <w:u w:val="none"/>
        </w:rPr>
        <w:t xml:space="preserve"> </w:t>
      </w:r>
      <w:r w:rsidR="006F40B2" w:rsidRPr="00BC11E3">
        <w:rPr>
          <w:rFonts w:cstheme="minorHAnsi"/>
          <w:b w:val="0"/>
          <w:bCs w:val="0"/>
          <w:i w:val="0"/>
          <w:iCs/>
          <w:szCs w:val="20"/>
          <w:u w:val="none"/>
        </w:rPr>
        <w:t xml:space="preserve">Le délai de réalisation proposé est </w:t>
      </w:r>
      <w:r w:rsidR="006F40B2" w:rsidRPr="00BC11E3">
        <w:rPr>
          <w:rFonts w:cstheme="minorHAnsi"/>
          <w:i w:val="0"/>
          <w:iCs/>
          <w:szCs w:val="20"/>
          <w:u w:val="none"/>
        </w:rPr>
        <w:t xml:space="preserve">plafonné par l’administration à </w:t>
      </w:r>
      <w:bookmarkStart w:id="130" w:name="_Hlk222997338"/>
      <w:r w:rsidR="00F72CB8" w:rsidRPr="00BC11E3">
        <w:rPr>
          <w:rFonts w:cstheme="minorHAnsi"/>
          <w:i w:val="0"/>
          <w:iCs/>
          <w:szCs w:val="20"/>
          <w:u w:val="none"/>
        </w:rPr>
        <w:t>Dix</w:t>
      </w:r>
      <w:r w:rsidR="008623D6" w:rsidRPr="00BC11E3">
        <w:rPr>
          <w:rFonts w:cstheme="minorHAnsi"/>
          <w:i w:val="0"/>
          <w:iCs/>
          <w:szCs w:val="20"/>
          <w:u w:val="none"/>
        </w:rPr>
        <w:t xml:space="preserve"> </w:t>
      </w:r>
      <w:r w:rsidR="006F40B2" w:rsidRPr="00BC11E3">
        <w:rPr>
          <w:rFonts w:cstheme="minorHAnsi"/>
          <w:i w:val="0"/>
          <w:iCs/>
          <w:szCs w:val="20"/>
          <w:u w:val="none"/>
        </w:rPr>
        <w:t>(</w:t>
      </w:r>
      <w:r w:rsidR="00F72CB8" w:rsidRPr="00BC11E3">
        <w:rPr>
          <w:rFonts w:cstheme="minorHAnsi"/>
          <w:i w:val="0"/>
          <w:iCs/>
          <w:szCs w:val="20"/>
          <w:u w:val="none"/>
        </w:rPr>
        <w:t>10</w:t>
      </w:r>
      <w:r w:rsidR="006F40B2" w:rsidRPr="00BC11E3">
        <w:rPr>
          <w:rFonts w:cstheme="minorHAnsi"/>
          <w:i w:val="0"/>
          <w:iCs/>
          <w:szCs w:val="20"/>
          <w:u w:val="none"/>
        </w:rPr>
        <w:t>) mois</w:t>
      </w:r>
      <w:bookmarkEnd w:id="130"/>
      <w:r w:rsidR="006F40B2" w:rsidRPr="00BC11E3">
        <w:rPr>
          <w:rFonts w:cstheme="minorHAnsi"/>
          <w:b w:val="0"/>
          <w:bCs w:val="0"/>
          <w:i w:val="0"/>
          <w:iCs/>
          <w:szCs w:val="20"/>
          <w:u w:val="none"/>
        </w:rPr>
        <w:t xml:space="preserve">. Tout soumissionnaire </w:t>
      </w:r>
      <w:r w:rsidRPr="00BC11E3">
        <w:rPr>
          <w:rFonts w:cstheme="minorHAnsi"/>
          <w:b w:val="0"/>
          <w:bCs w:val="0"/>
          <w:i w:val="0"/>
          <w:iCs/>
          <w:szCs w:val="20"/>
          <w:u w:val="none"/>
        </w:rPr>
        <w:t xml:space="preserve">éligible et préqualifié techniquement </w:t>
      </w:r>
      <w:r w:rsidR="006F40B2" w:rsidRPr="00BC11E3">
        <w:rPr>
          <w:rFonts w:cstheme="minorHAnsi"/>
          <w:b w:val="0"/>
          <w:bCs w:val="0"/>
          <w:i w:val="0"/>
          <w:iCs/>
          <w:szCs w:val="20"/>
          <w:u w:val="none"/>
        </w:rPr>
        <w:t xml:space="preserve">proposant un délai de réalisation supérieur à </w:t>
      </w:r>
      <w:r w:rsidR="00424684" w:rsidRPr="00BC11E3">
        <w:rPr>
          <w:rFonts w:cstheme="minorHAnsi"/>
          <w:i w:val="0"/>
          <w:iCs/>
          <w:szCs w:val="20"/>
          <w:u w:val="none"/>
        </w:rPr>
        <w:t>Dix (10) mois</w:t>
      </w:r>
      <w:r w:rsidR="00424684" w:rsidRPr="00BC11E3">
        <w:rPr>
          <w:rFonts w:cstheme="minorHAnsi"/>
          <w:b w:val="0"/>
          <w:bCs w:val="0"/>
          <w:i w:val="0"/>
          <w:iCs/>
          <w:szCs w:val="20"/>
          <w:u w:val="none"/>
        </w:rPr>
        <w:t xml:space="preserve"> </w:t>
      </w:r>
      <w:r w:rsidR="006F40B2" w:rsidRPr="00BC11E3">
        <w:rPr>
          <w:rFonts w:cstheme="minorHAnsi"/>
          <w:b w:val="0"/>
          <w:bCs w:val="0"/>
          <w:i w:val="0"/>
          <w:iCs/>
          <w:szCs w:val="20"/>
          <w:u w:val="none"/>
        </w:rPr>
        <w:t>verra son offre rejetée.</w:t>
      </w:r>
    </w:p>
    <w:p w14:paraId="2702135B" w14:textId="0E15B88D" w:rsidR="003F439D" w:rsidRPr="00BC11E3" w:rsidRDefault="003F439D" w:rsidP="00BC11E3">
      <w:pPr>
        <w:pStyle w:val="Titre4"/>
        <w:numPr>
          <w:ilvl w:val="0"/>
          <w:numId w:val="0"/>
        </w:numPr>
        <w:ind w:left="851" w:hanging="284"/>
        <w:rPr>
          <w:rFonts w:cstheme="minorHAnsi"/>
          <w:b w:val="0"/>
          <w:bCs w:val="0"/>
          <w:i w:val="0"/>
          <w:iCs/>
          <w:color w:val="000000" w:themeColor="text1"/>
          <w:szCs w:val="20"/>
          <w:u w:val="none"/>
        </w:rPr>
      </w:pPr>
      <w:r w:rsidRPr="00E01372">
        <w:rPr>
          <w:rFonts w:cstheme="minorHAnsi"/>
          <w:b w:val="0"/>
          <w:bCs w:val="0"/>
          <w:color w:val="000000" w:themeColor="text1"/>
          <w:u w:val="none"/>
        </w:rPr>
        <w:t xml:space="preserve">- </w:t>
      </w:r>
      <w:r w:rsidR="00E80DB8" w:rsidRPr="00E01372">
        <w:rPr>
          <w:rFonts w:cstheme="minorHAnsi"/>
          <w:b w:val="0"/>
          <w:bCs w:val="0"/>
          <w:i w:val="0"/>
          <w:iCs/>
          <w:color w:val="000000" w:themeColor="text1"/>
          <w:szCs w:val="20"/>
          <w:u w:val="none"/>
        </w:rPr>
        <w:t>La notation des critères</w:t>
      </w:r>
      <w:r w:rsidRPr="00E01372">
        <w:rPr>
          <w:rFonts w:cstheme="minorHAnsi"/>
          <w:b w:val="0"/>
          <w:bCs w:val="0"/>
          <w:i w:val="0"/>
          <w:iCs/>
          <w:color w:val="000000" w:themeColor="text1"/>
          <w:szCs w:val="20"/>
          <w:u w:val="none"/>
        </w:rPr>
        <w:t xml:space="preserve"> doit obligatoirement être basée sur les informations portées dans le mémoire technique justificatif.</w:t>
      </w:r>
    </w:p>
    <w:p w14:paraId="4F8A1F6C" w14:textId="04ED9D2E" w:rsidR="00707EA8" w:rsidRPr="00E01372" w:rsidRDefault="001B669D" w:rsidP="00707EA8">
      <w:pPr>
        <w:rPr>
          <w:rFonts w:cstheme="minorHAnsi"/>
          <w:b/>
          <w:bCs/>
          <w:color w:val="000000" w:themeColor="text1"/>
          <w:sz w:val="20"/>
          <w:u w:val="single"/>
        </w:rPr>
      </w:pPr>
      <w:r w:rsidRPr="00E01372">
        <w:rPr>
          <w:rFonts w:cstheme="minorHAnsi"/>
          <w:b/>
          <w:bCs/>
          <w:color w:val="000000" w:themeColor="text1"/>
          <w:sz w:val="20"/>
          <w:u w:val="single"/>
        </w:rPr>
        <w:t>CONCLUSION</w:t>
      </w:r>
    </w:p>
    <w:p w14:paraId="603F75F2" w14:textId="50D4D406" w:rsidR="006F03A5" w:rsidRPr="00E01372" w:rsidRDefault="006F03A5" w:rsidP="00044E25">
      <w:pPr>
        <w:pBdr>
          <w:top w:val="single" w:sz="4" w:space="1" w:color="auto"/>
          <w:left w:val="single" w:sz="4" w:space="4" w:color="auto"/>
          <w:bottom w:val="single" w:sz="4" w:space="9" w:color="auto"/>
          <w:right w:val="single" w:sz="4" w:space="4" w:color="auto"/>
          <w:between w:val="single" w:sz="4" w:space="1" w:color="auto"/>
          <w:bar w:val="single" w:sz="4" w:color="auto"/>
        </w:pBdr>
        <w:jc w:val="center"/>
        <w:rPr>
          <w:b/>
          <w:i w:val="0"/>
          <w:iCs/>
          <w:color w:val="000000" w:themeColor="text1"/>
          <w:sz w:val="20"/>
          <w:szCs w:val="20"/>
        </w:rPr>
      </w:pPr>
      <w:r w:rsidRPr="00E01372">
        <w:rPr>
          <w:b/>
          <w:i w:val="0"/>
          <w:iCs/>
          <w:color w:val="000000" w:themeColor="text1"/>
          <w:sz w:val="20"/>
          <w:szCs w:val="20"/>
        </w:rPr>
        <w:t xml:space="preserve">Les offres techniques des soumissionnaires qui ont une note technique supérieure ou égale à </w:t>
      </w:r>
      <w:r w:rsidR="003F439D" w:rsidRPr="00E01372">
        <w:rPr>
          <w:b/>
          <w:i w:val="0"/>
          <w:iCs/>
          <w:color w:val="000000" w:themeColor="text1"/>
          <w:sz w:val="20"/>
          <w:szCs w:val="20"/>
        </w:rPr>
        <w:t>soixante</w:t>
      </w:r>
      <w:r w:rsidR="00072AA7" w:rsidRPr="00E01372">
        <w:rPr>
          <w:b/>
          <w:i w:val="0"/>
          <w:iCs/>
          <w:color w:val="000000" w:themeColor="text1"/>
          <w:sz w:val="20"/>
          <w:szCs w:val="20"/>
        </w:rPr>
        <w:t xml:space="preserve"> (</w:t>
      </w:r>
      <w:r w:rsidR="00BE5DA7" w:rsidRPr="00E01372">
        <w:rPr>
          <w:b/>
          <w:i w:val="0"/>
          <w:iCs/>
          <w:color w:val="000000" w:themeColor="text1"/>
          <w:sz w:val="20"/>
          <w:szCs w:val="20"/>
        </w:rPr>
        <w:t>6</w:t>
      </w:r>
      <w:r w:rsidR="00072AA7" w:rsidRPr="00E01372">
        <w:rPr>
          <w:b/>
          <w:i w:val="0"/>
          <w:iCs/>
          <w:color w:val="000000" w:themeColor="text1"/>
          <w:sz w:val="20"/>
          <w:szCs w:val="20"/>
        </w:rPr>
        <w:t xml:space="preserve">0) points seront </w:t>
      </w:r>
      <w:r w:rsidR="001C11AC" w:rsidRPr="00E01372">
        <w:rPr>
          <w:b/>
          <w:i w:val="0"/>
          <w:iCs/>
          <w:color w:val="000000" w:themeColor="text1"/>
          <w:sz w:val="20"/>
          <w:szCs w:val="20"/>
        </w:rPr>
        <w:t>préqualifiées</w:t>
      </w:r>
      <w:r w:rsidRPr="00E01372">
        <w:rPr>
          <w:b/>
          <w:i w:val="0"/>
          <w:iCs/>
          <w:color w:val="000000" w:themeColor="text1"/>
          <w:sz w:val="20"/>
          <w:szCs w:val="20"/>
        </w:rPr>
        <w:t xml:space="preserve"> techniquement.</w:t>
      </w:r>
    </w:p>
    <w:p w14:paraId="7D9CA724" w14:textId="320279D2" w:rsidR="006F03A5" w:rsidRPr="00E01372" w:rsidRDefault="006F03A5" w:rsidP="00044E25">
      <w:pPr>
        <w:pBdr>
          <w:top w:val="single" w:sz="4" w:space="1" w:color="auto"/>
          <w:left w:val="single" w:sz="4" w:space="4" w:color="auto"/>
          <w:bottom w:val="single" w:sz="4" w:space="9" w:color="auto"/>
          <w:right w:val="single" w:sz="4" w:space="4" w:color="auto"/>
          <w:between w:val="single" w:sz="4" w:space="1" w:color="auto"/>
          <w:bar w:val="single" w:sz="4" w:color="auto"/>
        </w:pBdr>
        <w:spacing w:before="240"/>
        <w:jc w:val="center"/>
        <w:rPr>
          <w:b/>
          <w:i w:val="0"/>
          <w:iCs/>
          <w:color w:val="000000" w:themeColor="text1"/>
          <w:sz w:val="20"/>
          <w:szCs w:val="20"/>
        </w:rPr>
      </w:pPr>
      <w:bookmarkStart w:id="131" w:name="_Hlk77154047"/>
      <w:r w:rsidRPr="00E01372">
        <w:rPr>
          <w:b/>
          <w:i w:val="0"/>
          <w:iCs/>
          <w:color w:val="000000" w:themeColor="text1"/>
          <w:sz w:val="20"/>
          <w:szCs w:val="20"/>
        </w:rPr>
        <w:t xml:space="preserve">Les offres </w:t>
      </w:r>
      <w:bookmarkEnd w:id="131"/>
      <w:r w:rsidRPr="00E01372">
        <w:rPr>
          <w:b/>
          <w:i w:val="0"/>
          <w:iCs/>
          <w:color w:val="000000" w:themeColor="text1"/>
          <w:sz w:val="20"/>
          <w:szCs w:val="20"/>
        </w:rPr>
        <w:t>techniques des soumissionnaires qui ont une note inférieure à</w:t>
      </w:r>
      <w:r w:rsidR="00E7655E" w:rsidRPr="00E01372">
        <w:rPr>
          <w:b/>
          <w:i w:val="0"/>
          <w:iCs/>
          <w:color w:val="000000" w:themeColor="text1"/>
          <w:sz w:val="20"/>
          <w:szCs w:val="20"/>
        </w:rPr>
        <w:t xml:space="preserve"> </w:t>
      </w:r>
      <w:r w:rsidR="000A68FB" w:rsidRPr="00E01372">
        <w:rPr>
          <w:b/>
          <w:i w:val="0"/>
          <w:iCs/>
          <w:color w:val="000000" w:themeColor="text1"/>
          <w:sz w:val="20"/>
          <w:szCs w:val="20"/>
        </w:rPr>
        <w:t>soixante (</w:t>
      </w:r>
      <w:r w:rsidR="00BE5DA7" w:rsidRPr="00E01372">
        <w:rPr>
          <w:b/>
          <w:i w:val="0"/>
          <w:iCs/>
          <w:color w:val="000000" w:themeColor="text1"/>
          <w:sz w:val="20"/>
          <w:szCs w:val="20"/>
        </w:rPr>
        <w:t>6</w:t>
      </w:r>
      <w:r w:rsidRPr="00E01372">
        <w:rPr>
          <w:b/>
          <w:i w:val="0"/>
          <w:iCs/>
          <w:color w:val="000000" w:themeColor="text1"/>
          <w:sz w:val="20"/>
          <w:szCs w:val="20"/>
        </w:rPr>
        <w:t>0) points seront disqualifiées.</w:t>
      </w:r>
    </w:p>
    <w:p w14:paraId="7DC5154C" w14:textId="77777777" w:rsidR="006F03A5" w:rsidRPr="00E01372" w:rsidRDefault="006F03A5" w:rsidP="00A6521E">
      <w:pPr>
        <w:pStyle w:val="Paragraphedeliste"/>
        <w:numPr>
          <w:ilvl w:val="0"/>
          <w:numId w:val="38"/>
        </w:numPr>
        <w:spacing w:before="240"/>
        <w:ind w:left="714" w:hanging="357"/>
        <w:contextualSpacing w:val="0"/>
        <w:outlineLvl w:val="2"/>
        <w:rPr>
          <w:b/>
          <w:iCs/>
          <w:color w:val="000000" w:themeColor="text1"/>
          <w:sz w:val="20"/>
          <w:szCs w:val="20"/>
          <w:u w:val="single"/>
        </w:rPr>
      </w:pPr>
      <w:bookmarkStart w:id="132" w:name="_Toc6219674"/>
      <w:bookmarkStart w:id="133" w:name="_Toc8545920"/>
      <w:bookmarkStart w:id="134" w:name="_Toc73265584"/>
      <w:bookmarkStart w:id="135" w:name="_Toc77500738"/>
      <w:bookmarkStart w:id="136" w:name="_Toc77508902"/>
      <w:bookmarkStart w:id="137" w:name="_Toc100939544"/>
      <w:bookmarkStart w:id="138" w:name="_Toc102769947"/>
      <w:bookmarkStart w:id="139" w:name="_Toc102855745"/>
      <w:bookmarkStart w:id="140" w:name="_Toc206072375"/>
      <w:bookmarkStart w:id="141" w:name="_Toc206080065"/>
      <w:bookmarkStart w:id="142" w:name="_Toc222320668"/>
      <w:r w:rsidRPr="00E01372">
        <w:rPr>
          <w:b/>
          <w:iCs/>
          <w:color w:val="000000" w:themeColor="text1"/>
          <w:sz w:val="20"/>
          <w:szCs w:val="20"/>
          <w:u w:val="single"/>
        </w:rPr>
        <w:t>Évaluation financière des offres</w:t>
      </w:r>
      <w:bookmarkEnd w:id="132"/>
      <w:bookmarkEnd w:id="133"/>
      <w:bookmarkEnd w:id="134"/>
      <w:bookmarkEnd w:id="135"/>
      <w:bookmarkEnd w:id="136"/>
      <w:bookmarkEnd w:id="137"/>
      <w:bookmarkEnd w:id="138"/>
      <w:bookmarkEnd w:id="139"/>
      <w:bookmarkEnd w:id="140"/>
      <w:bookmarkEnd w:id="141"/>
      <w:bookmarkEnd w:id="142"/>
    </w:p>
    <w:p w14:paraId="5F60FB9B" w14:textId="2AFD19EF" w:rsidR="004B6E6C" w:rsidRDefault="006F03A5" w:rsidP="001A188B">
      <w:pPr>
        <w:rPr>
          <w:rFonts w:eastAsia="SimSun"/>
          <w:i w:val="0"/>
          <w:iCs/>
          <w:color w:val="000000" w:themeColor="text1"/>
          <w:sz w:val="20"/>
          <w:szCs w:val="20"/>
          <w:lang w:eastAsia="zh-CN"/>
        </w:rPr>
      </w:pPr>
      <w:r w:rsidRPr="00E01372">
        <w:rPr>
          <w:rFonts w:eastAsia="SimSun"/>
          <w:i w:val="0"/>
          <w:iCs/>
          <w:color w:val="000000" w:themeColor="text1"/>
          <w:sz w:val="20"/>
          <w:szCs w:val="20"/>
          <w:lang w:eastAsia="zh-CN"/>
        </w:rPr>
        <w:t xml:space="preserve">Conformément aux dispositions de l’article n°72 du décret présidentiel n°15-247 du 16/09/2015, portant réglementation des marchés publics et des délégations de service public, la commission d’ouverture des plis et d’évaluation des offres procède à l’évaluation financière des offres relatives aux soumissionnaires </w:t>
      </w:r>
      <w:r w:rsidR="001C11AC" w:rsidRPr="00E01372">
        <w:rPr>
          <w:rFonts w:eastAsia="SimSun"/>
          <w:i w:val="0"/>
          <w:iCs/>
          <w:color w:val="000000" w:themeColor="text1"/>
          <w:sz w:val="20"/>
          <w:szCs w:val="20"/>
          <w:lang w:eastAsia="zh-CN"/>
        </w:rPr>
        <w:t>pré qualifiés</w:t>
      </w:r>
      <w:r w:rsidRPr="00E01372">
        <w:rPr>
          <w:rFonts w:eastAsia="SimSun"/>
          <w:i w:val="0"/>
          <w:iCs/>
          <w:color w:val="000000" w:themeColor="text1"/>
          <w:sz w:val="20"/>
          <w:szCs w:val="20"/>
          <w:lang w:eastAsia="zh-CN"/>
        </w:rPr>
        <w:t xml:space="preserve"> techniquement lors de la phase de l’évaluation technique, selon le processus suivant : </w:t>
      </w:r>
    </w:p>
    <w:p w14:paraId="58A7F8E9" w14:textId="77777777" w:rsidR="0018421D" w:rsidRDefault="0018421D" w:rsidP="001A188B">
      <w:pPr>
        <w:rPr>
          <w:rFonts w:eastAsia="SimSun"/>
          <w:i w:val="0"/>
          <w:iCs/>
          <w:color w:val="000000" w:themeColor="text1"/>
          <w:sz w:val="20"/>
          <w:szCs w:val="20"/>
          <w:lang w:eastAsia="zh-CN"/>
        </w:rPr>
      </w:pPr>
    </w:p>
    <w:p w14:paraId="3854B52D" w14:textId="77777777" w:rsidR="0018421D" w:rsidRPr="00E01372" w:rsidRDefault="0018421D" w:rsidP="001A188B">
      <w:pPr>
        <w:rPr>
          <w:rFonts w:eastAsia="SimSun"/>
          <w:i w:val="0"/>
          <w:iCs/>
          <w:color w:val="000000" w:themeColor="text1"/>
          <w:sz w:val="20"/>
          <w:szCs w:val="20"/>
          <w:lang w:eastAsia="zh-CN"/>
        </w:rPr>
      </w:pPr>
    </w:p>
    <w:p w14:paraId="7CBEF3E4" w14:textId="77777777" w:rsidR="006F03A5" w:rsidRPr="00E01372" w:rsidRDefault="006F03A5" w:rsidP="00A6521E">
      <w:pPr>
        <w:pStyle w:val="Titre4"/>
        <w:numPr>
          <w:ilvl w:val="0"/>
          <w:numId w:val="37"/>
        </w:numPr>
        <w:rPr>
          <w:i w:val="0"/>
          <w:iCs/>
          <w:color w:val="000000" w:themeColor="text1"/>
          <w:szCs w:val="20"/>
        </w:rPr>
      </w:pPr>
      <w:bookmarkStart w:id="143" w:name="_Toc6219675"/>
      <w:bookmarkStart w:id="144" w:name="_Toc8545921"/>
      <w:bookmarkStart w:id="145" w:name="_Toc73265585"/>
      <w:r w:rsidRPr="00E01372">
        <w:rPr>
          <w:i w:val="0"/>
          <w:iCs/>
          <w:color w:val="000000" w:themeColor="text1"/>
          <w:szCs w:val="20"/>
        </w:rPr>
        <w:lastRenderedPageBreak/>
        <w:t>Correction des erreurs</w:t>
      </w:r>
      <w:bookmarkEnd w:id="143"/>
      <w:bookmarkEnd w:id="144"/>
      <w:bookmarkEnd w:id="145"/>
    </w:p>
    <w:p w14:paraId="449F7E3E" w14:textId="77777777" w:rsidR="006F03A5" w:rsidRPr="00E01372" w:rsidRDefault="006F03A5" w:rsidP="00AB6F27">
      <w:pPr>
        <w:rPr>
          <w:i w:val="0"/>
          <w:iCs/>
          <w:color w:val="000000" w:themeColor="text1"/>
          <w:sz w:val="20"/>
          <w:szCs w:val="20"/>
        </w:rPr>
      </w:pPr>
      <w:r w:rsidRPr="00E01372">
        <w:rPr>
          <w:i w:val="0"/>
          <w:iCs/>
          <w:color w:val="000000" w:themeColor="text1"/>
          <w:sz w:val="20"/>
          <w:szCs w:val="20"/>
        </w:rPr>
        <w:t>Les offres qui ont été reconnues conformes au dossier de l’appel d’offres, seront vérifiées par la commission d’ouverture des plis et d’évaluation des offres et cela en vue de corriger les erreurs éventuelles de calcul de la manière suivante :</w:t>
      </w:r>
    </w:p>
    <w:p w14:paraId="79368A03" w14:textId="45D3FE61" w:rsidR="00FE0433" w:rsidRPr="00E01372" w:rsidRDefault="00FE0433" w:rsidP="001B6BC6">
      <w:pPr>
        <w:pStyle w:val="Paragraphedeliste"/>
        <w:tabs>
          <w:tab w:val="left" w:pos="0"/>
          <w:tab w:val="left" w:pos="141"/>
          <w:tab w:val="left" w:pos="284"/>
          <w:tab w:val="left" w:pos="1134"/>
        </w:tabs>
        <w:ind w:left="142" w:right="-142" w:hanging="142"/>
        <w:contextualSpacing w:val="0"/>
        <w:rPr>
          <w:rFonts w:cstheme="majorBidi"/>
          <w:bCs/>
          <w:i w:val="0"/>
          <w:iCs/>
          <w:color w:val="000000" w:themeColor="text1"/>
        </w:rPr>
      </w:pPr>
      <w:bookmarkStart w:id="146" w:name="_Toc6219678"/>
      <w:bookmarkStart w:id="147" w:name="_Toc8545924"/>
      <w:bookmarkStart w:id="148" w:name="_Toc73265588"/>
      <w:r w:rsidRPr="00E01372">
        <w:rPr>
          <w:rFonts w:cstheme="majorBidi"/>
          <w:bCs/>
          <w:iCs/>
          <w:color w:val="000000" w:themeColor="text1"/>
        </w:rPr>
        <w:t xml:space="preserve">- </w:t>
      </w:r>
      <w:r w:rsidR="008F4D07" w:rsidRPr="00E01372">
        <w:rPr>
          <w:rFonts w:cstheme="majorBidi"/>
          <w:bCs/>
          <w:iCs/>
          <w:color w:val="000000" w:themeColor="text1"/>
        </w:rPr>
        <w:t xml:space="preserve">Lorsqu'il </w:t>
      </w:r>
      <w:r w:rsidR="00ED269C" w:rsidRPr="00E01372">
        <w:rPr>
          <w:rFonts w:cstheme="majorBidi"/>
          <w:bCs/>
          <w:iCs/>
          <w:color w:val="000000" w:themeColor="text1"/>
        </w:rPr>
        <w:t>est constaté</w:t>
      </w:r>
      <w:r w:rsidRPr="00E01372">
        <w:rPr>
          <w:rFonts w:cstheme="majorBidi"/>
          <w:bCs/>
          <w:iCs/>
          <w:color w:val="000000" w:themeColor="text1"/>
        </w:rPr>
        <w:t xml:space="preserve"> </w:t>
      </w:r>
      <w:r w:rsidR="006C43CB" w:rsidRPr="00E01372">
        <w:rPr>
          <w:rFonts w:cstheme="majorBidi"/>
          <w:bCs/>
          <w:iCs/>
          <w:color w:val="000000" w:themeColor="text1"/>
        </w:rPr>
        <w:t xml:space="preserve">dans le BPU </w:t>
      </w:r>
      <w:r w:rsidRPr="00E01372">
        <w:rPr>
          <w:rFonts w:cstheme="majorBidi"/>
          <w:bCs/>
          <w:iCs/>
          <w:color w:val="000000" w:themeColor="text1"/>
        </w:rPr>
        <w:t xml:space="preserve">une discordance entre le montant en toutes lettres et </w:t>
      </w:r>
      <w:r w:rsidR="00ED269C" w:rsidRPr="00E01372">
        <w:rPr>
          <w:rFonts w:cstheme="majorBidi"/>
          <w:bCs/>
          <w:iCs/>
          <w:color w:val="000000" w:themeColor="text1"/>
        </w:rPr>
        <w:t xml:space="preserve">le montant </w:t>
      </w:r>
      <w:r w:rsidRPr="00E01372">
        <w:rPr>
          <w:rFonts w:cstheme="majorBidi"/>
          <w:bCs/>
          <w:iCs/>
          <w:color w:val="000000" w:themeColor="text1"/>
        </w:rPr>
        <w:t xml:space="preserve">en chiffres, </w:t>
      </w:r>
      <w:r w:rsidR="006C43CB" w:rsidRPr="00E01372">
        <w:rPr>
          <w:rFonts w:cstheme="majorBidi"/>
          <w:bCs/>
          <w:iCs/>
          <w:color w:val="000000" w:themeColor="text1"/>
        </w:rPr>
        <w:t xml:space="preserve">c’est </w:t>
      </w:r>
      <w:r w:rsidRPr="00E01372">
        <w:rPr>
          <w:rFonts w:cstheme="majorBidi"/>
          <w:bCs/>
          <w:iCs/>
          <w:color w:val="000000" w:themeColor="text1"/>
        </w:rPr>
        <w:t>le prix en toutes lettres</w:t>
      </w:r>
      <w:r w:rsidR="006C43CB" w:rsidRPr="00E01372">
        <w:rPr>
          <w:rFonts w:cstheme="majorBidi"/>
          <w:bCs/>
          <w:iCs/>
          <w:color w:val="000000" w:themeColor="text1"/>
        </w:rPr>
        <w:t xml:space="preserve"> qui</w:t>
      </w:r>
      <w:r w:rsidRPr="00E01372">
        <w:rPr>
          <w:rFonts w:cstheme="majorBidi"/>
          <w:bCs/>
          <w:iCs/>
          <w:color w:val="000000" w:themeColor="text1"/>
        </w:rPr>
        <w:t xml:space="preserve"> fera foi,</w:t>
      </w:r>
    </w:p>
    <w:p w14:paraId="3C599AD6" w14:textId="7BEC3A1C" w:rsidR="00FE0433" w:rsidRPr="00E01372" w:rsidRDefault="00ED269C" w:rsidP="008A462F">
      <w:pPr>
        <w:pStyle w:val="Paragraphedeliste"/>
        <w:tabs>
          <w:tab w:val="left" w:pos="0"/>
          <w:tab w:val="left" w:pos="141"/>
          <w:tab w:val="left" w:pos="284"/>
          <w:tab w:val="left" w:pos="1134"/>
        </w:tabs>
        <w:spacing w:before="60" w:after="60"/>
        <w:ind w:left="142" w:right="-142" w:hanging="142"/>
        <w:contextualSpacing w:val="0"/>
        <w:rPr>
          <w:rFonts w:cstheme="majorBidi"/>
          <w:bCs/>
          <w:i w:val="0"/>
          <w:iCs/>
          <w:color w:val="000000" w:themeColor="text1"/>
        </w:rPr>
      </w:pPr>
      <w:r w:rsidRPr="00E01372">
        <w:rPr>
          <w:rFonts w:cstheme="majorBidi"/>
          <w:bCs/>
          <w:iCs/>
          <w:color w:val="000000" w:themeColor="text1"/>
        </w:rPr>
        <w:t xml:space="preserve">- </w:t>
      </w:r>
      <w:r w:rsidR="008F4D07" w:rsidRPr="00E01372">
        <w:rPr>
          <w:rFonts w:cstheme="majorBidi"/>
          <w:bCs/>
          <w:iCs/>
          <w:color w:val="000000" w:themeColor="text1"/>
        </w:rPr>
        <w:t xml:space="preserve">Lorsqu'il </w:t>
      </w:r>
      <w:r w:rsidRPr="00E01372">
        <w:rPr>
          <w:rFonts w:cstheme="majorBidi"/>
          <w:bCs/>
          <w:iCs/>
          <w:color w:val="000000" w:themeColor="text1"/>
        </w:rPr>
        <w:t>est constaté</w:t>
      </w:r>
      <w:r w:rsidR="008F4D07" w:rsidRPr="00E01372">
        <w:rPr>
          <w:rFonts w:cstheme="majorBidi"/>
          <w:bCs/>
          <w:iCs/>
          <w:color w:val="000000" w:themeColor="text1"/>
        </w:rPr>
        <w:t xml:space="preserve"> </w:t>
      </w:r>
      <w:r w:rsidR="00FE0433" w:rsidRPr="00E01372">
        <w:rPr>
          <w:rFonts w:cstheme="majorBidi"/>
          <w:bCs/>
          <w:iCs/>
          <w:color w:val="000000" w:themeColor="text1"/>
        </w:rPr>
        <w:t xml:space="preserve">une discordance entre le prix unitaire </w:t>
      </w:r>
      <w:r w:rsidRPr="00E01372">
        <w:rPr>
          <w:rFonts w:cstheme="majorBidi"/>
          <w:bCs/>
          <w:iCs/>
          <w:color w:val="000000" w:themeColor="text1"/>
        </w:rPr>
        <w:t>indiqué</w:t>
      </w:r>
      <w:r w:rsidR="00FE0433" w:rsidRPr="00E01372">
        <w:rPr>
          <w:rFonts w:cstheme="majorBidi"/>
          <w:bCs/>
          <w:iCs/>
          <w:color w:val="000000" w:themeColor="text1"/>
        </w:rPr>
        <w:t xml:space="preserve"> dans le devis estimatif et celui </w:t>
      </w:r>
      <w:r w:rsidR="006C43CB" w:rsidRPr="00E01372">
        <w:rPr>
          <w:rFonts w:cstheme="majorBidi"/>
          <w:bCs/>
          <w:iCs/>
          <w:color w:val="000000" w:themeColor="text1"/>
        </w:rPr>
        <w:t>indiqué dans l</w:t>
      </w:r>
      <w:r w:rsidR="00FE0433" w:rsidRPr="00E01372">
        <w:rPr>
          <w:rFonts w:cstheme="majorBidi"/>
          <w:bCs/>
          <w:iCs/>
          <w:color w:val="000000" w:themeColor="text1"/>
        </w:rPr>
        <w:t xml:space="preserve">es bordereaux des prix unitaires, le prix </w:t>
      </w:r>
      <w:r w:rsidR="00707EA8" w:rsidRPr="00E01372">
        <w:rPr>
          <w:rFonts w:cstheme="majorBidi"/>
          <w:bCs/>
          <w:iCs/>
          <w:color w:val="000000" w:themeColor="text1"/>
        </w:rPr>
        <w:t xml:space="preserve">en lettres </w:t>
      </w:r>
      <w:r w:rsidR="00FE0433" w:rsidRPr="00E01372">
        <w:rPr>
          <w:rFonts w:cstheme="majorBidi"/>
          <w:bCs/>
          <w:iCs/>
          <w:color w:val="000000" w:themeColor="text1"/>
        </w:rPr>
        <w:t>de ce dernier fera foi,</w:t>
      </w:r>
    </w:p>
    <w:p w14:paraId="5495E66C" w14:textId="2D8A4C7F" w:rsidR="00FE0433" w:rsidRPr="00E01372" w:rsidRDefault="00FE0433" w:rsidP="008A462F">
      <w:pPr>
        <w:pStyle w:val="Paragraphedeliste"/>
        <w:tabs>
          <w:tab w:val="left" w:pos="0"/>
          <w:tab w:val="left" w:pos="141"/>
          <w:tab w:val="left" w:pos="284"/>
          <w:tab w:val="left" w:pos="1134"/>
        </w:tabs>
        <w:spacing w:before="60" w:after="60"/>
        <w:ind w:left="142" w:right="-142" w:hanging="142"/>
        <w:contextualSpacing w:val="0"/>
        <w:rPr>
          <w:rFonts w:cstheme="majorBidi"/>
          <w:bCs/>
          <w:iCs/>
          <w:color w:val="000000" w:themeColor="text1"/>
        </w:rPr>
      </w:pPr>
      <w:r w:rsidRPr="00E01372">
        <w:rPr>
          <w:rFonts w:cstheme="majorBidi"/>
          <w:bCs/>
          <w:iCs/>
          <w:color w:val="000000" w:themeColor="text1"/>
        </w:rPr>
        <w:t>- S’il y a une erreur arithmétique, la commission procèdera à la correction, -- Si le soumissionnaire n’accepte pas la correction, son offre sera rejetée.</w:t>
      </w:r>
    </w:p>
    <w:p w14:paraId="787378C9" w14:textId="2C56630B" w:rsidR="00707EA8" w:rsidRPr="00E01372" w:rsidRDefault="00707EA8" w:rsidP="008A462F">
      <w:pPr>
        <w:pStyle w:val="Paragraphedeliste"/>
        <w:tabs>
          <w:tab w:val="left" w:pos="0"/>
          <w:tab w:val="left" w:pos="141"/>
          <w:tab w:val="left" w:pos="284"/>
          <w:tab w:val="left" w:pos="1134"/>
        </w:tabs>
        <w:spacing w:before="60" w:after="60"/>
        <w:ind w:left="142" w:right="-142" w:hanging="142"/>
        <w:contextualSpacing w:val="0"/>
        <w:rPr>
          <w:rFonts w:cstheme="majorBidi"/>
          <w:bCs/>
          <w:iCs/>
          <w:color w:val="000000" w:themeColor="text1"/>
        </w:rPr>
      </w:pPr>
      <w:r w:rsidRPr="00E01372">
        <w:rPr>
          <w:rFonts w:cstheme="majorBidi"/>
          <w:bCs/>
          <w:iCs/>
          <w:color w:val="000000" w:themeColor="text1"/>
        </w:rPr>
        <w:t>- La correction de l’offre financière ne doit pas dépasser (plus ou moins)</w:t>
      </w:r>
      <w:r w:rsidR="00BF38A8" w:rsidRPr="00E01372">
        <w:rPr>
          <w:rFonts w:cstheme="majorBidi"/>
          <w:bCs/>
          <w:iCs/>
          <w:color w:val="000000" w:themeColor="text1"/>
        </w:rPr>
        <w:t xml:space="preserve"> </w:t>
      </w:r>
      <w:r w:rsidRPr="00E01372">
        <w:rPr>
          <w:rFonts w:cstheme="minorHAnsi"/>
          <w:bCs/>
          <w:iCs/>
          <w:color w:val="000000" w:themeColor="text1"/>
        </w:rPr>
        <w:t>±</w:t>
      </w:r>
      <w:r w:rsidR="00BF38A8" w:rsidRPr="00E01372">
        <w:rPr>
          <w:rFonts w:cstheme="minorHAnsi"/>
          <w:bCs/>
          <w:iCs/>
          <w:color w:val="000000" w:themeColor="text1"/>
        </w:rPr>
        <w:t xml:space="preserve"> 5% de l’offre, faute de quoi, l’offre sera rejetée.</w:t>
      </w:r>
    </w:p>
    <w:p w14:paraId="32C5375F" w14:textId="77777777" w:rsidR="006C43CB" w:rsidRPr="00E01372" w:rsidRDefault="006C43CB" w:rsidP="008A462F">
      <w:pPr>
        <w:spacing w:before="60" w:after="60"/>
        <w:rPr>
          <w:i w:val="0"/>
          <w:iCs/>
          <w:color w:val="000000" w:themeColor="text1"/>
          <w:sz w:val="20"/>
          <w:szCs w:val="20"/>
        </w:rPr>
      </w:pPr>
      <w:r w:rsidRPr="00E01372">
        <w:rPr>
          <w:i w:val="0"/>
          <w:iCs/>
          <w:color w:val="000000" w:themeColor="text1"/>
          <w:sz w:val="20"/>
          <w:szCs w:val="20"/>
        </w:rPr>
        <w:t>Les erreurs arithmé</w:t>
      </w:r>
      <w:r w:rsidRPr="00E01372">
        <w:rPr>
          <w:i w:val="0"/>
          <w:iCs/>
          <w:color w:val="000000" w:themeColor="text1"/>
          <w:sz w:val="20"/>
          <w:szCs w:val="20"/>
          <w:lang w:bidi="ar-DZ"/>
        </w:rPr>
        <w:t>tiques seront port</w:t>
      </w:r>
      <w:r w:rsidRPr="00E01372">
        <w:rPr>
          <w:i w:val="0"/>
          <w:iCs/>
          <w:color w:val="000000" w:themeColor="text1"/>
          <w:sz w:val="20"/>
          <w:szCs w:val="20"/>
        </w:rPr>
        <w:t>ées sur le devis quantitatif au stylo rouge.</w:t>
      </w:r>
    </w:p>
    <w:p w14:paraId="13A72FB2" w14:textId="03AF52B1" w:rsidR="001B669D" w:rsidRPr="00E01372" w:rsidRDefault="001B669D" w:rsidP="001B669D">
      <w:pPr>
        <w:pStyle w:val="Paragraphedeliste"/>
        <w:numPr>
          <w:ilvl w:val="0"/>
          <w:numId w:val="37"/>
        </w:numPr>
        <w:rPr>
          <w:b/>
          <w:bCs/>
          <w:i w:val="0"/>
          <w:iCs/>
          <w:color w:val="000000" w:themeColor="text1"/>
          <w:sz w:val="20"/>
          <w:szCs w:val="20"/>
          <w:u w:val="single"/>
        </w:rPr>
      </w:pPr>
      <w:r w:rsidRPr="00E01372">
        <w:rPr>
          <w:b/>
          <w:bCs/>
          <w:i w:val="0"/>
          <w:iCs/>
          <w:color w:val="000000" w:themeColor="text1"/>
          <w:sz w:val="20"/>
          <w:szCs w:val="20"/>
          <w:u w:val="single"/>
        </w:rPr>
        <w:t>Etude des prix et comparaison des offres</w:t>
      </w:r>
    </w:p>
    <w:p w14:paraId="2DA5706A" w14:textId="459ED394" w:rsidR="006C43CB" w:rsidRPr="00E01372" w:rsidRDefault="001B669D" w:rsidP="00A45B13">
      <w:pPr>
        <w:rPr>
          <w:i w:val="0"/>
          <w:iCs/>
          <w:color w:val="000000" w:themeColor="text1"/>
          <w:sz w:val="20"/>
          <w:szCs w:val="20"/>
        </w:rPr>
      </w:pPr>
      <w:r w:rsidRPr="00E01372">
        <w:rPr>
          <w:i w:val="0"/>
          <w:iCs/>
          <w:color w:val="000000" w:themeColor="text1"/>
          <w:sz w:val="20"/>
          <w:szCs w:val="20"/>
        </w:rPr>
        <w:t>Lorsqu’il est constaté que les prix proposés dans le BPU par le soumissionnaire</w:t>
      </w:r>
      <w:r w:rsidR="00A45B13" w:rsidRPr="00E01372">
        <w:rPr>
          <w:i w:val="0"/>
          <w:iCs/>
          <w:color w:val="000000" w:themeColor="text1"/>
          <w:sz w:val="20"/>
          <w:szCs w:val="20"/>
        </w:rPr>
        <w:t xml:space="preserve"> sont </w:t>
      </w:r>
      <w:r w:rsidRPr="00E01372">
        <w:rPr>
          <w:i w:val="0"/>
          <w:iCs/>
          <w:color w:val="000000" w:themeColor="text1"/>
          <w:sz w:val="20"/>
          <w:szCs w:val="20"/>
        </w:rPr>
        <w:t xml:space="preserve">jugés </w:t>
      </w:r>
      <w:r w:rsidR="00A45B13" w:rsidRPr="00E01372">
        <w:rPr>
          <w:i w:val="0"/>
          <w:iCs/>
          <w:color w:val="000000" w:themeColor="text1"/>
          <w:sz w:val="20"/>
          <w:szCs w:val="20"/>
        </w:rPr>
        <w:t xml:space="preserve">anormalement bas </w:t>
      </w:r>
      <w:r w:rsidRPr="00E01372">
        <w:rPr>
          <w:i w:val="0"/>
          <w:iCs/>
          <w:color w:val="000000" w:themeColor="text1"/>
          <w:sz w:val="20"/>
          <w:szCs w:val="20"/>
        </w:rPr>
        <w:t>sur la base des prix du marché, il est demandé à ce dernier de justifier son offre par une étude de prix détaillée.</w:t>
      </w:r>
    </w:p>
    <w:p w14:paraId="250521F5" w14:textId="77777777" w:rsidR="0066052D" w:rsidRPr="00E01372" w:rsidRDefault="006F03A5" w:rsidP="00A6521E">
      <w:pPr>
        <w:pStyle w:val="Paragraphedeliste"/>
        <w:numPr>
          <w:ilvl w:val="0"/>
          <w:numId w:val="38"/>
        </w:numPr>
        <w:spacing w:before="240"/>
        <w:ind w:left="714" w:hanging="357"/>
        <w:contextualSpacing w:val="0"/>
        <w:outlineLvl w:val="2"/>
        <w:rPr>
          <w:b/>
          <w:iCs/>
          <w:color w:val="000000" w:themeColor="text1"/>
          <w:sz w:val="20"/>
          <w:szCs w:val="20"/>
          <w:u w:val="single"/>
        </w:rPr>
      </w:pPr>
      <w:bookmarkStart w:id="149" w:name="_Toc206072376"/>
      <w:bookmarkStart w:id="150" w:name="_Toc206080066"/>
      <w:bookmarkStart w:id="151" w:name="_Toc222320669"/>
      <w:r w:rsidRPr="00E01372">
        <w:rPr>
          <w:b/>
          <w:iCs/>
          <w:color w:val="000000" w:themeColor="text1"/>
          <w:sz w:val="20"/>
          <w:szCs w:val="20"/>
          <w:u w:val="single"/>
        </w:rPr>
        <w:t>Choix du cocontractant</w:t>
      </w:r>
      <w:bookmarkEnd w:id="149"/>
      <w:bookmarkEnd w:id="150"/>
      <w:bookmarkEnd w:id="151"/>
    </w:p>
    <w:p w14:paraId="50F46AB3" w14:textId="69B1242E" w:rsidR="0066052D" w:rsidRPr="00E01372" w:rsidRDefault="00560E8B" w:rsidP="00BC11E3">
      <w:pPr>
        <w:pStyle w:val="Titre4"/>
        <w:numPr>
          <w:ilvl w:val="0"/>
          <w:numId w:val="0"/>
        </w:numPr>
        <w:spacing w:before="0" w:after="0"/>
        <w:ind w:left="360"/>
        <w:rPr>
          <w:b w:val="0"/>
          <w:bCs w:val="0"/>
          <w:i w:val="0"/>
          <w:iCs/>
          <w:color w:val="000000" w:themeColor="text1"/>
          <w:szCs w:val="20"/>
          <w:u w:val="none"/>
        </w:rPr>
      </w:pPr>
      <w:r w:rsidRPr="00E01372">
        <w:rPr>
          <w:b w:val="0"/>
          <w:bCs w:val="0"/>
          <w:i w:val="0"/>
          <w:iCs/>
          <w:color w:val="000000" w:themeColor="text1"/>
          <w:szCs w:val="20"/>
          <w:u w:val="none"/>
        </w:rPr>
        <w:t xml:space="preserve">Le </w:t>
      </w:r>
      <w:r w:rsidR="006F03A5" w:rsidRPr="00E01372">
        <w:rPr>
          <w:b w:val="0"/>
          <w:bCs w:val="0"/>
          <w:i w:val="0"/>
          <w:iCs/>
          <w:color w:val="000000" w:themeColor="text1"/>
          <w:szCs w:val="20"/>
          <w:u w:val="none"/>
        </w:rPr>
        <w:t>soumissionnaire</w:t>
      </w:r>
      <w:r w:rsidR="0066052D" w:rsidRPr="00E01372">
        <w:rPr>
          <w:b w:val="0"/>
          <w:bCs w:val="0"/>
          <w:i w:val="0"/>
          <w:iCs/>
          <w:color w:val="000000" w:themeColor="text1"/>
          <w:szCs w:val="20"/>
          <w:u w:val="none"/>
        </w:rPr>
        <w:t xml:space="preserve"> retenu est celui qui est préqualifié techniquement </w:t>
      </w:r>
      <w:r w:rsidR="006C43CB" w:rsidRPr="00E01372">
        <w:rPr>
          <w:b w:val="0"/>
          <w:bCs w:val="0"/>
          <w:i w:val="0"/>
          <w:iCs/>
          <w:color w:val="000000" w:themeColor="text1"/>
          <w:szCs w:val="20"/>
          <w:u w:val="none"/>
        </w:rPr>
        <w:t xml:space="preserve">et qui a présenté l’offre </w:t>
      </w:r>
      <w:r w:rsidR="006C43CB" w:rsidRPr="00935F7E">
        <w:rPr>
          <w:i w:val="0"/>
          <w:iCs/>
          <w:color w:val="000000" w:themeColor="text1"/>
          <w:szCs w:val="20"/>
        </w:rPr>
        <w:t xml:space="preserve">la </w:t>
      </w:r>
      <w:r w:rsidR="006F03A5" w:rsidRPr="00935F7E">
        <w:rPr>
          <w:i w:val="0"/>
          <w:iCs/>
          <w:color w:val="000000" w:themeColor="text1"/>
          <w:szCs w:val="20"/>
        </w:rPr>
        <w:t>moins disante</w:t>
      </w:r>
      <w:r w:rsidR="00272C79" w:rsidRPr="00935F7E">
        <w:rPr>
          <w:i w:val="0"/>
          <w:iCs/>
          <w:color w:val="000000" w:themeColor="text1"/>
          <w:szCs w:val="20"/>
        </w:rPr>
        <w:t>.</w:t>
      </w:r>
    </w:p>
    <w:p w14:paraId="4BAE45CB" w14:textId="59378191" w:rsidR="0066052D" w:rsidRPr="00E01372" w:rsidRDefault="006F03A5" w:rsidP="00A6521E">
      <w:pPr>
        <w:pStyle w:val="Titre4"/>
        <w:numPr>
          <w:ilvl w:val="0"/>
          <w:numId w:val="37"/>
        </w:numPr>
        <w:spacing w:before="0" w:after="0"/>
        <w:rPr>
          <w:b w:val="0"/>
          <w:bCs w:val="0"/>
          <w:i w:val="0"/>
          <w:iCs/>
          <w:color w:val="000000" w:themeColor="text1"/>
          <w:szCs w:val="20"/>
          <w:u w:val="none"/>
        </w:rPr>
      </w:pPr>
      <w:r w:rsidRPr="00E01372">
        <w:rPr>
          <w:b w:val="0"/>
          <w:bCs w:val="0"/>
          <w:i w:val="0"/>
          <w:iCs/>
          <w:color w:val="000000" w:themeColor="text1"/>
          <w:szCs w:val="20"/>
          <w:u w:val="none"/>
        </w:rPr>
        <w:t xml:space="preserve">En cas </w:t>
      </w:r>
      <w:r w:rsidR="0066052D" w:rsidRPr="00E01372">
        <w:rPr>
          <w:b w:val="0"/>
          <w:bCs w:val="0"/>
          <w:i w:val="0"/>
          <w:iCs/>
          <w:color w:val="000000" w:themeColor="text1"/>
          <w:szCs w:val="20"/>
          <w:u w:val="none"/>
        </w:rPr>
        <w:t>d’égalité des</w:t>
      </w:r>
      <w:r w:rsidRPr="00E01372">
        <w:rPr>
          <w:b w:val="0"/>
          <w:bCs w:val="0"/>
          <w:i w:val="0"/>
          <w:iCs/>
          <w:color w:val="000000" w:themeColor="text1"/>
          <w:szCs w:val="20"/>
          <w:u w:val="none"/>
        </w:rPr>
        <w:t xml:space="preserve"> offres finan</w:t>
      </w:r>
      <w:r w:rsidR="00072AA7" w:rsidRPr="00E01372">
        <w:rPr>
          <w:b w:val="0"/>
          <w:bCs w:val="0"/>
          <w:i w:val="0"/>
          <w:iCs/>
          <w:color w:val="000000" w:themeColor="text1"/>
          <w:szCs w:val="20"/>
          <w:u w:val="none"/>
        </w:rPr>
        <w:t xml:space="preserve">cières des soumissionnaires </w:t>
      </w:r>
      <w:r w:rsidR="006C43CB" w:rsidRPr="00E01372">
        <w:rPr>
          <w:b w:val="0"/>
          <w:bCs w:val="0"/>
          <w:i w:val="0"/>
          <w:iCs/>
          <w:color w:val="000000" w:themeColor="text1"/>
          <w:szCs w:val="20"/>
          <w:u w:val="none"/>
        </w:rPr>
        <w:t>pré</w:t>
      </w:r>
      <w:r w:rsidR="001C11AC" w:rsidRPr="00E01372">
        <w:rPr>
          <w:b w:val="0"/>
          <w:bCs w:val="0"/>
          <w:i w:val="0"/>
          <w:iCs/>
          <w:color w:val="000000" w:themeColor="text1"/>
          <w:szCs w:val="20"/>
          <w:u w:val="none"/>
        </w:rPr>
        <w:t>qualifiés</w:t>
      </w:r>
      <w:r w:rsidRPr="00E01372">
        <w:rPr>
          <w:b w:val="0"/>
          <w:bCs w:val="0"/>
          <w:i w:val="0"/>
          <w:iCs/>
          <w:color w:val="000000" w:themeColor="text1"/>
          <w:szCs w:val="20"/>
          <w:u w:val="none"/>
        </w:rPr>
        <w:t>, le soumissionnaire retenu est celui qui a une note technique supérieure</w:t>
      </w:r>
      <w:r w:rsidR="0066052D" w:rsidRPr="00E01372">
        <w:rPr>
          <w:b w:val="0"/>
          <w:bCs w:val="0"/>
          <w:i w:val="0"/>
          <w:iCs/>
          <w:color w:val="000000" w:themeColor="text1"/>
          <w:szCs w:val="20"/>
          <w:u w:val="none"/>
        </w:rPr>
        <w:t>.</w:t>
      </w:r>
    </w:p>
    <w:p w14:paraId="77B864BE" w14:textId="1DFCF384" w:rsidR="006F03A5" w:rsidRPr="00E01372" w:rsidRDefault="00DB37DB" w:rsidP="00A6521E">
      <w:pPr>
        <w:pStyle w:val="Titre4"/>
        <w:numPr>
          <w:ilvl w:val="0"/>
          <w:numId w:val="37"/>
        </w:numPr>
        <w:spacing w:before="0" w:after="0"/>
        <w:rPr>
          <w:b w:val="0"/>
          <w:bCs w:val="0"/>
          <w:i w:val="0"/>
          <w:iCs/>
          <w:color w:val="000000" w:themeColor="text1"/>
          <w:szCs w:val="20"/>
          <w:u w:val="none"/>
        </w:rPr>
      </w:pPr>
      <w:r w:rsidRPr="00E01372">
        <w:rPr>
          <w:b w:val="0"/>
          <w:bCs w:val="0"/>
          <w:i w:val="0"/>
          <w:iCs/>
          <w:color w:val="000000" w:themeColor="text1"/>
          <w:szCs w:val="20"/>
          <w:u w:val="none"/>
        </w:rPr>
        <w:t>E</w:t>
      </w:r>
      <w:r w:rsidR="006F03A5" w:rsidRPr="00E01372">
        <w:rPr>
          <w:b w:val="0"/>
          <w:bCs w:val="0"/>
          <w:i w:val="0"/>
          <w:iCs/>
          <w:color w:val="000000" w:themeColor="text1"/>
          <w:szCs w:val="20"/>
          <w:u w:val="none"/>
        </w:rPr>
        <w:t>n cas d’une deuxième égalité des offres financière</w:t>
      </w:r>
      <w:r w:rsidR="00072AA7" w:rsidRPr="00E01372">
        <w:rPr>
          <w:b w:val="0"/>
          <w:bCs w:val="0"/>
          <w:i w:val="0"/>
          <w:iCs/>
          <w:color w:val="000000" w:themeColor="text1"/>
          <w:szCs w:val="20"/>
          <w:u w:val="none"/>
        </w:rPr>
        <w:t>s</w:t>
      </w:r>
      <w:r w:rsidR="006F03A5" w:rsidRPr="00E01372">
        <w:rPr>
          <w:b w:val="0"/>
          <w:bCs w:val="0"/>
          <w:i w:val="0"/>
          <w:iCs/>
          <w:color w:val="000000" w:themeColor="text1"/>
          <w:szCs w:val="20"/>
          <w:u w:val="none"/>
        </w:rPr>
        <w:t xml:space="preserve"> et de la note tec</w:t>
      </w:r>
      <w:r w:rsidR="00072AA7" w:rsidRPr="00E01372">
        <w:rPr>
          <w:b w:val="0"/>
          <w:bCs w:val="0"/>
          <w:i w:val="0"/>
          <w:iCs/>
          <w:color w:val="000000" w:themeColor="text1"/>
          <w:szCs w:val="20"/>
          <w:u w:val="none"/>
        </w:rPr>
        <w:t xml:space="preserve">hnique des soumissionnaires </w:t>
      </w:r>
      <w:r w:rsidR="006C43CB" w:rsidRPr="00E01372">
        <w:rPr>
          <w:b w:val="0"/>
          <w:bCs w:val="0"/>
          <w:i w:val="0"/>
          <w:iCs/>
          <w:color w:val="000000" w:themeColor="text1"/>
          <w:szCs w:val="20"/>
          <w:u w:val="none"/>
        </w:rPr>
        <w:t>pré</w:t>
      </w:r>
      <w:r w:rsidR="001C11AC" w:rsidRPr="00E01372">
        <w:rPr>
          <w:b w:val="0"/>
          <w:bCs w:val="0"/>
          <w:i w:val="0"/>
          <w:iCs/>
          <w:color w:val="000000" w:themeColor="text1"/>
          <w:szCs w:val="20"/>
          <w:u w:val="none"/>
        </w:rPr>
        <w:t>qualifiés</w:t>
      </w:r>
      <w:r w:rsidR="006F03A5" w:rsidRPr="00E01372">
        <w:rPr>
          <w:b w:val="0"/>
          <w:bCs w:val="0"/>
          <w:i w:val="0"/>
          <w:iCs/>
          <w:color w:val="000000" w:themeColor="text1"/>
          <w:szCs w:val="20"/>
          <w:u w:val="none"/>
        </w:rPr>
        <w:t xml:space="preserve">, le soumissionnaire retenu est celui qui a proposé le délai le plus court </w:t>
      </w:r>
    </w:p>
    <w:p w14:paraId="77FDD1B8" w14:textId="77777777" w:rsidR="006F03A5" w:rsidRPr="00E01372" w:rsidRDefault="006F03A5" w:rsidP="00BC11E3">
      <w:pPr>
        <w:pStyle w:val="CCArticle"/>
        <w:spacing w:before="240" w:after="0"/>
        <w:ind w:left="1066" w:hanging="357"/>
        <w:rPr>
          <w:color w:val="000000" w:themeColor="text1"/>
        </w:rPr>
      </w:pPr>
      <w:bookmarkStart w:id="152" w:name="_Toc206072377"/>
      <w:bookmarkStart w:id="153" w:name="_Toc222320670"/>
      <w:r w:rsidRPr="00E01372">
        <w:rPr>
          <w:color w:val="000000" w:themeColor="text1"/>
        </w:rPr>
        <w:t>Attribution provisoire du marché</w:t>
      </w:r>
      <w:bookmarkEnd w:id="146"/>
      <w:bookmarkEnd w:id="147"/>
      <w:bookmarkEnd w:id="148"/>
      <w:bookmarkEnd w:id="152"/>
      <w:bookmarkEnd w:id="153"/>
    </w:p>
    <w:p w14:paraId="5F63740E" w14:textId="77777777" w:rsidR="006F03A5" w:rsidRPr="00E01372" w:rsidRDefault="006F03A5" w:rsidP="00BC11E3">
      <w:pPr>
        <w:spacing w:after="0"/>
        <w:rPr>
          <w:i w:val="0"/>
          <w:iCs/>
          <w:color w:val="000000" w:themeColor="text1"/>
          <w:sz w:val="20"/>
          <w:szCs w:val="20"/>
        </w:rPr>
      </w:pPr>
      <w:r w:rsidRPr="00E01372">
        <w:rPr>
          <w:i w:val="0"/>
          <w:iCs/>
          <w:color w:val="000000" w:themeColor="text1"/>
          <w:sz w:val="20"/>
          <w:szCs w:val="20"/>
        </w:rPr>
        <w:t>Conformément aux dispositions des articles n°52 et n°65 du décret présidentiel n°15-247 du 16/09/2015, portant réglementation des marchés publics et des délégations de service public, le service contractant notifiera au soumissionnaire retenu, par écrit, que son offre a été retenue provisoirement. Cette notification donnera lieu à la publication d’un avis d’attribution provisoire du marché dans le bulletin officiel des marchés de l’opérateur public (BOMOP) et dans les quotidiens de presse ayant assuré la publication de l’avis d’appel d’offres en arabe et en français, lorsque cela est possible, avec les précisions suivantes :</w:t>
      </w:r>
    </w:p>
    <w:p w14:paraId="056832CD" w14:textId="77777777" w:rsidR="006F03A5" w:rsidRPr="00E01372" w:rsidRDefault="006F03A5" w:rsidP="00707EA8">
      <w:pPr>
        <w:numPr>
          <w:ilvl w:val="0"/>
          <w:numId w:val="6"/>
        </w:numPr>
        <w:spacing w:before="60" w:after="40"/>
        <w:ind w:left="1281" w:hanging="357"/>
        <w:rPr>
          <w:i w:val="0"/>
          <w:iCs/>
          <w:color w:val="000000" w:themeColor="text1"/>
          <w:sz w:val="20"/>
          <w:szCs w:val="20"/>
        </w:rPr>
      </w:pPr>
      <w:r w:rsidRPr="00E01372">
        <w:rPr>
          <w:i w:val="0"/>
          <w:iCs/>
          <w:color w:val="000000" w:themeColor="text1"/>
          <w:sz w:val="20"/>
          <w:szCs w:val="20"/>
        </w:rPr>
        <w:t>L’identification du soumissionnaire retenu ;</w:t>
      </w:r>
    </w:p>
    <w:p w14:paraId="0971A3AA" w14:textId="77777777" w:rsidR="006F03A5" w:rsidRPr="00E01372" w:rsidRDefault="006F03A5" w:rsidP="00707EA8">
      <w:pPr>
        <w:numPr>
          <w:ilvl w:val="0"/>
          <w:numId w:val="6"/>
        </w:numPr>
        <w:spacing w:before="60" w:after="40"/>
        <w:ind w:left="1281" w:hanging="357"/>
        <w:rPr>
          <w:i w:val="0"/>
          <w:iCs/>
          <w:color w:val="000000" w:themeColor="text1"/>
          <w:sz w:val="20"/>
          <w:szCs w:val="20"/>
        </w:rPr>
      </w:pPr>
      <w:r w:rsidRPr="00E01372">
        <w:rPr>
          <w:i w:val="0"/>
          <w:iCs/>
          <w:color w:val="000000" w:themeColor="text1"/>
          <w:sz w:val="20"/>
          <w:szCs w:val="20"/>
        </w:rPr>
        <w:t>Le numéro d’identification fiscale (NIF) du service contractant ;</w:t>
      </w:r>
    </w:p>
    <w:p w14:paraId="67A06548" w14:textId="77777777" w:rsidR="006F03A5" w:rsidRPr="00E01372" w:rsidRDefault="006F03A5" w:rsidP="00707EA8">
      <w:pPr>
        <w:numPr>
          <w:ilvl w:val="0"/>
          <w:numId w:val="6"/>
        </w:numPr>
        <w:spacing w:before="60" w:after="40"/>
        <w:ind w:left="1281" w:hanging="357"/>
        <w:rPr>
          <w:i w:val="0"/>
          <w:iCs/>
          <w:color w:val="000000" w:themeColor="text1"/>
          <w:sz w:val="20"/>
          <w:szCs w:val="20"/>
        </w:rPr>
      </w:pPr>
      <w:r w:rsidRPr="00E01372">
        <w:rPr>
          <w:i w:val="0"/>
          <w:iCs/>
          <w:color w:val="000000" w:themeColor="text1"/>
          <w:sz w:val="20"/>
          <w:szCs w:val="20"/>
        </w:rPr>
        <w:t>Le numéro d’identification fiscale (NIF) de l’attributaire provisoire du marché ;</w:t>
      </w:r>
    </w:p>
    <w:p w14:paraId="0F5A61A9" w14:textId="77777777" w:rsidR="006F03A5" w:rsidRPr="00E01372" w:rsidRDefault="006F03A5" w:rsidP="00707EA8">
      <w:pPr>
        <w:numPr>
          <w:ilvl w:val="0"/>
          <w:numId w:val="6"/>
        </w:numPr>
        <w:spacing w:before="60" w:after="40"/>
        <w:ind w:left="1281" w:hanging="357"/>
        <w:rPr>
          <w:i w:val="0"/>
          <w:iCs/>
          <w:color w:val="000000" w:themeColor="text1"/>
          <w:sz w:val="20"/>
          <w:szCs w:val="20"/>
        </w:rPr>
      </w:pPr>
      <w:r w:rsidRPr="00E01372">
        <w:rPr>
          <w:i w:val="0"/>
          <w:iCs/>
          <w:color w:val="000000" w:themeColor="text1"/>
          <w:sz w:val="20"/>
          <w:szCs w:val="20"/>
        </w:rPr>
        <w:t>Le montant de l’offre retenue ;</w:t>
      </w:r>
    </w:p>
    <w:p w14:paraId="19615675" w14:textId="77777777" w:rsidR="006F03A5" w:rsidRPr="00E01372" w:rsidRDefault="006F03A5" w:rsidP="00707EA8">
      <w:pPr>
        <w:numPr>
          <w:ilvl w:val="0"/>
          <w:numId w:val="6"/>
        </w:numPr>
        <w:spacing w:before="60" w:after="40"/>
        <w:ind w:left="1281" w:hanging="357"/>
        <w:rPr>
          <w:i w:val="0"/>
          <w:iCs/>
          <w:color w:val="000000" w:themeColor="text1"/>
          <w:sz w:val="20"/>
          <w:szCs w:val="20"/>
        </w:rPr>
      </w:pPr>
      <w:r w:rsidRPr="00E01372">
        <w:rPr>
          <w:i w:val="0"/>
          <w:iCs/>
          <w:color w:val="000000" w:themeColor="text1"/>
          <w:sz w:val="20"/>
          <w:szCs w:val="20"/>
        </w:rPr>
        <w:t>Les résultats des évaluations des offres technique et financière de l’attributaire provisoire du marché public ;</w:t>
      </w:r>
    </w:p>
    <w:p w14:paraId="463E739C" w14:textId="77777777" w:rsidR="006F03A5" w:rsidRPr="00E01372" w:rsidRDefault="006F03A5" w:rsidP="00707EA8">
      <w:pPr>
        <w:numPr>
          <w:ilvl w:val="0"/>
          <w:numId w:val="6"/>
        </w:numPr>
        <w:spacing w:before="60" w:after="40"/>
        <w:ind w:left="1281" w:hanging="357"/>
        <w:rPr>
          <w:i w:val="0"/>
          <w:iCs/>
          <w:color w:val="000000" w:themeColor="text1"/>
          <w:sz w:val="20"/>
          <w:szCs w:val="20"/>
        </w:rPr>
      </w:pPr>
      <w:r w:rsidRPr="00E01372">
        <w:rPr>
          <w:i w:val="0"/>
          <w:iCs/>
          <w:color w:val="000000" w:themeColor="text1"/>
          <w:sz w:val="20"/>
          <w:szCs w:val="20"/>
        </w:rPr>
        <w:t xml:space="preserve">Le délai de </w:t>
      </w:r>
      <w:r w:rsidR="003E640D" w:rsidRPr="00E01372">
        <w:rPr>
          <w:i w:val="0"/>
          <w:iCs/>
          <w:color w:val="000000" w:themeColor="text1"/>
          <w:sz w:val="20"/>
          <w:szCs w:val="20"/>
        </w:rPr>
        <w:t>réalisation</w:t>
      </w:r>
      <w:r w:rsidRPr="00E01372">
        <w:rPr>
          <w:i w:val="0"/>
          <w:iCs/>
          <w:color w:val="000000" w:themeColor="text1"/>
          <w:sz w:val="20"/>
          <w:szCs w:val="20"/>
        </w:rPr>
        <w:t xml:space="preserve"> ;</w:t>
      </w:r>
    </w:p>
    <w:p w14:paraId="64E60ED9" w14:textId="77777777" w:rsidR="0066052D" w:rsidRPr="00E01372" w:rsidRDefault="006F03A5" w:rsidP="00A6521E">
      <w:pPr>
        <w:numPr>
          <w:ilvl w:val="0"/>
          <w:numId w:val="6"/>
        </w:numPr>
        <w:rPr>
          <w:i w:val="0"/>
          <w:iCs/>
          <w:color w:val="000000" w:themeColor="text1"/>
          <w:sz w:val="20"/>
          <w:szCs w:val="20"/>
        </w:rPr>
      </w:pPr>
      <w:r w:rsidRPr="00E01372">
        <w:rPr>
          <w:i w:val="0"/>
          <w:iCs/>
          <w:color w:val="000000" w:themeColor="text1"/>
          <w:sz w:val="20"/>
          <w:szCs w:val="20"/>
        </w:rPr>
        <w:t>Les références de la commission sectorielle des marchés publics du ministère de l'enseignement supérieur et de la recherche scientifique pour l’examen des recours, avec indication de son adresse exacte sise à :</w:t>
      </w:r>
    </w:p>
    <w:p w14:paraId="68D4793D" w14:textId="77777777" w:rsidR="006F03A5" w:rsidRPr="00E01372" w:rsidRDefault="006F03A5" w:rsidP="00DA1510">
      <w:pPr>
        <w:ind w:left="720" w:hanging="14"/>
        <w:contextualSpacing/>
        <w:jc w:val="center"/>
        <w:rPr>
          <w:b/>
          <w:bCs/>
          <w:i w:val="0"/>
          <w:iCs/>
          <w:color w:val="000000" w:themeColor="text1"/>
          <w:sz w:val="20"/>
          <w:szCs w:val="20"/>
        </w:rPr>
      </w:pPr>
      <w:r w:rsidRPr="00E01372">
        <w:rPr>
          <w:b/>
          <w:bCs/>
          <w:i w:val="0"/>
          <w:iCs/>
          <w:color w:val="000000" w:themeColor="text1"/>
          <w:sz w:val="20"/>
          <w:szCs w:val="20"/>
        </w:rPr>
        <w:t>Commission Sectorielle des Marchés</w:t>
      </w:r>
    </w:p>
    <w:p w14:paraId="3A3C1445" w14:textId="77777777" w:rsidR="006F03A5" w:rsidRPr="00E01372" w:rsidRDefault="006F03A5" w:rsidP="00DA1510">
      <w:pPr>
        <w:ind w:left="720" w:hanging="14"/>
        <w:contextualSpacing/>
        <w:jc w:val="center"/>
        <w:rPr>
          <w:b/>
          <w:bCs/>
          <w:i w:val="0"/>
          <w:iCs/>
          <w:color w:val="000000" w:themeColor="text1"/>
          <w:sz w:val="20"/>
          <w:szCs w:val="20"/>
        </w:rPr>
      </w:pPr>
      <w:r w:rsidRPr="00E01372">
        <w:rPr>
          <w:b/>
          <w:bCs/>
          <w:i w:val="0"/>
          <w:iCs/>
          <w:color w:val="000000" w:themeColor="text1"/>
          <w:sz w:val="20"/>
          <w:szCs w:val="20"/>
        </w:rPr>
        <w:t>Ministère de l’Enseignement Supérieur et de la Recherche Scientifique</w:t>
      </w:r>
    </w:p>
    <w:p w14:paraId="2DE25F41" w14:textId="77777777" w:rsidR="006F03A5" w:rsidRPr="00E01372" w:rsidRDefault="006F03A5" w:rsidP="00DA1510">
      <w:pPr>
        <w:ind w:left="720" w:hanging="14"/>
        <w:contextualSpacing/>
        <w:jc w:val="center"/>
        <w:rPr>
          <w:b/>
          <w:bCs/>
          <w:i w:val="0"/>
          <w:iCs/>
          <w:color w:val="000000" w:themeColor="text1"/>
          <w:sz w:val="20"/>
          <w:szCs w:val="20"/>
        </w:rPr>
      </w:pPr>
      <w:r w:rsidRPr="00E01372">
        <w:rPr>
          <w:b/>
          <w:bCs/>
          <w:i w:val="0"/>
          <w:iCs/>
          <w:color w:val="000000" w:themeColor="text1"/>
          <w:sz w:val="20"/>
          <w:szCs w:val="20"/>
        </w:rPr>
        <w:t>11, rue Doudou Mokhtar Ben-</w:t>
      </w:r>
      <w:proofErr w:type="spellStart"/>
      <w:r w:rsidRPr="00E01372">
        <w:rPr>
          <w:b/>
          <w:bCs/>
          <w:i w:val="0"/>
          <w:iCs/>
          <w:color w:val="000000" w:themeColor="text1"/>
          <w:sz w:val="20"/>
          <w:szCs w:val="20"/>
        </w:rPr>
        <w:t>Aknoun</w:t>
      </w:r>
      <w:proofErr w:type="spellEnd"/>
      <w:r w:rsidRPr="00E01372">
        <w:rPr>
          <w:b/>
          <w:bCs/>
          <w:i w:val="0"/>
          <w:iCs/>
          <w:color w:val="000000" w:themeColor="text1"/>
          <w:sz w:val="20"/>
          <w:szCs w:val="20"/>
        </w:rPr>
        <w:t xml:space="preserve"> –Alger.</w:t>
      </w:r>
    </w:p>
    <w:p w14:paraId="606CFF54" w14:textId="77777777" w:rsidR="00502B39" w:rsidRPr="00E01372" w:rsidRDefault="006F03A5" w:rsidP="00DA1510">
      <w:pPr>
        <w:spacing w:before="240"/>
        <w:ind w:firstLine="288"/>
        <w:rPr>
          <w:i w:val="0"/>
          <w:iCs/>
          <w:color w:val="000000" w:themeColor="text1"/>
          <w:sz w:val="20"/>
          <w:szCs w:val="20"/>
        </w:rPr>
      </w:pPr>
      <w:r w:rsidRPr="00E01372">
        <w:rPr>
          <w:i w:val="0"/>
          <w:iCs/>
          <w:color w:val="000000" w:themeColor="text1"/>
          <w:sz w:val="20"/>
          <w:szCs w:val="20"/>
        </w:rPr>
        <w:t>Pour les autres soumissionnaires, le service contractant, invitera, dans le même avis d</w:t>
      </w:r>
      <w:r w:rsidRPr="00E01372">
        <w:rPr>
          <w:rFonts w:ascii="Calibri" w:hAnsi="Calibri" w:cs="Calibri"/>
          <w:i w:val="0"/>
          <w:iCs/>
          <w:color w:val="000000" w:themeColor="text1"/>
          <w:sz w:val="20"/>
          <w:szCs w:val="20"/>
        </w:rPr>
        <w:t>’</w:t>
      </w:r>
      <w:r w:rsidRPr="00E01372">
        <w:rPr>
          <w:i w:val="0"/>
          <w:iCs/>
          <w:color w:val="000000" w:themeColor="text1"/>
          <w:sz w:val="20"/>
          <w:szCs w:val="20"/>
        </w:rPr>
        <w:t>attribution provisoire du march</w:t>
      </w:r>
      <w:r w:rsidRPr="00E01372">
        <w:rPr>
          <w:rFonts w:ascii="Calibri" w:hAnsi="Calibri" w:cs="Calibri"/>
          <w:i w:val="0"/>
          <w:iCs/>
          <w:color w:val="000000" w:themeColor="text1"/>
          <w:sz w:val="20"/>
          <w:szCs w:val="20"/>
        </w:rPr>
        <w:t>é</w:t>
      </w:r>
      <w:r w:rsidRPr="00E01372">
        <w:rPr>
          <w:i w:val="0"/>
          <w:iCs/>
          <w:color w:val="000000" w:themeColor="text1"/>
          <w:sz w:val="20"/>
          <w:szCs w:val="20"/>
        </w:rPr>
        <w:t>, ceux d’entre eux qui souhaitent prendre connaissance des résultats détaillés de l</w:t>
      </w:r>
      <w:r w:rsidRPr="00E01372">
        <w:rPr>
          <w:rFonts w:ascii="Calibri" w:hAnsi="Calibri" w:cs="Calibri"/>
          <w:i w:val="0"/>
          <w:iCs/>
          <w:color w:val="000000" w:themeColor="text1"/>
          <w:sz w:val="20"/>
          <w:szCs w:val="20"/>
        </w:rPr>
        <w:t>’é</w:t>
      </w:r>
      <w:r w:rsidRPr="00E01372">
        <w:rPr>
          <w:i w:val="0"/>
          <w:iCs/>
          <w:color w:val="000000" w:themeColor="text1"/>
          <w:sz w:val="20"/>
          <w:szCs w:val="20"/>
        </w:rPr>
        <w:t>valuation de leurs candidatures, offres technique et financière, à se rapprocher de ses services, au plus tard trois (03) jours à compter de la date de la première parution de l’avis d’attribution provisoire du marché au bulletin officiel des marchés de l’opérateur public (BOMOP) ou dans la presse, pour leur communiquer ces résultats, par écrit.</w:t>
      </w:r>
    </w:p>
    <w:p w14:paraId="508C14A1" w14:textId="77777777" w:rsidR="006F03A5" w:rsidRPr="00E01372" w:rsidRDefault="006F03A5" w:rsidP="00BC11E3">
      <w:pPr>
        <w:pStyle w:val="CCArticle"/>
        <w:spacing w:after="0"/>
        <w:rPr>
          <w:color w:val="000000" w:themeColor="text1"/>
        </w:rPr>
      </w:pPr>
      <w:bookmarkStart w:id="154" w:name="_Toc6219679"/>
      <w:bookmarkStart w:id="155" w:name="_Toc8545925"/>
      <w:bookmarkStart w:id="156" w:name="_Toc73265589"/>
      <w:bookmarkStart w:id="157" w:name="_Toc206072378"/>
      <w:bookmarkStart w:id="158" w:name="_Toc222320671"/>
      <w:r w:rsidRPr="00E01372">
        <w:rPr>
          <w:color w:val="000000" w:themeColor="text1"/>
        </w:rPr>
        <w:t>Droit de recours</w:t>
      </w:r>
      <w:bookmarkEnd w:id="154"/>
      <w:bookmarkEnd w:id="155"/>
      <w:bookmarkEnd w:id="156"/>
      <w:bookmarkEnd w:id="157"/>
      <w:bookmarkEnd w:id="158"/>
    </w:p>
    <w:p w14:paraId="29003989" w14:textId="4977B451" w:rsidR="00786BA0" w:rsidRPr="00E01372" w:rsidRDefault="006F03A5" w:rsidP="00786BA0">
      <w:pPr>
        <w:rPr>
          <w:b/>
          <w:bCs/>
          <w:i w:val="0"/>
          <w:iCs/>
          <w:color w:val="000000" w:themeColor="text1"/>
          <w:sz w:val="20"/>
          <w:szCs w:val="20"/>
        </w:rPr>
      </w:pPr>
      <w:r w:rsidRPr="00E01372">
        <w:rPr>
          <w:i w:val="0"/>
          <w:iCs/>
          <w:color w:val="000000" w:themeColor="text1"/>
          <w:sz w:val="20"/>
          <w:szCs w:val="20"/>
        </w:rPr>
        <w:t xml:space="preserve">Pour permettre aux requérants d’user de leur droit de recours devant la commission des marchés publics compétente, </w:t>
      </w:r>
      <w:r w:rsidR="00786BA0" w:rsidRPr="00E01372">
        <w:rPr>
          <w:i w:val="0"/>
          <w:iCs/>
          <w:color w:val="000000" w:themeColor="text1"/>
          <w:sz w:val="20"/>
          <w:szCs w:val="20"/>
        </w:rPr>
        <w:t xml:space="preserve">à savoir : </w:t>
      </w:r>
      <w:r w:rsidR="00786BA0" w:rsidRPr="00E01372">
        <w:rPr>
          <w:b/>
          <w:bCs/>
          <w:i w:val="0"/>
          <w:iCs/>
          <w:color w:val="000000" w:themeColor="text1"/>
          <w:sz w:val="20"/>
          <w:szCs w:val="20"/>
        </w:rPr>
        <w:t>la</w:t>
      </w:r>
      <w:r w:rsidR="009259C8" w:rsidRPr="00E01372">
        <w:rPr>
          <w:b/>
          <w:bCs/>
          <w:i w:val="0"/>
          <w:iCs/>
          <w:color w:val="000000" w:themeColor="text1"/>
          <w:sz w:val="20"/>
          <w:szCs w:val="20"/>
        </w:rPr>
        <w:t xml:space="preserve"> </w:t>
      </w:r>
      <w:r w:rsidR="00786BA0" w:rsidRPr="00E01372">
        <w:rPr>
          <w:b/>
          <w:bCs/>
          <w:i w:val="0"/>
          <w:iCs/>
          <w:color w:val="000000" w:themeColor="text1"/>
          <w:sz w:val="20"/>
          <w:szCs w:val="20"/>
        </w:rPr>
        <w:t>Commission Sectorielle des Marchés, Ministère de l’Enseignement Supérieur et de la Recherche Scientifique, 11, rue Doudou Mokhtar, Ben-</w:t>
      </w:r>
      <w:proofErr w:type="spellStart"/>
      <w:r w:rsidR="00786BA0" w:rsidRPr="00E01372">
        <w:rPr>
          <w:b/>
          <w:bCs/>
          <w:i w:val="0"/>
          <w:iCs/>
          <w:color w:val="000000" w:themeColor="text1"/>
          <w:sz w:val="20"/>
          <w:szCs w:val="20"/>
        </w:rPr>
        <w:t>Aknoun</w:t>
      </w:r>
      <w:proofErr w:type="spellEnd"/>
      <w:r w:rsidR="00786BA0" w:rsidRPr="00E01372">
        <w:rPr>
          <w:b/>
          <w:bCs/>
          <w:i w:val="0"/>
          <w:iCs/>
          <w:color w:val="000000" w:themeColor="text1"/>
          <w:sz w:val="20"/>
          <w:szCs w:val="20"/>
        </w:rPr>
        <w:t xml:space="preserve"> –Alger, </w:t>
      </w:r>
      <w:r w:rsidRPr="00E01372">
        <w:rPr>
          <w:i w:val="0"/>
          <w:iCs/>
          <w:color w:val="000000" w:themeColor="text1"/>
          <w:sz w:val="20"/>
          <w:szCs w:val="20"/>
        </w:rPr>
        <w:t>le service co</w:t>
      </w:r>
      <w:r w:rsidR="00072AA7" w:rsidRPr="00E01372">
        <w:rPr>
          <w:i w:val="0"/>
          <w:iCs/>
          <w:color w:val="000000" w:themeColor="text1"/>
          <w:sz w:val="20"/>
          <w:szCs w:val="20"/>
        </w:rPr>
        <w:t xml:space="preserve">ntractant doit communiquer </w:t>
      </w:r>
      <w:r w:rsidRPr="00E01372">
        <w:rPr>
          <w:i w:val="0"/>
          <w:iCs/>
          <w:color w:val="000000" w:themeColor="text1"/>
          <w:sz w:val="20"/>
          <w:szCs w:val="20"/>
        </w:rPr>
        <w:t>dans l’avis d’at</w:t>
      </w:r>
      <w:r w:rsidR="00072AA7" w:rsidRPr="00E01372">
        <w:rPr>
          <w:i w:val="0"/>
          <w:iCs/>
          <w:color w:val="000000" w:themeColor="text1"/>
          <w:sz w:val="20"/>
          <w:szCs w:val="20"/>
        </w:rPr>
        <w:t xml:space="preserve">tribution provisoire du marché </w:t>
      </w:r>
      <w:r w:rsidRPr="00E01372">
        <w:rPr>
          <w:i w:val="0"/>
          <w:iCs/>
          <w:color w:val="000000" w:themeColor="text1"/>
          <w:sz w:val="20"/>
          <w:szCs w:val="20"/>
        </w:rPr>
        <w:t xml:space="preserve">les résultats de l’évaluation des offres technique et financière de l’attributaire provisoire du marché public, son numéro </w:t>
      </w:r>
      <w:r w:rsidRPr="00E01372">
        <w:rPr>
          <w:i w:val="0"/>
          <w:iCs/>
          <w:color w:val="000000" w:themeColor="text1"/>
          <w:sz w:val="20"/>
          <w:szCs w:val="20"/>
        </w:rPr>
        <w:lastRenderedPageBreak/>
        <w:t xml:space="preserve">d’identification fiscale (NIF), le cas échéant, et indiquer la commission des marchés compétente </w:t>
      </w:r>
      <w:r w:rsidR="00786BA0" w:rsidRPr="00E01372">
        <w:rPr>
          <w:i w:val="0"/>
          <w:iCs/>
          <w:color w:val="000000" w:themeColor="text1"/>
          <w:sz w:val="20"/>
          <w:szCs w:val="20"/>
        </w:rPr>
        <w:t xml:space="preserve">sus indiquée </w:t>
      </w:r>
      <w:r w:rsidRPr="00E01372">
        <w:rPr>
          <w:i w:val="0"/>
          <w:iCs/>
          <w:color w:val="000000" w:themeColor="text1"/>
          <w:sz w:val="20"/>
          <w:szCs w:val="20"/>
        </w:rPr>
        <w:t>pour l’examen du recours et le numéro d’identification fiscale (NIF) du service contractant.</w:t>
      </w:r>
    </w:p>
    <w:p w14:paraId="08ABF678" w14:textId="77777777" w:rsidR="006F03A5" w:rsidRPr="00E01372" w:rsidRDefault="006F03A5" w:rsidP="00786BA0">
      <w:pPr>
        <w:rPr>
          <w:i w:val="0"/>
          <w:iCs/>
          <w:color w:val="000000" w:themeColor="text1"/>
          <w:sz w:val="20"/>
          <w:szCs w:val="20"/>
        </w:rPr>
      </w:pPr>
      <w:r w:rsidRPr="00E01372">
        <w:rPr>
          <w:i w:val="0"/>
          <w:iCs/>
          <w:color w:val="000000" w:themeColor="text1"/>
          <w:sz w:val="20"/>
          <w:szCs w:val="20"/>
        </w:rPr>
        <w:t>Le recours est introduit dans les dix (10) jours à compter de la première publication de l’avis d’attribution provisoire du marché, dans le bulletin officiel des marchés de l’opérateur public, la presse ou le portail des marchés publics, dans la limite des seuils fixés à l’article 184 du décret présidentiel susmentionné. Si le dixième jour coïncide avec un jour férié ou un jour de repos légal, la date limite pour introduire un recours est prorogée au jour ouvrable suivant.</w:t>
      </w:r>
    </w:p>
    <w:p w14:paraId="481B07D3" w14:textId="77777777" w:rsidR="006F03A5" w:rsidRPr="00E01372" w:rsidRDefault="006F03A5" w:rsidP="00786BA0">
      <w:pPr>
        <w:rPr>
          <w:i w:val="0"/>
          <w:iCs/>
          <w:color w:val="000000" w:themeColor="text1"/>
          <w:sz w:val="20"/>
          <w:szCs w:val="20"/>
        </w:rPr>
      </w:pPr>
      <w:r w:rsidRPr="00E01372">
        <w:rPr>
          <w:i w:val="0"/>
          <w:iCs/>
          <w:color w:val="000000" w:themeColor="text1"/>
          <w:sz w:val="20"/>
          <w:szCs w:val="20"/>
        </w:rPr>
        <w:t xml:space="preserve">Le service </w:t>
      </w:r>
      <w:r w:rsidR="00EE1CE0" w:rsidRPr="00E01372">
        <w:rPr>
          <w:i w:val="0"/>
          <w:iCs/>
          <w:color w:val="000000" w:themeColor="text1"/>
          <w:sz w:val="20"/>
          <w:szCs w:val="20"/>
        </w:rPr>
        <w:t xml:space="preserve">contractant est tenu d’inviter </w:t>
      </w:r>
      <w:r w:rsidRPr="00E01372">
        <w:rPr>
          <w:i w:val="0"/>
          <w:iCs/>
          <w:color w:val="000000" w:themeColor="text1"/>
          <w:sz w:val="20"/>
          <w:szCs w:val="20"/>
        </w:rPr>
        <w:t>dans l’avis d’a</w:t>
      </w:r>
      <w:r w:rsidR="00EE1CE0" w:rsidRPr="00E01372">
        <w:rPr>
          <w:i w:val="0"/>
          <w:iCs/>
          <w:color w:val="000000" w:themeColor="text1"/>
          <w:sz w:val="20"/>
          <w:szCs w:val="20"/>
        </w:rPr>
        <w:t xml:space="preserve">ttribution provisoire du marché </w:t>
      </w:r>
      <w:r w:rsidRPr="00E01372">
        <w:rPr>
          <w:i w:val="0"/>
          <w:iCs/>
          <w:color w:val="000000" w:themeColor="text1"/>
          <w:sz w:val="20"/>
          <w:szCs w:val="20"/>
        </w:rPr>
        <w:t>les candidats et les soumissionnaires qui souhaitent prendre connaissance des résultats détaillés de l’évaluation de leur candidature, offres technique et financière, à se rapprocher de ses services, au plus tard trois (03) jours à compter du premier jour de la publication de l’attribution provisoire du marché, pour leur communiquer ces résultats, par écrit.</w:t>
      </w:r>
    </w:p>
    <w:p w14:paraId="50080643" w14:textId="77777777" w:rsidR="006F03A5" w:rsidRPr="00E01372" w:rsidRDefault="006F03A5" w:rsidP="003318A1">
      <w:pPr>
        <w:pStyle w:val="CCArticle"/>
        <w:rPr>
          <w:color w:val="000000" w:themeColor="text1"/>
        </w:rPr>
      </w:pPr>
      <w:bookmarkStart w:id="159" w:name="_Toc6219680"/>
      <w:bookmarkStart w:id="160" w:name="_Toc8545926"/>
      <w:bookmarkStart w:id="161" w:name="_Toc73265590"/>
      <w:bookmarkStart w:id="162" w:name="_Toc206072379"/>
      <w:bookmarkStart w:id="163" w:name="_Toc222320672"/>
      <w:r w:rsidRPr="00E01372">
        <w:rPr>
          <w:color w:val="000000" w:themeColor="text1"/>
        </w:rPr>
        <w:t>Lutte contre la corruption</w:t>
      </w:r>
      <w:bookmarkEnd w:id="159"/>
      <w:bookmarkEnd w:id="160"/>
      <w:bookmarkEnd w:id="161"/>
      <w:bookmarkEnd w:id="162"/>
      <w:bookmarkEnd w:id="163"/>
    </w:p>
    <w:p w14:paraId="1E82C336" w14:textId="40FB91D0" w:rsidR="00BC11E3" w:rsidRPr="00E01372" w:rsidRDefault="006F03A5" w:rsidP="00BC11E3">
      <w:pPr>
        <w:spacing w:after="0"/>
        <w:rPr>
          <w:i w:val="0"/>
          <w:iCs/>
          <w:color w:val="000000" w:themeColor="text1"/>
          <w:sz w:val="20"/>
          <w:szCs w:val="20"/>
        </w:rPr>
      </w:pPr>
      <w:r w:rsidRPr="00E01372">
        <w:rPr>
          <w:i w:val="0"/>
          <w:iCs/>
          <w:color w:val="000000" w:themeColor="text1"/>
          <w:sz w:val="20"/>
          <w:szCs w:val="20"/>
        </w:rPr>
        <w:t>Conformément à l’article n°89 du décret présidentiel n°15-247 du 16/09/2015, portant réglementation des marchés publics et des délégations de service public, le partenaire cocontractant est tenu de souscrire la déclaration de probité, dont le modèle est prévu à l’article n°67 du décret présidentiel n°15-247 du 16/09/2015 portant réglementation des marchés publics et des</w:t>
      </w:r>
      <w:r w:rsidR="00EE1CE0" w:rsidRPr="00E01372">
        <w:rPr>
          <w:i w:val="0"/>
          <w:iCs/>
          <w:color w:val="000000" w:themeColor="text1"/>
          <w:sz w:val="20"/>
          <w:szCs w:val="20"/>
        </w:rPr>
        <w:t xml:space="preserve"> délégations de service public.</w:t>
      </w:r>
    </w:p>
    <w:p w14:paraId="17E29EC3" w14:textId="77777777" w:rsidR="006F03A5" w:rsidRPr="00E01372" w:rsidRDefault="006F03A5" w:rsidP="00F42056">
      <w:pPr>
        <w:pStyle w:val="CCArticle"/>
        <w:spacing w:before="240"/>
        <w:ind w:left="1066" w:hanging="357"/>
        <w:rPr>
          <w:color w:val="000000" w:themeColor="text1"/>
        </w:rPr>
      </w:pPr>
      <w:bookmarkStart w:id="164" w:name="_Toc6219681"/>
      <w:bookmarkStart w:id="165" w:name="_Toc8545927"/>
      <w:bookmarkStart w:id="166" w:name="_Toc73265591"/>
      <w:bookmarkStart w:id="167" w:name="_Toc206072380"/>
      <w:bookmarkStart w:id="168" w:name="_Toc222320673"/>
      <w:r w:rsidRPr="00E01372">
        <w:rPr>
          <w:color w:val="000000" w:themeColor="text1"/>
        </w:rPr>
        <w:t>Clauses de principe</w:t>
      </w:r>
      <w:bookmarkEnd w:id="164"/>
      <w:bookmarkEnd w:id="165"/>
      <w:bookmarkEnd w:id="166"/>
      <w:bookmarkEnd w:id="167"/>
      <w:bookmarkEnd w:id="168"/>
    </w:p>
    <w:p w14:paraId="6BF15490" w14:textId="77777777" w:rsidR="006F03A5" w:rsidRPr="00E01372" w:rsidRDefault="006F03A5" w:rsidP="006F03A5">
      <w:pPr>
        <w:rPr>
          <w:i w:val="0"/>
          <w:iCs/>
          <w:color w:val="000000" w:themeColor="text1"/>
          <w:sz w:val="20"/>
          <w:szCs w:val="20"/>
        </w:rPr>
      </w:pPr>
      <w:r w:rsidRPr="00E01372">
        <w:rPr>
          <w:i w:val="0"/>
          <w:iCs/>
          <w:color w:val="000000" w:themeColor="text1"/>
          <w:sz w:val="20"/>
          <w:szCs w:val="20"/>
        </w:rPr>
        <w:t>Toutes clauses insérées dans le présent cahier des charges qui seront contraires aux dispositions législatives en vigueur, sont considérées comme nulles et de nul effet.</w:t>
      </w:r>
    </w:p>
    <w:p w14:paraId="2445FB38" w14:textId="77777777" w:rsidR="00A571D2" w:rsidRPr="00E01372" w:rsidRDefault="00A571D2" w:rsidP="002B410A">
      <w:pPr>
        <w:pStyle w:val="CCArticle"/>
        <w:rPr>
          <w:color w:val="000000" w:themeColor="text1"/>
        </w:rPr>
      </w:pPr>
      <w:bookmarkStart w:id="169" w:name="_Toc206072381"/>
      <w:bookmarkStart w:id="170" w:name="_Toc222320674"/>
      <w:r w:rsidRPr="00E01372">
        <w:rPr>
          <w:color w:val="000000" w:themeColor="text1"/>
        </w:rPr>
        <w:t>Marge de préférence</w:t>
      </w:r>
      <w:bookmarkEnd w:id="169"/>
      <w:bookmarkEnd w:id="170"/>
    </w:p>
    <w:p w14:paraId="2BC36431" w14:textId="77777777" w:rsidR="00A571D2" w:rsidRPr="00E01372" w:rsidRDefault="00A571D2" w:rsidP="00A571D2">
      <w:pPr>
        <w:rPr>
          <w:i w:val="0"/>
          <w:iCs/>
          <w:color w:val="000000" w:themeColor="text1"/>
          <w:sz w:val="20"/>
          <w:szCs w:val="20"/>
        </w:rPr>
      </w:pPr>
      <w:r w:rsidRPr="00E01372">
        <w:rPr>
          <w:i w:val="0"/>
          <w:iCs/>
          <w:color w:val="000000" w:themeColor="text1"/>
          <w:sz w:val="20"/>
          <w:szCs w:val="20"/>
        </w:rPr>
        <w:t xml:space="preserve">Conformément aux dispositions de l’article 83 du décret présidentiel n n°15-247 du 16 septembre 2015 portant réglementation des marchés publics et des </w:t>
      </w:r>
      <w:r w:rsidR="00EE1CE0" w:rsidRPr="00E01372">
        <w:rPr>
          <w:i w:val="0"/>
          <w:iCs/>
          <w:color w:val="000000" w:themeColor="text1"/>
          <w:sz w:val="20"/>
          <w:szCs w:val="20"/>
        </w:rPr>
        <w:t>délégations de service public, u</w:t>
      </w:r>
      <w:r w:rsidRPr="00E01372">
        <w:rPr>
          <w:i w:val="0"/>
          <w:iCs/>
          <w:color w:val="000000" w:themeColor="text1"/>
          <w:sz w:val="20"/>
          <w:szCs w:val="20"/>
        </w:rPr>
        <w:t>ne majoration de 25 % sera accordée au produit national et sera rajoutée à la note financière calculée.</w:t>
      </w:r>
    </w:p>
    <w:p w14:paraId="01E78545" w14:textId="77777777" w:rsidR="00226B34" w:rsidRPr="00E01372" w:rsidRDefault="00226B34" w:rsidP="00AF7D2E">
      <w:pPr>
        <w:pStyle w:val="CCArticle"/>
        <w:rPr>
          <w:color w:val="000000" w:themeColor="text1"/>
        </w:rPr>
      </w:pPr>
      <w:bookmarkStart w:id="171" w:name="_Toc206072382"/>
      <w:bookmarkStart w:id="172" w:name="_Toc222320675"/>
      <w:r w:rsidRPr="00E01372">
        <w:rPr>
          <w:color w:val="000000" w:themeColor="text1"/>
        </w:rPr>
        <w:t>Cas d’infructuosité ou d’annulation d’une procédure de passation</w:t>
      </w:r>
      <w:bookmarkEnd w:id="171"/>
      <w:bookmarkEnd w:id="172"/>
    </w:p>
    <w:p w14:paraId="29F056E6" w14:textId="784E2C7F" w:rsidR="00226B34" w:rsidRPr="00E01372" w:rsidRDefault="00226B34" w:rsidP="00226B34">
      <w:pPr>
        <w:rPr>
          <w:i w:val="0"/>
          <w:iCs/>
          <w:color w:val="000000" w:themeColor="text1"/>
          <w:sz w:val="20"/>
          <w:szCs w:val="20"/>
        </w:rPr>
      </w:pPr>
      <w:r w:rsidRPr="00E01372">
        <w:rPr>
          <w:i w:val="0"/>
          <w:iCs/>
          <w:color w:val="000000" w:themeColor="text1"/>
          <w:sz w:val="20"/>
          <w:szCs w:val="20"/>
        </w:rPr>
        <w:t>Dans les cas de la déclaration d’infructuosité et de l’annulation de la procédure de passation du marché ou de l’annulation de son attribution provisoire, le service contractant doit informer, par lettre recommandée avec accusé de réception, les soumissionnaires ou candidats de ses décisions, et inviter ceux d’entre eux qui souhaitent prendre connaissance de leurs motifs, à se rapprocher de ses services, au plus tard trois (03) jours à compter de la date de réception de la lettre précitée, pour leur communiquer ces résultats, par écrit. Lorsque le service contractant relance la procédure, il doit préciser dans l’avis d’appel à la concurrence ou la lettre de consultation, selon le cas, s'il s’agit d’une relance suite à une annulation de la procédure ou suite à une déclaration de son</w:t>
      </w:r>
      <w:r w:rsidR="00BE5DA7" w:rsidRPr="00E01372">
        <w:rPr>
          <w:i w:val="0"/>
          <w:iCs/>
          <w:color w:val="000000" w:themeColor="text1"/>
          <w:sz w:val="20"/>
          <w:szCs w:val="20"/>
        </w:rPr>
        <w:t xml:space="preserve"> </w:t>
      </w:r>
      <w:r w:rsidRPr="00E01372">
        <w:rPr>
          <w:i w:val="0"/>
          <w:iCs/>
          <w:color w:val="000000" w:themeColor="text1"/>
          <w:sz w:val="20"/>
          <w:szCs w:val="20"/>
        </w:rPr>
        <w:t>infructuosité. Le recours est introduit dans un délai de dix (10) jours à compter de la date de réception de la lettre d’information des candidats ou soumissionnaires.</w:t>
      </w:r>
    </w:p>
    <w:p w14:paraId="04427D31" w14:textId="77777777" w:rsidR="005634CB" w:rsidRPr="00E01372" w:rsidRDefault="005634CB" w:rsidP="00AF7D2E">
      <w:pPr>
        <w:pStyle w:val="CCArticle"/>
        <w:rPr>
          <w:color w:val="000000" w:themeColor="text1"/>
        </w:rPr>
      </w:pPr>
      <w:bookmarkStart w:id="173" w:name="_Toc206072383"/>
      <w:bookmarkStart w:id="174" w:name="_Toc222320676"/>
      <w:r w:rsidRPr="00E01372">
        <w:rPr>
          <w:color w:val="000000" w:themeColor="text1"/>
        </w:rPr>
        <w:t>Cas de désistement du soumissionnaire</w:t>
      </w:r>
      <w:bookmarkEnd w:id="173"/>
      <w:bookmarkEnd w:id="174"/>
    </w:p>
    <w:p w14:paraId="05C97DCC" w14:textId="77777777" w:rsidR="005634CB" w:rsidRPr="00E01372" w:rsidRDefault="005634CB" w:rsidP="005634CB">
      <w:pPr>
        <w:rPr>
          <w:i w:val="0"/>
          <w:iCs/>
          <w:color w:val="000000" w:themeColor="text1"/>
          <w:sz w:val="20"/>
          <w:szCs w:val="20"/>
        </w:rPr>
      </w:pPr>
      <w:r w:rsidRPr="00E01372">
        <w:rPr>
          <w:i w:val="0"/>
          <w:iCs/>
          <w:color w:val="000000" w:themeColor="text1"/>
          <w:sz w:val="20"/>
          <w:szCs w:val="20"/>
        </w:rPr>
        <w:t xml:space="preserve">En cas de désistement du soumissionnaire retenu, le service contractant pourra porter son choix sur le candidat classé immédiatement après, sous réserve de vérification de la disponibilité des crédits alloués </w:t>
      </w:r>
      <w:r w:rsidR="00022E18" w:rsidRPr="00E01372">
        <w:rPr>
          <w:i w:val="0"/>
          <w:iCs/>
          <w:color w:val="000000" w:themeColor="text1"/>
          <w:sz w:val="20"/>
          <w:szCs w:val="20"/>
        </w:rPr>
        <w:t xml:space="preserve">et </w:t>
      </w:r>
      <w:r w:rsidRPr="00E01372">
        <w:rPr>
          <w:i w:val="0"/>
          <w:iCs/>
          <w:color w:val="000000" w:themeColor="text1"/>
          <w:sz w:val="20"/>
          <w:szCs w:val="20"/>
        </w:rPr>
        <w:t>que celui-ci accepte d’aligner son offre sur celle de ce soumissionnaire.</w:t>
      </w:r>
    </w:p>
    <w:p w14:paraId="1DEBA90B" w14:textId="77777777" w:rsidR="000B29CE" w:rsidRPr="00E01372" w:rsidRDefault="000B29CE" w:rsidP="00AF7D2E">
      <w:pPr>
        <w:pStyle w:val="CCArticle"/>
        <w:rPr>
          <w:color w:val="000000" w:themeColor="text1"/>
        </w:rPr>
      </w:pPr>
      <w:bookmarkStart w:id="175" w:name="_Toc206072384"/>
      <w:bookmarkStart w:id="176" w:name="_Toc222320677"/>
      <w:r w:rsidRPr="00E01372">
        <w:rPr>
          <w:color w:val="000000" w:themeColor="text1"/>
        </w:rPr>
        <w:t>Sanctions encourues par le soumissionnaire défaillant</w:t>
      </w:r>
      <w:bookmarkEnd w:id="175"/>
      <w:bookmarkEnd w:id="176"/>
    </w:p>
    <w:p w14:paraId="74C0CBBB" w14:textId="77777777" w:rsidR="000B29CE" w:rsidRPr="00E01372" w:rsidRDefault="000B29CE" w:rsidP="00BC11E3">
      <w:pPr>
        <w:spacing w:after="0"/>
        <w:rPr>
          <w:i w:val="0"/>
          <w:iCs/>
          <w:color w:val="000000" w:themeColor="text1"/>
          <w:sz w:val="20"/>
          <w:szCs w:val="20"/>
        </w:rPr>
      </w:pPr>
      <w:r w:rsidRPr="00E01372">
        <w:rPr>
          <w:i w:val="0"/>
          <w:iCs/>
          <w:color w:val="000000" w:themeColor="text1"/>
          <w:sz w:val="20"/>
          <w:szCs w:val="20"/>
        </w:rPr>
        <w:t>Sous préjudice des sanctions prévues par la législation et la réglementation en vigueur, tout</w:t>
      </w:r>
      <w:r w:rsidR="00DF7798" w:rsidRPr="00E01372">
        <w:rPr>
          <w:i w:val="0"/>
          <w:iCs/>
          <w:color w:val="000000" w:themeColor="text1"/>
          <w:sz w:val="20"/>
          <w:szCs w:val="20"/>
        </w:rPr>
        <w:t>e</w:t>
      </w:r>
      <w:r w:rsidRPr="00E01372">
        <w:rPr>
          <w:i w:val="0"/>
          <w:iCs/>
          <w:color w:val="000000" w:themeColor="text1"/>
          <w:sz w:val="20"/>
          <w:szCs w:val="20"/>
        </w:rPr>
        <w:t xml:space="preserve"> entreprise ou groupement d’entreprise</w:t>
      </w:r>
      <w:r w:rsidR="00DF7798" w:rsidRPr="00E01372">
        <w:rPr>
          <w:i w:val="0"/>
          <w:iCs/>
          <w:color w:val="000000" w:themeColor="text1"/>
          <w:sz w:val="20"/>
          <w:szCs w:val="20"/>
        </w:rPr>
        <w:t>s</w:t>
      </w:r>
      <w:r w:rsidRPr="00E01372">
        <w:rPr>
          <w:i w:val="0"/>
          <w:iCs/>
          <w:color w:val="000000" w:themeColor="text1"/>
          <w:sz w:val="20"/>
          <w:szCs w:val="20"/>
        </w:rPr>
        <w:t xml:space="preserve"> :</w:t>
      </w:r>
    </w:p>
    <w:p w14:paraId="2354C2BE" w14:textId="77777777" w:rsidR="000B29CE" w:rsidRPr="00E01372" w:rsidRDefault="000B29CE" w:rsidP="00EE1CE0">
      <w:pPr>
        <w:spacing w:after="0"/>
        <w:ind w:firstLine="288"/>
        <w:rPr>
          <w:i w:val="0"/>
          <w:iCs/>
          <w:color w:val="000000" w:themeColor="text1"/>
          <w:sz w:val="20"/>
          <w:szCs w:val="20"/>
        </w:rPr>
      </w:pPr>
      <w:r w:rsidRPr="00E01372">
        <w:rPr>
          <w:i w:val="0"/>
          <w:iCs/>
          <w:color w:val="000000" w:themeColor="text1"/>
          <w:sz w:val="20"/>
          <w:szCs w:val="20"/>
        </w:rPr>
        <w:t xml:space="preserve">- Ayant fait l'objet de défaillances avérées </w:t>
      </w:r>
      <w:r w:rsidR="00DF7798" w:rsidRPr="00E01372">
        <w:rPr>
          <w:i w:val="0"/>
          <w:iCs/>
          <w:color w:val="000000" w:themeColor="text1"/>
          <w:sz w:val="20"/>
          <w:szCs w:val="20"/>
        </w:rPr>
        <w:t>dans l'exécution de son contrat,</w:t>
      </w:r>
    </w:p>
    <w:p w14:paraId="05BFA59B" w14:textId="77777777" w:rsidR="000B29CE" w:rsidRPr="00E01372" w:rsidRDefault="000B29CE" w:rsidP="00EE1CE0">
      <w:pPr>
        <w:spacing w:after="0"/>
        <w:ind w:firstLine="288"/>
        <w:rPr>
          <w:i w:val="0"/>
          <w:iCs/>
          <w:color w:val="000000" w:themeColor="text1"/>
          <w:sz w:val="20"/>
          <w:szCs w:val="20"/>
        </w:rPr>
      </w:pPr>
      <w:r w:rsidRPr="00E01372">
        <w:rPr>
          <w:i w:val="0"/>
          <w:iCs/>
          <w:color w:val="000000" w:themeColor="text1"/>
          <w:sz w:val="20"/>
          <w:szCs w:val="20"/>
        </w:rPr>
        <w:t>- Ayant produit de faux documents au moment de sa soumission</w:t>
      </w:r>
      <w:r w:rsidR="00DF7798" w:rsidRPr="00E01372">
        <w:rPr>
          <w:i w:val="0"/>
          <w:iCs/>
          <w:color w:val="000000" w:themeColor="text1"/>
          <w:sz w:val="20"/>
          <w:szCs w:val="20"/>
        </w:rPr>
        <w:t>,</w:t>
      </w:r>
    </w:p>
    <w:p w14:paraId="2440CFBA" w14:textId="77777777" w:rsidR="000B29CE" w:rsidRPr="00E01372" w:rsidRDefault="000B29CE" w:rsidP="00EE1CE0">
      <w:pPr>
        <w:spacing w:after="0"/>
        <w:rPr>
          <w:i w:val="0"/>
          <w:iCs/>
          <w:color w:val="000000" w:themeColor="text1"/>
          <w:sz w:val="20"/>
          <w:szCs w:val="20"/>
        </w:rPr>
      </w:pPr>
      <w:r w:rsidRPr="00E01372">
        <w:rPr>
          <w:i w:val="0"/>
          <w:iCs/>
          <w:color w:val="000000" w:themeColor="text1"/>
          <w:sz w:val="20"/>
          <w:szCs w:val="20"/>
        </w:rPr>
        <w:t xml:space="preserve">- Ayant enfreint la législation du travail notamment </w:t>
      </w:r>
      <w:r w:rsidR="00DF7798" w:rsidRPr="00E01372">
        <w:rPr>
          <w:i w:val="0"/>
          <w:iCs/>
          <w:color w:val="000000" w:themeColor="text1"/>
          <w:sz w:val="20"/>
          <w:szCs w:val="20"/>
        </w:rPr>
        <w:t>par la non déclaration de</w:t>
      </w:r>
      <w:r w:rsidRPr="00E01372">
        <w:rPr>
          <w:i w:val="0"/>
          <w:iCs/>
          <w:color w:val="000000" w:themeColor="text1"/>
          <w:sz w:val="20"/>
          <w:szCs w:val="20"/>
        </w:rPr>
        <w:t xml:space="preserve"> son personnel aux caisses de </w:t>
      </w:r>
      <w:r w:rsidR="00DF7798" w:rsidRPr="00E01372">
        <w:rPr>
          <w:i w:val="0"/>
          <w:iCs/>
          <w:color w:val="000000" w:themeColor="text1"/>
          <w:sz w:val="20"/>
          <w:szCs w:val="20"/>
        </w:rPr>
        <w:t xml:space="preserve">la </w:t>
      </w:r>
      <w:r w:rsidRPr="00E01372">
        <w:rPr>
          <w:i w:val="0"/>
          <w:iCs/>
          <w:color w:val="000000" w:themeColor="text1"/>
          <w:sz w:val="20"/>
          <w:szCs w:val="20"/>
        </w:rPr>
        <w:t>sécurité sociale</w:t>
      </w:r>
      <w:r w:rsidR="00DF7798" w:rsidRPr="00E01372">
        <w:rPr>
          <w:i w:val="0"/>
          <w:iCs/>
          <w:color w:val="000000" w:themeColor="text1"/>
          <w:sz w:val="20"/>
          <w:szCs w:val="20"/>
        </w:rPr>
        <w:t>,</w:t>
      </w:r>
    </w:p>
    <w:p w14:paraId="656DD0AF" w14:textId="77777777" w:rsidR="000B29CE" w:rsidRPr="00E01372" w:rsidRDefault="00DF7798" w:rsidP="00EE1CE0">
      <w:pPr>
        <w:spacing w:after="0"/>
        <w:rPr>
          <w:i w:val="0"/>
          <w:iCs/>
          <w:color w:val="000000" w:themeColor="text1"/>
          <w:sz w:val="20"/>
          <w:szCs w:val="20"/>
        </w:rPr>
      </w:pPr>
      <w:r w:rsidRPr="00E01372">
        <w:rPr>
          <w:i w:val="0"/>
          <w:iCs/>
          <w:color w:val="000000" w:themeColor="text1"/>
          <w:sz w:val="20"/>
          <w:szCs w:val="20"/>
        </w:rPr>
        <w:t>En</w:t>
      </w:r>
      <w:r w:rsidR="000B29CE" w:rsidRPr="00E01372">
        <w:rPr>
          <w:i w:val="0"/>
          <w:iCs/>
          <w:color w:val="000000" w:themeColor="text1"/>
          <w:sz w:val="20"/>
          <w:szCs w:val="20"/>
        </w:rPr>
        <w:t>cour</w:t>
      </w:r>
      <w:r w:rsidRPr="00E01372">
        <w:rPr>
          <w:i w:val="0"/>
          <w:iCs/>
          <w:color w:val="000000" w:themeColor="text1"/>
          <w:sz w:val="20"/>
          <w:szCs w:val="20"/>
        </w:rPr>
        <w:t>t</w:t>
      </w:r>
      <w:r w:rsidR="000B29CE" w:rsidRPr="00E01372">
        <w:rPr>
          <w:i w:val="0"/>
          <w:iCs/>
          <w:color w:val="000000" w:themeColor="text1"/>
          <w:sz w:val="20"/>
          <w:szCs w:val="20"/>
        </w:rPr>
        <w:t xml:space="preserve"> des sanctions allant de la mise en garde au retrait provisoire ou définitif de son certificat de qualification ou de son agrément.</w:t>
      </w:r>
    </w:p>
    <w:p w14:paraId="40EBB9AB" w14:textId="77777777" w:rsidR="004F39BF" w:rsidRPr="00E01372" w:rsidRDefault="004F39BF" w:rsidP="00AF7D2E">
      <w:pPr>
        <w:pStyle w:val="CCArticle"/>
        <w:rPr>
          <w:color w:val="000000" w:themeColor="text1"/>
        </w:rPr>
      </w:pPr>
      <w:bookmarkStart w:id="177" w:name="_Toc206072385"/>
      <w:bookmarkStart w:id="178" w:name="_Toc222320678"/>
      <w:r w:rsidRPr="00E01372">
        <w:rPr>
          <w:color w:val="000000" w:themeColor="text1"/>
        </w:rPr>
        <w:t>Caractère confidentiel de l’offre</w:t>
      </w:r>
      <w:bookmarkEnd w:id="177"/>
      <w:bookmarkEnd w:id="178"/>
    </w:p>
    <w:p w14:paraId="0EB1FF6D" w14:textId="3F782C94" w:rsidR="002B410A" w:rsidRPr="00E01372" w:rsidRDefault="004F39BF" w:rsidP="0018421D">
      <w:pPr>
        <w:rPr>
          <w:i w:val="0"/>
          <w:iCs/>
          <w:color w:val="000000" w:themeColor="text1"/>
          <w:sz w:val="20"/>
          <w:szCs w:val="20"/>
        </w:rPr>
      </w:pPr>
      <w:r w:rsidRPr="00E01372">
        <w:rPr>
          <w:i w:val="0"/>
          <w:iCs/>
          <w:color w:val="000000" w:themeColor="text1"/>
          <w:sz w:val="20"/>
          <w:szCs w:val="20"/>
        </w:rPr>
        <w:t>Aucune information relative à l’examen, aux éclaircissements, à l’évaluation, à la comparaison des offres et aux recommandations relatives à l’attribution des contrats ne doit être div</w:t>
      </w:r>
      <w:r w:rsidR="00DF7798" w:rsidRPr="00E01372">
        <w:rPr>
          <w:i w:val="0"/>
          <w:iCs/>
          <w:color w:val="000000" w:themeColor="text1"/>
          <w:sz w:val="20"/>
          <w:szCs w:val="20"/>
        </w:rPr>
        <w:t>ulguée avant l’annonce d’at</w:t>
      </w:r>
      <w:r w:rsidRPr="00E01372">
        <w:rPr>
          <w:i w:val="0"/>
          <w:iCs/>
          <w:color w:val="000000" w:themeColor="text1"/>
          <w:sz w:val="20"/>
          <w:szCs w:val="20"/>
        </w:rPr>
        <w:t xml:space="preserve">tribution du marché au </w:t>
      </w:r>
      <w:r w:rsidRPr="00E01372">
        <w:rPr>
          <w:i w:val="0"/>
          <w:iCs/>
          <w:color w:val="000000" w:themeColor="text1"/>
          <w:sz w:val="20"/>
          <w:szCs w:val="20"/>
        </w:rPr>
        <w:lastRenderedPageBreak/>
        <w:t>soumissionnaire retenu. Toutes tentatives d’un soumissionnaire pour influencer le service contractant dans son choix, entraine le rejet pur et simple de son offre</w:t>
      </w:r>
      <w:r w:rsidR="00D8533E" w:rsidRPr="00E01372">
        <w:rPr>
          <w:i w:val="0"/>
          <w:iCs/>
          <w:color w:val="000000" w:themeColor="text1"/>
          <w:sz w:val="20"/>
          <w:szCs w:val="20"/>
        </w:rPr>
        <w:t>.</w:t>
      </w:r>
    </w:p>
    <w:p w14:paraId="3443F6A1" w14:textId="77777777" w:rsidR="00F810B7" w:rsidRPr="00E01372" w:rsidRDefault="00F810B7" w:rsidP="00AF7D2E">
      <w:pPr>
        <w:pStyle w:val="CCArticle"/>
        <w:rPr>
          <w:color w:val="000000" w:themeColor="text1"/>
        </w:rPr>
      </w:pPr>
      <w:bookmarkStart w:id="179" w:name="_Toc206072386"/>
      <w:bookmarkStart w:id="180" w:name="_Toc222320679"/>
      <w:r w:rsidRPr="00E01372">
        <w:rPr>
          <w:color w:val="000000" w:themeColor="text1"/>
        </w:rPr>
        <w:t>Droit reconnu au service contractant de rejeter une offre</w:t>
      </w:r>
      <w:bookmarkEnd w:id="179"/>
      <w:bookmarkEnd w:id="180"/>
    </w:p>
    <w:p w14:paraId="2E5948E5" w14:textId="77777777" w:rsidR="00F810B7" w:rsidRPr="00E01372" w:rsidRDefault="00F810B7" w:rsidP="00F810B7">
      <w:pPr>
        <w:spacing w:after="0"/>
        <w:rPr>
          <w:i w:val="0"/>
          <w:iCs/>
          <w:color w:val="000000" w:themeColor="text1"/>
          <w:sz w:val="20"/>
          <w:szCs w:val="20"/>
        </w:rPr>
      </w:pPr>
      <w:r w:rsidRPr="00E01372">
        <w:rPr>
          <w:i w:val="0"/>
          <w:iCs/>
          <w:color w:val="000000" w:themeColor="text1"/>
          <w:sz w:val="20"/>
          <w:szCs w:val="20"/>
        </w:rPr>
        <w:t>La commission d’évaluation peu</w:t>
      </w:r>
      <w:r w:rsidR="00DF7798" w:rsidRPr="00E01372">
        <w:rPr>
          <w:i w:val="0"/>
          <w:iCs/>
          <w:color w:val="000000" w:themeColor="text1"/>
          <w:sz w:val="20"/>
          <w:szCs w:val="20"/>
        </w:rPr>
        <w:t>t</w:t>
      </w:r>
      <w:r w:rsidRPr="00E01372">
        <w:rPr>
          <w:i w:val="0"/>
          <w:iCs/>
          <w:color w:val="000000" w:themeColor="text1"/>
          <w:sz w:val="20"/>
          <w:szCs w:val="20"/>
        </w:rPr>
        <w:t xml:space="preserve"> proposer au service contractant le rejet de l’offre retenue :</w:t>
      </w:r>
    </w:p>
    <w:p w14:paraId="324E3AD4" w14:textId="77777777" w:rsidR="00F810B7" w:rsidRPr="00E01372" w:rsidRDefault="00F810B7" w:rsidP="00F810B7">
      <w:pPr>
        <w:spacing w:after="0"/>
        <w:rPr>
          <w:i w:val="0"/>
          <w:iCs/>
          <w:color w:val="000000" w:themeColor="text1"/>
          <w:sz w:val="20"/>
          <w:szCs w:val="20"/>
        </w:rPr>
      </w:pPr>
      <w:r w:rsidRPr="00E01372">
        <w:rPr>
          <w:i w:val="0"/>
          <w:iCs/>
          <w:color w:val="000000" w:themeColor="text1"/>
          <w:sz w:val="20"/>
          <w:szCs w:val="20"/>
        </w:rPr>
        <w:t>- Si elle établit que l’attribution du marché entraînerait une domination du marché par le partenaire ou fausserait, de toute autre manière, la concurrence dans le secteur concerné.</w:t>
      </w:r>
    </w:p>
    <w:p w14:paraId="7E33B559" w14:textId="77777777" w:rsidR="00F810B7" w:rsidRPr="00E01372" w:rsidRDefault="00F810B7" w:rsidP="00F810B7">
      <w:pPr>
        <w:spacing w:after="0"/>
        <w:rPr>
          <w:i w:val="0"/>
          <w:iCs/>
          <w:color w:val="000000" w:themeColor="text1"/>
          <w:sz w:val="20"/>
          <w:szCs w:val="20"/>
        </w:rPr>
      </w:pPr>
      <w:r w:rsidRPr="00E01372">
        <w:rPr>
          <w:i w:val="0"/>
          <w:iCs/>
          <w:color w:val="000000" w:themeColor="text1"/>
          <w:sz w:val="20"/>
          <w:szCs w:val="20"/>
        </w:rPr>
        <w:t>- Si l’offre financière du soumissionnaire retenu parait anormalement basse, le service contractant peut la rejeter par décision motivée, après avoir demandé, par écrit les précisions qu’il juge utiles, et vérifié les justifications fournies.</w:t>
      </w:r>
    </w:p>
    <w:p w14:paraId="20C10B79" w14:textId="77777777" w:rsidR="00F810B7" w:rsidRPr="00E01372" w:rsidRDefault="00F810B7" w:rsidP="00F810B7">
      <w:pPr>
        <w:spacing w:after="0"/>
        <w:rPr>
          <w:i w:val="0"/>
          <w:iCs/>
          <w:color w:val="000000" w:themeColor="text1"/>
          <w:sz w:val="20"/>
          <w:szCs w:val="20"/>
        </w:rPr>
      </w:pPr>
      <w:r w:rsidRPr="00E01372">
        <w:rPr>
          <w:i w:val="0"/>
          <w:iCs/>
          <w:color w:val="000000" w:themeColor="text1"/>
          <w:sz w:val="20"/>
          <w:szCs w:val="20"/>
        </w:rPr>
        <w:t>Pour sa part, le service contractant se réserve le droit d’annuler, à tout moment, la procédure de passation du marché sans encourir au dédommagement vis-à-vis des soumissionnaires et sans être tenu de les informer des raisons qui l’ont conduit à procéder à cette annulation.</w:t>
      </w:r>
    </w:p>
    <w:p w14:paraId="28E1E96A" w14:textId="77777777" w:rsidR="00F810B7" w:rsidRPr="00E01372" w:rsidRDefault="00F810B7" w:rsidP="00F810B7">
      <w:pPr>
        <w:spacing w:after="0"/>
        <w:rPr>
          <w:i w:val="0"/>
          <w:iCs/>
          <w:color w:val="000000" w:themeColor="text1"/>
          <w:sz w:val="20"/>
          <w:szCs w:val="20"/>
        </w:rPr>
      </w:pPr>
      <w:r w:rsidRPr="00E01372">
        <w:rPr>
          <w:i w:val="0"/>
          <w:iCs/>
          <w:color w:val="000000" w:themeColor="text1"/>
          <w:sz w:val="20"/>
          <w:szCs w:val="20"/>
        </w:rPr>
        <w:t>Pour ce faire, le service contractant procédera à la publication d’un avis d’annulation du marché dans les journaux ayant assuré la publication de l’attribution provisoire du marché.</w:t>
      </w:r>
    </w:p>
    <w:p w14:paraId="7DC453C8" w14:textId="77777777" w:rsidR="006F03A5" w:rsidRPr="00E01372" w:rsidRDefault="006F03A5" w:rsidP="00AF7D2E">
      <w:pPr>
        <w:pStyle w:val="CCArticle"/>
        <w:rPr>
          <w:color w:val="000000" w:themeColor="text1"/>
        </w:rPr>
      </w:pPr>
      <w:bookmarkStart w:id="181" w:name="_Toc6219682"/>
      <w:bookmarkStart w:id="182" w:name="_Toc8545928"/>
      <w:bookmarkStart w:id="183" w:name="_Toc73265592"/>
      <w:bookmarkStart w:id="184" w:name="_Toc206072387"/>
      <w:bookmarkStart w:id="185" w:name="_Toc222320680"/>
      <w:r w:rsidRPr="00E01372">
        <w:rPr>
          <w:color w:val="000000" w:themeColor="text1"/>
        </w:rPr>
        <w:t>Acceptation des clauses du cahier des charges</w:t>
      </w:r>
      <w:bookmarkEnd w:id="181"/>
      <w:bookmarkEnd w:id="182"/>
      <w:bookmarkEnd w:id="183"/>
      <w:bookmarkEnd w:id="184"/>
      <w:bookmarkEnd w:id="185"/>
    </w:p>
    <w:p w14:paraId="6FCF1C69" w14:textId="77777777" w:rsidR="006F03A5" w:rsidRPr="00E01372" w:rsidRDefault="006F03A5" w:rsidP="00F810B7">
      <w:pPr>
        <w:spacing w:after="0"/>
        <w:rPr>
          <w:i w:val="0"/>
          <w:iCs/>
          <w:color w:val="000000" w:themeColor="text1"/>
          <w:sz w:val="20"/>
          <w:szCs w:val="20"/>
        </w:rPr>
      </w:pPr>
      <w:r w:rsidRPr="00E01372">
        <w:rPr>
          <w:i w:val="0"/>
          <w:iCs/>
          <w:color w:val="000000" w:themeColor="text1"/>
          <w:sz w:val="20"/>
          <w:szCs w:val="20"/>
        </w:rPr>
        <w:t xml:space="preserve">Le présent cahier des charges devra être inclus dans l’offre technique du soumissionnaire conformément à l’article n°15 ci-dessus, revêtu en sa dernière page, de son cachet et de sa signature, ainsi que </w:t>
      </w:r>
      <w:r w:rsidRPr="00E01372">
        <w:rPr>
          <w:b/>
          <w:bCs/>
          <w:i w:val="0"/>
          <w:iCs/>
          <w:color w:val="000000" w:themeColor="text1"/>
          <w:sz w:val="20"/>
          <w:szCs w:val="20"/>
        </w:rPr>
        <w:t>la mention manuscrite « lu et accepté</w:t>
      </w:r>
      <w:r w:rsidRPr="00E01372">
        <w:rPr>
          <w:i w:val="0"/>
          <w:iCs/>
          <w:color w:val="000000" w:themeColor="text1"/>
          <w:sz w:val="20"/>
          <w:szCs w:val="20"/>
        </w:rPr>
        <w:t> ».</w:t>
      </w:r>
    </w:p>
    <w:p w14:paraId="7781D29D" w14:textId="77777777" w:rsidR="00F810B7" w:rsidRPr="00E01372" w:rsidRDefault="00F810B7" w:rsidP="00AF7D2E">
      <w:pPr>
        <w:pStyle w:val="CCArticle"/>
        <w:rPr>
          <w:color w:val="000000" w:themeColor="text1"/>
        </w:rPr>
      </w:pPr>
      <w:bookmarkStart w:id="186" w:name="_Toc206072388"/>
      <w:bookmarkStart w:id="187" w:name="_Toc222320681"/>
      <w:r w:rsidRPr="00E01372">
        <w:rPr>
          <w:color w:val="000000" w:themeColor="text1"/>
        </w:rPr>
        <w:t>Entrée en vigueur</w:t>
      </w:r>
      <w:bookmarkEnd w:id="186"/>
      <w:bookmarkEnd w:id="187"/>
    </w:p>
    <w:p w14:paraId="3F039B68" w14:textId="6CB0C71F" w:rsidR="006F03A5" w:rsidRDefault="00F810B7" w:rsidP="00BC11E3">
      <w:pPr>
        <w:spacing w:after="0"/>
        <w:rPr>
          <w:i w:val="0"/>
          <w:iCs/>
          <w:color w:val="000000" w:themeColor="text1"/>
          <w:sz w:val="20"/>
          <w:szCs w:val="20"/>
        </w:rPr>
      </w:pPr>
      <w:r w:rsidRPr="00E01372">
        <w:rPr>
          <w:i w:val="0"/>
          <w:iCs/>
          <w:color w:val="000000" w:themeColor="text1"/>
          <w:sz w:val="20"/>
          <w:szCs w:val="20"/>
        </w:rPr>
        <w:t>Le présent marché entrera en vigueur dès sa signature et apposition du cachet par les parties contractantes.</w:t>
      </w:r>
    </w:p>
    <w:p w14:paraId="14C6948D" w14:textId="77777777" w:rsidR="00D408A7" w:rsidRDefault="00D408A7" w:rsidP="00BC11E3">
      <w:pPr>
        <w:spacing w:after="0"/>
        <w:rPr>
          <w:i w:val="0"/>
          <w:iCs/>
          <w:color w:val="000000" w:themeColor="text1"/>
          <w:sz w:val="20"/>
          <w:szCs w:val="20"/>
        </w:rPr>
      </w:pPr>
    </w:p>
    <w:p w14:paraId="386F7CB4" w14:textId="77777777" w:rsidR="00D408A7" w:rsidRDefault="00D408A7" w:rsidP="00BC11E3">
      <w:pPr>
        <w:spacing w:after="0"/>
        <w:rPr>
          <w:i w:val="0"/>
          <w:iCs/>
          <w:color w:val="000000" w:themeColor="text1"/>
          <w:sz w:val="20"/>
          <w:szCs w:val="20"/>
        </w:rPr>
      </w:pPr>
    </w:p>
    <w:p w14:paraId="048C0541" w14:textId="77777777" w:rsidR="00D408A7" w:rsidRPr="00BC11E3" w:rsidRDefault="00D408A7" w:rsidP="00BC11E3">
      <w:pPr>
        <w:spacing w:after="0"/>
        <w:rPr>
          <w:i w:val="0"/>
          <w:iCs/>
          <w:color w:val="000000" w:themeColor="text1"/>
          <w:sz w:val="20"/>
          <w:szCs w:val="20"/>
        </w:rPr>
      </w:pPr>
    </w:p>
    <w:p w14:paraId="086DBC4D" w14:textId="77777777" w:rsidR="006F03A5" w:rsidRPr="00E01372" w:rsidRDefault="006F03A5" w:rsidP="006F03A5">
      <w:pPr>
        <w:jc w:val="right"/>
        <w:rPr>
          <w:color w:val="000000" w:themeColor="text1"/>
          <w:sz w:val="20"/>
          <w:szCs w:val="20"/>
        </w:rPr>
      </w:pPr>
      <w:r w:rsidRPr="00E01372">
        <w:rPr>
          <w:color w:val="000000" w:themeColor="text1"/>
          <w:sz w:val="20"/>
          <w:szCs w:val="20"/>
        </w:rPr>
        <w:t>Fait à _ _ _ _ _ _ _ _ _ _ _ _ _, le _ _ _ _ _ _ _ _ _ _ _ _ _</w:t>
      </w:r>
    </w:p>
    <w:p w14:paraId="74DD8F71" w14:textId="77777777" w:rsidR="006F03A5" w:rsidRPr="00E01372" w:rsidRDefault="006F03A5" w:rsidP="006F03A5">
      <w:pPr>
        <w:jc w:val="right"/>
        <w:rPr>
          <w:b/>
          <w:bCs/>
          <w:color w:val="000000" w:themeColor="text1"/>
          <w:sz w:val="20"/>
          <w:szCs w:val="20"/>
        </w:rPr>
      </w:pPr>
      <w:r w:rsidRPr="00E01372">
        <w:rPr>
          <w:b/>
          <w:bCs/>
          <w:color w:val="000000" w:themeColor="text1"/>
          <w:sz w:val="20"/>
          <w:szCs w:val="20"/>
        </w:rPr>
        <w:t>Cachet et signature du soumissionnaire, précédés</w:t>
      </w:r>
      <w:r w:rsidRPr="00E01372">
        <w:rPr>
          <w:b/>
          <w:bCs/>
          <w:color w:val="000000" w:themeColor="text1"/>
          <w:sz w:val="20"/>
          <w:szCs w:val="20"/>
        </w:rPr>
        <w:br/>
        <w:t>de la mention manuscrite « Lu et approuvé »</w:t>
      </w:r>
    </w:p>
    <w:p w14:paraId="72D4C81A" w14:textId="77777777" w:rsidR="005B2C16" w:rsidRPr="00E01372" w:rsidRDefault="005B2C16" w:rsidP="005B2C16">
      <w:pPr>
        <w:rPr>
          <w:color w:val="000000" w:themeColor="text1"/>
          <w:sz w:val="20"/>
          <w:szCs w:val="20"/>
        </w:rPr>
        <w:sectPr w:rsidR="005B2C16" w:rsidRPr="00E01372" w:rsidSect="00EB491B">
          <w:headerReference w:type="default" r:id="rId14"/>
          <w:pgSz w:w="11907" w:h="16840" w:code="9"/>
          <w:pgMar w:top="567" w:right="567" w:bottom="737" w:left="851" w:header="284" w:footer="454" w:gutter="0"/>
          <w:cols w:space="708"/>
          <w:docGrid w:linePitch="360"/>
        </w:sectPr>
      </w:pPr>
    </w:p>
    <w:p w14:paraId="680D7691" w14:textId="77777777" w:rsidR="005B2C16" w:rsidRPr="00E01372" w:rsidRDefault="005B2C16" w:rsidP="005B2C16">
      <w:pPr>
        <w:rPr>
          <w:color w:val="000000" w:themeColor="text1"/>
          <w:sz w:val="20"/>
          <w:szCs w:val="20"/>
        </w:rPr>
      </w:pPr>
    </w:p>
    <w:p w14:paraId="678A92E2" w14:textId="77777777" w:rsidR="005B2C16" w:rsidRPr="00E01372" w:rsidRDefault="005B2C16" w:rsidP="005B2C16">
      <w:pPr>
        <w:rPr>
          <w:color w:val="000000" w:themeColor="text1"/>
          <w:sz w:val="20"/>
          <w:szCs w:val="20"/>
        </w:rPr>
      </w:pPr>
    </w:p>
    <w:p w14:paraId="4A31CBC2" w14:textId="77777777" w:rsidR="005B2C16" w:rsidRPr="00E01372" w:rsidRDefault="005B2C16" w:rsidP="005B2C16">
      <w:pPr>
        <w:rPr>
          <w:color w:val="000000" w:themeColor="text1"/>
          <w:sz w:val="20"/>
          <w:szCs w:val="20"/>
        </w:rPr>
      </w:pPr>
    </w:p>
    <w:p w14:paraId="73629B47" w14:textId="77777777" w:rsidR="005B2C16" w:rsidRPr="00E01372" w:rsidRDefault="005B2C16" w:rsidP="005B2C16">
      <w:pPr>
        <w:rPr>
          <w:color w:val="000000" w:themeColor="text1"/>
          <w:sz w:val="20"/>
          <w:szCs w:val="20"/>
        </w:rPr>
      </w:pPr>
    </w:p>
    <w:p w14:paraId="67101677" w14:textId="77777777" w:rsidR="006C7340" w:rsidRPr="00E01372" w:rsidRDefault="006C7340" w:rsidP="005B2C16">
      <w:pPr>
        <w:rPr>
          <w:color w:val="000000" w:themeColor="text1"/>
          <w:sz w:val="20"/>
          <w:szCs w:val="20"/>
        </w:rPr>
      </w:pPr>
    </w:p>
    <w:p w14:paraId="2BFBA7B3" w14:textId="77777777" w:rsidR="006C7340" w:rsidRPr="00E01372" w:rsidRDefault="006C7340" w:rsidP="005B2C16">
      <w:pPr>
        <w:rPr>
          <w:color w:val="000000" w:themeColor="text1"/>
          <w:sz w:val="20"/>
          <w:szCs w:val="20"/>
        </w:rPr>
      </w:pPr>
    </w:p>
    <w:p w14:paraId="69150206" w14:textId="77777777" w:rsidR="006C7340" w:rsidRPr="00E01372" w:rsidRDefault="006C7340" w:rsidP="005B2C16">
      <w:pPr>
        <w:rPr>
          <w:color w:val="000000" w:themeColor="text1"/>
          <w:sz w:val="20"/>
          <w:szCs w:val="20"/>
        </w:rPr>
      </w:pPr>
    </w:p>
    <w:p w14:paraId="327C80B6" w14:textId="77777777" w:rsidR="006C7340" w:rsidRPr="00E01372" w:rsidRDefault="006C7340" w:rsidP="005B2C16">
      <w:pPr>
        <w:rPr>
          <w:color w:val="000000" w:themeColor="text1"/>
          <w:sz w:val="20"/>
          <w:szCs w:val="20"/>
        </w:rPr>
      </w:pPr>
    </w:p>
    <w:p w14:paraId="493DFAAF" w14:textId="77777777" w:rsidR="006C7340" w:rsidRPr="00E01372" w:rsidRDefault="006C7340" w:rsidP="005B2C16">
      <w:pPr>
        <w:rPr>
          <w:color w:val="000000" w:themeColor="text1"/>
          <w:sz w:val="20"/>
          <w:szCs w:val="20"/>
        </w:rPr>
      </w:pPr>
    </w:p>
    <w:p w14:paraId="790A6D58" w14:textId="77777777" w:rsidR="006C7340" w:rsidRPr="00E01372" w:rsidRDefault="006C7340" w:rsidP="005B2C16">
      <w:pPr>
        <w:rPr>
          <w:color w:val="000000" w:themeColor="text1"/>
          <w:sz w:val="20"/>
          <w:szCs w:val="20"/>
        </w:rPr>
      </w:pPr>
    </w:p>
    <w:p w14:paraId="0AABAE66" w14:textId="77777777" w:rsidR="006C7340" w:rsidRPr="00E01372" w:rsidRDefault="006C7340" w:rsidP="005B2C16">
      <w:pPr>
        <w:rPr>
          <w:color w:val="000000" w:themeColor="text1"/>
          <w:sz w:val="20"/>
          <w:szCs w:val="20"/>
        </w:rPr>
      </w:pPr>
    </w:p>
    <w:p w14:paraId="393DC1B1" w14:textId="77777777" w:rsidR="006C7340" w:rsidRPr="00E01372" w:rsidRDefault="006C7340" w:rsidP="005B2C16">
      <w:pPr>
        <w:rPr>
          <w:color w:val="000000" w:themeColor="text1"/>
          <w:sz w:val="20"/>
          <w:szCs w:val="20"/>
        </w:rPr>
      </w:pPr>
    </w:p>
    <w:p w14:paraId="3CB08AC9" w14:textId="77777777" w:rsidR="006C7340" w:rsidRPr="00E01372" w:rsidRDefault="006C7340" w:rsidP="005B2C16">
      <w:pPr>
        <w:rPr>
          <w:color w:val="000000" w:themeColor="text1"/>
          <w:sz w:val="20"/>
          <w:szCs w:val="20"/>
        </w:rPr>
      </w:pPr>
    </w:p>
    <w:p w14:paraId="724E11C3" w14:textId="77777777" w:rsidR="006C7340" w:rsidRPr="00E01372" w:rsidRDefault="006C7340" w:rsidP="005B2C16">
      <w:pPr>
        <w:rPr>
          <w:color w:val="000000" w:themeColor="text1"/>
          <w:sz w:val="20"/>
          <w:szCs w:val="20"/>
        </w:rPr>
      </w:pPr>
    </w:p>
    <w:p w14:paraId="79E553CA" w14:textId="77777777" w:rsidR="006C7340" w:rsidRPr="00E01372" w:rsidRDefault="006C7340" w:rsidP="005B2C16">
      <w:pPr>
        <w:rPr>
          <w:color w:val="000000" w:themeColor="text1"/>
          <w:sz w:val="20"/>
          <w:szCs w:val="20"/>
        </w:rPr>
      </w:pPr>
    </w:p>
    <w:p w14:paraId="5E2570E0" w14:textId="77777777" w:rsidR="006C7340" w:rsidRPr="00E01372" w:rsidRDefault="006C7340" w:rsidP="005B2C16">
      <w:pPr>
        <w:rPr>
          <w:color w:val="000000" w:themeColor="text1"/>
          <w:sz w:val="20"/>
          <w:szCs w:val="20"/>
        </w:rPr>
      </w:pPr>
    </w:p>
    <w:p w14:paraId="37F2DA42" w14:textId="77777777" w:rsidR="006C7340" w:rsidRPr="00E01372" w:rsidRDefault="006C7340" w:rsidP="005B2C16">
      <w:pPr>
        <w:rPr>
          <w:color w:val="000000" w:themeColor="text1"/>
          <w:sz w:val="20"/>
          <w:szCs w:val="20"/>
        </w:rPr>
      </w:pPr>
    </w:p>
    <w:p w14:paraId="28EBEFC6" w14:textId="77777777" w:rsidR="005B2C16" w:rsidRPr="00E01372" w:rsidRDefault="005B2C16" w:rsidP="006C7340">
      <w:pPr>
        <w:pStyle w:val="CCTitreChap"/>
        <w:spacing w:before="120"/>
        <w:ind w:left="2483" w:right="1412" w:hanging="357"/>
        <w:jc w:val="center"/>
        <w:rPr>
          <w:b/>
          <w:bCs/>
          <w:color w:val="000000" w:themeColor="text1"/>
          <w:highlight w:val="lightGray"/>
        </w:rPr>
      </w:pPr>
      <w:bookmarkStart w:id="188" w:name="_Hlk6673422"/>
      <w:bookmarkStart w:id="189" w:name="_Hlk1230792"/>
      <w:bookmarkStart w:id="190" w:name="_Toc8545929"/>
      <w:bookmarkStart w:id="191" w:name="_Toc222320682"/>
      <w:bookmarkStart w:id="192" w:name="_Hlk1230851"/>
      <w:r w:rsidRPr="00E01372">
        <w:rPr>
          <w:b/>
          <w:bCs/>
          <w:color w:val="000000" w:themeColor="text1"/>
          <w:highlight w:val="lightGray"/>
        </w:rPr>
        <w:t>Cahier des Prescriptions Spéciales</w:t>
      </w:r>
      <w:bookmarkEnd w:id="188"/>
      <w:r w:rsidRPr="00E01372">
        <w:rPr>
          <w:b/>
          <w:bCs/>
          <w:color w:val="000000" w:themeColor="text1"/>
          <w:highlight w:val="lightGray"/>
        </w:rPr>
        <w:br/>
      </w:r>
      <w:bookmarkEnd w:id="189"/>
      <w:r w:rsidRPr="00E01372">
        <w:rPr>
          <w:b/>
          <w:bCs/>
          <w:color w:val="000000" w:themeColor="text1"/>
          <w:highlight w:val="lightGray"/>
        </w:rPr>
        <w:t>(C.P.S)</w:t>
      </w:r>
      <w:bookmarkEnd w:id="190"/>
      <w:bookmarkEnd w:id="191"/>
    </w:p>
    <w:bookmarkEnd w:id="192"/>
    <w:p w14:paraId="7E5A57DE" w14:textId="77777777" w:rsidR="005B2C16" w:rsidRPr="00E01372" w:rsidRDefault="005B2C16" w:rsidP="006C7340">
      <w:pPr>
        <w:rPr>
          <w:color w:val="000000" w:themeColor="text1"/>
          <w:sz w:val="20"/>
          <w:szCs w:val="20"/>
        </w:rPr>
      </w:pPr>
      <w:r w:rsidRPr="00E01372">
        <w:rPr>
          <w:color w:val="000000" w:themeColor="text1"/>
          <w:sz w:val="20"/>
          <w:szCs w:val="20"/>
        </w:rPr>
        <w:br w:type="page"/>
      </w:r>
    </w:p>
    <w:p w14:paraId="6AE9D0CA" w14:textId="77777777" w:rsidR="005B2C16" w:rsidRPr="00E01372" w:rsidRDefault="005B2C16" w:rsidP="005B2C16">
      <w:pPr>
        <w:rPr>
          <w:color w:val="000000" w:themeColor="text1"/>
          <w:sz w:val="20"/>
          <w:szCs w:val="20"/>
        </w:rPr>
      </w:pPr>
    </w:p>
    <w:p w14:paraId="26FBBA03" w14:textId="77777777" w:rsidR="005B2C16" w:rsidRPr="00E01372" w:rsidRDefault="005B2C16" w:rsidP="005B2C16">
      <w:pPr>
        <w:rPr>
          <w:color w:val="000000" w:themeColor="text1"/>
          <w:sz w:val="20"/>
          <w:szCs w:val="20"/>
        </w:rPr>
      </w:pPr>
    </w:p>
    <w:p w14:paraId="221BDCD5" w14:textId="77777777" w:rsidR="005B2C16" w:rsidRPr="00E01372" w:rsidRDefault="005B2C16" w:rsidP="005B2C16">
      <w:pPr>
        <w:rPr>
          <w:color w:val="000000" w:themeColor="text1"/>
          <w:sz w:val="20"/>
          <w:szCs w:val="20"/>
        </w:rPr>
      </w:pPr>
    </w:p>
    <w:p w14:paraId="21F3A5C2" w14:textId="77777777" w:rsidR="00596BA8" w:rsidRPr="00E01372" w:rsidRDefault="00596BA8" w:rsidP="00596BA8">
      <w:pPr>
        <w:rPr>
          <w:rFonts w:ascii="Arial" w:hAnsi="Arial"/>
          <w:color w:val="000000" w:themeColor="text1"/>
          <w:sz w:val="20"/>
          <w:szCs w:val="20"/>
          <w:u w:val="single"/>
        </w:rPr>
      </w:pPr>
    </w:p>
    <w:p w14:paraId="1B2AB6CE" w14:textId="77777777" w:rsidR="00596BA8" w:rsidRPr="00E01372" w:rsidRDefault="00596BA8" w:rsidP="00596BA8">
      <w:pPr>
        <w:shd w:val="clear" w:color="auto" w:fill="A6A6A6" w:themeFill="background1" w:themeFillShade="A6"/>
        <w:ind w:left="2268" w:right="1984"/>
        <w:jc w:val="center"/>
        <w:rPr>
          <w:b/>
          <w:bCs/>
          <w:color w:val="000000" w:themeColor="text1"/>
          <w:sz w:val="22"/>
          <w:szCs w:val="22"/>
        </w:rPr>
      </w:pPr>
      <w:r w:rsidRPr="00E01372">
        <w:rPr>
          <w:b/>
          <w:bCs/>
          <w:color w:val="000000" w:themeColor="text1"/>
          <w:sz w:val="22"/>
          <w:szCs w:val="22"/>
        </w:rPr>
        <w:t>Identification des parties contractantes</w:t>
      </w:r>
    </w:p>
    <w:p w14:paraId="50B3C092" w14:textId="77777777" w:rsidR="00596BA8" w:rsidRPr="00E01372" w:rsidRDefault="00596BA8" w:rsidP="00596BA8">
      <w:pPr>
        <w:rPr>
          <w:color w:val="000000" w:themeColor="text1"/>
          <w:sz w:val="22"/>
          <w:szCs w:val="22"/>
        </w:rPr>
      </w:pPr>
    </w:p>
    <w:p w14:paraId="1AEF82AC" w14:textId="77777777" w:rsidR="00596BA8" w:rsidRPr="00E01372" w:rsidRDefault="00596BA8" w:rsidP="00596BA8">
      <w:pPr>
        <w:rPr>
          <w:color w:val="000000" w:themeColor="text1"/>
          <w:sz w:val="20"/>
          <w:szCs w:val="20"/>
        </w:rPr>
      </w:pPr>
    </w:p>
    <w:p w14:paraId="7174CDF5" w14:textId="77777777" w:rsidR="00596BA8" w:rsidRPr="00E01372" w:rsidRDefault="00596BA8" w:rsidP="00596BA8">
      <w:pPr>
        <w:rPr>
          <w:color w:val="000000" w:themeColor="text1"/>
          <w:sz w:val="20"/>
          <w:szCs w:val="20"/>
        </w:rPr>
      </w:pPr>
    </w:p>
    <w:p w14:paraId="290E292A" w14:textId="0C067F4F" w:rsidR="00596BA8" w:rsidRPr="00E01372" w:rsidRDefault="00596BA8" w:rsidP="00596BA8">
      <w:pPr>
        <w:rPr>
          <w:b/>
          <w:bCs/>
          <w:color w:val="000000" w:themeColor="text1"/>
          <w:sz w:val="20"/>
          <w:szCs w:val="20"/>
        </w:rPr>
      </w:pPr>
      <w:r w:rsidRPr="00E01372">
        <w:rPr>
          <w:color w:val="000000" w:themeColor="text1"/>
          <w:sz w:val="20"/>
          <w:szCs w:val="20"/>
        </w:rPr>
        <w:t>Marché passé conformément aux dispositions du décret présidentiel n°15-247 du 16/09/2015</w:t>
      </w:r>
      <w:r w:rsidR="0096176D" w:rsidRPr="00E01372">
        <w:rPr>
          <w:color w:val="000000" w:themeColor="text1"/>
          <w:sz w:val="20"/>
          <w:szCs w:val="20"/>
        </w:rPr>
        <w:t xml:space="preserve"> et de la loi 23-12 du 05 août 2023</w:t>
      </w:r>
      <w:r w:rsidRPr="00E01372">
        <w:rPr>
          <w:color w:val="000000" w:themeColor="text1"/>
          <w:sz w:val="20"/>
          <w:szCs w:val="20"/>
        </w:rPr>
        <w:t>, portant réglementation des marchés publics et des délégations de service public, notamment à l’article n°95 du décret cité ci-dessus :</w:t>
      </w:r>
    </w:p>
    <w:p w14:paraId="1F4DFF29" w14:textId="77777777" w:rsidR="00596BA8" w:rsidRPr="00E01372" w:rsidRDefault="00596BA8" w:rsidP="00596BA8">
      <w:pPr>
        <w:rPr>
          <w:color w:val="000000" w:themeColor="text1"/>
          <w:sz w:val="20"/>
          <w:szCs w:val="20"/>
        </w:rPr>
      </w:pPr>
    </w:p>
    <w:p w14:paraId="0E4285A4" w14:textId="77777777" w:rsidR="00596BA8" w:rsidRPr="00E01372" w:rsidRDefault="00596BA8" w:rsidP="00596BA8">
      <w:pPr>
        <w:rPr>
          <w:color w:val="000000" w:themeColor="text1"/>
          <w:sz w:val="20"/>
          <w:szCs w:val="20"/>
        </w:rPr>
      </w:pPr>
    </w:p>
    <w:p w14:paraId="290D8B78" w14:textId="77777777" w:rsidR="00596BA8" w:rsidRPr="00E01372" w:rsidRDefault="00596BA8" w:rsidP="00596BA8">
      <w:pPr>
        <w:rPr>
          <w:color w:val="000000" w:themeColor="text1"/>
          <w:sz w:val="20"/>
          <w:szCs w:val="20"/>
        </w:rPr>
      </w:pPr>
    </w:p>
    <w:p w14:paraId="07AC387D" w14:textId="77777777" w:rsidR="00596BA8" w:rsidRPr="00E01372" w:rsidRDefault="00596BA8" w:rsidP="00596BA8">
      <w:pPr>
        <w:rPr>
          <w:color w:val="000000" w:themeColor="text1"/>
          <w:sz w:val="20"/>
          <w:szCs w:val="20"/>
        </w:rPr>
      </w:pPr>
    </w:p>
    <w:p w14:paraId="74FFC83B" w14:textId="77777777" w:rsidR="00596BA8" w:rsidRPr="00E01372" w:rsidRDefault="00596BA8" w:rsidP="00596BA8">
      <w:pPr>
        <w:rPr>
          <w:color w:val="000000" w:themeColor="text1"/>
          <w:sz w:val="20"/>
          <w:szCs w:val="20"/>
        </w:rPr>
      </w:pPr>
      <w:r w:rsidRPr="00E01372">
        <w:rPr>
          <w:color w:val="000000" w:themeColor="text1"/>
          <w:sz w:val="20"/>
          <w:szCs w:val="20"/>
        </w:rPr>
        <w:t>Entre, d’une part :</w:t>
      </w:r>
    </w:p>
    <w:p w14:paraId="13B181D0" w14:textId="77777777" w:rsidR="00596BA8" w:rsidRPr="00E01372" w:rsidRDefault="00596BA8" w:rsidP="00596BA8">
      <w:pPr>
        <w:pBdr>
          <w:left w:val="single" w:sz="4" w:space="4" w:color="auto"/>
        </w:pBdr>
        <w:ind w:left="993" w:firstLine="141"/>
        <w:rPr>
          <w:color w:val="000000" w:themeColor="text1"/>
          <w:sz w:val="20"/>
          <w:szCs w:val="20"/>
        </w:rPr>
      </w:pPr>
      <w:r w:rsidRPr="00E01372">
        <w:rPr>
          <w:color w:val="000000" w:themeColor="text1"/>
          <w:sz w:val="20"/>
          <w:szCs w:val="20"/>
        </w:rPr>
        <w:t xml:space="preserve">L’Ecole Supérieure en Sciences Biologiques d’Oran, représentée par : </w:t>
      </w:r>
    </w:p>
    <w:p w14:paraId="1BCDBE24" w14:textId="77777777" w:rsidR="00596BA8" w:rsidRPr="00E01372" w:rsidRDefault="00596BA8" w:rsidP="00596BA8">
      <w:pPr>
        <w:pBdr>
          <w:left w:val="single" w:sz="4" w:space="4" w:color="auto"/>
        </w:pBdr>
        <w:ind w:left="993" w:firstLine="141"/>
        <w:rPr>
          <w:color w:val="000000" w:themeColor="text1"/>
          <w:sz w:val="20"/>
          <w:szCs w:val="20"/>
        </w:rPr>
      </w:pPr>
      <w:r w:rsidRPr="00E01372">
        <w:rPr>
          <w:color w:val="000000" w:themeColor="text1"/>
          <w:sz w:val="20"/>
          <w:szCs w:val="20"/>
        </w:rPr>
        <w:t xml:space="preserve">Monsieur : </w:t>
      </w:r>
      <w:r w:rsidRPr="00E01372">
        <w:rPr>
          <w:b/>
          <w:bCs/>
          <w:color w:val="000000" w:themeColor="text1"/>
          <w:sz w:val="20"/>
          <w:szCs w:val="20"/>
        </w:rPr>
        <w:t>Professeur SAIDI Djamal</w:t>
      </w:r>
      <w:r w:rsidRPr="00E01372">
        <w:rPr>
          <w:color w:val="000000" w:themeColor="text1"/>
          <w:sz w:val="20"/>
          <w:szCs w:val="20"/>
        </w:rPr>
        <w:t>, Directeur de l’Ecole Supérieure en Sciences Biologiques d’Oran,</w:t>
      </w:r>
    </w:p>
    <w:p w14:paraId="3F0419AF" w14:textId="77777777" w:rsidR="00596BA8" w:rsidRPr="00E01372" w:rsidRDefault="00596BA8" w:rsidP="00596BA8">
      <w:pPr>
        <w:pBdr>
          <w:left w:val="single" w:sz="4" w:space="4" w:color="auto"/>
        </w:pBdr>
        <w:ind w:left="993" w:firstLine="141"/>
        <w:rPr>
          <w:color w:val="000000" w:themeColor="text1"/>
          <w:sz w:val="20"/>
          <w:szCs w:val="20"/>
        </w:rPr>
      </w:pPr>
      <w:r w:rsidRPr="00E01372">
        <w:rPr>
          <w:color w:val="000000" w:themeColor="text1"/>
          <w:sz w:val="20"/>
          <w:szCs w:val="20"/>
        </w:rPr>
        <w:t>ayant tous les pouvoirs à l’effet de signer le présent marché, désigné, ci-après, par l’expression «</w:t>
      </w:r>
      <w:r w:rsidRPr="00E01372">
        <w:rPr>
          <w:b/>
          <w:bCs/>
          <w:color w:val="000000" w:themeColor="text1"/>
          <w:sz w:val="20"/>
          <w:szCs w:val="20"/>
        </w:rPr>
        <w:t>LE SERVICE CONTRACTANT</w:t>
      </w:r>
      <w:r w:rsidRPr="00E01372">
        <w:rPr>
          <w:color w:val="000000" w:themeColor="text1"/>
          <w:sz w:val="20"/>
          <w:szCs w:val="20"/>
        </w:rPr>
        <w:t>»</w:t>
      </w:r>
    </w:p>
    <w:p w14:paraId="1B5A27AB" w14:textId="77777777" w:rsidR="00596BA8" w:rsidRPr="00E01372" w:rsidRDefault="00596BA8" w:rsidP="00596BA8">
      <w:pPr>
        <w:rPr>
          <w:color w:val="000000" w:themeColor="text1"/>
          <w:sz w:val="20"/>
          <w:szCs w:val="20"/>
        </w:rPr>
      </w:pPr>
    </w:p>
    <w:p w14:paraId="6CB07D78" w14:textId="77777777" w:rsidR="00596BA8" w:rsidRPr="00E01372" w:rsidRDefault="00596BA8" w:rsidP="00596BA8">
      <w:pPr>
        <w:rPr>
          <w:color w:val="000000" w:themeColor="text1"/>
          <w:sz w:val="20"/>
          <w:szCs w:val="20"/>
        </w:rPr>
      </w:pPr>
    </w:p>
    <w:p w14:paraId="49CA6732" w14:textId="77777777" w:rsidR="00596BA8" w:rsidRPr="00E01372" w:rsidRDefault="00596BA8" w:rsidP="00596BA8">
      <w:pPr>
        <w:rPr>
          <w:color w:val="000000" w:themeColor="text1"/>
          <w:sz w:val="20"/>
          <w:szCs w:val="20"/>
        </w:rPr>
      </w:pPr>
    </w:p>
    <w:p w14:paraId="74E5B3B7" w14:textId="77777777" w:rsidR="00596BA8" w:rsidRPr="00E01372" w:rsidRDefault="00596BA8" w:rsidP="00596BA8">
      <w:pPr>
        <w:rPr>
          <w:color w:val="000000" w:themeColor="text1"/>
          <w:sz w:val="20"/>
          <w:szCs w:val="20"/>
        </w:rPr>
      </w:pPr>
    </w:p>
    <w:p w14:paraId="2B2C696B" w14:textId="77777777" w:rsidR="00596BA8" w:rsidRPr="00E01372" w:rsidRDefault="00596BA8" w:rsidP="00596BA8">
      <w:pPr>
        <w:rPr>
          <w:color w:val="000000" w:themeColor="text1"/>
          <w:sz w:val="20"/>
          <w:szCs w:val="20"/>
        </w:rPr>
      </w:pPr>
      <w:r w:rsidRPr="00E01372">
        <w:rPr>
          <w:color w:val="000000" w:themeColor="text1"/>
          <w:sz w:val="20"/>
          <w:szCs w:val="20"/>
        </w:rPr>
        <w:t>Et, d’autre part :</w:t>
      </w:r>
    </w:p>
    <w:p w14:paraId="61D5041D" w14:textId="77777777" w:rsidR="00596BA8" w:rsidRPr="00E01372" w:rsidRDefault="00596BA8" w:rsidP="00596BA8">
      <w:pPr>
        <w:pBdr>
          <w:left w:val="single" w:sz="4" w:space="4" w:color="auto"/>
        </w:pBdr>
        <w:ind w:left="993" w:firstLine="142"/>
        <w:rPr>
          <w:color w:val="000000" w:themeColor="text1"/>
          <w:sz w:val="20"/>
          <w:szCs w:val="20"/>
        </w:rPr>
      </w:pPr>
      <w:r w:rsidRPr="00E01372">
        <w:rPr>
          <w:color w:val="000000" w:themeColor="text1"/>
          <w:sz w:val="20"/>
          <w:szCs w:val="20"/>
        </w:rPr>
        <w:t>……………………………………………………….…...................................................……………….......……………..……...………</w:t>
      </w:r>
    </w:p>
    <w:p w14:paraId="440BA8FF" w14:textId="77777777" w:rsidR="00596BA8" w:rsidRPr="00E01372" w:rsidRDefault="00596BA8" w:rsidP="00596BA8">
      <w:pPr>
        <w:pBdr>
          <w:left w:val="single" w:sz="4" w:space="4" w:color="auto"/>
        </w:pBdr>
        <w:ind w:left="993" w:firstLine="142"/>
        <w:rPr>
          <w:color w:val="000000" w:themeColor="text1"/>
          <w:sz w:val="20"/>
          <w:szCs w:val="20"/>
        </w:rPr>
      </w:pPr>
      <w:r w:rsidRPr="00E01372">
        <w:rPr>
          <w:color w:val="000000" w:themeColor="text1"/>
          <w:sz w:val="20"/>
          <w:szCs w:val="20"/>
        </w:rPr>
        <w:t>Dont le siège est sis à : ………………………………….............................……...........………...........…………….…........……</w:t>
      </w:r>
    </w:p>
    <w:p w14:paraId="0E5F1E06" w14:textId="77777777" w:rsidR="00596BA8" w:rsidRPr="00E01372" w:rsidRDefault="00596BA8" w:rsidP="00596BA8">
      <w:pPr>
        <w:pBdr>
          <w:left w:val="single" w:sz="4" w:space="4" w:color="auto"/>
        </w:pBdr>
        <w:ind w:left="993" w:firstLine="142"/>
        <w:rPr>
          <w:color w:val="000000" w:themeColor="text1"/>
          <w:sz w:val="20"/>
          <w:szCs w:val="20"/>
        </w:rPr>
      </w:pPr>
      <w:r w:rsidRPr="00E01372">
        <w:rPr>
          <w:color w:val="000000" w:themeColor="text1"/>
          <w:sz w:val="20"/>
          <w:szCs w:val="20"/>
        </w:rPr>
        <w:t>……………………......……………………............................………….....................................................................…………</w:t>
      </w:r>
    </w:p>
    <w:p w14:paraId="720F886B" w14:textId="74977875" w:rsidR="00596BA8" w:rsidRPr="00E01372" w:rsidRDefault="001A188B" w:rsidP="00596BA8">
      <w:pPr>
        <w:pBdr>
          <w:left w:val="single" w:sz="4" w:space="4" w:color="auto"/>
        </w:pBdr>
        <w:ind w:left="993" w:firstLine="142"/>
        <w:rPr>
          <w:color w:val="000000" w:themeColor="text1"/>
          <w:sz w:val="20"/>
          <w:szCs w:val="20"/>
        </w:rPr>
      </w:pPr>
      <w:r w:rsidRPr="00E01372">
        <w:rPr>
          <w:color w:val="000000" w:themeColor="text1"/>
          <w:sz w:val="20"/>
          <w:szCs w:val="20"/>
        </w:rPr>
        <w:t>Représenté</w:t>
      </w:r>
      <w:r w:rsidR="00596BA8" w:rsidRPr="00E01372">
        <w:rPr>
          <w:color w:val="000000" w:themeColor="text1"/>
          <w:sz w:val="20"/>
          <w:szCs w:val="20"/>
        </w:rPr>
        <w:t xml:space="preserve"> par Monsieur : ............................................................................................................................</w:t>
      </w:r>
    </w:p>
    <w:p w14:paraId="58F17292" w14:textId="574D06B8" w:rsidR="00596BA8" w:rsidRPr="00E01372" w:rsidRDefault="001A188B" w:rsidP="00596BA8">
      <w:pPr>
        <w:pBdr>
          <w:left w:val="single" w:sz="4" w:space="4" w:color="auto"/>
        </w:pBdr>
        <w:ind w:left="993" w:firstLine="142"/>
        <w:rPr>
          <w:color w:val="000000" w:themeColor="text1"/>
          <w:sz w:val="20"/>
          <w:szCs w:val="20"/>
        </w:rPr>
      </w:pPr>
      <w:r w:rsidRPr="00E01372">
        <w:rPr>
          <w:color w:val="000000" w:themeColor="text1"/>
          <w:sz w:val="20"/>
          <w:szCs w:val="20"/>
        </w:rPr>
        <w:t>ayant</w:t>
      </w:r>
      <w:r w:rsidR="00596BA8" w:rsidRPr="00E01372">
        <w:rPr>
          <w:color w:val="000000" w:themeColor="text1"/>
          <w:sz w:val="20"/>
          <w:szCs w:val="20"/>
        </w:rPr>
        <w:t xml:space="preserve"> tous les pouvoirs à l’effet de signer le présent marché, désigné ci-après par l’expression «</w:t>
      </w:r>
      <w:r w:rsidR="00596BA8" w:rsidRPr="00E01372">
        <w:rPr>
          <w:b/>
          <w:bCs/>
          <w:color w:val="000000" w:themeColor="text1"/>
          <w:sz w:val="20"/>
          <w:szCs w:val="20"/>
        </w:rPr>
        <w:t xml:space="preserve"> LE </w:t>
      </w:r>
      <w:r w:rsidRPr="00E01372">
        <w:rPr>
          <w:b/>
          <w:bCs/>
          <w:color w:val="000000" w:themeColor="text1"/>
          <w:sz w:val="20"/>
          <w:szCs w:val="20"/>
        </w:rPr>
        <w:t>COCONTRACTANT</w:t>
      </w:r>
      <w:r w:rsidRPr="00E01372">
        <w:rPr>
          <w:color w:val="000000" w:themeColor="text1"/>
          <w:sz w:val="20"/>
          <w:szCs w:val="20"/>
        </w:rPr>
        <w:t>»</w:t>
      </w:r>
    </w:p>
    <w:p w14:paraId="7A20F6EA" w14:textId="77777777" w:rsidR="00596BA8" w:rsidRPr="00E01372" w:rsidRDefault="00596BA8" w:rsidP="00596BA8">
      <w:pPr>
        <w:rPr>
          <w:b/>
          <w:bCs/>
          <w:color w:val="000000" w:themeColor="text1"/>
          <w:sz w:val="20"/>
          <w:szCs w:val="20"/>
        </w:rPr>
      </w:pPr>
    </w:p>
    <w:p w14:paraId="5DAD67CA" w14:textId="77777777" w:rsidR="00596BA8" w:rsidRPr="00E01372" w:rsidRDefault="00596BA8" w:rsidP="00596BA8">
      <w:pPr>
        <w:rPr>
          <w:b/>
          <w:bCs/>
          <w:color w:val="000000" w:themeColor="text1"/>
          <w:sz w:val="20"/>
          <w:szCs w:val="20"/>
        </w:rPr>
      </w:pPr>
    </w:p>
    <w:p w14:paraId="6073A917" w14:textId="77777777" w:rsidR="00596BA8" w:rsidRPr="00E01372" w:rsidRDefault="00596BA8" w:rsidP="00596BA8">
      <w:pPr>
        <w:rPr>
          <w:b/>
          <w:bCs/>
          <w:color w:val="000000" w:themeColor="text1"/>
          <w:sz w:val="20"/>
          <w:szCs w:val="20"/>
        </w:rPr>
      </w:pPr>
      <w:r w:rsidRPr="00E01372">
        <w:rPr>
          <w:b/>
          <w:bCs/>
          <w:color w:val="000000" w:themeColor="text1"/>
          <w:sz w:val="20"/>
          <w:szCs w:val="20"/>
        </w:rPr>
        <w:t>Il a été convenu et arrêté ce qui suit :</w:t>
      </w:r>
    </w:p>
    <w:p w14:paraId="502AC919" w14:textId="77777777" w:rsidR="00596BA8" w:rsidRPr="00E01372" w:rsidRDefault="00596BA8" w:rsidP="00596BA8">
      <w:pPr>
        <w:rPr>
          <w:color w:val="000000" w:themeColor="text1"/>
          <w:sz w:val="20"/>
          <w:szCs w:val="20"/>
        </w:rPr>
      </w:pPr>
    </w:p>
    <w:p w14:paraId="14719395" w14:textId="77777777" w:rsidR="00596BA8" w:rsidRPr="00E01372" w:rsidRDefault="00596BA8" w:rsidP="00596BA8">
      <w:pPr>
        <w:spacing w:after="0"/>
        <w:rPr>
          <w:b/>
          <w:bCs/>
          <w:color w:val="000000" w:themeColor="text1"/>
          <w:sz w:val="20"/>
          <w:szCs w:val="20"/>
          <w:u w:val="single"/>
        </w:rPr>
      </w:pPr>
      <w:r w:rsidRPr="00E01372">
        <w:rPr>
          <w:color w:val="000000" w:themeColor="text1"/>
          <w:sz w:val="20"/>
          <w:szCs w:val="20"/>
        </w:rPr>
        <w:br w:type="page"/>
      </w:r>
    </w:p>
    <w:p w14:paraId="64378A40" w14:textId="77777777" w:rsidR="00596BA8" w:rsidRPr="00E01372" w:rsidRDefault="00596BA8" w:rsidP="00AF7D2E">
      <w:pPr>
        <w:pStyle w:val="CCArticle"/>
        <w:rPr>
          <w:color w:val="000000" w:themeColor="text1"/>
        </w:rPr>
      </w:pPr>
      <w:bookmarkStart w:id="193" w:name="_Toc72765868"/>
      <w:bookmarkStart w:id="194" w:name="_Toc206072390"/>
      <w:bookmarkStart w:id="195" w:name="_Toc222320683"/>
      <w:r w:rsidRPr="00E01372">
        <w:rPr>
          <w:color w:val="000000" w:themeColor="text1"/>
        </w:rPr>
        <w:lastRenderedPageBreak/>
        <w:t>Objet du marché</w:t>
      </w:r>
      <w:bookmarkEnd w:id="193"/>
      <w:bookmarkEnd w:id="194"/>
      <w:bookmarkEnd w:id="195"/>
    </w:p>
    <w:p w14:paraId="11F8B376" w14:textId="15241F75" w:rsidR="00C46520" w:rsidRPr="00E01372" w:rsidRDefault="002F6496" w:rsidP="004D7EC9">
      <w:pPr>
        <w:spacing w:after="0"/>
        <w:ind w:right="771" w:firstLine="709"/>
        <w:jc w:val="both"/>
        <w:rPr>
          <w:rFonts w:asciiTheme="majorBidi" w:hAnsiTheme="majorBidi" w:cstheme="majorBidi"/>
          <w:b/>
          <w:bCs/>
          <w:color w:val="000000" w:themeColor="text1"/>
          <w:szCs w:val="18"/>
          <w:lang w:eastAsia="en-US" w:bidi="en-US"/>
        </w:rPr>
      </w:pPr>
      <w:r w:rsidRPr="00E01372">
        <w:rPr>
          <w:color w:val="000000" w:themeColor="text1"/>
        </w:rPr>
        <w:t xml:space="preserve">Le présent marché a pour objet : </w:t>
      </w:r>
      <w:r w:rsidR="00073794" w:rsidRPr="00E01372">
        <w:rPr>
          <w:rFonts w:asciiTheme="majorBidi" w:hAnsiTheme="majorBidi" w:cstheme="majorBidi"/>
          <w:b/>
          <w:bCs/>
          <w:color w:val="000000" w:themeColor="text1"/>
          <w:szCs w:val="18"/>
          <w:lang w:eastAsia="en-US" w:bidi="en-US"/>
        </w:rPr>
        <w:t xml:space="preserve">Travaux d’aménagement et de rénovation de </w:t>
      </w:r>
      <w:r w:rsidR="0080641C" w:rsidRPr="00E01372">
        <w:rPr>
          <w:rFonts w:asciiTheme="majorBidi" w:hAnsiTheme="majorBidi" w:cstheme="majorBidi"/>
          <w:b/>
          <w:bCs/>
          <w:color w:val="000000" w:themeColor="text1"/>
          <w:szCs w:val="18"/>
          <w:lang w:eastAsia="en-US" w:bidi="en-US"/>
        </w:rPr>
        <w:t>l’auditorium au</w:t>
      </w:r>
      <w:r w:rsidR="00073794" w:rsidRPr="00E01372">
        <w:rPr>
          <w:rFonts w:asciiTheme="majorBidi" w:hAnsiTheme="majorBidi" w:cstheme="majorBidi"/>
          <w:b/>
          <w:bCs/>
          <w:color w:val="000000" w:themeColor="text1"/>
          <w:szCs w:val="18"/>
          <w:lang w:eastAsia="en-US" w:bidi="en-US"/>
        </w:rPr>
        <w:t xml:space="preserve"> profit de l’Ecole Supérieure en Sciences Biologiques d’Oran en lot unique</w:t>
      </w:r>
      <w:r w:rsidR="0096176D" w:rsidRPr="00E01372">
        <w:rPr>
          <w:rFonts w:asciiTheme="majorBidi" w:hAnsiTheme="majorBidi" w:cstheme="majorBidi"/>
          <w:b/>
          <w:bCs/>
          <w:color w:val="000000" w:themeColor="text1"/>
          <w:szCs w:val="18"/>
          <w:lang w:eastAsia="en-US" w:bidi="en-US"/>
        </w:rPr>
        <w:t>, conformément au cahier des prescriptions techniques joint en annexe.</w:t>
      </w:r>
    </w:p>
    <w:p w14:paraId="1B9C5582" w14:textId="77777777" w:rsidR="0096176D" w:rsidRPr="00E01372" w:rsidRDefault="0096176D" w:rsidP="00C46520">
      <w:pPr>
        <w:spacing w:after="0"/>
        <w:ind w:right="771" w:firstLine="709"/>
        <w:rPr>
          <w:color w:val="000000" w:themeColor="text1"/>
          <w:szCs w:val="18"/>
        </w:rPr>
      </w:pPr>
    </w:p>
    <w:p w14:paraId="50D12844" w14:textId="578910C0" w:rsidR="00754E4B" w:rsidRPr="00E01372" w:rsidRDefault="002E096C" w:rsidP="0096176D">
      <w:pPr>
        <w:pStyle w:val="CCArticle"/>
        <w:rPr>
          <w:color w:val="000000" w:themeColor="text1"/>
        </w:rPr>
      </w:pPr>
      <w:bookmarkStart w:id="196" w:name="_Toc206072391"/>
      <w:bookmarkStart w:id="197" w:name="_Toc222320684"/>
      <w:r w:rsidRPr="00E01372">
        <w:rPr>
          <w:color w:val="000000" w:themeColor="text1"/>
        </w:rPr>
        <w:t>Mode</w:t>
      </w:r>
      <w:r w:rsidR="00754E4B" w:rsidRPr="00E01372">
        <w:rPr>
          <w:color w:val="000000" w:themeColor="text1"/>
        </w:rPr>
        <w:t xml:space="preserve"> de passation</w:t>
      </w:r>
      <w:bookmarkEnd w:id="196"/>
      <w:bookmarkEnd w:id="197"/>
    </w:p>
    <w:p w14:paraId="0302A5F4" w14:textId="77777777" w:rsidR="00754E4B" w:rsidRPr="00E01372" w:rsidRDefault="00754E4B" w:rsidP="00754E4B">
      <w:pPr>
        <w:spacing w:after="0"/>
        <w:ind w:right="49"/>
        <w:rPr>
          <w:rFonts w:cstheme="minorHAnsi"/>
          <w:i w:val="0"/>
          <w:color w:val="000000" w:themeColor="text1"/>
          <w:sz w:val="20"/>
          <w:szCs w:val="20"/>
        </w:rPr>
      </w:pPr>
      <w:r w:rsidRPr="00E01372">
        <w:rPr>
          <w:rFonts w:cstheme="minorHAnsi"/>
          <w:i w:val="0"/>
          <w:color w:val="000000" w:themeColor="text1"/>
          <w:sz w:val="20"/>
          <w:szCs w:val="20"/>
        </w:rPr>
        <w:t>Le présent marché sera passé sur un avis d’appel d’offres ouvert avec exigence de capacités minimales, conformément aux dispositions des articles 40,42 et 44 du décret présidentiel n° 15/247 du 16 septembre 2015 portant réglementation des marchés publics et des délégations de service public.</w:t>
      </w:r>
    </w:p>
    <w:p w14:paraId="17A52EAD" w14:textId="77777777" w:rsidR="00754E4B" w:rsidRPr="00E01372" w:rsidRDefault="00754E4B" w:rsidP="00AF7D2E">
      <w:pPr>
        <w:pStyle w:val="CCArticle"/>
        <w:rPr>
          <w:color w:val="000000" w:themeColor="text1"/>
        </w:rPr>
      </w:pPr>
      <w:bookmarkStart w:id="198" w:name="_Toc206072392"/>
      <w:bookmarkStart w:id="199" w:name="_Toc222320685"/>
      <w:r w:rsidRPr="00E01372">
        <w:rPr>
          <w:color w:val="000000" w:themeColor="text1"/>
        </w:rPr>
        <w:t>Les intervenants directs</w:t>
      </w:r>
      <w:bookmarkEnd w:id="198"/>
      <w:bookmarkEnd w:id="199"/>
    </w:p>
    <w:p w14:paraId="36FC5CB2" w14:textId="77777777" w:rsidR="00754E4B" w:rsidRPr="00E01372" w:rsidRDefault="00754E4B" w:rsidP="005E312A">
      <w:pPr>
        <w:keepNext/>
        <w:tabs>
          <w:tab w:val="left" w:pos="708"/>
        </w:tabs>
        <w:ind w:left="187" w:right="43"/>
        <w:outlineLvl w:val="1"/>
        <w:rPr>
          <w:rFonts w:cstheme="minorHAnsi"/>
          <w:i w:val="0"/>
          <w:color w:val="000000" w:themeColor="text1"/>
          <w:sz w:val="20"/>
          <w:szCs w:val="20"/>
        </w:rPr>
      </w:pPr>
      <w:bookmarkStart w:id="200" w:name="_Toc102769964"/>
      <w:bookmarkStart w:id="201" w:name="_Toc102855762"/>
      <w:bookmarkStart w:id="202" w:name="_Toc206072393"/>
      <w:bookmarkStart w:id="203" w:name="_Toc206080083"/>
      <w:bookmarkStart w:id="204" w:name="_Toc222320686"/>
      <w:r w:rsidRPr="00E01372">
        <w:rPr>
          <w:rFonts w:cstheme="minorHAnsi"/>
          <w:i w:val="0"/>
          <w:color w:val="000000" w:themeColor="text1"/>
          <w:sz w:val="20"/>
          <w:szCs w:val="20"/>
        </w:rPr>
        <w:t>Conformément à l’article 03 du Décret exécutif n°21-219 du 20 mai 2021 portant l’approbation du cahier des clause</w:t>
      </w:r>
      <w:r w:rsidR="002B7D27" w:rsidRPr="00E01372">
        <w:rPr>
          <w:rFonts w:cstheme="minorHAnsi"/>
          <w:i w:val="0"/>
          <w:color w:val="000000" w:themeColor="text1"/>
          <w:sz w:val="20"/>
          <w:szCs w:val="20"/>
        </w:rPr>
        <w:t>s</w:t>
      </w:r>
      <w:r w:rsidRPr="00E01372">
        <w:rPr>
          <w:rFonts w:cstheme="minorHAnsi"/>
          <w:i w:val="0"/>
          <w:color w:val="000000" w:themeColor="text1"/>
          <w:sz w:val="20"/>
          <w:szCs w:val="20"/>
        </w:rPr>
        <w:t xml:space="preserve"> administratives générales applicables aux marchés publics des travaux,</w:t>
      </w:r>
      <w:r w:rsidR="002B7D27" w:rsidRPr="00E01372">
        <w:rPr>
          <w:rFonts w:cstheme="minorHAnsi"/>
          <w:i w:val="0"/>
          <w:color w:val="000000" w:themeColor="text1"/>
          <w:sz w:val="20"/>
          <w:szCs w:val="20"/>
        </w:rPr>
        <w:t xml:space="preserve"> les principaux intervenants s</w:t>
      </w:r>
      <w:r w:rsidRPr="00E01372">
        <w:rPr>
          <w:rFonts w:cstheme="minorHAnsi"/>
          <w:i w:val="0"/>
          <w:color w:val="000000" w:themeColor="text1"/>
          <w:sz w:val="20"/>
          <w:szCs w:val="20"/>
        </w:rPr>
        <w:t>ont :</w:t>
      </w:r>
      <w:bookmarkEnd w:id="200"/>
      <w:bookmarkEnd w:id="201"/>
      <w:bookmarkEnd w:id="202"/>
      <w:bookmarkEnd w:id="203"/>
      <w:bookmarkEnd w:id="204"/>
    </w:p>
    <w:p w14:paraId="0A7CEBD7" w14:textId="77777777" w:rsidR="00754E4B" w:rsidRPr="00E01372" w:rsidRDefault="00754E4B" w:rsidP="005E312A">
      <w:pPr>
        <w:keepNext/>
        <w:tabs>
          <w:tab w:val="left" w:pos="708"/>
        </w:tabs>
        <w:ind w:left="187" w:right="43"/>
        <w:outlineLvl w:val="1"/>
        <w:rPr>
          <w:rFonts w:cstheme="minorHAnsi"/>
          <w:bCs/>
          <w:i w:val="0"/>
          <w:color w:val="000000" w:themeColor="text1"/>
          <w:sz w:val="20"/>
          <w:szCs w:val="20"/>
        </w:rPr>
      </w:pPr>
      <w:bookmarkStart w:id="205" w:name="_Toc102769965"/>
      <w:bookmarkStart w:id="206" w:name="_Toc102855763"/>
      <w:bookmarkStart w:id="207" w:name="_Toc206072394"/>
      <w:bookmarkStart w:id="208" w:name="_Toc206080084"/>
      <w:bookmarkStart w:id="209" w:name="_Toc222320687"/>
      <w:r w:rsidRPr="00E01372">
        <w:rPr>
          <w:rFonts w:cstheme="minorHAnsi"/>
          <w:b/>
          <w:i w:val="0"/>
          <w:color w:val="000000" w:themeColor="text1"/>
          <w:sz w:val="20"/>
          <w:szCs w:val="20"/>
        </w:rPr>
        <w:t xml:space="preserve">3.1 le service contractant : </w:t>
      </w:r>
      <w:r w:rsidRPr="00E01372">
        <w:rPr>
          <w:rFonts w:cstheme="minorHAnsi"/>
          <w:bCs/>
          <w:i w:val="0"/>
          <w:color w:val="000000" w:themeColor="text1"/>
          <w:sz w:val="20"/>
          <w:szCs w:val="20"/>
        </w:rPr>
        <w:t>Le service contractant est la personne morale de droit public ou de droit privé disposant d’une capacité juridique à l’effet de contracter des marchés publics, notamment de travaux, dans les conditions fixées par la réglementation des marchés publics.</w:t>
      </w:r>
      <w:bookmarkEnd w:id="205"/>
      <w:bookmarkEnd w:id="206"/>
      <w:bookmarkEnd w:id="207"/>
      <w:bookmarkEnd w:id="208"/>
      <w:bookmarkEnd w:id="209"/>
    </w:p>
    <w:p w14:paraId="75703C0B" w14:textId="77777777" w:rsidR="00754E4B" w:rsidRPr="00E01372" w:rsidRDefault="00754E4B" w:rsidP="002B7D27">
      <w:pPr>
        <w:keepNext/>
        <w:tabs>
          <w:tab w:val="left" w:pos="708"/>
        </w:tabs>
        <w:ind w:left="187" w:right="43"/>
        <w:outlineLvl w:val="1"/>
        <w:rPr>
          <w:rFonts w:cstheme="minorHAnsi"/>
          <w:bCs/>
          <w:i w:val="0"/>
          <w:color w:val="000000" w:themeColor="text1"/>
          <w:sz w:val="20"/>
          <w:szCs w:val="20"/>
        </w:rPr>
      </w:pPr>
      <w:bookmarkStart w:id="210" w:name="_Toc102769966"/>
      <w:bookmarkStart w:id="211" w:name="_Toc102855764"/>
      <w:bookmarkStart w:id="212" w:name="_Toc206072395"/>
      <w:bookmarkStart w:id="213" w:name="_Toc206080085"/>
      <w:bookmarkStart w:id="214" w:name="_Toc222320688"/>
      <w:r w:rsidRPr="00E01372">
        <w:rPr>
          <w:rFonts w:cstheme="minorHAnsi"/>
          <w:bCs/>
          <w:i w:val="0"/>
          <w:color w:val="000000" w:themeColor="text1"/>
          <w:sz w:val="20"/>
          <w:szCs w:val="20"/>
        </w:rPr>
        <w:t xml:space="preserve">Désigne le maître d’ouvrage en se référant au </w:t>
      </w:r>
      <w:r w:rsidR="002B7D27" w:rsidRPr="00E01372">
        <w:rPr>
          <w:rFonts w:cstheme="minorHAnsi"/>
          <w:bCs/>
          <w:i w:val="0"/>
          <w:color w:val="000000" w:themeColor="text1"/>
          <w:sz w:val="20"/>
          <w:szCs w:val="20"/>
        </w:rPr>
        <w:t xml:space="preserve">Directeur de l’Ecole Supérieure en Sciences Biologiques d’Oran </w:t>
      </w:r>
      <w:r w:rsidRPr="00E01372">
        <w:rPr>
          <w:rFonts w:cstheme="minorHAnsi"/>
          <w:bCs/>
          <w:i w:val="0"/>
          <w:color w:val="000000" w:themeColor="text1"/>
          <w:sz w:val="20"/>
          <w:szCs w:val="20"/>
        </w:rPr>
        <w:t>qui a lancé l’appel d’offres pour la conclusion du marché</w:t>
      </w:r>
      <w:bookmarkEnd w:id="210"/>
      <w:r w:rsidR="002B7D27" w:rsidRPr="00E01372">
        <w:rPr>
          <w:rFonts w:cstheme="minorHAnsi"/>
          <w:bCs/>
          <w:i w:val="0"/>
          <w:color w:val="000000" w:themeColor="text1"/>
          <w:sz w:val="20"/>
          <w:szCs w:val="20"/>
        </w:rPr>
        <w:t>.</w:t>
      </w:r>
      <w:bookmarkEnd w:id="211"/>
      <w:bookmarkEnd w:id="212"/>
      <w:bookmarkEnd w:id="213"/>
      <w:bookmarkEnd w:id="214"/>
    </w:p>
    <w:p w14:paraId="6DBC60E3" w14:textId="5470022F" w:rsidR="00754E4B" w:rsidRPr="00E01372" w:rsidRDefault="00754E4B" w:rsidP="005E312A">
      <w:pPr>
        <w:keepNext/>
        <w:tabs>
          <w:tab w:val="left" w:pos="708"/>
        </w:tabs>
        <w:ind w:left="187" w:right="43"/>
        <w:outlineLvl w:val="1"/>
        <w:rPr>
          <w:rFonts w:cstheme="minorHAnsi"/>
          <w:bCs/>
          <w:i w:val="0"/>
          <w:color w:val="000000" w:themeColor="text1"/>
          <w:sz w:val="20"/>
          <w:szCs w:val="20"/>
        </w:rPr>
      </w:pPr>
      <w:bookmarkStart w:id="215" w:name="_Toc102769967"/>
      <w:bookmarkStart w:id="216" w:name="_Toc102855765"/>
      <w:bookmarkStart w:id="217" w:name="_Toc206072396"/>
      <w:bookmarkStart w:id="218" w:name="_Toc206080086"/>
      <w:bookmarkStart w:id="219" w:name="_Toc222320689"/>
      <w:r w:rsidRPr="00E01372">
        <w:rPr>
          <w:rFonts w:cstheme="minorHAnsi"/>
          <w:b/>
          <w:i w:val="0"/>
          <w:color w:val="000000" w:themeColor="text1"/>
          <w:sz w:val="20"/>
          <w:szCs w:val="20"/>
        </w:rPr>
        <w:t>3.2</w:t>
      </w:r>
      <w:r w:rsidR="00070E24" w:rsidRPr="00E01372">
        <w:rPr>
          <w:rFonts w:cstheme="minorHAnsi"/>
          <w:b/>
          <w:i w:val="0"/>
          <w:color w:val="000000" w:themeColor="text1"/>
          <w:sz w:val="20"/>
          <w:szCs w:val="20"/>
        </w:rPr>
        <w:t xml:space="preserve">. </w:t>
      </w:r>
      <w:r w:rsidRPr="00E01372">
        <w:rPr>
          <w:rFonts w:cstheme="minorHAnsi"/>
          <w:b/>
          <w:i w:val="0"/>
          <w:color w:val="000000" w:themeColor="text1"/>
          <w:sz w:val="20"/>
          <w:szCs w:val="20"/>
        </w:rPr>
        <w:t>Le maître de l’ouvrage</w:t>
      </w:r>
      <w:r w:rsidRPr="00E01372">
        <w:rPr>
          <w:rFonts w:cstheme="minorHAnsi"/>
          <w:bCs/>
          <w:i w:val="0"/>
          <w:color w:val="000000" w:themeColor="text1"/>
          <w:sz w:val="20"/>
          <w:szCs w:val="20"/>
        </w:rPr>
        <w:t xml:space="preserve"> Conformément aux dispositions de l’article 2 du décret exécutif n° 14-320 du 27 </w:t>
      </w:r>
      <w:proofErr w:type="spellStart"/>
      <w:r w:rsidRPr="00E01372">
        <w:rPr>
          <w:rFonts w:cstheme="minorHAnsi"/>
          <w:bCs/>
          <w:i w:val="0"/>
          <w:color w:val="000000" w:themeColor="text1"/>
          <w:sz w:val="20"/>
          <w:szCs w:val="20"/>
        </w:rPr>
        <w:t>Moharram</w:t>
      </w:r>
      <w:proofErr w:type="spellEnd"/>
      <w:r w:rsidRPr="00E01372">
        <w:rPr>
          <w:rFonts w:cstheme="minorHAnsi"/>
          <w:bCs/>
          <w:i w:val="0"/>
          <w:color w:val="000000" w:themeColor="text1"/>
          <w:sz w:val="20"/>
          <w:szCs w:val="20"/>
        </w:rPr>
        <w:t xml:space="preserve"> 1436 correspondant au 20 novembre 2014 relatif à la maîtrise d’ouvrage et à la maîtrise d’ouvrage déléguée, est entendu par maître de l’ouvrage, l’Etat, en qualité de personne morale de droit public, initiant un projet ou programme, en vue de son étude et/ou de sa réalisation, clairement défini et dont les objectifs, les moyens et les résultats attendus sont initialement consacrés.</w:t>
      </w:r>
      <w:bookmarkEnd w:id="215"/>
      <w:bookmarkEnd w:id="216"/>
      <w:bookmarkEnd w:id="217"/>
      <w:bookmarkEnd w:id="218"/>
      <w:bookmarkEnd w:id="219"/>
    </w:p>
    <w:p w14:paraId="6EDDDE12" w14:textId="68109EC3" w:rsidR="00754E4B" w:rsidRPr="00E01372" w:rsidRDefault="00754E4B" w:rsidP="005E312A">
      <w:pPr>
        <w:tabs>
          <w:tab w:val="left" w:pos="0"/>
          <w:tab w:val="left" w:pos="141"/>
          <w:tab w:val="left" w:pos="708"/>
          <w:tab w:val="left" w:pos="1063"/>
          <w:tab w:val="left" w:pos="1134"/>
        </w:tabs>
        <w:ind w:left="187" w:right="43"/>
        <w:rPr>
          <w:rFonts w:cstheme="minorHAnsi"/>
          <w:bCs/>
          <w:i w:val="0"/>
          <w:color w:val="000000" w:themeColor="text1"/>
          <w:sz w:val="20"/>
          <w:szCs w:val="20"/>
        </w:rPr>
      </w:pPr>
      <w:r w:rsidRPr="00E01372">
        <w:rPr>
          <w:rFonts w:cstheme="minorHAnsi"/>
          <w:b/>
          <w:i w:val="0"/>
          <w:color w:val="000000" w:themeColor="text1"/>
          <w:sz w:val="20"/>
          <w:szCs w:val="20"/>
        </w:rPr>
        <w:t>3.3</w:t>
      </w:r>
      <w:r w:rsidR="00070E24" w:rsidRPr="00E01372">
        <w:rPr>
          <w:rFonts w:cstheme="minorHAnsi"/>
          <w:b/>
          <w:i w:val="0"/>
          <w:color w:val="000000" w:themeColor="text1"/>
          <w:sz w:val="20"/>
          <w:szCs w:val="20"/>
        </w:rPr>
        <w:t>.</w:t>
      </w:r>
      <w:r w:rsidRPr="00E01372">
        <w:rPr>
          <w:rFonts w:cstheme="minorHAnsi"/>
          <w:b/>
          <w:i w:val="0"/>
          <w:color w:val="000000" w:themeColor="text1"/>
          <w:sz w:val="20"/>
          <w:szCs w:val="20"/>
        </w:rPr>
        <w:t xml:space="preserve"> </w:t>
      </w:r>
      <w:r w:rsidR="00B56EF6" w:rsidRPr="00E01372">
        <w:rPr>
          <w:rFonts w:cstheme="minorHAnsi"/>
          <w:b/>
          <w:i w:val="0"/>
          <w:color w:val="000000" w:themeColor="text1"/>
          <w:sz w:val="20"/>
          <w:szCs w:val="20"/>
        </w:rPr>
        <w:t>L</w:t>
      </w:r>
      <w:r w:rsidRPr="00E01372">
        <w:rPr>
          <w:rFonts w:cstheme="minorHAnsi"/>
          <w:b/>
          <w:i w:val="0"/>
          <w:color w:val="000000" w:themeColor="text1"/>
          <w:sz w:val="20"/>
          <w:szCs w:val="20"/>
        </w:rPr>
        <w:t>e cocontractant</w:t>
      </w:r>
      <w:r w:rsidRPr="00E01372">
        <w:rPr>
          <w:rFonts w:cstheme="minorHAnsi"/>
          <w:bCs/>
          <w:i w:val="0"/>
          <w:color w:val="000000" w:themeColor="text1"/>
          <w:sz w:val="20"/>
          <w:szCs w:val="20"/>
        </w:rPr>
        <w:t> : désigne l’entreprise qui a été retenue en vue de contracter le marché, objet de l’appel d’offres.</w:t>
      </w:r>
    </w:p>
    <w:p w14:paraId="509D513F" w14:textId="77777777" w:rsidR="00754E4B" w:rsidRPr="00E01372" w:rsidRDefault="00754E4B" w:rsidP="005E312A">
      <w:pPr>
        <w:ind w:left="187" w:right="43"/>
        <w:rPr>
          <w:rFonts w:cstheme="minorHAnsi"/>
          <w:b/>
          <w:i w:val="0"/>
          <w:color w:val="000000" w:themeColor="text1"/>
          <w:sz w:val="20"/>
          <w:szCs w:val="20"/>
          <w:u w:val="single"/>
        </w:rPr>
      </w:pPr>
      <w:r w:rsidRPr="00E01372">
        <w:rPr>
          <w:rFonts w:cstheme="minorHAnsi"/>
          <w:i w:val="0"/>
          <w:color w:val="000000" w:themeColor="text1"/>
          <w:sz w:val="20"/>
          <w:szCs w:val="20"/>
        </w:rPr>
        <w:t>On entend par partenaire cocontractant, tout opérateur économique, de droit algérien ou étranger, pouvant être une ou plusieurs personne(s) physique(s) et/ou morale(s), publique(s) et/ou privée(s). Cet opérateur économique s’engage au titre du marché public de travaux soit individuellement, soit conjointement, soit solidairement dans le cadre d’un groupement momentané d’entreprises ou, le cas échéant, dans le cadre d’une relation juridique statutaire dûment avérée, au sens de la réglementation en vigueur. Dans le cadre du présent cahier des clauses administratives générales des marchés de travaux, « le partenaire cocontractant » est désigné ci-dessous « l'entrepreneur ».</w:t>
      </w:r>
    </w:p>
    <w:p w14:paraId="3E42CFB4" w14:textId="77777777" w:rsidR="00754E4B" w:rsidRPr="00E01372" w:rsidRDefault="00754E4B" w:rsidP="005E312A">
      <w:pPr>
        <w:ind w:left="187" w:right="43"/>
        <w:rPr>
          <w:rFonts w:cstheme="minorHAnsi"/>
          <w:i w:val="0"/>
          <w:color w:val="000000" w:themeColor="text1"/>
          <w:sz w:val="20"/>
          <w:szCs w:val="20"/>
        </w:rPr>
      </w:pPr>
      <w:r w:rsidRPr="00E01372">
        <w:rPr>
          <w:rFonts w:cstheme="minorHAnsi"/>
          <w:b/>
          <w:bCs/>
          <w:i w:val="0"/>
          <w:color w:val="000000" w:themeColor="text1"/>
          <w:sz w:val="20"/>
          <w:szCs w:val="20"/>
        </w:rPr>
        <w:t>3.4. Le maître d’œuvre</w:t>
      </w:r>
      <w:r w:rsidRPr="00E01372">
        <w:rPr>
          <w:rFonts w:cstheme="minorHAnsi"/>
          <w:i w:val="0"/>
          <w:color w:val="000000" w:themeColor="text1"/>
          <w:sz w:val="20"/>
          <w:szCs w:val="20"/>
        </w:rPr>
        <w:t xml:space="preserve"> Le maître d’œuvre est une personne physique ou morale, publique ou privée, de droit algérien ou étranger, qui réunit les conditions de qualifications professionnelles, les compétences techniques et les moyens nécessaires à l’exécution des opérations de maîtrise d’œuvre, pour le compte du service contractant, en s’engageant, à son égard sur la base d’un coût d’objectif, de délais et de normes de qualité. Le maître d’œuvre peut être notamment un architecte ou un bureau d’études spécialisé ou pluridisciplinaire agréé, conformément à la législation et à la réglementation en vigueur. Le maître d’œuvre peut s’engager soit individuellement, soit solidairement dans le cadre d’un groupement momentané ou, le cas échéant, dans le cadre d’une relation juridique statutaire dûment avérée, au sens de la législation et de la réglementation en vigueur. </w:t>
      </w:r>
    </w:p>
    <w:p w14:paraId="242702DC" w14:textId="77777777" w:rsidR="00754E4B" w:rsidRPr="00E01372" w:rsidRDefault="00754E4B" w:rsidP="002B7D27">
      <w:pPr>
        <w:ind w:left="187" w:right="43"/>
        <w:rPr>
          <w:rFonts w:cstheme="minorHAnsi"/>
          <w:i w:val="0"/>
          <w:color w:val="000000" w:themeColor="text1"/>
          <w:sz w:val="20"/>
          <w:szCs w:val="20"/>
        </w:rPr>
      </w:pPr>
      <w:r w:rsidRPr="00E01372">
        <w:rPr>
          <w:rFonts w:cstheme="minorHAnsi"/>
          <w:b/>
          <w:bCs/>
          <w:i w:val="0"/>
          <w:color w:val="000000" w:themeColor="text1"/>
          <w:sz w:val="20"/>
          <w:szCs w:val="20"/>
        </w:rPr>
        <w:t>3.5. Le contrôleur technique :</w:t>
      </w:r>
      <w:r w:rsidRPr="00E01372">
        <w:rPr>
          <w:rFonts w:cstheme="minorHAnsi"/>
          <w:i w:val="0"/>
          <w:color w:val="000000" w:themeColor="text1"/>
          <w:sz w:val="20"/>
          <w:szCs w:val="20"/>
        </w:rPr>
        <w:t xml:space="preserve"> Le contrôleur technique est un organisme habilité, réunissant les conditions de qualifications professionnelles pour l’exercice de missions de contrôle technique d</w:t>
      </w:r>
      <w:r w:rsidR="002B7D27" w:rsidRPr="00E01372">
        <w:rPr>
          <w:rFonts w:cstheme="minorHAnsi"/>
          <w:i w:val="0"/>
          <w:color w:val="000000" w:themeColor="text1"/>
          <w:sz w:val="20"/>
          <w:szCs w:val="20"/>
        </w:rPr>
        <w:t>u</w:t>
      </w:r>
      <w:r w:rsidRPr="00E01372">
        <w:rPr>
          <w:rFonts w:cstheme="minorHAnsi"/>
          <w:i w:val="0"/>
          <w:color w:val="000000" w:themeColor="text1"/>
          <w:sz w:val="20"/>
          <w:szCs w:val="20"/>
        </w:rPr>
        <w:t xml:space="preserve"> secteur des travaux publics. Assujetti à l’obligation de moyens, il est chargé principalement du contrôle de conception et de conformité de construction des ouvrages et parties d’ouvrages au regard des règles et normes applicables et du respect des plans, modifiés ou complétés, visés par ses soins. L’intervention du contrôle technique de la construction permet d’assurer la stabilité et la durabilité des ouvrages, des parties d’ouvrages et des prestations de travaux, en vue de réduire les risques de désordres et de contribuer à la prévention des différents aléas techniques susceptibles d’être rencontrés au cours de la réalisation.</w:t>
      </w:r>
    </w:p>
    <w:p w14:paraId="07A57CEE" w14:textId="77777777" w:rsidR="00754E4B" w:rsidRPr="00E01372" w:rsidRDefault="00754E4B" w:rsidP="00E64CFD">
      <w:pPr>
        <w:ind w:right="43"/>
        <w:rPr>
          <w:rFonts w:cstheme="minorHAnsi"/>
          <w:b/>
          <w:bCs/>
          <w:i w:val="0"/>
          <w:color w:val="000000" w:themeColor="text1"/>
          <w:sz w:val="20"/>
          <w:szCs w:val="20"/>
          <w:u w:val="single"/>
        </w:rPr>
      </w:pPr>
      <w:r w:rsidRPr="00E01372">
        <w:rPr>
          <w:rFonts w:cstheme="minorHAnsi"/>
          <w:b/>
          <w:bCs/>
          <w:i w:val="0"/>
          <w:color w:val="000000" w:themeColor="text1"/>
          <w:sz w:val="20"/>
          <w:szCs w:val="20"/>
          <w:u w:val="single"/>
        </w:rPr>
        <w:t xml:space="preserve">Les autres intervenants. </w:t>
      </w:r>
    </w:p>
    <w:p w14:paraId="72B6631E" w14:textId="77777777" w:rsidR="00754E4B" w:rsidRPr="00E01372" w:rsidRDefault="00754E4B" w:rsidP="00A6521E">
      <w:pPr>
        <w:numPr>
          <w:ilvl w:val="0"/>
          <w:numId w:val="41"/>
        </w:numPr>
        <w:ind w:left="360" w:right="43" w:hanging="288"/>
        <w:contextualSpacing/>
        <w:rPr>
          <w:rFonts w:cstheme="minorHAnsi"/>
          <w:i w:val="0"/>
          <w:color w:val="000000" w:themeColor="text1"/>
          <w:sz w:val="20"/>
          <w:szCs w:val="20"/>
        </w:rPr>
      </w:pPr>
      <w:r w:rsidRPr="00E01372">
        <w:rPr>
          <w:rFonts w:cstheme="minorHAnsi"/>
          <w:b/>
          <w:bCs/>
          <w:i w:val="0"/>
          <w:color w:val="000000" w:themeColor="text1"/>
          <w:sz w:val="20"/>
          <w:szCs w:val="20"/>
        </w:rPr>
        <w:t>L’assistant au maître de l’ouvrage ou au maître de l’ouvrage délégué</w:t>
      </w:r>
      <w:r w:rsidR="002B7D27" w:rsidRPr="00E01372">
        <w:rPr>
          <w:rFonts w:cstheme="minorHAnsi"/>
          <w:b/>
          <w:bCs/>
          <w:i w:val="0"/>
          <w:color w:val="000000" w:themeColor="text1"/>
          <w:sz w:val="20"/>
          <w:szCs w:val="20"/>
        </w:rPr>
        <w:t>.</w:t>
      </w:r>
      <w:r w:rsidRPr="00E01372">
        <w:rPr>
          <w:rFonts w:cstheme="minorHAnsi"/>
          <w:i w:val="0"/>
          <w:color w:val="000000" w:themeColor="text1"/>
          <w:sz w:val="20"/>
          <w:szCs w:val="20"/>
        </w:rPr>
        <w:t xml:space="preserve"> L’assistant au maître de l’ouvrage ou au maître de l’ouvrage délégué est une personne physique ou morale, publique ou privée, de droit algérien ou étranger, disposant d’un savoir-faire et/ou d’une technicité pointue non disponible en interne et cumulant des compétences multiples avérées, en termes administratifs, techniques et financiers, en rapport avec les métiers, les techniques ainsi que la maîtrise de </w:t>
      </w:r>
      <w:r w:rsidRPr="00E01372">
        <w:rPr>
          <w:rFonts w:cstheme="minorHAnsi"/>
          <w:i w:val="0"/>
          <w:color w:val="000000" w:themeColor="text1"/>
          <w:sz w:val="20"/>
          <w:szCs w:val="20"/>
        </w:rPr>
        <w:lastRenderedPageBreak/>
        <w:t>l’organisation, de l’ordonnancement, de la coordination et du pilotage des projets. L’assistance à maîtrise de l’ouvrage ou à maîtrise de l’ouvrage déléguée, distincte de la maîtrise de l’ouvrage déléguée, est incompatible avec toute mission de maîtrise d’œuvre, de réalisation de travaux ou de contrôle technique portant sur le même projet ou programme. Elle intervient à l’occasion de la réalisation d’un projet ou programme complexe ou d’importance particulière.</w:t>
      </w:r>
    </w:p>
    <w:p w14:paraId="5A0559A0" w14:textId="77777777" w:rsidR="00754E4B" w:rsidRPr="00E01372" w:rsidRDefault="00754E4B" w:rsidP="00A6521E">
      <w:pPr>
        <w:numPr>
          <w:ilvl w:val="0"/>
          <w:numId w:val="41"/>
        </w:numPr>
        <w:ind w:left="360" w:right="43" w:hanging="288"/>
        <w:contextualSpacing/>
        <w:rPr>
          <w:rFonts w:cstheme="minorHAnsi"/>
          <w:b/>
          <w:i w:val="0"/>
          <w:color w:val="000000" w:themeColor="text1"/>
          <w:sz w:val="20"/>
          <w:szCs w:val="20"/>
          <w:u w:val="single"/>
        </w:rPr>
      </w:pPr>
      <w:r w:rsidRPr="00E01372">
        <w:rPr>
          <w:rFonts w:cstheme="minorHAnsi"/>
          <w:b/>
          <w:bCs/>
          <w:i w:val="0"/>
          <w:color w:val="000000" w:themeColor="text1"/>
          <w:sz w:val="20"/>
          <w:szCs w:val="20"/>
        </w:rPr>
        <w:t>Le sous-traitant</w:t>
      </w:r>
      <w:r w:rsidR="002B7D27" w:rsidRPr="00E01372">
        <w:rPr>
          <w:rFonts w:cstheme="minorHAnsi"/>
          <w:i w:val="0"/>
          <w:color w:val="000000" w:themeColor="text1"/>
          <w:sz w:val="20"/>
          <w:szCs w:val="20"/>
        </w:rPr>
        <w:t>.</w:t>
      </w:r>
      <w:r w:rsidRPr="00E01372">
        <w:rPr>
          <w:rFonts w:cstheme="minorHAnsi"/>
          <w:i w:val="0"/>
          <w:color w:val="000000" w:themeColor="text1"/>
          <w:sz w:val="20"/>
          <w:szCs w:val="20"/>
        </w:rPr>
        <w:t xml:space="preserve"> Le sous-traitant est un opérateur économique, de droit algérien ou étranger, pouvant être une ou plusieurs personne(s) physique(s) et/ou morale(s), publique(s) et/ou privée(s). Cet opérateur économique qualifié, en termes de capacités et/ou de technicité, est engagé de manière indirecte au titre d’une partie du marché public de travaux par le fait d’une relation juridique de sous-traitance, encadrée par un contrat de sous-traitance conclu avec l’entrepreneur, titulaire du marché public de travaux dans les conditions prévues par la réglementation en vigueur et du présent cahier des clauses administratives générales. En toute circonstance, l’entrepreneur, engagé dans une relation juridique de sous-traitance, demeure seul responsable vis-à-vis du service contractant des travaux exécutés par son sous-traitant.</w:t>
      </w:r>
    </w:p>
    <w:p w14:paraId="1A4C4657" w14:textId="77777777" w:rsidR="00754E4B" w:rsidRPr="00E01372" w:rsidRDefault="00754E4B" w:rsidP="00AF7D2E">
      <w:pPr>
        <w:pStyle w:val="CCArticle"/>
        <w:rPr>
          <w:color w:val="000000" w:themeColor="text1"/>
        </w:rPr>
      </w:pPr>
      <w:bookmarkStart w:id="220" w:name="_Toc206072397"/>
      <w:bookmarkStart w:id="221" w:name="_Toc222320690"/>
      <w:r w:rsidRPr="00E01372">
        <w:rPr>
          <w:color w:val="000000" w:themeColor="text1"/>
        </w:rPr>
        <w:t>Caractère des documents constituant le marché public de travaux</w:t>
      </w:r>
      <w:bookmarkEnd w:id="220"/>
      <w:bookmarkEnd w:id="221"/>
    </w:p>
    <w:p w14:paraId="7B332AB4"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Conformément à l’article 09 du Décret exécutif n°21-219 du 20 mai 2021 portant l’approbation du cahier des clause</w:t>
      </w:r>
      <w:r w:rsidR="00DB479C" w:rsidRPr="00E01372">
        <w:rPr>
          <w:rFonts w:cstheme="minorHAnsi"/>
          <w:i w:val="0"/>
          <w:color w:val="000000" w:themeColor="text1"/>
          <w:sz w:val="20"/>
          <w:szCs w:val="20"/>
        </w:rPr>
        <w:t>s</w:t>
      </w:r>
      <w:r w:rsidRPr="00E01372">
        <w:rPr>
          <w:rFonts w:cstheme="minorHAnsi"/>
          <w:i w:val="0"/>
          <w:color w:val="000000" w:themeColor="text1"/>
          <w:sz w:val="20"/>
          <w:szCs w:val="20"/>
        </w:rPr>
        <w:t xml:space="preserve"> administratives générales applicables aux marchés publics des travaux, les </w:t>
      </w:r>
      <w:r w:rsidR="00DB479C" w:rsidRPr="00E01372">
        <w:rPr>
          <w:rFonts w:cstheme="minorHAnsi"/>
          <w:i w:val="0"/>
          <w:color w:val="000000" w:themeColor="text1"/>
          <w:sz w:val="20"/>
          <w:szCs w:val="20"/>
        </w:rPr>
        <w:t>p</w:t>
      </w:r>
      <w:r w:rsidRPr="00E01372">
        <w:rPr>
          <w:rFonts w:cstheme="minorHAnsi"/>
          <w:i w:val="0"/>
          <w:color w:val="000000" w:themeColor="text1"/>
          <w:sz w:val="20"/>
          <w:szCs w:val="20"/>
        </w:rPr>
        <w:t>ièces constitutives du marché et préséance des documents ayant valeur contractuelle</w:t>
      </w:r>
      <w:r w:rsidR="0031472A" w:rsidRPr="00E01372">
        <w:rPr>
          <w:rFonts w:cstheme="minorHAnsi"/>
          <w:i w:val="0"/>
          <w:color w:val="000000" w:themeColor="text1"/>
          <w:sz w:val="20"/>
          <w:szCs w:val="20"/>
        </w:rPr>
        <w:t> :</w:t>
      </w:r>
    </w:p>
    <w:p w14:paraId="74FA36F2" w14:textId="77777777" w:rsidR="00754E4B" w:rsidRPr="00E01372" w:rsidRDefault="00754E4B" w:rsidP="00A6521E">
      <w:pPr>
        <w:pStyle w:val="Paragraphedeliste"/>
        <w:numPr>
          <w:ilvl w:val="0"/>
          <w:numId w:val="46"/>
        </w:numPr>
        <w:spacing w:after="0"/>
        <w:ind w:right="49"/>
        <w:rPr>
          <w:rFonts w:cstheme="minorHAnsi"/>
          <w:i w:val="0"/>
          <w:color w:val="000000" w:themeColor="text1"/>
          <w:sz w:val="20"/>
          <w:szCs w:val="20"/>
        </w:rPr>
      </w:pPr>
      <w:r w:rsidRPr="00E01372">
        <w:rPr>
          <w:rFonts w:cstheme="minorHAnsi"/>
          <w:i w:val="0"/>
          <w:color w:val="000000" w:themeColor="text1"/>
          <w:sz w:val="20"/>
          <w:szCs w:val="20"/>
        </w:rPr>
        <w:t>La lettre de soumission acceptée ;</w:t>
      </w:r>
    </w:p>
    <w:p w14:paraId="3E1ACFFC" w14:textId="77777777" w:rsidR="00754E4B" w:rsidRPr="00E01372" w:rsidRDefault="00754E4B" w:rsidP="00A6521E">
      <w:pPr>
        <w:pStyle w:val="Paragraphedeliste"/>
        <w:numPr>
          <w:ilvl w:val="0"/>
          <w:numId w:val="46"/>
        </w:numPr>
        <w:spacing w:after="0"/>
        <w:ind w:right="49"/>
        <w:rPr>
          <w:rFonts w:cstheme="minorHAnsi"/>
          <w:i w:val="0"/>
          <w:color w:val="000000" w:themeColor="text1"/>
          <w:sz w:val="20"/>
          <w:szCs w:val="20"/>
        </w:rPr>
      </w:pPr>
      <w:r w:rsidRPr="00E01372">
        <w:rPr>
          <w:rFonts w:cstheme="minorHAnsi"/>
          <w:i w:val="0"/>
          <w:color w:val="000000" w:themeColor="text1"/>
          <w:sz w:val="20"/>
          <w:szCs w:val="20"/>
        </w:rPr>
        <w:t>La déclaration de candidature acceptée ;</w:t>
      </w:r>
    </w:p>
    <w:p w14:paraId="25A9C9F2" w14:textId="77777777" w:rsidR="00754E4B" w:rsidRPr="00E01372" w:rsidRDefault="00754E4B" w:rsidP="00A6521E">
      <w:pPr>
        <w:pStyle w:val="Paragraphedeliste"/>
        <w:numPr>
          <w:ilvl w:val="0"/>
          <w:numId w:val="46"/>
        </w:num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La déclaration à souscrire ; </w:t>
      </w:r>
    </w:p>
    <w:p w14:paraId="7DB502C1" w14:textId="77777777" w:rsidR="00754E4B" w:rsidRPr="00E01372" w:rsidRDefault="00754E4B" w:rsidP="00A6521E">
      <w:pPr>
        <w:pStyle w:val="Paragraphedeliste"/>
        <w:numPr>
          <w:ilvl w:val="0"/>
          <w:numId w:val="46"/>
        </w:num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La déclaration de probité. </w:t>
      </w:r>
    </w:p>
    <w:p w14:paraId="2437AF02" w14:textId="77777777" w:rsidR="00754E4B" w:rsidRPr="00E01372" w:rsidRDefault="00754E4B" w:rsidP="00A6521E">
      <w:pPr>
        <w:pStyle w:val="Paragraphedeliste"/>
        <w:numPr>
          <w:ilvl w:val="0"/>
          <w:numId w:val="46"/>
        </w:num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Le cahier des prescriptions spéciales </w:t>
      </w:r>
    </w:p>
    <w:p w14:paraId="0741B42D" w14:textId="77777777" w:rsidR="00754E4B" w:rsidRPr="00E01372" w:rsidRDefault="00754E4B" w:rsidP="00A6521E">
      <w:pPr>
        <w:pStyle w:val="Paragraphedeliste"/>
        <w:numPr>
          <w:ilvl w:val="0"/>
          <w:numId w:val="46"/>
        </w:num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Les annexes aux actes d’engagement, le cas échéant ; </w:t>
      </w:r>
    </w:p>
    <w:p w14:paraId="7EA9CAA8" w14:textId="77777777" w:rsidR="00754E4B" w:rsidRPr="00E01372" w:rsidRDefault="00754E4B" w:rsidP="00A6521E">
      <w:pPr>
        <w:pStyle w:val="Paragraphedeliste"/>
        <w:numPr>
          <w:ilvl w:val="0"/>
          <w:numId w:val="46"/>
        </w:numPr>
        <w:spacing w:after="0"/>
        <w:ind w:right="49"/>
        <w:rPr>
          <w:rFonts w:cstheme="minorHAnsi"/>
          <w:i w:val="0"/>
          <w:color w:val="000000" w:themeColor="text1"/>
          <w:sz w:val="20"/>
          <w:szCs w:val="20"/>
        </w:rPr>
      </w:pPr>
      <w:r w:rsidRPr="00E01372">
        <w:rPr>
          <w:rFonts w:cstheme="minorHAnsi"/>
          <w:i w:val="0"/>
          <w:color w:val="000000" w:themeColor="text1"/>
          <w:sz w:val="20"/>
          <w:szCs w:val="20"/>
        </w:rPr>
        <w:t>Les annexes au cahier des prescriptions spéciales, composées des documents suivants :</w:t>
      </w:r>
    </w:p>
    <w:p w14:paraId="52D08498" w14:textId="77777777" w:rsidR="00754E4B" w:rsidRPr="00E01372" w:rsidRDefault="00754E4B" w:rsidP="00A6521E">
      <w:pPr>
        <w:pStyle w:val="Paragraphedeliste"/>
        <w:numPr>
          <w:ilvl w:val="0"/>
          <w:numId w:val="47"/>
        </w:numPr>
        <w:spacing w:after="0"/>
        <w:ind w:left="900" w:right="49" w:hanging="180"/>
        <w:rPr>
          <w:rFonts w:cstheme="minorHAnsi"/>
          <w:i w:val="0"/>
          <w:color w:val="000000" w:themeColor="text1"/>
          <w:sz w:val="20"/>
          <w:szCs w:val="20"/>
        </w:rPr>
      </w:pPr>
      <w:r w:rsidRPr="00E01372">
        <w:rPr>
          <w:rFonts w:cstheme="minorHAnsi"/>
          <w:i w:val="0"/>
          <w:color w:val="000000" w:themeColor="text1"/>
          <w:sz w:val="20"/>
          <w:szCs w:val="20"/>
        </w:rPr>
        <w:t>Le bordereau des prix unitaires ;</w:t>
      </w:r>
    </w:p>
    <w:p w14:paraId="247B94E9" w14:textId="77777777" w:rsidR="00754E4B" w:rsidRPr="00E01372" w:rsidRDefault="00754E4B" w:rsidP="00A6521E">
      <w:pPr>
        <w:pStyle w:val="Paragraphedeliste"/>
        <w:numPr>
          <w:ilvl w:val="0"/>
          <w:numId w:val="47"/>
        </w:numPr>
        <w:spacing w:after="0"/>
        <w:ind w:left="900" w:right="49" w:hanging="180"/>
        <w:rPr>
          <w:rFonts w:cstheme="minorHAnsi"/>
          <w:i w:val="0"/>
          <w:color w:val="000000" w:themeColor="text1"/>
          <w:sz w:val="20"/>
          <w:szCs w:val="20"/>
        </w:rPr>
      </w:pPr>
      <w:r w:rsidRPr="00E01372">
        <w:rPr>
          <w:rFonts w:cstheme="minorHAnsi"/>
          <w:i w:val="0"/>
          <w:color w:val="000000" w:themeColor="text1"/>
          <w:sz w:val="20"/>
          <w:szCs w:val="20"/>
        </w:rPr>
        <w:t>Le détail quantitatif et estimatif</w:t>
      </w:r>
      <w:r w:rsidR="0031472A" w:rsidRPr="00E01372">
        <w:rPr>
          <w:rFonts w:cstheme="minorHAnsi"/>
          <w:i w:val="0"/>
          <w:color w:val="000000" w:themeColor="text1"/>
          <w:sz w:val="20"/>
          <w:szCs w:val="20"/>
        </w:rPr>
        <w:t> ;</w:t>
      </w:r>
    </w:p>
    <w:p w14:paraId="340C7261" w14:textId="77777777" w:rsidR="00754E4B" w:rsidRPr="00E01372" w:rsidRDefault="00754E4B" w:rsidP="00A6521E">
      <w:pPr>
        <w:pStyle w:val="Paragraphedeliste"/>
        <w:numPr>
          <w:ilvl w:val="0"/>
          <w:numId w:val="47"/>
        </w:numPr>
        <w:spacing w:after="0"/>
        <w:ind w:left="900" w:right="49" w:hanging="180"/>
        <w:rPr>
          <w:rFonts w:cstheme="minorHAnsi"/>
          <w:i w:val="0"/>
          <w:color w:val="000000" w:themeColor="text1"/>
          <w:sz w:val="20"/>
          <w:szCs w:val="20"/>
        </w:rPr>
      </w:pPr>
      <w:r w:rsidRPr="00E01372">
        <w:rPr>
          <w:rFonts w:cstheme="minorHAnsi"/>
          <w:i w:val="0"/>
          <w:color w:val="000000" w:themeColor="text1"/>
          <w:sz w:val="20"/>
          <w:szCs w:val="20"/>
        </w:rPr>
        <w:t>Calendrier détaillé d’exécution des travaux.</w:t>
      </w:r>
    </w:p>
    <w:p w14:paraId="5C8CD4DE" w14:textId="77777777" w:rsidR="00754E4B" w:rsidRPr="00E01372" w:rsidRDefault="00754E4B" w:rsidP="00AF7D2E">
      <w:pPr>
        <w:pStyle w:val="CCArticle"/>
        <w:rPr>
          <w:color w:val="000000" w:themeColor="text1"/>
        </w:rPr>
      </w:pPr>
      <w:bookmarkStart w:id="222" w:name="_Toc206072398"/>
      <w:bookmarkStart w:id="223" w:name="_Toc222320691"/>
      <w:r w:rsidRPr="00E01372">
        <w:rPr>
          <w:color w:val="000000" w:themeColor="text1"/>
        </w:rPr>
        <w:t>Notification de documents et dévolution d’attributions</w:t>
      </w:r>
      <w:bookmarkEnd w:id="222"/>
      <w:bookmarkEnd w:id="223"/>
    </w:p>
    <w:p w14:paraId="21CF3C7D"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Conformément à l’article 13 du Décret exécutif n°21-219 du 20 mai 2021 portant l’approbation du cahier des clause administratives générales applicables aux marchés publics des travaux, </w:t>
      </w:r>
      <w:r w:rsidR="007964F4" w:rsidRPr="00E01372">
        <w:rPr>
          <w:rFonts w:cstheme="minorHAnsi"/>
          <w:i w:val="0"/>
          <w:color w:val="000000" w:themeColor="text1"/>
          <w:sz w:val="20"/>
          <w:szCs w:val="20"/>
        </w:rPr>
        <w:t>l</w:t>
      </w:r>
      <w:r w:rsidRPr="00E01372">
        <w:rPr>
          <w:rFonts w:cstheme="minorHAnsi"/>
          <w:i w:val="0"/>
          <w:color w:val="000000" w:themeColor="text1"/>
          <w:sz w:val="20"/>
          <w:szCs w:val="20"/>
        </w:rPr>
        <w:t xml:space="preserve">a notification de documents et dévolution d’attributions, concerne : </w:t>
      </w:r>
    </w:p>
    <w:p w14:paraId="26505A35" w14:textId="77777777" w:rsidR="00754E4B" w:rsidRPr="00E01372" w:rsidRDefault="00754E4B" w:rsidP="00CB554D">
      <w:pPr>
        <w:spacing w:after="0"/>
        <w:ind w:right="49" w:firstLine="270"/>
        <w:rPr>
          <w:rFonts w:cstheme="minorHAnsi"/>
          <w:i w:val="0"/>
          <w:color w:val="000000" w:themeColor="text1"/>
          <w:sz w:val="20"/>
          <w:szCs w:val="20"/>
        </w:rPr>
      </w:pPr>
      <w:r w:rsidRPr="00E01372">
        <w:rPr>
          <w:rFonts w:cstheme="minorHAnsi"/>
          <w:b/>
          <w:bCs/>
          <w:i w:val="0"/>
          <w:color w:val="000000" w:themeColor="text1"/>
          <w:sz w:val="20"/>
          <w:szCs w:val="20"/>
        </w:rPr>
        <w:t>A-Notification du marché</w:t>
      </w:r>
      <w:r w:rsidR="00B03B65" w:rsidRPr="00E01372">
        <w:rPr>
          <w:rFonts w:cstheme="minorHAnsi"/>
          <w:b/>
          <w:bCs/>
          <w:i w:val="0"/>
          <w:color w:val="000000" w:themeColor="text1"/>
          <w:sz w:val="20"/>
          <w:szCs w:val="20"/>
        </w:rPr>
        <w:t xml:space="preserve"> : </w:t>
      </w:r>
      <w:r w:rsidR="00B03B65" w:rsidRPr="00E01372">
        <w:rPr>
          <w:rFonts w:cstheme="minorHAnsi"/>
          <w:i w:val="0"/>
          <w:color w:val="000000" w:themeColor="text1"/>
          <w:sz w:val="20"/>
          <w:szCs w:val="20"/>
        </w:rPr>
        <w:t>La</w:t>
      </w:r>
      <w:r w:rsidRPr="00E01372">
        <w:rPr>
          <w:rFonts w:cstheme="minorHAnsi"/>
          <w:i w:val="0"/>
          <w:color w:val="000000" w:themeColor="text1"/>
          <w:sz w:val="20"/>
          <w:szCs w:val="20"/>
        </w:rPr>
        <w:t xml:space="preserve"> notification du marché comprend une expédition vérifiée et certifiée conforme aux actes d’engagement et leurs annexes éventuelles, du cahier des prescriptions spéciales, de ses annexes et des autres documents particuliers expressément désignés comme constitutifs du marché, laquelle expédition est délivrée sans frais par le service contractant à l’entrepreneur.</w:t>
      </w:r>
    </w:p>
    <w:p w14:paraId="73A17213" w14:textId="77777777" w:rsidR="00754E4B" w:rsidRPr="00E01372" w:rsidRDefault="00754E4B" w:rsidP="00CB554D">
      <w:pPr>
        <w:tabs>
          <w:tab w:val="left" w:pos="284"/>
        </w:tabs>
        <w:spacing w:after="0"/>
        <w:ind w:left="11" w:right="49" w:firstLine="259"/>
        <w:rPr>
          <w:rFonts w:cstheme="minorHAnsi"/>
          <w:i w:val="0"/>
          <w:color w:val="000000" w:themeColor="text1"/>
          <w:sz w:val="20"/>
          <w:szCs w:val="20"/>
        </w:rPr>
      </w:pPr>
      <w:r w:rsidRPr="00E01372">
        <w:rPr>
          <w:rFonts w:cstheme="minorHAnsi"/>
          <w:b/>
          <w:bCs/>
          <w:i w:val="0"/>
          <w:color w:val="000000" w:themeColor="text1"/>
          <w:sz w:val="20"/>
          <w:szCs w:val="20"/>
        </w:rPr>
        <w:t>B- Notification en cas de nantissement</w:t>
      </w:r>
      <w:r w:rsidR="00B03B65" w:rsidRPr="00E01372">
        <w:rPr>
          <w:rFonts w:cstheme="minorHAnsi"/>
          <w:b/>
          <w:bCs/>
          <w:i w:val="0"/>
          <w:color w:val="000000" w:themeColor="text1"/>
          <w:sz w:val="20"/>
          <w:szCs w:val="20"/>
        </w:rPr>
        <w:t xml:space="preserve"> : </w:t>
      </w:r>
      <w:r w:rsidR="00B03B65" w:rsidRPr="00E01372">
        <w:rPr>
          <w:rFonts w:cstheme="minorHAnsi"/>
          <w:i w:val="0"/>
          <w:color w:val="000000" w:themeColor="text1"/>
          <w:sz w:val="20"/>
          <w:szCs w:val="20"/>
        </w:rPr>
        <w:t>En</w:t>
      </w:r>
      <w:r w:rsidRPr="00E01372">
        <w:rPr>
          <w:rFonts w:cstheme="minorHAnsi"/>
          <w:i w:val="0"/>
          <w:color w:val="000000" w:themeColor="text1"/>
          <w:sz w:val="20"/>
          <w:szCs w:val="20"/>
        </w:rPr>
        <w:t xml:space="preserve"> cas de nantissement, le service contractant remet également à l’entrepreneur, sans frais, un exemplaire du marché public de travaux revêtu d’une mention spéciale indiquant que cette pièce forme titre de gage auprès d’un établissement bancaire, d'un groupement d'établissements bancaires ou de la caisse de garantie des marchés publics. Le nantissement de créances est effectué dans les conditions prévues par la réglementation des marchés publics et celles fixées aux articles 80 à 86 du présent cahier des clauses administratives générales. </w:t>
      </w:r>
    </w:p>
    <w:p w14:paraId="13A24668" w14:textId="77777777" w:rsidR="00754E4B" w:rsidRPr="00E01372" w:rsidRDefault="00754E4B" w:rsidP="00CB554D">
      <w:pPr>
        <w:tabs>
          <w:tab w:val="left" w:pos="284"/>
        </w:tabs>
        <w:spacing w:after="0"/>
        <w:ind w:left="11" w:right="49" w:firstLine="259"/>
        <w:rPr>
          <w:rFonts w:cstheme="minorHAnsi"/>
          <w:b/>
          <w:bCs/>
          <w:i w:val="0"/>
          <w:color w:val="000000" w:themeColor="text1"/>
          <w:sz w:val="20"/>
          <w:szCs w:val="20"/>
        </w:rPr>
      </w:pPr>
      <w:r w:rsidRPr="00E01372">
        <w:rPr>
          <w:rFonts w:cstheme="minorHAnsi"/>
          <w:b/>
          <w:bCs/>
          <w:i w:val="0"/>
          <w:color w:val="000000" w:themeColor="text1"/>
          <w:sz w:val="20"/>
          <w:szCs w:val="20"/>
        </w:rPr>
        <w:t xml:space="preserve">C- Notification de dévolution des attributions </w:t>
      </w:r>
    </w:p>
    <w:p w14:paraId="5373AEDD" w14:textId="77777777" w:rsidR="00754E4B" w:rsidRPr="00E01372" w:rsidRDefault="00754E4B" w:rsidP="00070E24">
      <w:pPr>
        <w:tabs>
          <w:tab w:val="left" w:pos="284"/>
        </w:tabs>
        <w:spacing w:after="0"/>
        <w:ind w:left="11" w:right="51" w:hanging="11"/>
        <w:rPr>
          <w:rFonts w:cstheme="minorHAnsi"/>
          <w:b/>
          <w:bCs/>
          <w:i w:val="0"/>
          <w:color w:val="000000" w:themeColor="text1"/>
          <w:sz w:val="20"/>
          <w:szCs w:val="20"/>
        </w:rPr>
      </w:pPr>
      <w:r w:rsidRPr="00E01372">
        <w:rPr>
          <w:rFonts w:cstheme="minorHAnsi"/>
          <w:b/>
          <w:bCs/>
          <w:i w:val="0"/>
          <w:color w:val="000000" w:themeColor="text1"/>
          <w:sz w:val="20"/>
          <w:szCs w:val="20"/>
        </w:rPr>
        <w:t xml:space="preserve"> En ce qui concerne le service contractant</w:t>
      </w:r>
    </w:p>
    <w:p w14:paraId="18083F23" w14:textId="77777777" w:rsidR="00754E4B" w:rsidRPr="00E01372" w:rsidRDefault="00754E4B" w:rsidP="00A6521E">
      <w:pPr>
        <w:numPr>
          <w:ilvl w:val="0"/>
          <w:numId w:val="40"/>
        </w:numPr>
        <w:tabs>
          <w:tab w:val="left" w:pos="284"/>
        </w:tabs>
        <w:spacing w:after="0"/>
        <w:ind w:left="11" w:right="49" w:hanging="11"/>
        <w:contextualSpacing/>
        <w:rPr>
          <w:rFonts w:cstheme="minorHAnsi"/>
          <w:b/>
          <w:i w:val="0"/>
          <w:color w:val="000000" w:themeColor="text1"/>
          <w:sz w:val="20"/>
          <w:szCs w:val="20"/>
          <w:u w:val="single"/>
        </w:rPr>
      </w:pPr>
      <w:r w:rsidRPr="00E01372">
        <w:rPr>
          <w:rFonts w:cstheme="minorHAnsi"/>
          <w:i w:val="0"/>
          <w:color w:val="000000" w:themeColor="text1"/>
          <w:sz w:val="20"/>
          <w:szCs w:val="20"/>
        </w:rPr>
        <w:t xml:space="preserve">Le service contractant notifie, par tout moyen écrit, à l’entrepreneur, dans la limite de vingt (20) jours qui suivent la date de notification de l'ordre de service prescrivant le commencement de l'exécution des travaux, le nom, la qualité et le contenu des missions dévolues au représentant du service contractant et, le cas échéant, au maître d’œuvre et à l’assistant au maître de l’ouvrage. </w:t>
      </w:r>
    </w:p>
    <w:p w14:paraId="0F6AD5F1" w14:textId="77777777" w:rsidR="00754E4B" w:rsidRPr="00E01372" w:rsidRDefault="00754E4B" w:rsidP="00A6521E">
      <w:pPr>
        <w:numPr>
          <w:ilvl w:val="0"/>
          <w:numId w:val="40"/>
        </w:numPr>
        <w:tabs>
          <w:tab w:val="left" w:pos="284"/>
        </w:tabs>
        <w:spacing w:after="0"/>
        <w:ind w:left="11" w:right="49" w:hanging="11"/>
        <w:contextualSpacing/>
        <w:rPr>
          <w:rFonts w:cstheme="minorHAnsi"/>
          <w:b/>
          <w:i w:val="0"/>
          <w:color w:val="000000" w:themeColor="text1"/>
          <w:sz w:val="20"/>
          <w:szCs w:val="20"/>
          <w:u w:val="single"/>
        </w:rPr>
      </w:pPr>
      <w:r w:rsidRPr="00E01372">
        <w:rPr>
          <w:rFonts w:cstheme="minorHAnsi"/>
          <w:i w:val="0"/>
          <w:color w:val="000000" w:themeColor="text1"/>
          <w:sz w:val="20"/>
          <w:szCs w:val="20"/>
        </w:rPr>
        <w:t xml:space="preserve">Le service contractant notifie également, par tout moyen écrit, les noms de ou des organismes désignés chargés du ou des contrôle(s) technique(s), du contrôle de qualité et d'assistance technique lorsque les travaux objet du marché y sont assujettis. </w:t>
      </w:r>
    </w:p>
    <w:p w14:paraId="109E492F" w14:textId="77777777" w:rsidR="00754E4B" w:rsidRPr="00E01372" w:rsidRDefault="00754E4B" w:rsidP="00A6521E">
      <w:pPr>
        <w:numPr>
          <w:ilvl w:val="0"/>
          <w:numId w:val="40"/>
        </w:numPr>
        <w:tabs>
          <w:tab w:val="left" w:pos="284"/>
        </w:tabs>
        <w:spacing w:after="0"/>
        <w:ind w:left="11" w:right="49" w:hanging="11"/>
        <w:contextualSpacing/>
        <w:rPr>
          <w:rFonts w:cstheme="minorHAnsi"/>
          <w:b/>
          <w:i w:val="0"/>
          <w:color w:val="000000" w:themeColor="text1"/>
          <w:sz w:val="20"/>
          <w:szCs w:val="20"/>
          <w:u w:val="single"/>
        </w:rPr>
      </w:pPr>
      <w:r w:rsidRPr="00E01372">
        <w:rPr>
          <w:rFonts w:cstheme="minorHAnsi"/>
          <w:i w:val="0"/>
          <w:color w:val="000000" w:themeColor="text1"/>
          <w:sz w:val="20"/>
          <w:szCs w:val="20"/>
        </w:rPr>
        <w:t>Nonobstant les procédures réglementaires applicables en la matière, toute modification ultérieure relative à la désignation des intervenants précités est communiquée, par tout moyen écrit, par le service contractant à l’entrepreneur.</w:t>
      </w:r>
    </w:p>
    <w:p w14:paraId="236A4041" w14:textId="370F1FB9" w:rsidR="00754E4B" w:rsidRDefault="00754E4B" w:rsidP="00CB554D">
      <w:pPr>
        <w:spacing w:after="0"/>
        <w:ind w:right="49"/>
        <w:rPr>
          <w:rFonts w:cstheme="minorHAnsi"/>
          <w:i w:val="0"/>
          <w:color w:val="000000" w:themeColor="text1"/>
          <w:sz w:val="20"/>
          <w:szCs w:val="20"/>
        </w:rPr>
      </w:pPr>
      <w:r w:rsidRPr="00E01372">
        <w:rPr>
          <w:rFonts w:cstheme="minorHAnsi"/>
          <w:b/>
          <w:bCs/>
          <w:i w:val="0"/>
          <w:color w:val="000000" w:themeColor="text1"/>
          <w:sz w:val="20"/>
          <w:szCs w:val="20"/>
        </w:rPr>
        <w:t>En ce qui concerne l’entrepreneur</w:t>
      </w:r>
      <w:r w:rsidRPr="00E01372">
        <w:rPr>
          <w:rFonts w:cstheme="minorHAnsi"/>
          <w:i w:val="0"/>
          <w:color w:val="000000" w:themeColor="text1"/>
          <w:sz w:val="20"/>
          <w:szCs w:val="20"/>
        </w:rPr>
        <w:t> : La demande d’acceptation du représentant de l’entrepreneur est adressée au service contractant, dans les conditions prévues à l’article 43.2 du présent cahier des clauses administratives générales, et ce, dans le cas où le représentant de l’entrepreneur n’a pas fait l’objet d’une proposition dans la soumission ou ne figure pas dans le mémoire technique justificatif.</w:t>
      </w:r>
    </w:p>
    <w:p w14:paraId="5A40CB08" w14:textId="02B9CF0C" w:rsidR="00E93DE8" w:rsidRDefault="00E93DE8" w:rsidP="00CB554D">
      <w:pPr>
        <w:spacing w:after="0"/>
        <w:ind w:right="49"/>
        <w:rPr>
          <w:rFonts w:cstheme="minorHAnsi"/>
          <w:i w:val="0"/>
          <w:color w:val="000000" w:themeColor="text1"/>
          <w:sz w:val="20"/>
          <w:szCs w:val="20"/>
        </w:rPr>
      </w:pPr>
    </w:p>
    <w:p w14:paraId="7FD4554B" w14:textId="77777777" w:rsidR="00E93DE8" w:rsidRPr="00E01372" w:rsidRDefault="00E93DE8" w:rsidP="00CB554D">
      <w:pPr>
        <w:spacing w:after="0"/>
        <w:ind w:right="49"/>
        <w:rPr>
          <w:rFonts w:cstheme="minorHAnsi"/>
          <w:i w:val="0"/>
          <w:color w:val="000000" w:themeColor="text1"/>
          <w:sz w:val="20"/>
          <w:szCs w:val="20"/>
        </w:rPr>
      </w:pPr>
    </w:p>
    <w:p w14:paraId="3E2FCF96" w14:textId="77777777" w:rsidR="00754E4B" w:rsidRPr="00E01372" w:rsidRDefault="00754E4B" w:rsidP="00AF7D2E">
      <w:pPr>
        <w:pStyle w:val="CCArticle"/>
        <w:rPr>
          <w:color w:val="000000" w:themeColor="text1"/>
        </w:rPr>
      </w:pPr>
      <w:bookmarkStart w:id="224" w:name="_Toc206072399"/>
      <w:bookmarkStart w:id="225" w:name="_Toc222320692"/>
      <w:r w:rsidRPr="00E01372">
        <w:rPr>
          <w:color w:val="000000" w:themeColor="text1"/>
        </w:rPr>
        <w:lastRenderedPageBreak/>
        <w:t xml:space="preserve">Montant du </w:t>
      </w:r>
      <w:r w:rsidR="007936DE" w:rsidRPr="00E01372">
        <w:rPr>
          <w:color w:val="000000" w:themeColor="text1"/>
        </w:rPr>
        <w:t>marché</w:t>
      </w:r>
      <w:bookmarkEnd w:id="224"/>
      <w:bookmarkEnd w:id="225"/>
    </w:p>
    <w:p w14:paraId="4B3B7C64" w14:textId="3E18DB8F" w:rsidR="002F6496" w:rsidRPr="00E01372" w:rsidRDefault="002F6496" w:rsidP="009C5FED">
      <w:pPr>
        <w:rPr>
          <w:color w:val="000000" w:themeColor="text1"/>
        </w:rPr>
      </w:pPr>
      <w:r w:rsidRPr="00E01372">
        <w:rPr>
          <w:color w:val="000000" w:themeColor="text1"/>
        </w:rPr>
        <w:t xml:space="preserve">Le montant du </w:t>
      </w:r>
      <w:r w:rsidR="00264851" w:rsidRPr="00E01372">
        <w:rPr>
          <w:color w:val="000000" w:themeColor="text1"/>
        </w:rPr>
        <w:t xml:space="preserve">marché </w:t>
      </w:r>
      <w:r w:rsidR="009C5FED" w:rsidRPr="00E01372">
        <w:rPr>
          <w:color w:val="000000" w:themeColor="text1"/>
        </w:rPr>
        <w:t>est</w:t>
      </w:r>
      <w:r w:rsidRPr="00E01372">
        <w:rPr>
          <w:color w:val="000000" w:themeColor="text1"/>
        </w:rPr>
        <w:t xml:space="preserve"> fixé comme suit :</w:t>
      </w:r>
    </w:p>
    <w:p w14:paraId="441FEC6F" w14:textId="77777777" w:rsidR="002F6496" w:rsidRPr="00E01372" w:rsidRDefault="002F6496" w:rsidP="0020688C">
      <w:pPr>
        <w:pStyle w:val="Paragraphedeliste"/>
        <w:numPr>
          <w:ilvl w:val="0"/>
          <w:numId w:val="56"/>
        </w:numPr>
        <w:rPr>
          <w:color w:val="000000" w:themeColor="text1"/>
        </w:rPr>
      </w:pPr>
      <w:r w:rsidRPr="00E01372">
        <w:rPr>
          <w:color w:val="000000" w:themeColor="text1"/>
        </w:rPr>
        <w:t>Montant TTC :</w:t>
      </w:r>
    </w:p>
    <w:p w14:paraId="17BE2B94" w14:textId="77777777" w:rsidR="002F6496" w:rsidRPr="00E01372" w:rsidRDefault="002F6496" w:rsidP="0020688C">
      <w:pPr>
        <w:pStyle w:val="Paragraphedeliste"/>
        <w:numPr>
          <w:ilvl w:val="0"/>
          <w:numId w:val="57"/>
        </w:numPr>
        <w:ind w:left="1701"/>
        <w:rPr>
          <w:color w:val="000000" w:themeColor="text1"/>
        </w:rPr>
      </w:pPr>
      <w:r w:rsidRPr="00E01372">
        <w:rPr>
          <w:color w:val="000000" w:themeColor="text1"/>
        </w:rPr>
        <w:t>En chiffres : …………………………………………………</w:t>
      </w:r>
    </w:p>
    <w:p w14:paraId="759A8AA7" w14:textId="77777777" w:rsidR="002F6496" w:rsidRPr="00E01372" w:rsidRDefault="002F6496" w:rsidP="0020688C">
      <w:pPr>
        <w:pStyle w:val="Paragraphedeliste"/>
        <w:numPr>
          <w:ilvl w:val="0"/>
          <w:numId w:val="57"/>
        </w:numPr>
        <w:ind w:left="1701"/>
        <w:rPr>
          <w:color w:val="000000" w:themeColor="text1"/>
        </w:rPr>
      </w:pPr>
      <w:r w:rsidRPr="00E01372">
        <w:rPr>
          <w:color w:val="000000" w:themeColor="text1"/>
        </w:rPr>
        <w:t>En Lettres : …………………………………………………………………………………………………………………………………………………….</w:t>
      </w:r>
    </w:p>
    <w:p w14:paraId="014E826F" w14:textId="1DB58C37" w:rsidR="00754E4B" w:rsidRPr="00E01372" w:rsidRDefault="002F6496" w:rsidP="00264851">
      <w:pPr>
        <w:pStyle w:val="Paragraphedeliste"/>
        <w:ind w:left="1701"/>
        <w:rPr>
          <w:color w:val="000000" w:themeColor="text1"/>
        </w:rPr>
      </w:pPr>
      <w:r w:rsidRPr="00E01372">
        <w:rPr>
          <w:color w:val="000000" w:themeColor="text1"/>
        </w:rPr>
        <w:t>……………………………………………………………………………………</w:t>
      </w:r>
      <w:r w:rsidR="00264851" w:rsidRPr="00E01372">
        <w:rPr>
          <w:color w:val="000000" w:themeColor="text1"/>
        </w:rPr>
        <w:t>…………………………………………………………………………………</w:t>
      </w:r>
    </w:p>
    <w:p w14:paraId="0F02620C" w14:textId="77777777" w:rsidR="00C46520" w:rsidRPr="00E01372" w:rsidRDefault="00C46520" w:rsidP="00CB554D">
      <w:pPr>
        <w:spacing w:after="0"/>
        <w:ind w:right="49"/>
        <w:rPr>
          <w:rFonts w:cstheme="minorHAnsi"/>
          <w:i w:val="0"/>
          <w:color w:val="000000" w:themeColor="text1"/>
          <w:sz w:val="20"/>
          <w:szCs w:val="20"/>
        </w:rPr>
      </w:pPr>
    </w:p>
    <w:p w14:paraId="45D09D84" w14:textId="5872DED6" w:rsidR="00070E24" w:rsidRPr="00E01372" w:rsidRDefault="00754E4B" w:rsidP="003373B6">
      <w:pPr>
        <w:spacing w:after="0"/>
        <w:ind w:right="49"/>
        <w:rPr>
          <w:rFonts w:cstheme="minorHAnsi"/>
          <w:i w:val="0"/>
          <w:color w:val="000000" w:themeColor="text1"/>
          <w:sz w:val="20"/>
          <w:szCs w:val="20"/>
        </w:rPr>
      </w:pPr>
      <w:r w:rsidRPr="00E01372">
        <w:rPr>
          <w:rFonts w:cstheme="minorHAnsi"/>
          <w:i w:val="0"/>
          <w:color w:val="000000" w:themeColor="text1"/>
          <w:sz w:val="20"/>
          <w:szCs w:val="20"/>
        </w:rPr>
        <w:t>Conformément à l’article 14 du Décret exécutif n°21-219 du 20 mai 2021 portant l’approbation du cahier des clauses administratives générales applicables au</w:t>
      </w:r>
      <w:r w:rsidR="000941ED" w:rsidRPr="00E01372">
        <w:rPr>
          <w:rFonts w:cstheme="minorHAnsi"/>
          <w:i w:val="0"/>
          <w:color w:val="000000" w:themeColor="text1"/>
          <w:sz w:val="20"/>
          <w:szCs w:val="20"/>
        </w:rPr>
        <w:t>x marchés publics des travaux, les prix du</w:t>
      </w:r>
      <w:r w:rsidRPr="00E01372">
        <w:rPr>
          <w:rFonts w:cstheme="minorHAnsi"/>
          <w:i w:val="0"/>
          <w:color w:val="000000" w:themeColor="text1"/>
          <w:sz w:val="20"/>
          <w:szCs w:val="20"/>
        </w:rPr>
        <w:t xml:space="preserve"> présent marché sont réputés comprendre toutes les dépenses qui sont les conséquences nécessaires et directes du travail ainsi que tous droits, impôts, taxes, frais généraux, faux frais.</w:t>
      </w:r>
    </w:p>
    <w:p w14:paraId="50A3DB05" w14:textId="77777777" w:rsidR="00070E24" w:rsidRPr="00E01372" w:rsidRDefault="00070E24" w:rsidP="00CB554D">
      <w:pPr>
        <w:spacing w:after="0"/>
        <w:ind w:right="49"/>
        <w:rPr>
          <w:rFonts w:cstheme="minorHAnsi"/>
          <w:i w:val="0"/>
          <w:color w:val="000000" w:themeColor="text1"/>
          <w:sz w:val="20"/>
          <w:szCs w:val="20"/>
        </w:rPr>
      </w:pPr>
    </w:p>
    <w:p w14:paraId="5DA7C609" w14:textId="77777777" w:rsidR="00754E4B" w:rsidRPr="00E01372" w:rsidRDefault="00754E4B" w:rsidP="00AF7D2E">
      <w:pPr>
        <w:pStyle w:val="CCArticle"/>
        <w:rPr>
          <w:color w:val="000000" w:themeColor="text1"/>
        </w:rPr>
      </w:pPr>
      <w:bookmarkStart w:id="226" w:name="_Toc206072400"/>
      <w:bookmarkStart w:id="227" w:name="_Toc222320693"/>
      <w:r w:rsidRPr="00E01372">
        <w:rPr>
          <w:color w:val="000000" w:themeColor="text1"/>
        </w:rPr>
        <w:t>Modalités de rémunération des marchés publics de travaux</w:t>
      </w:r>
      <w:bookmarkEnd w:id="226"/>
      <w:bookmarkEnd w:id="227"/>
    </w:p>
    <w:p w14:paraId="086540F5"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Conformément aux articles 15 ,16 et 17 du Décret exécutif n°21-219 du 20 mai 2021 portant l’approbation du cahier des clauses administratives générales applicables aux marchés publics des travaux, la rémunération, dans le cadre de présent </w:t>
      </w:r>
      <w:r w:rsidR="00B03B65" w:rsidRPr="00E01372">
        <w:rPr>
          <w:rFonts w:cstheme="minorHAnsi"/>
          <w:i w:val="0"/>
          <w:color w:val="000000" w:themeColor="text1"/>
          <w:sz w:val="20"/>
          <w:szCs w:val="20"/>
        </w:rPr>
        <w:t>marché,</w:t>
      </w:r>
      <w:r w:rsidRPr="00E01372">
        <w:rPr>
          <w:rFonts w:cstheme="minorHAnsi"/>
          <w:i w:val="0"/>
          <w:color w:val="000000" w:themeColor="text1"/>
          <w:sz w:val="20"/>
          <w:szCs w:val="20"/>
        </w:rPr>
        <w:t xml:space="preserve"> intervient selon le bordereau de</w:t>
      </w:r>
      <w:r w:rsidR="000941ED" w:rsidRPr="00E01372">
        <w:rPr>
          <w:rFonts w:cstheme="minorHAnsi"/>
          <w:i w:val="0"/>
          <w:color w:val="000000" w:themeColor="text1"/>
          <w:sz w:val="20"/>
          <w:szCs w:val="20"/>
        </w:rPr>
        <w:t>s</w:t>
      </w:r>
      <w:r w:rsidRPr="00E01372">
        <w:rPr>
          <w:rFonts w:cstheme="minorHAnsi"/>
          <w:i w:val="0"/>
          <w:color w:val="000000" w:themeColor="text1"/>
          <w:sz w:val="20"/>
          <w:szCs w:val="20"/>
        </w:rPr>
        <w:t xml:space="preserve"> prix unitaire</w:t>
      </w:r>
      <w:r w:rsidR="000941ED" w:rsidRPr="00E01372">
        <w:rPr>
          <w:rFonts w:cstheme="minorHAnsi"/>
          <w:i w:val="0"/>
          <w:color w:val="000000" w:themeColor="text1"/>
          <w:sz w:val="20"/>
          <w:szCs w:val="20"/>
        </w:rPr>
        <w:t>s</w:t>
      </w:r>
      <w:r w:rsidRPr="00E01372">
        <w:rPr>
          <w:rFonts w:cstheme="minorHAnsi"/>
          <w:i w:val="0"/>
          <w:color w:val="000000" w:themeColor="text1"/>
          <w:sz w:val="20"/>
          <w:szCs w:val="20"/>
        </w:rPr>
        <w:t xml:space="preserve"> ;</w:t>
      </w:r>
    </w:p>
    <w:p w14:paraId="2F79A9E2"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Est considéré comme rémunération sur bordereau des prix unitaires, l’application des prix unitaires aux quantités réellement exécutées, aux éléments décomposés de l'ouvrage, aux éléments décomposés de l’ensemble de prestations et/ou aux unités d’œuvres du marché public de travaux, et dont les quantités ne sont indiquées, dans le marché public de travaux concerné, qu'à titre prévisionnel</w:t>
      </w:r>
    </w:p>
    <w:p w14:paraId="69770363" w14:textId="77777777" w:rsidR="00754E4B" w:rsidRPr="00E01372" w:rsidRDefault="00754E4B" w:rsidP="00AF7D2E">
      <w:pPr>
        <w:pStyle w:val="CCArticle"/>
        <w:rPr>
          <w:color w:val="000000" w:themeColor="text1"/>
        </w:rPr>
      </w:pPr>
      <w:bookmarkStart w:id="228" w:name="_Toc206072401"/>
      <w:bookmarkStart w:id="229" w:name="_Toc222320694"/>
      <w:r w:rsidRPr="00E01372">
        <w:rPr>
          <w:color w:val="000000" w:themeColor="text1"/>
        </w:rPr>
        <w:t>Variation des prix (Révision et actualisation des prix)</w:t>
      </w:r>
      <w:bookmarkEnd w:id="228"/>
      <w:bookmarkEnd w:id="229"/>
    </w:p>
    <w:p w14:paraId="15C9E753" w14:textId="2740E159" w:rsidR="00754E4B" w:rsidRPr="00E01372" w:rsidRDefault="00754E4B" w:rsidP="009C5FED">
      <w:pPr>
        <w:spacing w:after="0"/>
        <w:ind w:right="49"/>
        <w:rPr>
          <w:rFonts w:cstheme="minorHAnsi"/>
          <w:i w:val="0"/>
          <w:color w:val="000000" w:themeColor="text1"/>
          <w:sz w:val="20"/>
          <w:szCs w:val="20"/>
        </w:rPr>
      </w:pPr>
      <w:r w:rsidRPr="00E01372">
        <w:rPr>
          <w:rFonts w:cstheme="minorHAnsi"/>
          <w:i w:val="0"/>
          <w:color w:val="000000" w:themeColor="text1"/>
          <w:sz w:val="20"/>
          <w:szCs w:val="20"/>
        </w:rPr>
        <w:t>Conformément à l’article 18 du Décret exécutif n°21-219 du 20 mai 2021 portant l’approbation du cahier des clauses administratives générales applicables aux marchés publics des travaux, au titre du présent marché, les prix s</w:t>
      </w:r>
      <w:r w:rsidR="009C5FED" w:rsidRPr="00E01372">
        <w:rPr>
          <w:rFonts w:cstheme="minorHAnsi"/>
          <w:i w:val="0"/>
          <w:color w:val="000000" w:themeColor="text1"/>
          <w:sz w:val="20"/>
          <w:szCs w:val="20"/>
        </w:rPr>
        <w:t xml:space="preserve">ont </w:t>
      </w:r>
      <w:r w:rsidRPr="00E01372">
        <w:rPr>
          <w:rFonts w:cstheme="minorHAnsi"/>
          <w:i w:val="0"/>
          <w:color w:val="000000" w:themeColor="text1"/>
          <w:sz w:val="20"/>
          <w:szCs w:val="20"/>
        </w:rPr>
        <w:t>actualisables et non révisables.</w:t>
      </w:r>
    </w:p>
    <w:p w14:paraId="7DBC2660" w14:textId="77777777" w:rsidR="00754E4B" w:rsidRPr="00E01372" w:rsidRDefault="00754E4B" w:rsidP="00AF7D2E">
      <w:pPr>
        <w:pStyle w:val="CCArticle"/>
        <w:rPr>
          <w:color w:val="000000" w:themeColor="text1"/>
        </w:rPr>
      </w:pPr>
      <w:bookmarkStart w:id="230" w:name="_Toc206072402"/>
      <w:bookmarkStart w:id="231" w:name="_Toc222320695"/>
      <w:r w:rsidRPr="00E01372">
        <w:rPr>
          <w:color w:val="000000" w:themeColor="text1"/>
        </w:rPr>
        <w:t>Les modalités relatives aux notifications</w:t>
      </w:r>
      <w:bookmarkEnd w:id="230"/>
      <w:bookmarkEnd w:id="231"/>
    </w:p>
    <w:p w14:paraId="36193F2A"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 En application de l’article 26du </w:t>
      </w:r>
      <w:r w:rsidR="00B56EF6" w:rsidRPr="00E01372">
        <w:rPr>
          <w:rFonts w:cstheme="minorHAnsi"/>
          <w:i w:val="0"/>
          <w:color w:val="000000" w:themeColor="text1"/>
          <w:sz w:val="20"/>
          <w:szCs w:val="20"/>
        </w:rPr>
        <w:t>d</w:t>
      </w:r>
      <w:r w:rsidRPr="00E01372">
        <w:rPr>
          <w:rFonts w:cstheme="minorHAnsi"/>
          <w:i w:val="0"/>
          <w:color w:val="000000" w:themeColor="text1"/>
          <w:sz w:val="20"/>
          <w:szCs w:val="20"/>
        </w:rPr>
        <w:t xml:space="preserve">écret exécutif n°21-219 du 20 mai 2021 portant l’approbation du cahier des clauses administratives générales applicables aux marchés publics des travaux </w:t>
      </w:r>
      <w:r w:rsidR="0022677C" w:rsidRPr="00E01372">
        <w:rPr>
          <w:rFonts w:cstheme="minorHAnsi"/>
          <w:i w:val="0"/>
          <w:color w:val="000000" w:themeColor="text1"/>
          <w:sz w:val="20"/>
          <w:szCs w:val="20"/>
        </w:rPr>
        <w:t>l</w:t>
      </w:r>
      <w:r w:rsidRPr="00E01372">
        <w:rPr>
          <w:rFonts w:cstheme="minorHAnsi"/>
          <w:i w:val="0"/>
          <w:color w:val="000000" w:themeColor="text1"/>
          <w:sz w:val="20"/>
          <w:szCs w:val="20"/>
        </w:rPr>
        <w:t>a notification est l'action qui consiste à porter une information ou une décision à la connaissance de la ou les partie(s) contractante(s) par tout moyen matériel ou dématérialisé permettant de déterminer de façon certaine la date et l'heure de sa réception.</w:t>
      </w:r>
    </w:p>
    <w:p w14:paraId="019905B4" w14:textId="77777777" w:rsidR="00754E4B" w:rsidRPr="00E01372" w:rsidRDefault="00754E4B" w:rsidP="00A6521E">
      <w:pPr>
        <w:pStyle w:val="Paragraphedeliste"/>
        <w:numPr>
          <w:ilvl w:val="0"/>
          <w:numId w:val="48"/>
        </w:numPr>
        <w:spacing w:after="0"/>
        <w:ind w:left="360" w:right="43" w:hanging="274"/>
        <w:rPr>
          <w:rFonts w:cstheme="minorHAnsi"/>
          <w:i w:val="0"/>
          <w:color w:val="000000" w:themeColor="text1"/>
          <w:sz w:val="20"/>
          <w:szCs w:val="20"/>
        </w:rPr>
      </w:pPr>
      <w:r w:rsidRPr="00E01372">
        <w:rPr>
          <w:rFonts w:cstheme="minorHAnsi"/>
          <w:i w:val="0"/>
          <w:color w:val="000000" w:themeColor="text1"/>
          <w:sz w:val="20"/>
          <w:szCs w:val="20"/>
        </w:rPr>
        <w:t xml:space="preserve">La date et l'heure de réception qui doivent être mentionnées sur un récépissé sont considérées comme celles de la notification effective. </w:t>
      </w:r>
    </w:p>
    <w:p w14:paraId="667C7CE4" w14:textId="77777777" w:rsidR="00754E4B" w:rsidRPr="00E01372" w:rsidRDefault="00754E4B" w:rsidP="00A6521E">
      <w:pPr>
        <w:pStyle w:val="Paragraphedeliste"/>
        <w:numPr>
          <w:ilvl w:val="0"/>
          <w:numId w:val="48"/>
        </w:numPr>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t>Selon son objet, la notification peut être assortie d’un délai de rigueur.</w:t>
      </w:r>
    </w:p>
    <w:p w14:paraId="50D02101" w14:textId="77777777" w:rsidR="00754E4B" w:rsidRPr="00E01372" w:rsidRDefault="00754E4B" w:rsidP="00A6521E">
      <w:pPr>
        <w:pStyle w:val="Paragraphedeliste"/>
        <w:numPr>
          <w:ilvl w:val="0"/>
          <w:numId w:val="48"/>
        </w:numPr>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t xml:space="preserve">La notification à l’entrepreneur des décisions ou informations du service contractant qui font courir un délai est faite : — soit directement à l’entrepreneur ou à son représentant dûment habilité, contre récépissé ; — soit par échanges dématérialisés ou sur supports électroniques. Les conditions d'utilisation des moyens dématérialisés ou des supports électroniques sont </w:t>
      </w:r>
      <w:r w:rsidR="00C04402" w:rsidRPr="00E01372">
        <w:rPr>
          <w:rFonts w:cstheme="minorHAnsi"/>
          <w:i w:val="0"/>
          <w:color w:val="000000" w:themeColor="text1"/>
          <w:sz w:val="20"/>
          <w:szCs w:val="20"/>
        </w:rPr>
        <w:t>déterminés</w:t>
      </w:r>
      <w:r w:rsidRPr="00E01372">
        <w:rPr>
          <w:rFonts w:cstheme="minorHAnsi"/>
          <w:i w:val="0"/>
          <w:color w:val="000000" w:themeColor="text1"/>
          <w:sz w:val="20"/>
          <w:szCs w:val="20"/>
        </w:rPr>
        <w:t xml:space="preserve"> dans le cahier des charges, dans le dossier de consultation des entreprises et/ou dans le cahier des prescriptions spéciales du marché public de travaux, soit par tout autre moyen permettant d'attester la date et l'heure de réception de la décision ou de l'information.</w:t>
      </w:r>
    </w:p>
    <w:p w14:paraId="5B8EF110" w14:textId="77777777" w:rsidR="00754E4B" w:rsidRPr="00E01372" w:rsidRDefault="00754E4B" w:rsidP="00A6521E">
      <w:pPr>
        <w:pStyle w:val="Paragraphedeliste"/>
        <w:numPr>
          <w:ilvl w:val="0"/>
          <w:numId w:val="48"/>
        </w:numPr>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t>La notification, citée aux alinéas précédents, peut être faite à l'adresse de l’entrepreneur mentionnée dans le cahier des prescriptions spéciales du marché public de travaux ou, à défaut, à son siège social.</w:t>
      </w:r>
    </w:p>
    <w:p w14:paraId="15C2DA84" w14:textId="77777777" w:rsidR="00754E4B" w:rsidRPr="00E01372" w:rsidRDefault="00754E4B" w:rsidP="00A6521E">
      <w:pPr>
        <w:pStyle w:val="Paragraphedeliste"/>
        <w:numPr>
          <w:ilvl w:val="0"/>
          <w:numId w:val="48"/>
        </w:numPr>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t xml:space="preserve">En cas de sous-traitance, la notification se fait à l’entrepreneur titulaire du marché public de travaux pour son propre compte et pour le compte de son ou l’ensemble de ses sous-traitant(s). </w:t>
      </w:r>
    </w:p>
    <w:p w14:paraId="6F45BC69" w14:textId="77777777" w:rsidR="00754E4B" w:rsidRPr="00E01372" w:rsidRDefault="00B61E11" w:rsidP="00AF7D2E">
      <w:pPr>
        <w:pStyle w:val="CCArticle"/>
        <w:rPr>
          <w:color w:val="000000" w:themeColor="text1"/>
        </w:rPr>
      </w:pPr>
      <w:bookmarkStart w:id="232" w:name="_Toc206072403"/>
      <w:bookmarkStart w:id="233" w:name="_Toc222320696"/>
      <w:r w:rsidRPr="00E01372">
        <w:rPr>
          <w:color w:val="000000" w:themeColor="text1"/>
        </w:rPr>
        <w:t>Ordres</w:t>
      </w:r>
      <w:r w:rsidR="00754E4B" w:rsidRPr="00E01372">
        <w:rPr>
          <w:color w:val="000000" w:themeColor="text1"/>
        </w:rPr>
        <w:t xml:space="preserve"> de service</w:t>
      </w:r>
      <w:bookmarkEnd w:id="232"/>
      <w:bookmarkEnd w:id="233"/>
    </w:p>
    <w:p w14:paraId="615A0CC4" w14:textId="6A21176A" w:rsidR="00754E4B" w:rsidRDefault="00B61E11"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En application de l’article 27 </w:t>
      </w:r>
      <w:r w:rsidR="00754E4B" w:rsidRPr="00E01372">
        <w:rPr>
          <w:rFonts w:cstheme="minorHAnsi"/>
          <w:i w:val="0"/>
          <w:color w:val="000000" w:themeColor="text1"/>
          <w:sz w:val="20"/>
          <w:szCs w:val="20"/>
        </w:rPr>
        <w:t>du Décret exécutif n°21-219 du 20 mai 2021 portant l’approbation du cahier des clauses administratives générales applicables aux marchés publics des travaux,</w:t>
      </w:r>
      <w:r w:rsidR="00264851" w:rsidRPr="00E01372">
        <w:rPr>
          <w:rFonts w:cstheme="minorHAnsi"/>
          <w:i w:val="0"/>
          <w:color w:val="000000" w:themeColor="text1"/>
          <w:sz w:val="20"/>
          <w:szCs w:val="20"/>
        </w:rPr>
        <w:t xml:space="preserve"> </w:t>
      </w:r>
      <w:r w:rsidR="00754E4B" w:rsidRPr="00E01372">
        <w:rPr>
          <w:rFonts w:cstheme="minorHAnsi"/>
          <w:i w:val="0"/>
          <w:color w:val="000000" w:themeColor="text1"/>
          <w:sz w:val="20"/>
          <w:szCs w:val="20"/>
        </w:rPr>
        <w:t xml:space="preserve">l'ordre de service est un acte d’autorité écrit, émis par le service contractant dans le cadre de l’expression de son pouvoir de direction, et qui a pour objet de notifier à l’entrepreneur des décisions motivées ou des informations entrant dans le cadre global du marché public de travaux dont il est titulaire. </w:t>
      </w:r>
    </w:p>
    <w:p w14:paraId="128C2F2D" w14:textId="284DD8D2" w:rsidR="00E93DE8" w:rsidRDefault="00E93DE8" w:rsidP="00CB554D">
      <w:pPr>
        <w:spacing w:after="0"/>
        <w:ind w:right="49"/>
        <w:rPr>
          <w:rFonts w:cstheme="minorHAnsi"/>
          <w:i w:val="0"/>
          <w:color w:val="000000" w:themeColor="text1"/>
          <w:sz w:val="20"/>
          <w:szCs w:val="20"/>
        </w:rPr>
      </w:pPr>
    </w:p>
    <w:p w14:paraId="4D83B4D9" w14:textId="77777777" w:rsidR="00E93DE8" w:rsidRPr="00E01372" w:rsidRDefault="00E93DE8" w:rsidP="00CB554D">
      <w:pPr>
        <w:spacing w:after="0"/>
        <w:ind w:right="49"/>
        <w:rPr>
          <w:rFonts w:cstheme="minorHAnsi"/>
          <w:i w:val="0"/>
          <w:color w:val="000000" w:themeColor="text1"/>
          <w:sz w:val="20"/>
          <w:szCs w:val="20"/>
        </w:rPr>
      </w:pPr>
    </w:p>
    <w:p w14:paraId="56A8A886" w14:textId="77777777" w:rsidR="00754E4B" w:rsidRPr="00E01372" w:rsidRDefault="00754E4B" w:rsidP="00CB554D">
      <w:pPr>
        <w:spacing w:after="0"/>
        <w:ind w:right="49"/>
        <w:rPr>
          <w:rFonts w:cstheme="minorHAnsi"/>
          <w:i w:val="0"/>
          <w:color w:val="000000" w:themeColor="text1"/>
          <w:sz w:val="20"/>
          <w:szCs w:val="20"/>
        </w:rPr>
      </w:pPr>
    </w:p>
    <w:p w14:paraId="1F55F70C"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 Les types d’ordres de service entrant dans le cadre d</w:t>
      </w:r>
      <w:r w:rsidR="00B61E11" w:rsidRPr="00E01372">
        <w:rPr>
          <w:rFonts w:cstheme="minorHAnsi"/>
          <w:i w:val="0"/>
          <w:color w:val="000000" w:themeColor="text1"/>
          <w:sz w:val="20"/>
          <w:szCs w:val="20"/>
        </w:rPr>
        <w:t>u</w:t>
      </w:r>
      <w:r w:rsidRPr="00E01372">
        <w:rPr>
          <w:rFonts w:cstheme="minorHAnsi"/>
          <w:i w:val="0"/>
          <w:color w:val="000000" w:themeColor="text1"/>
          <w:sz w:val="20"/>
          <w:szCs w:val="20"/>
        </w:rPr>
        <w:t xml:space="preserve"> présent marché sont, notamment : </w:t>
      </w:r>
    </w:p>
    <w:p w14:paraId="3FF33D15" w14:textId="77777777" w:rsidR="00754E4B" w:rsidRPr="00E01372" w:rsidRDefault="00754E4B" w:rsidP="00A6521E">
      <w:pPr>
        <w:pStyle w:val="Paragraphedeliste"/>
        <w:numPr>
          <w:ilvl w:val="0"/>
          <w:numId w:val="49"/>
        </w:numPr>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lastRenderedPageBreak/>
        <w:t xml:space="preserve">Les ordres de service portant notification des marchés publics de travaux ; </w:t>
      </w:r>
    </w:p>
    <w:p w14:paraId="717B3188" w14:textId="77777777" w:rsidR="00754E4B" w:rsidRPr="00E01372" w:rsidRDefault="00754E4B" w:rsidP="00A6521E">
      <w:pPr>
        <w:pStyle w:val="Paragraphedeliste"/>
        <w:numPr>
          <w:ilvl w:val="0"/>
          <w:numId w:val="49"/>
        </w:numPr>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t xml:space="preserve">Les ordres de service portant démarrage, arrêt et reprise des travaux ; </w:t>
      </w:r>
    </w:p>
    <w:p w14:paraId="1E28259F" w14:textId="77777777" w:rsidR="00754E4B" w:rsidRPr="00E01372" w:rsidRDefault="00754E4B" w:rsidP="00A6521E">
      <w:pPr>
        <w:pStyle w:val="Paragraphedeliste"/>
        <w:numPr>
          <w:ilvl w:val="0"/>
          <w:numId w:val="49"/>
        </w:numPr>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t xml:space="preserve">Les ordres de service prescrivant les travaux supplémentaires et/ou les travaux complémentaires, dans les conditions réglementaires en vigueur ; </w:t>
      </w:r>
    </w:p>
    <w:p w14:paraId="0537F7F1" w14:textId="77777777" w:rsidR="00754E4B" w:rsidRPr="00E01372" w:rsidRDefault="00754E4B" w:rsidP="00A6521E">
      <w:pPr>
        <w:pStyle w:val="Paragraphedeliste"/>
        <w:numPr>
          <w:ilvl w:val="0"/>
          <w:numId w:val="49"/>
        </w:numPr>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t>Les ordres de service entrant dans le cadre des travaux sous-traités (dans le cas de sous</w:t>
      </w:r>
      <w:r w:rsidR="00CF6979" w:rsidRPr="00E01372">
        <w:rPr>
          <w:rFonts w:cstheme="minorHAnsi"/>
          <w:i w:val="0"/>
          <w:color w:val="000000" w:themeColor="text1"/>
          <w:sz w:val="20"/>
          <w:szCs w:val="20"/>
        </w:rPr>
        <w:t>-</w:t>
      </w:r>
      <w:r w:rsidRPr="00E01372">
        <w:rPr>
          <w:rFonts w:cstheme="minorHAnsi"/>
          <w:i w:val="0"/>
          <w:color w:val="000000" w:themeColor="text1"/>
          <w:sz w:val="20"/>
          <w:szCs w:val="20"/>
        </w:rPr>
        <w:t>trait</w:t>
      </w:r>
      <w:r w:rsidR="00CF6979" w:rsidRPr="00E01372">
        <w:rPr>
          <w:rFonts w:cstheme="minorHAnsi"/>
          <w:i w:val="0"/>
          <w:color w:val="000000" w:themeColor="text1"/>
          <w:sz w:val="20"/>
          <w:szCs w:val="20"/>
        </w:rPr>
        <w:t>a</w:t>
      </w:r>
      <w:r w:rsidRPr="00E01372">
        <w:rPr>
          <w:rFonts w:cstheme="minorHAnsi"/>
          <w:i w:val="0"/>
          <w:color w:val="000000" w:themeColor="text1"/>
          <w:sz w:val="20"/>
          <w:szCs w:val="20"/>
        </w:rPr>
        <w:t>nce)</w:t>
      </w:r>
    </w:p>
    <w:p w14:paraId="4F2F8E59" w14:textId="77777777" w:rsidR="00754E4B" w:rsidRPr="00E01372" w:rsidRDefault="00754E4B" w:rsidP="00A6521E">
      <w:pPr>
        <w:pStyle w:val="Paragraphedeliste"/>
        <w:numPr>
          <w:ilvl w:val="0"/>
          <w:numId w:val="49"/>
        </w:numPr>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t>Les ordres de service portant exécution des tranches conditionnelles après décision de leurs affermissements ; (dans le cas où le marché porte la tranche ferme et conditionnelle)</w:t>
      </w:r>
    </w:p>
    <w:p w14:paraId="6E74D634" w14:textId="77777777" w:rsidR="00754E4B" w:rsidRPr="00E01372" w:rsidRDefault="00754E4B" w:rsidP="00A6521E">
      <w:pPr>
        <w:pStyle w:val="Paragraphedeliste"/>
        <w:numPr>
          <w:ilvl w:val="0"/>
          <w:numId w:val="49"/>
        </w:numPr>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t xml:space="preserve">Les ordres de service prescrivant, à l’issue du constat des intempéries, porté sur le registre-journal ad hoc de chantier en temps réel, un report ou déplacement de la date prévisionnelle de la fin des délais d’exécution, correspondant au nombre de journées d’intempéries décomptées, après en avoir soustrait, éventuellement, les journées d’intempéries forfaitairement consenties au sein du cahier des prescriptions spéciales. Ces ordres de service sont, comme de bien entendu, établis postérieurement à la survenance de ces évènements. </w:t>
      </w:r>
    </w:p>
    <w:p w14:paraId="134A7BFC"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Les ordres de service sont notifiés au partenaire co-contractant conformément aux conditions prévues par l’article 27 du Décret exécutif n°21-219 du 20 mai 2021 portant l’approbation du cahier des clauses administratives générales applicables aux marchés publics des travaux </w:t>
      </w:r>
    </w:p>
    <w:p w14:paraId="2B832606"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b/>
          <w:i w:val="0"/>
          <w:color w:val="000000" w:themeColor="text1"/>
          <w:sz w:val="20"/>
          <w:szCs w:val="20"/>
        </w:rPr>
        <w:t>7.</w:t>
      </w:r>
      <w:r w:rsidRPr="00E01372">
        <w:rPr>
          <w:rFonts w:cstheme="minorHAnsi"/>
          <w:i w:val="0"/>
          <w:color w:val="000000" w:themeColor="text1"/>
          <w:sz w:val="20"/>
          <w:szCs w:val="20"/>
        </w:rPr>
        <w:t xml:space="preserve"> L’entrepreneur doit se conformer aux prescriptions des ordres </w:t>
      </w:r>
      <w:r w:rsidR="00B61E11" w:rsidRPr="00E01372">
        <w:rPr>
          <w:rFonts w:cstheme="minorHAnsi"/>
          <w:i w:val="0"/>
          <w:color w:val="000000" w:themeColor="text1"/>
          <w:sz w:val="20"/>
          <w:szCs w:val="20"/>
        </w:rPr>
        <w:t>de service qui lui sont notifié</w:t>
      </w:r>
      <w:r w:rsidRPr="00E01372">
        <w:rPr>
          <w:rFonts w:cstheme="minorHAnsi"/>
          <w:i w:val="0"/>
          <w:color w:val="000000" w:themeColor="text1"/>
          <w:sz w:val="20"/>
          <w:szCs w:val="20"/>
        </w:rPr>
        <w:t xml:space="preserve">s. Ils sont exécutoires dès leur notification. </w:t>
      </w:r>
    </w:p>
    <w:p w14:paraId="615685DA"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b/>
          <w:i w:val="0"/>
          <w:color w:val="000000" w:themeColor="text1"/>
          <w:sz w:val="20"/>
          <w:szCs w:val="20"/>
        </w:rPr>
        <w:t>8.</w:t>
      </w:r>
      <w:r w:rsidRPr="00E01372">
        <w:rPr>
          <w:rFonts w:cstheme="minorHAnsi"/>
          <w:i w:val="0"/>
          <w:color w:val="000000" w:themeColor="text1"/>
          <w:sz w:val="20"/>
          <w:szCs w:val="20"/>
        </w:rPr>
        <w:t xml:space="preserve"> Lorsque l’entrepreneur estime que les prescriptions d'un ordre de service dépassent les obligations de son marché, il doit sous peine de forclusion, en présenter l'observation écrite et motivée au service contractant dans un délai de dix (10) jours à partir de la date de sa notification. La réclamation ne suspend pas l'exécution de l'ordre de service, à moins qu'il n'en soit ordonné autrement.</w:t>
      </w:r>
    </w:p>
    <w:p w14:paraId="4F59D596" w14:textId="77777777" w:rsidR="00754E4B" w:rsidRPr="00E01372" w:rsidRDefault="00B03B65" w:rsidP="00AF7D2E">
      <w:pPr>
        <w:pStyle w:val="CCArticle"/>
        <w:rPr>
          <w:color w:val="000000" w:themeColor="text1"/>
        </w:rPr>
      </w:pPr>
      <w:bookmarkStart w:id="234" w:name="_Toc206072404"/>
      <w:bookmarkStart w:id="235" w:name="_Toc222320697"/>
      <w:r w:rsidRPr="00E01372">
        <w:rPr>
          <w:color w:val="000000" w:themeColor="text1"/>
        </w:rPr>
        <w:t>Délai</w:t>
      </w:r>
      <w:r w:rsidR="00754E4B" w:rsidRPr="00E01372">
        <w:rPr>
          <w:color w:val="000000" w:themeColor="text1"/>
        </w:rPr>
        <w:t xml:space="preserve"> d’exécution des travaux</w:t>
      </w:r>
      <w:bookmarkEnd w:id="234"/>
      <w:bookmarkEnd w:id="235"/>
    </w:p>
    <w:p w14:paraId="4463A9B8"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En application des articles 28-29 et 31 Décret exécutif n°21-219 du 20 mai 2021 portant l’approbation du cahier des clauses administratives générales applicables aux marchés publics des travaux délai global d'exécution du marché, incombant à l’entrepreneur, est celui imparti pour la période de préparation des </w:t>
      </w:r>
      <w:r w:rsidR="00B03B65" w:rsidRPr="00E01372">
        <w:rPr>
          <w:rFonts w:cstheme="minorHAnsi"/>
          <w:i w:val="0"/>
          <w:color w:val="000000" w:themeColor="text1"/>
          <w:sz w:val="20"/>
          <w:szCs w:val="20"/>
        </w:rPr>
        <w:t>travaux et</w:t>
      </w:r>
      <w:r w:rsidRPr="00E01372">
        <w:rPr>
          <w:rFonts w:cstheme="minorHAnsi"/>
          <w:i w:val="0"/>
          <w:color w:val="000000" w:themeColor="text1"/>
          <w:sz w:val="20"/>
          <w:szCs w:val="20"/>
        </w:rPr>
        <w:t xml:space="preserve"> la période de mise en œuvre générale des travaux, y compris le repliement des installations de chantier et la remise en état des terrains et des lieux.</w:t>
      </w:r>
    </w:p>
    <w:p w14:paraId="3E72C399"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Il correspond à la période comprise entre la date de notification de l’ordre de service de démarrage des travaux et la date d'expiration du délai d’exécution. Ne sont toutefois pas inclus les journées d’intempéries dument prouvées et constatées, les journées d’impraticable du terrain ainsi que les arrêts de travaux sont </w:t>
      </w:r>
      <w:r w:rsidR="00B03B65" w:rsidRPr="00E01372">
        <w:rPr>
          <w:rFonts w:cstheme="minorHAnsi"/>
          <w:i w:val="0"/>
          <w:color w:val="000000" w:themeColor="text1"/>
          <w:sz w:val="20"/>
          <w:szCs w:val="20"/>
        </w:rPr>
        <w:t>adonnées</w:t>
      </w:r>
      <w:r w:rsidRPr="00E01372">
        <w:rPr>
          <w:rFonts w:cstheme="minorHAnsi"/>
          <w:i w:val="0"/>
          <w:color w:val="000000" w:themeColor="text1"/>
          <w:sz w:val="20"/>
          <w:szCs w:val="20"/>
        </w:rPr>
        <w:t xml:space="preserve"> par le service contractant par ordre de service. </w:t>
      </w:r>
    </w:p>
    <w:p w14:paraId="53C6908F" w14:textId="77777777" w:rsidR="00754E4B" w:rsidRPr="00E01372" w:rsidRDefault="00754E4B" w:rsidP="00CB554D">
      <w:pPr>
        <w:spacing w:after="0"/>
        <w:ind w:right="49"/>
        <w:rPr>
          <w:rFonts w:cstheme="minorHAnsi"/>
          <w:i w:val="0"/>
          <w:color w:val="000000" w:themeColor="text1"/>
          <w:sz w:val="20"/>
          <w:szCs w:val="20"/>
        </w:rPr>
      </w:pPr>
    </w:p>
    <w:p w14:paraId="03A49ED6" w14:textId="33533ECC" w:rsidR="00754E4B" w:rsidRPr="00E01372" w:rsidRDefault="00754E4B" w:rsidP="00264851">
      <w:pPr>
        <w:spacing w:after="0"/>
        <w:ind w:right="51"/>
        <w:rPr>
          <w:rFonts w:cstheme="minorHAnsi"/>
          <w:i w:val="0"/>
          <w:color w:val="000000" w:themeColor="text1"/>
          <w:sz w:val="20"/>
          <w:szCs w:val="20"/>
        </w:rPr>
      </w:pPr>
      <w:r w:rsidRPr="00E01372">
        <w:rPr>
          <w:rFonts w:cstheme="minorHAnsi"/>
          <w:i w:val="0"/>
          <w:color w:val="000000" w:themeColor="text1"/>
          <w:sz w:val="20"/>
          <w:szCs w:val="20"/>
        </w:rPr>
        <w:t xml:space="preserve">Le </w:t>
      </w:r>
      <w:r w:rsidR="009C5FED" w:rsidRPr="00E01372">
        <w:rPr>
          <w:rFonts w:cstheme="minorHAnsi"/>
          <w:i w:val="0"/>
          <w:color w:val="000000" w:themeColor="text1"/>
          <w:sz w:val="20"/>
          <w:szCs w:val="20"/>
        </w:rPr>
        <w:t>délai d’exécution</w:t>
      </w:r>
      <w:r w:rsidRPr="00E01372">
        <w:rPr>
          <w:rFonts w:cstheme="minorHAnsi"/>
          <w:i w:val="0"/>
          <w:color w:val="000000" w:themeColor="text1"/>
          <w:sz w:val="20"/>
          <w:szCs w:val="20"/>
        </w:rPr>
        <w:t xml:space="preserve"> des travaux</w:t>
      </w:r>
      <w:r w:rsidR="00264851" w:rsidRPr="00E01372">
        <w:rPr>
          <w:rFonts w:cstheme="minorHAnsi"/>
          <w:i w:val="0"/>
          <w:color w:val="000000" w:themeColor="text1"/>
          <w:sz w:val="20"/>
          <w:szCs w:val="20"/>
        </w:rPr>
        <w:t xml:space="preserve"> </w:t>
      </w:r>
      <w:r w:rsidRPr="00E01372">
        <w:rPr>
          <w:rFonts w:cstheme="minorHAnsi"/>
          <w:i w:val="0"/>
          <w:color w:val="000000" w:themeColor="text1"/>
          <w:sz w:val="20"/>
          <w:szCs w:val="20"/>
        </w:rPr>
        <w:t>est fixé à</w:t>
      </w:r>
      <w:r w:rsidR="00E570D3">
        <w:rPr>
          <w:rFonts w:cstheme="minorHAnsi"/>
          <w:i w:val="0"/>
          <w:color w:val="000000" w:themeColor="text1"/>
          <w:sz w:val="20"/>
          <w:szCs w:val="20"/>
        </w:rPr>
        <w:t xml:space="preserve"> </w:t>
      </w:r>
      <w:r w:rsidRPr="00E01372">
        <w:rPr>
          <w:rFonts w:cstheme="minorHAnsi"/>
          <w:i w:val="0"/>
          <w:color w:val="000000" w:themeColor="text1"/>
          <w:sz w:val="20"/>
          <w:szCs w:val="20"/>
        </w:rPr>
        <w:t>…………………</w:t>
      </w:r>
      <w:r w:rsidR="00E570D3" w:rsidRPr="00E01372">
        <w:rPr>
          <w:rFonts w:cstheme="minorHAnsi"/>
          <w:i w:val="0"/>
          <w:color w:val="000000" w:themeColor="text1"/>
          <w:sz w:val="20"/>
          <w:szCs w:val="20"/>
        </w:rPr>
        <w:t>……</w:t>
      </w:r>
      <w:r w:rsidRPr="00E01372">
        <w:rPr>
          <w:rFonts w:cstheme="minorHAnsi"/>
          <w:i w:val="0"/>
          <w:color w:val="000000" w:themeColor="text1"/>
          <w:sz w:val="20"/>
          <w:szCs w:val="20"/>
        </w:rPr>
        <w:t>.</w:t>
      </w:r>
      <w:r w:rsidR="00E570D3">
        <w:rPr>
          <w:rFonts w:cstheme="minorHAnsi"/>
          <w:i w:val="0"/>
          <w:color w:val="000000" w:themeColor="text1"/>
          <w:sz w:val="20"/>
          <w:szCs w:val="20"/>
        </w:rPr>
        <w:t xml:space="preserve"> </w:t>
      </w:r>
      <w:r w:rsidR="00B61E11" w:rsidRPr="00E01372">
        <w:rPr>
          <w:rFonts w:cstheme="minorHAnsi"/>
          <w:i w:val="0"/>
          <w:color w:val="000000" w:themeColor="text1"/>
          <w:sz w:val="20"/>
          <w:szCs w:val="20"/>
        </w:rPr>
        <w:t xml:space="preserve">à compter de la date de l’ordre </w:t>
      </w:r>
      <w:r w:rsidRPr="00E01372">
        <w:rPr>
          <w:rFonts w:cstheme="minorHAnsi"/>
          <w:i w:val="0"/>
          <w:color w:val="000000" w:themeColor="text1"/>
          <w:sz w:val="20"/>
          <w:szCs w:val="20"/>
        </w:rPr>
        <w:t>de servic</w:t>
      </w:r>
      <w:r w:rsidR="00B65A06" w:rsidRPr="00E01372">
        <w:rPr>
          <w:rFonts w:cstheme="minorHAnsi"/>
          <w:i w:val="0"/>
          <w:color w:val="000000" w:themeColor="text1"/>
          <w:sz w:val="20"/>
          <w:szCs w:val="20"/>
        </w:rPr>
        <w:t>e portant la notification du pré</w:t>
      </w:r>
      <w:r w:rsidRPr="00E01372">
        <w:rPr>
          <w:rFonts w:cstheme="minorHAnsi"/>
          <w:i w:val="0"/>
          <w:color w:val="000000" w:themeColor="text1"/>
          <w:sz w:val="20"/>
          <w:szCs w:val="20"/>
        </w:rPr>
        <w:t xml:space="preserve">sent </w:t>
      </w:r>
      <w:r w:rsidR="00B65A06" w:rsidRPr="00E01372">
        <w:rPr>
          <w:rFonts w:cstheme="minorHAnsi"/>
          <w:i w:val="0"/>
          <w:color w:val="000000" w:themeColor="text1"/>
          <w:sz w:val="20"/>
          <w:szCs w:val="20"/>
        </w:rPr>
        <w:t>marché.</w:t>
      </w:r>
      <w:r w:rsidR="009C5FED" w:rsidRPr="00E01372">
        <w:rPr>
          <w:rFonts w:cstheme="minorHAnsi"/>
          <w:i w:val="0"/>
          <w:color w:val="000000" w:themeColor="text1"/>
          <w:sz w:val="20"/>
          <w:szCs w:val="20"/>
        </w:rPr>
        <w:t>.</w:t>
      </w:r>
    </w:p>
    <w:p w14:paraId="46A59ADB" w14:textId="77777777" w:rsidR="00C46520" w:rsidRPr="00E01372" w:rsidRDefault="00C46520" w:rsidP="00CB554D">
      <w:pPr>
        <w:spacing w:after="0"/>
        <w:ind w:right="49"/>
        <w:rPr>
          <w:rFonts w:cstheme="minorHAnsi"/>
          <w:i w:val="0"/>
          <w:color w:val="000000" w:themeColor="text1"/>
          <w:sz w:val="20"/>
          <w:szCs w:val="20"/>
        </w:rPr>
      </w:pPr>
    </w:p>
    <w:p w14:paraId="1015954D" w14:textId="42A9B0E5" w:rsidR="00754E4B" w:rsidRPr="00E01372" w:rsidRDefault="00754E4B" w:rsidP="00CB554D">
      <w:pPr>
        <w:spacing w:after="0"/>
        <w:ind w:right="49"/>
        <w:rPr>
          <w:rFonts w:cstheme="minorHAnsi"/>
          <w:b/>
          <w:bCs/>
          <w:i w:val="0"/>
          <w:color w:val="000000" w:themeColor="text1"/>
          <w:sz w:val="20"/>
          <w:szCs w:val="20"/>
          <w:u w:val="single"/>
        </w:rPr>
      </w:pPr>
      <w:r w:rsidRPr="00E01372">
        <w:rPr>
          <w:rFonts w:cstheme="minorHAnsi"/>
          <w:b/>
          <w:bCs/>
          <w:i w:val="0"/>
          <w:color w:val="000000" w:themeColor="text1"/>
          <w:sz w:val="20"/>
          <w:szCs w:val="20"/>
        </w:rPr>
        <w:t xml:space="preserve">NB : </w:t>
      </w:r>
      <w:r w:rsidR="0041332C" w:rsidRPr="00E01372">
        <w:rPr>
          <w:rFonts w:cstheme="minorHAnsi"/>
          <w:b/>
          <w:bCs/>
          <w:i w:val="0"/>
          <w:color w:val="000000" w:themeColor="text1"/>
          <w:sz w:val="20"/>
          <w:szCs w:val="20"/>
          <w:u w:val="single"/>
        </w:rPr>
        <w:t>LE DELAI DE REALISATION DE L’ENSEMBLE DES TRAVAUX NE DOIT PAS DEPASS</w:t>
      </w:r>
      <w:r w:rsidR="00D70DAD" w:rsidRPr="00E01372">
        <w:rPr>
          <w:rFonts w:cstheme="minorHAnsi"/>
          <w:b/>
          <w:bCs/>
          <w:i w:val="0"/>
          <w:color w:val="000000" w:themeColor="text1"/>
          <w:sz w:val="20"/>
          <w:szCs w:val="20"/>
          <w:u w:val="single"/>
        </w:rPr>
        <w:t>ER</w:t>
      </w:r>
      <w:r w:rsidR="0041332C" w:rsidRPr="00E01372">
        <w:rPr>
          <w:rFonts w:cstheme="minorHAnsi"/>
          <w:b/>
          <w:bCs/>
          <w:i w:val="0"/>
          <w:color w:val="000000" w:themeColor="text1"/>
          <w:sz w:val="20"/>
          <w:szCs w:val="20"/>
          <w:u w:val="single"/>
        </w:rPr>
        <w:t xml:space="preserve"> </w:t>
      </w:r>
      <w:r w:rsidR="00AC06C4">
        <w:rPr>
          <w:rFonts w:cstheme="minorHAnsi"/>
          <w:b/>
          <w:bCs/>
          <w:i w:val="0"/>
          <w:color w:val="000000" w:themeColor="text1"/>
          <w:sz w:val="20"/>
          <w:szCs w:val="20"/>
          <w:u w:val="single"/>
        </w:rPr>
        <w:t>Dix</w:t>
      </w:r>
      <w:r w:rsidR="0041332C" w:rsidRPr="00E01372">
        <w:rPr>
          <w:rFonts w:cstheme="minorHAnsi"/>
          <w:b/>
          <w:bCs/>
          <w:i w:val="0"/>
          <w:color w:val="000000" w:themeColor="text1"/>
          <w:sz w:val="20"/>
          <w:szCs w:val="20"/>
          <w:u w:val="single"/>
        </w:rPr>
        <w:t xml:space="preserve"> (</w:t>
      </w:r>
      <w:r w:rsidR="00AC06C4">
        <w:rPr>
          <w:rFonts w:cstheme="minorHAnsi"/>
          <w:b/>
          <w:bCs/>
          <w:i w:val="0"/>
          <w:color w:val="000000" w:themeColor="text1"/>
          <w:sz w:val="20"/>
          <w:szCs w:val="20"/>
          <w:u w:val="single"/>
        </w:rPr>
        <w:t>10</w:t>
      </w:r>
      <w:r w:rsidR="0041332C" w:rsidRPr="00E01372">
        <w:rPr>
          <w:rFonts w:cstheme="minorHAnsi"/>
          <w:b/>
          <w:bCs/>
          <w:i w:val="0"/>
          <w:color w:val="000000" w:themeColor="text1"/>
          <w:sz w:val="20"/>
          <w:szCs w:val="20"/>
          <w:u w:val="single"/>
        </w:rPr>
        <w:t>) MOIS</w:t>
      </w:r>
    </w:p>
    <w:p w14:paraId="270D6438" w14:textId="77777777" w:rsidR="00754E4B" w:rsidRPr="00E01372" w:rsidRDefault="00754E4B" w:rsidP="00430963">
      <w:pPr>
        <w:pStyle w:val="CCArticle"/>
        <w:spacing w:before="240"/>
        <w:ind w:left="1066" w:hanging="357"/>
        <w:rPr>
          <w:color w:val="000000" w:themeColor="text1"/>
        </w:rPr>
      </w:pPr>
      <w:bookmarkStart w:id="236" w:name="_Toc206072405"/>
      <w:bookmarkStart w:id="237" w:name="_Toc222320698"/>
      <w:r w:rsidRPr="00E01372">
        <w:rPr>
          <w:color w:val="000000" w:themeColor="text1"/>
        </w:rPr>
        <w:t>Modification et déplacement du délai d’exécution et de la durée du marché</w:t>
      </w:r>
      <w:bookmarkEnd w:id="236"/>
      <w:bookmarkEnd w:id="237"/>
    </w:p>
    <w:p w14:paraId="47CA897E" w14:textId="77777777" w:rsidR="00754E4B" w:rsidRPr="00E01372" w:rsidRDefault="00754E4B" w:rsidP="00A6521E">
      <w:pPr>
        <w:numPr>
          <w:ilvl w:val="0"/>
          <w:numId w:val="43"/>
        </w:numPr>
        <w:spacing w:after="0"/>
        <w:ind w:left="360" w:right="49" w:hanging="270"/>
        <w:contextualSpacing/>
        <w:rPr>
          <w:rFonts w:cstheme="minorHAnsi"/>
          <w:i w:val="0"/>
          <w:color w:val="000000" w:themeColor="text1"/>
          <w:sz w:val="20"/>
          <w:szCs w:val="20"/>
        </w:rPr>
      </w:pPr>
      <w:r w:rsidRPr="00E01372">
        <w:rPr>
          <w:rFonts w:cstheme="minorHAnsi"/>
          <w:b/>
          <w:bCs/>
          <w:i w:val="0"/>
          <w:color w:val="000000" w:themeColor="text1"/>
          <w:sz w:val="20"/>
          <w:szCs w:val="20"/>
        </w:rPr>
        <w:t>Modification de délai d’exécution du marché</w:t>
      </w:r>
      <w:r w:rsidR="00B03B65" w:rsidRPr="00E01372">
        <w:rPr>
          <w:rFonts w:cstheme="minorHAnsi"/>
          <w:b/>
          <w:bCs/>
          <w:i w:val="0"/>
          <w:color w:val="000000" w:themeColor="text1"/>
          <w:sz w:val="20"/>
          <w:szCs w:val="20"/>
        </w:rPr>
        <w:t xml:space="preserve"> : </w:t>
      </w:r>
      <w:r w:rsidRPr="00E01372">
        <w:rPr>
          <w:rFonts w:cstheme="minorHAnsi"/>
          <w:i w:val="0"/>
          <w:color w:val="000000" w:themeColor="text1"/>
          <w:sz w:val="20"/>
          <w:szCs w:val="20"/>
        </w:rPr>
        <w:t>Il est entendu par modification du délai d’exécution du marché, la prolongation ou la diminution de la période relative à ce délai d’exécution laquelle modification, par référence à la réglementation des marchés publics, ne p</w:t>
      </w:r>
      <w:r w:rsidR="00B61E11" w:rsidRPr="00E01372">
        <w:rPr>
          <w:rFonts w:cstheme="minorHAnsi"/>
          <w:i w:val="0"/>
          <w:color w:val="000000" w:themeColor="text1"/>
          <w:sz w:val="20"/>
          <w:szCs w:val="20"/>
        </w:rPr>
        <w:t>eut résulter que d’un avenant, c</w:t>
      </w:r>
      <w:r w:rsidRPr="00E01372">
        <w:rPr>
          <w:rFonts w:cstheme="minorHAnsi"/>
          <w:i w:val="0"/>
          <w:color w:val="000000" w:themeColor="text1"/>
          <w:sz w:val="20"/>
          <w:szCs w:val="20"/>
        </w:rPr>
        <w:t xml:space="preserve">onformément </w:t>
      </w:r>
      <w:r w:rsidR="00B03B65" w:rsidRPr="00E01372">
        <w:rPr>
          <w:rFonts w:cstheme="minorHAnsi"/>
          <w:i w:val="0"/>
          <w:color w:val="000000" w:themeColor="text1"/>
          <w:sz w:val="20"/>
          <w:szCs w:val="20"/>
        </w:rPr>
        <w:t>aux conditions prévues</w:t>
      </w:r>
      <w:r w:rsidRPr="00E01372">
        <w:rPr>
          <w:rFonts w:cstheme="minorHAnsi"/>
          <w:i w:val="0"/>
          <w:color w:val="000000" w:themeColor="text1"/>
          <w:sz w:val="20"/>
          <w:szCs w:val="20"/>
        </w:rPr>
        <w:t xml:space="preserve"> à l’article 37 du D</w:t>
      </w:r>
      <w:r w:rsidR="00B61E11" w:rsidRPr="00E01372">
        <w:rPr>
          <w:rFonts w:cstheme="minorHAnsi"/>
          <w:i w:val="0"/>
          <w:color w:val="000000" w:themeColor="text1"/>
          <w:sz w:val="20"/>
          <w:szCs w:val="20"/>
        </w:rPr>
        <w:t>.</w:t>
      </w:r>
      <w:r w:rsidRPr="00E01372">
        <w:rPr>
          <w:rFonts w:cstheme="minorHAnsi"/>
          <w:i w:val="0"/>
          <w:color w:val="000000" w:themeColor="text1"/>
          <w:sz w:val="20"/>
          <w:szCs w:val="20"/>
        </w:rPr>
        <w:t xml:space="preserve">E n°21-219 du 20 mai 2021 portant l’approbation du cahier des clauses administratives générales applicables aux marchés publics des travaux, </w:t>
      </w:r>
    </w:p>
    <w:p w14:paraId="400975C0" w14:textId="77777777" w:rsidR="00754E4B" w:rsidRPr="00E01372" w:rsidRDefault="00754E4B" w:rsidP="00A6521E">
      <w:pPr>
        <w:numPr>
          <w:ilvl w:val="0"/>
          <w:numId w:val="43"/>
        </w:numPr>
        <w:spacing w:after="0"/>
        <w:ind w:left="360" w:right="49" w:hanging="270"/>
        <w:contextualSpacing/>
        <w:rPr>
          <w:rFonts w:cstheme="minorHAnsi"/>
          <w:i w:val="0"/>
          <w:color w:val="000000" w:themeColor="text1"/>
          <w:sz w:val="20"/>
          <w:szCs w:val="20"/>
        </w:rPr>
      </w:pPr>
      <w:r w:rsidRPr="00E01372">
        <w:rPr>
          <w:rFonts w:cstheme="minorHAnsi"/>
          <w:b/>
          <w:bCs/>
          <w:i w:val="0"/>
          <w:color w:val="000000" w:themeColor="text1"/>
          <w:sz w:val="20"/>
          <w:szCs w:val="20"/>
        </w:rPr>
        <w:t>Déplacement du délai d’exécution et de la durée du marché</w:t>
      </w:r>
      <w:r w:rsidR="00662F9B" w:rsidRPr="00E01372">
        <w:rPr>
          <w:rFonts w:cstheme="minorHAnsi"/>
          <w:b/>
          <w:bCs/>
          <w:i w:val="0"/>
          <w:color w:val="000000" w:themeColor="text1"/>
          <w:sz w:val="20"/>
          <w:szCs w:val="20"/>
        </w:rPr>
        <w:t xml:space="preserve"> : </w:t>
      </w:r>
      <w:r w:rsidR="00662F9B" w:rsidRPr="00E01372">
        <w:rPr>
          <w:rFonts w:cstheme="minorHAnsi"/>
          <w:i w:val="0"/>
          <w:color w:val="000000" w:themeColor="text1"/>
          <w:sz w:val="20"/>
          <w:szCs w:val="20"/>
        </w:rPr>
        <w:t>Il</w:t>
      </w:r>
      <w:r w:rsidRPr="00E01372">
        <w:rPr>
          <w:rFonts w:cstheme="minorHAnsi"/>
          <w:i w:val="0"/>
          <w:color w:val="000000" w:themeColor="text1"/>
          <w:sz w:val="20"/>
          <w:szCs w:val="20"/>
        </w:rPr>
        <w:t xml:space="preserve"> est entendu par déplacement du délai d’exécution d’un marché public de travaux, le report de la date prévisionnelle de la fin des travaux sans aucune incidence sur la période relative au délai d’exécution des travaux. Conformément </w:t>
      </w:r>
      <w:r w:rsidR="00662F9B" w:rsidRPr="00E01372">
        <w:rPr>
          <w:rFonts w:cstheme="minorHAnsi"/>
          <w:i w:val="0"/>
          <w:color w:val="000000" w:themeColor="text1"/>
          <w:sz w:val="20"/>
          <w:szCs w:val="20"/>
        </w:rPr>
        <w:t>aux conditions prévues</w:t>
      </w:r>
      <w:r w:rsidRPr="00E01372">
        <w:rPr>
          <w:rFonts w:cstheme="minorHAnsi"/>
          <w:i w:val="0"/>
          <w:color w:val="000000" w:themeColor="text1"/>
          <w:sz w:val="20"/>
          <w:szCs w:val="20"/>
        </w:rPr>
        <w:t xml:space="preserve"> à l’article 38 du DE n°21-219 du 20 mai 2021 portant l’approbation du cahier des clauses administratives générales applicables aux marchés publics des travaux,</w:t>
      </w:r>
    </w:p>
    <w:p w14:paraId="45F70B76" w14:textId="77777777" w:rsidR="00754E4B" w:rsidRPr="00E01372" w:rsidRDefault="00754E4B" w:rsidP="00AF7D2E">
      <w:pPr>
        <w:pStyle w:val="CCArticle"/>
        <w:rPr>
          <w:color w:val="000000" w:themeColor="text1"/>
          <w:lang w:val="fr-CA"/>
        </w:rPr>
      </w:pPr>
      <w:bookmarkStart w:id="238" w:name="_Toc206072406"/>
      <w:bookmarkStart w:id="239" w:name="_Toc222320699"/>
      <w:r w:rsidRPr="00E01372">
        <w:rPr>
          <w:color w:val="000000" w:themeColor="text1"/>
          <w:lang w:val="fr-CA"/>
        </w:rPr>
        <w:t>Avenant</w:t>
      </w:r>
      <w:bookmarkEnd w:id="238"/>
      <w:bookmarkEnd w:id="239"/>
    </w:p>
    <w:p w14:paraId="317F7700"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Conformément aux articles 135.136.137 et 138 du décret présidentiel n n°15/247 du 16/09/2015, portant réglementation des marchés publics et des délégations du service public, le service contractant peut recourir à la </w:t>
      </w:r>
      <w:r w:rsidR="00B61E11" w:rsidRPr="00E01372">
        <w:rPr>
          <w:rFonts w:cstheme="minorHAnsi"/>
          <w:i w:val="0"/>
          <w:color w:val="000000" w:themeColor="text1"/>
          <w:sz w:val="20"/>
          <w:szCs w:val="20"/>
        </w:rPr>
        <w:t>conclusion d’avenants au marché.</w:t>
      </w:r>
    </w:p>
    <w:p w14:paraId="0204F945"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L’avenant constitue un document contractuel accessoire au marché qui, dans tous les cas, est conclu lorsqu’il a pour objet l’augmentation ou la diminution des prestations et/ou la modification d’une ou plusieurs clauses contractuelles du marché.</w:t>
      </w:r>
    </w:p>
    <w:p w14:paraId="13DB7D5F" w14:textId="45D137A4"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Dans le cadre des dispositions des conditions prévues à l’article 34 du DE n°21-219 du 20 mai 2021 </w:t>
      </w:r>
      <w:r w:rsidR="00551736" w:rsidRPr="00E01372">
        <w:rPr>
          <w:rFonts w:cstheme="minorHAnsi"/>
          <w:i w:val="0"/>
          <w:color w:val="000000" w:themeColor="text1"/>
          <w:sz w:val="20"/>
          <w:szCs w:val="20"/>
        </w:rPr>
        <w:t>portant l’approbation</w:t>
      </w:r>
      <w:r w:rsidRPr="00E01372">
        <w:rPr>
          <w:rFonts w:cstheme="minorHAnsi"/>
          <w:i w:val="0"/>
          <w:color w:val="000000" w:themeColor="text1"/>
          <w:sz w:val="20"/>
          <w:szCs w:val="20"/>
        </w:rPr>
        <w:t xml:space="preserve"> du cahier des clauses administratives générales applicables aux marchés publics des trava</w:t>
      </w:r>
      <w:r w:rsidR="00B61E11" w:rsidRPr="00E01372">
        <w:rPr>
          <w:rFonts w:cstheme="minorHAnsi"/>
          <w:i w:val="0"/>
          <w:color w:val="000000" w:themeColor="text1"/>
          <w:sz w:val="20"/>
          <w:szCs w:val="20"/>
        </w:rPr>
        <w:t>ux, l’objet de l’avenant, peu</w:t>
      </w:r>
      <w:r w:rsidRPr="00E01372">
        <w:rPr>
          <w:rFonts w:cstheme="minorHAnsi"/>
          <w:i w:val="0"/>
          <w:color w:val="000000" w:themeColor="text1"/>
          <w:sz w:val="20"/>
          <w:szCs w:val="20"/>
        </w:rPr>
        <w:t>t couvrir des prestations complémentaires ou supplémentaires entrant dans l’objet global du marché.</w:t>
      </w:r>
    </w:p>
    <w:p w14:paraId="66656CEB" w14:textId="77777777" w:rsidR="00754E4B" w:rsidRPr="00E01372" w:rsidRDefault="00754E4B" w:rsidP="00CB554D">
      <w:pPr>
        <w:spacing w:after="0"/>
        <w:ind w:right="49"/>
        <w:rPr>
          <w:rFonts w:cstheme="minorHAnsi"/>
          <w:i w:val="0"/>
          <w:color w:val="000000" w:themeColor="text1"/>
          <w:sz w:val="20"/>
          <w:szCs w:val="20"/>
        </w:rPr>
      </w:pPr>
    </w:p>
    <w:p w14:paraId="5C10682F" w14:textId="77777777" w:rsidR="00754E4B" w:rsidRPr="00E01372" w:rsidRDefault="00754E4B" w:rsidP="00A6521E">
      <w:pPr>
        <w:numPr>
          <w:ilvl w:val="0"/>
          <w:numId w:val="42"/>
        </w:numPr>
        <w:tabs>
          <w:tab w:val="left" w:pos="270"/>
        </w:tabs>
        <w:spacing w:after="0"/>
        <w:ind w:left="0" w:right="49" w:firstLine="0"/>
        <w:contextualSpacing/>
        <w:rPr>
          <w:rFonts w:cstheme="minorHAnsi"/>
          <w:i w:val="0"/>
          <w:color w:val="000000" w:themeColor="text1"/>
          <w:sz w:val="20"/>
          <w:szCs w:val="20"/>
        </w:rPr>
      </w:pPr>
      <w:r w:rsidRPr="00E01372">
        <w:rPr>
          <w:rFonts w:cstheme="minorHAnsi"/>
          <w:b/>
          <w:bCs/>
          <w:i w:val="0"/>
          <w:color w:val="000000" w:themeColor="text1"/>
          <w:sz w:val="20"/>
          <w:szCs w:val="20"/>
          <w:u w:val="single"/>
        </w:rPr>
        <w:lastRenderedPageBreak/>
        <w:t>Les prestations de travaux complémentaires</w:t>
      </w:r>
      <w:r w:rsidRPr="00E01372">
        <w:rPr>
          <w:rFonts w:cstheme="minorHAnsi"/>
          <w:i w:val="0"/>
          <w:color w:val="000000" w:themeColor="text1"/>
          <w:sz w:val="20"/>
          <w:szCs w:val="20"/>
        </w:rPr>
        <w:t xml:space="preserve"> : Ce sont des prestations de travaux, non prévu</w:t>
      </w:r>
      <w:r w:rsidR="00B61E11" w:rsidRPr="00E01372">
        <w:rPr>
          <w:rFonts w:cstheme="minorHAnsi"/>
          <w:i w:val="0"/>
          <w:color w:val="000000" w:themeColor="text1"/>
          <w:sz w:val="20"/>
          <w:szCs w:val="20"/>
        </w:rPr>
        <w:t>e</w:t>
      </w:r>
      <w:r w:rsidRPr="00E01372">
        <w:rPr>
          <w:rFonts w:cstheme="minorHAnsi"/>
          <w:i w:val="0"/>
          <w:color w:val="000000" w:themeColor="text1"/>
          <w:sz w:val="20"/>
          <w:szCs w:val="20"/>
        </w:rPr>
        <w:t>s contractuellement, entrant dans le cadre de l’objet global du marché et dont la réalisation est rendue indispensable pour le bon achèvement de l’ouvrage, des éléments d’ouvrage ou des prestations de travaux. Ces prestations de travaux complémentaires sont obligatoirement ordonnées par ordre de service.</w:t>
      </w:r>
    </w:p>
    <w:p w14:paraId="7C79B3BA" w14:textId="77777777" w:rsidR="00754E4B" w:rsidRPr="00E01372" w:rsidRDefault="00754E4B" w:rsidP="00CB554D">
      <w:pPr>
        <w:spacing w:after="0"/>
        <w:ind w:right="49"/>
        <w:rPr>
          <w:rFonts w:cstheme="minorHAnsi"/>
          <w:i w:val="0"/>
          <w:color w:val="000000" w:themeColor="text1"/>
          <w:sz w:val="20"/>
          <w:szCs w:val="20"/>
        </w:rPr>
      </w:pPr>
    </w:p>
    <w:p w14:paraId="63F0F2E9" w14:textId="77777777" w:rsidR="00754E4B" w:rsidRPr="00E01372" w:rsidRDefault="00754E4B" w:rsidP="00875AA1">
      <w:pPr>
        <w:spacing w:after="60"/>
        <w:ind w:right="51"/>
        <w:rPr>
          <w:rFonts w:cstheme="minorHAnsi"/>
          <w:i w:val="0"/>
          <w:color w:val="000000" w:themeColor="text1"/>
          <w:sz w:val="20"/>
          <w:szCs w:val="20"/>
        </w:rPr>
      </w:pPr>
      <w:r w:rsidRPr="00E01372">
        <w:rPr>
          <w:rFonts w:cstheme="minorHAnsi"/>
          <w:b/>
          <w:bCs/>
          <w:i w:val="0"/>
          <w:color w:val="000000" w:themeColor="text1"/>
          <w:sz w:val="20"/>
          <w:szCs w:val="20"/>
        </w:rPr>
        <w:t>A.1 L</w:t>
      </w:r>
      <w:r w:rsidRPr="00E01372">
        <w:rPr>
          <w:rFonts w:cstheme="minorHAnsi"/>
          <w:b/>
          <w:bCs/>
          <w:i w:val="0"/>
          <w:color w:val="000000" w:themeColor="text1"/>
          <w:sz w:val="20"/>
          <w:szCs w:val="20"/>
          <w:u w:val="single"/>
        </w:rPr>
        <w:t>e prix des prestations des travaux complémentaires</w:t>
      </w:r>
      <w:r w:rsidRPr="00E01372">
        <w:rPr>
          <w:rFonts w:cstheme="minorHAnsi"/>
          <w:b/>
          <w:bCs/>
          <w:i w:val="0"/>
          <w:color w:val="000000" w:themeColor="text1"/>
          <w:sz w:val="20"/>
          <w:szCs w:val="20"/>
        </w:rPr>
        <w:t xml:space="preserve"> : </w:t>
      </w:r>
      <w:r w:rsidRPr="00E01372">
        <w:rPr>
          <w:rFonts w:cstheme="minorHAnsi"/>
          <w:i w:val="0"/>
          <w:color w:val="000000" w:themeColor="text1"/>
          <w:sz w:val="20"/>
          <w:szCs w:val="20"/>
        </w:rPr>
        <w:t>Les prix des prestations des travaux complémentaires obéissent aux conditions économiques de base du marché. Au cas où il ne peut être tenu compte des prix contractuels fixés au marché initial pour ces prestations, des prix nouveaux peuvent, le cas échéant, être fixés par assimilation aux prestations de travaux les plus analogues tout en tenant compte des conditions économiques en vigueur le mois d’établissement et de la notification de l’ordre de service qui les prescrit ainsi que celles du marché initial. Dans le cas d'une impossibilité absolue d'assimilation, on prend pour termes de comparaison les prix courants pratiqués. Après avoir été négociés dans le cadre d’un comité de négociation, institué et présidé par le service contractant, sur la base des propositions, dûment justifiées, établies par le maître d’œuvre et l’entrepreneur, les prestations de travaux complémentaires assorties de prix nouveaux sont ordonnées à l’entrepreneur par ordre de service. Les prix nouveaux peuvent être soit des prix forfaitaires, soit des prix unitaires. Sous certaines conditions, les prix nouveaux peuvent prendre la forme de prix provisoires. A défaut d'accord, il est fait application de la procédure de règlement amiable des litiges prévue aux articles 116 et 117 du présent cahier des clauses administratives générales.</w:t>
      </w:r>
    </w:p>
    <w:p w14:paraId="2DA3B6BA" w14:textId="77777777" w:rsidR="00754E4B" w:rsidRPr="00E01372" w:rsidRDefault="00754E4B" w:rsidP="00CB554D">
      <w:pPr>
        <w:spacing w:after="0"/>
        <w:ind w:right="49"/>
        <w:rPr>
          <w:rFonts w:cstheme="minorHAnsi"/>
          <w:i w:val="0"/>
          <w:color w:val="000000" w:themeColor="text1"/>
          <w:sz w:val="20"/>
          <w:szCs w:val="20"/>
        </w:rPr>
      </w:pPr>
    </w:p>
    <w:p w14:paraId="7CA5CE7D" w14:textId="77777777" w:rsidR="00754E4B" w:rsidRPr="00E01372" w:rsidRDefault="00754E4B" w:rsidP="00A6521E">
      <w:pPr>
        <w:numPr>
          <w:ilvl w:val="0"/>
          <w:numId w:val="42"/>
        </w:numPr>
        <w:tabs>
          <w:tab w:val="left" w:pos="284"/>
        </w:tabs>
        <w:spacing w:after="0"/>
        <w:ind w:left="0" w:right="49" w:firstLine="0"/>
        <w:contextualSpacing/>
        <w:rPr>
          <w:rFonts w:cstheme="minorHAnsi"/>
          <w:i w:val="0"/>
          <w:color w:val="000000" w:themeColor="text1"/>
          <w:sz w:val="20"/>
          <w:szCs w:val="20"/>
        </w:rPr>
      </w:pPr>
      <w:r w:rsidRPr="00E01372">
        <w:rPr>
          <w:rFonts w:cstheme="minorHAnsi"/>
          <w:b/>
          <w:bCs/>
          <w:i w:val="0"/>
          <w:color w:val="000000" w:themeColor="text1"/>
          <w:sz w:val="20"/>
          <w:szCs w:val="20"/>
          <w:u w:val="single"/>
        </w:rPr>
        <w:t>Les prestations de travaux supplémentaires :</w:t>
      </w:r>
      <w:r w:rsidRPr="00E01372">
        <w:rPr>
          <w:rFonts w:cstheme="minorHAnsi"/>
          <w:i w:val="0"/>
          <w:color w:val="000000" w:themeColor="text1"/>
          <w:sz w:val="20"/>
          <w:szCs w:val="20"/>
        </w:rPr>
        <w:t xml:space="preserve"> Ce sont des prestations de travaux dont la réalisation, en quantités supérieures à celle prévues contractuellement, est indispensable au bon achèvement de l’ouvrage, des éléments d’ouvrage ou des prestations de travaux. Ces prestations de travaux supplémentaires, qui sont obligatoirement ordonnées par ordre de service, sont des prestations pour lesquelles les prix du marché initial s’appliquent.</w:t>
      </w:r>
    </w:p>
    <w:p w14:paraId="7FEF9834" w14:textId="489D1022" w:rsidR="00754E4B" w:rsidRPr="00E01372" w:rsidRDefault="00754E4B" w:rsidP="00D70DAD">
      <w:pPr>
        <w:spacing w:after="0"/>
        <w:ind w:right="51"/>
        <w:rPr>
          <w:rFonts w:cstheme="minorHAnsi"/>
          <w:i w:val="0"/>
          <w:color w:val="000000" w:themeColor="text1"/>
          <w:sz w:val="20"/>
          <w:szCs w:val="20"/>
        </w:rPr>
      </w:pPr>
      <w:r w:rsidRPr="00E01372">
        <w:rPr>
          <w:rFonts w:cstheme="minorHAnsi"/>
          <w:b/>
          <w:bCs/>
          <w:i w:val="0"/>
          <w:color w:val="000000" w:themeColor="text1"/>
          <w:sz w:val="20"/>
          <w:szCs w:val="20"/>
        </w:rPr>
        <w:t xml:space="preserve">B.1 </w:t>
      </w:r>
      <w:r w:rsidRPr="00E01372">
        <w:rPr>
          <w:rFonts w:cstheme="minorHAnsi"/>
          <w:b/>
          <w:bCs/>
          <w:i w:val="0"/>
          <w:color w:val="000000" w:themeColor="text1"/>
          <w:sz w:val="20"/>
          <w:szCs w:val="20"/>
          <w:u w:val="single"/>
        </w:rPr>
        <w:t>Le prix des prestations des travaux supplémentaires</w:t>
      </w:r>
      <w:r w:rsidRPr="00E01372">
        <w:rPr>
          <w:rFonts w:cstheme="minorHAnsi"/>
          <w:b/>
          <w:bCs/>
          <w:i w:val="0"/>
          <w:color w:val="000000" w:themeColor="text1"/>
          <w:sz w:val="20"/>
          <w:szCs w:val="20"/>
        </w:rPr>
        <w:t> :</w:t>
      </w:r>
      <w:r w:rsidRPr="00E01372">
        <w:rPr>
          <w:rFonts w:cstheme="minorHAnsi"/>
          <w:i w:val="0"/>
          <w:color w:val="000000" w:themeColor="text1"/>
          <w:sz w:val="20"/>
          <w:szCs w:val="20"/>
        </w:rPr>
        <w:t xml:space="preserve"> les prestations de travaux concernés par les quantités supplémentaires, ordonnés par le service </w:t>
      </w:r>
      <w:r w:rsidR="00551736" w:rsidRPr="00E01372">
        <w:rPr>
          <w:rFonts w:cstheme="minorHAnsi"/>
          <w:i w:val="0"/>
          <w:color w:val="000000" w:themeColor="text1"/>
          <w:sz w:val="20"/>
          <w:szCs w:val="20"/>
        </w:rPr>
        <w:t>contractant sont</w:t>
      </w:r>
      <w:r w:rsidRPr="00E01372">
        <w:rPr>
          <w:rFonts w:cstheme="minorHAnsi"/>
          <w:i w:val="0"/>
          <w:color w:val="000000" w:themeColor="text1"/>
          <w:sz w:val="20"/>
          <w:szCs w:val="20"/>
        </w:rPr>
        <w:t xml:space="preserve"> réglés par l’application d'un même prix </w:t>
      </w:r>
      <w:r w:rsidR="00551736" w:rsidRPr="00E01372">
        <w:rPr>
          <w:rFonts w:cstheme="minorHAnsi"/>
          <w:i w:val="0"/>
          <w:color w:val="000000" w:themeColor="text1"/>
          <w:sz w:val="20"/>
          <w:szCs w:val="20"/>
        </w:rPr>
        <w:t>forfaitaire dans</w:t>
      </w:r>
      <w:r w:rsidRPr="00E01372">
        <w:rPr>
          <w:rFonts w:cstheme="minorHAnsi"/>
          <w:i w:val="0"/>
          <w:color w:val="000000" w:themeColor="text1"/>
          <w:sz w:val="20"/>
          <w:szCs w:val="20"/>
        </w:rPr>
        <w:t xml:space="preserve"> la décomposition du montant du marché conclu à prix global et forfaitaire, ou par l’application d'un même prix </w:t>
      </w:r>
      <w:r w:rsidR="00551736" w:rsidRPr="00E01372">
        <w:rPr>
          <w:rFonts w:cstheme="minorHAnsi"/>
          <w:i w:val="0"/>
          <w:color w:val="000000" w:themeColor="text1"/>
          <w:sz w:val="20"/>
          <w:szCs w:val="20"/>
        </w:rPr>
        <w:t>unitaire dans</w:t>
      </w:r>
      <w:r w:rsidRPr="00E01372">
        <w:rPr>
          <w:rFonts w:cstheme="minorHAnsi"/>
          <w:i w:val="0"/>
          <w:color w:val="000000" w:themeColor="text1"/>
          <w:sz w:val="20"/>
          <w:szCs w:val="20"/>
        </w:rPr>
        <w:t xml:space="preserve"> le détail estimatif et quantitatif du marché conclu sur la base d’un bordereau des prix unitaires.</w:t>
      </w:r>
    </w:p>
    <w:p w14:paraId="25AEFA67" w14:textId="77777777" w:rsidR="00754E4B" w:rsidRPr="00E01372" w:rsidRDefault="00754E4B" w:rsidP="00AF7D2E">
      <w:pPr>
        <w:pStyle w:val="CCArticle"/>
        <w:rPr>
          <w:color w:val="000000" w:themeColor="text1"/>
        </w:rPr>
      </w:pPr>
      <w:bookmarkStart w:id="240" w:name="_Toc206072407"/>
      <w:bookmarkStart w:id="241" w:name="_Toc222320700"/>
      <w:r w:rsidRPr="00E01372">
        <w:rPr>
          <w:color w:val="000000" w:themeColor="text1"/>
        </w:rPr>
        <w:t>Paiement, condition de règlement, domiciliation bancaire.</w:t>
      </w:r>
      <w:bookmarkEnd w:id="240"/>
      <w:bookmarkEnd w:id="241"/>
    </w:p>
    <w:p w14:paraId="44C91078"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 Le paiement s’effectuera par acomptes mensuels délivrés à partir des situations de travaux dressées par le maître de l’ouvrage d’après les attachements contradictoires de chantier.</w:t>
      </w:r>
    </w:p>
    <w:p w14:paraId="70899745" w14:textId="77777777" w:rsidR="00363DC2" w:rsidRPr="00E01372" w:rsidRDefault="00363DC2" w:rsidP="00CB554D">
      <w:pPr>
        <w:spacing w:after="0"/>
        <w:ind w:right="49"/>
        <w:rPr>
          <w:rFonts w:cstheme="minorHAnsi"/>
          <w:i w:val="0"/>
          <w:color w:val="000000" w:themeColor="text1"/>
          <w:sz w:val="20"/>
          <w:szCs w:val="20"/>
        </w:rPr>
      </w:pPr>
    </w:p>
    <w:p w14:paraId="697D1D70"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Le maître de l’ouvrage   se   libérera   des   sommes en faisant créditer le compte commercial : </w:t>
      </w:r>
    </w:p>
    <w:p w14:paraId="7FDF36C3"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Compte RIB n°………………………………………………………………….</w:t>
      </w:r>
      <w:r w:rsidR="00C04402" w:rsidRPr="00E01372">
        <w:rPr>
          <w:rFonts w:cstheme="minorHAnsi"/>
          <w:i w:val="0"/>
          <w:color w:val="000000" w:themeColor="text1"/>
          <w:sz w:val="20"/>
          <w:szCs w:val="20"/>
        </w:rPr>
        <w:t>Ouvert</w:t>
      </w:r>
      <w:r w:rsidRPr="00E01372">
        <w:rPr>
          <w:rFonts w:cstheme="minorHAnsi"/>
          <w:i w:val="0"/>
          <w:color w:val="000000" w:themeColor="text1"/>
          <w:sz w:val="20"/>
          <w:szCs w:val="20"/>
        </w:rPr>
        <w:t xml:space="preserve"> au nom de : ……………… ……………………………………</w:t>
      </w:r>
    </w:p>
    <w:p w14:paraId="3144D851" w14:textId="77777777" w:rsidR="00BA7E47" w:rsidRPr="00E01372" w:rsidRDefault="00BA7E47" w:rsidP="00CB554D">
      <w:pPr>
        <w:spacing w:after="0"/>
        <w:ind w:right="49"/>
        <w:rPr>
          <w:rFonts w:cstheme="minorHAnsi"/>
          <w:i w:val="0"/>
          <w:color w:val="000000" w:themeColor="text1"/>
          <w:sz w:val="20"/>
          <w:szCs w:val="20"/>
        </w:rPr>
      </w:pPr>
    </w:p>
    <w:p w14:paraId="392B7078" w14:textId="77777777" w:rsidR="00754E4B" w:rsidRPr="00E01372" w:rsidRDefault="00C32CCB" w:rsidP="00AF7D2E">
      <w:pPr>
        <w:pStyle w:val="CCArticle"/>
        <w:rPr>
          <w:color w:val="000000" w:themeColor="text1"/>
        </w:rPr>
      </w:pPr>
      <w:bookmarkStart w:id="242" w:name="_Toc206072408"/>
      <w:bookmarkStart w:id="243" w:name="_Toc222320701"/>
      <w:r w:rsidRPr="00E01372">
        <w:rPr>
          <w:color w:val="000000" w:themeColor="text1"/>
        </w:rPr>
        <w:t>Contrôle</w:t>
      </w:r>
      <w:r w:rsidR="00754E4B" w:rsidRPr="00E01372">
        <w:rPr>
          <w:color w:val="000000" w:themeColor="text1"/>
        </w:rPr>
        <w:t xml:space="preserve"> des co</w:t>
      </w:r>
      <w:r w:rsidR="009D47B5" w:rsidRPr="00E01372">
        <w:rPr>
          <w:color w:val="000000" w:themeColor="text1"/>
        </w:rPr>
        <w:t>û</w:t>
      </w:r>
      <w:r w:rsidR="00754E4B" w:rsidRPr="00E01372">
        <w:rPr>
          <w:color w:val="000000" w:themeColor="text1"/>
        </w:rPr>
        <w:t>ts</w:t>
      </w:r>
      <w:bookmarkEnd w:id="242"/>
      <w:bookmarkEnd w:id="243"/>
    </w:p>
    <w:p w14:paraId="52868BA7" w14:textId="77777777" w:rsidR="00754E4B" w:rsidRPr="00E01372" w:rsidRDefault="009D47B5"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Le Co-</w:t>
      </w:r>
      <w:r w:rsidR="00754E4B" w:rsidRPr="00E01372">
        <w:rPr>
          <w:rFonts w:cstheme="minorHAnsi"/>
          <w:i w:val="0"/>
          <w:color w:val="000000" w:themeColor="text1"/>
          <w:sz w:val="20"/>
          <w:szCs w:val="20"/>
        </w:rPr>
        <w:t>contractant doit communiquer au service contractant tout renseignement ou document permettant de contrôler les coûts de revie</w:t>
      </w:r>
      <w:r w:rsidRPr="00E01372">
        <w:rPr>
          <w:rFonts w:cstheme="minorHAnsi"/>
          <w:i w:val="0"/>
          <w:color w:val="000000" w:themeColor="text1"/>
          <w:sz w:val="20"/>
          <w:szCs w:val="20"/>
        </w:rPr>
        <w:t>nt des prestations objet de présent</w:t>
      </w:r>
      <w:r w:rsidR="00754E4B" w:rsidRPr="00E01372">
        <w:rPr>
          <w:rFonts w:cstheme="minorHAnsi"/>
          <w:i w:val="0"/>
          <w:color w:val="000000" w:themeColor="text1"/>
          <w:sz w:val="20"/>
          <w:szCs w:val="20"/>
        </w:rPr>
        <w:t xml:space="preserve"> marché et/ou de ses avenants dans les conditions fixées dans l’article 107 du décret présidentiel n°15/247 du 16/09/2015, portant réglementation des marchés publics et de</w:t>
      </w:r>
      <w:r w:rsidRPr="00E01372">
        <w:rPr>
          <w:rFonts w:cstheme="minorHAnsi"/>
          <w:i w:val="0"/>
          <w:color w:val="000000" w:themeColor="text1"/>
          <w:sz w:val="20"/>
          <w:szCs w:val="20"/>
        </w:rPr>
        <w:t>s délégations du service public.</w:t>
      </w:r>
    </w:p>
    <w:p w14:paraId="0EA85A44" w14:textId="77777777" w:rsidR="00754E4B" w:rsidRPr="00E01372" w:rsidRDefault="00754E4B" w:rsidP="00AF7D2E">
      <w:pPr>
        <w:pStyle w:val="CCArticle"/>
        <w:rPr>
          <w:color w:val="000000" w:themeColor="text1"/>
        </w:rPr>
      </w:pPr>
      <w:bookmarkStart w:id="244" w:name="_Toc206072409"/>
      <w:bookmarkStart w:id="245" w:name="_Toc222320702"/>
      <w:r w:rsidRPr="00E01372">
        <w:rPr>
          <w:color w:val="000000" w:themeColor="text1"/>
        </w:rPr>
        <w:t>Constatations et constats contradictoires</w:t>
      </w:r>
      <w:bookmarkEnd w:id="244"/>
      <w:bookmarkEnd w:id="245"/>
    </w:p>
    <w:p w14:paraId="6B9B98F3"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 Il est entendu par constatation une opération matérielle, exécutée sur place, pouvant être contradictoire et donnant lieu à l’établissement d’un document à caractère officiel, « l</w:t>
      </w:r>
      <w:r w:rsidR="009D47B5" w:rsidRPr="00E01372">
        <w:rPr>
          <w:rFonts w:cstheme="minorHAnsi"/>
          <w:i w:val="0"/>
          <w:color w:val="000000" w:themeColor="text1"/>
          <w:sz w:val="20"/>
          <w:szCs w:val="20"/>
        </w:rPr>
        <w:t>e constat ». C</w:t>
      </w:r>
      <w:r w:rsidRPr="00E01372">
        <w:rPr>
          <w:rFonts w:cstheme="minorHAnsi"/>
          <w:i w:val="0"/>
          <w:color w:val="000000" w:themeColor="text1"/>
          <w:sz w:val="20"/>
          <w:szCs w:val="20"/>
        </w:rPr>
        <w:t>ette opération sera exécutée conformément aux conditions prévues à l’article du DE n°</w:t>
      </w:r>
      <w:r w:rsidR="009D47B5" w:rsidRPr="00E01372">
        <w:rPr>
          <w:rFonts w:cstheme="minorHAnsi"/>
          <w:i w:val="0"/>
          <w:color w:val="000000" w:themeColor="text1"/>
          <w:sz w:val="20"/>
          <w:szCs w:val="20"/>
        </w:rPr>
        <w:t xml:space="preserve">21-219 du 20 mai 2021 portant </w:t>
      </w:r>
      <w:r w:rsidRPr="00E01372">
        <w:rPr>
          <w:rFonts w:cstheme="minorHAnsi"/>
          <w:i w:val="0"/>
          <w:color w:val="000000" w:themeColor="text1"/>
          <w:sz w:val="20"/>
          <w:szCs w:val="20"/>
        </w:rPr>
        <w:t>approbation du cahier des clauses administratives générales applicables aux marchés publics des travaux</w:t>
      </w:r>
      <w:r w:rsidR="009D47B5" w:rsidRPr="00E01372">
        <w:rPr>
          <w:rFonts w:cstheme="minorHAnsi"/>
          <w:i w:val="0"/>
          <w:color w:val="000000" w:themeColor="text1"/>
          <w:sz w:val="20"/>
          <w:szCs w:val="20"/>
        </w:rPr>
        <w:t>.</w:t>
      </w:r>
    </w:p>
    <w:p w14:paraId="4B478F99" w14:textId="77777777" w:rsidR="00754E4B" w:rsidRPr="00E01372" w:rsidRDefault="00754E4B" w:rsidP="00AF7D2E">
      <w:pPr>
        <w:pStyle w:val="CCArticle"/>
        <w:rPr>
          <w:color w:val="000000" w:themeColor="text1"/>
        </w:rPr>
      </w:pPr>
      <w:bookmarkStart w:id="246" w:name="_Toc206072410"/>
      <w:bookmarkStart w:id="247" w:name="_Toc222320703"/>
      <w:r w:rsidRPr="00E01372">
        <w:rPr>
          <w:color w:val="000000" w:themeColor="text1"/>
        </w:rPr>
        <w:t>La sous-traitance</w:t>
      </w:r>
      <w:bookmarkEnd w:id="246"/>
      <w:bookmarkEnd w:id="247"/>
    </w:p>
    <w:p w14:paraId="135CBB06"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Si l’entrepreneur envisage de faire appel à des sous-traitants, il devra en faire approuver la liste par l’administration dans le mois qui suit la notification du marché et avant le commencement d’exécution des travaux correspondants, et ce, en vertu des articles 140 à 144 du décret présidentiel </w:t>
      </w:r>
      <w:r w:rsidRPr="00E01372">
        <w:rPr>
          <w:rFonts w:cstheme="minorHAnsi"/>
          <w:bCs/>
          <w:i w:val="0"/>
          <w:color w:val="000000" w:themeColor="text1"/>
          <w:sz w:val="20"/>
          <w:szCs w:val="20"/>
        </w:rPr>
        <w:t>n°15/247 du 16/09/2015, portant réglementation des marchés publics et des délégations du service public</w:t>
      </w:r>
      <w:r w:rsidRPr="00E01372">
        <w:rPr>
          <w:rFonts w:cstheme="minorHAnsi"/>
          <w:i w:val="0"/>
          <w:color w:val="000000" w:themeColor="text1"/>
          <w:sz w:val="20"/>
          <w:szCs w:val="20"/>
        </w:rPr>
        <w:t>. L’administration aura un délai de deux semaines pour accepter les sous-traitants proposés, à la limite de 40% de l’ensemble des travaux objet du marché.</w:t>
      </w:r>
    </w:p>
    <w:p w14:paraId="677F91DF" w14:textId="77777777" w:rsidR="00754E4B" w:rsidRPr="00E01372" w:rsidRDefault="00754E4B" w:rsidP="00CB554D">
      <w:pPr>
        <w:spacing w:after="0"/>
        <w:ind w:right="49"/>
        <w:rPr>
          <w:rFonts w:cstheme="minorHAnsi"/>
          <w:i w:val="0"/>
          <w:color w:val="000000" w:themeColor="text1"/>
          <w:sz w:val="20"/>
          <w:szCs w:val="20"/>
        </w:rPr>
      </w:pPr>
    </w:p>
    <w:p w14:paraId="240BF6CC" w14:textId="77777777" w:rsidR="00754E4B"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En tout état de cause la sous-traitance est conditionnée par les procédures énoncées dans l’article 41 du DE n°21-219 du 20 mai 2021 portant l’approbation du cahier des clauses administratives générales applicables aux marchés publics des travaux</w:t>
      </w:r>
      <w:r w:rsidR="009D47B5" w:rsidRPr="00E01372">
        <w:rPr>
          <w:rFonts w:cstheme="minorHAnsi"/>
          <w:i w:val="0"/>
          <w:color w:val="000000" w:themeColor="text1"/>
          <w:sz w:val="20"/>
          <w:szCs w:val="20"/>
        </w:rPr>
        <w:t>.</w:t>
      </w:r>
    </w:p>
    <w:p w14:paraId="5EC6B190" w14:textId="77777777" w:rsidR="00935F7E" w:rsidRPr="00E01372" w:rsidRDefault="00935F7E" w:rsidP="00CB554D">
      <w:pPr>
        <w:spacing w:after="0"/>
        <w:ind w:right="49"/>
        <w:rPr>
          <w:rFonts w:cstheme="minorHAnsi"/>
          <w:i w:val="0"/>
          <w:color w:val="000000" w:themeColor="text1"/>
          <w:sz w:val="20"/>
          <w:szCs w:val="20"/>
        </w:rPr>
      </w:pPr>
    </w:p>
    <w:p w14:paraId="7A07C154" w14:textId="77777777" w:rsidR="00754E4B" w:rsidRPr="00E01372" w:rsidRDefault="00754E4B" w:rsidP="00AF7D2E">
      <w:pPr>
        <w:pStyle w:val="CCArticle"/>
        <w:rPr>
          <w:color w:val="000000" w:themeColor="text1"/>
        </w:rPr>
      </w:pPr>
      <w:bookmarkStart w:id="248" w:name="_Toc206072411"/>
      <w:bookmarkStart w:id="249" w:name="_Toc222320704"/>
      <w:r w:rsidRPr="00E01372">
        <w:rPr>
          <w:color w:val="000000" w:themeColor="text1"/>
        </w:rPr>
        <w:lastRenderedPageBreak/>
        <w:t>Domicile de l’entrepreneur</w:t>
      </w:r>
      <w:bookmarkEnd w:id="248"/>
      <w:bookmarkEnd w:id="249"/>
    </w:p>
    <w:p w14:paraId="1690AFD3"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L’entrepreneur est tenu d'élire domicile à proximité du chantier où se déroulent les travaux et de faire connaître le lieu de ce domicile au service contractant et ce jusqu’à la réception définitive des travaux.</w:t>
      </w:r>
    </w:p>
    <w:p w14:paraId="47B5F251"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Faute de satisfaire à cette obligation dans les quinze (15) jours à dater de la notification de la signature de son marché, toutes les notifications qui s’y rapportent sont valablement faites au siège social de l’entrepreneur dont l'adresse est indiquée dans le cahier des prescriptions spéciales du marché public de travaux dont il est titulaire</w:t>
      </w:r>
      <w:r w:rsidR="00AA57E1" w:rsidRPr="00E01372">
        <w:rPr>
          <w:rFonts w:cstheme="minorHAnsi"/>
          <w:i w:val="0"/>
          <w:color w:val="000000" w:themeColor="text1"/>
          <w:sz w:val="20"/>
          <w:szCs w:val="20"/>
        </w:rPr>
        <w:t>.</w:t>
      </w:r>
    </w:p>
    <w:p w14:paraId="2A1DDDE7" w14:textId="77777777" w:rsidR="00754E4B" w:rsidRPr="00E01372" w:rsidRDefault="00754E4B" w:rsidP="00AF7D2E">
      <w:pPr>
        <w:pStyle w:val="CCArticle"/>
        <w:rPr>
          <w:color w:val="000000" w:themeColor="text1"/>
        </w:rPr>
      </w:pPr>
      <w:bookmarkStart w:id="250" w:name="_Toc206072412"/>
      <w:bookmarkStart w:id="251" w:name="_Toc222320705"/>
      <w:r w:rsidRPr="00E01372">
        <w:rPr>
          <w:color w:val="000000" w:themeColor="text1"/>
        </w:rPr>
        <w:t>Présence sur les lieux des travaux, convocation et rendez-vous de chantier</w:t>
      </w:r>
      <w:bookmarkEnd w:id="250"/>
      <w:bookmarkEnd w:id="251"/>
    </w:p>
    <w:p w14:paraId="56D69D8A" w14:textId="77777777" w:rsidR="00754E4B" w:rsidRPr="00E01372" w:rsidRDefault="00692A34"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Conformément</w:t>
      </w:r>
      <w:r w:rsidR="00754E4B" w:rsidRPr="00E01372">
        <w:rPr>
          <w:rFonts w:cstheme="minorHAnsi"/>
          <w:i w:val="0"/>
          <w:color w:val="000000" w:themeColor="text1"/>
          <w:sz w:val="20"/>
          <w:szCs w:val="20"/>
        </w:rPr>
        <w:t xml:space="preserve"> aux conditions prévues par l’article 43 du DE n°21-219 du 20 mai 2021 portant l’approbation du cahier des clauses administratives générales applicables aux marchés publics des </w:t>
      </w:r>
      <w:r w:rsidR="00C2712C" w:rsidRPr="00E01372">
        <w:rPr>
          <w:rFonts w:cstheme="minorHAnsi"/>
          <w:i w:val="0"/>
          <w:color w:val="000000" w:themeColor="text1"/>
          <w:sz w:val="20"/>
          <w:szCs w:val="20"/>
        </w:rPr>
        <w:t>travaux,</w:t>
      </w:r>
      <w:r w:rsidR="00AA57E1" w:rsidRPr="00E01372">
        <w:rPr>
          <w:rFonts w:cstheme="minorHAnsi"/>
          <w:i w:val="0"/>
          <w:color w:val="000000" w:themeColor="text1"/>
          <w:sz w:val="20"/>
          <w:szCs w:val="20"/>
        </w:rPr>
        <w:t xml:space="preserve"> p</w:t>
      </w:r>
      <w:r w:rsidR="00754E4B" w:rsidRPr="00E01372">
        <w:rPr>
          <w:rFonts w:cstheme="minorHAnsi"/>
          <w:i w:val="0"/>
          <w:color w:val="000000" w:themeColor="text1"/>
          <w:sz w:val="20"/>
          <w:szCs w:val="20"/>
        </w:rPr>
        <w:t>endant toute la période d’exécution des travaux, l’entrepreneur doit être présent sur le chantier ou fait agréer par le service contractant, un représentant habilité et capable de le remplacer.</w:t>
      </w:r>
    </w:p>
    <w:p w14:paraId="0266A0F0" w14:textId="77777777" w:rsidR="00754E4B" w:rsidRPr="00E01372" w:rsidRDefault="00754E4B" w:rsidP="00AF7D2E">
      <w:pPr>
        <w:pStyle w:val="CCArticle"/>
        <w:rPr>
          <w:color w:val="000000" w:themeColor="text1"/>
        </w:rPr>
      </w:pPr>
      <w:bookmarkStart w:id="252" w:name="_Toc206072413"/>
      <w:bookmarkStart w:id="253" w:name="_Toc222320706"/>
      <w:r w:rsidRPr="00E01372">
        <w:rPr>
          <w:color w:val="000000" w:themeColor="text1"/>
        </w:rPr>
        <w:t>Obligation de confidentialité</w:t>
      </w:r>
      <w:bookmarkEnd w:id="252"/>
      <w:bookmarkEnd w:id="253"/>
    </w:p>
    <w:p w14:paraId="3638B695" w14:textId="77777777" w:rsidR="00754E4B" w:rsidRPr="00E01372" w:rsidRDefault="00C2712C"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C</w:t>
      </w:r>
      <w:r w:rsidR="00754E4B" w:rsidRPr="00E01372">
        <w:rPr>
          <w:rFonts w:cstheme="minorHAnsi"/>
          <w:i w:val="0"/>
          <w:color w:val="000000" w:themeColor="text1"/>
          <w:sz w:val="20"/>
          <w:szCs w:val="20"/>
        </w:rPr>
        <w:t>onformément à l’article 45 du DE n°21-219 du 20 mai 2021 portant l’approbation du cahier des clauses administratives générales applicables a</w:t>
      </w:r>
      <w:r w:rsidR="00AA57E1" w:rsidRPr="00E01372">
        <w:rPr>
          <w:rFonts w:cstheme="minorHAnsi"/>
          <w:i w:val="0"/>
          <w:color w:val="000000" w:themeColor="text1"/>
          <w:sz w:val="20"/>
          <w:szCs w:val="20"/>
        </w:rPr>
        <w:t>ux marchés publics des travaux, l</w:t>
      </w:r>
      <w:r w:rsidR="00754E4B" w:rsidRPr="00E01372">
        <w:rPr>
          <w:rFonts w:cstheme="minorHAnsi"/>
          <w:i w:val="0"/>
          <w:color w:val="000000" w:themeColor="text1"/>
          <w:sz w:val="20"/>
          <w:szCs w:val="20"/>
        </w:rPr>
        <w:t>e service contractant, le maître d’œu</w:t>
      </w:r>
      <w:r w:rsidR="00AA57E1" w:rsidRPr="00E01372">
        <w:rPr>
          <w:rFonts w:cstheme="minorHAnsi"/>
          <w:i w:val="0"/>
          <w:color w:val="000000" w:themeColor="text1"/>
          <w:sz w:val="20"/>
          <w:szCs w:val="20"/>
        </w:rPr>
        <w:t xml:space="preserve">vre ainsi que l’entrepreneur, </w:t>
      </w:r>
      <w:r w:rsidR="00754E4B" w:rsidRPr="00E01372">
        <w:rPr>
          <w:rFonts w:cstheme="minorHAnsi"/>
          <w:i w:val="0"/>
          <w:color w:val="000000" w:themeColor="text1"/>
          <w:sz w:val="20"/>
          <w:szCs w:val="20"/>
        </w:rPr>
        <w:t>et son représentant, qui ont connaissance d’informations ou reçoivent communication de documents ou d'éléments de toutes natures, signalés comme présentant un caractère confidentiel, sont tenus de prendre toute mesure nécessaire afin d'éviter que ces informations, documents ou éléments d’organisation ne soient divulgués à un tiers qui n'a pas à en connaître.</w:t>
      </w:r>
    </w:p>
    <w:p w14:paraId="38C15018" w14:textId="77777777" w:rsidR="00363DC2" w:rsidRPr="00E01372" w:rsidRDefault="00363DC2" w:rsidP="00CB554D">
      <w:pPr>
        <w:spacing w:after="0"/>
        <w:ind w:right="49"/>
        <w:rPr>
          <w:rFonts w:cstheme="minorHAnsi"/>
          <w:i w:val="0"/>
          <w:color w:val="000000" w:themeColor="text1"/>
          <w:sz w:val="20"/>
          <w:szCs w:val="20"/>
        </w:rPr>
      </w:pPr>
    </w:p>
    <w:p w14:paraId="6B2A6AA7" w14:textId="77777777" w:rsidR="00754E4B" w:rsidRPr="00E01372" w:rsidRDefault="00754E4B" w:rsidP="00A6521E">
      <w:pPr>
        <w:pStyle w:val="Paragraphedeliste"/>
        <w:numPr>
          <w:ilvl w:val="0"/>
          <w:numId w:val="50"/>
        </w:numPr>
        <w:spacing w:after="0"/>
        <w:ind w:left="270" w:right="49" w:hanging="270"/>
        <w:rPr>
          <w:rFonts w:cstheme="minorHAnsi"/>
          <w:i w:val="0"/>
          <w:color w:val="000000" w:themeColor="text1"/>
          <w:sz w:val="20"/>
          <w:szCs w:val="20"/>
        </w:rPr>
      </w:pPr>
      <w:r w:rsidRPr="00E01372">
        <w:rPr>
          <w:rFonts w:cstheme="minorHAnsi"/>
          <w:i w:val="0"/>
          <w:color w:val="000000" w:themeColor="text1"/>
          <w:sz w:val="20"/>
          <w:szCs w:val="20"/>
        </w:rPr>
        <w:t>En tout état de cause, une partie ne peut demander la confidentialité d'informations, de documents ou d'éléments qu'elle a elle-même rendus publics.</w:t>
      </w:r>
    </w:p>
    <w:p w14:paraId="554A82E0" w14:textId="77777777" w:rsidR="00754E4B" w:rsidRPr="00E01372" w:rsidRDefault="00754E4B" w:rsidP="00A6521E">
      <w:pPr>
        <w:pStyle w:val="Paragraphedeliste"/>
        <w:numPr>
          <w:ilvl w:val="0"/>
          <w:numId w:val="50"/>
        </w:numPr>
        <w:spacing w:after="0"/>
        <w:ind w:left="270" w:right="49" w:hanging="270"/>
        <w:rPr>
          <w:rFonts w:cstheme="minorHAnsi"/>
          <w:i w:val="0"/>
          <w:color w:val="000000" w:themeColor="text1"/>
          <w:sz w:val="20"/>
          <w:szCs w:val="20"/>
        </w:rPr>
      </w:pPr>
      <w:r w:rsidRPr="00E01372">
        <w:rPr>
          <w:rFonts w:cstheme="minorHAnsi"/>
          <w:i w:val="0"/>
          <w:color w:val="000000" w:themeColor="text1"/>
          <w:sz w:val="20"/>
          <w:szCs w:val="20"/>
        </w:rPr>
        <w:t>L’entrepreneur, seul ou en groupement momentané, doit informer ses sous-traitants des obligations de confidentialité et des mesures de sécurité qui s'imposent à lui dans le cadre de l'exécution du marché public de travaux.</w:t>
      </w:r>
    </w:p>
    <w:p w14:paraId="268BAF1B" w14:textId="77777777" w:rsidR="00754E4B" w:rsidRPr="00E01372" w:rsidRDefault="00754E4B" w:rsidP="00A6521E">
      <w:pPr>
        <w:pStyle w:val="Paragraphedeliste"/>
        <w:numPr>
          <w:ilvl w:val="0"/>
          <w:numId w:val="50"/>
        </w:numPr>
        <w:spacing w:after="0"/>
        <w:ind w:left="270" w:right="49" w:hanging="270"/>
        <w:rPr>
          <w:rFonts w:cstheme="minorHAnsi"/>
          <w:i w:val="0"/>
          <w:color w:val="000000" w:themeColor="text1"/>
          <w:sz w:val="20"/>
          <w:szCs w:val="20"/>
        </w:rPr>
      </w:pPr>
      <w:r w:rsidRPr="00E01372">
        <w:rPr>
          <w:rFonts w:cstheme="minorHAnsi"/>
          <w:i w:val="0"/>
          <w:color w:val="000000" w:themeColor="text1"/>
          <w:sz w:val="20"/>
          <w:szCs w:val="20"/>
        </w:rPr>
        <w:t xml:space="preserve">Sont exclus de cette obligation de confidentialité les informations, documents ou éléments d’organisation déjà accessibles au public, au moment où ils sont portés à la connaissance des parties prenantes au marché public de travaux. </w:t>
      </w:r>
    </w:p>
    <w:p w14:paraId="57C96F95" w14:textId="77777777" w:rsidR="00754E4B" w:rsidRPr="00E01372" w:rsidRDefault="00754E4B" w:rsidP="00A6521E">
      <w:pPr>
        <w:pStyle w:val="Paragraphedeliste"/>
        <w:numPr>
          <w:ilvl w:val="0"/>
          <w:numId w:val="50"/>
        </w:numPr>
        <w:spacing w:after="0"/>
        <w:ind w:left="270" w:right="49" w:hanging="270"/>
        <w:rPr>
          <w:rFonts w:cstheme="minorHAnsi"/>
          <w:i w:val="0"/>
          <w:color w:val="000000" w:themeColor="text1"/>
          <w:sz w:val="20"/>
          <w:szCs w:val="20"/>
        </w:rPr>
      </w:pPr>
      <w:r w:rsidRPr="00E01372">
        <w:rPr>
          <w:rFonts w:cstheme="minorHAnsi"/>
          <w:i w:val="0"/>
          <w:color w:val="000000" w:themeColor="text1"/>
          <w:sz w:val="20"/>
          <w:szCs w:val="20"/>
        </w:rPr>
        <w:t>Au cas où l’entrepreneur, seul ou en groupement momentané, et ses sous-traitants viendraient à méconnaître les obligations prévues par les articles 45.1 et 45.2 du DE n°21-219 du 20 mai 2021 portant l’approbation du cahier des clauses administratives générales applicables aux marchés publics des travaux, il serait fait application des mesures coercitives et/ou résolutoires prévues aux dispositions des articles 119 à 123 du présent cahier des clauses administratives générales.</w:t>
      </w:r>
    </w:p>
    <w:p w14:paraId="65CA799F" w14:textId="77777777" w:rsidR="00363DC2" w:rsidRPr="00E01372" w:rsidRDefault="00363DC2" w:rsidP="00CB554D">
      <w:pPr>
        <w:pStyle w:val="Paragraphedeliste"/>
        <w:spacing w:after="0"/>
        <w:ind w:left="270" w:right="49"/>
        <w:rPr>
          <w:rFonts w:cstheme="minorHAnsi"/>
          <w:i w:val="0"/>
          <w:color w:val="000000" w:themeColor="text1"/>
          <w:sz w:val="20"/>
          <w:szCs w:val="20"/>
        </w:rPr>
      </w:pPr>
    </w:p>
    <w:p w14:paraId="1D1E5E4F" w14:textId="0796CD5D" w:rsidR="00BA7E47" w:rsidRPr="00E01372" w:rsidRDefault="00754E4B" w:rsidP="00935F7E">
      <w:pPr>
        <w:spacing w:after="0"/>
        <w:ind w:right="49"/>
        <w:rPr>
          <w:rFonts w:cstheme="minorHAnsi"/>
          <w:i w:val="0"/>
          <w:color w:val="000000" w:themeColor="text1"/>
          <w:sz w:val="20"/>
          <w:szCs w:val="20"/>
        </w:rPr>
      </w:pPr>
      <w:r w:rsidRPr="00E01372">
        <w:rPr>
          <w:rFonts w:cstheme="minorHAnsi"/>
          <w:i w:val="0"/>
          <w:color w:val="000000" w:themeColor="text1"/>
          <w:sz w:val="20"/>
          <w:szCs w:val="20"/>
        </w:rPr>
        <w:t>Lorsque le marché présente, en tout ou en partie, un caractère secret ou lorsque les travaux doivent être exécutés en des lieux où des précautions particulières doivent être prises en permanence, en vue de la protection du secret ou de la protection des points sensibles, le service contractant invite les candidats à prendre connaissance, dans ses locaux, des instructions en vigueur relatives à la protection du secret. En tout état de cause, tout soumissionnaire ainsi avisé, est réputé avoir pris connaissance de ces instructions, le service contractant notifie à l’entrepreneur les éléments du marché public de travaux considérés comme secrets, et les mesures de précautions particulières à adopter</w:t>
      </w:r>
      <w:r w:rsidR="00B51FAD" w:rsidRPr="00E01372">
        <w:rPr>
          <w:rFonts w:cstheme="minorHAnsi"/>
          <w:i w:val="0"/>
          <w:color w:val="000000" w:themeColor="text1"/>
          <w:sz w:val="20"/>
          <w:szCs w:val="20"/>
        </w:rPr>
        <w:t>.</w:t>
      </w:r>
    </w:p>
    <w:p w14:paraId="3114CC93" w14:textId="77777777" w:rsidR="00754E4B" w:rsidRPr="00E01372" w:rsidRDefault="00754E4B" w:rsidP="00AF7D2E">
      <w:pPr>
        <w:pStyle w:val="CCArticle"/>
        <w:rPr>
          <w:color w:val="000000" w:themeColor="text1"/>
        </w:rPr>
      </w:pPr>
      <w:bookmarkStart w:id="254" w:name="_Toc206072414"/>
      <w:bookmarkStart w:id="255" w:name="_Toc222320707"/>
      <w:r w:rsidRPr="00E01372">
        <w:rPr>
          <w:color w:val="000000" w:themeColor="text1"/>
        </w:rPr>
        <w:t>Les conditions relatives au travail et protection de la main-d’œuvre</w:t>
      </w:r>
      <w:bookmarkEnd w:id="254"/>
      <w:bookmarkEnd w:id="255"/>
    </w:p>
    <w:p w14:paraId="05F8EF02" w14:textId="77777777" w:rsidR="00754E4B" w:rsidRPr="00E01372" w:rsidRDefault="00754E4B" w:rsidP="00CB554D">
      <w:pPr>
        <w:spacing w:after="0"/>
        <w:ind w:right="49"/>
        <w:rPr>
          <w:rFonts w:cstheme="minorHAnsi"/>
          <w:b/>
          <w:i w:val="0"/>
          <w:color w:val="000000" w:themeColor="text1"/>
          <w:sz w:val="20"/>
          <w:szCs w:val="20"/>
          <w:u w:val="single"/>
        </w:rPr>
      </w:pPr>
      <w:r w:rsidRPr="00E01372">
        <w:rPr>
          <w:rFonts w:cstheme="minorHAnsi"/>
          <w:i w:val="0"/>
          <w:color w:val="000000" w:themeColor="text1"/>
          <w:sz w:val="20"/>
          <w:szCs w:val="20"/>
        </w:rPr>
        <w:t xml:space="preserve">Le partenaire cocontractant est tenu au respect total de la législation de travail notamment les conditions prévues à l’article 46 du DE n°21-219 du 20 mai 2021 portant l’approbation du cahier des clauses administratives générales applicables </w:t>
      </w:r>
      <w:r w:rsidR="006E7904" w:rsidRPr="00E01372">
        <w:rPr>
          <w:rFonts w:cstheme="minorHAnsi"/>
          <w:i w:val="0"/>
          <w:color w:val="000000" w:themeColor="text1"/>
          <w:sz w:val="20"/>
          <w:szCs w:val="20"/>
        </w:rPr>
        <w:t>aux marchés publics des travaux.</w:t>
      </w:r>
    </w:p>
    <w:p w14:paraId="39F5DDC5" w14:textId="77777777" w:rsidR="00754E4B" w:rsidRPr="00E01372" w:rsidRDefault="00754E4B" w:rsidP="00AF7D2E">
      <w:pPr>
        <w:pStyle w:val="CCArticle"/>
        <w:rPr>
          <w:color w:val="000000" w:themeColor="text1"/>
        </w:rPr>
      </w:pPr>
      <w:bookmarkStart w:id="256" w:name="_Toc206072415"/>
      <w:bookmarkStart w:id="257" w:name="_Toc222320708"/>
      <w:r w:rsidRPr="00E01372">
        <w:rPr>
          <w:color w:val="000000" w:themeColor="text1"/>
        </w:rPr>
        <w:t>Protection de l’environnement</w:t>
      </w:r>
      <w:bookmarkEnd w:id="256"/>
      <w:bookmarkEnd w:id="257"/>
    </w:p>
    <w:p w14:paraId="28499154" w14:textId="77777777" w:rsidR="00754E4B" w:rsidRPr="00E01372" w:rsidRDefault="00754E4B" w:rsidP="00CB554D">
      <w:pPr>
        <w:spacing w:after="0"/>
        <w:ind w:right="49"/>
        <w:rPr>
          <w:rFonts w:cstheme="minorHAnsi"/>
          <w:b/>
          <w:i w:val="0"/>
          <w:color w:val="000000" w:themeColor="text1"/>
          <w:sz w:val="20"/>
          <w:szCs w:val="20"/>
          <w:u w:val="single"/>
        </w:rPr>
      </w:pPr>
      <w:r w:rsidRPr="00E01372">
        <w:rPr>
          <w:rFonts w:cstheme="minorHAnsi"/>
          <w:i w:val="0"/>
          <w:color w:val="000000" w:themeColor="text1"/>
          <w:sz w:val="20"/>
          <w:szCs w:val="20"/>
        </w:rPr>
        <w:t xml:space="preserve">Le cocontractant est tenu de protéger l‘environnement à l’occasion de l’exécution des travaux et d’assurer le nettoiement du site et la remise en état des lieux environnants du projet et ceci conformément à l’article 47 du DP n°21-219 du 20 mai 2021 portant l’approbation du cahier des clauses administratives générales applicables aux marchés publics des </w:t>
      </w:r>
      <w:r w:rsidR="00692A34" w:rsidRPr="00E01372">
        <w:rPr>
          <w:rFonts w:cstheme="minorHAnsi"/>
          <w:i w:val="0"/>
          <w:color w:val="000000" w:themeColor="text1"/>
          <w:sz w:val="20"/>
          <w:szCs w:val="20"/>
        </w:rPr>
        <w:t>travaux.</w:t>
      </w:r>
    </w:p>
    <w:p w14:paraId="2959174A" w14:textId="77777777" w:rsidR="00754E4B" w:rsidRPr="00E01372" w:rsidRDefault="00754E4B" w:rsidP="00AF7D2E">
      <w:pPr>
        <w:pStyle w:val="CCArticle"/>
        <w:rPr>
          <w:color w:val="000000" w:themeColor="text1"/>
        </w:rPr>
      </w:pPr>
      <w:bookmarkStart w:id="258" w:name="_Toc206072416"/>
      <w:bookmarkStart w:id="259" w:name="_Toc222320709"/>
      <w:r w:rsidRPr="00E01372">
        <w:rPr>
          <w:color w:val="000000" w:themeColor="text1"/>
        </w:rPr>
        <w:t>Propriété industrielle ou commerciale</w:t>
      </w:r>
      <w:bookmarkEnd w:id="258"/>
      <w:bookmarkEnd w:id="259"/>
    </w:p>
    <w:p w14:paraId="59DF2834" w14:textId="77777777" w:rsidR="00754E4B" w:rsidRDefault="006E7904"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Dans le cadre de la g</w:t>
      </w:r>
      <w:r w:rsidR="00754E4B" w:rsidRPr="00E01372">
        <w:rPr>
          <w:rFonts w:cstheme="minorHAnsi"/>
          <w:i w:val="0"/>
          <w:color w:val="000000" w:themeColor="text1"/>
          <w:sz w:val="20"/>
          <w:szCs w:val="20"/>
        </w:rPr>
        <w:t xml:space="preserve">arantie relative à la propriété industrielle ou </w:t>
      </w:r>
      <w:r w:rsidR="00692A34" w:rsidRPr="00E01372">
        <w:rPr>
          <w:rFonts w:cstheme="minorHAnsi"/>
          <w:i w:val="0"/>
          <w:color w:val="000000" w:themeColor="text1"/>
          <w:sz w:val="20"/>
          <w:szCs w:val="20"/>
        </w:rPr>
        <w:t>commerciale, le</w:t>
      </w:r>
      <w:r w:rsidR="00754E4B" w:rsidRPr="00E01372">
        <w:rPr>
          <w:rFonts w:cstheme="minorHAnsi"/>
          <w:i w:val="0"/>
          <w:color w:val="000000" w:themeColor="text1"/>
          <w:sz w:val="20"/>
          <w:szCs w:val="20"/>
        </w:rPr>
        <w:t xml:space="preserve"> partenaire cocontractant est tenu au respect total de les conditions prévues à l’article 48 du DE n°21-219 du 20 mai 2021 portant l’approbation du CCAG</w:t>
      </w:r>
      <w:r w:rsidRPr="00E01372">
        <w:rPr>
          <w:rFonts w:cstheme="minorHAnsi"/>
          <w:i w:val="0"/>
          <w:color w:val="000000" w:themeColor="text1"/>
          <w:sz w:val="20"/>
          <w:szCs w:val="20"/>
        </w:rPr>
        <w:t>.</w:t>
      </w:r>
    </w:p>
    <w:p w14:paraId="2548CCEE" w14:textId="77777777" w:rsidR="00935F7E" w:rsidRDefault="00935F7E" w:rsidP="00CB554D">
      <w:pPr>
        <w:spacing w:after="0"/>
        <w:ind w:right="49"/>
        <w:rPr>
          <w:rFonts w:cstheme="minorHAnsi"/>
          <w:i w:val="0"/>
          <w:color w:val="000000" w:themeColor="text1"/>
          <w:sz w:val="20"/>
          <w:szCs w:val="20"/>
        </w:rPr>
      </w:pPr>
    </w:p>
    <w:p w14:paraId="6BFC88B3" w14:textId="77777777" w:rsidR="00935F7E" w:rsidRDefault="00935F7E" w:rsidP="00CB554D">
      <w:pPr>
        <w:spacing w:after="0"/>
        <w:ind w:right="49"/>
        <w:rPr>
          <w:rFonts w:cstheme="minorHAnsi"/>
          <w:i w:val="0"/>
          <w:color w:val="000000" w:themeColor="text1"/>
          <w:sz w:val="20"/>
          <w:szCs w:val="20"/>
        </w:rPr>
      </w:pPr>
    </w:p>
    <w:p w14:paraId="3F5A79D3" w14:textId="77777777" w:rsidR="00935F7E" w:rsidRDefault="00935F7E" w:rsidP="00CB554D">
      <w:pPr>
        <w:spacing w:after="0"/>
        <w:ind w:right="49"/>
        <w:rPr>
          <w:rFonts w:cstheme="minorHAnsi"/>
          <w:i w:val="0"/>
          <w:color w:val="000000" w:themeColor="text1"/>
          <w:sz w:val="20"/>
          <w:szCs w:val="20"/>
        </w:rPr>
      </w:pPr>
    </w:p>
    <w:p w14:paraId="5D821F84" w14:textId="77777777" w:rsidR="00935F7E" w:rsidRPr="00E01372" w:rsidRDefault="00935F7E" w:rsidP="00CB554D">
      <w:pPr>
        <w:spacing w:after="0"/>
        <w:ind w:right="49"/>
        <w:rPr>
          <w:rFonts w:cstheme="minorHAnsi"/>
          <w:i w:val="0"/>
          <w:color w:val="000000" w:themeColor="text1"/>
          <w:sz w:val="20"/>
          <w:szCs w:val="20"/>
        </w:rPr>
      </w:pPr>
    </w:p>
    <w:p w14:paraId="6116472D" w14:textId="77777777" w:rsidR="00754E4B" w:rsidRPr="00E01372" w:rsidRDefault="00754E4B" w:rsidP="00AF7D2E">
      <w:pPr>
        <w:pStyle w:val="CCArticle"/>
        <w:rPr>
          <w:color w:val="000000" w:themeColor="text1"/>
        </w:rPr>
      </w:pPr>
      <w:bookmarkStart w:id="260" w:name="_Toc206072417"/>
      <w:bookmarkStart w:id="261" w:name="_Toc222320710"/>
      <w:r w:rsidRPr="00E01372">
        <w:rPr>
          <w:color w:val="000000" w:themeColor="text1"/>
        </w:rPr>
        <w:lastRenderedPageBreak/>
        <w:t>Nantissement</w:t>
      </w:r>
      <w:bookmarkEnd w:id="260"/>
      <w:bookmarkEnd w:id="261"/>
    </w:p>
    <w:p w14:paraId="3BDF0842" w14:textId="77777777" w:rsidR="001D2816" w:rsidRPr="001D2816" w:rsidRDefault="001D2816" w:rsidP="001D2816">
      <w:pPr>
        <w:spacing w:after="0"/>
        <w:ind w:right="49"/>
        <w:rPr>
          <w:rFonts w:cstheme="minorHAnsi"/>
          <w:i w:val="0"/>
          <w:color w:val="000000" w:themeColor="text1"/>
          <w:sz w:val="20"/>
          <w:szCs w:val="20"/>
        </w:rPr>
      </w:pPr>
      <w:r w:rsidRPr="001D2816">
        <w:rPr>
          <w:rFonts w:cstheme="minorHAnsi"/>
          <w:i w:val="0"/>
          <w:color w:val="000000" w:themeColor="text1"/>
          <w:sz w:val="20"/>
          <w:szCs w:val="20"/>
        </w:rPr>
        <w:t>Le présent marché sera admis au bénéfice du nantissement institué par les dispositions de l’article n°145 du décret présidentiel n°15-247 du 16/09/2015, portant réglementation des marchés publics et des délégations de service public, comme fonctionnaire compétent pour fournir les renseignements nécessaires :</w:t>
      </w:r>
    </w:p>
    <w:p w14:paraId="764CAA4F" w14:textId="477222FF" w:rsidR="001D2816" w:rsidRPr="001D2816" w:rsidRDefault="001D2816" w:rsidP="001D2816">
      <w:pPr>
        <w:spacing w:after="0"/>
        <w:ind w:right="49" w:firstLine="709"/>
        <w:rPr>
          <w:rFonts w:cstheme="minorHAnsi"/>
          <w:i w:val="0"/>
          <w:color w:val="000000" w:themeColor="text1"/>
          <w:sz w:val="20"/>
          <w:szCs w:val="20"/>
        </w:rPr>
      </w:pPr>
      <w:r w:rsidRPr="001D2816">
        <w:rPr>
          <w:rFonts w:cstheme="minorHAnsi"/>
          <w:i w:val="0"/>
          <w:color w:val="000000" w:themeColor="text1"/>
          <w:sz w:val="20"/>
          <w:szCs w:val="20"/>
        </w:rPr>
        <w:t>-</w:t>
      </w:r>
      <w:r>
        <w:rPr>
          <w:rFonts w:cstheme="minorHAnsi"/>
          <w:i w:val="0"/>
          <w:color w:val="000000" w:themeColor="text1"/>
          <w:sz w:val="20"/>
          <w:szCs w:val="20"/>
        </w:rPr>
        <w:t xml:space="preserve"> </w:t>
      </w:r>
      <w:r w:rsidRPr="001D2816">
        <w:rPr>
          <w:rFonts w:cstheme="minorHAnsi"/>
          <w:i w:val="0"/>
          <w:color w:val="000000" w:themeColor="text1"/>
          <w:sz w:val="20"/>
          <w:szCs w:val="20"/>
        </w:rPr>
        <w:t>Monsieur le ministre de l’enseignement supérieur et de la recherche scientifique, représenté par :</w:t>
      </w:r>
    </w:p>
    <w:p w14:paraId="762E8CD6" w14:textId="1072AD96" w:rsidR="001D2816" w:rsidRPr="001D2816" w:rsidRDefault="001D2816" w:rsidP="001D2816">
      <w:pPr>
        <w:spacing w:after="0"/>
        <w:ind w:right="49" w:firstLine="709"/>
        <w:rPr>
          <w:rFonts w:cstheme="minorHAnsi"/>
          <w:i w:val="0"/>
          <w:color w:val="000000" w:themeColor="text1"/>
          <w:sz w:val="20"/>
          <w:szCs w:val="20"/>
        </w:rPr>
      </w:pPr>
      <w:r>
        <w:rPr>
          <w:rFonts w:cstheme="minorHAnsi"/>
          <w:i w:val="0"/>
          <w:color w:val="000000" w:themeColor="text1"/>
          <w:sz w:val="20"/>
          <w:szCs w:val="20"/>
        </w:rPr>
        <w:t xml:space="preserve">- </w:t>
      </w:r>
      <w:r w:rsidRPr="001D2816">
        <w:rPr>
          <w:rFonts w:cstheme="minorHAnsi"/>
          <w:i w:val="0"/>
          <w:color w:val="000000" w:themeColor="text1"/>
          <w:sz w:val="20"/>
          <w:szCs w:val="20"/>
        </w:rPr>
        <w:t>Monsieur le Directeur de l’École Supérieure en Sciences Biologiques d’Oran.</w:t>
      </w:r>
    </w:p>
    <w:p w14:paraId="3ED8F41A" w14:textId="0F8D2593" w:rsidR="009C5FED" w:rsidRPr="00E01372" w:rsidRDefault="001D2816" w:rsidP="00245B15">
      <w:pPr>
        <w:spacing w:after="0"/>
        <w:ind w:right="49" w:firstLine="709"/>
        <w:rPr>
          <w:rFonts w:cstheme="minorHAnsi"/>
          <w:i w:val="0"/>
          <w:color w:val="000000" w:themeColor="text1"/>
          <w:sz w:val="20"/>
          <w:szCs w:val="20"/>
        </w:rPr>
      </w:pPr>
      <w:r>
        <w:rPr>
          <w:rFonts w:cstheme="minorHAnsi"/>
          <w:i w:val="0"/>
          <w:color w:val="000000" w:themeColor="text1"/>
          <w:sz w:val="20"/>
          <w:szCs w:val="20"/>
        </w:rPr>
        <w:t xml:space="preserve">- </w:t>
      </w:r>
      <w:r w:rsidRPr="001D2816">
        <w:rPr>
          <w:rFonts w:cstheme="minorHAnsi"/>
          <w:i w:val="0"/>
          <w:color w:val="000000" w:themeColor="text1"/>
          <w:sz w:val="20"/>
          <w:szCs w:val="20"/>
        </w:rPr>
        <w:t>Comme Comptable Assignataire chargé du paiement, l’agent comptable de l’Ecole Supérieure en Sciences Biologiques d’Oran.</w:t>
      </w:r>
    </w:p>
    <w:p w14:paraId="24194D1C" w14:textId="77777777" w:rsidR="00754E4B" w:rsidRPr="00E01372" w:rsidRDefault="00754E4B" w:rsidP="00AF7D2E">
      <w:pPr>
        <w:pStyle w:val="CCArticle"/>
        <w:rPr>
          <w:color w:val="000000" w:themeColor="text1"/>
        </w:rPr>
      </w:pPr>
      <w:bookmarkStart w:id="262" w:name="_Toc206072418"/>
      <w:bookmarkStart w:id="263" w:name="_Toc222320711"/>
      <w:r w:rsidRPr="00E01372">
        <w:rPr>
          <w:color w:val="000000" w:themeColor="text1"/>
        </w:rPr>
        <w:t>Caution de bonne exécution et caution de garantie</w:t>
      </w:r>
      <w:bookmarkEnd w:id="262"/>
      <w:bookmarkEnd w:id="263"/>
    </w:p>
    <w:p w14:paraId="79AFDF78" w14:textId="77777777" w:rsidR="00787335" w:rsidRPr="00E01372" w:rsidRDefault="00787335" w:rsidP="00787335">
      <w:pPr>
        <w:rPr>
          <w:color w:val="000000" w:themeColor="text1"/>
        </w:rPr>
      </w:pPr>
      <w:r w:rsidRPr="00E01372">
        <w:rPr>
          <w:color w:val="000000" w:themeColor="text1"/>
        </w:rPr>
        <w:t>Le titulaire du présent marché est tenu de fournir les garanties nécessaires permettant les meilleures conditions d’exécution du marché conformément aux dispositions des articles 130 à 134 décret présidentiel n°15-247 du 16/09/2015, portant réglementation des marchés publics et des délégations de service public. Il est prévu au titre du présent marché, une caution bancaire de 5</w:t>
      </w:r>
      <w:r w:rsidRPr="00E01372">
        <w:rPr>
          <w:rFonts w:ascii="Vrinda" w:hAnsi="Vrinda" w:cs="Vrinda"/>
          <w:color w:val="000000" w:themeColor="text1"/>
        </w:rPr>
        <w:t>%</w:t>
      </w:r>
      <w:r w:rsidRPr="00E01372">
        <w:rPr>
          <w:color w:val="000000" w:themeColor="text1"/>
        </w:rPr>
        <w:t xml:space="preserve"> du montant total du marché à fournir par la banque domiciliaire du partenaire au contractant ou par la caisse de garantie des marchés publics qui doit être, en cas d’avenant complétée dans les mêmes conditions. Cette caution doit être émise par une banque de droit algérien ou la caisse de garantie des marchés publics. Cette caution est en tout état de cause, constituée au plus tard à la date à laquelle le partenaire cocontractant remet une première demande d’acompte (1</w:t>
      </w:r>
      <w:r w:rsidRPr="00E01372">
        <w:rPr>
          <w:color w:val="000000" w:themeColor="text1"/>
          <w:vertAlign w:val="superscript"/>
        </w:rPr>
        <w:t>ère</w:t>
      </w:r>
      <w:r w:rsidRPr="00E01372">
        <w:rPr>
          <w:color w:val="000000" w:themeColor="text1"/>
        </w:rPr>
        <w:t xml:space="preserve"> situation). </w:t>
      </w:r>
    </w:p>
    <w:p w14:paraId="6B1CF68D" w14:textId="77777777" w:rsidR="00787335" w:rsidRPr="00E01372" w:rsidRDefault="00787335" w:rsidP="00787335">
      <w:pPr>
        <w:rPr>
          <w:color w:val="000000" w:themeColor="text1"/>
        </w:rPr>
      </w:pPr>
      <w:r w:rsidRPr="00E01372">
        <w:rPr>
          <w:color w:val="000000" w:themeColor="text1"/>
        </w:rPr>
        <w:t xml:space="preserve">Conformément à l’article 133 du décret présidentiel n°15-247 du 16/09/2015, portant réglementation des marchés publics et des délégations de service public, cette caution est transformée à la réception provisoire du marché en caution de garantie. La main levée </w:t>
      </w:r>
      <w:proofErr w:type="spellStart"/>
      <w:r w:rsidRPr="00E01372">
        <w:rPr>
          <w:color w:val="000000" w:themeColor="text1"/>
        </w:rPr>
        <w:t>des</w:t>
      </w:r>
      <w:proofErr w:type="spellEnd"/>
      <w:r w:rsidRPr="00E01372">
        <w:rPr>
          <w:color w:val="000000" w:themeColor="text1"/>
        </w:rPr>
        <w:t xml:space="preserve"> cette caution interviendra dans un délai d’un (01) mois à compter de la date de la réception définitive sur demande du partenaire cocontractant pour autant qu’il remplit ses obligations au regard du service contractant. </w:t>
      </w:r>
    </w:p>
    <w:p w14:paraId="512B7815" w14:textId="77777777" w:rsidR="00754E4B" w:rsidRPr="00E01372" w:rsidRDefault="00754E4B" w:rsidP="00AF7D2E">
      <w:pPr>
        <w:pStyle w:val="CCArticle"/>
        <w:rPr>
          <w:color w:val="000000" w:themeColor="text1"/>
        </w:rPr>
      </w:pPr>
      <w:bookmarkStart w:id="264" w:name="_Toc206072419"/>
      <w:bookmarkStart w:id="265" w:name="_Toc222320712"/>
      <w:r w:rsidRPr="00E01372">
        <w:rPr>
          <w:color w:val="000000" w:themeColor="text1"/>
        </w:rPr>
        <w:t>Réception des prestations</w:t>
      </w:r>
      <w:bookmarkEnd w:id="264"/>
      <w:bookmarkEnd w:id="265"/>
    </w:p>
    <w:p w14:paraId="0BAA9706" w14:textId="1F44607C" w:rsidR="00754E4B" w:rsidRPr="00E01372" w:rsidRDefault="00754E4B" w:rsidP="00A6521E">
      <w:pPr>
        <w:numPr>
          <w:ilvl w:val="0"/>
          <w:numId w:val="44"/>
        </w:numPr>
        <w:spacing w:after="0"/>
        <w:ind w:right="49"/>
        <w:contextualSpacing/>
        <w:rPr>
          <w:rFonts w:cstheme="minorHAnsi"/>
          <w:i w:val="0"/>
          <w:color w:val="000000" w:themeColor="text1"/>
          <w:sz w:val="20"/>
          <w:szCs w:val="20"/>
        </w:rPr>
      </w:pPr>
      <w:r w:rsidRPr="00E01372">
        <w:rPr>
          <w:rFonts w:cstheme="minorHAnsi"/>
          <w:b/>
          <w:i w:val="0"/>
          <w:color w:val="000000" w:themeColor="text1"/>
          <w:sz w:val="20"/>
          <w:szCs w:val="20"/>
          <w:u w:val="single"/>
        </w:rPr>
        <w:t xml:space="preserve">Réception </w:t>
      </w:r>
      <w:r w:rsidR="005A61FA" w:rsidRPr="00E01372">
        <w:rPr>
          <w:rFonts w:cstheme="minorHAnsi"/>
          <w:b/>
          <w:i w:val="0"/>
          <w:color w:val="000000" w:themeColor="text1"/>
          <w:sz w:val="20"/>
          <w:szCs w:val="20"/>
          <w:u w:val="single"/>
        </w:rPr>
        <w:t>provisoire</w:t>
      </w:r>
      <w:r w:rsidR="005A61FA" w:rsidRPr="00E01372">
        <w:rPr>
          <w:rFonts w:cstheme="minorHAnsi"/>
          <w:b/>
          <w:i w:val="0"/>
          <w:color w:val="000000" w:themeColor="text1"/>
          <w:sz w:val="20"/>
          <w:szCs w:val="20"/>
        </w:rPr>
        <w:t xml:space="preserve"> :</w:t>
      </w:r>
      <w:r w:rsidR="00692A34" w:rsidRPr="00E01372">
        <w:rPr>
          <w:rFonts w:cstheme="minorHAnsi"/>
          <w:b/>
          <w:i w:val="0"/>
          <w:color w:val="000000" w:themeColor="text1"/>
          <w:sz w:val="20"/>
          <w:szCs w:val="20"/>
        </w:rPr>
        <w:t xml:space="preserve"> </w:t>
      </w:r>
      <w:r w:rsidR="00692A34" w:rsidRPr="00E01372">
        <w:rPr>
          <w:rFonts w:cstheme="minorHAnsi"/>
          <w:bCs/>
          <w:i w:val="0"/>
          <w:color w:val="000000" w:themeColor="text1"/>
          <w:sz w:val="20"/>
          <w:szCs w:val="20"/>
        </w:rPr>
        <w:t>La</w:t>
      </w:r>
      <w:r w:rsidRPr="00E01372">
        <w:rPr>
          <w:rFonts w:cstheme="minorHAnsi"/>
          <w:i w:val="0"/>
          <w:color w:val="000000" w:themeColor="text1"/>
          <w:sz w:val="20"/>
          <w:szCs w:val="20"/>
        </w:rPr>
        <w:t xml:space="preserve"> réception provisoire sera prononcée après exécution complète des travaux. </w:t>
      </w:r>
    </w:p>
    <w:p w14:paraId="2A70690B"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L’entrepreneur fera connaître par écrit la date à laquelle les travaux seront achevés et en état d’être reçus provisoirement.</w:t>
      </w:r>
    </w:p>
    <w:p w14:paraId="357A96C0"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L’administration procède à la visite des travaux et prononcera la réception provisoire après, le cas échéant, remise en ordre des défectuosités constatées. Cette réception provisoire sera prononcée au terme du délai d’exécution conformément aux dispositions des articles 91,92 et 93 du DEn°21-219 du 20 mai 2021 portant l’approbation du CCAG</w:t>
      </w:r>
    </w:p>
    <w:p w14:paraId="0CC63375" w14:textId="7A496A29" w:rsidR="00754E4B" w:rsidRPr="00E01372" w:rsidRDefault="00754E4B" w:rsidP="00070E24">
      <w:pPr>
        <w:spacing w:after="0"/>
        <w:ind w:right="49"/>
        <w:rPr>
          <w:rFonts w:cstheme="minorHAnsi"/>
          <w:i w:val="0"/>
          <w:color w:val="000000" w:themeColor="text1"/>
          <w:sz w:val="20"/>
          <w:szCs w:val="20"/>
        </w:rPr>
      </w:pPr>
      <w:r w:rsidRPr="00E01372">
        <w:rPr>
          <w:rFonts w:cstheme="minorHAnsi"/>
          <w:i w:val="0"/>
          <w:color w:val="000000" w:themeColor="text1"/>
          <w:sz w:val="20"/>
          <w:szCs w:val="20"/>
        </w:rPr>
        <w:t>La réception provisoire est conditionnée par le nettoyage général du site, et le transport des déblais à la décharge publique, désignée par le maître d’ouvrage.</w:t>
      </w:r>
    </w:p>
    <w:p w14:paraId="2AB0BDA9"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Après réception provisoire, et pendant le délai de garantie, l’entreprise prendra en charge et à ses frais toutes survenances de disfonctionnement, ou désordres à l’ouvrage, sauf ceux ne relevant pas de sa responsabilité</w:t>
      </w:r>
      <w:r w:rsidR="006E7904" w:rsidRPr="00E01372">
        <w:rPr>
          <w:rFonts w:cstheme="minorHAnsi"/>
          <w:i w:val="0"/>
          <w:color w:val="000000" w:themeColor="text1"/>
          <w:sz w:val="20"/>
          <w:szCs w:val="20"/>
        </w:rPr>
        <w:t>.</w:t>
      </w:r>
    </w:p>
    <w:p w14:paraId="5968D209" w14:textId="5649AE8F" w:rsidR="00754E4B" w:rsidRPr="00E01372" w:rsidRDefault="00754E4B" w:rsidP="00DD37D3">
      <w:pPr>
        <w:numPr>
          <w:ilvl w:val="0"/>
          <w:numId w:val="44"/>
        </w:numPr>
        <w:spacing w:before="240" w:after="0"/>
        <w:ind w:left="714" w:right="51" w:hanging="357"/>
        <w:rPr>
          <w:rFonts w:cstheme="minorHAnsi"/>
          <w:i w:val="0"/>
          <w:color w:val="000000" w:themeColor="text1"/>
          <w:sz w:val="20"/>
          <w:szCs w:val="20"/>
        </w:rPr>
      </w:pPr>
      <w:r w:rsidRPr="00E01372">
        <w:rPr>
          <w:rFonts w:cstheme="minorHAnsi"/>
          <w:b/>
          <w:i w:val="0"/>
          <w:color w:val="000000" w:themeColor="text1"/>
          <w:sz w:val="20"/>
          <w:szCs w:val="20"/>
          <w:u w:val="single"/>
        </w:rPr>
        <w:t>Réception définitive</w:t>
      </w:r>
      <w:r w:rsidR="005A61FA" w:rsidRPr="00E01372">
        <w:rPr>
          <w:rFonts w:cstheme="minorHAnsi"/>
          <w:b/>
          <w:i w:val="0"/>
          <w:color w:val="000000" w:themeColor="text1"/>
          <w:sz w:val="20"/>
          <w:szCs w:val="20"/>
          <w:u w:val="single"/>
        </w:rPr>
        <w:t> :</w:t>
      </w:r>
      <w:r w:rsidR="005A61FA" w:rsidRPr="00E01372">
        <w:rPr>
          <w:rFonts w:cstheme="minorHAnsi"/>
          <w:i w:val="0"/>
          <w:color w:val="000000" w:themeColor="text1"/>
          <w:sz w:val="20"/>
          <w:szCs w:val="20"/>
        </w:rPr>
        <w:t xml:space="preserve"> La</w:t>
      </w:r>
      <w:r w:rsidRPr="00E01372">
        <w:rPr>
          <w:rFonts w:cstheme="minorHAnsi"/>
          <w:i w:val="0"/>
          <w:color w:val="000000" w:themeColor="text1"/>
          <w:sz w:val="20"/>
          <w:szCs w:val="20"/>
        </w:rPr>
        <w:t xml:space="preserve"> réception définitive des travaux est également prononcée par l’administration en présence de l’entrepreneur, si tôt que ce dernier lui aura fait connaître par lettre recommandée l’expiration du délai de garantie.</w:t>
      </w:r>
    </w:p>
    <w:p w14:paraId="6D8B0AC1" w14:textId="77777777" w:rsidR="00070E24" w:rsidRPr="00E01372" w:rsidRDefault="00070E24" w:rsidP="00070E24">
      <w:pPr>
        <w:spacing w:after="0"/>
        <w:ind w:right="51"/>
        <w:rPr>
          <w:rFonts w:cstheme="minorHAnsi"/>
          <w:i w:val="0"/>
          <w:color w:val="000000" w:themeColor="text1"/>
          <w:sz w:val="20"/>
          <w:szCs w:val="20"/>
        </w:rPr>
      </w:pPr>
    </w:p>
    <w:p w14:paraId="254E94B7" w14:textId="77777777" w:rsidR="00754E4B" w:rsidRPr="00E01372" w:rsidRDefault="00754E4B" w:rsidP="00AF7D2E">
      <w:pPr>
        <w:pStyle w:val="CCArticle"/>
        <w:rPr>
          <w:color w:val="000000" w:themeColor="text1"/>
        </w:rPr>
      </w:pPr>
      <w:bookmarkStart w:id="266" w:name="_Toc206072420"/>
      <w:bookmarkStart w:id="267" w:name="_Toc222320713"/>
      <w:r w:rsidRPr="00E01372">
        <w:rPr>
          <w:color w:val="000000" w:themeColor="text1"/>
        </w:rPr>
        <w:t>Délai de garantie</w:t>
      </w:r>
      <w:bookmarkEnd w:id="266"/>
      <w:bookmarkEnd w:id="267"/>
    </w:p>
    <w:p w14:paraId="52ABE41B" w14:textId="77777777" w:rsidR="00754E4B" w:rsidRPr="00E01372" w:rsidRDefault="00754E4B" w:rsidP="00CB554D">
      <w:pPr>
        <w:spacing w:after="0"/>
        <w:ind w:right="43"/>
        <w:rPr>
          <w:rFonts w:cstheme="minorHAnsi"/>
          <w:i w:val="0"/>
          <w:color w:val="000000" w:themeColor="text1"/>
          <w:sz w:val="20"/>
          <w:szCs w:val="20"/>
        </w:rPr>
      </w:pPr>
      <w:r w:rsidRPr="00E01372">
        <w:rPr>
          <w:rFonts w:cstheme="minorHAnsi"/>
          <w:i w:val="0"/>
          <w:color w:val="000000" w:themeColor="text1"/>
          <w:sz w:val="20"/>
          <w:szCs w:val="20"/>
        </w:rPr>
        <w:t>Le délai de garantie est fixé à un (01) an, à compter de la date réception provisoire des travaux.</w:t>
      </w:r>
    </w:p>
    <w:p w14:paraId="275ABF6B" w14:textId="77777777" w:rsidR="00754E4B" w:rsidRPr="00E01372" w:rsidRDefault="00754E4B" w:rsidP="00CB554D">
      <w:pPr>
        <w:spacing w:after="0"/>
        <w:ind w:right="43"/>
        <w:rPr>
          <w:rFonts w:cstheme="minorHAnsi"/>
          <w:i w:val="0"/>
          <w:color w:val="000000" w:themeColor="text1"/>
          <w:sz w:val="20"/>
          <w:szCs w:val="20"/>
        </w:rPr>
      </w:pPr>
      <w:r w:rsidRPr="00E01372">
        <w:rPr>
          <w:rFonts w:cstheme="minorHAnsi"/>
          <w:i w:val="0"/>
          <w:color w:val="000000" w:themeColor="text1"/>
          <w:sz w:val="20"/>
          <w:szCs w:val="20"/>
        </w:rPr>
        <w:t>En application de l’article 97 du DE n°21-219 du 20 mai 2021 portant l’approbation du CCAG, l’entrepreneur demeure responsable des travaux et est tenu de les entretenir durant la durée de ce délai.</w:t>
      </w:r>
    </w:p>
    <w:p w14:paraId="5F6E3D04" w14:textId="77777777" w:rsidR="00754E4B" w:rsidRPr="00E01372" w:rsidRDefault="00754E4B" w:rsidP="00CB554D">
      <w:pPr>
        <w:spacing w:after="0"/>
        <w:ind w:right="43"/>
        <w:rPr>
          <w:rFonts w:cstheme="minorHAnsi"/>
          <w:i w:val="0"/>
          <w:color w:val="000000" w:themeColor="text1"/>
          <w:sz w:val="20"/>
          <w:szCs w:val="20"/>
        </w:rPr>
      </w:pPr>
      <w:r w:rsidRPr="00E01372">
        <w:rPr>
          <w:rFonts w:cstheme="minorHAnsi"/>
          <w:i w:val="0"/>
          <w:color w:val="000000" w:themeColor="text1"/>
          <w:sz w:val="20"/>
          <w:szCs w:val="20"/>
        </w:rPr>
        <w:t>Le délai de garantie doit être couvert par une garantie qui vise à assurer les ouvrages, les éléments d’ouvrage et les prestations de travaux contre tous les désordres qui ont pour origine une non-conformité, ou une malfaçon, au sens de l’article 66.1 du DP n°21-219 du 20 mai 2021 portant l’approbation du CCAG, et qui se révèlent soit au moment de la réception provisoire des travaux, soit postérieurement à la réception provisoire et pendant la période couverte par le délai de garantie jusqu’au prononcé de la réception définitive.</w:t>
      </w:r>
    </w:p>
    <w:p w14:paraId="2327B7CB" w14:textId="77777777" w:rsidR="00754E4B" w:rsidRPr="00E01372" w:rsidRDefault="00754E4B" w:rsidP="00CB554D">
      <w:pPr>
        <w:spacing w:after="0"/>
        <w:ind w:right="43"/>
        <w:rPr>
          <w:rFonts w:cstheme="minorHAnsi"/>
          <w:i w:val="0"/>
          <w:color w:val="000000" w:themeColor="text1"/>
          <w:sz w:val="20"/>
          <w:szCs w:val="20"/>
        </w:rPr>
      </w:pPr>
      <w:r w:rsidRPr="00E01372">
        <w:rPr>
          <w:rFonts w:cstheme="minorHAnsi"/>
          <w:i w:val="0"/>
          <w:color w:val="000000" w:themeColor="text1"/>
          <w:sz w:val="20"/>
          <w:szCs w:val="20"/>
        </w:rPr>
        <w:t>Pendant la période du délai de garantie, l’entrepreneur demeure responsable de ces ouvrages, de ces éléments d’ouvrage, de ces prestations de travaux et est tenu de les entretenir.</w:t>
      </w:r>
    </w:p>
    <w:p w14:paraId="45C2AB75" w14:textId="77777777" w:rsidR="00754E4B" w:rsidRPr="00E01372" w:rsidRDefault="00754E4B" w:rsidP="00CB554D">
      <w:pPr>
        <w:spacing w:after="0"/>
        <w:ind w:right="43"/>
        <w:rPr>
          <w:rFonts w:cstheme="minorHAnsi"/>
          <w:i w:val="0"/>
          <w:color w:val="000000" w:themeColor="text1"/>
          <w:sz w:val="20"/>
          <w:szCs w:val="20"/>
        </w:rPr>
      </w:pPr>
      <w:r w:rsidRPr="00E01372">
        <w:rPr>
          <w:rFonts w:cstheme="minorHAnsi"/>
          <w:i w:val="0"/>
          <w:color w:val="000000" w:themeColor="text1"/>
          <w:sz w:val="20"/>
          <w:szCs w:val="20"/>
        </w:rPr>
        <w:t>Le délai de garantie, peut faire l’objet de prolongation dans les conditions prévues à l’article 99 DP n°21-219 du 20 mai 2021 portant l’approbation du CCAG.</w:t>
      </w:r>
    </w:p>
    <w:p w14:paraId="4B01C54A" w14:textId="34E73C37" w:rsidR="00177F4B" w:rsidRPr="00E01372" w:rsidRDefault="00754E4B" w:rsidP="00245B15">
      <w:pPr>
        <w:spacing w:after="0"/>
        <w:ind w:right="43"/>
        <w:rPr>
          <w:rFonts w:cstheme="minorHAnsi"/>
          <w:i w:val="0"/>
          <w:color w:val="000000" w:themeColor="text1"/>
          <w:sz w:val="20"/>
          <w:szCs w:val="20"/>
        </w:rPr>
      </w:pPr>
      <w:r w:rsidRPr="00E01372">
        <w:rPr>
          <w:rFonts w:cstheme="minorHAnsi"/>
          <w:i w:val="0"/>
          <w:color w:val="000000" w:themeColor="text1"/>
          <w:sz w:val="20"/>
          <w:szCs w:val="20"/>
        </w:rPr>
        <w:t>En toute état de cause, le co-contractant est tenu de respect</w:t>
      </w:r>
      <w:r w:rsidR="00C93DFC" w:rsidRPr="00E01372">
        <w:rPr>
          <w:rFonts w:cstheme="minorHAnsi"/>
          <w:i w:val="0"/>
          <w:color w:val="000000" w:themeColor="text1"/>
          <w:sz w:val="20"/>
          <w:szCs w:val="20"/>
        </w:rPr>
        <w:t>er l</w:t>
      </w:r>
      <w:r w:rsidRPr="00E01372">
        <w:rPr>
          <w:rFonts w:cstheme="minorHAnsi"/>
          <w:i w:val="0"/>
          <w:color w:val="000000" w:themeColor="text1"/>
          <w:sz w:val="20"/>
          <w:szCs w:val="20"/>
        </w:rPr>
        <w:t>es obligations liées à la garantie couvrant le délai de garantie et ce conformément à l’article 98 du DP n°21-219 du 20 mai 2021 portant l’approbation du CCAG</w:t>
      </w:r>
      <w:r w:rsidR="00555E6F" w:rsidRPr="00E01372">
        <w:rPr>
          <w:rFonts w:cstheme="minorHAnsi"/>
          <w:i w:val="0"/>
          <w:color w:val="000000" w:themeColor="text1"/>
          <w:sz w:val="20"/>
          <w:szCs w:val="20"/>
        </w:rPr>
        <w:t>.</w:t>
      </w:r>
    </w:p>
    <w:p w14:paraId="0845DB7C" w14:textId="77777777" w:rsidR="00754E4B" w:rsidRPr="00E01372" w:rsidRDefault="00754E4B" w:rsidP="00AF7D2E">
      <w:pPr>
        <w:pStyle w:val="CCArticle"/>
        <w:rPr>
          <w:color w:val="000000" w:themeColor="text1"/>
        </w:rPr>
      </w:pPr>
      <w:bookmarkStart w:id="268" w:name="_Toc206072421"/>
      <w:bookmarkStart w:id="269" w:name="_Toc222320714"/>
      <w:r w:rsidRPr="00E01372">
        <w:rPr>
          <w:color w:val="000000" w:themeColor="text1"/>
        </w:rPr>
        <w:t>Assurance du chantier</w:t>
      </w:r>
      <w:bookmarkEnd w:id="268"/>
      <w:bookmarkEnd w:id="269"/>
    </w:p>
    <w:p w14:paraId="7B01D559"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En application des dispositions prévues à l’article 101 et 102 du DE n°21-219 du 20 mai 2021 portant l’approbation du CCAG, l’entrepreneur est tenu, avant tout lancement des travaux, de contracter une police d’assurance du chantier garantissant sa </w:t>
      </w:r>
      <w:r w:rsidRPr="00E01372">
        <w:rPr>
          <w:rFonts w:cstheme="minorHAnsi"/>
          <w:i w:val="0"/>
          <w:color w:val="000000" w:themeColor="text1"/>
          <w:sz w:val="20"/>
          <w:szCs w:val="20"/>
        </w:rPr>
        <w:lastRenderedPageBreak/>
        <w:t xml:space="preserve">responsabilité à l’égard des tiers en cas d’accidents ou de dommages causés aux tiers par la conduite ou les modalités d’exécution des travaux. Il demeure, en tout état de cause responsable. </w:t>
      </w:r>
    </w:p>
    <w:p w14:paraId="1062A51B" w14:textId="77777777" w:rsidR="00754E4B" w:rsidRPr="00E01372" w:rsidRDefault="00754E4B" w:rsidP="00AF7D2E">
      <w:pPr>
        <w:pStyle w:val="CCArticle"/>
        <w:rPr>
          <w:color w:val="000000" w:themeColor="text1"/>
        </w:rPr>
      </w:pPr>
      <w:bookmarkStart w:id="270" w:name="_Toc206072422"/>
      <w:bookmarkStart w:id="271" w:name="_Toc222320715"/>
      <w:r w:rsidRPr="00E01372">
        <w:rPr>
          <w:color w:val="000000" w:themeColor="text1"/>
        </w:rPr>
        <w:t>Résiliation</w:t>
      </w:r>
      <w:bookmarkEnd w:id="270"/>
      <w:bookmarkEnd w:id="271"/>
    </w:p>
    <w:p w14:paraId="3364B455" w14:textId="394C00AE" w:rsidR="00754E4B"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Les cas et conditions de résiliation sont définis par les articles 149 à 152 du décret présidentiel </w:t>
      </w:r>
      <w:r w:rsidRPr="00E01372">
        <w:rPr>
          <w:rFonts w:cstheme="minorHAnsi"/>
          <w:bCs/>
          <w:i w:val="0"/>
          <w:color w:val="000000" w:themeColor="text1"/>
          <w:sz w:val="20"/>
          <w:szCs w:val="20"/>
        </w:rPr>
        <w:t xml:space="preserve">n°15/247 du 16/09/2015, portant réglementation des marchés publics et des délégations du service public et par les dispositions </w:t>
      </w:r>
      <w:r w:rsidR="00692A34" w:rsidRPr="00E01372">
        <w:rPr>
          <w:rFonts w:cstheme="minorHAnsi"/>
          <w:bCs/>
          <w:i w:val="0"/>
          <w:color w:val="000000" w:themeColor="text1"/>
          <w:sz w:val="20"/>
          <w:szCs w:val="20"/>
        </w:rPr>
        <w:t xml:space="preserve">prévues </w:t>
      </w:r>
      <w:r w:rsidR="005A61FA" w:rsidRPr="00E01372">
        <w:rPr>
          <w:rFonts w:cstheme="minorHAnsi"/>
          <w:bCs/>
          <w:i w:val="0"/>
          <w:color w:val="000000" w:themeColor="text1"/>
          <w:sz w:val="20"/>
          <w:szCs w:val="20"/>
        </w:rPr>
        <w:t>aux</w:t>
      </w:r>
      <w:r w:rsidR="005A61FA" w:rsidRPr="00E01372">
        <w:rPr>
          <w:rFonts w:cstheme="minorHAnsi"/>
          <w:i w:val="0"/>
          <w:color w:val="000000" w:themeColor="text1"/>
          <w:sz w:val="20"/>
          <w:szCs w:val="20"/>
        </w:rPr>
        <w:t xml:space="preserve"> articles</w:t>
      </w:r>
      <w:r w:rsidRPr="00E01372">
        <w:rPr>
          <w:rFonts w:cstheme="minorHAnsi"/>
          <w:i w:val="0"/>
          <w:color w:val="000000" w:themeColor="text1"/>
          <w:sz w:val="20"/>
          <w:szCs w:val="20"/>
        </w:rPr>
        <w:t xml:space="preserve"> 119 à 122 du DE n°21-219 du 20 mai 2021 portant l’approbation du CCAG</w:t>
      </w:r>
      <w:r w:rsidR="00175C6F" w:rsidRPr="00E01372">
        <w:rPr>
          <w:rFonts w:cstheme="minorHAnsi"/>
          <w:i w:val="0"/>
          <w:color w:val="000000" w:themeColor="text1"/>
          <w:sz w:val="20"/>
          <w:szCs w:val="20"/>
        </w:rPr>
        <w:t>.</w:t>
      </w:r>
    </w:p>
    <w:p w14:paraId="33C2F478" w14:textId="77777777" w:rsidR="00DD37D3" w:rsidRPr="00E01372" w:rsidRDefault="00DD37D3" w:rsidP="00CB554D">
      <w:pPr>
        <w:spacing w:after="0"/>
        <w:ind w:right="49"/>
        <w:rPr>
          <w:rFonts w:cstheme="minorHAnsi"/>
          <w:i w:val="0"/>
          <w:color w:val="000000" w:themeColor="text1"/>
          <w:sz w:val="20"/>
          <w:szCs w:val="20"/>
        </w:rPr>
      </w:pPr>
    </w:p>
    <w:p w14:paraId="3966EB35" w14:textId="77777777" w:rsidR="00754E4B" w:rsidRPr="00E01372" w:rsidRDefault="00754E4B" w:rsidP="00D96FAE">
      <w:pPr>
        <w:pStyle w:val="CCArticle"/>
        <w:ind w:left="1066" w:hanging="357"/>
        <w:rPr>
          <w:color w:val="000000" w:themeColor="text1"/>
        </w:rPr>
      </w:pPr>
      <w:bookmarkStart w:id="272" w:name="_Toc206072423"/>
      <w:bookmarkStart w:id="273" w:name="_Toc222320716"/>
      <w:r w:rsidRPr="00E01372">
        <w:rPr>
          <w:color w:val="000000" w:themeColor="text1"/>
        </w:rPr>
        <w:t>Pénalités de retard</w:t>
      </w:r>
      <w:bookmarkEnd w:id="272"/>
      <w:bookmarkEnd w:id="273"/>
    </w:p>
    <w:p w14:paraId="3C5A3149" w14:textId="77777777" w:rsidR="00754E4B" w:rsidRPr="00E01372" w:rsidRDefault="00754E4B" w:rsidP="00CB554D">
      <w:pPr>
        <w:spacing w:after="0"/>
        <w:ind w:right="43"/>
        <w:rPr>
          <w:rFonts w:cstheme="minorHAnsi"/>
          <w:i w:val="0"/>
          <w:color w:val="000000" w:themeColor="text1"/>
          <w:sz w:val="20"/>
          <w:szCs w:val="20"/>
        </w:rPr>
      </w:pPr>
      <w:r w:rsidRPr="00E01372">
        <w:rPr>
          <w:rFonts w:cstheme="minorHAnsi"/>
          <w:i w:val="0"/>
          <w:color w:val="000000" w:themeColor="text1"/>
          <w:sz w:val="20"/>
          <w:szCs w:val="20"/>
        </w:rPr>
        <w:t>Les cas et condit</w:t>
      </w:r>
      <w:r w:rsidR="00C93DFC" w:rsidRPr="00E01372">
        <w:rPr>
          <w:rFonts w:cstheme="minorHAnsi"/>
          <w:i w:val="0"/>
          <w:color w:val="000000" w:themeColor="text1"/>
          <w:sz w:val="20"/>
          <w:szCs w:val="20"/>
        </w:rPr>
        <w:t>ions de p</w:t>
      </w:r>
      <w:r w:rsidRPr="00E01372">
        <w:rPr>
          <w:rFonts w:cstheme="minorHAnsi"/>
          <w:i w:val="0"/>
          <w:color w:val="000000" w:themeColor="text1"/>
          <w:sz w:val="20"/>
          <w:szCs w:val="20"/>
        </w:rPr>
        <w:t xml:space="preserve">énalités de retard sont définis par les articles 149 à 152 du décret présidentiel </w:t>
      </w:r>
      <w:r w:rsidRPr="00E01372">
        <w:rPr>
          <w:rFonts w:cstheme="minorHAnsi"/>
          <w:bCs/>
          <w:i w:val="0"/>
          <w:color w:val="000000" w:themeColor="text1"/>
          <w:sz w:val="20"/>
          <w:szCs w:val="20"/>
        </w:rPr>
        <w:t>n°15/247 du 16/09/2015, portant réglementation des marchés publics et de</w:t>
      </w:r>
      <w:r w:rsidR="00175C6F" w:rsidRPr="00E01372">
        <w:rPr>
          <w:rFonts w:cstheme="minorHAnsi"/>
          <w:bCs/>
          <w:i w:val="0"/>
          <w:color w:val="000000" w:themeColor="text1"/>
          <w:sz w:val="20"/>
          <w:szCs w:val="20"/>
        </w:rPr>
        <w:t>s délégations du service public</w:t>
      </w:r>
      <w:r w:rsidRPr="00E01372">
        <w:rPr>
          <w:rFonts w:cstheme="minorHAnsi"/>
          <w:bCs/>
          <w:i w:val="0"/>
          <w:color w:val="000000" w:themeColor="text1"/>
          <w:sz w:val="20"/>
          <w:szCs w:val="20"/>
        </w:rPr>
        <w:t xml:space="preserve"> et par les dispositions prévues </w:t>
      </w:r>
      <w:r w:rsidRPr="00E01372">
        <w:rPr>
          <w:rFonts w:cstheme="minorHAnsi"/>
          <w:i w:val="0"/>
          <w:color w:val="000000" w:themeColor="text1"/>
          <w:sz w:val="20"/>
          <w:szCs w:val="20"/>
        </w:rPr>
        <w:t>à l’article 119 du DE n°21-219 du 20 mai 2021 portant l’approbation du CCAG</w:t>
      </w:r>
      <w:r w:rsidR="00175C6F" w:rsidRPr="00E01372">
        <w:rPr>
          <w:rFonts w:cstheme="minorHAnsi"/>
          <w:i w:val="0"/>
          <w:color w:val="000000" w:themeColor="text1"/>
          <w:sz w:val="20"/>
          <w:szCs w:val="20"/>
        </w:rPr>
        <w:t>.</w:t>
      </w:r>
    </w:p>
    <w:p w14:paraId="6B219FF9" w14:textId="77777777" w:rsidR="00754E4B" w:rsidRPr="00E01372" w:rsidRDefault="00754E4B" w:rsidP="00CB554D">
      <w:pPr>
        <w:spacing w:after="0"/>
        <w:ind w:right="43"/>
        <w:rPr>
          <w:rFonts w:cstheme="minorHAnsi"/>
          <w:i w:val="0"/>
          <w:color w:val="000000" w:themeColor="text1"/>
          <w:sz w:val="20"/>
          <w:szCs w:val="20"/>
        </w:rPr>
      </w:pPr>
      <w:r w:rsidRPr="00E01372">
        <w:rPr>
          <w:rFonts w:cstheme="minorHAnsi"/>
          <w:i w:val="0"/>
          <w:color w:val="000000" w:themeColor="text1"/>
          <w:sz w:val="20"/>
          <w:szCs w:val="20"/>
        </w:rPr>
        <w:t>Sans préjudice de l’application des sanctions prévues par la législation en vigueur, la non-exécution, par l’entrepreneur, dans les délais prévus ou l’exécution non conforme des obligations contractuelles, notamment celles objet du cahier des prescriptions techniques communes, expose l’entrepreneur à l’application de pénalités financières.</w:t>
      </w:r>
    </w:p>
    <w:p w14:paraId="0403073A" w14:textId="77777777" w:rsidR="00754E4B" w:rsidRPr="00E01372" w:rsidRDefault="00754E4B" w:rsidP="00CB554D">
      <w:pPr>
        <w:spacing w:after="0"/>
        <w:ind w:right="43"/>
        <w:rPr>
          <w:rFonts w:cstheme="minorHAnsi"/>
          <w:i w:val="0"/>
          <w:color w:val="000000" w:themeColor="text1"/>
          <w:sz w:val="20"/>
          <w:szCs w:val="20"/>
        </w:rPr>
      </w:pPr>
      <w:r w:rsidRPr="00E01372">
        <w:rPr>
          <w:rFonts w:cstheme="minorHAnsi"/>
          <w:i w:val="0"/>
          <w:color w:val="000000" w:themeColor="text1"/>
          <w:sz w:val="20"/>
          <w:szCs w:val="20"/>
        </w:rPr>
        <w:t>Deux (2) catégories de pénalités peuvent être envisagées :</w:t>
      </w:r>
    </w:p>
    <w:p w14:paraId="0338E19D" w14:textId="77777777" w:rsidR="00754E4B" w:rsidRPr="00E01372" w:rsidRDefault="00731116" w:rsidP="00A6521E">
      <w:pPr>
        <w:numPr>
          <w:ilvl w:val="0"/>
          <w:numId w:val="51"/>
        </w:numPr>
        <w:spacing w:after="0"/>
        <w:ind w:left="540" w:right="43"/>
        <w:contextualSpacing/>
        <w:rPr>
          <w:rFonts w:cstheme="minorHAnsi"/>
          <w:i w:val="0"/>
          <w:color w:val="000000" w:themeColor="text1"/>
          <w:sz w:val="20"/>
          <w:szCs w:val="20"/>
        </w:rPr>
      </w:pPr>
      <w:r w:rsidRPr="00E01372">
        <w:rPr>
          <w:rFonts w:cstheme="minorHAnsi"/>
          <w:i w:val="0"/>
          <w:color w:val="000000" w:themeColor="text1"/>
          <w:sz w:val="20"/>
          <w:szCs w:val="20"/>
        </w:rPr>
        <w:t>Les</w:t>
      </w:r>
      <w:r w:rsidR="00754E4B" w:rsidRPr="00E01372">
        <w:rPr>
          <w:rFonts w:cstheme="minorHAnsi"/>
          <w:i w:val="0"/>
          <w:color w:val="000000" w:themeColor="text1"/>
          <w:sz w:val="20"/>
          <w:szCs w:val="20"/>
        </w:rPr>
        <w:t xml:space="preserve"> pénalités financières de retard, sanctionnant la non-exécution des obligations contractuelles par l’entrepreneur dans les délais d’exécution du marché et/ou dans les délais partiels d’exécution lorsqu’ils sont prévus dans le marché public de travaux et indexés à un calendrier détaillé d’exécution des travaux dans les conditions fixées à l’article 30.3 de CCAG</w:t>
      </w:r>
      <w:r w:rsidR="00CB554D" w:rsidRPr="00E01372">
        <w:rPr>
          <w:rFonts w:cstheme="minorHAnsi"/>
          <w:i w:val="0"/>
          <w:color w:val="000000" w:themeColor="text1"/>
          <w:sz w:val="20"/>
          <w:szCs w:val="20"/>
        </w:rPr>
        <w:t>.</w:t>
      </w:r>
    </w:p>
    <w:p w14:paraId="3833F796" w14:textId="77777777" w:rsidR="00754E4B" w:rsidRPr="00E01372" w:rsidRDefault="00731116" w:rsidP="00A6521E">
      <w:pPr>
        <w:numPr>
          <w:ilvl w:val="0"/>
          <w:numId w:val="51"/>
        </w:numPr>
        <w:spacing w:after="0"/>
        <w:ind w:left="540" w:right="43"/>
        <w:contextualSpacing/>
        <w:rPr>
          <w:rFonts w:cstheme="minorHAnsi"/>
          <w:i w:val="0"/>
          <w:color w:val="000000" w:themeColor="text1"/>
          <w:sz w:val="20"/>
          <w:szCs w:val="20"/>
        </w:rPr>
      </w:pPr>
      <w:r w:rsidRPr="00E01372">
        <w:rPr>
          <w:rFonts w:cstheme="minorHAnsi"/>
          <w:i w:val="0"/>
          <w:color w:val="000000" w:themeColor="text1"/>
          <w:sz w:val="20"/>
          <w:szCs w:val="20"/>
        </w:rPr>
        <w:t>Les</w:t>
      </w:r>
      <w:r w:rsidR="00754E4B" w:rsidRPr="00E01372">
        <w:rPr>
          <w:rFonts w:cstheme="minorHAnsi"/>
          <w:i w:val="0"/>
          <w:color w:val="000000" w:themeColor="text1"/>
          <w:sz w:val="20"/>
          <w:szCs w:val="20"/>
        </w:rPr>
        <w:t xml:space="preserve"> pénalités financières pour exécution non conforme des obligations contractuelles et/ou non-respect des prescriptions techniques dans le cadre du marché public de travaux.</w:t>
      </w:r>
    </w:p>
    <w:p w14:paraId="3CAE0E23" w14:textId="77777777" w:rsidR="00555E6F" w:rsidRPr="00E01372" w:rsidRDefault="00555E6F" w:rsidP="00CB554D">
      <w:pPr>
        <w:spacing w:after="0"/>
        <w:ind w:right="49"/>
        <w:rPr>
          <w:rFonts w:cstheme="minorHAnsi"/>
          <w:i w:val="0"/>
          <w:color w:val="000000" w:themeColor="text1"/>
          <w:sz w:val="20"/>
          <w:szCs w:val="20"/>
        </w:rPr>
      </w:pPr>
    </w:p>
    <w:p w14:paraId="7C611A9F"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La formule de pénalité </w:t>
      </w:r>
      <w:r w:rsidR="00175C6F" w:rsidRPr="00E01372">
        <w:rPr>
          <w:rFonts w:cstheme="minorHAnsi"/>
          <w:i w:val="0"/>
          <w:color w:val="000000" w:themeColor="text1"/>
          <w:sz w:val="20"/>
          <w:szCs w:val="20"/>
        </w:rPr>
        <w:t>financière est fixée comme suit</w:t>
      </w:r>
      <w:r w:rsidRPr="00E01372">
        <w:rPr>
          <w:rFonts w:cstheme="minorHAnsi"/>
          <w:i w:val="0"/>
          <w:color w:val="000000" w:themeColor="text1"/>
          <w:sz w:val="20"/>
          <w:szCs w:val="20"/>
        </w:rPr>
        <w:t xml:space="preserve"> :</w:t>
      </w:r>
    </w:p>
    <w:p w14:paraId="344731A9" w14:textId="77777777" w:rsidR="00754E4B" w:rsidRPr="00E01372" w:rsidRDefault="00754E4B" w:rsidP="00CB554D">
      <w:pPr>
        <w:spacing w:after="0"/>
        <w:ind w:right="49"/>
        <w:rPr>
          <w:rFonts w:cstheme="minorHAnsi"/>
          <w:i w:val="0"/>
          <w:color w:val="000000" w:themeColor="text1"/>
          <w:sz w:val="20"/>
          <w:szCs w:val="20"/>
        </w:rPr>
      </w:pPr>
    </w:p>
    <w:p w14:paraId="2A48E974" w14:textId="64A099EF" w:rsidR="00754E4B" w:rsidRPr="00E01372" w:rsidRDefault="00754E4B" w:rsidP="009A0072">
      <w:pPr>
        <w:spacing w:after="0"/>
        <w:rPr>
          <w:rFonts w:cstheme="minorHAnsi"/>
          <w:i w:val="0"/>
          <w:color w:val="000000" w:themeColor="text1"/>
          <w:sz w:val="20"/>
          <w:szCs w:val="20"/>
        </w:rPr>
      </w:pPr>
      <w:r w:rsidRPr="00E01372">
        <w:rPr>
          <w:rFonts w:cstheme="minorHAnsi"/>
          <w:i w:val="0"/>
          <w:color w:val="000000" w:themeColor="text1"/>
          <w:sz w:val="20"/>
          <w:szCs w:val="20"/>
        </w:rPr>
        <w:t xml:space="preserve">      </w:t>
      </w:r>
      <w:r w:rsidR="009A0072" w:rsidRPr="00E01372">
        <w:rPr>
          <w:rFonts w:cstheme="minorHAnsi"/>
          <w:i w:val="0"/>
          <w:color w:val="000000" w:themeColor="text1"/>
          <w:sz w:val="20"/>
          <w:szCs w:val="20"/>
        </w:rPr>
        <w:t xml:space="preserve">                   </w:t>
      </w:r>
      <w:r w:rsidRPr="00E01372">
        <w:rPr>
          <w:rFonts w:cstheme="minorHAnsi"/>
          <w:i w:val="0"/>
          <w:color w:val="000000" w:themeColor="text1"/>
          <w:sz w:val="20"/>
          <w:szCs w:val="20"/>
        </w:rPr>
        <w:t xml:space="preserve">M x N </w:t>
      </w:r>
    </w:p>
    <w:p w14:paraId="4A30BE70" w14:textId="10F56DD6" w:rsidR="00754E4B" w:rsidRPr="00E01372" w:rsidRDefault="00754E4B" w:rsidP="009A0072">
      <w:pPr>
        <w:spacing w:after="0"/>
        <w:rPr>
          <w:rFonts w:cstheme="minorHAnsi"/>
          <w:i w:val="0"/>
          <w:color w:val="000000" w:themeColor="text1"/>
          <w:sz w:val="20"/>
          <w:szCs w:val="20"/>
        </w:rPr>
      </w:pPr>
      <w:r w:rsidRPr="00E01372">
        <w:rPr>
          <w:rFonts w:cstheme="minorHAnsi"/>
          <w:i w:val="0"/>
          <w:color w:val="000000" w:themeColor="text1"/>
          <w:sz w:val="20"/>
          <w:szCs w:val="20"/>
        </w:rPr>
        <w:t xml:space="preserve">              P =    ------------</w:t>
      </w:r>
    </w:p>
    <w:p w14:paraId="4B06AA79" w14:textId="7255C13A" w:rsidR="00754E4B" w:rsidRPr="00E01372" w:rsidRDefault="009A0072" w:rsidP="009A0072">
      <w:pPr>
        <w:spacing w:after="0"/>
        <w:rPr>
          <w:rFonts w:cstheme="minorHAnsi"/>
          <w:i w:val="0"/>
          <w:color w:val="000000" w:themeColor="text1"/>
          <w:sz w:val="20"/>
          <w:szCs w:val="20"/>
        </w:rPr>
      </w:pPr>
      <w:r w:rsidRPr="00E01372">
        <w:rPr>
          <w:rFonts w:cstheme="minorHAnsi"/>
          <w:i w:val="0"/>
          <w:color w:val="000000" w:themeColor="text1"/>
          <w:sz w:val="20"/>
          <w:szCs w:val="20"/>
        </w:rPr>
        <w:t xml:space="preserve">                            </w:t>
      </w:r>
      <w:r w:rsidR="00754E4B" w:rsidRPr="00E01372">
        <w:rPr>
          <w:rFonts w:cstheme="minorHAnsi"/>
          <w:i w:val="0"/>
          <w:color w:val="000000" w:themeColor="text1"/>
          <w:sz w:val="20"/>
          <w:szCs w:val="20"/>
        </w:rPr>
        <w:t>7 D</w:t>
      </w:r>
    </w:p>
    <w:p w14:paraId="59C6D15A"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M : étant le montant du marché augmenté, le cas échéant, du montant des avenants éventuels.</w:t>
      </w:r>
    </w:p>
    <w:p w14:paraId="3B5A4B07"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D : le délai d’exécution exprimé en jours calendaires</w:t>
      </w:r>
    </w:p>
    <w:p w14:paraId="11FD2383"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N</w:t>
      </w:r>
      <w:r w:rsidR="008D4401" w:rsidRPr="00E01372">
        <w:rPr>
          <w:rFonts w:cstheme="minorHAnsi"/>
          <w:i w:val="0"/>
          <w:color w:val="000000" w:themeColor="text1"/>
          <w:sz w:val="20"/>
          <w:szCs w:val="20"/>
        </w:rPr>
        <w:t> :</w:t>
      </w:r>
      <w:r w:rsidR="00175C6F" w:rsidRPr="00E01372">
        <w:rPr>
          <w:rFonts w:cstheme="minorHAnsi"/>
          <w:i w:val="0"/>
          <w:color w:val="000000" w:themeColor="text1"/>
          <w:sz w:val="20"/>
          <w:szCs w:val="20"/>
        </w:rPr>
        <w:t xml:space="preserve"> nombre de</w:t>
      </w:r>
      <w:r w:rsidRPr="00E01372">
        <w:rPr>
          <w:rFonts w:cstheme="minorHAnsi"/>
          <w:i w:val="0"/>
          <w:color w:val="000000" w:themeColor="text1"/>
          <w:sz w:val="20"/>
          <w:szCs w:val="20"/>
        </w:rPr>
        <w:t xml:space="preserve"> jours de retard</w:t>
      </w:r>
    </w:p>
    <w:p w14:paraId="37481582" w14:textId="77777777" w:rsidR="00754E4B" w:rsidRPr="00E01372" w:rsidRDefault="00754E4B" w:rsidP="00CB554D">
      <w:pPr>
        <w:spacing w:after="0"/>
        <w:ind w:right="49"/>
        <w:rPr>
          <w:rFonts w:cstheme="minorHAnsi"/>
          <w:i w:val="0"/>
          <w:color w:val="000000" w:themeColor="text1"/>
          <w:sz w:val="20"/>
          <w:szCs w:val="20"/>
        </w:rPr>
      </w:pPr>
    </w:p>
    <w:p w14:paraId="636DE98D"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Si le montant des pénalités de retard dépasse les 10% du montant du marché augmenté, le cas échéant, du montant des avenants éventuels, il sera prononcé la résiliation aux torts exclusifs de l’entreprise, et il sera fait application des dispositions relati</w:t>
      </w:r>
      <w:r w:rsidR="00175C6F" w:rsidRPr="00E01372">
        <w:rPr>
          <w:rFonts w:cstheme="minorHAnsi"/>
          <w:i w:val="0"/>
          <w:color w:val="000000" w:themeColor="text1"/>
          <w:sz w:val="20"/>
          <w:szCs w:val="20"/>
        </w:rPr>
        <w:t>ves</w:t>
      </w:r>
      <w:r w:rsidRPr="00E01372">
        <w:rPr>
          <w:rFonts w:cstheme="minorHAnsi"/>
          <w:i w:val="0"/>
          <w:color w:val="000000" w:themeColor="text1"/>
          <w:sz w:val="20"/>
          <w:szCs w:val="20"/>
        </w:rPr>
        <w:t xml:space="preserve"> à la résiliation.</w:t>
      </w:r>
    </w:p>
    <w:p w14:paraId="0AA5B173" w14:textId="77777777" w:rsidR="00754E4B" w:rsidRPr="00E01372" w:rsidRDefault="005F5738" w:rsidP="00AF7D2E">
      <w:pPr>
        <w:pStyle w:val="CCArticle"/>
        <w:rPr>
          <w:color w:val="000000" w:themeColor="text1"/>
        </w:rPr>
      </w:pPr>
      <w:r w:rsidRPr="00E01372">
        <w:rPr>
          <w:color w:val="000000" w:themeColor="text1"/>
        </w:rPr>
        <w:t> </w:t>
      </w:r>
      <w:bookmarkStart w:id="274" w:name="_Toc206072424"/>
      <w:bookmarkStart w:id="275" w:name="_Toc222320717"/>
      <w:r w:rsidRPr="00E01372">
        <w:rPr>
          <w:color w:val="000000" w:themeColor="text1"/>
        </w:rPr>
        <w:t>Règlement des litiges</w:t>
      </w:r>
      <w:bookmarkEnd w:id="274"/>
      <w:bookmarkEnd w:id="275"/>
    </w:p>
    <w:p w14:paraId="1195397C"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En application des articles 153, 154, et 155 du décret présidentiel </w:t>
      </w:r>
      <w:r w:rsidRPr="00E01372">
        <w:rPr>
          <w:rFonts w:cstheme="minorHAnsi"/>
          <w:bCs/>
          <w:i w:val="0"/>
          <w:color w:val="000000" w:themeColor="text1"/>
          <w:sz w:val="20"/>
          <w:szCs w:val="20"/>
        </w:rPr>
        <w:t>n°15/247 du 16/09/2015, portant réglementation des marchés publics et des délégations du service public</w:t>
      </w:r>
      <w:r w:rsidRPr="00E01372">
        <w:rPr>
          <w:rFonts w:cstheme="minorHAnsi"/>
          <w:i w:val="0"/>
          <w:color w:val="000000" w:themeColor="text1"/>
          <w:sz w:val="20"/>
          <w:szCs w:val="20"/>
        </w:rPr>
        <w:t>, les litiges nés</w:t>
      </w:r>
      <w:r w:rsidR="004A4ED1" w:rsidRPr="00E01372">
        <w:rPr>
          <w:rFonts w:cstheme="minorHAnsi"/>
          <w:i w:val="0"/>
          <w:color w:val="000000" w:themeColor="text1"/>
          <w:sz w:val="20"/>
          <w:szCs w:val="20"/>
        </w:rPr>
        <w:t xml:space="preserve"> à</w:t>
      </w:r>
      <w:r w:rsidRPr="00E01372">
        <w:rPr>
          <w:rFonts w:cstheme="minorHAnsi"/>
          <w:i w:val="0"/>
          <w:color w:val="000000" w:themeColor="text1"/>
          <w:sz w:val="20"/>
          <w:szCs w:val="20"/>
        </w:rPr>
        <w:t xml:space="preserve"> l’occasion de l’exécution du marché doivent être soumis aux instances judiciai</w:t>
      </w:r>
      <w:r w:rsidR="004A4ED1" w:rsidRPr="00E01372">
        <w:rPr>
          <w:rFonts w:cstheme="minorHAnsi"/>
          <w:i w:val="0"/>
          <w:color w:val="000000" w:themeColor="text1"/>
          <w:sz w:val="20"/>
          <w:szCs w:val="20"/>
        </w:rPr>
        <w:t>res compétentes. Sans préjudice</w:t>
      </w:r>
      <w:r w:rsidRPr="00E01372">
        <w:rPr>
          <w:rFonts w:cstheme="minorHAnsi"/>
          <w:i w:val="0"/>
          <w:color w:val="000000" w:themeColor="text1"/>
          <w:sz w:val="20"/>
          <w:szCs w:val="20"/>
        </w:rPr>
        <w:t xml:space="preserve"> de l’application de ces dispositions, le service contractant doit néanmoins rechercher une solution amiable aux litiges </w:t>
      </w:r>
      <w:r w:rsidR="004A4ED1" w:rsidRPr="00E01372">
        <w:rPr>
          <w:rFonts w:cstheme="minorHAnsi"/>
          <w:i w:val="0"/>
          <w:color w:val="000000" w:themeColor="text1"/>
          <w:sz w:val="20"/>
          <w:szCs w:val="20"/>
        </w:rPr>
        <w:t>nés de l’exécution de ces marché</w:t>
      </w:r>
      <w:r w:rsidRPr="00E01372">
        <w:rPr>
          <w:rFonts w:cstheme="minorHAnsi"/>
          <w:i w:val="0"/>
          <w:color w:val="000000" w:themeColor="text1"/>
          <w:sz w:val="20"/>
          <w:szCs w:val="20"/>
        </w:rPr>
        <w:t>s chaque fois que cette solution permet :</w:t>
      </w:r>
    </w:p>
    <w:p w14:paraId="24CB0012" w14:textId="77777777" w:rsidR="00754E4B" w:rsidRPr="00E01372" w:rsidRDefault="00754E4B" w:rsidP="00CB554D">
      <w:pPr>
        <w:spacing w:after="0"/>
        <w:ind w:right="49"/>
        <w:rPr>
          <w:rFonts w:cstheme="minorHAnsi"/>
          <w:i w:val="0"/>
          <w:color w:val="000000" w:themeColor="text1"/>
          <w:sz w:val="20"/>
          <w:szCs w:val="20"/>
        </w:rPr>
      </w:pPr>
    </w:p>
    <w:p w14:paraId="1ACE8AF5"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xml:space="preserve">* De retrouver un équilibre des charges incombant </w:t>
      </w:r>
      <w:r w:rsidR="004A4ED1" w:rsidRPr="00E01372">
        <w:rPr>
          <w:rFonts w:cstheme="minorHAnsi"/>
          <w:i w:val="0"/>
          <w:color w:val="000000" w:themeColor="text1"/>
          <w:sz w:val="20"/>
          <w:szCs w:val="20"/>
        </w:rPr>
        <w:t xml:space="preserve">à </w:t>
      </w:r>
      <w:r w:rsidRPr="00E01372">
        <w:rPr>
          <w:rFonts w:cstheme="minorHAnsi"/>
          <w:i w:val="0"/>
          <w:color w:val="000000" w:themeColor="text1"/>
          <w:sz w:val="20"/>
          <w:szCs w:val="20"/>
        </w:rPr>
        <w:t>chacune des parties.</w:t>
      </w:r>
    </w:p>
    <w:p w14:paraId="00B5995F"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D’aboutir à une résiliation plus rapide de l’objet du marché.</w:t>
      </w:r>
    </w:p>
    <w:p w14:paraId="51C9861C" w14:textId="1B98C61F" w:rsidR="00754E4B"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 D’aboutir à un règlement définitif plus rapide et moins onéreux.</w:t>
      </w:r>
    </w:p>
    <w:p w14:paraId="4EF54A69" w14:textId="77777777" w:rsidR="00D96FAE" w:rsidRPr="00E01372" w:rsidRDefault="00D96FAE" w:rsidP="00CB554D">
      <w:pPr>
        <w:spacing w:after="0"/>
        <w:ind w:right="49"/>
        <w:rPr>
          <w:rFonts w:cstheme="minorHAnsi"/>
          <w:i w:val="0"/>
          <w:color w:val="000000" w:themeColor="text1"/>
          <w:sz w:val="20"/>
          <w:szCs w:val="20"/>
        </w:rPr>
      </w:pPr>
    </w:p>
    <w:p w14:paraId="3B2ACDA5" w14:textId="77777777" w:rsidR="00754E4B" w:rsidRPr="00E01372" w:rsidRDefault="00754E4B" w:rsidP="00AF7D2E">
      <w:pPr>
        <w:pStyle w:val="CCArticle"/>
        <w:rPr>
          <w:color w:val="000000" w:themeColor="text1"/>
        </w:rPr>
      </w:pPr>
      <w:bookmarkStart w:id="276" w:name="_Toc206072425"/>
      <w:bookmarkStart w:id="277" w:name="_Toc222320718"/>
      <w:r w:rsidRPr="00E01372">
        <w:rPr>
          <w:color w:val="000000" w:themeColor="text1"/>
        </w:rPr>
        <w:t>Les Avance</w:t>
      </w:r>
      <w:r w:rsidR="004A4ED1" w:rsidRPr="00E01372">
        <w:rPr>
          <w:color w:val="000000" w:themeColor="text1"/>
        </w:rPr>
        <w:t>s</w:t>
      </w:r>
      <w:bookmarkEnd w:id="276"/>
      <w:bookmarkEnd w:id="277"/>
    </w:p>
    <w:p w14:paraId="74200057" w14:textId="77777777" w:rsidR="00754E4B" w:rsidRPr="00E01372" w:rsidRDefault="00754E4B" w:rsidP="00A6521E">
      <w:pPr>
        <w:numPr>
          <w:ilvl w:val="0"/>
          <w:numId w:val="45"/>
        </w:numPr>
        <w:spacing w:after="0"/>
        <w:ind w:left="284" w:right="49" w:hanging="284"/>
        <w:contextualSpacing/>
        <w:rPr>
          <w:rFonts w:cstheme="minorHAnsi"/>
          <w:bCs/>
          <w:i w:val="0"/>
          <w:color w:val="000000" w:themeColor="text1"/>
          <w:sz w:val="20"/>
          <w:szCs w:val="20"/>
        </w:rPr>
      </w:pPr>
      <w:r w:rsidRPr="00E01372">
        <w:rPr>
          <w:rFonts w:cstheme="minorHAnsi"/>
          <w:b/>
          <w:i w:val="0"/>
          <w:color w:val="000000" w:themeColor="text1"/>
          <w:sz w:val="20"/>
          <w:szCs w:val="20"/>
          <w:u w:val="single"/>
        </w:rPr>
        <w:t>Avance forfaitaire</w:t>
      </w:r>
      <w:r w:rsidRPr="00E01372">
        <w:rPr>
          <w:rFonts w:cstheme="minorHAnsi"/>
          <w:b/>
          <w:i w:val="0"/>
          <w:color w:val="000000" w:themeColor="text1"/>
          <w:sz w:val="20"/>
          <w:szCs w:val="20"/>
        </w:rPr>
        <w:t xml:space="preserve"> : </w:t>
      </w:r>
      <w:r w:rsidRPr="00E01372">
        <w:rPr>
          <w:rFonts w:cstheme="minorHAnsi"/>
          <w:bCs/>
          <w:i w:val="0"/>
          <w:color w:val="000000" w:themeColor="text1"/>
          <w:sz w:val="20"/>
          <w:szCs w:val="20"/>
        </w:rPr>
        <w:t>Au titre du présent marché, il n’est pas prévu d’avance forfaitaire.</w:t>
      </w:r>
    </w:p>
    <w:p w14:paraId="250C8EF7" w14:textId="5A93C0DC" w:rsidR="00177F4B" w:rsidRPr="00245B15" w:rsidRDefault="00754E4B" w:rsidP="00245B15">
      <w:pPr>
        <w:numPr>
          <w:ilvl w:val="0"/>
          <w:numId w:val="45"/>
        </w:numPr>
        <w:spacing w:after="0"/>
        <w:ind w:left="284" w:right="51" w:hanging="284"/>
        <w:rPr>
          <w:rFonts w:cstheme="minorHAnsi"/>
          <w:bCs/>
          <w:i w:val="0"/>
          <w:color w:val="000000" w:themeColor="text1"/>
          <w:sz w:val="20"/>
          <w:szCs w:val="20"/>
        </w:rPr>
      </w:pPr>
      <w:r w:rsidRPr="00E01372">
        <w:rPr>
          <w:rFonts w:cstheme="minorHAnsi"/>
          <w:b/>
          <w:i w:val="0"/>
          <w:color w:val="000000" w:themeColor="text1"/>
          <w:sz w:val="20"/>
          <w:szCs w:val="20"/>
          <w:u w:val="single"/>
        </w:rPr>
        <w:t>Avances sur approvisionnement</w:t>
      </w:r>
      <w:r w:rsidR="005A61FA" w:rsidRPr="00E01372">
        <w:rPr>
          <w:rFonts w:cstheme="minorHAnsi"/>
          <w:b/>
          <w:i w:val="0"/>
          <w:color w:val="000000" w:themeColor="text1"/>
          <w:sz w:val="20"/>
          <w:szCs w:val="20"/>
        </w:rPr>
        <w:t> :</w:t>
      </w:r>
      <w:r w:rsidR="005A61FA" w:rsidRPr="00E01372">
        <w:rPr>
          <w:rFonts w:cstheme="minorHAnsi"/>
          <w:i w:val="0"/>
          <w:color w:val="000000" w:themeColor="text1"/>
          <w:sz w:val="20"/>
          <w:szCs w:val="20"/>
        </w:rPr>
        <w:t xml:space="preserve"> Il</w:t>
      </w:r>
      <w:r w:rsidRPr="00E01372">
        <w:rPr>
          <w:rFonts w:cstheme="minorHAnsi"/>
          <w:i w:val="0"/>
          <w:color w:val="000000" w:themeColor="text1"/>
          <w:sz w:val="20"/>
          <w:szCs w:val="20"/>
        </w:rPr>
        <w:t xml:space="preserve"> n’est pas prévu une avance sur approvisionnement au titre du présent marché.</w:t>
      </w:r>
    </w:p>
    <w:p w14:paraId="41CA2E23" w14:textId="77777777" w:rsidR="00754E4B" w:rsidRPr="00E01372" w:rsidRDefault="00754E4B" w:rsidP="005A61FA">
      <w:pPr>
        <w:pStyle w:val="CCArticle"/>
        <w:spacing w:before="180"/>
        <w:ind w:left="1066" w:hanging="357"/>
        <w:rPr>
          <w:color w:val="000000" w:themeColor="text1"/>
        </w:rPr>
      </w:pPr>
      <w:bookmarkStart w:id="278" w:name="_Toc206072426"/>
      <w:bookmarkStart w:id="279" w:name="_Toc222320719"/>
      <w:r w:rsidRPr="00E01372">
        <w:rPr>
          <w:color w:val="000000" w:themeColor="text1"/>
        </w:rPr>
        <w:t>Délai de constatation</w:t>
      </w:r>
      <w:bookmarkEnd w:id="278"/>
      <w:bookmarkEnd w:id="279"/>
    </w:p>
    <w:p w14:paraId="0458D0A8"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Conformément à l’article 121 du décret présidentiel n°15/247 du 16/09/2015</w:t>
      </w:r>
      <w:r w:rsidRPr="00E01372">
        <w:rPr>
          <w:rFonts w:cstheme="minorHAnsi"/>
          <w:bCs/>
          <w:i w:val="0"/>
          <w:color w:val="000000" w:themeColor="text1"/>
          <w:sz w:val="20"/>
          <w:szCs w:val="20"/>
        </w:rPr>
        <w:t>,</w:t>
      </w:r>
      <w:r w:rsidRPr="00E01372">
        <w:rPr>
          <w:rFonts w:cstheme="minorHAnsi"/>
          <w:i w:val="0"/>
          <w:color w:val="000000" w:themeColor="text1"/>
          <w:sz w:val="20"/>
          <w:szCs w:val="20"/>
        </w:rPr>
        <w:t xml:space="preserve"> portant réglementation des marchés publics et des délégations du service public, il est prévu au titre du présent marché, un délai de constatation d’un (01) mois ouvrant droit au mandatement, et qui commence à courir à compter de la date de dépôt de la situation. Ce délai comprend la vérification de la situation en conformité avec l’attachement établi, et toutes les vérifications d’usage.</w:t>
      </w:r>
    </w:p>
    <w:p w14:paraId="5E496BA3" w14:textId="77777777" w:rsidR="00754E4B" w:rsidRPr="00E01372" w:rsidRDefault="00754E4B" w:rsidP="00AF7D2E">
      <w:pPr>
        <w:pStyle w:val="CCArticle"/>
        <w:rPr>
          <w:color w:val="000000" w:themeColor="text1"/>
        </w:rPr>
      </w:pPr>
      <w:bookmarkStart w:id="280" w:name="_Toc206072427"/>
      <w:bookmarkStart w:id="281" w:name="_Toc222320720"/>
      <w:r w:rsidRPr="00E01372">
        <w:rPr>
          <w:color w:val="000000" w:themeColor="text1"/>
        </w:rPr>
        <w:lastRenderedPageBreak/>
        <w:t>Délai de mandatement</w:t>
      </w:r>
      <w:bookmarkEnd w:id="280"/>
      <w:bookmarkEnd w:id="281"/>
    </w:p>
    <w:p w14:paraId="41B3254E" w14:textId="59297097" w:rsidR="00754E4B"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Conformément à l’article 122 du décret présidentiel n°15/247 du 16/09/2015</w:t>
      </w:r>
      <w:r w:rsidRPr="00E01372">
        <w:rPr>
          <w:rFonts w:cstheme="minorHAnsi"/>
          <w:bCs/>
          <w:i w:val="0"/>
          <w:color w:val="000000" w:themeColor="text1"/>
          <w:sz w:val="20"/>
          <w:szCs w:val="20"/>
        </w:rPr>
        <w:t>,</w:t>
      </w:r>
      <w:r w:rsidRPr="00E01372">
        <w:rPr>
          <w:rFonts w:cstheme="minorHAnsi"/>
          <w:i w:val="0"/>
          <w:color w:val="000000" w:themeColor="text1"/>
          <w:sz w:val="20"/>
          <w:szCs w:val="20"/>
        </w:rPr>
        <w:t xml:space="preserve"> portant réglementation des marchés publics et des délégations du service public s, il est prévu au titre du présent marché un délai de mandatement d’un (01) mois qui commence à courir à compter de la fin du délai de constatation. Passé le délai de mandatement, et si aucun rejet n’a été notifié avant l’expiration dudit délai à l’entrepreneur, ce dernier ouvrira droit à des intérêts moratoires calculés aux taux d’intérêts des crédits à court terme.</w:t>
      </w:r>
    </w:p>
    <w:p w14:paraId="10AAFA0E" w14:textId="77777777" w:rsidR="00754E4B" w:rsidRPr="00E01372" w:rsidRDefault="00754E4B" w:rsidP="00CB554D">
      <w:pPr>
        <w:spacing w:after="0"/>
        <w:ind w:right="49"/>
        <w:rPr>
          <w:rFonts w:cstheme="minorHAnsi"/>
          <w:i w:val="0"/>
          <w:color w:val="000000" w:themeColor="text1"/>
          <w:sz w:val="20"/>
          <w:szCs w:val="20"/>
        </w:rPr>
      </w:pPr>
    </w:p>
    <w:p w14:paraId="0A47A0F7" w14:textId="77777777" w:rsidR="00754E4B" w:rsidRPr="00E01372" w:rsidRDefault="003C0E90" w:rsidP="00CB554D">
      <w:pPr>
        <w:spacing w:after="0"/>
        <w:ind w:left="142" w:right="49"/>
        <w:rPr>
          <w:rFonts w:cstheme="minorHAnsi"/>
          <w:b/>
          <w:i w:val="0"/>
          <w:color w:val="000000" w:themeColor="text1"/>
          <w:sz w:val="20"/>
          <w:szCs w:val="20"/>
          <w:u w:val="single"/>
        </w:rPr>
      </w:pPr>
      <w:r w:rsidRPr="00E01372">
        <w:rPr>
          <w:rFonts w:cstheme="minorHAnsi"/>
          <w:b/>
          <w:i w:val="0"/>
          <w:color w:val="000000" w:themeColor="text1"/>
          <w:sz w:val="20"/>
          <w:szCs w:val="20"/>
          <w:u w:val="single"/>
        </w:rPr>
        <w:t>Intérêts moratoires :</w:t>
      </w:r>
    </w:p>
    <w:p w14:paraId="78F6C7D8"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 xml:space="preserve">Conformément aux dispositions de l'article 122 du décret présidentiel n°15/247 du 16/09/2015, portant réglementation des marchés publics et des </w:t>
      </w:r>
      <w:r w:rsidR="00224C08" w:rsidRPr="00E01372">
        <w:rPr>
          <w:rFonts w:cstheme="minorHAnsi"/>
          <w:i w:val="0"/>
          <w:color w:val="000000" w:themeColor="text1"/>
          <w:sz w:val="20"/>
          <w:szCs w:val="20"/>
        </w:rPr>
        <w:t>délégations du service public, l</w:t>
      </w:r>
      <w:r w:rsidRPr="00E01372">
        <w:rPr>
          <w:rFonts w:cstheme="minorHAnsi"/>
          <w:i w:val="0"/>
          <w:color w:val="000000" w:themeColor="text1"/>
          <w:sz w:val="20"/>
          <w:szCs w:val="20"/>
        </w:rPr>
        <w:t xml:space="preserve">e service contractant est tenu de procéder au mandatement des acomptes ou du solde dans un délai qui ne peut dépasser trente (30) jours à compter de la réception des situations ou des factures. </w:t>
      </w:r>
    </w:p>
    <w:p w14:paraId="2E5D9870"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Ce délai ne peut être supérieur à deux (2) mois.</w:t>
      </w:r>
    </w:p>
    <w:p w14:paraId="57ADDAFA"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Le défaut de mandatement dans le délai prévu ci-dessus, fait courir, de plein droit et sans autre formalité, au bénéfice du cocontractant, des intérêts moratoires calculés au taux d’intérêt directeur de la banque d’Algérie augmenté d’un (1) point, à partir du jour suivant l’expiration dudit délai jusqu’au quinzième (15) jour inclus</w:t>
      </w:r>
      <w:r w:rsidR="00224C08" w:rsidRPr="00E01372">
        <w:rPr>
          <w:rFonts w:cstheme="minorHAnsi"/>
          <w:i w:val="0"/>
          <w:color w:val="000000" w:themeColor="text1"/>
          <w:sz w:val="20"/>
          <w:szCs w:val="20"/>
        </w:rPr>
        <w:t>,</w:t>
      </w:r>
      <w:r w:rsidRPr="00E01372">
        <w:rPr>
          <w:rFonts w:cstheme="minorHAnsi"/>
          <w:i w:val="0"/>
          <w:color w:val="000000" w:themeColor="text1"/>
          <w:sz w:val="20"/>
          <w:szCs w:val="20"/>
        </w:rPr>
        <w:t xml:space="preserve"> suivant la date du mandatement de l’acompte.</w:t>
      </w:r>
    </w:p>
    <w:p w14:paraId="43B67DF0"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Toutefois, dans le cas où le mandatement est effectué après le délai de quinze (15) jours fixé à l’alinéa précédent, et que les intérêts moratoires n’ont pas été mandatés en même temps que l’acompte et que la date du mandatement n’a pas été communiquée au cocontractant, les intérêts moratoires sont dus jusqu’à ce que les fonds soient mis à la disposition du cocontractant.</w:t>
      </w:r>
    </w:p>
    <w:p w14:paraId="4B0A4737"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Le défaut de mandatement de tout ou partie des intérêts moratoires, lors du mandatement de l’acompte, entraîne une majoration de deux pour cent (2%) du montant de ces intérêts par mois de retard. Le retard auquel s’applique le pourcentage est calculé par mois entier décompté de quantième à quantième.</w:t>
      </w:r>
    </w:p>
    <w:p w14:paraId="645AD974"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Toute période inférieure à un mois entier est comptée pour un mois entier. Le délai prévu au premier alinéa du présent article ne peut être suspendu qu’une seule fois et par l’envoi au cocontractant, huit (8) jours, au moins, avant l’expiration du délai, d’une lettre recommandée avec demande d’avis de réception postal, lui faisant connaître les raisons imputables au cocontractant qui justifient le refus de mandatement, et précisant notamment les pièces à fournir ou à compléter. Cette lettre doit indiquer qu’elle a pour effet de suspendre le délai de mandatement jusqu’à la remise par le cocontractant, au moyen d’une lettre recommandée avec demande d’avis de réception postal, portant bordereau des pièces transmises, de l’ensemble des justifications qui lui ont été réclamées.</w:t>
      </w:r>
    </w:p>
    <w:p w14:paraId="0C551421"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Le délai laissé au service contractant pour mandater, à compter de la fin de la suspension, ne peut, en aucun cas, être supérieur à quinze (15) jours. En cas de désaccord sur le montant d’un acompte ou du solde, le mandatement est effectué sur la base provisoire des sommes admises par le service contractant.</w:t>
      </w:r>
    </w:p>
    <w:p w14:paraId="36F1F96D"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Lorsque les sommes ainsi payées sont inférieures à celles qui sont finalement dues au bénéficiaire, celui-ci a droit à des intérêts moratoires calculés sur la différence enregistrée.</w:t>
      </w:r>
    </w:p>
    <w:p w14:paraId="7BFA905A"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Ces intérêts moratoires peuvent être rétrocédés à la caisse de garantie des marchés publics, dès lors que celle-ci est sollicitée pour la mobilisation de la créance née et constatée.</w:t>
      </w:r>
    </w:p>
    <w:p w14:paraId="5680D105"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Le défaut de mandatement dans le délai prévu ci-dessus fait courir de plein droit sans aucune formalité, ou bénéfice du cocontractant des intérêts moratoires calculés de la formule suivante</w:t>
      </w:r>
    </w:p>
    <w:p w14:paraId="26DF7E44"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IM = Montant de la situation × Taux d'intérêt à moyen terme × N / 12×30</w:t>
      </w:r>
    </w:p>
    <w:p w14:paraId="66FBBB2F"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IM : Intérêts moratoires</w:t>
      </w:r>
    </w:p>
    <w:p w14:paraId="6248FB06" w14:textId="77777777" w:rsidR="00754E4B" w:rsidRPr="00E01372" w:rsidRDefault="00754E4B" w:rsidP="00CB554D">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TE : Taux d'intérêt à moyen terme de la Banque d'Algérie</w:t>
      </w:r>
    </w:p>
    <w:p w14:paraId="24D3062C" w14:textId="77777777" w:rsidR="00BA7E47" w:rsidRPr="00E01372" w:rsidRDefault="00754E4B" w:rsidP="00B56EF6">
      <w:pPr>
        <w:spacing w:after="0"/>
        <w:ind w:left="144" w:right="43"/>
        <w:rPr>
          <w:rFonts w:cstheme="minorHAnsi"/>
          <w:i w:val="0"/>
          <w:color w:val="000000" w:themeColor="text1"/>
          <w:sz w:val="20"/>
          <w:szCs w:val="20"/>
        </w:rPr>
      </w:pPr>
      <w:r w:rsidRPr="00E01372">
        <w:rPr>
          <w:rFonts w:cstheme="minorHAnsi"/>
          <w:i w:val="0"/>
          <w:color w:val="000000" w:themeColor="text1"/>
          <w:sz w:val="20"/>
          <w:szCs w:val="20"/>
        </w:rPr>
        <w:t>N : Nombre de jours de retard au-delà de trente (30) jours.</w:t>
      </w:r>
    </w:p>
    <w:p w14:paraId="4EA09C87" w14:textId="77777777" w:rsidR="00754E4B" w:rsidRPr="00E01372" w:rsidRDefault="003C0E90" w:rsidP="00AF7D2E">
      <w:pPr>
        <w:pStyle w:val="CCArticle"/>
        <w:rPr>
          <w:color w:val="000000" w:themeColor="text1"/>
        </w:rPr>
      </w:pPr>
      <w:bookmarkStart w:id="282" w:name="_Toc206072428"/>
      <w:bookmarkStart w:id="283" w:name="_Toc222320721"/>
      <w:r w:rsidRPr="00E01372">
        <w:rPr>
          <w:color w:val="000000" w:themeColor="text1"/>
        </w:rPr>
        <w:t>Force majeure</w:t>
      </w:r>
      <w:bookmarkEnd w:id="282"/>
      <w:bookmarkEnd w:id="283"/>
    </w:p>
    <w:p w14:paraId="02A1B905"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Les cas de force majeure qui peuvent être invoqués par l’entrepreneur sont uniquement les suivants :</w:t>
      </w:r>
    </w:p>
    <w:p w14:paraId="11439D5B" w14:textId="77777777" w:rsidR="00754E4B" w:rsidRPr="00E01372" w:rsidRDefault="00754E4B" w:rsidP="00A6521E">
      <w:pPr>
        <w:numPr>
          <w:ilvl w:val="0"/>
          <w:numId w:val="39"/>
        </w:numPr>
        <w:tabs>
          <w:tab w:val="clear" w:pos="360"/>
        </w:tabs>
        <w:spacing w:after="0"/>
        <w:ind w:right="49" w:hanging="270"/>
        <w:rPr>
          <w:rFonts w:cstheme="minorHAnsi"/>
          <w:i w:val="0"/>
          <w:color w:val="000000" w:themeColor="text1"/>
          <w:sz w:val="20"/>
          <w:szCs w:val="20"/>
        </w:rPr>
      </w:pPr>
      <w:r w:rsidRPr="00E01372">
        <w:rPr>
          <w:rFonts w:cstheme="minorHAnsi"/>
          <w:i w:val="0"/>
          <w:color w:val="000000" w:themeColor="text1"/>
          <w:sz w:val="20"/>
          <w:szCs w:val="20"/>
        </w:rPr>
        <w:t>Phénomène naturel qui est insurmontable et incontournable.</w:t>
      </w:r>
    </w:p>
    <w:p w14:paraId="69F869CD" w14:textId="77777777" w:rsidR="00754E4B" w:rsidRPr="00E01372" w:rsidRDefault="00754E4B" w:rsidP="00A6521E">
      <w:pPr>
        <w:numPr>
          <w:ilvl w:val="0"/>
          <w:numId w:val="39"/>
        </w:numPr>
        <w:tabs>
          <w:tab w:val="clear" w:pos="360"/>
        </w:tabs>
        <w:spacing w:after="0"/>
        <w:ind w:right="49" w:hanging="270"/>
        <w:rPr>
          <w:rFonts w:cstheme="minorHAnsi"/>
          <w:i w:val="0"/>
          <w:color w:val="000000" w:themeColor="text1"/>
          <w:sz w:val="20"/>
          <w:szCs w:val="20"/>
        </w:rPr>
      </w:pPr>
      <w:r w:rsidRPr="00E01372">
        <w:rPr>
          <w:rFonts w:cstheme="minorHAnsi"/>
          <w:i w:val="0"/>
          <w:color w:val="000000" w:themeColor="text1"/>
          <w:sz w:val="20"/>
          <w:szCs w:val="20"/>
        </w:rPr>
        <w:t>Cas de force majeure résultant d’un cadre donné par l’autorité publique (autre que l’administration contractuelle).</w:t>
      </w:r>
    </w:p>
    <w:p w14:paraId="79FFC1B9" w14:textId="77777777" w:rsidR="00754E4B" w:rsidRPr="00E01372" w:rsidRDefault="003C0E90" w:rsidP="00AF7D2E">
      <w:pPr>
        <w:pStyle w:val="CCArticle"/>
        <w:rPr>
          <w:color w:val="000000" w:themeColor="text1"/>
        </w:rPr>
      </w:pPr>
      <w:bookmarkStart w:id="284" w:name="_Toc206072429"/>
      <w:bookmarkStart w:id="285" w:name="_Toc222320722"/>
      <w:r w:rsidRPr="00E01372">
        <w:rPr>
          <w:color w:val="000000" w:themeColor="text1"/>
        </w:rPr>
        <w:t>Textes généraux</w:t>
      </w:r>
      <w:bookmarkEnd w:id="284"/>
      <w:bookmarkEnd w:id="285"/>
    </w:p>
    <w:p w14:paraId="63B7D7C2" w14:textId="77777777" w:rsidR="00754E4B" w:rsidRPr="00E01372" w:rsidRDefault="00754E4B" w:rsidP="00CB554D">
      <w:pPr>
        <w:spacing w:after="0"/>
        <w:ind w:right="49"/>
        <w:rPr>
          <w:rFonts w:cstheme="minorHAnsi"/>
          <w:i w:val="0"/>
          <w:color w:val="000000" w:themeColor="text1"/>
          <w:sz w:val="20"/>
          <w:szCs w:val="20"/>
        </w:rPr>
      </w:pPr>
      <w:r w:rsidRPr="00E01372">
        <w:rPr>
          <w:rFonts w:cstheme="minorHAnsi"/>
          <w:i w:val="0"/>
          <w:color w:val="000000" w:themeColor="text1"/>
          <w:sz w:val="20"/>
          <w:szCs w:val="20"/>
        </w:rPr>
        <w:t>Le présent marché est soumis aux dispositions suivantes :</w:t>
      </w:r>
    </w:p>
    <w:p w14:paraId="1EDD0991" w14:textId="77777777" w:rsidR="00754E4B" w:rsidRPr="00E01372" w:rsidRDefault="00754E4B" w:rsidP="00CB554D">
      <w:pPr>
        <w:spacing w:after="0"/>
        <w:ind w:right="49"/>
        <w:rPr>
          <w:rFonts w:cstheme="minorHAnsi"/>
          <w:i w:val="0"/>
          <w:color w:val="000000" w:themeColor="text1"/>
          <w:sz w:val="20"/>
          <w:szCs w:val="20"/>
        </w:rPr>
      </w:pPr>
    </w:p>
    <w:p w14:paraId="20C4BC38" w14:textId="77777777" w:rsidR="00754E4B" w:rsidRPr="00E01372" w:rsidRDefault="00754E4B" w:rsidP="00A6521E">
      <w:pPr>
        <w:pStyle w:val="Paragraphedeliste"/>
        <w:numPr>
          <w:ilvl w:val="0"/>
          <w:numId w:val="52"/>
        </w:numPr>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t>Le décret présidentiel n°15/247 du 16/09/2015</w:t>
      </w:r>
      <w:r w:rsidRPr="00E01372">
        <w:rPr>
          <w:rFonts w:cstheme="minorHAnsi"/>
          <w:bCs/>
          <w:i w:val="0"/>
          <w:color w:val="000000" w:themeColor="text1"/>
          <w:sz w:val="20"/>
          <w:szCs w:val="20"/>
        </w:rPr>
        <w:t>,</w:t>
      </w:r>
      <w:r w:rsidRPr="00E01372">
        <w:rPr>
          <w:rFonts w:cstheme="minorHAnsi"/>
          <w:i w:val="0"/>
          <w:color w:val="000000" w:themeColor="text1"/>
          <w:sz w:val="20"/>
          <w:szCs w:val="20"/>
        </w:rPr>
        <w:t xml:space="preserve"> portant réglementation des marchés publics et des délégations du service public.</w:t>
      </w:r>
    </w:p>
    <w:p w14:paraId="36758131" w14:textId="77777777" w:rsidR="00754E4B" w:rsidRPr="00E01372" w:rsidRDefault="00754E4B" w:rsidP="00A6521E">
      <w:pPr>
        <w:pStyle w:val="Paragraphedeliste"/>
        <w:numPr>
          <w:ilvl w:val="0"/>
          <w:numId w:val="52"/>
        </w:numPr>
        <w:tabs>
          <w:tab w:val="left" w:pos="0"/>
          <w:tab w:val="left" w:pos="8460"/>
        </w:tabs>
        <w:spacing w:after="0"/>
        <w:ind w:left="360" w:right="49" w:hanging="270"/>
        <w:rPr>
          <w:rFonts w:cstheme="minorHAnsi"/>
          <w:i w:val="0"/>
          <w:color w:val="000000" w:themeColor="text1"/>
          <w:sz w:val="20"/>
          <w:szCs w:val="20"/>
        </w:rPr>
      </w:pPr>
      <w:r w:rsidRPr="00E01372">
        <w:rPr>
          <w:rFonts w:cstheme="minorHAnsi"/>
          <w:i w:val="0"/>
          <w:color w:val="000000" w:themeColor="text1"/>
          <w:sz w:val="20"/>
          <w:szCs w:val="20"/>
        </w:rPr>
        <w:lastRenderedPageBreak/>
        <w:t>Décret exécutif n°21-219 du 20 mai 2021 portant l’approbation du cahier des clauses administratives générales applicables aux marchés publics.</w:t>
      </w:r>
    </w:p>
    <w:p w14:paraId="54EA0E44" w14:textId="77777777" w:rsidR="00754E4B" w:rsidRPr="00E01372" w:rsidRDefault="00754E4B" w:rsidP="00A6521E">
      <w:pPr>
        <w:pStyle w:val="Paragraphedeliste"/>
        <w:numPr>
          <w:ilvl w:val="0"/>
          <w:numId w:val="52"/>
        </w:numPr>
        <w:spacing w:after="0"/>
        <w:ind w:left="360" w:right="49" w:hanging="270"/>
        <w:rPr>
          <w:rFonts w:cstheme="minorHAnsi"/>
          <w:i w:val="0"/>
          <w:color w:val="000000" w:themeColor="text1"/>
          <w:kern w:val="24"/>
          <w:sz w:val="20"/>
          <w:szCs w:val="20"/>
        </w:rPr>
      </w:pPr>
      <w:r w:rsidRPr="00E01372">
        <w:rPr>
          <w:rFonts w:cstheme="minorHAnsi"/>
          <w:i w:val="0"/>
          <w:color w:val="000000" w:themeColor="text1"/>
          <w:kern w:val="24"/>
          <w:sz w:val="20"/>
          <w:szCs w:val="20"/>
        </w:rPr>
        <w:t>Le présent cahier des prescriptions spéciales</w:t>
      </w:r>
    </w:p>
    <w:p w14:paraId="32321BE6" w14:textId="77777777" w:rsidR="00754E4B" w:rsidRPr="00E01372" w:rsidRDefault="00754E4B" w:rsidP="00A6521E">
      <w:pPr>
        <w:pStyle w:val="Paragraphedeliste"/>
        <w:numPr>
          <w:ilvl w:val="0"/>
          <w:numId w:val="52"/>
        </w:numPr>
        <w:spacing w:after="0"/>
        <w:ind w:left="360" w:right="49" w:hanging="270"/>
        <w:rPr>
          <w:rFonts w:cstheme="minorHAnsi"/>
          <w:i w:val="0"/>
          <w:color w:val="000000" w:themeColor="text1"/>
          <w:kern w:val="24"/>
          <w:sz w:val="20"/>
          <w:szCs w:val="20"/>
        </w:rPr>
      </w:pPr>
      <w:r w:rsidRPr="00E01372">
        <w:rPr>
          <w:rFonts w:cstheme="minorHAnsi"/>
          <w:i w:val="0"/>
          <w:color w:val="000000" w:themeColor="text1"/>
          <w:kern w:val="24"/>
          <w:sz w:val="20"/>
          <w:szCs w:val="20"/>
        </w:rPr>
        <w:t>Le cahier des prescriptions communes et les normes techniques en vigueur</w:t>
      </w:r>
    </w:p>
    <w:p w14:paraId="47650E30" w14:textId="77777777" w:rsidR="00754E4B" w:rsidRPr="00E01372" w:rsidRDefault="00754E4B" w:rsidP="00A6521E">
      <w:pPr>
        <w:pStyle w:val="Paragraphedeliste"/>
        <w:numPr>
          <w:ilvl w:val="0"/>
          <w:numId w:val="52"/>
        </w:numPr>
        <w:spacing w:after="0"/>
        <w:ind w:left="360" w:right="49" w:hanging="270"/>
        <w:rPr>
          <w:rFonts w:cstheme="minorHAnsi"/>
          <w:i w:val="0"/>
          <w:color w:val="000000" w:themeColor="text1"/>
          <w:kern w:val="24"/>
          <w:sz w:val="20"/>
          <w:szCs w:val="20"/>
        </w:rPr>
      </w:pPr>
      <w:r w:rsidRPr="00E01372">
        <w:rPr>
          <w:rFonts w:cstheme="minorHAnsi"/>
          <w:i w:val="0"/>
          <w:color w:val="000000" w:themeColor="text1"/>
          <w:kern w:val="24"/>
          <w:sz w:val="20"/>
          <w:szCs w:val="20"/>
        </w:rPr>
        <w:t xml:space="preserve">La loi n°04/02 du 23 juin 2004, fixant les règles applicables aux </w:t>
      </w:r>
      <w:r w:rsidR="007B090F" w:rsidRPr="00E01372">
        <w:rPr>
          <w:rFonts w:cstheme="minorHAnsi"/>
          <w:i w:val="0"/>
          <w:color w:val="000000" w:themeColor="text1"/>
          <w:kern w:val="24"/>
          <w:sz w:val="20"/>
          <w:szCs w:val="20"/>
        </w:rPr>
        <w:t>pratiques commerciales</w:t>
      </w:r>
    </w:p>
    <w:p w14:paraId="0ADE13CB" w14:textId="77777777" w:rsidR="00754E4B" w:rsidRPr="00E01372" w:rsidRDefault="00754E4B" w:rsidP="00A6521E">
      <w:pPr>
        <w:pStyle w:val="Paragraphedeliste"/>
        <w:numPr>
          <w:ilvl w:val="0"/>
          <w:numId w:val="52"/>
        </w:numPr>
        <w:spacing w:after="0"/>
        <w:ind w:left="360" w:right="49" w:hanging="270"/>
        <w:rPr>
          <w:rFonts w:cstheme="minorHAnsi"/>
          <w:i w:val="0"/>
          <w:color w:val="000000" w:themeColor="text1"/>
          <w:kern w:val="24"/>
          <w:sz w:val="20"/>
          <w:szCs w:val="20"/>
        </w:rPr>
      </w:pPr>
      <w:r w:rsidRPr="00E01372">
        <w:rPr>
          <w:rFonts w:cstheme="minorHAnsi"/>
          <w:i w:val="0"/>
          <w:color w:val="000000" w:themeColor="text1"/>
          <w:kern w:val="24"/>
          <w:sz w:val="20"/>
          <w:szCs w:val="20"/>
        </w:rPr>
        <w:t>La loi n°06/01 du 20 février 2006, relative à la prévention et la lutte contre la corruption</w:t>
      </w:r>
    </w:p>
    <w:p w14:paraId="04AA09BF" w14:textId="77777777" w:rsidR="00754E4B" w:rsidRPr="00E01372" w:rsidRDefault="00754E4B" w:rsidP="00A6521E">
      <w:pPr>
        <w:pStyle w:val="Paragraphedeliste"/>
        <w:numPr>
          <w:ilvl w:val="0"/>
          <w:numId w:val="52"/>
        </w:numPr>
        <w:spacing w:after="0"/>
        <w:ind w:left="360" w:right="49" w:hanging="270"/>
        <w:rPr>
          <w:rFonts w:cstheme="minorHAnsi"/>
          <w:i w:val="0"/>
          <w:color w:val="000000" w:themeColor="text1"/>
          <w:kern w:val="24"/>
          <w:sz w:val="20"/>
          <w:szCs w:val="20"/>
        </w:rPr>
      </w:pPr>
      <w:r w:rsidRPr="00E01372">
        <w:rPr>
          <w:rFonts w:cstheme="minorHAnsi"/>
          <w:i w:val="0"/>
          <w:color w:val="000000" w:themeColor="text1"/>
          <w:kern w:val="24"/>
          <w:sz w:val="20"/>
          <w:szCs w:val="20"/>
        </w:rPr>
        <w:t>L’ordonnance n°08/12 du 25 juin 2008, relative à la concurrence</w:t>
      </w:r>
    </w:p>
    <w:p w14:paraId="0A44A44E" w14:textId="77777777" w:rsidR="00754E4B" w:rsidRPr="00E01372" w:rsidRDefault="00754E4B" w:rsidP="00A6521E">
      <w:pPr>
        <w:pStyle w:val="Paragraphedeliste"/>
        <w:numPr>
          <w:ilvl w:val="0"/>
          <w:numId w:val="52"/>
        </w:numPr>
        <w:spacing w:after="0"/>
        <w:ind w:left="360" w:right="49" w:hanging="270"/>
        <w:rPr>
          <w:rFonts w:cstheme="minorHAnsi"/>
          <w:i w:val="0"/>
          <w:color w:val="000000" w:themeColor="text1"/>
          <w:kern w:val="24"/>
          <w:sz w:val="20"/>
          <w:szCs w:val="20"/>
        </w:rPr>
      </w:pPr>
      <w:r w:rsidRPr="00E01372">
        <w:rPr>
          <w:rFonts w:cstheme="minorHAnsi"/>
          <w:i w:val="0"/>
          <w:color w:val="000000" w:themeColor="text1"/>
          <w:kern w:val="24"/>
          <w:sz w:val="20"/>
          <w:szCs w:val="20"/>
        </w:rPr>
        <w:t>La loi n° 87/80 du 09/08/80 relative aux assurances, complétée par l’ordonnance n°95/07du 25/01/95.</w:t>
      </w:r>
    </w:p>
    <w:p w14:paraId="065FF57E" w14:textId="77777777" w:rsidR="00754E4B" w:rsidRPr="00E01372" w:rsidRDefault="003C0E90" w:rsidP="00AF7D2E">
      <w:pPr>
        <w:pStyle w:val="CCArticle"/>
        <w:rPr>
          <w:color w:val="000000" w:themeColor="text1"/>
        </w:rPr>
      </w:pPr>
      <w:bookmarkStart w:id="286" w:name="_Toc206072430"/>
      <w:bookmarkStart w:id="287" w:name="_Toc222320723"/>
      <w:r w:rsidRPr="00E01372">
        <w:rPr>
          <w:color w:val="000000" w:themeColor="text1"/>
        </w:rPr>
        <w:t>Mise en vigueur du marché</w:t>
      </w:r>
      <w:bookmarkEnd w:id="286"/>
      <w:bookmarkEnd w:id="287"/>
    </w:p>
    <w:p w14:paraId="7076A13B" w14:textId="0FF5AE56" w:rsidR="00E04214" w:rsidRPr="00E01372" w:rsidRDefault="00754E4B" w:rsidP="00177F4B">
      <w:pPr>
        <w:spacing w:after="0"/>
        <w:ind w:right="51"/>
        <w:rPr>
          <w:rFonts w:cstheme="minorHAnsi"/>
          <w:i w:val="0"/>
          <w:color w:val="000000" w:themeColor="text1"/>
          <w:sz w:val="20"/>
          <w:szCs w:val="20"/>
        </w:rPr>
      </w:pPr>
      <w:r w:rsidRPr="00E01372">
        <w:rPr>
          <w:rFonts w:cstheme="minorHAnsi"/>
          <w:i w:val="0"/>
          <w:color w:val="000000" w:themeColor="text1"/>
          <w:sz w:val="20"/>
          <w:szCs w:val="20"/>
        </w:rPr>
        <w:t>Le présent marché ne sera valable et exécutoire qu’après son visa par les organes externes à priori et posteriori, sa signature entre les parties contractantes, et sa notification au cocontractant, en vertu de l’article 156 du décret présidentiel n°15/247 du 16/09/2015</w:t>
      </w:r>
      <w:r w:rsidRPr="00E01372">
        <w:rPr>
          <w:rFonts w:cstheme="minorHAnsi"/>
          <w:bCs/>
          <w:i w:val="0"/>
          <w:color w:val="000000" w:themeColor="text1"/>
          <w:sz w:val="20"/>
          <w:szCs w:val="20"/>
        </w:rPr>
        <w:t>,</w:t>
      </w:r>
      <w:r w:rsidRPr="00E01372">
        <w:rPr>
          <w:rFonts w:cstheme="minorHAnsi"/>
          <w:i w:val="0"/>
          <w:color w:val="000000" w:themeColor="text1"/>
          <w:sz w:val="20"/>
          <w:szCs w:val="20"/>
        </w:rPr>
        <w:t xml:space="preserve"> portant réglementation des marchés publics et des délégations du service public.</w:t>
      </w:r>
    </w:p>
    <w:p w14:paraId="2D0BF07C" w14:textId="7CD10639" w:rsidR="00E04214" w:rsidRPr="00E01372" w:rsidRDefault="00E04214" w:rsidP="00D96FAE">
      <w:pPr>
        <w:pStyle w:val="CCArticle"/>
        <w:spacing w:after="60"/>
        <w:ind w:left="1066" w:hanging="357"/>
        <w:rPr>
          <w:color w:val="000000" w:themeColor="text1"/>
        </w:rPr>
      </w:pPr>
      <w:bookmarkStart w:id="288" w:name="_Toc206072431"/>
      <w:bookmarkStart w:id="289" w:name="_Toc222320724"/>
      <w:r w:rsidRPr="00E01372">
        <w:rPr>
          <w:color w:val="000000" w:themeColor="text1"/>
        </w:rPr>
        <w:t>Formation</w:t>
      </w:r>
      <w:bookmarkEnd w:id="288"/>
      <w:bookmarkEnd w:id="289"/>
    </w:p>
    <w:p w14:paraId="7DE7AA07" w14:textId="0296CB9D" w:rsidR="00E04214" w:rsidRPr="00E01372" w:rsidRDefault="00E04214" w:rsidP="00D96FAE">
      <w:pPr>
        <w:rPr>
          <w:rFonts w:cstheme="minorHAnsi"/>
          <w:i w:val="0"/>
          <w:color w:val="000000" w:themeColor="text1"/>
          <w:sz w:val="20"/>
          <w:szCs w:val="20"/>
        </w:rPr>
      </w:pPr>
      <w:r w:rsidRPr="00E01372">
        <w:rPr>
          <w:rFonts w:cstheme="minorHAnsi"/>
          <w:i w:val="0"/>
          <w:color w:val="000000" w:themeColor="text1"/>
          <w:sz w:val="20"/>
          <w:szCs w:val="20"/>
        </w:rPr>
        <w:t xml:space="preserve">Le soumissionnaire doit assurer une formation au profit du personnel du Service Contractant selon l’importance et la complexité </w:t>
      </w:r>
      <w:r w:rsidR="0080641C" w:rsidRPr="00E01372">
        <w:rPr>
          <w:rFonts w:cstheme="minorHAnsi"/>
          <w:i w:val="0"/>
          <w:color w:val="000000" w:themeColor="text1"/>
          <w:sz w:val="20"/>
          <w:szCs w:val="20"/>
        </w:rPr>
        <w:t>des équipements</w:t>
      </w:r>
      <w:r w:rsidRPr="00E01372">
        <w:rPr>
          <w:rFonts w:cstheme="minorHAnsi"/>
          <w:i w:val="0"/>
          <w:color w:val="000000" w:themeColor="text1"/>
          <w:sz w:val="20"/>
          <w:szCs w:val="20"/>
        </w:rPr>
        <w:t xml:space="preserve"> à fournir et à installer lors de la mise en service.</w:t>
      </w:r>
    </w:p>
    <w:p w14:paraId="3D1F1665" w14:textId="77777777" w:rsidR="00E04214" w:rsidRPr="00E01372" w:rsidRDefault="00E04214" w:rsidP="00596BA8">
      <w:pPr>
        <w:rPr>
          <w:rFonts w:cstheme="minorHAnsi"/>
          <w:i w:val="0"/>
          <w:color w:val="000000" w:themeColor="text1"/>
          <w:sz w:val="20"/>
          <w:szCs w:val="20"/>
        </w:rPr>
      </w:pPr>
    </w:p>
    <w:tbl>
      <w:tblPr>
        <w:tblStyle w:val="TableGrid1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40"/>
      </w:tblGrid>
      <w:tr w:rsidR="00596BA8" w:rsidRPr="00E01372" w14:paraId="268297F6" w14:textId="77777777" w:rsidTr="0022206B">
        <w:trPr>
          <w:jc w:val="center"/>
        </w:trPr>
        <w:tc>
          <w:tcPr>
            <w:tcW w:w="5239" w:type="dxa"/>
          </w:tcPr>
          <w:p w14:paraId="09D9DC61" w14:textId="77777777" w:rsidR="00596BA8" w:rsidRPr="00E01372" w:rsidRDefault="00596BA8" w:rsidP="00596BA8">
            <w:pPr>
              <w:jc w:val="center"/>
              <w:rPr>
                <w:color w:val="000000" w:themeColor="text1"/>
                <w:sz w:val="20"/>
                <w:szCs w:val="20"/>
              </w:rPr>
            </w:pPr>
            <w:r w:rsidRPr="00E01372">
              <w:rPr>
                <w:color w:val="000000" w:themeColor="text1"/>
                <w:sz w:val="20"/>
                <w:szCs w:val="20"/>
              </w:rPr>
              <w:t>Fait à _ _ _ _ _ _ _ _ _ _ _ _, le _ _ _ _ _ _ _ _ _ _ _ _</w:t>
            </w:r>
          </w:p>
          <w:p w14:paraId="05E83B13" w14:textId="77777777" w:rsidR="00596BA8" w:rsidRPr="00E01372" w:rsidRDefault="00596BA8" w:rsidP="00596BA8">
            <w:pPr>
              <w:jc w:val="center"/>
              <w:rPr>
                <w:b/>
                <w:bCs/>
                <w:color w:val="000000" w:themeColor="text1"/>
                <w:sz w:val="20"/>
                <w:szCs w:val="20"/>
              </w:rPr>
            </w:pPr>
            <w:r w:rsidRPr="00E01372">
              <w:rPr>
                <w:b/>
                <w:bCs/>
                <w:color w:val="000000" w:themeColor="text1"/>
                <w:sz w:val="20"/>
                <w:szCs w:val="20"/>
              </w:rPr>
              <w:t>LE COCONTRACTANT</w:t>
            </w:r>
          </w:p>
          <w:p w14:paraId="392F0678" w14:textId="77777777" w:rsidR="00224C08" w:rsidRPr="00E01372" w:rsidRDefault="00224C08" w:rsidP="00596BA8">
            <w:pPr>
              <w:jc w:val="center"/>
              <w:rPr>
                <w:color w:val="000000" w:themeColor="text1"/>
                <w:sz w:val="20"/>
                <w:szCs w:val="20"/>
              </w:rPr>
            </w:pPr>
            <w:r w:rsidRPr="00E01372">
              <w:rPr>
                <w:color w:val="000000" w:themeColor="text1"/>
                <w:sz w:val="20"/>
                <w:szCs w:val="20"/>
              </w:rPr>
              <w:t xml:space="preserve"> (Nom, qualité du signataire, cachet et signature précédés de la mention manuscrite « lu et approuvé »)</w:t>
            </w:r>
          </w:p>
        </w:tc>
        <w:tc>
          <w:tcPr>
            <w:tcW w:w="5240" w:type="dxa"/>
          </w:tcPr>
          <w:p w14:paraId="5C17F6C5" w14:textId="77777777" w:rsidR="00596BA8" w:rsidRPr="00E01372" w:rsidRDefault="00596BA8" w:rsidP="00596BA8">
            <w:pPr>
              <w:jc w:val="center"/>
              <w:rPr>
                <w:color w:val="000000" w:themeColor="text1"/>
                <w:sz w:val="20"/>
                <w:szCs w:val="20"/>
              </w:rPr>
            </w:pPr>
            <w:r w:rsidRPr="00E01372">
              <w:rPr>
                <w:color w:val="000000" w:themeColor="text1"/>
                <w:sz w:val="20"/>
                <w:szCs w:val="20"/>
              </w:rPr>
              <w:t>Fait à Oran, le _ _ _ _ _ _ _ _ _ _ _ _</w:t>
            </w:r>
          </w:p>
          <w:p w14:paraId="1E62C0DB" w14:textId="77777777" w:rsidR="00C62B6D" w:rsidRPr="00E01372" w:rsidRDefault="00596BA8" w:rsidP="00C62B6D">
            <w:pPr>
              <w:jc w:val="center"/>
              <w:rPr>
                <w:b/>
                <w:bCs/>
                <w:color w:val="000000" w:themeColor="text1"/>
                <w:sz w:val="20"/>
                <w:szCs w:val="20"/>
              </w:rPr>
            </w:pPr>
            <w:r w:rsidRPr="00E01372">
              <w:rPr>
                <w:b/>
                <w:bCs/>
                <w:color w:val="000000" w:themeColor="text1"/>
                <w:sz w:val="20"/>
                <w:szCs w:val="20"/>
              </w:rPr>
              <w:t>LE SERVICE CONTRACTANT</w:t>
            </w:r>
          </w:p>
          <w:p w14:paraId="4D8D4A81" w14:textId="77777777" w:rsidR="00224C08" w:rsidRPr="00E01372" w:rsidRDefault="00224C08" w:rsidP="00224C08">
            <w:pPr>
              <w:jc w:val="center"/>
              <w:rPr>
                <w:color w:val="000000" w:themeColor="text1"/>
                <w:sz w:val="20"/>
                <w:szCs w:val="20"/>
              </w:rPr>
            </w:pPr>
            <w:r w:rsidRPr="00E01372">
              <w:rPr>
                <w:color w:val="000000" w:themeColor="text1"/>
                <w:sz w:val="20"/>
                <w:szCs w:val="20"/>
              </w:rPr>
              <w:t>(Nom, qualité du signataire, cachet et signature)</w:t>
            </w:r>
          </w:p>
          <w:p w14:paraId="40701280" w14:textId="77777777" w:rsidR="00596BA8" w:rsidRPr="00E01372" w:rsidRDefault="00596BA8" w:rsidP="00596BA8">
            <w:pPr>
              <w:jc w:val="center"/>
              <w:rPr>
                <w:color w:val="000000" w:themeColor="text1"/>
                <w:sz w:val="20"/>
                <w:szCs w:val="20"/>
              </w:rPr>
            </w:pPr>
          </w:p>
        </w:tc>
      </w:tr>
    </w:tbl>
    <w:p w14:paraId="7B0C7B93" w14:textId="77777777" w:rsidR="005B2C16" w:rsidRPr="00E01372" w:rsidRDefault="005B2C16" w:rsidP="005B2C16">
      <w:pPr>
        <w:rPr>
          <w:color w:val="000000" w:themeColor="text1"/>
          <w:sz w:val="20"/>
          <w:szCs w:val="20"/>
          <w:lang w:eastAsia="en-US"/>
        </w:rPr>
      </w:pPr>
    </w:p>
    <w:p w14:paraId="28EDB3FC" w14:textId="77777777" w:rsidR="005B2C16" w:rsidRPr="00E01372" w:rsidRDefault="005B2C16" w:rsidP="005B2C16">
      <w:pPr>
        <w:rPr>
          <w:color w:val="000000" w:themeColor="text1"/>
          <w:sz w:val="20"/>
          <w:szCs w:val="20"/>
          <w:lang w:eastAsia="en-US"/>
        </w:rPr>
        <w:sectPr w:rsidR="005B2C16" w:rsidRPr="00E01372" w:rsidSect="00EB491B">
          <w:headerReference w:type="default" r:id="rId15"/>
          <w:pgSz w:w="11907" w:h="16840" w:code="9"/>
          <w:pgMar w:top="567" w:right="567" w:bottom="737" w:left="851" w:header="284" w:footer="454" w:gutter="0"/>
          <w:cols w:space="708"/>
          <w:docGrid w:linePitch="360"/>
        </w:sectPr>
      </w:pPr>
    </w:p>
    <w:p w14:paraId="421E8E82" w14:textId="77777777" w:rsidR="005B2C16" w:rsidRPr="00E01372" w:rsidRDefault="005B2C16" w:rsidP="005B2C16">
      <w:pPr>
        <w:widowControl w:val="0"/>
        <w:bidi/>
        <w:spacing w:after="0"/>
        <w:rPr>
          <w:rFonts w:ascii="Agency FB" w:hAnsi="Agency FB" w:cs="Andalus"/>
          <w:b/>
          <w:bCs/>
          <w:i w:val="0"/>
          <w:color w:val="000000" w:themeColor="text1"/>
          <w:sz w:val="20"/>
          <w:szCs w:val="20"/>
          <w:rtl/>
          <w:lang w:bidi="ar-DZ"/>
        </w:rPr>
        <w:sectPr w:rsidR="005B2C16" w:rsidRPr="00E01372" w:rsidSect="00EB491B">
          <w:headerReference w:type="default" r:id="rId16"/>
          <w:type w:val="continuous"/>
          <w:pgSz w:w="11907" w:h="16840" w:code="9"/>
          <w:pgMar w:top="567" w:right="567" w:bottom="737" w:left="720" w:header="284" w:footer="454" w:gutter="0"/>
          <w:cols w:num="2" w:sep="1" w:space="170"/>
          <w:bidi/>
          <w:docGrid w:linePitch="360"/>
        </w:sectPr>
      </w:pPr>
    </w:p>
    <w:p w14:paraId="6D1B3FF2" w14:textId="77777777" w:rsidR="00417474" w:rsidRPr="00E01372" w:rsidRDefault="00417474" w:rsidP="00417474">
      <w:pPr>
        <w:pStyle w:val="CCTitreChap"/>
        <w:numPr>
          <w:ilvl w:val="0"/>
          <w:numId w:val="0"/>
        </w:numPr>
        <w:shd w:val="clear" w:color="auto" w:fill="FFFFFF" w:themeFill="background1"/>
        <w:spacing w:before="120"/>
        <w:ind w:left="2126" w:right="1412"/>
        <w:jc w:val="center"/>
        <w:rPr>
          <w:b/>
          <w:bCs/>
          <w:color w:val="000000" w:themeColor="text1"/>
        </w:rPr>
      </w:pPr>
      <w:bookmarkStart w:id="290" w:name="_Hlk6679965"/>
      <w:bookmarkStart w:id="291" w:name="_Toc6127358"/>
      <w:bookmarkStart w:id="292" w:name="_Toc8545965"/>
    </w:p>
    <w:p w14:paraId="103F31F7" w14:textId="77777777" w:rsidR="00417474" w:rsidRPr="00E01372" w:rsidRDefault="00417474" w:rsidP="00417474">
      <w:pPr>
        <w:pStyle w:val="CCTitreChap"/>
        <w:numPr>
          <w:ilvl w:val="0"/>
          <w:numId w:val="0"/>
        </w:numPr>
        <w:shd w:val="clear" w:color="auto" w:fill="FFFFFF" w:themeFill="background1"/>
        <w:spacing w:before="120"/>
        <w:ind w:left="2126" w:right="1412"/>
        <w:jc w:val="center"/>
        <w:rPr>
          <w:b/>
          <w:bCs/>
          <w:color w:val="000000" w:themeColor="text1"/>
        </w:rPr>
      </w:pPr>
    </w:p>
    <w:p w14:paraId="56BF43EA" w14:textId="77777777" w:rsidR="00417474" w:rsidRPr="00E01372" w:rsidRDefault="00417474" w:rsidP="00417474">
      <w:pPr>
        <w:pStyle w:val="CCTitreChap"/>
        <w:numPr>
          <w:ilvl w:val="0"/>
          <w:numId w:val="0"/>
        </w:numPr>
        <w:shd w:val="clear" w:color="auto" w:fill="FFFFFF" w:themeFill="background1"/>
        <w:spacing w:before="120"/>
        <w:ind w:left="2126" w:right="1412"/>
        <w:jc w:val="center"/>
        <w:rPr>
          <w:b/>
          <w:bCs/>
          <w:color w:val="000000" w:themeColor="text1"/>
        </w:rPr>
      </w:pPr>
    </w:p>
    <w:p w14:paraId="67164671" w14:textId="77777777" w:rsidR="00417474" w:rsidRPr="00E01372" w:rsidRDefault="00417474" w:rsidP="00417474">
      <w:pPr>
        <w:pStyle w:val="CCTitreChap"/>
        <w:numPr>
          <w:ilvl w:val="0"/>
          <w:numId w:val="0"/>
        </w:numPr>
        <w:shd w:val="clear" w:color="auto" w:fill="FFFFFF" w:themeFill="background1"/>
        <w:spacing w:before="120"/>
        <w:ind w:left="2126" w:right="1412"/>
        <w:jc w:val="center"/>
        <w:rPr>
          <w:b/>
          <w:bCs/>
          <w:color w:val="000000" w:themeColor="text1"/>
        </w:rPr>
      </w:pPr>
    </w:p>
    <w:p w14:paraId="7DA7C851" w14:textId="77777777" w:rsidR="00417474" w:rsidRPr="00E01372" w:rsidRDefault="00417474" w:rsidP="00417474">
      <w:pPr>
        <w:pStyle w:val="CCTitreChap"/>
        <w:numPr>
          <w:ilvl w:val="0"/>
          <w:numId w:val="0"/>
        </w:numPr>
        <w:shd w:val="clear" w:color="auto" w:fill="FFFFFF" w:themeFill="background1"/>
        <w:spacing w:before="120"/>
        <w:ind w:left="2126" w:right="1412"/>
        <w:jc w:val="center"/>
        <w:rPr>
          <w:b/>
          <w:bCs/>
          <w:color w:val="000000" w:themeColor="text1"/>
        </w:rPr>
      </w:pPr>
    </w:p>
    <w:p w14:paraId="6E94A8F5" w14:textId="77777777" w:rsidR="00417474" w:rsidRPr="00E01372" w:rsidRDefault="00417474" w:rsidP="00417474">
      <w:pPr>
        <w:pStyle w:val="CCTitreChap"/>
        <w:numPr>
          <w:ilvl w:val="0"/>
          <w:numId w:val="0"/>
        </w:numPr>
        <w:shd w:val="clear" w:color="auto" w:fill="FFFFFF" w:themeFill="background1"/>
        <w:spacing w:before="120"/>
        <w:ind w:left="2126" w:right="1412"/>
        <w:jc w:val="center"/>
        <w:rPr>
          <w:b/>
          <w:bCs/>
          <w:color w:val="000000" w:themeColor="text1"/>
        </w:rPr>
      </w:pPr>
    </w:p>
    <w:p w14:paraId="440074C3" w14:textId="77777777" w:rsidR="00417474" w:rsidRPr="00E01372" w:rsidRDefault="00417474" w:rsidP="00417474">
      <w:pPr>
        <w:pStyle w:val="CCTitreChap"/>
        <w:numPr>
          <w:ilvl w:val="0"/>
          <w:numId w:val="0"/>
        </w:numPr>
        <w:shd w:val="clear" w:color="auto" w:fill="FFFFFF" w:themeFill="background1"/>
        <w:spacing w:before="120"/>
        <w:ind w:left="2126" w:right="1412"/>
        <w:jc w:val="center"/>
        <w:rPr>
          <w:b/>
          <w:bCs/>
          <w:color w:val="000000" w:themeColor="text1"/>
        </w:rPr>
      </w:pPr>
    </w:p>
    <w:p w14:paraId="720F0B3D" w14:textId="77777777" w:rsidR="00417474" w:rsidRPr="00E01372" w:rsidRDefault="00417474" w:rsidP="00417474">
      <w:pPr>
        <w:pStyle w:val="Titre1"/>
        <w:rPr>
          <w:color w:val="000000" w:themeColor="text1"/>
        </w:rPr>
      </w:pPr>
    </w:p>
    <w:p w14:paraId="17C30BAD" w14:textId="77777777" w:rsidR="00417474" w:rsidRPr="00E01372" w:rsidRDefault="00417474" w:rsidP="00417474">
      <w:pPr>
        <w:rPr>
          <w:color w:val="000000" w:themeColor="text1"/>
          <w:lang w:eastAsia="en-US"/>
        </w:rPr>
      </w:pPr>
    </w:p>
    <w:p w14:paraId="7EDB1A37" w14:textId="77777777" w:rsidR="00417474" w:rsidRPr="00E01372" w:rsidRDefault="00417474" w:rsidP="00417474">
      <w:pPr>
        <w:pStyle w:val="CCTitreChap"/>
        <w:numPr>
          <w:ilvl w:val="0"/>
          <w:numId w:val="0"/>
        </w:numPr>
        <w:shd w:val="clear" w:color="auto" w:fill="FFFFFF" w:themeFill="background1"/>
        <w:spacing w:before="120"/>
        <w:ind w:left="2126" w:right="1412"/>
        <w:jc w:val="center"/>
        <w:rPr>
          <w:b/>
          <w:bCs/>
          <w:color w:val="000000" w:themeColor="text1"/>
        </w:rPr>
      </w:pPr>
    </w:p>
    <w:p w14:paraId="5A053A95" w14:textId="77777777" w:rsidR="00417474" w:rsidRPr="00E01372" w:rsidRDefault="00417474" w:rsidP="00417474">
      <w:pPr>
        <w:pStyle w:val="CCTitreChap"/>
        <w:numPr>
          <w:ilvl w:val="0"/>
          <w:numId w:val="0"/>
        </w:numPr>
        <w:shd w:val="clear" w:color="auto" w:fill="FFFFFF" w:themeFill="background1"/>
        <w:spacing w:before="120"/>
        <w:ind w:left="2126" w:right="1412"/>
        <w:jc w:val="center"/>
        <w:rPr>
          <w:b/>
          <w:bCs/>
          <w:color w:val="000000" w:themeColor="text1"/>
        </w:rPr>
      </w:pPr>
    </w:p>
    <w:p w14:paraId="0259DED4" w14:textId="77777777" w:rsidR="00417474" w:rsidRPr="00E01372" w:rsidRDefault="00417474" w:rsidP="00417474">
      <w:pPr>
        <w:pStyle w:val="CCTitreChap"/>
        <w:numPr>
          <w:ilvl w:val="0"/>
          <w:numId w:val="0"/>
        </w:numPr>
        <w:shd w:val="clear" w:color="auto" w:fill="FFFFFF" w:themeFill="background1"/>
        <w:spacing w:before="120"/>
        <w:ind w:left="2126" w:right="1412"/>
        <w:jc w:val="center"/>
        <w:rPr>
          <w:b/>
          <w:bCs/>
          <w:color w:val="000000" w:themeColor="text1"/>
        </w:rPr>
      </w:pPr>
    </w:p>
    <w:p w14:paraId="646A9D87" w14:textId="77777777" w:rsidR="00417474" w:rsidRPr="00E01372" w:rsidRDefault="00417474" w:rsidP="00417474">
      <w:pPr>
        <w:pStyle w:val="CCTitreChap"/>
        <w:numPr>
          <w:ilvl w:val="0"/>
          <w:numId w:val="0"/>
        </w:numPr>
        <w:shd w:val="clear" w:color="auto" w:fill="FFFFFF" w:themeFill="background1"/>
        <w:spacing w:before="120"/>
        <w:ind w:left="2126" w:right="1412"/>
        <w:jc w:val="center"/>
        <w:rPr>
          <w:b/>
          <w:bCs/>
          <w:color w:val="000000" w:themeColor="text1"/>
        </w:rPr>
      </w:pPr>
    </w:p>
    <w:p w14:paraId="294DE167" w14:textId="4CC60996" w:rsidR="005B2C16" w:rsidRPr="00E01372" w:rsidRDefault="005B2C16" w:rsidP="00417474">
      <w:pPr>
        <w:pStyle w:val="CCTitreChap"/>
        <w:shd w:val="clear" w:color="auto" w:fill="D9D9D9" w:themeFill="background1" w:themeFillShade="D9"/>
        <w:spacing w:before="120"/>
        <w:ind w:left="2483" w:right="1412" w:hanging="357"/>
        <w:jc w:val="center"/>
        <w:rPr>
          <w:b/>
          <w:bCs/>
          <w:color w:val="000000" w:themeColor="text1"/>
        </w:rPr>
      </w:pPr>
      <w:bookmarkStart w:id="293" w:name="_Toc222320725"/>
      <w:r w:rsidRPr="00E01372">
        <w:rPr>
          <w:b/>
          <w:bCs/>
          <w:color w:val="000000" w:themeColor="text1"/>
        </w:rPr>
        <w:t xml:space="preserve">Cahier des Prescriptions Techniques </w:t>
      </w:r>
      <w:bookmarkEnd w:id="290"/>
      <w:r w:rsidR="009D23AA" w:rsidRPr="00E01372">
        <w:rPr>
          <w:b/>
          <w:bCs/>
          <w:color w:val="000000" w:themeColor="text1"/>
        </w:rPr>
        <w:t xml:space="preserve">Communes </w:t>
      </w:r>
      <w:r w:rsidRPr="00E01372">
        <w:rPr>
          <w:b/>
          <w:bCs/>
          <w:color w:val="000000" w:themeColor="text1"/>
        </w:rPr>
        <w:br/>
        <w:t>(C.P.T.C.)</w:t>
      </w:r>
      <w:bookmarkEnd w:id="291"/>
      <w:bookmarkEnd w:id="292"/>
      <w:bookmarkEnd w:id="293"/>
    </w:p>
    <w:p w14:paraId="2BCCED88" w14:textId="77777777" w:rsidR="0035695B" w:rsidRPr="00E01372" w:rsidRDefault="005B2C16" w:rsidP="000133F1">
      <w:pPr>
        <w:spacing w:after="0"/>
        <w:rPr>
          <w:color w:val="000000" w:themeColor="text1"/>
          <w:sz w:val="20"/>
          <w:szCs w:val="20"/>
          <w:lang w:eastAsia="en-US"/>
        </w:rPr>
      </w:pPr>
      <w:r w:rsidRPr="00E01372">
        <w:rPr>
          <w:color w:val="000000" w:themeColor="text1"/>
          <w:sz w:val="20"/>
          <w:szCs w:val="20"/>
          <w:lang w:eastAsia="en-US"/>
        </w:rPr>
        <w:br w:type="page"/>
      </w:r>
    </w:p>
    <w:p w14:paraId="1088A04D" w14:textId="77777777" w:rsidR="00417474" w:rsidRPr="00E01372" w:rsidRDefault="00417474" w:rsidP="000133F1">
      <w:pPr>
        <w:spacing w:after="0"/>
        <w:rPr>
          <w:color w:val="000000" w:themeColor="text1"/>
          <w:sz w:val="20"/>
          <w:szCs w:val="20"/>
          <w:lang w:eastAsia="en-US"/>
        </w:rPr>
      </w:pPr>
    </w:p>
    <w:p w14:paraId="6FC14E53" w14:textId="77777777" w:rsidR="0022576E" w:rsidRPr="00E01372" w:rsidRDefault="0022576E" w:rsidP="00586738">
      <w:pPr>
        <w:pStyle w:val="Paragraphedeliste"/>
        <w:numPr>
          <w:ilvl w:val="0"/>
          <w:numId w:val="87"/>
        </w:numPr>
        <w:spacing w:after="0"/>
        <w:ind w:left="0" w:hanging="284"/>
        <w:contextualSpacing w:val="0"/>
        <w:outlineLvl w:val="0"/>
        <w:rPr>
          <w:b/>
          <w:color w:val="000000" w:themeColor="text1"/>
          <w:sz w:val="20"/>
          <w:szCs w:val="20"/>
          <w:u w:val="single"/>
          <w:lang w:eastAsia="en-US"/>
        </w:rPr>
      </w:pPr>
      <w:bookmarkStart w:id="294" w:name="_Toc222320726"/>
      <w:r w:rsidRPr="00E01372">
        <w:rPr>
          <w:b/>
          <w:i w:val="0"/>
          <w:iCs/>
          <w:color w:val="000000" w:themeColor="text1"/>
          <w:sz w:val="22"/>
          <w:szCs w:val="22"/>
          <w:u w:val="single"/>
          <w:lang w:eastAsia="en-US"/>
        </w:rPr>
        <w:t>DESCR</w:t>
      </w:r>
      <w:r w:rsidR="00875AA1" w:rsidRPr="00E01372">
        <w:rPr>
          <w:b/>
          <w:i w:val="0"/>
          <w:iCs/>
          <w:color w:val="000000" w:themeColor="text1"/>
          <w:sz w:val="22"/>
          <w:szCs w:val="22"/>
          <w:u w:val="single"/>
          <w:lang w:eastAsia="en-US"/>
        </w:rPr>
        <w:t>I</w:t>
      </w:r>
      <w:r w:rsidRPr="00E01372">
        <w:rPr>
          <w:b/>
          <w:i w:val="0"/>
          <w:iCs/>
          <w:color w:val="000000" w:themeColor="text1"/>
          <w:sz w:val="22"/>
          <w:szCs w:val="22"/>
          <w:u w:val="single"/>
          <w:lang w:eastAsia="en-US"/>
        </w:rPr>
        <w:t>PTION DU PROJET</w:t>
      </w:r>
      <w:bookmarkEnd w:id="294"/>
    </w:p>
    <w:p w14:paraId="65E6B0C6" w14:textId="77777777" w:rsidR="0094514C" w:rsidRPr="00E01372" w:rsidRDefault="0094514C" w:rsidP="00586738">
      <w:pPr>
        <w:pStyle w:val="Paragraphedeliste"/>
        <w:spacing w:after="0"/>
        <w:ind w:left="0"/>
        <w:contextualSpacing w:val="0"/>
        <w:outlineLvl w:val="0"/>
        <w:rPr>
          <w:b/>
          <w:color w:val="000000" w:themeColor="text1"/>
          <w:sz w:val="20"/>
          <w:szCs w:val="20"/>
          <w:u w:val="single"/>
          <w:lang w:eastAsia="en-US"/>
        </w:rPr>
      </w:pPr>
    </w:p>
    <w:p w14:paraId="5E18880D" w14:textId="77777777" w:rsidR="0022576E" w:rsidRPr="00E01372" w:rsidRDefault="00875AA1" w:rsidP="00586738">
      <w:pPr>
        <w:numPr>
          <w:ilvl w:val="1"/>
          <w:numId w:val="81"/>
        </w:numPr>
        <w:spacing w:after="0"/>
        <w:ind w:left="0" w:hanging="426"/>
        <w:outlineLvl w:val="0"/>
        <w:rPr>
          <w:rFonts w:cs="Arial"/>
          <w:b/>
          <w:bCs/>
          <w:color w:val="000000" w:themeColor="text1"/>
          <w:sz w:val="20"/>
          <w:szCs w:val="20"/>
          <w:u w:val="single"/>
        </w:rPr>
      </w:pPr>
      <w:bookmarkStart w:id="295" w:name="_Toc206072434"/>
      <w:bookmarkStart w:id="296" w:name="_Toc222320727"/>
      <w:r w:rsidRPr="00E01372">
        <w:rPr>
          <w:rFonts w:cs="Arial"/>
          <w:b/>
          <w:bCs/>
          <w:color w:val="000000" w:themeColor="text1"/>
          <w:sz w:val="20"/>
          <w:szCs w:val="20"/>
          <w:u w:val="single"/>
        </w:rPr>
        <w:t>Présentation du projet</w:t>
      </w:r>
      <w:r w:rsidR="0022576E" w:rsidRPr="00E01372">
        <w:rPr>
          <w:rFonts w:cs="Arial"/>
          <w:b/>
          <w:bCs/>
          <w:color w:val="000000" w:themeColor="text1"/>
          <w:sz w:val="20"/>
          <w:szCs w:val="20"/>
        </w:rPr>
        <w:t xml:space="preserve"> :</w:t>
      </w:r>
      <w:bookmarkEnd w:id="295"/>
      <w:bookmarkEnd w:id="296"/>
    </w:p>
    <w:p w14:paraId="418C8E18" w14:textId="77777777" w:rsidR="00875BD9" w:rsidRPr="005202F3" w:rsidRDefault="0022576E" w:rsidP="00875BD9">
      <w:pPr>
        <w:ind w:firstLine="426"/>
        <w:rPr>
          <w:rFonts w:cstheme="minorHAnsi"/>
          <w:b/>
          <w:bCs/>
          <w:sz w:val="20"/>
          <w:szCs w:val="20"/>
          <w:u w:val="single"/>
        </w:rPr>
      </w:pPr>
      <w:r w:rsidRPr="00E01372">
        <w:rPr>
          <w:rFonts w:cstheme="minorHAnsi"/>
          <w:i w:val="0"/>
          <w:color w:val="000000" w:themeColor="text1"/>
          <w:kern w:val="24"/>
          <w:sz w:val="20"/>
          <w:szCs w:val="20"/>
        </w:rPr>
        <w:t xml:space="preserve">Dans </w:t>
      </w:r>
      <w:r w:rsidR="00875BD9" w:rsidRPr="005202F3">
        <w:rPr>
          <w:rFonts w:cstheme="minorHAnsi"/>
          <w:b/>
          <w:bCs/>
          <w:color w:val="000000"/>
          <w:sz w:val="20"/>
          <w:szCs w:val="20"/>
          <w:u w:val="single"/>
        </w:rPr>
        <w:t>Cahier des Prescriptions Techniques Communes</w:t>
      </w:r>
    </w:p>
    <w:p w14:paraId="4834130C" w14:textId="77777777" w:rsidR="00875BD9" w:rsidRPr="005202F3" w:rsidRDefault="00875BD9" w:rsidP="00875BD9">
      <w:pPr>
        <w:ind w:firstLine="426"/>
        <w:rPr>
          <w:rFonts w:cstheme="minorHAnsi"/>
          <w:b/>
          <w:bCs/>
          <w:sz w:val="20"/>
          <w:szCs w:val="20"/>
          <w:u w:val="single"/>
        </w:rPr>
      </w:pPr>
      <w:r w:rsidRPr="005202F3">
        <w:rPr>
          <w:rFonts w:cstheme="minorHAnsi"/>
          <w:b/>
          <w:bCs/>
          <w:sz w:val="20"/>
          <w:szCs w:val="20"/>
          <w:u w:val="single"/>
        </w:rPr>
        <w:t>II-</w:t>
      </w:r>
      <w:r w:rsidRPr="005202F3">
        <w:rPr>
          <w:rFonts w:cstheme="minorHAnsi"/>
          <w:b/>
          <w:bCs/>
          <w:sz w:val="20"/>
          <w:szCs w:val="20"/>
          <w:u w:val="single"/>
        </w:rPr>
        <w:tab/>
        <w:t>ETENDUE DES TRAVAUX</w:t>
      </w:r>
    </w:p>
    <w:p w14:paraId="10CB9585" w14:textId="77777777" w:rsidR="00875BD9" w:rsidRPr="005202F3" w:rsidRDefault="00875BD9" w:rsidP="00875BD9">
      <w:pPr>
        <w:ind w:firstLine="426"/>
        <w:rPr>
          <w:rFonts w:cstheme="minorHAnsi"/>
          <w:sz w:val="20"/>
          <w:szCs w:val="20"/>
        </w:rPr>
      </w:pPr>
    </w:p>
    <w:p w14:paraId="6D33C0D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Dans le cadre cette opération, les travaux à réaliser sont les suivants :</w:t>
      </w:r>
    </w:p>
    <w:p w14:paraId="7579FAC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Réfection totale du système d’étanchéité de l’auditorium.</w:t>
      </w:r>
    </w:p>
    <w:p w14:paraId="63969C1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Démolition et réalisation des parois en maçonnerie, séparation en panneaux amovibles</w:t>
      </w:r>
    </w:p>
    <w:p w14:paraId="23EF7C5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Démolition de l’ancien escalier et réalisation d’un escalier monumental à l’intérieur de l’auditorium.</w:t>
      </w:r>
    </w:p>
    <w:p w14:paraId="358303B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Aménagement intérieur de l’auditorium avec création de bureaux au niveau du RDC.</w:t>
      </w:r>
    </w:p>
    <w:p w14:paraId="7E31FD4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Réhabilitation des espace sanitaires.</w:t>
      </w:r>
    </w:p>
    <w:p w14:paraId="5ECDCA4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Dépose et reprise des revêtements de sol en </w:t>
      </w:r>
      <w:proofErr w:type="spellStart"/>
      <w:r w:rsidRPr="00875BD9">
        <w:rPr>
          <w:rFonts w:ascii="Calibri" w:hAnsi="Calibri" w:cs="Calibri"/>
          <w:sz w:val="20"/>
          <w:szCs w:val="20"/>
        </w:rPr>
        <w:t>compacto</w:t>
      </w:r>
      <w:proofErr w:type="spellEnd"/>
      <w:r w:rsidRPr="00875BD9">
        <w:rPr>
          <w:rFonts w:ascii="Calibri" w:hAnsi="Calibri" w:cs="Calibri"/>
          <w:sz w:val="20"/>
          <w:szCs w:val="20"/>
        </w:rPr>
        <w:t>.</w:t>
      </w:r>
    </w:p>
    <w:p w14:paraId="17D5146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et reprise des revêtements de sol en granite pour les marches et contre marche de l’accès de l’auditorium.</w:t>
      </w:r>
    </w:p>
    <w:p w14:paraId="647D7A4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et reprise des revêtements muraux en MDF et WPC</w:t>
      </w:r>
    </w:p>
    <w:p w14:paraId="3CC7F59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et reprise des revêtements des faux plafonds en panneau perm acoustique 60*60</w:t>
      </w:r>
    </w:p>
    <w:p w14:paraId="5E2583D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Revêtements de sol de l’intérieur de l’auditorium en moquette de 1er choix, selon un modèle spécialement conçu pour les salles d'auditorium, d'épaisseur de 07mm et de marque reconnue.</w:t>
      </w:r>
    </w:p>
    <w:p w14:paraId="60407F3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et reprise de revêtements de sol extérieur en pavé.</w:t>
      </w:r>
    </w:p>
    <w:p w14:paraId="255E2BB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Enduits et peinture.</w:t>
      </w:r>
    </w:p>
    <w:p w14:paraId="28BFDC2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Menuiserie en bois, aluminium, Inox et métallique.</w:t>
      </w:r>
    </w:p>
    <w:p w14:paraId="636E9C3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Plomberie sanitaire.</w:t>
      </w:r>
    </w:p>
    <w:p w14:paraId="256CAD9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Electricité et éclairage intérieur et extérieur.</w:t>
      </w:r>
    </w:p>
    <w:p w14:paraId="554C8D7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et pose et remise en état de l’ensemble du système de télésurveillances intérieur et extérieur de l’auditorium.</w:t>
      </w:r>
    </w:p>
    <w:p w14:paraId="74DBE19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Climatisation centralisée à l’intérieur de l’auditorium.</w:t>
      </w:r>
    </w:p>
    <w:p w14:paraId="326B975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Sonorisation de L’auditorium.</w:t>
      </w:r>
    </w:p>
    <w:p w14:paraId="64997A6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Création d’une voie carrossable latérale qui désenclave L’auditorium et donne un accès à l’extérieur.</w:t>
      </w:r>
    </w:p>
    <w:p w14:paraId="6EF9E28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Réaménagement de l’espace extérieur de l’auditorium.</w:t>
      </w:r>
    </w:p>
    <w:p w14:paraId="0373A9A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Réaménagement des espaces verts.</w:t>
      </w:r>
    </w:p>
    <w:p w14:paraId="07408BCB" w14:textId="77777777" w:rsidR="00875BD9" w:rsidRPr="00875BD9" w:rsidRDefault="00875BD9" w:rsidP="00875BD9">
      <w:pPr>
        <w:spacing w:after="0" w:line="240" w:lineRule="auto"/>
        <w:rPr>
          <w:rFonts w:ascii="Calibri" w:hAnsi="Calibri" w:cs="Calibri"/>
          <w:sz w:val="20"/>
          <w:szCs w:val="20"/>
        </w:rPr>
      </w:pPr>
    </w:p>
    <w:p w14:paraId="523FA497" w14:textId="77777777" w:rsidR="00875BD9" w:rsidRPr="00875BD9" w:rsidRDefault="00875BD9" w:rsidP="00875BD9">
      <w:pPr>
        <w:spacing w:after="0" w:line="240" w:lineRule="auto"/>
        <w:rPr>
          <w:rFonts w:ascii="Calibri" w:hAnsi="Calibri" w:cs="Calibri"/>
          <w:b/>
          <w:bCs/>
          <w:sz w:val="20"/>
          <w:szCs w:val="20"/>
          <w:u w:val="single"/>
        </w:rPr>
      </w:pPr>
      <w:r w:rsidRPr="00875BD9">
        <w:rPr>
          <w:rFonts w:ascii="Calibri" w:hAnsi="Calibri" w:cs="Calibri"/>
          <w:b/>
          <w:bCs/>
          <w:sz w:val="20"/>
          <w:szCs w:val="20"/>
          <w:u w:val="single"/>
        </w:rPr>
        <w:t>III-</w:t>
      </w:r>
      <w:r w:rsidRPr="00875BD9">
        <w:rPr>
          <w:rFonts w:ascii="Calibri" w:hAnsi="Calibri" w:cs="Calibri"/>
          <w:b/>
          <w:bCs/>
          <w:sz w:val="20"/>
          <w:szCs w:val="20"/>
          <w:u w:val="single"/>
        </w:rPr>
        <w:tab/>
        <w:t>PARTIE ARCHITECTURE</w:t>
      </w:r>
    </w:p>
    <w:p w14:paraId="6E9A1762" w14:textId="77777777" w:rsidR="00875BD9" w:rsidRPr="00875BD9" w:rsidRDefault="00875BD9" w:rsidP="00875BD9">
      <w:pPr>
        <w:spacing w:after="0" w:line="240" w:lineRule="auto"/>
        <w:rPr>
          <w:rFonts w:ascii="Calibri" w:hAnsi="Calibri" w:cs="Calibri"/>
          <w:sz w:val="20"/>
          <w:szCs w:val="20"/>
        </w:rPr>
      </w:pPr>
    </w:p>
    <w:p w14:paraId="28800556"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1-</w:t>
      </w:r>
      <w:r w:rsidRPr="00875BD9">
        <w:rPr>
          <w:rFonts w:ascii="Calibri" w:hAnsi="Calibri" w:cs="Calibri"/>
          <w:b/>
          <w:bCs/>
          <w:sz w:val="20"/>
          <w:szCs w:val="20"/>
        </w:rPr>
        <w:tab/>
        <w:t>TRAVAUX DE PREPARATION DEMOLITION ET DEPOSE</w:t>
      </w:r>
    </w:p>
    <w:p w14:paraId="52597C1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Avant d’entamer les travaux de réalisation, l’entrepreneur doit commencer par les travaux de préparation de démolition et de dépose suivant les plans de repérage et d’aménagement. Cela consiste en :</w:t>
      </w:r>
    </w:p>
    <w:p w14:paraId="4DFAAC5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du complexe d’étanchéité de l’auditorium et des sanitaires suivant les directives du maitre de l’ouvrage y compris mise en place de l’échafaudage et des dispositifs sécurité et évacuation vers la décharge publique ou vers un lieu désigné par le maitre de l’ouvrage et toutes sujétions de bonne exécution.</w:t>
      </w:r>
    </w:p>
    <w:p w14:paraId="24B2569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Démolition d’une partie des murs en maçonnerie dans les sanitaires conformément au plan de repérage, en utilisant les moyens appropriés, et évacuation vers la décharge publique.</w:t>
      </w:r>
    </w:p>
    <w:p w14:paraId="68B1395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des portes et fenêtres métalliques, en bois et en aluminium conformément au plan de repérage toutes dimensions confondues, et évacuation vers un endroit désigné par le maitre de l’ouvrage en utilisant les moyens appropriés, tels que les échafaudages,</w:t>
      </w:r>
    </w:p>
    <w:p w14:paraId="71F1D84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Lors de la dépose des portes et fenêtres, l’entrepreneur et tenu de prendre toutes les précautions nécessaires concernant les autres réseaux.</w:t>
      </w:r>
    </w:p>
    <w:p w14:paraId="660330E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du faux plafond y compris luminaire, filerie, protections des câbles, et évacuation vers la décharge publique.</w:t>
      </w:r>
    </w:p>
    <w:p w14:paraId="2377D36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des revêtements de sol et des murs : les revêtements en question sont des revêtements muraux en faïence, plinthes, revêtements sol, conformément aux endroits indiqués sur les plans d’exécution et évacuation vers la décharge publique.</w:t>
      </w:r>
    </w:p>
    <w:p w14:paraId="46F4F25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du revêtement de sol en pavé des espaces extérieurs conformément aux plans de repérage et évacuation vers un lieu désigné par le maitre de l’ouvrage.</w:t>
      </w:r>
    </w:p>
    <w:p w14:paraId="3E013BE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de l’équipement sanitaire : lave main, sièges de toilette, robinetteries, tuyauterie, et tous accessoires, ainsi que les conduites d’évacuation et assainissement intérieurs et évacuation.</w:t>
      </w:r>
    </w:p>
    <w:p w14:paraId="50651B3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de toute installation, tuyauterie, RIA, câblage et filerie existant, considérés à détruire et non opérationnels</w:t>
      </w:r>
    </w:p>
    <w:p w14:paraId="51D2BDB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 noter qu’il est entendu par tuyauterie et canalisation d’évacuation toutes les conduites en PVC, fonte, cuivre, multicouches, quel que soit leur diamètre ou leur mode de fixation (mural, sous dalle, apparent, encastré).</w:t>
      </w:r>
    </w:p>
    <w:p w14:paraId="1CC4E50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A la fin des travaux de démolition, l’entrepreneur procèdera à l’évacuation des déchets à la décharge publique ou dans l’endroit désigné par le maitre de l’ouvrage.</w:t>
      </w:r>
    </w:p>
    <w:p w14:paraId="4894202E" w14:textId="77777777" w:rsidR="00875BD9" w:rsidRPr="00875BD9" w:rsidRDefault="00875BD9" w:rsidP="00875BD9">
      <w:pPr>
        <w:spacing w:after="0" w:line="240" w:lineRule="auto"/>
        <w:rPr>
          <w:rFonts w:ascii="Calibri" w:hAnsi="Calibri" w:cs="Calibri"/>
          <w:sz w:val="20"/>
          <w:szCs w:val="20"/>
        </w:rPr>
      </w:pPr>
    </w:p>
    <w:p w14:paraId="75A3533C"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2-</w:t>
      </w:r>
      <w:r w:rsidRPr="00875BD9">
        <w:rPr>
          <w:rFonts w:ascii="Calibri" w:hAnsi="Calibri" w:cs="Calibri"/>
          <w:b/>
          <w:bCs/>
          <w:sz w:val="20"/>
          <w:szCs w:val="20"/>
        </w:rPr>
        <w:tab/>
        <w:t>TRAVAUX DE MACONNERIE</w:t>
      </w:r>
    </w:p>
    <w:p w14:paraId="15BD0C6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cloisons de séparation des urinoirs seront réalisées en briques creuses de 5 cm d’épaisseur sur une hauteur de 1,80m tel qu’indiqué sur les plans d’exécution.</w:t>
      </w:r>
    </w:p>
    <w:p w14:paraId="10926D2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cloisons et séparations des sanitaires rajoutés seront réalisées en briques creuses de 10 cm d’épaisseur sur une hauteur de 1,80m tel qu’indiqué sur les plans d’exécution.</w:t>
      </w:r>
    </w:p>
    <w:p w14:paraId="5C72CD9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Toutes les maçonneries devront comporter des réservations aux dimensions voulues et aux emplacements indiqués dans les plans d’exécution nécessaires à la mise en place des ouvrages de menuiserie aluminium ou pvc ou autres éléments en béton armé (Linteaux).</w:t>
      </w:r>
    </w:p>
    <w:p w14:paraId="3B469BF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PRESCRIPTIONS RELATIVES AUX MATERIAUX</w:t>
      </w:r>
    </w:p>
    <w:p w14:paraId="1EDAE2D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Ciment</w:t>
      </w:r>
    </w:p>
    <w:p w14:paraId="4E3E540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ciment sera conforme aux normes. Il sera du type CPA et dont la fabrication ne remonte pas à plus de trois mois.</w:t>
      </w:r>
    </w:p>
    <w:p w14:paraId="482BB57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Agrégats</w:t>
      </w:r>
    </w:p>
    <w:p w14:paraId="4FDE67C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agrégats pour les parpaings en béton doivent être conformes aux Normes NFP 18-301 “AGREGATS DES SOURCES NATURELLES POUR BETON”.</w:t>
      </w:r>
    </w:p>
    <w:p w14:paraId="224048A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Eau</w:t>
      </w:r>
    </w:p>
    <w:p w14:paraId="17304F8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L'eau destinée au gâchage pour menus ouvrage en béton et mortiers doit être propre et ne doit pas contenir d'impuretés qui pourraient nuire à la qualité du béton (matières organiques ou chimiques...) Conformément aux normes en vigueur.</w:t>
      </w:r>
    </w:p>
    <w:p w14:paraId="33683A4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Brique creuse</w:t>
      </w:r>
    </w:p>
    <w:p w14:paraId="4091554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briques creuses seront en terre cuite comportant plusieurs cavités qui passent à travers le bloc ; et les matériaux solides sont entre 50% et 70% du volume total du bloc, calculé sur la base de leur dimension brute.</w:t>
      </w:r>
    </w:p>
    <w:p w14:paraId="2281F65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briques doivent être de bonne qualité, bien cuites, non gélives, leurs arêtes seront vives et leurs surfaces planes.</w:t>
      </w:r>
    </w:p>
    <w:p w14:paraId="6ED518A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briques de mauvaise qualité seront rejetées par le maitre de l’ouvrage. Elles seront systématiquement évacuées hors site et remplacées par l’Entrepreneur, sans plus-value et sans préjudice du délai d’exécution prévu sur le planning.</w:t>
      </w:r>
    </w:p>
    <w:p w14:paraId="001F10A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Mortier</w:t>
      </w:r>
    </w:p>
    <w:p w14:paraId="42CF0F8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mortier utilisé pour maçonnerie intérieure et extérieure sera dosé à 350 kg de ciment par mètre cube de sable.</w:t>
      </w:r>
    </w:p>
    <w:p w14:paraId="1C9318E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mortier sera, en principe, utilisé immédiatement après mélange et en tous cas avant tout commencement de prise. Au cas où un plastifiant est ajouté au mortier, ce plastifiant sera utilisé conformément aux instructions du fabricant, et après approbation du maitre de l’ouvrage.</w:t>
      </w:r>
    </w:p>
    <w:p w14:paraId="522FA8B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Mode d’exécution</w:t>
      </w:r>
    </w:p>
    <w:p w14:paraId="0967666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Pour assurer une parfaite liaison avec les ouvrages en béton armé, les murs en brique seront chaînés à ces ouvrages aussi bien horizontalement que verticalement au niveau du contact des ouvrages en béton armé.</w:t>
      </w:r>
    </w:p>
    <w:p w14:paraId="5ED0E1B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briques creuses de terre cuite seront montées à joints croisés et la mise en œuvre des murs (simple et double parois) doit être exécutée de sorte que la stabilité soit garantie en cours de construction.</w:t>
      </w:r>
    </w:p>
    <w:p w14:paraId="0E7061A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Pour les cloisons, l’ENTREPRENEUR doit prévenir :</w:t>
      </w:r>
    </w:p>
    <w:p w14:paraId="085F2FA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Une assise pleine au sol.</w:t>
      </w:r>
    </w:p>
    <w:p w14:paraId="46B3769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traitement de tous les joints maçonnés.</w:t>
      </w:r>
    </w:p>
    <w:p w14:paraId="6DD9CB7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fixations aux parois.</w:t>
      </w:r>
    </w:p>
    <w:p w14:paraId="5760303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Toutes les maçonneries seront exécutées à bain de mortier avec une épaisseur de lits et de joints qui sera indiquée dans chaque cas particulier.</w:t>
      </w:r>
    </w:p>
    <w:p w14:paraId="20264B4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murs devront être plans, verticaux et présenter à leur jonction une arête rectiligne. Il ne sera pas admis de défauts de verticalité dépassant 5 mm par rapport à une règle exacte de 3 mètres.</w:t>
      </w:r>
    </w:p>
    <w:p w14:paraId="7822BD7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En alignement, il ne sera pas admis de défauts supérieurs à 1 mm par mètre.</w:t>
      </w:r>
    </w:p>
    <w:p w14:paraId="67CB031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Deux murs en angle seront bien ancrés à leur jonction par des éléments communs.</w:t>
      </w:r>
    </w:p>
    <w:p w14:paraId="7242CEF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L’ENTREPRENEUR est tenu d’exécuter tous les chaînages, potelets et autres raidisseurs nécessaires à la stabilité des murs.</w:t>
      </w:r>
    </w:p>
    <w:p w14:paraId="0809CCD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Tout mur qui accuserait un défaut dépassant la tolérance indiquée ci-dessus, sera démoli et reconstruit par les soins et aux frais de l’entrepreneur.</w:t>
      </w:r>
    </w:p>
    <w:p w14:paraId="7B0527E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Enduits intérieurs sous faïence des sanitaires (dressage) :</w:t>
      </w:r>
    </w:p>
    <w:p w14:paraId="0FD8BF2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Pour les parois destinées à recevoir un revêtement en céramique (faïence) le dressage mentionné sur le devis sera exécuté de la manière suivante :</w:t>
      </w:r>
    </w:p>
    <w:p w14:paraId="092A2D4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La première phase, dite couche d’accrochage, ou gobetis, sera dosée à 400 kg de ciment par mètre cube de sable 0-1/3 mm Le mortier sera projeté fortement sur le support mécaniquement en vue de fournir une surface rugueuse pour l’accrochage de la couche suivante. La surface du gobetis doit rester rugueuse et ne subit aucune opération complémentaire.</w:t>
      </w:r>
    </w:p>
    <w:p w14:paraId="3218157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gobetis sera maintenu humide pendant 24 heures. Tout gobetis qui ne présenterait pas une surface très dure au bout de ce délai, et qui s’effriterait sous les doigts, sera entièrement refait aux frais et soins de l'Entrepreneur.</w:t>
      </w:r>
    </w:p>
    <w:p w14:paraId="60FD8A0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La seconde phase, qui aura une épaisseur minimum de 15 mm sera exécutée avec un mortier dosé à 350kg de ciment par mètre cube de sable 0-1/2mm.</w:t>
      </w:r>
    </w:p>
    <w:p w14:paraId="79A4B65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La seconde phase sera appliquée sur le gobetis, sur repères et nus alignés, d'aplomb à   l'équerre, préalablement posés, jusqu'à l'obtention d'une surface lisse, uniforme et plane.</w:t>
      </w:r>
    </w:p>
    <w:p w14:paraId="3EF3D6E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Ces repères seront à intervalles de deux mètres. Cette couche devra être striée après passage de la règle.</w:t>
      </w:r>
    </w:p>
    <w:p w14:paraId="2B878D9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travaux relatifs à cette deuxième phase ne seront entrepris que trois jours au moins après l'achèvement du gobetis. Chaque fois qu’on applique une couche d’enduit, on doit l’arroser abondamment durant trois jours.</w:t>
      </w:r>
    </w:p>
    <w:p w14:paraId="0A50C75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Après l'achèvement, l'enduit devra être homogène d'un aspect régulier, sans gerçures, ni soufflures. Il ne doit pas sonner creux sous un choc. L’épaisseur totale de l'enduit ne devra pas dépasser 20mm. Tout défaut qui apparaît non accepté sera démoli et refait par l’entrepreneur à sa charge.</w:t>
      </w:r>
    </w:p>
    <w:p w14:paraId="57FCC98B" w14:textId="77777777" w:rsidR="00875BD9" w:rsidRPr="00875BD9" w:rsidRDefault="00875BD9" w:rsidP="00875BD9">
      <w:pPr>
        <w:spacing w:after="0" w:line="240" w:lineRule="auto"/>
        <w:rPr>
          <w:rFonts w:ascii="Calibri" w:hAnsi="Calibri" w:cs="Calibri"/>
          <w:sz w:val="20"/>
          <w:szCs w:val="20"/>
        </w:rPr>
      </w:pPr>
    </w:p>
    <w:p w14:paraId="17CCD16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Important : il est à noter que pour ce type d’enduit, il est compris dans l’item de la fourniture et pose faïence en céramique, sans qu’aucune plus-value sur le paiement ne soit demandée par l’entrepreneur.</w:t>
      </w:r>
    </w:p>
    <w:p w14:paraId="2789680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Jambage en maçonnerie simple ou double paroi en briques creuses rouges hourdée au mortier de ciment dosé à 300 </w:t>
      </w:r>
      <w:proofErr w:type="spellStart"/>
      <w:r w:rsidRPr="00875BD9">
        <w:rPr>
          <w:rFonts w:ascii="Calibri" w:hAnsi="Calibri" w:cs="Calibri"/>
          <w:sz w:val="20"/>
          <w:szCs w:val="20"/>
        </w:rPr>
        <w:t>Kgs</w:t>
      </w:r>
      <w:proofErr w:type="spellEnd"/>
      <w:r w:rsidRPr="00875BD9">
        <w:rPr>
          <w:rFonts w:ascii="Calibri" w:hAnsi="Calibri" w:cs="Calibri"/>
          <w:sz w:val="20"/>
          <w:szCs w:val="20"/>
        </w:rPr>
        <w:t>/M³ de ciment CPJ 45 de largeur moyenne 30cm selon les nécessités de réajustement en largeur et en hauteur des ouvrants déposées (portes ou fenêtres) y compris finition en enduit en ciment, bonne finition des angles, verticalité, équerre et toutes sujétions de bonne exécution.</w:t>
      </w:r>
    </w:p>
    <w:p w14:paraId="5D69B78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Cet article réalisera dans le cas de toutes modifications dans les dimensions des ouvrants existants tels qu’élargissement ou diminution dans les portes ou les fenêtres selon les recommandations de l’architecte sur site et suite aux imprévus </w:t>
      </w:r>
      <w:proofErr w:type="spellStart"/>
      <w:r w:rsidRPr="00875BD9">
        <w:rPr>
          <w:rFonts w:ascii="Calibri" w:hAnsi="Calibri" w:cs="Calibri"/>
          <w:sz w:val="20"/>
          <w:szCs w:val="20"/>
        </w:rPr>
        <w:t>vis</w:t>
      </w:r>
      <w:proofErr w:type="spellEnd"/>
      <w:r w:rsidRPr="00875BD9">
        <w:rPr>
          <w:rFonts w:ascii="Calibri" w:hAnsi="Calibri" w:cs="Calibri"/>
          <w:sz w:val="20"/>
          <w:szCs w:val="20"/>
        </w:rPr>
        <w:t xml:space="preserve"> cachés.</w:t>
      </w:r>
    </w:p>
    <w:p w14:paraId="3BB38D9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Enduit intérieur sur mur et sous plafond au mortier du ciment en trois couches, l’ensemble ne dépassant pas 2 cm. Une dégrossie au mortier gras dosé à 450 kg/m3 de 0,005 m d’épaisseur moyenne, une couche de dressage sur repères de 0,008 m d’épaisseur moyenne, une couche de finition de 0,007 m d’épaisseur frottasses, talochée. Le tout exécuté à toutes hauteurs, et sur tous matériaux y compris recoins, accès difficiles, angles saillants ou rentrants, arêtes, fournitures, main d’œuvre et autres sujétions d’exécution suivant les règles de l’art. Localisation : pour L'Ensemble des espaces intérieur + Hall, coursives, escalier, dégagements, locaux techniques et humides, blocs sanitaires et vestiaires.</w:t>
      </w:r>
    </w:p>
    <w:p w14:paraId="724BACE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Béton armé dosé à 350 kg/m3 CPA pour tout ouvrage selon les recommandations de l’architecte y/c mise en œuvre du béton, coffrage ferraillage, décoffrage et toutes sujétions d’exécution</w:t>
      </w:r>
    </w:p>
    <w:p w14:paraId="5C33F11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Béton armé dosé a 350 kg/m3 CPA pour escalier intérieur selon le traçage de l’architecte y/c mise en œuvre du béton, coffrage et décoffrage et toutes sujétions d’exécution.</w:t>
      </w:r>
    </w:p>
    <w:p w14:paraId="4FB569A8" w14:textId="77777777" w:rsidR="00875BD9" w:rsidRPr="00875BD9" w:rsidRDefault="00875BD9" w:rsidP="00875BD9">
      <w:pPr>
        <w:spacing w:after="0" w:line="240" w:lineRule="auto"/>
        <w:rPr>
          <w:rFonts w:ascii="Calibri" w:hAnsi="Calibri" w:cs="Calibri"/>
          <w:sz w:val="20"/>
          <w:szCs w:val="20"/>
        </w:rPr>
      </w:pPr>
    </w:p>
    <w:p w14:paraId="7DA32B7E"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3-</w:t>
      </w:r>
      <w:r w:rsidRPr="00875BD9">
        <w:rPr>
          <w:rFonts w:ascii="Calibri" w:hAnsi="Calibri" w:cs="Calibri"/>
          <w:b/>
          <w:bCs/>
          <w:sz w:val="20"/>
          <w:szCs w:val="20"/>
        </w:rPr>
        <w:tab/>
        <w:t>REVETEMENT DES SOLS ET MURS</w:t>
      </w:r>
    </w:p>
    <w:p w14:paraId="77C87C5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Réception des matériaux et fournitures</w:t>
      </w:r>
    </w:p>
    <w:p w14:paraId="6156909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matériaux et fourniture à mettre en œuvre dans le cadre des travaux liés au présent lot devront répondre aux caractéristiques spécifiées ci-dessous et soumis au préalable sous forme d’échantillons et/ou nuanciers de finitions et de coloris au choix et approbation du maître de l’ouvrage avant leur mise en place.</w:t>
      </w:r>
    </w:p>
    <w:p w14:paraId="50F59DE3" w14:textId="77777777" w:rsidR="00875BD9" w:rsidRPr="00875BD9" w:rsidRDefault="00875BD9" w:rsidP="00875BD9">
      <w:pPr>
        <w:spacing w:after="0" w:line="240" w:lineRule="auto"/>
        <w:rPr>
          <w:rFonts w:ascii="Calibri" w:hAnsi="Calibri" w:cs="Calibri"/>
          <w:sz w:val="20"/>
          <w:szCs w:val="20"/>
        </w:rPr>
      </w:pPr>
    </w:p>
    <w:p w14:paraId="79B6EDA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Revêtements de sol et mural</w:t>
      </w:r>
    </w:p>
    <w:p w14:paraId="79C8C20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Revêtement de sol en gré Céram 60*60 cm de 1er choix posé avec une colle spéciale avec des joints spéciaux d'épaisseur 2mm à 4mm, pose selon recommandation du fabricant, avec utilisation de croix des joints.  y/ compris chape de béton maigre d’épaisseur moyenne  variant entre 4cm à 8cm pour avoir un réajustement et planimétrie du revêtement posé, coulage de joints utilisant un adjuvant pour collage et jointoiement,  coupes, casse parfaite planéité, ponçage et nettoyage après finition pour une exécution dans les règles de l'art et toutes sujétions de bonne exécution.</w:t>
      </w:r>
    </w:p>
    <w:p w14:paraId="25C7E7E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b/>
          <w:bCs/>
          <w:sz w:val="20"/>
          <w:szCs w:val="20"/>
        </w:rPr>
        <w:t>NB</w:t>
      </w:r>
      <w:r w:rsidRPr="00875BD9">
        <w:rPr>
          <w:rFonts w:ascii="Calibri" w:hAnsi="Calibri" w:cs="Calibri"/>
          <w:sz w:val="20"/>
          <w:szCs w:val="20"/>
        </w:rPr>
        <w:t xml:space="preserve"> : le modèle, la qualité et la couleur selon le choix de l’architecte et le maitre d'ouvrage.</w:t>
      </w:r>
    </w:p>
    <w:p w14:paraId="0118314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Revêtement de sol en gré Céram 40*40 cm en faux parquet de 1er choix pose avec une colle spéciale avec des joints spéciaux d'épaisseur 2mm à4mm, posé selon recommandations du fabricant, avec utilisation de croix des joints.  y/ compris chape de béton maigre d’épaisseur moyenne  variant entre 4cm à 8cm pour avoir un réajustement et planimétrie du revêtement posé, coulage de joints utilisant un adjuvant pour collage et jointoiement,  coupes, casse parfaite planéité, ponçage et nettoyage après finition pour une exécution dans les règles de l'art et toutes sujétions de bonne exécution.</w:t>
      </w:r>
    </w:p>
    <w:p w14:paraId="1828538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b/>
          <w:bCs/>
          <w:sz w:val="20"/>
          <w:szCs w:val="20"/>
        </w:rPr>
        <w:t>NB</w:t>
      </w:r>
      <w:r w:rsidRPr="00875BD9">
        <w:rPr>
          <w:rFonts w:ascii="Calibri" w:hAnsi="Calibri" w:cs="Calibri"/>
          <w:sz w:val="20"/>
          <w:szCs w:val="20"/>
        </w:rPr>
        <w:t xml:space="preserve"> : le modèle, la qualité et la couleur selon le choix de l’architecte et le maitre d'ouvrage.</w:t>
      </w:r>
    </w:p>
    <w:p w14:paraId="5E18515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Revêtement de sol antidérapant pour les salles d’eaux de 1er choix de 40x40cm pose avec une colle spéciale avec des joints spéciaux d'épaisseur 2mm à 4mm, pose selon recommandation du fabricant, avec utilisation de croix des joints.  y/ compris chape de béton maigre d’épaisseur moyenne  variant entre 4cm à 8cm pour avoir un réajustement et planimétrie du revêtements poses , coulage de joint utilisant un adjuvant pour collage et jointoiement ,  coupes ,casses parfaite planéité, ponçage et nettoyage après finition pour une exécution dans les règles de l'art et toutes sujétions de bonne exécution. </w:t>
      </w:r>
    </w:p>
    <w:p w14:paraId="65F5FF1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b/>
          <w:bCs/>
          <w:sz w:val="20"/>
          <w:szCs w:val="20"/>
        </w:rPr>
        <w:t>NB</w:t>
      </w:r>
      <w:r w:rsidRPr="00875BD9">
        <w:rPr>
          <w:rFonts w:ascii="Calibri" w:hAnsi="Calibri" w:cs="Calibri"/>
          <w:sz w:val="20"/>
          <w:szCs w:val="20"/>
        </w:rPr>
        <w:t xml:space="preserve"> : le Modèle, la qualité et la couleur selon le choix de l’architecte et le maitre d'ouvrage.</w:t>
      </w:r>
    </w:p>
    <w:p w14:paraId="2946F9A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Revêtement des parois verticales en carreaux de faïence pour salle d'eau de type et couleur soumises préalablement  à l’avis du maître d’œuvre, pose collée avec  mortier colle, y compris dressage du mur et finition de la planimétrie, retours ,jointement en résine ou colle spécial joints hydrofuges, angles rentrants ou saillants avec pièce d’angle en céramique ou en P.V.C,  y compris coupes , chutes, alignement des joints dans les deux sens, et toutes sujétions  de parfaite finition suivant les règles de l’art. (le choix du modèle, qualité et couleur devra avoir l’approbation du maître de l’ouvrage) , pose selon </w:t>
      </w:r>
      <w:r w:rsidRPr="00875BD9">
        <w:rPr>
          <w:rFonts w:ascii="Calibri" w:hAnsi="Calibri" w:cs="Calibri"/>
          <w:sz w:val="20"/>
          <w:szCs w:val="20"/>
        </w:rPr>
        <w:lastRenderedPageBreak/>
        <w:t>recommandation du fabricant, avec utilisation de croix des joints.  y/ compris nettoyage après finition pour une exécution dans les règles de l'art et toutes sujétions de bonne exécution.</w:t>
      </w:r>
    </w:p>
    <w:p w14:paraId="22E46AA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b/>
          <w:bCs/>
          <w:sz w:val="20"/>
          <w:szCs w:val="20"/>
          <w:u w:val="single"/>
        </w:rPr>
        <w:t>NB</w:t>
      </w:r>
      <w:r w:rsidRPr="00875BD9">
        <w:rPr>
          <w:rFonts w:ascii="Calibri" w:hAnsi="Calibri" w:cs="Calibri"/>
          <w:sz w:val="20"/>
          <w:szCs w:val="20"/>
        </w:rPr>
        <w:t xml:space="preserve"> : le Modèle, la qualité et la couleur selon le choix de l’architecte et le maitre d'ouvrage.</w:t>
      </w:r>
    </w:p>
    <w:p w14:paraId="2FDBC96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Préparation des surfaces</w:t>
      </w:r>
    </w:p>
    <w:p w14:paraId="1DCB4F1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Avant tout revêtement des surfaces des murs, les assises seront bien nettoyées de toute poussière ; les surfaces défectueuses seront réparées et les assises seront bien arrosées et drainées.</w:t>
      </w:r>
    </w:p>
    <w:p w14:paraId="1BA6D05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 Fourniture et pose de Plinthes :  pose scellée avec bain de mortier de ciment, y compris retours, jointement en ciment hydrofuge tintée, coupes, angles rentrants ou saillants, en crémaillère et toutes sujétions de bonne exécution suivant règles de l’art.</w:t>
      </w:r>
    </w:p>
    <w:p w14:paraId="6992A9E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b/>
          <w:bCs/>
          <w:sz w:val="20"/>
          <w:szCs w:val="20"/>
          <w:u w:val="single"/>
        </w:rPr>
        <w:t>NB</w:t>
      </w:r>
      <w:r w:rsidRPr="00875BD9">
        <w:rPr>
          <w:rFonts w:ascii="Calibri" w:hAnsi="Calibri" w:cs="Calibri"/>
          <w:sz w:val="20"/>
          <w:szCs w:val="20"/>
        </w:rPr>
        <w:t xml:space="preserve"> : le modèle, la qualité et la couleur selon le choix de l’architecte et le maitre d'ouvrage.</w:t>
      </w:r>
    </w:p>
    <w:p w14:paraId="3A8C49F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Mode d’exécution</w:t>
      </w:r>
    </w:p>
    <w:p w14:paraId="32FEAD8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revêtements de sol sont posés sur Chappe de mise à niveau.</w:t>
      </w:r>
    </w:p>
    <w:p w14:paraId="6F52CB6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Elle sera stabilisée sous forme de mélange de sable de ciment humidifié à raison de 9/10 de sable pour 1/10 de ciment.</w:t>
      </w:r>
    </w:p>
    <w:p w14:paraId="56515E2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mortier de pose sera un mortier de ciment dosé à 250 Kg de CPA 325 pour un mètre cube de sable.</w:t>
      </w:r>
    </w:p>
    <w:p w14:paraId="0A96834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joints seront exécutés avant que le mortier de pose n’ait terminé sa prise, ils seront faits avec un coulis composé d’un volume de ciment super blanc pour un volume de sable.</w:t>
      </w:r>
    </w:p>
    <w:p w14:paraId="4B37AEC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revêtements de parois sont à exécuter en marbre sur le volume de l’entrée principale et en carreaux de faïence pour les sanitaires.</w:t>
      </w:r>
    </w:p>
    <w:p w14:paraId="3238328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Ils seront posés au mortier de ciment sur couche dégrossissage réglée sur repère, la surface apparente des joints sera coulée au ciment blanc. Après la pose, il sera procédé au sondage des carreaux. Les carreaux creux ou insuffisamment scellés seront déposés et reposés au mortier de ciment. Les arêtes saillantes et rentrantes comporteront des arrondis.</w:t>
      </w:r>
    </w:p>
    <w:p w14:paraId="30F6332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La tolérance de platitude ne doit pas dépasser entre le point le plus saillant et le point le plus en retrait un écart de plus de 2 mm en promenant une règle de 2 mètres en tous sens.</w:t>
      </w:r>
    </w:p>
    <w:p w14:paraId="7015A3D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Une fois les travaux de revêtement d'une surface terminés, l'Entrepreneur devra prendre toutes les précautions nécessaires pour en assurer une protection complète jusqu'à leur réception, notamment en les couvrant d'une couche de sciure, de plâtre, ou en condamnant l'accès de certains locaux. Il sera responsable, en tout cas, des dégradations qui seraient dues à la non-observation des prescriptions relatives à la protection des sols, qui lui sont imposées.</w:t>
      </w:r>
    </w:p>
    <w:p w14:paraId="093BDAF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Revêtement de sol en granite type LABRADOR pour marche et contremarches pour escalier intérieur</w:t>
      </w:r>
    </w:p>
    <w:p w14:paraId="584CA18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revêtement sera du 1er choix exécution en grand ou petite coupe y/c coupes, réservation, serrage arrondissement en 1/4 ou biseautage 45° des angles de bonne finition (le choix du modèle, qualité et de couleur devra faire l'objet d'une approbation de l'Architecte et du maître de l'ouvrage)</w:t>
      </w:r>
    </w:p>
    <w:p w14:paraId="0EDDA9C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Mode d’exécution</w:t>
      </w:r>
    </w:p>
    <w:p w14:paraId="68C7538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revêtements sont posés sur Chappe de mise à niveau.</w:t>
      </w:r>
    </w:p>
    <w:p w14:paraId="41DBE47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Elle sera stabilisée sous forme de mélange de sable de ciment humidifié à raison de 9/10 de sable pour 1/10 de ciment.</w:t>
      </w:r>
    </w:p>
    <w:p w14:paraId="2BD795B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mortier de pose sera un mortier de ciment dosé à 250 Kg de CPA 325 pour un mètre cube de sable.</w:t>
      </w:r>
    </w:p>
    <w:p w14:paraId="0896B4E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joints seront exécutés avant que le mortier de pose n’ait terminé sa prise, ils seront faits avec un coulis composé d’un volume de ciment super blanc pour un volume de sable.</w:t>
      </w:r>
    </w:p>
    <w:p w14:paraId="18A75A6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Revêtement de sol en granite pour marche et contremarches pour escalier extérieur en 1er choix</w:t>
      </w:r>
    </w:p>
    <w:p w14:paraId="6743589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revêtement sera du 1er choix exécution en grand ou petite coupe y/c coupes, réservation, serrage arrondissement en 1/4 ou biseautage 45° des angles de bonne finition (le choix du modèle, qualité et de couleur devra faire l'objet d'une approbation de l'Architecte et du maître de l'ouvrage)</w:t>
      </w:r>
    </w:p>
    <w:p w14:paraId="1DAA5D6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Mode d’exécution</w:t>
      </w:r>
    </w:p>
    <w:p w14:paraId="2BCE8D1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revêtements sont posés sur Chappe de mise à niveau.</w:t>
      </w:r>
    </w:p>
    <w:p w14:paraId="2E068BA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Elle sera stabilisée sous forme de mélange de sable de ciment humidifié à raison de 9/10 de sable pour 1/10 de ciment.</w:t>
      </w:r>
    </w:p>
    <w:p w14:paraId="4C298F7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mortier de pose sera un mortier de ciment dosé à 250 Kg de CPA 325 pour un mètre cube de sable.</w:t>
      </w:r>
    </w:p>
    <w:p w14:paraId="7172A33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joints seront exécutés avant que le mortier de pose n’ait terminé sa prise, ils seront faits avec un coulis composé d’un volume de ciment super blanc pour un volume de sable.</w:t>
      </w:r>
    </w:p>
    <w:p w14:paraId="55ECA25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Revêtement mural en MDF</w:t>
      </w:r>
    </w:p>
    <w:p w14:paraId="721DAFE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Revêtement mural en MDF de haute densité et de bonne  efficacité acoustique, </w:t>
      </w:r>
      <w:proofErr w:type="spellStart"/>
      <w:r w:rsidRPr="00875BD9">
        <w:rPr>
          <w:rFonts w:ascii="Calibri" w:hAnsi="Calibri" w:cs="Calibri"/>
          <w:sz w:val="20"/>
          <w:szCs w:val="20"/>
        </w:rPr>
        <w:t>d'ep</w:t>
      </w:r>
      <w:proofErr w:type="spellEnd"/>
      <w:r w:rsidRPr="00875BD9">
        <w:rPr>
          <w:rFonts w:ascii="Calibri" w:hAnsi="Calibri" w:cs="Calibri"/>
          <w:sz w:val="20"/>
          <w:szCs w:val="20"/>
        </w:rPr>
        <w:t xml:space="preserve"> 17 mm du 1er choix pour mur intérieur de la salle auditorium, posé sur une structure en alu, y compris coupe, serrage, plinthes spéciales pour MDF, accessoires de fixation , baguettes décoratives de séparation,  baguettes décoratives traitement et finitions des angles, baguettes de jonction en inox, réservation et toutes sujétions de bonne exécution en application champ en PVC pour une bonne finition de pose (le choix du modèle, qualité, gabarit, de couleur et de calepinage devra faire l'objet d'une approbation  de l'architecte et du maître de l'ouvrage)</w:t>
      </w:r>
    </w:p>
    <w:p w14:paraId="77F26D9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Matériau : Panneaux MDF haute densité (≥700 kg/m³) épaisseur 17 </w:t>
      </w:r>
      <w:proofErr w:type="spellStart"/>
      <w:r w:rsidRPr="00875BD9">
        <w:rPr>
          <w:rFonts w:ascii="Calibri" w:hAnsi="Calibri" w:cs="Calibri"/>
          <w:sz w:val="20"/>
          <w:szCs w:val="20"/>
        </w:rPr>
        <w:t>mm.</w:t>
      </w:r>
      <w:proofErr w:type="spellEnd"/>
    </w:p>
    <w:p w14:paraId="2A62FBB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Performance efficacité acoustique</w:t>
      </w:r>
    </w:p>
    <w:p w14:paraId="325F8EC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Réaction au feu</w:t>
      </w:r>
    </w:p>
    <w:p w14:paraId="16F5F07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Finition : stratifié haute pression (HPL) ou peinture satinée deux couches sur impression primaire.</w:t>
      </w:r>
    </w:p>
    <w:p w14:paraId="7417D71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w:t>
      </w:r>
      <w:r w:rsidRPr="00875BD9">
        <w:rPr>
          <w:rFonts w:ascii="Calibri" w:hAnsi="Calibri" w:cs="Calibri"/>
          <w:sz w:val="20"/>
          <w:szCs w:val="20"/>
        </w:rPr>
        <w:tab/>
        <w:t xml:space="preserve">Pose : Fixation mécanique invisible par vis ou clips sur ossature métallique galvanisée ou sur profilé en aluminium forme U ou T </w:t>
      </w:r>
    </w:p>
    <w:p w14:paraId="51A31B2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Traitement des joints : baguettes aluminium anodisé ou joints creux de 5 </w:t>
      </w:r>
      <w:proofErr w:type="spellStart"/>
      <w:r w:rsidRPr="00875BD9">
        <w:rPr>
          <w:rFonts w:ascii="Calibri" w:hAnsi="Calibri" w:cs="Calibri"/>
          <w:sz w:val="20"/>
          <w:szCs w:val="20"/>
        </w:rPr>
        <w:t>mm.</w:t>
      </w:r>
      <w:proofErr w:type="spellEnd"/>
    </w:p>
    <w:p w14:paraId="79551E1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Tolérance de planéité : ± 2 mm sur 2 mètres.</w:t>
      </w:r>
    </w:p>
    <w:p w14:paraId="5170A61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Marques recommandées : marque reconnue.</w:t>
      </w:r>
    </w:p>
    <w:p w14:paraId="69A151E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Revêtement mural en WPC (Wood Plastic Composite)</w:t>
      </w:r>
    </w:p>
    <w:p w14:paraId="6CD084B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Revêtement mural en WPC panel (rainurés) du 1er choix effet bois naturel pour la salle auditorium, posé sur une structure en alu, y compris coupe, serrage, accessoires de fixations, baguettes décoratives et des finitions des angles réservation et toutes sujétions de bonne exécution (le choix du modèle, gabarit, qualité, la couleur et de calepinage devra faire l'objet d'une approbation de l'Architecte et du maître de l'ouvrage)</w:t>
      </w:r>
    </w:p>
    <w:p w14:paraId="1680C40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Matériau : Lames composites WPC, profil rainuré, section typique.</w:t>
      </w:r>
    </w:p>
    <w:p w14:paraId="64ED7FD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Coloris : à choisir dans la gamme RAL du fabricant.</w:t>
      </w:r>
    </w:p>
    <w:p w14:paraId="064E042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Pose : Clips inox sur structure secondaire aluminium ou bois classe 3.</w:t>
      </w:r>
    </w:p>
    <w:p w14:paraId="7A02ADC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Fixations : inoxydables uniquement.</w:t>
      </w:r>
    </w:p>
    <w:p w14:paraId="53D1820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Résistance : UV, humidité, déformations ≤ 0.3% en ambiance normale.</w:t>
      </w:r>
    </w:p>
    <w:p w14:paraId="2777607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Marques recommandées : marque reconnue.</w:t>
      </w:r>
    </w:p>
    <w:p w14:paraId="29BCF8C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Revêtement mural en MDF rainuré en panneau flexible assemblé en bandes verticales</w:t>
      </w:r>
    </w:p>
    <w:p w14:paraId="51A160B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Revêtement en MDF de haute densité du 1er choix décoratif (rainuré) en panneau assemblé en bande verticale posé et fixé sur un support flexible absorbant (polyester) de dimension variable moyennement de 0.60m*2.90m pour la salle auditorium , posé sur une structure en alu, y compris coupe, serrage, accessoires de fixations, baguettes des finitions des angles,  réservation et toutes sujétions de bonne exécution (le choix du modèle , gabarit, qualité , de couleur et de calepinage devra faire l'objet d'une approbation  de l'Architecte et du maître de l'ouvrage)</w:t>
      </w:r>
    </w:p>
    <w:p w14:paraId="3708CFB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Matériau : Baguettes verticales en parallèle en MDF haute densité (≥650 kg/m³) </w:t>
      </w:r>
    </w:p>
    <w:p w14:paraId="6816250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Dimension : 2850*600 ou sur mesure</w:t>
      </w:r>
    </w:p>
    <w:p w14:paraId="3498680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Réaction au feu</w:t>
      </w:r>
    </w:p>
    <w:p w14:paraId="55DC65A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Support de fixation acoustique flexible absorbant (polyester) épaisseur moyenne de 8 </w:t>
      </w:r>
      <w:proofErr w:type="spellStart"/>
      <w:r w:rsidRPr="00875BD9">
        <w:rPr>
          <w:rFonts w:ascii="Calibri" w:hAnsi="Calibri" w:cs="Calibri"/>
          <w:sz w:val="20"/>
          <w:szCs w:val="20"/>
        </w:rPr>
        <w:t>mm.</w:t>
      </w:r>
      <w:proofErr w:type="spellEnd"/>
    </w:p>
    <w:p w14:paraId="0334BAF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Performance acoustique : entre 0.75 et 0.95</w:t>
      </w:r>
    </w:p>
    <w:p w14:paraId="18F4926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Finition : stratifié haute pression (HPL) ou peinture satinée deux couches sur impression primaire.</w:t>
      </w:r>
    </w:p>
    <w:p w14:paraId="79A0837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Pose : Fixation mécanique invisible par vis ou clips sur ossature métallique galvanisée ou sur profile en aluminium forme U ou T </w:t>
      </w:r>
    </w:p>
    <w:p w14:paraId="1DE0FA4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Tolérance de planéité : ± 2 mm sur 2 mètres.</w:t>
      </w:r>
    </w:p>
    <w:p w14:paraId="5AEE1B2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Marques recommandées : marque reconnue.</w:t>
      </w:r>
    </w:p>
    <w:p w14:paraId="7B95A60C" w14:textId="77777777" w:rsidR="00875BD9" w:rsidRPr="00875BD9" w:rsidRDefault="00875BD9" w:rsidP="00875BD9">
      <w:pPr>
        <w:spacing w:after="0" w:line="240" w:lineRule="auto"/>
        <w:rPr>
          <w:rFonts w:ascii="Calibri" w:hAnsi="Calibri" w:cs="Calibri"/>
          <w:sz w:val="20"/>
          <w:szCs w:val="20"/>
        </w:rPr>
      </w:pPr>
    </w:p>
    <w:p w14:paraId="3710219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Faux plafond en panneaux perm acoustique</w:t>
      </w:r>
    </w:p>
    <w:p w14:paraId="00E60BE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Composition et caractéristiques de la fourniture</w:t>
      </w:r>
    </w:p>
    <w:p w14:paraId="1463798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Seront équipés de faux plafonds en fibres minérales les salles annexes et la salle de conférence.</w:t>
      </w:r>
    </w:p>
    <w:p w14:paraId="473A1D5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Seront équipés de faux plafonds en aluminium les sanitaires.</w:t>
      </w:r>
    </w:p>
    <w:p w14:paraId="1B855EA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Seront équipés de faux plafonds démontables montés sur ossature en aluminium T24.</w:t>
      </w:r>
    </w:p>
    <w:p w14:paraId="668CF10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Dim. Module (mm): 600 x 600 mm</w:t>
      </w:r>
    </w:p>
    <w:p w14:paraId="4806800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Les panneaux seront munis d’un système anti soulèvement  </w:t>
      </w:r>
    </w:p>
    <w:p w14:paraId="3C69EC5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Doivent Répondre aux contraintes d’absorption acoustique et d’isolation thermique.</w:t>
      </w:r>
    </w:p>
    <w:p w14:paraId="469C01F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dalles auront une densité leur conférant une parfaite assise dans l'ossature en cas de surpression de la pièce. Leur faible perméabilité à l'air évitera tout effet de filtre.</w:t>
      </w:r>
    </w:p>
    <w:p w14:paraId="6A0379E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 produit pourra supporter une charge supplémentaire de 3 kg/M² uniformément répartie (isolant complémentaire) et intégrer divers petits matériels (spots basse tension, Détecteurs optiques de fumées ou thermique de chaleur...).</w:t>
      </w:r>
    </w:p>
    <w:p w14:paraId="2269713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Le plafond est imputrescible ne provoquant pas de développements microbiens et de champignons dans des conditions normales d'utilisation. </w:t>
      </w:r>
    </w:p>
    <w:p w14:paraId="4228DE9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L'ensemble des produits sera obligatoirement accompagné d'échantillons après présentation des palettes et/ou nuancier (Coloris et finitions).</w:t>
      </w:r>
    </w:p>
    <w:p w14:paraId="34F0F72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Mode d'exécution</w:t>
      </w:r>
    </w:p>
    <w:p w14:paraId="1B45EC3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Le faux plafond sera posé en coordination avec le plan d’éclairage pour permettre la pose des points lumineux ou de tout autre plan demandant des réservations particulières. </w:t>
      </w:r>
    </w:p>
    <w:p w14:paraId="648375B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L’ossature métallique sera en acier galvanisé et laqué, les poutrelles auront un intervalle entraxe de 60 cm. </w:t>
      </w:r>
    </w:p>
    <w:p w14:paraId="2247936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Les suspentes seront en tiges filetées et accrochées au plafond par une cheville métallique à expansion. </w:t>
      </w:r>
    </w:p>
    <w:p w14:paraId="2EEE601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Tous les profils de rive doivent avoir une aile d’appui d’au moins 30 mm</w:t>
      </w:r>
    </w:p>
    <w:p w14:paraId="09E8F00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entretoises découpées s’appuyant sur la rive, de longueur supérieure à 300 mm, doivent être maintenues verticalement (±10°) par un fil d’acier ≥ 2,5 mm de diamètre ou tout autre dispositif évitant leur chute.</w:t>
      </w:r>
    </w:p>
    <w:p w14:paraId="484D13A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L’extrémité des porteurs, des entretoises et des panneaux doit reposer sur la rive avec un jeu, entre l’extrémité et le mur ou la pénétration, de 8 à 10 mm</w:t>
      </w:r>
    </w:p>
    <w:p w14:paraId="4FF903E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w:t>
      </w:r>
      <w:r w:rsidRPr="00875BD9">
        <w:rPr>
          <w:rFonts w:ascii="Calibri" w:hAnsi="Calibri" w:cs="Calibri"/>
          <w:sz w:val="20"/>
          <w:szCs w:val="20"/>
        </w:rPr>
        <w:tab/>
        <w:t>Tous les accessoires reposant sur le plafond suspendu doivent être fixés rigidement sur l’ossature du plafond.</w:t>
      </w:r>
    </w:p>
    <w:p w14:paraId="1F1895C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Seules les entretoises à système de verrouillage doivent être utilisées.</w:t>
      </w:r>
    </w:p>
    <w:p w14:paraId="0D35F43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éléments d’habillage doivent être clippers sur l’ossature.</w:t>
      </w:r>
    </w:p>
    <w:p w14:paraId="69E6B96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Faux plafonds et murs en plaques de plâtre BA13</w:t>
      </w:r>
    </w:p>
    <w:p w14:paraId="53643D1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Matériau : Plaques BA13 standards (ou hydrofuges pour zones sensibles).</w:t>
      </w:r>
    </w:p>
    <w:p w14:paraId="4788D24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Support : ossature métallique sera en acier galvanisé et Fourrures F530 sur suspentes réglables.</w:t>
      </w:r>
    </w:p>
    <w:p w14:paraId="66F6F03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Double peau : En cas d'exigence acoustique renforcée (</w:t>
      </w:r>
      <w:proofErr w:type="spellStart"/>
      <w:r w:rsidRPr="00875BD9">
        <w:rPr>
          <w:rFonts w:ascii="Calibri" w:hAnsi="Calibri" w:cs="Calibri"/>
          <w:sz w:val="20"/>
          <w:szCs w:val="20"/>
        </w:rPr>
        <w:t>Rw</w:t>
      </w:r>
      <w:proofErr w:type="spellEnd"/>
      <w:r w:rsidRPr="00875BD9">
        <w:rPr>
          <w:rFonts w:ascii="Calibri" w:hAnsi="Calibri" w:cs="Calibri"/>
          <w:sz w:val="20"/>
          <w:szCs w:val="20"/>
        </w:rPr>
        <w:t xml:space="preserve"> &gt; 53 dB).</w:t>
      </w:r>
    </w:p>
    <w:p w14:paraId="2A6A375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Traitement des joints : bande à joint + enduit trois passes + ponçage.</w:t>
      </w:r>
    </w:p>
    <w:p w14:paraId="47D9B16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Résistance au feu : Classement coupe-feu EI30 à EI60 sur demande.</w:t>
      </w:r>
    </w:p>
    <w:p w14:paraId="0577FAD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Marques recommandées : marque reconnue.</w:t>
      </w:r>
    </w:p>
    <w:p w14:paraId="66DDC617" w14:textId="77777777" w:rsidR="00875BD9" w:rsidRPr="00875BD9" w:rsidRDefault="00875BD9" w:rsidP="00875BD9">
      <w:pPr>
        <w:spacing w:after="0" w:line="240" w:lineRule="auto"/>
        <w:rPr>
          <w:rFonts w:ascii="Calibri" w:hAnsi="Calibri" w:cs="Calibri"/>
          <w:sz w:val="20"/>
          <w:szCs w:val="20"/>
        </w:rPr>
      </w:pPr>
    </w:p>
    <w:p w14:paraId="650559F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Revêtement mural extérieur en panneaux </w:t>
      </w:r>
      <w:proofErr w:type="spellStart"/>
      <w:r w:rsidRPr="00875BD9">
        <w:rPr>
          <w:rFonts w:ascii="Calibri" w:hAnsi="Calibri" w:cs="Calibri"/>
          <w:sz w:val="20"/>
          <w:szCs w:val="20"/>
        </w:rPr>
        <w:t>Allucobond</w:t>
      </w:r>
      <w:proofErr w:type="spellEnd"/>
      <w:r w:rsidRPr="00875BD9">
        <w:rPr>
          <w:rFonts w:ascii="Calibri" w:hAnsi="Calibri" w:cs="Calibri"/>
          <w:sz w:val="20"/>
          <w:szCs w:val="20"/>
        </w:rPr>
        <w:t>-</w:t>
      </w:r>
    </w:p>
    <w:p w14:paraId="19592B0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Matériau : Panneau sandwich 2 feuilles aluminium 0.5 mm + âme PE ou FR (ignifuge).</w:t>
      </w:r>
    </w:p>
    <w:p w14:paraId="0CD389C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Épaisseur totale : 4 à 6 </w:t>
      </w:r>
      <w:proofErr w:type="spellStart"/>
      <w:r w:rsidRPr="00875BD9">
        <w:rPr>
          <w:rFonts w:ascii="Calibri" w:hAnsi="Calibri" w:cs="Calibri"/>
          <w:sz w:val="20"/>
          <w:szCs w:val="20"/>
        </w:rPr>
        <w:t>mm.</w:t>
      </w:r>
      <w:proofErr w:type="spellEnd"/>
    </w:p>
    <w:p w14:paraId="2A59448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Pose : par cassettes rivetées ou fixées sur profilés aluminium galvanisé ventilés (oméga).</w:t>
      </w:r>
    </w:p>
    <w:p w14:paraId="3DA7A3F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Normes : résistance au vent, dilatation thermique &lt; 2,5 mm/m.</w:t>
      </w:r>
    </w:p>
    <w:p w14:paraId="634A5D9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Finition : PVDF 70% fluor carbone, haute résistance UV et pollution.</w:t>
      </w:r>
    </w:p>
    <w:p w14:paraId="36F6989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Marques recommandées : marque reconnue.</w:t>
      </w:r>
    </w:p>
    <w:p w14:paraId="2D49C8E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Revêtement de sol en moquette</w:t>
      </w:r>
    </w:p>
    <w:p w14:paraId="02AD282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Type : moquette en rouleau, usage grand trafic ( ≥ 33 ) d'épaisseur de 07mm</w:t>
      </w:r>
    </w:p>
    <w:p w14:paraId="47EA18A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Composition : fibres polyamide tuftées, dossier bitume ou feutre acoustique.</w:t>
      </w:r>
    </w:p>
    <w:p w14:paraId="7AC109F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Pose : Collée sur ragréage auto lissant préparé.</w:t>
      </w:r>
    </w:p>
    <w:p w14:paraId="5AA7981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Performances : absorption acoustique </w:t>
      </w:r>
      <w:proofErr w:type="spellStart"/>
      <w:r w:rsidRPr="00875BD9">
        <w:rPr>
          <w:rFonts w:ascii="Calibri" w:hAnsi="Calibri" w:cs="Calibri"/>
          <w:sz w:val="20"/>
          <w:szCs w:val="20"/>
        </w:rPr>
        <w:t>ΔLw</w:t>
      </w:r>
      <w:proofErr w:type="spellEnd"/>
      <w:r w:rsidRPr="00875BD9">
        <w:rPr>
          <w:rFonts w:ascii="Calibri" w:hAnsi="Calibri" w:cs="Calibri"/>
          <w:sz w:val="20"/>
          <w:szCs w:val="20"/>
        </w:rPr>
        <w:t xml:space="preserve"> ≥ 20 dB.</w:t>
      </w:r>
    </w:p>
    <w:p w14:paraId="6A82FBC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Entretien : nettoyage mécanique recommandé.</w:t>
      </w:r>
    </w:p>
    <w:p w14:paraId="3E01F56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Marques recommandées : marque reconnue.</w:t>
      </w:r>
    </w:p>
    <w:p w14:paraId="6C316BA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Remarques générales</w:t>
      </w:r>
    </w:p>
    <w:p w14:paraId="3EFAE43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matériaux doivent disposer de certificats de conformité aux normes internationales (EN, ASTM, ISO) pour résistance mécanique, feu, acoustique et durabilité.</w:t>
      </w:r>
    </w:p>
    <w:p w14:paraId="3A110A7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b/>
          <w:bCs/>
          <w:sz w:val="20"/>
          <w:szCs w:val="20"/>
        </w:rPr>
        <w:t>NB</w:t>
      </w:r>
      <w:r w:rsidRPr="00875BD9">
        <w:rPr>
          <w:rFonts w:ascii="Calibri" w:hAnsi="Calibri" w:cs="Calibri"/>
          <w:sz w:val="20"/>
          <w:szCs w:val="20"/>
        </w:rPr>
        <w:t xml:space="preserve"> :  afin d'évite toute détérioration ou salissure pose d'un film plastique protecteur adapte, couvrant pleinement la surface moquettée</w:t>
      </w:r>
    </w:p>
    <w:p w14:paraId="3ACA2DF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Echantillons</w:t>
      </w:r>
    </w:p>
    <w:p w14:paraId="795287A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L'ENTREPRENEUR est tenu de soumettre tous les matériaux à l'approbation du maître d'ouvrage. Ces matériaux approuvés seront conservés dans le chantier jusqu'à l'achèvement des travaux.</w:t>
      </w:r>
    </w:p>
    <w:p w14:paraId="6E2A84C7" w14:textId="77777777" w:rsidR="00875BD9" w:rsidRPr="00875BD9" w:rsidRDefault="00875BD9" w:rsidP="00875BD9">
      <w:pPr>
        <w:spacing w:after="0" w:line="240" w:lineRule="auto"/>
        <w:rPr>
          <w:rFonts w:ascii="Calibri" w:hAnsi="Calibri" w:cs="Calibri"/>
          <w:b/>
          <w:bCs/>
          <w:sz w:val="20"/>
          <w:szCs w:val="20"/>
          <w:u w:val="single"/>
        </w:rPr>
      </w:pPr>
      <w:r w:rsidRPr="00875BD9">
        <w:rPr>
          <w:rFonts w:ascii="Calibri" w:hAnsi="Calibri" w:cs="Calibri"/>
          <w:b/>
          <w:bCs/>
          <w:sz w:val="20"/>
          <w:szCs w:val="20"/>
          <w:u w:val="single"/>
        </w:rPr>
        <w:t>4-</w:t>
      </w:r>
      <w:r w:rsidRPr="00875BD9">
        <w:rPr>
          <w:rFonts w:ascii="Calibri" w:hAnsi="Calibri" w:cs="Calibri"/>
          <w:b/>
          <w:bCs/>
          <w:sz w:val="20"/>
          <w:szCs w:val="20"/>
          <w:u w:val="single"/>
        </w:rPr>
        <w:tab/>
        <w:t>MENUISERIE BOIS, ALLUMINIUM, INOX</w:t>
      </w:r>
    </w:p>
    <w:p w14:paraId="7034BD3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Réception des matériaux et fournitures</w:t>
      </w:r>
    </w:p>
    <w:p w14:paraId="324B57E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La fourniture comprend les éléments de liaisons, systèmes de verrouillage, serrurerie et quincaillerie pièces spéciales nécessaires, joints d’étanchéité ainsi que les dispositifs de fixation et d’étanchéisation associés.</w:t>
      </w:r>
    </w:p>
    <w:p w14:paraId="0F78BF1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Toute fourniture constituant les éléments de menuiserie (Profilés pour huisserie et ouvrants, quincaillerie, serrures ainsi que les vitrages et les panneaux de remplissage) requiert au préalable la validation du Maître de l'Ouvrage.</w:t>
      </w:r>
    </w:p>
    <w:p w14:paraId="2647C4B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Notice explicative sur la démarche à suivre pour la mise en œuvre qui fera l'objet d'un engagent dûment signé par le responsable affecté au projet par l’ENTREPRENEUR.</w:t>
      </w:r>
    </w:p>
    <w:p w14:paraId="2A51DDB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Toutes les pièces de menuiseries et fournitures incluses dans la présente opération devront répondre aux caractéristiques spécifiées ci-dessous et soumises au préalable au choix et à l’approbation du maître de l’ouvrage avant leur mise en place.</w:t>
      </w:r>
    </w:p>
    <w:p w14:paraId="21B3BBC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 Maitre de l’Ouvrage se réserve le droit de rejeter et faire remplacer au frais de l’ENTREPRENEUR toute fourniture qu’il jugera non conforme ou inadapté au type d’usage.</w:t>
      </w:r>
    </w:p>
    <w:p w14:paraId="0736A1C6"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4.01- MENUISERIE EN BOIS TYPE HETRE</w:t>
      </w:r>
    </w:p>
    <w:p w14:paraId="55E8E76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ouvrages de menuiserie seront exécutés avec la plus grande précision. Les assemblages, ongles, coupes, etc.…seront parfaitement corrects. Les tenons rempliront exactement le vide des mortaises et y seront enfoncées de force à coups de maillet, les assemblages seront consolides avec les chevilles en bois dur et renforcés aux angles des battants par des équerres en fer.</w:t>
      </w:r>
    </w:p>
    <w:p w14:paraId="6302E07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Dans les assemblages a rainures et languettes, la largeur de la rainure sera le tiers de L’épaisseur de la planche, et la languette fera saillie de même quantité. Les panneaux devront jouer librement sans être colles dans les rainures des bâtis assembles a onglets sur une largeur au moins égale </w:t>
      </w:r>
      <w:proofErr w:type="spellStart"/>
      <w:r w:rsidRPr="00875BD9">
        <w:rPr>
          <w:rFonts w:ascii="Calibri" w:hAnsi="Calibri" w:cs="Calibri"/>
          <w:sz w:val="20"/>
          <w:szCs w:val="20"/>
        </w:rPr>
        <w:t>a</w:t>
      </w:r>
      <w:proofErr w:type="spellEnd"/>
      <w:r w:rsidRPr="00875BD9">
        <w:rPr>
          <w:rFonts w:ascii="Calibri" w:hAnsi="Calibri" w:cs="Calibri"/>
          <w:sz w:val="20"/>
          <w:szCs w:val="20"/>
        </w:rPr>
        <w:t xml:space="preserve"> celle de la moulure.</w:t>
      </w:r>
    </w:p>
    <w:p w14:paraId="0069307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Tous les percements destine son être vus seront parfaitement dresses et rabotes de manières </w:t>
      </w:r>
      <w:proofErr w:type="spellStart"/>
      <w:r w:rsidRPr="00875BD9">
        <w:rPr>
          <w:rFonts w:ascii="Calibri" w:hAnsi="Calibri" w:cs="Calibri"/>
          <w:sz w:val="20"/>
          <w:szCs w:val="20"/>
        </w:rPr>
        <w:t>a</w:t>
      </w:r>
      <w:proofErr w:type="spellEnd"/>
      <w:r w:rsidRPr="00875BD9">
        <w:rPr>
          <w:rFonts w:ascii="Calibri" w:hAnsi="Calibri" w:cs="Calibri"/>
          <w:sz w:val="20"/>
          <w:szCs w:val="20"/>
        </w:rPr>
        <w:t xml:space="preserve"> ne pas présenter aucun flache, ni aucun trace d’outils employés au travail. Les joints qui viendraient à s’ouvrir dans les menuiseries, soit par l’effet de sécheresse, soit par toute cause pendant le détail de garantie seront réparés ou refaits aux frais de l’entrepreneur.</w:t>
      </w:r>
    </w:p>
    <w:p w14:paraId="5E74D77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Il ne sera toléré dans les ouvrages aucune pièce rapportée, ni L’emploi de colle ou de mastic pour vice de malfaçon. En particulier, lorsque les traverses inférieures des portes ou des fenêtres devront comporter devront comporter un rejet d’eau conforme au profil donne, ce rejet ne devra être jamais rapporte, mais ne faire qu’une seule pièce avec la traverse.</w:t>
      </w:r>
    </w:p>
    <w:p w14:paraId="4379C2D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Les parties mobiles, vantaux châssis, etc.… des menuiseries extérieures doivent se mouvoir sans difficultés et joindre entre elles ou avec les parties fixes, avec un jeu qui n’excédera pas 0, 015 M.</w:t>
      </w:r>
    </w:p>
    <w:p w14:paraId="3134DAE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Pour l’ajustage des portes et des châssis ouvrants, une légère pente sera aménagée sur l’épaisseur du battant au montant afin de permettre un développement facile.</w:t>
      </w:r>
    </w:p>
    <w:p w14:paraId="53BF4C4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Nature des Travaux</w:t>
      </w:r>
    </w:p>
    <w:p w14:paraId="6CDE10A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Fourniture et pose de porte en hêtre massif type 1er choix de différentes dimensions selon les plans y/c pré cadre en bois, accessoire de 1er choix, poignées design en inox, pommelle invisible de haute gamme, serrure de haute gamme, fixation et toutes sujétions de mise en œuvre et de bonne exécution</w:t>
      </w:r>
    </w:p>
    <w:p w14:paraId="1E313D0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choix du modèle, qualité et de couleur devra faire l'objet d'une approbation de l'Architecte et du maître de l'ouvrage)</w:t>
      </w:r>
    </w:p>
    <w:p w14:paraId="61FFA45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Séchage du bois : 10-12% d’humidité.</w:t>
      </w:r>
    </w:p>
    <w:p w14:paraId="2750732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Assemblages par tenons et mortaises, collages conformes à la norme D3.</w:t>
      </w:r>
    </w:p>
    <w:p w14:paraId="545F497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Caractéristiques Techniques</w:t>
      </w:r>
    </w:p>
    <w:p w14:paraId="6691EB9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Porte pleine : Épaisseur 40 mm minimum.</w:t>
      </w:r>
    </w:p>
    <w:p w14:paraId="0708C54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Encadrement : Section 70x40 </w:t>
      </w:r>
      <w:proofErr w:type="spellStart"/>
      <w:r w:rsidRPr="00875BD9">
        <w:rPr>
          <w:rFonts w:ascii="Calibri" w:hAnsi="Calibri" w:cs="Calibri"/>
          <w:sz w:val="20"/>
          <w:szCs w:val="20"/>
        </w:rPr>
        <w:t>mm.</w:t>
      </w:r>
      <w:proofErr w:type="spellEnd"/>
    </w:p>
    <w:p w14:paraId="7684BCB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Finition : Vernis mat ou huilé naturel.</w:t>
      </w:r>
    </w:p>
    <w:p w14:paraId="5D495BE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Ferrures : Paumelles invisibles, serrure haute qualité.</w:t>
      </w:r>
    </w:p>
    <w:p w14:paraId="625689A6" w14:textId="77777777" w:rsidR="00875BD9" w:rsidRPr="00875BD9" w:rsidRDefault="00875BD9" w:rsidP="00875BD9">
      <w:pPr>
        <w:spacing w:after="0" w:line="240" w:lineRule="auto"/>
        <w:rPr>
          <w:rFonts w:ascii="Calibri" w:hAnsi="Calibri" w:cs="Calibri"/>
          <w:sz w:val="20"/>
          <w:szCs w:val="20"/>
        </w:rPr>
      </w:pPr>
    </w:p>
    <w:p w14:paraId="2CEB8703"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4.02- MENUISERIE EN ALUMINIUM</w:t>
      </w:r>
    </w:p>
    <w:p w14:paraId="62A7528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1-</w:t>
      </w:r>
      <w:r w:rsidRPr="00875BD9">
        <w:rPr>
          <w:rFonts w:ascii="Calibri" w:hAnsi="Calibri" w:cs="Calibri"/>
          <w:sz w:val="20"/>
          <w:szCs w:val="20"/>
        </w:rPr>
        <w:tab/>
        <w:t xml:space="preserve">Fourniture et pose fenêtres en aluminium de défèrent dimensions (Coulissante, Ouvrant </w:t>
      </w:r>
      <w:proofErr w:type="spellStart"/>
      <w:r w:rsidRPr="00875BD9">
        <w:rPr>
          <w:rFonts w:ascii="Calibri" w:hAnsi="Calibri" w:cs="Calibri"/>
          <w:sz w:val="20"/>
          <w:szCs w:val="20"/>
        </w:rPr>
        <w:t>a</w:t>
      </w:r>
      <w:proofErr w:type="spellEnd"/>
      <w:r w:rsidRPr="00875BD9">
        <w:rPr>
          <w:rFonts w:ascii="Calibri" w:hAnsi="Calibri" w:cs="Calibri"/>
          <w:sz w:val="20"/>
          <w:szCs w:val="20"/>
        </w:rPr>
        <w:t xml:space="preserve"> la française ouvrant à soufflet et panneaux fixe) en mono bloque avec Volet roulant aluminium isole mousse polyuréthane de 55mm et coffre en aluminium 200mm, composée de profilé en alliage d’aluminium 4 chambres minimum avec traitement thermique T-5 de couleur GRIS.</w:t>
      </w:r>
    </w:p>
    <w:p w14:paraId="4816207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2-</w:t>
      </w:r>
      <w:r w:rsidRPr="00875BD9">
        <w:rPr>
          <w:rFonts w:ascii="Calibri" w:hAnsi="Calibri" w:cs="Calibri"/>
          <w:sz w:val="20"/>
          <w:szCs w:val="20"/>
        </w:rPr>
        <w:tab/>
        <w:t>Fourniture et pose fenêtrées en aluminium de différentes démentions (Coulissante, Ouvrant à la française ouvrant à soufflet et panneaux fixe), composée de profilé en alliage d’aluminium 4 chambres minimum avec traitement thermique T-5 de couleur GRIS.</w:t>
      </w:r>
    </w:p>
    <w:p w14:paraId="13E7849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3-</w:t>
      </w:r>
      <w:r w:rsidRPr="00875BD9">
        <w:rPr>
          <w:rFonts w:ascii="Calibri" w:hAnsi="Calibri" w:cs="Calibri"/>
          <w:sz w:val="20"/>
          <w:szCs w:val="20"/>
        </w:rPr>
        <w:tab/>
        <w:t>Fourniture et pose des châssis en aluminium de différentes dimensions (Ouvrant à la française et panneaux fixe) , composée de profilé en alliage d’aluminium 4 chambres minimum avec traitement thermique T-5 de couleur GRIS</w:t>
      </w:r>
    </w:p>
    <w:p w14:paraId="33D754A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CARACTERISTIQUES TECHNIQUES</w:t>
      </w:r>
    </w:p>
    <w:p w14:paraId="66D7476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Profilés aluminium : profilé en alliage d’aluminium 4 chambres minimum avec traitement thermique T-5</w:t>
      </w:r>
    </w:p>
    <w:p w14:paraId="6BDC531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Finition : Thermo laquage certifié </w:t>
      </w:r>
      <w:proofErr w:type="spellStart"/>
      <w:r w:rsidRPr="00875BD9">
        <w:rPr>
          <w:rFonts w:ascii="Calibri" w:hAnsi="Calibri" w:cs="Calibri"/>
          <w:sz w:val="20"/>
          <w:szCs w:val="20"/>
        </w:rPr>
        <w:t>Qualicoat</w:t>
      </w:r>
      <w:proofErr w:type="spellEnd"/>
      <w:r w:rsidRPr="00875BD9">
        <w:rPr>
          <w:rFonts w:ascii="Calibri" w:hAnsi="Calibri" w:cs="Calibri"/>
          <w:sz w:val="20"/>
          <w:szCs w:val="20"/>
        </w:rPr>
        <w:t>, teinte RAL 7016 ou selon architecte.</w:t>
      </w:r>
    </w:p>
    <w:p w14:paraId="7E6BF35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Vitrage : Double vitrage 4/12/4mm avec gaz argon, certification CEKAL.</w:t>
      </w:r>
    </w:p>
    <w:p w14:paraId="0E64338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Accessoires : Quincaillerie inoxydable, serrures multipoints.</w:t>
      </w:r>
    </w:p>
    <w:p w14:paraId="351A1F9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Performances</w:t>
      </w:r>
    </w:p>
    <w:p w14:paraId="463B5B6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Coefficient Uw global ≤ 2,0 W/m².K.</w:t>
      </w:r>
    </w:p>
    <w:p w14:paraId="6E2EF71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Étanchéité à l’air, l’eau et au vent : classement A*3, E*7A, V*C3 minimum.</w:t>
      </w:r>
    </w:p>
    <w:p w14:paraId="1ACA9B7B" w14:textId="77777777" w:rsidR="00875BD9" w:rsidRPr="00875BD9" w:rsidRDefault="00875BD9" w:rsidP="00875BD9">
      <w:pPr>
        <w:spacing w:after="0" w:line="240" w:lineRule="auto"/>
        <w:rPr>
          <w:rFonts w:ascii="Calibri" w:hAnsi="Calibri" w:cs="Calibri"/>
          <w:sz w:val="20"/>
          <w:szCs w:val="20"/>
        </w:rPr>
      </w:pPr>
    </w:p>
    <w:p w14:paraId="69BB7B0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MODE D'EXECUTION</w:t>
      </w:r>
    </w:p>
    <w:p w14:paraId="586C727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Tous les éléments du présent lot seront prés laqués. Le choix de la couleur revient au maitre l’ouvrage. Ils seront parfaitement nettoyés, après installation.</w:t>
      </w:r>
    </w:p>
    <w:p w14:paraId="537144A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Toute la quincaillerie ou autres accessoires indispensables à l'achèvement des portes, fenêtres devront être fournis par l'Entrepreneur, même s'ils ne sont pas indiqués sur les plans ou spécifiés ci-après.</w:t>
      </w:r>
    </w:p>
    <w:p w14:paraId="3B62D42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fenêtres seront posées sur un pré cadre en Aluminium</w:t>
      </w:r>
    </w:p>
    <w:p w14:paraId="59723CE0" w14:textId="77777777" w:rsidR="00875BD9" w:rsidRPr="00875BD9" w:rsidRDefault="00875BD9" w:rsidP="00875BD9">
      <w:pPr>
        <w:spacing w:after="0" w:line="240" w:lineRule="auto"/>
        <w:rPr>
          <w:rFonts w:ascii="Calibri" w:hAnsi="Calibri" w:cs="Calibri"/>
          <w:sz w:val="20"/>
          <w:szCs w:val="20"/>
        </w:rPr>
      </w:pPr>
    </w:p>
    <w:p w14:paraId="0E96539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Portes et fenêtres en aluminium</w:t>
      </w:r>
    </w:p>
    <w:p w14:paraId="381279A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éléments des cadres et vantaux devront être exécutés en aluminium de1ER choix et de marque certifiée (profilé en alliage d’aluminium 4 chambres minimum avec traitement thermique T-5) pliée en usine, à la plieuse. Ces éléments devront être parfaitement scellés dans le béton, la maçonnerie. Les vantaux seront renforcés à l'intérieur.</w:t>
      </w:r>
    </w:p>
    <w:p w14:paraId="37D1469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Installation des profilés aluminium pour assurer une étanchéité parfaite entre la porte et le cadre.</w:t>
      </w:r>
    </w:p>
    <w:p w14:paraId="728F048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ouvertures seront équipées en système de joints en EPDM.</w:t>
      </w:r>
    </w:p>
    <w:p w14:paraId="73AD5C7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jeux entre la porte et son cadre doivent être au maximum de 2mm sur le bord vertical et le bord supérieur.</w:t>
      </w:r>
    </w:p>
    <w:p w14:paraId="5CC0849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dormants et les vantaux comporteront tous les percements, tous renforts, etc., nécessaires pour fixer la quincaillerie ou pour aménager des ouvertures.</w:t>
      </w:r>
    </w:p>
    <w:p w14:paraId="60AC56F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Fabrication et installation de la menuiserie en aluminium :</w:t>
      </w:r>
    </w:p>
    <w:p w14:paraId="4E91636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profilés à utiliser seront en aluminium (profilé en alliage d’aluminium 4 chambres minimum avec traitement thermique T-5, Finition thermo laquée choix du RAL revient du Maitre de l’Ouvrage)</w:t>
      </w:r>
    </w:p>
    <w:p w14:paraId="3AA025B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Tous les profilés en aluminium présenteront des lignes bien définies et doivent être exempts de toutes imperfections ou défauts qui pourraient influer sur leur robustesse.</w:t>
      </w:r>
    </w:p>
    <w:p w14:paraId="2CD2A9A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L'Entrepreneur sera tenu responsable, avant de débuter la fabrication, de la vérification des éléments de la menuiserie en aluminium sur plans et au chantier, et ce pour l'exécution correcte de la menuiserie suivant les indications des plans d’exécution.</w:t>
      </w:r>
    </w:p>
    <w:p w14:paraId="28C347E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w:t>
      </w:r>
      <w:r w:rsidRPr="00875BD9">
        <w:rPr>
          <w:rFonts w:ascii="Calibri" w:hAnsi="Calibri" w:cs="Calibri"/>
          <w:sz w:val="20"/>
          <w:szCs w:val="20"/>
        </w:rPr>
        <w:tab/>
        <w:t>Toutes les vis, boulons et autres accessoires nécessaires seront soit en aluminium, soit avec d'autres matériaux non corrosifs et seront semblables en couleur et consistance à celles des profilés en aluminium choisi.</w:t>
      </w:r>
    </w:p>
    <w:p w14:paraId="66AA59C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Toute la menuiserie en aluminium sera exécutée d'une façon parfaite, fixée avec précision, bien d'aplomb et scellée d'une façon précise et correcte à la structure.</w:t>
      </w:r>
    </w:p>
    <w:p w14:paraId="3042567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 découpage, perçage et le montage des profilés seront entrepris d'une façon précise et les profilés seront nettoyés de toutes limailles.</w:t>
      </w:r>
    </w:p>
    <w:p w14:paraId="7BFB2DA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faces des cadres en aluminium, en contact avec le béton, mortier, etc... Seront couvertes d'une couche de peinture protectrice approuvée par le maitre de l’ouvrage.</w:t>
      </w:r>
    </w:p>
    <w:p w14:paraId="6E1247A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Il est interdit de recouvrir, par l'enduit ou la peinture, les cadres en aluminium. Le cadre sera assemblé, vissé et monté après achèvement des enduits.</w:t>
      </w:r>
    </w:p>
    <w:p w14:paraId="4E53237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Pré commande ouverture en aluminium :</w:t>
      </w:r>
    </w:p>
    <w:p w14:paraId="668356D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Avant la commande, l'Entrepreneur soumettra au Maitre de l’ouvrage ce qui suit :</w:t>
      </w:r>
    </w:p>
    <w:p w14:paraId="57A6E65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profilés en aluminium, pour cadres fixes comprenant ce qui suit :</w:t>
      </w:r>
    </w:p>
    <w:p w14:paraId="38E09EC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détails d'exécution montrant le mode, le mode d'assemblage et le mode de montage (cadre et vitrage).</w:t>
      </w:r>
    </w:p>
    <w:p w14:paraId="1C392BF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Des échantillons en petites dimensions des portes et fenêtres seront soumises à l’approbation du Maitre de l’Ouvrage. Ces échantillons seront complets : cordons d'étanchéité, par close pour vitres. Les échantillons seront coupés en travers, de manière à montrer la section des profilés et détails de construction.</w:t>
      </w:r>
    </w:p>
    <w:p w14:paraId="58576DA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Protection et nettoyage :</w:t>
      </w:r>
    </w:p>
    <w:p w14:paraId="2D15925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Pendant et après l'installation des menuiseries, ces dernières seront protégées suivant les instructions de l'ingénieur contre tous dommages qui pourraient survenir à leur aspect et fonctionnement.</w:t>
      </w:r>
    </w:p>
    <w:p w14:paraId="2F9C70D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Toutes les faces seront soigneusement nettoyées après leur pose. Après la pose des vitres, les portes, fenêtres, etc. Seront ajustées pour une manœuvre facile des éléments.</w:t>
      </w:r>
    </w:p>
    <w:p w14:paraId="1FA2DD4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quincailleries et accessoires devront répondre aux normes pour l’ensemble du système de verrouillage à utiliser dans le présent lot.</w:t>
      </w:r>
    </w:p>
    <w:p w14:paraId="460EA99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Un échantillonnage complet et varié devra être présenté au Maitre de l’Ouvrage pour approbation.</w:t>
      </w:r>
    </w:p>
    <w:p w14:paraId="3B8D727B" w14:textId="77777777" w:rsidR="00875BD9" w:rsidRPr="00875BD9" w:rsidRDefault="00875BD9" w:rsidP="00875BD9">
      <w:pPr>
        <w:spacing w:after="0" w:line="240" w:lineRule="auto"/>
        <w:rPr>
          <w:rFonts w:ascii="Calibri" w:hAnsi="Calibri" w:cs="Calibri"/>
          <w:sz w:val="20"/>
          <w:szCs w:val="20"/>
        </w:rPr>
      </w:pPr>
    </w:p>
    <w:p w14:paraId="3C6DA3FD"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4.03- CLOISONS AMOVIBLES INTERIEURES</w:t>
      </w:r>
    </w:p>
    <w:p w14:paraId="5538E97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Fourniture et pose des panneau amovibles en aluminium différentes dimensions ( porte Ouvrant à la française et panneaux fixe) en double vitrage avec store vénitien aluminium 16mm intégré commandé manuellement , fixé par rails haute et bas  comprenant: calfeutrement à l'air et à l'eau entre menuiserie et structure, cadre ouvrant assemblé (montants, traverses), paumelle adaptées à l'ouvrant de même teinte que la menuiserie, poignée de manœuvre à demi-tour, compas de verrouillage et système anti fausse manœuvre, limiteur d'ouverture y/c  toutes sujétions de parfaite mise en œuvre selon les règles de l'art.</w:t>
      </w:r>
    </w:p>
    <w:p w14:paraId="0360674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Caractéristiques Techniques</w:t>
      </w:r>
    </w:p>
    <w:p w14:paraId="2467A0E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Structure : Ossature aluminium anodisé ou thermo laqué.</w:t>
      </w:r>
    </w:p>
    <w:p w14:paraId="3693C28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Panneaux : Bois stratifié 16 mm ou vitrage feuilleté 33.2.</w:t>
      </w:r>
    </w:p>
    <w:p w14:paraId="5D99EF3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Isolation phonique : Cloison acoustique minimum 38 dB (</w:t>
      </w:r>
      <w:proofErr w:type="spellStart"/>
      <w:r w:rsidRPr="00875BD9">
        <w:rPr>
          <w:rFonts w:ascii="Calibri" w:hAnsi="Calibri" w:cs="Calibri"/>
          <w:sz w:val="20"/>
          <w:szCs w:val="20"/>
        </w:rPr>
        <w:t>Rw</w:t>
      </w:r>
      <w:proofErr w:type="spellEnd"/>
      <w:r w:rsidRPr="00875BD9">
        <w:rPr>
          <w:rFonts w:ascii="Calibri" w:hAnsi="Calibri" w:cs="Calibri"/>
          <w:sz w:val="20"/>
          <w:szCs w:val="20"/>
        </w:rPr>
        <w:t>).</w:t>
      </w:r>
    </w:p>
    <w:p w14:paraId="757AB95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Déplacement : Système coulissant haut suspendu, sans seuil au sol.</w:t>
      </w:r>
    </w:p>
    <w:p w14:paraId="0026215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Finitions</w:t>
      </w:r>
    </w:p>
    <w:p w14:paraId="51D8F61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Couleur ou décor à valider avec la maîtrise d'ouvrage (échantillon obligatoire).</w:t>
      </w:r>
    </w:p>
    <w:p w14:paraId="0B64DB9F"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4.04- MENUISERIES EN INOX</w:t>
      </w:r>
    </w:p>
    <w:p w14:paraId="374A24C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ouvrages de menuiserie métallique en inox devront répondre aux normes en vigueur (NF, EN, DTU applicables) et respecter les règles de l'art. L'ensemble des éléments devra être fabriqué avec soin, sans défauts d’aspect ni de finition.</w:t>
      </w:r>
    </w:p>
    <w:p w14:paraId="32719AB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Matériaux :</w:t>
      </w:r>
    </w:p>
    <w:p w14:paraId="4B4A4A8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Acier inoxydable type AISI 316L (selon exposition intérieure/extérieure), finition brossée grain 220 ou poli miroir selon spécification.</w:t>
      </w:r>
    </w:p>
    <w:p w14:paraId="7C1B1A2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Épaisseur des tôles : 1.5 mm minimum pour les éléments de structure, 2 mm pour les parements exposés.</w:t>
      </w:r>
    </w:p>
    <w:p w14:paraId="36C6371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Accessoires (visserie, pentures, paumelles, poignées) également en inox de qualité équivalente.</w:t>
      </w:r>
    </w:p>
    <w:p w14:paraId="6D3C0B6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Fabrication</w:t>
      </w:r>
    </w:p>
    <w:p w14:paraId="338E420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Coupes nettes, sans bavures.</w:t>
      </w:r>
    </w:p>
    <w:p w14:paraId="7388486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Soudure TIG soigneusement meulée et polie pour correspondre à la finition générale.</w:t>
      </w:r>
    </w:p>
    <w:p w14:paraId="4E4DADC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Assemblages discrets et robustes.</w:t>
      </w:r>
    </w:p>
    <w:p w14:paraId="1510343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Intégration possible de vitrages en verre trempé pour escalier intérieur, panneaux décoratifs ou grilles selon plans.</w:t>
      </w:r>
    </w:p>
    <w:p w14:paraId="29AFC6B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Pose</w:t>
      </w:r>
    </w:p>
    <w:p w14:paraId="576674A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Fixations adaptées au support existant (maçonnerie, béton, métal).</w:t>
      </w:r>
    </w:p>
    <w:p w14:paraId="10960A4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Réglages précis pour garantir alignement, planéité et fonctionnement sans frottement.</w:t>
      </w:r>
    </w:p>
    <w:p w14:paraId="671516F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Protection des ouvrages pendant le chantier pour éviter rayures et chocs.</w:t>
      </w:r>
    </w:p>
    <w:p w14:paraId="2F1DEA87" w14:textId="77777777" w:rsidR="00875BD9" w:rsidRPr="00875BD9" w:rsidRDefault="00875BD9" w:rsidP="00875BD9">
      <w:pPr>
        <w:spacing w:after="0" w:line="240" w:lineRule="auto"/>
        <w:rPr>
          <w:rFonts w:ascii="Calibri" w:hAnsi="Calibri" w:cs="Calibri"/>
          <w:sz w:val="20"/>
          <w:szCs w:val="20"/>
        </w:rPr>
      </w:pPr>
    </w:p>
    <w:p w14:paraId="29BB01C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Contrôle et réception</w:t>
      </w:r>
    </w:p>
    <w:p w14:paraId="063F123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Vérification des dimensions, alignements et fixations.</w:t>
      </w:r>
    </w:p>
    <w:p w14:paraId="3CABB92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 Validation de la qualité de surface (absence de rayures profondes, homogénéité de finition).</w:t>
      </w:r>
    </w:p>
    <w:p w14:paraId="22EAE4D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Test de fonctionnement des parties mobiles (ouvrants, coulissants).</w:t>
      </w:r>
    </w:p>
    <w:p w14:paraId="2859AD27"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4.05- FAÇADE MUR RIDEAU VEC OU CAPOT AVEC PORTE ALUMINIUM INTEGREE</w:t>
      </w:r>
    </w:p>
    <w:p w14:paraId="1354689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Fourniture et pose d’un mur rideau type VEC (Vitrage Extérieur Collé) ou en Capot avec intégration d’un porte aluminium vitré pour les accès principaux.</w:t>
      </w:r>
    </w:p>
    <w:p w14:paraId="283E38C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Caractéristiques Techniques</w:t>
      </w:r>
    </w:p>
    <w:p w14:paraId="76144FA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Structure : Profilés aluminiums renforcés, laqués ou anodisés.</w:t>
      </w:r>
    </w:p>
    <w:p w14:paraId="043FB59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Vitrage : Double vitrage trempé ou feuilleté, 5/12/5 mm minimum.</w:t>
      </w:r>
    </w:p>
    <w:p w14:paraId="1B25730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Collage : Silicone structural certifié (Dow Corning, Sika...).</w:t>
      </w:r>
    </w:p>
    <w:p w14:paraId="06BB07A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Porte Intégrée</w:t>
      </w:r>
    </w:p>
    <w:p w14:paraId="50221E6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Type : Battante ou pivotante.</w:t>
      </w:r>
    </w:p>
    <w:p w14:paraId="47F6771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Châssis : Aluminium renforcé, adapté à l'intégration VEC.</w:t>
      </w:r>
    </w:p>
    <w:p w14:paraId="5542B2D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Ferrures : Serrure multipoints à encastrer, poignées design minimaliste.</w:t>
      </w:r>
    </w:p>
    <w:p w14:paraId="7AD4095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Alignement : Continuité esthétique avec le mur rideau (pas de décalage du vitrage).</w:t>
      </w:r>
    </w:p>
    <w:p w14:paraId="33775EF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Performances</w:t>
      </w:r>
    </w:p>
    <w:p w14:paraId="0584110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Étanchéité à l’eau : RE1200 minimum.</w:t>
      </w:r>
    </w:p>
    <w:p w14:paraId="368D78A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Résistance au vent : Pression admissible jusqu’à 2000 Pa.</w:t>
      </w:r>
    </w:p>
    <w:p w14:paraId="6C5A935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Isolation thermique : </w:t>
      </w:r>
      <w:proofErr w:type="spellStart"/>
      <w:r w:rsidRPr="00875BD9">
        <w:rPr>
          <w:rFonts w:ascii="Calibri" w:hAnsi="Calibri" w:cs="Calibri"/>
          <w:sz w:val="20"/>
          <w:szCs w:val="20"/>
        </w:rPr>
        <w:t>Ucw</w:t>
      </w:r>
      <w:proofErr w:type="spellEnd"/>
      <w:r w:rsidRPr="00875BD9">
        <w:rPr>
          <w:rFonts w:ascii="Calibri" w:hAnsi="Calibri" w:cs="Calibri"/>
          <w:sz w:val="20"/>
          <w:szCs w:val="20"/>
        </w:rPr>
        <w:t xml:space="preserve"> ≤ 2,0 W/m².K.</w:t>
      </w:r>
    </w:p>
    <w:p w14:paraId="69D2F69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Notes Générales</w:t>
      </w:r>
    </w:p>
    <w:p w14:paraId="5D4B39C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Tous les matériaux fournis devront être conformes aux normes en vigueur (EN, NF, ISO).</w:t>
      </w:r>
    </w:p>
    <w:p w14:paraId="29F54EB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Les finitions (tons, teintes, textures) devront être validées par maîtrise d'ouvrage après présentation d'échantillons.</w:t>
      </w:r>
    </w:p>
    <w:p w14:paraId="42DA2CE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La pose sera réalisée par des équipes qualifiées, avec respect des prescriptions DTU correspondantes.</w:t>
      </w:r>
    </w:p>
    <w:p w14:paraId="46FA8DDD"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5-</w:t>
      </w:r>
      <w:r w:rsidRPr="00875BD9">
        <w:rPr>
          <w:rFonts w:ascii="Calibri" w:hAnsi="Calibri" w:cs="Calibri"/>
          <w:b/>
          <w:bCs/>
          <w:sz w:val="20"/>
          <w:szCs w:val="20"/>
        </w:rPr>
        <w:tab/>
        <w:t>ELECTRICITE</w:t>
      </w:r>
    </w:p>
    <w:p w14:paraId="1521243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Ce présent descriptif est relatif aux travaux d’alimentation et installation des appareillages d’éclairage au niveau de l’auditorium et ces annexes (bureaux, hall de réception, estrades et sanitaires)</w:t>
      </w:r>
    </w:p>
    <w:p w14:paraId="3378008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Etendue des travaux</w:t>
      </w:r>
    </w:p>
    <w:p w14:paraId="1DB999C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travaux de l’éclairage intérieur, des prises de courant et des équipements seront exécutés selon les règles de l'art, de la sécurité et des normes par l’entreprise réalisatrice du marché.</w:t>
      </w:r>
    </w:p>
    <w:p w14:paraId="744E4E5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L’entrepreneur aura à sa charge la dépose des appareillages et des équipements des différents bâtiments cités ci-dessous vers un lieu choisi par le maître de l’ouvrage.</w:t>
      </w:r>
    </w:p>
    <w:p w14:paraId="7B20965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L’ensemble des travaux d’électricité qui sera réalisé par l’entrepreneur doit être exécuté conformément :</w:t>
      </w:r>
    </w:p>
    <w:p w14:paraId="2C34FBC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 l’ensemble des décrets, des arrêtés, des règlements, des normes en vigueur à la date de soumission, et en particulier conformément aux normes   NF C15-100, NF C 18-510, NF C 03-202, NF C 03-203.</w:t>
      </w:r>
    </w:p>
    <w:p w14:paraId="07AC99C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CEI 50 (845) : Eclairage.</w:t>
      </w:r>
    </w:p>
    <w:p w14:paraId="0393300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CEI 287 : Calculs des courants admissibles dans les câbles.</w:t>
      </w:r>
    </w:p>
    <w:p w14:paraId="40A5FE6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CEI 439 : Ensemble d’appareillages à basse tension.</w:t>
      </w:r>
    </w:p>
    <w:p w14:paraId="3B1E171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Aux règles et normes exigés par l’UTE (Union Technique de l'Electricité) et par le Comité Européen de Normalisation (CENELEC) ou aux recommandations de la CEI (Commission Electrotechnique Internationale), en particulier en ce qui concerne le degré de protection procuré par les enveloppes et les armoires : NF EN 60 5029.</w:t>
      </w:r>
    </w:p>
    <w:p w14:paraId="0C691E2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Aux règlements spécifiques de la Protection Civile Algérienne.</w:t>
      </w:r>
    </w:p>
    <w:p w14:paraId="37B7AD7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Aux règles spécifiques de l’UTE relatives à l’utilisation et l’installation d’appareillages de protection et d’appareils d'éclairage ainsi que tous leurs constituants.</w:t>
      </w:r>
    </w:p>
    <w:p w14:paraId="1C86978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La fourniture et pose de la filerie incorporée dans des gaines encastrées</w:t>
      </w:r>
    </w:p>
    <w:p w14:paraId="726F119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L’ensemble des travaux sera exécuté sur la base des plans approuvés, précisant le positionnement, le nombre et le type des appareillages à placer en concordance avec le présent descriptif.</w:t>
      </w:r>
    </w:p>
    <w:p w14:paraId="2A01E27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L’appareillage sera d’un type adapté au mode de pose des lignes c’est à dire qu’il sera de type encastré dans le cas où les lignes seront encastrées et du type apparent dans le cas où les lignes sont apparentes. Dans le cas des lignes étanches et posées en câble sous gaine, les appareillages seront du type étanche en fonte avec joints d’étanchéité en caoutchouc ou en tresse suiffée.</w:t>
      </w:r>
    </w:p>
    <w:p w14:paraId="255A7DC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L’appareillage encastré sera dans des boîtiers en P.V.C eux-mêmes encastrés. L’appareillage apparent sera posé sur mètre en bois d’isolation des parois et permettant l’entrée des tubes jusqu’au centre de la patère. Les conducteurs ne pourront en aucun cas être accessibles sans démontage préalable des couvercles des appareils proprement dits.</w:t>
      </w:r>
    </w:p>
    <w:p w14:paraId="1B98D14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L’appareillage étanche sera scellé directement aux parois ou fixé par vissage par chevilles, tamponnées solidement aux murs. Lorsque, l’appareil portera borne sera obligatoirement relié au circuit de terre général de ce bâtiment.</w:t>
      </w:r>
    </w:p>
    <w:p w14:paraId="50A16649" w14:textId="77777777" w:rsid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L’appareillage sera posé avec soin en respectant la verticalité des bords de l’appareil proprement dit. Le maître de l’œuvre se réserve le droit de faire déposer l’appareillage qui ne serait pas disposé correctement et de faire remettre en place suivant les règles de l’art.</w:t>
      </w:r>
    </w:p>
    <w:p w14:paraId="51377F9C" w14:textId="77777777" w:rsidR="00BC11E3" w:rsidRDefault="00BC11E3" w:rsidP="00875BD9">
      <w:pPr>
        <w:spacing w:after="0" w:line="240" w:lineRule="auto"/>
        <w:rPr>
          <w:rFonts w:ascii="Calibri" w:hAnsi="Calibri" w:cs="Calibri"/>
          <w:sz w:val="20"/>
          <w:szCs w:val="20"/>
        </w:rPr>
      </w:pPr>
    </w:p>
    <w:p w14:paraId="54DF6BE9" w14:textId="77777777" w:rsidR="00BC11E3" w:rsidRPr="00875BD9" w:rsidRDefault="00BC11E3" w:rsidP="00875BD9">
      <w:pPr>
        <w:spacing w:after="0" w:line="240" w:lineRule="auto"/>
        <w:rPr>
          <w:rFonts w:ascii="Calibri" w:hAnsi="Calibri" w:cs="Calibri"/>
          <w:sz w:val="20"/>
          <w:szCs w:val="20"/>
        </w:rPr>
      </w:pPr>
    </w:p>
    <w:p w14:paraId="5ADDE206"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lastRenderedPageBreak/>
        <w:t>I)  APPAREILLAGE</w:t>
      </w:r>
    </w:p>
    <w:p w14:paraId="0D34E26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Éclairage</w:t>
      </w:r>
    </w:p>
    <w:p w14:paraId="40DEB50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Panneaux LED 60x60 cm, spots, appliques murales, Bloc autonome d'éclairage de secours…...</w:t>
      </w:r>
    </w:p>
    <w:p w14:paraId="3AD2BF8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Prises de Courant</w:t>
      </w:r>
    </w:p>
    <w:p w14:paraId="420B7C6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Prises électriques, boutons poussoirs, interrupteurs … montage encastré de marque reconnue</w:t>
      </w:r>
    </w:p>
    <w:p w14:paraId="4DB0891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D’une façon générale, tout matériel, équipements, appareillages, fournitures ou accessoires ; fournis par l’entreprise réalisatrice doivent être de marques reconnues, neufs, de première qualité, en provenance de fabricants et fournisseurs réputés.</w:t>
      </w:r>
    </w:p>
    <w:p w14:paraId="0888BD2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Toutes les fournitures doivent être exempts de défaut visible ou caché et porteront clairement le label NF USE CE, ou devront correspondre en tout point aux réglementations et aux spécifications du présent document.</w:t>
      </w:r>
    </w:p>
    <w:p w14:paraId="00CD740A" w14:textId="77777777" w:rsidR="00875BD9" w:rsidRPr="00875BD9" w:rsidRDefault="00875BD9" w:rsidP="00875BD9">
      <w:pPr>
        <w:spacing w:after="0" w:line="240" w:lineRule="auto"/>
        <w:rPr>
          <w:rFonts w:ascii="Calibri" w:hAnsi="Calibri" w:cs="Calibri"/>
          <w:b/>
          <w:bCs/>
          <w:sz w:val="20"/>
          <w:szCs w:val="20"/>
          <w:u w:val="single"/>
        </w:rPr>
      </w:pPr>
      <w:r w:rsidRPr="00875BD9">
        <w:rPr>
          <w:rFonts w:ascii="Calibri" w:hAnsi="Calibri" w:cs="Calibri"/>
          <w:b/>
          <w:bCs/>
          <w:sz w:val="20"/>
          <w:szCs w:val="20"/>
          <w:u w:val="single"/>
        </w:rPr>
        <w:t>Important</w:t>
      </w:r>
    </w:p>
    <w:p w14:paraId="64E9423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documents, fiches techniques, attestations de conformité ou justificatifs d’une quelconque fourniture, appareil, appareillage, équipement électrique sont impératifs et doivent être délivrés au Maître de l’ouvrage pour approbation avant la livraison.</w:t>
      </w:r>
    </w:p>
    <w:p w14:paraId="639DA2E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tests et essais réalisés avant, pendant et après installation sont à l’unique charge de l’entreprise réalisatrice.</w:t>
      </w:r>
    </w:p>
    <w:p w14:paraId="318041D4" w14:textId="77777777" w:rsidR="00875BD9" w:rsidRPr="00875BD9" w:rsidRDefault="00875BD9" w:rsidP="00875BD9">
      <w:pPr>
        <w:spacing w:after="0" w:line="240" w:lineRule="auto"/>
        <w:rPr>
          <w:rFonts w:ascii="Calibri" w:hAnsi="Calibri" w:cs="Calibri"/>
          <w:sz w:val="20"/>
          <w:szCs w:val="20"/>
        </w:rPr>
      </w:pPr>
    </w:p>
    <w:p w14:paraId="206A32CA"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II)  FILERIE ET CABLES</w:t>
      </w:r>
    </w:p>
    <w:p w14:paraId="252B41E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Tout type de filerie et câbles de différents types et de sections…</w:t>
      </w:r>
    </w:p>
    <w:p w14:paraId="078B2E0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Doivent être de marques connus, neufs, de première qualité, en provenance de fabricants et fournisseurs réputés</w:t>
      </w:r>
    </w:p>
    <w:p w14:paraId="01729659" w14:textId="77777777" w:rsidR="00875BD9" w:rsidRPr="00875BD9" w:rsidRDefault="00875BD9" w:rsidP="00875BD9">
      <w:pPr>
        <w:spacing w:after="0" w:line="240" w:lineRule="auto"/>
        <w:rPr>
          <w:rFonts w:ascii="Calibri" w:hAnsi="Calibri" w:cs="Calibri"/>
          <w:sz w:val="20"/>
          <w:szCs w:val="20"/>
        </w:rPr>
      </w:pPr>
    </w:p>
    <w:p w14:paraId="752E9312" w14:textId="1A3BA2F6" w:rsidR="00875BD9" w:rsidRPr="00BC11E3" w:rsidRDefault="00875BD9" w:rsidP="00BC11E3">
      <w:pPr>
        <w:spacing w:after="0" w:line="240" w:lineRule="auto"/>
        <w:rPr>
          <w:rFonts w:ascii="Calibri" w:hAnsi="Calibri" w:cs="Calibri"/>
          <w:b/>
          <w:bCs/>
          <w:sz w:val="20"/>
          <w:szCs w:val="20"/>
        </w:rPr>
      </w:pPr>
      <w:r w:rsidRPr="00875BD9">
        <w:rPr>
          <w:rFonts w:ascii="Calibri" w:hAnsi="Calibri" w:cs="Calibri"/>
          <w:b/>
          <w:bCs/>
          <w:sz w:val="20"/>
          <w:szCs w:val="20"/>
        </w:rPr>
        <w:t>COURANT FAIBLE</w:t>
      </w:r>
    </w:p>
    <w:p w14:paraId="16CD0973"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1 )  TELEPHONE</w:t>
      </w:r>
    </w:p>
    <w:p w14:paraId="52F02BD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Prise de téléphone, répartiteur, câble téléphonique une paire, câble téléphonique multi paire…  </w:t>
      </w:r>
    </w:p>
    <w:p w14:paraId="62CF81C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Doivent être de marques connus, neufs, de première qualité, en provenance de fabricants et fournisseurs réputés</w:t>
      </w:r>
    </w:p>
    <w:p w14:paraId="4DB23D27"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2) DETECTION INCENDIE</w:t>
      </w:r>
    </w:p>
    <w:p w14:paraId="49E0F22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Détecteur de fumée optique, centrale de détection de fumée, câble de commande anti-incendie CR1, sirène d'alarme (type interne) 100 </w:t>
      </w:r>
      <w:proofErr w:type="spellStart"/>
      <w:r w:rsidRPr="00875BD9">
        <w:rPr>
          <w:rFonts w:ascii="Calibri" w:hAnsi="Calibri" w:cs="Calibri"/>
          <w:sz w:val="20"/>
          <w:szCs w:val="20"/>
        </w:rPr>
        <w:t>Db</w:t>
      </w:r>
      <w:proofErr w:type="spellEnd"/>
      <w:r w:rsidRPr="00875BD9">
        <w:rPr>
          <w:rFonts w:ascii="Calibri" w:hAnsi="Calibri" w:cs="Calibri"/>
          <w:sz w:val="20"/>
          <w:szCs w:val="20"/>
        </w:rPr>
        <w:t>, déclencheur manuel avec isolateur (bris de glace), d’indicateur d'action, câbles téléphonique anti-feu 1-2 …</w:t>
      </w:r>
    </w:p>
    <w:p w14:paraId="55B6E57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Doivent être de marques connus, neufs, de première qualité, en provenance de fabricants et fournisseurs réputés</w:t>
      </w:r>
    </w:p>
    <w:p w14:paraId="648CCBA8"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3) RESEAU INFORMATIQUE</w:t>
      </w:r>
    </w:p>
    <w:p w14:paraId="086DE14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Switch à 24 départs, prises informatiques et téléphoniques, câble FTP 4 paires catégorie 6 classe E, cordons de brassage FTP RJ45/RJ45 de 1m catégorie 6 classe E, baies de brassage informatique 19" 42U avec 2 ventilateurs, panneaux de brassage 24 ports RJ45 catégorie 6 classe E, bandeau d'alimentation 06 prises +disjoncteur 16 </w:t>
      </w:r>
      <w:proofErr w:type="spellStart"/>
      <w:r w:rsidRPr="00875BD9">
        <w:rPr>
          <w:rFonts w:ascii="Calibri" w:hAnsi="Calibri" w:cs="Calibri"/>
          <w:sz w:val="20"/>
          <w:szCs w:val="20"/>
        </w:rPr>
        <w:t>A+parafoudre</w:t>
      </w:r>
      <w:proofErr w:type="spellEnd"/>
      <w:r w:rsidRPr="00875BD9">
        <w:rPr>
          <w:rFonts w:ascii="Calibri" w:hAnsi="Calibri" w:cs="Calibri"/>
          <w:sz w:val="20"/>
          <w:szCs w:val="20"/>
        </w:rPr>
        <w:t>, serveur d'administration, répartiteur général 24 ports RJ45 catégorie 6 classe E, gaine de protection câble pour passage en encastré.</w:t>
      </w:r>
    </w:p>
    <w:p w14:paraId="7A68DE5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Doivent être de marques connus, neufs, de première qualité, en provenance de fabricants et fournisseurs réputés</w:t>
      </w:r>
    </w:p>
    <w:p w14:paraId="2426EFF3"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III)  ARMOIRE COFFRET ET TABLEAUX ELECTRIQUES</w:t>
      </w:r>
    </w:p>
    <w:p w14:paraId="04CFFB3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Armoire générale type métallique avec clé IP55 </w:t>
      </w:r>
    </w:p>
    <w:p w14:paraId="39E65BA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Tableaux électrique R D C T Ad type métallique avec clé IP55</w:t>
      </w:r>
    </w:p>
    <w:p w14:paraId="5557FA1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Tableaux électrique Etage TE type métallique avec clé IP55</w:t>
      </w:r>
    </w:p>
    <w:p w14:paraId="2B2293C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F/P tableaux électriques P Ondulé T </w:t>
      </w:r>
      <w:proofErr w:type="spellStart"/>
      <w:r w:rsidRPr="00875BD9">
        <w:rPr>
          <w:rFonts w:ascii="Calibri" w:hAnsi="Calibri" w:cs="Calibri"/>
          <w:sz w:val="20"/>
          <w:szCs w:val="20"/>
        </w:rPr>
        <w:t>Ond</w:t>
      </w:r>
      <w:proofErr w:type="spellEnd"/>
      <w:r w:rsidRPr="00875BD9">
        <w:rPr>
          <w:rFonts w:ascii="Calibri" w:hAnsi="Calibri" w:cs="Calibri"/>
          <w:sz w:val="20"/>
          <w:szCs w:val="20"/>
        </w:rPr>
        <w:t xml:space="preserve"> type métallique avec clé IP55 doivent être de marques connues, neufs, de première qualité, en provenance de fabricants et fournisseurs réputés</w:t>
      </w:r>
    </w:p>
    <w:p w14:paraId="688B4AEC"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IV) RESEAU EXTERIEUR</w:t>
      </w:r>
    </w:p>
    <w:p w14:paraId="42C62A9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câbles de différent type et de Section…</w:t>
      </w:r>
    </w:p>
    <w:p w14:paraId="475C70B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Doivent être de marques connues, neufs, de première qualité, en provenance de fabricants et fournisseurs réputés</w:t>
      </w:r>
    </w:p>
    <w:p w14:paraId="405D0D7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Mise à la Terre et Protection</w:t>
      </w:r>
    </w:p>
    <w:p w14:paraId="4CDAB18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Boucle cuivre nu 1*38mm² et 1*28 piquets cuivre 2m.</w:t>
      </w:r>
    </w:p>
    <w:p w14:paraId="7CD84D7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Câblage et Chemins de Câbles</w:t>
      </w:r>
    </w:p>
    <w:p w14:paraId="1120E9D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Chemins de câbles galvanisés de différentes dimensions selon le cas.</w:t>
      </w:r>
    </w:p>
    <w:p w14:paraId="36B85AB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Goulotte a deux compartiments 100 x 40</w:t>
      </w:r>
    </w:p>
    <w:p w14:paraId="597DD8E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Goulotte a deux compartiments 60 x 40</w:t>
      </w:r>
    </w:p>
    <w:p w14:paraId="4BF60FD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Gaine TPC diamètre 63 pour protection câble </w:t>
      </w:r>
    </w:p>
    <w:p w14:paraId="39CBB99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Buse en PVC Diam 160 pour les traverses</w:t>
      </w:r>
    </w:p>
    <w:p w14:paraId="579B14E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V) ECLAIRAGE EXTERIEUR</w:t>
      </w:r>
    </w:p>
    <w:p w14:paraId="737D5C8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Fourniture et pose d'armoire d'éclairage public en tôle d'acier conformément aux normes en vigueur, fermant à clé y/c un jeu de borniers pour raccordement et lot de filerie pour câblage, mise en service, essais et contrôle et toutes sujétions </w:t>
      </w:r>
    </w:p>
    <w:p w14:paraId="2B53578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Candélabre d'une hauteur de 4m portant une crosse de haute qualité et de marque reconnue y compris luminaire </w:t>
      </w:r>
      <w:proofErr w:type="spellStart"/>
      <w:r w:rsidRPr="00875BD9">
        <w:rPr>
          <w:rFonts w:ascii="Calibri" w:hAnsi="Calibri" w:cs="Calibri"/>
          <w:sz w:val="20"/>
          <w:szCs w:val="20"/>
        </w:rPr>
        <w:t>led</w:t>
      </w:r>
      <w:proofErr w:type="spellEnd"/>
      <w:r w:rsidRPr="00875BD9">
        <w:rPr>
          <w:rFonts w:ascii="Calibri" w:hAnsi="Calibri" w:cs="Calibri"/>
          <w:sz w:val="20"/>
          <w:szCs w:val="20"/>
        </w:rPr>
        <w:t xml:space="preserve"> de 200 w y/c raccordement socle en béton</w:t>
      </w:r>
    </w:p>
    <w:p w14:paraId="3751773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Borne éclairage d'ambiance LED d'une hauteur de 1,2m de haute qualité et de marque reconnue</w:t>
      </w:r>
    </w:p>
    <w:p w14:paraId="4B58248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Projecteur en Acier Noir</w:t>
      </w:r>
    </w:p>
    <w:p w14:paraId="0F7EC9F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Cable U1000 R02 V  4 X 10 mm2 4 X 6 mm2 4 X 4 mm2 3 X 2.5 mm2</w:t>
      </w:r>
    </w:p>
    <w:p w14:paraId="0E1761B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Conducteur de mise à la terre en cuivre nu 1 x 16 mm2</w:t>
      </w:r>
    </w:p>
    <w:p w14:paraId="320CD13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Doivent être de marques connues, neufs, de première qualité, en provenance de fabricants et fournisseurs réputés</w:t>
      </w:r>
    </w:p>
    <w:p w14:paraId="30C42BF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Normes et règlements à appliquer :</w:t>
      </w:r>
    </w:p>
    <w:p w14:paraId="70D7608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travaux seront exécutés par une main d’œuvre spécialisée et qualifiée selon les Règles de l'Art, de la Sécurité et des Normes en vigueur avec du matériel et des matériaux de qualité reconnue et en tenant compte des exigences du maître de l’ouvrage en la matière.</w:t>
      </w:r>
    </w:p>
    <w:p w14:paraId="119FAF1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fournisseur est tenu de respecter les normes et les règlements, le matériel et les installations électriques qu’il fournira doivent être en conformité avec les normes UTE, NFC ainsi que les recommandations de la CEI.</w:t>
      </w:r>
    </w:p>
    <w:p w14:paraId="360C726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Norme NFC 15-100 pour installations électriques.</w:t>
      </w:r>
    </w:p>
    <w:p w14:paraId="168D8E9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Norme APSAD R7 pour détection incendie.</w:t>
      </w:r>
    </w:p>
    <w:p w14:paraId="4FA51BE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Respect des normes CE et ISO 9001.</w:t>
      </w:r>
    </w:p>
    <w:p w14:paraId="0C2BC12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Respect du RGIE algérien.</w:t>
      </w:r>
    </w:p>
    <w:p w14:paraId="059E18B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équipements seront installés conformément aux prescriptions des fabricants.</w:t>
      </w:r>
    </w:p>
    <w:p w14:paraId="1D27D22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essais et mises en service seront réalisés en présence du Maître d’Ouvrage.</w:t>
      </w:r>
    </w:p>
    <w:p w14:paraId="1BB593D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Qualité des matériaux</w:t>
      </w:r>
    </w:p>
    <w:p w14:paraId="1FF61E2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D’une façon générale, tout matériel, équipements, appareillages, fournitures ou accessoires fournis par l’entreprise réalisatrice doivent être de marques connues, neufs, de première qualité, en provenance de fabricants et fournisseurs réputés.</w:t>
      </w:r>
    </w:p>
    <w:p w14:paraId="3FEFF06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Toutes les fournitures doivent être exempts de défaut visible ou caché et porteront clairement le label NF USE CE, ou devront correspondre en tout point aux réglementations et aux spécifications du présent document.</w:t>
      </w:r>
    </w:p>
    <w:p w14:paraId="72E73DC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Important</w:t>
      </w:r>
    </w:p>
    <w:p w14:paraId="2C3A776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documents, fiches techniques, attestations de conformité ou justificatifs d’une quelconque fourniture, appareil, appareillage, équipement électrique sont impératifs et doivent être délivrés au Maître de l’ouvrage pour approbation avant la livraison.</w:t>
      </w:r>
    </w:p>
    <w:p w14:paraId="5A0472F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tests et essais réalisés avant, pendant et après installation sont à l’unique charge de l’entreprise réalisatrice.</w:t>
      </w:r>
    </w:p>
    <w:p w14:paraId="77BBCD9D" w14:textId="77777777" w:rsidR="00875BD9" w:rsidRPr="00875BD9" w:rsidRDefault="00875BD9" w:rsidP="00875BD9">
      <w:pPr>
        <w:spacing w:after="0" w:line="240" w:lineRule="auto"/>
        <w:rPr>
          <w:rFonts w:ascii="Calibri" w:hAnsi="Calibri" w:cs="Calibri"/>
          <w:sz w:val="20"/>
          <w:szCs w:val="20"/>
        </w:rPr>
      </w:pPr>
    </w:p>
    <w:p w14:paraId="7ACBF65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Vérification et essai</w:t>
      </w:r>
    </w:p>
    <w:p w14:paraId="7DB686F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La réalisation des essais ou contrôles des appareillages, des équipements et installations électriques doivent être établis d'un commun accord entre le Maître d’Ouvrage et l'Entreprise.</w:t>
      </w:r>
    </w:p>
    <w:p w14:paraId="5E650C2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contrôles électriques font partie des prestations de l’entrepreneur et seront effectués en présence du Maître de l’Ouvrage. Le maître de l’ouvrage se réserve le droit de refaire les tests après livraison sur site.</w:t>
      </w:r>
    </w:p>
    <w:p w14:paraId="658FD3D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équipements et installations électriques devront subir les essais qui leurs sont applicables (voir normes UTE ou CEI correspondante). Tous ces essais doivent être effectués en respectant scrupuleusement les consignes de protection du matériel et du personnel.</w:t>
      </w:r>
    </w:p>
    <w:p w14:paraId="59BF98C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Tout appareil de test et de mesure électrique nécessaire pour les différents tests et essais sont à l’unique charge de l’entrepreneur.</w:t>
      </w:r>
    </w:p>
    <w:p w14:paraId="26540B4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Aussi, l’entrepreneur devra s’assurer que tous les documents requis dans le cadre du marché, ont été dument remis pour appréciation et approbation par le maître d’ouvrage bien avant le déroulement des essais, Il devra démontrer par la même occasion la fiabilité des instruments d’essai.</w:t>
      </w:r>
    </w:p>
    <w:p w14:paraId="0141F44C" w14:textId="77777777" w:rsidR="00875BD9" w:rsidRPr="00875BD9" w:rsidRDefault="00875BD9" w:rsidP="00875BD9">
      <w:pPr>
        <w:spacing w:after="0" w:line="240" w:lineRule="auto"/>
        <w:rPr>
          <w:rFonts w:ascii="Calibri" w:hAnsi="Calibri" w:cs="Calibri"/>
          <w:sz w:val="20"/>
          <w:szCs w:val="20"/>
        </w:rPr>
      </w:pPr>
    </w:p>
    <w:p w14:paraId="5A45B5FD"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Repérage et couleurs des conducteurs :</w:t>
      </w:r>
    </w:p>
    <w:p w14:paraId="3F63957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couleurs des conducteurs à respecter sont celles prescrites par la norme NF C 15-100 en BT.</w:t>
      </w:r>
    </w:p>
    <w:p w14:paraId="6A699A0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tableau ci-dessous relève les principales exigences et recommandations à respecter concernant la couleur des conducteurs :</w:t>
      </w:r>
    </w:p>
    <w:p w14:paraId="7047917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SYSTEME D’INSTALLATION</w:t>
      </w:r>
      <w:r w:rsidRPr="00875BD9">
        <w:rPr>
          <w:rFonts w:ascii="Calibri" w:hAnsi="Calibri" w:cs="Calibri"/>
          <w:sz w:val="20"/>
          <w:szCs w:val="20"/>
        </w:rPr>
        <w:tab/>
        <w:t>DESIGNATION</w:t>
      </w:r>
      <w:r w:rsidRPr="00875BD9">
        <w:rPr>
          <w:rFonts w:ascii="Calibri" w:hAnsi="Calibri" w:cs="Calibri"/>
          <w:sz w:val="20"/>
          <w:szCs w:val="20"/>
        </w:rPr>
        <w:tab/>
        <w:t>CABLES</w:t>
      </w:r>
    </w:p>
    <w:p w14:paraId="04A3F9D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SYSTEME MONOPHASE</w:t>
      </w:r>
      <w:r w:rsidRPr="00875BD9">
        <w:rPr>
          <w:rFonts w:ascii="Calibri" w:hAnsi="Calibri" w:cs="Calibri"/>
          <w:sz w:val="20"/>
          <w:szCs w:val="20"/>
        </w:rPr>
        <w:tab/>
        <w:t>Phase R (ou S ou T)</w:t>
      </w:r>
    </w:p>
    <w:p w14:paraId="21B479C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Neutre</w:t>
      </w:r>
    </w:p>
    <w:p w14:paraId="23AFDA5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Conducteur commandé</w:t>
      </w:r>
    </w:p>
    <w:p w14:paraId="2C585E2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Conducteur de protection (terre) PE</w:t>
      </w:r>
      <w:r w:rsidRPr="00875BD9">
        <w:rPr>
          <w:rFonts w:ascii="Calibri" w:hAnsi="Calibri" w:cs="Calibri"/>
          <w:sz w:val="20"/>
          <w:szCs w:val="20"/>
        </w:rPr>
        <w:tab/>
        <w:t>NOIR</w:t>
      </w:r>
    </w:p>
    <w:p w14:paraId="551FCAA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BLEU</w:t>
      </w:r>
    </w:p>
    <w:p w14:paraId="3FADC75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NOIR ou BRUN</w:t>
      </w:r>
    </w:p>
    <w:p w14:paraId="08C49B8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JAUNE / VERT</w:t>
      </w:r>
    </w:p>
    <w:p w14:paraId="798EBAB1" w14:textId="77777777" w:rsidR="00875BD9" w:rsidRPr="00875BD9" w:rsidRDefault="00875BD9" w:rsidP="00875BD9">
      <w:pPr>
        <w:spacing w:after="0" w:line="240" w:lineRule="auto"/>
        <w:rPr>
          <w:rFonts w:ascii="Calibri" w:hAnsi="Calibri" w:cs="Calibri"/>
          <w:sz w:val="20"/>
          <w:szCs w:val="20"/>
          <w:lang w:val="en-US"/>
        </w:rPr>
      </w:pPr>
      <w:r w:rsidRPr="00875BD9">
        <w:rPr>
          <w:rFonts w:ascii="Calibri" w:hAnsi="Calibri" w:cs="Calibri"/>
          <w:sz w:val="20"/>
          <w:szCs w:val="20"/>
          <w:lang w:val="en-US"/>
        </w:rPr>
        <w:t>SYSTEME TRIPHASE</w:t>
      </w:r>
    </w:p>
    <w:p w14:paraId="739D0ACA" w14:textId="77777777" w:rsidR="00875BD9" w:rsidRPr="00875BD9" w:rsidRDefault="00875BD9" w:rsidP="00875BD9">
      <w:pPr>
        <w:spacing w:after="0" w:line="240" w:lineRule="auto"/>
        <w:rPr>
          <w:rFonts w:ascii="Calibri" w:hAnsi="Calibri" w:cs="Calibri"/>
          <w:sz w:val="20"/>
          <w:szCs w:val="20"/>
          <w:lang w:val="en-US"/>
        </w:rPr>
      </w:pPr>
      <w:r w:rsidRPr="00875BD9">
        <w:rPr>
          <w:rFonts w:ascii="Calibri" w:hAnsi="Calibri" w:cs="Calibri"/>
          <w:sz w:val="20"/>
          <w:szCs w:val="20"/>
          <w:lang w:val="en-US"/>
        </w:rPr>
        <w:tab/>
        <w:t>Phase R</w:t>
      </w:r>
    </w:p>
    <w:p w14:paraId="6AB3D633" w14:textId="77777777" w:rsidR="00875BD9" w:rsidRPr="00875BD9" w:rsidRDefault="00875BD9" w:rsidP="00875BD9">
      <w:pPr>
        <w:spacing w:after="0" w:line="240" w:lineRule="auto"/>
        <w:rPr>
          <w:rFonts w:ascii="Calibri" w:hAnsi="Calibri" w:cs="Calibri"/>
          <w:sz w:val="20"/>
          <w:szCs w:val="20"/>
          <w:lang w:val="en-US"/>
        </w:rPr>
      </w:pPr>
      <w:r w:rsidRPr="00875BD9">
        <w:rPr>
          <w:rFonts w:ascii="Calibri" w:hAnsi="Calibri" w:cs="Calibri"/>
          <w:sz w:val="20"/>
          <w:szCs w:val="20"/>
          <w:lang w:val="en-US"/>
        </w:rPr>
        <w:t>Phase S</w:t>
      </w:r>
    </w:p>
    <w:p w14:paraId="102D553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Phase T</w:t>
      </w:r>
    </w:p>
    <w:p w14:paraId="362C08E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Neutre N</w:t>
      </w:r>
    </w:p>
    <w:p w14:paraId="525DAC6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Conducteur de protection (terre) PE</w:t>
      </w:r>
      <w:r w:rsidRPr="00875BD9">
        <w:rPr>
          <w:rFonts w:ascii="Calibri" w:hAnsi="Calibri" w:cs="Calibri"/>
          <w:sz w:val="20"/>
          <w:szCs w:val="20"/>
        </w:rPr>
        <w:tab/>
        <w:t>NOIR</w:t>
      </w:r>
    </w:p>
    <w:p w14:paraId="6EAADCC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GRIS</w:t>
      </w:r>
    </w:p>
    <w:p w14:paraId="2BE3B7F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BRUN</w:t>
      </w:r>
    </w:p>
    <w:p w14:paraId="5A14A50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BLEU</w:t>
      </w:r>
    </w:p>
    <w:p w14:paraId="650C609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JAUNE / VERT</w:t>
      </w:r>
    </w:p>
    <w:p w14:paraId="26E1CF7B" w14:textId="77777777" w:rsidR="00875BD9" w:rsidRPr="00875BD9" w:rsidRDefault="00875BD9" w:rsidP="00875BD9">
      <w:pPr>
        <w:spacing w:after="0" w:line="240" w:lineRule="auto"/>
        <w:rPr>
          <w:rFonts w:ascii="Calibri" w:hAnsi="Calibri" w:cs="Calibri"/>
          <w:sz w:val="20"/>
          <w:szCs w:val="20"/>
        </w:rPr>
      </w:pPr>
    </w:p>
    <w:p w14:paraId="3FE160A0"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Remarques :</w:t>
      </w:r>
    </w:p>
    <w:p w14:paraId="4444A3C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conducteurs ne doivent pas être connectés à plusieurs bornes d’appareils à la fois.</w:t>
      </w:r>
    </w:p>
    <w:p w14:paraId="184BF85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 raccordement des appareils et équipements électriques doit se faire correctement et selon les normes et règle d’art; afin de permettre à l’exploitant l’intervention et la maintenance en toute rapidité et simplicité sans provoquer un dérangement de l’exploitation.</w:t>
      </w:r>
    </w:p>
    <w:p w14:paraId="3582DC6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La mise à la terre :</w:t>
      </w:r>
    </w:p>
    <w:p w14:paraId="784F0BA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La mise à la terre permet de porter les masses métalliques accessibles à potentiel nul (Terre).</w:t>
      </w:r>
    </w:p>
    <w:p w14:paraId="0B7DE4A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La boucle à fond de fouille peut être constituée par un conducteur nu en cuivre étamé d’au moins 1.38 et 1.28mm² de diamètre en bon contact avec le sol.</w:t>
      </w:r>
    </w:p>
    <w:p w14:paraId="77B980F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b/>
          <w:bCs/>
          <w:sz w:val="20"/>
          <w:szCs w:val="20"/>
        </w:rPr>
        <w:t>N.B</w:t>
      </w:r>
      <w:r w:rsidRPr="00875BD9">
        <w:rPr>
          <w:rFonts w:ascii="Calibri" w:hAnsi="Calibri" w:cs="Calibri"/>
          <w:sz w:val="20"/>
          <w:szCs w:val="20"/>
        </w:rPr>
        <w:t xml:space="preserve"> : La valeur de la résistance de la prise de terre équivalente devra être inférieure à 50 Ohms</w:t>
      </w:r>
    </w:p>
    <w:p w14:paraId="229509E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Cette valeur devra permettre le fonctionnement du disjoncteur différentiel dès l’apparition d’un défaut d’isolement, ainsi tout appareil ayant une enveloppe métallique, devra être relié à la terre. Le matériel visé par cet article concerne tous les équipements scientifiques et pédagogiques présents dans les laboratoires et autres locaux.</w:t>
      </w:r>
    </w:p>
    <w:p w14:paraId="4AA8AC51" w14:textId="77777777" w:rsidR="00875BD9" w:rsidRPr="00875BD9" w:rsidRDefault="00875BD9" w:rsidP="00875BD9">
      <w:pPr>
        <w:spacing w:after="0" w:line="240" w:lineRule="auto"/>
        <w:rPr>
          <w:rFonts w:ascii="Calibri" w:hAnsi="Calibri" w:cs="Calibri"/>
          <w:sz w:val="20"/>
          <w:szCs w:val="20"/>
        </w:rPr>
      </w:pPr>
    </w:p>
    <w:p w14:paraId="43E78661" w14:textId="402C2B9C" w:rsidR="00875BD9" w:rsidRPr="00875BD9" w:rsidRDefault="00875BD9" w:rsidP="00875BD9">
      <w:pPr>
        <w:spacing w:after="0" w:line="240" w:lineRule="auto"/>
        <w:rPr>
          <w:rFonts w:ascii="Calibri" w:hAnsi="Calibri" w:cs="Calibri"/>
          <w:b/>
          <w:bCs/>
          <w:sz w:val="20"/>
          <w:szCs w:val="20"/>
          <w:u w:val="single"/>
        </w:rPr>
      </w:pPr>
      <w:r w:rsidRPr="000D6C75">
        <w:rPr>
          <w:rFonts w:ascii="Calibri" w:hAnsi="Calibri" w:cs="Calibri"/>
          <w:b/>
          <w:bCs/>
          <w:sz w:val="20"/>
          <w:szCs w:val="20"/>
        </w:rPr>
        <w:t>6-ETANCHEITE</w:t>
      </w:r>
      <w:r w:rsidRPr="00875BD9">
        <w:rPr>
          <w:rFonts w:ascii="Calibri" w:hAnsi="Calibri" w:cs="Calibri"/>
          <w:b/>
          <w:bCs/>
          <w:sz w:val="20"/>
          <w:szCs w:val="20"/>
          <w:u w:val="single"/>
        </w:rPr>
        <w:t xml:space="preserve"> :</w:t>
      </w:r>
    </w:p>
    <w:p w14:paraId="241B00B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Devra comporter :</w:t>
      </w:r>
    </w:p>
    <w:p w14:paraId="3AF85A2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ISOLATION THERMIQUE : Elle sera en plaque de polystyrène de 4 cm d’épaisseur avec protection de la face inférieure et supérieur par film polyane.</w:t>
      </w:r>
    </w:p>
    <w:p w14:paraId="64A68D6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FORME DE PENTE : Dosé a 250 Kg/m3 de ciment CPA 325</w:t>
      </w:r>
    </w:p>
    <w:p w14:paraId="648BE4C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ETANCHEITE MULTICOUCHE : Fourniture confection et mise en œuvre d'étanchéité multicouches par feutre 36S système indépendant constituée de :</w:t>
      </w:r>
    </w:p>
    <w:p w14:paraId="65D4E59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- 01 couche de papier Kraft</w:t>
      </w:r>
    </w:p>
    <w:p w14:paraId="33787AE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- 01 couche d'imprégnation à froid EIF 0,3 kg/M²</w:t>
      </w:r>
    </w:p>
    <w:p w14:paraId="3010518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- 01 feutre bitumé type 36 S armature VV HR</w:t>
      </w:r>
    </w:p>
    <w:p w14:paraId="7D147EC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- 01 couche d'EAC 1,5 kg/M²</w:t>
      </w:r>
    </w:p>
    <w:p w14:paraId="1651B21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- 01 feutre bitumé type 36 S</w:t>
      </w:r>
    </w:p>
    <w:p w14:paraId="57296BE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- 01 couche d'EAC 1,5 kg/M²</w:t>
      </w:r>
    </w:p>
    <w:p w14:paraId="6B1C5C9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- 01 feutre bitumé type 36 S</w:t>
      </w:r>
    </w:p>
    <w:p w14:paraId="3A1831F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- 01 couche d'EAC 1,5 kg/M²</w:t>
      </w:r>
    </w:p>
    <w:p w14:paraId="4D41C45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- 01 feutre bitumé type 36 S armature VV HR</w:t>
      </w:r>
    </w:p>
    <w:p w14:paraId="6F16483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- 01 couche d'EAC 1,5 kg/M²</w:t>
      </w:r>
    </w:p>
    <w:p w14:paraId="44DD8DE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y compris recouvrement des lés sur 10cm minimum et toutes sujétions de parfaite mise en œuvre selon les règles de l'art</w:t>
      </w:r>
    </w:p>
    <w:p w14:paraId="0299664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RELEVE D’ETANCHEITE : Fourniture confection et mise en œuvre de relevé d'étanchéité en feutre bitumé armé type 40 de hauteur supérieure à 50 cm constituée par :</w:t>
      </w:r>
    </w:p>
    <w:p w14:paraId="51F594B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o</w:t>
      </w:r>
      <w:r w:rsidRPr="00875BD9">
        <w:rPr>
          <w:rFonts w:ascii="Calibri" w:hAnsi="Calibri" w:cs="Calibri"/>
          <w:sz w:val="20"/>
          <w:szCs w:val="20"/>
        </w:rPr>
        <w:tab/>
        <w:t>- 01 couche d'imprégnation à froid EIF 0.300 Kg/m².</w:t>
      </w:r>
    </w:p>
    <w:p w14:paraId="555667E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o</w:t>
      </w:r>
      <w:r w:rsidRPr="00875BD9">
        <w:rPr>
          <w:rFonts w:ascii="Calibri" w:hAnsi="Calibri" w:cs="Calibri"/>
          <w:sz w:val="20"/>
          <w:szCs w:val="20"/>
        </w:rPr>
        <w:tab/>
        <w:t>- 01 couche d'EAC</w:t>
      </w:r>
    </w:p>
    <w:p w14:paraId="6EDBECD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o</w:t>
      </w:r>
      <w:r w:rsidRPr="00875BD9">
        <w:rPr>
          <w:rFonts w:ascii="Calibri" w:hAnsi="Calibri" w:cs="Calibri"/>
          <w:sz w:val="20"/>
          <w:szCs w:val="20"/>
        </w:rPr>
        <w:tab/>
        <w:t xml:space="preserve">- 01 couche de </w:t>
      </w:r>
      <w:proofErr w:type="spellStart"/>
      <w:r w:rsidRPr="00875BD9">
        <w:rPr>
          <w:rFonts w:ascii="Calibri" w:hAnsi="Calibri" w:cs="Calibri"/>
          <w:sz w:val="20"/>
          <w:szCs w:val="20"/>
        </w:rPr>
        <w:t>paxalumin</w:t>
      </w:r>
      <w:proofErr w:type="spellEnd"/>
      <w:r w:rsidRPr="00875BD9">
        <w:rPr>
          <w:rFonts w:ascii="Calibri" w:hAnsi="Calibri" w:cs="Calibri"/>
          <w:sz w:val="20"/>
          <w:szCs w:val="20"/>
        </w:rPr>
        <w:t xml:space="preserve"> ou bitume armé type 40 toile auto-protégé par feuille aluminium 0,10 mm, raccordement par soudure à la lampe, engravures, relevés, débords, l’ensemble appliqué jusqu’au becquet de l’acrotère  et toutes sujétions de parfaite mise en œuvre selon les règles de l'art</w:t>
      </w:r>
    </w:p>
    <w:p w14:paraId="0619E69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PROTECTION DE L’ETANCHEITE : sera assurée par un lit de gravillon roule et lave d’une granulométrie de 15/25 avec une épaisseur de 4 cm sur toutes les terrasses.</w:t>
      </w:r>
    </w:p>
    <w:p w14:paraId="2AB0440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GARGOUILLE : Platine et moignon en plomb lamine de 4mm d’épaisseur d’un diamètre de approprie a la descente d’eaux pluviales.</w:t>
      </w:r>
    </w:p>
    <w:p w14:paraId="472EFFE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CRAPAUDINE : Protection des descentes d’eaux pluviales en zinc n:14</w:t>
      </w:r>
    </w:p>
    <w:p w14:paraId="711C640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CHAINAUX en </w:t>
      </w:r>
      <w:proofErr w:type="spellStart"/>
      <w:r w:rsidRPr="00875BD9">
        <w:rPr>
          <w:rFonts w:ascii="Calibri" w:hAnsi="Calibri" w:cs="Calibri"/>
          <w:sz w:val="20"/>
          <w:szCs w:val="20"/>
        </w:rPr>
        <w:t>galva</w:t>
      </w:r>
      <w:proofErr w:type="spellEnd"/>
      <w:r w:rsidRPr="00875BD9">
        <w:rPr>
          <w:rFonts w:ascii="Calibri" w:hAnsi="Calibri" w:cs="Calibri"/>
          <w:sz w:val="20"/>
          <w:szCs w:val="20"/>
        </w:rPr>
        <w:t xml:space="preserve"> Diam120 et crapaudine pour descente des eaux pluviales.</w:t>
      </w:r>
    </w:p>
    <w:p w14:paraId="693697A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Gargouille composée d’une feuille de 40x40 en plomb laminé de 2mm d’épaisseur avec manchon façonné descendant d’au moins 30 cm dans le tuyau de descente des eaux pluviales.</w:t>
      </w:r>
    </w:p>
    <w:p w14:paraId="6E65524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Crapaudine en fil galvanisé</w:t>
      </w:r>
    </w:p>
    <w:p w14:paraId="4011B7B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TUYAUX DE DESCENTE : Les descentes des eaux pluviales en P V C de diamètre variable suivant plan d’exécution.</w:t>
      </w:r>
    </w:p>
    <w:p w14:paraId="02C0FC1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TUYAUTERIE : Les tuyaux de descente ainsi que les tuyaux et dauphins en fonte qui leur feront suite, seront fixes aux constructions, au moyen de colliers a scellement, ces colliers seront au nombre de deux par dauphins </w:t>
      </w:r>
      <w:proofErr w:type="spellStart"/>
      <w:r w:rsidRPr="00875BD9">
        <w:rPr>
          <w:rFonts w:ascii="Calibri" w:hAnsi="Calibri" w:cs="Calibri"/>
          <w:sz w:val="20"/>
          <w:szCs w:val="20"/>
        </w:rPr>
        <w:t>ou</w:t>
      </w:r>
      <w:proofErr w:type="spellEnd"/>
      <w:r w:rsidRPr="00875BD9">
        <w:rPr>
          <w:rFonts w:ascii="Calibri" w:hAnsi="Calibri" w:cs="Calibri"/>
          <w:sz w:val="20"/>
          <w:szCs w:val="20"/>
        </w:rPr>
        <w:t xml:space="preserve"> bout de tuyau de fonte. Les tubes d’acier galvaniser seront utilisés pour les longs parcours droits ne nécessitent pas de nombreux branchements, partout ailleurs, on utilisera les tuyaux de cuivre.</w:t>
      </w:r>
    </w:p>
    <w:p w14:paraId="40948CD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Aucune canalisation ne devra être encastrée dans les maçonneries. Dans les traversées des murs, murettes ou planchers, les tuyaux seront protégés par des fourreaux en tube galvanises.</w:t>
      </w:r>
    </w:p>
    <w:p w14:paraId="1DEC3009"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a.</w:t>
      </w:r>
      <w:r w:rsidRPr="00875BD9">
        <w:rPr>
          <w:rFonts w:ascii="Calibri" w:hAnsi="Calibri" w:cs="Calibri"/>
          <w:b/>
          <w:bCs/>
          <w:sz w:val="20"/>
          <w:szCs w:val="20"/>
        </w:rPr>
        <w:tab/>
        <w:t>Essais et contrôle :</w:t>
      </w:r>
    </w:p>
    <w:p w14:paraId="08FB938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 la fin de l’exécution des travaux de la toiture, des essais seront réalisés pour s’assurer de l’efficacité du travail effectué.</w:t>
      </w:r>
    </w:p>
    <w:p w14:paraId="365755BF"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b.</w:t>
      </w:r>
      <w:r w:rsidRPr="00875BD9">
        <w:rPr>
          <w:rFonts w:ascii="Calibri" w:hAnsi="Calibri" w:cs="Calibri"/>
          <w:b/>
          <w:bCs/>
          <w:sz w:val="20"/>
          <w:szCs w:val="20"/>
        </w:rPr>
        <w:tab/>
        <w:t>Garantie :</w:t>
      </w:r>
    </w:p>
    <w:p w14:paraId="4F81409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-L’entrepreneur devra garantir la toiture pendant une période de dix ans à dater du jour de la réception provisoire.</w:t>
      </w:r>
    </w:p>
    <w:p w14:paraId="2C9820F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Cette garantie prévoit la remise en état de la couverture avec les matériaux rigoureusement identiques à ceux prévus et mis en place.</w:t>
      </w:r>
    </w:p>
    <w:p w14:paraId="6335BFC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La garantie devra s’étendre, non seulement aux risques d’arrachement de la toiture, mais aussi aux fuites d’eaux et dommages qui pourraient en résulter dans tous les cas.</w:t>
      </w:r>
    </w:p>
    <w:p w14:paraId="200C2964"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c.</w:t>
      </w:r>
      <w:r w:rsidRPr="00875BD9">
        <w:rPr>
          <w:rFonts w:ascii="Calibri" w:hAnsi="Calibri" w:cs="Calibri"/>
          <w:b/>
          <w:bCs/>
          <w:sz w:val="20"/>
          <w:szCs w:val="20"/>
        </w:rPr>
        <w:tab/>
        <w:t>Evacuation des eaux pluviales :</w:t>
      </w:r>
    </w:p>
    <w:p w14:paraId="0D9C95D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Les eaux de pluie collectées sur la terrasse des amphithéâtres et des sanitaires seront évacuées par des gargouilles appropriées. Les eaux pluviales de toiture seront collectées dans des chutes en PVC type M1 rigide conforme à la norme. Elles seront distinctes des eaux usées et implantées aux endroits indiqués aux plans y compris avec tous les éléments de raccordements nécessaires.</w:t>
      </w:r>
    </w:p>
    <w:p w14:paraId="4B2DB2B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Les descentes seront fixées par des colliers tous les 2 mètres.</w:t>
      </w:r>
    </w:p>
    <w:p w14:paraId="332D4316" w14:textId="77777777" w:rsidR="00875BD9" w:rsidRPr="00875BD9" w:rsidRDefault="00875BD9" w:rsidP="00875BD9">
      <w:pPr>
        <w:spacing w:after="0" w:line="240" w:lineRule="auto"/>
        <w:rPr>
          <w:rFonts w:ascii="Calibri" w:hAnsi="Calibri" w:cs="Calibri"/>
          <w:sz w:val="20"/>
          <w:szCs w:val="20"/>
        </w:rPr>
      </w:pPr>
    </w:p>
    <w:p w14:paraId="6A737676"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7-</w:t>
      </w:r>
      <w:r w:rsidRPr="00875BD9">
        <w:rPr>
          <w:rFonts w:ascii="Calibri" w:hAnsi="Calibri" w:cs="Calibri"/>
          <w:b/>
          <w:bCs/>
          <w:sz w:val="20"/>
          <w:szCs w:val="20"/>
        </w:rPr>
        <w:tab/>
        <w:t>PLOMBERIE SANITAIRE</w:t>
      </w:r>
    </w:p>
    <w:p w14:paraId="6A94740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présent chapitre définit de façon générale le mode d’exécution des travaux du lot plomberie sanitaire, les travaux comprenant :</w:t>
      </w:r>
    </w:p>
    <w:p w14:paraId="5C34A86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 réseau de distribution d’eau froide.</w:t>
      </w:r>
    </w:p>
    <w:p w14:paraId="6B2D728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 réseau de distribution d’eau chaude.</w:t>
      </w:r>
    </w:p>
    <w:p w14:paraId="498F693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 réseau d’évacuation des eaux usées et eaux vannes.</w:t>
      </w:r>
    </w:p>
    <w:p w14:paraId="1DC4BB4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Dépose de l’installation existante : tuyauterie, robinetterie, équipements sanitaires (lave main, siège de toilette), évacuations, glaces murales.</w:t>
      </w:r>
    </w:p>
    <w:p w14:paraId="1F523BA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branchements seront réalisés en respectant les dimensions des conduites, vannes et robinets, siphons et raccords indiquées sur les plans d'exécution.</w:t>
      </w:r>
    </w:p>
    <w:p w14:paraId="30C78F3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Toutes les installations subiront, à la fin des travaux, des essais aux frais de l’entrepreneur.</w:t>
      </w:r>
    </w:p>
    <w:p w14:paraId="72CD51F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Distribution d’eau froide</w:t>
      </w:r>
    </w:p>
    <w:p w14:paraId="49CE8B0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La distribution intérieure est assurée par des conduites en multicouches diamètre 16mm et 20mm (conformément au plan), chaque piquage doit être contrôlé par une vanne d’arrêt général, bronze du même diamètre de la conduite.</w:t>
      </w:r>
    </w:p>
    <w:p w14:paraId="13B7A59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Toute l’installation de distribution d’eau à l’intérieur est encastrée dans les parois ou sous carrelage en utilisant tuyauterie en multicouches pré-gainée, et une étanchéité parfaite est exigée.</w:t>
      </w:r>
    </w:p>
    <w:p w14:paraId="07577D5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Distribution d’eau chaude</w:t>
      </w:r>
    </w:p>
    <w:p w14:paraId="427098B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Au niveau des sanitaires garçons et filles, la production de l’eau chaude sanitaire est assurée par un cumulus électriques de 100 litre installés au niveau des sanitaires, la distribution intérieure jusqu’aux appareils sanitaires s’effectue par l’intermédiaire des conduites en multicouches diamètre 16mm, Toute l’installation de distribution d’eau à l’intérieur est encastrée dans le parois ou sous carrelage en utilisant tuyauterie en multicouches pré-gainée, et une étanchéité parfaite est exigée.</w:t>
      </w:r>
    </w:p>
    <w:p w14:paraId="749FBF6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Appareillage sanitaire et robinetterie</w:t>
      </w:r>
    </w:p>
    <w:p w14:paraId="2F7FD11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appareils sanitaires devront être en grès cérame émaillé, sauf indication contraire, ils seront placés selon les règles de l’art et reliés aux canalisations d’amenée et de départ suivant les indications des plans d’exécution.</w:t>
      </w:r>
    </w:p>
    <w:p w14:paraId="5584B85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vannes d’arrêt doivent être en bronze, de bonne qualité et leurs branchements parfaitement étanches.</w:t>
      </w:r>
    </w:p>
    <w:p w14:paraId="5F9FE34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Ça englobe ce qui suit :</w:t>
      </w:r>
    </w:p>
    <w:p w14:paraId="13DEEB3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Robinet mitigeur chromé de premier choix de marque certifiée, répondant aux normes en vigueur.</w:t>
      </w:r>
    </w:p>
    <w:p w14:paraId="69F18CD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Robinet douchette anticalcaire chromé pour sanitaire de premier choix de marque certifiée, répondant aux normes en vigueur.</w:t>
      </w:r>
    </w:p>
    <w:p w14:paraId="72B41BD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Colonne de douche chromé anti calcaire chromé de premier choix y compris robinet mitigeur de 1er choix.</w:t>
      </w:r>
    </w:p>
    <w:p w14:paraId="029D193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équipements doivent être de première qualité et leurs branchements parfaitement étanches.</w:t>
      </w:r>
    </w:p>
    <w:p w14:paraId="5FDD349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Tout appareil non conforme aux prescriptions ou présentant un défaut quelconque dans sa forme, qualité ou fonctionnement sera immédiatement déposé et remplacé aux frais de l’entrepreneur.</w:t>
      </w:r>
    </w:p>
    <w:p w14:paraId="4438388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Tout percement de mur, plancher ou ouvrage en béton devra être autorisé préalablement par le maître de l’œuvre.</w:t>
      </w:r>
    </w:p>
    <w:p w14:paraId="3BDCE36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L’ensemble des différents appareils sera monté conformément aux normes et réglementations en vigueur.</w:t>
      </w:r>
    </w:p>
    <w:p w14:paraId="240C391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Pour l’ensemble de la fourniture de ce lot, un échantillon de chaque appareil sera présenté au maître de l’ouvrage pour approbation</w:t>
      </w:r>
    </w:p>
    <w:p w14:paraId="03F6DEF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différents appareils sanitaires prescrits dans le projet sont :</w:t>
      </w:r>
    </w:p>
    <w:p w14:paraId="30D407F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Lave main vasque console en grès cérame émaillé, posé sur paillasse en granite, des porte-savons liquides, glace anti-humidité</w:t>
      </w:r>
    </w:p>
    <w:p w14:paraId="51415F1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Siège de toilette anglais, en grès cérame émaillé, de 1er choix, porte papier hygiénique.</w:t>
      </w:r>
    </w:p>
    <w:p w14:paraId="53EA24E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Siège de toilette anglais, en grès cérame émaillé, de 1er choix, porte papier hygiénique pour personne capacité réduite.</w:t>
      </w:r>
    </w:p>
    <w:p w14:paraId="5896EEE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Cumulus électrique : deux unités de 50 litres de capacité pour les sanitaires garçons et filles.</w:t>
      </w:r>
    </w:p>
    <w:p w14:paraId="3157580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Branchement dans les réseaux d’évacuation existant y compris conduite en PVC tout diamètre confondu, coudes, collier, colle.</w:t>
      </w:r>
    </w:p>
    <w:p w14:paraId="7ED9BF8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 noter que l’entrepreneur est tenu de la fourniture et pose des vannes et robinets d’arrêt appropriés et correspondant aux diamètres des canalisations, conformément aux plans d’exécution.</w:t>
      </w:r>
    </w:p>
    <w:p w14:paraId="029602A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Les colliers et supports seront adaptés à la nature de la canalisation et protégés contre la corrosion.</w:t>
      </w:r>
    </w:p>
    <w:p w14:paraId="4FF07B5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Evacuation des eaux usées et vannes</w:t>
      </w:r>
    </w:p>
    <w:p w14:paraId="57B874B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Il s’agit de :</w:t>
      </w:r>
    </w:p>
    <w:p w14:paraId="5A61DB6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Fourniture et pose de conduites en PVC de diamètres 110 et 40mm, avec des fixations tous les mètres environ, y compris coude Té raccord et branchement dans le réseau existant.</w:t>
      </w:r>
    </w:p>
    <w:p w14:paraId="772BF41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descentes d’eau verticales en PVC seront encastrées dans des gaines techniques en brisque suivant plans d’exécution</w:t>
      </w:r>
    </w:p>
    <w:p w14:paraId="6C3FC3C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descentes d’eau horizontales en PVC seront sous plancher</w:t>
      </w:r>
    </w:p>
    <w:p w14:paraId="6545ECA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canalisations en PVC doivent assurer l’évacuation rapide et sans stagnation des eaux usées provenant des appareils sanitaires et ménagers.</w:t>
      </w:r>
    </w:p>
    <w:p w14:paraId="469584C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Il sera prévu pour chaque sanitaire un siphon de sol rectangulaire aux dimensions des ouvrants selon recommandations du maitre d’ouvrage et d’autres siphons de sol f 40 selon état des lieux.</w:t>
      </w:r>
    </w:p>
    <w:p w14:paraId="7113E7FC" w14:textId="77777777" w:rsidR="00875BD9" w:rsidRPr="00875BD9" w:rsidRDefault="00875BD9" w:rsidP="00875BD9">
      <w:pPr>
        <w:spacing w:after="0" w:line="240" w:lineRule="auto"/>
        <w:rPr>
          <w:rFonts w:ascii="Calibri" w:hAnsi="Calibri" w:cs="Calibri"/>
          <w:sz w:val="20"/>
          <w:szCs w:val="20"/>
        </w:rPr>
      </w:pPr>
    </w:p>
    <w:p w14:paraId="23B7AE01"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8-</w:t>
      </w:r>
      <w:r w:rsidRPr="00875BD9">
        <w:rPr>
          <w:rFonts w:ascii="Calibri" w:hAnsi="Calibri" w:cs="Calibri"/>
          <w:b/>
          <w:bCs/>
          <w:sz w:val="20"/>
          <w:szCs w:val="20"/>
        </w:rPr>
        <w:tab/>
        <w:t>CLIMATISATION</w:t>
      </w:r>
    </w:p>
    <w:p w14:paraId="589B0ECA"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1-</w:t>
      </w:r>
      <w:r w:rsidRPr="00875BD9">
        <w:rPr>
          <w:rFonts w:ascii="Calibri" w:hAnsi="Calibri" w:cs="Calibri"/>
          <w:b/>
          <w:bCs/>
          <w:sz w:val="20"/>
          <w:szCs w:val="20"/>
        </w:rPr>
        <w:tab/>
        <w:t>CLIMATISATION CENTRALE TYPE VRV POUR AUDITORIUM</w:t>
      </w:r>
    </w:p>
    <w:p w14:paraId="4F933E9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présent descriptif concerne la fourniture, l'installation, la mise en service et les réglages d'un système de climatisation centralisée de type VRV (Variable Réfrigérant Volume)</w:t>
      </w:r>
    </w:p>
    <w:p w14:paraId="5ED4ED3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système assurera les fonctions de chauffage et de refroidissement.</w:t>
      </w:r>
    </w:p>
    <w:p w14:paraId="299D1FF6"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2-</w:t>
      </w:r>
      <w:r w:rsidRPr="00875BD9">
        <w:rPr>
          <w:rFonts w:ascii="Calibri" w:hAnsi="Calibri" w:cs="Calibri"/>
          <w:b/>
          <w:bCs/>
          <w:sz w:val="20"/>
          <w:szCs w:val="20"/>
        </w:rPr>
        <w:tab/>
        <w:t>COMPOSANTS DU SYSTÈME</w:t>
      </w:r>
    </w:p>
    <w:p w14:paraId="0BDFF710"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2.1. UNITÉS EXTÉRIEURES</w:t>
      </w:r>
    </w:p>
    <w:p w14:paraId="2A15DA5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Technologie Inventer à compresseurs modulants</w:t>
      </w:r>
    </w:p>
    <w:p w14:paraId="2366C21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Installation : toiture technique ou zone extérieure ventilée</w:t>
      </w:r>
    </w:p>
    <w:p w14:paraId="38305E1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Unité extérieure  d'air conditionné système air-air  multi- split (cassette) Tech, Inventer DC a compresseur Scroll de Haute performance   (Volume de Réfrigérant Variable), pompe à chaleur, , pour gaz R-410A, avec température de réfrigérant variable , alimentation triphasée (400V/50Hz), puissance frigorifique nominale 25kW (température de bulbe humide de l'air intérieur 19°C, température de bulbe sec de l'air extérieur 35°C),   puissance calorifique nominale 28/30 kW (température de bulbe sec de l'air intérieur 20°C, température de bulbe humide de l'air extérieur 6°C niveau sonore 60 </w:t>
      </w:r>
      <w:proofErr w:type="spellStart"/>
      <w:r w:rsidRPr="00875BD9">
        <w:rPr>
          <w:rFonts w:ascii="Calibri" w:hAnsi="Calibri" w:cs="Calibri"/>
          <w:sz w:val="20"/>
          <w:szCs w:val="20"/>
        </w:rPr>
        <w:t>a</w:t>
      </w:r>
      <w:proofErr w:type="spellEnd"/>
      <w:r w:rsidRPr="00875BD9">
        <w:rPr>
          <w:rFonts w:ascii="Calibri" w:hAnsi="Calibri" w:cs="Calibri"/>
          <w:sz w:val="20"/>
          <w:szCs w:val="20"/>
        </w:rPr>
        <w:t xml:space="preserve"> 65 dB et débit d'air 7500 a 9000m3/h , y compris  plate-forme en B,A  ,04 plots anti-vibratiles, câble d'alimentation électrique et  toutes sujétions de parfaite mise en œuvre selon les règles de l'art</w:t>
      </w:r>
    </w:p>
    <w:p w14:paraId="3297917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Accessoires : supports antivibratoires, protections antigel, vannes de service</w:t>
      </w:r>
    </w:p>
    <w:p w14:paraId="7BB489FF" w14:textId="77777777" w:rsidR="00875BD9" w:rsidRPr="00875BD9" w:rsidRDefault="00875BD9" w:rsidP="00875BD9">
      <w:pPr>
        <w:spacing w:after="0" w:line="240" w:lineRule="auto"/>
        <w:rPr>
          <w:rFonts w:ascii="Calibri" w:hAnsi="Calibri" w:cs="Calibri"/>
          <w:sz w:val="20"/>
          <w:szCs w:val="20"/>
        </w:rPr>
      </w:pPr>
    </w:p>
    <w:p w14:paraId="581F00E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Unité extérieure de 04 voie multi- split ou cassette de marque reconnue Tech, Inventer DC a compresseur Scroll de Haute performance   (Volume de Réfrigérant Variable), pompe à chaleur, pour gaz R-410A, avec température de réfrigérant variable , alimentation triphasée (400V/50Hz), puissance frigorifique nominale 14kW(48000BTU) (température de bulbe humide de l'air intérieur 19°C, température de bulbe sec de l'air extérieur 35°C),  consommation électrique en refroidissement 8,24 kW, puissance calorifique nominale 16 kW (température de bulbe sec de l'air intérieur 20°C, température de bulbe humide de l'air extérieur 6°C), SCOP 4,1, consommation électrique nominale en chauffage 6,6 kW, intervalle de fonctionnement de température de bulbe sec de l'air extérieur en chauffage de -20 à 15,5°C,y compris toutes sujétions de parfaite mise en œuvre selon les règles de l'art</w:t>
      </w:r>
    </w:p>
    <w:p w14:paraId="3873B00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Accessoires : supports antivibratoires, protections antigel, vannes de service</w:t>
      </w:r>
    </w:p>
    <w:p w14:paraId="4936041E"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2.2. RÉSEAU FRIGORIFIQUE</w:t>
      </w:r>
    </w:p>
    <w:p w14:paraId="3848D67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Tuyauterie en cuivre recuit avec isolation thermique</w:t>
      </w:r>
    </w:p>
    <w:p w14:paraId="5D58EF8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Assemblages brasés sous azote</w:t>
      </w:r>
    </w:p>
    <w:p w14:paraId="37E99C0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Longueur : 150 à 200 m</w:t>
      </w:r>
    </w:p>
    <w:p w14:paraId="18149DA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Accessoires : séparateurs de gaz, collecteurs VRV, détecteurs de fuites</w:t>
      </w:r>
    </w:p>
    <w:p w14:paraId="69F0DDF7"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2.3. UNITÉS INTÉRIEURES</w:t>
      </w:r>
    </w:p>
    <w:p w14:paraId="588045D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Unité intérieur type cassette s à 04 voies plafonnières de marque reconnue avec filtre régénérable Bac a condensats sélection a vitesse maximum débit d'air 900 </w:t>
      </w:r>
      <w:proofErr w:type="spellStart"/>
      <w:r w:rsidRPr="00875BD9">
        <w:rPr>
          <w:rFonts w:ascii="Calibri" w:hAnsi="Calibri" w:cs="Calibri"/>
          <w:sz w:val="20"/>
          <w:szCs w:val="20"/>
        </w:rPr>
        <w:t>a</w:t>
      </w:r>
      <w:proofErr w:type="spellEnd"/>
      <w:r w:rsidRPr="00875BD9">
        <w:rPr>
          <w:rFonts w:ascii="Calibri" w:hAnsi="Calibri" w:cs="Calibri"/>
          <w:sz w:val="20"/>
          <w:szCs w:val="20"/>
        </w:rPr>
        <w:t xml:space="preserve"> 1100 m3/h Pression sonore 38/35/28 dB pompe de relevage intégré PF (5,6 </w:t>
      </w:r>
      <w:proofErr w:type="spellStart"/>
      <w:r w:rsidRPr="00875BD9">
        <w:rPr>
          <w:rFonts w:ascii="Calibri" w:hAnsi="Calibri" w:cs="Calibri"/>
          <w:sz w:val="20"/>
          <w:szCs w:val="20"/>
        </w:rPr>
        <w:t>kw</w:t>
      </w:r>
      <w:proofErr w:type="spellEnd"/>
      <w:r w:rsidRPr="00875BD9">
        <w:rPr>
          <w:rFonts w:ascii="Calibri" w:hAnsi="Calibri" w:cs="Calibri"/>
          <w:sz w:val="20"/>
          <w:szCs w:val="20"/>
        </w:rPr>
        <w:t>)/ Pc=6KW  de dimension 570/570/230 mm diamètre frigorifique liquide 6.35 mm Fonctionne en réfrigérant 410A plage de fonctionnement 18 à 30°C avec commande centralise y/compris toutes sujétions de parfaite mise en œuvre selon les règles de l'art</w:t>
      </w:r>
    </w:p>
    <w:p w14:paraId="4C032AC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Puissance unitaire : 5 à 10 kW</w:t>
      </w:r>
    </w:p>
    <w:p w14:paraId="308D1BE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Installation en faux plafond avec pompe de relevage</w:t>
      </w:r>
    </w:p>
    <w:p w14:paraId="3074B10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Télécommande filaire par zone</w:t>
      </w:r>
    </w:p>
    <w:p w14:paraId="07B75AC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Unité intérieur type cassette s à 04 voies plafonnières de marque reconnue avec filtre régénérable Bac a condensats sélection a vitesse maximum débit d'air 750 </w:t>
      </w:r>
      <w:proofErr w:type="spellStart"/>
      <w:r w:rsidRPr="00875BD9">
        <w:rPr>
          <w:rFonts w:ascii="Calibri" w:hAnsi="Calibri" w:cs="Calibri"/>
          <w:sz w:val="20"/>
          <w:szCs w:val="20"/>
        </w:rPr>
        <w:t>a</w:t>
      </w:r>
      <w:proofErr w:type="spellEnd"/>
      <w:r w:rsidRPr="00875BD9">
        <w:rPr>
          <w:rFonts w:ascii="Calibri" w:hAnsi="Calibri" w:cs="Calibri"/>
          <w:sz w:val="20"/>
          <w:szCs w:val="20"/>
        </w:rPr>
        <w:t xml:space="preserve"> 900 m3/h Pression sonore 35/28 dB pompe de relevage intégré PF (4,5 </w:t>
      </w:r>
      <w:proofErr w:type="spellStart"/>
      <w:r w:rsidRPr="00875BD9">
        <w:rPr>
          <w:rFonts w:ascii="Calibri" w:hAnsi="Calibri" w:cs="Calibri"/>
          <w:sz w:val="20"/>
          <w:szCs w:val="20"/>
        </w:rPr>
        <w:t>kw</w:t>
      </w:r>
      <w:proofErr w:type="spellEnd"/>
      <w:r w:rsidRPr="00875BD9">
        <w:rPr>
          <w:rFonts w:ascii="Calibri" w:hAnsi="Calibri" w:cs="Calibri"/>
          <w:sz w:val="20"/>
          <w:szCs w:val="20"/>
        </w:rPr>
        <w:t>)/ Pc=5KW  de dimension 570/570/230 mm diamètre frigorifique liquide 6.35 mm Fonctionne en réfrigérant 410A plage de fonctionnement 18 à 30°C avec commande centralise y/compris toutes sujétions de parfaite mise en œuvre selon les règles de l'art</w:t>
      </w:r>
    </w:p>
    <w:p w14:paraId="2021DE2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Unité intérieur type cassette s à 04 voies plafonnières de marque reconnue avec filtre régénérable Bac a condensats sélection a vitesse maximum débit d'air 600 à 720 m3/h Pression sonore 35/25 dB pompe de relevage intégré PF (3,6 </w:t>
      </w:r>
      <w:proofErr w:type="spellStart"/>
      <w:r w:rsidRPr="00875BD9">
        <w:rPr>
          <w:rFonts w:ascii="Calibri" w:hAnsi="Calibri" w:cs="Calibri"/>
          <w:sz w:val="20"/>
          <w:szCs w:val="20"/>
        </w:rPr>
        <w:t>kw</w:t>
      </w:r>
      <w:proofErr w:type="spellEnd"/>
      <w:r w:rsidRPr="00875BD9">
        <w:rPr>
          <w:rFonts w:ascii="Calibri" w:hAnsi="Calibri" w:cs="Calibri"/>
          <w:sz w:val="20"/>
          <w:szCs w:val="20"/>
        </w:rPr>
        <w:t xml:space="preserve">)/ Pc=4KW  de dimension 570/570/230 mm diamètre frigorifique liquide 6.35 mm Fonctionne en réfrigérant 410A plage de </w:t>
      </w:r>
      <w:r w:rsidRPr="00875BD9">
        <w:rPr>
          <w:rFonts w:ascii="Calibri" w:hAnsi="Calibri" w:cs="Calibri"/>
          <w:sz w:val="20"/>
          <w:szCs w:val="20"/>
        </w:rPr>
        <w:lastRenderedPageBreak/>
        <w:t>fonctionnement 18 à 30°C avec commande centralise y/compris toutes sujétions de parfaite mise en œuvre selon les règles de l'art</w:t>
      </w:r>
    </w:p>
    <w:p w14:paraId="4E546CE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Unité intérieur type cassette s à 04 voies plafonnières de marque reconnue avec filtre régénérable Bac a condensats sélection a vitesse maximum débit d'air 300 à 450 m3/h Pression sonore 31/23 dB pompe de relevage </w:t>
      </w:r>
      <w:proofErr w:type="spellStart"/>
      <w:r w:rsidRPr="00875BD9">
        <w:rPr>
          <w:rFonts w:ascii="Calibri" w:hAnsi="Calibri" w:cs="Calibri"/>
          <w:sz w:val="20"/>
          <w:szCs w:val="20"/>
        </w:rPr>
        <w:t>interge</w:t>
      </w:r>
      <w:proofErr w:type="spellEnd"/>
      <w:r w:rsidRPr="00875BD9">
        <w:rPr>
          <w:rFonts w:ascii="Calibri" w:hAnsi="Calibri" w:cs="Calibri"/>
          <w:sz w:val="20"/>
          <w:szCs w:val="20"/>
        </w:rPr>
        <w:t xml:space="preserve"> PF (2,2 </w:t>
      </w:r>
      <w:proofErr w:type="spellStart"/>
      <w:r w:rsidRPr="00875BD9">
        <w:rPr>
          <w:rFonts w:ascii="Calibri" w:hAnsi="Calibri" w:cs="Calibri"/>
          <w:sz w:val="20"/>
          <w:szCs w:val="20"/>
        </w:rPr>
        <w:t>kw</w:t>
      </w:r>
      <w:proofErr w:type="spellEnd"/>
      <w:r w:rsidRPr="00875BD9">
        <w:rPr>
          <w:rFonts w:ascii="Calibri" w:hAnsi="Calibri" w:cs="Calibri"/>
          <w:sz w:val="20"/>
          <w:szCs w:val="20"/>
        </w:rPr>
        <w:t>)/ Pc=2.5KW  de dimension 570/570/230 mm diamètre frigorifique liquide 6.35 mm Fonctionne en réfrigérant 410A plage de fonctionnement 18 à 30°C avec commande centralise y/compris toutes sujétions de parfaite mise en œuvre selon les règles de l'art</w:t>
      </w:r>
    </w:p>
    <w:p w14:paraId="17E3125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r>
      <w:proofErr w:type="spellStart"/>
      <w:r w:rsidRPr="00875BD9">
        <w:rPr>
          <w:rFonts w:ascii="Calibri" w:hAnsi="Calibri" w:cs="Calibri"/>
          <w:sz w:val="20"/>
          <w:szCs w:val="20"/>
        </w:rPr>
        <w:t>Splits</w:t>
      </w:r>
      <w:proofErr w:type="spellEnd"/>
      <w:r w:rsidRPr="00875BD9">
        <w:rPr>
          <w:rFonts w:ascii="Calibri" w:hAnsi="Calibri" w:cs="Calibri"/>
          <w:sz w:val="20"/>
          <w:szCs w:val="20"/>
        </w:rPr>
        <w:t xml:space="preserve"> muraux (loges, régie, annexes)</w:t>
      </w:r>
    </w:p>
    <w:p w14:paraId="7D4287F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Nombre selon configuration</w:t>
      </w:r>
    </w:p>
    <w:p w14:paraId="7C65EC3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Puissance : 2,5 à 3,5 kW</w:t>
      </w:r>
    </w:p>
    <w:p w14:paraId="6D23AE5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Commande infrarouge ou filaire</w:t>
      </w:r>
    </w:p>
    <w:p w14:paraId="0CE4B1B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2.4. RÉGULATION ET SUPERVISION</w:t>
      </w:r>
    </w:p>
    <w:p w14:paraId="3C81F55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Écran de contrôle centralisé tactile</w:t>
      </w:r>
    </w:p>
    <w:p w14:paraId="60AF131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Programmation horaire, détection de pannes</w:t>
      </w:r>
    </w:p>
    <w:p w14:paraId="377BD0B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Compatibilité GTC/BMS (Modbus, </w:t>
      </w:r>
      <w:proofErr w:type="spellStart"/>
      <w:r w:rsidRPr="00875BD9">
        <w:rPr>
          <w:rFonts w:ascii="Calibri" w:hAnsi="Calibri" w:cs="Calibri"/>
          <w:sz w:val="20"/>
          <w:szCs w:val="20"/>
        </w:rPr>
        <w:t>BACnet</w:t>
      </w:r>
      <w:proofErr w:type="spellEnd"/>
      <w:r w:rsidRPr="00875BD9">
        <w:rPr>
          <w:rFonts w:ascii="Calibri" w:hAnsi="Calibri" w:cs="Calibri"/>
          <w:sz w:val="20"/>
          <w:szCs w:val="20"/>
        </w:rPr>
        <w:t>)</w:t>
      </w:r>
    </w:p>
    <w:p w14:paraId="2403C0C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3. PERFORMANCES</w:t>
      </w:r>
    </w:p>
    <w:p w14:paraId="3F0724C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Températures de confort :</w:t>
      </w:r>
    </w:p>
    <w:p w14:paraId="101BA12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Été : 24–26 °C</w:t>
      </w:r>
    </w:p>
    <w:p w14:paraId="0F01C5A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Hiver : 20–22 °C</w:t>
      </w:r>
    </w:p>
    <w:p w14:paraId="5208A73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Niveau sonore visé :</w:t>
      </w:r>
    </w:p>
    <w:p w14:paraId="31045D2C" w14:textId="77777777" w:rsidR="00875BD9" w:rsidRPr="00875BD9" w:rsidRDefault="00875BD9" w:rsidP="00875BD9">
      <w:pPr>
        <w:spacing w:after="0" w:line="240" w:lineRule="auto"/>
        <w:rPr>
          <w:rFonts w:ascii="Calibri" w:hAnsi="Calibri" w:cs="Calibri"/>
          <w:sz w:val="20"/>
          <w:szCs w:val="20"/>
          <w:lang w:val="en-US"/>
        </w:rPr>
      </w:pPr>
      <w:r w:rsidRPr="00875BD9">
        <w:rPr>
          <w:rFonts w:ascii="Calibri" w:hAnsi="Calibri" w:cs="Calibri"/>
          <w:sz w:val="20"/>
          <w:szCs w:val="20"/>
          <w:lang w:val="en-US"/>
        </w:rPr>
        <w:t>- Auditorium:&lt; 35 dB(A)</w:t>
      </w:r>
    </w:p>
    <w:p w14:paraId="0F77398E" w14:textId="77777777" w:rsidR="00875BD9" w:rsidRPr="00875BD9" w:rsidRDefault="00875BD9" w:rsidP="00875BD9">
      <w:pPr>
        <w:spacing w:after="0" w:line="240" w:lineRule="auto"/>
        <w:rPr>
          <w:rFonts w:ascii="Calibri" w:hAnsi="Calibri" w:cs="Calibri"/>
          <w:sz w:val="20"/>
          <w:szCs w:val="20"/>
          <w:lang w:val="en-US"/>
        </w:rPr>
      </w:pPr>
      <w:r w:rsidRPr="00875BD9">
        <w:rPr>
          <w:rFonts w:ascii="Calibri" w:hAnsi="Calibri" w:cs="Calibri"/>
          <w:sz w:val="20"/>
          <w:szCs w:val="20"/>
          <w:lang w:val="en-US"/>
        </w:rPr>
        <w:t>- Annexes:&lt; 40 dB(A)</w:t>
      </w:r>
    </w:p>
    <w:p w14:paraId="6BE7A48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5. NORMES ET CONFORMITÉ</w:t>
      </w:r>
    </w:p>
    <w:p w14:paraId="309F7B6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Conformité CE, </w:t>
      </w:r>
      <w:proofErr w:type="spellStart"/>
      <w:r w:rsidRPr="00875BD9">
        <w:rPr>
          <w:rFonts w:ascii="Calibri" w:hAnsi="Calibri" w:cs="Calibri"/>
          <w:sz w:val="20"/>
          <w:szCs w:val="20"/>
        </w:rPr>
        <w:t>Eurovent</w:t>
      </w:r>
      <w:proofErr w:type="spellEnd"/>
    </w:p>
    <w:p w14:paraId="714DE64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Respect des normes EN 378, RE2020 ou RT2012</w:t>
      </w:r>
    </w:p>
    <w:p w14:paraId="5487ECB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Réglementation acoustique et thermique en vigueur</w:t>
      </w:r>
    </w:p>
    <w:p w14:paraId="7D8FED15" w14:textId="77777777" w:rsidR="00875BD9" w:rsidRPr="00875BD9" w:rsidRDefault="00875BD9" w:rsidP="00875BD9">
      <w:pPr>
        <w:spacing w:after="0" w:line="240" w:lineRule="auto"/>
        <w:rPr>
          <w:rFonts w:ascii="Calibri" w:hAnsi="Calibri" w:cs="Calibri"/>
          <w:sz w:val="20"/>
          <w:szCs w:val="20"/>
        </w:rPr>
      </w:pPr>
    </w:p>
    <w:p w14:paraId="158733F8"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CONDITIONS GENERALES D’EXECUTION</w:t>
      </w:r>
    </w:p>
    <w:p w14:paraId="7EE175F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Dans la réalisation des installations envisagées, l’entrepreneur devra se conformer</w:t>
      </w:r>
    </w:p>
    <w:p w14:paraId="2A76E8B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 tous les textes légaux et réglementaires en vigueur au moment de l’exécution des travaux.</w:t>
      </w:r>
    </w:p>
    <w:p w14:paraId="2ECA444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Aux spécifications, règles de normalisation et publications des instructions par l’UTE, les plus récentes et notamment les normes (union technique de l’électricité).</w:t>
      </w:r>
    </w:p>
    <w:p w14:paraId="20AAB13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 14 - 100 – distribution de l’énergie électrique</w:t>
      </w:r>
    </w:p>
    <w:p w14:paraId="4F5E294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 15 – 100 – installation électrique de première catégorie (basse tension)</w:t>
      </w:r>
    </w:p>
    <w:p w14:paraId="6A628AD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 12 – 100 – protection contre les risques d’incendie et de panique</w:t>
      </w:r>
    </w:p>
    <w:p w14:paraId="61764D1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 la section des conducteurs qui doit satisfaire aux conditions :</w:t>
      </w:r>
    </w:p>
    <w:p w14:paraId="1277B75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De la chute de tension (U) (NFC 15.100)</w:t>
      </w:r>
    </w:p>
    <w:p w14:paraId="15C1F5A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 la température d’échauffement (t°) (NFC 15 – 200)</w:t>
      </w:r>
    </w:p>
    <w:p w14:paraId="4CF9C81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 la section minimale des conducteurs (S)</w:t>
      </w:r>
    </w:p>
    <w:p w14:paraId="257E95B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Fiches Techniques et Documentations fournir :</w:t>
      </w:r>
    </w:p>
    <w:p w14:paraId="04435D0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fiches techniques détaillées de chacun des équipements et installations, appareillages (luminaires LED, cumulus, climatiseur, prises…. etc.)</w:t>
      </w:r>
    </w:p>
    <w:p w14:paraId="2753FE6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fiches techniques détaillées de chacun des câbles électriques qui seront fournis.</w:t>
      </w:r>
    </w:p>
    <w:p w14:paraId="5C5385B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Important :</w:t>
      </w:r>
    </w:p>
    <w:p w14:paraId="0B3E991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Tous les documents à fournir doivent être transmis au Maître de l’ouvrage pour appréciation, vérification et approbation avant la livraison et la pose de la fourniture.</w:t>
      </w:r>
    </w:p>
    <w:p w14:paraId="7B83399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Tous les documents doivent être rédigés en langue française.</w:t>
      </w:r>
    </w:p>
    <w:p w14:paraId="7444CE23" w14:textId="77777777" w:rsidR="00875BD9" w:rsidRPr="00875BD9" w:rsidRDefault="00875BD9" w:rsidP="00875BD9">
      <w:pPr>
        <w:spacing w:after="0" w:line="240" w:lineRule="auto"/>
        <w:rPr>
          <w:rFonts w:ascii="Calibri" w:hAnsi="Calibri" w:cs="Calibri"/>
          <w:sz w:val="20"/>
          <w:szCs w:val="20"/>
        </w:rPr>
      </w:pPr>
    </w:p>
    <w:p w14:paraId="0EA4F9CC"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9-</w:t>
      </w:r>
      <w:r w:rsidRPr="00875BD9">
        <w:rPr>
          <w:rFonts w:ascii="Calibri" w:hAnsi="Calibri" w:cs="Calibri"/>
          <w:b/>
          <w:bCs/>
          <w:sz w:val="20"/>
          <w:szCs w:val="20"/>
        </w:rPr>
        <w:tab/>
        <w:t>RESEAU INCENDIE</w:t>
      </w:r>
    </w:p>
    <w:p w14:paraId="6A0FBBE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Définition :</w:t>
      </w:r>
    </w:p>
    <w:p w14:paraId="78A99BD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Il sert à collecter, traiter et à effectuer les fonctions nécessaires à la mise en sécurité d'un bâtiment ou d'un établissement. Le SSI a pour but d'assurer la sécurité des personnes, faciliter l’intervention des pompiers, limiter la propagation du feu. Il doit donc détecter l'incendie et mettre automatiquement (ou sur intervention humaine) en sécurité un bâtiment. Le SSI est composé de deux sous-systèmes : le système de détection incendie (SDI) et le système de mise en sécurité incendie (SMSI). SSI = SDI+SMSI.</w:t>
      </w:r>
    </w:p>
    <w:p w14:paraId="1DCC3CA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Il existe cinq catégories de SSI, de A à E, du plus complet au plus simple.</w:t>
      </w:r>
    </w:p>
    <w:p w14:paraId="3F40B44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Système de sécurité incendie :</w:t>
      </w:r>
    </w:p>
    <w:p w14:paraId="305001A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Un système de sécurité incendie (SSI) est un ensemble des matériels servant à collecter les informations ou les ordres liés à la seule sécurité incendie, à traiter ces informations ou ordres et à effectuer les fonctions de mise en sécurité suivantes :</w:t>
      </w:r>
    </w:p>
    <w:p w14:paraId="085CF81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compartimentage (fermeture des portes et clapets coupe-feu),</w:t>
      </w:r>
    </w:p>
    <w:p w14:paraId="71A5F3E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w:t>
      </w:r>
      <w:r w:rsidRPr="00875BD9">
        <w:rPr>
          <w:rFonts w:ascii="Calibri" w:hAnsi="Calibri" w:cs="Calibri"/>
          <w:sz w:val="20"/>
          <w:szCs w:val="20"/>
        </w:rPr>
        <w:tab/>
        <w:t>désenfumage (ouverture des volets, ouvrants en façade, exutoires, et mise en fonction des moteurs et turbines de désenfumage (en IGH et certains types d'exploitation en ERP est obligatoire),</w:t>
      </w:r>
    </w:p>
    <w:p w14:paraId="0689C5B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évacuation (déverrouillage des issues de secours).</w:t>
      </w:r>
    </w:p>
    <w:p w14:paraId="6E72181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SSI a pour objectifs de mettre les personnes en sécurité, de faciliter l’intervention des pompiers et de contrôler ou de limiter la propagation du feu. Il doit donc détecter l'incendie et mettre automatiquement (ou sur intervention humaine) en sécurité un bâtiment. Il doit être totalement indépendant du reste du système pour pouvoir fonctionner lors de n'importe quel événement survenant sur un des systèmes de l'établissement</w:t>
      </w:r>
    </w:p>
    <w:p w14:paraId="2A13808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Système de mise en sécurité incendie :</w:t>
      </w:r>
    </w:p>
    <w:p w14:paraId="49358D6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système de mise en sécurité incendie est l'ensemble des équipements nécessaires au fonctionnement de la mise en sécurité des personnes et du bâtiment en cas d'incendie. Il est composé d'un CMSI (centralisateur de mise en sécurité incendie) et d'un DCT (dispositif commandé terminal). Les fonctions de mise en sécurité permettent :</w:t>
      </w:r>
    </w:p>
    <w:p w14:paraId="267FBA7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une évacuation rapide et sûre (alarme sonore et visuelle, déverrouillage des issues de secours et du contrôle d'accès, désenfumage),</w:t>
      </w:r>
    </w:p>
    <w:p w14:paraId="0D21F4C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d’éviter ou de limiter la propagation du feu (compartimentage),</w:t>
      </w:r>
    </w:p>
    <w:p w14:paraId="6AB72B1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de faciliter l’engagement des secours</w:t>
      </w:r>
    </w:p>
    <w:p w14:paraId="0FFCD3D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réseau projeté est de type maillé. Les conduites seront en PEHD de Différents diamètres mentionnés sur plans.</w:t>
      </w:r>
    </w:p>
    <w:p w14:paraId="7156D72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poteaux d’incendie (P.I) seront placés au niveau de la cour de récréation, par contre, les postes</w:t>
      </w:r>
    </w:p>
    <w:p w14:paraId="2B8A133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RIA (robinet d’incendie armé) seront placés à l’intérieur des blocs à proximité des accès.</w:t>
      </w:r>
    </w:p>
    <w:p w14:paraId="6B112463" w14:textId="77777777" w:rsidR="00875BD9" w:rsidRPr="00875BD9" w:rsidRDefault="00875BD9" w:rsidP="00875BD9">
      <w:pPr>
        <w:spacing w:after="0" w:line="240" w:lineRule="auto"/>
        <w:rPr>
          <w:rFonts w:ascii="Calibri" w:hAnsi="Calibri" w:cs="Calibri"/>
          <w:sz w:val="20"/>
          <w:szCs w:val="20"/>
        </w:rPr>
      </w:pPr>
    </w:p>
    <w:p w14:paraId="0BADD54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Système de sécurité incendie réseaux extérieurs :</w:t>
      </w:r>
    </w:p>
    <w:p w14:paraId="26DB496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Pour ces Travaux l’entreprise procède </w:t>
      </w:r>
      <w:proofErr w:type="spellStart"/>
      <w:r w:rsidRPr="00875BD9">
        <w:rPr>
          <w:rFonts w:ascii="Calibri" w:hAnsi="Calibri" w:cs="Calibri"/>
          <w:sz w:val="20"/>
          <w:szCs w:val="20"/>
        </w:rPr>
        <w:t>a</w:t>
      </w:r>
      <w:proofErr w:type="spellEnd"/>
      <w:r w:rsidRPr="00875BD9">
        <w:rPr>
          <w:rFonts w:ascii="Calibri" w:hAnsi="Calibri" w:cs="Calibri"/>
          <w:sz w:val="20"/>
          <w:szCs w:val="20"/>
        </w:rPr>
        <w:t xml:space="preserve"> la vérification et la réfection et mise en service du réseaux incendie extérieur existant équipée de :  RIA type extérieur, tubes en acier, coude, vannes en matière des </w:t>
      </w:r>
      <w:proofErr w:type="spellStart"/>
      <w:r w:rsidRPr="00875BD9">
        <w:rPr>
          <w:rFonts w:ascii="Calibri" w:hAnsi="Calibri" w:cs="Calibri"/>
          <w:sz w:val="20"/>
          <w:szCs w:val="20"/>
        </w:rPr>
        <w:t>essaix</w:t>
      </w:r>
      <w:proofErr w:type="spellEnd"/>
      <w:r w:rsidRPr="00875BD9">
        <w:rPr>
          <w:rFonts w:ascii="Calibri" w:hAnsi="Calibri" w:cs="Calibri"/>
          <w:sz w:val="20"/>
          <w:szCs w:val="20"/>
        </w:rPr>
        <w:t>, peinture, soudure et TTS de mise en marche,</w:t>
      </w:r>
    </w:p>
    <w:p w14:paraId="459AC024"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10-</w:t>
      </w:r>
      <w:r w:rsidRPr="00875BD9">
        <w:rPr>
          <w:rFonts w:ascii="Calibri" w:hAnsi="Calibri" w:cs="Calibri"/>
          <w:b/>
          <w:bCs/>
          <w:sz w:val="20"/>
          <w:szCs w:val="20"/>
        </w:rPr>
        <w:tab/>
        <w:t>PEINTURE VITRERIE</w:t>
      </w:r>
    </w:p>
    <w:p w14:paraId="5CC9FDD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PEINTURE :</w:t>
      </w:r>
    </w:p>
    <w:p w14:paraId="4C1D10D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L’entrepreneur devra produire toutes justifications d’origine, qualité et garantie des produits.</w:t>
      </w:r>
    </w:p>
    <w:p w14:paraId="121C67E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échantillons devront mis à la disposition du maître de l’œuvre sur sa demande. Ce dernier pourra faire procéder à tout instant à des essais aux frais de l’entrepreneur.</w:t>
      </w:r>
    </w:p>
    <w:p w14:paraId="66CB6B5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travaux de peinture comprendront :</w:t>
      </w:r>
    </w:p>
    <w:p w14:paraId="24E2326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Un revêtement en monocouche sur les murs extérieurs.</w:t>
      </w:r>
    </w:p>
    <w:p w14:paraId="14B3DFE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Une peinture vinylique sur les murs extérieurs.</w:t>
      </w:r>
    </w:p>
    <w:p w14:paraId="53A05B0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Une peinture satine sur les murs intérieurs.</w:t>
      </w:r>
    </w:p>
    <w:p w14:paraId="49D126C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Une peinture vinylique sur les murs intérieurs et plafond.</w:t>
      </w:r>
    </w:p>
    <w:p w14:paraId="77C8CD0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Une peinture </w:t>
      </w:r>
      <w:proofErr w:type="spellStart"/>
      <w:r w:rsidRPr="00875BD9">
        <w:rPr>
          <w:rFonts w:ascii="Calibri" w:hAnsi="Calibri" w:cs="Calibri"/>
          <w:sz w:val="20"/>
          <w:szCs w:val="20"/>
        </w:rPr>
        <w:t>a</w:t>
      </w:r>
      <w:proofErr w:type="spellEnd"/>
      <w:r w:rsidRPr="00875BD9">
        <w:rPr>
          <w:rFonts w:ascii="Calibri" w:hAnsi="Calibri" w:cs="Calibri"/>
          <w:sz w:val="20"/>
          <w:szCs w:val="20"/>
        </w:rPr>
        <w:t xml:space="preserve"> l’huile sur bois et métal.</w:t>
      </w:r>
    </w:p>
    <w:p w14:paraId="6D6F26C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Une peinture antirouille sur les portes métallique.</w:t>
      </w:r>
    </w:p>
    <w:p w14:paraId="5C2F0C2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TRAVAUX DE PEINTURE EXTÉRIEURE – PEINTURE MONOCOUCHE</w:t>
      </w:r>
    </w:p>
    <w:p w14:paraId="13F179F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Préparation des supports :</w:t>
      </w:r>
    </w:p>
    <w:p w14:paraId="31E033F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Protection des abords (sols, huisseries, mobilier extérieur, plantations) par bâchage ou masquage.</w:t>
      </w:r>
    </w:p>
    <w:p w14:paraId="0135AE7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Nettoyage des supports :</w:t>
      </w:r>
    </w:p>
    <w:p w14:paraId="037400F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 Brossage manuel ou mécanique pour enlever les poussières, moisissures, mousses, anciennes peintures écaillées.</w:t>
      </w:r>
    </w:p>
    <w:p w14:paraId="14562B3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 Lavage haute pression si nécessaire (eau claire ou avec traitement anti-mousse).</w:t>
      </w:r>
    </w:p>
    <w:p w14:paraId="48C4013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Réparations :</w:t>
      </w:r>
    </w:p>
    <w:p w14:paraId="226FE36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 Rebouchage des fissures avec mastic acrylique ou enduit adapté.</w:t>
      </w:r>
    </w:p>
    <w:p w14:paraId="3973772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 Reprise des éclats ou dégradations (enduit extérieur fibré si besoin).</w:t>
      </w:r>
    </w:p>
    <w:p w14:paraId="1DADF3D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Ponçage léger pour uniformiser les surfaces.</w:t>
      </w:r>
    </w:p>
    <w:p w14:paraId="3571856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Application éventuelle d’une sous-couche primaire d’accrochage sur fonds farinant, pulvérulents ou poreux.</w:t>
      </w:r>
    </w:p>
    <w:p w14:paraId="5F17C6F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Application de la peinture monocouche :</w:t>
      </w:r>
    </w:p>
    <w:p w14:paraId="2E39BA7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Utilisation d'une peinture extérieure acrylique ou </w:t>
      </w:r>
      <w:proofErr w:type="spellStart"/>
      <w:r w:rsidRPr="00875BD9">
        <w:rPr>
          <w:rFonts w:ascii="Calibri" w:hAnsi="Calibri" w:cs="Calibri"/>
          <w:sz w:val="20"/>
          <w:szCs w:val="20"/>
        </w:rPr>
        <w:t>pliolite</w:t>
      </w:r>
      <w:proofErr w:type="spellEnd"/>
      <w:r w:rsidRPr="00875BD9">
        <w:rPr>
          <w:rFonts w:ascii="Calibri" w:hAnsi="Calibri" w:cs="Calibri"/>
          <w:sz w:val="20"/>
          <w:szCs w:val="20"/>
        </w:rPr>
        <w:t xml:space="preserve"> monocouche, résistante aux intempéries, aux UV et microporeuse.</w:t>
      </w:r>
    </w:p>
    <w:p w14:paraId="77B2556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Mise en œuvre :</w:t>
      </w:r>
    </w:p>
    <w:p w14:paraId="0F83D7F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 Application à la brosse, au rouleau polyamide ou au pistolet </w:t>
      </w:r>
      <w:proofErr w:type="spellStart"/>
      <w:r w:rsidRPr="00875BD9">
        <w:rPr>
          <w:rFonts w:ascii="Calibri" w:hAnsi="Calibri" w:cs="Calibri"/>
          <w:sz w:val="20"/>
          <w:szCs w:val="20"/>
        </w:rPr>
        <w:t>Airless</w:t>
      </w:r>
      <w:proofErr w:type="spellEnd"/>
      <w:r w:rsidRPr="00875BD9">
        <w:rPr>
          <w:rFonts w:ascii="Calibri" w:hAnsi="Calibri" w:cs="Calibri"/>
          <w:sz w:val="20"/>
          <w:szCs w:val="20"/>
        </w:rPr>
        <w:t xml:space="preserve"> suivant surface et contexte.</w:t>
      </w:r>
    </w:p>
    <w:p w14:paraId="50000BF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  - Application régulière et croisée pour éviter les traces.</w:t>
      </w:r>
    </w:p>
    <w:p w14:paraId="2CD7232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Rendement : environ 8 à 10 m²/litre selon la porosité du support.</w:t>
      </w:r>
    </w:p>
    <w:p w14:paraId="546B3EC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Séchage entre 4 et 6 heures au toucher, recouvrable au besoin après 24 heures.</w:t>
      </w:r>
    </w:p>
    <w:p w14:paraId="3154C61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Finitions :</w:t>
      </w:r>
    </w:p>
    <w:p w14:paraId="1C41349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Dépose des protections.</w:t>
      </w:r>
    </w:p>
    <w:p w14:paraId="0C8BF1A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Nettoyage du chantier.</w:t>
      </w:r>
    </w:p>
    <w:p w14:paraId="6FC186B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TRAVAUX DE PEINTURE INTÉRIEURE</w:t>
      </w:r>
    </w:p>
    <w:p w14:paraId="6E5A743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murs intérieurs et plafonds recevront trois couches de peinture type satine vinylique à l’exception des espaces humides.</w:t>
      </w:r>
    </w:p>
    <w:p w14:paraId="1F2982D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Pour les locaux humides, il sera prévu trois couches de peintures laquées dont une imprégnation au vinyle.</w:t>
      </w:r>
    </w:p>
    <w:p w14:paraId="168DBE7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Deux couches de peinture à l’huile avec une couche d’imprégnation sur toute la menuiserie en bois.</w:t>
      </w:r>
    </w:p>
    <w:p w14:paraId="56CF8EF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Deux couches de peinture antirouille et deux couches de peinture à l’huile sur la ferronnerie.</w:t>
      </w:r>
    </w:p>
    <w:p w14:paraId="73ACE0D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Préparation des supports :</w:t>
      </w:r>
    </w:p>
    <w:p w14:paraId="4A397D2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Protection complète des sols, huisseries, mobiliers, interrupteurs, luminaires, etc.</w:t>
      </w:r>
    </w:p>
    <w:p w14:paraId="1A83291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Nettoyage des supports :</w:t>
      </w:r>
    </w:p>
    <w:p w14:paraId="34CC551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Dépoussiérage.</w:t>
      </w:r>
    </w:p>
    <w:p w14:paraId="1DE8FEE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Dégraissage éventuel des murs (notamment dans les cuisines ou zones grasses).</w:t>
      </w:r>
    </w:p>
    <w:p w14:paraId="0E8738C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Réparations :</w:t>
      </w:r>
    </w:p>
    <w:p w14:paraId="749952B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Rebouchage des trous et fissures avec enduit intérieur.</w:t>
      </w:r>
    </w:p>
    <w:p w14:paraId="3906904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Ponçage des surfaces pour obtenir une surface lisse.</w:t>
      </w:r>
    </w:p>
    <w:p w14:paraId="4BD968A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Application d'une couche de primaire d’accrochage si nécessaire (plâtre neuf, enduit, ancienne peinture farinant).</w:t>
      </w:r>
    </w:p>
    <w:p w14:paraId="6E8FBFD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Application de la peinture vinylique :</w:t>
      </w:r>
    </w:p>
    <w:p w14:paraId="1BC0067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Utilisation d'une peinture vinylique mate, satinée ou velours, résistante au lessivage léger, adaptée aux pièces sèches ou humides.</w:t>
      </w:r>
    </w:p>
    <w:p w14:paraId="30C47E8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Mise en œuvre :</w:t>
      </w:r>
    </w:p>
    <w:p w14:paraId="7D36306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Application à rouleau microfibre ou laine tissée.</w:t>
      </w:r>
    </w:p>
    <w:p w14:paraId="22EC67F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Deux couches croisées recommandées pour un résultat homogène (sauf mention spécifique du fabricant).</w:t>
      </w:r>
    </w:p>
    <w:p w14:paraId="625E3D2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Rendement : 10 à 12 m²/litre.</w:t>
      </w:r>
    </w:p>
    <w:p w14:paraId="545C349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Séchage :</w:t>
      </w:r>
    </w:p>
    <w:p w14:paraId="705A6CA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Séchage au toucher : 1 à 2 heures.</w:t>
      </w:r>
    </w:p>
    <w:p w14:paraId="58064C4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Recouvrable : 4 à 6 heures selon conditions ambiantes.</w:t>
      </w:r>
    </w:p>
    <w:p w14:paraId="04A9404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Finitions :</w:t>
      </w:r>
    </w:p>
    <w:p w14:paraId="6C146AC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Retrait soigné des protections.</w:t>
      </w:r>
    </w:p>
    <w:p w14:paraId="6651B6A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Retouches éventuelles.</w:t>
      </w:r>
    </w:p>
    <w:p w14:paraId="67D8F47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Nettoyage complet du chantier.</w:t>
      </w:r>
    </w:p>
    <w:p w14:paraId="0927643B"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RECOMMANDATIONS :</w:t>
      </w:r>
    </w:p>
    <w:p w14:paraId="473CED98"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QUALITE DES SUPPORTS :</w:t>
      </w:r>
    </w:p>
    <w:p w14:paraId="0773C8F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L’entrepreneur sera tenu de réceptionner avec le maitre de l’ouvrage tous les supports avant d’appliquer la peinture et avant d’entreprendre ces dits travaux.</w:t>
      </w:r>
    </w:p>
    <w:p w14:paraId="7FF1A96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 défaut, il serait tenu responsable des mauvaises qualités des supports et rependra tous les travaux à ses frais.</w:t>
      </w:r>
    </w:p>
    <w:p w14:paraId="74FC05E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MATERIAUX – PEINTURE :</w:t>
      </w:r>
    </w:p>
    <w:p w14:paraId="037AEE3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Tous les matériaux de base entrant dans la composition de la peinture devront être conformes aux documents portant sur la « peinture » en bâtiment.</w:t>
      </w:r>
    </w:p>
    <w:p w14:paraId="1E12A87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peintures seront de qualité supérieure et les couleurs resteront au choix du maître de l’ouvrage.</w:t>
      </w:r>
    </w:p>
    <w:p w14:paraId="4CD51B2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Mise en œuvre peinture :</w:t>
      </w:r>
    </w:p>
    <w:p w14:paraId="267F2C5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Suivant les spécifications des fiches techniques des fabricants</w:t>
      </w:r>
    </w:p>
    <w:p w14:paraId="77D4CD89" w14:textId="77777777" w:rsidR="00875BD9" w:rsidRPr="00875BD9" w:rsidRDefault="00875BD9" w:rsidP="00875BD9">
      <w:pPr>
        <w:spacing w:after="0" w:line="240" w:lineRule="auto"/>
        <w:rPr>
          <w:rFonts w:ascii="Calibri" w:hAnsi="Calibri" w:cs="Calibri"/>
          <w:sz w:val="20"/>
          <w:szCs w:val="20"/>
        </w:rPr>
      </w:pPr>
    </w:p>
    <w:p w14:paraId="39DDE8FF"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11-</w:t>
      </w:r>
      <w:r w:rsidRPr="00875BD9">
        <w:rPr>
          <w:rFonts w:ascii="Calibri" w:hAnsi="Calibri" w:cs="Calibri"/>
          <w:b/>
          <w:bCs/>
          <w:sz w:val="20"/>
          <w:szCs w:val="20"/>
        </w:rPr>
        <w:tab/>
        <w:t>TELESURVEILLANCE PROFESSIONNELLE POUR AUDITORIUM</w:t>
      </w:r>
    </w:p>
    <w:p w14:paraId="11404B9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xml:space="preserve">1. Travaux de dépose et pose de l’installation existante </w:t>
      </w:r>
    </w:p>
    <w:p w14:paraId="6AA0A83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Dépose et Pose toute installations, câblages, filerie, cameras existantes intérieur et extérieur, l'Ensembles d'équipements du lot télésurveillance y/c l’installation, pose, remise en état et toutes sujétions de mise en services</w:t>
      </w:r>
    </w:p>
    <w:p w14:paraId="3062F17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NB : Toute détérioration des installations existantes opérationnelles est sous l’entière responsabilité de l’entreprise chargée des travaux.</w:t>
      </w:r>
    </w:p>
    <w:p w14:paraId="5ED6631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2. Travaux préparatoires</w:t>
      </w:r>
    </w:p>
    <w:p w14:paraId="61A4ECD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Analyse de risques et audit de sécurité du site.</w:t>
      </w:r>
    </w:p>
    <w:p w14:paraId="0F1E820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Définition des zones sensibles à surveiller.</w:t>
      </w:r>
    </w:p>
    <w:p w14:paraId="206FB19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Validation des emplacements.</w:t>
      </w:r>
    </w:p>
    <w:p w14:paraId="77FCE6A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 Protection des zones de travaux.</w:t>
      </w:r>
    </w:p>
    <w:p w14:paraId="3C28F3ED" w14:textId="77777777" w:rsidR="00875BD9" w:rsidRPr="00875BD9" w:rsidRDefault="00875BD9" w:rsidP="00875BD9">
      <w:pPr>
        <w:spacing w:after="0" w:line="240" w:lineRule="auto"/>
        <w:rPr>
          <w:rFonts w:ascii="Calibri" w:hAnsi="Calibri" w:cs="Calibri"/>
          <w:sz w:val="20"/>
          <w:szCs w:val="20"/>
        </w:rPr>
      </w:pPr>
    </w:p>
    <w:p w14:paraId="0A22968E"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12-</w:t>
      </w:r>
      <w:r w:rsidRPr="00875BD9">
        <w:rPr>
          <w:rFonts w:ascii="Calibri" w:hAnsi="Calibri" w:cs="Calibri"/>
          <w:b/>
          <w:bCs/>
          <w:sz w:val="20"/>
          <w:szCs w:val="20"/>
        </w:rPr>
        <w:tab/>
        <w:t>AMENAGEMENT EXTERIEUR ET RESEAUX DIVERS (VRD)</w:t>
      </w:r>
    </w:p>
    <w:p w14:paraId="6BF675B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travaux de V.R.D. et d’aménagement comprennent :</w:t>
      </w:r>
    </w:p>
    <w:p w14:paraId="690DD24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Assainissement.</w:t>
      </w:r>
    </w:p>
    <w:p w14:paraId="5249CD6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Adduction en eau potable et réseau incendie.</w:t>
      </w:r>
    </w:p>
    <w:p w14:paraId="745ADFA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Eclairage extérieur.</w:t>
      </w:r>
    </w:p>
    <w:p w14:paraId="5D43230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Aménagement extérieur : Voirie, espace extérieur…etc.</w:t>
      </w:r>
    </w:p>
    <w:p w14:paraId="73A4564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Espaces verts.</w:t>
      </w:r>
    </w:p>
    <w:p w14:paraId="028FCB1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ASSAINISSEMENT</w:t>
      </w:r>
    </w:p>
    <w:p w14:paraId="616F532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Réseau d’égout : Délocalisation du réseau diam 300 existant en le transférant comme indiqué sur plan conformément aux règles de l’art.</w:t>
      </w:r>
    </w:p>
    <w:p w14:paraId="06D4D2B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Les E.U, E.P, E.V seront reprises de l’intérieur des bâtiments par des regards et des canalisations en amiante ciment à emboîtement. Les diamètres utilisés sont mentionnés sur plans et posés sur un lit de sable de 0.10 m d’épaisseur joint</w:t>
      </w:r>
    </w:p>
    <w:p w14:paraId="2DA36F2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par des colliers.</w:t>
      </w:r>
    </w:p>
    <w:p w14:paraId="71ECBE8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tranchées seront établies aux côtes fixées compte tenu de la couche de sable. La largeur des tranchées sera égale</w:t>
      </w:r>
    </w:p>
    <w:p w14:paraId="22562F3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au diamètre extérieur augmenté de 30 cm.</w:t>
      </w:r>
    </w:p>
    <w:p w14:paraId="5F5D1EE0" w14:textId="77777777" w:rsidR="00875BD9" w:rsidRPr="00875BD9" w:rsidRDefault="00875BD9" w:rsidP="00875BD9">
      <w:pPr>
        <w:spacing w:after="0" w:line="240" w:lineRule="auto"/>
        <w:rPr>
          <w:rFonts w:ascii="Calibri" w:hAnsi="Calibri" w:cs="Calibri"/>
          <w:sz w:val="20"/>
          <w:szCs w:val="20"/>
        </w:rPr>
      </w:pPr>
    </w:p>
    <w:p w14:paraId="12765A6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ALIMENTATION EN EAU</w:t>
      </w:r>
    </w:p>
    <w:p w14:paraId="61780CB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 réseau projeté est de type ramifié, l’alimentation se fait par piquage du réseau existant et assurée par des canalisations en PEHD de différents diamètres mentionnés sur plans.</w:t>
      </w:r>
    </w:p>
    <w:p w14:paraId="558DCC9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Un regard de branchement est prévu au point de piquage.</w:t>
      </w:r>
    </w:p>
    <w:p w14:paraId="3BEF529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Robinet vanne sous bouche à clef.</w:t>
      </w:r>
    </w:p>
    <w:p w14:paraId="674137F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 chaque changement de direction on prévoit un coude.</w:t>
      </w:r>
    </w:p>
    <w:p w14:paraId="4C0DAE6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fonds de fouilles seront réglés, les tuyaux et pièces raccords seront posés sur un lit de sable.</w:t>
      </w:r>
    </w:p>
    <w:p w14:paraId="43E8F99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La pose de la canalisation se fait dans une tranche de 50cm de largeur et de 1,00 m profondeur</w:t>
      </w:r>
    </w:p>
    <w:p w14:paraId="5BBCE57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Les conduites sont posées sur couche de sable de 10 cm d’épaisseur est 20 cm au-dessus de la génération supérieure de la canalisation.</w:t>
      </w:r>
    </w:p>
    <w:p w14:paraId="78BBA925" w14:textId="77777777" w:rsidR="00875BD9" w:rsidRPr="00875BD9" w:rsidRDefault="00875BD9" w:rsidP="00875BD9">
      <w:pPr>
        <w:spacing w:after="0" w:line="240" w:lineRule="auto"/>
        <w:rPr>
          <w:rFonts w:ascii="Calibri" w:hAnsi="Calibri" w:cs="Calibri"/>
          <w:sz w:val="20"/>
          <w:szCs w:val="20"/>
        </w:rPr>
      </w:pPr>
    </w:p>
    <w:p w14:paraId="5254E302"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ECLAIRAGE EXTERIEUR</w:t>
      </w:r>
    </w:p>
    <w:p w14:paraId="1D95933A" w14:textId="77777777" w:rsidR="00875BD9" w:rsidRPr="00875BD9" w:rsidRDefault="00875BD9" w:rsidP="00875BD9">
      <w:pPr>
        <w:spacing w:after="0" w:line="240" w:lineRule="auto"/>
        <w:rPr>
          <w:rFonts w:ascii="Calibri" w:hAnsi="Calibri" w:cs="Calibri"/>
          <w:sz w:val="20"/>
          <w:szCs w:val="20"/>
        </w:rPr>
      </w:pPr>
    </w:p>
    <w:p w14:paraId="0E3DE73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L’éclairage extérieur sera assuré par des candélabres et lampadaire conformes aux descriptifs détaillés. En tout état de cause, l’éclairage sera de type LED et la source d’alimentation électrique puisée des cellules photovoltaïques.</w:t>
      </w:r>
    </w:p>
    <w:p w14:paraId="77DB3BCF" w14:textId="77777777" w:rsidR="00875BD9" w:rsidRPr="00875BD9" w:rsidRDefault="00875BD9" w:rsidP="00875BD9">
      <w:pPr>
        <w:spacing w:after="0" w:line="240" w:lineRule="auto"/>
        <w:rPr>
          <w:rFonts w:ascii="Calibri" w:hAnsi="Calibri" w:cs="Calibri"/>
          <w:sz w:val="20"/>
          <w:szCs w:val="20"/>
        </w:rPr>
      </w:pPr>
    </w:p>
    <w:p w14:paraId="30925B74"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Candélabre (éclairage principal</w:t>
      </w:r>
    </w:p>
    <w:p w14:paraId="79CB304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Type : Candélabre public hauteur 4 m, poteau conique ou cylindro-conique.</w:t>
      </w:r>
    </w:p>
    <w:p w14:paraId="0308FEE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Matériau : Acier galvanisé à chaud, finition peinture polyester thermolaquée RAL à définir.</w:t>
      </w:r>
    </w:p>
    <w:p w14:paraId="0B277A0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Source lumineuse : LED, puissance 200W selon hauteur et distance d’éclairement.</w:t>
      </w:r>
    </w:p>
    <w:p w14:paraId="0481021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Optique : Asymétrique ou routière type ME ou S.</w:t>
      </w:r>
    </w:p>
    <w:p w14:paraId="6438EE0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Température couleur : 3000K (blanc chaud) ou 4000K (blanc neutre).</w:t>
      </w:r>
    </w:p>
    <w:p w14:paraId="7710656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Indice de protection : IP66 / IK08 minimum.</w:t>
      </w:r>
    </w:p>
    <w:p w14:paraId="4B0EF1B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Fixation : Platine avec 4 tiges d'ancrage scellées dans massif béton.</w:t>
      </w:r>
    </w:p>
    <w:p w14:paraId="175BD678"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Accessoires : Cellule photoélectrique crépusculaire ou horloge astronomique.</w:t>
      </w:r>
    </w:p>
    <w:p w14:paraId="393F7D08" w14:textId="77777777" w:rsidR="00875BD9" w:rsidRPr="00875BD9" w:rsidRDefault="00875BD9" w:rsidP="00875BD9">
      <w:pPr>
        <w:spacing w:after="0" w:line="240" w:lineRule="auto"/>
        <w:rPr>
          <w:rFonts w:ascii="Calibri" w:hAnsi="Calibri" w:cs="Calibri"/>
          <w:sz w:val="20"/>
          <w:szCs w:val="20"/>
        </w:rPr>
      </w:pPr>
    </w:p>
    <w:p w14:paraId="53AC61A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Borne d’éclairage Ambiance</w:t>
      </w:r>
    </w:p>
    <w:p w14:paraId="172B94B9"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Type : Borne lumineuse extérieure LED hauteur 1000 mm à 1200 </w:t>
      </w:r>
      <w:proofErr w:type="spellStart"/>
      <w:r w:rsidRPr="00875BD9">
        <w:rPr>
          <w:rFonts w:ascii="Calibri" w:hAnsi="Calibri" w:cs="Calibri"/>
          <w:sz w:val="20"/>
          <w:szCs w:val="20"/>
        </w:rPr>
        <w:t>mm.</w:t>
      </w:r>
      <w:proofErr w:type="spellEnd"/>
    </w:p>
    <w:p w14:paraId="7DF52823"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Matériau : Aluminium extrudé peint ou acier inoxydable brossé.</w:t>
      </w:r>
    </w:p>
    <w:p w14:paraId="4111C9F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Source lumineuse : LED intégrée, puissance 25W.</w:t>
      </w:r>
    </w:p>
    <w:p w14:paraId="627ED1B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Optique : Diffuse ou asymétrique pour marquage cheminement.</w:t>
      </w:r>
    </w:p>
    <w:p w14:paraId="36412FE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Température couleur : 3000K de préférence pour ambiance chaleureuse.</w:t>
      </w:r>
    </w:p>
    <w:p w14:paraId="7DD78E8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Protection : IP65 minimum, IK08.</w:t>
      </w:r>
    </w:p>
    <w:p w14:paraId="5182BFAE"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Fixation : Platine sur massif béton ou piquet intégré pour sols meubles.</w:t>
      </w:r>
    </w:p>
    <w:p w14:paraId="200067B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Les fiches techniques de l’ensemble du système d’éclairage électrique, proposées par l’entrepreneur, devront être soumises à l’examen du maitre de l’œuvre et à l’approbation du maitre de l’ouvrage.</w:t>
      </w:r>
    </w:p>
    <w:p w14:paraId="4A982B87" w14:textId="77777777" w:rsidR="00875BD9" w:rsidRPr="00875BD9" w:rsidRDefault="00875BD9" w:rsidP="00875BD9">
      <w:pPr>
        <w:spacing w:after="0" w:line="240" w:lineRule="auto"/>
        <w:rPr>
          <w:rFonts w:ascii="Calibri" w:hAnsi="Calibri" w:cs="Calibri"/>
          <w:sz w:val="20"/>
          <w:szCs w:val="20"/>
        </w:rPr>
      </w:pPr>
    </w:p>
    <w:p w14:paraId="4ACAB588"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ESPACES VERTS ET MOBILIER URBAIN</w:t>
      </w:r>
    </w:p>
    <w:p w14:paraId="5DA2F3ED"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ESPACES VERTS</w:t>
      </w:r>
    </w:p>
    <w:p w14:paraId="4F74BCE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Pour l’aménagement des espaces verts de l’école, on prévoit l’utilisation des plantes et arbustes particulièrement résistants au climat méditerranéen de la zone, qui nécessitent peu d’entretien et de suivi.</w:t>
      </w:r>
    </w:p>
    <w:p w14:paraId="4C80337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Candélabre (éclairage principal)</w:t>
      </w:r>
    </w:p>
    <w:p w14:paraId="6D439A52"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Type : Candélabre public hauteur 4 m , poteau conique ou cylindro-conique.</w:t>
      </w:r>
    </w:p>
    <w:p w14:paraId="5584352C"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Matériau : Acier galvanisé à chaud, finition peinture polyester thermolaquée RAL à définir.</w:t>
      </w:r>
    </w:p>
    <w:p w14:paraId="4BF8BCB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Source lumineuse : LED, puissance 150W à 200W selon hauteur et distance d’éclairement.</w:t>
      </w:r>
    </w:p>
    <w:p w14:paraId="206C894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Optique : Asymétrique ou routière type ME ou S.</w:t>
      </w:r>
    </w:p>
    <w:p w14:paraId="7EDA551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Température couleur : 3000K (blanc chaud) ou 4000K (blanc neutre).</w:t>
      </w:r>
    </w:p>
    <w:p w14:paraId="18FFEC7D"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Indice de protection : IP66 / IK08 minimum.</w:t>
      </w:r>
    </w:p>
    <w:p w14:paraId="2D203EAB"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Fixation : Platine avec 4 tiges d'ancrage scellées dans massif béton.</w:t>
      </w:r>
    </w:p>
    <w:p w14:paraId="4910F5F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Accessoires : Cellule photoélectrique crépusculaire ou horloge astronomique.</w:t>
      </w:r>
    </w:p>
    <w:p w14:paraId="2ABA033E" w14:textId="77777777" w:rsidR="00875BD9" w:rsidRPr="00875BD9" w:rsidRDefault="00875BD9" w:rsidP="00875BD9">
      <w:pPr>
        <w:spacing w:after="0" w:line="240" w:lineRule="auto"/>
        <w:rPr>
          <w:rFonts w:ascii="Calibri" w:hAnsi="Calibri" w:cs="Calibri"/>
          <w:sz w:val="20"/>
          <w:szCs w:val="20"/>
        </w:rPr>
      </w:pPr>
    </w:p>
    <w:p w14:paraId="3D1B1F9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Bornes d’éclairage d’ambiance</w:t>
      </w:r>
    </w:p>
    <w:p w14:paraId="5496C070"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 xml:space="preserve">Type : Borne lumineuse extérieure LED hauteur 1000 mm à 1200 </w:t>
      </w:r>
      <w:proofErr w:type="spellStart"/>
      <w:r w:rsidRPr="00875BD9">
        <w:rPr>
          <w:rFonts w:ascii="Calibri" w:hAnsi="Calibri" w:cs="Calibri"/>
          <w:sz w:val="20"/>
          <w:szCs w:val="20"/>
        </w:rPr>
        <w:t>mm.</w:t>
      </w:r>
      <w:proofErr w:type="spellEnd"/>
    </w:p>
    <w:p w14:paraId="36615C75"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lastRenderedPageBreak/>
        <w:t>•</w:t>
      </w:r>
      <w:r w:rsidRPr="00875BD9">
        <w:rPr>
          <w:rFonts w:ascii="Calibri" w:hAnsi="Calibri" w:cs="Calibri"/>
          <w:sz w:val="20"/>
          <w:szCs w:val="20"/>
        </w:rPr>
        <w:tab/>
        <w:t>Matériau : Aluminium extrudé peint ou acier inoxydable brossé.</w:t>
      </w:r>
    </w:p>
    <w:p w14:paraId="5024D13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Source lumineuse : LED intégrée, puissance 10W à 25W.</w:t>
      </w:r>
    </w:p>
    <w:p w14:paraId="2F7A12B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Optique : Diffuse ou asymétrique pour marquage cheminement.</w:t>
      </w:r>
    </w:p>
    <w:p w14:paraId="792D3FC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Température couleur : 3000K de préférence pour ambiance chaleureuse.</w:t>
      </w:r>
    </w:p>
    <w:p w14:paraId="57F5EB06"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Protection : IP65 minimum, IK08.</w:t>
      </w:r>
    </w:p>
    <w:p w14:paraId="104624B7"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w:t>
      </w:r>
      <w:r w:rsidRPr="00875BD9">
        <w:rPr>
          <w:rFonts w:ascii="Calibri" w:hAnsi="Calibri" w:cs="Calibri"/>
          <w:sz w:val="20"/>
          <w:szCs w:val="20"/>
        </w:rPr>
        <w:tab/>
        <w:t>Fixation : Platine sur massif béton ou piquet intégré pour sols meubles.</w:t>
      </w:r>
    </w:p>
    <w:p w14:paraId="6DFB4AA8" w14:textId="77777777" w:rsidR="00875BD9" w:rsidRPr="00875BD9" w:rsidRDefault="00875BD9" w:rsidP="00875BD9">
      <w:pPr>
        <w:spacing w:after="0" w:line="240" w:lineRule="auto"/>
        <w:rPr>
          <w:rFonts w:ascii="Calibri" w:hAnsi="Calibri" w:cs="Calibri"/>
          <w:sz w:val="20"/>
          <w:szCs w:val="20"/>
        </w:rPr>
      </w:pPr>
    </w:p>
    <w:p w14:paraId="5C6C087D" w14:textId="77777777" w:rsidR="00875BD9" w:rsidRPr="00875BD9" w:rsidRDefault="00875BD9" w:rsidP="00875BD9">
      <w:pPr>
        <w:spacing w:after="0" w:line="240" w:lineRule="auto"/>
        <w:rPr>
          <w:rFonts w:ascii="Calibri" w:hAnsi="Calibri" w:cs="Calibri"/>
          <w:b/>
          <w:bCs/>
          <w:sz w:val="20"/>
          <w:szCs w:val="20"/>
        </w:rPr>
      </w:pPr>
      <w:r w:rsidRPr="00875BD9">
        <w:rPr>
          <w:rFonts w:ascii="Calibri" w:hAnsi="Calibri" w:cs="Calibri"/>
          <w:b/>
          <w:bCs/>
          <w:sz w:val="20"/>
          <w:szCs w:val="20"/>
        </w:rPr>
        <w:t>13-</w:t>
      </w:r>
      <w:r w:rsidRPr="00875BD9">
        <w:rPr>
          <w:rFonts w:ascii="Calibri" w:hAnsi="Calibri" w:cs="Calibri"/>
          <w:b/>
          <w:bCs/>
          <w:sz w:val="20"/>
          <w:szCs w:val="20"/>
        </w:rPr>
        <w:tab/>
        <w:t>NETTOYAGE GENERAL</w:t>
      </w:r>
    </w:p>
    <w:p w14:paraId="378E8E2F"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Avant d’effectuer tout type d’intervention, toutes les zones du concernées de l’école devront être nettoyées de déchets (décombres, plastiques, verre, matériel métallique, liquide polluant, etc. …), de plantes et d’arbustes qui ne seront pas conservés selon les plans du projet, en ayant soin d’enlever complètement les racines et en faisant attention de ne pas abîmer les plantes à conserver et à déplacer.</w:t>
      </w:r>
    </w:p>
    <w:p w14:paraId="72F174B1"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Au fur et à mesure que les travaux avanceront, l’entreprise sera tenue de maintenir propre la surface, en évitant absolument de disperser dans le terrain huile, essence, vernis ou autre matériel polluant.</w:t>
      </w:r>
    </w:p>
    <w:p w14:paraId="34169F6A" w14:textId="77777777" w:rsidR="00875BD9" w:rsidRPr="00875BD9" w:rsidRDefault="00875BD9" w:rsidP="00875BD9">
      <w:pPr>
        <w:spacing w:after="0" w:line="240" w:lineRule="auto"/>
        <w:rPr>
          <w:rFonts w:ascii="Calibri" w:hAnsi="Calibri" w:cs="Calibri"/>
          <w:sz w:val="20"/>
          <w:szCs w:val="20"/>
        </w:rPr>
      </w:pPr>
      <w:r w:rsidRPr="00875BD9">
        <w:rPr>
          <w:rFonts w:ascii="Calibri" w:hAnsi="Calibri" w:cs="Calibri"/>
          <w:sz w:val="20"/>
          <w:szCs w:val="20"/>
        </w:rPr>
        <w:t>L’entreprise est tenue d’enlever en temps utile tous les résidus des travaux apparents (sacs d’engrais vides, bouts de fil de fer, pierres, etc.) ainsi que les outils utilisés.</w:t>
      </w:r>
    </w:p>
    <w:p w14:paraId="7435BC60" w14:textId="57F18FFF" w:rsidR="00416FAE" w:rsidRPr="00875BD9" w:rsidRDefault="00416FAE" w:rsidP="00875BD9">
      <w:pPr>
        <w:tabs>
          <w:tab w:val="left" w:pos="-720"/>
          <w:tab w:val="left" w:pos="0"/>
        </w:tabs>
        <w:suppressAutoHyphens/>
        <w:spacing w:after="0" w:line="240" w:lineRule="auto"/>
        <w:rPr>
          <w:rFonts w:ascii="Calibri" w:hAnsi="Calibri" w:cs="Calibri"/>
          <w:color w:val="000000" w:themeColor="text1"/>
          <w:sz w:val="20"/>
          <w:szCs w:val="20"/>
        </w:rPr>
      </w:pPr>
    </w:p>
    <w:p w14:paraId="597AD365" w14:textId="77777777" w:rsidR="0077100E" w:rsidRPr="00875BD9" w:rsidRDefault="0077100E" w:rsidP="00875BD9">
      <w:pPr>
        <w:widowControl w:val="0"/>
        <w:shd w:val="clear" w:color="auto" w:fill="FFFFFF" w:themeFill="background1"/>
        <w:autoSpaceDE w:val="0"/>
        <w:autoSpaceDN w:val="0"/>
        <w:adjustRightInd w:val="0"/>
        <w:spacing w:after="0" w:line="240" w:lineRule="auto"/>
        <w:rPr>
          <w:rFonts w:ascii="Calibri" w:hAnsi="Calibri" w:cs="Calibri"/>
          <w:color w:val="000000" w:themeColor="text1"/>
          <w:sz w:val="20"/>
          <w:szCs w:val="20"/>
        </w:rPr>
      </w:pPr>
    </w:p>
    <w:p w14:paraId="4C88B3F2" w14:textId="77777777" w:rsidR="00416FAE" w:rsidRPr="00875BD9" w:rsidRDefault="00416FAE" w:rsidP="00875BD9">
      <w:pPr>
        <w:spacing w:after="0" w:line="240" w:lineRule="auto"/>
        <w:jc w:val="right"/>
        <w:rPr>
          <w:rFonts w:ascii="Calibri" w:hAnsi="Calibri" w:cs="Calibri"/>
          <w:color w:val="000000" w:themeColor="text1"/>
          <w:sz w:val="20"/>
          <w:szCs w:val="20"/>
        </w:rPr>
      </w:pPr>
      <w:r w:rsidRPr="00875BD9">
        <w:rPr>
          <w:rFonts w:ascii="Calibri" w:hAnsi="Calibri" w:cs="Calibri"/>
          <w:color w:val="000000" w:themeColor="text1"/>
          <w:sz w:val="20"/>
          <w:szCs w:val="20"/>
        </w:rPr>
        <w:t>Fait à _ _ _ _ _ _ _ _ _ _ _ _ _, le _ _ _ _ _ _ _ _ _ _ _ _ _</w:t>
      </w:r>
    </w:p>
    <w:p w14:paraId="336C3B88" w14:textId="77777777" w:rsidR="00416FAE" w:rsidRPr="00875BD9" w:rsidRDefault="00416FAE" w:rsidP="00875BD9">
      <w:pPr>
        <w:spacing w:after="0" w:line="240" w:lineRule="auto"/>
        <w:jc w:val="right"/>
        <w:rPr>
          <w:rFonts w:ascii="Calibri" w:hAnsi="Calibri" w:cs="Calibri"/>
          <w:b/>
          <w:bCs/>
          <w:color w:val="000000" w:themeColor="text1"/>
          <w:sz w:val="20"/>
          <w:szCs w:val="20"/>
        </w:rPr>
      </w:pPr>
      <w:r w:rsidRPr="00875BD9">
        <w:rPr>
          <w:rFonts w:ascii="Calibri" w:hAnsi="Calibri" w:cs="Calibri"/>
          <w:b/>
          <w:bCs/>
          <w:color w:val="000000" w:themeColor="text1"/>
          <w:sz w:val="20"/>
          <w:szCs w:val="20"/>
        </w:rPr>
        <w:t>Cachet et signature du soumissionnaire, précédés</w:t>
      </w:r>
      <w:r w:rsidRPr="00875BD9">
        <w:rPr>
          <w:rFonts w:ascii="Calibri" w:hAnsi="Calibri" w:cs="Calibri"/>
          <w:b/>
          <w:bCs/>
          <w:color w:val="000000" w:themeColor="text1"/>
          <w:sz w:val="20"/>
          <w:szCs w:val="20"/>
        </w:rPr>
        <w:br/>
        <w:t>de la mention manuscrite « Lu et approuvé »</w:t>
      </w:r>
    </w:p>
    <w:p w14:paraId="5A34AA78" w14:textId="77777777" w:rsidR="00416FAE" w:rsidRPr="00E01372" w:rsidRDefault="00416FAE" w:rsidP="00416FAE">
      <w:pPr>
        <w:rPr>
          <w:rFonts w:cstheme="minorHAnsi"/>
          <w:color w:val="000000" w:themeColor="text1"/>
          <w:sz w:val="20"/>
          <w:szCs w:val="20"/>
        </w:rPr>
      </w:pPr>
    </w:p>
    <w:p w14:paraId="401A294D" w14:textId="77777777" w:rsidR="00416FAE" w:rsidRPr="00E01372" w:rsidRDefault="00416FAE" w:rsidP="00BE5F81">
      <w:pPr>
        <w:keepNext/>
        <w:keepLines/>
        <w:spacing w:before="60" w:after="0"/>
        <w:outlineLvl w:val="0"/>
        <w:rPr>
          <w:rFonts w:eastAsiaTheme="minorEastAsia" w:cs="Arial"/>
          <w:b/>
          <w:bCs/>
          <w:i w:val="0"/>
          <w:iCs/>
          <w:color w:val="000000" w:themeColor="text1"/>
          <w:sz w:val="20"/>
          <w:szCs w:val="20"/>
        </w:rPr>
      </w:pPr>
    </w:p>
    <w:p w14:paraId="61644CA5" w14:textId="77777777" w:rsidR="00A07EEB" w:rsidRPr="00E01372" w:rsidRDefault="00A07EEB" w:rsidP="00BE5F81">
      <w:pPr>
        <w:keepNext/>
        <w:keepLines/>
        <w:spacing w:before="60" w:after="0"/>
        <w:outlineLvl w:val="0"/>
        <w:rPr>
          <w:rFonts w:eastAsiaTheme="minorEastAsia" w:cs="Arial"/>
          <w:b/>
          <w:bCs/>
          <w:i w:val="0"/>
          <w:iCs/>
          <w:color w:val="000000" w:themeColor="text1"/>
          <w:sz w:val="20"/>
          <w:szCs w:val="20"/>
        </w:rPr>
      </w:pPr>
    </w:p>
    <w:p w14:paraId="43B85ABE" w14:textId="77777777" w:rsidR="00A07EEB" w:rsidRPr="00E01372" w:rsidRDefault="00A07EEB" w:rsidP="00BE5F81">
      <w:pPr>
        <w:keepNext/>
        <w:keepLines/>
        <w:spacing w:before="60" w:after="0"/>
        <w:outlineLvl w:val="0"/>
        <w:rPr>
          <w:rFonts w:eastAsiaTheme="minorEastAsia" w:cs="Arial"/>
          <w:b/>
          <w:bCs/>
          <w:i w:val="0"/>
          <w:iCs/>
          <w:color w:val="000000" w:themeColor="text1"/>
          <w:sz w:val="20"/>
          <w:szCs w:val="20"/>
        </w:rPr>
      </w:pPr>
    </w:p>
    <w:p w14:paraId="7F82D1AB" w14:textId="77777777" w:rsidR="0022576E" w:rsidRPr="00E01372" w:rsidRDefault="0022576E" w:rsidP="00881D41">
      <w:pPr>
        <w:tabs>
          <w:tab w:val="left" w:pos="284"/>
        </w:tabs>
        <w:spacing w:after="0"/>
        <w:outlineLvl w:val="0"/>
        <w:rPr>
          <w:rFonts w:cs="Arial"/>
          <w:b/>
          <w:bCs/>
          <w:color w:val="000000" w:themeColor="text1"/>
          <w:sz w:val="20"/>
          <w:szCs w:val="20"/>
          <w:u w:val="single"/>
        </w:rPr>
      </w:pPr>
    </w:p>
    <w:p w14:paraId="6D3D266A" w14:textId="77777777" w:rsidR="00A07EEB" w:rsidRPr="00E01372" w:rsidRDefault="00A07EEB" w:rsidP="00881D41">
      <w:pPr>
        <w:tabs>
          <w:tab w:val="left" w:pos="284"/>
        </w:tabs>
        <w:spacing w:after="0"/>
        <w:outlineLvl w:val="0"/>
        <w:rPr>
          <w:rFonts w:cs="Arial"/>
          <w:b/>
          <w:bCs/>
          <w:color w:val="000000" w:themeColor="text1"/>
          <w:sz w:val="20"/>
          <w:szCs w:val="20"/>
          <w:u w:val="single"/>
        </w:rPr>
      </w:pPr>
    </w:p>
    <w:p w14:paraId="017640DC" w14:textId="28B07862" w:rsidR="005B2C16" w:rsidRPr="00E01372" w:rsidRDefault="005B2C16" w:rsidP="0077100E">
      <w:pPr>
        <w:spacing w:after="0"/>
        <w:rPr>
          <w:color w:val="000000" w:themeColor="text1"/>
          <w:sz w:val="20"/>
          <w:szCs w:val="20"/>
        </w:rPr>
      </w:pPr>
    </w:p>
    <w:p w14:paraId="30A2D811" w14:textId="77777777" w:rsidR="005B2C16" w:rsidRPr="00E01372" w:rsidRDefault="005B2C16" w:rsidP="005B2C16">
      <w:pPr>
        <w:spacing w:after="0"/>
        <w:rPr>
          <w:color w:val="000000" w:themeColor="text1"/>
          <w:sz w:val="20"/>
          <w:szCs w:val="20"/>
        </w:rPr>
      </w:pPr>
    </w:p>
    <w:p w14:paraId="7247DB17" w14:textId="77777777" w:rsidR="005B2C16" w:rsidRPr="00E01372" w:rsidRDefault="005B2C16" w:rsidP="005B2C16">
      <w:pPr>
        <w:spacing w:after="0"/>
        <w:rPr>
          <w:color w:val="000000" w:themeColor="text1"/>
          <w:sz w:val="20"/>
          <w:szCs w:val="20"/>
        </w:rPr>
      </w:pPr>
    </w:p>
    <w:p w14:paraId="49AD01AB" w14:textId="77777777" w:rsidR="005B2C16" w:rsidRPr="00E01372" w:rsidRDefault="005B2C16" w:rsidP="005B2C16">
      <w:pPr>
        <w:spacing w:after="0"/>
        <w:rPr>
          <w:color w:val="000000" w:themeColor="text1"/>
          <w:sz w:val="20"/>
          <w:szCs w:val="20"/>
        </w:rPr>
      </w:pPr>
    </w:p>
    <w:p w14:paraId="0D25EC8B" w14:textId="77777777" w:rsidR="005B2C16" w:rsidRPr="00E01372" w:rsidRDefault="005B2C16" w:rsidP="005B2C16">
      <w:pPr>
        <w:spacing w:after="0"/>
        <w:rPr>
          <w:color w:val="000000" w:themeColor="text1"/>
          <w:sz w:val="20"/>
          <w:szCs w:val="20"/>
        </w:rPr>
      </w:pPr>
    </w:p>
    <w:p w14:paraId="77D8D734" w14:textId="288890C7"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bookmarkStart w:id="297" w:name="_Toc8374471"/>
      <w:bookmarkStart w:id="298" w:name="_Toc8545980"/>
      <w:bookmarkStart w:id="299" w:name="_Toc75775268"/>
    </w:p>
    <w:p w14:paraId="1A26EECC" w14:textId="62A3CD0B"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40FDFD08" w14:textId="6AE0F42B"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530414C6" w14:textId="5E9DD335"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67BC8BF1" w14:textId="475187C6"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1DD28E00" w14:textId="319E4C06"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20D75A99" w14:textId="00BB5FF3"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2F5CA1E1" w14:textId="0FBAFBDA"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135C8146" w14:textId="5ED8168F"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6B1CC5B4" w14:textId="77777777" w:rsidR="00BC11E3" w:rsidRDefault="00BC11E3"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36793F7E" w14:textId="77777777" w:rsidR="00BC11E3" w:rsidRDefault="00BC11E3"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3FCCED33" w14:textId="77777777" w:rsidR="00BC11E3" w:rsidRDefault="00BC11E3"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22E65005" w14:textId="7898865C"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0E67809E" w14:textId="33BDF75B"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28EB8718" w14:textId="77777777" w:rsidR="00BC11E3" w:rsidRDefault="00BC11E3" w:rsidP="00BC11E3">
      <w:pPr>
        <w:shd w:val="clear" w:color="auto" w:fill="FFFFFF" w:themeFill="background1"/>
        <w:autoSpaceDE w:val="0"/>
        <w:autoSpaceDN w:val="0"/>
        <w:adjustRightInd w:val="0"/>
        <w:ind w:left="2268" w:right="2267" w:firstLine="709"/>
        <w:outlineLvl w:val="0"/>
        <w:rPr>
          <w:b/>
          <w:bCs/>
          <w:color w:val="000000" w:themeColor="text1"/>
          <w:sz w:val="28"/>
          <w:szCs w:val="28"/>
          <w:lang w:eastAsia="en-US"/>
        </w:rPr>
      </w:pPr>
    </w:p>
    <w:p w14:paraId="19C71C40" w14:textId="069393F4"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669F9CCE" w14:textId="144F6846"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45600C50" w14:textId="10C52C76"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774764B5" w14:textId="08EF7CA7"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74A00E80" w14:textId="77777777" w:rsidR="00BC11E3" w:rsidRDefault="00BC11E3"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68043DDC" w14:textId="77777777" w:rsidR="00BC11E3" w:rsidRDefault="00BC11E3"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1BDAC6D8" w14:textId="77777777" w:rsidR="00BC11E3" w:rsidRDefault="00BC11E3"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4A627D8E" w14:textId="77777777" w:rsidR="00BC11E3" w:rsidRDefault="00BC11E3"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668DC0BF" w14:textId="77777777" w:rsidR="00A90AC8" w:rsidRDefault="00A90AC8" w:rsidP="00A90AC8">
      <w:pPr>
        <w:shd w:val="clear" w:color="auto" w:fill="FFFFFF" w:themeFill="background1"/>
        <w:autoSpaceDE w:val="0"/>
        <w:autoSpaceDN w:val="0"/>
        <w:adjustRightInd w:val="0"/>
        <w:ind w:left="2268" w:right="2267"/>
        <w:outlineLvl w:val="0"/>
        <w:rPr>
          <w:b/>
          <w:bCs/>
          <w:color w:val="000000" w:themeColor="text1"/>
          <w:sz w:val="28"/>
          <w:szCs w:val="28"/>
          <w:lang w:eastAsia="en-US"/>
        </w:rPr>
      </w:pPr>
    </w:p>
    <w:p w14:paraId="6F67BB14" w14:textId="5C4901D9" w:rsidR="005B2C16" w:rsidRPr="00E01372" w:rsidRDefault="00AF4632" w:rsidP="00A90AC8">
      <w:pPr>
        <w:shd w:val="clear" w:color="auto" w:fill="A6A6A6" w:themeFill="background1" w:themeFillShade="A6"/>
        <w:autoSpaceDE w:val="0"/>
        <w:autoSpaceDN w:val="0"/>
        <w:adjustRightInd w:val="0"/>
        <w:ind w:left="2268" w:right="2268"/>
        <w:jc w:val="center"/>
        <w:outlineLvl w:val="0"/>
        <w:rPr>
          <w:b/>
          <w:bCs/>
          <w:color w:val="000000" w:themeColor="text1"/>
          <w:sz w:val="28"/>
          <w:szCs w:val="28"/>
          <w:lang w:eastAsia="en-US"/>
        </w:rPr>
      </w:pPr>
      <w:bookmarkStart w:id="300" w:name="_Toc222320728"/>
      <w:r w:rsidRPr="00E01372">
        <w:rPr>
          <w:b/>
          <w:bCs/>
          <w:color w:val="000000" w:themeColor="text1"/>
          <w:sz w:val="28"/>
          <w:szCs w:val="28"/>
          <w:lang w:eastAsia="en-US"/>
        </w:rPr>
        <w:t>ANNEXES</w:t>
      </w:r>
      <w:bookmarkEnd w:id="297"/>
      <w:bookmarkEnd w:id="298"/>
      <w:bookmarkEnd w:id="299"/>
      <w:bookmarkEnd w:id="300"/>
    </w:p>
    <w:p w14:paraId="7980F030" w14:textId="77777777" w:rsidR="005B2C16" w:rsidRPr="00E01372" w:rsidRDefault="005B2C16" w:rsidP="005B2C16">
      <w:pPr>
        <w:spacing w:after="0"/>
        <w:jc w:val="right"/>
        <w:rPr>
          <w:b/>
          <w:bCs/>
          <w:color w:val="000000" w:themeColor="text1"/>
          <w:sz w:val="20"/>
          <w:szCs w:val="20"/>
        </w:rPr>
      </w:pPr>
    </w:p>
    <w:p w14:paraId="628B6070" w14:textId="77777777" w:rsidR="005B2C16" w:rsidRPr="00E01372" w:rsidRDefault="005B2C16" w:rsidP="005B2C16">
      <w:pPr>
        <w:rPr>
          <w:color w:val="000000" w:themeColor="text1"/>
          <w:sz w:val="20"/>
          <w:szCs w:val="20"/>
        </w:rPr>
      </w:pPr>
    </w:p>
    <w:p w14:paraId="17FFA466" w14:textId="77777777" w:rsidR="005B2C16" w:rsidRPr="00E01372" w:rsidRDefault="005B2C16" w:rsidP="005B2C16">
      <w:pPr>
        <w:rPr>
          <w:color w:val="000000" w:themeColor="text1"/>
          <w:sz w:val="20"/>
          <w:szCs w:val="20"/>
        </w:rPr>
      </w:pPr>
    </w:p>
    <w:p w14:paraId="45528C42" w14:textId="77777777" w:rsidR="005B2C16" w:rsidRPr="00E01372" w:rsidRDefault="005B2C16" w:rsidP="005B2C16">
      <w:pPr>
        <w:rPr>
          <w:color w:val="000000" w:themeColor="text1"/>
          <w:sz w:val="20"/>
          <w:szCs w:val="20"/>
        </w:rPr>
      </w:pPr>
    </w:p>
    <w:p w14:paraId="0ADBAA74" w14:textId="77777777" w:rsidR="005B2C16" w:rsidRPr="00E01372" w:rsidRDefault="005B2C16" w:rsidP="005B2C16">
      <w:pPr>
        <w:rPr>
          <w:color w:val="000000" w:themeColor="text1"/>
          <w:sz w:val="20"/>
          <w:szCs w:val="20"/>
        </w:rPr>
      </w:pPr>
    </w:p>
    <w:p w14:paraId="2826DBE4" w14:textId="77777777" w:rsidR="005B2C16" w:rsidRPr="00E01372" w:rsidRDefault="005B2C16" w:rsidP="005B2C16">
      <w:pPr>
        <w:rPr>
          <w:color w:val="000000" w:themeColor="text1"/>
          <w:sz w:val="20"/>
          <w:szCs w:val="20"/>
        </w:rPr>
      </w:pPr>
    </w:p>
    <w:p w14:paraId="75CE72B2" w14:textId="77777777" w:rsidR="005B2C16" w:rsidRPr="00E01372" w:rsidRDefault="005B2C16" w:rsidP="005B2C16">
      <w:pPr>
        <w:rPr>
          <w:color w:val="000000" w:themeColor="text1"/>
          <w:sz w:val="20"/>
          <w:szCs w:val="20"/>
        </w:rPr>
      </w:pPr>
    </w:p>
    <w:p w14:paraId="0C1311B3" w14:textId="77777777" w:rsidR="005B2C16" w:rsidRPr="00E01372" w:rsidRDefault="005B2C16" w:rsidP="005B2C16">
      <w:pPr>
        <w:rPr>
          <w:color w:val="000000" w:themeColor="text1"/>
          <w:sz w:val="20"/>
          <w:szCs w:val="20"/>
        </w:rPr>
      </w:pPr>
    </w:p>
    <w:p w14:paraId="529ABD65" w14:textId="77777777" w:rsidR="005B2C16" w:rsidRPr="00E01372" w:rsidRDefault="005B2C16" w:rsidP="005B2C16">
      <w:pPr>
        <w:rPr>
          <w:color w:val="000000" w:themeColor="text1"/>
          <w:sz w:val="20"/>
          <w:szCs w:val="20"/>
        </w:rPr>
        <w:sectPr w:rsidR="005B2C16" w:rsidRPr="00E01372" w:rsidSect="00EB491B">
          <w:headerReference w:type="default" r:id="rId17"/>
          <w:pgSz w:w="11907" w:h="16840" w:code="9"/>
          <w:pgMar w:top="567" w:right="567" w:bottom="737" w:left="851" w:header="284" w:footer="454" w:gutter="0"/>
          <w:cols w:space="708"/>
          <w:docGrid w:linePitch="360"/>
        </w:sectPr>
      </w:pPr>
    </w:p>
    <w:p w14:paraId="15609C78" w14:textId="77777777" w:rsidR="005B2C16" w:rsidRPr="00E01372" w:rsidRDefault="005B2C16" w:rsidP="00E3265C">
      <w:pPr>
        <w:pStyle w:val="CCTitreChap"/>
        <w:numPr>
          <w:ilvl w:val="0"/>
          <w:numId w:val="28"/>
        </w:numPr>
        <w:jc w:val="center"/>
        <w:rPr>
          <w:b/>
          <w:bCs/>
          <w:color w:val="000000" w:themeColor="text1"/>
          <w:highlight w:val="lightGray"/>
        </w:rPr>
      </w:pPr>
      <w:bookmarkStart w:id="301" w:name="_Toc7244720"/>
      <w:bookmarkStart w:id="302" w:name="_Toc8545981"/>
      <w:bookmarkStart w:id="303" w:name="_Toc222320729"/>
      <w:r w:rsidRPr="00E01372">
        <w:rPr>
          <w:b/>
          <w:bCs/>
          <w:color w:val="000000" w:themeColor="text1"/>
          <w:highlight w:val="lightGray"/>
        </w:rPr>
        <w:lastRenderedPageBreak/>
        <w:t>Déclaration de Candidature</w:t>
      </w:r>
      <w:bookmarkEnd w:id="301"/>
      <w:bookmarkEnd w:id="302"/>
      <w:bookmarkEnd w:id="303"/>
    </w:p>
    <w:p w14:paraId="365F53BA" w14:textId="77777777" w:rsidR="009A02D0" w:rsidRPr="00E01372" w:rsidRDefault="005B2C16" w:rsidP="0013474B">
      <w:pPr>
        <w:rPr>
          <w:color w:val="000000" w:themeColor="text1"/>
          <w:sz w:val="20"/>
          <w:szCs w:val="20"/>
          <w:u w:val="single"/>
        </w:rPr>
      </w:pPr>
      <w:r w:rsidRPr="00E01372">
        <w:rPr>
          <w:color w:val="000000" w:themeColor="text1"/>
          <w:sz w:val="20"/>
          <w:szCs w:val="20"/>
        </w:rPr>
        <w:br w:type="page"/>
      </w:r>
    </w:p>
    <w:p w14:paraId="021BDFE4" w14:textId="77777777" w:rsidR="009A02D0" w:rsidRPr="00E01372" w:rsidRDefault="009A02D0" w:rsidP="009A02D0">
      <w:pPr>
        <w:spacing w:after="0"/>
        <w:rPr>
          <w:i w:val="0"/>
          <w:iCs/>
          <w:color w:val="000000" w:themeColor="text1"/>
          <w:sz w:val="20"/>
          <w:szCs w:val="20"/>
        </w:rPr>
      </w:pPr>
      <w:r w:rsidRPr="00E01372">
        <w:rPr>
          <w:i w:val="0"/>
          <w:iCs/>
          <w:noProof/>
          <w:color w:val="000000" w:themeColor="text1"/>
          <w:sz w:val="20"/>
          <w:szCs w:val="20"/>
        </w:rPr>
        <w:lastRenderedPageBreak/>
        <w:drawing>
          <wp:anchor distT="0" distB="0" distL="114300" distR="114300" simplePos="0" relativeHeight="251647488" behindDoc="1" locked="0" layoutInCell="1" allowOverlap="1" wp14:anchorId="06C5EEE4" wp14:editId="726A5B1F">
            <wp:simplePos x="0" y="0"/>
            <wp:positionH relativeFrom="column">
              <wp:posOffset>-13335</wp:posOffset>
            </wp:positionH>
            <wp:positionV relativeFrom="paragraph">
              <wp:posOffset>18415</wp:posOffset>
            </wp:positionV>
            <wp:extent cx="6697980" cy="1346200"/>
            <wp:effectExtent l="0" t="0" r="7620" b="6350"/>
            <wp:wrapTight wrapText="bothSides">
              <wp:wrapPolygon edited="0">
                <wp:start x="0" y="0"/>
                <wp:lineTo x="0" y="21396"/>
                <wp:lineTo x="21563" y="21396"/>
                <wp:lineTo x="21563"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0268CEBA" w14:textId="77777777" w:rsidR="009A02D0" w:rsidRPr="00E01372" w:rsidRDefault="009A02D0" w:rsidP="009A02D0">
      <w:pPr>
        <w:shd w:val="clear" w:color="auto" w:fill="A6A6A6" w:themeFill="background1" w:themeFillShade="A6"/>
        <w:ind w:left="2268" w:right="1984"/>
        <w:jc w:val="center"/>
        <w:rPr>
          <w:b/>
          <w:bCs/>
          <w:color w:val="000000" w:themeColor="text1"/>
          <w:sz w:val="22"/>
          <w:szCs w:val="22"/>
          <w:rtl/>
        </w:rPr>
      </w:pPr>
      <w:bookmarkStart w:id="304" w:name="_Toc536719911"/>
      <w:r w:rsidRPr="00E01372">
        <w:rPr>
          <w:b/>
          <w:bCs/>
          <w:color w:val="000000" w:themeColor="text1"/>
          <w:sz w:val="22"/>
          <w:szCs w:val="22"/>
        </w:rPr>
        <w:t>Déclaration de Candidature</w:t>
      </w:r>
      <w:bookmarkEnd w:id="304"/>
    </w:p>
    <w:p w14:paraId="09CF5F16" w14:textId="77777777" w:rsidR="009A02D0" w:rsidRPr="00E01372" w:rsidRDefault="009A02D0" w:rsidP="009A02D0">
      <w:pPr>
        <w:spacing w:after="0"/>
        <w:rPr>
          <w:color w:val="000000" w:themeColor="text1"/>
          <w:sz w:val="20"/>
          <w:szCs w:val="20"/>
        </w:rPr>
      </w:pPr>
    </w:p>
    <w:p w14:paraId="737F8B3A" w14:textId="77777777" w:rsidR="009A02D0" w:rsidRPr="00E01372" w:rsidRDefault="009A02D0" w:rsidP="00A6521E">
      <w:pPr>
        <w:numPr>
          <w:ilvl w:val="0"/>
          <w:numId w:val="20"/>
        </w:numPr>
        <w:ind w:left="0" w:firstLine="0"/>
        <w:contextualSpacing/>
        <w:rPr>
          <w:b/>
          <w:bCs/>
          <w:color w:val="000000" w:themeColor="text1"/>
          <w:sz w:val="20"/>
          <w:szCs w:val="20"/>
          <w:u w:val="single"/>
        </w:rPr>
      </w:pPr>
      <w:r w:rsidRPr="00E01372">
        <w:rPr>
          <w:b/>
          <w:bCs/>
          <w:color w:val="000000" w:themeColor="text1"/>
          <w:sz w:val="20"/>
          <w:szCs w:val="20"/>
          <w:u w:val="single"/>
        </w:rPr>
        <w:t>Identification du service contractant :</w:t>
      </w:r>
    </w:p>
    <w:p w14:paraId="7F0D2A25" w14:textId="77777777" w:rsidR="009A02D0" w:rsidRPr="00E01372" w:rsidRDefault="009A02D0" w:rsidP="009A02D0">
      <w:pPr>
        <w:rPr>
          <w:iCs/>
          <w:color w:val="000000" w:themeColor="text1"/>
          <w:sz w:val="20"/>
          <w:szCs w:val="20"/>
        </w:rPr>
      </w:pPr>
      <w:r w:rsidRPr="00E01372">
        <w:rPr>
          <w:color w:val="000000" w:themeColor="text1"/>
          <w:sz w:val="20"/>
          <w:szCs w:val="20"/>
        </w:rPr>
        <w:t>Désignation du service contractant :</w:t>
      </w:r>
      <w:r w:rsidRPr="00E01372">
        <w:rPr>
          <w:color w:val="000000" w:themeColor="text1"/>
          <w:sz w:val="20"/>
          <w:szCs w:val="20"/>
        </w:rPr>
        <w:tab/>
      </w:r>
      <w:r w:rsidRPr="00E01372">
        <w:rPr>
          <w:b/>
          <w:bCs/>
          <w:color w:val="000000" w:themeColor="text1"/>
          <w:sz w:val="20"/>
          <w:szCs w:val="20"/>
        </w:rPr>
        <w:t>Ecole Supérieure en Sciences Biologiques d’Oran</w:t>
      </w:r>
    </w:p>
    <w:p w14:paraId="3716C1CE" w14:textId="77777777" w:rsidR="009A02D0" w:rsidRPr="00E01372" w:rsidRDefault="009A02D0" w:rsidP="00A6521E">
      <w:pPr>
        <w:numPr>
          <w:ilvl w:val="0"/>
          <w:numId w:val="20"/>
        </w:numPr>
        <w:ind w:left="0" w:firstLine="0"/>
        <w:contextualSpacing/>
        <w:rPr>
          <w:b/>
          <w:bCs/>
          <w:color w:val="000000" w:themeColor="text1"/>
          <w:sz w:val="20"/>
          <w:szCs w:val="20"/>
          <w:u w:val="single"/>
          <w:rtl/>
        </w:rPr>
      </w:pPr>
      <w:r w:rsidRPr="00E01372">
        <w:rPr>
          <w:b/>
          <w:bCs/>
          <w:color w:val="000000" w:themeColor="text1"/>
          <w:sz w:val="20"/>
          <w:szCs w:val="20"/>
          <w:u w:val="single"/>
        </w:rPr>
        <w:t>Objet du marché public :</w:t>
      </w:r>
    </w:p>
    <w:p w14:paraId="7F15D91E" w14:textId="03378F21" w:rsidR="009A02D0" w:rsidRPr="00E01372" w:rsidRDefault="00073794" w:rsidP="00BC11E3">
      <w:pPr>
        <w:ind w:left="720" w:right="771"/>
        <w:jc w:val="both"/>
        <w:rPr>
          <w:rFonts w:asciiTheme="majorBidi" w:hAnsiTheme="majorBidi" w:cstheme="majorBidi"/>
          <w:color w:val="000000" w:themeColor="text1"/>
          <w:sz w:val="16"/>
          <w:szCs w:val="16"/>
          <w:lang w:eastAsia="en-US" w:bidi="en-US"/>
        </w:rPr>
      </w:pPr>
      <w:bookmarkStart w:id="305" w:name="_Hlk48089968"/>
      <w:r w:rsidRPr="00E01372">
        <w:rPr>
          <w:rFonts w:asciiTheme="majorBidi" w:hAnsiTheme="majorBidi" w:cstheme="majorBidi"/>
          <w:color w:val="000000" w:themeColor="text1"/>
          <w:sz w:val="20"/>
          <w:szCs w:val="52"/>
          <w:lang w:eastAsia="en-US" w:bidi="en-US"/>
        </w:rPr>
        <w:t xml:space="preserve">Travaux d’aménagement et de rénovation de </w:t>
      </w:r>
      <w:r w:rsidR="00BC11E3" w:rsidRPr="00E01372">
        <w:rPr>
          <w:rFonts w:asciiTheme="majorBidi" w:hAnsiTheme="majorBidi" w:cstheme="majorBidi"/>
          <w:color w:val="000000" w:themeColor="text1"/>
          <w:sz w:val="20"/>
          <w:szCs w:val="52"/>
          <w:lang w:eastAsia="en-US" w:bidi="en-US"/>
        </w:rPr>
        <w:t>l’auditorium au</w:t>
      </w:r>
      <w:r w:rsidRPr="00E01372">
        <w:rPr>
          <w:rFonts w:asciiTheme="majorBidi" w:hAnsiTheme="majorBidi" w:cstheme="majorBidi"/>
          <w:color w:val="000000" w:themeColor="text1"/>
          <w:sz w:val="20"/>
          <w:szCs w:val="52"/>
          <w:lang w:eastAsia="en-US" w:bidi="en-US"/>
        </w:rPr>
        <w:t xml:space="preserve"> profit de l’Ecole Supérieure en Sciences Biologiques d’Oran en lot unique</w:t>
      </w:r>
      <w:r w:rsidR="00331A75" w:rsidRPr="00E01372">
        <w:rPr>
          <w:rFonts w:asciiTheme="majorBidi" w:hAnsiTheme="majorBidi" w:cstheme="majorBidi"/>
          <w:color w:val="000000" w:themeColor="text1"/>
          <w:sz w:val="20"/>
          <w:szCs w:val="52"/>
          <w:lang w:eastAsia="en-US" w:bidi="en-US"/>
        </w:rPr>
        <w:t>.</w:t>
      </w:r>
    </w:p>
    <w:bookmarkEnd w:id="305"/>
    <w:p w14:paraId="04375993" w14:textId="77777777" w:rsidR="009A02D0" w:rsidRPr="00E01372" w:rsidRDefault="009A02D0" w:rsidP="00A6521E">
      <w:pPr>
        <w:numPr>
          <w:ilvl w:val="0"/>
          <w:numId w:val="20"/>
        </w:numPr>
        <w:ind w:left="0" w:firstLine="0"/>
        <w:contextualSpacing/>
        <w:rPr>
          <w:b/>
          <w:bCs/>
          <w:color w:val="000000" w:themeColor="text1"/>
          <w:sz w:val="20"/>
          <w:szCs w:val="20"/>
          <w:u w:val="single"/>
        </w:rPr>
      </w:pPr>
      <w:r w:rsidRPr="00E01372">
        <w:rPr>
          <w:b/>
          <w:bCs/>
          <w:color w:val="000000" w:themeColor="text1"/>
          <w:sz w:val="20"/>
          <w:szCs w:val="20"/>
          <w:u w:val="single"/>
        </w:rPr>
        <w:t>Objet de la candidature :</w:t>
      </w:r>
    </w:p>
    <w:p w14:paraId="5A7411AD" w14:textId="18A0B5AD" w:rsidR="009A02D0" w:rsidRPr="00E01372" w:rsidRDefault="009A02D0" w:rsidP="009A02D0">
      <w:pPr>
        <w:rPr>
          <w:color w:val="000000" w:themeColor="text1"/>
          <w:sz w:val="20"/>
          <w:szCs w:val="20"/>
        </w:rPr>
      </w:pPr>
      <w:r w:rsidRPr="00E01372">
        <w:rPr>
          <w:color w:val="000000" w:themeColor="text1"/>
          <w:sz w:val="20"/>
          <w:szCs w:val="20"/>
        </w:rPr>
        <w:t>La présente déclaration de candidature est présentée dans le cadre d’un marché public alloti :</w:t>
      </w:r>
      <w:r w:rsidR="00886D04" w:rsidRPr="00E01372">
        <w:rPr>
          <w:color w:val="000000" w:themeColor="text1"/>
          <w:sz w:val="20"/>
          <w:szCs w:val="20"/>
        </w:rPr>
        <w:t xml:space="preserve">      </w:t>
      </w:r>
      <w:r w:rsidR="00B56EF6" w:rsidRPr="00E01372">
        <w:rPr>
          <w:b/>
          <w:bCs/>
          <w:color w:val="000000" w:themeColor="text1"/>
          <w:sz w:val="20"/>
          <w:szCs w:val="20"/>
        </w:rPr>
        <w:t>Oui</w:t>
      </w:r>
      <w:r w:rsidR="00886D04" w:rsidRPr="00E01372">
        <w:rPr>
          <w:b/>
          <w:bCs/>
          <w:color w:val="000000" w:themeColor="text1"/>
          <w:sz w:val="20"/>
          <w:szCs w:val="20"/>
        </w:rPr>
        <w:t xml:space="preserve"> </w:t>
      </w:r>
      <w:r w:rsidR="00886D04" w:rsidRPr="00E01372">
        <w:rPr>
          <w:i w:val="0"/>
          <w:iCs/>
          <w:color w:val="000000" w:themeColor="text1"/>
          <w:sz w:val="20"/>
          <w:szCs w:val="20"/>
        </w:rPr>
        <w:sym w:font="Wingdings" w:char="F06F"/>
      </w:r>
      <w:r w:rsidR="007B7D1A" w:rsidRPr="00E01372">
        <w:rPr>
          <w:color w:val="000000" w:themeColor="text1"/>
          <w:sz w:val="20"/>
          <w:szCs w:val="20"/>
        </w:rPr>
        <w:tab/>
      </w:r>
      <w:r w:rsidR="00B56EF6" w:rsidRPr="00E01372">
        <w:rPr>
          <w:color w:val="000000" w:themeColor="text1"/>
          <w:sz w:val="20"/>
          <w:szCs w:val="20"/>
        </w:rPr>
        <w:t>Non</w:t>
      </w:r>
      <w:r w:rsidR="00886D04" w:rsidRPr="00E01372">
        <w:rPr>
          <w:color w:val="000000" w:themeColor="text1"/>
          <w:sz w:val="20"/>
          <w:szCs w:val="20"/>
        </w:rPr>
        <w:t xml:space="preserve"> </w:t>
      </w:r>
      <w:r w:rsidR="007C015A" w:rsidRPr="00E01372">
        <w:rPr>
          <w:i w:val="0"/>
          <w:iCs/>
          <w:color w:val="000000" w:themeColor="text1"/>
          <w:sz w:val="20"/>
          <w:szCs w:val="20"/>
        </w:rPr>
        <w:sym w:font="Wingdings" w:char="F06F"/>
      </w:r>
    </w:p>
    <w:p w14:paraId="31D6F94F" w14:textId="77777777" w:rsidR="009A02D0" w:rsidRPr="00E01372" w:rsidRDefault="009A02D0" w:rsidP="009A02D0">
      <w:pPr>
        <w:rPr>
          <w:color w:val="000000" w:themeColor="text1"/>
          <w:sz w:val="20"/>
          <w:szCs w:val="20"/>
        </w:rPr>
      </w:pPr>
      <w:r w:rsidRPr="00E01372">
        <w:rPr>
          <w:color w:val="000000" w:themeColor="text1"/>
          <w:sz w:val="20"/>
          <w:szCs w:val="20"/>
        </w:rPr>
        <w:t>Dans l’affirmative, Préciser les numéros des lots concernés ainsi que leurs intitulés :</w:t>
      </w:r>
    </w:p>
    <w:p w14:paraId="1F270EEA" w14:textId="77777777" w:rsidR="009A02D0" w:rsidRPr="00E01372" w:rsidRDefault="009A02D0" w:rsidP="009A02D0">
      <w:pPr>
        <w:rPr>
          <w:color w:val="000000" w:themeColor="text1"/>
          <w:sz w:val="20"/>
          <w:szCs w:val="20"/>
        </w:rPr>
      </w:pPr>
      <w:r w:rsidRPr="00E01372">
        <w:rPr>
          <w:color w:val="000000" w:themeColor="text1"/>
          <w:sz w:val="20"/>
          <w:szCs w:val="20"/>
        </w:rPr>
        <w:t>…..............................................................................................................................................................................................................................................................................................................................................................................................................................................................................................................................................................................................................................................................................................................................................................................................................................................................................................................................................................................................................................................................................................................................................................................................................................................................................................................................................................................................................................................................................................................................................................................................................................................................................................................................................................................................................................................................................................................................................................................................................................................................................................................................................................................................................................................................................................................................................................................................................................................................................................................................................................................................................................</w:t>
      </w:r>
    </w:p>
    <w:p w14:paraId="3873D7DD" w14:textId="77777777" w:rsidR="009A02D0" w:rsidRPr="00E01372" w:rsidRDefault="009A02D0" w:rsidP="00A6521E">
      <w:pPr>
        <w:numPr>
          <w:ilvl w:val="0"/>
          <w:numId w:val="20"/>
        </w:numPr>
        <w:ind w:left="0" w:firstLine="0"/>
        <w:contextualSpacing/>
        <w:rPr>
          <w:b/>
          <w:bCs/>
          <w:color w:val="000000" w:themeColor="text1"/>
          <w:sz w:val="20"/>
          <w:szCs w:val="20"/>
          <w:u w:val="single"/>
        </w:rPr>
      </w:pPr>
      <w:r w:rsidRPr="00E01372">
        <w:rPr>
          <w:b/>
          <w:bCs/>
          <w:color w:val="000000" w:themeColor="text1"/>
          <w:sz w:val="20"/>
          <w:szCs w:val="20"/>
          <w:u w:val="single"/>
        </w:rPr>
        <w:t>Présentation du candidat ou soumissionnaire :</w:t>
      </w:r>
    </w:p>
    <w:p w14:paraId="4F2CFD3F" w14:textId="77777777" w:rsidR="009A02D0" w:rsidRPr="00E01372" w:rsidRDefault="009A02D0" w:rsidP="009A02D0">
      <w:pPr>
        <w:rPr>
          <w:color w:val="000000" w:themeColor="text1"/>
          <w:sz w:val="20"/>
          <w:szCs w:val="20"/>
        </w:rPr>
      </w:pPr>
      <w:r w:rsidRPr="00E01372">
        <w:rPr>
          <w:color w:val="000000" w:themeColor="text1"/>
          <w:sz w:val="20"/>
          <w:szCs w:val="20"/>
        </w:rPr>
        <w:t>Références du signataire, ayant qualité pour engager la société à l’occasion du marché public :</w:t>
      </w:r>
    </w:p>
    <w:p w14:paraId="0BFC2A10" w14:textId="77777777" w:rsidR="009A02D0" w:rsidRPr="00E01372" w:rsidRDefault="009A02D0" w:rsidP="00113B47">
      <w:pPr>
        <w:ind w:left="567"/>
        <w:rPr>
          <w:color w:val="000000" w:themeColor="text1"/>
          <w:sz w:val="20"/>
          <w:szCs w:val="20"/>
        </w:rPr>
      </w:pPr>
      <w:r w:rsidRPr="00E01372">
        <w:rPr>
          <w:color w:val="000000" w:themeColor="text1"/>
          <w:sz w:val="20"/>
          <w:szCs w:val="20"/>
        </w:rPr>
        <w:t>Nom :……………………………..………………………………..…………….Prénom :……….………………………….…………………………………………….</w:t>
      </w:r>
    </w:p>
    <w:p w14:paraId="63E668EC" w14:textId="77777777" w:rsidR="009A02D0" w:rsidRPr="00E01372" w:rsidRDefault="009A02D0" w:rsidP="00113B47">
      <w:pPr>
        <w:ind w:left="567"/>
        <w:rPr>
          <w:color w:val="000000" w:themeColor="text1"/>
          <w:sz w:val="20"/>
          <w:szCs w:val="20"/>
        </w:rPr>
      </w:pPr>
      <w:r w:rsidRPr="00E01372">
        <w:rPr>
          <w:color w:val="000000" w:themeColor="text1"/>
          <w:sz w:val="20"/>
          <w:szCs w:val="20"/>
        </w:rPr>
        <w:t>Date et lieu de naissance : ……………………………..…………………………………….……………….. Nationalité : ……….……………………………</w:t>
      </w:r>
    </w:p>
    <w:p w14:paraId="19542005" w14:textId="77777777" w:rsidR="009A02D0" w:rsidRPr="00E01372" w:rsidRDefault="009A02D0" w:rsidP="009A02D0">
      <w:pPr>
        <w:rPr>
          <w:rFonts w:cs="TimesNewRoman"/>
          <w:color w:val="000000" w:themeColor="text1"/>
          <w:sz w:val="20"/>
          <w:szCs w:val="20"/>
        </w:rPr>
      </w:pPr>
      <w:r w:rsidRPr="00E01372">
        <w:rPr>
          <w:color w:val="000000" w:themeColor="text1"/>
          <w:sz w:val="20"/>
          <w:szCs w:val="20"/>
        </w:rPr>
        <w:t>Agissant :</w:t>
      </w:r>
      <w:r w:rsidRPr="00E01372">
        <w:rPr>
          <w:color w:val="000000" w:themeColor="text1"/>
          <w:sz w:val="20"/>
          <w:szCs w:val="20"/>
        </w:rPr>
        <w:tab/>
      </w:r>
      <w:r w:rsidRPr="00E01372">
        <w:rPr>
          <w:color w:val="000000" w:themeColor="text1"/>
          <w:sz w:val="20"/>
          <w:szCs w:val="20"/>
        </w:rPr>
        <w:tab/>
        <w:t>En son nom et pour son compte</w:t>
      </w:r>
      <w:r w:rsidRPr="00E01372">
        <w:rPr>
          <w:rFonts w:cs="TimesNewRoman"/>
          <w:i w:val="0"/>
          <w:iCs/>
          <w:color w:val="000000" w:themeColor="text1"/>
          <w:sz w:val="20"/>
          <w:szCs w:val="20"/>
        </w:rPr>
        <w:sym w:font="Wingdings" w:char="F06F"/>
      </w:r>
      <w:r w:rsidRPr="00E01372">
        <w:rPr>
          <w:color w:val="000000" w:themeColor="text1"/>
          <w:sz w:val="20"/>
          <w:szCs w:val="20"/>
        </w:rPr>
        <w:tab/>
      </w:r>
      <w:r w:rsidRPr="00E01372">
        <w:rPr>
          <w:color w:val="000000" w:themeColor="text1"/>
          <w:sz w:val="20"/>
          <w:szCs w:val="20"/>
        </w:rPr>
        <w:tab/>
        <w:t>Au nom et pour le compte de la société qu’il représente</w:t>
      </w:r>
      <w:r w:rsidRPr="00E01372">
        <w:rPr>
          <w:rFonts w:cs="TimesNewRoman"/>
          <w:i w:val="0"/>
          <w:iCs/>
          <w:color w:val="000000" w:themeColor="text1"/>
          <w:sz w:val="20"/>
          <w:szCs w:val="20"/>
        </w:rPr>
        <w:sym w:font="Wingdings" w:char="F06F"/>
      </w:r>
    </w:p>
    <w:p w14:paraId="4B5D2413" w14:textId="77777777" w:rsidR="009A02D0" w:rsidRPr="00E01372" w:rsidRDefault="009A02D0" w:rsidP="00A6521E">
      <w:pPr>
        <w:numPr>
          <w:ilvl w:val="0"/>
          <w:numId w:val="21"/>
        </w:numPr>
        <w:ind w:left="567"/>
        <w:contextualSpacing/>
        <w:rPr>
          <w:b/>
          <w:bCs/>
          <w:color w:val="000000" w:themeColor="text1"/>
          <w:sz w:val="20"/>
          <w:szCs w:val="20"/>
        </w:rPr>
      </w:pPr>
      <w:r w:rsidRPr="00E01372">
        <w:rPr>
          <w:b/>
          <w:bCs/>
          <w:color w:val="000000" w:themeColor="text1"/>
          <w:sz w:val="20"/>
          <w:szCs w:val="20"/>
        </w:rPr>
        <w:t>Candidat ou soumissionnaire seul :</w:t>
      </w:r>
    </w:p>
    <w:p w14:paraId="4F3DD8F3" w14:textId="77777777" w:rsidR="009A02D0" w:rsidRPr="00E01372" w:rsidRDefault="009A02D0" w:rsidP="00A6521E">
      <w:pPr>
        <w:numPr>
          <w:ilvl w:val="0"/>
          <w:numId w:val="11"/>
        </w:numPr>
        <w:ind w:left="709" w:hanging="218"/>
        <w:contextualSpacing/>
        <w:rPr>
          <w:color w:val="000000" w:themeColor="text1"/>
          <w:sz w:val="20"/>
          <w:szCs w:val="20"/>
        </w:rPr>
      </w:pPr>
      <w:r w:rsidRPr="00E01372">
        <w:rPr>
          <w:color w:val="000000" w:themeColor="text1"/>
          <w:sz w:val="20"/>
          <w:szCs w:val="20"/>
        </w:rPr>
        <w:t>Dénomination de la société : ….................................................................................................................................................................</w:t>
      </w:r>
    </w:p>
    <w:p w14:paraId="12B8B946" w14:textId="77777777" w:rsidR="009A02D0" w:rsidRPr="00E01372" w:rsidRDefault="009A02D0" w:rsidP="00A9393B">
      <w:pPr>
        <w:ind w:left="709"/>
        <w:contextualSpacing/>
        <w:rPr>
          <w:color w:val="000000" w:themeColor="text1"/>
          <w:sz w:val="20"/>
          <w:szCs w:val="20"/>
        </w:rPr>
      </w:pPr>
      <w:r w:rsidRPr="00E01372">
        <w:rPr>
          <w:color w:val="000000" w:themeColor="text1"/>
          <w:sz w:val="20"/>
          <w:szCs w:val="20"/>
        </w:rPr>
        <w:t>…...............................................................................................................................................................................................................</w:t>
      </w:r>
    </w:p>
    <w:p w14:paraId="53A8617C" w14:textId="77777777" w:rsidR="009A02D0" w:rsidRPr="00E01372" w:rsidRDefault="009A02D0" w:rsidP="00A6521E">
      <w:pPr>
        <w:numPr>
          <w:ilvl w:val="0"/>
          <w:numId w:val="11"/>
        </w:numPr>
        <w:ind w:left="709" w:hanging="218"/>
        <w:contextualSpacing/>
        <w:rPr>
          <w:color w:val="000000" w:themeColor="text1"/>
          <w:sz w:val="20"/>
          <w:szCs w:val="20"/>
        </w:rPr>
      </w:pPr>
      <w:r w:rsidRPr="00E01372">
        <w:rPr>
          <w:color w:val="000000" w:themeColor="text1"/>
          <w:sz w:val="20"/>
          <w:szCs w:val="20"/>
        </w:rPr>
        <w:t>Adresse : ……………………………………………………………………………………………………………………………………………..……………………………………………</w:t>
      </w:r>
    </w:p>
    <w:p w14:paraId="7DB0AE94" w14:textId="77777777" w:rsidR="00A9393B" w:rsidRPr="00E01372" w:rsidRDefault="00A9393B" w:rsidP="00A9393B">
      <w:pPr>
        <w:ind w:left="709"/>
        <w:contextualSpacing/>
        <w:rPr>
          <w:color w:val="000000" w:themeColor="text1"/>
          <w:sz w:val="20"/>
          <w:szCs w:val="20"/>
        </w:rPr>
      </w:pPr>
    </w:p>
    <w:p w14:paraId="7E26707A" w14:textId="7F105542"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N</w:t>
      </w:r>
      <w:r w:rsidRPr="00E01372">
        <w:rPr>
          <w:rFonts w:cs="Symbol"/>
          <w:color w:val="000000" w:themeColor="text1"/>
          <w:sz w:val="20"/>
          <w:szCs w:val="20"/>
        </w:rPr>
        <w:t xml:space="preserve">° </w:t>
      </w:r>
      <w:r w:rsidRPr="00E01372">
        <w:rPr>
          <w:color w:val="000000" w:themeColor="text1"/>
          <w:sz w:val="20"/>
          <w:szCs w:val="20"/>
        </w:rPr>
        <w:t>de téléphone : ………..………………………….N°</w:t>
      </w:r>
      <w:r w:rsidR="00A06274" w:rsidRPr="00E01372">
        <w:rPr>
          <w:color w:val="000000" w:themeColor="text1"/>
          <w:sz w:val="20"/>
          <w:szCs w:val="20"/>
        </w:rPr>
        <w:t xml:space="preserve"> </w:t>
      </w:r>
      <w:r w:rsidRPr="00E01372">
        <w:rPr>
          <w:color w:val="000000" w:themeColor="text1"/>
          <w:sz w:val="20"/>
          <w:szCs w:val="20"/>
        </w:rPr>
        <w:t>de fax : ………………………………..…. Adresse électronique : …………..……………..…</w:t>
      </w:r>
    </w:p>
    <w:p w14:paraId="23B5FD52" w14:textId="77777777"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Numéro d’identification statistique (NIS) pour les entreprises de droit algérien : …………………..……….…………………………………………………</w:t>
      </w:r>
    </w:p>
    <w:p w14:paraId="17C3F627" w14:textId="77777777"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lastRenderedPageBreak/>
        <w:t>Numéro D-U-N-S pour les entreprises étrangères : …………………………………………………………….………………………………………………………………</w:t>
      </w:r>
    </w:p>
    <w:p w14:paraId="53C6F4F5" w14:textId="77777777"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Forme juridique de la société : ……………………………………………………………………………………………………………………………………………………………</w:t>
      </w:r>
    </w:p>
    <w:p w14:paraId="12B03D17" w14:textId="77777777"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Montant du capital social : …………………………………………………………………………………………………………………………………………………………………</w:t>
      </w:r>
    </w:p>
    <w:p w14:paraId="0E2445EB" w14:textId="77777777" w:rsidR="009A02D0" w:rsidRPr="00E01372" w:rsidRDefault="009A02D0" w:rsidP="00A6521E">
      <w:pPr>
        <w:numPr>
          <w:ilvl w:val="0"/>
          <w:numId w:val="21"/>
        </w:numPr>
        <w:spacing w:line="360" w:lineRule="auto"/>
        <w:ind w:left="567"/>
        <w:contextualSpacing/>
        <w:rPr>
          <w:b/>
          <w:bCs/>
          <w:color w:val="000000" w:themeColor="text1"/>
          <w:sz w:val="20"/>
          <w:szCs w:val="20"/>
        </w:rPr>
      </w:pPr>
      <w:r w:rsidRPr="00E01372">
        <w:rPr>
          <w:b/>
          <w:bCs/>
          <w:color w:val="000000" w:themeColor="text1"/>
          <w:sz w:val="20"/>
          <w:szCs w:val="20"/>
        </w:rPr>
        <w:t>Candidat ou soumissionnaire membre d’un groupement momentané d’entreprises :</w:t>
      </w:r>
    </w:p>
    <w:p w14:paraId="209B0271" w14:textId="77777777" w:rsidR="009A02D0" w:rsidRPr="00E01372" w:rsidRDefault="009A02D0" w:rsidP="00A6521E">
      <w:pPr>
        <w:numPr>
          <w:ilvl w:val="0"/>
          <w:numId w:val="11"/>
        </w:numPr>
        <w:ind w:left="709" w:hanging="218"/>
        <w:contextualSpacing/>
        <w:rPr>
          <w:color w:val="000000" w:themeColor="text1"/>
          <w:sz w:val="20"/>
          <w:szCs w:val="20"/>
        </w:rPr>
      </w:pPr>
      <w:r w:rsidRPr="00E01372">
        <w:rPr>
          <w:color w:val="000000" w:themeColor="text1"/>
          <w:sz w:val="20"/>
          <w:szCs w:val="20"/>
        </w:rPr>
        <w:t xml:space="preserve">Le groupement est : </w:t>
      </w:r>
      <w:r w:rsidRPr="00E01372">
        <w:rPr>
          <w:color w:val="000000" w:themeColor="text1"/>
          <w:sz w:val="20"/>
          <w:szCs w:val="20"/>
        </w:rPr>
        <w:tab/>
        <w:t xml:space="preserve">Conjoint </w:t>
      </w:r>
      <w:r w:rsidRPr="00E01372">
        <w:rPr>
          <w:rFonts w:cs="TimesNewRoman"/>
          <w:i w:val="0"/>
          <w:iCs/>
          <w:color w:val="000000" w:themeColor="text1"/>
          <w:sz w:val="20"/>
          <w:szCs w:val="20"/>
        </w:rPr>
        <w:sym w:font="Wingdings" w:char="F06F"/>
      </w:r>
      <w:r w:rsidRPr="00E01372">
        <w:rPr>
          <w:color w:val="000000" w:themeColor="text1"/>
          <w:sz w:val="20"/>
          <w:szCs w:val="20"/>
        </w:rPr>
        <w:tab/>
      </w:r>
      <w:r w:rsidRPr="00E01372">
        <w:rPr>
          <w:color w:val="000000" w:themeColor="text1"/>
          <w:sz w:val="20"/>
          <w:szCs w:val="20"/>
        </w:rPr>
        <w:tab/>
        <w:t xml:space="preserve">Solidaire </w:t>
      </w:r>
      <w:r w:rsidRPr="00E01372">
        <w:rPr>
          <w:rFonts w:cs="TimesNewRoman"/>
          <w:i w:val="0"/>
          <w:iCs/>
          <w:color w:val="000000" w:themeColor="text1"/>
          <w:sz w:val="20"/>
          <w:szCs w:val="20"/>
        </w:rPr>
        <w:sym w:font="Wingdings" w:char="F06F"/>
      </w:r>
    </w:p>
    <w:p w14:paraId="75B97A1F" w14:textId="77777777" w:rsidR="009A02D0" w:rsidRPr="00E01372" w:rsidRDefault="009A02D0" w:rsidP="00A6521E">
      <w:pPr>
        <w:numPr>
          <w:ilvl w:val="0"/>
          <w:numId w:val="11"/>
        </w:numPr>
        <w:spacing w:line="276" w:lineRule="auto"/>
        <w:ind w:left="709" w:hanging="218"/>
        <w:contextualSpacing/>
        <w:rPr>
          <w:color w:val="000000" w:themeColor="text1"/>
          <w:sz w:val="20"/>
          <w:szCs w:val="20"/>
        </w:rPr>
      </w:pPr>
      <w:r w:rsidRPr="00E01372">
        <w:rPr>
          <w:color w:val="000000" w:themeColor="text1"/>
          <w:sz w:val="20"/>
          <w:szCs w:val="20"/>
        </w:rPr>
        <w:t>Nombre des membres du groupement (en chiffres et en lettres) : ……………………………..</w:t>
      </w:r>
    </w:p>
    <w:p w14:paraId="678EE5A1" w14:textId="77777777" w:rsidR="009A02D0" w:rsidRPr="00E01372" w:rsidRDefault="009A02D0" w:rsidP="00A6521E">
      <w:pPr>
        <w:numPr>
          <w:ilvl w:val="0"/>
          <w:numId w:val="11"/>
        </w:numPr>
        <w:spacing w:line="276" w:lineRule="auto"/>
        <w:ind w:left="709" w:hanging="218"/>
        <w:contextualSpacing/>
        <w:rPr>
          <w:color w:val="000000" w:themeColor="text1"/>
          <w:sz w:val="20"/>
          <w:szCs w:val="20"/>
        </w:rPr>
      </w:pPr>
      <w:r w:rsidRPr="00E01372">
        <w:rPr>
          <w:color w:val="000000" w:themeColor="text1"/>
          <w:sz w:val="20"/>
          <w:szCs w:val="20"/>
        </w:rPr>
        <w:t>Nom du groupement : …............................................................................................................................................................................</w:t>
      </w:r>
    </w:p>
    <w:p w14:paraId="700C40C1" w14:textId="77777777" w:rsidR="009A02D0" w:rsidRPr="00E01372" w:rsidRDefault="009A02D0" w:rsidP="00A6521E">
      <w:pPr>
        <w:numPr>
          <w:ilvl w:val="0"/>
          <w:numId w:val="11"/>
        </w:numPr>
        <w:spacing w:line="276" w:lineRule="auto"/>
        <w:ind w:left="709" w:hanging="218"/>
        <w:contextualSpacing/>
        <w:rPr>
          <w:color w:val="000000" w:themeColor="text1"/>
          <w:sz w:val="20"/>
          <w:szCs w:val="20"/>
        </w:rPr>
      </w:pPr>
      <w:r w:rsidRPr="00E01372">
        <w:rPr>
          <w:color w:val="000000" w:themeColor="text1"/>
          <w:sz w:val="20"/>
          <w:szCs w:val="20"/>
        </w:rPr>
        <w:t>Présentation de chaque membre du groupement : …................................................................................................................................</w:t>
      </w:r>
    </w:p>
    <w:p w14:paraId="211D2234" w14:textId="77777777" w:rsidR="009A02D0" w:rsidRPr="00E01372" w:rsidRDefault="009A02D0" w:rsidP="00A6521E">
      <w:pPr>
        <w:numPr>
          <w:ilvl w:val="0"/>
          <w:numId w:val="11"/>
        </w:numPr>
        <w:spacing w:line="276" w:lineRule="auto"/>
        <w:ind w:left="709" w:hanging="218"/>
        <w:contextualSpacing/>
        <w:rPr>
          <w:color w:val="000000" w:themeColor="text1"/>
          <w:sz w:val="20"/>
          <w:szCs w:val="20"/>
        </w:rPr>
      </w:pPr>
      <w:r w:rsidRPr="00E01372">
        <w:rPr>
          <w:color w:val="000000" w:themeColor="text1"/>
          <w:sz w:val="20"/>
          <w:szCs w:val="20"/>
        </w:rPr>
        <w:t>Dénomination de la société : …..................................................................................................................................................................</w:t>
      </w:r>
    </w:p>
    <w:p w14:paraId="75B5E28E" w14:textId="77777777" w:rsidR="009A02D0" w:rsidRPr="00E01372" w:rsidRDefault="009A02D0" w:rsidP="00D87E13">
      <w:pPr>
        <w:spacing w:line="276" w:lineRule="auto"/>
        <w:ind w:left="709"/>
        <w:contextualSpacing/>
        <w:rPr>
          <w:color w:val="000000" w:themeColor="text1"/>
          <w:sz w:val="20"/>
          <w:szCs w:val="20"/>
        </w:rPr>
      </w:pPr>
      <w:r w:rsidRPr="00E01372">
        <w:rPr>
          <w:color w:val="000000" w:themeColor="text1"/>
          <w:sz w:val="20"/>
          <w:szCs w:val="20"/>
        </w:rPr>
        <w:t>…..............................................................................................................................................................................................</w:t>
      </w:r>
    </w:p>
    <w:p w14:paraId="5DC14E3B" w14:textId="77777777"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Adresse : ………………………………………………………………………….…….……………………………………………………………..…………………………………………</w:t>
      </w:r>
    </w:p>
    <w:p w14:paraId="5BE315F5" w14:textId="006342F9" w:rsidR="009A02D0" w:rsidRPr="00E01372" w:rsidRDefault="009A02D0" w:rsidP="00A6521E">
      <w:pPr>
        <w:numPr>
          <w:ilvl w:val="0"/>
          <w:numId w:val="11"/>
        </w:numPr>
        <w:spacing w:line="276" w:lineRule="auto"/>
        <w:ind w:left="709" w:hanging="218"/>
        <w:contextualSpacing/>
        <w:rPr>
          <w:color w:val="000000" w:themeColor="text1"/>
          <w:sz w:val="20"/>
          <w:szCs w:val="20"/>
        </w:rPr>
      </w:pPr>
      <w:r w:rsidRPr="00E01372">
        <w:rPr>
          <w:color w:val="000000" w:themeColor="text1"/>
          <w:sz w:val="20"/>
          <w:szCs w:val="20"/>
        </w:rPr>
        <w:t>N</w:t>
      </w:r>
      <w:r w:rsidRPr="00E01372">
        <w:rPr>
          <w:rFonts w:cs="Symbol"/>
          <w:color w:val="000000" w:themeColor="text1"/>
          <w:sz w:val="20"/>
          <w:szCs w:val="20"/>
        </w:rPr>
        <w:t xml:space="preserve">° </w:t>
      </w:r>
      <w:r w:rsidRPr="00E01372">
        <w:rPr>
          <w:color w:val="000000" w:themeColor="text1"/>
          <w:sz w:val="20"/>
          <w:szCs w:val="20"/>
        </w:rPr>
        <w:t>de téléphone : ………..………………………….N°</w:t>
      </w:r>
      <w:r w:rsidR="00F8477A" w:rsidRPr="00E01372">
        <w:rPr>
          <w:color w:val="000000" w:themeColor="text1"/>
          <w:sz w:val="20"/>
          <w:szCs w:val="20"/>
        </w:rPr>
        <w:t xml:space="preserve"> </w:t>
      </w:r>
      <w:r w:rsidRPr="00E01372">
        <w:rPr>
          <w:color w:val="000000" w:themeColor="text1"/>
          <w:sz w:val="20"/>
          <w:szCs w:val="20"/>
        </w:rPr>
        <w:t>de fax : …………..……………………..…. Adresse électronique : …………..……………..</w:t>
      </w:r>
    </w:p>
    <w:p w14:paraId="31CE40C1" w14:textId="77777777" w:rsidR="009A02D0" w:rsidRPr="00E01372" w:rsidRDefault="009A02D0" w:rsidP="00A6521E">
      <w:pPr>
        <w:numPr>
          <w:ilvl w:val="0"/>
          <w:numId w:val="11"/>
        </w:numPr>
        <w:spacing w:line="276" w:lineRule="auto"/>
        <w:ind w:left="709" w:hanging="218"/>
        <w:contextualSpacing/>
        <w:rPr>
          <w:color w:val="000000" w:themeColor="text1"/>
          <w:sz w:val="20"/>
          <w:szCs w:val="20"/>
        </w:rPr>
      </w:pPr>
      <w:r w:rsidRPr="00E01372">
        <w:rPr>
          <w:color w:val="000000" w:themeColor="text1"/>
          <w:sz w:val="20"/>
          <w:szCs w:val="20"/>
        </w:rPr>
        <w:t>Numéro d’identification statistique (NIS) pour les entreprises de droit algérien : …………………..……….…………………………………………………..</w:t>
      </w:r>
    </w:p>
    <w:p w14:paraId="50970367" w14:textId="77777777" w:rsidR="009A02D0" w:rsidRPr="00E01372" w:rsidRDefault="009A02D0" w:rsidP="00A6521E">
      <w:pPr>
        <w:numPr>
          <w:ilvl w:val="0"/>
          <w:numId w:val="11"/>
        </w:numPr>
        <w:spacing w:line="276" w:lineRule="auto"/>
        <w:ind w:left="709" w:hanging="218"/>
        <w:contextualSpacing/>
        <w:rPr>
          <w:color w:val="000000" w:themeColor="text1"/>
          <w:sz w:val="20"/>
          <w:szCs w:val="20"/>
        </w:rPr>
      </w:pPr>
      <w:r w:rsidRPr="00E01372">
        <w:rPr>
          <w:color w:val="000000" w:themeColor="text1"/>
          <w:sz w:val="20"/>
          <w:szCs w:val="20"/>
        </w:rPr>
        <w:t>Numéro D-U-N-S pour les entreprises étrangères : …………………………………………………………….………………………………………………………………</w:t>
      </w:r>
    </w:p>
    <w:p w14:paraId="4C6A77B6" w14:textId="77777777" w:rsidR="009A02D0" w:rsidRPr="00E01372" w:rsidRDefault="009A02D0" w:rsidP="00A6521E">
      <w:pPr>
        <w:numPr>
          <w:ilvl w:val="0"/>
          <w:numId w:val="11"/>
        </w:numPr>
        <w:spacing w:line="276" w:lineRule="auto"/>
        <w:ind w:left="709" w:hanging="218"/>
        <w:contextualSpacing/>
        <w:rPr>
          <w:color w:val="000000" w:themeColor="text1"/>
          <w:sz w:val="20"/>
          <w:szCs w:val="20"/>
        </w:rPr>
      </w:pPr>
      <w:r w:rsidRPr="00E01372">
        <w:rPr>
          <w:color w:val="000000" w:themeColor="text1"/>
          <w:sz w:val="20"/>
          <w:szCs w:val="20"/>
        </w:rPr>
        <w:t>Forme juridique de la société : ……………………………………………………………………………………………………………………………………………………………</w:t>
      </w:r>
    </w:p>
    <w:p w14:paraId="2B7F4D2C" w14:textId="77777777" w:rsidR="009A02D0" w:rsidRPr="00E01372" w:rsidRDefault="009A02D0" w:rsidP="00A6521E">
      <w:pPr>
        <w:numPr>
          <w:ilvl w:val="0"/>
          <w:numId w:val="11"/>
        </w:numPr>
        <w:spacing w:line="276" w:lineRule="auto"/>
        <w:ind w:left="709" w:hanging="218"/>
        <w:contextualSpacing/>
        <w:rPr>
          <w:color w:val="000000" w:themeColor="text1"/>
          <w:sz w:val="20"/>
          <w:szCs w:val="20"/>
        </w:rPr>
      </w:pPr>
      <w:r w:rsidRPr="00E01372">
        <w:rPr>
          <w:color w:val="000000" w:themeColor="text1"/>
          <w:sz w:val="20"/>
          <w:szCs w:val="20"/>
        </w:rPr>
        <w:t>Montant du capital social : …………………………………………………………………………………………………………………………………………………………………</w:t>
      </w:r>
    </w:p>
    <w:p w14:paraId="4DC05279" w14:textId="77777777" w:rsidR="009A02D0" w:rsidRPr="00E01372" w:rsidRDefault="009A02D0" w:rsidP="00A6521E">
      <w:pPr>
        <w:numPr>
          <w:ilvl w:val="0"/>
          <w:numId w:val="11"/>
        </w:numPr>
        <w:ind w:left="709" w:hanging="218"/>
        <w:contextualSpacing/>
        <w:rPr>
          <w:color w:val="000000" w:themeColor="text1"/>
          <w:sz w:val="20"/>
          <w:szCs w:val="20"/>
        </w:rPr>
      </w:pPr>
      <w:r w:rsidRPr="00E01372">
        <w:rPr>
          <w:color w:val="000000" w:themeColor="text1"/>
          <w:sz w:val="20"/>
          <w:szCs w:val="20"/>
        </w:rPr>
        <w:t xml:space="preserve">La société est-elle mandataire du groupement ? : </w:t>
      </w:r>
      <w:r w:rsidRPr="00E01372">
        <w:rPr>
          <w:color w:val="000000" w:themeColor="text1"/>
          <w:sz w:val="20"/>
          <w:szCs w:val="20"/>
        </w:rPr>
        <w:tab/>
        <w:t xml:space="preserve">Non </w:t>
      </w:r>
      <w:r w:rsidRPr="00E01372">
        <w:rPr>
          <w:rFonts w:cs="TimesNewRoman"/>
          <w:i w:val="0"/>
          <w:iCs/>
          <w:color w:val="000000" w:themeColor="text1"/>
          <w:sz w:val="20"/>
          <w:szCs w:val="20"/>
        </w:rPr>
        <w:sym w:font="Wingdings" w:char="F06F"/>
      </w:r>
      <w:r w:rsidRPr="00E01372">
        <w:rPr>
          <w:color w:val="000000" w:themeColor="text1"/>
          <w:sz w:val="20"/>
          <w:szCs w:val="20"/>
        </w:rPr>
        <w:tab/>
      </w:r>
      <w:r w:rsidRPr="00E01372">
        <w:rPr>
          <w:color w:val="000000" w:themeColor="text1"/>
          <w:sz w:val="20"/>
          <w:szCs w:val="20"/>
        </w:rPr>
        <w:tab/>
        <w:t xml:space="preserve">Oui </w:t>
      </w:r>
      <w:r w:rsidRPr="00E01372">
        <w:rPr>
          <w:rFonts w:cs="TimesNewRoman"/>
          <w:i w:val="0"/>
          <w:iCs/>
          <w:color w:val="000000" w:themeColor="text1"/>
          <w:sz w:val="20"/>
          <w:szCs w:val="20"/>
        </w:rPr>
        <w:sym w:font="Wingdings" w:char="F06F"/>
      </w:r>
    </w:p>
    <w:p w14:paraId="6628BC5A" w14:textId="77777777" w:rsidR="009A02D0" w:rsidRPr="00E01372" w:rsidRDefault="009A02D0" w:rsidP="00A6521E">
      <w:pPr>
        <w:numPr>
          <w:ilvl w:val="0"/>
          <w:numId w:val="11"/>
        </w:numPr>
        <w:ind w:left="709" w:hanging="218"/>
        <w:contextualSpacing/>
        <w:rPr>
          <w:color w:val="000000" w:themeColor="text1"/>
          <w:sz w:val="20"/>
          <w:szCs w:val="20"/>
        </w:rPr>
      </w:pPr>
      <w:r w:rsidRPr="00E01372">
        <w:rPr>
          <w:color w:val="000000" w:themeColor="text1"/>
          <w:sz w:val="20"/>
          <w:szCs w:val="20"/>
        </w:rPr>
        <w:t>Le membre du groupement (Tous les membres du groupement doivent opter pour le même choix) :</w:t>
      </w:r>
    </w:p>
    <w:p w14:paraId="43CEC514" w14:textId="77777777" w:rsidR="009A02D0" w:rsidRPr="00E01372" w:rsidRDefault="009A02D0" w:rsidP="009A02D0">
      <w:pPr>
        <w:ind w:left="993"/>
        <w:rPr>
          <w:color w:val="000000" w:themeColor="text1"/>
          <w:sz w:val="20"/>
          <w:szCs w:val="20"/>
        </w:rPr>
      </w:pPr>
      <w:r w:rsidRPr="00E01372">
        <w:rPr>
          <w:rFonts w:cs="TimesNewRoman"/>
          <w:i w:val="0"/>
          <w:iCs/>
          <w:color w:val="000000" w:themeColor="text1"/>
          <w:sz w:val="20"/>
          <w:szCs w:val="20"/>
        </w:rPr>
        <w:sym w:font="Wingdings" w:char="F06F"/>
      </w:r>
      <w:r w:rsidRPr="00E01372">
        <w:rPr>
          <w:color w:val="000000" w:themeColor="text1"/>
          <w:sz w:val="20"/>
          <w:szCs w:val="20"/>
        </w:rPr>
        <w:t>Signe individuellement la déclaration à souscrire, la lettre de soumission, l’offre du groupement ainsi que toutes modifications du marché public qui pourraient intervenir ultérieurement, ou ;</w:t>
      </w:r>
    </w:p>
    <w:p w14:paraId="6E6B57D2" w14:textId="77777777" w:rsidR="009A02D0" w:rsidRPr="00E01372" w:rsidRDefault="009A02D0" w:rsidP="009A02D0">
      <w:pPr>
        <w:ind w:left="993"/>
        <w:rPr>
          <w:color w:val="000000" w:themeColor="text1"/>
          <w:sz w:val="20"/>
          <w:szCs w:val="20"/>
        </w:rPr>
      </w:pPr>
      <w:r w:rsidRPr="00E01372">
        <w:rPr>
          <w:rFonts w:cs="TimesNewRoman"/>
          <w:i w:val="0"/>
          <w:iCs/>
          <w:color w:val="000000" w:themeColor="text1"/>
          <w:sz w:val="20"/>
          <w:szCs w:val="20"/>
        </w:rPr>
        <w:sym w:font="Wingdings" w:char="F06F"/>
      </w:r>
      <w:r w:rsidRPr="00E01372">
        <w:rPr>
          <w:color w:val="000000" w:themeColor="text1"/>
          <w:sz w:val="20"/>
          <w:szCs w:val="20"/>
        </w:rPr>
        <w:t>Donne mandat à un membre du groupement, conformément à la convention de groupement, pour signer, en son nom et pour son compte, la déclaration à souscrire, la lettre de soumission, l’offre du groupement ainsi que toutes modifications du marché public qui pourraient intervenir ultérieurement ;</w:t>
      </w:r>
    </w:p>
    <w:p w14:paraId="2714FF0A" w14:textId="77777777" w:rsidR="009A02D0" w:rsidRPr="00E01372" w:rsidRDefault="009A02D0" w:rsidP="00A6521E">
      <w:pPr>
        <w:numPr>
          <w:ilvl w:val="0"/>
          <w:numId w:val="11"/>
        </w:numPr>
        <w:ind w:left="709" w:hanging="218"/>
        <w:contextualSpacing/>
        <w:rPr>
          <w:color w:val="000000" w:themeColor="text1"/>
          <w:sz w:val="20"/>
          <w:szCs w:val="20"/>
        </w:rPr>
      </w:pPr>
      <w:r w:rsidRPr="00E01372">
        <w:rPr>
          <w:color w:val="000000" w:themeColor="text1"/>
          <w:sz w:val="20"/>
          <w:szCs w:val="20"/>
        </w:rPr>
        <w:t xml:space="preserve">Dans le cas d’un groupement conjoint, préciser les prestations exécutées par chaque membre du </w:t>
      </w:r>
      <w:r w:rsidR="00D87E13" w:rsidRPr="00E01372">
        <w:rPr>
          <w:color w:val="000000" w:themeColor="text1"/>
          <w:sz w:val="20"/>
          <w:szCs w:val="20"/>
        </w:rPr>
        <w:t>groupement :</w:t>
      </w:r>
    </w:p>
    <w:p w14:paraId="6B88DDE6" w14:textId="77777777" w:rsidR="009A02D0" w:rsidRPr="00E01372" w:rsidRDefault="009A02D0" w:rsidP="009A02D0">
      <w:pPr>
        <w:rPr>
          <w:color w:val="000000" w:themeColor="text1"/>
          <w:sz w:val="20"/>
          <w:szCs w:val="20"/>
        </w:rPr>
      </w:pPr>
    </w:p>
    <w:tbl>
      <w:tblPr>
        <w:tblStyle w:val="TableGrid17"/>
        <w:tblW w:w="0" w:type="auto"/>
        <w:jc w:val="center"/>
        <w:tblLook w:val="04A0" w:firstRow="1" w:lastRow="0" w:firstColumn="1" w:lastColumn="0" w:noHBand="0" w:noVBand="1"/>
      </w:tblPr>
      <w:tblGrid>
        <w:gridCol w:w="4238"/>
        <w:gridCol w:w="6241"/>
      </w:tblGrid>
      <w:tr w:rsidR="00E01372" w:rsidRPr="00E01372" w14:paraId="77399F0C" w14:textId="77777777" w:rsidTr="0022206B">
        <w:trPr>
          <w:jc w:val="center"/>
        </w:trPr>
        <w:tc>
          <w:tcPr>
            <w:tcW w:w="3823" w:type="dxa"/>
            <w:vAlign w:val="center"/>
          </w:tcPr>
          <w:p w14:paraId="7CB5B464" w14:textId="77777777" w:rsidR="009A02D0" w:rsidRPr="00E01372" w:rsidRDefault="009A02D0" w:rsidP="009A02D0">
            <w:pPr>
              <w:spacing w:before="0"/>
              <w:ind w:firstLine="0"/>
              <w:jc w:val="center"/>
              <w:rPr>
                <w:b/>
                <w:bCs/>
                <w:color w:val="000000" w:themeColor="text1"/>
                <w:sz w:val="20"/>
                <w:szCs w:val="20"/>
              </w:rPr>
            </w:pPr>
            <w:r w:rsidRPr="00E01372">
              <w:rPr>
                <w:b/>
                <w:bCs/>
                <w:color w:val="000000" w:themeColor="text1"/>
                <w:sz w:val="20"/>
                <w:szCs w:val="20"/>
              </w:rPr>
              <w:t>Désignation du membre</w:t>
            </w:r>
          </w:p>
        </w:tc>
        <w:tc>
          <w:tcPr>
            <w:tcW w:w="5385" w:type="dxa"/>
            <w:vAlign w:val="center"/>
          </w:tcPr>
          <w:p w14:paraId="61D659A3" w14:textId="77777777" w:rsidR="009A02D0" w:rsidRPr="00E01372" w:rsidRDefault="009A02D0" w:rsidP="009A02D0">
            <w:pPr>
              <w:spacing w:before="0"/>
              <w:ind w:firstLine="0"/>
              <w:jc w:val="center"/>
              <w:rPr>
                <w:b/>
                <w:bCs/>
                <w:color w:val="000000" w:themeColor="text1"/>
                <w:sz w:val="20"/>
                <w:szCs w:val="20"/>
              </w:rPr>
            </w:pPr>
            <w:r w:rsidRPr="00E01372">
              <w:rPr>
                <w:b/>
                <w:bCs/>
                <w:color w:val="000000" w:themeColor="text1"/>
                <w:sz w:val="20"/>
                <w:szCs w:val="20"/>
              </w:rPr>
              <w:t>Nature des prestations</w:t>
            </w:r>
          </w:p>
        </w:tc>
      </w:tr>
      <w:tr w:rsidR="009A02D0" w:rsidRPr="00E01372" w14:paraId="637CEDDC" w14:textId="77777777" w:rsidTr="0022206B">
        <w:trPr>
          <w:trHeight w:val="1386"/>
          <w:jc w:val="center"/>
        </w:trPr>
        <w:tc>
          <w:tcPr>
            <w:tcW w:w="3823" w:type="dxa"/>
            <w:vAlign w:val="center"/>
          </w:tcPr>
          <w:p w14:paraId="78979195" w14:textId="77777777" w:rsidR="009A02D0" w:rsidRPr="00E01372" w:rsidRDefault="009A02D0" w:rsidP="009A02D0">
            <w:pPr>
              <w:spacing w:before="0"/>
              <w:ind w:firstLine="0"/>
              <w:jc w:val="center"/>
              <w:rPr>
                <w:color w:val="000000" w:themeColor="text1"/>
                <w:sz w:val="20"/>
                <w:szCs w:val="20"/>
              </w:rPr>
            </w:pPr>
            <w:r w:rsidRPr="00E01372">
              <w:rPr>
                <w:color w:val="000000" w:themeColor="text1"/>
                <w:sz w:val="20"/>
                <w:szCs w:val="20"/>
              </w:rPr>
              <w:t>………………………………………………………………………..</w:t>
            </w:r>
          </w:p>
          <w:p w14:paraId="69B8F5A4" w14:textId="77777777" w:rsidR="009A02D0" w:rsidRPr="00E01372" w:rsidRDefault="009A02D0" w:rsidP="009A02D0">
            <w:pPr>
              <w:spacing w:before="0"/>
              <w:ind w:firstLine="0"/>
              <w:jc w:val="center"/>
              <w:rPr>
                <w:color w:val="000000" w:themeColor="text1"/>
                <w:sz w:val="20"/>
                <w:szCs w:val="20"/>
              </w:rPr>
            </w:pPr>
            <w:r w:rsidRPr="00E01372">
              <w:rPr>
                <w:color w:val="000000" w:themeColor="text1"/>
                <w:sz w:val="20"/>
                <w:szCs w:val="20"/>
              </w:rPr>
              <w:t>………………………………………………………………………..</w:t>
            </w:r>
          </w:p>
          <w:p w14:paraId="77B47FCC" w14:textId="77777777" w:rsidR="009A02D0" w:rsidRPr="00E01372" w:rsidRDefault="009A02D0" w:rsidP="009A02D0">
            <w:pPr>
              <w:spacing w:before="0"/>
              <w:ind w:firstLine="0"/>
              <w:jc w:val="center"/>
              <w:rPr>
                <w:color w:val="000000" w:themeColor="text1"/>
                <w:sz w:val="20"/>
                <w:szCs w:val="20"/>
              </w:rPr>
            </w:pPr>
            <w:r w:rsidRPr="00E01372">
              <w:rPr>
                <w:color w:val="000000" w:themeColor="text1"/>
                <w:sz w:val="20"/>
                <w:szCs w:val="20"/>
              </w:rPr>
              <w:t>………………………………………………………………………..</w:t>
            </w:r>
          </w:p>
          <w:p w14:paraId="6297B28A" w14:textId="77777777" w:rsidR="009A02D0" w:rsidRPr="00E01372" w:rsidRDefault="009A02D0" w:rsidP="009A02D0">
            <w:pPr>
              <w:spacing w:before="0"/>
              <w:ind w:firstLine="0"/>
              <w:jc w:val="center"/>
              <w:rPr>
                <w:color w:val="000000" w:themeColor="text1"/>
                <w:sz w:val="20"/>
                <w:szCs w:val="20"/>
              </w:rPr>
            </w:pPr>
            <w:r w:rsidRPr="00E01372">
              <w:rPr>
                <w:color w:val="000000" w:themeColor="text1"/>
                <w:sz w:val="20"/>
                <w:szCs w:val="20"/>
              </w:rPr>
              <w:t>………………………………………………………………………..</w:t>
            </w:r>
          </w:p>
          <w:p w14:paraId="70A934AB" w14:textId="77777777" w:rsidR="009A02D0" w:rsidRPr="00E01372" w:rsidRDefault="009A02D0" w:rsidP="009A02D0">
            <w:pPr>
              <w:spacing w:before="0"/>
              <w:ind w:firstLine="0"/>
              <w:jc w:val="center"/>
              <w:rPr>
                <w:color w:val="000000" w:themeColor="text1"/>
                <w:sz w:val="20"/>
                <w:szCs w:val="20"/>
              </w:rPr>
            </w:pPr>
            <w:r w:rsidRPr="00E01372">
              <w:rPr>
                <w:color w:val="000000" w:themeColor="text1"/>
                <w:sz w:val="20"/>
                <w:szCs w:val="20"/>
              </w:rPr>
              <w:t>………………………………………………………………………..</w:t>
            </w:r>
          </w:p>
        </w:tc>
        <w:tc>
          <w:tcPr>
            <w:tcW w:w="5385" w:type="dxa"/>
            <w:vAlign w:val="center"/>
          </w:tcPr>
          <w:p w14:paraId="26566A7A" w14:textId="77777777" w:rsidR="009A02D0" w:rsidRPr="00E01372" w:rsidRDefault="009A02D0" w:rsidP="009A02D0">
            <w:pPr>
              <w:spacing w:before="0"/>
              <w:ind w:firstLine="0"/>
              <w:jc w:val="center"/>
              <w:rPr>
                <w:color w:val="000000" w:themeColor="text1"/>
                <w:sz w:val="20"/>
                <w:szCs w:val="20"/>
              </w:rPr>
            </w:pPr>
            <w:r w:rsidRPr="00E01372">
              <w:rPr>
                <w:color w:val="000000" w:themeColor="text1"/>
                <w:sz w:val="20"/>
                <w:szCs w:val="20"/>
              </w:rPr>
              <w:t>…………………………………………………………………………………………………………….</w:t>
            </w:r>
          </w:p>
          <w:p w14:paraId="5C3F8297" w14:textId="77777777" w:rsidR="009A02D0" w:rsidRPr="00E01372" w:rsidRDefault="009A02D0" w:rsidP="009A02D0">
            <w:pPr>
              <w:spacing w:before="0"/>
              <w:ind w:firstLine="0"/>
              <w:jc w:val="center"/>
              <w:rPr>
                <w:color w:val="000000" w:themeColor="text1"/>
                <w:sz w:val="20"/>
                <w:szCs w:val="20"/>
              </w:rPr>
            </w:pPr>
            <w:r w:rsidRPr="00E01372">
              <w:rPr>
                <w:color w:val="000000" w:themeColor="text1"/>
                <w:sz w:val="20"/>
                <w:szCs w:val="20"/>
              </w:rPr>
              <w:t>…………………………………………………………………………………………………………….</w:t>
            </w:r>
          </w:p>
          <w:p w14:paraId="0B81C482" w14:textId="77777777" w:rsidR="009A02D0" w:rsidRPr="00E01372" w:rsidRDefault="009A02D0" w:rsidP="009A02D0">
            <w:pPr>
              <w:spacing w:before="0"/>
              <w:ind w:firstLine="0"/>
              <w:jc w:val="center"/>
              <w:rPr>
                <w:color w:val="000000" w:themeColor="text1"/>
                <w:sz w:val="20"/>
                <w:szCs w:val="20"/>
              </w:rPr>
            </w:pPr>
            <w:r w:rsidRPr="00E01372">
              <w:rPr>
                <w:color w:val="000000" w:themeColor="text1"/>
                <w:sz w:val="20"/>
                <w:szCs w:val="20"/>
              </w:rPr>
              <w:t>…………………………………………………………………………………………………………….</w:t>
            </w:r>
          </w:p>
          <w:p w14:paraId="0C5C670D" w14:textId="77777777" w:rsidR="009A02D0" w:rsidRPr="00E01372" w:rsidRDefault="009A02D0" w:rsidP="009A02D0">
            <w:pPr>
              <w:spacing w:before="0"/>
              <w:ind w:firstLine="0"/>
              <w:jc w:val="center"/>
              <w:rPr>
                <w:color w:val="000000" w:themeColor="text1"/>
                <w:sz w:val="20"/>
                <w:szCs w:val="20"/>
              </w:rPr>
            </w:pPr>
            <w:r w:rsidRPr="00E01372">
              <w:rPr>
                <w:color w:val="000000" w:themeColor="text1"/>
                <w:sz w:val="20"/>
                <w:szCs w:val="20"/>
              </w:rPr>
              <w:t>…………………………………………………………………………………………………………….</w:t>
            </w:r>
          </w:p>
          <w:p w14:paraId="4FEA1D90" w14:textId="77777777" w:rsidR="009A02D0" w:rsidRPr="00E01372" w:rsidRDefault="009A02D0" w:rsidP="009A02D0">
            <w:pPr>
              <w:spacing w:before="0"/>
              <w:ind w:firstLine="0"/>
              <w:jc w:val="center"/>
              <w:rPr>
                <w:color w:val="000000" w:themeColor="text1"/>
                <w:sz w:val="20"/>
                <w:szCs w:val="20"/>
              </w:rPr>
            </w:pPr>
            <w:r w:rsidRPr="00E01372">
              <w:rPr>
                <w:color w:val="000000" w:themeColor="text1"/>
                <w:sz w:val="20"/>
                <w:szCs w:val="20"/>
              </w:rPr>
              <w:t>…………………………………………………………………………………………………………….</w:t>
            </w:r>
          </w:p>
        </w:tc>
      </w:tr>
    </w:tbl>
    <w:p w14:paraId="4ABDF4E0" w14:textId="77777777" w:rsidR="009A02D0" w:rsidRDefault="009A02D0" w:rsidP="009A02D0">
      <w:pPr>
        <w:ind w:left="284"/>
        <w:rPr>
          <w:color w:val="000000" w:themeColor="text1"/>
          <w:sz w:val="20"/>
          <w:szCs w:val="20"/>
        </w:rPr>
      </w:pPr>
    </w:p>
    <w:p w14:paraId="4888DDD0" w14:textId="77777777" w:rsidR="00BC11E3" w:rsidRPr="00E01372" w:rsidRDefault="00BC11E3" w:rsidP="009A02D0">
      <w:pPr>
        <w:ind w:left="284"/>
        <w:rPr>
          <w:color w:val="000000" w:themeColor="text1"/>
          <w:sz w:val="20"/>
          <w:szCs w:val="20"/>
        </w:rPr>
      </w:pPr>
    </w:p>
    <w:p w14:paraId="74681B0D" w14:textId="77777777" w:rsidR="009A02D0" w:rsidRPr="00E01372" w:rsidRDefault="009A02D0" w:rsidP="00A6521E">
      <w:pPr>
        <w:numPr>
          <w:ilvl w:val="0"/>
          <w:numId w:val="20"/>
        </w:numPr>
        <w:ind w:left="0" w:firstLine="0"/>
        <w:contextualSpacing/>
        <w:rPr>
          <w:b/>
          <w:bCs/>
          <w:color w:val="000000" w:themeColor="text1"/>
          <w:sz w:val="20"/>
          <w:szCs w:val="20"/>
          <w:u w:val="single"/>
        </w:rPr>
      </w:pPr>
      <w:r w:rsidRPr="00E01372">
        <w:rPr>
          <w:b/>
          <w:bCs/>
          <w:color w:val="000000" w:themeColor="text1"/>
          <w:sz w:val="20"/>
          <w:szCs w:val="20"/>
          <w:u w:val="single"/>
        </w:rPr>
        <w:lastRenderedPageBreak/>
        <w:t>Déclaration du candidat ou soumissionnaire :</w:t>
      </w:r>
    </w:p>
    <w:p w14:paraId="58E2AE38" w14:textId="77777777" w:rsidR="005B229D" w:rsidRPr="00E01372" w:rsidRDefault="009A02D0" w:rsidP="00A6521E">
      <w:pPr>
        <w:numPr>
          <w:ilvl w:val="0"/>
          <w:numId w:val="22"/>
        </w:numPr>
        <w:ind w:left="851" w:hanging="207"/>
        <w:contextualSpacing/>
        <w:rPr>
          <w:color w:val="000000" w:themeColor="text1"/>
          <w:sz w:val="20"/>
          <w:szCs w:val="20"/>
        </w:rPr>
      </w:pPr>
      <w:r w:rsidRPr="00E01372">
        <w:rPr>
          <w:color w:val="000000" w:themeColor="text1"/>
          <w:sz w:val="20"/>
          <w:szCs w:val="20"/>
        </w:rPr>
        <w:t>Le candidat ou soumissionnaire déclare qu’il n’est pas exclu ou interdit de participer aux marchés publics :</w:t>
      </w:r>
      <w:r w:rsidRPr="00E01372">
        <w:rPr>
          <w:color w:val="000000" w:themeColor="text1"/>
          <w:sz w:val="20"/>
          <w:szCs w:val="20"/>
        </w:rPr>
        <w:tab/>
      </w:r>
    </w:p>
    <w:p w14:paraId="0B4274C9" w14:textId="77777777" w:rsidR="009A02D0" w:rsidRPr="00E01372" w:rsidRDefault="009A02D0" w:rsidP="005B229D">
      <w:pPr>
        <w:ind w:left="851"/>
        <w:contextualSpacing/>
        <w:rPr>
          <w:color w:val="000000" w:themeColor="text1"/>
          <w:sz w:val="20"/>
          <w:szCs w:val="20"/>
        </w:rPr>
      </w:pPr>
      <w:r w:rsidRPr="00E01372">
        <w:rPr>
          <w:color w:val="000000" w:themeColor="text1"/>
          <w:sz w:val="20"/>
          <w:szCs w:val="20"/>
        </w:rPr>
        <w:t xml:space="preserve">Non </w:t>
      </w:r>
      <w:r w:rsidRPr="00E01372">
        <w:rPr>
          <w:rFonts w:cs="TimesNewRoman"/>
          <w:i w:val="0"/>
          <w:color w:val="000000" w:themeColor="text1"/>
          <w:sz w:val="20"/>
          <w:szCs w:val="20"/>
        </w:rPr>
        <w:sym w:font="Wingdings" w:char="F06F"/>
      </w:r>
      <w:r w:rsidRPr="00E01372">
        <w:rPr>
          <w:rFonts w:cs="TimesNewRoman"/>
          <w:i w:val="0"/>
          <w:iCs/>
          <w:color w:val="000000" w:themeColor="text1"/>
          <w:sz w:val="20"/>
          <w:szCs w:val="20"/>
        </w:rPr>
        <w:tab/>
      </w:r>
      <w:r w:rsidRPr="00E01372">
        <w:rPr>
          <w:color w:val="000000" w:themeColor="text1"/>
          <w:sz w:val="20"/>
          <w:szCs w:val="20"/>
        </w:rPr>
        <w:t xml:space="preserve">Oui </w:t>
      </w:r>
      <w:r w:rsidRPr="00E01372">
        <w:rPr>
          <w:rFonts w:cs="TimesNewRoman"/>
          <w:i w:val="0"/>
          <w:color w:val="000000" w:themeColor="text1"/>
          <w:sz w:val="20"/>
          <w:szCs w:val="20"/>
        </w:rPr>
        <w:sym w:font="Wingdings" w:char="F06F"/>
      </w:r>
    </w:p>
    <w:p w14:paraId="0F86FFB7" w14:textId="77777777" w:rsidR="009A02D0" w:rsidRPr="00E01372" w:rsidRDefault="009A02D0" w:rsidP="00A6521E">
      <w:pPr>
        <w:numPr>
          <w:ilvl w:val="0"/>
          <w:numId w:val="11"/>
        </w:numPr>
        <w:ind w:left="1276" w:hanging="206"/>
        <w:contextualSpacing/>
        <w:rPr>
          <w:color w:val="000000" w:themeColor="text1"/>
          <w:sz w:val="20"/>
          <w:szCs w:val="20"/>
        </w:rPr>
      </w:pPr>
      <w:r w:rsidRPr="00E01372">
        <w:rPr>
          <w:color w:val="000000" w:themeColor="text1"/>
          <w:sz w:val="20"/>
          <w:szCs w:val="20"/>
        </w:rPr>
        <w:t>Pour avoir refusé de compléter son offre ou du fait qu’il s’est désisté de l’exécution d’un marché public ;</w:t>
      </w:r>
    </w:p>
    <w:p w14:paraId="490CC7E7" w14:textId="77777777" w:rsidR="009A02D0" w:rsidRPr="00E01372" w:rsidRDefault="009A02D0" w:rsidP="00A6521E">
      <w:pPr>
        <w:numPr>
          <w:ilvl w:val="0"/>
          <w:numId w:val="11"/>
        </w:numPr>
        <w:ind w:left="1276" w:hanging="206"/>
        <w:contextualSpacing/>
        <w:rPr>
          <w:color w:val="000000" w:themeColor="text1"/>
          <w:sz w:val="20"/>
          <w:szCs w:val="20"/>
        </w:rPr>
      </w:pPr>
      <w:r w:rsidRPr="00E01372">
        <w:rPr>
          <w:color w:val="000000" w:themeColor="text1"/>
          <w:sz w:val="20"/>
          <w:szCs w:val="20"/>
        </w:rPr>
        <w:t>Du fait qu’il soit en état de faillite, de liquidation, de cessation d’activité ou du fait qu’il fait l’objet d’une procédure relative à l’une de ces situations ;</w:t>
      </w:r>
    </w:p>
    <w:p w14:paraId="0A5DBA25" w14:textId="77777777" w:rsidR="009A02D0" w:rsidRPr="00E01372" w:rsidRDefault="009A02D0" w:rsidP="00A6521E">
      <w:pPr>
        <w:numPr>
          <w:ilvl w:val="0"/>
          <w:numId w:val="11"/>
        </w:numPr>
        <w:ind w:left="1276" w:hanging="206"/>
        <w:contextualSpacing/>
        <w:rPr>
          <w:color w:val="000000" w:themeColor="text1"/>
          <w:sz w:val="20"/>
          <w:szCs w:val="20"/>
        </w:rPr>
      </w:pPr>
      <w:r w:rsidRPr="00E01372">
        <w:rPr>
          <w:color w:val="000000" w:themeColor="text1"/>
          <w:sz w:val="20"/>
          <w:szCs w:val="20"/>
        </w:rPr>
        <w:t>Pour avoir fait l’objet d’un jugement ayant autorité de la chose jugée constatant un délit affectant sa probité professionnelle ;</w:t>
      </w:r>
    </w:p>
    <w:p w14:paraId="48BACD05" w14:textId="77777777" w:rsidR="009A02D0" w:rsidRPr="00E01372" w:rsidRDefault="009A02D0" w:rsidP="00A6521E">
      <w:pPr>
        <w:numPr>
          <w:ilvl w:val="0"/>
          <w:numId w:val="11"/>
        </w:numPr>
        <w:ind w:left="1276" w:hanging="206"/>
        <w:contextualSpacing/>
        <w:rPr>
          <w:color w:val="000000" w:themeColor="text1"/>
          <w:sz w:val="20"/>
          <w:szCs w:val="20"/>
        </w:rPr>
      </w:pPr>
      <w:r w:rsidRPr="00E01372">
        <w:rPr>
          <w:color w:val="000000" w:themeColor="text1"/>
          <w:sz w:val="20"/>
          <w:szCs w:val="20"/>
        </w:rPr>
        <w:t>Pour avoir fait une fausse déclaration ;</w:t>
      </w:r>
    </w:p>
    <w:p w14:paraId="41581FC5" w14:textId="77777777" w:rsidR="009A02D0" w:rsidRPr="00E01372" w:rsidRDefault="009A02D0" w:rsidP="00A6521E">
      <w:pPr>
        <w:numPr>
          <w:ilvl w:val="0"/>
          <w:numId w:val="11"/>
        </w:numPr>
        <w:ind w:left="1276" w:hanging="206"/>
        <w:contextualSpacing/>
        <w:rPr>
          <w:color w:val="000000" w:themeColor="text1"/>
          <w:sz w:val="20"/>
          <w:szCs w:val="20"/>
        </w:rPr>
      </w:pPr>
      <w:r w:rsidRPr="00E01372">
        <w:rPr>
          <w:color w:val="000000" w:themeColor="text1"/>
          <w:sz w:val="20"/>
          <w:szCs w:val="20"/>
        </w:rPr>
        <w:t>Du fait qu’il soit inscrit sur la liste des entreprises défaillantes ;</w:t>
      </w:r>
    </w:p>
    <w:p w14:paraId="6CC79212" w14:textId="77777777" w:rsidR="009A02D0" w:rsidRPr="00E01372" w:rsidRDefault="009A02D0" w:rsidP="00A6521E">
      <w:pPr>
        <w:numPr>
          <w:ilvl w:val="0"/>
          <w:numId w:val="11"/>
        </w:numPr>
        <w:ind w:left="1276" w:hanging="206"/>
        <w:contextualSpacing/>
        <w:rPr>
          <w:color w:val="000000" w:themeColor="text1"/>
          <w:sz w:val="20"/>
          <w:szCs w:val="20"/>
        </w:rPr>
      </w:pPr>
      <w:r w:rsidRPr="00E01372">
        <w:rPr>
          <w:color w:val="000000" w:themeColor="text1"/>
          <w:sz w:val="20"/>
          <w:szCs w:val="20"/>
        </w:rPr>
        <w:t>du fait qu’il soit inscrit sur la liste des opérateurs économiques interdits de participer aux marchés publics ;</w:t>
      </w:r>
    </w:p>
    <w:p w14:paraId="3F3B9DA6" w14:textId="77777777" w:rsidR="009A02D0" w:rsidRPr="00E01372" w:rsidRDefault="009A02D0" w:rsidP="00A6521E">
      <w:pPr>
        <w:numPr>
          <w:ilvl w:val="0"/>
          <w:numId w:val="11"/>
        </w:numPr>
        <w:ind w:left="1276" w:hanging="206"/>
        <w:contextualSpacing/>
        <w:rPr>
          <w:color w:val="000000" w:themeColor="text1"/>
          <w:sz w:val="20"/>
          <w:szCs w:val="20"/>
        </w:rPr>
      </w:pPr>
      <w:r w:rsidRPr="00E01372">
        <w:rPr>
          <w:color w:val="000000" w:themeColor="text1"/>
          <w:sz w:val="20"/>
          <w:szCs w:val="20"/>
        </w:rPr>
        <w:t>Du fait qu’il soit inscrit au fichier national des fraudes, auteurs d’infractions graves aux législations et réglementations fiscales, douanières et commerciales ;</w:t>
      </w:r>
    </w:p>
    <w:p w14:paraId="6D1BAC5D" w14:textId="77777777" w:rsidR="009A02D0" w:rsidRPr="00E01372" w:rsidRDefault="009A02D0" w:rsidP="00A6521E">
      <w:pPr>
        <w:numPr>
          <w:ilvl w:val="0"/>
          <w:numId w:val="11"/>
        </w:numPr>
        <w:ind w:left="1276" w:hanging="206"/>
        <w:contextualSpacing/>
        <w:rPr>
          <w:color w:val="000000" w:themeColor="text1"/>
          <w:sz w:val="20"/>
          <w:szCs w:val="20"/>
        </w:rPr>
      </w:pPr>
      <w:r w:rsidRPr="00E01372">
        <w:rPr>
          <w:color w:val="000000" w:themeColor="text1"/>
          <w:sz w:val="20"/>
          <w:szCs w:val="20"/>
        </w:rPr>
        <w:t>Pour avoir fait l’objet d’une condamnation définitive par la justice pour infraction grave à la législation du travail et de la sécurité sociale ;</w:t>
      </w:r>
    </w:p>
    <w:p w14:paraId="59B05B6D" w14:textId="77777777" w:rsidR="009A02D0" w:rsidRPr="00E01372" w:rsidRDefault="009A02D0" w:rsidP="00A6521E">
      <w:pPr>
        <w:numPr>
          <w:ilvl w:val="0"/>
          <w:numId w:val="11"/>
        </w:numPr>
        <w:ind w:left="1276" w:hanging="206"/>
        <w:contextualSpacing/>
        <w:rPr>
          <w:color w:val="000000" w:themeColor="text1"/>
          <w:sz w:val="20"/>
          <w:szCs w:val="20"/>
        </w:rPr>
      </w:pPr>
      <w:r w:rsidRPr="00E01372">
        <w:rPr>
          <w:color w:val="000000" w:themeColor="text1"/>
          <w:sz w:val="20"/>
          <w:szCs w:val="20"/>
        </w:rPr>
        <w:t>Du fait qu’il soit une société étrangère qui n’a pas honoré son engagement d’investir ;</w:t>
      </w:r>
    </w:p>
    <w:p w14:paraId="5DB05750" w14:textId="77777777" w:rsidR="009A02D0" w:rsidRPr="00E01372" w:rsidRDefault="009A02D0" w:rsidP="00A6521E">
      <w:pPr>
        <w:numPr>
          <w:ilvl w:val="0"/>
          <w:numId w:val="11"/>
        </w:numPr>
        <w:ind w:left="1276" w:hanging="206"/>
        <w:contextualSpacing/>
        <w:rPr>
          <w:color w:val="000000" w:themeColor="text1"/>
          <w:sz w:val="20"/>
          <w:szCs w:val="20"/>
        </w:rPr>
      </w:pPr>
      <w:r w:rsidRPr="00E01372">
        <w:rPr>
          <w:color w:val="000000" w:themeColor="text1"/>
          <w:sz w:val="20"/>
          <w:szCs w:val="20"/>
        </w:rPr>
        <w:t>Du fait qu’il ne soit pas en règle avec ses obligations fiscales, parafiscales et envers l’organisme en charge des congés payés et du chômage intempéries des secteurs du bâtiment, des travaux publics et de l’hydraulique, le cas échéant, pour les entreprises de droit algérien et les entreprises étrangères ayant déjà exercé en Algérie ;</w:t>
      </w:r>
    </w:p>
    <w:p w14:paraId="5112756C" w14:textId="77777777" w:rsidR="009A02D0" w:rsidRPr="00E01372" w:rsidRDefault="009A02D0" w:rsidP="00A6521E">
      <w:pPr>
        <w:numPr>
          <w:ilvl w:val="0"/>
          <w:numId w:val="11"/>
        </w:numPr>
        <w:ind w:left="1276" w:hanging="206"/>
        <w:contextualSpacing/>
        <w:rPr>
          <w:color w:val="000000" w:themeColor="text1"/>
          <w:sz w:val="20"/>
          <w:szCs w:val="20"/>
        </w:rPr>
      </w:pPr>
      <w:r w:rsidRPr="00E01372">
        <w:rPr>
          <w:color w:val="000000" w:themeColor="text1"/>
          <w:sz w:val="20"/>
          <w:szCs w:val="20"/>
        </w:rPr>
        <w:t>Pour n’avoir pas effectué le dépôt légal des comptes sociaux, pour les sociétés de droit algérien ;</w:t>
      </w:r>
    </w:p>
    <w:p w14:paraId="4C2F9683" w14:textId="77777777" w:rsidR="009A02D0" w:rsidRPr="00E01372" w:rsidRDefault="009A02D0" w:rsidP="009A02D0">
      <w:pPr>
        <w:ind w:left="851"/>
        <w:contextualSpacing/>
        <w:rPr>
          <w:color w:val="000000" w:themeColor="text1"/>
          <w:sz w:val="20"/>
          <w:szCs w:val="20"/>
        </w:rPr>
      </w:pPr>
    </w:p>
    <w:p w14:paraId="58ADF71B" w14:textId="77777777" w:rsidR="009A02D0" w:rsidRPr="00E01372" w:rsidRDefault="009A02D0" w:rsidP="005B229D">
      <w:pPr>
        <w:ind w:left="851"/>
        <w:contextualSpacing/>
        <w:rPr>
          <w:color w:val="000000" w:themeColor="text1"/>
          <w:sz w:val="20"/>
          <w:szCs w:val="20"/>
        </w:rPr>
      </w:pPr>
      <w:r w:rsidRPr="00E01372">
        <w:rPr>
          <w:color w:val="000000" w:themeColor="text1"/>
          <w:sz w:val="20"/>
          <w:szCs w:val="20"/>
        </w:rPr>
        <w:t>Dans la négative (à préciser) : …..................................................................................................................................................................</w:t>
      </w:r>
      <w:r w:rsidR="005B229D" w:rsidRPr="00E01372">
        <w:rPr>
          <w:color w:val="000000" w:themeColor="text1"/>
          <w:sz w:val="20"/>
          <w:szCs w:val="20"/>
        </w:rPr>
        <w:t>.........................</w:t>
      </w:r>
    </w:p>
    <w:p w14:paraId="24EDA6A5" w14:textId="77777777" w:rsidR="009A02D0" w:rsidRPr="00E01372" w:rsidRDefault="009A02D0" w:rsidP="009A02D0">
      <w:pPr>
        <w:ind w:left="851"/>
        <w:contextualSpacing/>
        <w:rPr>
          <w:color w:val="000000" w:themeColor="text1"/>
          <w:sz w:val="20"/>
          <w:szCs w:val="20"/>
        </w:rPr>
      </w:pPr>
      <w:r w:rsidRPr="00E01372">
        <w:rPr>
          <w:color w:val="000000" w:themeColor="text1"/>
          <w:sz w:val="20"/>
          <w:szCs w:val="20"/>
        </w:rPr>
        <w:t>…............................................................................................................................................................................................</w:t>
      </w:r>
    </w:p>
    <w:p w14:paraId="4C1EC7A1" w14:textId="77777777" w:rsidR="009A02D0" w:rsidRPr="00E01372" w:rsidRDefault="009A02D0" w:rsidP="009A02D0">
      <w:pPr>
        <w:ind w:left="851"/>
        <w:contextualSpacing/>
        <w:rPr>
          <w:color w:val="000000" w:themeColor="text1"/>
          <w:sz w:val="20"/>
          <w:szCs w:val="20"/>
        </w:rPr>
      </w:pPr>
    </w:p>
    <w:p w14:paraId="53DD5476" w14:textId="77777777" w:rsidR="009A02D0" w:rsidRPr="00E01372" w:rsidRDefault="009A02D0" w:rsidP="00A6521E">
      <w:pPr>
        <w:numPr>
          <w:ilvl w:val="0"/>
          <w:numId w:val="22"/>
        </w:numPr>
        <w:contextualSpacing/>
        <w:rPr>
          <w:color w:val="000000" w:themeColor="text1"/>
          <w:sz w:val="20"/>
          <w:szCs w:val="20"/>
        </w:rPr>
      </w:pPr>
      <w:r w:rsidRPr="00E01372">
        <w:rPr>
          <w:color w:val="000000" w:themeColor="text1"/>
          <w:sz w:val="20"/>
          <w:szCs w:val="20"/>
        </w:rPr>
        <w:t>Le candidat ou soumissionnaire déclare qu’il n’est pas en règlement judiciaire et que son casier judiciaire datant de moins de trois (3) mois porte la mention « néant ». Dans le cas contraire, il doit joindre le jugement et le casier judiciaire. Dans le cas où l’entreprise fait l’objet d’un règlement judiciaire ou de concordat le candidat ou soumissionnaire déclare qu’il est autorisé à poursuivre son activité.</w:t>
      </w:r>
    </w:p>
    <w:p w14:paraId="6CFE1F10" w14:textId="77777777" w:rsidR="009A02D0" w:rsidRPr="00E01372" w:rsidRDefault="009A02D0" w:rsidP="00A6521E">
      <w:pPr>
        <w:numPr>
          <w:ilvl w:val="0"/>
          <w:numId w:val="22"/>
        </w:numPr>
        <w:contextualSpacing/>
        <w:rPr>
          <w:color w:val="000000" w:themeColor="text1"/>
          <w:sz w:val="20"/>
          <w:szCs w:val="20"/>
        </w:rPr>
      </w:pPr>
      <w:r w:rsidRPr="00E01372">
        <w:rPr>
          <w:color w:val="000000" w:themeColor="text1"/>
          <w:sz w:val="20"/>
          <w:szCs w:val="20"/>
        </w:rPr>
        <w:t>Le candidat ou soumissionnaire déclare qu’il :</w:t>
      </w:r>
    </w:p>
    <w:p w14:paraId="6BFA8DBD" w14:textId="77777777" w:rsidR="009A02D0" w:rsidRPr="00E01372" w:rsidRDefault="009A02D0" w:rsidP="00A6521E">
      <w:pPr>
        <w:numPr>
          <w:ilvl w:val="0"/>
          <w:numId w:val="11"/>
        </w:numPr>
        <w:ind w:left="1276" w:hanging="206"/>
        <w:contextualSpacing/>
        <w:rPr>
          <w:color w:val="000000" w:themeColor="text1"/>
          <w:sz w:val="20"/>
          <w:szCs w:val="20"/>
        </w:rPr>
      </w:pPr>
      <w:r w:rsidRPr="00E01372">
        <w:rPr>
          <w:i w:val="0"/>
          <w:iCs/>
          <w:color w:val="000000" w:themeColor="text1"/>
          <w:sz w:val="20"/>
          <w:szCs w:val="20"/>
        </w:rPr>
        <w:sym w:font="Wingdings" w:char="F06F"/>
      </w:r>
      <w:r w:rsidRPr="00E01372">
        <w:rPr>
          <w:color w:val="000000" w:themeColor="text1"/>
          <w:sz w:val="20"/>
          <w:szCs w:val="20"/>
        </w:rPr>
        <w:t xml:space="preserve"> est inscrit au registre de commerce, ou ;</w:t>
      </w:r>
    </w:p>
    <w:p w14:paraId="061C7F47" w14:textId="77777777" w:rsidR="009A02D0" w:rsidRPr="00E01372" w:rsidRDefault="009A02D0" w:rsidP="00A6521E">
      <w:pPr>
        <w:numPr>
          <w:ilvl w:val="0"/>
          <w:numId w:val="11"/>
        </w:numPr>
        <w:ind w:left="1276" w:hanging="206"/>
        <w:contextualSpacing/>
        <w:rPr>
          <w:color w:val="000000" w:themeColor="text1"/>
          <w:sz w:val="20"/>
          <w:szCs w:val="20"/>
        </w:rPr>
      </w:pPr>
      <w:r w:rsidRPr="00E01372">
        <w:rPr>
          <w:i w:val="0"/>
          <w:iCs/>
          <w:color w:val="000000" w:themeColor="text1"/>
          <w:sz w:val="20"/>
          <w:szCs w:val="20"/>
        </w:rPr>
        <w:sym w:font="Wingdings" w:char="F06F"/>
      </w:r>
      <w:r w:rsidRPr="00E01372">
        <w:rPr>
          <w:color w:val="000000" w:themeColor="text1"/>
          <w:sz w:val="20"/>
          <w:szCs w:val="20"/>
        </w:rPr>
        <w:t xml:space="preserve"> est inscrit au registre de l’artisanat et des métiers, pour les artisans d’art, ou ;</w:t>
      </w:r>
    </w:p>
    <w:p w14:paraId="0E4B84C3" w14:textId="77777777" w:rsidR="009A02D0" w:rsidRPr="00E01372" w:rsidRDefault="009A02D0" w:rsidP="00A6521E">
      <w:pPr>
        <w:numPr>
          <w:ilvl w:val="0"/>
          <w:numId w:val="11"/>
        </w:numPr>
        <w:ind w:left="1276" w:hanging="206"/>
        <w:contextualSpacing/>
        <w:rPr>
          <w:color w:val="000000" w:themeColor="text1"/>
          <w:sz w:val="20"/>
          <w:szCs w:val="20"/>
        </w:rPr>
      </w:pPr>
      <w:r w:rsidRPr="00E01372">
        <w:rPr>
          <w:i w:val="0"/>
          <w:iCs/>
          <w:color w:val="000000" w:themeColor="text1"/>
          <w:sz w:val="20"/>
          <w:szCs w:val="20"/>
        </w:rPr>
        <w:sym w:font="Wingdings" w:char="F06F"/>
      </w:r>
      <w:r w:rsidRPr="00E01372">
        <w:rPr>
          <w:color w:val="000000" w:themeColor="text1"/>
          <w:sz w:val="20"/>
          <w:szCs w:val="20"/>
        </w:rPr>
        <w:t xml:space="preserve"> détient la carte professionnelle d’artisan, ou ;</w:t>
      </w:r>
    </w:p>
    <w:p w14:paraId="0230E8A3" w14:textId="77777777" w:rsidR="009A02D0" w:rsidRPr="00E01372" w:rsidRDefault="009A02D0" w:rsidP="00A6521E">
      <w:pPr>
        <w:numPr>
          <w:ilvl w:val="0"/>
          <w:numId w:val="11"/>
        </w:numPr>
        <w:ind w:left="1276" w:hanging="206"/>
        <w:contextualSpacing/>
        <w:rPr>
          <w:color w:val="000000" w:themeColor="text1"/>
          <w:sz w:val="20"/>
          <w:szCs w:val="20"/>
        </w:rPr>
      </w:pPr>
      <w:r w:rsidRPr="00E01372">
        <w:rPr>
          <w:i w:val="0"/>
          <w:iCs/>
          <w:color w:val="000000" w:themeColor="text1"/>
          <w:sz w:val="20"/>
          <w:szCs w:val="20"/>
        </w:rPr>
        <w:sym w:font="Wingdings" w:char="F06F"/>
      </w:r>
      <w:r w:rsidRPr="00E01372">
        <w:rPr>
          <w:color w:val="000000" w:themeColor="text1"/>
          <w:sz w:val="20"/>
          <w:szCs w:val="20"/>
        </w:rPr>
        <w:t xml:space="preserve"> est dans une autre situation (à préciser) :…........................................................................................................</w:t>
      </w:r>
    </w:p>
    <w:p w14:paraId="295966BF" w14:textId="77777777" w:rsidR="009A02D0" w:rsidRPr="00E01372" w:rsidRDefault="009A02D0" w:rsidP="00850E52">
      <w:pPr>
        <w:ind w:left="1004"/>
        <w:contextualSpacing/>
        <w:rPr>
          <w:color w:val="000000" w:themeColor="text1"/>
          <w:sz w:val="20"/>
          <w:szCs w:val="20"/>
        </w:rPr>
      </w:pPr>
    </w:p>
    <w:p w14:paraId="65C76356" w14:textId="77777777" w:rsidR="009A02D0" w:rsidRPr="00E01372" w:rsidRDefault="009A02D0" w:rsidP="00DF7C45">
      <w:pPr>
        <w:spacing w:line="360" w:lineRule="auto"/>
        <w:ind w:left="1418"/>
        <w:contextualSpacing/>
        <w:rPr>
          <w:color w:val="000000" w:themeColor="text1"/>
          <w:sz w:val="20"/>
          <w:szCs w:val="20"/>
        </w:rPr>
      </w:pPr>
      <w:r w:rsidRPr="00E01372">
        <w:rPr>
          <w:color w:val="000000" w:themeColor="text1"/>
          <w:sz w:val="20"/>
          <w:szCs w:val="20"/>
        </w:rPr>
        <w:t>Dénomination exacte de l’organisme : …......................................................................................................................................</w:t>
      </w:r>
    </w:p>
    <w:p w14:paraId="2D3AC2B2" w14:textId="77777777" w:rsidR="009A02D0" w:rsidRPr="00E01372" w:rsidRDefault="009A02D0" w:rsidP="00DF7C45">
      <w:pPr>
        <w:spacing w:line="360" w:lineRule="auto"/>
        <w:ind w:left="1418"/>
        <w:contextualSpacing/>
        <w:rPr>
          <w:color w:val="000000" w:themeColor="text1"/>
          <w:sz w:val="20"/>
          <w:szCs w:val="20"/>
        </w:rPr>
      </w:pPr>
      <w:r w:rsidRPr="00E01372">
        <w:rPr>
          <w:color w:val="000000" w:themeColor="text1"/>
          <w:sz w:val="20"/>
          <w:szCs w:val="20"/>
        </w:rPr>
        <w:t>Adresse de l’organisme : …...........................................................................................................................................................</w:t>
      </w:r>
    </w:p>
    <w:p w14:paraId="424BE215" w14:textId="77777777" w:rsidR="009A02D0" w:rsidRPr="00E01372" w:rsidRDefault="009A02D0" w:rsidP="00850E52">
      <w:pPr>
        <w:ind w:left="1418"/>
        <w:contextualSpacing/>
        <w:rPr>
          <w:color w:val="000000" w:themeColor="text1"/>
          <w:sz w:val="20"/>
          <w:szCs w:val="20"/>
        </w:rPr>
      </w:pPr>
      <w:r w:rsidRPr="00E01372">
        <w:rPr>
          <w:color w:val="000000" w:themeColor="text1"/>
          <w:sz w:val="20"/>
          <w:szCs w:val="20"/>
        </w:rPr>
        <w:t>Numéro d’inscription : ………………………………………………</w:t>
      </w:r>
      <w:r w:rsidRPr="00E01372">
        <w:rPr>
          <w:color w:val="000000" w:themeColor="text1"/>
          <w:sz w:val="20"/>
          <w:szCs w:val="20"/>
        </w:rPr>
        <w:tab/>
        <w:t>Date d’inscription : …………………………..………………..</w:t>
      </w:r>
    </w:p>
    <w:p w14:paraId="742D1B0A" w14:textId="77777777" w:rsidR="009A02D0" w:rsidRPr="00E01372" w:rsidRDefault="009A02D0" w:rsidP="00850E52">
      <w:pPr>
        <w:ind w:left="1418"/>
        <w:contextualSpacing/>
        <w:rPr>
          <w:color w:val="000000" w:themeColor="text1"/>
          <w:sz w:val="20"/>
          <w:szCs w:val="20"/>
        </w:rPr>
      </w:pPr>
    </w:p>
    <w:p w14:paraId="01733F8E" w14:textId="77777777" w:rsidR="009A02D0" w:rsidRPr="00E01372" w:rsidRDefault="009A02D0" w:rsidP="00A6521E">
      <w:pPr>
        <w:numPr>
          <w:ilvl w:val="0"/>
          <w:numId w:val="22"/>
        </w:numPr>
        <w:contextualSpacing/>
        <w:rPr>
          <w:color w:val="000000" w:themeColor="text1"/>
          <w:sz w:val="20"/>
          <w:szCs w:val="20"/>
        </w:rPr>
      </w:pPr>
      <w:r w:rsidRPr="00E01372">
        <w:rPr>
          <w:color w:val="000000" w:themeColor="text1"/>
          <w:sz w:val="20"/>
          <w:szCs w:val="20"/>
        </w:rPr>
        <w:t>Le candidat ou soumissionnaire déclare qu’il détient le numéro d’identification fiscale suivant : ….................................... délivré par …............................................................... le ….......................................................pour les entreprises de droit algérien et les entreprises ayant déjà exercé en Algérie.</w:t>
      </w:r>
    </w:p>
    <w:p w14:paraId="3D59D3DF" w14:textId="77777777" w:rsidR="009A02D0" w:rsidRPr="00E01372" w:rsidRDefault="009A02D0" w:rsidP="00A6521E">
      <w:pPr>
        <w:numPr>
          <w:ilvl w:val="0"/>
          <w:numId w:val="22"/>
        </w:numPr>
        <w:contextualSpacing/>
        <w:rPr>
          <w:color w:val="000000" w:themeColor="text1"/>
          <w:sz w:val="20"/>
          <w:szCs w:val="20"/>
        </w:rPr>
      </w:pPr>
      <w:r w:rsidRPr="00E01372">
        <w:rPr>
          <w:color w:val="000000" w:themeColor="text1"/>
          <w:sz w:val="20"/>
          <w:szCs w:val="20"/>
        </w:rPr>
        <w:t>Le candidat ou soumissionnaire déclare qu’il n’existe pas de privilèges, de nantissements, de gages et/ou d’hypothèques inscrits à l’encontre de l’entreprise.</w:t>
      </w:r>
      <w:r w:rsidRPr="00E01372">
        <w:rPr>
          <w:color w:val="000000" w:themeColor="text1"/>
          <w:sz w:val="20"/>
          <w:szCs w:val="20"/>
        </w:rPr>
        <w:tab/>
      </w:r>
      <w:r w:rsidRPr="00E01372">
        <w:rPr>
          <w:color w:val="000000" w:themeColor="text1"/>
          <w:sz w:val="20"/>
          <w:szCs w:val="20"/>
        </w:rPr>
        <w:tab/>
        <w:t xml:space="preserve">Non </w:t>
      </w:r>
      <w:r w:rsidRPr="00E01372">
        <w:rPr>
          <w:i w:val="0"/>
          <w:iCs/>
          <w:color w:val="000000" w:themeColor="text1"/>
          <w:sz w:val="20"/>
          <w:szCs w:val="20"/>
        </w:rPr>
        <w:sym w:font="Wingdings" w:char="F06F"/>
      </w:r>
      <w:r w:rsidRPr="00E01372">
        <w:rPr>
          <w:color w:val="000000" w:themeColor="text1"/>
          <w:sz w:val="20"/>
          <w:szCs w:val="20"/>
        </w:rPr>
        <w:tab/>
      </w:r>
      <w:r w:rsidRPr="00E01372">
        <w:rPr>
          <w:color w:val="000000" w:themeColor="text1"/>
          <w:sz w:val="20"/>
          <w:szCs w:val="20"/>
        </w:rPr>
        <w:tab/>
        <w:t xml:space="preserve">Oui </w:t>
      </w:r>
      <w:r w:rsidRPr="00E01372">
        <w:rPr>
          <w:i w:val="0"/>
          <w:iCs/>
          <w:color w:val="000000" w:themeColor="text1"/>
          <w:sz w:val="20"/>
          <w:szCs w:val="20"/>
        </w:rPr>
        <w:sym w:font="Wingdings" w:char="F06F"/>
      </w:r>
    </w:p>
    <w:p w14:paraId="3A21EF13" w14:textId="77777777" w:rsidR="009A02D0" w:rsidRPr="00E01372" w:rsidRDefault="009A02D0" w:rsidP="00850E52">
      <w:pPr>
        <w:ind w:left="1004"/>
        <w:contextualSpacing/>
        <w:rPr>
          <w:color w:val="000000" w:themeColor="text1"/>
          <w:sz w:val="20"/>
          <w:szCs w:val="20"/>
        </w:rPr>
      </w:pPr>
      <w:r w:rsidRPr="00E01372">
        <w:rPr>
          <w:color w:val="000000" w:themeColor="text1"/>
          <w:sz w:val="20"/>
          <w:szCs w:val="20"/>
        </w:rPr>
        <w:t>Dans l’affirmative : (préciser leur nature et joindre copie de leurs états, délivrés par une autorité compétente) …………………............</w:t>
      </w:r>
      <w:r w:rsidR="00273A20" w:rsidRPr="00E01372">
        <w:rPr>
          <w:color w:val="000000" w:themeColor="text1"/>
          <w:sz w:val="20"/>
          <w:szCs w:val="20"/>
        </w:rPr>
        <w:t>........................................................................................................................................................</w:t>
      </w:r>
    </w:p>
    <w:p w14:paraId="42DD81C5" w14:textId="5213AC29" w:rsidR="009A02D0" w:rsidRDefault="009A02D0" w:rsidP="00850E52">
      <w:pPr>
        <w:ind w:left="1004"/>
        <w:contextualSpacing/>
        <w:rPr>
          <w:color w:val="000000" w:themeColor="text1"/>
          <w:sz w:val="20"/>
          <w:szCs w:val="20"/>
        </w:rPr>
      </w:pPr>
      <w:r w:rsidRPr="00E01372">
        <w:rPr>
          <w:color w:val="000000" w:themeColor="text1"/>
          <w:sz w:val="20"/>
          <w:szCs w:val="20"/>
        </w:rPr>
        <w:t>….........................................................................................................................................................................................</w:t>
      </w:r>
      <w:bookmarkStart w:id="306" w:name="_Hlk101083865"/>
      <w:r w:rsidRPr="00E01372">
        <w:rPr>
          <w:color w:val="000000" w:themeColor="text1"/>
          <w:sz w:val="20"/>
          <w:szCs w:val="20"/>
        </w:rPr>
        <w:t>...................</w:t>
      </w:r>
      <w:bookmarkEnd w:id="306"/>
      <w:r w:rsidR="00273A20" w:rsidRPr="00E01372">
        <w:rPr>
          <w:color w:val="000000" w:themeColor="text1"/>
          <w:sz w:val="20"/>
          <w:szCs w:val="20"/>
        </w:rPr>
        <w:t>........................................................................................................................................................................</w:t>
      </w:r>
    </w:p>
    <w:p w14:paraId="57C08419" w14:textId="503AAA0A" w:rsidR="00FC7DCB" w:rsidRPr="00E01372" w:rsidRDefault="00FC7DCB" w:rsidP="00850E52">
      <w:pPr>
        <w:ind w:left="1004"/>
        <w:contextualSpacing/>
        <w:rPr>
          <w:color w:val="000000" w:themeColor="text1"/>
          <w:sz w:val="20"/>
          <w:szCs w:val="20"/>
        </w:rPr>
      </w:pPr>
      <w:r>
        <w:rPr>
          <w:color w:val="000000" w:themeColor="text1"/>
          <w:sz w:val="20"/>
          <w:szCs w:val="20"/>
        </w:rPr>
        <w:t>……………………………………………………………………………………………………………………………………………………………………………………</w:t>
      </w:r>
    </w:p>
    <w:p w14:paraId="46C8428D" w14:textId="72C60222" w:rsidR="009A02D0" w:rsidRPr="00E01372" w:rsidRDefault="009A02D0" w:rsidP="00A6521E">
      <w:pPr>
        <w:numPr>
          <w:ilvl w:val="0"/>
          <w:numId w:val="22"/>
        </w:numPr>
        <w:contextualSpacing/>
        <w:rPr>
          <w:color w:val="000000" w:themeColor="text1"/>
          <w:sz w:val="20"/>
          <w:szCs w:val="20"/>
        </w:rPr>
      </w:pPr>
      <w:r w:rsidRPr="00E01372">
        <w:rPr>
          <w:color w:val="000000" w:themeColor="text1"/>
          <w:sz w:val="20"/>
          <w:szCs w:val="20"/>
        </w:rPr>
        <w:lastRenderedPageBreak/>
        <w:t xml:space="preserve">Le candidat ou soumissionnaire déclare que la société n’a pas été condamnée en application de l’ordonnance n°03-03 du 19 Joumada El Oula 1424 correspondant au 19 juillet 2003 relative à la concurrence ou en application de tout autre </w:t>
      </w:r>
      <w:r w:rsidR="00F8477A" w:rsidRPr="00E01372">
        <w:rPr>
          <w:color w:val="000000" w:themeColor="text1"/>
          <w:sz w:val="20"/>
          <w:szCs w:val="20"/>
        </w:rPr>
        <w:t>dispositif équivalent</w:t>
      </w:r>
      <w:r w:rsidRPr="00E01372">
        <w:rPr>
          <w:color w:val="000000" w:themeColor="text1"/>
          <w:sz w:val="20"/>
          <w:szCs w:val="20"/>
        </w:rPr>
        <w:t> :</w:t>
      </w:r>
      <w:r w:rsidRPr="00E01372">
        <w:rPr>
          <w:color w:val="000000" w:themeColor="text1"/>
          <w:sz w:val="20"/>
          <w:szCs w:val="20"/>
        </w:rPr>
        <w:tab/>
      </w:r>
      <w:r w:rsidRPr="00E01372">
        <w:rPr>
          <w:color w:val="000000" w:themeColor="text1"/>
          <w:sz w:val="20"/>
          <w:szCs w:val="20"/>
        </w:rPr>
        <w:tab/>
      </w:r>
      <w:r w:rsidRPr="00E01372">
        <w:rPr>
          <w:color w:val="000000" w:themeColor="text1"/>
          <w:sz w:val="20"/>
          <w:szCs w:val="20"/>
        </w:rPr>
        <w:tab/>
        <w:t xml:space="preserve">Non </w:t>
      </w:r>
      <w:r w:rsidRPr="00E01372">
        <w:rPr>
          <w:i w:val="0"/>
          <w:iCs/>
          <w:color w:val="000000" w:themeColor="text1"/>
          <w:sz w:val="20"/>
          <w:szCs w:val="20"/>
        </w:rPr>
        <w:sym w:font="Wingdings" w:char="F06F"/>
      </w:r>
      <w:r w:rsidRPr="00E01372">
        <w:rPr>
          <w:color w:val="000000" w:themeColor="text1"/>
          <w:sz w:val="20"/>
          <w:szCs w:val="20"/>
        </w:rPr>
        <w:tab/>
      </w:r>
      <w:r w:rsidRPr="00E01372">
        <w:rPr>
          <w:color w:val="000000" w:themeColor="text1"/>
          <w:sz w:val="20"/>
          <w:szCs w:val="20"/>
        </w:rPr>
        <w:tab/>
        <w:t xml:space="preserve">Oui </w:t>
      </w:r>
      <w:r w:rsidRPr="00E01372">
        <w:rPr>
          <w:i w:val="0"/>
          <w:iCs/>
          <w:color w:val="000000" w:themeColor="text1"/>
          <w:sz w:val="20"/>
          <w:szCs w:val="20"/>
        </w:rPr>
        <w:sym w:font="Wingdings" w:char="F06F"/>
      </w:r>
    </w:p>
    <w:p w14:paraId="0BADE8DA" w14:textId="759A1759" w:rsidR="009A02D0" w:rsidRDefault="009A02D0" w:rsidP="00850E52">
      <w:pPr>
        <w:ind w:left="1004"/>
        <w:contextualSpacing/>
        <w:rPr>
          <w:color w:val="000000" w:themeColor="text1"/>
          <w:sz w:val="20"/>
          <w:szCs w:val="20"/>
        </w:rPr>
      </w:pPr>
      <w:r w:rsidRPr="00E01372">
        <w:rPr>
          <w:color w:val="000000" w:themeColor="text1"/>
          <w:sz w:val="20"/>
          <w:szCs w:val="20"/>
        </w:rPr>
        <w:t>Dans l’affirmative : (préciser la cause de la condamnation, la sanction et la date de la décision, et joindre copie de cette décision)</w:t>
      </w:r>
      <w:r w:rsidR="00850E52" w:rsidRPr="00E01372">
        <w:rPr>
          <w:color w:val="000000" w:themeColor="text1"/>
          <w:sz w:val="20"/>
          <w:szCs w:val="20"/>
        </w:rPr>
        <w:t>.</w:t>
      </w:r>
    </w:p>
    <w:p w14:paraId="337EA9BE" w14:textId="6C9E94EE" w:rsidR="00FC7DCB" w:rsidRDefault="00FC7DCB" w:rsidP="00850E52">
      <w:pPr>
        <w:ind w:left="1004"/>
        <w:contextualSpacing/>
        <w:rPr>
          <w:color w:val="000000" w:themeColor="text1"/>
          <w:sz w:val="20"/>
          <w:szCs w:val="20"/>
        </w:rPr>
      </w:pPr>
      <w:r>
        <w:rPr>
          <w:color w:val="000000" w:themeColor="text1"/>
          <w:sz w:val="20"/>
          <w:szCs w:val="20"/>
        </w:rPr>
        <w:t>…………………………………………………………………………………………………………………………………………………………………………………..</w:t>
      </w:r>
    </w:p>
    <w:p w14:paraId="22FEF1AF" w14:textId="19DBD8E7" w:rsidR="00FC7DCB" w:rsidRPr="00E01372" w:rsidRDefault="00FC7DCB" w:rsidP="00850E52">
      <w:pPr>
        <w:ind w:left="1004"/>
        <w:contextualSpacing/>
        <w:rPr>
          <w:color w:val="000000" w:themeColor="text1"/>
          <w:sz w:val="20"/>
          <w:szCs w:val="20"/>
        </w:rPr>
      </w:pPr>
      <w:r>
        <w:rPr>
          <w:color w:val="000000" w:themeColor="text1"/>
          <w:sz w:val="20"/>
          <w:szCs w:val="20"/>
        </w:rPr>
        <w:t>……………………………………………………………………………………………………………………………………………………………………………………</w:t>
      </w:r>
    </w:p>
    <w:p w14:paraId="29CAAD91" w14:textId="77777777" w:rsidR="009A02D0" w:rsidRPr="00E01372" w:rsidRDefault="009A02D0" w:rsidP="00850E52">
      <w:pPr>
        <w:ind w:left="1004"/>
        <w:contextualSpacing/>
        <w:rPr>
          <w:color w:val="000000" w:themeColor="text1"/>
          <w:sz w:val="20"/>
          <w:szCs w:val="20"/>
        </w:rPr>
      </w:pPr>
      <w:r w:rsidRPr="00E01372">
        <w:rPr>
          <w:color w:val="000000" w:themeColor="text1"/>
          <w:sz w:val="20"/>
          <w:szCs w:val="20"/>
        </w:rPr>
        <w:t>….............................................................................................................................................................................................................</w:t>
      </w:r>
      <w:r w:rsidR="003E506D" w:rsidRPr="00E01372">
        <w:rPr>
          <w:color w:val="000000" w:themeColor="text1"/>
          <w:sz w:val="20"/>
          <w:szCs w:val="20"/>
        </w:rPr>
        <w:t>.......................................................................................................................................................................</w:t>
      </w:r>
    </w:p>
    <w:p w14:paraId="5F715A42" w14:textId="77777777" w:rsidR="009A02D0" w:rsidRPr="00E01372" w:rsidRDefault="009A02D0" w:rsidP="00A6521E">
      <w:pPr>
        <w:numPr>
          <w:ilvl w:val="0"/>
          <w:numId w:val="22"/>
        </w:numPr>
        <w:contextualSpacing/>
        <w:rPr>
          <w:color w:val="000000" w:themeColor="text1"/>
          <w:sz w:val="20"/>
          <w:szCs w:val="20"/>
        </w:rPr>
      </w:pPr>
      <w:r w:rsidRPr="00E01372">
        <w:rPr>
          <w:color w:val="000000" w:themeColor="text1"/>
          <w:sz w:val="20"/>
          <w:szCs w:val="20"/>
        </w:rPr>
        <w:t xml:space="preserve">Le candidat ou soumissionnaire seul ou en groupement déclare présenter les capacités nécessaires à l’exécution du marché public et produit à cet effet, les documents demandés par le service contractant dans le cahier des charges (lister ci-après les documents joints) : </w:t>
      </w:r>
    </w:p>
    <w:p w14:paraId="1AA073DD" w14:textId="77777777" w:rsidR="009A02D0" w:rsidRPr="00E01372" w:rsidRDefault="009A02D0" w:rsidP="00850E52">
      <w:pPr>
        <w:ind w:left="1004"/>
        <w:contextualSpacing/>
        <w:rPr>
          <w:color w:val="000000" w:themeColor="text1"/>
          <w:sz w:val="20"/>
          <w:szCs w:val="20"/>
        </w:rPr>
      </w:pPr>
      <w:r w:rsidRPr="00E01372">
        <w:rPr>
          <w:color w:val="000000" w:themeColor="text1"/>
          <w:sz w:val="20"/>
          <w:szCs w:val="20"/>
        </w:rPr>
        <w:t>…....................................................................................................................................................................................... ;</w:t>
      </w:r>
    </w:p>
    <w:p w14:paraId="1889AF9E" w14:textId="77777777" w:rsidR="009A02D0" w:rsidRPr="00E01372" w:rsidRDefault="009A02D0" w:rsidP="00850E52">
      <w:pPr>
        <w:ind w:left="1004"/>
        <w:contextualSpacing/>
        <w:rPr>
          <w:color w:val="000000" w:themeColor="text1"/>
          <w:sz w:val="20"/>
          <w:szCs w:val="20"/>
        </w:rPr>
      </w:pPr>
      <w:r w:rsidRPr="00E01372">
        <w:rPr>
          <w:color w:val="000000" w:themeColor="text1"/>
          <w:sz w:val="20"/>
          <w:szCs w:val="20"/>
        </w:rPr>
        <w:t>…........................................................................................................................................................................................;</w:t>
      </w:r>
    </w:p>
    <w:p w14:paraId="7522FB10" w14:textId="77777777" w:rsidR="009A02D0" w:rsidRPr="00E01372" w:rsidRDefault="009A02D0" w:rsidP="00850E52">
      <w:pPr>
        <w:ind w:left="1004"/>
        <w:contextualSpacing/>
        <w:rPr>
          <w:color w:val="000000" w:themeColor="text1"/>
          <w:sz w:val="20"/>
          <w:szCs w:val="20"/>
        </w:rPr>
      </w:pPr>
      <w:r w:rsidRPr="00E01372">
        <w:rPr>
          <w:color w:val="000000" w:themeColor="text1"/>
          <w:sz w:val="20"/>
          <w:szCs w:val="20"/>
        </w:rPr>
        <w:t>…....................................................................................................................................................................................... ;</w:t>
      </w:r>
    </w:p>
    <w:p w14:paraId="5A069DA1" w14:textId="77777777" w:rsidR="009A02D0" w:rsidRPr="00E01372" w:rsidRDefault="009A02D0" w:rsidP="00850E52">
      <w:pPr>
        <w:ind w:left="1004"/>
        <w:contextualSpacing/>
        <w:rPr>
          <w:color w:val="000000" w:themeColor="text1"/>
          <w:sz w:val="20"/>
          <w:szCs w:val="20"/>
        </w:rPr>
      </w:pPr>
      <w:r w:rsidRPr="00E01372">
        <w:rPr>
          <w:color w:val="000000" w:themeColor="text1"/>
          <w:sz w:val="20"/>
          <w:szCs w:val="20"/>
        </w:rPr>
        <w:t>…....................................................................................................................................................................................... ;</w:t>
      </w:r>
    </w:p>
    <w:p w14:paraId="4ADA1D67" w14:textId="77777777" w:rsidR="009A02D0" w:rsidRPr="00E01372" w:rsidRDefault="009A02D0" w:rsidP="00850E52">
      <w:pPr>
        <w:ind w:left="1004"/>
        <w:contextualSpacing/>
        <w:rPr>
          <w:color w:val="000000" w:themeColor="text1"/>
          <w:sz w:val="20"/>
          <w:szCs w:val="20"/>
        </w:rPr>
      </w:pPr>
      <w:r w:rsidRPr="00E01372">
        <w:rPr>
          <w:color w:val="000000" w:themeColor="text1"/>
          <w:sz w:val="20"/>
          <w:szCs w:val="20"/>
        </w:rPr>
        <w:t>…....................................................................................................................................................................................... ;</w:t>
      </w:r>
    </w:p>
    <w:p w14:paraId="6ACC96AF" w14:textId="77777777" w:rsidR="009A02D0" w:rsidRPr="00E01372" w:rsidRDefault="009A02D0" w:rsidP="00A6521E">
      <w:pPr>
        <w:numPr>
          <w:ilvl w:val="0"/>
          <w:numId w:val="22"/>
        </w:numPr>
        <w:contextualSpacing/>
        <w:rPr>
          <w:color w:val="000000" w:themeColor="text1"/>
          <w:sz w:val="20"/>
          <w:szCs w:val="20"/>
        </w:rPr>
      </w:pPr>
      <w:r w:rsidRPr="00E01372">
        <w:rPr>
          <w:color w:val="000000" w:themeColor="text1"/>
          <w:sz w:val="20"/>
          <w:szCs w:val="20"/>
        </w:rPr>
        <w:t xml:space="preserve">Le candidat ou soumissionnaire déclare que la société est qualifiée et/ou agréée par une administration publique ou un organisme spécialisé à cet effet, lorsque cela est prévu par un texte réglementaire : </w:t>
      </w:r>
      <w:r w:rsidRPr="00E01372">
        <w:rPr>
          <w:color w:val="000000" w:themeColor="text1"/>
          <w:sz w:val="20"/>
          <w:szCs w:val="20"/>
        </w:rPr>
        <w:tab/>
        <w:t xml:space="preserve">Non </w:t>
      </w:r>
      <w:r w:rsidRPr="00E01372">
        <w:rPr>
          <w:i w:val="0"/>
          <w:iCs/>
          <w:color w:val="000000" w:themeColor="text1"/>
          <w:sz w:val="20"/>
          <w:szCs w:val="20"/>
        </w:rPr>
        <w:sym w:font="Wingdings" w:char="F06F"/>
      </w:r>
      <w:r w:rsidRPr="00E01372">
        <w:rPr>
          <w:color w:val="000000" w:themeColor="text1"/>
          <w:sz w:val="20"/>
          <w:szCs w:val="20"/>
        </w:rPr>
        <w:tab/>
        <w:t xml:space="preserve">Oui </w:t>
      </w:r>
      <w:r w:rsidRPr="00E01372">
        <w:rPr>
          <w:i w:val="0"/>
          <w:iCs/>
          <w:color w:val="000000" w:themeColor="text1"/>
          <w:sz w:val="20"/>
          <w:szCs w:val="20"/>
        </w:rPr>
        <w:sym w:font="Wingdings" w:char="F06F"/>
      </w:r>
    </w:p>
    <w:p w14:paraId="45BDAD36" w14:textId="77777777" w:rsidR="009A02D0" w:rsidRPr="00E01372" w:rsidRDefault="009A02D0" w:rsidP="00850E52">
      <w:pPr>
        <w:ind w:left="1004"/>
        <w:contextualSpacing/>
        <w:rPr>
          <w:color w:val="000000" w:themeColor="text1"/>
          <w:sz w:val="20"/>
          <w:szCs w:val="20"/>
        </w:rPr>
      </w:pPr>
      <w:r w:rsidRPr="00E01372">
        <w:rPr>
          <w:color w:val="000000" w:themeColor="text1"/>
          <w:sz w:val="20"/>
          <w:szCs w:val="20"/>
        </w:rPr>
        <w:t>Dans l’affirmative : (indiquer l’administration publique ou l’organisme spécialisé qui a délivré le document, son numéro, sa date de délivrance et sa date d’expiration) …......................................................................................................................................................</w:t>
      </w:r>
    </w:p>
    <w:p w14:paraId="18AAD15A" w14:textId="7D900A43" w:rsidR="009A02D0" w:rsidRDefault="009A02D0" w:rsidP="00850E52">
      <w:pPr>
        <w:ind w:left="1004"/>
        <w:contextualSpacing/>
        <w:rPr>
          <w:color w:val="000000" w:themeColor="text1"/>
          <w:sz w:val="20"/>
          <w:szCs w:val="20"/>
        </w:rPr>
      </w:pPr>
      <w:r w:rsidRPr="00E01372">
        <w:rPr>
          <w:color w:val="000000" w:themeColor="text1"/>
          <w:sz w:val="20"/>
          <w:szCs w:val="20"/>
        </w:rPr>
        <w:t>………………………………………………………………………………………………………………………………………………………………………….……………………………..</w:t>
      </w:r>
      <w:r w:rsidR="005B229D" w:rsidRPr="00E01372">
        <w:rPr>
          <w:color w:val="000000" w:themeColor="text1"/>
          <w:sz w:val="20"/>
          <w:szCs w:val="20"/>
        </w:rPr>
        <w:t>.....................................................................................................................</w:t>
      </w:r>
      <w:r w:rsidR="00FC7DCB">
        <w:rPr>
          <w:color w:val="000000" w:themeColor="text1"/>
          <w:sz w:val="20"/>
          <w:szCs w:val="20"/>
        </w:rPr>
        <w:t>...............................................</w:t>
      </w:r>
    </w:p>
    <w:p w14:paraId="19E6A31B" w14:textId="303AD4D7" w:rsidR="00FC7DCB" w:rsidRDefault="00FC7DCB" w:rsidP="00850E52">
      <w:pPr>
        <w:ind w:left="1004"/>
        <w:contextualSpacing/>
        <w:rPr>
          <w:color w:val="000000" w:themeColor="text1"/>
          <w:sz w:val="20"/>
          <w:szCs w:val="20"/>
        </w:rPr>
      </w:pPr>
      <w:r>
        <w:rPr>
          <w:color w:val="000000" w:themeColor="text1"/>
          <w:sz w:val="20"/>
          <w:szCs w:val="20"/>
        </w:rPr>
        <w:t>……………………………………………………………………………………………………………………………………………………………………………………..</w:t>
      </w:r>
    </w:p>
    <w:p w14:paraId="256466A9" w14:textId="405D9A70" w:rsidR="00FC7DCB" w:rsidRPr="00E01372" w:rsidRDefault="00FC7DCB" w:rsidP="00850E52">
      <w:pPr>
        <w:ind w:left="1004"/>
        <w:contextualSpacing/>
        <w:rPr>
          <w:color w:val="000000" w:themeColor="text1"/>
          <w:sz w:val="20"/>
          <w:szCs w:val="20"/>
        </w:rPr>
      </w:pPr>
      <w:r>
        <w:rPr>
          <w:color w:val="000000" w:themeColor="text1"/>
          <w:sz w:val="20"/>
          <w:szCs w:val="20"/>
        </w:rPr>
        <w:t>…………………………………………………………………………………………………………………………………………………………………………………..</w:t>
      </w:r>
    </w:p>
    <w:p w14:paraId="6C2E3047" w14:textId="77777777" w:rsidR="009A02D0" w:rsidRPr="00E01372" w:rsidRDefault="009A02D0" w:rsidP="00A6521E">
      <w:pPr>
        <w:numPr>
          <w:ilvl w:val="0"/>
          <w:numId w:val="22"/>
        </w:numPr>
        <w:contextualSpacing/>
        <w:rPr>
          <w:color w:val="000000" w:themeColor="text1"/>
          <w:sz w:val="20"/>
          <w:szCs w:val="20"/>
        </w:rPr>
      </w:pPr>
      <w:r w:rsidRPr="00E01372">
        <w:rPr>
          <w:color w:val="000000" w:themeColor="text1"/>
          <w:sz w:val="20"/>
          <w:szCs w:val="20"/>
        </w:rPr>
        <w:t>La société a réalisé pendant …........................................................ (Indiquer la période considérée exigée dans le cahier des charges) un chiffre d’affaires annuel moyen de (</w:t>
      </w:r>
      <w:r w:rsidRPr="00E01372">
        <w:rPr>
          <w:b/>
          <w:bCs/>
          <w:color w:val="000000" w:themeColor="text1"/>
          <w:sz w:val="20"/>
          <w:szCs w:val="20"/>
        </w:rPr>
        <w:t>indiquer le montant du chiffre d’affaires en lettres, en chiffres et en hors taxes</w:t>
      </w:r>
      <w:r w:rsidRPr="00E01372">
        <w:rPr>
          <w:color w:val="000000" w:themeColor="text1"/>
          <w:sz w:val="20"/>
          <w:szCs w:val="20"/>
        </w:rPr>
        <w:t>) …...........................................................................................................……………………………………………………………………………………………….……………………………………………………………………………………………………, dont …................................ % sont en relation avec l’objet du marché public du lot ou des lots (barrer la mention inutile).</w:t>
      </w:r>
    </w:p>
    <w:p w14:paraId="42FEF1AE" w14:textId="77777777" w:rsidR="009A02D0" w:rsidRPr="00E01372" w:rsidRDefault="009A02D0" w:rsidP="00A6521E">
      <w:pPr>
        <w:numPr>
          <w:ilvl w:val="0"/>
          <w:numId w:val="22"/>
        </w:numPr>
        <w:contextualSpacing/>
        <w:rPr>
          <w:color w:val="000000" w:themeColor="text1"/>
          <w:sz w:val="20"/>
          <w:szCs w:val="20"/>
        </w:rPr>
      </w:pPr>
      <w:r w:rsidRPr="00E01372">
        <w:rPr>
          <w:color w:val="000000" w:themeColor="text1"/>
          <w:sz w:val="20"/>
          <w:szCs w:val="20"/>
        </w:rPr>
        <w:t xml:space="preserve">Le candidat ou soumissionnaire présente un sous-traitant : </w:t>
      </w:r>
      <w:r w:rsidRPr="00E01372">
        <w:rPr>
          <w:color w:val="000000" w:themeColor="text1"/>
          <w:sz w:val="20"/>
          <w:szCs w:val="20"/>
        </w:rPr>
        <w:tab/>
        <w:t xml:space="preserve">Non </w:t>
      </w:r>
      <w:r w:rsidRPr="00E01372">
        <w:rPr>
          <w:i w:val="0"/>
          <w:iCs/>
          <w:color w:val="000000" w:themeColor="text1"/>
          <w:sz w:val="20"/>
          <w:szCs w:val="20"/>
        </w:rPr>
        <w:sym w:font="Wingdings" w:char="F06F"/>
      </w:r>
      <w:r w:rsidRPr="00E01372">
        <w:rPr>
          <w:color w:val="000000" w:themeColor="text1"/>
          <w:sz w:val="20"/>
          <w:szCs w:val="20"/>
        </w:rPr>
        <w:tab/>
      </w:r>
      <w:r w:rsidRPr="00E01372">
        <w:rPr>
          <w:color w:val="000000" w:themeColor="text1"/>
          <w:sz w:val="20"/>
          <w:szCs w:val="20"/>
        </w:rPr>
        <w:tab/>
        <w:t xml:space="preserve">Oui </w:t>
      </w:r>
      <w:r w:rsidRPr="00E01372">
        <w:rPr>
          <w:i w:val="0"/>
          <w:iCs/>
          <w:color w:val="000000" w:themeColor="text1"/>
          <w:sz w:val="20"/>
          <w:szCs w:val="20"/>
        </w:rPr>
        <w:sym w:font="Wingdings" w:char="F06F"/>
      </w:r>
    </w:p>
    <w:p w14:paraId="498A6A9D" w14:textId="77777777" w:rsidR="009A02D0" w:rsidRPr="00E01372" w:rsidRDefault="009A02D0" w:rsidP="00850E52">
      <w:pPr>
        <w:ind w:left="1004"/>
        <w:contextualSpacing/>
        <w:rPr>
          <w:color w:val="000000" w:themeColor="text1"/>
          <w:sz w:val="20"/>
          <w:szCs w:val="20"/>
        </w:rPr>
      </w:pPr>
      <w:r w:rsidRPr="00E01372">
        <w:rPr>
          <w:color w:val="000000" w:themeColor="text1"/>
          <w:sz w:val="20"/>
          <w:szCs w:val="20"/>
        </w:rPr>
        <w:t>Dans l’affirmative remplir la déclaration de sous-traitant.</w:t>
      </w:r>
    </w:p>
    <w:p w14:paraId="5E28F109" w14:textId="77777777" w:rsidR="009A02D0" w:rsidRPr="00E01372" w:rsidRDefault="009A02D0" w:rsidP="009A02D0">
      <w:pPr>
        <w:ind w:left="1004"/>
        <w:contextualSpacing/>
        <w:rPr>
          <w:color w:val="000000" w:themeColor="text1"/>
          <w:sz w:val="20"/>
          <w:szCs w:val="20"/>
        </w:rPr>
      </w:pPr>
    </w:p>
    <w:p w14:paraId="63B3C49A" w14:textId="77777777" w:rsidR="009A02D0" w:rsidRPr="00E01372" w:rsidRDefault="009A02D0" w:rsidP="00A6521E">
      <w:pPr>
        <w:numPr>
          <w:ilvl w:val="0"/>
          <w:numId w:val="20"/>
        </w:numPr>
        <w:ind w:left="0" w:firstLine="0"/>
        <w:contextualSpacing/>
        <w:rPr>
          <w:b/>
          <w:bCs/>
          <w:color w:val="000000" w:themeColor="text1"/>
          <w:sz w:val="20"/>
          <w:szCs w:val="20"/>
          <w:u w:val="single"/>
        </w:rPr>
      </w:pPr>
      <w:r w:rsidRPr="00E01372">
        <w:rPr>
          <w:b/>
          <w:bCs/>
          <w:color w:val="000000" w:themeColor="text1"/>
          <w:sz w:val="20"/>
          <w:szCs w:val="20"/>
          <w:u w:val="single"/>
        </w:rPr>
        <w:t>Signature du candidat ou soumissionnaire seul ou de chaque membre du groupement :</w:t>
      </w:r>
    </w:p>
    <w:p w14:paraId="028A3C17" w14:textId="77777777" w:rsidR="009A02D0" w:rsidRPr="00E01372" w:rsidRDefault="009A02D0" w:rsidP="00BC11E3">
      <w:pPr>
        <w:spacing w:before="240"/>
        <w:rPr>
          <w:color w:val="000000" w:themeColor="text1"/>
          <w:sz w:val="20"/>
          <w:szCs w:val="20"/>
        </w:rPr>
      </w:pPr>
      <w:r w:rsidRPr="00E01372">
        <w:rPr>
          <w:color w:val="000000" w:themeColor="text1"/>
          <w:sz w:val="20"/>
          <w:szCs w:val="20"/>
        </w:rPr>
        <w:t>J’affirme, sous peine de résiliation de plein droit du marché public ou de sa mise en régie aux torts exclusifs de la société, que ladite société ne tombe pas sous le coup des interdictions édictées par la législation et la réglementation en vigueur.</w:t>
      </w:r>
    </w:p>
    <w:p w14:paraId="0C2FE04D" w14:textId="77777777" w:rsidR="009A02D0" w:rsidRPr="00E01372" w:rsidRDefault="009A02D0" w:rsidP="009A02D0">
      <w:pPr>
        <w:rPr>
          <w:color w:val="000000" w:themeColor="text1"/>
          <w:sz w:val="20"/>
          <w:szCs w:val="20"/>
        </w:rPr>
      </w:pPr>
      <w:r w:rsidRPr="00E01372">
        <w:rPr>
          <w:color w:val="000000" w:themeColor="text1"/>
          <w:sz w:val="20"/>
          <w:szCs w:val="20"/>
        </w:rPr>
        <w:t>Certifie, sous peine de l’application des sanctions prévues par l’article n°216 de l’ordonnance n</w:t>
      </w:r>
      <w:r w:rsidRPr="00E01372">
        <w:rPr>
          <w:rFonts w:cs="Symbol"/>
          <w:color w:val="000000" w:themeColor="text1"/>
          <w:sz w:val="20"/>
          <w:szCs w:val="20"/>
        </w:rPr>
        <w:t xml:space="preserve">° </w:t>
      </w:r>
      <w:r w:rsidRPr="00E01372">
        <w:rPr>
          <w:color w:val="000000" w:themeColor="text1"/>
          <w:sz w:val="20"/>
          <w:szCs w:val="20"/>
        </w:rPr>
        <w:t>66-156 du 08/06/1966, modifiée et complétée, portant code pénal, que les renseignements fournis ci-dessus sont exacts.</w:t>
      </w:r>
    </w:p>
    <w:p w14:paraId="23BCA851" w14:textId="2A1E3C0F" w:rsidR="001142D2" w:rsidRDefault="001142D2" w:rsidP="009A02D0">
      <w:pPr>
        <w:rPr>
          <w:color w:val="000000" w:themeColor="text1"/>
          <w:sz w:val="20"/>
          <w:szCs w:val="20"/>
        </w:rPr>
      </w:pPr>
    </w:p>
    <w:p w14:paraId="64F2D926" w14:textId="53816E81" w:rsidR="00FC7DCB" w:rsidRDefault="00FC7DCB" w:rsidP="009A02D0">
      <w:pPr>
        <w:rPr>
          <w:color w:val="000000" w:themeColor="text1"/>
          <w:sz w:val="20"/>
          <w:szCs w:val="20"/>
        </w:rPr>
      </w:pPr>
    </w:p>
    <w:p w14:paraId="33C0A9E4" w14:textId="77777777" w:rsidR="008B41EB" w:rsidRDefault="008B41EB" w:rsidP="009A02D0">
      <w:pPr>
        <w:rPr>
          <w:color w:val="000000" w:themeColor="text1"/>
          <w:sz w:val="20"/>
          <w:szCs w:val="20"/>
        </w:rPr>
      </w:pPr>
    </w:p>
    <w:p w14:paraId="698C716F" w14:textId="77777777" w:rsidR="008B41EB" w:rsidRDefault="008B41EB" w:rsidP="009A02D0">
      <w:pPr>
        <w:rPr>
          <w:color w:val="000000" w:themeColor="text1"/>
          <w:sz w:val="20"/>
          <w:szCs w:val="20"/>
        </w:rPr>
      </w:pPr>
    </w:p>
    <w:p w14:paraId="338F65A3" w14:textId="77777777" w:rsidR="008B41EB" w:rsidRDefault="008B41EB" w:rsidP="009A02D0">
      <w:pPr>
        <w:rPr>
          <w:color w:val="000000" w:themeColor="text1"/>
          <w:sz w:val="20"/>
          <w:szCs w:val="20"/>
        </w:rPr>
      </w:pPr>
    </w:p>
    <w:p w14:paraId="3076CEDC" w14:textId="77777777" w:rsidR="008B41EB" w:rsidRDefault="008B41EB" w:rsidP="009A02D0">
      <w:pPr>
        <w:rPr>
          <w:color w:val="000000" w:themeColor="text1"/>
          <w:sz w:val="20"/>
          <w:szCs w:val="20"/>
        </w:rPr>
      </w:pPr>
    </w:p>
    <w:p w14:paraId="3B022EBB" w14:textId="77777777" w:rsidR="008B41EB" w:rsidRDefault="008B41EB" w:rsidP="009A02D0">
      <w:pPr>
        <w:rPr>
          <w:color w:val="000000" w:themeColor="text1"/>
          <w:sz w:val="20"/>
          <w:szCs w:val="20"/>
        </w:rPr>
      </w:pPr>
    </w:p>
    <w:p w14:paraId="4C6AC2DE" w14:textId="77777777" w:rsidR="008B41EB" w:rsidRDefault="008B41EB" w:rsidP="009A02D0">
      <w:pPr>
        <w:rPr>
          <w:color w:val="000000" w:themeColor="text1"/>
          <w:sz w:val="20"/>
          <w:szCs w:val="20"/>
        </w:rPr>
      </w:pPr>
    </w:p>
    <w:p w14:paraId="162AD353" w14:textId="03F9CED4" w:rsidR="00FC7DCB" w:rsidRDefault="00FC7DCB" w:rsidP="009A02D0">
      <w:pPr>
        <w:rPr>
          <w:color w:val="000000" w:themeColor="text1"/>
          <w:sz w:val="20"/>
          <w:szCs w:val="20"/>
        </w:rPr>
      </w:pPr>
    </w:p>
    <w:p w14:paraId="21804CEC" w14:textId="77777777" w:rsidR="00FC7DCB" w:rsidRPr="00E01372" w:rsidRDefault="00FC7DCB" w:rsidP="009A02D0">
      <w:pPr>
        <w:rPr>
          <w:color w:val="000000" w:themeColor="text1"/>
          <w:sz w:val="20"/>
          <w:szCs w:val="20"/>
        </w:rPr>
      </w:pP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E01372" w:rsidRPr="00E01372" w14:paraId="53878C96" w14:textId="77777777" w:rsidTr="0022206B">
        <w:trPr>
          <w:trHeight w:val="264"/>
        </w:trPr>
        <w:tc>
          <w:tcPr>
            <w:tcW w:w="3766" w:type="dxa"/>
            <w:shd w:val="clear" w:color="auto" w:fill="auto"/>
          </w:tcPr>
          <w:p w14:paraId="1791FAB1" w14:textId="77777777" w:rsidR="009A02D0" w:rsidRPr="00E01372" w:rsidRDefault="009A02D0" w:rsidP="00FC7DCB">
            <w:pPr>
              <w:spacing w:after="0" w:line="240" w:lineRule="auto"/>
              <w:jc w:val="center"/>
              <w:rPr>
                <w:rFonts w:eastAsia="Calibri"/>
                <w:b/>
                <w:bCs/>
                <w:color w:val="000000" w:themeColor="text1"/>
                <w:sz w:val="20"/>
                <w:szCs w:val="20"/>
              </w:rPr>
            </w:pPr>
            <w:r w:rsidRPr="00E01372">
              <w:rPr>
                <w:rFonts w:eastAsia="Calibri"/>
                <w:b/>
                <w:bCs/>
                <w:color w:val="000000" w:themeColor="text1"/>
                <w:sz w:val="20"/>
                <w:szCs w:val="20"/>
              </w:rPr>
              <w:t>Nom, prénom et qualité du signataire</w:t>
            </w:r>
          </w:p>
        </w:tc>
        <w:tc>
          <w:tcPr>
            <w:tcW w:w="3492" w:type="dxa"/>
            <w:shd w:val="clear" w:color="auto" w:fill="auto"/>
          </w:tcPr>
          <w:p w14:paraId="564B29A2" w14:textId="77777777" w:rsidR="009A02D0" w:rsidRPr="00E01372" w:rsidRDefault="009A02D0" w:rsidP="00FC7DCB">
            <w:pPr>
              <w:spacing w:after="0" w:line="240" w:lineRule="auto"/>
              <w:jc w:val="center"/>
              <w:rPr>
                <w:rFonts w:eastAsia="Calibri"/>
                <w:b/>
                <w:bCs/>
                <w:color w:val="000000" w:themeColor="text1"/>
                <w:sz w:val="20"/>
                <w:szCs w:val="20"/>
              </w:rPr>
            </w:pPr>
            <w:r w:rsidRPr="00E01372">
              <w:rPr>
                <w:rFonts w:eastAsia="Calibri"/>
                <w:b/>
                <w:bCs/>
                <w:color w:val="000000" w:themeColor="text1"/>
                <w:sz w:val="20"/>
                <w:szCs w:val="20"/>
              </w:rPr>
              <w:t>Lieu et date de signature</w:t>
            </w:r>
          </w:p>
        </w:tc>
        <w:tc>
          <w:tcPr>
            <w:tcW w:w="3338" w:type="dxa"/>
            <w:shd w:val="clear" w:color="auto" w:fill="auto"/>
          </w:tcPr>
          <w:p w14:paraId="1C891F6E" w14:textId="77777777" w:rsidR="009A02D0" w:rsidRPr="00E01372" w:rsidRDefault="009A02D0" w:rsidP="00FC7DCB">
            <w:pPr>
              <w:spacing w:after="0" w:line="240" w:lineRule="auto"/>
              <w:jc w:val="center"/>
              <w:rPr>
                <w:rFonts w:eastAsia="Calibri"/>
                <w:b/>
                <w:bCs/>
                <w:color w:val="000000" w:themeColor="text1"/>
                <w:sz w:val="20"/>
                <w:szCs w:val="20"/>
              </w:rPr>
            </w:pPr>
            <w:r w:rsidRPr="00E01372">
              <w:rPr>
                <w:rFonts w:eastAsia="Calibri"/>
                <w:b/>
                <w:bCs/>
                <w:color w:val="000000" w:themeColor="text1"/>
                <w:sz w:val="20"/>
                <w:szCs w:val="20"/>
              </w:rPr>
              <w:t>Signature</w:t>
            </w:r>
          </w:p>
        </w:tc>
      </w:tr>
      <w:tr w:rsidR="00C06A85" w:rsidRPr="00E01372" w14:paraId="1150D549" w14:textId="77777777" w:rsidTr="00022E18">
        <w:trPr>
          <w:trHeight w:val="2063"/>
        </w:trPr>
        <w:tc>
          <w:tcPr>
            <w:tcW w:w="3766" w:type="dxa"/>
            <w:shd w:val="clear" w:color="auto" w:fill="auto"/>
            <w:vAlign w:val="center"/>
          </w:tcPr>
          <w:p w14:paraId="1229373A" w14:textId="77777777" w:rsidR="00C06A85" w:rsidRPr="00E01372" w:rsidRDefault="00C06A85" w:rsidP="00FC7DCB">
            <w:pPr>
              <w:spacing w:after="0" w:line="240" w:lineRule="auto"/>
              <w:jc w:val="center"/>
              <w:rPr>
                <w:rFonts w:eastAsia="Calibri"/>
                <w:color w:val="000000" w:themeColor="text1"/>
                <w:sz w:val="20"/>
                <w:szCs w:val="20"/>
              </w:rPr>
            </w:pPr>
            <w:bookmarkStart w:id="307" w:name="_Hlk101085775"/>
            <w:r w:rsidRPr="00E01372">
              <w:rPr>
                <w:rFonts w:eastAsia="Calibri"/>
                <w:color w:val="000000" w:themeColor="text1"/>
                <w:sz w:val="20"/>
                <w:szCs w:val="20"/>
              </w:rPr>
              <w:t>…………………………………………………………………</w:t>
            </w:r>
          </w:p>
          <w:p w14:paraId="523872A7" w14:textId="77777777" w:rsidR="00C06A85" w:rsidRPr="00E01372" w:rsidRDefault="00C06A85" w:rsidP="00FC7DCB">
            <w:pPr>
              <w:spacing w:after="0" w:line="240" w:lineRule="auto"/>
              <w:jc w:val="center"/>
              <w:rPr>
                <w:rFonts w:eastAsia="Calibri"/>
                <w:color w:val="000000" w:themeColor="text1"/>
                <w:sz w:val="20"/>
                <w:szCs w:val="20"/>
              </w:rPr>
            </w:pPr>
          </w:p>
          <w:p w14:paraId="5A934E8D" w14:textId="77777777" w:rsidR="00C06A85" w:rsidRPr="00E01372" w:rsidRDefault="00C06A85" w:rsidP="00FC7DCB">
            <w:pPr>
              <w:spacing w:after="0" w:line="240" w:lineRule="auto"/>
              <w:jc w:val="center"/>
              <w:rPr>
                <w:rFonts w:eastAsia="Calibri"/>
                <w:color w:val="000000" w:themeColor="text1"/>
                <w:sz w:val="20"/>
                <w:szCs w:val="20"/>
              </w:rPr>
            </w:pPr>
            <w:r w:rsidRPr="00E01372">
              <w:rPr>
                <w:rFonts w:eastAsia="Calibri"/>
                <w:color w:val="000000" w:themeColor="text1"/>
                <w:sz w:val="20"/>
                <w:szCs w:val="20"/>
              </w:rPr>
              <w:t>…………………………………………………………………</w:t>
            </w:r>
          </w:p>
          <w:p w14:paraId="603967EA" w14:textId="77777777" w:rsidR="00C06A85" w:rsidRPr="00E01372" w:rsidRDefault="00C06A85" w:rsidP="00FC7DCB">
            <w:pPr>
              <w:spacing w:after="0" w:line="240" w:lineRule="auto"/>
              <w:jc w:val="center"/>
              <w:rPr>
                <w:rFonts w:eastAsia="Calibri"/>
                <w:color w:val="000000" w:themeColor="text1"/>
                <w:sz w:val="20"/>
                <w:szCs w:val="20"/>
              </w:rPr>
            </w:pPr>
          </w:p>
          <w:p w14:paraId="15545D0B" w14:textId="77777777" w:rsidR="00C06A85" w:rsidRPr="00E01372" w:rsidRDefault="00C06A85" w:rsidP="00FC7DCB">
            <w:pPr>
              <w:spacing w:after="0" w:line="240" w:lineRule="auto"/>
              <w:jc w:val="center"/>
              <w:rPr>
                <w:rFonts w:eastAsia="Calibri"/>
                <w:color w:val="000000" w:themeColor="text1"/>
                <w:sz w:val="20"/>
                <w:szCs w:val="20"/>
              </w:rPr>
            </w:pPr>
            <w:r w:rsidRPr="00E01372">
              <w:rPr>
                <w:rFonts w:eastAsia="Calibri"/>
                <w:color w:val="000000" w:themeColor="text1"/>
                <w:sz w:val="20"/>
                <w:szCs w:val="20"/>
              </w:rPr>
              <w:t>………………………………………………………………</w:t>
            </w:r>
          </w:p>
        </w:tc>
        <w:tc>
          <w:tcPr>
            <w:tcW w:w="3492" w:type="dxa"/>
            <w:shd w:val="clear" w:color="auto" w:fill="auto"/>
            <w:vAlign w:val="center"/>
          </w:tcPr>
          <w:p w14:paraId="60822B16" w14:textId="77777777" w:rsidR="00C06A85" w:rsidRPr="00E01372" w:rsidRDefault="00C06A85" w:rsidP="00FC7DCB">
            <w:pPr>
              <w:spacing w:after="0" w:line="240" w:lineRule="auto"/>
              <w:jc w:val="center"/>
              <w:rPr>
                <w:rFonts w:eastAsia="Calibri"/>
                <w:color w:val="000000" w:themeColor="text1"/>
                <w:sz w:val="20"/>
                <w:szCs w:val="20"/>
              </w:rPr>
            </w:pPr>
            <w:r w:rsidRPr="00E01372">
              <w:rPr>
                <w:rFonts w:eastAsia="Calibri"/>
                <w:color w:val="000000" w:themeColor="text1"/>
                <w:sz w:val="20"/>
                <w:szCs w:val="20"/>
              </w:rPr>
              <w:t>……………………………………………………………</w:t>
            </w:r>
          </w:p>
          <w:p w14:paraId="7CBBDEC1" w14:textId="77777777" w:rsidR="00C06A85" w:rsidRPr="00E01372" w:rsidRDefault="00C06A85" w:rsidP="00FC7DCB">
            <w:pPr>
              <w:spacing w:after="0" w:line="240" w:lineRule="auto"/>
              <w:rPr>
                <w:rFonts w:eastAsia="Calibri"/>
                <w:color w:val="000000" w:themeColor="text1"/>
                <w:sz w:val="20"/>
                <w:szCs w:val="20"/>
              </w:rPr>
            </w:pPr>
          </w:p>
          <w:p w14:paraId="4E5D844E" w14:textId="77777777" w:rsidR="00C06A85" w:rsidRPr="00E01372" w:rsidRDefault="00C06A85" w:rsidP="00FC7DCB">
            <w:pPr>
              <w:spacing w:after="0" w:line="240" w:lineRule="auto"/>
              <w:jc w:val="center"/>
              <w:rPr>
                <w:rFonts w:eastAsia="Calibri"/>
                <w:color w:val="000000" w:themeColor="text1"/>
                <w:sz w:val="20"/>
                <w:szCs w:val="20"/>
              </w:rPr>
            </w:pPr>
            <w:r w:rsidRPr="00E01372">
              <w:rPr>
                <w:rFonts w:eastAsia="Calibri"/>
                <w:color w:val="000000" w:themeColor="text1"/>
                <w:sz w:val="20"/>
                <w:szCs w:val="20"/>
              </w:rPr>
              <w:t>…………………………………………………………</w:t>
            </w:r>
          </w:p>
          <w:p w14:paraId="74A97747" w14:textId="77777777" w:rsidR="00C06A85" w:rsidRPr="00E01372" w:rsidRDefault="00C06A85" w:rsidP="00FC7DCB">
            <w:pPr>
              <w:spacing w:after="0" w:line="240" w:lineRule="auto"/>
              <w:jc w:val="center"/>
              <w:rPr>
                <w:rFonts w:eastAsia="Calibri"/>
                <w:color w:val="000000" w:themeColor="text1"/>
                <w:sz w:val="20"/>
                <w:szCs w:val="20"/>
              </w:rPr>
            </w:pPr>
          </w:p>
          <w:p w14:paraId="2451E1EB" w14:textId="77777777" w:rsidR="00C06A85" w:rsidRPr="00E01372" w:rsidRDefault="00C06A85" w:rsidP="00FC7DCB">
            <w:pPr>
              <w:spacing w:after="0" w:line="240" w:lineRule="auto"/>
              <w:jc w:val="center"/>
              <w:rPr>
                <w:rFonts w:eastAsia="Calibri"/>
                <w:color w:val="000000" w:themeColor="text1"/>
                <w:sz w:val="20"/>
                <w:szCs w:val="20"/>
              </w:rPr>
            </w:pPr>
            <w:r w:rsidRPr="00E01372">
              <w:rPr>
                <w:rFonts w:eastAsia="Calibri"/>
                <w:color w:val="000000" w:themeColor="text1"/>
                <w:sz w:val="20"/>
                <w:szCs w:val="20"/>
              </w:rPr>
              <w:t>……………………………………………………………</w:t>
            </w:r>
          </w:p>
        </w:tc>
        <w:tc>
          <w:tcPr>
            <w:tcW w:w="3338" w:type="dxa"/>
            <w:shd w:val="clear" w:color="auto" w:fill="auto"/>
            <w:vAlign w:val="center"/>
          </w:tcPr>
          <w:p w14:paraId="7454C969" w14:textId="77777777" w:rsidR="00C06A85" w:rsidRPr="00E01372" w:rsidRDefault="00C06A85" w:rsidP="00FC7DCB">
            <w:pPr>
              <w:spacing w:after="0" w:line="240" w:lineRule="auto"/>
              <w:jc w:val="center"/>
              <w:rPr>
                <w:rFonts w:eastAsia="Calibri"/>
                <w:color w:val="000000" w:themeColor="text1"/>
                <w:sz w:val="20"/>
                <w:szCs w:val="20"/>
              </w:rPr>
            </w:pPr>
            <w:r w:rsidRPr="00E01372">
              <w:rPr>
                <w:rFonts w:eastAsia="Calibri"/>
                <w:color w:val="000000" w:themeColor="text1"/>
                <w:sz w:val="20"/>
                <w:szCs w:val="20"/>
              </w:rPr>
              <w:t>…………………………………………………………</w:t>
            </w:r>
          </w:p>
          <w:p w14:paraId="73BFC790" w14:textId="77777777" w:rsidR="00C06A85" w:rsidRPr="00E01372" w:rsidRDefault="00C06A85" w:rsidP="00FC7DCB">
            <w:pPr>
              <w:spacing w:after="0" w:line="240" w:lineRule="auto"/>
              <w:jc w:val="center"/>
              <w:rPr>
                <w:rFonts w:eastAsia="Calibri"/>
                <w:color w:val="000000" w:themeColor="text1"/>
                <w:sz w:val="20"/>
                <w:szCs w:val="20"/>
              </w:rPr>
            </w:pPr>
          </w:p>
          <w:p w14:paraId="1F57DA6C" w14:textId="77777777" w:rsidR="00C06A85" w:rsidRPr="00E01372" w:rsidRDefault="00C06A85" w:rsidP="00FC7DCB">
            <w:pPr>
              <w:spacing w:after="0" w:line="240" w:lineRule="auto"/>
              <w:jc w:val="center"/>
              <w:rPr>
                <w:rFonts w:eastAsia="Calibri"/>
                <w:color w:val="000000" w:themeColor="text1"/>
                <w:sz w:val="20"/>
                <w:szCs w:val="20"/>
              </w:rPr>
            </w:pPr>
            <w:r w:rsidRPr="00E01372">
              <w:rPr>
                <w:rFonts w:eastAsia="Calibri"/>
                <w:color w:val="000000" w:themeColor="text1"/>
                <w:sz w:val="20"/>
                <w:szCs w:val="20"/>
              </w:rPr>
              <w:t>…………………………………………………………</w:t>
            </w:r>
          </w:p>
          <w:p w14:paraId="0863257F" w14:textId="77777777" w:rsidR="00C06A85" w:rsidRPr="00E01372" w:rsidRDefault="00C06A85" w:rsidP="00FC7DCB">
            <w:pPr>
              <w:spacing w:after="0" w:line="240" w:lineRule="auto"/>
              <w:jc w:val="center"/>
              <w:rPr>
                <w:rFonts w:eastAsia="Calibri"/>
                <w:color w:val="000000" w:themeColor="text1"/>
                <w:sz w:val="20"/>
                <w:szCs w:val="20"/>
              </w:rPr>
            </w:pPr>
          </w:p>
          <w:p w14:paraId="5EA23ED2" w14:textId="77777777" w:rsidR="00C06A85" w:rsidRPr="00E01372" w:rsidRDefault="00C06A85" w:rsidP="00FC7DCB">
            <w:pPr>
              <w:spacing w:after="0" w:line="240" w:lineRule="auto"/>
              <w:jc w:val="center"/>
              <w:rPr>
                <w:rFonts w:eastAsia="Calibri"/>
                <w:color w:val="000000" w:themeColor="text1"/>
                <w:sz w:val="20"/>
                <w:szCs w:val="20"/>
              </w:rPr>
            </w:pPr>
            <w:r w:rsidRPr="00E01372">
              <w:rPr>
                <w:rFonts w:eastAsia="Calibri"/>
                <w:color w:val="000000" w:themeColor="text1"/>
                <w:sz w:val="20"/>
                <w:szCs w:val="20"/>
              </w:rPr>
              <w:t>…………………………………………………………</w:t>
            </w:r>
          </w:p>
        </w:tc>
      </w:tr>
      <w:bookmarkEnd w:id="307"/>
    </w:tbl>
    <w:p w14:paraId="65130093" w14:textId="77777777" w:rsidR="006B4FE8" w:rsidRPr="00E01372" w:rsidRDefault="006B4FE8" w:rsidP="009A02D0">
      <w:pPr>
        <w:rPr>
          <w:b/>
          <w:bCs/>
          <w:color w:val="000000" w:themeColor="text1"/>
          <w:szCs w:val="18"/>
        </w:rPr>
      </w:pPr>
    </w:p>
    <w:p w14:paraId="17052476" w14:textId="77777777" w:rsidR="00931E57" w:rsidRPr="00E01372" w:rsidRDefault="00931E57" w:rsidP="009A02D0">
      <w:pPr>
        <w:rPr>
          <w:b/>
          <w:bCs/>
          <w:color w:val="000000" w:themeColor="text1"/>
          <w:szCs w:val="18"/>
        </w:rPr>
      </w:pPr>
    </w:p>
    <w:p w14:paraId="077A548B" w14:textId="77777777" w:rsidR="001142D2" w:rsidRPr="00E01372" w:rsidRDefault="001142D2" w:rsidP="00367FEA">
      <w:pPr>
        <w:rPr>
          <w:b/>
          <w:bCs/>
          <w:color w:val="000000" w:themeColor="text1"/>
          <w:szCs w:val="18"/>
        </w:rPr>
      </w:pPr>
    </w:p>
    <w:p w14:paraId="7B0A109D" w14:textId="77777777" w:rsidR="009A02D0" w:rsidRPr="00E01372" w:rsidRDefault="009A02D0" w:rsidP="009A02D0">
      <w:pPr>
        <w:rPr>
          <w:b/>
          <w:bCs/>
          <w:color w:val="000000" w:themeColor="text1"/>
          <w:szCs w:val="18"/>
        </w:rPr>
      </w:pPr>
      <w:r w:rsidRPr="00E01372">
        <w:rPr>
          <w:b/>
          <w:bCs/>
          <w:color w:val="000000" w:themeColor="text1"/>
          <w:szCs w:val="18"/>
        </w:rPr>
        <w:t>N.B :</w:t>
      </w:r>
    </w:p>
    <w:p w14:paraId="4C2C591C" w14:textId="77777777" w:rsidR="009A02D0" w:rsidRPr="00E01372" w:rsidRDefault="009A02D0" w:rsidP="00A6521E">
      <w:pPr>
        <w:numPr>
          <w:ilvl w:val="0"/>
          <w:numId w:val="12"/>
        </w:numPr>
        <w:contextualSpacing/>
        <w:rPr>
          <w:color w:val="000000" w:themeColor="text1"/>
          <w:szCs w:val="18"/>
        </w:rPr>
      </w:pPr>
      <w:r w:rsidRPr="00E01372">
        <w:rPr>
          <w:color w:val="000000" w:themeColor="text1"/>
          <w:szCs w:val="18"/>
        </w:rPr>
        <w:t>Cocher les cases correspondant à votre choix.</w:t>
      </w:r>
    </w:p>
    <w:p w14:paraId="5C636D99" w14:textId="77777777" w:rsidR="009A02D0" w:rsidRPr="00E01372" w:rsidRDefault="009A02D0" w:rsidP="00A6521E">
      <w:pPr>
        <w:numPr>
          <w:ilvl w:val="0"/>
          <w:numId w:val="12"/>
        </w:numPr>
        <w:contextualSpacing/>
        <w:rPr>
          <w:color w:val="000000" w:themeColor="text1"/>
          <w:szCs w:val="18"/>
        </w:rPr>
      </w:pPr>
      <w:r w:rsidRPr="00E01372">
        <w:rPr>
          <w:color w:val="000000" w:themeColor="text1"/>
          <w:szCs w:val="18"/>
        </w:rPr>
        <w:t>Les cases correspondantes doivent obligatoirement être remplies.</w:t>
      </w:r>
    </w:p>
    <w:p w14:paraId="6D706C08" w14:textId="77777777" w:rsidR="009A02D0" w:rsidRPr="00E01372" w:rsidRDefault="009A02D0" w:rsidP="00A6521E">
      <w:pPr>
        <w:numPr>
          <w:ilvl w:val="0"/>
          <w:numId w:val="12"/>
        </w:numPr>
        <w:contextualSpacing/>
        <w:rPr>
          <w:color w:val="000000" w:themeColor="text1"/>
          <w:szCs w:val="18"/>
        </w:rPr>
      </w:pPr>
      <w:r w:rsidRPr="00E01372">
        <w:rPr>
          <w:color w:val="000000" w:themeColor="text1"/>
          <w:szCs w:val="18"/>
        </w:rPr>
        <w:t>En cas de groupement, présenter une déclaration par membre.</w:t>
      </w:r>
    </w:p>
    <w:p w14:paraId="0CED6CDD" w14:textId="77777777" w:rsidR="009A02D0" w:rsidRPr="00E01372" w:rsidRDefault="009A02D0" w:rsidP="00A6521E">
      <w:pPr>
        <w:numPr>
          <w:ilvl w:val="0"/>
          <w:numId w:val="12"/>
        </w:numPr>
        <w:contextualSpacing/>
        <w:rPr>
          <w:color w:val="000000" w:themeColor="text1"/>
          <w:szCs w:val="18"/>
        </w:rPr>
      </w:pPr>
      <w:r w:rsidRPr="00E01372">
        <w:rPr>
          <w:b/>
          <w:bCs/>
          <w:color w:val="000000" w:themeColor="text1"/>
          <w:szCs w:val="18"/>
        </w:rPr>
        <w:t>En cas d’allotissement</w:t>
      </w:r>
      <w:r w:rsidR="00CD3CE1" w:rsidRPr="00E01372">
        <w:rPr>
          <w:b/>
          <w:bCs/>
          <w:color w:val="000000" w:themeColor="text1"/>
          <w:szCs w:val="18"/>
        </w:rPr>
        <w:t>,</w:t>
      </w:r>
      <w:r w:rsidRPr="00E01372">
        <w:rPr>
          <w:b/>
          <w:bCs/>
          <w:color w:val="000000" w:themeColor="text1"/>
          <w:szCs w:val="18"/>
        </w:rPr>
        <w:t xml:space="preserve"> présenter une déclaration pour l’ensemble les lots</w:t>
      </w:r>
      <w:r w:rsidRPr="00E01372">
        <w:rPr>
          <w:color w:val="000000" w:themeColor="text1"/>
          <w:szCs w:val="18"/>
        </w:rPr>
        <w:t>.</w:t>
      </w:r>
    </w:p>
    <w:p w14:paraId="0B761ACD" w14:textId="77777777" w:rsidR="009A02D0" w:rsidRPr="00E01372" w:rsidRDefault="009A02D0" w:rsidP="00A6521E">
      <w:pPr>
        <w:numPr>
          <w:ilvl w:val="0"/>
          <w:numId w:val="12"/>
        </w:numPr>
        <w:contextualSpacing/>
        <w:rPr>
          <w:color w:val="000000" w:themeColor="text1"/>
          <w:szCs w:val="18"/>
        </w:rPr>
      </w:pPr>
      <w:r w:rsidRPr="00E01372">
        <w:rPr>
          <w:color w:val="000000" w:themeColor="text1"/>
          <w:szCs w:val="18"/>
        </w:rPr>
        <w:t>Lorsque le candidat ou soumissionnaire est une personne physique, il doit adapter les rubriques spécifiques aux sociétés, à l’entreprise individuelle.</w:t>
      </w:r>
    </w:p>
    <w:p w14:paraId="4CEEED02" w14:textId="77777777" w:rsidR="009A02D0" w:rsidRPr="00E01372" w:rsidRDefault="009A02D0" w:rsidP="00A6521E">
      <w:pPr>
        <w:numPr>
          <w:ilvl w:val="0"/>
          <w:numId w:val="12"/>
        </w:numPr>
        <w:spacing w:after="0"/>
        <w:contextualSpacing/>
        <w:rPr>
          <w:rFonts w:ascii="Times-Roman" w:hAnsi="Times-Roman"/>
          <w:color w:val="000000" w:themeColor="text1"/>
          <w:szCs w:val="18"/>
        </w:rPr>
      </w:pPr>
      <w:r w:rsidRPr="00E01372">
        <w:rPr>
          <w:b/>
          <w:bCs/>
          <w:color w:val="000000" w:themeColor="text1"/>
          <w:szCs w:val="18"/>
        </w:rPr>
        <w:t>Document à insérer dans le dossier de candidature.</w:t>
      </w:r>
    </w:p>
    <w:p w14:paraId="05074AF5" w14:textId="77777777" w:rsidR="005B2C16" w:rsidRPr="00E01372" w:rsidRDefault="005B2C16" w:rsidP="005B2C16">
      <w:pPr>
        <w:rPr>
          <w:color w:val="000000" w:themeColor="text1"/>
          <w:sz w:val="20"/>
          <w:szCs w:val="20"/>
        </w:rPr>
      </w:pPr>
    </w:p>
    <w:p w14:paraId="12E178D6" w14:textId="77777777" w:rsidR="005B2C16" w:rsidRDefault="005B2C16" w:rsidP="005B2C16">
      <w:pPr>
        <w:rPr>
          <w:color w:val="000000" w:themeColor="text1"/>
          <w:sz w:val="20"/>
          <w:szCs w:val="20"/>
        </w:rPr>
      </w:pPr>
    </w:p>
    <w:p w14:paraId="70138C80" w14:textId="77777777" w:rsidR="00FC7DCB" w:rsidRDefault="00FC7DCB" w:rsidP="005B2C16">
      <w:pPr>
        <w:rPr>
          <w:color w:val="000000" w:themeColor="text1"/>
          <w:sz w:val="20"/>
          <w:szCs w:val="20"/>
        </w:rPr>
      </w:pPr>
    </w:p>
    <w:p w14:paraId="1DC07462" w14:textId="77777777" w:rsidR="00FC7DCB" w:rsidRDefault="00FC7DCB" w:rsidP="005B2C16">
      <w:pPr>
        <w:rPr>
          <w:color w:val="000000" w:themeColor="text1"/>
          <w:sz w:val="20"/>
          <w:szCs w:val="20"/>
        </w:rPr>
      </w:pPr>
    </w:p>
    <w:p w14:paraId="0384EFA8" w14:textId="77777777" w:rsidR="00FC7DCB" w:rsidRDefault="00FC7DCB" w:rsidP="005B2C16">
      <w:pPr>
        <w:rPr>
          <w:color w:val="000000" w:themeColor="text1"/>
          <w:sz w:val="20"/>
          <w:szCs w:val="20"/>
        </w:rPr>
      </w:pPr>
    </w:p>
    <w:p w14:paraId="4EB92220" w14:textId="77777777" w:rsidR="00FC7DCB" w:rsidRDefault="00FC7DCB" w:rsidP="005B2C16">
      <w:pPr>
        <w:rPr>
          <w:color w:val="000000" w:themeColor="text1"/>
          <w:sz w:val="20"/>
          <w:szCs w:val="20"/>
        </w:rPr>
      </w:pPr>
    </w:p>
    <w:p w14:paraId="695BD6D5" w14:textId="77777777" w:rsidR="00FC7DCB" w:rsidRDefault="00FC7DCB" w:rsidP="005B2C16">
      <w:pPr>
        <w:rPr>
          <w:color w:val="000000" w:themeColor="text1"/>
          <w:sz w:val="20"/>
          <w:szCs w:val="20"/>
        </w:rPr>
      </w:pPr>
    </w:p>
    <w:p w14:paraId="53E2DCA6" w14:textId="77777777" w:rsidR="00FC7DCB" w:rsidRDefault="00FC7DCB" w:rsidP="005B2C16">
      <w:pPr>
        <w:rPr>
          <w:color w:val="000000" w:themeColor="text1"/>
          <w:sz w:val="20"/>
          <w:szCs w:val="20"/>
        </w:rPr>
      </w:pPr>
    </w:p>
    <w:p w14:paraId="0DD9CE89" w14:textId="77777777" w:rsidR="00FC7DCB" w:rsidRDefault="00FC7DCB" w:rsidP="005B2C16">
      <w:pPr>
        <w:rPr>
          <w:color w:val="000000" w:themeColor="text1"/>
          <w:sz w:val="20"/>
          <w:szCs w:val="20"/>
        </w:rPr>
      </w:pPr>
    </w:p>
    <w:p w14:paraId="44624B4A" w14:textId="77777777" w:rsidR="00FC7DCB" w:rsidRDefault="00FC7DCB" w:rsidP="005B2C16">
      <w:pPr>
        <w:rPr>
          <w:color w:val="000000" w:themeColor="text1"/>
          <w:sz w:val="20"/>
          <w:szCs w:val="20"/>
        </w:rPr>
      </w:pPr>
    </w:p>
    <w:p w14:paraId="3A960065" w14:textId="77777777" w:rsidR="00FC7DCB" w:rsidRDefault="00FC7DCB" w:rsidP="005B2C16">
      <w:pPr>
        <w:rPr>
          <w:color w:val="000000" w:themeColor="text1"/>
          <w:sz w:val="20"/>
          <w:szCs w:val="20"/>
        </w:rPr>
      </w:pPr>
    </w:p>
    <w:p w14:paraId="56942071" w14:textId="77777777" w:rsidR="00FC7DCB" w:rsidRDefault="00FC7DCB" w:rsidP="005B2C16">
      <w:pPr>
        <w:rPr>
          <w:color w:val="000000" w:themeColor="text1"/>
          <w:sz w:val="20"/>
          <w:szCs w:val="20"/>
        </w:rPr>
      </w:pPr>
    </w:p>
    <w:p w14:paraId="1AA895F2" w14:textId="77777777" w:rsidR="00FC7DCB" w:rsidRDefault="00FC7DCB" w:rsidP="005B2C16">
      <w:pPr>
        <w:rPr>
          <w:color w:val="000000" w:themeColor="text1"/>
          <w:sz w:val="20"/>
          <w:szCs w:val="20"/>
        </w:rPr>
      </w:pPr>
    </w:p>
    <w:p w14:paraId="51BF310C" w14:textId="77777777" w:rsidR="00FC7DCB" w:rsidRDefault="00FC7DCB" w:rsidP="005B2C16">
      <w:pPr>
        <w:rPr>
          <w:color w:val="000000" w:themeColor="text1"/>
          <w:sz w:val="20"/>
          <w:szCs w:val="20"/>
        </w:rPr>
      </w:pPr>
    </w:p>
    <w:p w14:paraId="04B39668" w14:textId="77777777" w:rsidR="00FC7DCB" w:rsidRDefault="00FC7DCB" w:rsidP="005B2C16">
      <w:pPr>
        <w:rPr>
          <w:color w:val="000000" w:themeColor="text1"/>
          <w:sz w:val="20"/>
          <w:szCs w:val="20"/>
        </w:rPr>
      </w:pPr>
    </w:p>
    <w:p w14:paraId="5693506D" w14:textId="77777777" w:rsidR="00FC7DCB" w:rsidRDefault="00FC7DCB" w:rsidP="005B2C16">
      <w:pPr>
        <w:rPr>
          <w:color w:val="000000" w:themeColor="text1"/>
          <w:sz w:val="20"/>
          <w:szCs w:val="20"/>
        </w:rPr>
      </w:pPr>
    </w:p>
    <w:p w14:paraId="35F57727" w14:textId="77777777" w:rsidR="00FC7DCB" w:rsidRDefault="00FC7DCB" w:rsidP="005B2C16">
      <w:pPr>
        <w:rPr>
          <w:color w:val="000000" w:themeColor="text1"/>
          <w:sz w:val="20"/>
          <w:szCs w:val="20"/>
        </w:rPr>
      </w:pPr>
    </w:p>
    <w:p w14:paraId="15E7C244" w14:textId="77777777" w:rsidR="00FC7DCB" w:rsidRDefault="00FC7DCB" w:rsidP="005B2C16">
      <w:pPr>
        <w:rPr>
          <w:color w:val="000000" w:themeColor="text1"/>
          <w:sz w:val="20"/>
          <w:szCs w:val="20"/>
        </w:rPr>
      </w:pPr>
    </w:p>
    <w:p w14:paraId="637F1B9B" w14:textId="77777777" w:rsidR="00FC7DCB" w:rsidRDefault="00FC7DCB" w:rsidP="005B2C16">
      <w:pPr>
        <w:rPr>
          <w:color w:val="000000" w:themeColor="text1"/>
          <w:sz w:val="20"/>
          <w:szCs w:val="20"/>
        </w:rPr>
      </w:pPr>
    </w:p>
    <w:p w14:paraId="26585C80" w14:textId="77777777" w:rsidR="00FC7DCB" w:rsidRDefault="00FC7DCB" w:rsidP="005B2C16">
      <w:pPr>
        <w:rPr>
          <w:color w:val="000000" w:themeColor="text1"/>
          <w:sz w:val="20"/>
          <w:szCs w:val="20"/>
        </w:rPr>
      </w:pPr>
    </w:p>
    <w:p w14:paraId="2D22D9DD" w14:textId="77777777" w:rsidR="00FC7DCB" w:rsidRDefault="00FC7DCB" w:rsidP="005B2C16">
      <w:pPr>
        <w:rPr>
          <w:color w:val="000000" w:themeColor="text1"/>
          <w:sz w:val="20"/>
          <w:szCs w:val="20"/>
        </w:rPr>
      </w:pPr>
    </w:p>
    <w:p w14:paraId="5D238D72" w14:textId="77777777" w:rsidR="00FC7DCB" w:rsidRDefault="00FC7DCB" w:rsidP="005B2C16">
      <w:pPr>
        <w:rPr>
          <w:color w:val="000000" w:themeColor="text1"/>
          <w:sz w:val="20"/>
          <w:szCs w:val="20"/>
        </w:rPr>
      </w:pPr>
    </w:p>
    <w:p w14:paraId="7AB228ED" w14:textId="77777777" w:rsidR="00FC7DCB" w:rsidRDefault="00FC7DCB" w:rsidP="005B2C16">
      <w:pPr>
        <w:rPr>
          <w:color w:val="000000" w:themeColor="text1"/>
          <w:sz w:val="20"/>
          <w:szCs w:val="20"/>
        </w:rPr>
      </w:pPr>
    </w:p>
    <w:p w14:paraId="65189360" w14:textId="77777777" w:rsidR="00FC7DCB" w:rsidRDefault="00FC7DCB" w:rsidP="005B2C16">
      <w:pPr>
        <w:rPr>
          <w:color w:val="000000" w:themeColor="text1"/>
          <w:sz w:val="20"/>
          <w:szCs w:val="20"/>
        </w:rPr>
      </w:pPr>
    </w:p>
    <w:p w14:paraId="3353F7CC" w14:textId="2DF7FAC1" w:rsidR="00FC7DCB" w:rsidRDefault="00FC7DCB" w:rsidP="005B2C16">
      <w:pPr>
        <w:rPr>
          <w:color w:val="000000" w:themeColor="text1"/>
          <w:sz w:val="20"/>
          <w:szCs w:val="20"/>
        </w:rPr>
      </w:pPr>
    </w:p>
    <w:p w14:paraId="1D5B8D77" w14:textId="5C4ECF6B" w:rsidR="00FC7DCB" w:rsidRDefault="00FC7DCB" w:rsidP="005B2C16">
      <w:pPr>
        <w:rPr>
          <w:color w:val="000000" w:themeColor="text1"/>
          <w:sz w:val="20"/>
          <w:szCs w:val="20"/>
        </w:rPr>
      </w:pPr>
    </w:p>
    <w:p w14:paraId="567816C2" w14:textId="580DF6FA" w:rsidR="00FC7DCB" w:rsidRDefault="00FC7DCB" w:rsidP="005B2C16">
      <w:pPr>
        <w:rPr>
          <w:color w:val="000000" w:themeColor="text1"/>
          <w:sz w:val="20"/>
          <w:szCs w:val="20"/>
        </w:rPr>
      </w:pPr>
    </w:p>
    <w:p w14:paraId="2AC8C13E" w14:textId="72AA3AFE" w:rsidR="00FC7DCB" w:rsidRDefault="00FC7DCB" w:rsidP="005B2C16">
      <w:pPr>
        <w:rPr>
          <w:color w:val="000000" w:themeColor="text1"/>
          <w:sz w:val="20"/>
          <w:szCs w:val="20"/>
        </w:rPr>
      </w:pPr>
    </w:p>
    <w:p w14:paraId="07A60974" w14:textId="07C55F44" w:rsidR="00FC7DCB" w:rsidRDefault="00FC7DCB" w:rsidP="005B2C16">
      <w:pPr>
        <w:rPr>
          <w:color w:val="000000" w:themeColor="text1"/>
          <w:sz w:val="20"/>
          <w:szCs w:val="20"/>
        </w:rPr>
      </w:pPr>
    </w:p>
    <w:p w14:paraId="39E4690E" w14:textId="0A9EFE27" w:rsidR="00FC7DCB" w:rsidRDefault="00FC7DCB" w:rsidP="005B2C16">
      <w:pPr>
        <w:rPr>
          <w:color w:val="000000" w:themeColor="text1"/>
          <w:sz w:val="20"/>
          <w:szCs w:val="20"/>
        </w:rPr>
      </w:pPr>
    </w:p>
    <w:p w14:paraId="1088DD43" w14:textId="6D9D0491" w:rsidR="00FC7DCB" w:rsidRDefault="00FC7DCB" w:rsidP="005B2C16">
      <w:pPr>
        <w:rPr>
          <w:color w:val="000000" w:themeColor="text1"/>
          <w:sz w:val="20"/>
          <w:szCs w:val="20"/>
        </w:rPr>
      </w:pPr>
    </w:p>
    <w:p w14:paraId="3BC5157A" w14:textId="12D5CB41" w:rsidR="00FC7DCB" w:rsidRDefault="00FC7DCB" w:rsidP="005B2C16">
      <w:pPr>
        <w:rPr>
          <w:color w:val="000000" w:themeColor="text1"/>
          <w:sz w:val="20"/>
          <w:szCs w:val="20"/>
        </w:rPr>
      </w:pPr>
    </w:p>
    <w:p w14:paraId="2EE33F9A" w14:textId="5F0BB941" w:rsidR="00FC7DCB" w:rsidRDefault="00FC7DCB" w:rsidP="005B2C16">
      <w:pPr>
        <w:rPr>
          <w:color w:val="000000" w:themeColor="text1"/>
          <w:sz w:val="20"/>
          <w:szCs w:val="20"/>
        </w:rPr>
      </w:pPr>
    </w:p>
    <w:p w14:paraId="5FCEE94C" w14:textId="77777777" w:rsidR="00FC7DCB" w:rsidRDefault="00FC7DCB" w:rsidP="005B2C16">
      <w:pPr>
        <w:rPr>
          <w:color w:val="000000" w:themeColor="text1"/>
          <w:sz w:val="20"/>
          <w:szCs w:val="20"/>
        </w:rPr>
      </w:pPr>
    </w:p>
    <w:p w14:paraId="7CDC6412" w14:textId="77777777" w:rsidR="00FC7DCB" w:rsidRDefault="00FC7DCB" w:rsidP="005B2C16">
      <w:pPr>
        <w:rPr>
          <w:color w:val="000000" w:themeColor="text1"/>
          <w:sz w:val="20"/>
          <w:szCs w:val="20"/>
        </w:rPr>
      </w:pPr>
    </w:p>
    <w:p w14:paraId="03D35BB2" w14:textId="375617D0" w:rsidR="00FC7DCB" w:rsidRPr="00E01372" w:rsidRDefault="00FC7DCB" w:rsidP="005B2C16">
      <w:pPr>
        <w:rPr>
          <w:color w:val="000000" w:themeColor="text1"/>
          <w:sz w:val="20"/>
          <w:szCs w:val="20"/>
        </w:rPr>
        <w:sectPr w:rsidR="00FC7DCB" w:rsidRPr="00E01372" w:rsidSect="00875BD9">
          <w:headerReference w:type="default" r:id="rId19"/>
          <w:pgSz w:w="11907" w:h="16840" w:code="9"/>
          <w:pgMar w:top="567" w:right="567" w:bottom="737" w:left="851" w:header="284" w:footer="454" w:gutter="0"/>
          <w:cols w:space="708"/>
          <w:docGrid w:linePitch="360"/>
        </w:sectPr>
      </w:pPr>
    </w:p>
    <w:p w14:paraId="5E71621A" w14:textId="77777777" w:rsidR="005B2C16" w:rsidRPr="00E01372" w:rsidRDefault="005B2C16" w:rsidP="00FC7DCB">
      <w:pPr>
        <w:pStyle w:val="CCTitreChap"/>
        <w:spacing w:before="120"/>
        <w:ind w:left="2483" w:right="1412" w:hanging="357"/>
        <w:jc w:val="center"/>
        <w:rPr>
          <w:b/>
          <w:bCs/>
          <w:color w:val="000000" w:themeColor="text1"/>
          <w:highlight w:val="lightGray"/>
        </w:rPr>
      </w:pPr>
      <w:bookmarkStart w:id="308" w:name="_Toc7244721"/>
      <w:bookmarkStart w:id="309" w:name="_Toc8545982"/>
      <w:bookmarkStart w:id="310" w:name="_Toc222320730"/>
      <w:r w:rsidRPr="00E01372">
        <w:rPr>
          <w:b/>
          <w:bCs/>
          <w:color w:val="000000" w:themeColor="text1"/>
          <w:highlight w:val="lightGray"/>
        </w:rPr>
        <w:t>Déclaration de Probité</w:t>
      </w:r>
      <w:bookmarkEnd w:id="308"/>
      <w:bookmarkEnd w:id="309"/>
      <w:bookmarkEnd w:id="310"/>
    </w:p>
    <w:p w14:paraId="3ECD6041" w14:textId="77777777" w:rsidR="005B2C16" w:rsidRPr="00E01372" w:rsidRDefault="005B2C16" w:rsidP="005B2C16">
      <w:pPr>
        <w:rPr>
          <w:rFonts w:ascii="Arial" w:hAnsi="Arial"/>
          <w:color w:val="000000" w:themeColor="text1"/>
          <w:sz w:val="20"/>
          <w:szCs w:val="20"/>
          <w:u w:val="single"/>
        </w:rPr>
      </w:pPr>
      <w:r w:rsidRPr="00E01372">
        <w:rPr>
          <w:color w:val="000000" w:themeColor="text1"/>
          <w:sz w:val="20"/>
          <w:szCs w:val="20"/>
        </w:rPr>
        <w:br w:type="page"/>
      </w:r>
    </w:p>
    <w:p w14:paraId="67F26B29" w14:textId="77777777" w:rsidR="009A02D0" w:rsidRPr="00E01372" w:rsidRDefault="009A02D0" w:rsidP="009A02D0">
      <w:pPr>
        <w:spacing w:after="0"/>
        <w:rPr>
          <w:i w:val="0"/>
          <w:iCs/>
          <w:color w:val="000000" w:themeColor="text1"/>
          <w:sz w:val="20"/>
          <w:szCs w:val="20"/>
        </w:rPr>
      </w:pPr>
      <w:r w:rsidRPr="00E01372">
        <w:rPr>
          <w:i w:val="0"/>
          <w:iCs/>
          <w:noProof/>
          <w:color w:val="000000" w:themeColor="text1"/>
          <w:sz w:val="20"/>
          <w:szCs w:val="20"/>
        </w:rPr>
        <w:lastRenderedPageBreak/>
        <w:drawing>
          <wp:anchor distT="0" distB="0" distL="114300" distR="114300" simplePos="0" relativeHeight="251649536" behindDoc="1" locked="0" layoutInCell="1" allowOverlap="1" wp14:anchorId="75369A3C" wp14:editId="4AC7F83E">
            <wp:simplePos x="0" y="0"/>
            <wp:positionH relativeFrom="column">
              <wp:posOffset>29688</wp:posOffset>
            </wp:positionH>
            <wp:positionV relativeFrom="paragraph">
              <wp:posOffset>25</wp:posOffset>
            </wp:positionV>
            <wp:extent cx="6697980" cy="1346200"/>
            <wp:effectExtent l="0" t="0" r="7620" b="6350"/>
            <wp:wrapTight wrapText="bothSides">
              <wp:wrapPolygon edited="0">
                <wp:start x="0" y="0"/>
                <wp:lineTo x="0" y="21396"/>
                <wp:lineTo x="21563" y="21396"/>
                <wp:lineTo x="21563" y="0"/>
                <wp:lineTo x="0" y="0"/>
              </wp:wrapPolygon>
            </wp:wrapTight>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5A060405" w14:textId="77777777" w:rsidR="009A02D0" w:rsidRPr="00E01372" w:rsidRDefault="009A02D0" w:rsidP="009A02D0">
      <w:pPr>
        <w:shd w:val="clear" w:color="auto" w:fill="A6A6A6" w:themeFill="background1" w:themeFillShade="A6"/>
        <w:ind w:left="2268" w:right="1984"/>
        <w:jc w:val="center"/>
        <w:rPr>
          <w:b/>
          <w:bCs/>
          <w:color w:val="000000" w:themeColor="text1"/>
          <w:sz w:val="22"/>
          <w:szCs w:val="22"/>
        </w:rPr>
      </w:pPr>
      <w:bookmarkStart w:id="311" w:name="_Toc536719912"/>
      <w:r w:rsidRPr="00E01372">
        <w:rPr>
          <w:b/>
          <w:bCs/>
          <w:color w:val="000000" w:themeColor="text1"/>
          <w:sz w:val="22"/>
          <w:szCs w:val="22"/>
        </w:rPr>
        <w:t>Déclaration de Probité</w:t>
      </w:r>
      <w:bookmarkEnd w:id="311"/>
    </w:p>
    <w:p w14:paraId="33D524E2" w14:textId="77777777" w:rsidR="009A02D0" w:rsidRPr="00E01372" w:rsidRDefault="009A02D0" w:rsidP="009A02D0">
      <w:pPr>
        <w:spacing w:after="0"/>
        <w:rPr>
          <w:color w:val="000000" w:themeColor="text1"/>
          <w:sz w:val="20"/>
          <w:szCs w:val="20"/>
        </w:rPr>
      </w:pPr>
    </w:p>
    <w:p w14:paraId="12F4CF9D" w14:textId="77777777" w:rsidR="009A02D0" w:rsidRPr="00E01372" w:rsidRDefault="009A02D0" w:rsidP="00A6521E">
      <w:pPr>
        <w:numPr>
          <w:ilvl w:val="0"/>
          <w:numId w:val="23"/>
        </w:numPr>
        <w:spacing w:line="360" w:lineRule="auto"/>
        <w:ind w:left="0" w:firstLine="360"/>
        <w:contextualSpacing/>
        <w:rPr>
          <w:b/>
          <w:bCs/>
          <w:color w:val="000000" w:themeColor="text1"/>
          <w:sz w:val="20"/>
          <w:szCs w:val="20"/>
          <w:u w:val="single"/>
        </w:rPr>
      </w:pPr>
      <w:r w:rsidRPr="00E01372">
        <w:rPr>
          <w:b/>
          <w:bCs/>
          <w:color w:val="000000" w:themeColor="text1"/>
          <w:sz w:val="20"/>
          <w:szCs w:val="20"/>
          <w:u w:val="single"/>
        </w:rPr>
        <w:t>Identification du service contractant :</w:t>
      </w:r>
    </w:p>
    <w:p w14:paraId="54CD87E2" w14:textId="77777777" w:rsidR="005E72DE" w:rsidRPr="00E01372" w:rsidRDefault="005E72DE" w:rsidP="005E72DE">
      <w:pPr>
        <w:spacing w:line="360" w:lineRule="auto"/>
        <w:contextualSpacing/>
        <w:rPr>
          <w:b/>
          <w:bCs/>
          <w:color w:val="000000" w:themeColor="text1"/>
          <w:sz w:val="20"/>
          <w:szCs w:val="20"/>
          <w:u w:val="single"/>
        </w:rPr>
      </w:pPr>
    </w:p>
    <w:p w14:paraId="6BE2DEBD" w14:textId="77777777" w:rsidR="009A02D0" w:rsidRPr="00E01372" w:rsidRDefault="009A02D0" w:rsidP="005E72DE">
      <w:pPr>
        <w:spacing w:line="360" w:lineRule="auto"/>
        <w:ind w:left="360"/>
        <w:contextualSpacing/>
        <w:rPr>
          <w:b/>
          <w:bCs/>
          <w:color w:val="000000" w:themeColor="text1"/>
          <w:sz w:val="20"/>
          <w:szCs w:val="20"/>
        </w:rPr>
      </w:pPr>
      <w:r w:rsidRPr="00E01372">
        <w:rPr>
          <w:color w:val="000000" w:themeColor="text1"/>
          <w:sz w:val="20"/>
          <w:szCs w:val="20"/>
        </w:rPr>
        <w:t xml:space="preserve">Désignation du service contractant : </w:t>
      </w:r>
      <w:r w:rsidRPr="00E01372">
        <w:rPr>
          <w:color w:val="000000" w:themeColor="text1"/>
          <w:sz w:val="20"/>
          <w:szCs w:val="20"/>
        </w:rPr>
        <w:tab/>
      </w:r>
      <w:r w:rsidRPr="00E01372">
        <w:rPr>
          <w:b/>
          <w:bCs/>
          <w:color w:val="000000" w:themeColor="text1"/>
          <w:sz w:val="20"/>
          <w:szCs w:val="20"/>
        </w:rPr>
        <w:t>Ecole Supérieure en Sciences Biologiques d’Oran</w:t>
      </w:r>
    </w:p>
    <w:p w14:paraId="7987D93D" w14:textId="77777777" w:rsidR="009A02D0" w:rsidRPr="00E01372" w:rsidRDefault="009A02D0" w:rsidP="005E72DE">
      <w:pPr>
        <w:spacing w:line="360" w:lineRule="auto"/>
        <w:ind w:left="357"/>
        <w:contextualSpacing/>
        <w:rPr>
          <w:iCs/>
          <w:color w:val="000000" w:themeColor="text1"/>
          <w:sz w:val="20"/>
          <w:szCs w:val="20"/>
        </w:rPr>
      </w:pPr>
    </w:p>
    <w:p w14:paraId="6BA5FE9B" w14:textId="77777777" w:rsidR="009A02D0" w:rsidRPr="00E01372" w:rsidRDefault="009A02D0" w:rsidP="00A6521E">
      <w:pPr>
        <w:numPr>
          <w:ilvl w:val="0"/>
          <w:numId w:val="23"/>
        </w:numPr>
        <w:spacing w:line="360" w:lineRule="auto"/>
        <w:ind w:left="0" w:firstLine="360"/>
        <w:contextualSpacing/>
        <w:rPr>
          <w:b/>
          <w:bCs/>
          <w:color w:val="000000" w:themeColor="text1"/>
          <w:sz w:val="20"/>
          <w:szCs w:val="20"/>
          <w:u w:val="single"/>
        </w:rPr>
      </w:pPr>
      <w:r w:rsidRPr="00E01372">
        <w:rPr>
          <w:b/>
          <w:bCs/>
          <w:color w:val="000000" w:themeColor="text1"/>
          <w:sz w:val="20"/>
          <w:szCs w:val="20"/>
          <w:u w:val="single"/>
        </w:rPr>
        <w:t>Objet du marché public :</w:t>
      </w:r>
    </w:p>
    <w:p w14:paraId="5A256D7A" w14:textId="48AB4351" w:rsidR="009A02D0" w:rsidRPr="00E01372" w:rsidRDefault="00073794" w:rsidP="00022E18">
      <w:pPr>
        <w:spacing w:line="276" w:lineRule="auto"/>
        <w:ind w:left="360"/>
        <w:contextualSpacing/>
        <w:rPr>
          <w:b/>
          <w:bCs/>
          <w:color w:val="000000" w:themeColor="text1"/>
          <w:sz w:val="20"/>
          <w:szCs w:val="20"/>
        </w:rPr>
      </w:pPr>
      <w:r w:rsidRPr="00E01372">
        <w:rPr>
          <w:rFonts w:asciiTheme="majorBidi" w:hAnsiTheme="majorBidi" w:cstheme="majorBidi"/>
          <w:b/>
          <w:bCs/>
          <w:color w:val="000000" w:themeColor="text1"/>
          <w:sz w:val="20"/>
          <w:szCs w:val="52"/>
          <w:lang w:eastAsia="en-US" w:bidi="en-US"/>
        </w:rPr>
        <w:t xml:space="preserve">Travaux d’aménagement et de rénovation de </w:t>
      </w:r>
      <w:r w:rsidR="00BC11E3" w:rsidRPr="00E01372">
        <w:rPr>
          <w:rFonts w:asciiTheme="majorBidi" w:hAnsiTheme="majorBidi" w:cstheme="majorBidi"/>
          <w:b/>
          <w:bCs/>
          <w:color w:val="000000" w:themeColor="text1"/>
          <w:sz w:val="20"/>
          <w:szCs w:val="52"/>
          <w:lang w:eastAsia="en-US" w:bidi="en-US"/>
        </w:rPr>
        <w:t>l’auditorium au</w:t>
      </w:r>
      <w:r w:rsidRPr="00E01372">
        <w:rPr>
          <w:rFonts w:asciiTheme="majorBidi" w:hAnsiTheme="majorBidi" w:cstheme="majorBidi"/>
          <w:b/>
          <w:bCs/>
          <w:color w:val="000000" w:themeColor="text1"/>
          <w:sz w:val="20"/>
          <w:szCs w:val="52"/>
          <w:lang w:eastAsia="en-US" w:bidi="en-US"/>
        </w:rPr>
        <w:t xml:space="preserve"> profit de l’Ecole Supérieure en Sciences Biologiques d’Oran en lot unique</w:t>
      </w:r>
      <w:r w:rsidR="00367FEA" w:rsidRPr="00E01372">
        <w:rPr>
          <w:b/>
          <w:bCs/>
          <w:color w:val="000000" w:themeColor="text1"/>
          <w:sz w:val="20"/>
          <w:szCs w:val="20"/>
        </w:rPr>
        <w:t>.</w:t>
      </w:r>
    </w:p>
    <w:p w14:paraId="68E5D42F" w14:textId="77777777" w:rsidR="009A02D0" w:rsidRPr="00E01372" w:rsidRDefault="009A02D0" w:rsidP="005E72DE">
      <w:pPr>
        <w:spacing w:line="360" w:lineRule="auto"/>
        <w:contextualSpacing/>
        <w:rPr>
          <w:color w:val="000000" w:themeColor="text1"/>
          <w:sz w:val="20"/>
          <w:szCs w:val="20"/>
        </w:rPr>
      </w:pPr>
    </w:p>
    <w:p w14:paraId="5409FA5F" w14:textId="77777777" w:rsidR="009A02D0" w:rsidRPr="00E01372" w:rsidRDefault="009A02D0" w:rsidP="00A6521E">
      <w:pPr>
        <w:numPr>
          <w:ilvl w:val="0"/>
          <w:numId w:val="23"/>
        </w:numPr>
        <w:spacing w:line="360" w:lineRule="auto"/>
        <w:ind w:left="0" w:firstLine="360"/>
        <w:contextualSpacing/>
        <w:rPr>
          <w:b/>
          <w:bCs/>
          <w:color w:val="000000" w:themeColor="text1"/>
          <w:sz w:val="20"/>
          <w:szCs w:val="20"/>
          <w:u w:val="single"/>
        </w:rPr>
      </w:pPr>
      <w:r w:rsidRPr="00E01372">
        <w:rPr>
          <w:b/>
          <w:bCs/>
          <w:color w:val="000000" w:themeColor="text1"/>
          <w:sz w:val="20"/>
          <w:szCs w:val="20"/>
          <w:u w:val="single"/>
        </w:rPr>
        <w:t>Présentation du candidat ou soumissionnaire :</w:t>
      </w:r>
    </w:p>
    <w:p w14:paraId="1DD6EC8D" w14:textId="77777777" w:rsidR="009A02D0" w:rsidRPr="00E01372" w:rsidRDefault="009A02D0" w:rsidP="005E72DE">
      <w:pPr>
        <w:spacing w:line="360" w:lineRule="auto"/>
        <w:contextualSpacing/>
        <w:rPr>
          <w:color w:val="000000" w:themeColor="text1"/>
          <w:sz w:val="20"/>
          <w:szCs w:val="20"/>
        </w:rPr>
      </w:pPr>
      <w:r w:rsidRPr="00E01372">
        <w:rPr>
          <w:color w:val="000000" w:themeColor="text1"/>
          <w:sz w:val="20"/>
          <w:szCs w:val="20"/>
        </w:rPr>
        <w:t>Référence du signataire, ayant qualité pour engager la société à l’occasion du marché public :</w:t>
      </w:r>
    </w:p>
    <w:p w14:paraId="593D8F20" w14:textId="77777777" w:rsidR="009A02D0" w:rsidRPr="00E01372" w:rsidRDefault="009A02D0" w:rsidP="000720BB">
      <w:pPr>
        <w:spacing w:line="360" w:lineRule="auto"/>
        <w:ind w:left="450"/>
        <w:contextualSpacing/>
        <w:rPr>
          <w:color w:val="000000" w:themeColor="text1"/>
          <w:sz w:val="20"/>
          <w:szCs w:val="20"/>
        </w:rPr>
      </w:pPr>
      <w:r w:rsidRPr="00E01372">
        <w:rPr>
          <w:color w:val="000000" w:themeColor="text1"/>
          <w:sz w:val="20"/>
          <w:szCs w:val="20"/>
        </w:rPr>
        <w:t>Nom : ……………………………..………………………………..……………. Prénom : ……….………………………….…………………………………………….</w:t>
      </w:r>
    </w:p>
    <w:p w14:paraId="29A8976B" w14:textId="77777777" w:rsidR="009A02D0" w:rsidRPr="00E01372" w:rsidRDefault="009A02D0" w:rsidP="000720BB">
      <w:pPr>
        <w:spacing w:line="360" w:lineRule="auto"/>
        <w:ind w:left="450"/>
        <w:contextualSpacing/>
        <w:rPr>
          <w:color w:val="000000" w:themeColor="text1"/>
          <w:sz w:val="20"/>
          <w:szCs w:val="20"/>
        </w:rPr>
      </w:pPr>
      <w:r w:rsidRPr="00E01372">
        <w:rPr>
          <w:color w:val="000000" w:themeColor="text1"/>
          <w:sz w:val="20"/>
          <w:szCs w:val="20"/>
        </w:rPr>
        <w:t>Date et lieu de naissance : ……………………………..……………………………….. Nationalité : ……………………………..……………………………</w:t>
      </w:r>
    </w:p>
    <w:p w14:paraId="43C5A0B7" w14:textId="77777777" w:rsidR="009A02D0" w:rsidRPr="00E01372" w:rsidRDefault="009A02D0" w:rsidP="005E72DE">
      <w:pPr>
        <w:spacing w:line="360" w:lineRule="auto"/>
        <w:contextualSpacing/>
        <w:rPr>
          <w:rFonts w:cs="TimesNewRoman"/>
          <w:color w:val="000000" w:themeColor="text1"/>
          <w:sz w:val="20"/>
          <w:szCs w:val="20"/>
        </w:rPr>
      </w:pPr>
      <w:r w:rsidRPr="00E01372">
        <w:rPr>
          <w:color w:val="000000" w:themeColor="text1"/>
          <w:sz w:val="20"/>
          <w:szCs w:val="20"/>
        </w:rPr>
        <w:t>Agissant :</w:t>
      </w:r>
      <w:r w:rsidRPr="00E01372">
        <w:rPr>
          <w:color w:val="000000" w:themeColor="text1"/>
          <w:sz w:val="20"/>
          <w:szCs w:val="20"/>
        </w:rPr>
        <w:tab/>
        <w:t>en son nom et pour son compte</w:t>
      </w:r>
      <w:r w:rsidRPr="00E01372">
        <w:rPr>
          <w:rFonts w:cs="TimesNewRoman"/>
          <w:i w:val="0"/>
          <w:iCs/>
          <w:color w:val="000000" w:themeColor="text1"/>
          <w:sz w:val="20"/>
          <w:szCs w:val="20"/>
        </w:rPr>
        <w:sym w:font="Wingdings" w:char="F06F"/>
      </w:r>
      <w:r w:rsidRPr="00E01372">
        <w:rPr>
          <w:color w:val="000000" w:themeColor="text1"/>
          <w:sz w:val="20"/>
          <w:szCs w:val="20"/>
        </w:rPr>
        <w:tab/>
      </w:r>
      <w:r w:rsidRPr="00E01372">
        <w:rPr>
          <w:color w:val="000000" w:themeColor="text1"/>
          <w:sz w:val="20"/>
          <w:szCs w:val="20"/>
        </w:rPr>
        <w:tab/>
        <w:t>au nom et pour le compte de la société qu’il représente</w:t>
      </w:r>
      <w:r w:rsidRPr="00E01372">
        <w:rPr>
          <w:rFonts w:cs="TimesNewRoman"/>
          <w:i w:val="0"/>
          <w:iCs/>
          <w:color w:val="000000" w:themeColor="text1"/>
          <w:sz w:val="20"/>
          <w:szCs w:val="20"/>
        </w:rPr>
        <w:sym w:font="Wingdings" w:char="F06F"/>
      </w:r>
    </w:p>
    <w:p w14:paraId="0FB352D7" w14:textId="77777777"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Dénomination de la société : ….................................................................................................................................................................</w:t>
      </w:r>
    </w:p>
    <w:p w14:paraId="6D7DCB15" w14:textId="77777777" w:rsidR="009A02D0" w:rsidRPr="00E01372" w:rsidRDefault="009A02D0" w:rsidP="005E72DE">
      <w:pPr>
        <w:spacing w:line="360" w:lineRule="auto"/>
        <w:ind w:left="709"/>
        <w:contextualSpacing/>
        <w:rPr>
          <w:color w:val="000000" w:themeColor="text1"/>
          <w:sz w:val="20"/>
          <w:szCs w:val="20"/>
        </w:rPr>
      </w:pPr>
      <w:r w:rsidRPr="00E01372">
        <w:rPr>
          <w:color w:val="000000" w:themeColor="text1"/>
          <w:sz w:val="20"/>
          <w:szCs w:val="20"/>
        </w:rPr>
        <w:t>…..............................................................................................................................................................................................</w:t>
      </w:r>
    </w:p>
    <w:p w14:paraId="0DE4E1B0" w14:textId="77777777"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Adresse : ……………………………………………………………………………………………………………………………………………..……………………………………………</w:t>
      </w:r>
    </w:p>
    <w:p w14:paraId="20B2D68F" w14:textId="561F1650"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N</w:t>
      </w:r>
      <w:r w:rsidRPr="00E01372">
        <w:rPr>
          <w:rFonts w:cs="Symbol"/>
          <w:color w:val="000000" w:themeColor="text1"/>
          <w:sz w:val="20"/>
          <w:szCs w:val="20"/>
        </w:rPr>
        <w:t xml:space="preserve">° </w:t>
      </w:r>
      <w:r w:rsidRPr="00E01372">
        <w:rPr>
          <w:color w:val="000000" w:themeColor="text1"/>
          <w:sz w:val="20"/>
          <w:szCs w:val="20"/>
        </w:rPr>
        <w:t>de téléphone : ………..………………………….N°</w:t>
      </w:r>
      <w:r w:rsidR="00F8477A" w:rsidRPr="00E01372">
        <w:rPr>
          <w:color w:val="000000" w:themeColor="text1"/>
          <w:sz w:val="20"/>
          <w:szCs w:val="20"/>
        </w:rPr>
        <w:t xml:space="preserve"> </w:t>
      </w:r>
      <w:r w:rsidRPr="00E01372">
        <w:rPr>
          <w:color w:val="000000" w:themeColor="text1"/>
          <w:sz w:val="20"/>
          <w:szCs w:val="20"/>
        </w:rPr>
        <w:t>de fax : ………………………………..…. Adresse électronique : …………..……………..…………………</w:t>
      </w:r>
    </w:p>
    <w:p w14:paraId="07DDF994" w14:textId="77777777"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Numéro d’identification statistique (NIS) pour les entreprises de droit algérien : …………………..……….…………………………………………………</w:t>
      </w:r>
      <w:r w:rsidR="000F764E" w:rsidRPr="00E01372">
        <w:rPr>
          <w:color w:val="000000" w:themeColor="text1"/>
          <w:sz w:val="20"/>
          <w:szCs w:val="20"/>
        </w:rPr>
        <w:t>…………………………………………………………………………………….</w:t>
      </w:r>
    </w:p>
    <w:p w14:paraId="69BC5D22" w14:textId="77777777"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Numéro D-U-N-S pour les entreprises étrangères : …………………………………………………………….………………………………………………………………</w:t>
      </w:r>
      <w:r w:rsidR="000F764E" w:rsidRPr="00E01372">
        <w:rPr>
          <w:color w:val="000000" w:themeColor="text1"/>
          <w:sz w:val="20"/>
          <w:szCs w:val="20"/>
        </w:rPr>
        <w:t>………………………………………</w:t>
      </w:r>
    </w:p>
    <w:p w14:paraId="7A4DCE4B" w14:textId="77777777" w:rsidR="009A02D0" w:rsidRPr="00E01372" w:rsidRDefault="009A02D0"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Forme juridique de la société : ……………………………………………………………………………………………………………………………………………………………</w:t>
      </w:r>
      <w:r w:rsidR="000F764E" w:rsidRPr="00E01372">
        <w:rPr>
          <w:color w:val="000000" w:themeColor="text1"/>
          <w:sz w:val="20"/>
          <w:szCs w:val="20"/>
        </w:rPr>
        <w:t>………..</w:t>
      </w:r>
    </w:p>
    <w:p w14:paraId="15F0177F" w14:textId="77777777" w:rsidR="009A02D0" w:rsidRPr="00E01372" w:rsidRDefault="009A02D0" w:rsidP="00A6521E">
      <w:pPr>
        <w:numPr>
          <w:ilvl w:val="0"/>
          <w:numId w:val="23"/>
        </w:numPr>
        <w:spacing w:line="360" w:lineRule="auto"/>
        <w:ind w:left="0" w:firstLine="360"/>
        <w:contextualSpacing/>
        <w:rPr>
          <w:b/>
          <w:bCs/>
          <w:color w:val="000000" w:themeColor="text1"/>
          <w:sz w:val="20"/>
          <w:szCs w:val="20"/>
          <w:u w:val="single"/>
        </w:rPr>
      </w:pPr>
      <w:r w:rsidRPr="00E01372">
        <w:rPr>
          <w:b/>
          <w:bCs/>
          <w:color w:val="000000" w:themeColor="text1"/>
          <w:sz w:val="20"/>
          <w:szCs w:val="20"/>
          <w:u w:val="single"/>
        </w:rPr>
        <w:t>Déclaration du candidat ou soumissionnaire :</w:t>
      </w:r>
    </w:p>
    <w:p w14:paraId="36C22D8B" w14:textId="77777777" w:rsidR="009A02D0" w:rsidRPr="00E01372" w:rsidRDefault="009A02D0" w:rsidP="00A6521E">
      <w:pPr>
        <w:numPr>
          <w:ilvl w:val="0"/>
          <w:numId w:val="22"/>
        </w:numPr>
        <w:spacing w:line="360" w:lineRule="auto"/>
        <w:ind w:left="567" w:hanging="207"/>
        <w:contextualSpacing/>
        <w:rPr>
          <w:color w:val="000000" w:themeColor="text1"/>
          <w:sz w:val="20"/>
          <w:szCs w:val="20"/>
        </w:rPr>
      </w:pPr>
      <w:r w:rsidRPr="00E01372">
        <w:rPr>
          <w:color w:val="000000" w:themeColor="text1"/>
          <w:sz w:val="20"/>
          <w:szCs w:val="20"/>
        </w:rPr>
        <w:t>Je déclare que ni moi, ni l’un de mes employés ou représentants, n’avons fait l’objet de poursuites judiciaires pour corruption ou tentative de corruption d’agents publics :</w:t>
      </w:r>
      <w:r w:rsidRPr="00E01372">
        <w:rPr>
          <w:color w:val="000000" w:themeColor="text1"/>
          <w:sz w:val="20"/>
          <w:szCs w:val="20"/>
        </w:rPr>
        <w:tab/>
      </w:r>
      <w:r w:rsidRPr="00E01372">
        <w:rPr>
          <w:color w:val="000000" w:themeColor="text1"/>
          <w:sz w:val="20"/>
          <w:szCs w:val="20"/>
        </w:rPr>
        <w:tab/>
        <w:t xml:space="preserve">Non </w:t>
      </w:r>
      <w:r w:rsidRPr="00E01372">
        <w:rPr>
          <w:rFonts w:cs="TimesNewRoman"/>
          <w:i w:val="0"/>
          <w:color w:val="000000" w:themeColor="text1"/>
          <w:sz w:val="20"/>
          <w:szCs w:val="20"/>
        </w:rPr>
        <w:sym w:font="Wingdings" w:char="F06F"/>
      </w:r>
      <w:r w:rsidRPr="00E01372">
        <w:rPr>
          <w:rFonts w:cs="TimesNewRoman"/>
          <w:i w:val="0"/>
          <w:iCs/>
          <w:color w:val="000000" w:themeColor="text1"/>
          <w:sz w:val="20"/>
          <w:szCs w:val="20"/>
        </w:rPr>
        <w:tab/>
      </w:r>
      <w:r w:rsidRPr="00E01372">
        <w:rPr>
          <w:color w:val="000000" w:themeColor="text1"/>
          <w:sz w:val="20"/>
          <w:szCs w:val="20"/>
        </w:rPr>
        <w:t xml:space="preserve">Oui </w:t>
      </w:r>
      <w:r w:rsidRPr="00E01372">
        <w:rPr>
          <w:rFonts w:cs="TimesNewRoman"/>
          <w:i w:val="0"/>
          <w:color w:val="000000" w:themeColor="text1"/>
          <w:sz w:val="20"/>
          <w:szCs w:val="20"/>
        </w:rPr>
        <w:sym w:font="Wingdings" w:char="F06F"/>
      </w:r>
    </w:p>
    <w:p w14:paraId="5259EF22" w14:textId="77777777" w:rsidR="009A02D0" w:rsidRPr="00E01372" w:rsidRDefault="009A02D0" w:rsidP="00482B41">
      <w:pPr>
        <w:spacing w:line="360" w:lineRule="auto"/>
        <w:ind w:left="567"/>
        <w:contextualSpacing/>
        <w:rPr>
          <w:color w:val="000000" w:themeColor="text1"/>
          <w:sz w:val="20"/>
          <w:szCs w:val="20"/>
        </w:rPr>
      </w:pPr>
      <w:r w:rsidRPr="00E01372">
        <w:rPr>
          <w:color w:val="000000" w:themeColor="text1"/>
          <w:sz w:val="20"/>
          <w:szCs w:val="20"/>
        </w:rPr>
        <w:t>Dans l’affirmative : (préciser la nature de ces poursuites, la décision rendue et joindre une copie du jugement) : ……………… ……………………………………………………………………………………………………………………………………………………………………………………………</w:t>
      </w:r>
    </w:p>
    <w:p w14:paraId="5F37C9AF" w14:textId="77777777" w:rsidR="009A02D0" w:rsidRPr="00E01372" w:rsidRDefault="009A02D0" w:rsidP="00482B41">
      <w:pPr>
        <w:spacing w:line="360" w:lineRule="auto"/>
        <w:ind w:left="567"/>
        <w:contextualSpacing/>
        <w:rPr>
          <w:color w:val="000000" w:themeColor="text1"/>
          <w:sz w:val="20"/>
          <w:szCs w:val="20"/>
        </w:rPr>
      </w:pPr>
      <w:r w:rsidRPr="00E01372">
        <w:rPr>
          <w:color w:val="000000" w:themeColor="text1"/>
          <w:sz w:val="20"/>
          <w:szCs w:val="20"/>
        </w:rPr>
        <w:t>……………………………………………………………………………………………………………………………………………………………………………………………</w:t>
      </w:r>
    </w:p>
    <w:p w14:paraId="7A4132B6" w14:textId="77777777" w:rsidR="009A02D0" w:rsidRPr="00E01372" w:rsidRDefault="009A02D0" w:rsidP="00A6521E">
      <w:pPr>
        <w:numPr>
          <w:ilvl w:val="0"/>
          <w:numId w:val="22"/>
        </w:numPr>
        <w:spacing w:line="360" w:lineRule="auto"/>
        <w:ind w:left="567" w:hanging="207"/>
        <w:contextualSpacing/>
        <w:rPr>
          <w:color w:val="000000" w:themeColor="text1"/>
          <w:sz w:val="20"/>
          <w:szCs w:val="20"/>
        </w:rPr>
      </w:pPr>
      <w:r w:rsidRPr="00E01372">
        <w:rPr>
          <w:color w:val="000000" w:themeColor="text1"/>
          <w:sz w:val="20"/>
          <w:szCs w:val="20"/>
        </w:rPr>
        <w:lastRenderedPageBreak/>
        <w:t>M’engage à ne recourir à aucun acte ou manœuvre dans le but de faciliter ou de privilégier le traitement de mon offre au détriment de la concurrence loyale.</w:t>
      </w:r>
    </w:p>
    <w:p w14:paraId="32435ECA" w14:textId="77777777" w:rsidR="009A02D0" w:rsidRPr="00E01372" w:rsidRDefault="009A02D0" w:rsidP="00A6521E">
      <w:pPr>
        <w:numPr>
          <w:ilvl w:val="0"/>
          <w:numId w:val="22"/>
        </w:numPr>
        <w:spacing w:line="360" w:lineRule="auto"/>
        <w:ind w:left="567" w:hanging="207"/>
        <w:contextualSpacing/>
        <w:rPr>
          <w:color w:val="000000" w:themeColor="text1"/>
          <w:sz w:val="20"/>
          <w:szCs w:val="20"/>
        </w:rPr>
      </w:pPr>
      <w:r w:rsidRPr="00E01372">
        <w:rPr>
          <w:color w:val="000000" w:themeColor="text1"/>
          <w:sz w:val="20"/>
          <w:szCs w:val="20"/>
        </w:rPr>
        <w:t>M’engage à ne pas m’adonner à des actes ou à des manœuvres tendant à promettre d’offrir ou d’accorder à un agent public, directement ou indirectement, soit pour lui-même ou pour une autre entité, une rémunération ou un avantage de quelque nature que ce soit, à l’occasion de la préparation, de la négociation, de la passation, de l’exécution ou du contrôle d’un marché public ou d’un avenant.</w:t>
      </w:r>
    </w:p>
    <w:p w14:paraId="5D9829CC" w14:textId="77777777" w:rsidR="009A02D0" w:rsidRPr="00E01372" w:rsidRDefault="009A02D0" w:rsidP="00A6521E">
      <w:pPr>
        <w:numPr>
          <w:ilvl w:val="0"/>
          <w:numId w:val="22"/>
        </w:numPr>
        <w:spacing w:line="360" w:lineRule="auto"/>
        <w:ind w:left="567" w:hanging="207"/>
        <w:contextualSpacing/>
        <w:rPr>
          <w:color w:val="000000" w:themeColor="text1"/>
          <w:sz w:val="20"/>
          <w:szCs w:val="20"/>
        </w:rPr>
      </w:pPr>
      <w:r w:rsidRPr="00E01372">
        <w:rPr>
          <w:color w:val="000000" w:themeColor="text1"/>
          <w:sz w:val="20"/>
          <w:szCs w:val="20"/>
        </w:rPr>
        <w:t>Déclare avoir pris connaissance que la découverte d’indices concordants de partialité ou de corruption avant, pendant ou après la procédure de passation d’un marché public ou d’un avenant, sans préjudice des poursuites judiciaires, constituerait un motif suffisant pour prendre toute mesure coercitive, notamment de résilier ou d’annuler le marché public ou l’avenant concerné et d’inscrire l’entreprise sur la liste des opérateurs économiques interdits de participer aux marchés publics.</w:t>
      </w:r>
    </w:p>
    <w:p w14:paraId="31885CB7" w14:textId="77777777" w:rsidR="009A02D0" w:rsidRPr="00E01372" w:rsidRDefault="009A02D0" w:rsidP="00A6521E">
      <w:pPr>
        <w:numPr>
          <w:ilvl w:val="0"/>
          <w:numId w:val="22"/>
        </w:numPr>
        <w:spacing w:line="360" w:lineRule="auto"/>
        <w:ind w:left="567" w:hanging="207"/>
        <w:contextualSpacing/>
        <w:rPr>
          <w:color w:val="000000" w:themeColor="text1"/>
          <w:sz w:val="20"/>
          <w:szCs w:val="20"/>
        </w:rPr>
      </w:pPr>
      <w:r w:rsidRPr="00E01372">
        <w:rPr>
          <w:color w:val="000000" w:themeColor="text1"/>
          <w:sz w:val="20"/>
          <w:szCs w:val="20"/>
        </w:rPr>
        <w:t>Certifie, sous peine de l’application des sanctions prévues par l’article 216 de l’ordonnance n° 66-156 du 08/06/1966, modifiée et complétée, portant code pénal que les renseignements fournis ci-dessus sont exacts.</w:t>
      </w:r>
    </w:p>
    <w:p w14:paraId="575997A5" w14:textId="77777777" w:rsidR="009A02D0" w:rsidRPr="00E01372" w:rsidRDefault="009A02D0" w:rsidP="005E72DE">
      <w:pPr>
        <w:spacing w:line="360" w:lineRule="auto"/>
        <w:ind w:left="5103"/>
        <w:contextualSpacing/>
        <w:jc w:val="center"/>
        <w:rPr>
          <w:color w:val="000000" w:themeColor="text1"/>
          <w:sz w:val="20"/>
          <w:szCs w:val="20"/>
        </w:rPr>
      </w:pPr>
    </w:p>
    <w:p w14:paraId="231B7381" w14:textId="77777777" w:rsidR="009A02D0" w:rsidRPr="00E01372" w:rsidRDefault="009A02D0" w:rsidP="005E72DE">
      <w:pPr>
        <w:spacing w:line="360" w:lineRule="auto"/>
        <w:ind w:left="5103"/>
        <w:contextualSpacing/>
        <w:jc w:val="center"/>
        <w:rPr>
          <w:color w:val="000000" w:themeColor="text1"/>
          <w:sz w:val="20"/>
          <w:szCs w:val="20"/>
        </w:rPr>
      </w:pPr>
    </w:p>
    <w:p w14:paraId="6F2AD82E" w14:textId="77777777" w:rsidR="009A02D0" w:rsidRPr="00E01372" w:rsidRDefault="009A02D0" w:rsidP="005E72DE">
      <w:pPr>
        <w:spacing w:line="360" w:lineRule="auto"/>
        <w:ind w:left="5103"/>
        <w:contextualSpacing/>
        <w:jc w:val="center"/>
        <w:rPr>
          <w:color w:val="000000" w:themeColor="text1"/>
          <w:sz w:val="20"/>
          <w:szCs w:val="20"/>
        </w:rPr>
      </w:pPr>
      <w:r w:rsidRPr="00E01372">
        <w:rPr>
          <w:color w:val="000000" w:themeColor="text1"/>
          <w:sz w:val="20"/>
          <w:szCs w:val="20"/>
        </w:rPr>
        <w:t>Fait à …............................, le…...................................</w:t>
      </w:r>
    </w:p>
    <w:p w14:paraId="59B43F04" w14:textId="77777777" w:rsidR="009A02D0" w:rsidRPr="00E01372" w:rsidRDefault="009A02D0" w:rsidP="005E72DE">
      <w:pPr>
        <w:spacing w:line="360" w:lineRule="auto"/>
        <w:ind w:left="5103"/>
        <w:contextualSpacing/>
        <w:jc w:val="center"/>
        <w:rPr>
          <w:b/>
          <w:bCs/>
          <w:color w:val="000000" w:themeColor="text1"/>
          <w:sz w:val="20"/>
          <w:szCs w:val="20"/>
        </w:rPr>
      </w:pPr>
      <w:r w:rsidRPr="00E01372">
        <w:rPr>
          <w:b/>
          <w:bCs/>
          <w:color w:val="000000" w:themeColor="text1"/>
          <w:sz w:val="20"/>
          <w:szCs w:val="20"/>
        </w:rPr>
        <w:t>Signature du candidat ou soumissionnaire</w:t>
      </w:r>
    </w:p>
    <w:p w14:paraId="72E26247" w14:textId="77777777" w:rsidR="009A02D0" w:rsidRPr="00E01372" w:rsidRDefault="009A02D0" w:rsidP="005E72DE">
      <w:pPr>
        <w:spacing w:line="360" w:lineRule="auto"/>
        <w:ind w:left="5103"/>
        <w:contextualSpacing/>
        <w:jc w:val="center"/>
        <w:rPr>
          <w:color w:val="000000" w:themeColor="text1"/>
          <w:sz w:val="20"/>
          <w:szCs w:val="20"/>
        </w:rPr>
      </w:pPr>
      <w:r w:rsidRPr="00E01372">
        <w:rPr>
          <w:color w:val="000000" w:themeColor="text1"/>
          <w:sz w:val="20"/>
          <w:szCs w:val="20"/>
        </w:rPr>
        <w:t>(Nom, qualité du signataire et cachet du candidat ou soumissionnaire)</w:t>
      </w:r>
    </w:p>
    <w:p w14:paraId="71E13839" w14:textId="77777777" w:rsidR="009A02D0" w:rsidRPr="00E01372" w:rsidRDefault="009A02D0" w:rsidP="005E72DE">
      <w:pPr>
        <w:spacing w:line="360" w:lineRule="auto"/>
        <w:contextualSpacing/>
        <w:rPr>
          <w:color w:val="000000" w:themeColor="text1"/>
          <w:sz w:val="20"/>
          <w:szCs w:val="20"/>
        </w:rPr>
      </w:pPr>
    </w:p>
    <w:p w14:paraId="6836DB6A" w14:textId="77777777" w:rsidR="009A02D0" w:rsidRPr="00E01372" w:rsidRDefault="009A02D0" w:rsidP="009A02D0">
      <w:pPr>
        <w:rPr>
          <w:color w:val="000000" w:themeColor="text1"/>
          <w:sz w:val="20"/>
          <w:szCs w:val="20"/>
        </w:rPr>
      </w:pPr>
    </w:p>
    <w:p w14:paraId="1B8C6354" w14:textId="77777777" w:rsidR="00E67974" w:rsidRPr="00E01372" w:rsidRDefault="00E67974" w:rsidP="009A02D0">
      <w:pPr>
        <w:rPr>
          <w:color w:val="000000" w:themeColor="text1"/>
          <w:sz w:val="20"/>
          <w:szCs w:val="20"/>
        </w:rPr>
      </w:pPr>
    </w:p>
    <w:p w14:paraId="73CB3D9E" w14:textId="77777777" w:rsidR="00E67974" w:rsidRPr="00E01372" w:rsidRDefault="00E67974" w:rsidP="009A02D0">
      <w:pPr>
        <w:rPr>
          <w:color w:val="000000" w:themeColor="text1"/>
          <w:sz w:val="20"/>
          <w:szCs w:val="20"/>
        </w:rPr>
      </w:pPr>
    </w:p>
    <w:p w14:paraId="5707C7C4" w14:textId="77777777" w:rsidR="00AA2233" w:rsidRPr="00E01372" w:rsidRDefault="00AA2233" w:rsidP="009A02D0">
      <w:pPr>
        <w:rPr>
          <w:color w:val="000000" w:themeColor="text1"/>
          <w:sz w:val="20"/>
          <w:szCs w:val="20"/>
        </w:rPr>
      </w:pPr>
    </w:p>
    <w:p w14:paraId="60877D4C" w14:textId="77777777" w:rsidR="00AA2233" w:rsidRPr="00E01372" w:rsidRDefault="00AA2233" w:rsidP="009A02D0">
      <w:pPr>
        <w:rPr>
          <w:color w:val="000000" w:themeColor="text1"/>
          <w:sz w:val="20"/>
          <w:szCs w:val="20"/>
        </w:rPr>
      </w:pPr>
    </w:p>
    <w:p w14:paraId="48DEB74F" w14:textId="77777777" w:rsidR="00AA2233" w:rsidRPr="00E01372" w:rsidRDefault="00AA2233" w:rsidP="009A02D0">
      <w:pPr>
        <w:rPr>
          <w:color w:val="000000" w:themeColor="text1"/>
          <w:sz w:val="20"/>
          <w:szCs w:val="20"/>
        </w:rPr>
      </w:pPr>
    </w:p>
    <w:p w14:paraId="232B1E5A" w14:textId="77777777" w:rsidR="00E67974" w:rsidRPr="00E01372" w:rsidRDefault="00E67974" w:rsidP="009A02D0">
      <w:pPr>
        <w:rPr>
          <w:color w:val="000000" w:themeColor="text1"/>
          <w:sz w:val="20"/>
          <w:szCs w:val="20"/>
        </w:rPr>
      </w:pPr>
    </w:p>
    <w:p w14:paraId="48383591" w14:textId="77777777" w:rsidR="009A02D0" w:rsidRPr="00E01372" w:rsidRDefault="009A02D0" w:rsidP="009A02D0">
      <w:pPr>
        <w:rPr>
          <w:color w:val="000000" w:themeColor="text1"/>
          <w:sz w:val="20"/>
          <w:szCs w:val="20"/>
        </w:rPr>
      </w:pPr>
    </w:p>
    <w:p w14:paraId="2F6BD178" w14:textId="77777777" w:rsidR="009A02D0" w:rsidRPr="00E01372" w:rsidRDefault="009A02D0" w:rsidP="009A02D0">
      <w:pPr>
        <w:rPr>
          <w:b/>
          <w:bCs/>
          <w:color w:val="000000" w:themeColor="text1"/>
          <w:szCs w:val="18"/>
        </w:rPr>
      </w:pPr>
      <w:r w:rsidRPr="00E01372">
        <w:rPr>
          <w:b/>
          <w:bCs/>
          <w:color w:val="000000" w:themeColor="text1"/>
          <w:szCs w:val="18"/>
        </w:rPr>
        <w:t>N.B :</w:t>
      </w:r>
    </w:p>
    <w:p w14:paraId="564FC19C" w14:textId="77777777" w:rsidR="009A02D0" w:rsidRPr="00E01372" w:rsidRDefault="009A02D0" w:rsidP="00A6521E">
      <w:pPr>
        <w:numPr>
          <w:ilvl w:val="0"/>
          <w:numId w:val="12"/>
        </w:numPr>
        <w:contextualSpacing/>
        <w:rPr>
          <w:color w:val="000000" w:themeColor="text1"/>
          <w:szCs w:val="18"/>
        </w:rPr>
      </w:pPr>
      <w:r w:rsidRPr="00E01372">
        <w:rPr>
          <w:color w:val="000000" w:themeColor="text1"/>
          <w:szCs w:val="18"/>
        </w:rPr>
        <w:t>Cocher les cases correspondant à votre choix.</w:t>
      </w:r>
    </w:p>
    <w:p w14:paraId="4CC34F6B" w14:textId="77777777" w:rsidR="009A02D0" w:rsidRPr="00E01372" w:rsidRDefault="009A02D0" w:rsidP="00A6521E">
      <w:pPr>
        <w:numPr>
          <w:ilvl w:val="0"/>
          <w:numId w:val="12"/>
        </w:numPr>
        <w:contextualSpacing/>
        <w:rPr>
          <w:color w:val="000000" w:themeColor="text1"/>
          <w:szCs w:val="18"/>
        </w:rPr>
      </w:pPr>
      <w:r w:rsidRPr="00E01372">
        <w:rPr>
          <w:color w:val="000000" w:themeColor="text1"/>
          <w:szCs w:val="18"/>
        </w:rPr>
        <w:t>Toutes les rubriques doivent obligatoirement être remplies.</w:t>
      </w:r>
    </w:p>
    <w:p w14:paraId="7BCA9C3A" w14:textId="77777777" w:rsidR="009A02D0" w:rsidRPr="00E01372" w:rsidRDefault="009A02D0" w:rsidP="00A6521E">
      <w:pPr>
        <w:numPr>
          <w:ilvl w:val="0"/>
          <w:numId w:val="12"/>
        </w:numPr>
        <w:contextualSpacing/>
        <w:rPr>
          <w:color w:val="000000" w:themeColor="text1"/>
          <w:szCs w:val="18"/>
        </w:rPr>
      </w:pPr>
      <w:r w:rsidRPr="00E01372">
        <w:rPr>
          <w:b/>
          <w:bCs/>
          <w:color w:val="000000" w:themeColor="text1"/>
          <w:szCs w:val="18"/>
        </w:rPr>
        <w:t>En cas de groupement, chaque membre doit présenter sa propre déclaration</w:t>
      </w:r>
      <w:r w:rsidRPr="00E01372">
        <w:rPr>
          <w:color w:val="000000" w:themeColor="text1"/>
          <w:szCs w:val="18"/>
        </w:rPr>
        <w:t>.</w:t>
      </w:r>
    </w:p>
    <w:p w14:paraId="26D84D8A" w14:textId="77777777" w:rsidR="009A02D0" w:rsidRPr="00E01372" w:rsidRDefault="009A02D0" w:rsidP="00A6521E">
      <w:pPr>
        <w:numPr>
          <w:ilvl w:val="0"/>
          <w:numId w:val="12"/>
        </w:numPr>
        <w:contextualSpacing/>
        <w:rPr>
          <w:color w:val="000000" w:themeColor="text1"/>
          <w:szCs w:val="18"/>
        </w:rPr>
      </w:pPr>
      <w:r w:rsidRPr="00E01372">
        <w:rPr>
          <w:color w:val="000000" w:themeColor="text1"/>
          <w:szCs w:val="18"/>
        </w:rPr>
        <w:t>En cas de sous-traitance, chaque sous-traitant doit présenter sa propre déclaration.</w:t>
      </w:r>
    </w:p>
    <w:p w14:paraId="53237356" w14:textId="77777777" w:rsidR="009A02D0" w:rsidRPr="00E01372" w:rsidRDefault="009A02D0" w:rsidP="00A6521E">
      <w:pPr>
        <w:numPr>
          <w:ilvl w:val="0"/>
          <w:numId w:val="12"/>
        </w:numPr>
        <w:contextualSpacing/>
        <w:rPr>
          <w:color w:val="000000" w:themeColor="text1"/>
          <w:szCs w:val="18"/>
        </w:rPr>
      </w:pPr>
      <w:r w:rsidRPr="00E01372">
        <w:rPr>
          <w:b/>
          <w:bCs/>
          <w:color w:val="000000" w:themeColor="text1"/>
          <w:szCs w:val="18"/>
        </w:rPr>
        <w:t xml:space="preserve">En cas d’allotissement, présenter une seule déclaration pour </w:t>
      </w:r>
      <w:r w:rsidR="006E30D5" w:rsidRPr="00E01372">
        <w:rPr>
          <w:b/>
          <w:bCs/>
          <w:color w:val="000000" w:themeColor="text1"/>
          <w:szCs w:val="18"/>
        </w:rPr>
        <w:t>tous les</w:t>
      </w:r>
      <w:r w:rsidRPr="00E01372">
        <w:rPr>
          <w:b/>
          <w:bCs/>
          <w:color w:val="000000" w:themeColor="text1"/>
          <w:szCs w:val="18"/>
        </w:rPr>
        <w:t xml:space="preserve"> lots</w:t>
      </w:r>
      <w:r w:rsidRPr="00E01372">
        <w:rPr>
          <w:color w:val="000000" w:themeColor="text1"/>
          <w:szCs w:val="18"/>
        </w:rPr>
        <w:t>. Le(s) numéro(s) de lot(s) doit (vent) être mentionné(s) dans la rubrique n° 2 de la présente déclaration.</w:t>
      </w:r>
    </w:p>
    <w:p w14:paraId="120C79AB" w14:textId="77777777" w:rsidR="009A02D0" w:rsidRPr="00E01372" w:rsidRDefault="009A02D0" w:rsidP="00A6521E">
      <w:pPr>
        <w:numPr>
          <w:ilvl w:val="0"/>
          <w:numId w:val="12"/>
        </w:numPr>
        <w:contextualSpacing/>
        <w:rPr>
          <w:color w:val="000000" w:themeColor="text1"/>
          <w:szCs w:val="18"/>
        </w:rPr>
      </w:pPr>
      <w:r w:rsidRPr="00E01372">
        <w:rPr>
          <w:color w:val="000000" w:themeColor="text1"/>
          <w:szCs w:val="18"/>
        </w:rPr>
        <w:t>Lorsque le candidat ou soumissionnaire est une personne physique, il doit adapter les rubriques spécifiques aux sociétés, à l’entreprise individuelle.</w:t>
      </w:r>
    </w:p>
    <w:p w14:paraId="03A45D48" w14:textId="77777777" w:rsidR="009A02D0" w:rsidRPr="00E01372" w:rsidRDefault="009A02D0" w:rsidP="00A6521E">
      <w:pPr>
        <w:numPr>
          <w:ilvl w:val="0"/>
          <w:numId w:val="12"/>
        </w:numPr>
        <w:spacing w:after="0"/>
        <w:contextualSpacing/>
        <w:rPr>
          <w:color w:val="000000" w:themeColor="text1"/>
          <w:szCs w:val="18"/>
        </w:rPr>
      </w:pPr>
      <w:r w:rsidRPr="00E01372">
        <w:rPr>
          <w:b/>
          <w:bCs/>
          <w:color w:val="000000" w:themeColor="text1"/>
          <w:szCs w:val="18"/>
        </w:rPr>
        <w:t>Document à insérer dans le dossier de candidature.</w:t>
      </w:r>
    </w:p>
    <w:p w14:paraId="539B438F" w14:textId="77777777" w:rsidR="005B2C16" w:rsidRPr="00E01372" w:rsidRDefault="005B2C16" w:rsidP="005B2C16">
      <w:pPr>
        <w:rPr>
          <w:color w:val="000000" w:themeColor="text1"/>
          <w:sz w:val="20"/>
          <w:szCs w:val="20"/>
        </w:rPr>
      </w:pPr>
    </w:p>
    <w:p w14:paraId="067BABD4" w14:textId="77777777" w:rsidR="005B2C16" w:rsidRPr="00E01372" w:rsidRDefault="005B2C16" w:rsidP="005B2C16">
      <w:pPr>
        <w:spacing w:after="0"/>
        <w:rPr>
          <w:color w:val="000000" w:themeColor="text1"/>
          <w:sz w:val="20"/>
          <w:szCs w:val="20"/>
        </w:rPr>
      </w:pPr>
    </w:p>
    <w:p w14:paraId="517BA68D" w14:textId="77777777" w:rsidR="005B2C16" w:rsidRPr="00E01372" w:rsidRDefault="005B2C16" w:rsidP="005B2C16">
      <w:pPr>
        <w:rPr>
          <w:color w:val="000000" w:themeColor="text1"/>
          <w:sz w:val="20"/>
          <w:szCs w:val="20"/>
        </w:rPr>
        <w:sectPr w:rsidR="005B2C16" w:rsidRPr="00E01372" w:rsidSect="00EB491B">
          <w:headerReference w:type="default" r:id="rId20"/>
          <w:type w:val="continuous"/>
          <w:pgSz w:w="11907" w:h="16840" w:code="9"/>
          <w:pgMar w:top="567" w:right="567" w:bottom="964" w:left="851" w:header="284" w:footer="454" w:gutter="0"/>
          <w:cols w:space="568"/>
        </w:sectPr>
      </w:pPr>
    </w:p>
    <w:p w14:paraId="0FB15474" w14:textId="77777777" w:rsidR="005B2C16" w:rsidRPr="00E01372" w:rsidRDefault="005B2C16" w:rsidP="00931E57">
      <w:pPr>
        <w:pStyle w:val="CCTitreChap"/>
        <w:jc w:val="center"/>
        <w:rPr>
          <w:b/>
          <w:bCs/>
          <w:color w:val="000000" w:themeColor="text1"/>
          <w:highlight w:val="lightGray"/>
        </w:rPr>
      </w:pPr>
      <w:bookmarkStart w:id="312" w:name="_Toc8545983"/>
      <w:bookmarkStart w:id="313" w:name="_Toc222320731"/>
      <w:r w:rsidRPr="00E01372">
        <w:rPr>
          <w:b/>
          <w:bCs/>
          <w:color w:val="000000" w:themeColor="text1"/>
          <w:highlight w:val="lightGray"/>
        </w:rPr>
        <w:lastRenderedPageBreak/>
        <w:t>Déclaration à Souscrire</w:t>
      </w:r>
      <w:bookmarkEnd w:id="312"/>
      <w:bookmarkEnd w:id="313"/>
    </w:p>
    <w:p w14:paraId="2101A8D4" w14:textId="77777777" w:rsidR="005B2C16" w:rsidRPr="00E01372" w:rsidRDefault="005B2C16" w:rsidP="005B2C16">
      <w:pPr>
        <w:spacing w:after="0"/>
        <w:rPr>
          <w:color w:val="000000" w:themeColor="text1"/>
          <w:sz w:val="20"/>
          <w:szCs w:val="20"/>
        </w:rPr>
      </w:pPr>
      <w:r w:rsidRPr="00E01372">
        <w:rPr>
          <w:color w:val="000000" w:themeColor="text1"/>
          <w:sz w:val="20"/>
          <w:szCs w:val="20"/>
        </w:rPr>
        <w:br w:type="page"/>
      </w:r>
    </w:p>
    <w:p w14:paraId="57B699D1" w14:textId="77777777" w:rsidR="005B2C16" w:rsidRPr="00E01372" w:rsidRDefault="005B2C16" w:rsidP="005B2C16">
      <w:pPr>
        <w:spacing w:after="0"/>
        <w:rPr>
          <w:i w:val="0"/>
          <w:iCs/>
          <w:color w:val="000000" w:themeColor="text1"/>
          <w:sz w:val="20"/>
          <w:szCs w:val="20"/>
        </w:rPr>
      </w:pPr>
      <w:r w:rsidRPr="00E01372">
        <w:rPr>
          <w:i w:val="0"/>
          <w:iCs/>
          <w:noProof/>
          <w:color w:val="000000" w:themeColor="text1"/>
          <w:sz w:val="20"/>
          <w:szCs w:val="20"/>
        </w:rPr>
        <w:lastRenderedPageBreak/>
        <w:drawing>
          <wp:anchor distT="0" distB="0" distL="114300" distR="114300" simplePos="0" relativeHeight="251641344" behindDoc="1" locked="0" layoutInCell="1" allowOverlap="1" wp14:anchorId="748B3385" wp14:editId="1B445CB8">
            <wp:simplePos x="0" y="0"/>
            <wp:positionH relativeFrom="column">
              <wp:posOffset>0</wp:posOffset>
            </wp:positionH>
            <wp:positionV relativeFrom="paragraph">
              <wp:posOffset>0</wp:posOffset>
            </wp:positionV>
            <wp:extent cx="6697980" cy="1346200"/>
            <wp:effectExtent l="0" t="0" r="7620" b="6350"/>
            <wp:wrapTight wrapText="bothSides">
              <wp:wrapPolygon edited="0">
                <wp:start x="0" y="0"/>
                <wp:lineTo x="0" y="21396"/>
                <wp:lineTo x="21563" y="21396"/>
                <wp:lineTo x="21563" y="0"/>
                <wp:lineTo x="0" y="0"/>
              </wp:wrapPolygon>
            </wp:wrapTight>
            <wp:docPr id="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1337C7BC" w14:textId="77777777" w:rsidR="005B2C16" w:rsidRPr="00E01372" w:rsidRDefault="005B2C16" w:rsidP="005B2C16">
      <w:pPr>
        <w:shd w:val="clear" w:color="auto" w:fill="A6A6A6" w:themeFill="background1" w:themeFillShade="A6"/>
        <w:spacing w:after="0"/>
        <w:ind w:left="2268" w:right="1984"/>
        <w:jc w:val="center"/>
        <w:rPr>
          <w:b/>
          <w:bCs/>
          <w:color w:val="000000" w:themeColor="text1"/>
          <w:sz w:val="22"/>
          <w:szCs w:val="22"/>
        </w:rPr>
      </w:pPr>
      <w:r w:rsidRPr="00E01372">
        <w:rPr>
          <w:b/>
          <w:bCs/>
          <w:color w:val="000000" w:themeColor="text1"/>
          <w:sz w:val="22"/>
          <w:szCs w:val="22"/>
        </w:rPr>
        <w:t>Déclaration à souscrire</w:t>
      </w:r>
    </w:p>
    <w:p w14:paraId="5DF644D9" w14:textId="77777777" w:rsidR="00B36CB5" w:rsidRPr="00E01372" w:rsidRDefault="00B36CB5" w:rsidP="00B36CB5">
      <w:pPr>
        <w:pStyle w:val="Paragraphedeliste"/>
        <w:spacing w:after="0"/>
        <w:ind w:left="928"/>
        <w:rPr>
          <w:b/>
          <w:bCs/>
          <w:color w:val="000000" w:themeColor="text1"/>
          <w:sz w:val="22"/>
          <w:szCs w:val="56"/>
        </w:rPr>
      </w:pPr>
    </w:p>
    <w:p w14:paraId="4BBC1299" w14:textId="5470B52C" w:rsidR="00B36CB5" w:rsidRPr="00E01372" w:rsidRDefault="00073794" w:rsidP="00A06274">
      <w:pPr>
        <w:pStyle w:val="Paragraphedeliste"/>
        <w:spacing w:after="0"/>
        <w:ind w:left="928"/>
        <w:jc w:val="center"/>
        <w:rPr>
          <w:b/>
          <w:bCs/>
          <w:color w:val="000000" w:themeColor="text1"/>
          <w:sz w:val="22"/>
          <w:szCs w:val="56"/>
        </w:rPr>
      </w:pPr>
      <w:r w:rsidRPr="00E01372">
        <w:rPr>
          <w:rFonts w:asciiTheme="majorBidi" w:hAnsiTheme="majorBidi" w:cstheme="majorBidi"/>
          <w:color w:val="000000" w:themeColor="text1"/>
          <w:sz w:val="20"/>
          <w:szCs w:val="52"/>
          <w:lang w:eastAsia="en-US" w:bidi="en-US"/>
        </w:rPr>
        <w:t xml:space="preserve">Travaux d’aménagement et de rénovation de </w:t>
      </w:r>
      <w:r w:rsidR="00025B7F" w:rsidRPr="00E01372">
        <w:rPr>
          <w:rFonts w:asciiTheme="majorBidi" w:hAnsiTheme="majorBidi" w:cstheme="majorBidi"/>
          <w:color w:val="000000" w:themeColor="text1"/>
          <w:sz w:val="20"/>
          <w:szCs w:val="52"/>
          <w:lang w:eastAsia="en-US" w:bidi="en-US"/>
        </w:rPr>
        <w:t>l’auditorium au</w:t>
      </w:r>
      <w:r w:rsidRPr="00E01372">
        <w:rPr>
          <w:rFonts w:asciiTheme="majorBidi" w:hAnsiTheme="majorBidi" w:cstheme="majorBidi"/>
          <w:color w:val="000000" w:themeColor="text1"/>
          <w:sz w:val="20"/>
          <w:szCs w:val="52"/>
          <w:lang w:eastAsia="en-US" w:bidi="en-US"/>
        </w:rPr>
        <w:t xml:space="preserve"> profit de l’Ecole Supérieure en Sciences Biologiques d’Oran en lot unique</w:t>
      </w:r>
    </w:p>
    <w:p w14:paraId="0922424A" w14:textId="77777777" w:rsidR="00B36CB5" w:rsidRPr="00E01372" w:rsidRDefault="00B36CB5" w:rsidP="00B36CB5">
      <w:pPr>
        <w:pStyle w:val="Paragraphedeliste"/>
        <w:ind w:left="360"/>
        <w:rPr>
          <w:b/>
          <w:bCs/>
          <w:color w:val="000000" w:themeColor="text1"/>
          <w:sz w:val="20"/>
          <w:szCs w:val="20"/>
          <w:u w:val="single"/>
        </w:rPr>
      </w:pPr>
    </w:p>
    <w:p w14:paraId="0255C809" w14:textId="77777777" w:rsidR="005B2C16" w:rsidRPr="00E01372" w:rsidRDefault="005B2C16" w:rsidP="00A6521E">
      <w:pPr>
        <w:pStyle w:val="Paragraphedeliste"/>
        <w:numPr>
          <w:ilvl w:val="0"/>
          <w:numId w:val="13"/>
        </w:numPr>
        <w:ind w:left="0" w:firstLine="360"/>
        <w:rPr>
          <w:b/>
          <w:bCs/>
          <w:color w:val="000000" w:themeColor="text1"/>
          <w:sz w:val="20"/>
          <w:szCs w:val="20"/>
          <w:u w:val="single"/>
        </w:rPr>
      </w:pPr>
      <w:r w:rsidRPr="00E01372">
        <w:rPr>
          <w:b/>
          <w:bCs/>
          <w:color w:val="000000" w:themeColor="text1"/>
          <w:sz w:val="20"/>
          <w:szCs w:val="20"/>
          <w:u w:val="single"/>
        </w:rPr>
        <w:t>Identification du service contractant :</w:t>
      </w:r>
    </w:p>
    <w:p w14:paraId="2FE7A8C2" w14:textId="77777777" w:rsidR="005B2C16" w:rsidRPr="00E01372" w:rsidRDefault="005B2C16" w:rsidP="005B2C16">
      <w:pPr>
        <w:rPr>
          <w:iCs/>
          <w:color w:val="000000" w:themeColor="text1"/>
          <w:sz w:val="20"/>
          <w:szCs w:val="20"/>
        </w:rPr>
      </w:pPr>
      <w:r w:rsidRPr="00E01372">
        <w:rPr>
          <w:color w:val="000000" w:themeColor="text1"/>
          <w:sz w:val="20"/>
          <w:szCs w:val="20"/>
        </w:rPr>
        <w:t>Désignation du service contractant :</w:t>
      </w:r>
      <w:r w:rsidRPr="00E01372">
        <w:rPr>
          <w:color w:val="000000" w:themeColor="text1"/>
          <w:sz w:val="20"/>
          <w:szCs w:val="20"/>
        </w:rPr>
        <w:tab/>
      </w:r>
      <w:r w:rsidRPr="00E01372">
        <w:rPr>
          <w:b/>
          <w:bCs/>
          <w:color w:val="000000" w:themeColor="text1"/>
          <w:sz w:val="20"/>
          <w:szCs w:val="20"/>
        </w:rPr>
        <w:t>Ecole Supérieure en Sciences Biologiques d’Oran</w:t>
      </w:r>
    </w:p>
    <w:p w14:paraId="6541E9C0" w14:textId="77777777" w:rsidR="005B2C16" w:rsidRPr="00E01372" w:rsidRDefault="005B2C16" w:rsidP="005B2C16">
      <w:pPr>
        <w:rPr>
          <w:color w:val="000000" w:themeColor="text1"/>
          <w:sz w:val="20"/>
          <w:szCs w:val="20"/>
        </w:rPr>
      </w:pPr>
      <w:r w:rsidRPr="00E01372">
        <w:rPr>
          <w:color w:val="000000" w:themeColor="text1"/>
          <w:sz w:val="20"/>
          <w:szCs w:val="20"/>
        </w:rPr>
        <w:t>Nom, prénom, qualité du signataire du marché public :</w:t>
      </w:r>
    </w:p>
    <w:p w14:paraId="2CB16256" w14:textId="7C8FF8E2" w:rsidR="005B2C16" w:rsidRPr="00E01372" w:rsidRDefault="005B2C16" w:rsidP="005B2C16">
      <w:pPr>
        <w:jc w:val="center"/>
        <w:rPr>
          <w:color w:val="000000" w:themeColor="text1"/>
          <w:sz w:val="20"/>
          <w:szCs w:val="20"/>
        </w:rPr>
      </w:pPr>
      <w:r w:rsidRPr="00E01372">
        <w:rPr>
          <w:color w:val="000000" w:themeColor="text1"/>
          <w:sz w:val="20"/>
          <w:szCs w:val="20"/>
        </w:rPr>
        <w:t>Monsieur </w:t>
      </w:r>
      <w:r w:rsidR="001A29CB" w:rsidRPr="00E01372">
        <w:rPr>
          <w:color w:val="000000" w:themeColor="text1"/>
          <w:sz w:val="20"/>
          <w:szCs w:val="20"/>
        </w:rPr>
        <w:t>le</w:t>
      </w:r>
      <w:r w:rsidR="0095411F" w:rsidRPr="00E01372">
        <w:rPr>
          <w:color w:val="000000" w:themeColor="text1"/>
          <w:sz w:val="20"/>
          <w:szCs w:val="20"/>
        </w:rPr>
        <w:t xml:space="preserve"> </w:t>
      </w:r>
      <w:r w:rsidRPr="00E01372">
        <w:rPr>
          <w:b/>
          <w:bCs/>
          <w:color w:val="000000" w:themeColor="text1"/>
          <w:sz w:val="20"/>
          <w:szCs w:val="20"/>
        </w:rPr>
        <w:t>Professeur SAIDI Djamal</w:t>
      </w:r>
      <w:r w:rsidRPr="00E01372">
        <w:rPr>
          <w:color w:val="000000" w:themeColor="text1"/>
          <w:sz w:val="20"/>
          <w:szCs w:val="20"/>
        </w:rPr>
        <w:t>, Directeur de l’Ecole Supérieure en Sciences Biologiques d’Oran.</w:t>
      </w:r>
    </w:p>
    <w:p w14:paraId="2C165330" w14:textId="77777777" w:rsidR="005B2C16" w:rsidRPr="00E01372" w:rsidRDefault="005B2C16" w:rsidP="005B2C16">
      <w:pPr>
        <w:pStyle w:val="Paragraphedeliste"/>
        <w:rPr>
          <w:color w:val="000000" w:themeColor="text1"/>
          <w:sz w:val="20"/>
          <w:szCs w:val="20"/>
        </w:rPr>
      </w:pPr>
    </w:p>
    <w:p w14:paraId="6F821906" w14:textId="77777777" w:rsidR="005B2C16" w:rsidRPr="00E01372" w:rsidRDefault="005B2C16" w:rsidP="00A6521E">
      <w:pPr>
        <w:pStyle w:val="Paragraphedeliste"/>
        <w:numPr>
          <w:ilvl w:val="0"/>
          <w:numId w:val="13"/>
        </w:numPr>
        <w:ind w:left="0" w:firstLine="360"/>
        <w:rPr>
          <w:b/>
          <w:bCs/>
          <w:color w:val="000000" w:themeColor="text1"/>
          <w:sz w:val="20"/>
          <w:szCs w:val="20"/>
          <w:u w:val="single"/>
        </w:rPr>
      </w:pPr>
      <w:r w:rsidRPr="00E01372">
        <w:rPr>
          <w:b/>
          <w:bCs/>
          <w:color w:val="000000" w:themeColor="text1"/>
          <w:sz w:val="20"/>
          <w:szCs w:val="20"/>
          <w:u w:val="single"/>
        </w:rPr>
        <w:t>Présentation du soumissionnaire et désignation du mandataire, dans le cas d’un groupement :</w:t>
      </w:r>
    </w:p>
    <w:p w14:paraId="6D06EB0C" w14:textId="77777777" w:rsidR="005B2C16" w:rsidRPr="00E01372" w:rsidRDefault="005B2C16" w:rsidP="00967124">
      <w:pPr>
        <w:ind w:left="360"/>
        <w:rPr>
          <w:color w:val="000000" w:themeColor="text1"/>
          <w:sz w:val="20"/>
          <w:szCs w:val="20"/>
        </w:rPr>
      </w:pPr>
      <w:r w:rsidRPr="00E01372">
        <w:rPr>
          <w:color w:val="000000" w:themeColor="text1"/>
          <w:sz w:val="20"/>
          <w:szCs w:val="20"/>
        </w:rPr>
        <w:t>Présentation du soumissionnaire (reprendre la dénomination de la société telle que figurant dans la déclaration de candidature) :</w:t>
      </w:r>
    </w:p>
    <w:p w14:paraId="3D740C8B" w14:textId="77777777" w:rsidR="005B2C16" w:rsidRPr="00E01372" w:rsidRDefault="005B2C16" w:rsidP="00A6521E">
      <w:pPr>
        <w:pStyle w:val="Paragraphedeliste"/>
        <w:numPr>
          <w:ilvl w:val="0"/>
          <w:numId w:val="14"/>
        </w:numPr>
        <w:ind w:left="567"/>
        <w:rPr>
          <w:b/>
          <w:bCs/>
          <w:color w:val="000000" w:themeColor="text1"/>
          <w:sz w:val="20"/>
          <w:szCs w:val="20"/>
        </w:rPr>
      </w:pPr>
      <w:r w:rsidRPr="00E01372">
        <w:rPr>
          <w:b/>
          <w:bCs/>
          <w:color w:val="000000" w:themeColor="text1"/>
          <w:sz w:val="20"/>
          <w:szCs w:val="20"/>
        </w:rPr>
        <w:t>Soumissionnaire seul :</w:t>
      </w:r>
    </w:p>
    <w:p w14:paraId="2811FA9A" w14:textId="77777777" w:rsidR="005B2C16" w:rsidRPr="00E01372" w:rsidRDefault="005B2C16" w:rsidP="00A6521E">
      <w:pPr>
        <w:pStyle w:val="Paragraphedeliste"/>
        <w:numPr>
          <w:ilvl w:val="0"/>
          <w:numId w:val="11"/>
        </w:numPr>
        <w:ind w:left="709" w:hanging="218"/>
        <w:rPr>
          <w:color w:val="000000" w:themeColor="text1"/>
          <w:sz w:val="20"/>
          <w:szCs w:val="20"/>
        </w:rPr>
      </w:pPr>
      <w:r w:rsidRPr="00E01372">
        <w:rPr>
          <w:color w:val="000000" w:themeColor="text1"/>
          <w:sz w:val="20"/>
          <w:szCs w:val="20"/>
        </w:rPr>
        <w:t>Dénomination de la société : ….................................................................................................................................................................</w:t>
      </w:r>
    </w:p>
    <w:p w14:paraId="54C7B212" w14:textId="77777777" w:rsidR="005B2C16" w:rsidRPr="00E01372" w:rsidRDefault="005B2C16" w:rsidP="005B2C16">
      <w:pPr>
        <w:pStyle w:val="Paragraphedeliste"/>
        <w:ind w:left="709"/>
        <w:rPr>
          <w:color w:val="000000" w:themeColor="text1"/>
          <w:sz w:val="20"/>
          <w:szCs w:val="20"/>
        </w:rPr>
      </w:pPr>
      <w:r w:rsidRPr="00E01372">
        <w:rPr>
          <w:color w:val="000000" w:themeColor="text1"/>
          <w:sz w:val="20"/>
          <w:szCs w:val="20"/>
        </w:rPr>
        <w:t>…...............................................................................................................................................................................................................</w:t>
      </w:r>
    </w:p>
    <w:p w14:paraId="0C074B5D" w14:textId="77777777" w:rsidR="005B2C16" w:rsidRPr="00E01372" w:rsidRDefault="005B2C16" w:rsidP="00A6521E">
      <w:pPr>
        <w:pStyle w:val="Paragraphedeliste"/>
        <w:numPr>
          <w:ilvl w:val="0"/>
          <w:numId w:val="14"/>
        </w:numPr>
        <w:spacing w:line="360" w:lineRule="auto"/>
        <w:ind w:left="567"/>
        <w:rPr>
          <w:b/>
          <w:bCs/>
          <w:color w:val="000000" w:themeColor="text1"/>
          <w:sz w:val="20"/>
          <w:szCs w:val="20"/>
        </w:rPr>
      </w:pPr>
      <w:r w:rsidRPr="00E01372">
        <w:rPr>
          <w:b/>
          <w:bCs/>
          <w:color w:val="000000" w:themeColor="text1"/>
          <w:sz w:val="20"/>
          <w:szCs w:val="20"/>
        </w:rPr>
        <w:t>Soumissionnaire groupement momentané d’entreprises :</w:t>
      </w:r>
      <w:r w:rsidRPr="00E01372">
        <w:rPr>
          <w:b/>
          <w:bCs/>
          <w:color w:val="000000" w:themeColor="text1"/>
          <w:sz w:val="20"/>
          <w:szCs w:val="20"/>
        </w:rPr>
        <w:tab/>
      </w:r>
      <w:r w:rsidRPr="00E01372">
        <w:rPr>
          <w:b/>
          <w:bCs/>
          <w:color w:val="000000" w:themeColor="text1"/>
          <w:sz w:val="20"/>
          <w:szCs w:val="20"/>
        </w:rPr>
        <w:tab/>
      </w:r>
      <w:r w:rsidRPr="00E01372">
        <w:rPr>
          <w:color w:val="000000" w:themeColor="text1"/>
          <w:sz w:val="20"/>
          <w:szCs w:val="20"/>
        </w:rPr>
        <w:t xml:space="preserve">Conjoint </w:t>
      </w:r>
      <w:r w:rsidRPr="00E01372">
        <w:rPr>
          <w:i w:val="0"/>
          <w:iCs/>
          <w:color w:val="000000" w:themeColor="text1"/>
          <w:sz w:val="20"/>
          <w:szCs w:val="20"/>
        </w:rPr>
        <w:sym w:font="Wingdings" w:char="F06F"/>
      </w:r>
      <w:r w:rsidRPr="00E01372">
        <w:rPr>
          <w:color w:val="000000" w:themeColor="text1"/>
          <w:sz w:val="20"/>
          <w:szCs w:val="20"/>
        </w:rPr>
        <w:tab/>
      </w:r>
      <w:r w:rsidRPr="00E01372">
        <w:rPr>
          <w:color w:val="000000" w:themeColor="text1"/>
          <w:sz w:val="20"/>
          <w:szCs w:val="20"/>
        </w:rPr>
        <w:tab/>
        <w:t xml:space="preserve">Solidaire </w:t>
      </w:r>
      <w:r w:rsidRPr="00E01372">
        <w:rPr>
          <w:i w:val="0"/>
          <w:iCs/>
          <w:color w:val="000000" w:themeColor="text1"/>
          <w:sz w:val="20"/>
          <w:szCs w:val="20"/>
        </w:rPr>
        <w:sym w:font="Wingdings" w:char="F06F"/>
      </w:r>
    </w:p>
    <w:p w14:paraId="0EE2D4B4"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 xml:space="preserve">Dénomination de chaque société membre du groupement : </w:t>
      </w:r>
    </w:p>
    <w:p w14:paraId="2F06AD6C" w14:textId="77777777" w:rsidR="005B2C16" w:rsidRPr="00E01372" w:rsidRDefault="005B2C16" w:rsidP="00A6521E">
      <w:pPr>
        <w:pStyle w:val="Paragraphedeliste"/>
        <w:numPr>
          <w:ilvl w:val="1"/>
          <w:numId w:val="14"/>
        </w:numPr>
        <w:spacing w:line="360" w:lineRule="auto"/>
        <w:rPr>
          <w:color w:val="000000" w:themeColor="text1"/>
          <w:sz w:val="20"/>
          <w:szCs w:val="20"/>
        </w:rPr>
      </w:pPr>
      <w:r w:rsidRPr="00E01372">
        <w:rPr>
          <w:color w:val="000000" w:themeColor="text1"/>
          <w:sz w:val="20"/>
          <w:szCs w:val="20"/>
        </w:rPr>
        <w:t>…............................................................................................................................................</w:t>
      </w:r>
    </w:p>
    <w:p w14:paraId="2E37CC45" w14:textId="77777777" w:rsidR="005B2C16" w:rsidRPr="00E01372" w:rsidRDefault="005B2C16" w:rsidP="00A6521E">
      <w:pPr>
        <w:pStyle w:val="Paragraphedeliste"/>
        <w:numPr>
          <w:ilvl w:val="1"/>
          <w:numId w:val="14"/>
        </w:numPr>
        <w:spacing w:line="360" w:lineRule="auto"/>
        <w:rPr>
          <w:color w:val="000000" w:themeColor="text1"/>
          <w:sz w:val="20"/>
          <w:szCs w:val="20"/>
        </w:rPr>
      </w:pPr>
      <w:r w:rsidRPr="00E01372">
        <w:rPr>
          <w:color w:val="000000" w:themeColor="text1"/>
          <w:sz w:val="20"/>
          <w:szCs w:val="20"/>
        </w:rPr>
        <w:t>…............................................................................................................................................</w:t>
      </w:r>
    </w:p>
    <w:p w14:paraId="2DA44A36" w14:textId="77777777" w:rsidR="005B2C16" w:rsidRPr="00E01372" w:rsidRDefault="005B2C16" w:rsidP="00A6521E">
      <w:pPr>
        <w:pStyle w:val="Paragraphedeliste"/>
        <w:numPr>
          <w:ilvl w:val="1"/>
          <w:numId w:val="14"/>
        </w:numPr>
        <w:spacing w:line="360" w:lineRule="auto"/>
        <w:rPr>
          <w:color w:val="000000" w:themeColor="text1"/>
          <w:sz w:val="20"/>
          <w:szCs w:val="20"/>
        </w:rPr>
      </w:pPr>
      <w:r w:rsidRPr="00E01372">
        <w:rPr>
          <w:color w:val="000000" w:themeColor="text1"/>
          <w:sz w:val="20"/>
          <w:szCs w:val="20"/>
        </w:rPr>
        <w:t>…............................................................................................................................................</w:t>
      </w:r>
    </w:p>
    <w:p w14:paraId="12BFB69D" w14:textId="77777777" w:rsidR="005B2C16" w:rsidRPr="00E01372" w:rsidRDefault="005B2C16" w:rsidP="00A6521E">
      <w:pPr>
        <w:pStyle w:val="Paragraphedeliste"/>
        <w:numPr>
          <w:ilvl w:val="1"/>
          <w:numId w:val="14"/>
        </w:numPr>
        <w:spacing w:line="360" w:lineRule="auto"/>
        <w:rPr>
          <w:color w:val="000000" w:themeColor="text1"/>
          <w:sz w:val="20"/>
          <w:szCs w:val="20"/>
        </w:rPr>
      </w:pPr>
      <w:r w:rsidRPr="00E01372">
        <w:rPr>
          <w:color w:val="000000" w:themeColor="text1"/>
          <w:sz w:val="20"/>
          <w:szCs w:val="20"/>
        </w:rPr>
        <w:t>…............................................................................................................................................</w:t>
      </w:r>
    </w:p>
    <w:p w14:paraId="5FCD52F7" w14:textId="77777777" w:rsidR="005B2C16" w:rsidRPr="00E01372" w:rsidRDefault="005B2C16" w:rsidP="00A6521E">
      <w:pPr>
        <w:pStyle w:val="Paragraphedeliste"/>
        <w:numPr>
          <w:ilvl w:val="0"/>
          <w:numId w:val="11"/>
        </w:numPr>
        <w:spacing w:line="276" w:lineRule="auto"/>
        <w:ind w:left="709" w:hanging="218"/>
        <w:rPr>
          <w:color w:val="000000" w:themeColor="text1"/>
          <w:sz w:val="20"/>
          <w:szCs w:val="20"/>
        </w:rPr>
      </w:pPr>
      <w:r w:rsidRPr="00E01372">
        <w:rPr>
          <w:color w:val="000000" w:themeColor="text1"/>
          <w:sz w:val="20"/>
          <w:szCs w:val="20"/>
        </w:rPr>
        <w:t>Dénomination du groupement : ………………………………………………………………………………………………………………………………………………………………</w:t>
      </w:r>
    </w:p>
    <w:p w14:paraId="62F4B4D4" w14:textId="77777777" w:rsidR="005B2C16" w:rsidRPr="00E01372" w:rsidRDefault="005B2C16" w:rsidP="00A6521E">
      <w:pPr>
        <w:pStyle w:val="Paragraphedeliste"/>
        <w:numPr>
          <w:ilvl w:val="0"/>
          <w:numId w:val="11"/>
        </w:numPr>
        <w:spacing w:line="276" w:lineRule="auto"/>
        <w:ind w:left="709" w:hanging="218"/>
        <w:rPr>
          <w:color w:val="000000" w:themeColor="text1"/>
          <w:sz w:val="20"/>
          <w:szCs w:val="20"/>
        </w:rPr>
      </w:pPr>
      <w:r w:rsidRPr="00E01372">
        <w:rPr>
          <w:color w:val="000000" w:themeColor="text1"/>
          <w:sz w:val="20"/>
          <w:szCs w:val="20"/>
        </w:rPr>
        <w:t xml:space="preserve">Désignation du mandataire : </w:t>
      </w:r>
    </w:p>
    <w:p w14:paraId="60CA26D2" w14:textId="77777777" w:rsidR="005B2C16" w:rsidRPr="00E01372" w:rsidRDefault="005B2C16" w:rsidP="00967124">
      <w:pPr>
        <w:pStyle w:val="Paragraphedeliste"/>
        <w:spacing w:line="276" w:lineRule="auto"/>
        <w:ind w:left="709"/>
        <w:rPr>
          <w:color w:val="000000" w:themeColor="text1"/>
          <w:sz w:val="20"/>
          <w:szCs w:val="20"/>
        </w:rPr>
      </w:pPr>
      <w:r w:rsidRPr="00E01372">
        <w:rPr>
          <w:color w:val="000000" w:themeColor="text1"/>
          <w:sz w:val="20"/>
          <w:szCs w:val="20"/>
        </w:rPr>
        <w:t>Les membres du groupement désignent le mandataire suivant : ……………………………………………………………………………………………………………</w:t>
      </w:r>
    </w:p>
    <w:p w14:paraId="46401F27" w14:textId="77777777" w:rsidR="005B2C16" w:rsidRPr="00E01372" w:rsidRDefault="005B2C16" w:rsidP="005B2C16">
      <w:pPr>
        <w:pStyle w:val="Paragraphedeliste"/>
        <w:ind w:left="709"/>
        <w:rPr>
          <w:color w:val="000000" w:themeColor="text1"/>
          <w:sz w:val="20"/>
          <w:szCs w:val="20"/>
        </w:rPr>
      </w:pPr>
    </w:p>
    <w:p w14:paraId="24F80558" w14:textId="77777777" w:rsidR="005B2C16" w:rsidRPr="00E01372" w:rsidRDefault="005B2C16" w:rsidP="00A6521E">
      <w:pPr>
        <w:pStyle w:val="Paragraphedeliste"/>
        <w:numPr>
          <w:ilvl w:val="0"/>
          <w:numId w:val="13"/>
        </w:numPr>
        <w:ind w:left="0" w:firstLine="360"/>
        <w:rPr>
          <w:b/>
          <w:bCs/>
          <w:color w:val="000000" w:themeColor="text1"/>
          <w:sz w:val="20"/>
          <w:szCs w:val="20"/>
          <w:u w:val="single"/>
        </w:rPr>
      </w:pPr>
      <w:r w:rsidRPr="00E01372">
        <w:rPr>
          <w:b/>
          <w:bCs/>
          <w:color w:val="000000" w:themeColor="text1"/>
          <w:sz w:val="20"/>
          <w:szCs w:val="20"/>
          <w:u w:val="single"/>
        </w:rPr>
        <w:t>Objet de la déclaration à souscrire :</w:t>
      </w:r>
    </w:p>
    <w:p w14:paraId="59F1C334" w14:textId="77777777" w:rsidR="005B2C16" w:rsidRPr="00E01372" w:rsidRDefault="005B2C16" w:rsidP="00A6521E">
      <w:pPr>
        <w:pStyle w:val="Paragraphedeliste"/>
        <w:numPr>
          <w:ilvl w:val="0"/>
          <w:numId w:val="11"/>
        </w:numPr>
        <w:ind w:left="709" w:hanging="218"/>
        <w:rPr>
          <w:color w:val="000000" w:themeColor="text1"/>
          <w:sz w:val="20"/>
          <w:szCs w:val="20"/>
        </w:rPr>
      </w:pPr>
      <w:r w:rsidRPr="00E01372">
        <w:rPr>
          <w:color w:val="000000" w:themeColor="text1"/>
          <w:sz w:val="20"/>
          <w:szCs w:val="20"/>
        </w:rPr>
        <w:t xml:space="preserve">Objet du marché public : </w:t>
      </w:r>
    </w:p>
    <w:p w14:paraId="2ADA919C" w14:textId="53D9D329" w:rsidR="002F6496" w:rsidRPr="00E01372" w:rsidRDefault="00073794" w:rsidP="00BC11E3">
      <w:pPr>
        <w:pStyle w:val="Paragraphedeliste"/>
        <w:spacing w:after="0"/>
        <w:ind w:left="1288"/>
        <w:jc w:val="both"/>
        <w:rPr>
          <w:b/>
          <w:bCs/>
          <w:color w:val="000000" w:themeColor="text1"/>
          <w:sz w:val="22"/>
          <w:szCs w:val="56"/>
        </w:rPr>
      </w:pPr>
      <w:r w:rsidRPr="00E01372">
        <w:rPr>
          <w:rFonts w:asciiTheme="majorBidi" w:hAnsiTheme="majorBidi" w:cstheme="majorBidi"/>
          <w:color w:val="000000" w:themeColor="text1"/>
          <w:sz w:val="20"/>
          <w:szCs w:val="52"/>
          <w:lang w:eastAsia="en-US" w:bidi="en-US"/>
        </w:rPr>
        <w:t xml:space="preserve">Travaux d’aménagement et de rénovation de </w:t>
      </w:r>
      <w:r w:rsidR="00BC11E3" w:rsidRPr="00E01372">
        <w:rPr>
          <w:rFonts w:asciiTheme="majorBidi" w:hAnsiTheme="majorBidi" w:cstheme="majorBidi"/>
          <w:color w:val="000000" w:themeColor="text1"/>
          <w:sz w:val="20"/>
          <w:szCs w:val="52"/>
          <w:lang w:eastAsia="en-US" w:bidi="en-US"/>
        </w:rPr>
        <w:t>l’auditorium au</w:t>
      </w:r>
      <w:r w:rsidRPr="00E01372">
        <w:rPr>
          <w:rFonts w:asciiTheme="majorBidi" w:hAnsiTheme="majorBidi" w:cstheme="majorBidi"/>
          <w:color w:val="000000" w:themeColor="text1"/>
          <w:sz w:val="20"/>
          <w:szCs w:val="52"/>
          <w:lang w:eastAsia="en-US" w:bidi="en-US"/>
        </w:rPr>
        <w:t xml:space="preserve"> profit de l’Ecole Supérieure en Sciences Biologiques d’Oran en lot unique</w:t>
      </w:r>
      <w:r w:rsidR="000C3901" w:rsidRPr="00E01372">
        <w:rPr>
          <w:b/>
          <w:bCs/>
          <w:color w:val="000000" w:themeColor="text1"/>
          <w:sz w:val="20"/>
          <w:szCs w:val="20"/>
        </w:rPr>
        <w:t>.</w:t>
      </w:r>
    </w:p>
    <w:p w14:paraId="1E10E0D8" w14:textId="77777777" w:rsidR="000C3901" w:rsidRPr="00E01372" w:rsidRDefault="000C3901" w:rsidP="002F6496">
      <w:pPr>
        <w:pStyle w:val="Paragraphedeliste"/>
        <w:ind w:left="1288"/>
        <w:jc w:val="center"/>
        <w:rPr>
          <w:color w:val="000000" w:themeColor="text1"/>
          <w:sz w:val="20"/>
          <w:szCs w:val="20"/>
        </w:rPr>
      </w:pPr>
    </w:p>
    <w:p w14:paraId="088E89C7" w14:textId="1F32BCA8" w:rsidR="005B2C16" w:rsidRPr="00E01372" w:rsidRDefault="005B2C16" w:rsidP="00A6521E">
      <w:pPr>
        <w:pStyle w:val="Paragraphedeliste"/>
        <w:numPr>
          <w:ilvl w:val="0"/>
          <w:numId w:val="11"/>
        </w:numPr>
        <w:ind w:left="709" w:hanging="218"/>
        <w:rPr>
          <w:color w:val="000000" w:themeColor="text1"/>
          <w:sz w:val="20"/>
          <w:szCs w:val="20"/>
        </w:rPr>
      </w:pPr>
      <w:r w:rsidRPr="00E01372">
        <w:rPr>
          <w:color w:val="000000" w:themeColor="text1"/>
          <w:sz w:val="20"/>
          <w:szCs w:val="20"/>
        </w:rPr>
        <w:t xml:space="preserve">Wilaya(s) où seront exécutées les prestations, objet du marché public : </w:t>
      </w:r>
      <w:r w:rsidRPr="00E01372">
        <w:rPr>
          <w:color w:val="000000" w:themeColor="text1"/>
          <w:sz w:val="20"/>
          <w:szCs w:val="20"/>
        </w:rPr>
        <w:tab/>
      </w:r>
      <w:r w:rsidRPr="00E01372">
        <w:rPr>
          <w:color w:val="000000" w:themeColor="text1"/>
          <w:sz w:val="20"/>
          <w:szCs w:val="20"/>
        </w:rPr>
        <w:tab/>
      </w:r>
    </w:p>
    <w:p w14:paraId="5F483975" w14:textId="77777777" w:rsidR="006E30D5" w:rsidRPr="00E01372" w:rsidRDefault="006E30D5" w:rsidP="00967124">
      <w:pPr>
        <w:pStyle w:val="Paragraphedeliste"/>
        <w:ind w:left="709"/>
        <w:rPr>
          <w:color w:val="000000" w:themeColor="text1"/>
          <w:sz w:val="20"/>
          <w:szCs w:val="20"/>
        </w:rPr>
      </w:pPr>
    </w:p>
    <w:p w14:paraId="70D1371C" w14:textId="4E9C5863" w:rsidR="005B2C16" w:rsidRPr="00E01372" w:rsidRDefault="005B2C16" w:rsidP="00A6521E">
      <w:pPr>
        <w:pStyle w:val="Paragraphedeliste"/>
        <w:numPr>
          <w:ilvl w:val="0"/>
          <w:numId w:val="11"/>
        </w:numPr>
        <w:ind w:left="709" w:hanging="218"/>
        <w:rPr>
          <w:color w:val="000000" w:themeColor="text1"/>
          <w:sz w:val="20"/>
          <w:szCs w:val="20"/>
        </w:rPr>
      </w:pPr>
      <w:r w:rsidRPr="00E01372">
        <w:rPr>
          <w:color w:val="000000" w:themeColor="text1"/>
          <w:sz w:val="20"/>
          <w:szCs w:val="20"/>
        </w:rPr>
        <w:t>La présente déclaration à souscrire est présentée dans le cadre d’un marché public alloti :</w:t>
      </w:r>
      <w:r w:rsidR="007C015A" w:rsidRPr="00E01372">
        <w:rPr>
          <w:color w:val="000000" w:themeColor="text1"/>
          <w:sz w:val="20"/>
          <w:szCs w:val="20"/>
        </w:rPr>
        <w:t xml:space="preserve"> </w:t>
      </w:r>
      <w:r w:rsidR="000C3901" w:rsidRPr="00E01372">
        <w:rPr>
          <w:b/>
          <w:bCs/>
          <w:color w:val="000000" w:themeColor="text1"/>
          <w:sz w:val="20"/>
          <w:szCs w:val="20"/>
        </w:rPr>
        <w:t>Oui</w:t>
      </w:r>
      <w:r w:rsidR="007C015A" w:rsidRPr="00E01372">
        <w:rPr>
          <w:b/>
          <w:bCs/>
          <w:color w:val="000000" w:themeColor="text1"/>
          <w:sz w:val="20"/>
          <w:szCs w:val="20"/>
        </w:rPr>
        <w:t xml:space="preserve"> </w:t>
      </w:r>
      <w:r w:rsidR="007C015A" w:rsidRPr="00E01372">
        <w:rPr>
          <w:i w:val="0"/>
          <w:iCs/>
          <w:color w:val="000000" w:themeColor="text1"/>
          <w:sz w:val="20"/>
          <w:szCs w:val="20"/>
        </w:rPr>
        <w:sym w:font="Wingdings" w:char="F06F"/>
      </w:r>
      <w:r w:rsidRPr="00E01372">
        <w:rPr>
          <w:color w:val="000000" w:themeColor="text1"/>
          <w:sz w:val="20"/>
          <w:szCs w:val="20"/>
        </w:rPr>
        <w:tab/>
      </w:r>
      <w:r w:rsidR="007C015A" w:rsidRPr="00E01372">
        <w:rPr>
          <w:color w:val="000000" w:themeColor="text1"/>
          <w:sz w:val="20"/>
          <w:szCs w:val="20"/>
        </w:rPr>
        <w:t xml:space="preserve">   </w:t>
      </w:r>
      <w:r w:rsidR="000C3901" w:rsidRPr="00E01372">
        <w:rPr>
          <w:color w:val="000000" w:themeColor="text1"/>
          <w:sz w:val="20"/>
          <w:szCs w:val="20"/>
        </w:rPr>
        <w:t>Non</w:t>
      </w:r>
      <w:r w:rsidR="00A06274" w:rsidRPr="00E01372">
        <w:rPr>
          <w:color w:val="000000" w:themeColor="text1"/>
          <w:sz w:val="20"/>
          <w:szCs w:val="20"/>
        </w:rPr>
        <w:t xml:space="preserve"> </w:t>
      </w:r>
      <w:r w:rsidR="001F75BD" w:rsidRPr="00E01372">
        <w:rPr>
          <w:i w:val="0"/>
          <w:iCs/>
          <w:color w:val="000000" w:themeColor="text1"/>
          <w:sz w:val="20"/>
          <w:szCs w:val="20"/>
        </w:rPr>
        <w:sym w:font="Wingdings" w:char="F06F"/>
      </w:r>
      <w:r w:rsidRPr="00E01372">
        <w:rPr>
          <w:color w:val="000000" w:themeColor="text1"/>
          <w:sz w:val="20"/>
          <w:szCs w:val="20"/>
        </w:rPr>
        <w:tab/>
      </w:r>
    </w:p>
    <w:p w14:paraId="253C25CF" w14:textId="77777777" w:rsidR="005B2C16" w:rsidRPr="00E01372" w:rsidRDefault="005B2C16" w:rsidP="00967124">
      <w:pPr>
        <w:pStyle w:val="Paragraphedeliste"/>
        <w:ind w:left="709"/>
        <w:rPr>
          <w:color w:val="000000" w:themeColor="text1"/>
          <w:sz w:val="20"/>
          <w:szCs w:val="20"/>
        </w:rPr>
      </w:pPr>
      <w:r w:rsidRPr="00E01372">
        <w:rPr>
          <w:color w:val="000000" w:themeColor="text1"/>
          <w:sz w:val="20"/>
          <w:szCs w:val="20"/>
        </w:rPr>
        <w:t>Dans l’affirmative, préciser les numéros des lots concernés ainsi que leurs intitulés :</w:t>
      </w:r>
    </w:p>
    <w:p w14:paraId="0F833AC3" w14:textId="60969CDB" w:rsidR="007B7D1A" w:rsidRPr="00E01372" w:rsidRDefault="0069279C" w:rsidP="0069279C">
      <w:pPr>
        <w:pStyle w:val="Paragraphedeliste"/>
        <w:spacing w:line="360" w:lineRule="auto"/>
        <w:ind w:left="709"/>
        <w:rPr>
          <w:color w:val="000000" w:themeColor="text1"/>
          <w:sz w:val="20"/>
          <w:szCs w:val="20"/>
        </w:rPr>
      </w:pPr>
      <w:r w:rsidRPr="00E01372">
        <w:rPr>
          <w:color w:val="000000" w:themeColor="text1"/>
          <w:sz w:val="20"/>
          <w:szCs w:val="20"/>
        </w:rPr>
        <w:t>……………………………………………………………………………………………………………………………………………………………………………………</w:t>
      </w:r>
    </w:p>
    <w:p w14:paraId="38720609" w14:textId="77777777" w:rsidR="005B2C16" w:rsidRPr="00E01372" w:rsidRDefault="005B2C16" w:rsidP="0069279C">
      <w:pPr>
        <w:pStyle w:val="Paragraphedeliste"/>
        <w:spacing w:line="360" w:lineRule="auto"/>
        <w:ind w:left="709"/>
        <w:rPr>
          <w:color w:val="000000" w:themeColor="text1"/>
          <w:sz w:val="20"/>
          <w:szCs w:val="20"/>
        </w:rPr>
      </w:pPr>
      <w:r w:rsidRPr="00E01372">
        <w:rPr>
          <w:i w:val="0"/>
          <w:iCs/>
          <w:color w:val="000000" w:themeColor="text1"/>
          <w:sz w:val="20"/>
          <w:szCs w:val="20"/>
        </w:rPr>
        <w:lastRenderedPageBreak/>
        <w:sym w:font="Wingdings" w:char="F06F"/>
      </w:r>
      <w:r w:rsidRPr="00E01372">
        <w:rPr>
          <w:color w:val="000000" w:themeColor="text1"/>
          <w:sz w:val="20"/>
          <w:szCs w:val="20"/>
        </w:rPr>
        <w:t>Offre de base</w:t>
      </w:r>
    </w:p>
    <w:p w14:paraId="095E4DC8" w14:textId="04641CC6" w:rsidR="005B2C16" w:rsidRPr="00E01372" w:rsidRDefault="005B2C16" w:rsidP="00F5443E">
      <w:pPr>
        <w:pStyle w:val="Paragraphedeliste"/>
        <w:ind w:left="709"/>
        <w:rPr>
          <w:color w:val="000000" w:themeColor="text1"/>
          <w:sz w:val="20"/>
          <w:szCs w:val="20"/>
        </w:rPr>
      </w:pPr>
      <w:r w:rsidRPr="00E01372">
        <w:rPr>
          <w:i w:val="0"/>
          <w:iCs/>
          <w:color w:val="000000" w:themeColor="text1"/>
          <w:sz w:val="20"/>
          <w:szCs w:val="20"/>
        </w:rPr>
        <w:sym w:font="Wingdings" w:char="F06F"/>
      </w:r>
      <w:r w:rsidRPr="00E01372">
        <w:rPr>
          <w:color w:val="000000" w:themeColor="text1"/>
          <w:sz w:val="20"/>
          <w:szCs w:val="20"/>
        </w:rPr>
        <w:t>Variante(s) suivante(s) (décrire les variantes sans mentionner leurs montants) : ……………………………………....................………………………</w:t>
      </w:r>
      <w:r w:rsidR="00F5443E" w:rsidRPr="00E01372">
        <w:rPr>
          <w:color w:val="000000" w:themeColor="text1"/>
          <w:sz w:val="20"/>
          <w:szCs w:val="20"/>
        </w:rPr>
        <w:t>……….…………………………………………………………………………………………</w:t>
      </w:r>
    </w:p>
    <w:p w14:paraId="01DAA237" w14:textId="5334BC49" w:rsidR="005B2C16" w:rsidRPr="00E01372" w:rsidRDefault="005B2C16" w:rsidP="007C015A">
      <w:pPr>
        <w:spacing w:after="0"/>
        <w:rPr>
          <w:color w:val="000000" w:themeColor="text1"/>
          <w:sz w:val="20"/>
          <w:szCs w:val="20"/>
        </w:rPr>
      </w:pPr>
    </w:p>
    <w:p w14:paraId="3B8DC011" w14:textId="77777777" w:rsidR="005B2C16" w:rsidRPr="00E01372" w:rsidRDefault="005B2C16" w:rsidP="005B2C16">
      <w:pPr>
        <w:pStyle w:val="Paragraphedeliste"/>
        <w:ind w:left="709"/>
        <w:rPr>
          <w:color w:val="000000" w:themeColor="text1"/>
          <w:sz w:val="20"/>
          <w:szCs w:val="20"/>
        </w:rPr>
      </w:pPr>
      <w:r w:rsidRPr="00E01372">
        <w:rPr>
          <w:i w:val="0"/>
          <w:iCs/>
          <w:color w:val="000000" w:themeColor="text1"/>
          <w:sz w:val="20"/>
          <w:szCs w:val="20"/>
        </w:rPr>
        <w:sym w:font="Wingdings" w:char="F06F"/>
      </w:r>
      <w:r w:rsidRPr="00E01372">
        <w:rPr>
          <w:color w:val="000000" w:themeColor="text1"/>
          <w:sz w:val="20"/>
          <w:szCs w:val="20"/>
        </w:rPr>
        <w:t xml:space="preserve">Prix en option(s) suivant(s) (décrire les prestations, objet des prix en options, sans mentionner leurs montants) : </w:t>
      </w:r>
    </w:p>
    <w:p w14:paraId="480E2CD6" w14:textId="77F6AB95" w:rsidR="005B2C16" w:rsidRPr="00E01372" w:rsidRDefault="005B2C16" w:rsidP="00E4726E">
      <w:pPr>
        <w:spacing w:after="0"/>
        <w:ind w:left="448"/>
        <w:rPr>
          <w:color w:val="000000" w:themeColor="text1"/>
          <w:sz w:val="20"/>
          <w:szCs w:val="20"/>
        </w:rPr>
      </w:pPr>
      <w:r w:rsidRPr="00E01372">
        <w:rPr>
          <w:color w:val="000000" w:themeColor="text1"/>
          <w:sz w:val="20"/>
          <w:szCs w:val="20"/>
        </w:rPr>
        <w:t>……………………………..…………………………………………………………………………………………………………………………………………………………</w:t>
      </w:r>
    </w:p>
    <w:p w14:paraId="62DAE45C" w14:textId="7B74590E" w:rsidR="005B2C16" w:rsidRPr="00E01372" w:rsidRDefault="005B2C16" w:rsidP="00E4726E">
      <w:pPr>
        <w:spacing w:after="0"/>
        <w:ind w:left="448"/>
        <w:rPr>
          <w:color w:val="000000" w:themeColor="text1"/>
          <w:sz w:val="20"/>
          <w:szCs w:val="20"/>
        </w:rPr>
      </w:pPr>
      <w:r w:rsidRPr="00E01372">
        <w:rPr>
          <w:color w:val="000000" w:themeColor="text1"/>
          <w:sz w:val="20"/>
          <w:szCs w:val="20"/>
        </w:rPr>
        <w:t>……………………………..………………………………………………………………………………………………………………………………………………………………….………</w:t>
      </w:r>
      <w:r w:rsidR="00FB71EC" w:rsidRPr="00E01372">
        <w:rPr>
          <w:color w:val="000000" w:themeColor="text1"/>
          <w:sz w:val="20"/>
          <w:szCs w:val="20"/>
        </w:rPr>
        <w:t>…………………………………………………………………………………………………………………………………………………………………………</w:t>
      </w:r>
    </w:p>
    <w:p w14:paraId="0277765E" w14:textId="77777777" w:rsidR="005B2C16" w:rsidRPr="00E01372" w:rsidRDefault="005B2C16" w:rsidP="00A6521E">
      <w:pPr>
        <w:pStyle w:val="Paragraphedeliste"/>
        <w:numPr>
          <w:ilvl w:val="0"/>
          <w:numId w:val="13"/>
        </w:numPr>
        <w:ind w:left="270" w:firstLine="180"/>
        <w:rPr>
          <w:b/>
          <w:bCs/>
          <w:color w:val="000000" w:themeColor="text1"/>
          <w:sz w:val="20"/>
          <w:szCs w:val="20"/>
          <w:u w:val="single"/>
        </w:rPr>
      </w:pPr>
      <w:r w:rsidRPr="00E01372">
        <w:rPr>
          <w:b/>
          <w:bCs/>
          <w:color w:val="000000" w:themeColor="text1"/>
          <w:sz w:val="20"/>
          <w:szCs w:val="20"/>
          <w:u w:val="single"/>
        </w:rPr>
        <w:t>Engagement du soumissionnaire :</w:t>
      </w:r>
    </w:p>
    <w:p w14:paraId="3C049890" w14:textId="77777777" w:rsidR="005B2C16" w:rsidRPr="00E01372" w:rsidRDefault="005B2C16" w:rsidP="005B2C16">
      <w:pPr>
        <w:rPr>
          <w:color w:val="000000" w:themeColor="text1"/>
          <w:sz w:val="20"/>
          <w:szCs w:val="20"/>
        </w:rPr>
      </w:pPr>
      <w:r w:rsidRPr="00E01372">
        <w:rPr>
          <w:color w:val="000000" w:themeColor="text1"/>
          <w:sz w:val="20"/>
          <w:szCs w:val="20"/>
        </w:rPr>
        <w:t>Après avoir pris connaissance des pièces constitutives du marché public, prévues dans le cahier des charges, et conformément à leurs clauses et stipulations :</w:t>
      </w:r>
    </w:p>
    <w:p w14:paraId="175DB0CC" w14:textId="77777777" w:rsidR="005B2C16" w:rsidRPr="00E01372" w:rsidRDefault="005B2C16" w:rsidP="00A6521E">
      <w:pPr>
        <w:pStyle w:val="Paragraphedeliste"/>
        <w:numPr>
          <w:ilvl w:val="0"/>
          <w:numId w:val="15"/>
        </w:numPr>
        <w:spacing w:line="360" w:lineRule="auto"/>
        <w:ind w:left="567"/>
        <w:rPr>
          <w:b/>
          <w:bCs/>
          <w:color w:val="000000" w:themeColor="text1"/>
          <w:sz w:val="20"/>
          <w:szCs w:val="20"/>
        </w:rPr>
      </w:pPr>
      <w:r w:rsidRPr="00E01372">
        <w:rPr>
          <w:b/>
          <w:bCs/>
          <w:color w:val="000000" w:themeColor="text1"/>
          <w:sz w:val="20"/>
          <w:szCs w:val="20"/>
        </w:rPr>
        <w:t>Le signataire s’engage, sur la base de son offre et pour son propre compte :</w:t>
      </w:r>
    </w:p>
    <w:p w14:paraId="00543C7C" w14:textId="4C792BFB" w:rsidR="005B2C16" w:rsidRPr="00E01372" w:rsidRDefault="005B2C16" w:rsidP="00A6521E">
      <w:pPr>
        <w:pStyle w:val="Paragraphedeliste"/>
        <w:numPr>
          <w:ilvl w:val="0"/>
          <w:numId w:val="11"/>
        </w:numPr>
        <w:spacing w:after="0" w:line="276" w:lineRule="auto"/>
        <w:ind w:left="709" w:hanging="218"/>
        <w:contextualSpacing w:val="0"/>
        <w:rPr>
          <w:color w:val="000000" w:themeColor="text1"/>
          <w:sz w:val="20"/>
          <w:szCs w:val="20"/>
        </w:rPr>
      </w:pPr>
      <w:r w:rsidRPr="00E01372">
        <w:rPr>
          <w:color w:val="000000" w:themeColor="text1"/>
          <w:sz w:val="20"/>
          <w:szCs w:val="20"/>
        </w:rPr>
        <w:t>Dénomination de la société : …....................................................................................................................................................</w:t>
      </w:r>
    </w:p>
    <w:p w14:paraId="3AA10144" w14:textId="4ED09324" w:rsidR="005B2C16" w:rsidRPr="00E01372" w:rsidRDefault="005B2C16" w:rsidP="00A6521E">
      <w:pPr>
        <w:pStyle w:val="Paragraphedeliste"/>
        <w:numPr>
          <w:ilvl w:val="0"/>
          <w:numId w:val="11"/>
        </w:numPr>
        <w:spacing w:after="0" w:line="276" w:lineRule="auto"/>
        <w:ind w:left="709" w:hanging="218"/>
        <w:contextualSpacing w:val="0"/>
        <w:rPr>
          <w:color w:val="000000" w:themeColor="text1"/>
          <w:sz w:val="20"/>
          <w:szCs w:val="20"/>
        </w:rPr>
      </w:pPr>
      <w:r w:rsidRPr="00E01372">
        <w:rPr>
          <w:color w:val="000000" w:themeColor="text1"/>
          <w:sz w:val="20"/>
          <w:szCs w:val="20"/>
        </w:rPr>
        <w:t>Adresse : ……………………………………………………………………………………………………………………………..……………………………………</w:t>
      </w:r>
    </w:p>
    <w:p w14:paraId="4DBA6B97" w14:textId="330ED0D6" w:rsidR="005B2C16" w:rsidRPr="00E01372" w:rsidRDefault="005B2C16" w:rsidP="00A6521E">
      <w:pPr>
        <w:pStyle w:val="Paragraphedeliste"/>
        <w:numPr>
          <w:ilvl w:val="0"/>
          <w:numId w:val="11"/>
        </w:numPr>
        <w:spacing w:after="0" w:line="276" w:lineRule="auto"/>
        <w:ind w:left="709" w:hanging="218"/>
        <w:contextualSpacing w:val="0"/>
        <w:rPr>
          <w:color w:val="000000" w:themeColor="text1"/>
          <w:sz w:val="20"/>
          <w:szCs w:val="20"/>
        </w:rPr>
      </w:pPr>
      <w:r w:rsidRPr="00E01372">
        <w:rPr>
          <w:color w:val="000000" w:themeColor="text1"/>
          <w:sz w:val="20"/>
          <w:szCs w:val="20"/>
        </w:rPr>
        <w:t>N° de téléphone : ………..………………N° de fax : ………………………</w:t>
      </w:r>
      <w:r w:rsidR="007C015A" w:rsidRPr="00E01372">
        <w:rPr>
          <w:color w:val="000000" w:themeColor="text1"/>
          <w:sz w:val="20"/>
          <w:szCs w:val="20"/>
        </w:rPr>
        <w:t xml:space="preserve">  </w:t>
      </w:r>
      <w:r w:rsidRPr="00E01372">
        <w:rPr>
          <w:color w:val="000000" w:themeColor="text1"/>
          <w:sz w:val="20"/>
          <w:szCs w:val="20"/>
        </w:rPr>
        <w:t>Adresse électronique : …………..……………..…………………</w:t>
      </w:r>
    </w:p>
    <w:p w14:paraId="03BE5893" w14:textId="4DB218E5" w:rsidR="005B2C16" w:rsidRPr="00E01372" w:rsidRDefault="005B2C16" w:rsidP="00A6521E">
      <w:pPr>
        <w:pStyle w:val="Paragraphedeliste"/>
        <w:numPr>
          <w:ilvl w:val="0"/>
          <w:numId w:val="11"/>
        </w:numPr>
        <w:spacing w:after="0" w:line="276" w:lineRule="auto"/>
        <w:ind w:left="709" w:hanging="218"/>
        <w:contextualSpacing w:val="0"/>
        <w:rPr>
          <w:color w:val="000000" w:themeColor="text1"/>
          <w:sz w:val="20"/>
          <w:szCs w:val="20"/>
        </w:rPr>
      </w:pPr>
      <w:r w:rsidRPr="00E01372">
        <w:rPr>
          <w:color w:val="000000" w:themeColor="text1"/>
          <w:sz w:val="20"/>
          <w:szCs w:val="20"/>
        </w:rPr>
        <w:t>Numéro d’identification statistique (NIS) pour les entreprises de droit algérien : …………………..……….…………………………………………………</w:t>
      </w:r>
      <w:r w:rsidR="004D54A9" w:rsidRPr="00E01372">
        <w:rPr>
          <w:color w:val="000000" w:themeColor="text1"/>
          <w:sz w:val="20"/>
          <w:szCs w:val="20"/>
        </w:rPr>
        <w:t>…………….………………………………………………………………………………………</w:t>
      </w:r>
    </w:p>
    <w:p w14:paraId="3858B547" w14:textId="3EB0CEF6" w:rsidR="006E30D5" w:rsidRPr="00E01372" w:rsidRDefault="005B2C16" w:rsidP="00A6521E">
      <w:pPr>
        <w:pStyle w:val="Paragraphedeliste"/>
        <w:numPr>
          <w:ilvl w:val="0"/>
          <w:numId w:val="11"/>
        </w:numPr>
        <w:spacing w:after="0" w:line="360" w:lineRule="auto"/>
        <w:ind w:left="709" w:hanging="218"/>
        <w:contextualSpacing w:val="0"/>
        <w:rPr>
          <w:color w:val="000000" w:themeColor="text1"/>
          <w:sz w:val="20"/>
          <w:szCs w:val="20"/>
        </w:rPr>
      </w:pPr>
      <w:r w:rsidRPr="00E01372">
        <w:rPr>
          <w:color w:val="000000" w:themeColor="text1"/>
          <w:sz w:val="20"/>
          <w:szCs w:val="20"/>
        </w:rPr>
        <w:t>Numéro D-U-N-S pour les entreprises étrangères : ………………………………………………</w:t>
      </w:r>
      <w:bookmarkStart w:id="314" w:name="_Hlk101086967"/>
      <w:r w:rsidRPr="00E01372">
        <w:rPr>
          <w:color w:val="000000" w:themeColor="text1"/>
          <w:sz w:val="20"/>
          <w:szCs w:val="20"/>
        </w:rPr>
        <w:t>…………….………………………………………………………………</w:t>
      </w:r>
      <w:bookmarkEnd w:id="314"/>
      <w:r w:rsidR="004D54A9" w:rsidRPr="00E01372">
        <w:rPr>
          <w:color w:val="000000" w:themeColor="text1"/>
          <w:sz w:val="20"/>
          <w:szCs w:val="20"/>
        </w:rPr>
        <w:t>…………….………………………………………</w:t>
      </w:r>
    </w:p>
    <w:p w14:paraId="3E2F2F46" w14:textId="77777777" w:rsidR="005B2C16" w:rsidRPr="00E01372" w:rsidRDefault="005B2C16" w:rsidP="00E4726E">
      <w:pPr>
        <w:spacing w:after="0"/>
        <w:rPr>
          <w:color w:val="000000" w:themeColor="text1"/>
          <w:sz w:val="20"/>
          <w:szCs w:val="20"/>
        </w:rPr>
      </w:pPr>
      <w:r w:rsidRPr="00E01372">
        <w:rPr>
          <w:color w:val="000000" w:themeColor="text1"/>
          <w:sz w:val="20"/>
          <w:szCs w:val="20"/>
        </w:rPr>
        <w:t>Références du signataire, ayant qualité pour engager la société à l’occasion du marché public :</w:t>
      </w:r>
    </w:p>
    <w:p w14:paraId="33355909" w14:textId="77777777" w:rsidR="005B2C16" w:rsidRPr="00E01372" w:rsidRDefault="005B2C16" w:rsidP="00E4726E">
      <w:pPr>
        <w:pStyle w:val="Paragraphedeliste"/>
        <w:spacing w:after="0" w:line="360" w:lineRule="auto"/>
        <w:ind w:left="709"/>
        <w:contextualSpacing w:val="0"/>
        <w:rPr>
          <w:color w:val="000000" w:themeColor="text1"/>
          <w:sz w:val="20"/>
          <w:szCs w:val="20"/>
        </w:rPr>
      </w:pPr>
      <w:r w:rsidRPr="00E01372">
        <w:rPr>
          <w:color w:val="000000" w:themeColor="text1"/>
          <w:sz w:val="20"/>
          <w:szCs w:val="20"/>
        </w:rPr>
        <w:t>Nom : ……………………………..…………………………………..……..……………. Prénom : …………..….………………………….…………………</w:t>
      </w:r>
    </w:p>
    <w:p w14:paraId="20A5887C" w14:textId="77777777" w:rsidR="005B2C16" w:rsidRPr="00E01372" w:rsidRDefault="005B2C16" w:rsidP="00E4726E">
      <w:pPr>
        <w:pStyle w:val="Paragraphedeliste"/>
        <w:spacing w:after="0" w:line="360" w:lineRule="auto"/>
        <w:ind w:left="709"/>
        <w:contextualSpacing w:val="0"/>
        <w:rPr>
          <w:color w:val="000000" w:themeColor="text1"/>
          <w:sz w:val="20"/>
          <w:szCs w:val="20"/>
        </w:rPr>
      </w:pPr>
      <w:r w:rsidRPr="00E01372">
        <w:rPr>
          <w:color w:val="000000" w:themeColor="text1"/>
          <w:sz w:val="20"/>
          <w:szCs w:val="20"/>
        </w:rPr>
        <w:t>Date et lieu de naissance : ……………………………………….……..…………………Nationalité : ……………………………..……………</w:t>
      </w:r>
      <w:r w:rsidR="005F158E" w:rsidRPr="00E01372">
        <w:rPr>
          <w:color w:val="000000" w:themeColor="text1"/>
          <w:sz w:val="20"/>
          <w:szCs w:val="20"/>
        </w:rPr>
        <w:t>……</w:t>
      </w:r>
    </w:p>
    <w:p w14:paraId="0971CB33" w14:textId="77777777" w:rsidR="005B2C16" w:rsidRPr="00E01372" w:rsidRDefault="005B2C16" w:rsidP="005B2C16">
      <w:pPr>
        <w:pStyle w:val="Paragraphedeliste"/>
        <w:ind w:left="709"/>
        <w:rPr>
          <w:color w:val="000000" w:themeColor="text1"/>
          <w:sz w:val="20"/>
          <w:szCs w:val="20"/>
        </w:rPr>
      </w:pPr>
    </w:p>
    <w:p w14:paraId="6D8D284F" w14:textId="77777777" w:rsidR="005B2C16" w:rsidRPr="00E01372" w:rsidRDefault="005B2C16" w:rsidP="00A6521E">
      <w:pPr>
        <w:pStyle w:val="Paragraphedeliste"/>
        <w:numPr>
          <w:ilvl w:val="0"/>
          <w:numId w:val="15"/>
        </w:numPr>
        <w:ind w:left="567"/>
        <w:rPr>
          <w:b/>
          <w:bCs/>
          <w:color w:val="000000" w:themeColor="text1"/>
          <w:sz w:val="20"/>
          <w:szCs w:val="20"/>
        </w:rPr>
      </w:pPr>
      <w:r w:rsidRPr="00E01372">
        <w:rPr>
          <w:b/>
          <w:bCs/>
          <w:color w:val="000000" w:themeColor="text1"/>
          <w:sz w:val="20"/>
          <w:szCs w:val="20"/>
        </w:rPr>
        <w:t>Le signataire engage la société sur la base de son offre :</w:t>
      </w:r>
    </w:p>
    <w:p w14:paraId="5B505529"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Dénomination de la société : ….................................................................................................................................................................</w:t>
      </w:r>
    </w:p>
    <w:p w14:paraId="33DFE67A" w14:textId="77777777" w:rsidR="00CB1C68"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Adresse : ……………………………………………………………………………………………………………………………………………..…………………………………</w:t>
      </w:r>
    </w:p>
    <w:p w14:paraId="2F99B555" w14:textId="541910B9"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N° de téléphone : ………..……</w:t>
      </w:r>
      <w:r w:rsidR="007C015A" w:rsidRPr="00E01372">
        <w:rPr>
          <w:color w:val="000000" w:themeColor="text1"/>
          <w:sz w:val="20"/>
          <w:szCs w:val="20"/>
        </w:rPr>
        <w:t xml:space="preserve">   </w:t>
      </w:r>
      <w:r w:rsidRPr="00E01372">
        <w:rPr>
          <w:color w:val="000000" w:themeColor="text1"/>
          <w:sz w:val="20"/>
          <w:szCs w:val="20"/>
        </w:rPr>
        <w:t>N° de fax : ………………Adresse électronique : …………..……………..…</w:t>
      </w:r>
    </w:p>
    <w:p w14:paraId="36CE3DA5"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Numéro d’identification statistique (NIS) pour les entreprises de droit algérien : …………………..……….…………………………………………………</w:t>
      </w:r>
      <w:r w:rsidR="00C21AE1" w:rsidRPr="00E01372">
        <w:rPr>
          <w:color w:val="000000" w:themeColor="text1"/>
          <w:sz w:val="20"/>
          <w:szCs w:val="20"/>
        </w:rPr>
        <w:t>……………………………………………</w:t>
      </w:r>
    </w:p>
    <w:p w14:paraId="211FAC86"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Numéro D-U-N-S pour les entreprises étrangères : …………………………………………………………….………………………………………………………………</w:t>
      </w:r>
    </w:p>
    <w:p w14:paraId="572A5264" w14:textId="77777777" w:rsidR="005B2C16" w:rsidRPr="00E01372" w:rsidRDefault="005B2C16" w:rsidP="005F158E">
      <w:pPr>
        <w:spacing w:line="360" w:lineRule="auto"/>
        <w:rPr>
          <w:color w:val="000000" w:themeColor="text1"/>
          <w:sz w:val="20"/>
          <w:szCs w:val="20"/>
        </w:rPr>
      </w:pPr>
      <w:r w:rsidRPr="00E01372">
        <w:rPr>
          <w:color w:val="000000" w:themeColor="text1"/>
          <w:sz w:val="20"/>
          <w:szCs w:val="20"/>
        </w:rPr>
        <w:t>Références du signataire, ayant qualité pour engager la société à l’occasion du marché public :</w:t>
      </w:r>
    </w:p>
    <w:p w14:paraId="0DA7ABA2" w14:textId="77777777" w:rsidR="005B2C16" w:rsidRPr="00E01372" w:rsidRDefault="005B2C16" w:rsidP="005F158E">
      <w:pPr>
        <w:pStyle w:val="Paragraphedeliste"/>
        <w:spacing w:line="360" w:lineRule="auto"/>
        <w:ind w:left="709"/>
        <w:rPr>
          <w:color w:val="000000" w:themeColor="text1"/>
          <w:sz w:val="20"/>
          <w:szCs w:val="20"/>
        </w:rPr>
      </w:pPr>
      <w:r w:rsidRPr="00E01372">
        <w:rPr>
          <w:color w:val="000000" w:themeColor="text1"/>
          <w:sz w:val="20"/>
          <w:szCs w:val="20"/>
        </w:rPr>
        <w:t>Nom : ……………………………..…………………………………..…….. Prénom : …………..….………………………….…………………</w:t>
      </w:r>
      <w:r w:rsidR="00A27CDA" w:rsidRPr="00E01372">
        <w:rPr>
          <w:color w:val="000000" w:themeColor="text1"/>
          <w:sz w:val="20"/>
          <w:szCs w:val="20"/>
        </w:rPr>
        <w:t>…………..</w:t>
      </w:r>
    </w:p>
    <w:p w14:paraId="74702F81" w14:textId="77777777" w:rsidR="005B2C16" w:rsidRPr="00E01372" w:rsidRDefault="005B2C16" w:rsidP="005F158E">
      <w:pPr>
        <w:pStyle w:val="Paragraphedeliste"/>
        <w:spacing w:line="360" w:lineRule="auto"/>
        <w:ind w:left="709"/>
        <w:rPr>
          <w:color w:val="000000" w:themeColor="text1"/>
          <w:sz w:val="20"/>
          <w:szCs w:val="20"/>
        </w:rPr>
      </w:pPr>
      <w:r w:rsidRPr="00E01372">
        <w:rPr>
          <w:color w:val="000000" w:themeColor="text1"/>
          <w:sz w:val="20"/>
          <w:szCs w:val="20"/>
        </w:rPr>
        <w:t>Date et lieu de naissance : ……………………………………….……..……………… Nationalité : ……………………………..…………………</w:t>
      </w:r>
    </w:p>
    <w:p w14:paraId="0EDB56E9" w14:textId="77777777" w:rsidR="005B2C16" w:rsidRPr="00E01372" w:rsidRDefault="005B2C16" w:rsidP="005F158E">
      <w:pPr>
        <w:pStyle w:val="Paragraphedeliste"/>
        <w:spacing w:line="360" w:lineRule="auto"/>
        <w:ind w:left="709"/>
        <w:rPr>
          <w:color w:val="000000" w:themeColor="text1"/>
          <w:sz w:val="20"/>
          <w:szCs w:val="20"/>
        </w:rPr>
      </w:pPr>
    </w:p>
    <w:p w14:paraId="0FA1E39E" w14:textId="77777777" w:rsidR="005B2C16" w:rsidRPr="00E01372" w:rsidRDefault="005B2C16" w:rsidP="00A6521E">
      <w:pPr>
        <w:pStyle w:val="Paragraphedeliste"/>
        <w:numPr>
          <w:ilvl w:val="0"/>
          <w:numId w:val="15"/>
        </w:numPr>
        <w:ind w:left="567"/>
        <w:rPr>
          <w:b/>
          <w:bCs/>
          <w:color w:val="000000" w:themeColor="text1"/>
          <w:sz w:val="20"/>
          <w:szCs w:val="20"/>
        </w:rPr>
      </w:pPr>
      <w:r w:rsidRPr="00E01372">
        <w:rPr>
          <w:b/>
          <w:bCs/>
          <w:color w:val="000000" w:themeColor="text1"/>
          <w:sz w:val="20"/>
          <w:szCs w:val="20"/>
        </w:rPr>
        <w:t>L’ensemble des membres du groupement s’engage, sur la base de l’offre du groupement :</w:t>
      </w:r>
    </w:p>
    <w:p w14:paraId="50A5D600" w14:textId="77777777" w:rsidR="005B2C16" w:rsidRPr="00E01372" w:rsidRDefault="005B2C16" w:rsidP="005B2C16">
      <w:pPr>
        <w:rPr>
          <w:color w:val="000000" w:themeColor="text1"/>
          <w:sz w:val="20"/>
          <w:szCs w:val="20"/>
        </w:rPr>
      </w:pPr>
      <w:r w:rsidRPr="00E01372">
        <w:rPr>
          <w:color w:val="000000" w:themeColor="text1"/>
          <w:sz w:val="20"/>
          <w:szCs w:val="20"/>
        </w:rPr>
        <w:t>Présentation des membres du groupement (Chaque membre du groupement doit renseigner cette rubrique. Les autres membres du groupement doivent remplir cette rubrique dans une feuille jointe en annexe, en donnant un numéro d’ordre à chaque membre) :</w:t>
      </w:r>
    </w:p>
    <w:p w14:paraId="050FA149" w14:textId="77777777" w:rsidR="005B2C16" w:rsidRPr="00E01372" w:rsidRDefault="005B2C16"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lastRenderedPageBreak/>
        <w:t>Dénomination de la société : ….................................................................................................................................................................</w:t>
      </w:r>
    </w:p>
    <w:p w14:paraId="43AB147B" w14:textId="4D0353B7" w:rsidR="005B2C16" w:rsidRPr="00E01372" w:rsidRDefault="005B2C16"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Adresse : ……………………………………………………………………………………………………………………………………………..……………………………………</w:t>
      </w:r>
    </w:p>
    <w:p w14:paraId="153D9DE9" w14:textId="6CE5B164" w:rsidR="005B2C16" w:rsidRPr="00E01372" w:rsidRDefault="005B2C16"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N° de téléphone : ………..…………………N° de fax : ………………………Adresse électronique : …………..……………..…</w:t>
      </w:r>
    </w:p>
    <w:p w14:paraId="77DFA458" w14:textId="77777777" w:rsidR="005B2C16" w:rsidRPr="00E01372" w:rsidRDefault="005B2C16" w:rsidP="007C015A">
      <w:pPr>
        <w:numPr>
          <w:ilvl w:val="0"/>
          <w:numId w:val="11"/>
        </w:numPr>
        <w:spacing w:after="0"/>
        <w:ind w:left="708" w:hanging="215"/>
        <w:rPr>
          <w:color w:val="000000" w:themeColor="text1"/>
          <w:sz w:val="20"/>
          <w:szCs w:val="20"/>
        </w:rPr>
      </w:pPr>
      <w:r w:rsidRPr="00E01372">
        <w:rPr>
          <w:color w:val="000000" w:themeColor="text1"/>
          <w:sz w:val="20"/>
          <w:szCs w:val="20"/>
        </w:rPr>
        <w:t>Numéro d’identification statistique (NIS) pour les entreprises de droit algérien : …………………..……….…………………………………………………</w:t>
      </w:r>
      <w:r w:rsidR="00693D2C" w:rsidRPr="00E01372">
        <w:rPr>
          <w:color w:val="000000" w:themeColor="text1"/>
          <w:sz w:val="20"/>
          <w:szCs w:val="20"/>
        </w:rPr>
        <w:t>……………………………………………</w:t>
      </w:r>
    </w:p>
    <w:p w14:paraId="59B0C6B8" w14:textId="77777777" w:rsidR="005B2C16" w:rsidRPr="00E01372" w:rsidRDefault="005B2C16" w:rsidP="007C015A">
      <w:pPr>
        <w:numPr>
          <w:ilvl w:val="0"/>
          <w:numId w:val="11"/>
        </w:numPr>
        <w:spacing w:after="0"/>
        <w:ind w:left="708" w:hanging="215"/>
        <w:rPr>
          <w:color w:val="000000" w:themeColor="text1"/>
          <w:sz w:val="20"/>
          <w:szCs w:val="20"/>
        </w:rPr>
      </w:pPr>
      <w:r w:rsidRPr="00E01372">
        <w:rPr>
          <w:color w:val="000000" w:themeColor="text1"/>
          <w:sz w:val="20"/>
          <w:szCs w:val="20"/>
        </w:rPr>
        <w:t>Numéro D-U-N-S pour les entreprises étrangères : …………………………………………………………….………………………………………………………………</w:t>
      </w:r>
    </w:p>
    <w:p w14:paraId="6DC45955" w14:textId="77777777" w:rsidR="005B2C16" w:rsidRPr="00E01372" w:rsidRDefault="005B2C16" w:rsidP="00693D2C">
      <w:pPr>
        <w:rPr>
          <w:color w:val="000000" w:themeColor="text1"/>
          <w:sz w:val="20"/>
          <w:szCs w:val="20"/>
        </w:rPr>
      </w:pPr>
      <w:r w:rsidRPr="00E01372">
        <w:rPr>
          <w:color w:val="000000" w:themeColor="text1"/>
          <w:sz w:val="20"/>
          <w:szCs w:val="20"/>
        </w:rPr>
        <w:t>Références du signataire, ayant qualité pour engager la société à l’occasion du marché public :</w:t>
      </w:r>
    </w:p>
    <w:p w14:paraId="20A3FF93" w14:textId="77777777" w:rsidR="005B2C16" w:rsidRPr="00E01372" w:rsidRDefault="005B2C16" w:rsidP="00693D2C">
      <w:pPr>
        <w:ind w:left="709"/>
        <w:contextualSpacing/>
        <w:rPr>
          <w:color w:val="000000" w:themeColor="text1"/>
          <w:sz w:val="20"/>
          <w:szCs w:val="20"/>
        </w:rPr>
      </w:pPr>
      <w:r w:rsidRPr="00E01372">
        <w:rPr>
          <w:color w:val="000000" w:themeColor="text1"/>
          <w:sz w:val="20"/>
          <w:szCs w:val="20"/>
        </w:rPr>
        <w:t>Nom : ……………………………..…………………………………</w:t>
      </w:r>
      <w:r w:rsidR="00217D60" w:rsidRPr="00E01372">
        <w:rPr>
          <w:color w:val="000000" w:themeColor="text1"/>
          <w:sz w:val="20"/>
          <w:szCs w:val="20"/>
        </w:rPr>
        <w:t>…….</w:t>
      </w:r>
      <w:r w:rsidRPr="00E01372">
        <w:rPr>
          <w:color w:val="000000" w:themeColor="text1"/>
          <w:sz w:val="20"/>
          <w:szCs w:val="20"/>
        </w:rPr>
        <w:t>. Prénom : …………..….………………………….……………………………………</w:t>
      </w:r>
    </w:p>
    <w:p w14:paraId="4E90813E" w14:textId="77777777" w:rsidR="005B2C16" w:rsidRPr="00E01372" w:rsidRDefault="005B2C16" w:rsidP="00693D2C">
      <w:pPr>
        <w:ind w:left="709"/>
        <w:contextualSpacing/>
        <w:rPr>
          <w:color w:val="000000" w:themeColor="text1"/>
          <w:sz w:val="20"/>
          <w:szCs w:val="20"/>
        </w:rPr>
      </w:pPr>
      <w:r w:rsidRPr="00E01372">
        <w:rPr>
          <w:color w:val="000000" w:themeColor="text1"/>
          <w:sz w:val="20"/>
          <w:szCs w:val="20"/>
        </w:rPr>
        <w:t>Date et lieu de naissance : ……………………………………….……..………………… Nationalité : ……………………………..…………………</w:t>
      </w:r>
      <w:r w:rsidR="005C719E" w:rsidRPr="00E01372">
        <w:rPr>
          <w:color w:val="000000" w:themeColor="text1"/>
          <w:sz w:val="20"/>
          <w:szCs w:val="20"/>
        </w:rPr>
        <w:t>.</w:t>
      </w:r>
    </w:p>
    <w:p w14:paraId="18BB155F" w14:textId="77777777" w:rsidR="005B2C16" w:rsidRPr="00E01372" w:rsidRDefault="005B2C16" w:rsidP="005B2C16">
      <w:pPr>
        <w:rPr>
          <w:color w:val="000000" w:themeColor="text1"/>
          <w:sz w:val="20"/>
          <w:szCs w:val="20"/>
        </w:rPr>
      </w:pPr>
    </w:p>
    <w:p w14:paraId="297DB8B4" w14:textId="3FC9F219" w:rsidR="004234A6" w:rsidRPr="00E01372" w:rsidRDefault="005B2C16" w:rsidP="007C015A">
      <w:pPr>
        <w:rPr>
          <w:color w:val="000000" w:themeColor="text1"/>
          <w:sz w:val="20"/>
          <w:szCs w:val="20"/>
        </w:rPr>
      </w:pPr>
      <w:r w:rsidRPr="00E01372">
        <w:rPr>
          <w:color w:val="000000" w:themeColor="text1"/>
          <w:sz w:val="20"/>
          <w:szCs w:val="20"/>
        </w:rPr>
        <w:t>Dans le cas d’un groupement conjoint préciser les prestations exécutées par chaque membre du groupement, en précisant le numéro du lot ou des lots concerné(s), le cas échéant :</w:t>
      </w:r>
    </w:p>
    <w:tbl>
      <w:tblPr>
        <w:tblStyle w:val="Grilledutableau"/>
        <w:tblW w:w="0" w:type="auto"/>
        <w:tblLook w:val="04A0" w:firstRow="1" w:lastRow="0" w:firstColumn="1" w:lastColumn="0" w:noHBand="0" w:noVBand="1"/>
      </w:tblPr>
      <w:tblGrid>
        <w:gridCol w:w="5081"/>
        <w:gridCol w:w="5079"/>
      </w:tblGrid>
      <w:tr w:rsidR="00E01372" w:rsidRPr="00E01372" w14:paraId="245A4C20" w14:textId="77777777" w:rsidTr="00EB09BA">
        <w:tc>
          <w:tcPr>
            <w:tcW w:w="5239" w:type="dxa"/>
            <w:tcBorders>
              <w:bottom w:val="single" w:sz="4" w:space="0" w:color="auto"/>
            </w:tcBorders>
            <w:vAlign w:val="center"/>
          </w:tcPr>
          <w:p w14:paraId="5723908E" w14:textId="77777777" w:rsidR="00EB09BA" w:rsidRPr="00E01372" w:rsidRDefault="00EB09BA" w:rsidP="00EB09BA">
            <w:pPr>
              <w:spacing w:before="0" w:line="360" w:lineRule="auto"/>
              <w:ind w:firstLine="0"/>
              <w:jc w:val="center"/>
              <w:rPr>
                <w:color w:val="000000" w:themeColor="text1"/>
                <w:sz w:val="20"/>
                <w:szCs w:val="20"/>
              </w:rPr>
            </w:pPr>
            <w:r w:rsidRPr="00E01372">
              <w:rPr>
                <w:b/>
                <w:bCs/>
                <w:color w:val="000000" w:themeColor="text1"/>
                <w:sz w:val="20"/>
                <w:szCs w:val="20"/>
              </w:rPr>
              <w:t>Désignation du membre</w:t>
            </w:r>
          </w:p>
        </w:tc>
        <w:tc>
          <w:tcPr>
            <w:tcW w:w="5240" w:type="dxa"/>
            <w:tcBorders>
              <w:bottom w:val="single" w:sz="4" w:space="0" w:color="auto"/>
              <w:right w:val="single" w:sz="4" w:space="0" w:color="auto"/>
            </w:tcBorders>
            <w:vAlign w:val="center"/>
          </w:tcPr>
          <w:p w14:paraId="0A6D7626" w14:textId="77777777" w:rsidR="00EB09BA" w:rsidRPr="00E01372" w:rsidRDefault="00EB09BA" w:rsidP="00EB09BA">
            <w:pPr>
              <w:spacing w:before="0" w:line="360" w:lineRule="auto"/>
              <w:ind w:firstLine="0"/>
              <w:jc w:val="center"/>
              <w:rPr>
                <w:color w:val="000000" w:themeColor="text1"/>
                <w:sz w:val="20"/>
                <w:szCs w:val="20"/>
              </w:rPr>
            </w:pPr>
            <w:r w:rsidRPr="00E01372">
              <w:rPr>
                <w:b/>
                <w:bCs/>
                <w:color w:val="000000" w:themeColor="text1"/>
                <w:sz w:val="20"/>
                <w:szCs w:val="20"/>
              </w:rPr>
              <w:t>Nature des prestations</w:t>
            </w:r>
          </w:p>
        </w:tc>
      </w:tr>
      <w:tr w:rsidR="00E01372" w:rsidRPr="00E01372" w14:paraId="6A05C3EE" w14:textId="77777777" w:rsidTr="00EB09BA">
        <w:tc>
          <w:tcPr>
            <w:tcW w:w="5239" w:type="dxa"/>
            <w:tcBorders>
              <w:top w:val="single" w:sz="4" w:space="0" w:color="auto"/>
              <w:left w:val="single" w:sz="4" w:space="0" w:color="auto"/>
              <w:bottom w:val="dotted" w:sz="4" w:space="0" w:color="auto"/>
              <w:right w:val="single" w:sz="4" w:space="0" w:color="auto"/>
            </w:tcBorders>
          </w:tcPr>
          <w:p w14:paraId="37272392" w14:textId="77777777" w:rsidR="00EB09BA" w:rsidRPr="00E01372" w:rsidRDefault="00EB09BA" w:rsidP="00EB09BA">
            <w:pPr>
              <w:spacing w:before="0" w:line="360" w:lineRule="auto"/>
              <w:ind w:firstLine="0"/>
              <w:jc w:val="left"/>
              <w:rPr>
                <w:color w:val="000000" w:themeColor="text1"/>
                <w:sz w:val="20"/>
                <w:szCs w:val="20"/>
              </w:rPr>
            </w:pPr>
          </w:p>
        </w:tc>
        <w:tc>
          <w:tcPr>
            <w:tcW w:w="5240" w:type="dxa"/>
            <w:tcBorders>
              <w:top w:val="single" w:sz="4" w:space="0" w:color="auto"/>
              <w:left w:val="single" w:sz="4" w:space="0" w:color="auto"/>
              <w:bottom w:val="dotted" w:sz="4" w:space="0" w:color="auto"/>
              <w:right w:val="single" w:sz="4" w:space="0" w:color="auto"/>
            </w:tcBorders>
          </w:tcPr>
          <w:p w14:paraId="738C5780" w14:textId="77777777" w:rsidR="00EB09BA" w:rsidRPr="00E01372" w:rsidRDefault="00EB09BA" w:rsidP="00EB09BA">
            <w:pPr>
              <w:spacing w:before="0" w:line="360" w:lineRule="auto"/>
              <w:ind w:firstLine="0"/>
              <w:jc w:val="left"/>
              <w:rPr>
                <w:color w:val="000000" w:themeColor="text1"/>
                <w:sz w:val="20"/>
                <w:szCs w:val="20"/>
              </w:rPr>
            </w:pPr>
          </w:p>
        </w:tc>
      </w:tr>
      <w:tr w:rsidR="00E01372" w:rsidRPr="00E01372" w14:paraId="7BD3806E" w14:textId="77777777" w:rsidTr="00EB09BA">
        <w:tc>
          <w:tcPr>
            <w:tcW w:w="5239" w:type="dxa"/>
            <w:tcBorders>
              <w:top w:val="dotted" w:sz="4" w:space="0" w:color="auto"/>
              <w:left w:val="single" w:sz="4" w:space="0" w:color="auto"/>
              <w:bottom w:val="dotted" w:sz="4" w:space="0" w:color="auto"/>
              <w:right w:val="single" w:sz="4" w:space="0" w:color="auto"/>
            </w:tcBorders>
          </w:tcPr>
          <w:p w14:paraId="7A3A7A2B" w14:textId="77777777" w:rsidR="00EB09BA" w:rsidRPr="00E01372" w:rsidRDefault="00EB09BA" w:rsidP="00EB09BA">
            <w:pPr>
              <w:spacing w:before="0" w:line="360" w:lineRule="auto"/>
              <w:ind w:firstLine="0"/>
              <w:jc w:val="left"/>
              <w:rPr>
                <w:color w:val="000000" w:themeColor="text1"/>
                <w:sz w:val="20"/>
                <w:szCs w:val="20"/>
              </w:rPr>
            </w:pPr>
          </w:p>
        </w:tc>
        <w:tc>
          <w:tcPr>
            <w:tcW w:w="5240" w:type="dxa"/>
            <w:tcBorders>
              <w:top w:val="dotted" w:sz="4" w:space="0" w:color="auto"/>
              <w:left w:val="single" w:sz="4" w:space="0" w:color="auto"/>
              <w:bottom w:val="dotted" w:sz="4" w:space="0" w:color="auto"/>
              <w:right w:val="single" w:sz="4" w:space="0" w:color="auto"/>
            </w:tcBorders>
          </w:tcPr>
          <w:p w14:paraId="306DB55D" w14:textId="77777777" w:rsidR="00EB09BA" w:rsidRPr="00E01372" w:rsidRDefault="00EB09BA" w:rsidP="00EB09BA">
            <w:pPr>
              <w:spacing w:before="0" w:line="360" w:lineRule="auto"/>
              <w:ind w:firstLine="0"/>
              <w:jc w:val="left"/>
              <w:rPr>
                <w:color w:val="000000" w:themeColor="text1"/>
                <w:sz w:val="20"/>
                <w:szCs w:val="20"/>
              </w:rPr>
            </w:pPr>
          </w:p>
        </w:tc>
      </w:tr>
      <w:tr w:rsidR="00EB09BA" w:rsidRPr="00E01372" w14:paraId="06F714F8" w14:textId="77777777" w:rsidTr="00EB09BA">
        <w:tc>
          <w:tcPr>
            <w:tcW w:w="5239" w:type="dxa"/>
            <w:tcBorders>
              <w:top w:val="dotted" w:sz="4" w:space="0" w:color="auto"/>
            </w:tcBorders>
          </w:tcPr>
          <w:p w14:paraId="7BF2FF62" w14:textId="77777777" w:rsidR="00EB09BA" w:rsidRPr="00E01372" w:rsidRDefault="00EB09BA" w:rsidP="00EB09BA">
            <w:pPr>
              <w:spacing w:before="0" w:line="360" w:lineRule="auto"/>
              <w:ind w:firstLine="0"/>
              <w:jc w:val="left"/>
              <w:rPr>
                <w:color w:val="000000" w:themeColor="text1"/>
                <w:sz w:val="20"/>
                <w:szCs w:val="20"/>
              </w:rPr>
            </w:pPr>
          </w:p>
        </w:tc>
        <w:tc>
          <w:tcPr>
            <w:tcW w:w="5240" w:type="dxa"/>
            <w:tcBorders>
              <w:top w:val="dotted" w:sz="4" w:space="0" w:color="auto"/>
              <w:right w:val="single" w:sz="4" w:space="0" w:color="auto"/>
            </w:tcBorders>
          </w:tcPr>
          <w:p w14:paraId="343C4385" w14:textId="77777777" w:rsidR="00EB09BA" w:rsidRPr="00E01372" w:rsidRDefault="00EB09BA" w:rsidP="00EB09BA">
            <w:pPr>
              <w:spacing w:before="0" w:line="360" w:lineRule="auto"/>
              <w:ind w:firstLine="0"/>
              <w:jc w:val="left"/>
              <w:rPr>
                <w:color w:val="000000" w:themeColor="text1"/>
                <w:sz w:val="20"/>
                <w:szCs w:val="20"/>
              </w:rPr>
            </w:pPr>
          </w:p>
        </w:tc>
      </w:tr>
    </w:tbl>
    <w:p w14:paraId="4FEC24CA" w14:textId="77777777" w:rsidR="00022E18" w:rsidRPr="00E01372" w:rsidRDefault="00022E18" w:rsidP="000C3901">
      <w:pPr>
        <w:spacing w:after="0" w:line="360" w:lineRule="auto"/>
        <w:rPr>
          <w:color w:val="000000" w:themeColor="text1"/>
          <w:sz w:val="20"/>
          <w:szCs w:val="20"/>
        </w:rPr>
      </w:pPr>
    </w:p>
    <w:p w14:paraId="314C4A27" w14:textId="358FE3F0" w:rsidR="00F66A61" w:rsidRPr="00E01372" w:rsidRDefault="005B2C16" w:rsidP="00022E18">
      <w:pPr>
        <w:spacing w:after="0" w:line="276" w:lineRule="auto"/>
        <w:rPr>
          <w:color w:val="000000" w:themeColor="text1"/>
          <w:sz w:val="20"/>
          <w:szCs w:val="20"/>
        </w:rPr>
      </w:pPr>
      <w:r w:rsidRPr="00E01372">
        <w:rPr>
          <w:color w:val="000000" w:themeColor="text1"/>
          <w:sz w:val="20"/>
          <w:szCs w:val="20"/>
        </w:rPr>
        <w:t>à livrer les fournitures demandées ou à exécuter les prestations demandées aux prix cités dans la lettre de soumission, et dans un délai de (en chiffres et en lettres) : ……………………………..…………………………………………………..……………………………………..………………………………………………………………</w:t>
      </w:r>
      <w:r w:rsidR="00F66A61" w:rsidRPr="00E01372">
        <w:rPr>
          <w:color w:val="000000" w:themeColor="text1"/>
          <w:sz w:val="20"/>
          <w:szCs w:val="20"/>
        </w:rPr>
        <w:t>………</w:t>
      </w:r>
    </w:p>
    <w:p w14:paraId="56C57BCE" w14:textId="278964D7" w:rsidR="005B2C16" w:rsidRPr="00E01372" w:rsidRDefault="005B2C16" w:rsidP="00022E18">
      <w:pPr>
        <w:spacing w:after="0" w:line="276" w:lineRule="auto"/>
        <w:rPr>
          <w:color w:val="000000" w:themeColor="text1"/>
          <w:sz w:val="20"/>
          <w:szCs w:val="20"/>
        </w:rPr>
      </w:pPr>
      <w:r w:rsidRPr="00E01372">
        <w:rPr>
          <w:color w:val="000000" w:themeColor="text1"/>
          <w:sz w:val="20"/>
          <w:szCs w:val="20"/>
        </w:rPr>
        <w:t>…………………………………………………………………………………………………………………………………………………………………………………………………</w:t>
      </w:r>
    </w:p>
    <w:p w14:paraId="712B6C2B" w14:textId="77777777" w:rsidR="005B2C16" w:rsidRPr="00E01372" w:rsidRDefault="005B2C16" w:rsidP="004234A6">
      <w:pPr>
        <w:spacing w:line="360" w:lineRule="auto"/>
        <w:rPr>
          <w:color w:val="000000" w:themeColor="text1"/>
          <w:sz w:val="20"/>
          <w:szCs w:val="20"/>
        </w:rPr>
      </w:pPr>
      <w:r w:rsidRPr="00E01372">
        <w:rPr>
          <w:color w:val="000000" w:themeColor="text1"/>
          <w:sz w:val="20"/>
          <w:szCs w:val="20"/>
        </w:rPr>
        <w:t>à compter de la date d’entrée en vigueur du marché public, dans les conditions fixées dans le cahier des charges.</w:t>
      </w:r>
    </w:p>
    <w:p w14:paraId="50077E4B" w14:textId="5CEE5F46" w:rsidR="000C3901" w:rsidRPr="00E01372" w:rsidRDefault="005B2C16" w:rsidP="007C015A">
      <w:pPr>
        <w:rPr>
          <w:color w:val="000000" w:themeColor="text1"/>
          <w:sz w:val="20"/>
          <w:szCs w:val="20"/>
        </w:rPr>
      </w:pPr>
      <w:r w:rsidRPr="00E01372">
        <w:rPr>
          <w:b/>
          <w:bCs/>
          <w:color w:val="000000" w:themeColor="text1"/>
          <w:sz w:val="20"/>
          <w:szCs w:val="20"/>
        </w:rPr>
        <w:t>Le présent engagement me lie pour le délai de validité des offres</w:t>
      </w:r>
      <w:r w:rsidRPr="00E01372">
        <w:rPr>
          <w:color w:val="000000" w:themeColor="text1"/>
          <w:sz w:val="20"/>
          <w:szCs w:val="20"/>
        </w:rPr>
        <w:t>.</w:t>
      </w:r>
    </w:p>
    <w:p w14:paraId="4A84F5E3" w14:textId="77777777" w:rsidR="005B2C16" w:rsidRPr="00E01372" w:rsidRDefault="005B2C16" w:rsidP="00A6521E">
      <w:pPr>
        <w:pStyle w:val="Paragraphedeliste"/>
        <w:numPr>
          <w:ilvl w:val="0"/>
          <w:numId w:val="13"/>
        </w:numPr>
        <w:ind w:left="0" w:firstLine="360"/>
        <w:rPr>
          <w:b/>
          <w:bCs/>
          <w:color w:val="000000" w:themeColor="text1"/>
          <w:sz w:val="20"/>
          <w:szCs w:val="20"/>
          <w:u w:val="single"/>
        </w:rPr>
      </w:pPr>
      <w:r w:rsidRPr="00E01372">
        <w:rPr>
          <w:b/>
          <w:bCs/>
          <w:color w:val="000000" w:themeColor="text1"/>
          <w:sz w:val="20"/>
          <w:szCs w:val="20"/>
          <w:u w:val="single"/>
        </w:rPr>
        <w:t>Signature du soumissionnaire :</w:t>
      </w:r>
    </w:p>
    <w:p w14:paraId="69D9DBDB" w14:textId="77777777" w:rsidR="005B2C16" w:rsidRPr="00E01372" w:rsidRDefault="005B2C16" w:rsidP="00986E40">
      <w:pPr>
        <w:rPr>
          <w:color w:val="000000" w:themeColor="text1"/>
          <w:sz w:val="20"/>
          <w:szCs w:val="20"/>
        </w:rPr>
      </w:pPr>
      <w:r w:rsidRPr="00E01372">
        <w:rPr>
          <w:color w:val="000000" w:themeColor="text1"/>
          <w:sz w:val="20"/>
          <w:szCs w:val="20"/>
        </w:rPr>
        <w:t>J’affirme, sous peine de résiliation de plein droit du marché public ou de sa mise en régie aux torts exclusifs de la société, que ladite société ne tombe pas sous le coup des interdictions édictées par la législation et la réglementation en vigueur.</w:t>
      </w:r>
    </w:p>
    <w:p w14:paraId="1C4C7026" w14:textId="08066E84" w:rsidR="00EB09BA" w:rsidRPr="00E01372" w:rsidRDefault="005B2C16" w:rsidP="007C015A">
      <w:pPr>
        <w:rPr>
          <w:color w:val="000000" w:themeColor="text1"/>
          <w:sz w:val="20"/>
          <w:szCs w:val="20"/>
        </w:rPr>
      </w:pPr>
      <w:r w:rsidRPr="00E01372">
        <w:rPr>
          <w:color w:val="000000" w:themeColor="text1"/>
          <w:sz w:val="20"/>
          <w:szCs w:val="20"/>
        </w:rPr>
        <w:t>Certifie, sous peine de l’application des sanctions prévues par l’article 216 de l’ordonnance n°66-156 du 08/06/1966, modifiée et complétée, portant code pénal que les renseignements fournis ci-dessus sont exacts.</w:t>
      </w:r>
    </w:p>
    <w:tbl>
      <w:tblPr>
        <w:tblStyle w:val="Grilledutableau"/>
        <w:tblW w:w="0" w:type="auto"/>
        <w:tblLook w:val="04A0" w:firstRow="1" w:lastRow="0" w:firstColumn="1" w:lastColumn="0" w:noHBand="0" w:noVBand="1"/>
      </w:tblPr>
      <w:tblGrid>
        <w:gridCol w:w="3387"/>
        <w:gridCol w:w="3386"/>
        <w:gridCol w:w="3387"/>
      </w:tblGrid>
      <w:tr w:rsidR="00E01372" w:rsidRPr="00E01372" w14:paraId="1554AFC3" w14:textId="77777777" w:rsidTr="000E70F2">
        <w:tc>
          <w:tcPr>
            <w:tcW w:w="3493" w:type="dxa"/>
            <w:tcBorders>
              <w:bottom w:val="single" w:sz="4" w:space="0" w:color="auto"/>
            </w:tcBorders>
          </w:tcPr>
          <w:p w14:paraId="3B771ECC" w14:textId="77777777" w:rsidR="00EB09BA" w:rsidRPr="00E01372" w:rsidRDefault="00EB09BA" w:rsidP="00EB09BA">
            <w:pPr>
              <w:spacing w:before="0" w:line="360" w:lineRule="auto"/>
              <w:ind w:firstLine="0"/>
              <w:jc w:val="center"/>
              <w:rPr>
                <w:i w:val="0"/>
                <w:iCs/>
                <w:color w:val="000000" w:themeColor="text1"/>
                <w:sz w:val="20"/>
                <w:szCs w:val="20"/>
              </w:rPr>
            </w:pPr>
            <w:r w:rsidRPr="00E01372">
              <w:rPr>
                <w:rFonts w:eastAsia="Calibri"/>
                <w:b/>
                <w:bCs/>
                <w:color w:val="000000" w:themeColor="text1"/>
                <w:sz w:val="20"/>
                <w:szCs w:val="20"/>
              </w:rPr>
              <w:t>Nom, prénom et qualité du signataire</w:t>
            </w:r>
          </w:p>
        </w:tc>
        <w:tc>
          <w:tcPr>
            <w:tcW w:w="3493" w:type="dxa"/>
            <w:tcBorders>
              <w:bottom w:val="single" w:sz="4" w:space="0" w:color="auto"/>
            </w:tcBorders>
          </w:tcPr>
          <w:p w14:paraId="63E54C67" w14:textId="77777777" w:rsidR="00EB09BA" w:rsidRPr="00E01372" w:rsidRDefault="00EB09BA" w:rsidP="00EB09BA">
            <w:pPr>
              <w:spacing w:before="0" w:line="360" w:lineRule="auto"/>
              <w:ind w:firstLine="0"/>
              <w:jc w:val="center"/>
              <w:rPr>
                <w:i w:val="0"/>
                <w:iCs/>
                <w:color w:val="000000" w:themeColor="text1"/>
                <w:sz w:val="20"/>
                <w:szCs w:val="20"/>
              </w:rPr>
            </w:pPr>
            <w:r w:rsidRPr="00E01372">
              <w:rPr>
                <w:rFonts w:eastAsia="Calibri"/>
                <w:b/>
                <w:bCs/>
                <w:color w:val="000000" w:themeColor="text1"/>
                <w:sz w:val="20"/>
                <w:szCs w:val="20"/>
              </w:rPr>
              <w:t>Lieu et date de signature</w:t>
            </w:r>
          </w:p>
        </w:tc>
        <w:tc>
          <w:tcPr>
            <w:tcW w:w="3493" w:type="dxa"/>
            <w:tcBorders>
              <w:bottom w:val="single" w:sz="4" w:space="0" w:color="auto"/>
            </w:tcBorders>
          </w:tcPr>
          <w:p w14:paraId="6EB0F284" w14:textId="77777777" w:rsidR="00EB09BA" w:rsidRPr="00E01372" w:rsidRDefault="00EB09BA" w:rsidP="00EB09BA">
            <w:pPr>
              <w:spacing w:before="0" w:line="360" w:lineRule="auto"/>
              <w:ind w:firstLine="0"/>
              <w:jc w:val="center"/>
              <w:rPr>
                <w:i w:val="0"/>
                <w:iCs/>
                <w:color w:val="000000" w:themeColor="text1"/>
                <w:sz w:val="20"/>
                <w:szCs w:val="20"/>
              </w:rPr>
            </w:pPr>
            <w:r w:rsidRPr="00E01372">
              <w:rPr>
                <w:rFonts w:eastAsia="Calibri"/>
                <w:b/>
                <w:bCs/>
                <w:color w:val="000000" w:themeColor="text1"/>
                <w:sz w:val="20"/>
                <w:szCs w:val="20"/>
              </w:rPr>
              <w:t>Signature</w:t>
            </w:r>
          </w:p>
        </w:tc>
      </w:tr>
      <w:tr w:rsidR="00E01372" w:rsidRPr="00E01372" w14:paraId="665EFD7D" w14:textId="77777777" w:rsidTr="000E70F2">
        <w:tc>
          <w:tcPr>
            <w:tcW w:w="3493" w:type="dxa"/>
            <w:tcBorders>
              <w:top w:val="single" w:sz="4" w:space="0" w:color="auto"/>
              <w:left w:val="single" w:sz="4" w:space="0" w:color="auto"/>
              <w:bottom w:val="dotted" w:sz="4" w:space="0" w:color="auto"/>
              <w:right w:val="single" w:sz="4" w:space="0" w:color="auto"/>
            </w:tcBorders>
          </w:tcPr>
          <w:p w14:paraId="6CE77E6A" w14:textId="77777777" w:rsidR="00EB09BA" w:rsidRPr="00E01372" w:rsidRDefault="00EB09BA" w:rsidP="00EB09BA">
            <w:pPr>
              <w:spacing w:before="0" w:line="360" w:lineRule="auto"/>
              <w:ind w:firstLine="0"/>
              <w:rPr>
                <w:i w:val="0"/>
                <w:iCs/>
                <w:color w:val="000000" w:themeColor="text1"/>
                <w:sz w:val="20"/>
                <w:szCs w:val="20"/>
              </w:rPr>
            </w:pPr>
          </w:p>
        </w:tc>
        <w:tc>
          <w:tcPr>
            <w:tcW w:w="3493" w:type="dxa"/>
            <w:tcBorders>
              <w:top w:val="single" w:sz="4" w:space="0" w:color="auto"/>
              <w:left w:val="single" w:sz="4" w:space="0" w:color="auto"/>
              <w:bottom w:val="dotted" w:sz="4" w:space="0" w:color="auto"/>
              <w:right w:val="single" w:sz="4" w:space="0" w:color="auto"/>
            </w:tcBorders>
          </w:tcPr>
          <w:p w14:paraId="07E999A7" w14:textId="77777777" w:rsidR="00EB09BA" w:rsidRPr="00E01372" w:rsidRDefault="00EB09BA" w:rsidP="00EB09BA">
            <w:pPr>
              <w:spacing w:before="0" w:line="360" w:lineRule="auto"/>
              <w:ind w:firstLine="0"/>
              <w:rPr>
                <w:i w:val="0"/>
                <w:iCs/>
                <w:color w:val="000000" w:themeColor="text1"/>
                <w:sz w:val="20"/>
                <w:szCs w:val="20"/>
              </w:rPr>
            </w:pPr>
          </w:p>
        </w:tc>
        <w:tc>
          <w:tcPr>
            <w:tcW w:w="3493" w:type="dxa"/>
            <w:tcBorders>
              <w:top w:val="single" w:sz="4" w:space="0" w:color="auto"/>
              <w:left w:val="single" w:sz="4" w:space="0" w:color="auto"/>
              <w:bottom w:val="dotted" w:sz="4" w:space="0" w:color="auto"/>
              <w:right w:val="single" w:sz="4" w:space="0" w:color="auto"/>
            </w:tcBorders>
          </w:tcPr>
          <w:p w14:paraId="27B859EF" w14:textId="77777777" w:rsidR="00EB09BA" w:rsidRPr="00E01372" w:rsidRDefault="00EB09BA" w:rsidP="00EB09BA">
            <w:pPr>
              <w:spacing w:before="0" w:line="360" w:lineRule="auto"/>
              <w:ind w:firstLine="0"/>
              <w:rPr>
                <w:i w:val="0"/>
                <w:iCs/>
                <w:color w:val="000000" w:themeColor="text1"/>
                <w:sz w:val="20"/>
                <w:szCs w:val="20"/>
              </w:rPr>
            </w:pPr>
          </w:p>
        </w:tc>
      </w:tr>
      <w:tr w:rsidR="00E01372" w:rsidRPr="00E01372" w14:paraId="66C808DC" w14:textId="77777777" w:rsidTr="000E70F2">
        <w:tc>
          <w:tcPr>
            <w:tcW w:w="3493" w:type="dxa"/>
            <w:tcBorders>
              <w:top w:val="dotted" w:sz="4" w:space="0" w:color="auto"/>
              <w:left w:val="single" w:sz="4" w:space="0" w:color="auto"/>
              <w:bottom w:val="single" w:sz="4" w:space="0" w:color="auto"/>
              <w:right w:val="single" w:sz="4" w:space="0" w:color="auto"/>
            </w:tcBorders>
          </w:tcPr>
          <w:p w14:paraId="652F922E" w14:textId="77777777" w:rsidR="00EB09BA" w:rsidRPr="00E01372" w:rsidRDefault="00EB09BA" w:rsidP="00EB09BA">
            <w:pPr>
              <w:spacing w:before="0" w:line="360" w:lineRule="auto"/>
              <w:ind w:firstLine="0"/>
              <w:rPr>
                <w:i w:val="0"/>
                <w:iCs/>
                <w:color w:val="000000" w:themeColor="text1"/>
                <w:sz w:val="20"/>
                <w:szCs w:val="20"/>
              </w:rPr>
            </w:pPr>
          </w:p>
        </w:tc>
        <w:tc>
          <w:tcPr>
            <w:tcW w:w="3493" w:type="dxa"/>
            <w:tcBorders>
              <w:top w:val="dotted" w:sz="4" w:space="0" w:color="auto"/>
              <w:left w:val="single" w:sz="4" w:space="0" w:color="auto"/>
              <w:bottom w:val="single" w:sz="4" w:space="0" w:color="auto"/>
              <w:right w:val="single" w:sz="4" w:space="0" w:color="auto"/>
            </w:tcBorders>
          </w:tcPr>
          <w:p w14:paraId="6D07CC85" w14:textId="77777777" w:rsidR="00EB09BA" w:rsidRPr="00E01372" w:rsidRDefault="00EB09BA" w:rsidP="00EB09BA">
            <w:pPr>
              <w:spacing w:before="0" w:line="360" w:lineRule="auto"/>
              <w:ind w:firstLine="0"/>
              <w:rPr>
                <w:i w:val="0"/>
                <w:iCs/>
                <w:color w:val="000000" w:themeColor="text1"/>
                <w:sz w:val="20"/>
                <w:szCs w:val="20"/>
              </w:rPr>
            </w:pPr>
          </w:p>
        </w:tc>
        <w:tc>
          <w:tcPr>
            <w:tcW w:w="3493" w:type="dxa"/>
            <w:tcBorders>
              <w:top w:val="dotted" w:sz="4" w:space="0" w:color="auto"/>
              <w:left w:val="single" w:sz="4" w:space="0" w:color="auto"/>
              <w:bottom w:val="dotted" w:sz="4" w:space="0" w:color="auto"/>
              <w:right w:val="single" w:sz="4" w:space="0" w:color="auto"/>
            </w:tcBorders>
          </w:tcPr>
          <w:p w14:paraId="5F3DF40A" w14:textId="77777777" w:rsidR="00EB09BA" w:rsidRPr="00E01372" w:rsidRDefault="00EB09BA" w:rsidP="00EB09BA">
            <w:pPr>
              <w:spacing w:before="0" w:line="360" w:lineRule="auto"/>
              <w:ind w:firstLine="0"/>
              <w:rPr>
                <w:i w:val="0"/>
                <w:iCs/>
                <w:color w:val="000000" w:themeColor="text1"/>
                <w:sz w:val="20"/>
                <w:szCs w:val="20"/>
              </w:rPr>
            </w:pPr>
          </w:p>
        </w:tc>
      </w:tr>
      <w:tr w:rsidR="00E01372" w:rsidRPr="00E01372" w14:paraId="33B5CD92" w14:textId="77777777" w:rsidTr="000E70F2">
        <w:tc>
          <w:tcPr>
            <w:tcW w:w="3493" w:type="dxa"/>
            <w:tcBorders>
              <w:top w:val="single" w:sz="4" w:space="0" w:color="auto"/>
            </w:tcBorders>
          </w:tcPr>
          <w:p w14:paraId="2308C8F9" w14:textId="77777777" w:rsidR="00EB09BA" w:rsidRPr="00E01372" w:rsidRDefault="00EB09BA" w:rsidP="00EB09BA">
            <w:pPr>
              <w:spacing w:before="0" w:line="360" w:lineRule="auto"/>
              <w:ind w:firstLine="0"/>
              <w:rPr>
                <w:i w:val="0"/>
                <w:iCs/>
                <w:color w:val="000000" w:themeColor="text1"/>
                <w:sz w:val="20"/>
                <w:szCs w:val="20"/>
              </w:rPr>
            </w:pPr>
          </w:p>
        </w:tc>
        <w:tc>
          <w:tcPr>
            <w:tcW w:w="3493" w:type="dxa"/>
            <w:tcBorders>
              <w:top w:val="single" w:sz="4" w:space="0" w:color="auto"/>
            </w:tcBorders>
          </w:tcPr>
          <w:p w14:paraId="2312C543" w14:textId="77777777" w:rsidR="00EB09BA" w:rsidRPr="00E01372" w:rsidRDefault="00EB09BA" w:rsidP="00EB09BA">
            <w:pPr>
              <w:spacing w:before="0" w:line="360" w:lineRule="auto"/>
              <w:ind w:firstLine="0"/>
              <w:rPr>
                <w:i w:val="0"/>
                <w:iCs/>
                <w:color w:val="000000" w:themeColor="text1"/>
                <w:sz w:val="20"/>
                <w:szCs w:val="20"/>
              </w:rPr>
            </w:pPr>
          </w:p>
        </w:tc>
        <w:tc>
          <w:tcPr>
            <w:tcW w:w="3493" w:type="dxa"/>
            <w:tcBorders>
              <w:top w:val="dotted" w:sz="4" w:space="0" w:color="auto"/>
            </w:tcBorders>
          </w:tcPr>
          <w:p w14:paraId="222655C9" w14:textId="77777777" w:rsidR="00EB09BA" w:rsidRPr="00E01372" w:rsidRDefault="00EB09BA" w:rsidP="00EB09BA">
            <w:pPr>
              <w:spacing w:before="0" w:line="360" w:lineRule="auto"/>
              <w:ind w:firstLine="0"/>
              <w:rPr>
                <w:i w:val="0"/>
                <w:iCs/>
                <w:color w:val="000000" w:themeColor="text1"/>
                <w:sz w:val="20"/>
                <w:szCs w:val="20"/>
              </w:rPr>
            </w:pPr>
          </w:p>
        </w:tc>
      </w:tr>
    </w:tbl>
    <w:p w14:paraId="637C308A" w14:textId="77777777" w:rsidR="005B2C16" w:rsidRPr="00E01372" w:rsidRDefault="005B2C16" w:rsidP="00A6521E">
      <w:pPr>
        <w:pStyle w:val="Paragraphedeliste"/>
        <w:numPr>
          <w:ilvl w:val="0"/>
          <w:numId w:val="13"/>
        </w:numPr>
        <w:ind w:left="0" w:firstLine="360"/>
        <w:rPr>
          <w:b/>
          <w:bCs/>
          <w:color w:val="000000" w:themeColor="text1"/>
          <w:sz w:val="20"/>
          <w:szCs w:val="20"/>
          <w:u w:val="single"/>
        </w:rPr>
      </w:pPr>
      <w:r w:rsidRPr="00E01372">
        <w:rPr>
          <w:b/>
          <w:bCs/>
          <w:color w:val="000000" w:themeColor="text1"/>
          <w:sz w:val="20"/>
          <w:szCs w:val="20"/>
          <w:u w:val="single"/>
        </w:rPr>
        <w:t>Décision du service contractant :</w:t>
      </w:r>
    </w:p>
    <w:p w14:paraId="2E5EFBA5" w14:textId="77777777" w:rsidR="005B2C16" w:rsidRPr="00E01372" w:rsidRDefault="005B2C16" w:rsidP="005B2C16">
      <w:pPr>
        <w:ind w:left="567" w:right="4677"/>
        <w:rPr>
          <w:color w:val="000000" w:themeColor="text1"/>
          <w:sz w:val="20"/>
          <w:szCs w:val="20"/>
        </w:rPr>
      </w:pPr>
      <w:r w:rsidRPr="00E01372">
        <w:rPr>
          <w:color w:val="000000" w:themeColor="text1"/>
          <w:sz w:val="20"/>
          <w:szCs w:val="20"/>
        </w:rPr>
        <w:t>La présente offre est : ……………………………………………..…………..…………</w:t>
      </w:r>
    </w:p>
    <w:p w14:paraId="0CE8B6CC" w14:textId="77777777" w:rsidR="005B2C16" w:rsidRPr="00E01372" w:rsidRDefault="005B2C16" w:rsidP="005B2C16">
      <w:pPr>
        <w:ind w:left="567" w:right="4677"/>
        <w:rPr>
          <w:color w:val="000000" w:themeColor="text1"/>
          <w:sz w:val="20"/>
          <w:szCs w:val="20"/>
        </w:rPr>
      </w:pPr>
      <w:r w:rsidRPr="00E01372">
        <w:rPr>
          <w:color w:val="000000" w:themeColor="text1"/>
          <w:sz w:val="20"/>
          <w:szCs w:val="20"/>
        </w:rPr>
        <w:t>Fait à Oran, le …………………………………….</w:t>
      </w:r>
    </w:p>
    <w:p w14:paraId="56B95905" w14:textId="77777777" w:rsidR="005B2C16" w:rsidRPr="00E01372" w:rsidRDefault="005B2C16" w:rsidP="005B2C16">
      <w:pPr>
        <w:ind w:left="567" w:right="4677"/>
        <w:rPr>
          <w:color w:val="000000" w:themeColor="text1"/>
          <w:sz w:val="20"/>
          <w:szCs w:val="20"/>
        </w:rPr>
      </w:pPr>
      <w:r w:rsidRPr="00E01372">
        <w:rPr>
          <w:color w:val="000000" w:themeColor="text1"/>
          <w:sz w:val="20"/>
          <w:szCs w:val="20"/>
        </w:rPr>
        <w:t>(Signature du représentant du service contractant)</w:t>
      </w:r>
    </w:p>
    <w:p w14:paraId="31C07511" w14:textId="77777777" w:rsidR="005B2C16" w:rsidRDefault="005B2C16" w:rsidP="007C015A">
      <w:pPr>
        <w:rPr>
          <w:color w:val="000000" w:themeColor="text1"/>
          <w:sz w:val="20"/>
          <w:szCs w:val="20"/>
        </w:rPr>
      </w:pPr>
    </w:p>
    <w:p w14:paraId="582BFC79" w14:textId="77777777" w:rsidR="00BC11E3" w:rsidRPr="00E01372" w:rsidRDefault="00BC11E3" w:rsidP="007C015A">
      <w:pPr>
        <w:rPr>
          <w:color w:val="000000" w:themeColor="text1"/>
          <w:sz w:val="20"/>
          <w:szCs w:val="20"/>
        </w:rPr>
      </w:pPr>
    </w:p>
    <w:p w14:paraId="3F57CC1E" w14:textId="77777777" w:rsidR="005B2C16" w:rsidRPr="00E01372" w:rsidRDefault="005B2C16" w:rsidP="005B2C16">
      <w:pPr>
        <w:rPr>
          <w:b/>
          <w:bCs/>
          <w:color w:val="000000" w:themeColor="text1"/>
          <w:szCs w:val="18"/>
        </w:rPr>
      </w:pPr>
      <w:r w:rsidRPr="00E01372">
        <w:rPr>
          <w:b/>
          <w:bCs/>
          <w:color w:val="000000" w:themeColor="text1"/>
          <w:szCs w:val="18"/>
        </w:rPr>
        <w:lastRenderedPageBreak/>
        <w:t>N.B :</w:t>
      </w:r>
    </w:p>
    <w:p w14:paraId="263E648E" w14:textId="77777777" w:rsidR="005B2C16" w:rsidRPr="00E01372" w:rsidRDefault="005B2C16" w:rsidP="00A6521E">
      <w:pPr>
        <w:pStyle w:val="Paragraphedeliste"/>
        <w:numPr>
          <w:ilvl w:val="0"/>
          <w:numId w:val="12"/>
        </w:numPr>
        <w:rPr>
          <w:color w:val="000000" w:themeColor="text1"/>
          <w:szCs w:val="18"/>
        </w:rPr>
      </w:pPr>
      <w:r w:rsidRPr="00E01372">
        <w:rPr>
          <w:color w:val="000000" w:themeColor="text1"/>
          <w:szCs w:val="18"/>
        </w:rPr>
        <w:t>Cocher les cases correspondant à votre choix.</w:t>
      </w:r>
    </w:p>
    <w:p w14:paraId="42A46444" w14:textId="77777777" w:rsidR="005B2C16" w:rsidRPr="00E01372" w:rsidRDefault="005B2C16" w:rsidP="00A6521E">
      <w:pPr>
        <w:pStyle w:val="Paragraphedeliste"/>
        <w:numPr>
          <w:ilvl w:val="0"/>
          <w:numId w:val="12"/>
        </w:numPr>
        <w:rPr>
          <w:color w:val="000000" w:themeColor="text1"/>
          <w:szCs w:val="18"/>
        </w:rPr>
      </w:pPr>
      <w:r w:rsidRPr="00E01372">
        <w:rPr>
          <w:color w:val="000000" w:themeColor="text1"/>
          <w:szCs w:val="18"/>
        </w:rPr>
        <w:t>Les cases correspondantes doivent obligatoirement être remplies.</w:t>
      </w:r>
    </w:p>
    <w:p w14:paraId="37A765E3" w14:textId="77777777" w:rsidR="005B2C16" w:rsidRPr="00E01372" w:rsidRDefault="005B2C16" w:rsidP="00A6521E">
      <w:pPr>
        <w:pStyle w:val="Paragraphedeliste"/>
        <w:numPr>
          <w:ilvl w:val="0"/>
          <w:numId w:val="12"/>
        </w:numPr>
        <w:rPr>
          <w:b/>
          <w:bCs/>
          <w:color w:val="000000" w:themeColor="text1"/>
          <w:szCs w:val="18"/>
        </w:rPr>
      </w:pPr>
      <w:r w:rsidRPr="00E01372">
        <w:rPr>
          <w:b/>
          <w:bCs/>
          <w:color w:val="000000" w:themeColor="text1"/>
          <w:szCs w:val="18"/>
        </w:rPr>
        <w:t>En cas de groupement, présenter une seule déclaration.</w:t>
      </w:r>
    </w:p>
    <w:p w14:paraId="2BFC7F7F" w14:textId="77777777" w:rsidR="005B2C16" w:rsidRPr="00E01372" w:rsidRDefault="005B2C16" w:rsidP="00A6521E">
      <w:pPr>
        <w:pStyle w:val="Paragraphedeliste"/>
        <w:numPr>
          <w:ilvl w:val="0"/>
          <w:numId w:val="12"/>
        </w:numPr>
        <w:rPr>
          <w:b/>
          <w:bCs/>
          <w:color w:val="000000" w:themeColor="text1"/>
          <w:szCs w:val="18"/>
        </w:rPr>
      </w:pPr>
      <w:r w:rsidRPr="00E01372">
        <w:rPr>
          <w:b/>
          <w:bCs/>
          <w:color w:val="000000" w:themeColor="text1"/>
          <w:szCs w:val="18"/>
        </w:rPr>
        <w:t>En cas d’allotissement, présenter une déclaration par lot.</w:t>
      </w:r>
    </w:p>
    <w:p w14:paraId="10B3F04C" w14:textId="77777777" w:rsidR="005B2C16" w:rsidRPr="00E01372" w:rsidRDefault="005B2C16" w:rsidP="00A6521E">
      <w:pPr>
        <w:pStyle w:val="Paragraphedeliste"/>
        <w:numPr>
          <w:ilvl w:val="0"/>
          <w:numId w:val="12"/>
        </w:numPr>
        <w:rPr>
          <w:color w:val="000000" w:themeColor="text1"/>
          <w:szCs w:val="18"/>
        </w:rPr>
      </w:pPr>
      <w:r w:rsidRPr="00E01372">
        <w:rPr>
          <w:color w:val="000000" w:themeColor="text1"/>
          <w:szCs w:val="18"/>
        </w:rPr>
        <w:t>Pour chaque variante, présenter une déclaration.</w:t>
      </w:r>
    </w:p>
    <w:p w14:paraId="6216602F" w14:textId="77777777" w:rsidR="005B2C16" w:rsidRPr="00E01372" w:rsidRDefault="005B2C16" w:rsidP="00A6521E">
      <w:pPr>
        <w:pStyle w:val="Paragraphedeliste"/>
        <w:numPr>
          <w:ilvl w:val="0"/>
          <w:numId w:val="12"/>
        </w:numPr>
        <w:rPr>
          <w:color w:val="000000" w:themeColor="text1"/>
          <w:szCs w:val="18"/>
        </w:rPr>
      </w:pPr>
      <w:r w:rsidRPr="00E01372">
        <w:rPr>
          <w:color w:val="000000" w:themeColor="text1"/>
          <w:szCs w:val="18"/>
        </w:rPr>
        <w:t>Pour les prix en option, présenter une seule déclaration.</w:t>
      </w:r>
    </w:p>
    <w:p w14:paraId="0F74DD58" w14:textId="77777777" w:rsidR="005B2C16" w:rsidRPr="00E01372" w:rsidRDefault="005B2C16" w:rsidP="00A6521E">
      <w:pPr>
        <w:pStyle w:val="Paragraphedeliste"/>
        <w:numPr>
          <w:ilvl w:val="0"/>
          <w:numId w:val="12"/>
        </w:numPr>
        <w:rPr>
          <w:color w:val="000000" w:themeColor="text1"/>
          <w:szCs w:val="18"/>
        </w:rPr>
      </w:pPr>
      <w:r w:rsidRPr="00E01372">
        <w:rPr>
          <w:color w:val="000000" w:themeColor="text1"/>
          <w:szCs w:val="18"/>
        </w:rPr>
        <w:t>Lorsque le soumissionnaire est une personne physique, il doit adapter les rubriques spécifiques aux sociétés, à l’entreprise individuelle.</w:t>
      </w:r>
    </w:p>
    <w:p w14:paraId="115C2C86" w14:textId="77777777" w:rsidR="005B2C16" w:rsidRPr="00E01372" w:rsidRDefault="005B2C16" w:rsidP="00A6521E">
      <w:pPr>
        <w:pStyle w:val="Paragraphedeliste"/>
        <w:numPr>
          <w:ilvl w:val="0"/>
          <w:numId w:val="12"/>
        </w:numPr>
        <w:spacing w:after="0"/>
        <w:rPr>
          <w:rFonts w:ascii="Times-Roman" w:hAnsi="Times-Roman"/>
          <w:color w:val="000000" w:themeColor="text1"/>
          <w:szCs w:val="18"/>
        </w:rPr>
      </w:pPr>
      <w:r w:rsidRPr="00E01372">
        <w:rPr>
          <w:b/>
          <w:bCs/>
          <w:color w:val="000000" w:themeColor="text1"/>
          <w:szCs w:val="18"/>
        </w:rPr>
        <w:t>Document à insérer dans le dossier de l’offre technique.</w:t>
      </w:r>
    </w:p>
    <w:p w14:paraId="1824C2F6" w14:textId="77777777" w:rsidR="005B2C16" w:rsidRPr="00E01372" w:rsidRDefault="005B2C16" w:rsidP="005B2C16">
      <w:pPr>
        <w:rPr>
          <w:color w:val="000000" w:themeColor="text1"/>
          <w:sz w:val="20"/>
          <w:szCs w:val="20"/>
        </w:rPr>
      </w:pPr>
    </w:p>
    <w:p w14:paraId="0C22E8FB" w14:textId="77777777" w:rsidR="003B2583" w:rsidRPr="00E01372" w:rsidRDefault="003B2583" w:rsidP="005B2C16">
      <w:pPr>
        <w:rPr>
          <w:color w:val="000000" w:themeColor="text1"/>
          <w:sz w:val="20"/>
          <w:szCs w:val="20"/>
        </w:rPr>
      </w:pPr>
    </w:p>
    <w:p w14:paraId="17B23FB6" w14:textId="2325AA0F" w:rsidR="0022309E" w:rsidRPr="00E01372" w:rsidRDefault="005B2C16" w:rsidP="007243BA">
      <w:pPr>
        <w:jc w:val="center"/>
        <w:rPr>
          <w:b/>
          <w:bCs/>
          <w:color w:val="000000" w:themeColor="text1"/>
          <w:sz w:val="22"/>
          <w:szCs w:val="22"/>
        </w:rPr>
      </w:pPr>
      <w:r w:rsidRPr="00E01372">
        <w:rPr>
          <w:color w:val="000000" w:themeColor="text1"/>
          <w:sz w:val="20"/>
          <w:szCs w:val="20"/>
        </w:rPr>
        <w:br w:type="page"/>
      </w:r>
      <w:r w:rsidRPr="00E01372">
        <w:rPr>
          <w:b/>
          <w:bCs/>
          <w:i w:val="0"/>
          <w:iCs/>
          <w:noProof/>
          <w:color w:val="000000" w:themeColor="text1"/>
          <w:sz w:val="24"/>
          <w:szCs w:val="24"/>
          <w:highlight w:val="lightGray"/>
          <w:shd w:val="clear" w:color="auto" w:fill="D9D9D9" w:themeFill="background1" w:themeFillShade="D9"/>
        </w:rPr>
        <w:lastRenderedPageBreak/>
        <w:drawing>
          <wp:anchor distT="0" distB="0" distL="114300" distR="114300" simplePos="0" relativeHeight="251642368" behindDoc="1" locked="0" layoutInCell="1" allowOverlap="1" wp14:anchorId="6B3ACAF8" wp14:editId="49898900">
            <wp:simplePos x="0" y="0"/>
            <wp:positionH relativeFrom="column">
              <wp:posOffset>57150</wp:posOffset>
            </wp:positionH>
            <wp:positionV relativeFrom="paragraph">
              <wp:posOffset>318</wp:posOffset>
            </wp:positionV>
            <wp:extent cx="6697980" cy="1346200"/>
            <wp:effectExtent l="0" t="0" r="7620" b="6350"/>
            <wp:wrapTight wrapText="bothSides">
              <wp:wrapPolygon edited="0">
                <wp:start x="0" y="0"/>
                <wp:lineTo x="0" y="21396"/>
                <wp:lineTo x="21563" y="21396"/>
                <wp:lineTo x="21563" y="0"/>
                <wp:lineTo x="0" y="0"/>
              </wp:wrapPolygon>
            </wp:wrapTight>
            <wp:docPr id="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bookmarkStart w:id="315" w:name="_Hlk45794034"/>
      <w:r w:rsidR="0022309E" w:rsidRPr="00E01372">
        <w:rPr>
          <w:b/>
          <w:bCs/>
          <w:color w:val="000000" w:themeColor="text1"/>
          <w:sz w:val="24"/>
          <w:szCs w:val="24"/>
          <w:highlight w:val="lightGray"/>
          <w:shd w:val="clear" w:color="auto" w:fill="D9D9D9" w:themeFill="background1" w:themeFillShade="D9"/>
        </w:rPr>
        <w:t>Mémoire technique justificatif</w:t>
      </w:r>
    </w:p>
    <w:p w14:paraId="2C42E61D" w14:textId="77777777" w:rsidR="000E70F2" w:rsidRPr="00E01372" w:rsidRDefault="000E70F2" w:rsidP="000E70F2">
      <w:pPr>
        <w:rPr>
          <w:color w:val="000000" w:themeColor="text1"/>
        </w:rPr>
      </w:pPr>
    </w:p>
    <w:p w14:paraId="30FC28BB" w14:textId="7754E252" w:rsidR="00A06274" w:rsidRPr="00E01372" w:rsidRDefault="00F856DA" w:rsidP="00A06274">
      <w:pPr>
        <w:pStyle w:val="Paragraphedeliste"/>
        <w:spacing w:after="0"/>
        <w:ind w:left="928"/>
        <w:jc w:val="center"/>
        <w:rPr>
          <w:b/>
          <w:bCs/>
          <w:color w:val="000000" w:themeColor="text1"/>
          <w:sz w:val="22"/>
          <w:szCs w:val="56"/>
        </w:rPr>
      </w:pPr>
      <w:r w:rsidRPr="00E01372">
        <w:rPr>
          <w:rFonts w:asciiTheme="majorBidi" w:hAnsiTheme="majorBidi" w:cstheme="majorBidi"/>
          <w:b/>
          <w:bCs/>
          <w:color w:val="000000" w:themeColor="text1"/>
          <w:sz w:val="20"/>
          <w:szCs w:val="52"/>
          <w:u w:val="single"/>
          <w:lang w:eastAsia="en-US" w:bidi="en-US"/>
        </w:rPr>
        <w:t>PROJET</w:t>
      </w:r>
      <w:r w:rsidRPr="00E01372">
        <w:rPr>
          <w:rFonts w:asciiTheme="majorBidi" w:hAnsiTheme="majorBidi" w:cstheme="majorBidi"/>
          <w:b/>
          <w:bCs/>
          <w:color w:val="000000" w:themeColor="text1"/>
          <w:sz w:val="20"/>
          <w:szCs w:val="52"/>
          <w:lang w:eastAsia="en-US" w:bidi="en-US"/>
        </w:rPr>
        <w:t xml:space="preserve"> : </w:t>
      </w:r>
      <w:r w:rsidR="00073794" w:rsidRPr="00E01372">
        <w:rPr>
          <w:rFonts w:asciiTheme="majorBidi" w:hAnsiTheme="majorBidi" w:cstheme="majorBidi"/>
          <w:b/>
          <w:bCs/>
          <w:color w:val="000000" w:themeColor="text1"/>
          <w:sz w:val="20"/>
          <w:szCs w:val="52"/>
          <w:lang w:eastAsia="en-US" w:bidi="en-US"/>
        </w:rPr>
        <w:t xml:space="preserve">Travaux d’aménagement et de rénovation de </w:t>
      </w:r>
      <w:r w:rsidR="00BC11E3" w:rsidRPr="00E01372">
        <w:rPr>
          <w:rFonts w:asciiTheme="majorBidi" w:hAnsiTheme="majorBidi" w:cstheme="majorBidi"/>
          <w:b/>
          <w:bCs/>
          <w:color w:val="000000" w:themeColor="text1"/>
          <w:sz w:val="20"/>
          <w:szCs w:val="52"/>
          <w:lang w:eastAsia="en-US" w:bidi="en-US"/>
        </w:rPr>
        <w:t>l’auditorium au</w:t>
      </w:r>
      <w:r w:rsidR="00073794" w:rsidRPr="00E01372">
        <w:rPr>
          <w:rFonts w:asciiTheme="majorBidi" w:hAnsiTheme="majorBidi" w:cstheme="majorBidi"/>
          <w:b/>
          <w:bCs/>
          <w:color w:val="000000" w:themeColor="text1"/>
          <w:sz w:val="20"/>
          <w:szCs w:val="52"/>
          <w:lang w:eastAsia="en-US" w:bidi="en-US"/>
        </w:rPr>
        <w:t xml:space="preserve"> profit de l’Ecole Supérieure en Sciences Biologiques d’Oran en lot unique</w:t>
      </w:r>
    </w:p>
    <w:p w14:paraId="7DB56525" w14:textId="365AFAA3" w:rsidR="0022309E" w:rsidRPr="00E01372" w:rsidRDefault="00F856DA" w:rsidP="00A02114">
      <w:pPr>
        <w:rPr>
          <w:rFonts w:cstheme="minorHAnsi"/>
          <w:color w:val="000000" w:themeColor="text1"/>
          <w:sz w:val="20"/>
          <w:szCs w:val="20"/>
        </w:rPr>
      </w:pPr>
      <w:r w:rsidRPr="00E01372">
        <w:rPr>
          <w:rFonts w:cstheme="minorHAnsi"/>
          <w:color w:val="000000" w:themeColor="text1"/>
          <w:sz w:val="20"/>
          <w:szCs w:val="20"/>
        </w:rPr>
        <w:t>R</w:t>
      </w:r>
      <w:r w:rsidR="0022309E" w:rsidRPr="00E01372">
        <w:rPr>
          <w:rFonts w:cstheme="minorHAnsi"/>
          <w:color w:val="000000" w:themeColor="text1"/>
          <w:sz w:val="20"/>
          <w:szCs w:val="20"/>
        </w:rPr>
        <w:t xml:space="preserve">aison sociale du soumissionnaire : </w:t>
      </w:r>
      <w:r w:rsidRPr="00E01372">
        <w:rPr>
          <w:rFonts w:cstheme="minorHAnsi"/>
          <w:color w:val="000000" w:themeColor="text1"/>
          <w:sz w:val="20"/>
          <w:szCs w:val="20"/>
        </w:rPr>
        <w:t>…………..</w:t>
      </w:r>
      <w:r w:rsidR="0022309E" w:rsidRPr="00E01372">
        <w:rPr>
          <w:rFonts w:cstheme="minorHAnsi"/>
          <w:color w:val="000000" w:themeColor="text1"/>
          <w:sz w:val="20"/>
          <w:szCs w:val="20"/>
        </w:rPr>
        <w:t>……………........................................……………………………………</w:t>
      </w:r>
      <w:r w:rsidRPr="00E01372">
        <w:rPr>
          <w:rFonts w:cstheme="minorHAnsi"/>
          <w:color w:val="000000" w:themeColor="text1"/>
          <w:sz w:val="20"/>
          <w:szCs w:val="20"/>
        </w:rPr>
        <w:t>…………………………….</w:t>
      </w:r>
    </w:p>
    <w:p w14:paraId="5D778784" w14:textId="7BD50075" w:rsidR="00F856DA" w:rsidRPr="00E01372" w:rsidRDefault="00F856DA" w:rsidP="00A02114">
      <w:pPr>
        <w:rPr>
          <w:rFonts w:cstheme="minorHAnsi"/>
          <w:color w:val="000000" w:themeColor="text1"/>
          <w:sz w:val="20"/>
          <w:szCs w:val="20"/>
        </w:rPr>
      </w:pPr>
      <w:r w:rsidRPr="00E01372">
        <w:rPr>
          <w:rFonts w:cstheme="minorHAnsi"/>
          <w:color w:val="000000" w:themeColor="text1"/>
          <w:sz w:val="20"/>
          <w:szCs w:val="20"/>
        </w:rPr>
        <w:t>Nature juridique de l’entreprise : ………………………………………………………………………………………………………………………………………..</w:t>
      </w:r>
    </w:p>
    <w:p w14:paraId="7764A83E" w14:textId="3C9A51E1" w:rsidR="00F856DA" w:rsidRPr="00E01372" w:rsidRDefault="00F856DA" w:rsidP="00A02114">
      <w:pPr>
        <w:rPr>
          <w:rFonts w:cstheme="minorHAnsi"/>
          <w:color w:val="000000" w:themeColor="text1"/>
          <w:sz w:val="20"/>
          <w:szCs w:val="20"/>
        </w:rPr>
      </w:pPr>
      <w:r w:rsidRPr="00E01372">
        <w:rPr>
          <w:rFonts w:cstheme="minorHAnsi"/>
          <w:color w:val="000000" w:themeColor="text1"/>
          <w:sz w:val="20"/>
          <w:szCs w:val="20"/>
        </w:rPr>
        <w:t>Nom et Prénom du Gérant de l’entreprise : ………………………………………………… Date et lieu de naissance :……………………………</w:t>
      </w:r>
    </w:p>
    <w:p w14:paraId="54FAB76A" w14:textId="6C2AFDA4" w:rsidR="00F856DA" w:rsidRPr="00E01372" w:rsidRDefault="00F856DA" w:rsidP="00A02114">
      <w:pPr>
        <w:rPr>
          <w:rFonts w:cstheme="minorHAnsi"/>
          <w:color w:val="000000" w:themeColor="text1"/>
          <w:sz w:val="20"/>
          <w:szCs w:val="20"/>
        </w:rPr>
      </w:pPr>
      <w:r w:rsidRPr="00E01372">
        <w:rPr>
          <w:rFonts w:cstheme="minorHAnsi"/>
          <w:color w:val="000000" w:themeColor="text1"/>
          <w:sz w:val="20"/>
          <w:szCs w:val="20"/>
        </w:rPr>
        <w:t>Nationalité : …………………………………….</w:t>
      </w:r>
    </w:p>
    <w:p w14:paraId="78667F66" w14:textId="1FB1AC79" w:rsidR="00F856DA" w:rsidRPr="00E01372" w:rsidRDefault="00F856DA" w:rsidP="00A02114">
      <w:pPr>
        <w:rPr>
          <w:rFonts w:cstheme="minorHAnsi"/>
          <w:color w:val="000000" w:themeColor="text1"/>
          <w:sz w:val="20"/>
          <w:szCs w:val="20"/>
        </w:rPr>
      </w:pPr>
      <w:r w:rsidRPr="00E01372">
        <w:rPr>
          <w:rFonts w:cstheme="minorHAnsi"/>
          <w:color w:val="000000" w:themeColor="text1"/>
          <w:sz w:val="20"/>
          <w:szCs w:val="20"/>
        </w:rPr>
        <w:t>Adresse du local commercial : …………………………………………………………………………………………………………………………………………….</w:t>
      </w:r>
    </w:p>
    <w:p w14:paraId="6B0EE522" w14:textId="6387FE2B" w:rsidR="00F856DA" w:rsidRPr="00E01372" w:rsidRDefault="00F856DA" w:rsidP="00A02114">
      <w:pPr>
        <w:rPr>
          <w:rFonts w:cstheme="minorHAnsi"/>
          <w:color w:val="000000" w:themeColor="text1"/>
          <w:sz w:val="20"/>
          <w:szCs w:val="20"/>
        </w:rPr>
      </w:pPr>
      <w:r w:rsidRPr="00E01372">
        <w:rPr>
          <w:rFonts w:cstheme="minorHAnsi"/>
          <w:color w:val="000000" w:themeColor="text1"/>
          <w:sz w:val="20"/>
          <w:szCs w:val="20"/>
        </w:rPr>
        <w:t>Certificat de qualification et classification professionnelle (préciser le domaine) : ………………………………………………………………</w:t>
      </w:r>
    </w:p>
    <w:p w14:paraId="6B99F599" w14:textId="59A82DCD" w:rsidR="00145FCB" w:rsidRPr="00E01372" w:rsidRDefault="00145FCB" w:rsidP="00A02114">
      <w:pPr>
        <w:rPr>
          <w:rFonts w:cstheme="minorHAnsi"/>
          <w:color w:val="000000" w:themeColor="text1"/>
          <w:sz w:val="20"/>
          <w:szCs w:val="20"/>
        </w:rPr>
      </w:pPr>
      <w:r w:rsidRPr="00E01372">
        <w:rPr>
          <w:rFonts w:cstheme="minorHAnsi"/>
          <w:color w:val="000000" w:themeColor="text1"/>
          <w:sz w:val="20"/>
          <w:szCs w:val="20"/>
        </w:rPr>
        <w:t>Date de délivrance : ……………………………………..  Par : ………………………………………………………………………………………………………….</w:t>
      </w:r>
    </w:p>
    <w:p w14:paraId="14613C47" w14:textId="493DCF6A" w:rsidR="00145FCB" w:rsidRPr="00E01372" w:rsidRDefault="00145FCB" w:rsidP="00A02114">
      <w:pPr>
        <w:rPr>
          <w:rFonts w:cstheme="minorHAnsi"/>
          <w:color w:val="000000" w:themeColor="text1"/>
          <w:sz w:val="20"/>
          <w:szCs w:val="20"/>
        </w:rPr>
      </w:pPr>
      <w:r w:rsidRPr="00E01372">
        <w:rPr>
          <w:rFonts w:cstheme="minorHAnsi"/>
          <w:color w:val="000000" w:themeColor="text1"/>
          <w:sz w:val="20"/>
          <w:szCs w:val="20"/>
        </w:rPr>
        <w:t>Numéro du Registre de Commerce : ………………………………………………….    Délivré le : ………………………………………………………….</w:t>
      </w:r>
    </w:p>
    <w:p w14:paraId="32F63407" w14:textId="77777777" w:rsidR="0022309E" w:rsidRPr="00E01372" w:rsidRDefault="0022309E" w:rsidP="00F04BA0">
      <w:pPr>
        <w:spacing w:after="0"/>
        <w:rPr>
          <w:rFonts w:cstheme="minorHAnsi"/>
          <w:color w:val="000000" w:themeColor="text1"/>
          <w:sz w:val="20"/>
          <w:szCs w:val="20"/>
        </w:rPr>
      </w:pPr>
    </w:p>
    <w:p w14:paraId="2A36C67D" w14:textId="77777777" w:rsidR="0022309E" w:rsidRPr="00E01372" w:rsidRDefault="0022309E" w:rsidP="00F04BA0">
      <w:pPr>
        <w:spacing w:after="0"/>
        <w:rPr>
          <w:rFonts w:cstheme="minorHAnsi"/>
          <w:color w:val="000000" w:themeColor="text1"/>
          <w:sz w:val="20"/>
          <w:szCs w:val="20"/>
        </w:rPr>
      </w:pPr>
      <w:r w:rsidRPr="00E01372">
        <w:rPr>
          <w:rFonts w:cstheme="minorHAnsi"/>
          <w:color w:val="000000" w:themeColor="text1"/>
          <w:sz w:val="20"/>
          <w:szCs w:val="20"/>
        </w:rPr>
        <w:t>Déclare que les détails justificatifs suivants sont conformes à ma lettre de soumission et à ma déclaration à souscrire. En plus de mon offre technique, je vous transmets le présent mémoire technique pour permettre la prise en charge totale du projet dans le respect des normes techniques et de délai d’exécution.</w:t>
      </w:r>
    </w:p>
    <w:p w14:paraId="12696A00" w14:textId="39D25620" w:rsidR="0022309E" w:rsidRPr="00E01372" w:rsidRDefault="0022309E" w:rsidP="00A06274">
      <w:pPr>
        <w:pStyle w:val="Paragraphedeliste"/>
        <w:spacing w:after="0"/>
        <w:ind w:left="930"/>
        <w:contextualSpacing w:val="0"/>
        <w:jc w:val="center"/>
        <w:rPr>
          <w:b/>
          <w:bCs/>
          <w:color w:val="000000" w:themeColor="text1"/>
          <w:sz w:val="22"/>
          <w:szCs w:val="56"/>
        </w:rPr>
      </w:pPr>
      <w:r w:rsidRPr="00E01372">
        <w:rPr>
          <w:rFonts w:cstheme="minorHAnsi"/>
          <w:b/>
          <w:bCs/>
          <w:color w:val="000000" w:themeColor="text1"/>
          <w:sz w:val="20"/>
          <w:szCs w:val="20"/>
          <w:u w:val="single"/>
        </w:rPr>
        <w:t>Intitulé du projet</w:t>
      </w:r>
      <w:r w:rsidRPr="00E01372">
        <w:rPr>
          <w:rFonts w:cstheme="minorHAnsi"/>
          <w:color w:val="000000" w:themeColor="text1"/>
          <w:sz w:val="20"/>
          <w:szCs w:val="20"/>
        </w:rPr>
        <w:t> </w:t>
      </w:r>
      <w:r w:rsidR="00073794" w:rsidRPr="00E01372">
        <w:rPr>
          <w:rFonts w:asciiTheme="majorBidi" w:hAnsiTheme="majorBidi" w:cstheme="majorBidi"/>
          <w:color w:val="000000" w:themeColor="text1"/>
          <w:sz w:val="20"/>
          <w:szCs w:val="52"/>
          <w:lang w:eastAsia="en-US" w:bidi="en-US"/>
        </w:rPr>
        <w:t xml:space="preserve">Travaux d’aménagement et de rénovation de </w:t>
      </w:r>
      <w:r w:rsidR="00A54955" w:rsidRPr="00E01372">
        <w:rPr>
          <w:rFonts w:asciiTheme="majorBidi" w:hAnsiTheme="majorBidi" w:cstheme="majorBidi"/>
          <w:color w:val="000000" w:themeColor="text1"/>
          <w:sz w:val="20"/>
          <w:szCs w:val="52"/>
          <w:lang w:eastAsia="en-US" w:bidi="en-US"/>
        </w:rPr>
        <w:t>l’auditorium</w:t>
      </w:r>
      <w:r w:rsidR="00073794" w:rsidRPr="00E01372">
        <w:rPr>
          <w:rFonts w:asciiTheme="majorBidi" w:hAnsiTheme="majorBidi" w:cstheme="majorBidi"/>
          <w:color w:val="000000" w:themeColor="text1"/>
          <w:sz w:val="20"/>
          <w:szCs w:val="52"/>
          <w:lang w:eastAsia="en-US" w:bidi="en-US"/>
        </w:rPr>
        <w:t xml:space="preserve">  au profit de l’Ecole Supérieure en Sciences Biologiques d’Oran en lot unique</w:t>
      </w:r>
    </w:p>
    <w:p w14:paraId="71144B81" w14:textId="77777777" w:rsidR="0022309E" w:rsidRPr="00E01372" w:rsidRDefault="0022309E" w:rsidP="00124AD5">
      <w:pPr>
        <w:spacing w:before="240" w:after="240"/>
        <w:rPr>
          <w:rFonts w:cstheme="minorHAnsi"/>
          <w:color w:val="000000" w:themeColor="text1"/>
          <w:sz w:val="20"/>
          <w:szCs w:val="20"/>
        </w:rPr>
      </w:pPr>
      <w:r w:rsidRPr="00E01372">
        <w:rPr>
          <w:rFonts w:cstheme="minorHAnsi"/>
          <w:b/>
          <w:bCs/>
          <w:color w:val="000000" w:themeColor="text1"/>
          <w:sz w:val="20"/>
          <w:szCs w:val="20"/>
        </w:rPr>
        <w:t>Délai de réalisation</w:t>
      </w:r>
      <w:r w:rsidRPr="00E01372">
        <w:rPr>
          <w:rFonts w:cstheme="minorHAnsi"/>
          <w:color w:val="000000" w:themeColor="text1"/>
          <w:sz w:val="20"/>
          <w:szCs w:val="20"/>
        </w:rPr>
        <w:t> : ……………………………………..</w:t>
      </w:r>
    </w:p>
    <w:p w14:paraId="418506E4" w14:textId="6E1119F8" w:rsidR="00275F4F" w:rsidRPr="00E01372" w:rsidRDefault="00124AD5" w:rsidP="00124AD5">
      <w:pPr>
        <w:spacing w:after="240"/>
        <w:rPr>
          <w:rFonts w:cstheme="minorHAnsi"/>
          <w:b/>
          <w:bCs/>
          <w:color w:val="000000" w:themeColor="text1"/>
          <w:sz w:val="20"/>
          <w:szCs w:val="20"/>
        </w:rPr>
      </w:pPr>
      <w:r w:rsidRPr="00E01372">
        <w:rPr>
          <w:rFonts w:cstheme="minorHAnsi"/>
          <w:b/>
          <w:bCs/>
          <w:color w:val="000000" w:themeColor="text1"/>
          <w:sz w:val="20"/>
          <w:szCs w:val="20"/>
        </w:rPr>
        <w:t xml:space="preserve">1. </w:t>
      </w:r>
      <w:r w:rsidR="00275F4F" w:rsidRPr="00E01372">
        <w:rPr>
          <w:rFonts w:cstheme="minorHAnsi"/>
          <w:b/>
          <w:bCs/>
          <w:color w:val="000000" w:themeColor="text1"/>
          <w:sz w:val="20"/>
          <w:szCs w:val="20"/>
        </w:rPr>
        <w:t>Références professionnelles de l’entreprise (attestations de bonne exécution)</w:t>
      </w:r>
    </w:p>
    <w:tbl>
      <w:tblPr>
        <w:tblStyle w:val="Grilledutableau"/>
        <w:tblW w:w="0" w:type="auto"/>
        <w:tblLook w:val="04A0" w:firstRow="1" w:lastRow="0" w:firstColumn="1" w:lastColumn="0" w:noHBand="0" w:noVBand="1"/>
      </w:tblPr>
      <w:tblGrid>
        <w:gridCol w:w="421"/>
        <w:gridCol w:w="6352"/>
        <w:gridCol w:w="3387"/>
      </w:tblGrid>
      <w:tr w:rsidR="00E01372" w:rsidRPr="00E01372" w14:paraId="23BE8A63" w14:textId="77777777" w:rsidTr="00275F4F">
        <w:tc>
          <w:tcPr>
            <w:tcW w:w="421" w:type="dxa"/>
          </w:tcPr>
          <w:p w14:paraId="3F74AE1C" w14:textId="40B91293" w:rsidR="00275F4F" w:rsidRPr="00E01372" w:rsidRDefault="00275F4F" w:rsidP="00F04BA0">
            <w:pPr>
              <w:spacing w:before="240"/>
              <w:ind w:firstLine="0"/>
              <w:jc w:val="left"/>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N°</w:t>
            </w:r>
          </w:p>
        </w:tc>
        <w:tc>
          <w:tcPr>
            <w:tcW w:w="6352" w:type="dxa"/>
            <w:vAlign w:val="center"/>
          </w:tcPr>
          <w:p w14:paraId="7A484B99" w14:textId="0C065A7D" w:rsidR="00275F4F" w:rsidRPr="00E01372" w:rsidRDefault="00275F4F" w:rsidP="00275F4F">
            <w:pPr>
              <w:spacing w:before="240"/>
              <w:ind w:firstLine="0"/>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Désignation des travaux</w:t>
            </w:r>
          </w:p>
        </w:tc>
        <w:tc>
          <w:tcPr>
            <w:tcW w:w="3387" w:type="dxa"/>
            <w:vAlign w:val="center"/>
          </w:tcPr>
          <w:p w14:paraId="42892E35" w14:textId="3C0191BA" w:rsidR="00275F4F" w:rsidRPr="00E01372" w:rsidRDefault="00275F4F" w:rsidP="00275F4F">
            <w:pPr>
              <w:spacing w:before="240"/>
              <w:ind w:firstLine="0"/>
              <w:jc w:val="center"/>
              <w:rPr>
                <w:rFonts w:asciiTheme="minorHAnsi" w:hAnsiTheme="minorHAnsi" w:cstheme="minorHAnsi"/>
                <w:b/>
                <w:bCs/>
                <w:i w:val="0"/>
                <w:iCs/>
                <w:color w:val="000000" w:themeColor="text1"/>
                <w:sz w:val="20"/>
                <w:szCs w:val="20"/>
              </w:rPr>
            </w:pPr>
            <w:r w:rsidRPr="00E01372">
              <w:rPr>
                <w:rFonts w:asciiTheme="minorHAnsi" w:hAnsiTheme="minorHAnsi" w:cstheme="minorHAnsi"/>
                <w:b/>
                <w:bCs/>
                <w:i w:val="0"/>
                <w:iCs/>
                <w:color w:val="000000" w:themeColor="text1"/>
                <w:sz w:val="20"/>
                <w:szCs w:val="20"/>
              </w:rPr>
              <w:t>Maître d’ouvrage</w:t>
            </w:r>
          </w:p>
        </w:tc>
      </w:tr>
      <w:tr w:rsidR="00275F4F" w:rsidRPr="00E01372" w14:paraId="19B4AD0D" w14:textId="77777777" w:rsidTr="00275F4F">
        <w:tc>
          <w:tcPr>
            <w:tcW w:w="421" w:type="dxa"/>
          </w:tcPr>
          <w:p w14:paraId="5FCFB75A" w14:textId="77777777" w:rsidR="00275F4F" w:rsidRPr="00E01372" w:rsidRDefault="00275F4F" w:rsidP="00F04BA0">
            <w:pPr>
              <w:spacing w:before="240"/>
              <w:ind w:firstLine="0"/>
              <w:jc w:val="left"/>
              <w:rPr>
                <w:rFonts w:asciiTheme="minorHAnsi" w:hAnsiTheme="minorHAnsi" w:cstheme="minorHAnsi"/>
                <w:b/>
                <w:bCs/>
                <w:i w:val="0"/>
                <w:iCs/>
                <w:color w:val="000000" w:themeColor="text1"/>
                <w:sz w:val="20"/>
                <w:szCs w:val="20"/>
              </w:rPr>
            </w:pPr>
          </w:p>
        </w:tc>
        <w:tc>
          <w:tcPr>
            <w:tcW w:w="6352" w:type="dxa"/>
          </w:tcPr>
          <w:p w14:paraId="7A23EA9D" w14:textId="77777777" w:rsidR="00275F4F" w:rsidRPr="00E01372" w:rsidRDefault="00275F4F" w:rsidP="00F04BA0">
            <w:pPr>
              <w:spacing w:before="240"/>
              <w:ind w:firstLine="0"/>
              <w:jc w:val="left"/>
              <w:rPr>
                <w:rFonts w:asciiTheme="minorHAnsi" w:hAnsiTheme="minorHAnsi" w:cstheme="minorHAnsi"/>
                <w:b/>
                <w:bCs/>
                <w:i w:val="0"/>
                <w:iCs/>
                <w:color w:val="000000" w:themeColor="text1"/>
                <w:sz w:val="20"/>
                <w:szCs w:val="20"/>
              </w:rPr>
            </w:pPr>
          </w:p>
          <w:p w14:paraId="61A1EEC4" w14:textId="77777777" w:rsidR="00275F4F" w:rsidRPr="00E01372" w:rsidRDefault="00275F4F" w:rsidP="00F04BA0">
            <w:pPr>
              <w:spacing w:before="240"/>
              <w:ind w:firstLine="0"/>
              <w:jc w:val="left"/>
              <w:rPr>
                <w:rFonts w:asciiTheme="minorHAnsi" w:hAnsiTheme="minorHAnsi" w:cstheme="minorHAnsi"/>
                <w:b/>
                <w:bCs/>
                <w:i w:val="0"/>
                <w:iCs/>
                <w:color w:val="000000" w:themeColor="text1"/>
                <w:sz w:val="20"/>
                <w:szCs w:val="20"/>
              </w:rPr>
            </w:pPr>
          </w:p>
          <w:p w14:paraId="093B768E" w14:textId="77777777" w:rsidR="00275F4F" w:rsidRPr="00E01372" w:rsidRDefault="00275F4F" w:rsidP="00F04BA0">
            <w:pPr>
              <w:spacing w:before="240"/>
              <w:ind w:firstLine="0"/>
              <w:jc w:val="left"/>
              <w:rPr>
                <w:rFonts w:asciiTheme="minorHAnsi" w:hAnsiTheme="minorHAnsi" w:cstheme="minorHAnsi"/>
                <w:b/>
                <w:bCs/>
                <w:i w:val="0"/>
                <w:iCs/>
                <w:color w:val="000000" w:themeColor="text1"/>
                <w:sz w:val="20"/>
                <w:szCs w:val="20"/>
              </w:rPr>
            </w:pPr>
          </w:p>
          <w:p w14:paraId="2FB98088" w14:textId="77777777" w:rsidR="00275F4F" w:rsidRPr="00E01372" w:rsidRDefault="00275F4F" w:rsidP="00F04BA0">
            <w:pPr>
              <w:spacing w:before="240"/>
              <w:ind w:firstLine="0"/>
              <w:jc w:val="left"/>
              <w:rPr>
                <w:rFonts w:asciiTheme="minorHAnsi" w:hAnsiTheme="minorHAnsi" w:cstheme="minorHAnsi"/>
                <w:b/>
                <w:bCs/>
                <w:i w:val="0"/>
                <w:iCs/>
                <w:color w:val="000000" w:themeColor="text1"/>
                <w:sz w:val="20"/>
                <w:szCs w:val="20"/>
              </w:rPr>
            </w:pPr>
          </w:p>
          <w:p w14:paraId="4EFC697C" w14:textId="77777777" w:rsidR="00275F4F" w:rsidRPr="00E01372" w:rsidRDefault="00275F4F" w:rsidP="00F04BA0">
            <w:pPr>
              <w:spacing w:before="240"/>
              <w:ind w:firstLine="0"/>
              <w:jc w:val="left"/>
              <w:rPr>
                <w:rFonts w:asciiTheme="minorHAnsi" w:hAnsiTheme="minorHAnsi" w:cstheme="minorHAnsi"/>
                <w:b/>
                <w:bCs/>
                <w:i w:val="0"/>
                <w:iCs/>
                <w:color w:val="000000" w:themeColor="text1"/>
                <w:sz w:val="20"/>
                <w:szCs w:val="20"/>
              </w:rPr>
            </w:pPr>
          </w:p>
          <w:p w14:paraId="53D80630" w14:textId="77777777" w:rsidR="00275F4F" w:rsidRPr="00E01372" w:rsidRDefault="00275F4F" w:rsidP="00F04BA0">
            <w:pPr>
              <w:spacing w:before="240"/>
              <w:ind w:firstLine="0"/>
              <w:jc w:val="left"/>
              <w:rPr>
                <w:rFonts w:asciiTheme="minorHAnsi" w:hAnsiTheme="minorHAnsi" w:cstheme="minorHAnsi"/>
                <w:b/>
                <w:bCs/>
                <w:i w:val="0"/>
                <w:iCs/>
                <w:color w:val="000000" w:themeColor="text1"/>
                <w:sz w:val="20"/>
                <w:szCs w:val="20"/>
              </w:rPr>
            </w:pPr>
          </w:p>
          <w:p w14:paraId="3EB9EB29" w14:textId="77777777" w:rsidR="00275F4F" w:rsidRPr="00E01372" w:rsidRDefault="00275F4F" w:rsidP="00F04BA0">
            <w:pPr>
              <w:spacing w:before="240"/>
              <w:ind w:firstLine="0"/>
              <w:jc w:val="left"/>
              <w:rPr>
                <w:rFonts w:asciiTheme="minorHAnsi" w:hAnsiTheme="minorHAnsi" w:cstheme="minorHAnsi"/>
                <w:b/>
                <w:bCs/>
                <w:i w:val="0"/>
                <w:iCs/>
                <w:color w:val="000000" w:themeColor="text1"/>
                <w:sz w:val="20"/>
                <w:szCs w:val="20"/>
              </w:rPr>
            </w:pPr>
          </w:p>
        </w:tc>
        <w:tc>
          <w:tcPr>
            <w:tcW w:w="3387" w:type="dxa"/>
          </w:tcPr>
          <w:p w14:paraId="7D7F5A35" w14:textId="77777777" w:rsidR="00275F4F" w:rsidRPr="00E01372" w:rsidRDefault="00275F4F" w:rsidP="00F04BA0">
            <w:pPr>
              <w:spacing w:before="240"/>
              <w:ind w:firstLine="0"/>
              <w:jc w:val="left"/>
              <w:rPr>
                <w:rFonts w:asciiTheme="minorHAnsi" w:hAnsiTheme="minorHAnsi" w:cstheme="minorHAnsi"/>
                <w:b/>
                <w:bCs/>
                <w:i w:val="0"/>
                <w:iCs/>
                <w:color w:val="000000" w:themeColor="text1"/>
                <w:sz w:val="20"/>
                <w:szCs w:val="20"/>
              </w:rPr>
            </w:pPr>
          </w:p>
        </w:tc>
      </w:tr>
    </w:tbl>
    <w:p w14:paraId="79A74B75" w14:textId="77777777" w:rsidR="00275F4F" w:rsidRPr="00E01372" w:rsidRDefault="00275F4F" w:rsidP="00F04BA0">
      <w:pPr>
        <w:spacing w:before="240" w:after="0"/>
        <w:rPr>
          <w:rFonts w:cstheme="minorHAnsi"/>
          <w:b/>
          <w:bCs/>
          <w:i w:val="0"/>
          <w:iCs/>
          <w:color w:val="000000" w:themeColor="text1"/>
          <w:sz w:val="20"/>
          <w:szCs w:val="20"/>
        </w:rPr>
      </w:pPr>
    </w:p>
    <w:p w14:paraId="753A29C3" w14:textId="77777777" w:rsidR="00275F4F" w:rsidRPr="00E01372" w:rsidRDefault="00275F4F" w:rsidP="00F04BA0">
      <w:pPr>
        <w:spacing w:before="240" w:after="0"/>
        <w:rPr>
          <w:rFonts w:cstheme="minorHAnsi"/>
          <w:b/>
          <w:bCs/>
          <w:color w:val="000000" w:themeColor="text1"/>
          <w:sz w:val="20"/>
          <w:szCs w:val="20"/>
        </w:rPr>
      </w:pPr>
    </w:p>
    <w:p w14:paraId="4E744D0F" w14:textId="77777777" w:rsidR="00275F4F" w:rsidRPr="00E01372" w:rsidRDefault="00275F4F" w:rsidP="00F04BA0">
      <w:pPr>
        <w:spacing w:before="240" w:after="0"/>
        <w:rPr>
          <w:rFonts w:cstheme="minorHAnsi"/>
          <w:b/>
          <w:bCs/>
          <w:i w:val="0"/>
          <w:iCs/>
          <w:color w:val="000000" w:themeColor="text1"/>
          <w:sz w:val="20"/>
          <w:szCs w:val="20"/>
        </w:rPr>
      </w:pPr>
    </w:p>
    <w:p w14:paraId="38F788D7" w14:textId="77777777" w:rsidR="00275F4F" w:rsidRPr="00E01372" w:rsidRDefault="00275F4F" w:rsidP="00F04BA0">
      <w:pPr>
        <w:rPr>
          <w:rFonts w:cstheme="minorHAnsi"/>
          <w:b/>
          <w:bCs/>
          <w:i w:val="0"/>
          <w:iCs/>
          <w:color w:val="000000" w:themeColor="text1"/>
          <w:sz w:val="20"/>
          <w:szCs w:val="20"/>
          <w:u w:val="single"/>
        </w:rPr>
      </w:pPr>
    </w:p>
    <w:p w14:paraId="0408BABD" w14:textId="4795F376" w:rsidR="00275F4F" w:rsidRPr="00E01372" w:rsidRDefault="00124AD5" w:rsidP="00124AD5">
      <w:pPr>
        <w:spacing w:after="240"/>
        <w:rPr>
          <w:rFonts w:cstheme="minorHAnsi"/>
          <w:b/>
          <w:bCs/>
          <w:color w:val="000000" w:themeColor="text1"/>
          <w:sz w:val="22"/>
          <w:szCs w:val="22"/>
        </w:rPr>
      </w:pPr>
      <w:r w:rsidRPr="00E01372">
        <w:rPr>
          <w:rFonts w:cstheme="minorHAnsi"/>
          <w:b/>
          <w:bCs/>
          <w:color w:val="000000" w:themeColor="text1"/>
          <w:sz w:val="20"/>
          <w:szCs w:val="20"/>
        </w:rPr>
        <w:t>2.</w:t>
      </w:r>
      <w:r w:rsidR="00275F4F" w:rsidRPr="00E01372">
        <w:rPr>
          <w:rFonts w:cstheme="minorHAnsi"/>
          <w:b/>
          <w:bCs/>
          <w:color w:val="000000" w:themeColor="text1"/>
          <w:sz w:val="20"/>
          <w:szCs w:val="20"/>
        </w:rPr>
        <w:t>Encadrement intervenant dans l’exécution du projet (personnel pris en compte dans les conditions</w:t>
      </w:r>
      <w:r w:rsidR="00275F4F" w:rsidRPr="00E01372">
        <w:rPr>
          <w:rFonts w:cstheme="minorHAnsi"/>
          <w:b/>
          <w:bCs/>
          <w:color w:val="000000" w:themeColor="text1"/>
          <w:sz w:val="22"/>
          <w:szCs w:val="22"/>
        </w:rPr>
        <w:t xml:space="preserve"> d’éligibilité)</w:t>
      </w:r>
    </w:p>
    <w:tbl>
      <w:tblPr>
        <w:tblStyle w:val="Grilledutableau"/>
        <w:tblW w:w="0" w:type="auto"/>
        <w:tblLook w:val="04A0" w:firstRow="1" w:lastRow="0" w:firstColumn="1" w:lastColumn="0" w:noHBand="0" w:noVBand="1"/>
      </w:tblPr>
      <w:tblGrid>
        <w:gridCol w:w="1693"/>
        <w:gridCol w:w="1693"/>
        <w:gridCol w:w="1693"/>
        <w:gridCol w:w="1693"/>
        <w:gridCol w:w="1694"/>
        <w:gridCol w:w="1694"/>
      </w:tblGrid>
      <w:tr w:rsidR="00E01372" w:rsidRPr="00E01372" w14:paraId="23BA50DE" w14:textId="77777777" w:rsidTr="00275F4F">
        <w:tc>
          <w:tcPr>
            <w:tcW w:w="1693" w:type="dxa"/>
          </w:tcPr>
          <w:p w14:paraId="5B904485" w14:textId="33B440B1" w:rsidR="00275F4F" w:rsidRPr="00E01372" w:rsidRDefault="00275F4F" w:rsidP="00275F4F">
            <w:pPr>
              <w:ind w:firstLine="0"/>
              <w:jc w:val="center"/>
              <w:rPr>
                <w:rFonts w:cstheme="minorHAnsi"/>
                <w:b/>
                <w:bCs/>
                <w:i w:val="0"/>
                <w:iCs/>
                <w:color w:val="000000" w:themeColor="text1"/>
                <w:sz w:val="20"/>
                <w:szCs w:val="20"/>
              </w:rPr>
            </w:pPr>
            <w:r w:rsidRPr="00E01372">
              <w:rPr>
                <w:rFonts w:cstheme="minorHAnsi"/>
                <w:b/>
                <w:bCs/>
                <w:i w:val="0"/>
                <w:iCs/>
                <w:color w:val="000000" w:themeColor="text1"/>
                <w:sz w:val="20"/>
                <w:szCs w:val="20"/>
              </w:rPr>
              <w:t>Nom &amp; Prénom</w:t>
            </w:r>
          </w:p>
        </w:tc>
        <w:tc>
          <w:tcPr>
            <w:tcW w:w="1693" w:type="dxa"/>
          </w:tcPr>
          <w:p w14:paraId="48A18286" w14:textId="59949779" w:rsidR="00275F4F" w:rsidRPr="00E01372" w:rsidRDefault="00275F4F" w:rsidP="00275F4F">
            <w:pPr>
              <w:ind w:firstLine="0"/>
              <w:jc w:val="center"/>
              <w:rPr>
                <w:rFonts w:cstheme="minorHAnsi"/>
                <w:b/>
                <w:bCs/>
                <w:i w:val="0"/>
                <w:iCs/>
                <w:color w:val="000000" w:themeColor="text1"/>
                <w:sz w:val="20"/>
                <w:szCs w:val="20"/>
              </w:rPr>
            </w:pPr>
            <w:r w:rsidRPr="00E01372">
              <w:rPr>
                <w:rFonts w:cstheme="minorHAnsi"/>
                <w:b/>
                <w:bCs/>
                <w:i w:val="0"/>
                <w:iCs/>
                <w:color w:val="000000" w:themeColor="text1"/>
                <w:sz w:val="20"/>
                <w:szCs w:val="20"/>
              </w:rPr>
              <w:t>Date et lieu de naissance</w:t>
            </w:r>
          </w:p>
        </w:tc>
        <w:tc>
          <w:tcPr>
            <w:tcW w:w="1693" w:type="dxa"/>
          </w:tcPr>
          <w:p w14:paraId="77193135" w14:textId="0E73573C" w:rsidR="00275F4F" w:rsidRPr="00E01372" w:rsidRDefault="00275F4F" w:rsidP="00275F4F">
            <w:pPr>
              <w:ind w:firstLine="0"/>
              <w:jc w:val="center"/>
              <w:rPr>
                <w:rFonts w:cstheme="minorHAnsi"/>
                <w:b/>
                <w:bCs/>
                <w:i w:val="0"/>
                <w:iCs/>
                <w:color w:val="000000" w:themeColor="text1"/>
                <w:sz w:val="20"/>
                <w:szCs w:val="20"/>
              </w:rPr>
            </w:pPr>
            <w:r w:rsidRPr="00E01372">
              <w:rPr>
                <w:rFonts w:cstheme="minorHAnsi"/>
                <w:b/>
                <w:bCs/>
                <w:i w:val="0"/>
                <w:iCs/>
                <w:color w:val="000000" w:themeColor="text1"/>
                <w:sz w:val="20"/>
                <w:szCs w:val="20"/>
              </w:rPr>
              <w:t>Profil</w:t>
            </w:r>
          </w:p>
        </w:tc>
        <w:tc>
          <w:tcPr>
            <w:tcW w:w="1693" w:type="dxa"/>
          </w:tcPr>
          <w:p w14:paraId="1C81B8FD" w14:textId="488D2A2D" w:rsidR="00275F4F" w:rsidRPr="00E01372" w:rsidRDefault="00275F4F" w:rsidP="00275F4F">
            <w:pPr>
              <w:ind w:firstLine="0"/>
              <w:jc w:val="center"/>
              <w:rPr>
                <w:rFonts w:cstheme="minorHAnsi"/>
                <w:b/>
                <w:bCs/>
                <w:i w:val="0"/>
                <w:iCs/>
                <w:color w:val="000000" w:themeColor="text1"/>
                <w:sz w:val="20"/>
                <w:szCs w:val="20"/>
              </w:rPr>
            </w:pPr>
            <w:r w:rsidRPr="00E01372">
              <w:rPr>
                <w:rFonts w:cstheme="minorHAnsi"/>
                <w:b/>
                <w:bCs/>
                <w:i w:val="0"/>
                <w:iCs/>
                <w:color w:val="000000" w:themeColor="text1"/>
                <w:sz w:val="20"/>
                <w:szCs w:val="20"/>
              </w:rPr>
              <w:t>Date de recrutement</w:t>
            </w:r>
          </w:p>
        </w:tc>
        <w:tc>
          <w:tcPr>
            <w:tcW w:w="1694" w:type="dxa"/>
          </w:tcPr>
          <w:p w14:paraId="37A289C4" w14:textId="01A5119D" w:rsidR="00275F4F" w:rsidRPr="00E01372" w:rsidRDefault="00275F4F" w:rsidP="00275F4F">
            <w:pPr>
              <w:ind w:firstLine="0"/>
              <w:jc w:val="center"/>
              <w:rPr>
                <w:rFonts w:cstheme="minorHAnsi"/>
                <w:b/>
                <w:bCs/>
                <w:i w:val="0"/>
                <w:iCs/>
                <w:color w:val="000000" w:themeColor="text1"/>
                <w:sz w:val="20"/>
                <w:szCs w:val="20"/>
              </w:rPr>
            </w:pPr>
            <w:r w:rsidRPr="00E01372">
              <w:rPr>
                <w:rFonts w:cstheme="minorHAnsi"/>
                <w:b/>
                <w:bCs/>
                <w:i w:val="0"/>
                <w:iCs/>
                <w:color w:val="000000" w:themeColor="text1"/>
                <w:sz w:val="20"/>
                <w:szCs w:val="20"/>
              </w:rPr>
              <w:t>Rôle dans le Projet</w:t>
            </w:r>
          </w:p>
        </w:tc>
        <w:tc>
          <w:tcPr>
            <w:tcW w:w="1694" w:type="dxa"/>
          </w:tcPr>
          <w:p w14:paraId="718C0575" w14:textId="041C68E9" w:rsidR="00275F4F" w:rsidRPr="00E01372" w:rsidRDefault="00275F4F" w:rsidP="00275F4F">
            <w:pPr>
              <w:ind w:firstLine="0"/>
              <w:jc w:val="center"/>
              <w:rPr>
                <w:rFonts w:cstheme="minorHAnsi"/>
                <w:b/>
                <w:bCs/>
                <w:i w:val="0"/>
                <w:iCs/>
                <w:color w:val="000000" w:themeColor="text1"/>
                <w:sz w:val="20"/>
                <w:szCs w:val="20"/>
              </w:rPr>
            </w:pPr>
            <w:r w:rsidRPr="00E01372">
              <w:rPr>
                <w:rFonts w:cstheme="minorHAnsi"/>
                <w:b/>
                <w:bCs/>
                <w:i w:val="0"/>
                <w:iCs/>
                <w:color w:val="000000" w:themeColor="text1"/>
                <w:sz w:val="20"/>
                <w:szCs w:val="20"/>
              </w:rPr>
              <w:t>N° d’affiliation à la CNAS</w:t>
            </w:r>
          </w:p>
        </w:tc>
      </w:tr>
      <w:tr w:rsidR="00E01372" w:rsidRPr="00E01372" w14:paraId="5FD04343" w14:textId="77777777" w:rsidTr="00275F4F">
        <w:tc>
          <w:tcPr>
            <w:tcW w:w="1693" w:type="dxa"/>
          </w:tcPr>
          <w:p w14:paraId="3DBD15C3"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3" w:type="dxa"/>
          </w:tcPr>
          <w:p w14:paraId="19F8ADC3"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3" w:type="dxa"/>
          </w:tcPr>
          <w:p w14:paraId="742ED619"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3" w:type="dxa"/>
          </w:tcPr>
          <w:p w14:paraId="43D86921"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4" w:type="dxa"/>
          </w:tcPr>
          <w:p w14:paraId="6045EE21"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4" w:type="dxa"/>
          </w:tcPr>
          <w:p w14:paraId="75CD4B57" w14:textId="77777777" w:rsidR="00275F4F" w:rsidRPr="00E01372" w:rsidRDefault="00275F4F" w:rsidP="00F04BA0">
            <w:pPr>
              <w:ind w:firstLine="0"/>
              <w:jc w:val="left"/>
              <w:rPr>
                <w:rFonts w:cstheme="minorHAnsi"/>
                <w:b/>
                <w:bCs/>
                <w:i w:val="0"/>
                <w:iCs/>
                <w:color w:val="000000" w:themeColor="text1"/>
                <w:sz w:val="20"/>
                <w:szCs w:val="20"/>
                <w:u w:val="single"/>
              </w:rPr>
            </w:pPr>
          </w:p>
        </w:tc>
      </w:tr>
      <w:tr w:rsidR="00E01372" w:rsidRPr="00E01372" w14:paraId="4C9BF405" w14:textId="77777777" w:rsidTr="00275F4F">
        <w:tc>
          <w:tcPr>
            <w:tcW w:w="1693" w:type="dxa"/>
          </w:tcPr>
          <w:p w14:paraId="4DBC1D3C"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3" w:type="dxa"/>
          </w:tcPr>
          <w:p w14:paraId="44BA67C1"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3" w:type="dxa"/>
          </w:tcPr>
          <w:p w14:paraId="3E2B329A"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3" w:type="dxa"/>
          </w:tcPr>
          <w:p w14:paraId="1A410F78"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4" w:type="dxa"/>
          </w:tcPr>
          <w:p w14:paraId="4CFB3A0C"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4" w:type="dxa"/>
          </w:tcPr>
          <w:p w14:paraId="5CEEB4D3" w14:textId="77777777" w:rsidR="00275F4F" w:rsidRPr="00E01372" w:rsidRDefault="00275F4F" w:rsidP="00F04BA0">
            <w:pPr>
              <w:ind w:firstLine="0"/>
              <w:jc w:val="left"/>
              <w:rPr>
                <w:rFonts w:cstheme="minorHAnsi"/>
                <w:b/>
                <w:bCs/>
                <w:i w:val="0"/>
                <w:iCs/>
                <w:color w:val="000000" w:themeColor="text1"/>
                <w:sz w:val="20"/>
                <w:szCs w:val="20"/>
                <w:u w:val="single"/>
              </w:rPr>
            </w:pPr>
          </w:p>
        </w:tc>
      </w:tr>
      <w:tr w:rsidR="00E01372" w:rsidRPr="00E01372" w14:paraId="62D8BA1B" w14:textId="77777777" w:rsidTr="00275F4F">
        <w:tc>
          <w:tcPr>
            <w:tcW w:w="1693" w:type="dxa"/>
          </w:tcPr>
          <w:p w14:paraId="38C65B13"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3" w:type="dxa"/>
          </w:tcPr>
          <w:p w14:paraId="2CA0BBF9"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3" w:type="dxa"/>
          </w:tcPr>
          <w:p w14:paraId="2D5811A8"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3" w:type="dxa"/>
          </w:tcPr>
          <w:p w14:paraId="26AA1779"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4" w:type="dxa"/>
          </w:tcPr>
          <w:p w14:paraId="665354B2"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4" w:type="dxa"/>
          </w:tcPr>
          <w:p w14:paraId="25E52567" w14:textId="77777777" w:rsidR="00124AD5" w:rsidRPr="00E01372" w:rsidRDefault="00124AD5" w:rsidP="00F04BA0">
            <w:pPr>
              <w:ind w:firstLine="0"/>
              <w:jc w:val="left"/>
              <w:rPr>
                <w:rFonts w:cstheme="minorHAnsi"/>
                <w:b/>
                <w:bCs/>
                <w:i w:val="0"/>
                <w:iCs/>
                <w:color w:val="000000" w:themeColor="text1"/>
                <w:sz w:val="20"/>
                <w:szCs w:val="20"/>
                <w:u w:val="single"/>
              </w:rPr>
            </w:pPr>
          </w:p>
        </w:tc>
      </w:tr>
      <w:tr w:rsidR="00E01372" w:rsidRPr="00E01372" w14:paraId="2B177F29" w14:textId="77777777" w:rsidTr="00275F4F">
        <w:tc>
          <w:tcPr>
            <w:tcW w:w="1693" w:type="dxa"/>
          </w:tcPr>
          <w:p w14:paraId="6364A0AD"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3" w:type="dxa"/>
          </w:tcPr>
          <w:p w14:paraId="2674F18E"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3" w:type="dxa"/>
          </w:tcPr>
          <w:p w14:paraId="6F638CDB"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3" w:type="dxa"/>
          </w:tcPr>
          <w:p w14:paraId="591F9735"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4" w:type="dxa"/>
          </w:tcPr>
          <w:p w14:paraId="2BF8AA97"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4" w:type="dxa"/>
          </w:tcPr>
          <w:p w14:paraId="7DB530A1" w14:textId="77777777" w:rsidR="00124AD5" w:rsidRPr="00E01372" w:rsidRDefault="00124AD5" w:rsidP="00F04BA0">
            <w:pPr>
              <w:ind w:firstLine="0"/>
              <w:jc w:val="left"/>
              <w:rPr>
                <w:rFonts w:cstheme="minorHAnsi"/>
                <w:b/>
                <w:bCs/>
                <w:i w:val="0"/>
                <w:iCs/>
                <w:color w:val="000000" w:themeColor="text1"/>
                <w:sz w:val="20"/>
                <w:szCs w:val="20"/>
                <w:u w:val="single"/>
              </w:rPr>
            </w:pPr>
          </w:p>
        </w:tc>
      </w:tr>
      <w:tr w:rsidR="00E01372" w:rsidRPr="00E01372" w14:paraId="08FA8233" w14:textId="77777777" w:rsidTr="00275F4F">
        <w:tc>
          <w:tcPr>
            <w:tcW w:w="1693" w:type="dxa"/>
          </w:tcPr>
          <w:p w14:paraId="741278F9"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3" w:type="dxa"/>
          </w:tcPr>
          <w:p w14:paraId="03B7CC57"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3" w:type="dxa"/>
          </w:tcPr>
          <w:p w14:paraId="3D26DE07"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3" w:type="dxa"/>
          </w:tcPr>
          <w:p w14:paraId="172083C5"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4" w:type="dxa"/>
          </w:tcPr>
          <w:p w14:paraId="556BCC25" w14:textId="77777777" w:rsidR="00124AD5" w:rsidRPr="00E01372" w:rsidRDefault="00124AD5" w:rsidP="00F04BA0">
            <w:pPr>
              <w:ind w:firstLine="0"/>
              <w:jc w:val="left"/>
              <w:rPr>
                <w:rFonts w:cstheme="minorHAnsi"/>
                <w:b/>
                <w:bCs/>
                <w:i w:val="0"/>
                <w:iCs/>
                <w:color w:val="000000" w:themeColor="text1"/>
                <w:sz w:val="20"/>
                <w:szCs w:val="20"/>
                <w:u w:val="single"/>
              </w:rPr>
            </w:pPr>
          </w:p>
        </w:tc>
        <w:tc>
          <w:tcPr>
            <w:tcW w:w="1694" w:type="dxa"/>
          </w:tcPr>
          <w:p w14:paraId="23838E65" w14:textId="77777777" w:rsidR="00124AD5" w:rsidRPr="00E01372" w:rsidRDefault="00124AD5" w:rsidP="00F04BA0">
            <w:pPr>
              <w:ind w:firstLine="0"/>
              <w:jc w:val="left"/>
              <w:rPr>
                <w:rFonts w:cstheme="minorHAnsi"/>
                <w:b/>
                <w:bCs/>
                <w:i w:val="0"/>
                <w:iCs/>
                <w:color w:val="000000" w:themeColor="text1"/>
                <w:sz w:val="20"/>
                <w:szCs w:val="20"/>
                <w:u w:val="single"/>
              </w:rPr>
            </w:pPr>
          </w:p>
        </w:tc>
      </w:tr>
      <w:tr w:rsidR="00275F4F" w:rsidRPr="00E01372" w14:paraId="7AE7DB0F" w14:textId="77777777" w:rsidTr="00275F4F">
        <w:tc>
          <w:tcPr>
            <w:tcW w:w="1693" w:type="dxa"/>
          </w:tcPr>
          <w:p w14:paraId="39FE3F99"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3" w:type="dxa"/>
          </w:tcPr>
          <w:p w14:paraId="69DA9C2F"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3" w:type="dxa"/>
          </w:tcPr>
          <w:p w14:paraId="02A69B7B"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3" w:type="dxa"/>
          </w:tcPr>
          <w:p w14:paraId="4CA78072"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4" w:type="dxa"/>
          </w:tcPr>
          <w:p w14:paraId="50F7692F" w14:textId="77777777" w:rsidR="00275F4F" w:rsidRPr="00E01372" w:rsidRDefault="00275F4F" w:rsidP="00F04BA0">
            <w:pPr>
              <w:ind w:firstLine="0"/>
              <w:jc w:val="left"/>
              <w:rPr>
                <w:rFonts w:cstheme="minorHAnsi"/>
                <w:b/>
                <w:bCs/>
                <w:i w:val="0"/>
                <w:iCs/>
                <w:color w:val="000000" w:themeColor="text1"/>
                <w:sz w:val="20"/>
                <w:szCs w:val="20"/>
                <w:u w:val="single"/>
              </w:rPr>
            </w:pPr>
          </w:p>
        </w:tc>
        <w:tc>
          <w:tcPr>
            <w:tcW w:w="1694" w:type="dxa"/>
          </w:tcPr>
          <w:p w14:paraId="3E8B23C4" w14:textId="77777777" w:rsidR="00275F4F" w:rsidRPr="00E01372" w:rsidRDefault="00275F4F" w:rsidP="00F04BA0">
            <w:pPr>
              <w:ind w:firstLine="0"/>
              <w:jc w:val="left"/>
              <w:rPr>
                <w:rFonts w:cstheme="minorHAnsi"/>
                <w:b/>
                <w:bCs/>
                <w:i w:val="0"/>
                <w:iCs/>
                <w:color w:val="000000" w:themeColor="text1"/>
                <w:sz w:val="20"/>
                <w:szCs w:val="20"/>
                <w:u w:val="single"/>
              </w:rPr>
            </w:pPr>
          </w:p>
        </w:tc>
      </w:tr>
    </w:tbl>
    <w:p w14:paraId="2A84161F" w14:textId="77777777" w:rsidR="00124AD5" w:rsidRPr="00E01372" w:rsidRDefault="00124AD5" w:rsidP="00124AD5">
      <w:pPr>
        <w:spacing w:after="0"/>
        <w:rPr>
          <w:rFonts w:cstheme="minorHAnsi"/>
          <w:b/>
          <w:bCs/>
          <w:i w:val="0"/>
          <w:iCs/>
          <w:color w:val="000000" w:themeColor="text1"/>
          <w:sz w:val="20"/>
          <w:szCs w:val="20"/>
        </w:rPr>
      </w:pPr>
    </w:p>
    <w:p w14:paraId="3C19CDE3" w14:textId="4AD00E68" w:rsidR="00124AD5" w:rsidRPr="00E01372" w:rsidRDefault="00124AD5" w:rsidP="00124AD5">
      <w:pPr>
        <w:spacing w:after="0"/>
        <w:rPr>
          <w:rFonts w:cstheme="minorHAnsi"/>
          <w:b/>
          <w:bCs/>
          <w:i w:val="0"/>
          <w:iCs/>
          <w:color w:val="000000" w:themeColor="text1"/>
          <w:sz w:val="20"/>
          <w:szCs w:val="20"/>
        </w:rPr>
      </w:pPr>
      <w:r w:rsidRPr="00E01372">
        <w:rPr>
          <w:rFonts w:cstheme="minorHAnsi"/>
          <w:b/>
          <w:bCs/>
          <w:i w:val="0"/>
          <w:iCs/>
          <w:color w:val="000000" w:themeColor="text1"/>
          <w:sz w:val="20"/>
          <w:szCs w:val="20"/>
        </w:rPr>
        <w:t>3. Chiffre d’affaire réalisé par l’entreprise :</w:t>
      </w:r>
    </w:p>
    <w:p w14:paraId="45ADF834" w14:textId="12720AEC" w:rsidR="00124AD5" w:rsidRPr="00E01372" w:rsidRDefault="00124AD5" w:rsidP="00124AD5">
      <w:pPr>
        <w:spacing w:after="0" w:line="360" w:lineRule="auto"/>
        <w:rPr>
          <w:rFonts w:cstheme="minorHAnsi"/>
          <w:i w:val="0"/>
          <w:iCs/>
          <w:color w:val="000000" w:themeColor="text1"/>
          <w:sz w:val="20"/>
          <w:szCs w:val="20"/>
        </w:rPr>
      </w:pPr>
      <w:r w:rsidRPr="00E01372">
        <w:rPr>
          <w:rFonts w:cstheme="minorHAnsi"/>
          <w:i w:val="0"/>
          <w:iCs/>
          <w:color w:val="000000" w:themeColor="text1"/>
          <w:sz w:val="20"/>
          <w:szCs w:val="20"/>
        </w:rPr>
        <w:t>Année 2022 : …………………………………………………………………………….</w:t>
      </w:r>
    </w:p>
    <w:p w14:paraId="3B57C4AC" w14:textId="023A9F77" w:rsidR="00124AD5" w:rsidRPr="00E01372" w:rsidRDefault="00124AD5" w:rsidP="00124AD5">
      <w:pPr>
        <w:spacing w:after="0" w:line="360" w:lineRule="auto"/>
        <w:rPr>
          <w:rFonts w:cstheme="minorHAnsi"/>
          <w:i w:val="0"/>
          <w:iCs/>
          <w:color w:val="000000" w:themeColor="text1"/>
          <w:sz w:val="20"/>
          <w:szCs w:val="20"/>
        </w:rPr>
      </w:pPr>
      <w:r w:rsidRPr="00E01372">
        <w:rPr>
          <w:rFonts w:cstheme="minorHAnsi"/>
          <w:i w:val="0"/>
          <w:iCs/>
          <w:color w:val="000000" w:themeColor="text1"/>
          <w:sz w:val="20"/>
          <w:szCs w:val="20"/>
        </w:rPr>
        <w:t>Année 2023 : …………………………………………………………………………….</w:t>
      </w:r>
    </w:p>
    <w:p w14:paraId="3120D599" w14:textId="535CE90C" w:rsidR="00124AD5" w:rsidRPr="00E01372" w:rsidRDefault="00124AD5" w:rsidP="00124AD5">
      <w:pPr>
        <w:spacing w:after="0" w:line="360" w:lineRule="auto"/>
        <w:rPr>
          <w:rFonts w:cstheme="minorHAnsi"/>
          <w:i w:val="0"/>
          <w:iCs/>
          <w:color w:val="000000" w:themeColor="text1"/>
          <w:sz w:val="20"/>
          <w:szCs w:val="20"/>
        </w:rPr>
      </w:pPr>
      <w:r w:rsidRPr="00E01372">
        <w:rPr>
          <w:rFonts w:cstheme="minorHAnsi"/>
          <w:i w:val="0"/>
          <w:iCs/>
          <w:color w:val="000000" w:themeColor="text1"/>
          <w:sz w:val="20"/>
          <w:szCs w:val="20"/>
        </w:rPr>
        <w:t>Année 2024 : …………………………………………………………………………….</w:t>
      </w:r>
    </w:p>
    <w:p w14:paraId="2E65668C" w14:textId="66FA61AF" w:rsidR="00124AD5" w:rsidRPr="00E01372" w:rsidRDefault="00124AD5" w:rsidP="00124AD5">
      <w:pPr>
        <w:spacing w:after="0"/>
        <w:rPr>
          <w:rFonts w:cstheme="minorHAnsi"/>
          <w:i w:val="0"/>
          <w:iCs/>
          <w:color w:val="000000" w:themeColor="text1"/>
          <w:sz w:val="20"/>
          <w:szCs w:val="20"/>
        </w:rPr>
      </w:pPr>
      <w:r w:rsidRPr="00E01372">
        <w:rPr>
          <w:rFonts w:cstheme="minorHAnsi"/>
          <w:b/>
          <w:bCs/>
          <w:i w:val="0"/>
          <w:iCs/>
          <w:color w:val="000000" w:themeColor="text1"/>
          <w:sz w:val="20"/>
          <w:szCs w:val="20"/>
        </w:rPr>
        <w:t xml:space="preserve">Moyenne du chiffre d’affaire : </w:t>
      </w:r>
      <w:r w:rsidRPr="00E01372">
        <w:rPr>
          <w:rFonts w:cstheme="minorHAnsi"/>
          <w:i w:val="0"/>
          <w:iCs/>
          <w:color w:val="000000" w:themeColor="text1"/>
          <w:sz w:val="20"/>
          <w:szCs w:val="20"/>
        </w:rPr>
        <w:t>…………………………………………………………………………….</w:t>
      </w:r>
    </w:p>
    <w:p w14:paraId="597BD6DC" w14:textId="77777777" w:rsidR="00124AD5" w:rsidRPr="00E01372" w:rsidRDefault="00124AD5" w:rsidP="00124AD5">
      <w:pPr>
        <w:spacing w:after="0"/>
        <w:rPr>
          <w:rFonts w:cstheme="minorHAnsi"/>
          <w:i w:val="0"/>
          <w:iCs/>
          <w:color w:val="000000" w:themeColor="text1"/>
          <w:sz w:val="20"/>
          <w:szCs w:val="20"/>
        </w:rPr>
      </w:pPr>
    </w:p>
    <w:p w14:paraId="209DE28F" w14:textId="77777777" w:rsidR="00124AD5" w:rsidRPr="00E01372" w:rsidRDefault="00124AD5" w:rsidP="00124AD5">
      <w:pPr>
        <w:spacing w:after="0"/>
        <w:rPr>
          <w:rFonts w:cstheme="minorHAnsi"/>
          <w:i w:val="0"/>
          <w:iCs/>
          <w:color w:val="000000" w:themeColor="text1"/>
          <w:sz w:val="20"/>
          <w:szCs w:val="20"/>
        </w:rPr>
      </w:pPr>
    </w:p>
    <w:p w14:paraId="52420A5F" w14:textId="35F4060F" w:rsidR="00124AD5" w:rsidRPr="00E01372" w:rsidRDefault="00124AD5" w:rsidP="00124AD5">
      <w:pPr>
        <w:spacing w:after="0"/>
        <w:rPr>
          <w:rFonts w:cstheme="minorHAnsi"/>
          <w:b/>
          <w:bCs/>
          <w:i w:val="0"/>
          <w:iCs/>
          <w:color w:val="000000" w:themeColor="text1"/>
          <w:sz w:val="20"/>
          <w:szCs w:val="20"/>
        </w:rPr>
      </w:pPr>
      <w:r w:rsidRPr="00E01372">
        <w:rPr>
          <w:rFonts w:cstheme="minorHAnsi"/>
          <w:b/>
          <w:bCs/>
          <w:i w:val="0"/>
          <w:iCs/>
          <w:color w:val="000000" w:themeColor="text1"/>
          <w:sz w:val="20"/>
          <w:szCs w:val="20"/>
        </w:rPr>
        <w:t>4.Evaluation technique</w:t>
      </w:r>
    </w:p>
    <w:p w14:paraId="658DE9C1" w14:textId="257F829D" w:rsidR="00124AD5" w:rsidRPr="00E01372" w:rsidRDefault="00124AD5" w:rsidP="00124AD5">
      <w:pPr>
        <w:spacing w:after="0"/>
        <w:rPr>
          <w:rFonts w:cstheme="minorHAnsi"/>
          <w:b/>
          <w:bCs/>
          <w:color w:val="000000" w:themeColor="text1"/>
          <w:spacing w:val="-1"/>
          <w:sz w:val="20"/>
          <w:szCs w:val="20"/>
          <w:u w:val="single"/>
        </w:rPr>
      </w:pPr>
      <w:r w:rsidRPr="00E01372">
        <w:rPr>
          <w:rFonts w:cstheme="minorHAnsi"/>
          <w:b/>
          <w:bCs/>
          <w:color w:val="000000" w:themeColor="text1"/>
          <w:spacing w:val="-1"/>
          <w:sz w:val="20"/>
          <w:szCs w:val="20"/>
          <w:u w:val="single"/>
        </w:rPr>
        <w:t>4.1. Moyens matériels</w:t>
      </w:r>
    </w:p>
    <w:p w14:paraId="104D8E2C" w14:textId="77777777" w:rsidR="00124AD5" w:rsidRPr="00E01372" w:rsidRDefault="00124AD5" w:rsidP="00124AD5">
      <w:pPr>
        <w:spacing w:after="0"/>
        <w:rPr>
          <w:rFonts w:cstheme="minorHAnsi"/>
          <w:b/>
          <w:bCs/>
          <w:color w:val="000000" w:themeColor="text1"/>
          <w:spacing w:val="-1"/>
          <w:sz w:val="20"/>
          <w:szCs w:val="20"/>
        </w:rPr>
      </w:pPr>
    </w:p>
    <w:tbl>
      <w:tblPr>
        <w:tblStyle w:val="Grilledutableau"/>
        <w:tblW w:w="0" w:type="auto"/>
        <w:tblInd w:w="562" w:type="dxa"/>
        <w:tblLook w:val="04A0" w:firstRow="1" w:lastRow="0" w:firstColumn="1" w:lastColumn="0" w:noHBand="0" w:noVBand="1"/>
      </w:tblPr>
      <w:tblGrid>
        <w:gridCol w:w="4172"/>
        <w:gridCol w:w="2491"/>
        <w:gridCol w:w="2574"/>
      </w:tblGrid>
      <w:tr w:rsidR="00E01372" w:rsidRPr="00E01372" w14:paraId="795C3353" w14:textId="77777777" w:rsidTr="003B77FC">
        <w:trPr>
          <w:trHeight w:val="553"/>
        </w:trPr>
        <w:tc>
          <w:tcPr>
            <w:tcW w:w="4172" w:type="dxa"/>
            <w:vAlign w:val="center"/>
          </w:tcPr>
          <w:p w14:paraId="0A53E788" w14:textId="2B2A1D60" w:rsidR="00124AD5" w:rsidRPr="00E01372" w:rsidRDefault="00124AD5" w:rsidP="003B77FC">
            <w:pPr>
              <w:spacing w:before="0"/>
              <w:ind w:firstLine="0"/>
              <w:jc w:val="center"/>
              <w:rPr>
                <w:rFonts w:asciiTheme="minorHAnsi" w:hAnsiTheme="minorHAnsi" w:cstheme="minorHAnsi"/>
                <w:b/>
                <w:bCs/>
                <w:color w:val="000000" w:themeColor="text1"/>
                <w:spacing w:val="-1"/>
                <w:sz w:val="20"/>
                <w:szCs w:val="20"/>
              </w:rPr>
            </w:pPr>
            <w:r w:rsidRPr="00E01372">
              <w:rPr>
                <w:rFonts w:asciiTheme="minorHAnsi" w:hAnsiTheme="minorHAnsi" w:cstheme="minorHAnsi"/>
                <w:b/>
                <w:bCs/>
                <w:color w:val="000000" w:themeColor="text1"/>
                <w:spacing w:val="-1"/>
                <w:sz w:val="20"/>
                <w:szCs w:val="20"/>
              </w:rPr>
              <w:t>Type de matériels</w:t>
            </w:r>
          </w:p>
        </w:tc>
        <w:tc>
          <w:tcPr>
            <w:tcW w:w="2491" w:type="dxa"/>
            <w:vAlign w:val="center"/>
          </w:tcPr>
          <w:p w14:paraId="4FE61310" w14:textId="77777777" w:rsidR="00124AD5" w:rsidRPr="00E01372" w:rsidRDefault="00124AD5" w:rsidP="003B77FC">
            <w:pPr>
              <w:spacing w:before="0"/>
              <w:ind w:firstLine="0"/>
              <w:jc w:val="center"/>
              <w:rPr>
                <w:rFonts w:asciiTheme="minorHAnsi" w:hAnsiTheme="minorHAnsi" w:cstheme="minorHAnsi"/>
                <w:b/>
                <w:bCs/>
                <w:color w:val="000000" w:themeColor="text1"/>
                <w:spacing w:val="-1"/>
                <w:sz w:val="20"/>
                <w:szCs w:val="20"/>
              </w:rPr>
            </w:pPr>
            <w:r w:rsidRPr="00E01372">
              <w:rPr>
                <w:rFonts w:asciiTheme="minorHAnsi" w:hAnsiTheme="minorHAnsi" w:cstheme="minorHAnsi"/>
                <w:b/>
                <w:bCs/>
                <w:color w:val="000000" w:themeColor="text1"/>
                <w:spacing w:val="-1"/>
                <w:sz w:val="20"/>
                <w:szCs w:val="20"/>
              </w:rPr>
              <w:t>Origine</w:t>
            </w:r>
          </w:p>
        </w:tc>
        <w:tc>
          <w:tcPr>
            <w:tcW w:w="2574" w:type="dxa"/>
            <w:vAlign w:val="center"/>
          </w:tcPr>
          <w:p w14:paraId="487631AA" w14:textId="77777777" w:rsidR="00124AD5" w:rsidRPr="00E01372" w:rsidRDefault="00124AD5" w:rsidP="003B77FC">
            <w:pPr>
              <w:spacing w:before="0"/>
              <w:ind w:firstLine="0"/>
              <w:jc w:val="center"/>
              <w:rPr>
                <w:rFonts w:asciiTheme="minorHAnsi" w:hAnsiTheme="minorHAnsi" w:cstheme="minorHAnsi"/>
                <w:b/>
                <w:bCs/>
                <w:color w:val="000000" w:themeColor="text1"/>
                <w:spacing w:val="-1"/>
                <w:sz w:val="20"/>
                <w:szCs w:val="20"/>
              </w:rPr>
            </w:pPr>
            <w:r w:rsidRPr="00E01372">
              <w:rPr>
                <w:rFonts w:asciiTheme="minorHAnsi" w:hAnsiTheme="minorHAnsi" w:cstheme="minorHAnsi"/>
                <w:b/>
                <w:bCs/>
                <w:color w:val="000000" w:themeColor="text1"/>
                <w:spacing w:val="-1"/>
                <w:sz w:val="20"/>
                <w:szCs w:val="20"/>
              </w:rPr>
              <w:t>Impact sur l’environnement</w:t>
            </w:r>
          </w:p>
        </w:tc>
      </w:tr>
      <w:tr w:rsidR="00E01372" w:rsidRPr="00E01372" w14:paraId="765ACCDB" w14:textId="77777777" w:rsidTr="003B77FC">
        <w:trPr>
          <w:trHeight w:val="378"/>
        </w:trPr>
        <w:tc>
          <w:tcPr>
            <w:tcW w:w="4172" w:type="dxa"/>
          </w:tcPr>
          <w:p w14:paraId="6129FEEC" w14:textId="77777777" w:rsidR="00124AD5" w:rsidRPr="00E01372" w:rsidRDefault="00124AD5" w:rsidP="003B77FC">
            <w:pPr>
              <w:spacing w:before="0"/>
              <w:ind w:firstLine="0"/>
              <w:jc w:val="left"/>
              <w:rPr>
                <w:rFonts w:asciiTheme="minorHAnsi" w:hAnsiTheme="minorHAnsi" w:cstheme="minorHAnsi"/>
                <w:b/>
                <w:bCs/>
                <w:color w:val="000000" w:themeColor="text1"/>
                <w:spacing w:val="-1"/>
                <w:sz w:val="20"/>
                <w:szCs w:val="20"/>
              </w:rPr>
            </w:pPr>
          </w:p>
        </w:tc>
        <w:tc>
          <w:tcPr>
            <w:tcW w:w="2491" w:type="dxa"/>
          </w:tcPr>
          <w:p w14:paraId="232582AC" w14:textId="77777777" w:rsidR="00124AD5" w:rsidRPr="00E01372" w:rsidRDefault="00124AD5" w:rsidP="003B77FC">
            <w:pPr>
              <w:spacing w:before="0"/>
              <w:ind w:firstLine="0"/>
              <w:jc w:val="left"/>
              <w:rPr>
                <w:rFonts w:asciiTheme="minorHAnsi" w:hAnsiTheme="minorHAnsi" w:cstheme="minorHAnsi"/>
                <w:b/>
                <w:bCs/>
                <w:color w:val="000000" w:themeColor="text1"/>
                <w:spacing w:val="-1"/>
                <w:sz w:val="20"/>
                <w:szCs w:val="20"/>
              </w:rPr>
            </w:pPr>
          </w:p>
        </w:tc>
        <w:tc>
          <w:tcPr>
            <w:tcW w:w="2574" w:type="dxa"/>
          </w:tcPr>
          <w:p w14:paraId="7112B947" w14:textId="77777777" w:rsidR="00124AD5" w:rsidRPr="00E01372" w:rsidRDefault="00124AD5" w:rsidP="003B77FC">
            <w:pPr>
              <w:spacing w:before="0"/>
              <w:ind w:firstLine="0"/>
              <w:jc w:val="left"/>
              <w:rPr>
                <w:rFonts w:asciiTheme="minorHAnsi" w:hAnsiTheme="minorHAnsi" w:cstheme="minorHAnsi"/>
                <w:b/>
                <w:bCs/>
                <w:color w:val="000000" w:themeColor="text1"/>
                <w:spacing w:val="-1"/>
                <w:sz w:val="20"/>
                <w:szCs w:val="20"/>
              </w:rPr>
            </w:pPr>
          </w:p>
        </w:tc>
      </w:tr>
      <w:tr w:rsidR="00E01372" w:rsidRPr="00E01372" w14:paraId="00ECC5C8" w14:textId="77777777" w:rsidTr="003B77FC">
        <w:trPr>
          <w:trHeight w:val="378"/>
        </w:trPr>
        <w:tc>
          <w:tcPr>
            <w:tcW w:w="4172" w:type="dxa"/>
          </w:tcPr>
          <w:p w14:paraId="1CA13A34" w14:textId="77777777" w:rsidR="00124AD5" w:rsidRPr="00E01372" w:rsidRDefault="00124AD5" w:rsidP="003B77FC">
            <w:pPr>
              <w:spacing w:before="0"/>
              <w:ind w:firstLine="0"/>
              <w:jc w:val="left"/>
              <w:rPr>
                <w:rFonts w:cstheme="minorHAnsi"/>
                <w:b/>
                <w:bCs/>
                <w:color w:val="000000" w:themeColor="text1"/>
                <w:spacing w:val="-1"/>
                <w:sz w:val="20"/>
                <w:szCs w:val="20"/>
              </w:rPr>
            </w:pPr>
          </w:p>
        </w:tc>
        <w:tc>
          <w:tcPr>
            <w:tcW w:w="2491" w:type="dxa"/>
          </w:tcPr>
          <w:p w14:paraId="7042A5A5" w14:textId="77777777" w:rsidR="00124AD5" w:rsidRPr="00E01372" w:rsidRDefault="00124AD5" w:rsidP="003B77FC">
            <w:pPr>
              <w:spacing w:before="0"/>
              <w:ind w:firstLine="0"/>
              <w:jc w:val="left"/>
              <w:rPr>
                <w:rFonts w:cstheme="minorHAnsi"/>
                <w:b/>
                <w:bCs/>
                <w:color w:val="000000" w:themeColor="text1"/>
                <w:spacing w:val="-1"/>
                <w:sz w:val="20"/>
                <w:szCs w:val="20"/>
              </w:rPr>
            </w:pPr>
          </w:p>
        </w:tc>
        <w:tc>
          <w:tcPr>
            <w:tcW w:w="2574" w:type="dxa"/>
          </w:tcPr>
          <w:p w14:paraId="47D99317" w14:textId="77777777" w:rsidR="00124AD5" w:rsidRPr="00E01372" w:rsidRDefault="00124AD5" w:rsidP="003B77FC">
            <w:pPr>
              <w:spacing w:before="0"/>
              <w:ind w:firstLine="0"/>
              <w:jc w:val="left"/>
              <w:rPr>
                <w:rFonts w:cstheme="minorHAnsi"/>
                <w:b/>
                <w:bCs/>
                <w:color w:val="000000" w:themeColor="text1"/>
                <w:spacing w:val="-1"/>
                <w:sz w:val="20"/>
                <w:szCs w:val="20"/>
              </w:rPr>
            </w:pPr>
          </w:p>
        </w:tc>
      </w:tr>
      <w:tr w:rsidR="00E01372" w:rsidRPr="00E01372" w14:paraId="14F88033" w14:textId="77777777" w:rsidTr="003B77FC">
        <w:trPr>
          <w:trHeight w:val="394"/>
        </w:trPr>
        <w:tc>
          <w:tcPr>
            <w:tcW w:w="4172" w:type="dxa"/>
          </w:tcPr>
          <w:p w14:paraId="1471D556" w14:textId="77777777" w:rsidR="00124AD5" w:rsidRPr="00E01372" w:rsidRDefault="00124AD5" w:rsidP="003B77FC">
            <w:pPr>
              <w:spacing w:before="0"/>
              <w:ind w:firstLine="0"/>
              <w:jc w:val="left"/>
              <w:rPr>
                <w:rFonts w:asciiTheme="minorHAnsi" w:hAnsiTheme="minorHAnsi" w:cstheme="minorHAnsi"/>
                <w:b/>
                <w:bCs/>
                <w:color w:val="000000" w:themeColor="text1"/>
                <w:spacing w:val="-1"/>
                <w:sz w:val="20"/>
                <w:szCs w:val="20"/>
              </w:rPr>
            </w:pPr>
          </w:p>
        </w:tc>
        <w:tc>
          <w:tcPr>
            <w:tcW w:w="2491" w:type="dxa"/>
          </w:tcPr>
          <w:p w14:paraId="6E120DBF" w14:textId="77777777" w:rsidR="00124AD5" w:rsidRPr="00E01372" w:rsidRDefault="00124AD5" w:rsidP="003B77FC">
            <w:pPr>
              <w:spacing w:before="0"/>
              <w:ind w:firstLine="0"/>
              <w:jc w:val="left"/>
              <w:rPr>
                <w:rFonts w:asciiTheme="minorHAnsi" w:hAnsiTheme="minorHAnsi" w:cstheme="minorHAnsi"/>
                <w:b/>
                <w:bCs/>
                <w:color w:val="000000" w:themeColor="text1"/>
                <w:spacing w:val="-1"/>
                <w:sz w:val="20"/>
                <w:szCs w:val="20"/>
              </w:rPr>
            </w:pPr>
          </w:p>
        </w:tc>
        <w:tc>
          <w:tcPr>
            <w:tcW w:w="2574" w:type="dxa"/>
          </w:tcPr>
          <w:p w14:paraId="45A6397E" w14:textId="77777777" w:rsidR="00124AD5" w:rsidRPr="00E01372" w:rsidRDefault="00124AD5" w:rsidP="003B77FC">
            <w:pPr>
              <w:spacing w:before="0"/>
              <w:ind w:firstLine="0"/>
              <w:jc w:val="left"/>
              <w:rPr>
                <w:rFonts w:asciiTheme="minorHAnsi" w:hAnsiTheme="minorHAnsi" w:cstheme="minorHAnsi"/>
                <w:b/>
                <w:bCs/>
                <w:color w:val="000000" w:themeColor="text1"/>
                <w:spacing w:val="-1"/>
                <w:sz w:val="20"/>
                <w:szCs w:val="20"/>
              </w:rPr>
            </w:pPr>
          </w:p>
        </w:tc>
      </w:tr>
      <w:tr w:rsidR="00E01372" w:rsidRPr="00E01372" w14:paraId="40EDDE7F" w14:textId="77777777" w:rsidTr="003B77FC">
        <w:trPr>
          <w:trHeight w:val="394"/>
        </w:trPr>
        <w:tc>
          <w:tcPr>
            <w:tcW w:w="4172" w:type="dxa"/>
          </w:tcPr>
          <w:p w14:paraId="44BC479E" w14:textId="77777777" w:rsidR="00124AD5" w:rsidRPr="00E01372" w:rsidRDefault="00124AD5" w:rsidP="003B77FC">
            <w:pPr>
              <w:spacing w:before="0"/>
              <w:ind w:firstLine="0"/>
              <w:jc w:val="left"/>
              <w:rPr>
                <w:rFonts w:cstheme="minorHAnsi"/>
                <w:b/>
                <w:bCs/>
                <w:color w:val="000000" w:themeColor="text1"/>
                <w:spacing w:val="-1"/>
                <w:sz w:val="20"/>
                <w:szCs w:val="20"/>
              </w:rPr>
            </w:pPr>
          </w:p>
        </w:tc>
        <w:tc>
          <w:tcPr>
            <w:tcW w:w="2491" w:type="dxa"/>
          </w:tcPr>
          <w:p w14:paraId="061446C7" w14:textId="77777777" w:rsidR="00124AD5" w:rsidRPr="00E01372" w:rsidRDefault="00124AD5" w:rsidP="003B77FC">
            <w:pPr>
              <w:spacing w:before="0"/>
              <w:ind w:firstLine="0"/>
              <w:jc w:val="left"/>
              <w:rPr>
                <w:rFonts w:cstheme="minorHAnsi"/>
                <w:b/>
                <w:bCs/>
                <w:color w:val="000000" w:themeColor="text1"/>
                <w:spacing w:val="-1"/>
                <w:sz w:val="20"/>
                <w:szCs w:val="20"/>
              </w:rPr>
            </w:pPr>
          </w:p>
        </w:tc>
        <w:tc>
          <w:tcPr>
            <w:tcW w:w="2574" w:type="dxa"/>
          </w:tcPr>
          <w:p w14:paraId="52EBF39E" w14:textId="77777777" w:rsidR="00124AD5" w:rsidRPr="00E01372" w:rsidRDefault="00124AD5" w:rsidP="003B77FC">
            <w:pPr>
              <w:spacing w:before="0"/>
              <w:ind w:firstLine="0"/>
              <w:jc w:val="left"/>
              <w:rPr>
                <w:rFonts w:cstheme="minorHAnsi"/>
                <w:b/>
                <w:bCs/>
                <w:color w:val="000000" w:themeColor="text1"/>
                <w:spacing w:val="-1"/>
                <w:sz w:val="20"/>
                <w:szCs w:val="20"/>
              </w:rPr>
            </w:pPr>
          </w:p>
        </w:tc>
      </w:tr>
      <w:tr w:rsidR="00E01372" w:rsidRPr="00E01372" w14:paraId="314666A0" w14:textId="77777777" w:rsidTr="003B77FC">
        <w:trPr>
          <w:trHeight w:val="378"/>
        </w:trPr>
        <w:tc>
          <w:tcPr>
            <w:tcW w:w="4172" w:type="dxa"/>
          </w:tcPr>
          <w:p w14:paraId="1C5AEDCF" w14:textId="77777777" w:rsidR="00124AD5" w:rsidRPr="00E01372" w:rsidRDefault="00124AD5" w:rsidP="003B77FC">
            <w:pPr>
              <w:spacing w:before="0"/>
              <w:ind w:firstLine="0"/>
              <w:jc w:val="left"/>
              <w:rPr>
                <w:rFonts w:asciiTheme="minorHAnsi" w:hAnsiTheme="minorHAnsi" w:cstheme="minorHAnsi"/>
                <w:b/>
                <w:bCs/>
                <w:color w:val="000000" w:themeColor="text1"/>
                <w:spacing w:val="-1"/>
                <w:sz w:val="20"/>
                <w:szCs w:val="20"/>
              </w:rPr>
            </w:pPr>
          </w:p>
        </w:tc>
        <w:tc>
          <w:tcPr>
            <w:tcW w:w="2491" w:type="dxa"/>
          </w:tcPr>
          <w:p w14:paraId="6761EA66" w14:textId="77777777" w:rsidR="00124AD5" w:rsidRPr="00E01372" w:rsidRDefault="00124AD5" w:rsidP="003B77FC">
            <w:pPr>
              <w:spacing w:before="0"/>
              <w:ind w:firstLine="0"/>
              <w:jc w:val="left"/>
              <w:rPr>
                <w:rFonts w:asciiTheme="minorHAnsi" w:hAnsiTheme="minorHAnsi" w:cstheme="minorHAnsi"/>
                <w:b/>
                <w:bCs/>
                <w:color w:val="000000" w:themeColor="text1"/>
                <w:spacing w:val="-1"/>
                <w:sz w:val="20"/>
                <w:szCs w:val="20"/>
              </w:rPr>
            </w:pPr>
          </w:p>
        </w:tc>
        <w:tc>
          <w:tcPr>
            <w:tcW w:w="2574" w:type="dxa"/>
          </w:tcPr>
          <w:p w14:paraId="326A40D8" w14:textId="77777777" w:rsidR="00124AD5" w:rsidRPr="00E01372" w:rsidRDefault="00124AD5" w:rsidP="003B77FC">
            <w:pPr>
              <w:spacing w:before="0"/>
              <w:ind w:firstLine="0"/>
              <w:jc w:val="left"/>
              <w:rPr>
                <w:rFonts w:asciiTheme="minorHAnsi" w:hAnsiTheme="minorHAnsi" w:cstheme="minorHAnsi"/>
                <w:b/>
                <w:bCs/>
                <w:color w:val="000000" w:themeColor="text1"/>
                <w:spacing w:val="-1"/>
                <w:sz w:val="20"/>
                <w:szCs w:val="20"/>
              </w:rPr>
            </w:pPr>
          </w:p>
        </w:tc>
      </w:tr>
      <w:tr w:rsidR="00124AD5" w:rsidRPr="00E01372" w14:paraId="13150F28" w14:textId="77777777" w:rsidTr="003B77FC">
        <w:trPr>
          <w:trHeight w:val="378"/>
        </w:trPr>
        <w:tc>
          <w:tcPr>
            <w:tcW w:w="4172" w:type="dxa"/>
          </w:tcPr>
          <w:p w14:paraId="0CEAD430" w14:textId="77777777" w:rsidR="00124AD5" w:rsidRPr="00E01372" w:rsidRDefault="00124AD5" w:rsidP="003B77FC">
            <w:pPr>
              <w:spacing w:before="0"/>
              <w:ind w:firstLine="0"/>
              <w:jc w:val="left"/>
              <w:rPr>
                <w:rFonts w:cstheme="minorHAnsi"/>
                <w:b/>
                <w:bCs/>
                <w:color w:val="000000" w:themeColor="text1"/>
                <w:spacing w:val="-1"/>
                <w:sz w:val="20"/>
                <w:szCs w:val="20"/>
              </w:rPr>
            </w:pPr>
          </w:p>
        </w:tc>
        <w:tc>
          <w:tcPr>
            <w:tcW w:w="2491" w:type="dxa"/>
          </w:tcPr>
          <w:p w14:paraId="27DAF222" w14:textId="77777777" w:rsidR="00124AD5" w:rsidRPr="00E01372" w:rsidRDefault="00124AD5" w:rsidP="003B77FC">
            <w:pPr>
              <w:spacing w:before="0"/>
              <w:ind w:firstLine="0"/>
              <w:jc w:val="left"/>
              <w:rPr>
                <w:rFonts w:cstheme="minorHAnsi"/>
                <w:b/>
                <w:bCs/>
                <w:color w:val="000000" w:themeColor="text1"/>
                <w:spacing w:val="-1"/>
                <w:sz w:val="20"/>
                <w:szCs w:val="20"/>
              </w:rPr>
            </w:pPr>
          </w:p>
        </w:tc>
        <w:tc>
          <w:tcPr>
            <w:tcW w:w="2574" w:type="dxa"/>
          </w:tcPr>
          <w:p w14:paraId="1587BAC7" w14:textId="77777777" w:rsidR="00124AD5" w:rsidRPr="00E01372" w:rsidRDefault="00124AD5" w:rsidP="003B77FC">
            <w:pPr>
              <w:spacing w:before="0"/>
              <w:ind w:firstLine="0"/>
              <w:jc w:val="left"/>
              <w:rPr>
                <w:rFonts w:cstheme="minorHAnsi"/>
                <w:b/>
                <w:bCs/>
                <w:color w:val="000000" w:themeColor="text1"/>
                <w:spacing w:val="-1"/>
                <w:sz w:val="20"/>
                <w:szCs w:val="20"/>
              </w:rPr>
            </w:pPr>
          </w:p>
        </w:tc>
      </w:tr>
    </w:tbl>
    <w:p w14:paraId="1A0E862E" w14:textId="77777777" w:rsidR="00275F4F" w:rsidRPr="00E01372" w:rsidRDefault="00275F4F" w:rsidP="00F04BA0">
      <w:pPr>
        <w:rPr>
          <w:rFonts w:cstheme="minorHAnsi"/>
          <w:b/>
          <w:bCs/>
          <w:color w:val="000000" w:themeColor="text1"/>
          <w:sz w:val="20"/>
          <w:szCs w:val="20"/>
          <w:u w:val="single"/>
        </w:rPr>
      </w:pPr>
    </w:p>
    <w:p w14:paraId="32A174F9" w14:textId="55162B75" w:rsidR="0022309E" w:rsidRPr="00E01372" w:rsidRDefault="00124AD5" w:rsidP="00124AD5">
      <w:pPr>
        <w:spacing w:after="0"/>
        <w:rPr>
          <w:rFonts w:cstheme="minorHAnsi"/>
          <w:b/>
          <w:bCs/>
          <w:color w:val="000000" w:themeColor="text1"/>
          <w:spacing w:val="-1"/>
          <w:sz w:val="20"/>
          <w:szCs w:val="20"/>
          <w:u w:val="single"/>
        </w:rPr>
      </w:pPr>
      <w:r w:rsidRPr="00E01372">
        <w:rPr>
          <w:rFonts w:cstheme="minorHAnsi"/>
          <w:b/>
          <w:bCs/>
          <w:color w:val="000000" w:themeColor="text1"/>
          <w:spacing w:val="-1"/>
          <w:sz w:val="20"/>
          <w:szCs w:val="20"/>
          <w:u w:val="single"/>
        </w:rPr>
        <w:t xml:space="preserve">4.2. </w:t>
      </w:r>
      <w:r w:rsidR="0022309E" w:rsidRPr="00E01372">
        <w:rPr>
          <w:rFonts w:cstheme="minorHAnsi"/>
          <w:b/>
          <w:bCs/>
          <w:color w:val="000000" w:themeColor="text1"/>
          <w:spacing w:val="-1"/>
          <w:sz w:val="20"/>
          <w:szCs w:val="20"/>
          <w:u w:val="single"/>
        </w:rPr>
        <w:t>Moyens humains :(avec pièces justificatives, diplômes, qualification, cv selon la nature des travaux)</w:t>
      </w:r>
    </w:p>
    <w:p w14:paraId="613C1292" w14:textId="77777777" w:rsidR="00124AD5" w:rsidRPr="00E01372" w:rsidRDefault="00124AD5" w:rsidP="00124AD5">
      <w:pPr>
        <w:pStyle w:val="Paragraphedeliste"/>
        <w:spacing w:after="0"/>
        <w:rPr>
          <w:rFonts w:cstheme="minorHAnsi"/>
          <w:b/>
          <w:bCs/>
          <w:color w:val="000000" w:themeColor="text1"/>
          <w:spacing w:val="-1"/>
          <w:sz w:val="20"/>
          <w:szCs w:val="20"/>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2505"/>
        <w:gridCol w:w="3974"/>
        <w:gridCol w:w="997"/>
      </w:tblGrid>
      <w:tr w:rsidR="00E01372" w:rsidRPr="00E01372" w14:paraId="5902E25A" w14:textId="77777777" w:rsidTr="000E70F2">
        <w:trPr>
          <w:trHeight w:val="381"/>
          <w:jc w:val="center"/>
        </w:trPr>
        <w:tc>
          <w:tcPr>
            <w:tcW w:w="1885" w:type="dxa"/>
            <w:vAlign w:val="center"/>
          </w:tcPr>
          <w:p w14:paraId="77113784" w14:textId="77777777" w:rsidR="0022309E" w:rsidRPr="00E01372" w:rsidRDefault="0022309E" w:rsidP="000E70F2">
            <w:pPr>
              <w:spacing w:after="0"/>
              <w:jc w:val="center"/>
              <w:rPr>
                <w:rFonts w:cstheme="minorHAnsi"/>
                <w:b/>
                <w:bCs/>
                <w:color w:val="000000" w:themeColor="text1"/>
                <w:sz w:val="20"/>
                <w:szCs w:val="20"/>
              </w:rPr>
            </w:pPr>
            <w:r w:rsidRPr="00E01372">
              <w:rPr>
                <w:rFonts w:cstheme="minorHAnsi"/>
                <w:b/>
                <w:bCs/>
                <w:color w:val="000000" w:themeColor="text1"/>
                <w:sz w:val="20"/>
                <w:szCs w:val="20"/>
              </w:rPr>
              <w:t>Catégories du personnel</w:t>
            </w:r>
          </w:p>
        </w:tc>
        <w:tc>
          <w:tcPr>
            <w:tcW w:w="2505" w:type="dxa"/>
            <w:vAlign w:val="center"/>
          </w:tcPr>
          <w:p w14:paraId="6A8BB298" w14:textId="77777777" w:rsidR="0022309E" w:rsidRPr="00E01372" w:rsidRDefault="0022309E" w:rsidP="000E70F2">
            <w:pPr>
              <w:spacing w:after="0"/>
              <w:jc w:val="center"/>
              <w:rPr>
                <w:rFonts w:cstheme="minorHAnsi"/>
                <w:b/>
                <w:bCs/>
                <w:color w:val="000000" w:themeColor="text1"/>
                <w:sz w:val="20"/>
                <w:szCs w:val="20"/>
              </w:rPr>
            </w:pPr>
            <w:r w:rsidRPr="00E01372">
              <w:rPr>
                <w:rFonts w:cstheme="minorHAnsi"/>
                <w:b/>
                <w:bCs/>
                <w:color w:val="000000" w:themeColor="text1"/>
                <w:sz w:val="20"/>
                <w:szCs w:val="20"/>
              </w:rPr>
              <w:t>Type de cadre</w:t>
            </w:r>
          </w:p>
        </w:tc>
        <w:tc>
          <w:tcPr>
            <w:tcW w:w="3974" w:type="dxa"/>
            <w:vAlign w:val="center"/>
          </w:tcPr>
          <w:p w14:paraId="0C4F63F0" w14:textId="77777777" w:rsidR="0022309E" w:rsidRPr="00E01372" w:rsidRDefault="0022309E" w:rsidP="000E70F2">
            <w:pPr>
              <w:spacing w:after="0"/>
              <w:jc w:val="center"/>
              <w:rPr>
                <w:rFonts w:cstheme="minorHAnsi"/>
                <w:b/>
                <w:bCs/>
                <w:color w:val="000000" w:themeColor="text1"/>
                <w:sz w:val="20"/>
                <w:szCs w:val="20"/>
              </w:rPr>
            </w:pPr>
            <w:r w:rsidRPr="00E01372">
              <w:rPr>
                <w:rFonts w:cstheme="minorHAnsi"/>
                <w:b/>
                <w:bCs/>
                <w:color w:val="000000" w:themeColor="text1"/>
                <w:sz w:val="20"/>
                <w:szCs w:val="20"/>
              </w:rPr>
              <w:t>Diplôme/Spécialité</w:t>
            </w:r>
          </w:p>
        </w:tc>
        <w:tc>
          <w:tcPr>
            <w:tcW w:w="997" w:type="dxa"/>
            <w:vAlign w:val="center"/>
          </w:tcPr>
          <w:p w14:paraId="5CB9A52F" w14:textId="77777777" w:rsidR="0022309E" w:rsidRPr="00E01372" w:rsidRDefault="0022309E" w:rsidP="000E70F2">
            <w:pPr>
              <w:spacing w:after="0"/>
              <w:jc w:val="center"/>
              <w:rPr>
                <w:rFonts w:cstheme="minorHAnsi"/>
                <w:b/>
                <w:bCs/>
                <w:color w:val="000000" w:themeColor="text1"/>
                <w:sz w:val="20"/>
                <w:szCs w:val="20"/>
              </w:rPr>
            </w:pPr>
            <w:r w:rsidRPr="00E01372">
              <w:rPr>
                <w:rFonts w:cstheme="minorHAnsi"/>
                <w:b/>
                <w:bCs/>
                <w:color w:val="000000" w:themeColor="text1"/>
                <w:sz w:val="20"/>
                <w:szCs w:val="20"/>
              </w:rPr>
              <w:t>Nombre</w:t>
            </w:r>
          </w:p>
        </w:tc>
      </w:tr>
      <w:tr w:rsidR="00E01372" w:rsidRPr="00E01372" w14:paraId="1B74F8DA" w14:textId="77777777" w:rsidTr="00F04BA0">
        <w:trPr>
          <w:trHeight w:val="119"/>
          <w:jc w:val="center"/>
        </w:trPr>
        <w:tc>
          <w:tcPr>
            <w:tcW w:w="1885" w:type="dxa"/>
            <w:vMerge w:val="restart"/>
            <w:vAlign w:val="center"/>
          </w:tcPr>
          <w:p w14:paraId="5EB26E36" w14:textId="77777777" w:rsidR="0022309E" w:rsidRPr="00E01372" w:rsidRDefault="0022309E" w:rsidP="00F04BA0">
            <w:pPr>
              <w:spacing w:after="0"/>
              <w:rPr>
                <w:rFonts w:cstheme="minorHAnsi"/>
                <w:color w:val="000000" w:themeColor="text1"/>
                <w:sz w:val="20"/>
                <w:szCs w:val="20"/>
              </w:rPr>
            </w:pPr>
            <w:r w:rsidRPr="00E01372">
              <w:rPr>
                <w:rFonts w:cstheme="minorHAnsi"/>
                <w:color w:val="000000" w:themeColor="text1"/>
                <w:sz w:val="20"/>
                <w:szCs w:val="20"/>
              </w:rPr>
              <w:t>Cadres</w:t>
            </w:r>
          </w:p>
        </w:tc>
        <w:tc>
          <w:tcPr>
            <w:tcW w:w="2505" w:type="dxa"/>
            <w:vMerge w:val="restart"/>
            <w:vAlign w:val="center"/>
          </w:tcPr>
          <w:p w14:paraId="7E3AED72" w14:textId="77777777" w:rsidR="0022309E" w:rsidRPr="00E01372" w:rsidRDefault="0022309E" w:rsidP="00F04BA0">
            <w:pPr>
              <w:spacing w:after="0"/>
              <w:rPr>
                <w:rFonts w:cstheme="minorHAnsi"/>
                <w:color w:val="000000" w:themeColor="text1"/>
                <w:sz w:val="20"/>
                <w:szCs w:val="20"/>
              </w:rPr>
            </w:pPr>
            <w:r w:rsidRPr="00E01372">
              <w:rPr>
                <w:rFonts w:cstheme="minorHAnsi"/>
                <w:color w:val="000000" w:themeColor="text1"/>
                <w:sz w:val="20"/>
                <w:szCs w:val="20"/>
              </w:rPr>
              <w:t>Ingénieurs</w:t>
            </w:r>
          </w:p>
        </w:tc>
        <w:tc>
          <w:tcPr>
            <w:tcW w:w="3974" w:type="dxa"/>
            <w:vAlign w:val="center"/>
          </w:tcPr>
          <w:p w14:paraId="35B43AD5" w14:textId="77777777" w:rsidR="0022309E" w:rsidRPr="00E01372" w:rsidRDefault="0022309E" w:rsidP="00F04BA0">
            <w:pPr>
              <w:spacing w:after="0"/>
              <w:rPr>
                <w:rFonts w:cstheme="minorHAnsi"/>
                <w:color w:val="000000" w:themeColor="text1"/>
                <w:sz w:val="20"/>
                <w:szCs w:val="20"/>
              </w:rPr>
            </w:pPr>
          </w:p>
        </w:tc>
        <w:tc>
          <w:tcPr>
            <w:tcW w:w="997" w:type="dxa"/>
            <w:vAlign w:val="center"/>
          </w:tcPr>
          <w:p w14:paraId="5E41C023" w14:textId="77777777" w:rsidR="0022309E" w:rsidRPr="00E01372" w:rsidRDefault="0022309E" w:rsidP="00F04BA0">
            <w:pPr>
              <w:spacing w:after="0"/>
              <w:rPr>
                <w:rFonts w:cstheme="minorHAnsi"/>
                <w:color w:val="000000" w:themeColor="text1"/>
                <w:sz w:val="20"/>
                <w:szCs w:val="20"/>
              </w:rPr>
            </w:pPr>
          </w:p>
        </w:tc>
      </w:tr>
      <w:tr w:rsidR="00E01372" w:rsidRPr="00E01372" w14:paraId="3A3F5D24" w14:textId="77777777" w:rsidTr="00F04BA0">
        <w:trPr>
          <w:trHeight w:val="180"/>
          <w:jc w:val="center"/>
        </w:trPr>
        <w:tc>
          <w:tcPr>
            <w:tcW w:w="1885" w:type="dxa"/>
            <w:vMerge/>
            <w:vAlign w:val="center"/>
          </w:tcPr>
          <w:p w14:paraId="717B7984" w14:textId="77777777" w:rsidR="0022309E" w:rsidRPr="00E01372" w:rsidRDefault="0022309E" w:rsidP="00F04BA0">
            <w:pPr>
              <w:spacing w:after="0"/>
              <w:rPr>
                <w:rFonts w:cstheme="minorHAnsi"/>
                <w:color w:val="000000" w:themeColor="text1"/>
                <w:sz w:val="20"/>
                <w:szCs w:val="20"/>
              </w:rPr>
            </w:pPr>
          </w:p>
        </w:tc>
        <w:tc>
          <w:tcPr>
            <w:tcW w:w="2505" w:type="dxa"/>
            <w:vMerge/>
            <w:vAlign w:val="center"/>
          </w:tcPr>
          <w:p w14:paraId="28F1B13E" w14:textId="77777777" w:rsidR="0022309E" w:rsidRPr="00E01372" w:rsidRDefault="0022309E" w:rsidP="00F04BA0">
            <w:pPr>
              <w:spacing w:after="0"/>
              <w:rPr>
                <w:rFonts w:cstheme="minorHAnsi"/>
                <w:color w:val="000000" w:themeColor="text1"/>
                <w:sz w:val="20"/>
                <w:szCs w:val="20"/>
              </w:rPr>
            </w:pPr>
          </w:p>
        </w:tc>
        <w:tc>
          <w:tcPr>
            <w:tcW w:w="3974" w:type="dxa"/>
            <w:vAlign w:val="center"/>
          </w:tcPr>
          <w:p w14:paraId="5B296DC4" w14:textId="77777777" w:rsidR="0022309E" w:rsidRPr="00E01372" w:rsidRDefault="0022309E" w:rsidP="00F04BA0">
            <w:pPr>
              <w:spacing w:after="0"/>
              <w:rPr>
                <w:rFonts w:cstheme="minorHAnsi"/>
                <w:color w:val="000000" w:themeColor="text1"/>
                <w:sz w:val="20"/>
                <w:szCs w:val="20"/>
              </w:rPr>
            </w:pPr>
          </w:p>
        </w:tc>
        <w:tc>
          <w:tcPr>
            <w:tcW w:w="997" w:type="dxa"/>
            <w:vAlign w:val="center"/>
          </w:tcPr>
          <w:p w14:paraId="5F64D4AA" w14:textId="77777777" w:rsidR="0022309E" w:rsidRPr="00E01372" w:rsidRDefault="0022309E" w:rsidP="00F04BA0">
            <w:pPr>
              <w:spacing w:after="0"/>
              <w:rPr>
                <w:rFonts w:cstheme="minorHAnsi"/>
                <w:color w:val="000000" w:themeColor="text1"/>
                <w:sz w:val="20"/>
                <w:szCs w:val="20"/>
              </w:rPr>
            </w:pPr>
          </w:p>
        </w:tc>
      </w:tr>
      <w:tr w:rsidR="00E01372" w:rsidRPr="00E01372" w14:paraId="1EE1C0BA" w14:textId="77777777" w:rsidTr="00F04BA0">
        <w:trPr>
          <w:trHeight w:val="180"/>
          <w:jc w:val="center"/>
        </w:trPr>
        <w:tc>
          <w:tcPr>
            <w:tcW w:w="1885" w:type="dxa"/>
            <w:vMerge/>
            <w:vAlign w:val="center"/>
          </w:tcPr>
          <w:p w14:paraId="2BE510AF" w14:textId="77777777" w:rsidR="0022309E" w:rsidRPr="00E01372" w:rsidRDefault="0022309E" w:rsidP="00F04BA0">
            <w:pPr>
              <w:spacing w:after="0"/>
              <w:rPr>
                <w:rFonts w:cstheme="minorHAnsi"/>
                <w:color w:val="000000" w:themeColor="text1"/>
                <w:sz w:val="20"/>
                <w:szCs w:val="20"/>
              </w:rPr>
            </w:pPr>
          </w:p>
        </w:tc>
        <w:tc>
          <w:tcPr>
            <w:tcW w:w="2505" w:type="dxa"/>
            <w:vAlign w:val="center"/>
          </w:tcPr>
          <w:p w14:paraId="0DBDE4EA" w14:textId="77777777" w:rsidR="0022309E" w:rsidRPr="00E01372" w:rsidRDefault="0022309E" w:rsidP="00F04BA0">
            <w:pPr>
              <w:spacing w:after="0"/>
              <w:rPr>
                <w:rFonts w:cstheme="minorHAnsi"/>
                <w:color w:val="000000" w:themeColor="text1"/>
                <w:sz w:val="20"/>
                <w:szCs w:val="20"/>
              </w:rPr>
            </w:pPr>
            <w:r w:rsidRPr="00E01372">
              <w:rPr>
                <w:rFonts w:cstheme="minorHAnsi"/>
                <w:color w:val="000000" w:themeColor="text1"/>
                <w:sz w:val="20"/>
                <w:szCs w:val="20"/>
              </w:rPr>
              <w:t>Chef de projet</w:t>
            </w:r>
          </w:p>
        </w:tc>
        <w:tc>
          <w:tcPr>
            <w:tcW w:w="3974" w:type="dxa"/>
            <w:vAlign w:val="center"/>
          </w:tcPr>
          <w:p w14:paraId="4903A898" w14:textId="77777777" w:rsidR="0022309E" w:rsidRPr="00E01372" w:rsidRDefault="0022309E" w:rsidP="00F04BA0">
            <w:pPr>
              <w:spacing w:after="0"/>
              <w:rPr>
                <w:rFonts w:cstheme="minorHAnsi"/>
                <w:color w:val="000000" w:themeColor="text1"/>
                <w:sz w:val="20"/>
                <w:szCs w:val="20"/>
              </w:rPr>
            </w:pPr>
          </w:p>
        </w:tc>
        <w:tc>
          <w:tcPr>
            <w:tcW w:w="997" w:type="dxa"/>
            <w:vAlign w:val="center"/>
          </w:tcPr>
          <w:p w14:paraId="2C67A2EA" w14:textId="77777777" w:rsidR="0022309E" w:rsidRPr="00E01372" w:rsidRDefault="0022309E" w:rsidP="00F04BA0">
            <w:pPr>
              <w:spacing w:after="0"/>
              <w:rPr>
                <w:rFonts w:cstheme="minorHAnsi"/>
                <w:color w:val="000000" w:themeColor="text1"/>
                <w:sz w:val="20"/>
                <w:szCs w:val="20"/>
              </w:rPr>
            </w:pPr>
          </w:p>
        </w:tc>
      </w:tr>
      <w:tr w:rsidR="00E01372" w:rsidRPr="00E01372" w14:paraId="17742E0C" w14:textId="77777777" w:rsidTr="00F04BA0">
        <w:trPr>
          <w:trHeight w:val="180"/>
          <w:jc w:val="center"/>
        </w:trPr>
        <w:tc>
          <w:tcPr>
            <w:tcW w:w="1885" w:type="dxa"/>
            <w:vMerge/>
            <w:vAlign w:val="center"/>
          </w:tcPr>
          <w:p w14:paraId="55AB719E" w14:textId="77777777" w:rsidR="0022309E" w:rsidRPr="00E01372" w:rsidRDefault="0022309E" w:rsidP="00F04BA0">
            <w:pPr>
              <w:spacing w:after="0"/>
              <w:rPr>
                <w:rFonts w:cstheme="minorHAnsi"/>
                <w:color w:val="000000" w:themeColor="text1"/>
                <w:sz w:val="20"/>
                <w:szCs w:val="20"/>
              </w:rPr>
            </w:pPr>
          </w:p>
        </w:tc>
        <w:tc>
          <w:tcPr>
            <w:tcW w:w="2505" w:type="dxa"/>
            <w:vAlign w:val="center"/>
          </w:tcPr>
          <w:p w14:paraId="2D329045" w14:textId="77777777" w:rsidR="0022309E" w:rsidRPr="00E01372" w:rsidRDefault="0022309E" w:rsidP="00F04BA0">
            <w:pPr>
              <w:spacing w:after="0"/>
              <w:rPr>
                <w:rFonts w:cstheme="minorHAnsi"/>
                <w:color w:val="000000" w:themeColor="text1"/>
                <w:sz w:val="20"/>
                <w:szCs w:val="20"/>
              </w:rPr>
            </w:pPr>
            <w:r w:rsidRPr="00E01372">
              <w:rPr>
                <w:rFonts w:cstheme="minorHAnsi"/>
                <w:color w:val="000000" w:themeColor="text1"/>
                <w:sz w:val="20"/>
                <w:szCs w:val="20"/>
              </w:rPr>
              <w:t>Chef de chantier</w:t>
            </w:r>
          </w:p>
        </w:tc>
        <w:tc>
          <w:tcPr>
            <w:tcW w:w="3974" w:type="dxa"/>
            <w:vAlign w:val="center"/>
          </w:tcPr>
          <w:p w14:paraId="07D560B1" w14:textId="77777777" w:rsidR="0022309E" w:rsidRPr="00E01372" w:rsidRDefault="0022309E" w:rsidP="00F04BA0">
            <w:pPr>
              <w:spacing w:after="0"/>
              <w:rPr>
                <w:rFonts w:cstheme="minorHAnsi"/>
                <w:color w:val="000000" w:themeColor="text1"/>
                <w:sz w:val="20"/>
                <w:szCs w:val="20"/>
              </w:rPr>
            </w:pPr>
          </w:p>
        </w:tc>
        <w:tc>
          <w:tcPr>
            <w:tcW w:w="997" w:type="dxa"/>
            <w:vAlign w:val="center"/>
          </w:tcPr>
          <w:p w14:paraId="1FEB0D91" w14:textId="77777777" w:rsidR="0022309E" w:rsidRPr="00E01372" w:rsidRDefault="0022309E" w:rsidP="00F04BA0">
            <w:pPr>
              <w:spacing w:after="0"/>
              <w:rPr>
                <w:rFonts w:cstheme="minorHAnsi"/>
                <w:color w:val="000000" w:themeColor="text1"/>
                <w:sz w:val="20"/>
                <w:szCs w:val="20"/>
              </w:rPr>
            </w:pPr>
          </w:p>
        </w:tc>
      </w:tr>
      <w:tr w:rsidR="00E01372" w:rsidRPr="00E01372" w14:paraId="68E6E380" w14:textId="77777777" w:rsidTr="00F04BA0">
        <w:trPr>
          <w:trHeight w:val="180"/>
          <w:jc w:val="center"/>
        </w:trPr>
        <w:tc>
          <w:tcPr>
            <w:tcW w:w="1885" w:type="dxa"/>
            <w:vMerge w:val="restart"/>
            <w:vAlign w:val="center"/>
          </w:tcPr>
          <w:p w14:paraId="5F1748F1" w14:textId="77777777" w:rsidR="0022309E" w:rsidRPr="00E01372" w:rsidRDefault="0022309E" w:rsidP="00F04BA0">
            <w:pPr>
              <w:spacing w:after="0"/>
              <w:rPr>
                <w:rFonts w:cstheme="minorHAnsi"/>
                <w:color w:val="000000" w:themeColor="text1"/>
                <w:sz w:val="20"/>
                <w:szCs w:val="20"/>
              </w:rPr>
            </w:pPr>
            <w:r w:rsidRPr="00E01372">
              <w:rPr>
                <w:rFonts w:cstheme="minorHAnsi"/>
                <w:color w:val="000000" w:themeColor="text1"/>
                <w:sz w:val="20"/>
                <w:szCs w:val="20"/>
              </w:rPr>
              <w:t>Ouvriers</w:t>
            </w:r>
          </w:p>
        </w:tc>
        <w:tc>
          <w:tcPr>
            <w:tcW w:w="2505" w:type="dxa"/>
            <w:vAlign w:val="center"/>
          </w:tcPr>
          <w:p w14:paraId="1B562370" w14:textId="77777777" w:rsidR="0022309E" w:rsidRPr="00E01372" w:rsidRDefault="0022309E" w:rsidP="00F04BA0">
            <w:pPr>
              <w:spacing w:after="0"/>
              <w:rPr>
                <w:rFonts w:cstheme="minorHAnsi"/>
                <w:color w:val="000000" w:themeColor="text1"/>
                <w:sz w:val="20"/>
                <w:szCs w:val="20"/>
              </w:rPr>
            </w:pPr>
            <w:r w:rsidRPr="00E01372">
              <w:rPr>
                <w:rFonts w:cstheme="minorHAnsi"/>
                <w:color w:val="000000" w:themeColor="text1"/>
                <w:sz w:val="20"/>
                <w:szCs w:val="20"/>
              </w:rPr>
              <w:t>Ouvriers qualifiés type 01</w:t>
            </w:r>
          </w:p>
        </w:tc>
        <w:tc>
          <w:tcPr>
            <w:tcW w:w="3974" w:type="dxa"/>
            <w:vAlign w:val="center"/>
          </w:tcPr>
          <w:p w14:paraId="529A4A04" w14:textId="77777777" w:rsidR="0022309E" w:rsidRPr="00E01372" w:rsidRDefault="0022309E" w:rsidP="00F04BA0">
            <w:pPr>
              <w:spacing w:after="0"/>
              <w:rPr>
                <w:rFonts w:cstheme="minorHAnsi"/>
                <w:color w:val="000000" w:themeColor="text1"/>
                <w:sz w:val="20"/>
                <w:szCs w:val="20"/>
              </w:rPr>
            </w:pPr>
          </w:p>
        </w:tc>
        <w:tc>
          <w:tcPr>
            <w:tcW w:w="997" w:type="dxa"/>
            <w:vAlign w:val="center"/>
          </w:tcPr>
          <w:p w14:paraId="04165C7D" w14:textId="77777777" w:rsidR="0022309E" w:rsidRPr="00E01372" w:rsidRDefault="0022309E" w:rsidP="00F04BA0">
            <w:pPr>
              <w:spacing w:after="0"/>
              <w:rPr>
                <w:rFonts w:cstheme="minorHAnsi"/>
                <w:color w:val="000000" w:themeColor="text1"/>
                <w:sz w:val="20"/>
                <w:szCs w:val="20"/>
              </w:rPr>
            </w:pPr>
          </w:p>
        </w:tc>
      </w:tr>
      <w:tr w:rsidR="00E01372" w:rsidRPr="00E01372" w14:paraId="730D5B65" w14:textId="77777777" w:rsidTr="00F04BA0">
        <w:trPr>
          <w:trHeight w:val="180"/>
          <w:jc w:val="center"/>
        </w:trPr>
        <w:tc>
          <w:tcPr>
            <w:tcW w:w="1885" w:type="dxa"/>
            <w:vMerge/>
            <w:vAlign w:val="center"/>
          </w:tcPr>
          <w:p w14:paraId="7CB29943" w14:textId="77777777" w:rsidR="0022309E" w:rsidRPr="00E01372" w:rsidRDefault="0022309E" w:rsidP="00F04BA0">
            <w:pPr>
              <w:spacing w:after="0"/>
              <w:rPr>
                <w:rFonts w:cstheme="minorHAnsi"/>
                <w:color w:val="000000" w:themeColor="text1"/>
                <w:sz w:val="20"/>
                <w:szCs w:val="20"/>
              </w:rPr>
            </w:pPr>
          </w:p>
        </w:tc>
        <w:tc>
          <w:tcPr>
            <w:tcW w:w="2505" w:type="dxa"/>
            <w:vAlign w:val="center"/>
          </w:tcPr>
          <w:p w14:paraId="6AAE9187" w14:textId="77777777" w:rsidR="0022309E" w:rsidRPr="00E01372" w:rsidRDefault="0022309E" w:rsidP="00F04BA0">
            <w:pPr>
              <w:spacing w:after="0"/>
              <w:rPr>
                <w:rFonts w:cstheme="minorHAnsi"/>
                <w:color w:val="000000" w:themeColor="text1"/>
                <w:sz w:val="20"/>
                <w:szCs w:val="20"/>
              </w:rPr>
            </w:pPr>
            <w:r w:rsidRPr="00E01372">
              <w:rPr>
                <w:rFonts w:cstheme="minorHAnsi"/>
                <w:color w:val="000000" w:themeColor="text1"/>
                <w:sz w:val="20"/>
                <w:szCs w:val="20"/>
              </w:rPr>
              <w:t>Ouvriers qualifiés type 02</w:t>
            </w:r>
          </w:p>
        </w:tc>
        <w:tc>
          <w:tcPr>
            <w:tcW w:w="3974" w:type="dxa"/>
            <w:vAlign w:val="center"/>
          </w:tcPr>
          <w:p w14:paraId="4611E15A" w14:textId="77777777" w:rsidR="0022309E" w:rsidRPr="00E01372" w:rsidRDefault="0022309E" w:rsidP="00F04BA0">
            <w:pPr>
              <w:spacing w:after="0"/>
              <w:rPr>
                <w:rFonts w:cstheme="minorHAnsi"/>
                <w:color w:val="000000" w:themeColor="text1"/>
                <w:sz w:val="20"/>
                <w:szCs w:val="20"/>
              </w:rPr>
            </w:pPr>
          </w:p>
        </w:tc>
        <w:tc>
          <w:tcPr>
            <w:tcW w:w="997" w:type="dxa"/>
            <w:vAlign w:val="center"/>
          </w:tcPr>
          <w:p w14:paraId="36FF1675" w14:textId="77777777" w:rsidR="0022309E" w:rsidRPr="00E01372" w:rsidRDefault="0022309E" w:rsidP="00F04BA0">
            <w:pPr>
              <w:spacing w:after="0"/>
              <w:rPr>
                <w:rFonts w:cstheme="minorHAnsi"/>
                <w:color w:val="000000" w:themeColor="text1"/>
                <w:sz w:val="20"/>
                <w:szCs w:val="20"/>
              </w:rPr>
            </w:pPr>
          </w:p>
        </w:tc>
      </w:tr>
      <w:tr w:rsidR="00E01372" w:rsidRPr="00E01372" w14:paraId="5CF186A6" w14:textId="77777777" w:rsidTr="00F04BA0">
        <w:trPr>
          <w:trHeight w:val="180"/>
          <w:jc w:val="center"/>
        </w:trPr>
        <w:tc>
          <w:tcPr>
            <w:tcW w:w="1885" w:type="dxa"/>
            <w:vAlign w:val="center"/>
          </w:tcPr>
          <w:p w14:paraId="62782A2D" w14:textId="77777777" w:rsidR="0022309E" w:rsidRPr="00E01372" w:rsidRDefault="00C70447" w:rsidP="00F04BA0">
            <w:pPr>
              <w:spacing w:after="0"/>
              <w:rPr>
                <w:rFonts w:cstheme="minorHAnsi"/>
                <w:color w:val="000000" w:themeColor="text1"/>
                <w:sz w:val="20"/>
                <w:szCs w:val="20"/>
              </w:rPr>
            </w:pPr>
            <w:r w:rsidRPr="00E01372">
              <w:rPr>
                <w:rFonts w:cstheme="minorHAnsi"/>
                <w:color w:val="000000" w:themeColor="text1"/>
                <w:sz w:val="20"/>
                <w:szCs w:val="20"/>
              </w:rPr>
              <w:t>Manœuvriers</w:t>
            </w:r>
            <w:r w:rsidR="0022309E" w:rsidRPr="00E01372">
              <w:rPr>
                <w:rFonts w:cstheme="minorHAnsi"/>
                <w:color w:val="000000" w:themeColor="text1"/>
                <w:sz w:val="20"/>
                <w:szCs w:val="20"/>
              </w:rPr>
              <w:t>/ manutentionnaires</w:t>
            </w:r>
          </w:p>
        </w:tc>
        <w:tc>
          <w:tcPr>
            <w:tcW w:w="2505" w:type="dxa"/>
            <w:vAlign w:val="center"/>
          </w:tcPr>
          <w:p w14:paraId="36633091" w14:textId="77777777" w:rsidR="0022309E" w:rsidRPr="00E01372" w:rsidRDefault="0022309E" w:rsidP="00F04BA0">
            <w:pPr>
              <w:spacing w:after="0"/>
              <w:rPr>
                <w:rFonts w:cstheme="minorHAnsi"/>
                <w:color w:val="000000" w:themeColor="text1"/>
                <w:sz w:val="20"/>
                <w:szCs w:val="20"/>
              </w:rPr>
            </w:pPr>
          </w:p>
          <w:p w14:paraId="56525520" w14:textId="77777777" w:rsidR="00931E57" w:rsidRPr="00E01372" w:rsidRDefault="00931E57" w:rsidP="00F04BA0">
            <w:pPr>
              <w:spacing w:after="0"/>
              <w:rPr>
                <w:rFonts w:cstheme="minorHAnsi"/>
                <w:color w:val="000000" w:themeColor="text1"/>
                <w:sz w:val="20"/>
                <w:szCs w:val="20"/>
              </w:rPr>
            </w:pPr>
          </w:p>
          <w:p w14:paraId="36F6DD2F" w14:textId="77777777" w:rsidR="00931E57" w:rsidRPr="00E01372" w:rsidRDefault="00931E57" w:rsidP="00F04BA0">
            <w:pPr>
              <w:spacing w:after="0"/>
              <w:rPr>
                <w:rFonts w:cstheme="minorHAnsi"/>
                <w:color w:val="000000" w:themeColor="text1"/>
                <w:sz w:val="20"/>
                <w:szCs w:val="20"/>
              </w:rPr>
            </w:pPr>
          </w:p>
        </w:tc>
        <w:tc>
          <w:tcPr>
            <w:tcW w:w="3974" w:type="dxa"/>
            <w:vAlign w:val="center"/>
          </w:tcPr>
          <w:p w14:paraId="37902FF0" w14:textId="77777777" w:rsidR="0022309E" w:rsidRPr="00E01372" w:rsidRDefault="0022309E" w:rsidP="00F04BA0">
            <w:pPr>
              <w:spacing w:after="0"/>
              <w:rPr>
                <w:rFonts w:cstheme="minorHAnsi"/>
                <w:color w:val="000000" w:themeColor="text1"/>
                <w:sz w:val="20"/>
                <w:szCs w:val="20"/>
              </w:rPr>
            </w:pPr>
          </w:p>
        </w:tc>
        <w:tc>
          <w:tcPr>
            <w:tcW w:w="997" w:type="dxa"/>
            <w:vAlign w:val="center"/>
          </w:tcPr>
          <w:p w14:paraId="318BD830" w14:textId="77777777" w:rsidR="0022309E" w:rsidRPr="00E01372" w:rsidRDefault="0022309E" w:rsidP="00F04BA0">
            <w:pPr>
              <w:spacing w:after="0"/>
              <w:rPr>
                <w:rFonts w:cstheme="minorHAnsi"/>
                <w:color w:val="000000" w:themeColor="text1"/>
                <w:sz w:val="20"/>
                <w:szCs w:val="20"/>
              </w:rPr>
            </w:pPr>
          </w:p>
        </w:tc>
      </w:tr>
      <w:tr w:rsidR="0022309E" w:rsidRPr="00E01372" w14:paraId="40966486" w14:textId="77777777" w:rsidTr="00F04BA0">
        <w:trPr>
          <w:trHeight w:val="180"/>
          <w:jc w:val="center"/>
        </w:trPr>
        <w:tc>
          <w:tcPr>
            <w:tcW w:w="1885" w:type="dxa"/>
            <w:vAlign w:val="center"/>
          </w:tcPr>
          <w:p w14:paraId="38C766A5" w14:textId="77777777" w:rsidR="0022309E" w:rsidRPr="00E01372" w:rsidRDefault="0022309E" w:rsidP="00F04BA0">
            <w:pPr>
              <w:spacing w:after="0"/>
              <w:rPr>
                <w:rFonts w:cstheme="minorHAnsi"/>
                <w:color w:val="000000" w:themeColor="text1"/>
                <w:sz w:val="20"/>
                <w:szCs w:val="20"/>
              </w:rPr>
            </w:pPr>
            <w:r w:rsidRPr="00E01372">
              <w:rPr>
                <w:rFonts w:cstheme="minorHAnsi"/>
                <w:color w:val="000000" w:themeColor="text1"/>
                <w:sz w:val="20"/>
                <w:szCs w:val="20"/>
              </w:rPr>
              <w:t>Ouvriers CFPA</w:t>
            </w:r>
          </w:p>
        </w:tc>
        <w:tc>
          <w:tcPr>
            <w:tcW w:w="2505" w:type="dxa"/>
            <w:vAlign w:val="center"/>
          </w:tcPr>
          <w:p w14:paraId="46ACEAA2" w14:textId="77777777" w:rsidR="0022309E" w:rsidRPr="00E01372" w:rsidRDefault="0022309E" w:rsidP="00F04BA0">
            <w:pPr>
              <w:spacing w:after="0"/>
              <w:rPr>
                <w:rFonts w:cstheme="minorHAnsi"/>
                <w:color w:val="000000" w:themeColor="text1"/>
                <w:sz w:val="20"/>
                <w:szCs w:val="20"/>
              </w:rPr>
            </w:pPr>
          </w:p>
          <w:p w14:paraId="38EF1AB2" w14:textId="77777777" w:rsidR="00931E57" w:rsidRPr="00E01372" w:rsidRDefault="00931E57" w:rsidP="00F04BA0">
            <w:pPr>
              <w:spacing w:after="0"/>
              <w:rPr>
                <w:rFonts w:cstheme="minorHAnsi"/>
                <w:color w:val="000000" w:themeColor="text1"/>
                <w:sz w:val="20"/>
                <w:szCs w:val="20"/>
              </w:rPr>
            </w:pPr>
          </w:p>
          <w:p w14:paraId="54B9A7B3" w14:textId="77777777" w:rsidR="00931E57" w:rsidRPr="00E01372" w:rsidRDefault="00931E57" w:rsidP="00F04BA0">
            <w:pPr>
              <w:spacing w:after="0"/>
              <w:rPr>
                <w:rFonts w:cstheme="minorHAnsi"/>
                <w:color w:val="000000" w:themeColor="text1"/>
                <w:sz w:val="20"/>
                <w:szCs w:val="20"/>
              </w:rPr>
            </w:pPr>
          </w:p>
        </w:tc>
        <w:tc>
          <w:tcPr>
            <w:tcW w:w="3974" w:type="dxa"/>
            <w:vAlign w:val="center"/>
          </w:tcPr>
          <w:p w14:paraId="71635D1C" w14:textId="77777777" w:rsidR="0022309E" w:rsidRPr="00E01372" w:rsidRDefault="0022309E" w:rsidP="00F04BA0">
            <w:pPr>
              <w:spacing w:after="0"/>
              <w:rPr>
                <w:rFonts w:cstheme="minorHAnsi"/>
                <w:color w:val="000000" w:themeColor="text1"/>
                <w:sz w:val="20"/>
                <w:szCs w:val="20"/>
              </w:rPr>
            </w:pPr>
          </w:p>
        </w:tc>
        <w:tc>
          <w:tcPr>
            <w:tcW w:w="997" w:type="dxa"/>
            <w:vAlign w:val="center"/>
          </w:tcPr>
          <w:p w14:paraId="0BF7E845" w14:textId="77777777" w:rsidR="0022309E" w:rsidRPr="00E01372" w:rsidRDefault="0022309E" w:rsidP="00F04BA0">
            <w:pPr>
              <w:spacing w:after="0"/>
              <w:rPr>
                <w:rFonts w:cstheme="minorHAnsi"/>
                <w:color w:val="000000" w:themeColor="text1"/>
                <w:sz w:val="20"/>
                <w:szCs w:val="20"/>
              </w:rPr>
            </w:pPr>
          </w:p>
        </w:tc>
      </w:tr>
    </w:tbl>
    <w:p w14:paraId="10A97526" w14:textId="77777777" w:rsidR="006734B7" w:rsidRPr="00E01372" w:rsidRDefault="006734B7" w:rsidP="00FE0A80">
      <w:pPr>
        <w:spacing w:after="0" w:line="360" w:lineRule="auto"/>
        <w:rPr>
          <w:rFonts w:cstheme="minorHAnsi"/>
          <w:b/>
          <w:bCs/>
          <w:color w:val="000000" w:themeColor="text1"/>
          <w:spacing w:val="-1"/>
          <w:sz w:val="20"/>
          <w:szCs w:val="20"/>
        </w:rPr>
      </w:pPr>
    </w:p>
    <w:p w14:paraId="7E0EDF45" w14:textId="1F796F24" w:rsidR="0022309E" w:rsidRPr="00E01372" w:rsidRDefault="0022309E" w:rsidP="006734B7">
      <w:pPr>
        <w:spacing w:after="0"/>
        <w:rPr>
          <w:rFonts w:cstheme="minorHAnsi"/>
          <w:b/>
          <w:bCs/>
          <w:color w:val="000000" w:themeColor="text1"/>
          <w:spacing w:val="-1"/>
          <w:sz w:val="20"/>
          <w:szCs w:val="20"/>
        </w:rPr>
      </w:pPr>
      <w:r w:rsidRPr="00E01372">
        <w:rPr>
          <w:rFonts w:cstheme="minorHAnsi"/>
          <w:b/>
          <w:bCs/>
          <w:color w:val="000000" w:themeColor="text1"/>
          <w:spacing w:val="-1"/>
          <w:sz w:val="20"/>
          <w:szCs w:val="20"/>
        </w:rPr>
        <w:t xml:space="preserve">Installation de chantier : plan d’installation, croquis, ateliers, </w:t>
      </w: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1B984E0F" w14:textId="77777777" w:rsidR="0022309E" w:rsidRPr="00E01372" w:rsidRDefault="0022309E" w:rsidP="006734B7">
      <w:pPr>
        <w:spacing w:after="0"/>
        <w:rPr>
          <w:rFonts w:cstheme="minorHAnsi"/>
          <w:i w:val="0"/>
          <w:iCs/>
          <w:color w:val="000000" w:themeColor="text1"/>
          <w:spacing w:val="-1"/>
          <w:sz w:val="20"/>
          <w:szCs w:val="20"/>
        </w:rPr>
      </w:pPr>
      <w:r w:rsidRPr="00E01372">
        <w:rPr>
          <w:rFonts w:cstheme="minorHAnsi"/>
          <w:b/>
          <w:bCs/>
          <w:color w:val="000000" w:themeColor="text1"/>
          <w:spacing w:val="-1"/>
          <w:sz w:val="20"/>
          <w:szCs w:val="20"/>
        </w:rPr>
        <w:t>Gestion des déchets du</w:t>
      </w:r>
      <w:r w:rsidR="00B56EF6" w:rsidRPr="00E01372">
        <w:rPr>
          <w:rFonts w:cstheme="minorHAnsi"/>
          <w:b/>
          <w:bCs/>
          <w:color w:val="000000" w:themeColor="text1"/>
          <w:spacing w:val="-1"/>
          <w:sz w:val="20"/>
          <w:szCs w:val="20"/>
        </w:rPr>
        <w:t xml:space="preserve"> chantier</w:t>
      </w:r>
      <w:r w:rsidR="008520B2" w:rsidRPr="00E01372">
        <w:rPr>
          <w:rFonts w:cstheme="minorHAnsi"/>
          <w:b/>
          <w:bCs/>
          <w:color w:val="000000" w:themeColor="text1"/>
          <w:spacing w:val="-1"/>
          <w:sz w:val="20"/>
          <w:szCs w:val="20"/>
        </w:rPr>
        <w:t xml:space="preserve"> : </w:t>
      </w:r>
      <w:r w:rsidRPr="00E01372">
        <w:rPr>
          <w:rFonts w:cstheme="minorHAnsi"/>
          <w:i w:val="0"/>
          <w:iCs/>
          <w:color w:val="000000" w:themeColor="text1"/>
          <w:spacing w:val="-1"/>
          <w:sz w:val="20"/>
          <w:szCs w:val="20"/>
        </w:rPr>
        <w:t>……………………………………………………………</w:t>
      </w:r>
      <w:bookmarkStart w:id="316" w:name="_Hlk101087802"/>
      <w:r w:rsidRPr="00E01372">
        <w:rPr>
          <w:rFonts w:cstheme="minorHAnsi"/>
          <w:i w:val="0"/>
          <w:iCs/>
          <w:color w:val="000000" w:themeColor="text1"/>
          <w:spacing w:val="-1"/>
          <w:sz w:val="20"/>
          <w:szCs w:val="20"/>
        </w:rPr>
        <w:t>………………………………………………………………………………</w:t>
      </w:r>
      <w:bookmarkEnd w:id="316"/>
      <w:r w:rsidR="00FE0A80" w:rsidRPr="00E01372">
        <w:rPr>
          <w:rFonts w:cstheme="minorHAnsi"/>
          <w:i w:val="0"/>
          <w:iCs/>
          <w:color w:val="000000" w:themeColor="text1"/>
          <w:spacing w:val="-1"/>
          <w:sz w:val="20"/>
          <w:szCs w:val="20"/>
        </w:rPr>
        <w:t>………………………….</w:t>
      </w:r>
    </w:p>
    <w:p w14:paraId="3CF74FD2" w14:textId="77777777" w:rsidR="0022309E" w:rsidRPr="00E01372" w:rsidRDefault="0022309E" w:rsidP="006734B7">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C70EF1"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76BDF1DE" w14:textId="1A44BF89" w:rsidR="00677A5F" w:rsidRPr="00E01372" w:rsidRDefault="006734B7" w:rsidP="00F04BA0">
      <w:pPr>
        <w:spacing w:after="0"/>
        <w:rPr>
          <w:rFonts w:cstheme="minorHAnsi"/>
          <w:b/>
          <w:bCs/>
          <w:color w:val="000000" w:themeColor="text1"/>
          <w:spacing w:val="-1"/>
          <w:sz w:val="20"/>
          <w:szCs w:val="20"/>
        </w:rPr>
      </w:pPr>
      <w:r w:rsidRPr="00E01372">
        <w:rPr>
          <w:rFonts w:cstheme="minorHAnsi"/>
          <w:b/>
          <w:bCs/>
          <w:color w:val="000000" w:themeColor="text1"/>
          <w:spacing w:val="-1"/>
          <w:sz w:val="20"/>
          <w:szCs w:val="20"/>
          <w:u w:val="single"/>
        </w:rPr>
        <w:t>4.3.</w:t>
      </w:r>
      <w:r w:rsidR="00677A5F" w:rsidRPr="00E01372">
        <w:rPr>
          <w:rFonts w:cstheme="minorHAnsi"/>
          <w:b/>
          <w:bCs/>
          <w:color w:val="000000" w:themeColor="text1"/>
          <w:spacing w:val="-1"/>
          <w:sz w:val="20"/>
          <w:szCs w:val="20"/>
          <w:u w:val="single"/>
        </w:rPr>
        <w:t xml:space="preserve">Le délai de réalisation de projet </w:t>
      </w:r>
      <w:r w:rsidR="00677A5F" w:rsidRPr="00E01372">
        <w:rPr>
          <w:rFonts w:cstheme="minorHAnsi"/>
          <w:b/>
          <w:bCs/>
          <w:color w:val="000000" w:themeColor="text1"/>
          <w:spacing w:val="-1"/>
          <w:sz w:val="20"/>
          <w:szCs w:val="20"/>
        </w:rPr>
        <w:t>:</w:t>
      </w:r>
    </w:p>
    <w:p w14:paraId="127E7915" w14:textId="3726EE00" w:rsidR="00F04BA0" w:rsidRPr="00E01372" w:rsidRDefault="00677A5F" w:rsidP="006734B7">
      <w:pPr>
        <w:spacing w:after="0"/>
        <w:rPr>
          <w:rFonts w:cstheme="minorHAnsi"/>
          <w:color w:val="000000" w:themeColor="text1"/>
          <w:spacing w:val="-1"/>
          <w:sz w:val="20"/>
          <w:szCs w:val="20"/>
        </w:rPr>
      </w:pPr>
      <w:r w:rsidRPr="00E01372">
        <w:rPr>
          <w:rFonts w:cstheme="minorHAnsi"/>
          <w:b/>
          <w:bCs/>
          <w:color w:val="000000" w:themeColor="text1"/>
          <w:spacing w:val="-1"/>
          <w:sz w:val="20"/>
          <w:szCs w:val="20"/>
        </w:rPr>
        <w:t>En lettre</w:t>
      </w:r>
      <w:r w:rsidR="00C70447" w:rsidRPr="00E01372">
        <w:rPr>
          <w:rFonts w:cstheme="minorHAnsi"/>
          <w:b/>
          <w:bCs/>
          <w:color w:val="000000" w:themeColor="text1"/>
          <w:spacing w:val="-1"/>
          <w:sz w:val="20"/>
          <w:szCs w:val="20"/>
        </w:rPr>
        <w:t>s</w:t>
      </w:r>
      <w:r w:rsidR="006734B7" w:rsidRPr="00E01372">
        <w:rPr>
          <w:rFonts w:cstheme="minorHAnsi"/>
          <w:b/>
          <w:bCs/>
          <w:color w:val="000000" w:themeColor="text1"/>
          <w:spacing w:val="-1"/>
          <w:sz w:val="20"/>
          <w:szCs w:val="20"/>
        </w:rPr>
        <w:t xml:space="preserve"> :  </w:t>
      </w:r>
      <w:r w:rsidRPr="00E01372">
        <w:rPr>
          <w:rFonts w:cstheme="minorHAnsi"/>
          <w:color w:val="000000" w:themeColor="text1"/>
          <w:spacing w:val="-1"/>
          <w:sz w:val="20"/>
          <w:szCs w:val="20"/>
        </w:rPr>
        <w:t>……………………………………………………………………………………………</w:t>
      </w:r>
      <w:r w:rsidR="006734B7" w:rsidRPr="00E01372">
        <w:rPr>
          <w:rFonts w:cstheme="minorHAnsi"/>
          <w:color w:val="000000" w:themeColor="text1"/>
          <w:spacing w:val="-1"/>
          <w:sz w:val="20"/>
          <w:szCs w:val="20"/>
        </w:rPr>
        <w:t>..</w:t>
      </w:r>
    </w:p>
    <w:p w14:paraId="18F7D992" w14:textId="549768CA" w:rsidR="00677A5F" w:rsidRPr="00E01372" w:rsidRDefault="00677A5F" w:rsidP="00F04BA0">
      <w:pPr>
        <w:spacing w:after="0"/>
        <w:rPr>
          <w:rFonts w:cstheme="minorHAnsi"/>
          <w:b/>
          <w:bCs/>
          <w:color w:val="000000" w:themeColor="text1"/>
          <w:spacing w:val="-1"/>
          <w:sz w:val="20"/>
          <w:szCs w:val="20"/>
        </w:rPr>
      </w:pPr>
      <w:r w:rsidRPr="00E01372">
        <w:rPr>
          <w:rFonts w:cstheme="minorHAnsi"/>
          <w:b/>
          <w:bCs/>
          <w:color w:val="000000" w:themeColor="text1"/>
          <w:spacing w:val="-1"/>
          <w:sz w:val="20"/>
          <w:szCs w:val="20"/>
        </w:rPr>
        <w:t>En chiffre</w:t>
      </w:r>
      <w:r w:rsidR="00C70447" w:rsidRPr="00E01372">
        <w:rPr>
          <w:rFonts w:cstheme="minorHAnsi"/>
          <w:b/>
          <w:bCs/>
          <w:color w:val="000000" w:themeColor="text1"/>
          <w:spacing w:val="-1"/>
          <w:sz w:val="20"/>
          <w:szCs w:val="20"/>
        </w:rPr>
        <w:t>s</w:t>
      </w:r>
      <w:r w:rsidRPr="00E01372">
        <w:rPr>
          <w:rFonts w:cstheme="minorHAnsi"/>
          <w:b/>
          <w:bCs/>
          <w:color w:val="000000" w:themeColor="text1"/>
          <w:spacing w:val="-1"/>
          <w:sz w:val="20"/>
          <w:szCs w:val="20"/>
        </w:rPr>
        <w:t xml:space="preserve"> :</w:t>
      </w:r>
      <w:r w:rsidR="006734B7" w:rsidRPr="00E01372">
        <w:rPr>
          <w:rFonts w:cstheme="minorHAnsi"/>
          <w:b/>
          <w:bCs/>
          <w:color w:val="000000" w:themeColor="text1"/>
          <w:spacing w:val="-1"/>
          <w:sz w:val="20"/>
          <w:szCs w:val="20"/>
        </w:rPr>
        <w:t xml:space="preserve"> </w:t>
      </w:r>
      <w:r w:rsidRPr="00E01372">
        <w:rPr>
          <w:rFonts w:cstheme="minorHAnsi"/>
          <w:i w:val="0"/>
          <w:iCs/>
          <w:color w:val="000000" w:themeColor="text1"/>
          <w:spacing w:val="-1"/>
          <w:sz w:val="20"/>
          <w:szCs w:val="20"/>
        </w:rPr>
        <w:t>……………………………………</w:t>
      </w:r>
    </w:p>
    <w:p w14:paraId="77627FB1" w14:textId="77777777" w:rsidR="00677A5F" w:rsidRPr="00E01372" w:rsidRDefault="00677A5F" w:rsidP="00F04BA0">
      <w:pPr>
        <w:spacing w:after="0"/>
        <w:rPr>
          <w:rFonts w:cstheme="minorHAnsi"/>
          <w:b/>
          <w:bCs/>
          <w:color w:val="000000" w:themeColor="text1"/>
          <w:spacing w:val="-1"/>
          <w:sz w:val="20"/>
          <w:szCs w:val="20"/>
        </w:rPr>
      </w:pPr>
    </w:p>
    <w:p w14:paraId="18C99859" w14:textId="343D07A0" w:rsidR="00677A5F" w:rsidRPr="00E01372" w:rsidRDefault="00677A5F" w:rsidP="006734B7">
      <w:pPr>
        <w:spacing w:after="0"/>
        <w:rPr>
          <w:rFonts w:cstheme="minorHAnsi"/>
          <w:b/>
          <w:bCs/>
          <w:color w:val="000000" w:themeColor="text1"/>
          <w:spacing w:val="-1"/>
          <w:sz w:val="20"/>
          <w:szCs w:val="20"/>
          <w:u w:val="single"/>
        </w:rPr>
      </w:pPr>
      <w:r w:rsidRPr="00E01372">
        <w:rPr>
          <w:rFonts w:cstheme="minorHAnsi"/>
          <w:b/>
          <w:bCs/>
          <w:color w:val="000000" w:themeColor="text1"/>
          <w:spacing w:val="-1"/>
          <w:sz w:val="20"/>
          <w:szCs w:val="20"/>
          <w:u w:val="single"/>
        </w:rPr>
        <w:t xml:space="preserve">5-La méthodologie </w:t>
      </w:r>
      <w:r w:rsidR="006734B7" w:rsidRPr="00E01372">
        <w:rPr>
          <w:rFonts w:cstheme="minorHAnsi"/>
          <w:b/>
          <w:bCs/>
          <w:color w:val="000000" w:themeColor="text1"/>
          <w:spacing w:val="-1"/>
          <w:sz w:val="20"/>
          <w:szCs w:val="20"/>
          <w:u w:val="single"/>
        </w:rPr>
        <w:t>proposée pour l’exécution du projet objet du présent cahier des charges :</w:t>
      </w:r>
    </w:p>
    <w:p w14:paraId="08E6494E" w14:textId="77777777" w:rsidR="00D434A0" w:rsidRPr="00E01372" w:rsidRDefault="00677A5F" w:rsidP="00F04BA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0596E6F1" w14:textId="77777777" w:rsidR="00677A5F" w:rsidRPr="00E01372" w:rsidRDefault="00677A5F" w:rsidP="00F04BA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D434A0"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09266879" w14:textId="77777777" w:rsidR="00D434A0" w:rsidRPr="00E01372" w:rsidRDefault="00D434A0" w:rsidP="00F04BA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218290EC" w14:textId="77777777" w:rsidR="00677A5F" w:rsidRPr="00E01372" w:rsidRDefault="00D434A0"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28FE7298" w14:textId="77777777" w:rsidR="00D434A0" w:rsidRPr="00E01372" w:rsidRDefault="00D434A0"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447F0849" w14:textId="77777777" w:rsidR="00D434A0" w:rsidRPr="00E01372" w:rsidRDefault="00D434A0"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586DB4E8" w14:textId="77777777" w:rsidR="00D434A0" w:rsidRPr="00E01372" w:rsidRDefault="00D434A0"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03C200B3" w14:textId="77777777" w:rsidR="00D434A0" w:rsidRPr="00E01372" w:rsidRDefault="00D434A0"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44A19364" w14:textId="77777777" w:rsidR="00D434A0" w:rsidRPr="00E01372" w:rsidRDefault="00D434A0"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05A03E4C" w14:textId="77777777" w:rsidR="00C70EF1" w:rsidRPr="00E01372" w:rsidRDefault="00C70EF1"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6F828A5A" w14:textId="77777777" w:rsidR="00C70EF1" w:rsidRPr="00E01372" w:rsidRDefault="00C70EF1"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7E0286FE" w14:textId="77777777" w:rsidR="00C70EF1" w:rsidRPr="00E01372" w:rsidRDefault="00C70EF1"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4201B87B" w14:textId="77777777" w:rsidR="00C70EF1" w:rsidRPr="00E01372" w:rsidRDefault="00C70EF1"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r w:rsidR="00FE0A80" w:rsidRPr="00E01372">
        <w:rPr>
          <w:rFonts w:cstheme="minorHAnsi"/>
          <w:i w:val="0"/>
          <w:iCs/>
          <w:color w:val="000000" w:themeColor="text1"/>
          <w:spacing w:val="-1"/>
          <w:sz w:val="20"/>
          <w:szCs w:val="20"/>
        </w:rPr>
        <w:t>…………………………………………………………………………</w:t>
      </w:r>
    </w:p>
    <w:p w14:paraId="433B0FD3" w14:textId="141BC565" w:rsidR="006734B7" w:rsidRPr="00E01372" w:rsidRDefault="006734B7"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p>
    <w:p w14:paraId="5F1B0149" w14:textId="4AC28506" w:rsidR="006734B7" w:rsidRPr="00E01372" w:rsidRDefault="006734B7"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p>
    <w:p w14:paraId="020D8ECA" w14:textId="6724F636" w:rsidR="006734B7" w:rsidRPr="00E01372" w:rsidRDefault="006734B7" w:rsidP="00FE0A80">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p>
    <w:p w14:paraId="005E95A4" w14:textId="44B30171" w:rsidR="006734B7" w:rsidRPr="00E01372" w:rsidRDefault="006734B7" w:rsidP="006734B7">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p>
    <w:p w14:paraId="479F6B93" w14:textId="77777777" w:rsidR="006734B7" w:rsidRPr="00E01372" w:rsidRDefault="006734B7" w:rsidP="006734B7">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p>
    <w:p w14:paraId="4E49D493" w14:textId="77777777" w:rsidR="006734B7" w:rsidRPr="00E01372" w:rsidRDefault="006734B7" w:rsidP="006734B7">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p>
    <w:p w14:paraId="016CD97B" w14:textId="77777777" w:rsidR="006734B7" w:rsidRPr="00E01372" w:rsidRDefault="006734B7" w:rsidP="006734B7">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p>
    <w:p w14:paraId="61BAB848" w14:textId="0D20C806" w:rsidR="006734B7" w:rsidRPr="00E01372" w:rsidRDefault="006734B7" w:rsidP="006734B7">
      <w:pPr>
        <w:spacing w:after="0"/>
        <w:rPr>
          <w:rFonts w:cstheme="minorHAnsi"/>
          <w:i w:val="0"/>
          <w:iCs/>
          <w:color w:val="000000" w:themeColor="text1"/>
          <w:spacing w:val="-1"/>
          <w:sz w:val="20"/>
          <w:szCs w:val="20"/>
        </w:rPr>
      </w:pPr>
      <w:r w:rsidRPr="00E01372">
        <w:rPr>
          <w:rFonts w:cstheme="minorHAnsi"/>
          <w:i w:val="0"/>
          <w:iCs/>
          <w:color w:val="000000" w:themeColor="text1"/>
          <w:spacing w:val="-1"/>
          <w:sz w:val="20"/>
          <w:szCs w:val="20"/>
        </w:rPr>
        <w:t>……………………………………………………………………………………………………………………………………………………………………………………………………</w:t>
      </w:r>
    </w:p>
    <w:p w14:paraId="570F2A69" w14:textId="77777777" w:rsidR="00677A5F" w:rsidRPr="00E01372" w:rsidRDefault="00677A5F" w:rsidP="00F04BA0">
      <w:pPr>
        <w:spacing w:after="0"/>
        <w:rPr>
          <w:rFonts w:cstheme="minorHAnsi"/>
          <w:b/>
          <w:bCs/>
          <w:color w:val="000000" w:themeColor="text1"/>
          <w:spacing w:val="-1"/>
          <w:sz w:val="20"/>
          <w:szCs w:val="20"/>
        </w:rPr>
      </w:pPr>
    </w:p>
    <w:p w14:paraId="7BDAF547" w14:textId="77777777" w:rsidR="00677A5F" w:rsidRPr="00E01372" w:rsidRDefault="00677A5F" w:rsidP="00F04BA0">
      <w:pPr>
        <w:spacing w:after="0"/>
        <w:rPr>
          <w:rFonts w:cstheme="minorHAnsi"/>
          <w:b/>
          <w:bCs/>
          <w:color w:val="000000" w:themeColor="text1"/>
          <w:spacing w:val="-1"/>
          <w:sz w:val="20"/>
          <w:szCs w:val="20"/>
        </w:rPr>
      </w:pPr>
    </w:p>
    <w:p w14:paraId="2C7D9271" w14:textId="77777777" w:rsidR="006734B7" w:rsidRPr="00E01372" w:rsidRDefault="006734B7" w:rsidP="006734B7">
      <w:pPr>
        <w:spacing w:after="0"/>
        <w:rPr>
          <w:rFonts w:cstheme="minorHAnsi"/>
          <w:b/>
          <w:bCs/>
          <w:color w:val="000000" w:themeColor="text1"/>
          <w:spacing w:val="-1"/>
          <w:sz w:val="20"/>
          <w:szCs w:val="20"/>
        </w:rPr>
      </w:pPr>
    </w:p>
    <w:p w14:paraId="6D13200C" w14:textId="77777777" w:rsidR="006734B7" w:rsidRPr="00E01372" w:rsidRDefault="006734B7" w:rsidP="00FE0A80">
      <w:pPr>
        <w:spacing w:after="0"/>
        <w:ind w:left="6120"/>
        <w:jc w:val="center"/>
        <w:rPr>
          <w:rFonts w:cstheme="minorHAnsi"/>
          <w:b/>
          <w:bCs/>
          <w:color w:val="000000" w:themeColor="text1"/>
          <w:spacing w:val="-1"/>
          <w:sz w:val="20"/>
          <w:szCs w:val="20"/>
        </w:rPr>
      </w:pPr>
    </w:p>
    <w:p w14:paraId="24ACE90F" w14:textId="6867B18B" w:rsidR="0022309E" w:rsidRPr="00E01372" w:rsidRDefault="0022309E" w:rsidP="00FE0A80">
      <w:pPr>
        <w:spacing w:after="0"/>
        <w:ind w:left="6120"/>
        <w:jc w:val="center"/>
        <w:rPr>
          <w:rFonts w:cstheme="minorHAnsi"/>
          <w:color w:val="000000" w:themeColor="text1"/>
          <w:sz w:val="20"/>
          <w:szCs w:val="20"/>
        </w:rPr>
      </w:pPr>
      <w:r w:rsidRPr="00E01372">
        <w:rPr>
          <w:rFonts w:cstheme="minorHAnsi"/>
          <w:b/>
          <w:bCs/>
          <w:color w:val="000000" w:themeColor="text1"/>
          <w:spacing w:val="-1"/>
          <w:sz w:val="20"/>
          <w:szCs w:val="20"/>
        </w:rPr>
        <w:t>Fa</w:t>
      </w:r>
      <w:r w:rsidRPr="00E01372">
        <w:rPr>
          <w:rFonts w:cstheme="minorHAnsi"/>
          <w:b/>
          <w:bCs/>
          <w:color w:val="000000" w:themeColor="text1"/>
          <w:sz w:val="20"/>
          <w:szCs w:val="20"/>
        </w:rPr>
        <w:t xml:space="preserve">it à : </w:t>
      </w:r>
      <w:r w:rsidRPr="00E01372">
        <w:rPr>
          <w:rFonts w:cstheme="minorHAnsi"/>
          <w:color w:val="000000" w:themeColor="text1"/>
          <w:sz w:val="20"/>
          <w:szCs w:val="20"/>
        </w:rPr>
        <w:t>…………..……….…….….,</w:t>
      </w:r>
      <w:r w:rsidRPr="00E01372">
        <w:rPr>
          <w:rFonts w:cstheme="minorHAnsi"/>
          <w:b/>
          <w:bCs/>
          <w:color w:val="000000" w:themeColor="text1"/>
          <w:sz w:val="20"/>
          <w:szCs w:val="20"/>
        </w:rPr>
        <w:t xml:space="preserve"> le :</w:t>
      </w:r>
      <w:r w:rsidRPr="00E01372">
        <w:rPr>
          <w:rFonts w:cstheme="minorHAnsi"/>
          <w:color w:val="000000" w:themeColor="text1"/>
          <w:sz w:val="20"/>
          <w:szCs w:val="20"/>
        </w:rPr>
        <w:t xml:space="preserve"> …………..…………….</w:t>
      </w:r>
    </w:p>
    <w:p w14:paraId="1875B2AD" w14:textId="77777777" w:rsidR="0022309E" w:rsidRPr="00E01372" w:rsidRDefault="0022309E" w:rsidP="00FE0A80">
      <w:pPr>
        <w:spacing w:after="0"/>
        <w:ind w:left="6120"/>
        <w:jc w:val="center"/>
        <w:rPr>
          <w:rFonts w:cstheme="minorHAnsi"/>
          <w:color w:val="000000" w:themeColor="text1"/>
          <w:spacing w:val="1"/>
          <w:sz w:val="20"/>
          <w:szCs w:val="20"/>
        </w:rPr>
      </w:pPr>
    </w:p>
    <w:p w14:paraId="76546299" w14:textId="77777777" w:rsidR="0022309E" w:rsidRPr="00E01372" w:rsidRDefault="0022309E" w:rsidP="00FE0A80">
      <w:pPr>
        <w:spacing w:after="0"/>
        <w:ind w:left="6120"/>
        <w:jc w:val="center"/>
        <w:rPr>
          <w:rFonts w:cstheme="minorHAnsi"/>
          <w:color w:val="000000" w:themeColor="text1"/>
          <w:spacing w:val="1"/>
          <w:sz w:val="20"/>
          <w:szCs w:val="20"/>
        </w:rPr>
      </w:pPr>
      <w:r w:rsidRPr="00E01372">
        <w:rPr>
          <w:rFonts w:cstheme="minorHAnsi"/>
          <w:color w:val="000000" w:themeColor="text1"/>
          <w:spacing w:val="1"/>
          <w:sz w:val="20"/>
          <w:szCs w:val="20"/>
        </w:rPr>
        <w:t>Ajouter la mention manuscrite </w:t>
      </w:r>
      <w:r w:rsidRPr="00E01372">
        <w:rPr>
          <w:rFonts w:cstheme="minorHAnsi"/>
          <w:b/>
          <w:bCs/>
          <w:color w:val="000000" w:themeColor="text1"/>
          <w:spacing w:val="1"/>
          <w:sz w:val="20"/>
          <w:szCs w:val="20"/>
        </w:rPr>
        <w:t>: lu et accepté</w:t>
      </w:r>
    </w:p>
    <w:p w14:paraId="52E7C8A8" w14:textId="1958C4E3" w:rsidR="00783A95" w:rsidRPr="00E01372" w:rsidRDefault="0022309E" w:rsidP="00A06274">
      <w:pPr>
        <w:spacing w:after="0"/>
        <w:ind w:left="6120"/>
        <w:jc w:val="center"/>
        <w:rPr>
          <w:rFonts w:cstheme="minorHAnsi"/>
          <w:color w:val="000000" w:themeColor="text1"/>
          <w:sz w:val="20"/>
          <w:szCs w:val="20"/>
        </w:rPr>
        <w:sectPr w:rsidR="00783A95" w:rsidRPr="00E01372" w:rsidSect="00EB491B">
          <w:headerReference w:type="default" r:id="rId21"/>
          <w:pgSz w:w="11907" w:h="16840" w:code="9"/>
          <w:pgMar w:top="567" w:right="747" w:bottom="964" w:left="990" w:header="284" w:footer="454" w:gutter="0"/>
          <w:cols w:space="568"/>
        </w:sectPr>
      </w:pPr>
      <w:r w:rsidRPr="00E01372">
        <w:rPr>
          <w:rFonts w:cstheme="minorHAnsi"/>
          <w:color w:val="000000" w:themeColor="text1"/>
          <w:spacing w:val="1"/>
          <w:sz w:val="20"/>
          <w:szCs w:val="20"/>
        </w:rPr>
        <w:t>(S</w:t>
      </w:r>
      <w:r w:rsidRPr="00E01372">
        <w:rPr>
          <w:rFonts w:cstheme="minorHAnsi"/>
          <w:color w:val="000000" w:themeColor="text1"/>
          <w:sz w:val="20"/>
          <w:szCs w:val="20"/>
        </w:rPr>
        <w:t>i</w:t>
      </w:r>
      <w:r w:rsidRPr="00E01372">
        <w:rPr>
          <w:rFonts w:cstheme="minorHAnsi"/>
          <w:color w:val="000000" w:themeColor="text1"/>
          <w:spacing w:val="-2"/>
          <w:sz w:val="20"/>
          <w:szCs w:val="20"/>
        </w:rPr>
        <w:t>g</w:t>
      </w:r>
      <w:r w:rsidRPr="00E01372">
        <w:rPr>
          <w:rFonts w:cstheme="minorHAnsi"/>
          <w:color w:val="000000" w:themeColor="text1"/>
          <w:sz w:val="20"/>
          <w:szCs w:val="20"/>
        </w:rPr>
        <w:t>n</w:t>
      </w:r>
      <w:r w:rsidRPr="00E01372">
        <w:rPr>
          <w:rFonts w:cstheme="minorHAnsi"/>
          <w:color w:val="000000" w:themeColor="text1"/>
          <w:spacing w:val="-1"/>
          <w:sz w:val="20"/>
          <w:szCs w:val="20"/>
        </w:rPr>
        <w:t>a</w:t>
      </w:r>
      <w:r w:rsidRPr="00E01372">
        <w:rPr>
          <w:rFonts w:cstheme="minorHAnsi"/>
          <w:color w:val="000000" w:themeColor="text1"/>
          <w:sz w:val="20"/>
          <w:szCs w:val="20"/>
        </w:rPr>
        <w:t>tu</w:t>
      </w:r>
      <w:r w:rsidRPr="00E01372">
        <w:rPr>
          <w:rFonts w:cstheme="minorHAnsi"/>
          <w:color w:val="000000" w:themeColor="text1"/>
          <w:spacing w:val="-1"/>
          <w:sz w:val="20"/>
          <w:szCs w:val="20"/>
        </w:rPr>
        <w:t>r</w:t>
      </w:r>
      <w:r w:rsidRPr="00E01372">
        <w:rPr>
          <w:rFonts w:cstheme="minorHAnsi"/>
          <w:color w:val="000000" w:themeColor="text1"/>
          <w:sz w:val="20"/>
          <w:szCs w:val="20"/>
        </w:rPr>
        <w:t xml:space="preserve">e </w:t>
      </w:r>
      <w:r w:rsidRPr="00E01372">
        <w:rPr>
          <w:rFonts w:cstheme="minorHAnsi"/>
          <w:color w:val="000000" w:themeColor="text1"/>
          <w:spacing w:val="-1"/>
          <w:sz w:val="20"/>
          <w:szCs w:val="20"/>
        </w:rPr>
        <w:t>e</w:t>
      </w:r>
      <w:r w:rsidRPr="00E01372">
        <w:rPr>
          <w:rFonts w:cstheme="minorHAnsi"/>
          <w:color w:val="000000" w:themeColor="text1"/>
          <w:sz w:val="20"/>
          <w:szCs w:val="20"/>
        </w:rPr>
        <w:t xml:space="preserve">t </w:t>
      </w:r>
      <w:r w:rsidRPr="00E01372">
        <w:rPr>
          <w:rFonts w:cstheme="minorHAnsi"/>
          <w:color w:val="000000" w:themeColor="text1"/>
          <w:spacing w:val="1"/>
          <w:sz w:val="20"/>
          <w:szCs w:val="20"/>
        </w:rPr>
        <w:t>c</w:t>
      </w:r>
      <w:r w:rsidRPr="00E01372">
        <w:rPr>
          <w:rFonts w:cstheme="minorHAnsi"/>
          <w:color w:val="000000" w:themeColor="text1"/>
          <w:spacing w:val="-1"/>
          <w:sz w:val="20"/>
          <w:szCs w:val="20"/>
        </w:rPr>
        <w:t>ac</w:t>
      </w:r>
      <w:r w:rsidRPr="00E01372">
        <w:rPr>
          <w:rFonts w:cstheme="minorHAnsi"/>
          <w:color w:val="000000" w:themeColor="text1"/>
          <w:sz w:val="20"/>
          <w:szCs w:val="20"/>
        </w:rPr>
        <w:t>h</w:t>
      </w:r>
      <w:r w:rsidRPr="00E01372">
        <w:rPr>
          <w:rFonts w:cstheme="minorHAnsi"/>
          <w:color w:val="000000" w:themeColor="text1"/>
          <w:spacing w:val="-1"/>
          <w:sz w:val="20"/>
          <w:szCs w:val="20"/>
        </w:rPr>
        <w:t>e</w:t>
      </w:r>
      <w:r w:rsidRPr="00E01372">
        <w:rPr>
          <w:rFonts w:cstheme="minorHAnsi"/>
          <w:color w:val="000000" w:themeColor="text1"/>
          <w:sz w:val="20"/>
          <w:szCs w:val="20"/>
        </w:rPr>
        <w:t xml:space="preserve">t du </w:t>
      </w:r>
      <w:r w:rsidRPr="00E01372">
        <w:rPr>
          <w:rFonts w:cstheme="minorHAnsi"/>
          <w:color w:val="000000" w:themeColor="text1"/>
          <w:spacing w:val="-1"/>
          <w:sz w:val="20"/>
          <w:szCs w:val="20"/>
        </w:rPr>
        <w:t>ca</w:t>
      </w:r>
      <w:r w:rsidRPr="00E01372">
        <w:rPr>
          <w:rFonts w:cstheme="minorHAnsi"/>
          <w:color w:val="000000" w:themeColor="text1"/>
          <w:sz w:val="20"/>
          <w:szCs w:val="20"/>
        </w:rPr>
        <w:t>ndid</w:t>
      </w:r>
      <w:r w:rsidRPr="00E01372">
        <w:rPr>
          <w:rFonts w:cstheme="minorHAnsi"/>
          <w:color w:val="000000" w:themeColor="text1"/>
          <w:spacing w:val="-1"/>
          <w:sz w:val="20"/>
          <w:szCs w:val="20"/>
        </w:rPr>
        <w:t>a</w:t>
      </w:r>
      <w:r w:rsidRPr="00E01372">
        <w:rPr>
          <w:rFonts w:cstheme="minorHAnsi"/>
          <w:color w:val="000000" w:themeColor="text1"/>
          <w:sz w:val="20"/>
          <w:szCs w:val="20"/>
        </w:rPr>
        <w:t xml:space="preserve">t ou </w:t>
      </w:r>
      <w:bookmarkEnd w:id="315"/>
      <w:r w:rsidR="00A06274" w:rsidRPr="00E01372">
        <w:rPr>
          <w:rFonts w:cstheme="minorHAnsi"/>
          <w:color w:val="000000" w:themeColor="text1"/>
          <w:sz w:val="20"/>
          <w:szCs w:val="20"/>
        </w:rPr>
        <w:t>soumissionn</w:t>
      </w:r>
      <w:r w:rsidR="00A06274" w:rsidRPr="00E01372">
        <w:rPr>
          <w:rFonts w:cstheme="minorHAnsi"/>
          <w:color w:val="000000" w:themeColor="text1"/>
          <w:spacing w:val="-1"/>
          <w:sz w:val="20"/>
          <w:szCs w:val="20"/>
        </w:rPr>
        <w:t>a</w:t>
      </w:r>
      <w:r w:rsidR="00A06274" w:rsidRPr="00E01372">
        <w:rPr>
          <w:rFonts w:cstheme="minorHAnsi"/>
          <w:color w:val="000000" w:themeColor="text1"/>
          <w:sz w:val="20"/>
          <w:szCs w:val="20"/>
        </w:rPr>
        <w:t>i</w:t>
      </w:r>
      <w:r w:rsidR="00A06274" w:rsidRPr="00E01372">
        <w:rPr>
          <w:rFonts w:cstheme="minorHAnsi"/>
          <w:color w:val="000000" w:themeColor="text1"/>
          <w:spacing w:val="-1"/>
          <w:sz w:val="20"/>
          <w:szCs w:val="20"/>
        </w:rPr>
        <w:t>re</w:t>
      </w:r>
    </w:p>
    <w:p w14:paraId="1F3F6008" w14:textId="77777777" w:rsidR="009341E2" w:rsidRPr="00E01372" w:rsidRDefault="009341E2" w:rsidP="005B2C16">
      <w:pPr>
        <w:spacing w:after="0"/>
        <w:rPr>
          <w:rFonts w:cstheme="minorHAnsi"/>
          <w:color w:val="000000" w:themeColor="text1"/>
          <w:sz w:val="20"/>
          <w:szCs w:val="20"/>
        </w:rPr>
      </w:pPr>
    </w:p>
    <w:p w14:paraId="57721E5B" w14:textId="77777777" w:rsidR="00A02114" w:rsidRPr="00E01372" w:rsidRDefault="00A02114" w:rsidP="005B2C16">
      <w:pPr>
        <w:spacing w:after="0"/>
        <w:rPr>
          <w:rFonts w:cstheme="minorHAnsi"/>
          <w:color w:val="000000" w:themeColor="text1"/>
          <w:sz w:val="20"/>
          <w:szCs w:val="20"/>
        </w:rPr>
      </w:pPr>
    </w:p>
    <w:p w14:paraId="50036824" w14:textId="77777777" w:rsidR="00A02114" w:rsidRPr="00E01372" w:rsidRDefault="00A02114" w:rsidP="005B2C16">
      <w:pPr>
        <w:spacing w:after="0"/>
        <w:rPr>
          <w:rFonts w:cstheme="minorHAnsi"/>
          <w:color w:val="000000" w:themeColor="text1"/>
          <w:sz w:val="20"/>
          <w:szCs w:val="20"/>
        </w:rPr>
      </w:pPr>
    </w:p>
    <w:p w14:paraId="2DBF1A2D" w14:textId="77777777" w:rsidR="00A02114" w:rsidRPr="00E01372" w:rsidRDefault="00A02114" w:rsidP="005B2C16">
      <w:pPr>
        <w:spacing w:after="0"/>
        <w:rPr>
          <w:rFonts w:cstheme="minorHAnsi"/>
          <w:color w:val="000000" w:themeColor="text1"/>
          <w:sz w:val="20"/>
          <w:szCs w:val="20"/>
        </w:rPr>
      </w:pPr>
    </w:p>
    <w:p w14:paraId="7117ADB7" w14:textId="77777777" w:rsidR="005B2C16" w:rsidRPr="00E01372" w:rsidRDefault="00164726" w:rsidP="00931E57">
      <w:pPr>
        <w:pStyle w:val="CCTitreChap"/>
        <w:jc w:val="center"/>
        <w:rPr>
          <w:b/>
          <w:bCs/>
          <w:color w:val="000000" w:themeColor="text1"/>
          <w:highlight w:val="lightGray"/>
        </w:rPr>
      </w:pPr>
      <w:bookmarkStart w:id="317" w:name="_Toc222320732"/>
      <w:r w:rsidRPr="00E01372">
        <w:rPr>
          <w:b/>
          <w:bCs/>
          <w:color w:val="000000" w:themeColor="text1"/>
          <w:highlight w:val="lightGray"/>
        </w:rPr>
        <w:t>Planning de réalisation des travaux</w:t>
      </w:r>
      <w:bookmarkEnd w:id="317"/>
    </w:p>
    <w:p w14:paraId="347036A0" w14:textId="77777777" w:rsidR="005B2C16" w:rsidRPr="00E01372" w:rsidRDefault="005B2C16" w:rsidP="005B2C16">
      <w:pPr>
        <w:spacing w:after="0"/>
        <w:rPr>
          <w:color w:val="000000" w:themeColor="text1"/>
          <w:sz w:val="20"/>
          <w:szCs w:val="20"/>
        </w:rPr>
      </w:pPr>
      <w:r w:rsidRPr="00E01372">
        <w:rPr>
          <w:color w:val="000000" w:themeColor="text1"/>
          <w:sz w:val="20"/>
          <w:szCs w:val="20"/>
        </w:rPr>
        <w:br w:type="page"/>
      </w:r>
    </w:p>
    <w:p w14:paraId="4FEC5664" w14:textId="77777777" w:rsidR="00ED5BFA" w:rsidRPr="00E01372" w:rsidRDefault="005B2C16" w:rsidP="00ED5BFA">
      <w:pPr>
        <w:pStyle w:val="CCTitrePage"/>
        <w:rPr>
          <w:rFonts w:ascii="Calibri" w:hAnsi="Calibri"/>
          <w:color w:val="000000" w:themeColor="text1"/>
          <w:sz w:val="22"/>
          <w:szCs w:val="22"/>
        </w:rPr>
      </w:pPr>
      <w:bookmarkStart w:id="318" w:name="_Hlk75643723"/>
      <w:r w:rsidRPr="00E01372">
        <w:rPr>
          <w:i w:val="0"/>
          <w:iCs/>
          <w:noProof/>
          <w:color w:val="000000" w:themeColor="text1"/>
          <w:sz w:val="22"/>
          <w:szCs w:val="22"/>
        </w:rPr>
        <w:lastRenderedPageBreak/>
        <w:drawing>
          <wp:anchor distT="0" distB="0" distL="114300" distR="114300" simplePos="0" relativeHeight="251640320" behindDoc="1" locked="0" layoutInCell="1" allowOverlap="1" wp14:anchorId="3AE72B2E" wp14:editId="51704E0A">
            <wp:simplePos x="0" y="0"/>
            <wp:positionH relativeFrom="column">
              <wp:posOffset>-1905</wp:posOffset>
            </wp:positionH>
            <wp:positionV relativeFrom="paragraph">
              <wp:posOffset>1905</wp:posOffset>
            </wp:positionV>
            <wp:extent cx="6658610" cy="1337310"/>
            <wp:effectExtent l="0" t="0" r="8890" b="0"/>
            <wp:wrapTight wrapText="bothSides">
              <wp:wrapPolygon edited="0">
                <wp:start x="0" y="0"/>
                <wp:lineTo x="0" y="21231"/>
                <wp:lineTo x="21567" y="21231"/>
                <wp:lineTo x="21567"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8610" cy="1337310"/>
                    </a:xfrm>
                    <a:prstGeom prst="rect">
                      <a:avLst/>
                    </a:prstGeom>
                    <a:noFill/>
                  </pic:spPr>
                </pic:pic>
              </a:graphicData>
            </a:graphic>
          </wp:anchor>
        </w:drawing>
      </w:r>
      <w:bookmarkStart w:id="319" w:name="_Hlk75635105"/>
      <w:r w:rsidR="00ED5BFA" w:rsidRPr="00E01372">
        <w:rPr>
          <w:rFonts w:ascii="Calibri" w:hAnsi="Calibri"/>
          <w:color w:val="000000" w:themeColor="text1"/>
          <w:sz w:val="22"/>
          <w:szCs w:val="22"/>
        </w:rPr>
        <w:t>Planning de réalisation des travaux</w:t>
      </w:r>
    </w:p>
    <w:p w14:paraId="19BD531E" w14:textId="77777777" w:rsidR="007243BA" w:rsidRPr="00E01372" w:rsidRDefault="007243BA" w:rsidP="007243BA">
      <w:pPr>
        <w:rPr>
          <w:color w:val="000000" w:themeColor="text1"/>
        </w:rPr>
      </w:pPr>
    </w:p>
    <w:bookmarkEnd w:id="319"/>
    <w:p w14:paraId="7D85EDE3" w14:textId="63111F9B" w:rsidR="00A06274" w:rsidRPr="00E01372" w:rsidRDefault="00073794" w:rsidP="00A06274">
      <w:pPr>
        <w:pStyle w:val="Paragraphedeliste"/>
        <w:spacing w:after="0"/>
        <w:ind w:left="928"/>
        <w:jc w:val="center"/>
        <w:rPr>
          <w:b/>
          <w:bCs/>
          <w:color w:val="000000" w:themeColor="text1"/>
          <w:sz w:val="22"/>
          <w:szCs w:val="56"/>
        </w:rPr>
      </w:pPr>
      <w:r w:rsidRPr="00E01372">
        <w:rPr>
          <w:rFonts w:asciiTheme="majorBidi" w:hAnsiTheme="majorBidi" w:cstheme="majorBidi"/>
          <w:color w:val="000000" w:themeColor="text1"/>
          <w:sz w:val="20"/>
          <w:szCs w:val="52"/>
          <w:lang w:eastAsia="en-US" w:bidi="en-US"/>
        </w:rPr>
        <w:t xml:space="preserve">Travaux d’aménagement et de rénovation de </w:t>
      </w:r>
      <w:r w:rsidR="00025B7F" w:rsidRPr="00E01372">
        <w:rPr>
          <w:rFonts w:asciiTheme="majorBidi" w:hAnsiTheme="majorBidi" w:cstheme="majorBidi"/>
          <w:color w:val="000000" w:themeColor="text1"/>
          <w:sz w:val="20"/>
          <w:szCs w:val="52"/>
          <w:lang w:eastAsia="en-US" w:bidi="en-US"/>
        </w:rPr>
        <w:t>l’auditorium au</w:t>
      </w:r>
      <w:r w:rsidRPr="00E01372">
        <w:rPr>
          <w:rFonts w:asciiTheme="majorBidi" w:hAnsiTheme="majorBidi" w:cstheme="majorBidi"/>
          <w:color w:val="000000" w:themeColor="text1"/>
          <w:sz w:val="20"/>
          <w:szCs w:val="52"/>
          <w:lang w:eastAsia="en-US" w:bidi="en-US"/>
        </w:rPr>
        <w:t xml:space="preserve"> profit de l’Ecole Supérieure en Sciences Biologiques d’Oran en lot unique</w:t>
      </w:r>
    </w:p>
    <w:p w14:paraId="63B622CE" w14:textId="77777777" w:rsidR="00BD6CDC" w:rsidRPr="00E01372" w:rsidRDefault="00BD6CDC" w:rsidP="00BD6CDC">
      <w:pPr>
        <w:spacing w:after="0"/>
        <w:ind w:left="2268" w:right="1984"/>
        <w:jc w:val="center"/>
        <w:rPr>
          <w:rFonts w:ascii="Calibri" w:hAnsi="Calibri"/>
          <w:b/>
          <w:bCs/>
          <w:color w:val="000000" w:themeColor="text1"/>
          <w:sz w:val="20"/>
          <w:szCs w:val="20"/>
        </w:rPr>
      </w:pPr>
    </w:p>
    <w:p w14:paraId="5D62228F" w14:textId="77777777" w:rsidR="00ED5BFA" w:rsidRPr="00E01372" w:rsidRDefault="00677A5F" w:rsidP="00BD6CDC">
      <w:pPr>
        <w:spacing w:after="0"/>
        <w:ind w:left="567"/>
        <w:rPr>
          <w:rFonts w:ascii="Calibri" w:hAnsi="Calibri"/>
          <w:b/>
          <w:bCs/>
          <w:color w:val="000000" w:themeColor="text1"/>
          <w:sz w:val="20"/>
          <w:szCs w:val="20"/>
        </w:rPr>
      </w:pPr>
      <w:r w:rsidRPr="00E01372">
        <w:rPr>
          <w:rFonts w:ascii="Calibri" w:hAnsi="Calibri"/>
          <w:b/>
          <w:bCs/>
          <w:color w:val="000000" w:themeColor="text1"/>
          <w:sz w:val="20"/>
          <w:szCs w:val="20"/>
        </w:rPr>
        <w:t xml:space="preserve">Délai global des </w:t>
      </w:r>
      <w:r w:rsidR="00783784" w:rsidRPr="00E01372">
        <w:rPr>
          <w:rFonts w:ascii="Calibri" w:hAnsi="Calibri"/>
          <w:b/>
          <w:bCs/>
          <w:color w:val="000000" w:themeColor="text1"/>
          <w:sz w:val="20"/>
          <w:szCs w:val="20"/>
        </w:rPr>
        <w:t>travaux :</w:t>
      </w:r>
      <w:r w:rsidR="00ED5BFA" w:rsidRPr="00E01372">
        <w:rPr>
          <w:rFonts w:ascii="Calibri" w:hAnsi="Calibri"/>
          <w:b/>
          <w:bCs/>
          <w:color w:val="000000" w:themeColor="text1"/>
          <w:sz w:val="20"/>
          <w:szCs w:val="20"/>
        </w:rPr>
        <w:t>_ _ _ _ _ _ _ _ jours</w:t>
      </w:r>
    </w:p>
    <w:p w14:paraId="18D4AD1B" w14:textId="77777777" w:rsidR="00ED5BFA" w:rsidRPr="00E01372" w:rsidRDefault="00ED5BFA" w:rsidP="00ED5BFA">
      <w:pPr>
        <w:rPr>
          <w:rFonts w:ascii="Calibri" w:hAnsi="Calibri"/>
          <w:color w:val="000000" w:themeColor="text1"/>
          <w:sz w:val="20"/>
          <w:szCs w:val="20"/>
        </w:rPr>
      </w:pPr>
    </w:p>
    <w:tbl>
      <w:tblPr>
        <w:tblpPr w:leftFromText="141" w:rightFromText="141" w:vertAnchor="text" w:tblpXSpec="center" w:tblpY="1"/>
        <w:tblOverlap w:val="never"/>
        <w:tblW w:w="9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1"/>
        <w:gridCol w:w="6662"/>
      </w:tblGrid>
      <w:tr w:rsidR="00E01372" w:rsidRPr="00E01372" w14:paraId="0B350F21" w14:textId="77777777" w:rsidTr="00222159">
        <w:trPr>
          <w:trHeight w:val="1097"/>
        </w:trPr>
        <w:tc>
          <w:tcPr>
            <w:tcW w:w="2651" w:type="dxa"/>
            <w:shd w:val="clear" w:color="auto" w:fill="BFBFBF"/>
            <w:vAlign w:val="center"/>
          </w:tcPr>
          <w:bookmarkEnd w:id="318"/>
          <w:p w14:paraId="2DDAFB0C" w14:textId="77777777" w:rsidR="00721397" w:rsidRPr="00E01372" w:rsidRDefault="00721397" w:rsidP="00222159">
            <w:pPr>
              <w:rPr>
                <w:rFonts w:eastAsia="Calibri" w:cstheme="minorHAnsi"/>
                <w:b/>
                <w:bCs/>
                <w:color w:val="000000" w:themeColor="text1"/>
                <w:sz w:val="20"/>
                <w:szCs w:val="20"/>
              </w:rPr>
            </w:pPr>
            <w:r w:rsidRPr="00E01372">
              <w:rPr>
                <w:rFonts w:eastAsia="Calibri" w:cstheme="minorHAnsi"/>
                <w:b/>
                <w:bCs/>
                <w:color w:val="000000" w:themeColor="text1"/>
                <w:sz w:val="20"/>
                <w:szCs w:val="20"/>
              </w:rPr>
              <w:t>Désignation des travaux prestations</w:t>
            </w:r>
          </w:p>
        </w:tc>
        <w:tc>
          <w:tcPr>
            <w:tcW w:w="6662" w:type="dxa"/>
            <w:shd w:val="clear" w:color="auto" w:fill="BFBFBF"/>
            <w:vAlign w:val="center"/>
          </w:tcPr>
          <w:p w14:paraId="44DDC756" w14:textId="77777777" w:rsidR="00721397" w:rsidRPr="00E01372" w:rsidRDefault="00721397" w:rsidP="00222159">
            <w:pPr>
              <w:jc w:val="center"/>
              <w:rPr>
                <w:rFonts w:ascii="Calibri" w:eastAsia="Calibri" w:hAnsi="Calibri"/>
                <w:b/>
                <w:bCs/>
                <w:color w:val="000000" w:themeColor="text1"/>
                <w:sz w:val="20"/>
                <w:szCs w:val="20"/>
              </w:rPr>
            </w:pPr>
            <w:r w:rsidRPr="00E01372">
              <w:rPr>
                <w:rFonts w:ascii="Calibri" w:eastAsia="Calibri" w:hAnsi="Calibri"/>
                <w:b/>
                <w:bCs/>
                <w:color w:val="000000" w:themeColor="text1"/>
                <w:sz w:val="20"/>
                <w:szCs w:val="20"/>
              </w:rPr>
              <w:t>Echéancier des travaux</w:t>
            </w:r>
          </w:p>
        </w:tc>
      </w:tr>
      <w:tr w:rsidR="00E01372" w:rsidRPr="00E01372" w14:paraId="57DB3F12" w14:textId="77777777" w:rsidTr="00222159">
        <w:trPr>
          <w:trHeight w:val="269"/>
        </w:trPr>
        <w:tc>
          <w:tcPr>
            <w:tcW w:w="2651" w:type="dxa"/>
            <w:shd w:val="clear" w:color="auto" w:fill="BFBFBF"/>
            <w:vAlign w:val="center"/>
          </w:tcPr>
          <w:p w14:paraId="0D921326" w14:textId="77777777" w:rsidR="00721397" w:rsidRPr="00E01372" w:rsidRDefault="00721397" w:rsidP="00222159">
            <w:pPr>
              <w:rPr>
                <w:rFonts w:eastAsia="Calibri" w:cstheme="minorHAnsi"/>
                <w:b/>
                <w:bCs/>
                <w:color w:val="000000" w:themeColor="text1"/>
                <w:sz w:val="20"/>
                <w:szCs w:val="20"/>
              </w:rPr>
            </w:pPr>
          </w:p>
        </w:tc>
        <w:tc>
          <w:tcPr>
            <w:tcW w:w="6662" w:type="dxa"/>
            <w:shd w:val="clear" w:color="auto" w:fill="BFBFBF"/>
            <w:vAlign w:val="center"/>
          </w:tcPr>
          <w:p w14:paraId="37F54816" w14:textId="77777777" w:rsidR="00721397" w:rsidRPr="00E01372" w:rsidRDefault="00721397" w:rsidP="00222159">
            <w:pPr>
              <w:jc w:val="center"/>
              <w:rPr>
                <w:rFonts w:ascii="Calibri" w:eastAsia="Calibri" w:hAnsi="Calibri"/>
                <w:b/>
                <w:bCs/>
                <w:color w:val="000000" w:themeColor="text1"/>
                <w:sz w:val="20"/>
                <w:szCs w:val="20"/>
              </w:rPr>
            </w:pPr>
          </w:p>
        </w:tc>
      </w:tr>
      <w:tr w:rsidR="00E01372" w:rsidRPr="00E01372" w14:paraId="7B1970D0" w14:textId="77777777" w:rsidTr="00222159">
        <w:trPr>
          <w:trHeight w:val="397"/>
        </w:trPr>
        <w:tc>
          <w:tcPr>
            <w:tcW w:w="2651" w:type="dxa"/>
            <w:shd w:val="clear" w:color="auto" w:fill="auto"/>
            <w:vAlign w:val="center"/>
          </w:tcPr>
          <w:p w14:paraId="110F6F88" w14:textId="77777777" w:rsidR="00721397" w:rsidRPr="00E01372" w:rsidRDefault="00721397" w:rsidP="00222159">
            <w:pPr>
              <w:spacing w:before="60" w:after="60"/>
              <w:rPr>
                <w:rFonts w:eastAsia="Calibri" w:cstheme="minorHAnsi"/>
                <w:b/>
                <w:bCs/>
                <w:i w:val="0"/>
                <w:color w:val="000000" w:themeColor="text1"/>
                <w:sz w:val="20"/>
                <w:szCs w:val="20"/>
              </w:rPr>
            </w:pPr>
          </w:p>
        </w:tc>
        <w:tc>
          <w:tcPr>
            <w:tcW w:w="6662" w:type="dxa"/>
            <w:shd w:val="clear" w:color="auto" w:fill="auto"/>
            <w:vAlign w:val="center"/>
          </w:tcPr>
          <w:p w14:paraId="18366DA7" w14:textId="77777777" w:rsidR="00721397" w:rsidRPr="00E01372" w:rsidRDefault="00721397" w:rsidP="00222159">
            <w:pPr>
              <w:spacing w:before="60" w:after="60"/>
              <w:jc w:val="center"/>
              <w:rPr>
                <w:rFonts w:ascii="Calibri" w:eastAsia="Calibri" w:hAnsi="Calibri"/>
                <w:color w:val="000000" w:themeColor="text1"/>
                <w:sz w:val="20"/>
                <w:szCs w:val="20"/>
              </w:rPr>
            </w:pPr>
            <w:r w:rsidRPr="00E01372">
              <w:rPr>
                <w:rFonts w:ascii="Calibri" w:hAnsi="Calibri"/>
                <w:noProof/>
                <w:color w:val="000000" w:themeColor="text1"/>
                <w:sz w:val="20"/>
                <w:szCs w:val="20"/>
              </w:rPr>
              <mc:AlternateContent>
                <mc:Choice Requires="wpg">
                  <w:drawing>
                    <wp:anchor distT="0" distB="0" distL="114300" distR="114300" simplePos="0" relativeHeight="251681280" behindDoc="0" locked="0" layoutInCell="1" allowOverlap="1" wp14:anchorId="72F3239B" wp14:editId="74A9D795">
                      <wp:simplePos x="0" y="0"/>
                      <wp:positionH relativeFrom="margin">
                        <wp:posOffset>-38735</wp:posOffset>
                      </wp:positionH>
                      <wp:positionV relativeFrom="paragraph">
                        <wp:posOffset>33020</wp:posOffset>
                      </wp:positionV>
                      <wp:extent cx="1972310" cy="201295"/>
                      <wp:effectExtent l="17145" t="12700" r="20320" b="14605"/>
                      <wp:wrapNone/>
                      <wp:docPr id="49"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50"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51"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71C08AFA" w14:textId="77777777" w:rsidR="00721397" w:rsidRPr="00C14077" w:rsidRDefault="00721397" w:rsidP="00721397">
                                    <w:pPr>
                                      <w:spacing w:after="0"/>
                                      <w:jc w:val="center"/>
                                      <w:rPr>
                                        <w:sz w:val="16"/>
                                        <w:szCs w:val="16"/>
                                      </w:rPr>
                                    </w:pPr>
                                    <w:r w:rsidRPr="00C14077">
                                      <w:rPr>
                                        <w:sz w:val="16"/>
                                        <w:szCs w:val="16"/>
                                      </w:rPr>
                                      <w:t xml:space="preserve">_ _ _ </w:t>
                                    </w:r>
                                    <w:r w:rsidRPr="00674477">
                                      <w:rPr>
                                        <w:sz w:val="16"/>
                                        <w:szCs w:val="16"/>
                                      </w:rPr>
                                      <w:t>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2F3239B" id="Group 178" o:spid="_x0000_s1026" style="position:absolute;left:0;text-align:left;margin-left:-3.05pt;margin-top:2.6pt;width:155.3pt;height:15.85pt;z-index:251681280;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">
                      <v:shapetype id="_x0000_t32" coordsize="21600,21600" o:spt="32" o:oned="t" path="m,l21600,21600e" filled="f">
                        <v:path arrowok="t" fillok="f" o:connecttype="none"/>
                        <o:lock v:ext="edit" shapetype="t"/>
                      </v:shapetype>
                      <v:shape id="Connecteur droit avec flèche 52" o:spid="_x0000_s1027"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">
                        <v:stroke startarrow="block" endarrow="block"/>
                        <o:lock v:ext="edit" shapetype="f"/>
                      </v:shape>
                      <v:shapetype id="_x0000_t202" coordsize="21600,21600" o:spt="202" path="m,l,21600r21600,l21600,xe">
                        <v:stroke joinstyle="miter"/>
                        <v:path gradientshapeok="t" o:connecttype="rect"/>
                      </v:shapetype>
                      <v:shape id="Zone de texte 53" o:spid="_x0000_s1028"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" strokeweight="1pt">
                        <v:path arrowok="t"/>
                        <v:textbox>
                          <w:txbxContent>
                            <w:p w14:paraId="71C08AFA" w14:textId="77777777" w:rsidR="00721397" w:rsidRPr="00C14077" w:rsidRDefault="00721397" w:rsidP="00721397">
                              <w:pPr>
                                <w:spacing w:after="0"/>
                                <w:jc w:val="center"/>
                                <w:rPr>
                                  <w:sz w:val="16"/>
                                  <w:szCs w:val="16"/>
                                </w:rPr>
                              </w:pPr>
                              <w:r w:rsidRPr="00C14077">
                                <w:rPr>
                                  <w:sz w:val="16"/>
                                  <w:szCs w:val="16"/>
                                </w:rPr>
                                <w:t xml:space="preserve">_ _ _ </w:t>
                              </w:r>
                              <w:r w:rsidRPr="00674477">
                                <w:rPr>
                                  <w:sz w:val="16"/>
                                  <w:szCs w:val="16"/>
                                </w:rPr>
                                <w:t>jours</w:t>
                              </w:r>
                            </w:p>
                          </w:txbxContent>
                        </v:textbox>
                      </v:shape>
                      <w10:wrap anchorx="margin"/>
                    </v:group>
                  </w:pict>
                </mc:Fallback>
              </mc:AlternateContent>
            </w:r>
          </w:p>
        </w:tc>
      </w:tr>
      <w:tr w:rsidR="00E01372" w:rsidRPr="00E01372" w14:paraId="6431935C" w14:textId="77777777" w:rsidTr="00222159">
        <w:trPr>
          <w:trHeight w:val="340"/>
        </w:trPr>
        <w:tc>
          <w:tcPr>
            <w:tcW w:w="2651" w:type="dxa"/>
            <w:shd w:val="clear" w:color="auto" w:fill="auto"/>
            <w:vAlign w:val="center"/>
          </w:tcPr>
          <w:p w14:paraId="1A09D0E7" w14:textId="77777777" w:rsidR="00721397" w:rsidRPr="00E01372" w:rsidRDefault="00721397" w:rsidP="00222159">
            <w:pPr>
              <w:spacing w:before="60" w:after="60"/>
              <w:rPr>
                <w:rFonts w:eastAsia="Calibri" w:cstheme="minorHAnsi"/>
                <w:b/>
                <w:bCs/>
                <w:i w:val="0"/>
                <w:color w:val="000000" w:themeColor="text1"/>
                <w:sz w:val="20"/>
                <w:szCs w:val="20"/>
              </w:rPr>
            </w:pPr>
          </w:p>
        </w:tc>
        <w:tc>
          <w:tcPr>
            <w:tcW w:w="6662" w:type="dxa"/>
            <w:shd w:val="clear" w:color="auto" w:fill="auto"/>
            <w:vAlign w:val="center"/>
          </w:tcPr>
          <w:p w14:paraId="059FF2C8" w14:textId="77777777" w:rsidR="00721397" w:rsidRPr="00E01372" w:rsidRDefault="00721397" w:rsidP="00222159">
            <w:pPr>
              <w:spacing w:before="60" w:after="60"/>
              <w:jc w:val="center"/>
              <w:rPr>
                <w:rFonts w:ascii="Calibri" w:eastAsia="Calibri" w:hAnsi="Calibri"/>
                <w:color w:val="000000" w:themeColor="text1"/>
                <w:sz w:val="20"/>
                <w:szCs w:val="20"/>
              </w:rPr>
            </w:pPr>
            <w:r w:rsidRPr="00E01372">
              <w:rPr>
                <w:rFonts w:ascii="Calibri" w:eastAsia="Calibri" w:hAnsi="Calibri"/>
                <w:noProof/>
                <w:color w:val="000000" w:themeColor="text1"/>
                <w:sz w:val="20"/>
                <w:szCs w:val="20"/>
              </w:rPr>
              <mc:AlternateContent>
                <mc:Choice Requires="wpg">
                  <w:drawing>
                    <wp:anchor distT="0" distB="0" distL="114300" distR="114300" simplePos="0" relativeHeight="251686400" behindDoc="0" locked="0" layoutInCell="1" allowOverlap="1" wp14:anchorId="32C06D16" wp14:editId="1B25A582">
                      <wp:simplePos x="0" y="0"/>
                      <wp:positionH relativeFrom="margin">
                        <wp:posOffset>207645</wp:posOffset>
                      </wp:positionH>
                      <wp:positionV relativeFrom="paragraph">
                        <wp:posOffset>14605</wp:posOffset>
                      </wp:positionV>
                      <wp:extent cx="1972310" cy="201295"/>
                      <wp:effectExtent l="15875" t="12065" r="21590" b="15240"/>
                      <wp:wrapNone/>
                      <wp:docPr id="46"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47"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8"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02A0967B" w14:textId="77777777" w:rsidR="00721397" w:rsidRPr="00C14077" w:rsidRDefault="00721397" w:rsidP="00721397">
                                    <w:pPr>
                                      <w:spacing w:after="0"/>
                                      <w:jc w:val="center"/>
                                      <w:rPr>
                                        <w:sz w:val="16"/>
                                        <w:szCs w:val="16"/>
                                      </w:rPr>
                                    </w:pPr>
                                    <w:r w:rsidRPr="00C14077">
                                      <w:rPr>
                                        <w:sz w:val="16"/>
                                        <w:szCs w:val="16"/>
                                      </w:rPr>
                                      <w:t>_ _ _ 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2C06D16" id="Group 41" o:spid="_x0000_s1029" style="position:absolute;left:0;text-align:left;margin-left:16.35pt;margin-top:1.15pt;width:155.3pt;height:15.85pt;z-index:251686400;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">
                      <v:shape id="Connecteur droit avec flèche 52" o:spid="_x0000_s1030"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">
                        <v:stroke startarrow="block" endarrow="block"/>
                        <o:lock v:ext="edit" shapetype="f"/>
                      </v:shape>
                      <v:shape id="Zone de texte 53" o:spid="_x0000_s1031"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" strokeweight="1pt">
                        <v:path arrowok="t"/>
                        <v:textbox>
                          <w:txbxContent>
                            <w:p w14:paraId="02A0967B" w14:textId="77777777" w:rsidR="00721397" w:rsidRPr="00C14077" w:rsidRDefault="00721397" w:rsidP="00721397">
                              <w:pPr>
                                <w:spacing w:after="0"/>
                                <w:jc w:val="center"/>
                                <w:rPr>
                                  <w:sz w:val="16"/>
                                  <w:szCs w:val="16"/>
                                </w:rPr>
                              </w:pPr>
                              <w:r w:rsidRPr="00C14077">
                                <w:rPr>
                                  <w:sz w:val="16"/>
                                  <w:szCs w:val="16"/>
                                </w:rPr>
                                <w:t>_ _ _ jours</w:t>
                              </w:r>
                            </w:p>
                          </w:txbxContent>
                        </v:textbox>
                      </v:shape>
                      <w10:wrap anchorx="margin"/>
                    </v:group>
                  </w:pict>
                </mc:Fallback>
              </mc:AlternateContent>
            </w:r>
          </w:p>
        </w:tc>
      </w:tr>
      <w:tr w:rsidR="00E01372" w:rsidRPr="00E01372" w14:paraId="646E22C3" w14:textId="77777777" w:rsidTr="00222159">
        <w:trPr>
          <w:trHeight w:val="340"/>
        </w:trPr>
        <w:tc>
          <w:tcPr>
            <w:tcW w:w="2651" w:type="dxa"/>
            <w:shd w:val="clear" w:color="auto" w:fill="auto"/>
            <w:vAlign w:val="center"/>
          </w:tcPr>
          <w:p w14:paraId="5CEF0CCF" w14:textId="77777777" w:rsidR="00721397" w:rsidRPr="00E01372" w:rsidRDefault="00721397" w:rsidP="00222159">
            <w:pPr>
              <w:spacing w:before="60" w:after="60"/>
              <w:rPr>
                <w:rFonts w:eastAsia="Calibri" w:cstheme="minorHAnsi"/>
                <w:b/>
                <w:bCs/>
                <w:i w:val="0"/>
                <w:color w:val="000000" w:themeColor="text1"/>
                <w:sz w:val="20"/>
                <w:szCs w:val="20"/>
              </w:rPr>
            </w:pPr>
          </w:p>
        </w:tc>
        <w:tc>
          <w:tcPr>
            <w:tcW w:w="6662" w:type="dxa"/>
            <w:shd w:val="clear" w:color="auto" w:fill="auto"/>
            <w:vAlign w:val="center"/>
          </w:tcPr>
          <w:p w14:paraId="59CB399D" w14:textId="77777777" w:rsidR="00721397" w:rsidRPr="00E01372" w:rsidRDefault="00721397" w:rsidP="00222159">
            <w:pPr>
              <w:spacing w:before="60" w:after="60"/>
              <w:jc w:val="center"/>
              <w:rPr>
                <w:rFonts w:ascii="Calibri" w:eastAsia="Calibri" w:hAnsi="Calibri"/>
                <w:color w:val="000000" w:themeColor="text1"/>
                <w:sz w:val="20"/>
                <w:szCs w:val="20"/>
              </w:rPr>
            </w:pPr>
            <w:r w:rsidRPr="00E01372">
              <w:rPr>
                <w:rFonts w:ascii="Calibri" w:eastAsia="Calibri" w:hAnsi="Calibri"/>
                <w:noProof/>
                <w:color w:val="000000" w:themeColor="text1"/>
                <w:sz w:val="20"/>
                <w:szCs w:val="20"/>
              </w:rPr>
              <mc:AlternateContent>
                <mc:Choice Requires="wpg">
                  <w:drawing>
                    <wp:anchor distT="0" distB="0" distL="114300" distR="114300" simplePos="0" relativeHeight="251683328" behindDoc="0" locked="0" layoutInCell="1" allowOverlap="1" wp14:anchorId="0E4B2EC4" wp14:editId="754DD411">
                      <wp:simplePos x="0" y="0"/>
                      <wp:positionH relativeFrom="margin">
                        <wp:posOffset>441325</wp:posOffset>
                      </wp:positionH>
                      <wp:positionV relativeFrom="paragraph">
                        <wp:posOffset>19050</wp:posOffset>
                      </wp:positionV>
                      <wp:extent cx="1972310" cy="201295"/>
                      <wp:effectExtent l="20955" t="6350" r="16510" b="11430"/>
                      <wp:wrapNone/>
                      <wp:docPr id="43"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44"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5"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65B99152" w14:textId="77777777" w:rsidR="00721397" w:rsidRPr="00C14077" w:rsidRDefault="00721397" w:rsidP="00721397">
                                    <w:pPr>
                                      <w:spacing w:after="0"/>
                                      <w:jc w:val="center"/>
                                      <w:rPr>
                                        <w:sz w:val="16"/>
                                        <w:szCs w:val="16"/>
                                      </w:rPr>
                                    </w:pPr>
                                    <w:r w:rsidRPr="00C14077">
                                      <w:rPr>
                                        <w:sz w:val="16"/>
                                        <w:szCs w:val="16"/>
                                      </w:rPr>
                                      <w:t>_ _ _ 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E4B2EC4" id="Group 32" o:spid="_x0000_s1032" style="position:absolute;left:0;text-align:left;margin-left:34.75pt;margin-top:1.5pt;width:155.3pt;height:15.85pt;z-index:251683328;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">
                      <v:shape id="Connecteur droit avec flèche 52" o:spid="_x0000_s1033"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">
                        <v:stroke startarrow="block" endarrow="block"/>
                        <o:lock v:ext="edit" shapetype="f"/>
                      </v:shape>
                      <v:shape id="Zone de texte 53" o:spid="_x0000_s1034"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" strokeweight="1pt">
                        <v:path arrowok="t"/>
                        <v:textbox>
                          <w:txbxContent>
                            <w:p w14:paraId="65B99152" w14:textId="77777777" w:rsidR="00721397" w:rsidRPr="00C14077" w:rsidRDefault="00721397" w:rsidP="00721397">
                              <w:pPr>
                                <w:spacing w:after="0"/>
                                <w:jc w:val="center"/>
                                <w:rPr>
                                  <w:sz w:val="16"/>
                                  <w:szCs w:val="16"/>
                                </w:rPr>
                              </w:pPr>
                              <w:r w:rsidRPr="00C14077">
                                <w:rPr>
                                  <w:sz w:val="16"/>
                                  <w:szCs w:val="16"/>
                                </w:rPr>
                                <w:t>_ _ _ jours</w:t>
                              </w:r>
                            </w:p>
                          </w:txbxContent>
                        </v:textbox>
                      </v:shape>
                      <w10:wrap anchorx="margin"/>
                    </v:group>
                  </w:pict>
                </mc:Fallback>
              </mc:AlternateContent>
            </w:r>
          </w:p>
        </w:tc>
      </w:tr>
      <w:tr w:rsidR="00E01372" w:rsidRPr="00E01372" w14:paraId="0C508BEE" w14:textId="77777777" w:rsidTr="00222159">
        <w:trPr>
          <w:trHeight w:val="340"/>
        </w:trPr>
        <w:tc>
          <w:tcPr>
            <w:tcW w:w="2651" w:type="dxa"/>
            <w:shd w:val="clear" w:color="auto" w:fill="auto"/>
            <w:vAlign w:val="center"/>
          </w:tcPr>
          <w:p w14:paraId="70386DCD" w14:textId="77777777" w:rsidR="00721397" w:rsidRPr="00E01372" w:rsidRDefault="00721397" w:rsidP="00222159">
            <w:pPr>
              <w:spacing w:before="60" w:after="60"/>
              <w:rPr>
                <w:rFonts w:cstheme="minorHAnsi"/>
                <w:b/>
                <w:bCs/>
                <w:i w:val="0"/>
                <w:color w:val="000000" w:themeColor="text1"/>
                <w:sz w:val="20"/>
                <w:szCs w:val="20"/>
              </w:rPr>
            </w:pPr>
          </w:p>
        </w:tc>
        <w:tc>
          <w:tcPr>
            <w:tcW w:w="6662" w:type="dxa"/>
            <w:shd w:val="clear" w:color="auto" w:fill="auto"/>
            <w:vAlign w:val="center"/>
          </w:tcPr>
          <w:p w14:paraId="3FD93EF1" w14:textId="77777777" w:rsidR="00721397" w:rsidRPr="00E01372" w:rsidRDefault="00721397" w:rsidP="00222159">
            <w:pPr>
              <w:spacing w:before="60" w:after="60"/>
              <w:jc w:val="center"/>
              <w:rPr>
                <w:rFonts w:ascii="Calibri" w:hAnsi="Calibri"/>
                <w:color w:val="000000" w:themeColor="text1"/>
                <w:sz w:val="20"/>
                <w:szCs w:val="20"/>
              </w:rPr>
            </w:pPr>
            <w:r w:rsidRPr="00E01372">
              <w:rPr>
                <w:rFonts w:ascii="Calibri" w:hAnsi="Calibri"/>
                <w:noProof/>
                <w:color w:val="000000" w:themeColor="text1"/>
                <w:sz w:val="20"/>
                <w:szCs w:val="20"/>
              </w:rPr>
              <mc:AlternateContent>
                <mc:Choice Requires="wpg">
                  <w:drawing>
                    <wp:anchor distT="0" distB="0" distL="114300" distR="114300" simplePos="0" relativeHeight="251684352" behindDoc="0" locked="0" layoutInCell="1" allowOverlap="1" wp14:anchorId="45CD793A" wp14:editId="76B07305">
                      <wp:simplePos x="0" y="0"/>
                      <wp:positionH relativeFrom="margin">
                        <wp:posOffset>704215</wp:posOffset>
                      </wp:positionH>
                      <wp:positionV relativeFrom="paragraph">
                        <wp:posOffset>22860</wp:posOffset>
                      </wp:positionV>
                      <wp:extent cx="1972310" cy="201295"/>
                      <wp:effectExtent l="17145" t="9525" r="20320" b="8255"/>
                      <wp:wrapNone/>
                      <wp:docPr id="4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41"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2"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1B08F02E" w14:textId="77777777" w:rsidR="00721397" w:rsidRPr="00C14077" w:rsidRDefault="00721397" w:rsidP="00721397">
                                    <w:pPr>
                                      <w:spacing w:after="0"/>
                                      <w:jc w:val="center"/>
                                      <w:rPr>
                                        <w:sz w:val="16"/>
                                        <w:szCs w:val="16"/>
                                      </w:rPr>
                                    </w:pPr>
                                    <w:r w:rsidRPr="00C14077">
                                      <w:rPr>
                                        <w:sz w:val="16"/>
                                        <w:szCs w:val="16"/>
                                      </w:rPr>
                                      <w:t>_ _ _ 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5CD793A" id="Group 35" o:spid="_x0000_s1035" style="position:absolute;left:0;text-align:left;margin-left:55.45pt;margin-top:1.8pt;width:155.3pt;height:15.85pt;z-index:251684352;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">
                      <v:shape id="Connecteur droit avec flèche 52" o:spid="_x0000_s1036"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">
                        <v:stroke startarrow="block" endarrow="block"/>
                        <o:lock v:ext="edit" shapetype="f"/>
                      </v:shape>
                      <v:shape id="Zone de texte 53" o:spid="_x0000_s1037"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" strokeweight="1pt">
                        <v:path arrowok="t"/>
                        <v:textbox>
                          <w:txbxContent>
                            <w:p w14:paraId="1B08F02E" w14:textId="77777777" w:rsidR="00721397" w:rsidRPr="00C14077" w:rsidRDefault="00721397" w:rsidP="00721397">
                              <w:pPr>
                                <w:spacing w:after="0"/>
                                <w:jc w:val="center"/>
                                <w:rPr>
                                  <w:sz w:val="16"/>
                                  <w:szCs w:val="16"/>
                                </w:rPr>
                              </w:pPr>
                              <w:r w:rsidRPr="00C14077">
                                <w:rPr>
                                  <w:sz w:val="16"/>
                                  <w:szCs w:val="16"/>
                                </w:rPr>
                                <w:t>_ _ _ jours</w:t>
                              </w:r>
                            </w:p>
                          </w:txbxContent>
                        </v:textbox>
                      </v:shape>
                      <w10:wrap anchorx="margin"/>
                    </v:group>
                  </w:pict>
                </mc:Fallback>
              </mc:AlternateContent>
            </w:r>
          </w:p>
        </w:tc>
      </w:tr>
      <w:tr w:rsidR="00E01372" w:rsidRPr="00E01372" w14:paraId="7EF695E3" w14:textId="77777777" w:rsidTr="00222159">
        <w:trPr>
          <w:trHeight w:val="340"/>
        </w:trPr>
        <w:tc>
          <w:tcPr>
            <w:tcW w:w="2651" w:type="dxa"/>
            <w:shd w:val="clear" w:color="auto" w:fill="auto"/>
            <w:vAlign w:val="center"/>
          </w:tcPr>
          <w:p w14:paraId="0914DDEA" w14:textId="77777777" w:rsidR="00721397" w:rsidRPr="00E01372" w:rsidRDefault="00721397" w:rsidP="00222159">
            <w:pPr>
              <w:spacing w:before="60" w:after="60"/>
              <w:rPr>
                <w:rFonts w:cstheme="minorHAnsi"/>
                <w:b/>
                <w:bCs/>
                <w:i w:val="0"/>
                <w:color w:val="000000" w:themeColor="text1"/>
                <w:sz w:val="20"/>
                <w:szCs w:val="20"/>
              </w:rPr>
            </w:pPr>
          </w:p>
        </w:tc>
        <w:tc>
          <w:tcPr>
            <w:tcW w:w="6662" w:type="dxa"/>
            <w:shd w:val="clear" w:color="auto" w:fill="auto"/>
            <w:vAlign w:val="center"/>
          </w:tcPr>
          <w:p w14:paraId="0092132F" w14:textId="77777777" w:rsidR="00721397" w:rsidRPr="00E01372" w:rsidRDefault="00721397" w:rsidP="00222159">
            <w:pPr>
              <w:spacing w:before="60" w:after="60"/>
              <w:jc w:val="center"/>
              <w:rPr>
                <w:rFonts w:ascii="Calibri" w:hAnsi="Calibri"/>
                <w:color w:val="000000" w:themeColor="text1"/>
                <w:sz w:val="20"/>
                <w:szCs w:val="20"/>
              </w:rPr>
            </w:pPr>
            <w:r w:rsidRPr="00E01372">
              <w:rPr>
                <w:rFonts w:ascii="Calibri" w:hAnsi="Calibri"/>
                <w:noProof/>
                <w:color w:val="000000" w:themeColor="text1"/>
                <w:sz w:val="20"/>
                <w:szCs w:val="20"/>
              </w:rPr>
              <mc:AlternateContent>
                <mc:Choice Requires="wpg">
                  <w:drawing>
                    <wp:anchor distT="0" distB="0" distL="114300" distR="114300" simplePos="0" relativeHeight="251685376" behindDoc="0" locked="0" layoutInCell="1" allowOverlap="1" wp14:anchorId="6A39758F" wp14:editId="395FDAC6">
                      <wp:simplePos x="0" y="0"/>
                      <wp:positionH relativeFrom="margin">
                        <wp:posOffset>895985</wp:posOffset>
                      </wp:positionH>
                      <wp:positionV relativeFrom="paragraph">
                        <wp:posOffset>17145</wp:posOffset>
                      </wp:positionV>
                      <wp:extent cx="1972310" cy="201295"/>
                      <wp:effectExtent l="18415" t="13335" r="19050" b="13970"/>
                      <wp:wrapNone/>
                      <wp:docPr id="37"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38"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9"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40F2C2B8" w14:textId="77777777" w:rsidR="00721397" w:rsidRPr="00C14077" w:rsidRDefault="00721397" w:rsidP="00721397">
                                    <w:pPr>
                                      <w:spacing w:after="0"/>
                                      <w:jc w:val="center"/>
                                      <w:rPr>
                                        <w:sz w:val="16"/>
                                        <w:szCs w:val="16"/>
                                      </w:rPr>
                                    </w:pPr>
                                    <w:r w:rsidRPr="00C14077">
                                      <w:rPr>
                                        <w:sz w:val="16"/>
                                        <w:szCs w:val="16"/>
                                      </w:rPr>
                                      <w:t>_ _ _ 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A39758F" id="Group 38" o:spid="_x0000_s1038" style="position:absolute;left:0;text-align:left;margin-left:70.55pt;margin-top:1.35pt;width:155.3pt;height:15.85pt;z-index:251685376;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">
                      <v:shape id="Connecteur droit avec flèche 52" o:spid="_x0000_s1039"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">
                        <v:stroke startarrow="block" endarrow="block"/>
                        <o:lock v:ext="edit" shapetype="f"/>
                      </v:shape>
                      <v:shape id="Zone de texte 53" o:spid="_x0000_s1040"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" strokeweight="1pt">
                        <v:path arrowok="t"/>
                        <v:textbox>
                          <w:txbxContent>
                            <w:p w14:paraId="40F2C2B8" w14:textId="77777777" w:rsidR="00721397" w:rsidRPr="00C14077" w:rsidRDefault="00721397" w:rsidP="00721397">
                              <w:pPr>
                                <w:spacing w:after="0"/>
                                <w:jc w:val="center"/>
                                <w:rPr>
                                  <w:sz w:val="16"/>
                                  <w:szCs w:val="16"/>
                                </w:rPr>
                              </w:pPr>
                              <w:r w:rsidRPr="00C14077">
                                <w:rPr>
                                  <w:sz w:val="16"/>
                                  <w:szCs w:val="16"/>
                                </w:rPr>
                                <w:t>_ _ _ jours</w:t>
                              </w:r>
                            </w:p>
                          </w:txbxContent>
                        </v:textbox>
                      </v:shape>
                      <w10:wrap anchorx="margin"/>
                    </v:group>
                  </w:pict>
                </mc:Fallback>
              </mc:AlternateContent>
            </w:r>
          </w:p>
        </w:tc>
      </w:tr>
      <w:tr w:rsidR="00E01372" w:rsidRPr="00E01372" w14:paraId="61FBB0EE" w14:textId="77777777" w:rsidTr="00222159">
        <w:trPr>
          <w:trHeight w:val="340"/>
        </w:trPr>
        <w:tc>
          <w:tcPr>
            <w:tcW w:w="2651" w:type="dxa"/>
            <w:shd w:val="clear" w:color="auto" w:fill="auto"/>
            <w:vAlign w:val="center"/>
          </w:tcPr>
          <w:p w14:paraId="54E11EED" w14:textId="77777777" w:rsidR="00721397" w:rsidRPr="00E01372" w:rsidRDefault="00721397" w:rsidP="00222159">
            <w:pPr>
              <w:spacing w:before="60" w:after="60"/>
              <w:rPr>
                <w:rFonts w:eastAsia="Calibri" w:cstheme="minorHAnsi"/>
                <w:b/>
                <w:bCs/>
                <w:i w:val="0"/>
                <w:color w:val="000000" w:themeColor="text1"/>
                <w:sz w:val="20"/>
                <w:szCs w:val="20"/>
              </w:rPr>
            </w:pPr>
          </w:p>
        </w:tc>
        <w:tc>
          <w:tcPr>
            <w:tcW w:w="6662" w:type="dxa"/>
            <w:shd w:val="clear" w:color="auto" w:fill="auto"/>
            <w:vAlign w:val="center"/>
          </w:tcPr>
          <w:p w14:paraId="5B6C3A0B" w14:textId="77777777" w:rsidR="00721397" w:rsidRPr="00E01372" w:rsidRDefault="00721397" w:rsidP="00222159">
            <w:pPr>
              <w:spacing w:before="60" w:after="60"/>
              <w:jc w:val="center"/>
              <w:rPr>
                <w:rFonts w:ascii="Calibri" w:eastAsia="Calibri" w:hAnsi="Calibri"/>
                <w:color w:val="000000" w:themeColor="text1"/>
                <w:sz w:val="20"/>
                <w:szCs w:val="20"/>
              </w:rPr>
            </w:pPr>
            <w:r w:rsidRPr="00E01372">
              <w:rPr>
                <w:rFonts w:ascii="Calibri" w:eastAsia="Calibri" w:hAnsi="Calibri"/>
                <w:noProof/>
                <w:color w:val="000000" w:themeColor="text1"/>
                <w:sz w:val="20"/>
                <w:szCs w:val="20"/>
              </w:rPr>
              <mc:AlternateContent>
                <mc:Choice Requires="wpg">
                  <w:drawing>
                    <wp:anchor distT="0" distB="0" distL="114300" distR="114300" simplePos="0" relativeHeight="251682304" behindDoc="0" locked="0" layoutInCell="1" allowOverlap="1" wp14:anchorId="2D58A005" wp14:editId="3BFF9B3C">
                      <wp:simplePos x="0" y="0"/>
                      <wp:positionH relativeFrom="margin">
                        <wp:posOffset>1115695</wp:posOffset>
                      </wp:positionH>
                      <wp:positionV relativeFrom="paragraph">
                        <wp:posOffset>4445</wp:posOffset>
                      </wp:positionV>
                      <wp:extent cx="1972310" cy="201295"/>
                      <wp:effectExtent l="19050" t="9525" r="18415" b="8255"/>
                      <wp:wrapNone/>
                      <wp:docPr id="34"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35"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6"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3C24D48D" w14:textId="77777777" w:rsidR="00721397" w:rsidRPr="00C14077" w:rsidRDefault="00721397" w:rsidP="00721397">
                                    <w:pPr>
                                      <w:spacing w:after="0"/>
                                      <w:jc w:val="center"/>
                                      <w:rPr>
                                        <w:sz w:val="16"/>
                                        <w:szCs w:val="16"/>
                                      </w:rPr>
                                    </w:pPr>
                                    <w:r w:rsidRPr="00C14077">
                                      <w:rPr>
                                        <w:sz w:val="16"/>
                                        <w:szCs w:val="16"/>
                                      </w:rPr>
                                      <w:t>_ _ _ 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D58A005" id="Group 29" o:spid="_x0000_s1041" style="position:absolute;left:0;text-align:left;margin-left:87.85pt;margin-top:.35pt;width:155.3pt;height:15.85pt;z-index:251682304;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">
                      <v:shape id="Connecteur droit avec flèche 52" o:spid="_x0000_s1042"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">
                        <v:stroke startarrow="block" endarrow="block"/>
                        <o:lock v:ext="edit" shapetype="f"/>
                      </v:shape>
                      <v:shape id="Zone de texte 53" o:spid="_x0000_s1043"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" strokeweight="1pt">
                        <v:path arrowok="t"/>
                        <v:textbox>
                          <w:txbxContent>
                            <w:p w14:paraId="3C24D48D" w14:textId="77777777" w:rsidR="00721397" w:rsidRPr="00C14077" w:rsidRDefault="00721397" w:rsidP="00721397">
                              <w:pPr>
                                <w:spacing w:after="0"/>
                                <w:jc w:val="center"/>
                                <w:rPr>
                                  <w:sz w:val="16"/>
                                  <w:szCs w:val="16"/>
                                </w:rPr>
                              </w:pPr>
                              <w:r w:rsidRPr="00C14077">
                                <w:rPr>
                                  <w:sz w:val="16"/>
                                  <w:szCs w:val="16"/>
                                </w:rPr>
                                <w:t>_ _ _ jours</w:t>
                              </w:r>
                            </w:p>
                          </w:txbxContent>
                        </v:textbox>
                      </v:shape>
                      <w10:wrap anchorx="margin"/>
                    </v:group>
                  </w:pict>
                </mc:Fallback>
              </mc:AlternateContent>
            </w:r>
          </w:p>
        </w:tc>
      </w:tr>
      <w:tr w:rsidR="00E01372" w:rsidRPr="00E01372" w14:paraId="5E1E48ED" w14:textId="77777777" w:rsidTr="00222159">
        <w:trPr>
          <w:trHeight w:val="340"/>
        </w:trPr>
        <w:tc>
          <w:tcPr>
            <w:tcW w:w="2651" w:type="dxa"/>
            <w:shd w:val="clear" w:color="auto" w:fill="auto"/>
            <w:vAlign w:val="center"/>
          </w:tcPr>
          <w:p w14:paraId="0FBF7ABF" w14:textId="77777777" w:rsidR="00721397" w:rsidRPr="00E01372" w:rsidRDefault="00721397" w:rsidP="00222159">
            <w:pPr>
              <w:spacing w:before="60" w:after="60"/>
              <w:rPr>
                <w:rFonts w:eastAsia="Calibri" w:cstheme="minorHAnsi"/>
                <w:b/>
                <w:bCs/>
                <w:i w:val="0"/>
                <w:color w:val="000000" w:themeColor="text1"/>
                <w:sz w:val="20"/>
                <w:szCs w:val="20"/>
              </w:rPr>
            </w:pPr>
          </w:p>
        </w:tc>
        <w:tc>
          <w:tcPr>
            <w:tcW w:w="6662" w:type="dxa"/>
            <w:shd w:val="clear" w:color="auto" w:fill="auto"/>
            <w:vAlign w:val="center"/>
          </w:tcPr>
          <w:p w14:paraId="3FD4B486" w14:textId="77777777" w:rsidR="00721397" w:rsidRPr="00E01372" w:rsidRDefault="00721397" w:rsidP="00222159">
            <w:pPr>
              <w:spacing w:before="60" w:after="60"/>
              <w:jc w:val="center"/>
              <w:rPr>
                <w:rFonts w:ascii="Calibri" w:hAnsi="Calibri"/>
                <w:noProof/>
                <w:color w:val="000000" w:themeColor="text1"/>
                <w:sz w:val="20"/>
                <w:szCs w:val="20"/>
              </w:rPr>
            </w:pPr>
            <w:r w:rsidRPr="00E01372">
              <w:rPr>
                <w:rFonts w:ascii="Calibri" w:hAnsi="Calibri"/>
                <w:noProof/>
                <w:color w:val="000000" w:themeColor="text1"/>
                <w:sz w:val="20"/>
                <w:szCs w:val="20"/>
              </w:rPr>
              <mc:AlternateContent>
                <mc:Choice Requires="wpg">
                  <w:drawing>
                    <wp:anchor distT="0" distB="0" distL="114300" distR="114300" simplePos="0" relativeHeight="251692544" behindDoc="0" locked="0" layoutInCell="1" allowOverlap="1" wp14:anchorId="57F32835" wp14:editId="265A6A2C">
                      <wp:simplePos x="0" y="0"/>
                      <wp:positionH relativeFrom="margin">
                        <wp:posOffset>1294765</wp:posOffset>
                      </wp:positionH>
                      <wp:positionV relativeFrom="paragraph">
                        <wp:posOffset>17145</wp:posOffset>
                      </wp:positionV>
                      <wp:extent cx="1972310" cy="201295"/>
                      <wp:effectExtent l="17145" t="12065" r="20320" b="15240"/>
                      <wp:wrapNone/>
                      <wp:docPr id="31"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32"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6BFAF88A" w14:textId="77777777" w:rsidR="00721397" w:rsidRPr="00C14077" w:rsidRDefault="00721397" w:rsidP="00721397">
                                    <w:pPr>
                                      <w:spacing w:after="0"/>
                                      <w:jc w:val="center"/>
                                      <w:rPr>
                                        <w:sz w:val="16"/>
                                        <w:szCs w:val="16"/>
                                      </w:rPr>
                                    </w:pPr>
                                    <w:r w:rsidRPr="00C14077">
                                      <w:rPr>
                                        <w:sz w:val="16"/>
                                        <w:szCs w:val="16"/>
                                      </w:rPr>
                                      <w:t>_ _ _ 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7F32835" id="Group 59" o:spid="_x0000_s1044" style="position:absolute;left:0;text-align:left;margin-left:101.95pt;margin-top:1.35pt;width:155.3pt;height:15.85pt;z-index:251692544;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">
                      <v:shape id="Connecteur droit avec flèche 52" o:spid="_x0000_s1045"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">
                        <v:stroke startarrow="block" endarrow="block"/>
                        <o:lock v:ext="edit" shapetype="f"/>
                      </v:shape>
                      <v:shape id="Zone de texte 53" o:spid="_x0000_s1046"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" strokeweight="1pt">
                        <v:path arrowok="t"/>
                        <v:textbox>
                          <w:txbxContent>
                            <w:p w14:paraId="6BFAF88A" w14:textId="77777777" w:rsidR="00721397" w:rsidRPr="00C14077" w:rsidRDefault="00721397" w:rsidP="00721397">
                              <w:pPr>
                                <w:spacing w:after="0"/>
                                <w:jc w:val="center"/>
                                <w:rPr>
                                  <w:sz w:val="16"/>
                                  <w:szCs w:val="16"/>
                                </w:rPr>
                              </w:pPr>
                              <w:r w:rsidRPr="00C14077">
                                <w:rPr>
                                  <w:sz w:val="16"/>
                                  <w:szCs w:val="16"/>
                                </w:rPr>
                                <w:t>_ _ _ jours</w:t>
                              </w:r>
                            </w:p>
                          </w:txbxContent>
                        </v:textbox>
                      </v:shape>
                      <w10:wrap anchorx="margin"/>
                    </v:group>
                  </w:pict>
                </mc:Fallback>
              </mc:AlternateContent>
            </w:r>
          </w:p>
        </w:tc>
      </w:tr>
      <w:tr w:rsidR="00E01372" w:rsidRPr="00E01372" w14:paraId="76B3A63E" w14:textId="77777777" w:rsidTr="00222159">
        <w:trPr>
          <w:trHeight w:val="340"/>
        </w:trPr>
        <w:tc>
          <w:tcPr>
            <w:tcW w:w="2651" w:type="dxa"/>
            <w:shd w:val="clear" w:color="auto" w:fill="auto"/>
            <w:vAlign w:val="center"/>
          </w:tcPr>
          <w:p w14:paraId="4AE09A8B" w14:textId="77777777" w:rsidR="00721397" w:rsidRPr="00E01372" w:rsidRDefault="00721397" w:rsidP="00222159">
            <w:pPr>
              <w:spacing w:before="60" w:after="60"/>
              <w:rPr>
                <w:rFonts w:eastAsia="Calibri" w:cstheme="minorHAnsi"/>
                <w:b/>
                <w:bCs/>
                <w:i w:val="0"/>
                <w:color w:val="000000" w:themeColor="text1"/>
                <w:sz w:val="20"/>
                <w:szCs w:val="20"/>
              </w:rPr>
            </w:pPr>
          </w:p>
        </w:tc>
        <w:tc>
          <w:tcPr>
            <w:tcW w:w="6662" w:type="dxa"/>
            <w:shd w:val="clear" w:color="auto" w:fill="auto"/>
            <w:vAlign w:val="center"/>
          </w:tcPr>
          <w:p w14:paraId="2595964C" w14:textId="77777777" w:rsidR="00721397" w:rsidRPr="00E01372" w:rsidRDefault="00721397" w:rsidP="00222159">
            <w:pPr>
              <w:spacing w:before="60" w:after="60"/>
              <w:jc w:val="center"/>
              <w:rPr>
                <w:rFonts w:ascii="Calibri" w:hAnsi="Calibri"/>
                <w:noProof/>
                <w:color w:val="000000" w:themeColor="text1"/>
                <w:sz w:val="20"/>
                <w:szCs w:val="20"/>
              </w:rPr>
            </w:pPr>
            <w:r w:rsidRPr="00E01372">
              <w:rPr>
                <w:rFonts w:ascii="Calibri" w:hAnsi="Calibri"/>
                <w:noProof/>
                <w:color w:val="000000" w:themeColor="text1"/>
                <w:sz w:val="20"/>
                <w:szCs w:val="20"/>
              </w:rPr>
              <mc:AlternateContent>
                <mc:Choice Requires="wpg">
                  <w:drawing>
                    <wp:anchor distT="0" distB="0" distL="114300" distR="114300" simplePos="0" relativeHeight="251687424" behindDoc="0" locked="0" layoutInCell="1" allowOverlap="1" wp14:anchorId="75A7E98E" wp14:editId="45B7E90B">
                      <wp:simplePos x="0" y="0"/>
                      <wp:positionH relativeFrom="margin">
                        <wp:posOffset>1570355</wp:posOffset>
                      </wp:positionH>
                      <wp:positionV relativeFrom="paragraph">
                        <wp:posOffset>14605</wp:posOffset>
                      </wp:positionV>
                      <wp:extent cx="1972310" cy="201295"/>
                      <wp:effectExtent l="16510" t="8890" r="20955" b="8890"/>
                      <wp:wrapNone/>
                      <wp:docPr id="28"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29"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0"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0F37A407" w14:textId="77777777" w:rsidR="00721397" w:rsidRPr="00C14077" w:rsidRDefault="00721397" w:rsidP="00721397">
                                    <w:pPr>
                                      <w:spacing w:after="0"/>
                                      <w:jc w:val="center"/>
                                      <w:rPr>
                                        <w:sz w:val="16"/>
                                        <w:szCs w:val="16"/>
                                      </w:rPr>
                                    </w:pPr>
                                    <w:r w:rsidRPr="00C14077">
                                      <w:rPr>
                                        <w:sz w:val="16"/>
                                        <w:szCs w:val="16"/>
                                      </w:rPr>
                                      <w:t>_ _ _ 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5A7E98E" id="Group 44" o:spid="_x0000_s1047" style="position:absolute;left:0;text-align:left;margin-left:123.65pt;margin-top:1.15pt;width:155.3pt;height:15.85pt;z-index:251687424;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">
                      <v:shape id="Connecteur droit avec flèche 52" o:spid="_x0000_s1048"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">
                        <v:stroke startarrow="block" endarrow="block"/>
                        <o:lock v:ext="edit" shapetype="f"/>
                      </v:shape>
                      <v:shape id="Zone de texte 53" o:spid="_x0000_s1049"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" strokeweight="1pt">
                        <v:path arrowok="t"/>
                        <v:textbox>
                          <w:txbxContent>
                            <w:p w14:paraId="0F37A407" w14:textId="77777777" w:rsidR="00721397" w:rsidRPr="00C14077" w:rsidRDefault="00721397" w:rsidP="00721397">
                              <w:pPr>
                                <w:spacing w:after="0"/>
                                <w:jc w:val="center"/>
                                <w:rPr>
                                  <w:sz w:val="16"/>
                                  <w:szCs w:val="16"/>
                                </w:rPr>
                              </w:pPr>
                              <w:r w:rsidRPr="00C14077">
                                <w:rPr>
                                  <w:sz w:val="16"/>
                                  <w:szCs w:val="16"/>
                                </w:rPr>
                                <w:t>_ _ _ jours</w:t>
                              </w:r>
                            </w:p>
                          </w:txbxContent>
                        </v:textbox>
                      </v:shape>
                      <w10:wrap anchorx="margin"/>
                    </v:group>
                  </w:pict>
                </mc:Fallback>
              </mc:AlternateContent>
            </w:r>
          </w:p>
        </w:tc>
      </w:tr>
      <w:tr w:rsidR="00E01372" w:rsidRPr="00E01372" w14:paraId="5090F355" w14:textId="77777777" w:rsidTr="00222159">
        <w:trPr>
          <w:trHeight w:val="340"/>
        </w:trPr>
        <w:tc>
          <w:tcPr>
            <w:tcW w:w="2651" w:type="dxa"/>
            <w:shd w:val="clear" w:color="auto" w:fill="auto"/>
            <w:vAlign w:val="center"/>
          </w:tcPr>
          <w:p w14:paraId="64FD810C" w14:textId="77777777" w:rsidR="00721397" w:rsidRPr="00E01372" w:rsidRDefault="00721397" w:rsidP="00222159">
            <w:pPr>
              <w:spacing w:before="60" w:after="60"/>
              <w:rPr>
                <w:rFonts w:eastAsia="Calibri" w:cstheme="minorHAnsi"/>
                <w:b/>
                <w:bCs/>
                <w:i w:val="0"/>
                <w:color w:val="000000" w:themeColor="text1"/>
                <w:sz w:val="20"/>
                <w:szCs w:val="20"/>
              </w:rPr>
            </w:pPr>
          </w:p>
        </w:tc>
        <w:tc>
          <w:tcPr>
            <w:tcW w:w="6662" w:type="dxa"/>
            <w:shd w:val="clear" w:color="auto" w:fill="auto"/>
            <w:vAlign w:val="center"/>
          </w:tcPr>
          <w:p w14:paraId="6C4C922F" w14:textId="77777777" w:rsidR="00721397" w:rsidRPr="00E01372" w:rsidRDefault="00721397" w:rsidP="00222159">
            <w:pPr>
              <w:spacing w:before="60" w:after="60"/>
              <w:jc w:val="center"/>
              <w:rPr>
                <w:rFonts w:ascii="Calibri" w:hAnsi="Calibri"/>
                <w:noProof/>
                <w:color w:val="000000" w:themeColor="text1"/>
                <w:sz w:val="20"/>
                <w:szCs w:val="20"/>
              </w:rPr>
            </w:pPr>
            <w:r w:rsidRPr="00E01372">
              <w:rPr>
                <w:rFonts w:ascii="Calibri" w:hAnsi="Calibri"/>
                <w:noProof/>
                <w:color w:val="000000" w:themeColor="text1"/>
                <w:sz w:val="20"/>
                <w:szCs w:val="20"/>
              </w:rPr>
              <mc:AlternateContent>
                <mc:Choice Requires="wpg">
                  <w:drawing>
                    <wp:anchor distT="0" distB="0" distL="114300" distR="114300" simplePos="0" relativeHeight="251688448" behindDoc="0" locked="0" layoutInCell="1" allowOverlap="1" wp14:anchorId="3B741999" wp14:editId="7006CACF">
                      <wp:simplePos x="0" y="0"/>
                      <wp:positionH relativeFrom="margin">
                        <wp:posOffset>1714500</wp:posOffset>
                      </wp:positionH>
                      <wp:positionV relativeFrom="paragraph">
                        <wp:posOffset>25400</wp:posOffset>
                      </wp:positionV>
                      <wp:extent cx="1972310" cy="201295"/>
                      <wp:effectExtent l="17780" t="9525" r="19685" b="8255"/>
                      <wp:wrapNone/>
                      <wp:docPr id="25"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26"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7"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5C7B338C" w14:textId="77777777" w:rsidR="00721397" w:rsidRPr="00C14077" w:rsidRDefault="00721397" w:rsidP="00721397">
                                    <w:pPr>
                                      <w:spacing w:after="0"/>
                                      <w:jc w:val="center"/>
                                      <w:rPr>
                                        <w:sz w:val="16"/>
                                        <w:szCs w:val="16"/>
                                      </w:rPr>
                                    </w:pPr>
                                    <w:r w:rsidRPr="00C14077">
                                      <w:rPr>
                                        <w:sz w:val="16"/>
                                        <w:szCs w:val="16"/>
                                      </w:rPr>
                                      <w:t>_ _ _ 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B741999" id="Group 47" o:spid="_x0000_s1050" style="position:absolute;left:0;text-align:left;margin-left:135pt;margin-top:2pt;width:155.3pt;height:15.85pt;z-index:251688448;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">
                      <v:shape id="Connecteur droit avec flèche 52" o:spid="_x0000_s1051"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">
                        <v:stroke startarrow="block" endarrow="block"/>
                        <o:lock v:ext="edit" shapetype="f"/>
                      </v:shape>
                      <v:shape id="Zone de texte 53" o:spid="_x0000_s1052"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" strokeweight="1pt">
                        <v:path arrowok="t"/>
                        <v:textbox>
                          <w:txbxContent>
                            <w:p w14:paraId="5C7B338C" w14:textId="77777777" w:rsidR="00721397" w:rsidRPr="00C14077" w:rsidRDefault="00721397" w:rsidP="00721397">
                              <w:pPr>
                                <w:spacing w:after="0"/>
                                <w:jc w:val="center"/>
                                <w:rPr>
                                  <w:sz w:val="16"/>
                                  <w:szCs w:val="16"/>
                                </w:rPr>
                              </w:pPr>
                              <w:r w:rsidRPr="00C14077">
                                <w:rPr>
                                  <w:sz w:val="16"/>
                                  <w:szCs w:val="16"/>
                                </w:rPr>
                                <w:t>_ _ _ jours</w:t>
                              </w:r>
                            </w:p>
                          </w:txbxContent>
                        </v:textbox>
                      </v:shape>
                      <w10:wrap anchorx="margin"/>
                    </v:group>
                  </w:pict>
                </mc:Fallback>
              </mc:AlternateContent>
            </w:r>
          </w:p>
        </w:tc>
      </w:tr>
      <w:tr w:rsidR="00E01372" w:rsidRPr="00E01372" w14:paraId="25AA05EB" w14:textId="77777777" w:rsidTr="00222159">
        <w:trPr>
          <w:trHeight w:val="340"/>
        </w:trPr>
        <w:tc>
          <w:tcPr>
            <w:tcW w:w="2651" w:type="dxa"/>
            <w:shd w:val="clear" w:color="auto" w:fill="auto"/>
            <w:vAlign w:val="center"/>
          </w:tcPr>
          <w:p w14:paraId="63D3F133" w14:textId="77777777" w:rsidR="00721397" w:rsidRPr="00E01372" w:rsidRDefault="00721397" w:rsidP="00222159">
            <w:pPr>
              <w:spacing w:before="60" w:after="60"/>
              <w:rPr>
                <w:rFonts w:eastAsia="Calibri" w:cstheme="minorHAnsi"/>
                <w:b/>
                <w:bCs/>
                <w:i w:val="0"/>
                <w:color w:val="000000" w:themeColor="text1"/>
                <w:sz w:val="20"/>
                <w:szCs w:val="20"/>
              </w:rPr>
            </w:pPr>
          </w:p>
        </w:tc>
        <w:tc>
          <w:tcPr>
            <w:tcW w:w="6662" w:type="dxa"/>
            <w:shd w:val="clear" w:color="auto" w:fill="auto"/>
            <w:vAlign w:val="center"/>
          </w:tcPr>
          <w:p w14:paraId="54D90BE4" w14:textId="77777777" w:rsidR="00721397" w:rsidRPr="00E01372" w:rsidRDefault="00721397" w:rsidP="00222159">
            <w:pPr>
              <w:spacing w:before="60" w:after="60"/>
              <w:jc w:val="center"/>
              <w:rPr>
                <w:rFonts w:ascii="Calibri" w:hAnsi="Calibri"/>
                <w:noProof/>
                <w:color w:val="000000" w:themeColor="text1"/>
                <w:sz w:val="20"/>
                <w:szCs w:val="20"/>
              </w:rPr>
            </w:pPr>
            <w:r w:rsidRPr="00E01372">
              <w:rPr>
                <w:rFonts w:ascii="Calibri" w:hAnsi="Calibri"/>
                <w:noProof/>
                <w:color w:val="000000" w:themeColor="text1"/>
                <w:sz w:val="20"/>
                <w:szCs w:val="20"/>
              </w:rPr>
              <mc:AlternateContent>
                <mc:Choice Requires="wpg">
                  <w:drawing>
                    <wp:anchor distT="0" distB="0" distL="114300" distR="114300" simplePos="0" relativeHeight="251689472" behindDoc="0" locked="0" layoutInCell="1" allowOverlap="1" wp14:anchorId="4F9F6B4C" wp14:editId="31E42571">
                      <wp:simplePos x="0" y="0"/>
                      <wp:positionH relativeFrom="margin">
                        <wp:posOffset>1933575</wp:posOffset>
                      </wp:positionH>
                      <wp:positionV relativeFrom="paragraph">
                        <wp:posOffset>17145</wp:posOffset>
                      </wp:positionV>
                      <wp:extent cx="1972310" cy="201295"/>
                      <wp:effectExtent l="17780" t="10160" r="19685" b="7620"/>
                      <wp:wrapNone/>
                      <wp:docPr id="21"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23"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4"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1C767ABE" w14:textId="77777777" w:rsidR="00721397" w:rsidRPr="00C14077" w:rsidRDefault="00721397" w:rsidP="00721397">
                                    <w:pPr>
                                      <w:spacing w:after="0"/>
                                      <w:jc w:val="center"/>
                                      <w:rPr>
                                        <w:sz w:val="16"/>
                                        <w:szCs w:val="16"/>
                                      </w:rPr>
                                    </w:pPr>
                                    <w:r w:rsidRPr="00C14077">
                                      <w:rPr>
                                        <w:sz w:val="16"/>
                                        <w:szCs w:val="16"/>
                                      </w:rPr>
                                      <w:t>_ _ _ 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F9F6B4C" id="Group 50" o:spid="_x0000_s1053" style="position:absolute;left:0;text-align:left;margin-left:152.25pt;margin-top:1.35pt;width:155.3pt;height:15.85pt;z-index:251689472;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">
                      <v:shape id="Connecteur droit avec flèche 52" o:spid="_x0000_s1054"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">
                        <v:stroke startarrow="block" endarrow="block"/>
                        <o:lock v:ext="edit" shapetype="f"/>
                      </v:shape>
                      <v:shape id="Zone de texte 53" o:spid="_x0000_s1055"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" strokeweight="1pt">
                        <v:path arrowok="t"/>
                        <v:textbox>
                          <w:txbxContent>
                            <w:p w14:paraId="1C767ABE" w14:textId="77777777" w:rsidR="00721397" w:rsidRPr="00C14077" w:rsidRDefault="00721397" w:rsidP="00721397">
                              <w:pPr>
                                <w:spacing w:after="0"/>
                                <w:jc w:val="center"/>
                                <w:rPr>
                                  <w:sz w:val="16"/>
                                  <w:szCs w:val="16"/>
                                </w:rPr>
                              </w:pPr>
                              <w:r w:rsidRPr="00C14077">
                                <w:rPr>
                                  <w:sz w:val="16"/>
                                  <w:szCs w:val="16"/>
                                </w:rPr>
                                <w:t>_ _ _ jours</w:t>
                              </w:r>
                            </w:p>
                          </w:txbxContent>
                        </v:textbox>
                      </v:shape>
                      <w10:wrap anchorx="margin"/>
                    </v:group>
                  </w:pict>
                </mc:Fallback>
              </mc:AlternateContent>
            </w:r>
          </w:p>
        </w:tc>
      </w:tr>
      <w:tr w:rsidR="00E01372" w:rsidRPr="00E01372" w14:paraId="523F4C06" w14:textId="77777777" w:rsidTr="00222159">
        <w:trPr>
          <w:trHeight w:val="340"/>
        </w:trPr>
        <w:tc>
          <w:tcPr>
            <w:tcW w:w="2651" w:type="dxa"/>
            <w:shd w:val="clear" w:color="auto" w:fill="auto"/>
            <w:vAlign w:val="center"/>
          </w:tcPr>
          <w:p w14:paraId="06B1C4EB" w14:textId="77777777" w:rsidR="00721397" w:rsidRPr="00E01372" w:rsidRDefault="00721397" w:rsidP="00222159">
            <w:pPr>
              <w:spacing w:before="60" w:after="60"/>
              <w:rPr>
                <w:rFonts w:eastAsia="Calibri" w:cstheme="minorHAnsi"/>
                <w:b/>
                <w:bCs/>
                <w:i w:val="0"/>
                <w:color w:val="000000" w:themeColor="text1"/>
                <w:sz w:val="20"/>
                <w:szCs w:val="20"/>
              </w:rPr>
            </w:pPr>
          </w:p>
        </w:tc>
        <w:tc>
          <w:tcPr>
            <w:tcW w:w="6662" w:type="dxa"/>
            <w:shd w:val="clear" w:color="auto" w:fill="auto"/>
            <w:vAlign w:val="center"/>
          </w:tcPr>
          <w:p w14:paraId="6CDC15DA" w14:textId="77777777" w:rsidR="00721397" w:rsidRPr="00E01372" w:rsidRDefault="00721397" w:rsidP="00222159">
            <w:pPr>
              <w:spacing w:before="60" w:after="60"/>
              <w:jc w:val="center"/>
              <w:rPr>
                <w:rFonts w:ascii="Calibri" w:hAnsi="Calibri"/>
                <w:noProof/>
                <w:color w:val="000000" w:themeColor="text1"/>
                <w:sz w:val="20"/>
                <w:szCs w:val="20"/>
              </w:rPr>
            </w:pPr>
            <w:r w:rsidRPr="00E01372">
              <w:rPr>
                <w:rFonts w:ascii="Calibri" w:hAnsi="Calibri"/>
                <w:noProof/>
                <w:color w:val="000000" w:themeColor="text1"/>
                <w:sz w:val="20"/>
                <w:szCs w:val="20"/>
              </w:rPr>
              <mc:AlternateContent>
                <mc:Choice Requires="wpg">
                  <w:drawing>
                    <wp:anchor distT="0" distB="0" distL="114300" distR="114300" simplePos="0" relativeHeight="251690496" behindDoc="0" locked="0" layoutInCell="1" allowOverlap="1" wp14:anchorId="187D29EF" wp14:editId="14BE6D0D">
                      <wp:simplePos x="0" y="0"/>
                      <wp:positionH relativeFrom="margin">
                        <wp:posOffset>2066290</wp:posOffset>
                      </wp:positionH>
                      <wp:positionV relativeFrom="paragraph">
                        <wp:posOffset>24130</wp:posOffset>
                      </wp:positionV>
                      <wp:extent cx="1972310" cy="201295"/>
                      <wp:effectExtent l="17145" t="6985" r="20320" b="10795"/>
                      <wp:wrapNone/>
                      <wp:docPr id="18"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19"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0"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6E303519" w14:textId="77777777" w:rsidR="00721397" w:rsidRPr="00C14077" w:rsidRDefault="00721397" w:rsidP="00721397">
                                    <w:pPr>
                                      <w:spacing w:after="0"/>
                                      <w:jc w:val="center"/>
                                      <w:rPr>
                                        <w:sz w:val="16"/>
                                        <w:szCs w:val="16"/>
                                      </w:rPr>
                                    </w:pPr>
                                    <w:r w:rsidRPr="00C14077">
                                      <w:rPr>
                                        <w:sz w:val="16"/>
                                        <w:szCs w:val="16"/>
                                      </w:rPr>
                                      <w:t>_ _ _ 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87D29EF" id="Group 53" o:spid="_x0000_s1056" style="position:absolute;left:0;text-align:left;margin-left:162.7pt;margin-top:1.9pt;width:155.3pt;height:15.85pt;z-index:251690496;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">
                      <v:shape id="Connecteur droit avec flèche 52" o:spid="_x0000_s1057"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">
                        <v:stroke startarrow="block" endarrow="block"/>
                        <o:lock v:ext="edit" shapetype="f"/>
                      </v:shape>
                      <v:shape id="Zone de texte 53" o:spid="_x0000_s1058"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" strokeweight="1pt">
                        <v:path arrowok="t"/>
                        <v:textbox>
                          <w:txbxContent>
                            <w:p w14:paraId="6E303519" w14:textId="77777777" w:rsidR="00721397" w:rsidRPr="00C14077" w:rsidRDefault="00721397" w:rsidP="00721397">
                              <w:pPr>
                                <w:spacing w:after="0"/>
                                <w:jc w:val="center"/>
                                <w:rPr>
                                  <w:sz w:val="16"/>
                                  <w:szCs w:val="16"/>
                                </w:rPr>
                              </w:pPr>
                              <w:r w:rsidRPr="00C14077">
                                <w:rPr>
                                  <w:sz w:val="16"/>
                                  <w:szCs w:val="16"/>
                                </w:rPr>
                                <w:t>_ _ _ jours</w:t>
                              </w:r>
                            </w:p>
                          </w:txbxContent>
                        </v:textbox>
                      </v:shape>
                      <w10:wrap anchorx="margin"/>
                    </v:group>
                  </w:pict>
                </mc:Fallback>
              </mc:AlternateContent>
            </w:r>
          </w:p>
        </w:tc>
      </w:tr>
      <w:tr w:rsidR="00E01372" w:rsidRPr="00E01372" w14:paraId="713AAC5B" w14:textId="77777777" w:rsidTr="00222159">
        <w:trPr>
          <w:trHeight w:val="340"/>
        </w:trPr>
        <w:tc>
          <w:tcPr>
            <w:tcW w:w="2651" w:type="dxa"/>
            <w:shd w:val="clear" w:color="auto" w:fill="auto"/>
            <w:vAlign w:val="center"/>
          </w:tcPr>
          <w:p w14:paraId="61545785" w14:textId="77777777" w:rsidR="00721397" w:rsidRPr="00E01372" w:rsidRDefault="00721397" w:rsidP="00222159">
            <w:pPr>
              <w:spacing w:before="60" w:after="60"/>
              <w:rPr>
                <w:rFonts w:eastAsia="Calibri" w:cstheme="minorHAnsi"/>
                <w:b/>
                <w:bCs/>
                <w:i w:val="0"/>
                <w:color w:val="000000" w:themeColor="text1"/>
                <w:sz w:val="20"/>
                <w:szCs w:val="20"/>
              </w:rPr>
            </w:pPr>
          </w:p>
        </w:tc>
        <w:tc>
          <w:tcPr>
            <w:tcW w:w="6662" w:type="dxa"/>
            <w:shd w:val="clear" w:color="auto" w:fill="auto"/>
            <w:vAlign w:val="center"/>
          </w:tcPr>
          <w:p w14:paraId="7BAE853F" w14:textId="77777777" w:rsidR="00721397" w:rsidRPr="00E01372" w:rsidRDefault="00721397" w:rsidP="00222159">
            <w:pPr>
              <w:spacing w:before="60" w:after="60"/>
              <w:jc w:val="center"/>
              <w:rPr>
                <w:rFonts w:ascii="Calibri" w:hAnsi="Calibri"/>
                <w:noProof/>
                <w:color w:val="000000" w:themeColor="text1"/>
                <w:sz w:val="20"/>
                <w:szCs w:val="20"/>
              </w:rPr>
            </w:pPr>
            <w:r w:rsidRPr="00E01372">
              <w:rPr>
                <w:rFonts w:ascii="Calibri" w:hAnsi="Calibri"/>
                <w:noProof/>
                <w:color w:val="000000" w:themeColor="text1"/>
                <w:sz w:val="20"/>
                <w:szCs w:val="20"/>
              </w:rPr>
              <mc:AlternateContent>
                <mc:Choice Requires="wpg">
                  <w:drawing>
                    <wp:anchor distT="0" distB="0" distL="114300" distR="114300" simplePos="0" relativeHeight="251691520" behindDoc="0" locked="0" layoutInCell="1" allowOverlap="1" wp14:anchorId="686A3A2D" wp14:editId="4E46C1DD">
                      <wp:simplePos x="0" y="0"/>
                      <wp:positionH relativeFrom="margin">
                        <wp:posOffset>2179955</wp:posOffset>
                      </wp:positionH>
                      <wp:positionV relativeFrom="paragraph">
                        <wp:posOffset>17145</wp:posOffset>
                      </wp:positionV>
                      <wp:extent cx="1972310" cy="201295"/>
                      <wp:effectExtent l="16510" t="9525" r="20955" b="8255"/>
                      <wp:wrapNone/>
                      <wp:docPr id="14"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2310" cy="201295"/>
                                <a:chOff x="0" y="-457"/>
                                <a:chExt cx="42487" cy="2592"/>
                              </a:xfrm>
                            </wpg:grpSpPr>
                            <wps:wsp>
                              <wps:cNvPr id="16" name="Connecteur droit avec flèche 52"/>
                              <wps:cNvCnPr>
                                <a:cxnSpLocks/>
                              </wps:cNvCnPr>
                              <wps:spPr bwMode="auto">
                                <a:xfrm>
                                  <a:off x="0" y="906"/>
                                  <a:ext cx="42487"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7" name="Zone de texte 53"/>
                              <wps:cNvSpPr txBox="1">
                                <a:spLocks/>
                              </wps:cNvSpPr>
                              <wps:spPr bwMode="auto">
                                <a:xfrm>
                                  <a:off x="12728" y="-457"/>
                                  <a:ext cx="15238" cy="2592"/>
                                </a:xfrm>
                                <a:prstGeom prst="rect">
                                  <a:avLst/>
                                </a:prstGeom>
                                <a:solidFill>
                                  <a:srgbClr val="FFFFFF"/>
                                </a:solidFill>
                                <a:ln w="12700">
                                  <a:solidFill>
                                    <a:srgbClr val="000000"/>
                                  </a:solidFill>
                                  <a:miter lim="800000"/>
                                  <a:headEnd/>
                                  <a:tailEnd/>
                                </a:ln>
                              </wps:spPr>
                              <wps:txbx>
                                <w:txbxContent>
                                  <w:p w14:paraId="11680EF2" w14:textId="77777777" w:rsidR="00721397" w:rsidRPr="00C14077" w:rsidRDefault="00721397" w:rsidP="00721397">
                                    <w:pPr>
                                      <w:spacing w:after="0"/>
                                      <w:jc w:val="center"/>
                                      <w:rPr>
                                        <w:sz w:val="16"/>
                                        <w:szCs w:val="16"/>
                                      </w:rPr>
                                    </w:pPr>
                                    <w:r w:rsidRPr="00C14077">
                                      <w:rPr>
                                        <w:sz w:val="16"/>
                                        <w:szCs w:val="16"/>
                                      </w:rPr>
                                      <w:t>_ _ _ jours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86A3A2D" id="Group 56" o:spid="_x0000_s1059" style="position:absolute;left:0;text-align:left;margin-left:171.65pt;margin-top:1.35pt;width:155.3pt;height:15.85pt;z-index:251691520;mso-position-horizontal-relative:margin;mso-width-relative:margin;mso-height-relative:margin" coordorigin=",-457" coordsize="424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">
                      <v:shape id="Connecteur droit avec flèche 52" o:spid="_x0000_s1060" type="#_x0000_t32" style="position:absolute;top:906;width:424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">
                        <v:stroke startarrow="block" endarrow="block"/>
                        <o:lock v:ext="edit" shapetype="f"/>
                      </v:shape>
                      <v:shape id="Zone de texte 53" o:spid="_x0000_s1061" type="#_x0000_t202" style="position:absolute;left:12728;top:-457;width:152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" strokeweight="1pt">
                        <v:path arrowok="t"/>
                        <v:textbox>
                          <w:txbxContent>
                            <w:p w14:paraId="11680EF2" w14:textId="77777777" w:rsidR="00721397" w:rsidRPr="00C14077" w:rsidRDefault="00721397" w:rsidP="00721397">
                              <w:pPr>
                                <w:spacing w:after="0"/>
                                <w:jc w:val="center"/>
                                <w:rPr>
                                  <w:sz w:val="16"/>
                                  <w:szCs w:val="16"/>
                                </w:rPr>
                              </w:pPr>
                              <w:r w:rsidRPr="00C14077">
                                <w:rPr>
                                  <w:sz w:val="16"/>
                                  <w:szCs w:val="16"/>
                                </w:rPr>
                                <w:t>_ _ _ jours</w:t>
                              </w:r>
                            </w:p>
                          </w:txbxContent>
                        </v:textbox>
                      </v:shape>
                      <w10:wrap anchorx="margin"/>
                    </v:group>
                  </w:pict>
                </mc:Fallback>
              </mc:AlternateContent>
            </w:r>
          </w:p>
        </w:tc>
      </w:tr>
    </w:tbl>
    <w:p w14:paraId="0F711069" w14:textId="77777777" w:rsidR="0013165E" w:rsidRPr="00E01372" w:rsidRDefault="0013165E" w:rsidP="0013165E">
      <w:pPr>
        <w:ind w:left="5670" w:right="-1"/>
        <w:jc w:val="center"/>
        <w:rPr>
          <w:rFonts w:ascii="Calibri" w:hAnsi="Calibri"/>
          <w:color w:val="000000" w:themeColor="text1"/>
          <w:sz w:val="20"/>
          <w:szCs w:val="20"/>
        </w:rPr>
      </w:pPr>
    </w:p>
    <w:p w14:paraId="29E72892" w14:textId="77777777" w:rsidR="00721397" w:rsidRPr="00E01372" w:rsidRDefault="00721397" w:rsidP="0013165E">
      <w:pPr>
        <w:ind w:left="5670" w:right="-1"/>
        <w:jc w:val="center"/>
        <w:rPr>
          <w:rFonts w:ascii="Calibri" w:hAnsi="Calibri"/>
          <w:color w:val="000000" w:themeColor="text1"/>
          <w:sz w:val="20"/>
          <w:szCs w:val="20"/>
        </w:rPr>
      </w:pPr>
    </w:p>
    <w:p w14:paraId="04774E89" w14:textId="77777777" w:rsidR="00721397" w:rsidRPr="00E01372" w:rsidRDefault="00721397" w:rsidP="0013165E">
      <w:pPr>
        <w:ind w:left="5670" w:right="-1"/>
        <w:jc w:val="center"/>
        <w:rPr>
          <w:rFonts w:ascii="Calibri" w:hAnsi="Calibri"/>
          <w:color w:val="000000" w:themeColor="text1"/>
          <w:sz w:val="20"/>
          <w:szCs w:val="20"/>
        </w:rPr>
      </w:pPr>
    </w:p>
    <w:p w14:paraId="2E7A608F" w14:textId="77777777" w:rsidR="00721397" w:rsidRPr="00E01372" w:rsidRDefault="00721397" w:rsidP="0013165E">
      <w:pPr>
        <w:ind w:left="5670" w:right="-1"/>
        <w:jc w:val="center"/>
        <w:rPr>
          <w:rFonts w:ascii="Calibri" w:hAnsi="Calibri"/>
          <w:color w:val="000000" w:themeColor="text1"/>
          <w:sz w:val="20"/>
          <w:szCs w:val="20"/>
        </w:rPr>
      </w:pPr>
    </w:p>
    <w:p w14:paraId="016C6119" w14:textId="77777777" w:rsidR="00721397" w:rsidRPr="00E01372" w:rsidRDefault="00721397" w:rsidP="0013165E">
      <w:pPr>
        <w:ind w:left="5670" w:right="-1"/>
        <w:jc w:val="center"/>
        <w:rPr>
          <w:rFonts w:ascii="Calibri" w:hAnsi="Calibri"/>
          <w:color w:val="000000" w:themeColor="text1"/>
          <w:sz w:val="20"/>
          <w:szCs w:val="20"/>
        </w:rPr>
      </w:pPr>
    </w:p>
    <w:p w14:paraId="6069A1E2" w14:textId="77777777" w:rsidR="00721397" w:rsidRPr="00E01372" w:rsidRDefault="00721397" w:rsidP="0013165E">
      <w:pPr>
        <w:ind w:left="5670" w:right="-1"/>
        <w:jc w:val="center"/>
        <w:rPr>
          <w:rFonts w:ascii="Calibri" w:hAnsi="Calibri"/>
          <w:color w:val="000000" w:themeColor="text1"/>
          <w:sz w:val="20"/>
          <w:szCs w:val="20"/>
        </w:rPr>
      </w:pPr>
    </w:p>
    <w:p w14:paraId="37E935AE" w14:textId="77777777" w:rsidR="00721397" w:rsidRPr="00E01372" w:rsidRDefault="00721397" w:rsidP="0013165E">
      <w:pPr>
        <w:ind w:left="5670" w:right="-1"/>
        <w:jc w:val="center"/>
        <w:rPr>
          <w:rFonts w:ascii="Calibri" w:hAnsi="Calibri"/>
          <w:color w:val="000000" w:themeColor="text1"/>
          <w:sz w:val="20"/>
          <w:szCs w:val="20"/>
        </w:rPr>
      </w:pPr>
    </w:p>
    <w:p w14:paraId="5CC79874" w14:textId="77777777" w:rsidR="00721397" w:rsidRPr="00E01372" w:rsidRDefault="00721397" w:rsidP="0013165E">
      <w:pPr>
        <w:ind w:left="5670" w:right="-1"/>
        <w:jc w:val="center"/>
        <w:rPr>
          <w:rFonts w:ascii="Calibri" w:hAnsi="Calibri"/>
          <w:color w:val="000000" w:themeColor="text1"/>
          <w:sz w:val="20"/>
          <w:szCs w:val="20"/>
        </w:rPr>
      </w:pPr>
    </w:p>
    <w:p w14:paraId="1008FCE6" w14:textId="77777777" w:rsidR="00721397" w:rsidRPr="00E01372" w:rsidRDefault="00721397" w:rsidP="0013165E">
      <w:pPr>
        <w:ind w:left="5670" w:right="-1"/>
        <w:jc w:val="center"/>
        <w:rPr>
          <w:rFonts w:ascii="Calibri" w:hAnsi="Calibri"/>
          <w:color w:val="000000" w:themeColor="text1"/>
          <w:sz w:val="20"/>
          <w:szCs w:val="20"/>
        </w:rPr>
      </w:pPr>
    </w:p>
    <w:p w14:paraId="3A27EE82" w14:textId="77777777" w:rsidR="00721397" w:rsidRPr="00E01372" w:rsidRDefault="00721397" w:rsidP="0013165E">
      <w:pPr>
        <w:ind w:left="5670" w:right="-1"/>
        <w:jc w:val="center"/>
        <w:rPr>
          <w:rFonts w:ascii="Calibri" w:hAnsi="Calibri"/>
          <w:color w:val="000000" w:themeColor="text1"/>
          <w:sz w:val="20"/>
          <w:szCs w:val="20"/>
        </w:rPr>
      </w:pPr>
    </w:p>
    <w:p w14:paraId="77626985" w14:textId="77777777" w:rsidR="00721397" w:rsidRPr="00E01372" w:rsidRDefault="00721397" w:rsidP="0013165E">
      <w:pPr>
        <w:ind w:left="5670" w:right="-1"/>
        <w:jc w:val="center"/>
        <w:rPr>
          <w:rFonts w:ascii="Calibri" w:hAnsi="Calibri"/>
          <w:color w:val="000000" w:themeColor="text1"/>
          <w:sz w:val="20"/>
          <w:szCs w:val="20"/>
        </w:rPr>
      </w:pPr>
    </w:p>
    <w:p w14:paraId="116BC724" w14:textId="77777777" w:rsidR="00721397" w:rsidRPr="00E01372" w:rsidRDefault="00721397" w:rsidP="0013165E">
      <w:pPr>
        <w:ind w:left="5670" w:right="-1"/>
        <w:jc w:val="center"/>
        <w:rPr>
          <w:rFonts w:ascii="Calibri" w:hAnsi="Calibri"/>
          <w:color w:val="000000" w:themeColor="text1"/>
          <w:sz w:val="20"/>
          <w:szCs w:val="20"/>
        </w:rPr>
      </w:pPr>
    </w:p>
    <w:p w14:paraId="57B83CCD" w14:textId="77777777" w:rsidR="00721397" w:rsidRPr="00E01372" w:rsidRDefault="00721397" w:rsidP="0013165E">
      <w:pPr>
        <w:ind w:left="5670" w:right="-1"/>
        <w:jc w:val="center"/>
        <w:rPr>
          <w:rFonts w:ascii="Calibri" w:hAnsi="Calibri"/>
          <w:color w:val="000000" w:themeColor="text1"/>
          <w:sz w:val="20"/>
          <w:szCs w:val="20"/>
        </w:rPr>
      </w:pPr>
    </w:p>
    <w:p w14:paraId="1BE79994" w14:textId="77777777" w:rsidR="00721397" w:rsidRPr="00E01372" w:rsidRDefault="00721397" w:rsidP="0013165E">
      <w:pPr>
        <w:ind w:left="5670" w:right="-1"/>
        <w:jc w:val="center"/>
        <w:rPr>
          <w:rFonts w:ascii="Calibri" w:hAnsi="Calibri"/>
          <w:color w:val="000000" w:themeColor="text1"/>
          <w:sz w:val="20"/>
          <w:szCs w:val="20"/>
        </w:rPr>
      </w:pPr>
    </w:p>
    <w:p w14:paraId="326C5DBF" w14:textId="77777777" w:rsidR="00721397" w:rsidRPr="00E01372" w:rsidRDefault="00721397" w:rsidP="0013165E">
      <w:pPr>
        <w:ind w:left="5670" w:right="-1"/>
        <w:jc w:val="center"/>
        <w:rPr>
          <w:rFonts w:ascii="Calibri" w:hAnsi="Calibri"/>
          <w:color w:val="000000" w:themeColor="text1"/>
          <w:sz w:val="20"/>
          <w:szCs w:val="20"/>
        </w:rPr>
      </w:pPr>
    </w:p>
    <w:p w14:paraId="11445E01" w14:textId="77777777" w:rsidR="00721397" w:rsidRPr="00E01372" w:rsidRDefault="00721397" w:rsidP="009C155C">
      <w:pPr>
        <w:ind w:right="-1"/>
        <w:rPr>
          <w:rFonts w:ascii="Calibri" w:hAnsi="Calibri"/>
          <w:color w:val="000000" w:themeColor="text1"/>
          <w:sz w:val="20"/>
          <w:szCs w:val="20"/>
        </w:rPr>
      </w:pPr>
    </w:p>
    <w:p w14:paraId="7F8F343A" w14:textId="19955757" w:rsidR="0013165E" w:rsidRPr="00E01372" w:rsidRDefault="0013165E" w:rsidP="0013165E">
      <w:pPr>
        <w:ind w:left="5670" w:right="-1"/>
        <w:jc w:val="center"/>
        <w:rPr>
          <w:rFonts w:ascii="Calibri" w:hAnsi="Calibri"/>
          <w:color w:val="000000" w:themeColor="text1"/>
          <w:sz w:val="20"/>
          <w:szCs w:val="20"/>
        </w:rPr>
      </w:pPr>
      <w:r w:rsidRPr="00E01372">
        <w:rPr>
          <w:rFonts w:ascii="Calibri" w:hAnsi="Calibri"/>
          <w:color w:val="000000" w:themeColor="text1"/>
          <w:sz w:val="20"/>
          <w:szCs w:val="20"/>
        </w:rPr>
        <w:t>Fait à ………………………………….., le …………………………………….</w:t>
      </w:r>
    </w:p>
    <w:p w14:paraId="33D39C18" w14:textId="77777777" w:rsidR="0013165E" w:rsidRPr="00E01372" w:rsidRDefault="0013165E" w:rsidP="0013165E">
      <w:pPr>
        <w:ind w:left="5670" w:right="-1"/>
        <w:jc w:val="center"/>
        <w:rPr>
          <w:rFonts w:ascii="Calibri" w:hAnsi="Calibri"/>
          <w:b/>
          <w:bCs/>
          <w:color w:val="000000" w:themeColor="text1"/>
          <w:sz w:val="20"/>
          <w:szCs w:val="20"/>
        </w:rPr>
      </w:pPr>
      <w:r w:rsidRPr="00E01372">
        <w:rPr>
          <w:rFonts w:ascii="Calibri" w:hAnsi="Calibri"/>
          <w:b/>
          <w:bCs/>
          <w:color w:val="000000" w:themeColor="text1"/>
          <w:sz w:val="20"/>
          <w:szCs w:val="20"/>
        </w:rPr>
        <w:t>LE SOUMISSIONNAIRE</w:t>
      </w:r>
    </w:p>
    <w:p w14:paraId="5818047B" w14:textId="77777777" w:rsidR="0013165E" w:rsidRPr="00E01372" w:rsidRDefault="0013165E" w:rsidP="0013165E">
      <w:pPr>
        <w:ind w:left="5670" w:right="-1"/>
        <w:jc w:val="center"/>
        <w:rPr>
          <w:rFonts w:ascii="Calibri" w:hAnsi="Calibri"/>
          <w:color w:val="000000" w:themeColor="text1"/>
          <w:sz w:val="20"/>
          <w:szCs w:val="20"/>
        </w:rPr>
      </w:pPr>
      <w:r w:rsidRPr="00E01372">
        <w:rPr>
          <w:rFonts w:ascii="Calibri" w:hAnsi="Calibri"/>
          <w:color w:val="000000" w:themeColor="text1"/>
          <w:sz w:val="20"/>
          <w:szCs w:val="20"/>
        </w:rPr>
        <w:t>(Nom, qualité du signataire, cachet et signature)</w:t>
      </w:r>
    </w:p>
    <w:p w14:paraId="2C70D2A1" w14:textId="77777777" w:rsidR="00AA2233" w:rsidRPr="00E01372" w:rsidRDefault="00AA2233" w:rsidP="0013165E">
      <w:pPr>
        <w:spacing w:after="0"/>
        <w:rPr>
          <w:rFonts w:ascii="Calibri" w:hAnsi="Calibri"/>
          <w:b/>
          <w:bCs/>
          <w:color w:val="000000" w:themeColor="text1"/>
          <w:sz w:val="20"/>
          <w:szCs w:val="20"/>
        </w:rPr>
      </w:pPr>
    </w:p>
    <w:p w14:paraId="7F4D2C32" w14:textId="77777777" w:rsidR="00AA2233" w:rsidRDefault="00AA2233" w:rsidP="006F238A">
      <w:pPr>
        <w:spacing w:after="0"/>
        <w:rPr>
          <w:rFonts w:ascii="Calibri" w:hAnsi="Calibri"/>
          <w:b/>
          <w:bCs/>
          <w:color w:val="000000" w:themeColor="text1"/>
          <w:sz w:val="20"/>
          <w:szCs w:val="20"/>
        </w:rPr>
      </w:pPr>
    </w:p>
    <w:p w14:paraId="1F05D1AE" w14:textId="77777777" w:rsidR="009C155C" w:rsidRDefault="009C155C" w:rsidP="006F238A">
      <w:pPr>
        <w:spacing w:after="0"/>
        <w:rPr>
          <w:rFonts w:ascii="Calibri" w:hAnsi="Calibri"/>
          <w:b/>
          <w:bCs/>
          <w:color w:val="000000" w:themeColor="text1"/>
          <w:sz w:val="20"/>
          <w:szCs w:val="20"/>
        </w:rPr>
      </w:pPr>
    </w:p>
    <w:p w14:paraId="51F79C28" w14:textId="77777777" w:rsidR="009C155C" w:rsidRPr="00E01372" w:rsidRDefault="009C155C" w:rsidP="006F238A">
      <w:pPr>
        <w:spacing w:after="0"/>
        <w:rPr>
          <w:rFonts w:ascii="Calibri" w:hAnsi="Calibri"/>
          <w:b/>
          <w:bCs/>
          <w:color w:val="000000" w:themeColor="text1"/>
          <w:sz w:val="20"/>
          <w:szCs w:val="20"/>
        </w:rPr>
      </w:pPr>
    </w:p>
    <w:p w14:paraId="4EA585D4" w14:textId="77777777" w:rsidR="0013165E" w:rsidRPr="00E01372" w:rsidRDefault="0013165E" w:rsidP="0013165E">
      <w:pPr>
        <w:spacing w:after="0"/>
        <w:rPr>
          <w:rFonts w:ascii="Times-Roman" w:hAnsi="Times-Roman"/>
          <w:color w:val="000000" w:themeColor="text1"/>
          <w:sz w:val="20"/>
          <w:szCs w:val="20"/>
        </w:rPr>
      </w:pPr>
      <w:r w:rsidRPr="00E01372">
        <w:rPr>
          <w:rFonts w:ascii="Calibri" w:hAnsi="Calibri"/>
          <w:b/>
          <w:bCs/>
          <w:color w:val="000000" w:themeColor="text1"/>
          <w:sz w:val="20"/>
          <w:szCs w:val="20"/>
        </w:rPr>
        <w:t>Document à insérer dans le dossier de l’offre technique</w:t>
      </w:r>
      <w:r w:rsidRPr="00E01372">
        <w:rPr>
          <w:b/>
          <w:bCs/>
          <w:color w:val="000000" w:themeColor="text1"/>
          <w:sz w:val="20"/>
          <w:szCs w:val="20"/>
        </w:rPr>
        <w:t>.</w:t>
      </w:r>
    </w:p>
    <w:p w14:paraId="3F0C0609" w14:textId="77777777" w:rsidR="0013165E" w:rsidRPr="00E01372" w:rsidRDefault="0013165E" w:rsidP="005B2C16">
      <w:pPr>
        <w:rPr>
          <w:color w:val="000000" w:themeColor="text1"/>
          <w:sz w:val="20"/>
          <w:szCs w:val="20"/>
        </w:rPr>
      </w:pPr>
      <w:r w:rsidRPr="00E01372">
        <w:rPr>
          <w:color w:val="000000" w:themeColor="text1"/>
          <w:sz w:val="20"/>
          <w:szCs w:val="20"/>
        </w:rPr>
        <w:br w:type="page"/>
      </w:r>
    </w:p>
    <w:p w14:paraId="4B504FF3" w14:textId="77777777" w:rsidR="008B6F8F" w:rsidRPr="00E01372" w:rsidRDefault="008B6F8F" w:rsidP="005B38BB">
      <w:pPr>
        <w:spacing w:after="0"/>
        <w:rPr>
          <w:rFonts w:ascii="Times-Roman" w:hAnsi="Times-Roman"/>
          <w:color w:val="000000" w:themeColor="text1"/>
          <w:sz w:val="20"/>
          <w:szCs w:val="20"/>
        </w:rPr>
        <w:sectPr w:rsidR="008B6F8F" w:rsidRPr="00E01372" w:rsidSect="00EB491B">
          <w:headerReference w:type="default" r:id="rId22"/>
          <w:pgSz w:w="11907" w:h="16840" w:code="9"/>
          <w:pgMar w:top="567" w:right="567" w:bottom="737" w:left="851" w:header="284" w:footer="454" w:gutter="0"/>
          <w:cols w:space="708"/>
          <w:docGrid w:linePitch="360"/>
        </w:sectPr>
      </w:pPr>
    </w:p>
    <w:p w14:paraId="6317FE75" w14:textId="77777777" w:rsidR="005B2C16" w:rsidRPr="00E01372" w:rsidRDefault="005B2C16" w:rsidP="005B2C16">
      <w:pPr>
        <w:rPr>
          <w:color w:val="000000" w:themeColor="text1"/>
          <w:sz w:val="20"/>
          <w:szCs w:val="20"/>
        </w:rPr>
      </w:pPr>
    </w:p>
    <w:p w14:paraId="2A89BEE6" w14:textId="77777777" w:rsidR="005B2C16" w:rsidRPr="00E01372" w:rsidRDefault="005B2C16" w:rsidP="005B2C16">
      <w:pPr>
        <w:rPr>
          <w:color w:val="000000" w:themeColor="text1"/>
          <w:sz w:val="20"/>
          <w:szCs w:val="20"/>
        </w:rPr>
      </w:pPr>
    </w:p>
    <w:p w14:paraId="016D42B8" w14:textId="77777777" w:rsidR="005B2C16" w:rsidRPr="00E01372" w:rsidRDefault="005B2C16" w:rsidP="0061219B">
      <w:pPr>
        <w:pStyle w:val="CCTitreChap"/>
        <w:jc w:val="center"/>
        <w:rPr>
          <w:b/>
          <w:bCs/>
          <w:color w:val="000000" w:themeColor="text1"/>
          <w:highlight w:val="lightGray"/>
        </w:rPr>
      </w:pPr>
      <w:bookmarkStart w:id="320" w:name="_Toc7299191"/>
      <w:bookmarkStart w:id="321" w:name="_Toc8546023"/>
      <w:bookmarkStart w:id="322" w:name="_Toc222320733"/>
      <w:r w:rsidRPr="00E01372">
        <w:rPr>
          <w:b/>
          <w:bCs/>
          <w:color w:val="000000" w:themeColor="text1"/>
          <w:highlight w:val="lightGray"/>
        </w:rPr>
        <w:t>Lettre de soumission</w:t>
      </w:r>
      <w:bookmarkEnd w:id="320"/>
      <w:bookmarkEnd w:id="321"/>
      <w:bookmarkEnd w:id="322"/>
    </w:p>
    <w:p w14:paraId="57A5330E" w14:textId="77777777" w:rsidR="005B2C16" w:rsidRPr="00E01372" w:rsidRDefault="005B2C16" w:rsidP="005B2C16">
      <w:pPr>
        <w:rPr>
          <w:color w:val="000000" w:themeColor="text1"/>
          <w:sz w:val="20"/>
          <w:szCs w:val="20"/>
          <w:u w:val="single"/>
        </w:rPr>
      </w:pPr>
      <w:r w:rsidRPr="00E01372">
        <w:rPr>
          <w:color w:val="000000" w:themeColor="text1"/>
          <w:sz w:val="20"/>
          <w:szCs w:val="20"/>
        </w:rPr>
        <w:br w:type="page"/>
      </w:r>
    </w:p>
    <w:p w14:paraId="77A4925A" w14:textId="77777777" w:rsidR="005B2C16" w:rsidRPr="00E01372" w:rsidRDefault="003627FC" w:rsidP="005B2C16">
      <w:pPr>
        <w:spacing w:after="0"/>
        <w:rPr>
          <w:color w:val="000000" w:themeColor="text1"/>
          <w:sz w:val="20"/>
          <w:szCs w:val="20"/>
        </w:rPr>
      </w:pPr>
      <w:r w:rsidRPr="00E01372">
        <w:rPr>
          <w:i w:val="0"/>
          <w:iCs/>
          <w:noProof/>
          <w:color w:val="000000" w:themeColor="text1"/>
          <w:sz w:val="20"/>
          <w:szCs w:val="20"/>
        </w:rPr>
        <w:lastRenderedPageBreak/>
        <w:drawing>
          <wp:anchor distT="0" distB="0" distL="114300" distR="114300" simplePos="0" relativeHeight="251644416" behindDoc="1" locked="0" layoutInCell="1" allowOverlap="1" wp14:anchorId="5ED989E3" wp14:editId="5A8BC1F3">
            <wp:simplePos x="0" y="0"/>
            <wp:positionH relativeFrom="column">
              <wp:posOffset>143123</wp:posOffset>
            </wp:positionH>
            <wp:positionV relativeFrom="paragraph">
              <wp:posOffset>47708</wp:posOffset>
            </wp:positionV>
            <wp:extent cx="6697980" cy="1346200"/>
            <wp:effectExtent l="0" t="0" r="7620" b="6350"/>
            <wp:wrapTight wrapText="bothSides">
              <wp:wrapPolygon edited="0">
                <wp:start x="0" y="0"/>
                <wp:lineTo x="0" y="21396"/>
                <wp:lineTo x="21563" y="21396"/>
                <wp:lineTo x="21563" y="0"/>
                <wp:lineTo x="0" y="0"/>
              </wp:wrapPolygon>
            </wp:wrapTight>
            <wp:docPr id="13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7F8F6C12" w14:textId="77777777" w:rsidR="005B2C16" w:rsidRPr="00E01372" w:rsidRDefault="005B2C16" w:rsidP="005B2C16">
      <w:pPr>
        <w:pStyle w:val="CCTitrePage"/>
        <w:rPr>
          <w:color w:val="000000" w:themeColor="text1"/>
          <w:sz w:val="22"/>
          <w:szCs w:val="22"/>
        </w:rPr>
      </w:pPr>
      <w:r w:rsidRPr="00E01372">
        <w:rPr>
          <w:color w:val="000000" w:themeColor="text1"/>
          <w:sz w:val="22"/>
          <w:szCs w:val="22"/>
        </w:rPr>
        <w:t>Lettre de soumission</w:t>
      </w:r>
    </w:p>
    <w:p w14:paraId="3F567B2A" w14:textId="77777777" w:rsidR="00721397" w:rsidRPr="00E01372" w:rsidRDefault="00721397" w:rsidP="00721397">
      <w:pPr>
        <w:rPr>
          <w:color w:val="000000" w:themeColor="text1"/>
        </w:rPr>
      </w:pPr>
    </w:p>
    <w:p w14:paraId="3AE79C7B" w14:textId="0EC56CB8" w:rsidR="0095411F" w:rsidRPr="00E01372" w:rsidRDefault="00073794" w:rsidP="00A06274">
      <w:pPr>
        <w:pStyle w:val="Paragraphedeliste"/>
        <w:spacing w:after="0"/>
        <w:ind w:left="928"/>
        <w:jc w:val="center"/>
        <w:rPr>
          <w:b/>
          <w:bCs/>
          <w:color w:val="000000" w:themeColor="text1"/>
          <w:sz w:val="22"/>
          <w:szCs w:val="56"/>
        </w:rPr>
      </w:pPr>
      <w:r w:rsidRPr="00E01372">
        <w:rPr>
          <w:rFonts w:asciiTheme="majorBidi" w:hAnsiTheme="majorBidi" w:cstheme="majorBidi"/>
          <w:b/>
          <w:bCs/>
          <w:color w:val="000000" w:themeColor="text1"/>
          <w:sz w:val="20"/>
          <w:szCs w:val="52"/>
          <w:lang w:eastAsia="en-US" w:bidi="en-US"/>
        </w:rPr>
        <w:t xml:space="preserve">Travaux d’aménagement et de rénovation de </w:t>
      </w:r>
      <w:r w:rsidR="0036754E" w:rsidRPr="00E01372">
        <w:rPr>
          <w:rFonts w:asciiTheme="majorBidi" w:hAnsiTheme="majorBidi" w:cstheme="majorBidi"/>
          <w:b/>
          <w:bCs/>
          <w:color w:val="000000" w:themeColor="text1"/>
          <w:sz w:val="20"/>
          <w:szCs w:val="52"/>
          <w:lang w:eastAsia="en-US" w:bidi="en-US"/>
        </w:rPr>
        <w:t>l’auditorium au</w:t>
      </w:r>
      <w:r w:rsidRPr="00E01372">
        <w:rPr>
          <w:rFonts w:asciiTheme="majorBidi" w:hAnsiTheme="majorBidi" w:cstheme="majorBidi"/>
          <w:b/>
          <w:bCs/>
          <w:color w:val="000000" w:themeColor="text1"/>
          <w:sz w:val="20"/>
          <w:szCs w:val="52"/>
          <w:lang w:eastAsia="en-US" w:bidi="en-US"/>
        </w:rPr>
        <w:t xml:space="preserve"> profit de l’Ecole Supérieure en Sciences Biologiques d’Oran en lot unique</w:t>
      </w:r>
    </w:p>
    <w:p w14:paraId="3E81AF44" w14:textId="77777777" w:rsidR="005B2C16" w:rsidRPr="00E01372" w:rsidRDefault="005B2C16" w:rsidP="00A6521E">
      <w:pPr>
        <w:pStyle w:val="Paragraphedeliste"/>
        <w:numPr>
          <w:ilvl w:val="0"/>
          <w:numId w:val="29"/>
        </w:numPr>
        <w:ind w:left="0" w:firstLine="360"/>
        <w:rPr>
          <w:b/>
          <w:bCs/>
          <w:color w:val="000000" w:themeColor="text1"/>
          <w:sz w:val="20"/>
          <w:szCs w:val="20"/>
          <w:u w:val="single"/>
        </w:rPr>
      </w:pPr>
      <w:r w:rsidRPr="00E01372">
        <w:rPr>
          <w:b/>
          <w:bCs/>
          <w:color w:val="000000" w:themeColor="text1"/>
          <w:sz w:val="20"/>
          <w:szCs w:val="20"/>
          <w:u w:val="single"/>
        </w:rPr>
        <w:t>Identification du service contractant :</w:t>
      </w:r>
    </w:p>
    <w:p w14:paraId="102D8678" w14:textId="77777777" w:rsidR="005B2C16" w:rsidRPr="00E01372" w:rsidRDefault="005B2C16" w:rsidP="005B2C16">
      <w:pPr>
        <w:rPr>
          <w:iCs/>
          <w:color w:val="000000" w:themeColor="text1"/>
          <w:sz w:val="20"/>
          <w:szCs w:val="20"/>
        </w:rPr>
      </w:pPr>
      <w:r w:rsidRPr="00E01372">
        <w:rPr>
          <w:color w:val="000000" w:themeColor="text1"/>
          <w:sz w:val="20"/>
          <w:szCs w:val="20"/>
        </w:rPr>
        <w:t>Désignation du service contractant :</w:t>
      </w:r>
      <w:r w:rsidRPr="00E01372">
        <w:rPr>
          <w:color w:val="000000" w:themeColor="text1"/>
          <w:sz w:val="20"/>
          <w:szCs w:val="20"/>
        </w:rPr>
        <w:tab/>
      </w:r>
      <w:r w:rsidRPr="00E01372">
        <w:rPr>
          <w:b/>
          <w:bCs/>
          <w:color w:val="000000" w:themeColor="text1"/>
          <w:sz w:val="20"/>
          <w:szCs w:val="20"/>
        </w:rPr>
        <w:t xml:space="preserve">Ecole Supérieure en Sciences Biologiques d’Oran </w:t>
      </w:r>
    </w:p>
    <w:p w14:paraId="3D8C5700" w14:textId="77777777" w:rsidR="005B2C16" w:rsidRPr="00E01372" w:rsidRDefault="005B2C16" w:rsidP="005B2C16">
      <w:pPr>
        <w:rPr>
          <w:color w:val="000000" w:themeColor="text1"/>
          <w:sz w:val="20"/>
          <w:szCs w:val="20"/>
        </w:rPr>
      </w:pPr>
      <w:r w:rsidRPr="00E01372">
        <w:rPr>
          <w:color w:val="000000" w:themeColor="text1"/>
          <w:sz w:val="20"/>
          <w:szCs w:val="20"/>
        </w:rPr>
        <w:t>Nom, prénom, qualité du signataire du marché public :</w:t>
      </w:r>
    </w:p>
    <w:p w14:paraId="4BF277B0" w14:textId="77777777" w:rsidR="005B2C16" w:rsidRPr="00E01372" w:rsidRDefault="005B2C16" w:rsidP="005B2C16">
      <w:pPr>
        <w:jc w:val="center"/>
        <w:rPr>
          <w:color w:val="000000" w:themeColor="text1"/>
          <w:sz w:val="20"/>
          <w:szCs w:val="20"/>
        </w:rPr>
      </w:pPr>
      <w:r w:rsidRPr="00E01372">
        <w:rPr>
          <w:color w:val="000000" w:themeColor="text1"/>
          <w:sz w:val="20"/>
          <w:szCs w:val="20"/>
        </w:rPr>
        <w:t xml:space="preserve">Monsieur : </w:t>
      </w:r>
      <w:r w:rsidRPr="00E01372">
        <w:rPr>
          <w:b/>
          <w:bCs/>
          <w:color w:val="000000" w:themeColor="text1"/>
          <w:sz w:val="20"/>
          <w:szCs w:val="20"/>
        </w:rPr>
        <w:t>Professeur SAIDI Djamal</w:t>
      </w:r>
      <w:r w:rsidRPr="00E01372">
        <w:rPr>
          <w:color w:val="000000" w:themeColor="text1"/>
          <w:sz w:val="20"/>
          <w:szCs w:val="20"/>
        </w:rPr>
        <w:t xml:space="preserve">, Directeur de l’Ecole Supérieure en Sciences Biologiques d’Oran </w:t>
      </w:r>
    </w:p>
    <w:p w14:paraId="2FE668DD" w14:textId="77777777" w:rsidR="005B2C16" w:rsidRPr="00E01372" w:rsidRDefault="005B2C16" w:rsidP="005B2C16">
      <w:pPr>
        <w:pStyle w:val="Paragraphedeliste"/>
        <w:rPr>
          <w:color w:val="000000" w:themeColor="text1"/>
          <w:sz w:val="20"/>
          <w:szCs w:val="20"/>
        </w:rPr>
      </w:pPr>
    </w:p>
    <w:p w14:paraId="3551BC87" w14:textId="77777777" w:rsidR="005B2C16" w:rsidRPr="00E01372" w:rsidRDefault="005B2C16" w:rsidP="00A6521E">
      <w:pPr>
        <w:pStyle w:val="Paragraphedeliste"/>
        <w:numPr>
          <w:ilvl w:val="0"/>
          <w:numId w:val="29"/>
        </w:numPr>
        <w:ind w:left="0" w:firstLine="450"/>
        <w:rPr>
          <w:b/>
          <w:bCs/>
          <w:color w:val="000000" w:themeColor="text1"/>
          <w:sz w:val="20"/>
          <w:szCs w:val="20"/>
          <w:u w:val="single"/>
        </w:rPr>
      </w:pPr>
      <w:r w:rsidRPr="00E01372">
        <w:rPr>
          <w:b/>
          <w:bCs/>
          <w:color w:val="000000" w:themeColor="text1"/>
          <w:sz w:val="20"/>
          <w:szCs w:val="20"/>
          <w:u w:val="single"/>
        </w:rPr>
        <w:t>Présentation du soumissionnaire :</w:t>
      </w:r>
    </w:p>
    <w:p w14:paraId="1BBA6382" w14:textId="77777777" w:rsidR="005B2C16" w:rsidRPr="00E01372" w:rsidRDefault="005B2C16" w:rsidP="00BB3915">
      <w:pPr>
        <w:ind w:left="360"/>
        <w:rPr>
          <w:color w:val="000000" w:themeColor="text1"/>
          <w:sz w:val="20"/>
          <w:szCs w:val="20"/>
        </w:rPr>
      </w:pPr>
      <w:r w:rsidRPr="00E01372">
        <w:rPr>
          <w:color w:val="000000" w:themeColor="text1"/>
          <w:sz w:val="20"/>
          <w:szCs w:val="20"/>
        </w:rPr>
        <w:t>Présentation du soumissionnaire (reprendre la dénomination de la société telle que figurant dans la déclaration de candidature) :</w:t>
      </w:r>
    </w:p>
    <w:p w14:paraId="58882B3F" w14:textId="77777777" w:rsidR="005B2C16" w:rsidRPr="00E01372" w:rsidRDefault="005B2C16" w:rsidP="00A6521E">
      <w:pPr>
        <w:pStyle w:val="Paragraphedeliste"/>
        <w:numPr>
          <w:ilvl w:val="0"/>
          <w:numId w:val="30"/>
        </w:numPr>
        <w:ind w:left="567"/>
        <w:rPr>
          <w:b/>
          <w:bCs/>
          <w:color w:val="000000" w:themeColor="text1"/>
          <w:sz w:val="20"/>
          <w:szCs w:val="20"/>
        </w:rPr>
      </w:pPr>
      <w:r w:rsidRPr="00E01372">
        <w:rPr>
          <w:b/>
          <w:bCs/>
          <w:color w:val="000000" w:themeColor="text1"/>
          <w:sz w:val="20"/>
          <w:szCs w:val="20"/>
        </w:rPr>
        <w:t>Soumissionnaire seul :</w:t>
      </w:r>
    </w:p>
    <w:p w14:paraId="7AEFF27D" w14:textId="77777777" w:rsidR="005B2C16" w:rsidRPr="00E01372" w:rsidRDefault="005B2C16" w:rsidP="00A6521E">
      <w:pPr>
        <w:pStyle w:val="Paragraphedeliste"/>
        <w:numPr>
          <w:ilvl w:val="0"/>
          <w:numId w:val="11"/>
        </w:numPr>
        <w:ind w:left="709" w:hanging="218"/>
        <w:rPr>
          <w:color w:val="000000" w:themeColor="text1"/>
          <w:sz w:val="20"/>
          <w:szCs w:val="20"/>
        </w:rPr>
      </w:pPr>
      <w:r w:rsidRPr="00E01372">
        <w:rPr>
          <w:color w:val="000000" w:themeColor="text1"/>
          <w:sz w:val="20"/>
          <w:szCs w:val="20"/>
        </w:rPr>
        <w:t>Dénomination de la société : ….................................................................................................................................................................</w:t>
      </w:r>
    </w:p>
    <w:p w14:paraId="01424E53" w14:textId="77777777" w:rsidR="00886D04" w:rsidRPr="00E01372" w:rsidRDefault="00886D04" w:rsidP="00BB3915">
      <w:pPr>
        <w:pStyle w:val="Paragraphedeliste"/>
        <w:ind w:left="709"/>
        <w:rPr>
          <w:color w:val="000000" w:themeColor="text1"/>
          <w:sz w:val="20"/>
          <w:szCs w:val="20"/>
        </w:rPr>
      </w:pPr>
    </w:p>
    <w:p w14:paraId="65B5C732" w14:textId="77777777" w:rsidR="005B2C16" w:rsidRPr="00E01372" w:rsidRDefault="005B2C16" w:rsidP="00A6521E">
      <w:pPr>
        <w:pStyle w:val="Paragraphedeliste"/>
        <w:numPr>
          <w:ilvl w:val="0"/>
          <w:numId w:val="30"/>
        </w:numPr>
        <w:ind w:left="567"/>
        <w:rPr>
          <w:b/>
          <w:bCs/>
          <w:color w:val="000000" w:themeColor="text1"/>
          <w:sz w:val="20"/>
          <w:szCs w:val="20"/>
        </w:rPr>
      </w:pPr>
      <w:r w:rsidRPr="00E01372">
        <w:rPr>
          <w:b/>
          <w:bCs/>
          <w:color w:val="000000" w:themeColor="text1"/>
          <w:sz w:val="20"/>
          <w:szCs w:val="20"/>
        </w:rPr>
        <w:t>Soumissionnaire groupement momentané d’entreprises :</w:t>
      </w:r>
      <w:r w:rsidRPr="00E01372">
        <w:rPr>
          <w:b/>
          <w:bCs/>
          <w:color w:val="000000" w:themeColor="text1"/>
          <w:sz w:val="20"/>
          <w:szCs w:val="20"/>
        </w:rPr>
        <w:tab/>
      </w:r>
      <w:r w:rsidRPr="00E01372">
        <w:rPr>
          <w:b/>
          <w:bCs/>
          <w:color w:val="000000" w:themeColor="text1"/>
          <w:sz w:val="20"/>
          <w:szCs w:val="20"/>
        </w:rPr>
        <w:tab/>
      </w:r>
      <w:r w:rsidRPr="00E01372">
        <w:rPr>
          <w:color w:val="000000" w:themeColor="text1"/>
          <w:sz w:val="20"/>
          <w:szCs w:val="20"/>
        </w:rPr>
        <w:t xml:space="preserve">Conjoint </w:t>
      </w:r>
      <w:r w:rsidRPr="00E01372">
        <w:rPr>
          <w:i w:val="0"/>
          <w:iCs/>
          <w:color w:val="000000" w:themeColor="text1"/>
          <w:sz w:val="20"/>
          <w:szCs w:val="20"/>
        </w:rPr>
        <w:sym w:font="Wingdings" w:char="F06F"/>
      </w:r>
      <w:r w:rsidRPr="00E01372">
        <w:rPr>
          <w:color w:val="000000" w:themeColor="text1"/>
          <w:sz w:val="20"/>
          <w:szCs w:val="20"/>
        </w:rPr>
        <w:tab/>
      </w:r>
      <w:r w:rsidRPr="00E01372">
        <w:rPr>
          <w:color w:val="000000" w:themeColor="text1"/>
          <w:sz w:val="20"/>
          <w:szCs w:val="20"/>
        </w:rPr>
        <w:tab/>
        <w:t xml:space="preserve">Solidaire </w:t>
      </w:r>
      <w:r w:rsidRPr="00E01372">
        <w:rPr>
          <w:i w:val="0"/>
          <w:iCs/>
          <w:color w:val="000000" w:themeColor="text1"/>
          <w:sz w:val="20"/>
          <w:szCs w:val="20"/>
        </w:rPr>
        <w:sym w:font="Wingdings" w:char="F06F"/>
      </w:r>
    </w:p>
    <w:p w14:paraId="09A7A3D5" w14:textId="77777777" w:rsidR="005B2C16" w:rsidRPr="00E01372" w:rsidRDefault="005B2C16" w:rsidP="00A6521E">
      <w:pPr>
        <w:pStyle w:val="Paragraphedeliste"/>
        <w:numPr>
          <w:ilvl w:val="0"/>
          <w:numId w:val="11"/>
        </w:numPr>
        <w:ind w:left="709" w:hanging="218"/>
        <w:rPr>
          <w:color w:val="000000" w:themeColor="text1"/>
          <w:sz w:val="20"/>
          <w:szCs w:val="20"/>
        </w:rPr>
      </w:pPr>
      <w:r w:rsidRPr="00E01372">
        <w:rPr>
          <w:color w:val="000000" w:themeColor="text1"/>
          <w:sz w:val="20"/>
          <w:szCs w:val="20"/>
        </w:rPr>
        <w:t xml:space="preserve">Dénomination de chaque société membre du groupement : </w:t>
      </w:r>
    </w:p>
    <w:p w14:paraId="7F44CD9C" w14:textId="77777777" w:rsidR="005B2C16" w:rsidRPr="00E01372" w:rsidRDefault="005B2C16" w:rsidP="00A6521E">
      <w:pPr>
        <w:pStyle w:val="Paragraphedeliste"/>
        <w:numPr>
          <w:ilvl w:val="1"/>
          <w:numId w:val="30"/>
        </w:numPr>
        <w:rPr>
          <w:color w:val="000000" w:themeColor="text1"/>
          <w:sz w:val="20"/>
          <w:szCs w:val="20"/>
        </w:rPr>
      </w:pPr>
      <w:r w:rsidRPr="00E01372">
        <w:rPr>
          <w:color w:val="000000" w:themeColor="text1"/>
          <w:sz w:val="20"/>
          <w:szCs w:val="20"/>
        </w:rPr>
        <w:t>…............................................................................................................................................</w:t>
      </w:r>
    </w:p>
    <w:p w14:paraId="0D90D276" w14:textId="77777777" w:rsidR="005B2C16" w:rsidRPr="00E01372" w:rsidRDefault="005B2C16" w:rsidP="00A6521E">
      <w:pPr>
        <w:pStyle w:val="Paragraphedeliste"/>
        <w:numPr>
          <w:ilvl w:val="1"/>
          <w:numId w:val="30"/>
        </w:numPr>
        <w:rPr>
          <w:color w:val="000000" w:themeColor="text1"/>
          <w:sz w:val="20"/>
          <w:szCs w:val="20"/>
        </w:rPr>
      </w:pPr>
      <w:r w:rsidRPr="00E01372">
        <w:rPr>
          <w:color w:val="000000" w:themeColor="text1"/>
          <w:sz w:val="20"/>
          <w:szCs w:val="20"/>
        </w:rPr>
        <w:t>…............................................................................................................................................</w:t>
      </w:r>
    </w:p>
    <w:p w14:paraId="115578E8" w14:textId="77777777" w:rsidR="005B2C16" w:rsidRPr="00E01372" w:rsidRDefault="005B2C16" w:rsidP="00A6521E">
      <w:pPr>
        <w:pStyle w:val="Paragraphedeliste"/>
        <w:numPr>
          <w:ilvl w:val="0"/>
          <w:numId w:val="11"/>
        </w:numPr>
        <w:ind w:left="709" w:hanging="218"/>
        <w:rPr>
          <w:color w:val="000000" w:themeColor="text1"/>
          <w:sz w:val="20"/>
          <w:szCs w:val="20"/>
        </w:rPr>
      </w:pPr>
      <w:r w:rsidRPr="00E01372">
        <w:rPr>
          <w:color w:val="000000" w:themeColor="text1"/>
          <w:sz w:val="20"/>
          <w:szCs w:val="20"/>
        </w:rPr>
        <w:t>Dénomination du groupement : ………………………………………………………………………………………………………………………………………………………………</w:t>
      </w:r>
    </w:p>
    <w:p w14:paraId="170C050C" w14:textId="77777777" w:rsidR="005B2C16" w:rsidRPr="00E01372" w:rsidRDefault="005B2C16" w:rsidP="00BB3915">
      <w:pPr>
        <w:pStyle w:val="Paragraphedeliste"/>
        <w:ind w:left="709"/>
        <w:rPr>
          <w:color w:val="000000" w:themeColor="text1"/>
          <w:sz w:val="20"/>
          <w:szCs w:val="20"/>
        </w:rPr>
      </w:pPr>
    </w:p>
    <w:p w14:paraId="432A49A4" w14:textId="77777777" w:rsidR="005B2C16" w:rsidRPr="00E01372" w:rsidRDefault="005B2C16" w:rsidP="00A6521E">
      <w:pPr>
        <w:pStyle w:val="Paragraphedeliste"/>
        <w:numPr>
          <w:ilvl w:val="0"/>
          <w:numId w:val="29"/>
        </w:numPr>
        <w:ind w:left="0" w:firstLine="360"/>
        <w:rPr>
          <w:b/>
          <w:bCs/>
          <w:color w:val="000000" w:themeColor="text1"/>
          <w:sz w:val="20"/>
          <w:szCs w:val="20"/>
          <w:u w:val="single"/>
        </w:rPr>
      </w:pPr>
      <w:r w:rsidRPr="00E01372">
        <w:rPr>
          <w:b/>
          <w:bCs/>
          <w:color w:val="000000" w:themeColor="text1"/>
          <w:sz w:val="20"/>
          <w:szCs w:val="20"/>
          <w:u w:val="single"/>
        </w:rPr>
        <w:t>Objet de la lettre de soumission :</w:t>
      </w:r>
    </w:p>
    <w:p w14:paraId="4857FFD4" w14:textId="77777777" w:rsidR="005B2C16" w:rsidRPr="00E01372" w:rsidRDefault="005B2C16" w:rsidP="00A6521E">
      <w:pPr>
        <w:pStyle w:val="Paragraphedeliste"/>
        <w:numPr>
          <w:ilvl w:val="0"/>
          <w:numId w:val="11"/>
        </w:numPr>
        <w:ind w:left="709" w:hanging="218"/>
        <w:rPr>
          <w:color w:val="000000" w:themeColor="text1"/>
          <w:sz w:val="20"/>
          <w:szCs w:val="20"/>
        </w:rPr>
      </w:pPr>
      <w:r w:rsidRPr="00E01372">
        <w:rPr>
          <w:color w:val="000000" w:themeColor="text1"/>
          <w:sz w:val="20"/>
          <w:szCs w:val="20"/>
        </w:rPr>
        <w:t xml:space="preserve">Objet du marché public : </w:t>
      </w:r>
    </w:p>
    <w:p w14:paraId="767A0057" w14:textId="3ED3F73A" w:rsidR="00717D20" w:rsidRPr="00E01372" w:rsidRDefault="00073794" w:rsidP="00721397">
      <w:pPr>
        <w:spacing w:after="0"/>
        <w:ind w:left="928"/>
        <w:jc w:val="center"/>
        <w:rPr>
          <w:b/>
          <w:bCs/>
          <w:color w:val="000000" w:themeColor="text1"/>
          <w:sz w:val="22"/>
          <w:szCs w:val="56"/>
        </w:rPr>
      </w:pPr>
      <w:r w:rsidRPr="00E01372">
        <w:rPr>
          <w:rFonts w:asciiTheme="majorBidi" w:hAnsiTheme="majorBidi" w:cstheme="majorBidi"/>
          <w:color w:val="000000" w:themeColor="text1"/>
          <w:sz w:val="20"/>
          <w:szCs w:val="52"/>
          <w:lang w:eastAsia="en-US" w:bidi="en-US"/>
        </w:rPr>
        <w:t xml:space="preserve">Travaux d’aménagement et de rénovation de </w:t>
      </w:r>
      <w:r w:rsidR="0036754E" w:rsidRPr="00E01372">
        <w:rPr>
          <w:rFonts w:asciiTheme="majorBidi" w:hAnsiTheme="majorBidi" w:cstheme="majorBidi"/>
          <w:color w:val="000000" w:themeColor="text1"/>
          <w:sz w:val="20"/>
          <w:szCs w:val="52"/>
          <w:lang w:eastAsia="en-US" w:bidi="en-US"/>
        </w:rPr>
        <w:t>l’auditorium au</w:t>
      </w:r>
      <w:r w:rsidRPr="00E01372">
        <w:rPr>
          <w:rFonts w:asciiTheme="majorBidi" w:hAnsiTheme="majorBidi" w:cstheme="majorBidi"/>
          <w:color w:val="000000" w:themeColor="text1"/>
          <w:sz w:val="20"/>
          <w:szCs w:val="52"/>
          <w:lang w:eastAsia="en-US" w:bidi="en-US"/>
        </w:rPr>
        <w:t xml:space="preserve"> profit de l’Ecole Supérieure en Sciences Biologiques d’Oran en lot unique</w:t>
      </w:r>
    </w:p>
    <w:p w14:paraId="096C4096" w14:textId="77777777" w:rsidR="00721397" w:rsidRPr="00E01372" w:rsidRDefault="00721397" w:rsidP="00721397">
      <w:pPr>
        <w:pStyle w:val="Paragraphedeliste"/>
        <w:numPr>
          <w:ilvl w:val="0"/>
          <w:numId w:val="11"/>
        </w:numPr>
        <w:ind w:left="709" w:hanging="218"/>
        <w:rPr>
          <w:color w:val="000000" w:themeColor="text1"/>
          <w:sz w:val="20"/>
          <w:szCs w:val="20"/>
        </w:rPr>
      </w:pPr>
      <w:r w:rsidRPr="00E01372">
        <w:rPr>
          <w:color w:val="000000" w:themeColor="text1"/>
          <w:sz w:val="20"/>
          <w:szCs w:val="20"/>
        </w:rPr>
        <w:t xml:space="preserve">Wilaya(s) où seront exécutées les prestations, objet du marché public : </w:t>
      </w:r>
      <w:r w:rsidRPr="00E01372">
        <w:rPr>
          <w:color w:val="000000" w:themeColor="text1"/>
          <w:sz w:val="20"/>
          <w:szCs w:val="20"/>
        </w:rPr>
        <w:tab/>
      </w:r>
      <w:r w:rsidRPr="00E01372">
        <w:rPr>
          <w:color w:val="000000" w:themeColor="text1"/>
          <w:sz w:val="20"/>
          <w:szCs w:val="20"/>
        </w:rPr>
        <w:tab/>
      </w:r>
    </w:p>
    <w:p w14:paraId="18F68174" w14:textId="77777777" w:rsidR="00721397" w:rsidRPr="00E01372" w:rsidRDefault="00721397" w:rsidP="00721397">
      <w:pPr>
        <w:pStyle w:val="Paragraphedeliste"/>
        <w:ind w:left="709"/>
        <w:rPr>
          <w:color w:val="000000" w:themeColor="text1"/>
          <w:sz w:val="20"/>
          <w:szCs w:val="20"/>
        </w:rPr>
      </w:pPr>
    </w:p>
    <w:p w14:paraId="43D0F324" w14:textId="77777777" w:rsidR="00721397" w:rsidRPr="00E01372" w:rsidRDefault="00721397" w:rsidP="00721397">
      <w:pPr>
        <w:pStyle w:val="Paragraphedeliste"/>
        <w:numPr>
          <w:ilvl w:val="0"/>
          <w:numId w:val="11"/>
        </w:numPr>
        <w:ind w:left="709" w:hanging="218"/>
        <w:rPr>
          <w:color w:val="000000" w:themeColor="text1"/>
          <w:sz w:val="20"/>
          <w:szCs w:val="20"/>
        </w:rPr>
      </w:pPr>
      <w:r w:rsidRPr="00E01372">
        <w:rPr>
          <w:color w:val="000000" w:themeColor="text1"/>
          <w:sz w:val="20"/>
          <w:szCs w:val="20"/>
        </w:rPr>
        <w:t xml:space="preserve">La présente déclaration à souscrire est présentée dans le cadre d’un marché public alloti : </w:t>
      </w:r>
      <w:r w:rsidRPr="00E01372">
        <w:rPr>
          <w:b/>
          <w:bCs/>
          <w:color w:val="000000" w:themeColor="text1"/>
          <w:sz w:val="20"/>
          <w:szCs w:val="20"/>
        </w:rPr>
        <w:t xml:space="preserve">Oui </w:t>
      </w:r>
      <w:r w:rsidRPr="00E01372">
        <w:rPr>
          <w:i w:val="0"/>
          <w:iCs/>
          <w:color w:val="000000" w:themeColor="text1"/>
          <w:sz w:val="20"/>
          <w:szCs w:val="20"/>
        </w:rPr>
        <w:sym w:font="Wingdings" w:char="F06F"/>
      </w:r>
      <w:r w:rsidRPr="00E01372">
        <w:rPr>
          <w:color w:val="000000" w:themeColor="text1"/>
          <w:sz w:val="20"/>
          <w:szCs w:val="20"/>
        </w:rPr>
        <w:tab/>
        <w:t xml:space="preserve">   Non </w:t>
      </w:r>
      <w:r w:rsidRPr="00E01372">
        <w:rPr>
          <w:i w:val="0"/>
          <w:iCs/>
          <w:color w:val="000000" w:themeColor="text1"/>
          <w:sz w:val="20"/>
          <w:szCs w:val="20"/>
        </w:rPr>
        <w:sym w:font="Wingdings" w:char="F06F"/>
      </w:r>
      <w:r w:rsidRPr="00E01372">
        <w:rPr>
          <w:color w:val="000000" w:themeColor="text1"/>
          <w:sz w:val="20"/>
          <w:szCs w:val="20"/>
        </w:rPr>
        <w:tab/>
      </w:r>
    </w:p>
    <w:p w14:paraId="420C882A" w14:textId="77777777" w:rsidR="00721397" w:rsidRPr="00E01372" w:rsidRDefault="00721397" w:rsidP="00721397">
      <w:pPr>
        <w:pStyle w:val="Paragraphedeliste"/>
        <w:ind w:left="709"/>
        <w:rPr>
          <w:color w:val="000000" w:themeColor="text1"/>
          <w:sz w:val="20"/>
          <w:szCs w:val="20"/>
        </w:rPr>
      </w:pPr>
      <w:r w:rsidRPr="00E01372">
        <w:rPr>
          <w:color w:val="000000" w:themeColor="text1"/>
          <w:sz w:val="20"/>
          <w:szCs w:val="20"/>
        </w:rPr>
        <w:t>Dans l’affirmative, préciser les numéros des lots concernés ainsi que leurs intitulés :</w:t>
      </w:r>
    </w:p>
    <w:p w14:paraId="7398AA87" w14:textId="77777777" w:rsidR="00721397" w:rsidRPr="00E01372" w:rsidRDefault="00721397" w:rsidP="00721397">
      <w:pPr>
        <w:ind w:left="360"/>
        <w:rPr>
          <w:b/>
          <w:bCs/>
          <w:color w:val="000000" w:themeColor="text1"/>
          <w:sz w:val="20"/>
          <w:szCs w:val="20"/>
          <w:u w:val="single"/>
        </w:rPr>
      </w:pPr>
      <w:r w:rsidRPr="00E01372">
        <w:rPr>
          <w:color w:val="000000" w:themeColor="text1"/>
          <w:sz w:val="20"/>
          <w:szCs w:val="20"/>
        </w:rPr>
        <w:t xml:space="preserve">……………………………………………………………………………………………………………………………………………………………………… </w:t>
      </w:r>
    </w:p>
    <w:p w14:paraId="416BFE6B" w14:textId="38095568" w:rsidR="005B2C16" w:rsidRPr="00E01372" w:rsidRDefault="005B2C16" w:rsidP="00721397">
      <w:pPr>
        <w:pStyle w:val="Paragraphedeliste"/>
        <w:numPr>
          <w:ilvl w:val="0"/>
          <w:numId w:val="29"/>
        </w:numPr>
        <w:ind w:left="0" w:firstLine="360"/>
        <w:rPr>
          <w:b/>
          <w:bCs/>
          <w:color w:val="000000" w:themeColor="text1"/>
          <w:sz w:val="20"/>
          <w:szCs w:val="20"/>
          <w:u w:val="single"/>
        </w:rPr>
      </w:pPr>
      <w:r w:rsidRPr="00E01372">
        <w:rPr>
          <w:b/>
          <w:bCs/>
          <w:color w:val="000000" w:themeColor="text1"/>
          <w:sz w:val="20"/>
          <w:szCs w:val="20"/>
          <w:u w:val="single"/>
        </w:rPr>
        <w:t>Engagement du soumissionnaire :</w:t>
      </w:r>
    </w:p>
    <w:p w14:paraId="670C2F9A" w14:textId="77777777" w:rsidR="005B2C16" w:rsidRPr="00E01372" w:rsidRDefault="005B2C16" w:rsidP="00A6521E">
      <w:pPr>
        <w:pStyle w:val="Paragraphedeliste"/>
        <w:numPr>
          <w:ilvl w:val="0"/>
          <w:numId w:val="31"/>
        </w:numPr>
        <w:ind w:left="567"/>
        <w:rPr>
          <w:b/>
          <w:bCs/>
          <w:color w:val="000000" w:themeColor="text1"/>
          <w:sz w:val="20"/>
          <w:szCs w:val="20"/>
        </w:rPr>
      </w:pPr>
      <w:r w:rsidRPr="00E01372">
        <w:rPr>
          <w:b/>
          <w:bCs/>
          <w:color w:val="000000" w:themeColor="text1"/>
          <w:sz w:val="20"/>
          <w:szCs w:val="20"/>
        </w:rPr>
        <w:t>Le signataire s’engage, sur la base de son offre et pour son propre compte :</w:t>
      </w:r>
    </w:p>
    <w:p w14:paraId="598B13E4" w14:textId="77777777" w:rsidR="005B2C16" w:rsidRPr="00E01372" w:rsidRDefault="005B2C16" w:rsidP="00A6521E">
      <w:pPr>
        <w:pStyle w:val="Paragraphedeliste"/>
        <w:numPr>
          <w:ilvl w:val="0"/>
          <w:numId w:val="11"/>
        </w:numPr>
        <w:ind w:left="709" w:hanging="218"/>
        <w:rPr>
          <w:color w:val="000000" w:themeColor="text1"/>
          <w:sz w:val="20"/>
          <w:szCs w:val="20"/>
        </w:rPr>
      </w:pPr>
      <w:r w:rsidRPr="00E01372">
        <w:rPr>
          <w:color w:val="000000" w:themeColor="text1"/>
          <w:sz w:val="20"/>
          <w:szCs w:val="20"/>
        </w:rPr>
        <w:t>Dénomination de la société : ….................................................................................................................................................................</w:t>
      </w:r>
    </w:p>
    <w:p w14:paraId="4786EFB7"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Adresse : ……………………………………………………………………………………………………………………………………………..……………………………………………</w:t>
      </w:r>
    </w:p>
    <w:p w14:paraId="1EA709D0"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N° de téléphone : ………..………………………….N° de fax : ………………………………..…. Adresse électronique : …………..……………..…</w:t>
      </w:r>
    </w:p>
    <w:p w14:paraId="09302B3C"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lastRenderedPageBreak/>
        <w:t>Numéro d’identification statistique (NIS) pour les entreprises de droit algérien : …………………..……….…………………………………………………</w:t>
      </w:r>
    </w:p>
    <w:p w14:paraId="17F758E4"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Numéro D-U-N-S pour les entreprises étrangères : …………………………………………………………….………………………………………………………………</w:t>
      </w:r>
    </w:p>
    <w:p w14:paraId="0719F03C" w14:textId="77777777" w:rsidR="005B2C16" w:rsidRPr="00E01372" w:rsidRDefault="005B2C16" w:rsidP="00B06BD7">
      <w:pPr>
        <w:spacing w:line="360" w:lineRule="auto"/>
        <w:rPr>
          <w:color w:val="000000" w:themeColor="text1"/>
          <w:sz w:val="20"/>
          <w:szCs w:val="20"/>
        </w:rPr>
      </w:pPr>
      <w:r w:rsidRPr="00E01372">
        <w:rPr>
          <w:color w:val="000000" w:themeColor="text1"/>
          <w:sz w:val="20"/>
          <w:szCs w:val="20"/>
        </w:rPr>
        <w:t>Références du signataire, ayant qualité pour engager la société à l’occasion du marché public :</w:t>
      </w:r>
    </w:p>
    <w:p w14:paraId="0921D344" w14:textId="77777777" w:rsidR="005B2C16" w:rsidRPr="00E01372" w:rsidRDefault="005B2C16" w:rsidP="00B06BD7">
      <w:pPr>
        <w:pStyle w:val="Paragraphedeliste"/>
        <w:spacing w:line="360" w:lineRule="auto"/>
        <w:ind w:left="709"/>
        <w:rPr>
          <w:color w:val="000000" w:themeColor="text1"/>
          <w:sz w:val="20"/>
          <w:szCs w:val="20"/>
        </w:rPr>
      </w:pPr>
      <w:r w:rsidRPr="00E01372">
        <w:rPr>
          <w:color w:val="000000" w:themeColor="text1"/>
          <w:sz w:val="20"/>
          <w:szCs w:val="20"/>
        </w:rPr>
        <w:t>Nom : ……………………………..…………………………………..……..…… Prénom : …………..….………………………….……………………………</w:t>
      </w:r>
    </w:p>
    <w:p w14:paraId="71B28448" w14:textId="77777777" w:rsidR="005B2C16" w:rsidRPr="00E01372" w:rsidRDefault="005B2C16" w:rsidP="00B06BD7">
      <w:pPr>
        <w:pStyle w:val="Paragraphedeliste"/>
        <w:spacing w:line="360" w:lineRule="auto"/>
        <w:ind w:left="709"/>
        <w:rPr>
          <w:color w:val="000000" w:themeColor="text1"/>
          <w:sz w:val="20"/>
          <w:szCs w:val="20"/>
        </w:rPr>
      </w:pPr>
      <w:r w:rsidRPr="00E01372">
        <w:rPr>
          <w:color w:val="000000" w:themeColor="text1"/>
          <w:sz w:val="20"/>
          <w:szCs w:val="20"/>
        </w:rPr>
        <w:t>Date et lieu de naissance : ……………………………………….……..………………. Nationalité : ……………………………..…………………</w:t>
      </w:r>
    </w:p>
    <w:p w14:paraId="6889C147" w14:textId="77777777" w:rsidR="005B2C16" w:rsidRPr="00E01372" w:rsidRDefault="005B2C16" w:rsidP="00A6521E">
      <w:pPr>
        <w:pStyle w:val="Paragraphedeliste"/>
        <w:numPr>
          <w:ilvl w:val="0"/>
          <w:numId w:val="31"/>
        </w:numPr>
        <w:spacing w:line="360" w:lineRule="auto"/>
        <w:ind w:left="567"/>
        <w:rPr>
          <w:b/>
          <w:bCs/>
          <w:color w:val="000000" w:themeColor="text1"/>
          <w:sz w:val="20"/>
          <w:szCs w:val="20"/>
        </w:rPr>
      </w:pPr>
      <w:r w:rsidRPr="00E01372">
        <w:rPr>
          <w:b/>
          <w:bCs/>
          <w:color w:val="000000" w:themeColor="text1"/>
          <w:sz w:val="20"/>
          <w:szCs w:val="20"/>
        </w:rPr>
        <w:t>Le signataire engage la société sur la base de son offre :</w:t>
      </w:r>
    </w:p>
    <w:p w14:paraId="07C8BC34"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Dénomination de la société : ….................................................................................................................................................................</w:t>
      </w:r>
    </w:p>
    <w:p w14:paraId="3AE8D096"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Adresse : ……………………………………………………………………………………………………………………………………………..……………………………………………</w:t>
      </w:r>
    </w:p>
    <w:p w14:paraId="1096DF17"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N° de téléphone : ………..………………………….N° de fax : ……………………………….. Adresse électronique : …………..……………..……</w:t>
      </w:r>
    </w:p>
    <w:p w14:paraId="06F92B9B"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Numéro d’identification statistique (NIS) pour les entreprises de droit algérien : …………………..……….…………………………………………………</w:t>
      </w:r>
    </w:p>
    <w:p w14:paraId="200AA045" w14:textId="77777777" w:rsidR="005B2C16" w:rsidRPr="00E01372" w:rsidRDefault="005B2C16" w:rsidP="00A6521E">
      <w:pPr>
        <w:pStyle w:val="Paragraphedeliste"/>
        <w:numPr>
          <w:ilvl w:val="0"/>
          <w:numId w:val="11"/>
        </w:numPr>
        <w:spacing w:line="360" w:lineRule="auto"/>
        <w:ind w:left="709" w:hanging="218"/>
        <w:rPr>
          <w:color w:val="000000" w:themeColor="text1"/>
          <w:sz w:val="20"/>
          <w:szCs w:val="20"/>
        </w:rPr>
      </w:pPr>
      <w:r w:rsidRPr="00E01372">
        <w:rPr>
          <w:color w:val="000000" w:themeColor="text1"/>
          <w:sz w:val="20"/>
          <w:szCs w:val="20"/>
        </w:rPr>
        <w:t>Numéro D-U-N-S pour les entreprises étrangères : …………………………………………………………….………………………………………………………………</w:t>
      </w:r>
    </w:p>
    <w:p w14:paraId="52B32B11" w14:textId="77777777" w:rsidR="005B2C16" w:rsidRPr="00E01372" w:rsidRDefault="005B2C16" w:rsidP="006E532E">
      <w:pPr>
        <w:spacing w:line="360" w:lineRule="auto"/>
        <w:rPr>
          <w:color w:val="000000" w:themeColor="text1"/>
          <w:sz w:val="20"/>
          <w:szCs w:val="20"/>
        </w:rPr>
      </w:pPr>
      <w:r w:rsidRPr="00E01372">
        <w:rPr>
          <w:color w:val="000000" w:themeColor="text1"/>
          <w:sz w:val="20"/>
          <w:szCs w:val="20"/>
        </w:rPr>
        <w:t>Références du signataire, ayant qualité pour engager la société à l’occasion du marché public :</w:t>
      </w:r>
    </w:p>
    <w:p w14:paraId="3E880743" w14:textId="77777777" w:rsidR="005B2C16" w:rsidRPr="00E01372" w:rsidRDefault="005B2C16" w:rsidP="006E532E">
      <w:pPr>
        <w:pStyle w:val="Paragraphedeliste"/>
        <w:spacing w:line="360" w:lineRule="auto"/>
        <w:ind w:left="709"/>
        <w:rPr>
          <w:color w:val="000000" w:themeColor="text1"/>
          <w:sz w:val="20"/>
          <w:szCs w:val="20"/>
        </w:rPr>
      </w:pPr>
      <w:r w:rsidRPr="00E01372">
        <w:rPr>
          <w:color w:val="000000" w:themeColor="text1"/>
          <w:sz w:val="20"/>
          <w:szCs w:val="20"/>
        </w:rPr>
        <w:t>Nom : ……………………………..…………………………………..… Prénom : …………..….………………………….…………………………………</w:t>
      </w:r>
    </w:p>
    <w:p w14:paraId="038B7840" w14:textId="77777777" w:rsidR="005B2C16" w:rsidRPr="00E01372" w:rsidRDefault="005B2C16" w:rsidP="006E532E">
      <w:pPr>
        <w:pStyle w:val="Paragraphedeliste"/>
        <w:spacing w:line="360" w:lineRule="auto"/>
        <w:ind w:left="709"/>
        <w:rPr>
          <w:color w:val="000000" w:themeColor="text1"/>
          <w:sz w:val="20"/>
          <w:szCs w:val="20"/>
        </w:rPr>
      </w:pPr>
      <w:r w:rsidRPr="00E01372">
        <w:rPr>
          <w:color w:val="000000" w:themeColor="text1"/>
          <w:sz w:val="20"/>
          <w:szCs w:val="20"/>
        </w:rPr>
        <w:t>Date et lieu de naissance : ……………………………………….……..…………………. Nationalité : ……………………………..………………</w:t>
      </w:r>
    </w:p>
    <w:p w14:paraId="1890D9BD" w14:textId="77777777" w:rsidR="005B2C16" w:rsidRPr="00E01372" w:rsidRDefault="005B2C16" w:rsidP="00BB3915">
      <w:pPr>
        <w:pStyle w:val="Paragraphedeliste"/>
        <w:ind w:left="709"/>
        <w:rPr>
          <w:color w:val="000000" w:themeColor="text1"/>
          <w:sz w:val="20"/>
          <w:szCs w:val="20"/>
        </w:rPr>
      </w:pPr>
    </w:p>
    <w:p w14:paraId="07FDDAC4" w14:textId="77777777" w:rsidR="005B2C16" w:rsidRPr="00E01372" w:rsidRDefault="005B2C16" w:rsidP="00A6521E">
      <w:pPr>
        <w:pStyle w:val="Paragraphedeliste"/>
        <w:numPr>
          <w:ilvl w:val="0"/>
          <w:numId w:val="31"/>
        </w:numPr>
        <w:ind w:left="567"/>
        <w:rPr>
          <w:b/>
          <w:bCs/>
          <w:color w:val="000000" w:themeColor="text1"/>
          <w:sz w:val="20"/>
          <w:szCs w:val="20"/>
        </w:rPr>
      </w:pPr>
      <w:r w:rsidRPr="00E01372">
        <w:rPr>
          <w:b/>
          <w:bCs/>
          <w:color w:val="000000" w:themeColor="text1"/>
          <w:sz w:val="20"/>
          <w:szCs w:val="20"/>
        </w:rPr>
        <w:t xml:space="preserve">L’ensemble des membres du groupement </w:t>
      </w:r>
      <w:r w:rsidR="00751AAB" w:rsidRPr="00E01372">
        <w:rPr>
          <w:b/>
          <w:bCs/>
          <w:color w:val="000000" w:themeColor="text1"/>
          <w:sz w:val="20"/>
          <w:szCs w:val="20"/>
        </w:rPr>
        <w:t>+</w:t>
      </w:r>
      <w:r w:rsidRPr="00E01372">
        <w:rPr>
          <w:b/>
          <w:bCs/>
          <w:color w:val="000000" w:themeColor="text1"/>
          <w:sz w:val="20"/>
          <w:szCs w:val="20"/>
        </w:rPr>
        <w:t>, sur la base de l’offre du groupement :</w:t>
      </w:r>
    </w:p>
    <w:p w14:paraId="30BE4009" w14:textId="77777777" w:rsidR="005B2C16" w:rsidRPr="00E01372" w:rsidRDefault="005B2C16" w:rsidP="00BB3915">
      <w:pPr>
        <w:rPr>
          <w:color w:val="000000" w:themeColor="text1"/>
          <w:sz w:val="20"/>
          <w:szCs w:val="20"/>
        </w:rPr>
      </w:pPr>
      <w:r w:rsidRPr="00E01372">
        <w:rPr>
          <w:color w:val="000000" w:themeColor="text1"/>
          <w:sz w:val="20"/>
          <w:szCs w:val="20"/>
        </w:rPr>
        <w:t>Présentation des membres du groupement (Chaque membre du groupement doit renseigner cette rubrique. Les autres membres du groupement doivent remplir cette rubrique dans une feuille jointe en annexe, en donnant un numéro d’ordre à chaque membre) :</w:t>
      </w:r>
    </w:p>
    <w:p w14:paraId="0DAB60E8" w14:textId="77777777" w:rsidR="005B2C16" w:rsidRPr="00E01372" w:rsidRDefault="005B2C16"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Dénomination de la société : ….................................................................................................................................................................</w:t>
      </w:r>
    </w:p>
    <w:p w14:paraId="02B14A46" w14:textId="77777777" w:rsidR="005B2C16" w:rsidRPr="00E01372" w:rsidRDefault="005B2C16"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Adresse : ……………………………………………………………………………………………………………………………………………..……………………………………………</w:t>
      </w:r>
    </w:p>
    <w:p w14:paraId="667B166D" w14:textId="77777777" w:rsidR="005B2C16" w:rsidRPr="00E01372" w:rsidRDefault="005B2C16"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N° de téléphone : ………..………………………….N° de fax : ………………………………..…. Adresse électronique : …………..……………..…</w:t>
      </w:r>
    </w:p>
    <w:p w14:paraId="1B1839E1" w14:textId="77777777" w:rsidR="005B2C16" w:rsidRPr="00E01372" w:rsidRDefault="005B2C16"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Numéro d’identification statistique (NIS) pour les entreprises de droit algérien : …………………..……….…………………………………………………</w:t>
      </w:r>
    </w:p>
    <w:p w14:paraId="0B7134E6" w14:textId="77777777" w:rsidR="005B2C16" w:rsidRPr="00E01372" w:rsidRDefault="005B2C16" w:rsidP="00A6521E">
      <w:pPr>
        <w:numPr>
          <w:ilvl w:val="0"/>
          <w:numId w:val="11"/>
        </w:numPr>
        <w:spacing w:line="360" w:lineRule="auto"/>
        <w:ind w:left="709" w:hanging="218"/>
        <w:contextualSpacing/>
        <w:rPr>
          <w:color w:val="000000" w:themeColor="text1"/>
          <w:sz w:val="20"/>
          <w:szCs w:val="20"/>
        </w:rPr>
      </w:pPr>
      <w:r w:rsidRPr="00E01372">
        <w:rPr>
          <w:color w:val="000000" w:themeColor="text1"/>
          <w:sz w:val="20"/>
          <w:szCs w:val="20"/>
        </w:rPr>
        <w:t>Numéro D-U-N-S pour les entreprises étrangères : …………………………………………………………….………………………………………………………………</w:t>
      </w:r>
    </w:p>
    <w:p w14:paraId="11070BF6" w14:textId="77777777" w:rsidR="005B2C16" w:rsidRPr="00E01372" w:rsidRDefault="005B2C16" w:rsidP="00850696">
      <w:pPr>
        <w:spacing w:line="360" w:lineRule="auto"/>
        <w:rPr>
          <w:color w:val="000000" w:themeColor="text1"/>
          <w:sz w:val="20"/>
          <w:szCs w:val="20"/>
        </w:rPr>
      </w:pPr>
      <w:r w:rsidRPr="00E01372">
        <w:rPr>
          <w:color w:val="000000" w:themeColor="text1"/>
          <w:sz w:val="20"/>
          <w:szCs w:val="20"/>
        </w:rPr>
        <w:t>Références du signataire, ayant qualité pour engager la société à l’occasion du marché public :</w:t>
      </w:r>
    </w:p>
    <w:p w14:paraId="56629CE1" w14:textId="72456A31" w:rsidR="005B2C16" w:rsidRPr="00E01372" w:rsidRDefault="005B2C16" w:rsidP="00721397">
      <w:pPr>
        <w:spacing w:line="360" w:lineRule="auto"/>
        <w:ind w:left="709"/>
        <w:contextualSpacing/>
        <w:rPr>
          <w:color w:val="000000" w:themeColor="text1"/>
          <w:sz w:val="20"/>
          <w:szCs w:val="20"/>
        </w:rPr>
      </w:pPr>
      <w:r w:rsidRPr="00E01372">
        <w:rPr>
          <w:color w:val="000000" w:themeColor="text1"/>
          <w:sz w:val="20"/>
          <w:szCs w:val="20"/>
        </w:rPr>
        <w:t xml:space="preserve">Nom : ……………………………..…………………………………..……..……………. Prénom : </w:t>
      </w:r>
    </w:p>
    <w:p w14:paraId="20294CA4" w14:textId="77777777" w:rsidR="005B2C16" w:rsidRPr="00E01372" w:rsidRDefault="005B2C16" w:rsidP="00850696">
      <w:pPr>
        <w:spacing w:line="360" w:lineRule="auto"/>
        <w:ind w:left="709"/>
        <w:contextualSpacing/>
        <w:rPr>
          <w:color w:val="000000" w:themeColor="text1"/>
          <w:sz w:val="20"/>
          <w:szCs w:val="20"/>
        </w:rPr>
      </w:pPr>
      <w:r w:rsidRPr="00E01372">
        <w:rPr>
          <w:color w:val="000000" w:themeColor="text1"/>
          <w:sz w:val="20"/>
          <w:szCs w:val="20"/>
        </w:rPr>
        <w:t>Date et lieu de naissance : ……………………………………….……..…………… Nationalité : ……………………………..……………………………</w:t>
      </w:r>
    </w:p>
    <w:p w14:paraId="6B6DEE71" w14:textId="77777777" w:rsidR="005B2C16" w:rsidRPr="00E01372" w:rsidRDefault="005B2C16" w:rsidP="005B2C16">
      <w:pPr>
        <w:rPr>
          <w:color w:val="000000" w:themeColor="text1"/>
          <w:sz w:val="20"/>
          <w:szCs w:val="20"/>
        </w:rPr>
      </w:pPr>
      <w:r w:rsidRPr="00E01372">
        <w:rPr>
          <w:color w:val="000000" w:themeColor="text1"/>
          <w:sz w:val="20"/>
          <w:szCs w:val="20"/>
        </w:rPr>
        <w:t>Après avoir pris connaissance des pièces du projet de marché public et après avoir apprécié, sous ma responsabilité, la nature et la complexité des prestations à exécuter :</w:t>
      </w:r>
    </w:p>
    <w:p w14:paraId="73614E19" w14:textId="77777777" w:rsidR="005B2C16" w:rsidRPr="00E01372" w:rsidRDefault="005B2C16" w:rsidP="00A6521E">
      <w:pPr>
        <w:pStyle w:val="Paragraphedeliste"/>
        <w:numPr>
          <w:ilvl w:val="0"/>
          <w:numId w:val="24"/>
        </w:numPr>
        <w:rPr>
          <w:color w:val="000000" w:themeColor="text1"/>
          <w:sz w:val="20"/>
          <w:szCs w:val="20"/>
        </w:rPr>
      </w:pPr>
      <w:r w:rsidRPr="00E01372">
        <w:rPr>
          <w:color w:val="000000" w:themeColor="text1"/>
          <w:sz w:val="20"/>
          <w:szCs w:val="20"/>
        </w:rPr>
        <w:lastRenderedPageBreak/>
        <w:t>remets, revêtus de ma signature, un bordereau des prix unitaires et un détail estimatif, établis conformément aux cadres figurant au dossier du projet de marché,</w:t>
      </w:r>
    </w:p>
    <w:p w14:paraId="76FE0865" w14:textId="77777777" w:rsidR="005B2C16" w:rsidRPr="00E01372" w:rsidRDefault="005B2C16" w:rsidP="00A6521E">
      <w:pPr>
        <w:pStyle w:val="Paragraphedeliste"/>
        <w:numPr>
          <w:ilvl w:val="0"/>
          <w:numId w:val="24"/>
        </w:numPr>
        <w:rPr>
          <w:color w:val="000000" w:themeColor="text1"/>
          <w:sz w:val="20"/>
          <w:szCs w:val="20"/>
        </w:rPr>
      </w:pPr>
      <w:proofErr w:type="spellStart"/>
      <w:r w:rsidRPr="00E01372">
        <w:rPr>
          <w:color w:val="000000" w:themeColor="text1"/>
          <w:sz w:val="20"/>
          <w:szCs w:val="20"/>
        </w:rPr>
        <w:t>me</w:t>
      </w:r>
      <w:proofErr w:type="spellEnd"/>
      <w:r w:rsidRPr="00E01372">
        <w:rPr>
          <w:color w:val="000000" w:themeColor="text1"/>
          <w:sz w:val="20"/>
          <w:szCs w:val="20"/>
        </w:rPr>
        <w:t xml:space="preserve"> soumets et m’engage, envers l’</w:t>
      </w:r>
      <w:r w:rsidRPr="00E01372">
        <w:rPr>
          <w:b/>
          <w:bCs/>
          <w:color w:val="000000" w:themeColor="text1"/>
          <w:sz w:val="20"/>
          <w:szCs w:val="20"/>
        </w:rPr>
        <w:t>Ecole Supérieure en Sciences Biologiques d’Oran</w:t>
      </w:r>
      <w:r w:rsidRPr="00E01372">
        <w:rPr>
          <w:color w:val="000000" w:themeColor="text1"/>
          <w:sz w:val="20"/>
          <w:szCs w:val="20"/>
        </w:rPr>
        <w:t>, à exécuter les prestations conformément aux conditions du cahier des prescriptions spéciales, moyennant la somme de :</w:t>
      </w:r>
    </w:p>
    <w:p w14:paraId="0A94F984" w14:textId="77777777" w:rsidR="005B2C16" w:rsidRPr="00E01372" w:rsidRDefault="005B2C16" w:rsidP="005B2C16">
      <w:pPr>
        <w:pStyle w:val="Paragraphedeliste"/>
        <w:ind w:left="1004"/>
        <w:rPr>
          <w:color w:val="000000" w:themeColor="text1"/>
          <w:sz w:val="20"/>
          <w:szCs w:val="20"/>
        </w:rPr>
      </w:pPr>
    </w:p>
    <w:p w14:paraId="1034E2F2" w14:textId="77777777" w:rsidR="005B2C16" w:rsidRPr="00E01372" w:rsidRDefault="005B2C16" w:rsidP="00A6521E">
      <w:pPr>
        <w:pStyle w:val="Paragraphedeliste"/>
        <w:numPr>
          <w:ilvl w:val="0"/>
          <w:numId w:val="26"/>
        </w:numPr>
        <w:spacing w:line="360" w:lineRule="auto"/>
        <w:rPr>
          <w:color w:val="000000" w:themeColor="text1"/>
          <w:sz w:val="20"/>
          <w:szCs w:val="20"/>
        </w:rPr>
      </w:pPr>
      <w:r w:rsidRPr="00E01372">
        <w:rPr>
          <w:color w:val="000000" w:themeColor="text1"/>
          <w:sz w:val="20"/>
          <w:szCs w:val="20"/>
        </w:rPr>
        <w:t>Le montant en hors taxes (</w:t>
      </w:r>
      <w:r w:rsidRPr="00E01372">
        <w:rPr>
          <w:b/>
          <w:bCs/>
          <w:color w:val="000000" w:themeColor="text1"/>
          <w:sz w:val="20"/>
          <w:szCs w:val="20"/>
        </w:rPr>
        <w:t>HT</w:t>
      </w:r>
      <w:r w:rsidRPr="00E01372">
        <w:rPr>
          <w:color w:val="000000" w:themeColor="text1"/>
          <w:sz w:val="20"/>
          <w:szCs w:val="20"/>
        </w:rPr>
        <w:t>) :</w:t>
      </w:r>
    </w:p>
    <w:p w14:paraId="57F314E9" w14:textId="77777777" w:rsidR="005B2C16" w:rsidRPr="00E01372" w:rsidRDefault="005B2C16" w:rsidP="00721397">
      <w:pPr>
        <w:spacing w:line="360" w:lineRule="auto"/>
        <w:ind w:left="1440"/>
        <w:rPr>
          <w:color w:val="000000" w:themeColor="text1"/>
          <w:sz w:val="20"/>
          <w:szCs w:val="20"/>
        </w:rPr>
      </w:pPr>
      <w:r w:rsidRPr="00E01372">
        <w:rPr>
          <w:color w:val="000000" w:themeColor="text1"/>
          <w:sz w:val="20"/>
          <w:szCs w:val="20"/>
        </w:rPr>
        <w:t>En chiffres : ………………………………………………………….</w:t>
      </w:r>
    </w:p>
    <w:p w14:paraId="4DDEAE5E" w14:textId="77777777" w:rsidR="00721397" w:rsidRPr="00E01372" w:rsidRDefault="00721397" w:rsidP="00721397">
      <w:pPr>
        <w:spacing w:after="0"/>
        <w:ind w:left="-261" w:firstLine="261"/>
        <w:rPr>
          <w:color w:val="000000" w:themeColor="text1"/>
          <w:sz w:val="20"/>
          <w:szCs w:val="20"/>
        </w:rPr>
      </w:pPr>
    </w:p>
    <w:p w14:paraId="4DEAC1CA" w14:textId="77777777" w:rsidR="00721397" w:rsidRPr="00E01372" w:rsidRDefault="00721397" w:rsidP="00721397">
      <w:pPr>
        <w:spacing w:after="0"/>
        <w:ind w:left="-261" w:firstLine="261"/>
        <w:rPr>
          <w:color w:val="000000" w:themeColor="text1"/>
          <w:sz w:val="20"/>
          <w:szCs w:val="20"/>
        </w:rPr>
      </w:pPr>
    </w:p>
    <w:p w14:paraId="237614EC" w14:textId="72D419B2" w:rsidR="005B2C16" w:rsidRPr="00E01372" w:rsidRDefault="005B2C16" w:rsidP="00721397">
      <w:pPr>
        <w:spacing w:after="0"/>
        <w:ind w:left="-261" w:firstLine="261"/>
        <w:rPr>
          <w:color w:val="000000" w:themeColor="text1"/>
          <w:sz w:val="20"/>
          <w:szCs w:val="20"/>
        </w:rPr>
      </w:pPr>
      <w:r w:rsidRPr="00E01372">
        <w:rPr>
          <w:color w:val="000000" w:themeColor="text1"/>
          <w:sz w:val="20"/>
          <w:szCs w:val="20"/>
        </w:rPr>
        <w:t>En</w:t>
      </w:r>
      <w:r w:rsidR="00721397" w:rsidRPr="00E01372">
        <w:rPr>
          <w:color w:val="000000" w:themeColor="text1"/>
          <w:sz w:val="20"/>
          <w:szCs w:val="20"/>
        </w:rPr>
        <w:t xml:space="preserve"> </w:t>
      </w:r>
      <w:r w:rsidRPr="00E01372">
        <w:rPr>
          <w:color w:val="000000" w:themeColor="text1"/>
          <w:sz w:val="20"/>
          <w:szCs w:val="20"/>
        </w:rPr>
        <w:t>lettres :…………………………………………………………………………………………………………………………………………………………………..</w:t>
      </w:r>
    </w:p>
    <w:p w14:paraId="040D7941" w14:textId="77777777" w:rsidR="005B2C16" w:rsidRPr="00E01372" w:rsidRDefault="005B2C16" w:rsidP="00721397">
      <w:pPr>
        <w:pStyle w:val="Paragraphedeliste"/>
        <w:spacing w:after="0"/>
        <w:ind w:left="0"/>
        <w:contextualSpacing w:val="0"/>
        <w:rPr>
          <w:color w:val="000000" w:themeColor="text1"/>
          <w:sz w:val="20"/>
          <w:szCs w:val="20"/>
        </w:rPr>
      </w:pPr>
      <w:r w:rsidRPr="00E01372">
        <w:rPr>
          <w:color w:val="000000" w:themeColor="text1"/>
          <w:sz w:val="20"/>
          <w:szCs w:val="20"/>
        </w:rPr>
        <w:t>………………………………………………………………………………………………………………………………………..……………………………</w:t>
      </w:r>
    </w:p>
    <w:p w14:paraId="13F16C16" w14:textId="77777777" w:rsidR="005B2C16" w:rsidRPr="00E01372" w:rsidRDefault="005B2C16" w:rsidP="00721397">
      <w:pPr>
        <w:spacing w:line="360" w:lineRule="auto"/>
        <w:ind w:left="-360" w:firstLine="360"/>
        <w:rPr>
          <w:color w:val="000000" w:themeColor="text1"/>
          <w:sz w:val="20"/>
          <w:szCs w:val="20"/>
        </w:rPr>
      </w:pPr>
      <w:r w:rsidRPr="00E01372">
        <w:rPr>
          <w:color w:val="000000" w:themeColor="text1"/>
          <w:sz w:val="20"/>
          <w:szCs w:val="20"/>
        </w:rPr>
        <w:t>Le montant en toutes taxes comprises (</w:t>
      </w:r>
      <w:r w:rsidRPr="00E01372">
        <w:rPr>
          <w:b/>
          <w:bCs/>
          <w:color w:val="000000" w:themeColor="text1"/>
          <w:sz w:val="20"/>
          <w:szCs w:val="20"/>
        </w:rPr>
        <w:t>TTC</w:t>
      </w:r>
      <w:r w:rsidRPr="00E01372">
        <w:rPr>
          <w:color w:val="000000" w:themeColor="text1"/>
          <w:sz w:val="20"/>
          <w:szCs w:val="20"/>
        </w:rPr>
        <w:t>) :</w:t>
      </w:r>
    </w:p>
    <w:p w14:paraId="2FCC47AF" w14:textId="77777777" w:rsidR="005B2C16" w:rsidRPr="00E01372" w:rsidRDefault="005B2C16" w:rsidP="00721397">
      <w:pPr>
        <w:spacing w:line="360" w:lineRule="auto"/>
        <w:ind w:left="-261" w:firstLine="261"/>
        <w:rPr>
          <w:color w:val="000000" w:themeColor="text1"/>
          <w:sz w:val="20"/>
          <w:szCs w:val="20"/>
        </w:rPr>
      </w:pPr>
      <w:r w:rsidRPr="00E01372">
        <w:rPr>
          <w:color w:val="000000" w:themeColor="text1"/>
          <w:sz w:val="20"/>
          <w:szCs w:val="20"/>
        </w:rPr>
        <w:t>En chiffres : ………………………………………………………….</w:t>
      </w:r>
    </w:p>
    <w:p w14:paraId="4AE6C72F" w14:textId="77777777" w:rsidR="005B2C16" w:rsidRPr="00E01372" w:rsidRDefault="005B2C16" w:rsidP="00721397">
      <w:pPr>
        <w:spacing w:after="0"/>
        <w:ind w:left="-261" w:firstLine="261"/>
        <w:rPr>
          <w:color w:val="000000" w:themeColor="text1"/>
          <w:sz w:val="20"/>
          <w:szCs w:val="20"/>
        </w:rPr>
      </w:pPr>
      <w:r w:rsidRPr="00E01372">
        <w:rPr>
          <w:color w:val="000000" w:themeColor="text1"/>
          <w:sz w:val="20"/>
          <w:szCs w:val="20"/>
        </w:rPr>
        <w:t>En lettres : …………………………………………………………………………………………………………………………………………………………………..</w:t>
      </w:r>
    </w:p>
    <w:p w14:paraId="12744246" w14:textId="77777777" w:rsidR="005B2C16" w:rsidRPr="00E01372" w:rsidRDefault="005B2C16" w:rsidP="00721397">
      <w:pPr>
        <w:pStyle w:val="Paragraphedeliste"/>
        <w:spacing w:after="0"/>
        <w:ind w:left="0"/>
        <w:contextualSpacing w:val="0"/>
        <w:rPr>
          <w:color w:val="000000" w:themeColor="text1"/>
          <w:sz w:val="20"/>
          <w:szCs w:val="20"/>
        </w:rPr>
      </w:pPr>
      <w:r w:rsidRPr="00E01372">
        <w:rPr>
          <w:color w:val="000000" w:themeColor="text1"/>
          <w:sz w:val="20"/>
          <w:szCs w:val="20"/>
        </w:rPr>
        <w:t>………………………………………………………………………………………………………………………………………..……………………………</w:t>
      </w:r>
    </w:p>
    <w:p w14:paraId="111F35FF" w14:textId="77777777" w:rsidR="005B2C16" w:rsidRPr="00E01372" w:rsidRDefault="005B2C16" w:rsidP="00F92346">
      <w:pPr>
        <w:spacing w:line="360" w:lineRule="auto"/>
        <w:rPr>
          <w:color w:val="000000" w:themeColor="text1"/>
          <w:sz w:val="20"/>
          <w:szCs w:val="20"/>
        </w:rPr>
      </w:pPr>
      <w:r w:rsidRPr="00E01372">
        <w:rPr>
          <w:color w:val="000000" w:themeColor="text1"/>
          <w:sz w:val="20"/>
          <w:szCs w:val="20"/>
        </w:rPr>
        <w:t>Dans le cas d’un groupement conjoint préciser les prestations exécutées par chaque membre du groupement, en précisant le numéro du lot ou des lots concerné(s), le cas échéant :</w:t>
      </w:r>
    </w:p>
    <w:tbl>
      <w:tblPr>
        <w:tblStyle w:val="Grilledutableau"/>
        <w:tblW w:w="0" w:type="auto"/>
        <w:jc w:val="center"/>
        <w:tblLayout w:type="fixed"/>
        <w:tblLook w:val="04A0" w:firstRow="1" w:lastRow="0" w:firstColumn="1" w:lastColumn="0" w:noHBand="0" w:noVBand="1"/>
      </w:tblPr>
      <w:tblGrid>
        <w:gridCol w:w="3823"/>
        <w:gridCol w:w="4394"/>
        <w:gridCol w:w="1843"/>
      </w:tblGrid>
      <w:tr w:rsidR="00E01372" w:rsidRPr="00E01372" w14:paraId="0B091097" w14:textId="77777777" w:rsidTr="006F238A">
        <w:trPr>
          <w:jc w:val="center"/>
        </w:trPr>
        <w:tc>
          <w:tcPr>
            <w:tcW w:w="3823" w:type="dxa"/>
            <w:vAlign w:val="center"/>
          </w:tcPr>
          <w:p w14:paraId="756744CF" w14:textId="77777777" w:rsidR="005B2C16" w:rsidRPr="00E01372" w:rsidRDefault="005B2C16" w:rsidP="006F238A">
            <w:pPr>
              <w:spacing w:before="0"/>
              <w:ind w:firstLine="0"/>
              <w:jc w:val="center"/>
              <w:rPr>
                <w:b/>
                <w:bCs/>
                <w:color w:val="000000" w:themeColor="text1"/>
                <w:sz w:val="20"/>
                <w:szCs w:val="20"/>
              </w:rPr>
            </w:pPr>
            <w:r w:rsidRPr="00E01372">
              <w:rPr>
                <w:b/>
                <w:bCs/>
                <w:color w:val="000000" w:themeColor="text1"/>
                <w:sz w:val="20"/>
                <w:szCs w:val="20"/>
              </w:rPr>
              <w:t>Désignation des membres</w:t>
            </w:r>
          </w:p>
        </w:tc>
        <w:tc>
          <w:tcPr>
            <w:tcW w:w="4394" w:type="dxa"/>
            <w:vAlign w:val="center"/>
          </w:tcPr>
          <w:p w14:paraId="15C7BCDA" w14:textId="77777777" w:rsidR="005B2C16" w:rsidRPr="00E01372" w:rsidRDefault="005B2C16" w:rsidP="006F238A">
            <w:pPr>
              <w:spacing w:before="0"/>
              <w:ind w:firstLine="0"/>
              <w:jc w:val="center"/>
              <w:rPr>
                <w:b/>
                <w:bCs/>
                <w:color w:val="000000" w:themeColor="text1"/>
                <w:sz w:val="20"/>
                <w:szCs w:val="20"/>
              </w:rPr>
            </w:pPr>
            <w:r w:rsidRPr="00E01372">
              <w:rPr>
                <w:b/>
                <w:bCs/>
                <w:color w:val="000000" w:themeColor="text1"/>
                <w:sz w:val="20"/>
                <w:szCs w:val="20"/>
              </w:rPr>
              <w:t>Nature des prestations</w:t>
            </w:r>
          </w:p>
        </w:tc>
        <w:tc>
          <w:tcPr>
            <w:tcW w:w="1843" w:type="dxa"/>
            <w:vAlign w:val="center"/>
          </w:tcPr>
          <w:p w14:paraId="2AA4B038" w14:textId="77777777" w:rsidR="005B2C16" w:rsidRPr="00E01372" w:rsidRDefault="005B2C16" w:rsidP="006F238A">
            <w:pPr>
              <w:spacing w:before="0"/>
              <w:ind w:firstLine="0"/>
              <w:jc w:val="center"/>
              <w:rPr>
                <w:b/>
                <w:bCs/>
                <w:color w:val="000000" w:themeColor="text1"/>
                <w:sz w:val="20"/>
                <w:szCs w:val="20"/>
              </w:rPr>
            </w:pPr>
            <w:r w:rsidRPr="00E01372">
              <w:rPr>
                <w:b/>
                <w:bCs/>
                <w:color w:val="000000" w:themeColor="text1"/>
                <w:sz w:val="20"/>
                <w:szCs w:val="20"/>
              </w:rPr>
              <w:t>Montant HT des prestations</w:t>
            </w:r>
          </w:p>
        </w:tc>
      </w:tr>
      <w:tr w:rsidR="005B2C16" w:rsidRPr="00E01372" w14:paraId="688130B3" w14:textId="77777777" w:rsidTr="00374FFD">
        <w:trPr>
          <w:trHeight w:val="1386"/>
          <w:jc w:val="center"/>
        </w:trPr>
        <w:tc>
          <w:tcPr>
            <w:tcW w:w="3823" w:type="dxa"/>
            <w:vAlign w:val="center"/>
          </w:tcPr>
          <w:p w14:paraId="75CE25D4"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008E1FF8"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676D1A93"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5FA15D0E"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4C7BDDB8"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tc>
        <w:tc>
          <w:tcPr>
            <w:tcW w:w="4394" w:type="dxa"/>
            <w:vAlign w:val="center"/>
          </w:tcPr>
          <w:p w14:paraId="46F5AA72"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59989FA5"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4F315AAD"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3370819B"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7E28DA37"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tc>
        <w:tc>
          <w:tcPr>
            <w:tcW w:w="1843" w:type="dxa"/>
            <w:vAlign w:val="center"/>
          </w:tcPr>
          <w:p w14:paraId="0048780E"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77325F2A"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6279C34C"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74461831"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p w14:paraId="401B0AFC" w14:textId="77777777" w:rsidR="005B2C16" w:rsidRPr="00E01372" w:rsidRDefault="005B2C16" w:rsidP="00374FFD">
            <w:pPr>
              <w:spacing w:before="0"/>
              <w:ind w:firstLine="0"/>
              <w:jc w:val="center"/>
              <w:rPr>
                <w:color w:val="000000" w:themeColor="text1"/>
                <w:sz w:val="20"/>
                <w:szCs w:val="20"/>
              </w:rPr>
            </w:pPr>
            <w:r w:rsidRPr="00E01372">
              <w:rPr>
                <w:color w:val="000000" w:themeColor="text1"/>
                <w:sz w:val="20"/>
                <w:szCs w:val="20"/>
              </w:rPr>
              <w:t>…………………..…………..</w:t>
            </w:r>
          </w:p>
        </w:tc>
      </w:tr>
    </w:tbl>
    <w:p w14:paraId="3F3623FC" w14:textId="77777777" w:rsidR="005B2C16" w:rsidRPr="00E01372" w:rsidRDefault="005B2C16" w:rsidP="005B2C16">
      <w:pPr>
        <w:spacing w:after="0"/>
        <w:rPr>
          <w:color w:val="000000" w:themeColor="text1"/>
          <w:sz w:val="20"/>
          <w:szCs w:val="20"/>
        </w:rPr>
      </w:pPr>
    </w:p>
    <w:p w14:paraId="1B0F5609" w14:textId="77777777" w:rsidR="005B2C16" w:rsidRPr="00E01372" w:rsidRDefault="005B2C16" w:rsidP="005B2C16">
      <w:pPr>
        <w:rPr>
          <w:color w:val="000000" w:themeColor="text1"/>
          <w:sz w:val="20"/>
          <w:szCs w:val="20"/>
        </w:rPr>
      </w:pPr>
      <w:r w:rsidRPr="00E01372">
        <w:rPr>
          <w:color w:val="000000" w:themeColor="text1"/>
          <w:sz w:val="20"/>
          <w:szCs w:val="20"/>
        </w:rPr>
        <w:t>Imputation budgétaire :</w:t>
      </w:r>
      <w:r w:rsidR="00BB3915" w:rsidRPr="00E01372">
        <w:rPr>
          <w:color w:val="000000" w:themeColor="text1"/>
          <w:sz w:val="20"/>
          <w:szCs w:val="20"/>
        </w:rPr>
        <w:t xml:space="preserve"> Equipement</w:t>
      </w:r>
    </w:p>
    <w:p w14:paraId="366468CB" w14:textId="77777777" w:rsidR="005B2C16" w:rsidRPr="00E01372" w:rsidRDefault="005B2C16" w:rsidP="005B2C16">
      <w:pPr>
        <w:rPr>
          <w:color w:val="000000" w:themeColor="text1"/>
          <w:sz w:val="20"/>
          <w:szCs w:val="20"/>
        </w:rPr>
      </w:pPr>
      <w:r w:rsidRPr="00E01372">
        <w:rPr>
          <w:color w:val="000000" w:themeColor="text1"/>
          <w:sz w:val="20"/>
          <w:szCs w:val="20"/>
        </w:rPr>
        <w:t xml:space="preserve">Le service contactant se libère des sommes dues, par lui, en faisant donner crédit au compte bancaire : </w:t>
      </w:r>
    </w:p>
    <w:p w14:paraId="4514FF33" w14:textId="77777777" w:rsidR="005B2C16" w:rsidRPr="00E01372" w:rsidRDefault="005B2C16" w:rsidP="00A6521E">
      <w:pPr>
        <w:pStyle w:val="Paragraphedeliste"/>
        <w:numPr>
          <w:ilvl w:val="0"/>
          <w:numId w:val="27"/>
        </w:numPr>
        <w:spacing w:line="360" w:lineRule="auto"/>
        <w:rPr>
          <w:color w:val="000000" w:themeColor="text1"/>
          <w:sz w:val="20"/>
          <w:szCs w:val="20"/>
        </w:rPr>
      </w:pPr>
      <w:r w:rsidRPr="00E01372">
        <w:rPr>
          <w:color w:val="000000" w:themeColor="text1"/>
          <w:sz w:val="20"/>
          <w:szCs w:val="20"/>
        </w:rPr>
        <w:t>N° RIB : ….....................................................................................................................................................................</w:t>
      </w:r>
    </w:p>
    <w:p w14:paraId="518F1DFE" w14:textId="77777777" w:rsidR="005B2C16" w:rsidRPr="00E01372" w:rsidRDefault="005B2C16" w:rsidP="00A6521E">
      <w:pPr>
        <w:pStyle w:val="Paragraphedeliste"/>
        <w:numPr>
          <w:ilvl w:val="0"/>
          <w:numId w:val="27"/>
        </w:numPr>
        <w:spacing w:line="360" w:lineRule="auto"/>
        <w:rPr>
          <w:color w:val="000000" w:themeColor="text1"/>
          <w:sz w:val="20"/>
          <w:szCs w:val="20"/>
        </w:rPr>
      </w:pPr>
      <w:r w:rsidRPr="00E01372">
        <w:rPr>
          <w:color w:val="000000" w:themeColor="text1"/>
          <w:sz w:val="20"/>
          <w:szCs w:val="20"/>
        </w:rPr>
        <w:t>Ouvert auprès de : …...................................................................................................................................................</w:t>
      </w:r>
    </w:p>
    <w:p w14:paraId="7A7E8AA3" w14:textId="77777777" w:rsidR="005B2C16" w:rsidRPr="00E01372" w:rsidRDefault="005B2C16" w:rsidP="00A6521E">
      <w:pPr>
        <w:pStyle w:val="Paragraphedeliste"/>
        <w:numPr>
          <w:ilvl w:val="0"/>
          <w:numId w:val="27"/>
        </w:numPr>
        <w:spacing w:line="360" w:lineRule="auto"/>
        <w:rPr>
          <w:color w:val="000000" w:themeColor="text1"/>
          <w:sz w:val="20"/>
          <w:szCs w:val="20"/>
        </w:rPr>
      </w:pPr>
      <w:r w:rsidRPr="00E01372">
        <w:rPr>
          <w:color w:val="000000" w:themeColor="text1"/>
          <w:sz w:val="20"/>
          <w:szCs w:val="20"/>
        </w:rPr>
        <w:t>Situé à : …………………………………………………………………………………………………………………………………………………………………</w:t>
      </w:r>
    </w:p>
    <w:p w14:paraId="141A3951" w14:textId="07B07CE7" w:rsidR="005B2C16" w:rsidRPr="00E01372" w:rsidRDefault="005B2C16" w:rsidP="00721397">
      <w:pPr>
        <w:pStyle w:val="Paragraphedeliste"/>
        <w:numPr>
          <w:ilvl w:val="0"/>
          <w:numId w:val="27"/>
        </w:numPr>
        <w:spacing w:line="360" w:lineRule="auto"/>
        <w:rPr>
          <w:color w:val="000000" w:themeColor="text1"/>
          <w:sz w:val="20"/>
          <w:szCs w:val="20"/>
        </w:rPr>
      </w:pPr>
      <w:r w:rsidRPr="00E01372">
        <w:rPr>
          <w:color w:val="000000" w:themeColor="text1"/>
          <w:sz w:val="20"/>
          <w:szCs w:val="20"/>
        </w:rPr>
        <w:t>Au nom de : ….............................................................................................................................................................</w:t>
      </w:r>
    </w:p>
    <w:p w14:paraId="4D1582D6" w14:textId="77777777" w:rsidR="005B2C16" w:rsidRPr="00E01372" w:rsidRDefault="005B2C16" w:rsidP="00A6521E">
      <w:pPr>
        <w:pStyle w:val="Paragraphedeliste"/>
        <w:numPr>
          <w:ilvl w:val="0"/>
          <w:numId w:val="29"/>
        </w:numPr>
        <w:ind w:left="0" w:firstLine="360"/>
        <w:rPr>
          <w:b/>
          <w:bCs/>
          <w:color w:val="000000" w:themeColor="text1"/>
          <w:sz w:val="20"/>
          <w:szCs w:val="20"/>
          <w:u w:val="single"/>
        </w:rPr>
      </w:pPr>
      <w:r w:rsidRPr="00E01372">
        <w:rPr>
          <w:b/>
          <w:bCs/>
          <w:color w:val="000000" w:themeColor="text1"/>
          <w:sz w:val="20"/>
          <w:szCs w:val="20"/>
          <w:u w:val="single"/>
        </w:rPr>
        <w:t>Signature du soumissionnaire :</w:t>
      </w:r>
    </w:p>
    <w:p w14:paraId="4D491E3D" w14:textId="77777777" w:rsidR="005B2C16" w:rsidRPr="00E01372" w:rsidRDefault="005B2C16" w:rsidP="005B2C16">
      <w:pPr>
        <w:rPr>
          <w:color w:val="000000" w:themeColor="text1"/>
          <w:sz w:val="20"/>
          <w:szCs w:val="20"/>
        </w:rPr>
      </w:pPr>
      <w:r w:rsidRPr="00E01372">
        <w:rPr>
          <w:color w:val="000000" w:themeColor="text1"/>
          <w:sz w:val="20"/>
          <w:szCs w:val="20"/>
        </w:rPr>
        <w:t>Affirme, sous peine de résiliation de plein droit du marché public ou de sa mise en régie aux torts exclusifs de la société, que ladite société ne tombe pas sous le coup des interdictions édictées par la législation et la réglementation en vigueur.</w:t>
      </w:r>
    </w:p>
    <w:p w14:paraId="0919E37A" w14:textId="77777777" w:rsidR="005B2C16" w:rsidRDefault="005B2C16" w:rsidP="005B2C16">
      <w:pPr>
        <w:rPr>
          <w:color w:val="000000" w:themeColor="text1"/>
          <w:sz w:val="20"/>
          <w:szCs w:val="20"/>
        </w:rPr>
      </w:pPr>
      <w:r w:rsidRPr="00E01372">
        <w:rPr>
          <w:color w:val="000000" w:themeColor="text1"/>
          <w:sz w:val="20"/>
          <w:szCs w:val="20"/>
        </w:rPr>
        <w:t>Certifie, sous peine de l’application des sanctions prévues par l’article 216 de l’ordonnance n°66-156 du 08/06/1966, modifiée et complétée, portant code pénal, que les renseignements fournis ci-dessus sont exacts.</w:t>
      </w:r>
    </w:p>
    <w:p w14:paraId="657181C6" w14:textId="77777777" w:rsidR="008B41EB" w:rsidRDefault="008B41EB" w:rsidP="005B2C16">
      <w:pPr>
        <w:rPr>
          <w:color w:val="000000" w:themeColor="text1"/>
          <w:sz w:val="20"/>
          <w:szCs w:val="20"/>
        </w:rPr>
      </w:pPr>
    </w:p>
    <w:p w14:paraId="7E846565" w14:textId="77777777" w:rsidR="008B41EB" w:rsidRDefault="008B41EB" w:rsidP="005B2C16">
      <w:pPr>
        <w:rPr>
          <w:color w:val="000000" w:themeColor="text1"/>
          <w:sz w:val="20"/>
          <w:szCs w:val="20"/>
        </w:rPr>
      </w:pPr>
    </w:p>
    <w:p w14:paraId="0E824630" w14:textId="77777777" w:rsidR="008B41EB" w:rsidRDefault="008B41EB" w:rsidP="005B2C16">
      <w:pPr>
        <w:rPr>
          <w:color w:val="000000" w:themeColor="text1"/>
          <w:sz w:val="20"/>
          <w:szCs w:val="20"/>
        </w:rPr>
      </w:pPr>
    </w:p>
    <w:p w14:paraId="342CAAAB" w14:textId="77777777" w:rsidR="008B41EB" w:rsidRDefault="008B41EB" w:rsidP="005B2C16">
      <w:pPr>
        <w:rPr>
          <w:color w:val="000000" w:themeColor="text1"/>
          <w:sz w:val="20"/>
          <w:szCs w:val="20"/>
        </w:rPr>
      </w:pPr>
    </w:p>
    <w:p w14:paraId="73310F7F" w14:textId="77777777" w:rsidR="008B41EB" w:rsidRPr="00E01372" w:rsidRDefault="008B41EB" w:rsidP="005B2C16">
      <w:pPr>
        <w:rPr>
          <w:color w:val="000000" w:themeColor="text1"/>
          <w:sz w:val="20"/>
          <w:szCs w:val="20"/>
        </w:rPr>
      </w:pPr>
    </w:p>
    <w:p w14:paraId="308FABA4" w14:textId="18B45C7F" w:rsidR="005B2C16" w:rsidRPr="00E01372" w:rsidRDefault="005B2C16" w:rsidP="005B2C16">
      <w:pPr>
        <w:rPr>
          <w:color w:val="000000" w:themeColor="text1"/>
          <w:sz w:val="20"/>
          <w:szCs w:val="20"/>
        </w:rPr>
      </w:pPr>
    </w:p>
    <w:tbl>
      <w:tblPr>
        <w:tblW w:w="105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492"/>
        <w:gridCol w:w="3338"/>
      </w:tblGrid>
      <w:tr w:rsidR="00E01372" w:rsidRPr="00E01372" w14:paraId="2F090B2A" w14:textId="77777777" w:rsidTr="00374FFD">
        <w:trPr>
          <w:trHeight w:val="264"/>
        </w:trPr>
        <w:tc>
          <w:tcPr>
            <w:tcW w:w="3766" w:type="dxa"/>
            <w:shd w:val="clear" w:color="auto" w:fill="auto"/>
          </w:tcPr>
          <w:p w14:paraId="12B87E2F" w14:textId="77777777" w:rsidR="005B2C16" w:rsidRPr="00E01372" w:rsidRDefault="005B2C16" w:rsidP="00374FFD">
            <w:pPr>
              <w:jc w:val="center"/>
              <w:rPr>
                <w:rFonts w:eastAsia="Calibri"/>
                <w:b/>
                <w:bCs/>
                <w:color w:val="000000" w:themeColor="text1"/>
                <w:sz w:val="20"/>
                <w:szCs w:val="20"/>
              </w:rPr>
            </w:pPr>
            <w:r w:rsidRPr="00E01372">
              <w:rPr>
                <w:rFonts w:eastAsia="Calibri"/>
                <w:b/>
                <w:bCs/>
                <w:color w:val="000000" w:themeColor="text1"/>
                <w:sz w:val="20"/>
                <w:szCs w:val="20"/>
              </w:rPr>
              <w:t>Nom, prénom et qualité du signataire</w:t>
            </w:r>
          </w:p>
        </w:tc>
        <w:tc>
          <w:tcPr>
            <w:tcW w:w="3492" w:type="dxa"/>
            <w:shd w:val="clear" w:color="auto" w:fill="auto"/>
          </w:tcPr>
          <w:p w14:paraId="4ACD8F1D" w14:textId="77777777" w:rsidR="005B2C16" w:rsidRPr="00E01372" w:rsidRDefault="005B2C16" w:rsidP="00374FFD">
            <w:pPr>
              <w:jc w:val="center"/>
              <w:rPr>
                <w:rFonts w:eastAsia="Calibri"/>
                <w:b/>
                <w:bCs/>
                <w:color w:val="000000" w:themeColor="text1"/>
                <w:sz w:val="20"/>
                <w:szCs w:val="20"/>
              </w:rPr>
            </w:pPr>
            <w:r w:rsidRPr="00E01372">
              <w:rPr>
                <w:rFonts w:eastAsia="Calibri"/>
                <w:b/>
                <w:bCs/>
                <w:color w:val="000000" w:themeColor="text1"/>
                <w:sz w:val="20"/>
                <w:szCs w:val="20"/>
              </w:rPr>
              <w:t>Lieu et date de signature</w:t>
            </w:r>
          </w:p>
        </w:tc>
        <w:tc>
          <w:tcPr>
            <w:tcW w:w="3338" w:type="dxa"/>
            <w:shd w:val="clear" w:color="auto" w:fill="auto"/>
          </w:tcPr>
          <w:p w14:paraId="4AF834A9" w14:textId="77777777" w:rsidR="005B2C16" w:rsidRPr="00E01372" w:rsidRDefault="005B2C16" w:rsidP="00374FFD">
            <w:pPr>
              <w:jc w:val="center"/>
              <w:rPr>
                <w:rFonts w:eastAsia="Calibri"/>
                <w:b/>
                <w:bCs/>
                <w:color w:val="000000" w:themeColor="text1"/>
                <w:sz w:val="20"/>
                <w:szCs w:val="20"/>
              </w:rPr>
            </w:pPr>
            <w:r w:rsidRPr="00E01372">
              <w:rPr>
                <w:rFonts w:eastAsia="Calibri"/>
                <w:b/>
                <w:bCs/>
                <w:color w:val="000000" w:themeColor="text1"/>
                <w:sz w:val="20"/>
                <w:szCs w:val="20"/>
              </w:rPr>
              <w:t>Signature</w:t>
            </w:r>
          </w:p>
        </w:tc>
      </w:tr>
      <w:tr w:rsidR="005B2C16" w:rsidRPr="00E01372" w14:paraId="01D9C8B1" w14:textId="77777777" w:rsidTr="00B06FD3">
        <w:trPr>
          <w:trHeight w:val="2857"/>
        </w:trPr>
        <w:tc>
          <w:tcPr>
            <w:tcW w:w="3766" w:type="dxa"/>
            <w:shd w:val="clear" w:color="auto" w:fill="auto"/>
            <w:vAlign w:val="center"/>
          </w:tcPr>
          <w:p w14:paraId="08FE26F3" w14:textId="77777777" w:rsidR="005B2C16" w:rsidRPr="00E01372" w:rsidRDefault="005B2C16" w:rsidP="00B06FD3">
            <w:pPr>
              <w:jc w:val="center"/>
              <w:rPr>
                <w:rFonts w:eastAsia="Calibri"/>
                <w:color w:val="000000" w:themeColor="text1"/>
                <w:sz w:val="20"/>
                <w:szCs w:val="20"/>
              </w:rPr>
            </w:pPr>
            <w:r w:rsidRPr="00E01372">
              <w:rPr>
                <w:rFonts w:eastAsia="Calibri"/>
                <w:color w:val="000000" w:themeColor="text1"/>
                <w:sz w:val="20"/>
                <w:szCs w:val="20"/>
              </w:rPr>
              <w:t>…………………………………………………………………</w:t>
            </w:r>
          </w:p>
          <w:p w14:paraId="1928DFD8" w14:textId="77777777" w:rsidR="005B2C16" w:rsidRPr="00E01372" w:rsidRDefault="005B2C16" w:rsidP="00B06FD3">
            <w:pPr>
              <w:jc w:val="center"/>
              <w:rPr>
                <w:rFonts w:eastAsia="Calibri"/>
                <w:color w:val="000000" w:themeColor="text1"/>
                <w:sz w:val="20"/>
                <w:szCs w:val="20"/>
              </w:rPr>
            </w:pPr>
          </w:p>
          <w:p w14:paraId="50201159" w14:textId="77777777" w:rsidR="005B2C16" w:rsidRPr="00E01372" w:rsidRDefault="005B2C16" w:rsidP="00B06FD3">
            <w:pPr>
              <w:jc w:val="center"/>
              <w:rPr>
                <w:rFonts w:eastAsia="Calibri"/>
                <w:color w:val="000000" w:themeColor="text1"/>
                <w:sz w:val="20"/>
                <w:szCs w:val="20"/>
              </w:rPr>
            </w:pPr>
            <w:r w:rsidRPr="00E01372">
              <w:rPr>
                <w:rFonts w:eastAsia="Calibri"/>
                <w:color w:val="000000" w:themeColor="text1"/>
                <w:sz w:val="20"/>
                <w:szCs w:val="20"/>
              </w:rPr>
              <w:t>…………………………………………………………………</w:t>
            </w:r>
          </w:p>
          <w:p w14:paraId="79465FCA" w14:textId="77777777" w:rsidR="005B2C16" w:rsidRPr="00E01372" w:rsidRDefault="005B2C16" w:rsidP="00B06FD3">
            <w:pPr>
              <w:jc w:val="center"/>
              <w:rPr>
                <w:rFonts w:eastAsia="Calibri"/>
                <w:color w:val="000000" w:themeColor="text1"/>
                <w:sz w:val="20"/>
                <w:szCs w:val="20"/>
              </w:rPr>
            </w:pPr>
          </w:p>
          <w:p w14:paraId="1BD5CE22" w14:textId="77777777" w:rsidR="005B2C16" w:rsidRPr="00E01372" w:rsidRDefault="005B2C16" w:rsidP="00B06FD3">
            <w:pPr>
              <w:jc w:val="center"/>
              <w:rPr>
                <w:rFonts w:eastAsia="Calibri"/>
                <w:color w:val="000000" w:themeColor="text1"/>
                <w:sz w:val="20"/>
                <w:szCs w:val="20"/>
              </w:rPr>
            </w:pPr>
            <w:r w:rsidRPr="00E01372">
              <w:rPr>
                <w:rFonts w:eastAsia="Calibri"/>
                <w:color w:val="000000" w:themeColor="text1"/>
                <w:sz w:val="20"/>
                <w:szCs w:val="20"/>
              </w:rPr>
              <w:t>………………………………………………………………</w:t>
            </w:r>
          </w:p>
        </w:tc>
        <w:tc>
          <w:tcPr>
            <w:tcW w:w="3492" w:type="dxa"/>
            <w:shd w:val="clear" w:color="auto" w:fill="auto"/>
            <w:vAlign w:val="center"/>
          </w:tcPr>
          <w:p w14:paraId="7451AAAA" w14:textId="77777777" w:rsidR="005B2C16" w:rsidRPr="00E01372" w:rsidRDefault="005B2C16" w:rsidP="00B06FD3">
            <w:pPr>
              <w:jc w:val="center"/>
              <w:rPr>
                <w:rFonts w:eastAsia="Calibri"/>
                <w:color w:val="000000" w:themeColor="text1"/>
                <w:sz w:val="20"/>
                <w:szCs w:val="20"/>
              </w:rPr>
            </w:pPr>
            <w:r w:rsidRPr="00E01372">
              <w:rPr>
                <w:rFonts w:eastAsia="Calibri"/>
                <w:color w:val="000000" w:themeColor="text1"/>
                <w:sz w:val="20"/>
                <w:szCs w:val="20"/>
              </w:rPr>
              <w:t>……………………………………………………………</w:t>
            </w:r>
          </w:p>
          <w:p w14:paraId="7C0D446C" w14:textId="77777777" w:rsidR="005B2C16" w:rsidRPr="00E01372" w:rsidRDefault="005B2C16" w:rsidP="00B06FD3">
            <w:pPr>
              <w:jc w:val="center"/>
              <w:rPr>
                <w:rFonts w:eastAsia="Calibri"/>
                <w:color w:val="000000" w:themeColor="text1"/>
                <w:sz w:val="20"/>
                <w:szCs w:val="20"/>
              </w:rPr>
            </w:pPr>
          </w:p>
          <w:p w14:paraId="2406EF6D" w14:textId="77777777" w:rsidR="005B2C16" w:rsidRPr="00E01372" w:rsidRDefault="005B2C16" w:rsidP="00B06FD3">
            <w:pPr>
              <w:jc w:val="center"/>
              <w:rPr>
                <w:rFonts w:eastAsia="Calibri"/>
                <w:color w:val="000000" w:themeColor="text1"/>
                <w:sz w:val="20"/>
                <w:szCs w:val="20"/>
              </w:rPr>
            </w:pPr>
            <w:r w:rsidRPr="00E01372">
              <w:rPr>
                <w:rFonts w:eastAsia="Calibri"/>
                <w:color w:val="000000" w:themeColor="text1"/>
                <w:sz w:val="20"/>
                <w:szCs w:val="20"/>
              </w:rPr>
              <w:t>……………………………………………………………</w:t>
            </w:r>
          </w:p>
          <w:p w14:paraId="391BFCBE" w14:textId="77777777" w:rsidR="005B2C16" w:rsidRPr="00E01372" w:rsidRDefault="005B2C16" w:rsidP="00B06FD3">
            <w:pPr>
              <w:jc w:val="center"/>
              <w:rPr>
                <w:rFonts w:eastAsia="Calibri"/>
                <w:color w:val="000000" w:themeColor="text1"/>
                <w:sz w:val="20"/>
                <w:szCs w:val="20"/>
              </w:rPr>
            </w:pPr>
          </w:p>
          <w:p w14:paraId="01BBDE31" w14:textId="77777777" w:rsidR="005B2C16" w:rsidRPr="00E01372" w:rsidRDefault="005B2C16" w:rsidP="00B06FD3">
            <w:pPr>
              <w:jc w:val="center"/>
              <w:rPr>
                <w:rFonts w:eastAsia="Calibri"/>
                <w:color w:val="000000" w:themeColor="text1"/>
                <w:sz w:val="20"/>
                <w:szCs w:val="20"/>
              </w:rPr>
            </w:pPr>
            <w:r w:rsidRPr="00E01372">
              <w:rPr>
                <w:rFonts w:eastAsia="Calibri"/>
                <w:color w:val="000000" w:themeColor="text1"/>
                <w:sz w:val="20"/>
                <w:szCs w:val="20"/>
              </w:rPr>
              <w:t>……………………………………………………………</w:t>
            </w:r>
          </w:p>
        </w:tc>
        <w:tc>
          <w:tcPr>
            <w:tcW w:w="3338" w:type="dxa"/>
            <w:shd w:val="clear" w:color="auto" w:fill="auto"/>
            <w:vAlign w:val="center"/>
          </w:tcPr>
          <w:p w14:paraId="1F47B720" w14:textId="77777777" w:rsidR="005B2C16" w:rsidRPr="00E01372" w:rsidRDefault="005B2C16" w:rsidP="00B06FD3">
            <w:pPr>
              <w:jc w:val="center"/>
              <w:rPr>
                <w:rFonts w:eastAsia="Calibri"/>
                <w:color w:val="000000" w:themeColor="text1"/>
                <w:sz w:val="20"/>
                <w:szCs w:val="20"/>
              </w:rPr>
            </w:pPr>
            <w:r w:rsidRPr="00E01372">
              <w:rPr>
                <w:rFonts w:eastAsia="Calibri"/>
                <w:color w:val="000000" w:themeColor="text1"/>
                <w:sz w:val="20"/>
                <w:szCs w:val="20"/>
              </w:rPr>
              <w:t>…………………………………………………………</w:t>
            </w:r>
          </w:p>
          <w:p w14:paraId="1D48F862" w14:textId="77777777" w:rsidR="005B2C16" w:rsidRPr="00E01372" w:rsidRDefault="005B2C16" w:rsidP="00B06FD3">
            <w:pPr>
              <w:jc w:val="center"/>
              <w:rPr>
                <w:rFonts w:eastAsia="Calibri"/>
                <w:color w:val="000000" w:themeColor="text1"/>
                <w:sz w:val="20"/>
                <w:szCs w:val="20"/>
              </w:rPr>
            </w:pPr>
          </w:p>
          <w:p w14:paraId="136D8319" w14:textId="77777777" w:rsidR="005B2C16" w:rsidRPr="00E01372" w:rsidRDefault="005B2C16" w:rsidP="00B06FD3">
            <w:pPr>
              <w:jc w:val="center"/>
              <w:rPr>
                <w:rFonts w:eastAsia="Calibri"/>
                <w:color w:val="000000" w:themeColor="text1"/>
                <w:sz w:val="20"/>
                <w:szCs w:val="20"/>
              </w:rPr>
            </w:pPr>
            <w:r w:rsidRPr="00E01372">
              <w:rPr>
                <w:rFonts w:eastAsia="Calibri"/>
                <w:color w:val="000000" w:themeColor="text1"/>
                <w:sz w:val="20"/>
                <w:szCs w:val="20"/>
              </w:rPr>
              <w:t>……………….…………………………………………</w:t>
            </w:r>
          </w:p>
          <w:p w14:paraId="6B4B1219" w14:textId="77777777" w:rsidR="005B2C16" w:rsidRPr="00E01372" w:rsidRDefault="005B2C16" w:rsidP="00B06FD3">
            <w:pPr>
              <w:jc w:val="center"/>
              <w:rPr>
                <w:rFonts w:eastAsia="Calibri"/>
                <w:color w:val="000000" w:themeColor="text1"/>
                <w:sz w:val="20"/>
                <w:szCs w:val="20"/>
              </w:rPr>
            </w:pPr>
          </w:p>
          <w:p w14:paraId="3A0235E1" w14:textId="77777777" w:rsidR="005B2C16" w:rsidRPr="00E01372" w:rsidRDefault="005B2C16" w:rsidP="00B06FD3">
            <w:pPr>
              <w:jc w:val="center"/>
              <w:rPr>
                <w:rFonts w:eastAsia="Calibri"/>
                <w:color w:val="000000" w:themeColor="text1"/>
                <w:sz w:val="20"/>
                <w:szCs w:val="20"/>
              </w:rPr>
            </w:pPr>
            <w:r w:rsidRPr="00E01372">
              <w:rPr>
                <w:rFonts w:eastAsia="Calibri"/>
                <w:color w:val="000000" w:themeColor="text1"/>
                <w:sz w:val="20"/>
                <w:szCs w:val="20"/>
              </w:rPr>
              <w:t>……………………….…………………………………</w:t>
            </w:r>
          </w:p>
        </w:tc>
      </w:tr>
    </w:tbl>
    <w:p w14:paraId="1AF4DA83" w14:textId="77777777" w:rsidR="005B2C16" w:rsidRPr="00E01372" w:rsidRDefault="005B2C16" w:rsidP="005B2C16">
      <w:pPr>
        <w:rPr>
          <w:color w:val="000000" w:themeColor="text1"/>
          <w:sz w:val="20"/>
          <w:szCs w:val="20"/>
        </w:rPr>
      </w:pPr>
    </w:p>
    <w:p w14:paraId="60737B7C" w14:textId="77777777" w:rsidR="00721397" w:rsidRPr="00E01372" w:rsidRDefault="00721397" w:rsidP="005B2C16">
      <w:pPr>
        <w:rPr>
          <w:color w:val="000000" w:themeColor="text1"/>
          <w:sz w:val="20"/>
          <w:szCs w:val="20"/>
        </w:rPr>
      </w:pPr>
    </w:p>
    <w:p w14:paraId="64BE18BA" w14:textId="77777777" w:rsidR="00721397" w:rsidRPr="00E01372" w:rsidRDefault="00721397" w:rsidP="005B2C16">
      <w:pPr>
        <w:rPr>
          <w:color w:val="000000" w:themeColor="text1"/>
          <w:sz w:val="20"/>
          <w:szCs w:val="20"/>
        </w:rPr>
      </w:pPr>
    </w:p>
    <w:p w14:paraId="3E6F8D83" w14:textId="77777777" w:rsidR="005B2C16" w:rsidRPr="00E01372" w:rsidRDefault="005B2C16" w:rsidP="00A6521E">
      <w:pPr>
        <w:pStyle w:val="Paragraphedeliste"/>
        <w:numPr>
          <w:ilvl w:val="0"/>
          <w:numId w:val="29"/>
        </w:numPr>
        <w:ind w:left="0" w:firstLine="0"/>
        <w:rPr>
          <w:b/>
          <w:bCs/>
          <w:color w:val="000000" w:themeColor="text1"/>
          <w:sz w:val="20"/>
          <w:szCs w:val="20"/>
          <w:u w:val="single"/>
        </w:rPr>
      </w:pPr>
      <w:r w:rsidRPr="00E01372">
        <w:rPr>
          <w:b/>
          <w:bCs/>
          <w:color w:val="000000" w:themeColor="text1"/>
          <w:sz w:val="20"/>
          <w:szCs w:val="20"/>
          <w:u w:val="single"/>
        </w:rPr>
        <w:t>Décision du service contractant :</w:t>
      </w:r>
    </w:p>
    <w:p w14:paraId="5894B4BA" w14:textId="77777777" w:rsidR="005B2C16" w:rsidRPr="00E01372" w:rsidRDefault="005B2C16" w:rsidP="005B2C16">
      <w:pPr>
        <w:ind w:left="567" w:right="4677"/>
        <w:rPr>
          <w:color w:val="000000" w:themeColor="text1"/>
          <w:sz w:val="20"/>
          <w:szCs w:val="20"/>
        </w:rPr>
      </w:pPr>
      <w:r w:rsidRPr="00E01372">
        <w:rPr>
          <w:color w:val="000000" w:themeColor="text1"/>
          <w:sz w:val="20"/>
          <w:szCs w:val="20"/>
        </w:rPr>
        <w:t>La présente offre est : ……………………………………………..…………..…………</w:t>
      </w:r>
    </w:p>
    <w:p w14:paraId="5BE6311D" w14:textId="77777777" w:rsidR="005B2C16" w:rsidRPr="00E01372" w:rsidRDefault="005B2C16" w:rsidP="005B2C16">
      <w:pPr>
        <w:ind w:left="567" w:right="4677"/>
        <w:rPr>
          <w:color w:val="000000" w:themeColor="text1"/>
          <w:sz w:val="20"/>
          <w:szCs w:val="20"/>
        </w:rPr>
      </w:pPr>
      <w:r w:rsidRPr="00E01372">
        <w:rPr>
          <w:color w:val="000000" w:themeColor="text1"/>
          <w:sz w:val="20"/>
          <w:szCs w:val="20"/>
        </w:rPr>
        <w:t>Fait à Oran, le …………………………………….</w:t>
      </w:r>
    </w:p>
    <w:p w14:paraId="28F714CE" w14:textId="77777777" w:rsidR="005B2C16" w:rsidRPr="00E01372" w:rsidRDefault="005B2C16" w:rsidP="005B2C16">
      <w:pPr>
        <w:ind w:left="567" w:right="4677"/>
        <w:rPr>
          <w:color w:val="000000" w:themeColor="text1"/>
          <w:sz w:val="20"/>
          <w:szCs w:val="20"/>
        </w:rPr>
      </w:pPr>
      <w:r w:rsidRPr="00E01372">
        <w:rPr>
          <w:color w:val="000000" w:themeColor="text1"/>
          <w:sz w:val="20"/>
          <w:szCs w:val="20"/>
        </w:rPr>
        <w:t>(Signature du représentant du service contractant)</w:t>
      </w:r>
    </w:p>
    <w:p w14:paraId="29E5F290" w14:textId="77777777" w:rsidR="005B2C16" w:rsidRPr="00E01372" w:rsidRDefault="005B2C16" w:rsidP="005B2C16">
      <w:pPr>
        <w:rPr>
          <w:color w:val="000000" w:themeColor="text1"/>
          <w:sz w:val="20"/>
          <w:szCs w:val="20"/>
        </w:rPr>
      </w:pPr>
    </w:p>
    <w:p w14:paraId="75973BFA" w14:textId="77777777" w:rsidR="005B2C16" w:rsidRPr="00E01372" w:rsidRDefault="005B2C16" w:rsidP="005B2C16">
      <w:pPr>
        <w:rPr>
          <w:color w:val="000000" w:themeColor="text1"/>
          <w:sz w:val="20"/>
          <w:szCs w:val="20"/>
        </w:rPr>
      </w:pPr>
    </w:p>
    <w:p w14:paraId="45E4D277" w14:textId="77777777" w:rsidR="005B2C16" w:rsidRPr="00E01372" w:rsidRDefault="005B2C16" w:rsidP="005B2C16">
      <w:pPr>
        <w:rPr>
          <w:color w:val="000000" w:themeColor="text1"/>
          <w:sz w:val="20"/>
          <w:szCs w:val="20"/>
        </w:rPr>
      </w:pPr>
    </w:p>
    <w:p w14:paraId="766B07C1" w14:textId="77777777" w:rsidR="00325F91" w:rsidRPr="00E01372" w:rsidRDefault="00325F91" w:rsidP="005B2C16">
      <w:pPr>
        <w:rPr>
          <w:color w:val="000000" w:themeColor="text1"/>
          <w:sz w:val="20"/>
          <w:szCs w:val="20"/>
        </w:rPr>
      </w:pPr>
    </w:p>
    <w:p w14:paraId="03155FDE" w14:textId="77777777" w:rsidR="00325F91" w:rsidRPr="00E01372" w:rsidRDefault="00325F91" w:rsidP="005B2C16">
      <w:pPr>
        <w:rPr>
          <w:color w:val="000000" w:themeColor="text1"/>
          <w:sz w:val="20"/>
          <w:szCs w:val="20"/>
        </w:rPr>
      </w:pPr>
    </w:p>
    <w:p w14:paraId="61E01508" w14:textId="77777777" w:rsidR="00325F91" w:rsidRPr="00E01372" w:rsidRDefault="00325F91" w:rsidP="00721397">
      <w:pPr>
        <w:rPr>
          <w:color w:val="000000" w:themeColor="text1"/>
          <w:sz w:val="20"/>
          <w:szCs w:val="20"/>
        </w:rPr>
      </w:pPr>
    </w:p>
    <w:p w14:paraId="6C93C472" w14:textId="77777777" w:rsidR="005B2C16" w:rsidRPr="00E01372" w:rsidRDefault="005B2C16" w:rsidP="005B2C16">
      <w:pPr>
        <w:rPr>
          <w:color w:val="000000" w:themeColor="text1"/>
          <w:sz w:val="20"/>
          <w:szCs w:val="20"/>
        </w:rPr>
      </w:pPr>
    </w:p>
    <w:p w14:paraId="7BE442DF" w14:textId="77777777" w:rsidR="005B2C16" w:rsidRPr="00E01372" w:rsidRDefault="005B2C16" w:rsidP="005B2C16">
      <w:pPr>
        <w:rPr>
          <w:b/>
          <w:bCs/>
          <w:color w:val="000000" w:themeColor="text1"/>
          <w:szCs w:val="18"/>
        </w:rPr>
      </w:pPr>
      <w:r w:rsidRPr="00E01372">
        <w:rPr>
          <w:b/>
          <w:bCs/>
          <w:color w:val="000000" w:themeColor="text1"/>
          <w:szCs w:val="18"/>
        </w:rPr>
        <w:t>N.B :</w:t>
      </w:r>
    </w:p>
    <w:p w14:paraId="7EE64FC8" w14:textId="77777777" w:rsidR="005B2C16" w:rsidRPr="00E01372" w:rsidRDefault="005B2C16" w:rsidP="00A6521E">
      <w:pPr>
        <w:pStyle w:val="Paragraphedeliste"/>
        <w:numPr>
          <w:ilvl w:val="0"/>
          <w:numId w:val="12"/>
        </w:numPr>
        <w:rPr>
          <w:color w:val="000000" w:themeColor="text1"/>
          <w:szCs w:val="18"/>
        </w:rPr>
      </w:pPr>
      <w:r w:rsidRPr="00E01372">
        <w:rPr>
          <w:color w:val="000000" w:themeColor="text1"/>
          <w:szCs w:val="18"/>
        </w:rPr>
        <w:t>Cocher les cases correspondant à votre choix.</w:t>
      </w:r>
    </w:p>
    <w:p w14:paraId="648FA5B6" w14:textId="77777777" w:rsidR="005B2C16" w:rsidRPr="00E01372" w:rsidRDefault="005B2C16" w:rsidP="00A6521E">
      <w:pPr>
        <w:pStyle w:val="Paragraphedeliste"/>
        <w:numPr>
          <w:ilvl w:val="0"/>
          <w:numId w:val="12"/>
        </w:numPr>
        <w:rPr>
          <w:color w:val="000000" w:themeColor="text1"/>
          <w:szCs w:val="18"/>
        </w:rPr>
      </w:pPr>
      <w:r w:rsidRPr="00E01372">
        <w:rPr>
          <w:color w:val="000000" w:themeColor="text1"/>
          <w:szCs w:val="18"/>
        </w:rPr>
        <w:t>Les cases correspondantes doivent obligatoirement être remplies.</w:t>
      </w:r>
    </w:p>
    <w:p w14:paraId="75D53345" w14:textId="77777777" w:rsidR="005B2C16" w:rsidRPr="00E01372" w:rsidRDefault="005B2C16" w:rsidP="00A6521E">
      <w:pPr>
        <w:pStyle w:val="Paragraphedeliste"/>
        <w:numPr>
          <w:ilvl w:val="0"/>
          <w:numId w:val="12"/>
        </w:numPr>
        <w:rPr>
          <w:b/>
          <w:bCs/>
          <w:color w:val="000000" w:themeColor="text1"/>
          <w:szCs w:val="18"/>
        </w:rPr>
      </w:pPr>
      <w:r w:rsidRPr="00E01372">
        <w:rPr>
          <w:b/>
          <w:bCs/>
          <w:color w:val="000000" w:themeColor="text1"/>
          <w:szCs w:val="18"/>
        </w:rPr>
        <w:t>En cas de groupement, présenter une seule déclaration. Dans le cas d’un groupement conjoint, préciser, éventuellement, le numéro de compte bancaire de chaque membre du groupement.</w:t>
      </w:r>
    </w:p>
    <w:p w14:paraId="0F1CDD73" w14:textId="77777777" w:rsidR="005B2C16" w:rsidRPr="00E01372" w:rsidRDefault="005B2C16" w:rsidP="00A6521E">
      <w:pPr>
        <w:pStyle w:val="Paragraphedeliste"/>
        <w:numPr>
          <w:ilvl w:val="0"/>
          <w:numId w:val="12"/>
        </w:numPr>
        <w:rPr>
          <w:b/>
          <w:bCs/>
          <w:color w:val="000000" w:themeColor="text1"/>
          <w:szCs w:val="18"/>
        </w:rPr>
      </w:pPr>
      <w:r w:rsidRPr="00E01372">
        <w:rPr>
          <w:b/>
          <w:bCs/>
          <w:color w:val="000000" w:themeColor="text1"/>
          <w:szCs w:val="18"/>
        </w:rPr>
        <w:t>En cas d’allotissement, présenter une déclaration par lot.</w:t>
      </w:r>
    </w:p>
    <w:p w14:paraId="61683029" w14:textId="77777777" w:rsidR="005B2C16" w:rsidRPr="00E01372" w:rsidRDefault="005B2C16" w:rsidP="00A6521E">
      <w:pPr>
        <w:pStyle w:val="Paragraphedeliste"/>
        <w:numPr>
          <w:ilvl w:val="0"/>
          <w:numId w:val="12"/>
        </w:numPr>
        <w:rPr>
          <w:color w:val="000000" w:themeColor="text1"/>
          <w:szCs w:val="18"/>
        </w:rPr>
      </w:pPr>
      <w:r w:rsidRPr="00E01372">
        <w:rPr>
          <w:color w:val="000000" w:themeColor="text1"/>
          <w:szCs w:val="18"/>
        </w:rPr>
        <w:t>Pour chaque variante, présenter une déclaration.</w:t>
      </w:r>
    </w:p>
    <w:p w14:paraId="750C7540" w14:textId="77777777" w:rsidR="005B2C16" w:rsidRPr="00E01372" w:rsidRDefault="005B2C16" w:rsidP="00A6521E">
      <w:pPr>
        <w:pStyle w:val="Paragraphedeliste"/>
        <w:numPr>
          <w:ilvl w:val="0"/>
          <w:numId w:val="12"/>
        </w:numPr>
        <w:rPr>
          <w:color w:val="000000" w:themeColor="text1"/>
          <w:szCs w:val="18"/>
        </w:rPr>
      </w:pPr>
      <w:r w:rsidRPr="00E01372">
        <w:rPr>
          <w:color w:val="000000" w:themeColor="text1"/>
          <w:szCs w:val="18"/>
        </w:rPr>
        <w:t>Pour les prix en option, présenter une seule déclaration.</w:t>
      </w:r>
    </w:p>
    <w:p w14:paraId="79FB08B7" w14:textId="77777777" w:rsidR="005B2C16" w:rsidRPr="00E01372" w:rsidRDefault="005B2C16" w:rsidP="00A6521E">
      <w:pPr>
        <w:pStyle w:val="Paragraphedeliste"/>
        <w:numPr>
          <w:ilvl w:val="0"/>
          <w:numId w:val="12"/>
        </w:numPr>
        <w:rPr>
          <w:color w:val="000000" w:themeColor="text1"/>
          <w:szCs w:val="18"/>
        </w:rPr>
      </w:pPr>
      <w:r w:rsidRPr="00E01372">
        <w:rPr>
          <w:color w:val="000000" w:themeColor="text1"/>
          <w:szCs w:val="18"/>
        </w:rPr>
        <w:t>Lorsque le soumissionnaire est une personne physique, il doit adapter les rubriques spécifiques aux sociétés, à l’entreprise individuelle.</w:t>
      </w:r>
    </w:p>
    <w:p w14:paraId="2E8A470C" w14:textId="77777777" w:rsidR="00C30174" w:rsidRPr="00E01372" w:rsidRDefault="005B2C16" w:rsidP="00A6521E">
      <w:pPr>
        <w:pStyle w:val="Paragraphedeliste"/>
        <w:numPr>
          <w:ilvl w:val="0"/>
          <w:numId w:val="12"/>
        </w:numPr>
        <w:spacing w:after="0"/>
        <w:rPr>
          <w:rFonts w:ascii="Times-Roman" w:hAnsi="Times-Roman"/>
          <w:color w:val="000000" w:themeColor="text1"/>
          <w:szCs w:val="18"/>
        </w:rPr>
      </w:pPr>
      <w:r w:rsidRPr="00E01372">
        <w:rPr>
          <w:b/>
          <w:bCs/>
          <w:color w:val="000000" w:themeColor="text1"/>
          <w:szCs w:val="18"/>
        </w:rPr>
        <w:t>Document à insérer dans le dossier de l’offre financière.</w:t>
      </w:r>
    </w:p>
    <w:p w14:paraId="09D466DD" w14:textId="77777777" w:rsidR="00DF2BFA" w:rsidRPr="00E01372" w:rsidRDefault="00DF2BFA" w:rsidP="00A02114">
      <w:pPr>
        <w:spacing w:after="0"/>
        <w:rPr>
          <w:rFonts w:ascii="Times-Roman" w:hAnsi="Times-Roman"/>
          <w:color w:val="000000" w:themeColor="text1"/>
          <w:sz w:val="20"/>
          <w:szCs w:val="20"/>
        </w:rPr>
      </w:pPr>
    </w:p>
    <w:p w14:paraId="347AD50C" w14:textId="77777777" w:rsidR="00A02114" w:rsidRPr="00E01372" w:rsidRDefault="00A02114" w:rsidP="00A02114">
      <w:pPr>
        <w:spacing w:after="0"/>
        <w:rPr>
          <w:rFonts w:ascii="Times-Roman" w:hAnsi="Times-Roman"/>
          <w:color w:val="000000" w:themeColor="text1"/>
          <w:sz w:val="20"/>
          <w:szCs w:val="20"/>
        </w:rPr>
      </w:pPr>
    </w:p>
    <w:p w14:paraId="674C0001" w14:textId="77777777" w:rsidR="00A02114" w:rsidRPr="00E01372" w:rsidRDefault="00A02114" w:rsidP="00A02114">
      <w:pPr>
        <w:spacing w:after="0"/>
        <w:rPr>
          <w:rFonts w:ascii="Times-Roman" w:hAnsi="Times-Roman"/>
          <w:color w:val="000000" w:themeColor="text1"/>
          <w:sz w:val="20"/>
          <w:szCs w:val="20"/>
        </w:rPr>
      </w:pPr>
    </w:p>
    <w:p w14:paraId="69A90D9D" w14:textId="77777777" w:rsidR="00A02114" w:rsidRPr="00E01372" w:rsidRDefault="00A02114" w:rsidP="00A02114">
      <w:pPr>
        <w:spacing w:after="0"/>
        <w:rPr>
          <w:rFonts w:ascii="Times-Roman" w:hAnsi="Times-Roman"/>
          <w:color w:val="000000" w:themeColor="text1"/>
          <w:sz w:val="20"/>
          <w:szCs w:val="20"/>
        </w:rPr>
      </w:pPr>
    </w:p>
    <w:p w14:paraId="157C256B" w14:textId="77777777" w:rsidR="00A02114" w:rsidRPr="00E01372" w:rsidRDefault="00A02114" w:rsidP="00A02114">
      <w:pPr>
        <w:spacing w:after="0"/>
        <w:rPr>
          <w:rFonts w:ascii="Times-Roman" w:hAnsi="Times-Roman"/>
          <w:color w:val="000000" w:themeColor="text1"/>
          <w:sz w:val="20"/>
          <w:szCs w:val="20"/>
        </w:rPr>
      </w:pPr>
    </w:p>
    <w:p w14:paraId="4084CFAE" w14:textId="1A0F3329" w:rsidR="00A02114" w:rsidRPr="003066D0" w:rsidRDefault="00A02114" w:rsidP="003066D0">
      <w:pPr>
        <w:tabs>
          <w:tab w:val="left" w:pos="726"/>
        </w:tabs>
        <w:spacing w:after="0"/>
        <w:rPr>
          <w:color w:val="000000" w:themeColor="text1"/>
          <w:sz w:val="20"/>
          <w:szCs w:val="20"/>
        </w:rPr>
        <w:sectPr w:rsidR="00A02114" w:rsidRPr="003066D0" w:rsidSect="00EB491B">
          <w:headerReference w:type="default" r:id="rId23"/>
          <w:pgSz w:w="11907" w:h="16840" w:code="9"/>
          <w:pgMar w:top="567" w:right="567" w:bottom="737" w:left="851" w:header="284" w:footer="454" w:gutter="0"/>
          <w:cols w:space="708"/>
          <w:docGrid w:linePitch="360"/>
        </w:sectPr>
      </w:pPr>
    </w:p>
    <w:p w14:paraId="2A33A7DC" w14:textId="77777777" w:rsidR="0064336B" w:rsidRPr="00E01372" w:rsidRDefault="0064336B" w:rsidP="005B2C16">
      <w:pPr>
        <w:rPr>
          <w:color w:val="000000" w:themeColor="text1"/>
          <w:sz w:val="20"/>
          <w:szCs w:val="20"/>
        </w:rPr>
      </w:pPr>
    </w:p>
    <w:p w14:paraId="25D654B4" w14:textId="77777777" w:rsidR="0064336B" w:rsidRPr="00E01372" w:rsidRDefault="0064336B" w:rsidP="005B2C16">
      <w:pPr>
        <w:rPr>
          <w:color w:val="000000" w:themeColor="text1"/>
          <w:sz w:val="20"/>
          <w:szCs w:val="20"/>
        </w:rPr>
      </w:pPr>
    </w:p>
    <w:p w14:paraId="7C34663E" w14:textId="77777777" w:rsidR="0064336B" w:rsidRPr="00E01372" w:rsidRDefault="0064336B" w:rsidP="005B2C16">
      <w:pPr>
        <w:rPr>
          <w:color w:val="000000" w:themeColor="text1"/>
          <w:sz w:val="20"/>
          <w:szCs w:val="20"/>
        </w:rPr>
      </w:pPr>
    </w:p>
    <w:p w14:paraId="194C4A3B" w14:textId="77777777" w:rsidR="005B2C16" w:rsidRPr="00E01372" w:rsidRDefault="005B2C16" w:rsidP="005B2C16">
      <w:pPr>
        <w:rPr>
          <w:color w:val="000000" w:themeColor="text1"/>
          <w:sz w:val="20"/>
          <w:szCs w:val="20"/>
        </w:rPr>
      </w:pPr>
    </w:p>
    <w:p w14:paraId="1EC87142" w14:textId="77777777" w:rsidR="005B2C16" w:rsidRPr="00E01372" w:rsidRDefault="005B2C16" w:rsidP="0061219B">
      <w:pPr>
        <w:pStyle w:val="CCTitreChap"/>
        <w:jc w:val="center"/>
        <w:rPr>
          <w:b/>
          <w:bCs/>
          <w:color w:val="000000" w:themeColor="text1"/>
          <w:highlight w:val="lightGray"/>
        </w:rPr>
      </w:pPr>
      <w:bookmarkStart w:id="323" w:name="_Toc7299204"/>
      <w:bookmarkStart w:id="324" w:name="_Toc8546036"/>
      <w:bookmarkStart w:id="325" w:name="_Toc222320734"/>
      <w:r w:rsidRPr="00E01372">
        <w:rPr>
          <w:b/>
          <w:bCs/>
          <w:color w:val="000000" w:themeColor="text1"/>
          <w:highlight w:val="lightGray"/>
        </w:rPr>
        <w:t>Bordereau des Prix Unitaires (B.P.U.)</w:t>
      </w:r>
      <w:bookmarkEnd w:id="323"/>
      <w:bookmarkEnd w:id="324"/>
      <w:bookmarkEnd w:id="325"/>
    </w:p>
    <w:p w14:paraId="0AADB0D2" w14:textId="77777777" w:rsidR="005B2C16" w:rsidRPr="00E01372" w:rsidRDefault="005B2C16" w:rsidP="005B2C16">
      <w:pPr>
        <w:rPr>
          <w:rFonts w:ascii="Arial" w:hAnsi="Arial"/>
          <w:color w:val="000000" w:themeColor="text1"/>
          <w:sz w:val="20"/>
          <w:szCs w:val="20"/>
          <w:u w:val="single"/>
        </w:rPr>
      </w:pPr>
      <w:r w:rsidRPr="00E01372">
        <w:rPr>
          <w:color w:val="000000" w:themeColor="text1"/>
          <w:sz w:val="20"/>
          <w:szCs w:val="20"/>
        </w:rPr>
        <w:br w:type="page"/>
      </w:r>
    </w:p>
    <w:p w14:paraId="5F53E72B" w14:textId="77777777" w:rsidR="008C2F5C" w:rsidRPr="00E01372" w:rsidRDefault="00672342" w:rsidP="008C2F5C">
      <w:pPr>
        <w:spacing w:after="0"/>
        <w:jc w:val="center"/>
        <w:rPr>
          <w:color w:val="000000" w:themeColor="text1"/>
          <w:szCs w:val="20"/>
        </w:rPr>
      </w:pPr>
      <w:r w:rsidRPr="00E01372">
        <w:rPr>
          <w:b/>
          <w:bCs/>
          <w:i w:val="0"/>
          <w:iCs/>
          <w:noProof/>
          <w:color w:val="000000" w:themeColor="text1"/>
          <w:sz w:val="20"/>
          <w:szCs w:val="20"/>
          <w:u w:val="single"/>
        </w:rPr>
        <w:lastRenderedPageBreak/>
        <w:drawing>
          <wp:anchor distT="0" distB="0" distL="114300" distR="114300" simplePos="0" relativeHeight="251677184" behindDoc="1" locked="0" layoutInCell="1" allowOverlap="1" wp14:anchorId="0942DACE" wp14:editId="64D0D851">
            <wp:simplePos x="0" y="0"/>
            <wp:positionH relativeFrom="column">
              <wp:posOffset>0</wp:posOffset>
            </wp:positionH>
            <wp:positionV relativeFrom="paragraph">
              <wp:posOffset>289</wp:posOffset>
            </wp:positionV>
            <wp:extent cx="6697980" cy="1346200"/>
            <wp:effectExtent l="0" t="0" r="7620" b="6350"/>
            <wp:wrapTight wrapText="bothSides">
              <wp:wrapPolygon edited="0">
                <wp:start x="0" y="0"/>
                <wp:lineTo x="0" y="21396"/>
                <wp:lineTo x="21563" y="21396"/>
                <wp:lineTo x="21563" y="0"/>
                <wp:lineTo x="0" y="0"/>
              </wp:wrapPolygon>
            </wp:wrapTight>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r w:rsidRPr="00E01372">
        <w:rPr>
          <w:b/>
          <w:bCs/>
          <w:i w:val="0"/>
          <w:iCs/>
          <w:noProof/>
          <w:color w:val="000000" w:themeColor="text1"/>
          <w:sz w:val="20"/>
          <w:szCs w:val="20"/>
          <w:u w:val="single"/>
        </w:rPr>
        <w:drawing>
          <wp:anchor distT="0" distB="0" distL="114300" distR="114300" simplePos="0" relativeHeight="251679232" behindDoc="1" locked="0" layoutInCell="1" allowOverlap="1" wp14:anchorId="3B078034" wp14:editId="29CE307F">
            <wp:simplePos x="0" y="0"/>
            <wp:positionH relativeFrom="column">
              <wp:posOffset>-30480</wp:posOffset>
            </wp:positionH>
            <wp:positionV relativeFrom="paragraph">
              <wp:posOffset>-522605</wp:posOffset>
            </wp:positionV>
            <wp:extent cx="6697980" cy="1343025"/>
            <wp:effectExtent l="19050" t="0" r="7620" b="0"/>
            <wp:wrapTight wrapText="bothSides">
              <wp:wrapPolygon edited="0">
                <wp:start x="-61" y="0"/>
                <wp:lineTo x="-61" y="21447"/>
                <wp:lineTo x="21625" y="21447"/>
                <wp:lineTo x="21625" y="0"/>
                <wp:lineTo x="-61" y="0"/>
              </wp:wrapPolygon>
            </wp:wrapTight>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97980" cy="1343025"/>
                    </a:xfrm>
                    <a:prstGeom prst="rect">
                      <a:avLst/>
                    </a:prstGeom>
                    <a:noFill/>
                  </pic:spPr>
                </pic:pic>
              </a:graphicData>
            </a:graphic>
          </wp:anchor>
        </w:drawing>
      </w:r>
      <w:r w:rsidRPr="00E01372">
        <w:rPr>
          <w:b/>
          <w:bCs/>
          <w:color w:val="000000" w:themeColor="text1"/>
          <w:szCs w:val="20"/>
          <w:u w:val="single"/>
        </w:rPr>
        <w:t xml:space="preserve">PROJET </w:t>
      </w:r>
      <w:r w:rsidRPr="00E01372">
        <w:rPr>
          <w:color w:val="000000" w:themeColor="text1"/>
          <w:szCs w:val="20"/>
        </w:rPr>
        <w:t>:</w:t>
      </w:r>
    </w:p>
    <w:p w14:paraId="0F3C61E6" w14:textId="0EF7D364" w:rsidR="008C2F5C" w:rsidRPr="00E01372" w:rsidRDefault="00073794" w:rsidP="008C2F5C">
      <w:pPr>
        <w:spacing w:after="0"/>
        <w:jc w:val="center"/>
        <w:rPr>
          <w:rFonts w:asciiTheme="majorBidi" w:hAnsiTheme="majorBidi" w:cstheme="majorBidi"/>
          <w:color w:val="000000" w:themeColor="text1"/>
          <w:sz w:val="20"/>
          <w:szCs w:val="52"/>
          <w:lang w:eastAsia="en-US" w:bidi="en-US"/>
        </w:rPr>
      </w:pPr>
      <w:r w:rsidRPr="00E01372">
        <w:rPr>
          <w:rFonts w:asciiTheme="majorBidi" w:hAnsiTheme="majorBidi" w:cstheme="majorBidi"/>
          <w:color w:val="000000" w:themeColor="text1"/>
          <w:sz w:val="20"/>
          <w:szCs w:val="52"/>
          <w:lang w:eastAsia="en-US" w:bidi="en-US"/>
        </w:rPr>
        <w:t xml:space="preserve">Travaux d’aménagement et de rénovation de </w:t>
      </w:r>
      <w:r w:rsidR="0036754E" w:rsidRPr="00E01372">
        <w:rPr>
          <w:rFonts w:asciiTheme="majorBidi" w:hAnsiTheme="majorBidi" w:cstheme="majorBidi"/>
          <w:color w:val="000000" w:themeColor="text1"/>
          <w:sz w:val="20"/>
          <w:szCs w:val="52"/>
          <w:lang w:eastAsia="en-US" w:bidi="en-US"/>
        </w:rPr>
        <w:t>l’auditorium au</w:t>
      </w:r>
      <w:r w:rsidRPr="00E01372">
        <w:rPr>
          <w:rFonts w:asciiTheme="majorBidi" w:hAnsiTheme="majorBidi" w:cstheme="majorBidi"/>
          <w:color w:val="000000" w:themeColor="text1"/>
          <w:sz w:val="20"/>
          <w:szCs w:val="52"/>
          <w:lang w:eastAsia="en-US" w:bidi="en-US"/>
        </w:rPr>
        <w:t xml:space="preserve"> profit de l’Ecole Supérieure en Sciences Biologiques d’Oran en lot unique</w:t>
      </w:r>
    </w:p>
    <w:p w14:paraId="644FEFCF" w14:textId="77777777" w:rsidR="008C2F5C" w:rsidRPr="00E01372" w:rsidRDefault="008C2F5C" w:rsidP="008C2F5C">
      <w:pPr>
        <w:spacing w:after="0"/>
        <w:jc w:val="center"/>
        <w:rPr>
          <w:color w:val="000000" w:themeColor="text1"/>
          <w:szCs w:val="20"/>
        </w:rPr>
      </w:pPr>
    </w:p>
    <w:p w14:paraId="4769E725" w14:textId="36B66B3A" w:rsidR="009341E2" w:rsidRPr="00E01372" w:rsidRDefault="00DF5453" w:rsidP="008C2F5C">
      <w:pPr>
        <w:spacing w:after="0"/>
        <w:jc w:val="center"/>
        <w:rPr>
          <w:b/>
          <w:bCs/>
          <w:color w:val="000000" w:themeColor="text1"/>
          <w:sz w:val="24"/>
          <w:szCs w:val="24"/>
        </w:rPr>
      </w:pPr>
      <w:r w:rsidRPr="00E01372">
        <w:rPr>
          <w:b/>
          <w:bCs/>
          <w:color w:val="000000" w:themeColor="text1"/>
          <w:sz w:val="24"/>
          <w:szCs w:val="24"/>
          <w:highlight w:val="lightGray"/>
        </w:rPr>
        <w:t>BORDEREAU DES PRIX UNITAIRES</w:t>
      </w:r>
    </w:p>
    <w:p w14:paraId="35954CB0" w14:textId="77777777" w:rsidR="00447B77" w:rsidRPr="00E01372" w:rsidRDefault="00447B77" w:rsidP="008C2F5C">
      <w:pPr>
        <w:spacing w:after="0"/>
        <w:jc w:val="center"/>
        <w:rPr>
          <w:b/>
          <w:bCs/>
          <w:color w:val="000000" w:themeColor="text1"/>
          <w:sz w:val="24"/>
          <w:szCs w:val="24"/>
        </w:rPr>
      </w:pPr>
    </w:p>
    <w:tbl>
      <w:tblPr>
        <w:tblW w:w="5143" w:type="pct"/>
        <w:tblInd w:w="-289" w:type="dxa"/>
        <w:tblLayout w:type="fixed"/>
        <w:tblCellMar>
          <w:left w:w="10" w:type="dxa"/>
          <w:right w:w="10" w:type="dxa"/>
        </w:tblCellMar>
        <w:tblLook w:val="0000" w:firstRow="0" w:lastRow="0" w:firstColumn="0" w:lastColumn="0" w:noHBand="0" w:noVBand="0"/>
      </w:tblPr>
      <w:tblGrid>
        <w:gridCol w:w="426"/>
        <w:gridCol w:w="326"/>
        <w:gridCol w:w="6336"/>
        <w:gridCol w:w="426"/>
        <w:gridCol w:w="1381"/>
        <w:gridCol w:w="14"/>
        <w:gridCol w:w="2002"/>
        <w:gridCol w:w="14"/>
      </w:tblGrid>
      <w:tr w:rsidR="00D9270A" w:rsidRPr="00840EDF" w14:paraId="020A52A1" w14:textId="77777777" w:rsidTr="008A7531">
        <w:trPr>
          <w:trHeight w:val="465"/>
        </w:trPr>
        <w:tc>
          <w:tcPr>
            <w:tcW w:w="42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151C42" w14:textId="77777777" w:rsidR="00D9270A" w:rsidRPr="00CB6C14" w:rsidRDefault="00D9270A" w:rsidP="00DE5D17">
            <w:pPr>
              <w:rPr>
                <w:rFonts w:asciiTheme="majorBidi" w:hAnsiTheme="majorBidi" w:cstheme="majorBidi"/>
                <w:b/>
                <w:bCs/>
                <w:i w:val="0"/>
                <w:iCs/>
              </w:rPr>
            </w:pPr>
            <w:bookmarkStart w:id="326" w:name="_Hlk205377783"/>
            <w:r w:rsidRPr="00CB6C14">
              <w:rPr>
                <w:rFonts w:asciiTheme="majorBidi" w:hAnsiTheme="majorBidi" w:cstheme="majorBidi"/>
                <w:b/>
                <w:bCs/>
                <w:i w:val="0"/>
                <w:iCs/>
              </w:rPr>
              <w:t>N°</w:t>
            </w:r>
          </w:p>
        </w:tc>
        <w:tc>
          <w:tcPr>
            <w:tcW w:w="326" w:type="dxa"/>
            <w:tcBorders>
              <w:top w:val="single" w:sz="4" w:space="0" w:color="000000"/>
              <w:bottom w:val="single" w:sz="4" w:space="0" w:color="000000"/>
            </w:tcBorders>
            <w:tcMar>
              <w:top w:w="0" w:type="dxa"/>
              <w:left w:w="70" w:type="dxa"/>
              <w:bottom w:w="0" w:type="dxa"/>
              <w:right w:w="70" w:type="dxa"/>
            </w:tcMar>
          </w:tcPr>
          <w:p w14:paraId="27E9DCB4" w14:textId="77777777" w:rsidR="00D9270A" w:rsidRPr="00840EDF" w:rsidRDefault="00D9270A" w:rsidP="00DE5D17">
            <w:pPr>
              <w:rPr>
                <w:rFonts w:asciiTheme="majorBidi" w:hAnsiTheme="majorBidi" w:cstheme="majorBidi"/>
              </w:rPr>
            </w:pPr>
          </w:p>
        </w:tc>
        <w:tc>
          <w:tcPr>
            <w:tcW w:w="6336" w:type="dxa"/>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51C4BF3B" w14:textId="77777777" w:rsidR="00D9270A" w:rsidRPr="00CB6C14" w:rsidRDefault="00D9270A" w:rsidP="00DA0C7B">
            <w:pPr>
              <w:spacing w:after="0" w:line="240" w:lineRule="auto"/>
              <w:jc w:val="center"/>
              <w:rPr>
                <w:rFonts w:asciiTheme="majorBidi" w:hAnsiTheme="majorBidi" w:cstheme="majorBidi"/>
                <w:b/>
                <w:bCs/>
                <w:i w:val="0"/>
                <w:iCs/>
              </w:rPr>
            </w:pPr>
            <w:r w:rsidRPr="00CB6C14">
              <w:rPr>
                <w:rFonts w:asciiTheme="majorBidi" w:hAnsiTheme="majorBidi" w:cstheme="majorBidi"/>
                <w:b/>
                <w:bCs/>
                <w:i w:val="0"/>
                <w:iCs/>
              </w:rPr>
              <w:t>Désignation</w:t>
            </w:r>
          </w:p>
        </w:tc>
        <w:tc>
          <w:tcPr>
            <w:tcW w:w="426" w:type="dxa"/>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03E90C1C" w14:textId="77777777" w:rsidR="00D9270A" w:rsidRPr="00CB6C14" w:rsidRDefault="00D9270A" w:rsidP="00CB6C14">
            <w:pPr>
              <w:spacing w:after="0" w:line="240" w:lineRule="auto"/>
              <w:jc w:val="center"/>
              <w:rPr>
                <w:rFonts w:asciiTheme="majorBidi" w:hAnsiTheme="majorBidi" w:cstheme="majorBidi"/>
                <w:b/>
                <w:bCs/>
                <w:i w:val="0"/>
                <w:iCs/>
              </w:rPr>
            </w:pPr>
            <w:r w:rsidRPr="00CB6C14">
              <w:rPr>
                <w:rFonts w:asciiTheme="majorBidi" w:hAnsiTheme="majorBidi" w:cstheme="majorBidi"/>
                <w:b/>
                <w:bCs/>
                <w:i w:val="0"/>
                <w:iCs/>
              </w:rPr>
              <w:t>U</w:t>
            </w:r>
          </w:p>
        </w:tc>
        <w:tc>
          <w:tcPr>
            <w:tcW w:w="1395" w:type="dxa"/>
            <w:gridSpan w:val="2"/>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1E824133" w14:textId="77777777" w:rsidR="00D9270A" w:rsidRPr="00CB6C14" w:rsidRDefault="00D9270A" w:rsidP="00CB6C14">
            <w:pPr>
              <w:spacing w:after="0" w:line="240" w:lineRule="auto"/>
              <w:jc w:val="center"/>
              <w:rPr>
                <w:rFonts w:asciiTheme="majorBidi" w:hAnsiTheme="majorBidi" w:cstheme="majorBidi"/>
                <w:b/>
                <w:bCs/>
                <w:i w:val="0"/>
                <w:iCs/>
              </w:rPr>
            </w:pPr>
            <w:r w:rsidRPr="00CB6C14">
              <w:rPr>
                <w:rFonts w:asciiTheme="majorBidi" w:hAnsiTheme="majorBidi" w:cstheme="majorBidi"/>
                <w:b/>
                <w:bCs/>
                <w:i w:val="0"/>
                <w:iCs/>
              </w:rPr>
              <w:t>P U en Chiffres</w:t>
            </w:r>
          </w:p>
        </w:tc>
        <w:tc>
          <w:tcPr>
            <w:tcW w:w="2016" w:type="dxa"/>
            <w:gridSpan w:val="2"/>
            <w:tcBorders>
              <w:top w:val="single" w:sz="4" w:space="0" w:color="000000"/>
              <w:bottom w:val="single" w:sz="4" w:space="0" w:color="000000"/>
              <w:right w:val="single" w:sz="4" w:space="0" w:color="000000"/>
            </w:tcBorders>
            <w:vAlign w:val="center"/>
          </w:tcPr>
          <w:p w14:paraId="060C0FC2" w14:textId="5EAB84AE" w:rsidR="00D9270A" w:rsidRPr="00CB6C14" w:rsidRDefault="00D9270A" w:rsidP="00CB6C14">
            <w:pPr>
              <w:spacing w:after="0" w:line="240" w:lineRule="auto"/>
              <w:jc w:val="center"/>
              <w:rPr>
                <w:rFonts w:asciiTheme="majorBidi" w:hAnsiTheme="majorBidi" w:cstheme="majorBidi"/>
                <w:b/>
                <w:bCs/>
                <w:i w:val="0"/>
                <w:iCs/>
              </w:rPr>
            </w:pPr>
            <w:r w:rsidRPr="00CB6C14">
              <w:rPr>
                <w:rFonts w:asciiTheme="majorBidi" w:hAnsiTheme="majorBidi" w:cstheme="majorBidi"/>
                <w:b/>
                <w:bCs/>
                <w:i w:val="0"/>
                <w:iCs/>
              </w:rPr>
              <w:t>P U en</w:t>
            </w:r>
          </w:p>
          <w:p w14:paraId="17C52ADE" w14:textId="77777777" w:rsidR="00D9270A" w:rsidRPr="00CB6C14" w:rsidRDefault="00D9270A" w:rsidP="00CB6C14">
            <w:pPr>
              <w:spacing w:after="0" w:line="240" w:lineRule="auto"/>
              <w:jc w:val="center"/>
              <w:rPr>
                <w:rFonts w:asciiTheme="majorBidi" w:hAnsiTheme="majorBidi" w:cstheme="majorBidi"/>
                <w:b/>
                <w:bCs/>
                <w:i w:val="0"/>
                <w:iCs/>
              </w:rPr>
            </w:pPr>
            <w:r w:rsidRPr="00CB6C14">
              <w:rPr>
                <w:rFonts w:asciiTheme="majorBidi" w:hAnsiTheme="majorBidi" w:cstheme="majorBidi"/>
                <w:b/>
                <w:bCs/>
                <w:i w:val="0"/>
                <w:iCs/>
              </w:rPr>
              <w:t>Lettres</w:t>
            </w:r>
          </w:p>
        </w:tc>
      </w:tr>
      <w:tr w:rsidR="00D9270A" w:rsidRPr="00840EDF" w14:paraId="1EE5640F" w14:textId="77777777" w:rsidTr="008A7531">
        <w:trPr>
          <w:trHeight w:val="374"/>
        </w:trPr>
        <w:tc>
          <w:tcPr>
            <w:tcW w:w="426" w:type="dxa"/>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6110A501" w14:textId="77777777" w:rsidR="00D9270A" w:rsidRPr="00CB6C14" w:rsidRDefault="00D9270A" w:rsidP="00DE5D17">
            <w:pPr>
              <w:rPr>
                <w:rFonts w:asciiTheme="majorBidi" w:hAnsiTheme="majorBidi" w:cstheme="majorBidi"/>
                <w:b/>
                <w:bCs/>
                <w:i w:val="0"/>
                <w:iCs/>
              </w:rPr>
            </w:pPr>
          </w:p>
        </w:tc>
        <w:tc>
          <w:tcPr>
            <w:tcW w:w="326" w:type="dxa"/>
            <w:tcBorders>
              <w:top w:val="single" w:sz="4" w:space="0" w:color="000000"/>
              <w:bottom w:val="single" w:sz="4" w:space="0" w:color="000000"/>
            </w:tcBorders>
            <w:shd w:val="clear" w:color="auto" w:fill="D9D9D9"/>
            <w:tcMar>
              <w:top w:w="0" w:type="dxa"/>
              <w:left w:w="70" w:type="dxa"/>
              <w:bottom w:w="0" w:type="dxa"/>
              <w:right w:w="70" w:type="dxa"/>
            </w:tcMar>
          </w:tcPr>
          <w:p w14:paraId="5697123F" w14:textId="77777777" w:rsidR="00D9270A" w:rsidRPr="00840EDF" w:rsidRDefault="00D9270A" w:rsidP="00DE5D17">
            <w:pPr>
              <w:rPr>
                <w:rFonts w:asciiTheme="majorBidi" w:hAnsiTheme="majorBidi" w:cstheme="majorBidi"/>
              </w:rPr>
            </w:pPr>
          </w:p>
        </w:tc>
        <w:tc>
          <w:tcPr>
            <w:tcW w:w="6336" w:type="dxa"/>
            <w:tcBorders>
              <w:top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7CA3E788"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1.TRAVAUX DE PREPARATION</w:t>
            </w:r>
          </w:p>
        </w:tc>
        <w:tc>
          <w:tcPr>
            <w:tcW w:w="426" w:type="dxa"/>
            <w:tcBorders>
              <w:top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36F634C8" w14:textId="77777777" w:rsidR="00D9270A" w:rsidRPr="00D9270A" w:rsidRDefault="00D9270A" w:rsidP="00DE5D17">
            <w:pPr>
              <w:jc w:val="center"/>
              <w:rPr>
                <w:rFonts w:asciiTheme="majorBidi" w:hAnsiTheme="majorBidi" w:cstheme="majorBidi"/>
                <w:i w:val="0"/>
                <w:iCs/>
              </w:rPr>
            </w:pPr>
          </w:p>
        </w:tc>
        <w:tc>
          <w:tcPr>
            <w:tcW w:w="1395" w:type="dxa"/>
            <w:gridSpan w:val="2"/>
            <w:tcBorders>
              <w:top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1E53B78C" w14:textId="77777777" w:rsidR="00D9270A" w:rsidRPr="00D9270A" w:rsidRDefault="00D9270A" w:rsidP="00D9270A">
            <w:pPr>
              <w:jc w:val="center"/>
              <w:rPr>
                <w:rFonts w:asciiTheme="majorBidi" w:hAnsiTheme="majorBidi" w:cstheme="majorBidi"/>
                <w:i w:val="0"/>
                <w:iCs/>
              </w:rPr>
            </w:pPr>
          </w:p>
        </w:tc>
        <w:tc>
          <w:tcPr>
            <w:tcW w:w="2016" w:type="dxa"/>
            <w:gridSpan w:val="2"/>
            <w:tcBorders>
              <w:top w:val="single" w:sz="4" w:space="0" w:color="000000"/>
              <w:bottom w:val="single" w:sz="4" w:space="0" w:color="000000"/>
              <w:right w:val="single" w:sz="4" w:space="0" w:color="000000"/>
            </w:tcBorders>
            <w:shd w:val="clear" w:color="auto" w:fill="D9D9D9"/>
          </w:tcPr>
          <w:p w14:paraId="0CB53600" w14:textId="77777777" w:rsidR="00D9270A" w:rsidRPr="00D9270A" w:rsidRDefault="00D9270A" w:rsidP="00D9270A">
            <w:pPr>
              <w:jc w:val="center"/>
              <w:rPr>
                <w:rFonts w:asciiTheme="majorBidi" w:hAnsiTheme="majorBidi" w:cstheme="majorBidi"/>
                <w:i w:val="0"/>
                <w:iCs/>
              </w:rPr>
            </w:pPr>
          </w:p>
        </w:tc>
      </w:tr>
      <w:tr w:rsidR="00D9270A" w:rsidRPr="00840EDF" w14:paraId="25140758" w14:textId="77777777" w:rsidTr="008A7531">
        <w:trPr>
          <w:trHeight w:val="521"/>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13C66E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65452C8C"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29CAD54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Dépose faux plafond existant dans la salle auditorium H moyenne 7m y compris évacuation à la décharge publique et toutes sujétions.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5648CC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D7ACBB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AE74377" w14:textId="77777777" w:rsidR="00D9270A" w:rsidRPr="00D9270A" w:rsidRDefault="00D9270A" w:rsidP="00D9270A">
            <w:pPr>
              <w:jc w:val="center"/>
              <w:rPr>
                <w:rFonts w:asciiTheme="majorBidi" w:hAnsiTheme="majorBidi" w:cstheme="majorBidi"/>
                <w:i w:val="0"/>
                <w:iCs/>
              </w:rPr>
            </w:pPr>
          </w:p>
        </w:tc>
      </w:tr>
      <w:tr w:rsidR="00D9270A" w:rsidRPr="00840EDF" w14:paraId="7CCB06C6" w14:textId="77777777" w:rsidTr="008A7531">
        <w:trPr>
          <w:trHeight w:val="54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C6A900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6F23A32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4536BD6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Dépose revêtement mural en bois existant dans la salle auditorium y compris évacuation à la décharge publique et toutes sujétions.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00CCEB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6641CF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9B76C86" w14:textId="77777777" w:rsidR="00D9270A" w:rsidRPr="00D9270A" w:rsidRDefault="00D9270A" w:rsidP="00D9270A">
            <w:pPr>
              <w:jc w:val="center"/>
              <w:rPr>
                <w:rFonts w:asciiTheme="majorBidi" w:hAnsiTheme="majorBidi" w:cstheme="majorBidi"/>
                <w:i w:val="0"/>
                <w:iCs/>
              </w:rPr>
            </w:pPr>
          </w:p>
        </w:tc>
      </w:tr>
      <w:tr w:rsidR="00D9270A" w:rsidRPr="00840EDF" w14:paraId="4EEA4CA9" w14:textId="77777777" w:rsidTr="008A7531">
        <w:trPr>
          <w:trHeight w:val="1292"/>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3CFDFA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28C4D28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21CD675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Dépose toutes menuiseries existantes : fenêtres en bois, fenêtres en Alu, portes en bois, portes métalliques, vasistas en bois, vasistas en </w:t>
            </w:r>
            <w:proofErr w:type="spellStart"/>
            <w:r w:rsidRPr="00D9270A">
              <w:rPr>
                <w:rFonts w:asciiTheme="majorBidi" w:hAnsiTheme="majorBidi" w:cstheme="majorBidi"/>
                <w:i w:val="0"/>
                <w:iCs/>
              </w:rPr>
              <w:t>Allu</w:t>
            </w:r>
            <w:proofErr w:type="spellEnd"/>
            <w:r w:rsidRPr="00D9270A">
              <w:rPr>
                <w:rFonts w:asciiTheme="majorBidi" w:hAnsiTheme="majorBidi" w:cstheme="majorBidi"/>
                <w:i w:val="0"/>
                <w:iCs/>
              </w:rPr>
              <w:t xml:space="preserve">, existant à l'intérieur de l’auditorium y compris cadres et transport et mise en dépôt dans l'endroit désigné par le maitre d'ouvrage et toutes sujétions </w:t>
            </w:r>
          </w:p>
          <w:p w14:paraId="6002A728" w14:textId="77777777" w:rsidR="00D9270A" w:rsidRPr="00D9270A" w:rsidRDefault="00D9270A" w:rsidP="00DA0C7B">
            <w:pPr>
              <w:spacing w:before="120" w:after="120" w:line="240" w:lineRule="auto"/>
              <w:jc w:val="both"/>
              <w:rPr>
                <w:rFonts w:asciiTheme="majorBidi" w:hAnsiTheme="majorBidi" w:cstheme="majorBidi"/>
                <w:b/>
                <w:bCs/>
                <w:i w:val="0"/>
                <w:iCs/>
              </w:rPr>
            </w:pPr>
            <w:r w:rsidRPr="00D9270A">
              <w:rPr>
                <w:rFonts w:asciiTheme="majorBidi" w:hAnsiTheme="majorBidi" w:cstheme="majorBidi"/>
                <w:b/>
                <w:bCs/>
                <w:i w:val="0"/>
                <w:iCs/>
              </w:rPr>
              <w:t>NB : la visite des lieux est obligatoire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0D3A3F6" w14:textId="77777777" w:rsidR="00D9270A" w:rsidRPr="00D9270A" w:rsidRDefault="00D9270A" w:rsidP="00DE5D17">
            <w:pPr>
              <w:jc w:val="center"/>
              <w:rPr>
                <w:rFonts w:asciiTheme="majorBidi" w:hAnsiTheme="majorBidi" w:cstheme="majorBidi"/>
                <w:i w:val="0"/>
                <w:iCs/>
              </w:rPr>
            </w:pPr>
            <w:proofErr w:type="spellStart"/>
            <w:r w:rsidRPr="00D9270A">
              <w:rPr>
                <w:rFonts w:asciiTheme="majorBidi" w:hAnsiTheme="majorBidi" w:cstheme="majorBidi"/>
                <w:i w:val="0"/>
                <w:iCs/>
              </w:rPr>
              <w:t>Ens</w:t>
            </w:r>
            <w:proofErr w:type="spellEnd"/>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2460CE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46AC3E7" w14:textId="77777777" w:rsidR="00D9270A" w:rsidRPr="00D9270A" w:rsidRDefault="00D9270A" w:rsidP="00D9270A">
            <w:pPr>
              <w:jc w:val="center"/>
              <w:rPr>
                <w:rFonts w:asciiTheme="majorBidi" w:hAnsiTheme="majorBidi" w:cstheme="majorBidi"/>
                <w:i w:val="0"/>
                <w:iCs/>
              </w:rPr>
            </w:pPr>
          </w:p>
        </w:tc>
      </w:tr>
      <w:tr w:rsidR="00D9270A" w:rsidRPr="00840EDF" w14:paraId="5EBFAE79" w14:textId="77777777" w:rsidTr="008A7531">
        <w:trPr>
          <w:trHeight w:val="75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D8BBDC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04</w:t>
            </w:r>
          </w:p>
        </w:tc>
        <w:tc>
          <w:tcPr>
            <w:tcW w:w="326" w:type="dxa"/>
            <w:tcBorders>
              <w:bottom w:val="single" w:sz="4" w:space="0" w:color="000000"/>
            </w:tcBorders>
            <w:tcMar>
              <w:top w:w="0" w:type="dxa"/>
              <w:left w:w="70" w:type="dxa"/>
              <w:bottom w:w="0" w:type="dxa"/>
              <w:right w:w="70" w:type="dxa"/>
            </w:tcMar>
          </w:tcPr>
          <w:p w14:paraId="44FC084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13D58FB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Démolition des murs en maçonnerie en double et simple paroi existante selon le traçage de l'architecte y compris évacuation à la décharge DP autorisée et toutes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2F71AC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CCA053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D3754DE" w14:textId="77777777" w:rsidR="00D9270A" w:rsidRPr="00D9270A" w:rsidRDefault="00D9270A" w:rsidP="00D9270A">
            <w:pPr>
              <w:jc w:val="center"/>
              <w:rPr>
                <w:rFonts w:asciiTheme="majorBidi" w:hAnsiTheme="majorBidi" w:cstheme="majorBidi"/>
                <w:i w:val="0"/>
                <w:iCs/>
              </w:rPr>
            </w:pPr>
          </w:p>
        </w:tc>
      </w:tr>
      <w:tr w:rsidR="00D9270A" w:rsidRPr="00840EDF" w14:paraId="76BCDF98" w14:textId="77777777" w:rsidTr="008A7531">
        <w:trPr>
          <w:trHeight w:val="417"/>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A95526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4D86988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3F96308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Décapage du revêtement de sol existant dans les espaces désignés par l'architecte y compris évacuation à la décharge DP autorisée et toutes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FD1BCA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C3F69A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7C4DF72" w14:textId="77777777" w:rsidR="00D9270A" w:rsidRPr="00D9270A" w:rsidRDefault="00D9270A" w:rsidP="00D9270A">
            <w:pPr>
              <w:jc w:val="center"/>
              <w:rPr>
                <w:rFonts w:asciiTheme="majorBidi" w:hAnsiTheme="majorBidi" w:cstheme="majorBidi"/>
                <w:i w:val="0"/>
                <w:iCs/>
              </w:rPr>
            </w:pPr>
          </w:p>
        </w:tc>
      </w:tr>
      <w:tr w:rsidR="00D9270A" w:rsidRPr="00840EDF" w14:paraId="35D92CCB" w14:textId="77777777" w:rsidTr="008A7531">
        <w:trPr>
          <w:trHeight w:val="91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6DAB97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500AC03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477C9C4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Décapage des murs intérieurs (faïence, plâtre...) suivant recommandations du maître de l’œuvre y compris toutes sujétions de bonne exécution, échafaudages, etc…et évacuation vers la décharge publique. NB : la visite des lieux est obligatoire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2832BC7"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D3333A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0527181" w14:textId="77777777" w:rsidR="00D9270A" w:rsidRPr="00D9270A" w:rsidRDefault="00D9270A" w:rsidP="00D9270A">
            <w:pPr>
              <w:jc w:val="center"/>
              <w:rPr>
                <w:rFonts w:asciiTheme="majorBidi" w:hAnsiTheme="majorBidi" w:cstheme="majorBidi"/>
                <w:i w:val="0"/>
                <w:iCs/>
              </w:rPr>
            </w:pPr>
          </w:p>
        </w:tc>
      </w:tr>
      <w:tr w:rsidR="00D9270A" w:rsidRPr="00840EDF" w14:paraId="22FF337A" w14:textId="77777777" w:rsidTr="008A7531">
        <w:trPr>
          <w:trHeight w:val="75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79833C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07</w:t>
            </w:r>
          </w:p>
        </w:tc>
        <w:tc>
          <w:tcPr>
            <w:tcW w:w="326" w:type="dxa"/>
            <w:tcBorders>
              <w:bottom w:val="single" w:sz="4" w:space="0" w:color="000000"/>
            </w:tcBorders>
            <w:tcMar>
              <w:top w:w="0" w:type="dxa"/>
              <w:left w:w="70" w:type="dxa"/>
              <w:bottom w:w="0" w:type="dxa"/>
              <w:right w:w="70" w:type="dxa"/>
            </w:tcMar>
          </w:tcPr>
          <w:p w14:paraId="550800F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2F19ADC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Démolition de la cage escalier existante selon le traçage de l'architecte en utilisant des outils manuels y/compris évacuation à la décharge DP autorisée nettoyage et toutes sujétion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72C0E39" w14:textId="77777777" w:rsidR="00D9270A" w:rsidRPr="00D9270A" w:rsidRDefault="00D9270A" w:rsidP="00DE5D17">
            <w:pPr>
              <w:jc w:val="center"/>
              <w:rPr>
                <w:rFonts w:asciiTheme="majorBidi" w:hAnsiTheme="majorBidi" w:cstheme="majorBidi"/>
                <w:i w:val="0"/>
                <w:iCs/>
              </w:rPr>
            </w:pPr>
            <w:proofErr w:type="spellStart"/>
            <w:r w:rsidRPr="00D9270A">
              <w:rPr>
                <w:rFonts w:asciiTheme="majorBidi" w:hAnsiTheme="majorBidi" w:cstheme="majorBidi"/>
                <w:i w:val="0"/>
                <w:iCs/>
              </w:rPr>
              <w:t>Ens</w:t>
            </w:r>
            <w:proofErr w:type="spellEnd"/>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02A684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5EEBE16" w14:textId="77777777" w:rsidR="00D9270A" w:rsidRPr="00D9270A" w:rsidRDefault="00D9270A" w:rsidP="00D9270A">
            <w:pPr>
              <w:jc w:val="center"/>
              <w:rPr>
                <w:rFonts w:asciiTheme="majorBidi" w:hAnsiTheme="majorBidi" w:cstheme="majorBidi"/>
                <w:i w:val="0"/>
                <w:iCs/>
              </w:rPr>
            </w:pPr>
          </w:p>
        </w:tc>
      </w:tr>
      <w:tr w:rsidR="00D9270A" w:rsidRPr="00840EDF" w14:paraId="4F39B04E" w14:textId="77777777" w:rsidTr="008A7531">
        <w:trPr>
          <w:trHeight w:val="46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3668ED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008368F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C5E737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Dépose toute installation, tuyauterie, câblage et filerie existants, jugés détériorés et non opérationnels.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E7F9A3B" w14:textId="77777777" w:rsidR="00D9270A" w:rsidRPr="00D9270A" w:rsidRDefault="00D9270A" w:rsidP="00DE5D17">
            <w:pPr>
              <w:jc w:val="center"/>
              <w:rPr>
                <w:rFonts w:asciiTheme="majorBidi" w:hAnsiTheme="majorBidi" w:cstheme="majorBidi"/>
                <w:i w:val="0"/>
                <w:iCs/>
              </w:rPr>
            </w:pPr>
            <w:proofErr w:type="spellStart"/>
            <w:r w:rsidRPr="00D9270A">
              <w:rPr>
                <w:rFonts w:asciiTheme="majorBidi" w:hAnsiTheme="majorBidi" w:cstheme="majorBidi"/>
                <w:i w:val="0"/>
                <w:iCs/>
              </w:rPr>
              <w:t>Ens</w:t>
            </w:r>
            <w:proofErr w:type="spellEnd"/>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04CA91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800BC03" w14:textId="77777777" w:rsidR="00D9270A" w:rsidRPr="00D9270A" w:rsidRDefault="00D9270A" w:rsidP="00D9270A">
            <w:pPr>
              <w:jc w:val="center"/>
              <w:rPr>
                <w:rFonts w:asciiTheme="majorBidi" w:hAnsiTheme="majorBidi" w:cstheme="majorBidi"/>
                <w:i w:val="0"/>
                <w:iCs/>
              </w:rPr>
            </w:pPr>
          </w:p>
        </w:tc>
      </w:tr>
      <w:tr w:rsidR="00D9270A" w:rsidRPr="00840EDF" w14:paraId="52657B27" w14:textId="77777777" w:rsidTr="008A7531">
        <w:trPr>
          <w:trHeight w:val="69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32D8BD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355B438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939518E"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Dépose et descellement tous meubles existants à l’intérieur de la salle de l’auditorium (tables de cours et chaises rabattables &amp; pupitre) y compris  transport et mise en dépôt dans l'endroit désigné par le maitre d'ouvrage et toutes sujétions de préserver en l’état présent les meubles.</w:t>
            </w:r>
          </w:p>
          <w:p w14:paraId="76FA761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NB : la visite des lieux est obligatoire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190874E" w14:textId="77777777" w:rsidR="00D9270A" w:rsidRPr="00D9270A" w:rsidRDefault="00D9270A" w:rsidP="00DE5D17">
            <w:pPr>
              <w:jc w:val="center"/>
              <w:rPr>
                <w:rFonts w:asciiTheme="majorBidi" w:hAnsiTheme="majorBidi" w:cstheme="majorBidi"/>
                <w:i w:val="0"/>
                <w:iCs/>
              </w:rPr>
            </w:pPr>
            <w:proofErr w:type="spellStart"/>
            <w:r w:rsidRPr="00D9270A">
              <w:rPr>
                <w:rFonts w:asciiTheme="majorBidi" w:hAnsiTheme="majorBidi" w:cstheme="majorBidi"/>
                <w:i w:val="0"/>
                <w:iCs/>
              </w:rPr>
              <w:t>Ens</w:t>
            </w:r>
            <w:proofErr w:type="spellEnd"/>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0A36B1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84F39B4" w14:textId="77777777" w:rsidR="00D9270A" w:rsidRPr="00D9270A" w:rsidRDefault="00D9270A" w:rsidP="00D9270A">
            <w:pPr>
              <w:jc w:val="center"/>
              <w:rPr>
                <w:rFonts w:asciiTheme="majorBidi" w:hAnsiTheme="majorBidi" w:cstheme="majorBidi"/>
                <w:i w:val="0"/>
                <w:iCs/>
              </w:rPr>
            </w:pPr>
          </w:p>
        </w:tc>
      </w:tr>
      <w:tr w:rsidR="00D9270A" w:rsidRPr="00840EDF" w14:paraId="55299051" w14:textId="77777777" w:rsidTr="008A7531">
        <w:trPr>
          <w:trHeight w:val="361"/>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A3277B7"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1D27543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08D68652"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2. MACONNERIE &amp; REVETEMENT</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28EB9E14"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721C382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D9D9D9"/>
          </w:tcPr>
          <w:p w14:paraId="3FA26C82" w14:textId="77777777" w:rsidR="00D9270A" w:rsidRPr="00D9270A" w:rsidRDefault="00D9270A" w:rsidP="00D9270A">
            <w:pPr>
              <w:jc w:val="center"/>
              <w:rPr>
                <w:rFonts w:asciiTheme="majorBidi" w:hAnsiTheme="majorBidi" w:cstheme="majorBidi"/>
                <w:i w:val="0"/>
                <w:iCs/>
              </w:rPr>
            </w:pPr>
          </w:p>
        </w:tc>
      </w:tr>
      <w:tr w:rsidR="00D9270A" w:rsidRPr="00840EDF" w14:paraId="7D009191" w14:textId="77777777" w:rsidTr="00DA0C7B">
        <w:trPr>
          <w:trHeight w:val="76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6924C2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257FDD5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55A36E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Maçonnerie extérieure en double cloisons de briques creuses rouges d'épaisseur totale 30cm : 15 cm + 10 cm avec vide d'air de 05 cm hourdée au mortier de ciment dosé à 300 </w:t>
            </w:r>
            <w:proofErr w:type="spellStart"/>
            <w:r w:rsidRPr="00D9270A">
              <w:rPr>
                <w:rFonts w:asciiTheme="majorBidi" w:hAnsiTheme="majorBidi" w:cstheme="majorBidi"/>
                <w:i w:val="0"/>
                <w:iCs/>
              </w:rPr>
              <w:t>Kgs</w:t>
            </w:r>
            <w:proofErr w:type="spellEnd"/>
            <w:r w:rsidRPr="00D9270A">
              <w:rPr>
                <w:rFonts w:asciiTheme="majorBidi" w:hAnsiTheme="majorBidi" w:cstheme="majorBidi"/>
                <w:i w:val="0"/>
                <w:iCs/>
              </w:rPr>
              <w:t>/M³ de ciment CPJ 45 y compris toutes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0F92AE3"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1EF20A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DC5815C" w14:textId="77777777" w:rsidR="00D9270A" w:rsidRPr="00D9270A" w:rsidRDefault="00D9270A" w:rsidP="00D9270A">
            <w:pPr>
              <w:jc w:val="center"/>
              <w:rPr>
                <w:rFonts w:asciiTheme="majorBidi" w:hAnsiTheme="majorBidi" w:cstheme="majorBidi"/>
                <w:i w:val="0"/>
                <w:iCs/>
              </w:rPr>
            </w:pPr>
          </w:p>
        </w:tc>
      </w:tr>
      <w:tr w:rsidR="00D9270A" w:rsidRPr="00840EDF" w14:paraId="24527869" w14:textId="77777777" w:rsidTr="00DA0C7B">
        <w:trPr>
          <w:trHeight w:val="69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9DD5E2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5C71454C"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07C539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Maçonnerie simple parois en briques creuses rouges hourdées au mortier de ciment dosé à 300 </w:t>
            </w:r>
            <w:proofErr w:type="spellStart"/>
            <w:r w:rsidRPr="00D9270A">
              <w:rPr>
                <w:rFonts w:asciiTheme="majorBidi" w:hAnsiTheme="majorBidi" w:cstheme="majorBidi"/>
                <w:i w:val="0"/>
                <w:iCs/>
              </w:rPr>
              <w:t>Kgs</w:t>
            </w:r>
            <w:proofErr w:type="spellEnd"/>
            <w:r w:rsidRPr="00D9270A">
              <w:rPr>
                <w:rFonts w:asciiTheme="majorBidi" w:hAnsiTheme="majorBidi" w:cstheme="majorBidi"/>
                <w:i w:val="0"/>
                <w:iCs/>
              </w:rPr>
              <w:t>/M³ de ciment CPJ 45 épaisseur de 15 cm y compris toutes sujétions de bonne exécution pour cloisons, éléments décoratifs et autres.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CA0BA87" w14:textId="1F3E3CBF" w:rsidR="00D9270A" w:rsidRPr="00D9270A" w:rsidRDefault="00245B15" w:rsidP="00DE5D17">
            <w:pPr>
              <w:jc w:val="center"/>
              <w:rPr>
                <w:rFonts w:asciiTheme="majorBidi" w:hAnsiTheme="majorBidi" w:cstheme="majorBidi"/>
                <w:i w:val="0"/>
                <w:iCs/>
              </w:rPr>
            </w:pPr>
            <w:r w:rsidRPr="00245B15">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D20969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63F454D" w14:textId="77777777" w:rsidR="00D9270A" w:rsidRPr="00D9270A" w:rsidRDefault="00D9270A" w:rsidP="00D9270A">
            <w:pPr>
              <w:jc w:val="center"/>
              <w:rPr>
                <w:rFonts w:asciiTheme="majorBidi" w:hAnsiTheme="majorBidi" w:cstheme="majorBidi"/>
                <w:i w:val="0"/>
                <w:iCs/>
              </w:rPr>
            </w:pPr>
          </w:p>
        </w:tc>
      </w:tr>
      <w:tr w:rsidR="00D9270A" w:rsidRPr="00840EDF" w14:paraId="11B05EC8" w14:textId="77777777" w:rsidTr="008A7531">
        <w:trPr>
          <w:trHeight w:val="996"/>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AE21B0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1F33AEF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CCB0D6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Maçonnerie simple parois en briques creuses rouges hourdées au mortier de ciment dosé à 300 </w:t>
            </w:r>
            <w:proofErr w:type="spellStart"/>
            <w:r w:rsidRPr="00D9270A">
              <w:rPr>
                <w:rFonts w:asciiTheme="majorBidi" w:hAnsiTheme="majorBidi" w:cstheme="majorBidi"/>
                <w:i w:val="0"/>
                <w:iCs/>
              </w:rPr>
              <w:t>Kgs</w:t>
            </w:r>
            <w:proofErr w:type="spellEnd"/>
            <w:r w:rsidRPr="00D9270A">
              <w:rPr>
                <w:rFonts w:asciiTheme="majorBidi" w:hAnsiTheme="majorBidi" w:cstheme="majorBidi"/>
                <w:i w:val="0"/>
                <w:iCs/>
              </w:rPr>
              <w:t>/M³ de ciment CPJ 45 épaisseur de 10 cm y compris toutes sujétions de bonne exécution pour cloisons, éléments décoratifs et autres.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4CDBE3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407651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ABD77F9" w14:textId="77777777" w:rsidR="00D9270A" w:rsidRPr="00D9270A" w:rsidRDefault="00D9270A" w:rsidP="00D9270A">
            <w:pPr>
              <w:jc w:val="center"/>
              <w:rPr>
                <w:rFonts w:asciiTheme="majorBidi" w:hAnsiTheme="majorBidi" w:cstheme="majorBidi"/>
                <w:i w:val="0"/>
                <w:iCs/>
              </w:rPr>
            </w:pPr>
          </w:p>
        </w:tc>
      </w:tr>
      <w:tr w:rsidR="00D9270A" w:rsidRPr="00840EDF" w14:paraId="0C572C55" w14:textId="77777777" w:rsidTr="00DA0C7B">
        <w:trPr>
          <w:trHeight w:val="113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630D18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04</w:t>
            </w:r>
          </w:p>
        </w:tc>
        <w:tc>
          <w:tcPr>
            <w:tcW w:w="326" w:type="dxa"/>
            <w:tcBorders>
              <w:bottom w:val="single" w:sz="4" w:space="0" w:color="000000"/>
            </w:tcBorders>
            <w:tcMar>
              <w:top w:w="0" w:type="dxa"/>
              <w:left w:w="70" w:type="dxa"/>
              <w:bottom w:w="0" w:type="dxa"/>
              <w:right w:w="70" w:type="dxa"/>
            </w:tcMar>
          </w:tcPr>
          <w:p w14:paraId="09E3351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C77547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Jambage en maçonnerie simple ou double paroi en briques creuses rouges hourdées au mortier de ciment dosé à 300 </w:t>
            </w:r>
            <w:proofErr w:type="spellStart"/>
            <w:r w:rsidRPr="00D9270A">
              <w:rPr>
                <w:rFonts w:asciiTheme="majorBidi" w:hAnsiTheme="majorBidi" w:cstheme="majorBidi"/>
                <w:i w:val="0"/>
                <w:iCs/>
              </w:rPr>
              <w:t>Kgs</w:t>
            </w:r>
            <w:proofErr w:type="spellEnd"/>
            <w:r w:rsidRPr="00D9270A">
              <w:rPr>
                <w:rFonts w:asciiTheme="majorBidi" w:hAnsiTheme="majorBidi" w:cstheme="majorBidi"/>
                <w:i w:val="0"/>
                <w:iCs/>
              </w:rPr>
              <w:t>/M³ de ciment CPJ 45 de largeur moyenne 30 cm selon les nécessités de réajustement en largeur et en hauteur des ouvrants déposées (portes ou fenêtres) y compris finition en enduit en ciment, bonne finition des angles, verticalité, équerre et toutes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8EF64A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2F4CF8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4C95F3C" w14:textId="77777777" w:rsidR="00D9270A" w:rsidRPr="00D9270A" w:rsidRDefault="00D9270A" w:rsidP="00D9270A">
            <w:pPr>
              <w:jc w:val="center"/>
              <w:rPr>
                <w:rFonts w:asciiTheme="majorBidi" w:hAnsiTheme="majorBidi" w:cstheme="majorBidi"/>
                <w:i w:val="0"/>
                <w:iCs/>
              </w:rPr>
            </w:pPr>
          </w:p>
        </w:tc>
      </w:tr>
      <w:tr w:rsidR="00D9270A" w:rsidRPr="00840EDF" w14:paraId="0ABB774D" w14:textId="77777777" w:rsidTr="008A7531">
        <w:trPr>
          <w:trHeight w:val="197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74C80D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1CF66D6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4D0BB7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Enduit intérieur sur mur et sous-plafond au mortier des ciments en trois couches, l’ensemble ne dépassant pas 2 cm. Une dégrossie au mortier gras dosé à 450 kg/m3 de 0,005 m d’épaisseur moyenne, une couche de dressage sur repères de 0,008 m d’épaisseur moyenne, une couche de finition de 0,007 m d’épaisseur </w:t>
            </w:r>
            <w:proofErr w:type="spellStart"/>
            <w:r w:rsidRPr="00D9270A">
              <w:rPr>
                <w:rFonts w:asciiTheme="majorBidi" w:hAnsiTheme="majorBidi" w:cstheme="majorBidi"/>
                <w:i w:val="0"/>
                <w:iCs/>
              </w:rPr>
              <w:t>frottassée</w:t>
            </w:r>
            <w:proofErr w:type="spellEnd"/>
            <w:r w:rsidRPr="00D9270A">
              <w:rPr>
                <w:rFonts w:asciiTheme="majorBidi" w:hAnsiTheme="majorBidi" w:cstheme="majorBidi"/>
                <w:i w:val="0"/>
                <w:iCs/>
              </w:rPr>
              <w:t>, talochée. Le tout exécuté à toutes hauteurs, et sur tous matériaux y compris recoins, accès difficiles, angles saillants ou rentrants, arêtes, fournitures, main d’œuvre et autres sujétions d’exécution suivant les règles de l’art. Localisation : Pour L'ensemble des espaces intérieurs + hall, coursives, escalier, dégagements, locaux techniques et humides, blocs sanitaires et vestiaires.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6B4F8B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7B70DB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49672B6" w14:textId="77777777" w:rsidR="00D9270A" w:rsidRPr="00D9270A" w:rsidRDefault="00D9270A" w:rsidP="00D9270A">
            <w:pPr>
              <w:jc w:val="center"/>
              <w:rPr>
                <w:rFonts w:asciiTheme="majorBidi" w:hAnsiTheme="majorBidi" w:cstheme="majorBidi"/>
                <w:i w:val="0"/>
                <w:iCs/>
              </w:rPr>
            </w:pPr>
          </w:p>
        </w:tc>
      </w:tr>
      <w:tr w:rsidR="00D9270A" w:rsidRPr="00840EDF" w14:paraId="5025E7A6" w14:textId="77777777" w:rsidTr="008A7531">
        <w:trPr>
          <w:trHeight w:val="71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4DC8DE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2C3BC07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B5352E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Béton armé dosé à 350 kg/m3 CPA pour tout ouvrage selon les recommandations de l’architecte y/c mise en œuvre du béton, coffrage ferraillage, décoffrage et toutes sujétions d’exécution.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6A007D7"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459851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954AAB6" w14:textId="77777777" w:rsidR="00D9270A" w:rsidRPr="00D9270A" w:rsidRDefault="00D9270A" w:rsidP="00D9270A">
            <w:pPr>
              <w:jc w:val="center"/>
              <w:rPr>
                <w:rFonts w:asciiTheme="majorBidi" w:hAnsiTheme="majorBidi" w:cstheme="majorBidi"/>
                <w:i w:val="0"/>
                <w:iCs/>
              </w:rPr>
            </w:pPr>
          </w:p>
        </w:tc>
      </w:tr>
      <w:tr w:rsidR="00D9270A" w:rsidRPr="00840EDF" w14:paraId="1DF36767" w14:textId="77777777" w:rsidTr="00DA0C7B">
        <w:trPr>
          <w:trHeight w:val="69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934BBD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07</w:t>
            </w:r>
          </w:p>
        </w:tc>
        <w:tc>
          <w:tcPr>
            <w:tcW w:w="326" w:type="dxa"/>
            <w:tcBorders>
              <w:bottom w:val="single" w:sz="4" w:space="0" w:color="000000"/>
            </w:tcBorders>
            <w:tcMar>
              <w:top w:w="0" w:type="dxa"/>
              <w:left w:w="70" w:type="dxa"/>
              <w:bottom w:w="0" w:type="dxa"/>
              <w:right w:w="70" w:type="dxa"/>
            </w:tcMar>
          </w:tcPr>
          <w:p w14:paraId="571746E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308DCC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Béton armé dosé à 350 kg/m3 CPA pour escalier intérieur selon le traçage de l’architecte y/c mise en œuvre du béton, coffrage et décoffrage et toutes sujétions d’exécution,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60B4AC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A3FEDB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18F350F" w14:textId="77777777" w:rsidR="00D9270A" w:rsidRPr="00D9270A" w:rsidRDefault="00D9270A" w:rsidP="00D9270A">
            <w:pPr>
              <w:jc w:val="center"/>
              <w:rPr>
                <w:rFonts w:asciiTheme="majorBidi" w:hAnsiTheme="majorBidi" w:cstheme="majorBidi"/>
                <w:i w:val="0"/>
                <w:iCs/>
              </w:rPr>
            </w:pPr>
          </w:p>
        </w:tc>
      </w:tr>
      <w:tr w:rsidR="00D9270A" w:rsidRPr="00840EDF" w14:paraId="13EDB9D1" w14:textId="77777777" w:rsidTr="008A7531">
        <w:trPr>
          <w:trHeight w:val="182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DD2A41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34ED359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0B2D765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Travaux de ponçage et lustrage du revêtement existant en </w:t>
            </w:r>
          </w:p>
          <w:p w14:paraId="6A20A51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marbre en utilisant une ponceuse professionnelle avec ponçage progressif ainsi que le traitement, la réparation et le remplacement des surfaces dégagées avec du marbre de même qualité provenant des espaces des bureaux à remplacer, comblement et réparation des joints ou des fissures avec mastic polyester ou époxy teinté, polissage et lustrage avec disque feutre et monobrosse  </w:t>
            </w:r>
          </w:p>
          <w:p w14:paraId="016A4EE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y/ compris parfaite planéité finition brillante et nettoyage après finition pour une exécution dans les règles de l'art et toutes sujétions de bonne exécution.</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6660DA5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CA42155"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F9F78E5" w14:textId="77777777" w:rsidR="00D9270A" w:rsidRPr="00D9270A" w:rsidRDefault="00D9270A" w:rsidP="00D9270A">
            <w:pPr>
              <w:jc w:val="center"/>
              <w:rPr>
                <w:rFonts w:asciiTheme="majorBidi" w:hAnsiTheme="majorBidi" w:cstheme="majorBidi"/>
                <w:i w:val="0"/>
                <w:iCs/>
              </w:rPr>
            </w:pPr>
          </w:p>
        </w:tc>
      </w:tr>
      <w:tr w:rsidR="00D9270A" w:rsidRPr="00840EDF" w14:paraId="17188F86" w14:textId="77777777" w:rsidTr="008A7531">
        <w:trPr>
          <w:trHeight w:val="1721"/>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1FE4B7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33A2B59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FFFFFF"/>
            <w:tcMar>
              <w:top w:w="0" w:type="dxa"/>
              <w:left w:w="70" w:type="dxa"/>
              <w:bottom w:w="0" w:type="dxa"/>
              <w:right w:w="70" w:type="dxa"/>
            </w:tcMar>
          </w:tcPr>
          <w:p w14:paraId="041DC1D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F&amp;P revêtement sol en grés Céram du 1er choix de 60x60cm pose avec une colle spéciale avec des joints spéciaux d'épaisseur de 2mm à 4mm, pose selon recommandations du fabricant, avec utilisation de croix des joints.  y/ compris chape de béton maigre  d'épaisseur moyenne de 06 cm, coulage de joints utilisant un adjuvant pour collage et jointoiement,  coupes, casses parfaites, planéité, ponçage et nettoyage après finition pour une exécution dans les règles de l'art et toutes sujétions de bonne exécution.  (Le choix du modèle, la qualité et la couleur devront faire l'objet d'une approbation de l'Architecte et du maître de l'ouvrage)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04A145D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A013DE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CB14107" w14:textId="77777777" w:rsidR="00D9270A" w:rsidRPr="00D9270A" w:rsidRDefault="00D9270A" w:rsidP="00D9270A">
            <w:pPr>
              <w:jc w:val="center"/>
              <w:rPr>
                <w:rFonts w:asciiTheme="majorBidi" w:hAnsiTheme="majorBidi" w:cstheme="majorBidi"/>
                <w:i w:val="0"/>
                <w:iCs/>
              </w:rPr>
            </w:pPr>
          </w:p>
        </w:tc>
      </w:tr>
      <w:tr w:rsidR="00D9270A" w:rsidRPr="00840EDF" w14:paraId="192B804F" w14:textId="77777777" w:rsidTr="008A7531">
        <w:trPr>
          <w:trHeight w:val="181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446C35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10</w:t>
            </w:r>
          </w:p>
        </w:tc>
        <w:tc>
          <w:tcPr>
            <w:tcW w:w="326" w:type="dxa"/>
            <w:tcBorders>
              <w:bottom w:val="single" w:sz="4" w:space="0" w:color="000000"/>
            </w:tcBorders>
            <w:tcMar>
              <w:top w:w="0" w:type="dxa"/>
              <w:left w:w="70" w:type="dxa"/>
              <w:bottom w:w="0" w:type="dxa"/>
              <w:right w:w="70" w:type="dxa"/>
            </w:tcMar>
          </w:tcPr>
          <w:p w14:paraId="49C0111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685D1D5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F&amp;P Revêtement sol en faux parquet du 1er choix pose avec une colle spéciale avec des joints spéciaux d'épaisseur de </w:t>
            </w:r>
          </w:p>
          <w:p w14:paraId="573C497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2 mm à 4mm, pose selon recommandations du fabricant, avec utilisation de croix des joints.  y/ compris chape de béton maigre  d'épaisseur moyenne de 06 cm, coulage de joints utilisant un adjuvant pour collage et jointoiement,  coupes, casses parfaites planéité, ponçage et nettoyage après finition pour une exécution dans les règles de l'art et toutes sujétions de bonne exécution.  (Modèle et couleur selon le choix du maitre d’ouvrage)</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3EDBE593"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50315D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2699FFD" w14:textId="77777777" w:rsidR="00D9270A" w:rsidRPr="00D9270A" w:rsidRDefault="00D9270A" w:rsidP="00D9270A">
            <w:pPr>
              <w:jc w:val="center"/>
              <w:rPr>
                <w:rFonts w:asciiTheme="majorBidi" w:hAnsiTheme="majorBidi" w:cstheme="majorBidi"/>
                <w:i w:val="0"/>
                <w:iCs/>
              </w:rPr>
            </w:pPr>
          </w:p>
        </w:tc>
      </w:tr>
      <w:tr w:rsidR="00D9270A" w:rsidRPr="00840EDF" w14:paraId="486C042D" w14:textId="77777777" w:rsidTr="00DA0C7B">
        <w:trPr>
          <w:trHeight w:val="1122"/>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4E6108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11</w:t>
            </w:r>
          </w:p>
        </w:tc>
        <w:tc>
          <w:tcPr>
            <w:tcW w:w="326" w:type="dxa"/>
            <w:tcBorders>
              <w:bottom w:val="single" w:sz="4" w:space="0" w:color="000000"/>
            </w:tcBorders>
            <w:tcMar>
              <w:top w:w="0" w:type="dxa"/>
              <w:left w:w="70" w:type="dxa"/>
              <w:bottom w:w="0" w:type="dxa"/>
              <w:right w:w="70" w:type="dxa"/>
            </w:tcMar>
          </w:tcPr>
          <w:p w14:paraId="7915870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49E9EBE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plinthes en grés cérame du 1er choix. Pose scellée avec bain de mortier de ciment, y compris retours, jointement en ciment hydrofuge tintée, coupes, angles rentrants ou saillants, en crémaillère et toutes sujétions de bonne exécution suivant règles de l’art. (Le choix du modèle, qualité et de couleur devra faire l'objet d'une approbation de l'Architecte et du maître de l'ouvrage)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2E0C37D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5C7FA8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3E3777F" w14:textId="77777777" w:rsidR="00D9270A" w:rsidRPr="00D9270A" w:rsidRDefault="00D9270A" w:rsidP="00D9270A">
            <w:pPr>
              <w:jc w:val="center"/>
              <w:rPr>
                <w:rFonts w:asciiTheme="majorBidi" w:hAnsiTheme="majorBidi" w:cstheme="majorBidi"/>
                <w:i w:val="0"/>
                <w:iCs/>
              </w:rPr>
            </w:pPr>
          </w:p>
        </w:tc>
      </w:tr>
      <w:tr w:rsidR="00D9270A" w:rsidRPr="00840EDF" w14:paraId="32091D4F" w14:textId="77777777" w:rsidTr="008A7531">
        <w:trPr>
          <w:trHeight w:val="2197"/>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2E8FF4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12</w:t>
            </w:r>
          </w:p>
        </w:tc>
        <w:tc>
          <w:tcPr>
            <w:tcW w:w="326" w:type="dxa"/>
            <w:tcBorders>
              <w:bottom w:val="single" w:sz="4" w:space="0" w:color="000000"/>
            </w:tcBorders>
            <w:tcMar>
              <w:top w:w="0" w:type="dxa"/>
              <w:left w:w="70" w:type="dxa"/>
              <w:bottom w:w="0" w:type="dxa"/>
              <w:right w:w="70" w:type="dxa"/>
            </w:tcMar>
          </w:tcPr>
          <w:p w14:paraId="6F96F55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0D4F698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F&amp;P revêtement sol en dalle de sol antidérapant de 1er choix de 40x40cm pose avec une colle spéciale avec des joints spéciaux d'épaisseur de 2mm à 4mm, pose selon recommandations du fabricant, avec utilisation de croix des joints.  y/ compris chape de béton maigre d’épaisseur moyenne 6 cm, coulage de joints utilisant un adjuvant pour collage et jointoiement,  coupes, casses parfaite planéité, ponçage et nettoyage après finition pour une exécution dans les règles de l'art et toutes sujétions de bonne exécution. (Le choix du modèle, de la qualité et de la couleur devra faire l'objet d'une approbation de l'Architecte et du maître de l'ouvrage)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3A8FD57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AFD921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CD993D5" w14:textId="77777777" w:rsidR="00D9270A" w:rsidRPr="00D9270A" w:rsidRDefault="00D9270A" w:rsidP="00D9270A">
            <w:pPr>
              <w:jc w:val="center"/>
              <w:rPr>
                <w:rFonts w:asciiTheme="majorBidi" w:hAnsiTheme="majorBidi" w:cstheme="majorBidi"/>
                <w:i w:val="0"/>
                <w:iCs/>
              </w:rPr>
            </w:pPr>
          </w:p>
        </w:tc>
      </w:tr>
      <w:tr w:rsidR="00D9270A" w:rsidRPr="00840EDF" w14:paraId="0426AA75" w14:textId="77777777" w:rsidTr="008A7531">
        <w:trPr>
          <w:trHeight w:val="170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2B62BC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13</w:t>
            </w:r>
          </w:p>
        </w:tc>
        <w:tc>
          <w:tcPr>
            <w:tcW w:w="326" w:type="dxa"/>
            <w:tcBorders>
              <w:bottom w:val="single" w:sz="4" w:space="0" w:color="000000"/>
            </w:tcBorders>
            <w:tcMar>
              <w:top w:w="0" w:type="dxa"/>
              <w:left w:w="70" w:type="dxa"/>
              <w:bottom w:w="0" w:type="dxa"/>
              <w:right w:w="70" w:type="dxa"/>
            </w:tcMar>
          </w:tcPr>
          <w:p w14:paraId="41B94C9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7CBC805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revêtement des parois verticales en carreaux de faïence pour salle d'eau de type et couleur soumises préalablement  à l’avis du maître d’œuvre, pose collée avec  mortier colle, y compris retours, jointement en résine ou colle spéciale joints hydrofuges, angles rentrants ou saillants avec pièces d’angle en céramique ou en P.V.C,  y compris coupes , chutes, alignement des joints dans les deux sens, et toutes sujétions  de parfaite finition suivant les règles de l’art.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69485F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AE5027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E9C7AFA" w14:textId="77777777" w:rsidR="00D9270A" w:rsidRPr="00D9270A" w:rsidRDefault="00D9270A" w:rsidP="00D9270A">
            <w:pPr>
              <w:jc w:val="center"/>
              <w:rPr>
                <w:rFonts w:asciiTheme="majorBidi" w:hAnsiTheme="majorBidi" w:cstheme="majorBidi"/>
                <w:i w:val="0"/>
                <w:iCs/>
              </w:rPr>
            </w:pPr>
          </w:p>
        </w:tc>
      </w:tr>
      <w:tr w:rsidR="00D9270A" w:rsidRPr="00840EDF" w14:paraId="7C40AC93" w14:textId="77777777" w:rsidTr="008A7531">
        <w:trPr>
          <w:trHeight w:val="113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A65F1B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14</w:t>
            </w:r>
          </w:p>
        </w:tc>
        <w:tc>
          <w:tcPr>
            <w:tcW w:w="326" w:type="dxa"/>
            <w:tcBorders>
              <w:bottom w:val="single" w:sz="4" w:space="0" w:color="000000"/>
            </w:tcBorders>
            <w:tcMar>
              <w:top w:w="0" w:type="dxa"/>
              <w:left w:w="70" w:type="dxa"/>
              <w:bottom w:w="0" w:type="dxa"/>
              <w:right w:w="70" w:type="dxa"/>
            </w:tcMar>
          </w:tcPr>
          <w:p w14:paraId="13F5ED1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5C946FE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revêtement marche et contre marche escalier intérieur en </w:t>
            </w:r>
            <w:proofErr w:type="spellStart"/>
            <w:r w:rsidRPr="00D9270A">
              <w:rPr>
                <w:rFonts w:asciiTheme="majorBidi" w:hAnsiTheme="majorBidi" w:cstheme="majorBidi"/>
                <w:i w:val="0"/>
                <w:iCs/>
              </w:rPr>
              <w:t>dallettes</w:t>
            </w:r>
            <w:proofErr w:type="spellEnd"/>
            <w:r w:rsidRPr="00D9270A">
              <w:rPr>
                <w:rFonts w:asciiTheme="majorBidi" w:hAnsiTheme="majorBidi" w:cstheme="majorBidi"/>
                <w:i w:val="0"/>
                <w:iCs/>
              </w:rPr>
              <w:t xml:space="preserve"> de marbre type Labrador 1er choix exécution en grand ou petite coupe y/c coupes, réservation, serrage arrondissement en 1/4 ou biseautage 45° des angles de bonne finition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594E84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C9EAD1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E638DB8" w14:textId="77777777" w:rsidR="00D9270A" w:rsidRPr="00D9270A" w:rsidRDefault="00D9270A" w:rsidP="00D9270A">
            <w:pPr>
              <w:jc w:val="center"/>
              <w:rPr>
                <w:rFonts w:asciiTheme="majorBidi" w:hAnsiTheme="majorBidi" w:cstheme="majorBidi"/>
                <w:i w:val="0"/>
                <w:iCs/>
              </w:rPr>
            </w:pPr>
          </w:p>
        </w:tc>
      </w:tr>
      <w:tr w:rsidR="00D9270A" w:rsidRPr="00840EDF" w14:paraId="19FBEDD3" w14:textId="77777777" w:rsidTr="008A7531">
        <w:trPr>
          <w:trHeight w:val="1414"/>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829706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15</w:t>
            </w:r>
          </w:p>
        </w:tc>
        <w:tc>
          <w:tcPr>
            <w:tcW w:w="326" w:type="dxa"/>
            <w:tcBorders>
              <w:bottom w:val="single" w:sz="4" w:space="0" w:color="000000"/>
            </w:tcBorders>
            <w:tcMar>
              <w:top w:w="0" w:type="dxa"/>
              <w:left w:w="70" w:type="dxa"/>
              <w:bottom w:w="0" w:type="dxa"/>
              <w:right w:w="70" w:type="dxa"/>
            </w:tcMar>
          </w:tcPr>
          <w:p w14:paraId="48CAC42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25D44C7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revêtement marche et contre marche escalier extérieur en </w:t>
            </w:r>
            <w:proofErr w:type="spellStart"/>
            <w:r w:rsidRPr="00D9270A">
              <w:rPr>
                <w:rFonts w:asciiTheme="majorBidi" w:hAnsiTheme="majorBidi" w:cstheme="majorBidi"/>
                <w:i w:val="0"/>
                <w:iCs/>
              </w:rPr>
              <w:t>dallettes</w:t>
            </w:r>
            <w:proofErr w:type="spellEnd"/>
            <w:r w:rsidRPr="00D9270A">
              <w:rPr>
                <w:rFonts w:asciiTheme="majorBidi" w:hAnsiTheme="majorBidi" w:cstheme="majorBidi"/>
                <w:i w:val="0"/>
                <w:iCs/>
              </w:rPr>
              <w:t xml:space="preserve"> de Granite de 2 cm d’épaisseur  posé sur  une couche de mortier  sur forme  de sable de 0,3 avec joints coulés au ciment blanc  sans plus-value pour  exécution en grand  ou petite coupe y/c coupes, réservation , serrage arrondissement en 1/4 ou biseautage 45° des angles et de bonne finition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C851B9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9810EF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7288ED2" w14:textId="77777777" w:rsidR="00D9270A" w:rsidRPr="00D9270A" w:rsidRDefault="00D9270A" w:rsidP="00D9270A">
            <w:pPr>
              <w:jc w:val="center"/>
              <w:rPr>
                <w:rFonts w:asciiTheme="majorBidi" w:hAnsiTheme="majorBidi" w:cstheme="majorBidi"/>
                <w:i w:val="0"/>
                <w:iCs/>
              </w:rPr>
            </w:pPr>
          </w:p>
        </w:tc>
      </w:tr>
      <w:tr w:rsidR="00D9270A" w:rsidRPr="00840EDF" w14:paraId="610494C9" w14:textId="77777777" w:rsidTr="00DA0C7B">
        <w:trPr>
          <w:trHeight w:val="1263"/>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0DF81D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16</w:t>
            </w:r>
          </w:p>
        </w:tc>
        <w:tc>
          <w:tcPr>
            <w:tcW w:w="326" w:type="dxa"/>
            <w:tcBorders>
              <w:bottom w:val="single" w:sz="4" w:space="0" w:color="000000"/>
            </w:tcBorders>
            <w:tcMar>
              <w:top w:w="0" w:type="dxa"/>
              <w:left w:w="70" w:type="dxa"/>
              <w:bottom w:w="0" w:type="dxa"/>
              <w:right w:w="70" w:type="dxa"/>
            </w:tcMar>
          </w:tcPr>
          <w:p w14:paraId="49849B79"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7F4D5BB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Revêtement appui des fenêtres en Marbre égyptien d’épaisseur de 2 cm posé sur une couche de mortier sur forme de sable de 0,3 avec joints coulés au ciment blanc sans plus-value pour exécution en grand ou petite coupe y/c coupes, réservation, serrage arrondissement en 1/4 ou biseautage 45° des angles et de bonne finition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5C4E88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E1A5E55"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4A1DF69" w14:textId="77777777" w:rsidR="00D9270A" w:rsidRPr="00D9270A" w:rsidRDefault="00D9270A" w:rsidP="00D9270A">
            <w:pPr>
              <w:jc w:val="center"/>
              <w:rPr>
                <w:rFonts w:asciiTheme="majorBidi" w:hAnsiTheme="majorBidi" w:cstheme="majorBidi"/>
                <w:i w:val="0"/>
                <w:iCs/>
              </w:rPr>
            </w:pPr>
          </w:p>
        </w:tc>
      </w:tr>
      <w:tr w:rsidR="00D9270A" w:rsidRPr="00840EDF" w14:paraId="2C8E028E" w14:textId="77777777" w:rsidTr="008A7531">
        <w:trPr>
          <w:trHeight w:val="1823"/>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7CCD477"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17</w:t>
            </w:r>
          </w:p>
        </w:tc>
        <w:tc>
          <w:tcPr>
            <w:tcW w:w="326" w:type="dxa"/>
            <w:tcBorders>
              <w:bottom w:val="single" w:sz="4" w:space="0" w:color="000000"/>
            </w:tcBorders>
            <w:tcMar>
              <w:top w:w="0" w:type="dxa"/>
              <w:left w:w="70" w:type="dxa"/>
              <w:bottom w:w="0" w:type="dxa"/>
              <w:right w:w="70" w:type="dxa"/>
            </w:tcMar>
          </w:tcPr>
          <w:p w14:paraId="57FF8CD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1CB8D2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revêtement mural en MDF de haute densité et de bonne  efficacité acoustique, </w:t>
            </w:r>
            <w:proofErr w:type="spellStart"/>
            <w:r w:rsidRPr="00D9270A">
              <w:rPr>
                <w:rFonts w:asciiTheme="majorBidi" w:hAnsiTheme="majorBidi" w:cstheme="majorBidi"/>
                <w:i w:val="0"/>
                <w:iCs/>
              </w:rPr>
              <w:t>d'ep</w:t>
            </w:r>
            <w:proofErr w:type="spellEnd"/>
            <w:r w:rsidRPr="00D9270A">
              <w:rPr>
                <w:rFonts w:asciiTheme="majorBidi" w:hAnsiTheme="majorBidi" w:cstheme="majorBidi"/>
                <w:i w:val="0"/>
                <w:iCs/>
              </w:rPr>
              <w:t xml:space="preserve"> 17 mm du 1er choix pour mur intérieur de la salle auditorium, posé sur une structure en alu, y compris coupe, serrage, plinthes spéciales pour MDF , accessoires de fixations, baguettes décoratives de séparation,  baguettes décoratives, traitement et finitions des angles, baguettes de jonction en inox, réservation et toutes sujétions de bonne exécution en application champ en PVC pour une bonne finition de pose (le choix du modèle, qualité, gabarit, de couleur et de calepinage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8F37BC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FE0038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FF4C749" w14:textId="77777777" w:rsidR="00D9270A" w:rsidRPr="00D9270A" w:rsidRDefault="00D9270A" w:rsidP="00D9270A">
            <w:pPr>
              <w:jc w:val="center"/>
              <w:rPr>
                <w:rFonts w:asciiTheme="majorBidi" w:hAnsiTheme="majorBidi" w:cstheme="majorBidi"/>
                <w:i w:val="0"/>
                <w:iCs/>
              </w:rPr>
            </w:pPr>
          </w:p>
        </w:tc>
      </w:tr>
      <w:tr w:rsidR="00D9270A" w:rsidRPr="00840EDF" w14:paraId="2BD0C641" w14:textId="77777777" w:rsidTr="008A7531">
        <w:trPr>
          <w:trHeight w:val="1372"/>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F04BC8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18</w:t>
            </w:r>
          </w:p>
        </w:tc>
        <w:tc>
          <w:tcPr>
            <w:tcW w:w="326" w:type="dxa"/>
            <w:tcBorders>
              <w:bottom w:val="single" w:sz="4" w:space="0" w:color="000000"/>
            </w:tcBorders>
            <w:tcMar>
              <w:top w:w="0" w:type="dxa"/>
              <w:left w:w="70" w:type="dxa"/>
              <w:bottom w:w="0" w:type="dxa"/>
              <w:right w:w="70" w:type="dxa"/>
            </w:tcMar>
          </w:tcPr>
          <w:p w14:paraId="53C26B8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4A4E38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revêtement mural en WPC panel (rainurés) du 1er choix effet bois naturel pour la salle auditorium, posé sur une structure en alu, y compris coupe, serrage, accessoires de fixations, baguette décorative et des finitions des angles réservation et toutes sujétions de bonne exécution (le choix du modèle, gabarit, qualité, la couleur et de calepinage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4B8993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8D9B1A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2817776" w14:textId="77777777" w:rsidR="00D9270A" w:rsidRPr="00D9270A" w:rsidRDefault="00D9270A" w:rsidP="00D9270A">
            <w:pPr>
              <w:jc w:val="center"/>
              <w:rPr>
                <w:rFonts w:asciiTheme="majorBidi" w:hAnsiTheme="majorBidi" w:cstheme="majorBidi"/>
                <w:i w:val="0"/>
                <w:iCs/>
              </w:rPr>
            </w:pPr>
          </w:p>
        </w:tc>
      </w:tr>
      <w:tr w:rsidR="00D9270A" w:rsidRPr="00840EDF" w14:paraId="228E3BE4" w14:textId="77777777" w:rsidTr="008A7531">
        <w:trPr>
          <w:trHeight w:val="1726"/>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52840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19</w:t>
            </w:r>
          </w:p>
        </w:tc>
        <w:tc>
          <w:tcPr>
            <w:tcW w:w="326" w:type="dxa"/>
            <w:tcBorders>
              <w:bottom w:val="single" w:sz="4" w:space="0" w:color="000000"/>
            </w:tcBorders>
            <w:tcMar>
              <w:top w:w="0" w:type="dxa"/>
              <w:left w:w="70" w:type="dxa"/>
              <w:bottom w:w="0" w:type="dxa"/>
              <w:right w:w="70" w:type="dxa"/>
            </w:tcMar>
          </w:tcPr>
          <w:p w14:paraId="0F9FE74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4781D0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revêtement en MDF de haute densité du 1er choix décoratif (rainurés) en panneaux assemblés en bandes verticales posés et fixés sur un support flexible absorbant (polyester) de dimensions variables moyennement de 0.60 m*2.90 m pour la salle auditorium, posé sur une structure en alu, y compris coupe, serrage, accessoires de fixations, baguettes de finition des angles,  réservation et toutes sujétions de bonne exécution (le choix du modèle, gabarit, qualité, de couleur et de calepinage devra faire l'objet d'une approbation  de l'architecte et du maître de l'ouvrage)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EFE9A0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8676AB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274B69C" w14:textId="77777777" w:rsidR="00D9270A" w:rsidRPr="00D9270A" w:rsidRDefault="00D9270A" w:rsidP="00D9270A">
            <w:pPr>
              <w:jc w:val="center"/>
              <w:rPr>
                <w:rFonts w:asciiTheme="majorBidi" w:hAnsiTheme="majorBidi" w:cstheme="majorBidi"/>
                <w:i w:val="0"/>
                <w:iCs/>
              </w:rPr>
            </w:pPr>
          </w:p>
        </w:tc>
      </w:tr>
      <w:tr w:rsidR="00D9270A" w:rsidRPr="00840EDF" w14:paraId="5809D486" w14:textId="77777777" w:rsidTr="008A7531">
        <w:trPr>
          <w:trHeight w:val="1197"/>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59C5CAA"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20</w:t>
            </w:r>
          </w:p>
        </w:tc>
        <w:tc>
          <w:tcPr>
            <w:tcW w:w="326" w:type="dxa"/>
            <w:tcBorders>
              <w:bottom w:val="single" w:sz="4" w:space="0" w:color="000000"/>
            </w:tcBorders>
            <w:tcMar>
              <w:top w:w="0" w:type="dxa"/>
              <w:left w:w="70" w:type="dxa"/>
              <w:bottom w:w="0" w:type="dxa"/>
              <w:right w:w="70" w:type="dxa"/>
            </w:tcMar>
          </w:tcPr>
          <w:p w14:paraId="1A9BC08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6434A0B3"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Faux plafond en plaques de plâtre acoustique BA13 perforé de 1er choix, réalisé en caissons de largeur moyenne 110 cm et avec retour de 15cm pour la salle auditorium pose sur une Hauteur moyenne 07m, posé avec Profilé en acier galvanisé y/c planimétrie, coupe, ajustage, bandes à joints adhésifs entre les plaques, fixations avec des vis auto foreuses et toutes sujétions de bonne finition.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205E7B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7964405"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ABC6209" w14:textId="77777777" w:rsidR="00D9270A" w:rsidRPr="00D9270A" w:rsidRDefault="00D9270A" w:rsidP="00D9270A">
            <w:pPr>
              <w:jc w:val="center"/>
              <w:rPr>
                <w:rFonts w:asciiTheme="majorBidi" w:hAnsiTheme="majorBidi" w:cstheme="majorBidi"/>
                <w:i w:val="0"/>
                <w:iCs/>
              </w:rPr>
            </w:pPr>
          </w:p>
        </w:tc>
      </w:tr>
      <w:tr w:rsidR="00D9270A" w:rsidRPr="00840EDF" w14:paraId="2D65D44B" w14:textId="77777777" w:rsidTr="008A7531">
        <w:trPr>
          <w:trHeight w:val="91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C2B100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21</w:t>
            </w:r>
          </w:p>
        </w:tc>
        <w:tc>
          <w:tcPr>
            <w:tcW w:w="326" w:type="dxa"/>
            <w:tcBorders>
              <w:bottom w:val="single" w:sz="4" w:space="0" w:color="000000"/>
            </w:tcBorders>
            <w:tcMar>
              <w:top w:w="0" w:type="dxa"/>
              <w:left w:w="70" w:type="dxa"/>
              <w:bottom w:w="0" w:type="dxa"/>
              <w:right w:w="70" w:type="dxa"/>
            </w:tcMar>
          </w:tcPr>
          <w:p w14:paraId="6B13370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5B33213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Faux plafond en BA13 de 1er choix, réalisé pour espaces Bureaux pose sur une Hauteur moyenne 3,50 m, posé avec Profilé en acier galvanisé y/c planimétrie, coupe, ajustage, bandes à joints adhésifs entre les plaques, fixations avec des vis auto foreuses et toutes sujétions de bonne finition.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38E502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5A6278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247892A" w14:textId="77777777" w:rsidR="00D9270A" w:rsidRPr="00D9270A" w:rsidRDefault="00D9270A" w:rsidP="00D9270A">
            <w:pPr>
              <w:jc w:val="center"/>
              <w:rPr>
                <w:rFonts w:asciiTheme="majorBidi" w:hAnsiTheme="majorBidi" w:cstheme="majorBidi"/>
                <w:i w:val="0"/>
                <w:iCs/>
              </w:rPr>
            </w:pPr>
          </w:p>
        </w:tc>
      </w:tr>
      <w:tr w:rsidR="00D9270A" w:rsidRPr="00840EDF" w14:paraId="413887D5" w14:textId="77777777" w:rsidTr="00DA0C7B">
        <w:trPr>
          <w:trHeight w:val="1114"/>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68E186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22</w:t>
            </w:r>
          </w:p>
        </w:tc>
        <w:tc>
          <w:tcPr>
            <w:tcW w:w="326" w:type="dxa"/>
            <w:tcBorders>
              <w:bottom w:val="single" w:sz="4" w:space="0" w:color="000000"/>
            </w:tcBorders>
            <w:tcMar>
              <w:top w:w="0" w:type="dxa"/>
              <w:left w:w="70" w:type="dxa"/>
              <w:bottom w:w="0" w:type="dxa"/>
              <w:right w:w="70" w:type="dxa"/>
            </w:tcMar>
          </w:tcPr>
          <w:p w14:paraId="044A715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36EA2B1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faux plafonds en plaques démontables de 1er choix pour Hall d'entrée et espace de réception posé sur une Hauteur moyenne 3,50 m, posé avec structure en aluminium de 1er choix fixé sur plafond y/c planimétrie, coupe, ajustage, fixations et toutes sujétions de bonne finition.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083ABB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65FFC5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B61C7BE" w14:textId="77777777" w:rsidR="00D9270A" w:rsidRPr="00D9270A" w:rsidRDefault="00D9270A" w:rsidP="00D9270A">
            <w:pPr>
              <w:jc w:val="center"/>
              <w:rPr>
                <w:rFonts w:asciiTheme="majorBidi" w:hAnsiTheme="majorBidi" w:cstheme="majorBidi"/>
                <w:i w:val="0"/>
                <w:iCs/>
              </w:rPr>
            </w:pPr>
          </w:p>
        </w:tc>
      </w:tr>
      <w:tr w:rsidR="00D9270A" w:rsidRPr="00840EDF" w14:paraId="4BCBBC24" w14:textId="77777777" w:rsidTr="00DA0C7B">
        <w:trPr>
          <w:trHeight w:val="708"/>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0BFDEF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23</w:t>
            </w:r>
          </w:p>
        </w:tc>
        <w:tc>
          <w:tcPr>
            <w:tcW w:w="326" w:type="dxa"/>
            <w:tcBorders>
              <w:bottom w:val="single" w:sz="4" w:space="0" w:color="000000"/>
            </w:tcBorders>
            <w:tcMar>
              <w:top w:w="0" w:type="dxa"/>
              <w:left w:w="70" w:type="dxa"/>
              <w:bottom w:w="0" w:type="dxa"/>
              <w:right w:w="70" w:type="dxa"/>
            </w:tcMar>
          </w:tcPr>
          <w:p w14:paraId="4BDA0C8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71FDD4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d’un Faux plafond en PVC de 1er choix pour les salles d’eau constitué de lames en PVC, couleur blanche, suspendues au plafond à travers une ossature métallique cachée. Comprend les pièces spéciales, les accessoires de suspension et fixation y/c toutes sujétions de bonne finition. (le choix du modèle ,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C79C4A3"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679901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09A556B" w14:textId="77777777" w:rsidR="00D9270A" w:rsidRPr="00D9270A" w:rsidRDefault="00D9270A" w:rsidP="00D9270A">
            <w:pPr>
              <w:jc w:val="center"/>
              <w:rPr>
                <w:rFonts w:asciiTheme="majorBidi" w:hAnsiTheme="majorBidi" w:cstheme="majorBidi"/>
                <w:i w:val="0"/>
                <w:iCs/>
              </w:rPr>
            </w:pPr>
          </w:p>
        </w:tc>
      </w:tr>
      <w:tr w:rsidR="00D9270A" w:rsidRPr="00840EDF" w14:paraId="56DD2C1A" w14:textId="77777777" w:rsidTr="008A7531">
        <w:trPr>
          <w:trHeight w:val="1122"/>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1FD9BD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24</w:t>
            </w:r>
          </w:p>
        </w:tc>
        <w:tc>
          <w:tcPr>
            <w:tcW w:w="326" w:type="dxa"/>
            <w:tcBorders>
              <w:bottom w:val="single" w:sz="4" w:space="0" w:color="000000"/>
            </w:tcBorders>
            <w:tcMar>
              <w:top w:w="0" w:type="dxa"/>
              <w:left w:w="70" w:type="dxa"/>
              <w:bottom w:w="0" w:type="dxa"/>
              <w:right w:w="70" w:type="dxa"/>
            </w:tcMar>
          </w:tcPr>
          <w:p w14:paraId="5950CDD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BF499AE"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Faux plafond en aqua panel hydrofuge pour accès principal de 1er choix, pose sur une Hauteur moyenne 3,50 m avec Profilé en acier galvanisé y/c planimétrie, coupe, angle, ajustage, bandes à joints adhésifs entre les plaques de bonne qualité, Bande armée pour les angles, fixations avec des vis auto foreuses et toutes sujétions de bonne finition.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1B8580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81566F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81B356B" w14:textId="77777777" w:rsidR="00D9270A" w:rsidRPr="00D9270A" w:rsidRDefault="00D9270A" w:rsidP="00D9270A">
            <w:pPr>
              <w:jc w:val="center"/>
              <w:rPr>
                <w:rFonts w:asciiTheme="majorBidi" w:hAnsiTheme="majorBidi" w:cstheme="majorBidi"/>
                <w:i w:val="0"/>
                <w:iCs/>
              </w:rPr>
            </w:pPr>
          </w:p>
        </w:tc>
      </w:tr>
      <w:tr w:rsidR="00D9270A" w:rsidRPr="00840EDF" w14:paraId="1695C418" w14:textId="77777777" w:rsidTr="008A7531">
        <w:trPr>
          <w:trHeight w:val="1138"/>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DF1C04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25</w:t>
            </w:r>
          </w:p>
        </w:tc>
        <w:tc>
          <w:tcPr>
            <w:tcW w:w="326" w:type="dxa"/>
            <w:tcBorders>
              <w:bottom w:val="single" w:sz="4" w:space="0" w:color="000000"/>
            </w:tcBorders>
            <w:tcMar>
              <w:top w:w="0" w:type="dxa"/>
              <w:left w:w="70" w:type="dxa"/>
              <w:bottom w:w="0" w:type="dxa"/>
              <w:right w:w="70" w:type="dxa"/>
            </w:tcMar>
          </w:tcPr>
          <w:p w14:paraId="3E6B488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34CA34F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Caisson de largeur moyenne 110 cm et avec retour de 15cm  pour la salle auditorium en en BA13  de 1er choix, pose sur une Hauteur moyenne 07m, pose avec Profilé en acier galvanisé y/c planimétrie, coupe , ajustage ,bandes à joint adhésives entre les plaques, fixations avec des vis auto foreuse et toutes sujétions de bonne finition.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C5DC97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5075BE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65DC685" w14:textId="77777777" w:rsidR="00D9270A" w:rsidRPr="00D9270A" w:rsidRDefault="00D9270A" w:rsidP="00D9270A">
            <w:pPr>
              <w:jc w:val="center"/>
              <w:rPr>
                <w:rFonts w:asciiTheme="majorBidi" w:hAnsiTheme="majorBidi" w:cstheme="majorBidi"/>
                <w:i w:val="0"/>
                <w:iCs/>
              </w:rPr>
            </w:pPr>
          </w:p>
        </w:tc>
      </w:tr>
      <w:tr w:rsidR="00D9270A" w:rsidRPr="00840EDF" w14:paraId="6CD21A62" w14:textId="77777777" w:rsidTr="008A7531">
        <w:trPr>
          <w:trHeight w:val="1112"/>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A909627"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26</w:t>
            </w:r>
          </w:p>
        </w:tc>
        <w:tc>
          <w:tcPr>
            <w:tcW w:w="326" w:type="dxa"/>
            <w:tcBorders>
              <w:bottom w:val="single" w:sz="4" w:space="0" w:color="000000"/>
            </w:tcBorders>
            <w:tcMar>
              <w:top w:w="0" w:type="dxa"/>
              <w:left w:w="70" w:type="dxa"/>
              <w:bottom w:w="0" w:type="dxa"/>
              <w:right w:w="70" w:type="dxa"/>
            </w:tcMar>
          </w:tcPr>
          <w:p w14:paraId="67DD09F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25D35019" w14:textId="77777777" w:rsidR="00D9270A" w:rsidRPr="00D9270A" w:rsidRDefault="00D9270A" w:rsidP="00DA0C7B">
            <w:pPr>
              <w:spacing w:after="0" w:line="240" w:lineRule="auto"/>
              <w:jc w:val="both"/>
              <w:rPr>
                <w:rFonts w:asciiTheme="majorBidi" w:hAnsiTheme="majorBidi" w:cstheme="majorBidi"/>
                <w:i w:val="0"/>
                <w:iCs/>
                <w:highlight w:val="yellow"/>
              </w:rPr>
            </w:pPr>
            <w:r w:rsidRPr="00D9270A">
              <w:rPr>
                <w:rFonts w:asciiTheme="majorBidi" w:hAnsiTheme="majorBidi" w:cstheme="majorBidi"/>
                <w:i w:val="0"/>
                <w:iCs/>
              </w:rPr>
              <w:t>F/P Caisson de largeur moyenne 40cm et avec un retour de 07cm, en BA13 de 1er choix, réaliser pour espaces Bureaux pose sur une Hauteur moyenne 3,50 m,   pose avec Profilé en acier galvanisé y/c planimétrie, coupe , ajustage ,bandes à joint adhésives entre les plaques, fixations avec des vis auto foreuse et toutes sujétions de bonne finition.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6B497F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93794A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44DEEE1" w14:textId="77777777" w:rsidR="00D9270A" w:rsidRPr="00D9270A" w:rsidRDefault="00D9270A" w:rsidP="00D9270A">
            <w:pPr>
              <w:jc w:val="center"/>
              <w:rPr>
                <w:rFonts w:asciiTheme="majorBidi" w:hAnsiTheme="majorBidi" w:cstheme="majorBidi"/>
                <w:i w:val="0"/>
                <w:iCs/>
              </w:rPr>
            </w:pPr>
          </w:p>
        </w:tc>
      </w:tr>
      <w:tr w:rsidR="00D9270A" w:rsidRPr="00840EDF" w14:paraId="548510BB" w14:textId="77777777" w:rsidTr="008A7531">
        <w:trPr>
          <w:trHeight w:val="1128"/>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34B0A2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27</w:t>
            </w:r>
          </w:p>
        </w:tc>
        <w:tc>
          <w:tcPr>
            <w:tcW w:w="326" w:type="dxa"/>
            <w:tcBorders>
              <w:bottom w:val="single" w:sz="4" w:space="0" w:color="000000"/>
            </w:tcBorders>
            <w:tcMar>
              <w:top w:w="0" w:type="dxa"/>
              <w:left w:w="70" w:type="dxa"/>
              <w:bottom w:w="0" w:type="dxa"/>
              <w:right w:w="70" w:type="dxa"/>
            </w:tcMar>
          </w:tcPr>
          <w:p w14:paraId="00D0567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5391580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de revêtement mural en ALUCOBAND du 1er choix pour traitement de la façade extérieure y compris coupes, serrage, fixation sur structure en </w:t>
            </w:r>
            <w:proofErr w:type="spellStart"/>
            <w:r w:rsidRPr="00D9270A">
              <w:rPr>
                <w:rFonts w:asciiTheme="majorBidi" w:hAnsiTheme="majorBidi" w:cstheme="majorBidi"/>
                <w:i w:val="0"/>
                <w:iCs/>
              </w:rPr>
              <w:t>galva</w:t>
            </w:r>
            <w:proofErr w:type="spellEnd"/>
            <w:r w:rsidRPr="00D9270A">
              <w:rPr>
                <w:rFonts w:asciiTheme="majorBidi" w:hAnsiTheme="majorBidi" w:cstheme="majorBidi"/>
                <w:i w:val="0"/>
                <w:iCs/>
              </w:rPr>
              <w:t xml:space="preserve"> oméga accordé par l'architecte, angles, réservations, forme arrondie ou carrée, réglage joints et toutes sujétions de mise en œuvre (Qualité, Epaisseur et couleur devra faire l'objet d'une approbation de l'Architecte et du maître de l'ouvrage)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9EB3E7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0C74CF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8DF95DD" w14:textId="77777777" w:rsidR="00D9270A" w:rsidRPr="00D9270A" w:rsidRDefault="00D9270A" w:rsidP="00D9270A">
            <w:pPr>
              <w:jc w:val="center"/>
              <w:rPr>
                <w:rFonts w:asciiTheme="majorBidi" w:hAnsiTheme="majorBidi" w:cstheme="majorBidi"/>
                <w:i w:val="0"/>
                <w:iCs/>
              </w:rPr>
            </w:pPr>
          </w:p>
        </w:tc>
      </w:tr>
      <w:tr w:rsidR="00D9270A" w:rsidRPr="00840EDF" w14:paraId="32FADBFA" w14:textId="77777777" w:rsidTr="008A7531">
        <w:trPr>
          <w:trHeight w:val="1541"/>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FDFC0C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28</w:t>
            </w:r>
          </w:p>
        </w:tc>
        <w:tc>
          <w:tcPr>
            <w:tcW w:w="326" w:type="dxa"/>
            <w:tcBorders>
              <w:bottom w:val="single" w:sz="4" w:space="0" w:color="000000"/>
            </w:tcBorders>
            <w:tcMar>
              <w:top w:w="0" w:type="dxa"/>
              <w:left w:w="70" w:type="dxa"/>
              <w:bottom w:w="0" w:type="dxa"/>
              <w:right w:w="70" w:type="dxa"/>
            </w:tcMar>
          </w:tcPr>
          <w:p w14:paraId="15F3933F"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3C64A28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d'une Moquette de sol de 1er choix modèle spécialement conçu pour les salles de l’auditorium d'épaisseur de 07 mm d'une marque reconnue y compris coupes, fixation, réservations, réglage joints et toutes sujétions de mise en œuvre (le choix du modèle, qualité et de couleur devra faire l'objet d'une approbation de l'Architecte et du maître de l'ouvrage).</w:t>
            </w:r>
          </w:p>
          <w:p w14:paraId="7BBB787E"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NB : Afin d’éviter toute détérioration ou salissure, pose d’un film plastique protecteur adapté, couvrant pleinement la surface moquettée.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20A721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5C86B3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4C63563" w14:textId="77777777" w:rsidR="00D9270A" w:rsidRPr="00D9270A" w:rsidRDefault="00D9270A" w:rsidP="00D9270A">
            <w:pPr>
              <w:jc w:val="center"/>
              <w:rPr>
                <w:rFonts w:asciiTheme="majorBidi" w:hAnsiTheme="majorBidi" w:cstheme="majorBidi"/>
                <w:i w:val="0"/>
                <w:iCs/>
              </w:rPr>
            </w:pPr>
          </w:p>
        </w:tc>
      </w:tr>
      <w:tr w:rsidR="00D9270A" w:rsidRPr="00840EDF" w14:paraId="7112CA62" w14:textId="77777777" w:rsidTr="008A7531">
        <w:trPr>
          <w:trHeight w:val="141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CD5C47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29</w:t>
            </w:r>
          </w:p>
        </w:tc>
        <w:tc>
          <w:tcPr>
            <w:tcW w:w="326" w:type="dxa"/>
            <w:tcBorders>
              <w:bottom w:val="single" w:sz="4" w:space="0" w:color="000000"/>
            </w:tcBorders>
            <w:tcMar>
              <w:top w:w="0" w:type="dxa"/>
              <w:left w:w="70" w:type="dxa"/>
              <w:bottom w:w="0" w:type="dxa"/>
              <w:right w:w="70" w:type="dxa"/>
            </w:tcMar>
          </w:tcPr>
          <w:p w14:paraId="0FDEB70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E1FC74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stores à bandes alternées (jour et nuit)</w:t>
            </w:r>
          </w:p>
          <w:p w14:paraId="542BE84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Type velours (hauteur : variable en Max. 3,00m) et tringles de 1er choix (Largeur variable au Max. 3.00m) + baguettes adaptées pour tirage du rideau lorsqu’il est ouvert ou fermé, y compris installation et mise en œuvre. Couleur et choix selon recommandation du maitre de l'ouvrage et toutes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37B83C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47C214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9162192" w14:textId="77777777" w:rsidR="00D9270A" w:rsidRPr="00D9270A" w:rsidRDefault="00D9270A" w:rsidP="00D9270A">
            <w:pPr>
              <w:jc w:val="center"/>
              <w:rPr>
                <w:rFonts w:asciiTheme="majorBidi" w:hAnsiTheme="majorBidi" w:cstheme="majorBidi"/>
                <w:i w:val="0"/>
                <w:iCs/>
              </w:rPr>
            </w:pPr>
          </w:p>
        </w:tc>
      </w:tr>
      <w:tr w:rsidR="00D9270A" w:rsidRPr="00840EDF" w14:paraId="0D715E3E" w14:textId="77777777" w:rsidTr="008A7531">
        <w:trPr>
          <w:trHeight w:val="141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8EB0477"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30</w:t>
            </w:r>
          </w:p>
        </w:tc>
        <w:tc>
          <w:tcPr>
            <w:tcW w:w="326" w:type="dxa"/>
            <w:tcBorders>
              <w:bottom w:val="single" w:sz="4" w:space="0" w:color="000000"/>
            </w:tcBorders>
            <w:tcMar>
              <w:top w:w="0" w:type="dxa"/>
              <w:left w:w="70" w:type="dxa"/>
              <w:bottom w:w="0" w:type="dxa"/>
              <w:right w:w="70" w:type="dxa"/>
            </w:tcMar>
          </w:tcPr>
          <w:p w14:paraId="6B17349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449DD0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F/P Mure de séparation en BA13 de 1er choix d'Ep: 10cm, selon désignation du BET, réaliser en double panneaux  avec structure Profilé en acier galvanisé renforcé y/c planimétrie, coupe, ajustage, bandes à joint adhésives entre les plaques, fixations avec des vis auto foreuse ,retours, jointement en colle spéciale joints hydrofuges, angles, chutes, alignement des joints dans les deux sens, et toutes sujétions de parfaite finition suivant les règles de l’art de type soumises préalablement à l’avis du maître d’œuvre,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0B10A5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2E7943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92EA4B3" w14:textId="77777777" w:rsidR="00D9270A" w:rsidRPr="00D9270A" w:rsidRDefault="00D9270A" w:rsidP="00D9270A">
            <w:pPr>
              <w:jc w:val="center"/>
              <w:rPr>
                <w:rFonts w:asciiTheme="majorBidi" w:hAnsiTheme="majorBidi" w:cstheme="majorBidi"/>
                <w:i w:val="0"/>
                <w:iCs/>
              </w:rPr>
            </w:pPr>
          </w:p>
        </w:tc>
      </w:tr>
      <w:tr w:rsidR="00D9270A" w:rsidRPr="00840EDF" w14:paraId="4F548BA1" w14:textId="77777777" w:rsidTr="00DA0C7B">
        <w:trPr>
          <w:trHeight w:val="807"/>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13923B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31</w:t>
            </w:r>
          </w:p>
        </w:tc>
        <w:tc>
          <w:tcPr>
            <w:tcW w:w="326" w:type="dxa"/>
            <w:tcBorders>
              <w:bottom w:val="single" w:sz="4" w:space="0" w:color="000000"/>
            </w:tcBorders>
            <w:tcMar>
              <w:top w:w="0" w:type="dxa"/>
              <w:left w:w="70" w:type="dxa"/>
              <w:bottom w:w="0" w:type="dxa"/>
              <w:right w:w="70" w:type="dxa"/>
            </w:tcMar>
          </w:tcPr>
          <w:p w14:paraId="181B663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E2C294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des fourreaux en gaine forgé diamètre 40 pour passage de différents câbles d'alimentation pour réseaux sonorisation y/c picage, carottage , fixations et toutes sujétions de bonne finition.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F39AEC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2F3553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C193D61" w14:textId="77777777" w:rsidR="00D9270A" w:rsidRPr="00D9270A" w:rsidRDefault="00D9270A" w:rsidP="00D9270A">
            <w:pPr>
              <w:jc w:val="center"/>
              <w:rPr>
                <w:rFonts w:asciiTheme="majorBidi" w:hAnsiTheme="majorBidi" w:cstheme="majorBidi"/>
                <w:i w:val="0"/>
                <w:iCs/>
              </w:rPr>
            </w:pPr>
          </w:p>
        </w:tc>
      </w:tr>
      <w:tr w:rsidR="00D9270A" w:rsidRPr="00840EDF" w14:paraId="755CA0E0" w14:textId="77777777" w:rsidTr="008A7531">
        <w:trPr>
          <w:trHeight w:val="357"/>
        </w:trPr>
        <w:tc>
          <w:tcPr>
            <w:tcW w:w="426"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797D6DB6"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shd w:val="clear" w:color="auto" w:fill="D9D9D9"/>
            <w:tcMar>
              <w:top w:w="0" w:type="dxa"/>
              <w:left w:w="70" w:type="dxa"/>
              <w:bottom w:w="0" w:type="dxa"/>
              <w:right w:w="70" w:type="dxa"/>
            </w:tcMar>
          </w:tcPr>
          <w:p w14:paraId="5BE6D13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D9D9D9"/>
            <w:tcMar>
              <w:top w:w="0" w:type="dxa"/>
              <w:left w:w="70" w:type="dxa"/>
              <w:bottom w:w="0" w:type="dxa"/>
              <w:right w:w="70" w:type="dxa"/>
            </w:tcMar>
          </w:tcPr>
          <w:p w14:paraId="40F5B6D9"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3. MENUISERIE BOIS, ALUMINIUM, INOX &amp; METALLIQUE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2D748AAF"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6AF92BF8"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D9D9D9"/>
          </w:tcPr>
          <w:p w14:paraId="7418C579" w14:textId="77777777" w:rsidR="00D9270A" w:rsidRPr="00D9270A" w:rsidRDefault="00D9270A" w:rsidP="00D9270A">
            <w:pPr>
              <w:jc w:val="center"/>
              <w:rPr>
                <w:rFonts w:asciiTheme="majorBidi" w:hAnsiTheme="majorBidi" w:cstheme="majorBidi"/>
                <w:i w:val="0"/>
                <w:iCs/>
              </w:rPr>
            </w:pPr>
          </w:p>
        </w:tc>
      </w:tr>
      <w:tr w:rsidR="00D9270A" w:rsidRPr="00840EDF" w14:paraId="570C63BE" w14:textId="77777777" w:rsidTr="008A7531">
        <w:trPr>
          <w:trHeight w:val="41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D949D32"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495F6FB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D4C9BC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3.1 MENUISERIE EN BOIS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F00661A"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D59BA6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650DBC8" w14:textId="77777777" w:rsidR="00D9270A" w:rsidRPr="00D9270A" w:rsidRDefault="00D9270A" w:rsidP="00D9270A">
            <w:pPr>
              <w:jc w:val="center"/>
              <w:rPr>
                <w:rFonts w:asciiTheme="majorBidi" w:hAnsiTheme="majorBidi" w:cstheme="majorBidi"/>
                <w:i w:val="0"/>
                <w:iCs/>
              </w:rPr>
            </w:pPr>
          </w:p>
        </w:tc>
      </w:tr>
      <w:tr w:rsidR="00D9270A" w:rsidRPr="00840EDF" w14:paraId="38F941EC" w14:textId="77777777" w:rsidTr="00DA0C7B">
        <w:trPr>
          <w:trHeight w:val="115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15B52E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7789454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6834C12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porte en hêtre massif pour la salle des invités type 1er choix de </w:t>
            </w:r>
            <w:proofErr w:type="spellStart"/>
            <w:r w:rsidRPr="00D9270A">
              <w:rPr>
                <w:rFonts w:asciiTheme="majorBidi" w:hAnsiTheme="majorBidi" w:cstheme="majorBidi"/>
                <w:i w:val="0"/>
                <w:iCs/>
              </w:rPr>
              <w:t>dim</w:t>
            </w:r>
            <w:proofErr w:type="spellEnd"/>
            <w:r w:rsidRPr="00D9270A">
              <w:rPr>
                <w:rFonts w:asciiTheme="majorBidi" w:hAnsiTheme="majorBidi" w:cstheme="majorBidi"/>
                <w:i w:val="0"/>
                <w:iCs/>
              </w:rPr>
              <w:t xml:space="preserve"> 0,94*2,20 y/c pré cadre en bois, accessoires de 1er choix, poignées design en inox, paumelles invisibles haut de gamme, serrure haut de gamme, fixation et toutes sujétions de mise en œuvre et de bonne exécution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AE33D9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ABF128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F361610" w14:textId="77777777" w:rsidR="00D9270A" w:rsidRPr="00D9270A" w:rsidRDefault="00D9270A" w:rsidP="00D9270A">
            <w:pPr>
              <w:jc w:val="center"/>
              <w:rPr>
                <w:rFonts w:asciiTheme="majorBidi" w:hAnsiTheme="majorBidi" w:cstheme="majorBidi"/>
                <w:i w:val="0"/>
                <w:iCs/>
              </w:rPr>
            </w:pPr>
          </w:p>
        </w:tc>
      </w:tr>
      <w:tr w:rsidR="00D9270A" w:rsidRPr="00840EDF" w14:paraId="396645B9" w14:textId="77777777" w:rsidTr="00DA0C7B">
        <w:trPr>
          <w:trHeight w:val="113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D62D9F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6450D3C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BD8C36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porte en hêtre massif type 1er choix de </w:t>
            </w:r>
            <w:proofErr w:type="spellStart"/>
            <w:r w:rsidRPr="00D9270A">
              <w:rPr>
                <w:rFonts w:asciiTheme="majorBidi" w:hAnsiTheme="majorBidi" w:cstheme="majorBidi"/>
                <w:i w:val="0"/>
                <w:iCs/>
              </w:rPr>
              <w:t>dim</w:t>
            </w:r>
            <w:proofErr w:type="spellEnd"/>
            <w:r w:rsidRPr="00D9270A">
              <w:rPr>
                <w:rFonts w:asciiTheme="majorBidi" w:hAnsiTheme="majorBidi" w:cstheme="majorBidi"/>
                <w:i w:val="0"/>
                <w:iCs/>
              </w:rPr>
              <w:t xml:space="preserve"> 0,90 *2,20 y/c précadre en bois, accessoires de 1er choix, poignées design en inox, paumelles invisibles haut de gamme, serrure haut de gamme, fixation et toutes sujétions de mise en œuvre et de bonne exécution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5CDC913"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2A79248"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1A3865C" w14:textId="77777777" w:rsidR="00D9270A" w:rsidRPr="00D9270A" w:rsidRDefault="00D9270A" w:rsidP="00D9270A">
            <w:pPr>
              <w:jc w:val="center"/>
              <w:rPr>
                <w:rFonts w:asciiTheme="majorBidi" w:hAnsiTheme="majorBidi" w:cstheme="majorBidi"/>
                <w:i w:val="0"/>
                <w:iCs/>
              </w:rPr>
            </w:pPr>
          </w:p>
        </w:tc>
      </w:tr>
      <w:tr w:rsidR="00D9270A" w:rsidRPr="00840EDF" w14:paraId="577A7EBE" w14:textId="77777777" w:rsidTr="008A7531">
        <w:trPr>
          <w:trHeight w:val="1547"/>
        </w:trPr>
        <w:tc>
          <w:tcPr>
            <w:tcW w:w="426"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38D9CE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shd w:val="clear" w:color="auto" w:fill="FFFFFF"/>
            <w:tcMar>
              <w:top w:w="0" w:type="dxa"/>
              <w:left w:w="70" w:type="dxa"/>
              <w:bottom w:w="0" w:type="dxa"/>
              <w:right w:w="70" w:type="dxa"/>
            </w:tcMar>
          </w:tcPr>
          <w:p w14:paraId="0ACA1E5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FFFFFF"/>
            <w:tcMar>
              <w:top w:w="0" w:type="dxa"/>
              <w:left w:w="70" w:type="dxa"/>
              <w:bottom w:w="0" w:type="dxa"/>
              <w:right w:w="70" w:type="dxa"/>
            </w:tcMar>
          </w:tcPr>
          <w:p w14:paraId="06F9EAB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porte en hêtre pour accès de secours de la salle auditorium de 1er choix à deux ventaux ouvrants de </w:t>
            </w:r>
            <w:proofErr w:type="spellStart"/>
            <w:r w:rsidRPr="00D9270A">
              <w:rPr>
                <w:rFonts w:asciiTheme="majorBidi" w:hAnsiTheme="majorBidi" w:cstheme="majorBidi"/>
                <w:i w:val="0"/>
                <w:iCs/>
              </w:rPr>
              <w:t>dim</w:t>
            </w:r>
            <w:proofErr w:type="spellEnd"/>
            <w:r w:rsidRPr="00D9270A">
              <w:rPr>
                <w:rFonts w:asciiTheme="majorBidi" w:hAnsiTheme="majorBidi" w:cstheme="majorBidi"/>
                <w:i w:val="0"/>
                <w:iCs/>
              </w:rPr>
              <w:t xml:space="preserve"> 1,60*2,40 y/c précadre en bois, accessoires de 1er choix, poignées design en inox, paumelles invisibles haut de gamme, serrure haut de gamme, fixation et toutes sujétions de mise en œuvre et de bonne exécution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3CAD0C9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55C8247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FFFFFF"/>
          </w:tcPr>
          <w:p w14:paraId="7A2AD000" w14:textId="77777777" w:rsidR="00D9270A" w:rsidRPr="00D9270A" w:rsidRDefault="00D9270A" w:rsidP="00D9270A">
            <w:pPr>
              <w:jc w:val="center"/>
              <w:rPr>
                <w:rFonts w:asciiTheme="majorBidi" w:hAnsiTheme="majorBidi" w:cstheme="majorBidi"/>
                <w:i w:val="0"/>
                <w:iCs/>
              </w:rPr>
            </w:pPr>
          </w:p>
        </w:tc>
      </w:tr>
      <w:tr w:rsidR="00D9270A" w:rsidRPr="00840EDF" w14:paraId="6C632AE5" w14:textId="77777777" w:rsidTr="00DA0C7B">
        <w:trPr>
          <w:trHeight w:val="127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15D2AD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04</w:t>
            </w:r>
          </w:p>
        </w:tc>
        <w:tc>
          <w:tcPr>
            <w:tcW w:w="326" w:type="dxa"/>
            <w:tcBorders>
              <w:bottom w:val="single" w:sz="4" w:space="0" w:color="000000"/>
            </w:tcBorders>
            <w:tcMar>
              <w:top w:w="0" w:type="dxa"/>
              <w:left w:w="70" w:type="dxa"/>
              <w:bottom w:w="0" w:type="dxa"/>
              <w:right w:w="70" w:type="dxa"/>
            </w:tcMar>
          </w:tcPr>
          <w:p w14:paraId="3E4188E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732E812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porte en hêtre pour accès principal à la salle auditorium de 1er choix à deux ventaux ouvrants de </w:t>
            </w:r>
            <w:proofErr w:type="spellStart"/>
            <w:r w:rsidRPr="00D9270A">
              <w:rPr>
                <w:rFonts w:asciiTheme="majorBidi" w:hAnsiTheme="majorBidi" w:cstheme="majorBidi"/>
                <w:i w:val="0"/>
                <w:iCs/>
              </w:rPr>
              <w:t>dim</w:t>
            </w:r>
            <w:proofErr w:type="spellEnd"/>
            <w:r w:rsidRPr="00D9270A">
              <w:rPr>
                <w:rFonts w:asciiTheme="majorBidi" w:hAnsiTheme="majorBidi" w:cstheme="majorBidi"/>
                <w:i w:val="0"/>
                <w:iCs/>
              </w:rPr>
              <w:t xml:space="preserve"> 1,70*2,40 y/c précadre en bois, accessoire de 1er choix, poignées design en inox, paumelles invisibles haut de gamme, serrure haut de gamme, fixation et toutes sujétions de mise en œuvre et de bonne exécution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A1D909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B406EA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1E2FF26" w14:textId="77777777" w:rsidR="00D9270A" w:rsidRPr="00D9270A" w:rsidRDefault="00D9270A" w:rsidP="00D9270A">
            <w:pPr>
              <w:jc w:val="center"/>
              <w:rPr>
                <w:rFonts w:asciiTheme="majorBidi" w:hAnsiTheme="majorBidi" w:cstheme="majorBidi"/>
                <w:i w:val="0"/>
                <w:iCs/>
              </w:rPr>
            </w:pPr>
          </w:p>
        </w:tc>
      </w:tr>
      <w:tr w:rsidR="00D9270A" w:rsidRPr="00840EDF" w14:paraId="5E2E8FAD" w14:textId="77777777" w:rsidTr="008A7531">
        <w:trPr>
          <w:trHeight w:val="537"/>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371881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257E4EE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9A562AE"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3.2 MENUISERIE EN ALUMINIUM.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8C7B5F4"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09C3E8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516FE83" w14:textId="77777777" w:rsidR="00D9270A" w:rsidRPr="00D9270A" w:rsidRDefault="00D9270A" w:rsidP="00D9270A">
            <w:pPr>
              <w:jc w:val="center"/>
              <w:rPr>
                <w:rFonts w:asciiTheme="majorBidi" w:hAnsiTheme="majorBidi" w:cstheme="majorBidi"/>
                <w:i w:val="0"/>
                <w:iCs/>
              </w:rPr>
            </w:pPr>
          </w:p>
        </w:tc>
      </w:tr>
      <w:tr w:rsidR="00D9270A" w:rsidRPr="00840EDF" w14:paraId="489CE1C8" w14:textId="77777777" w:rsidTr="008A7531">
        <w:trPr>
          <w:trHeight w:val="156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B4ACC0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3F81090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5443E9A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porte en aluminium à 01 vantail, y compris précadre en aluminium, grille de ventilation, Accessoires de 1er choix, fixation et toutes sujétions de mise en œuvre et de bonne exécution (le choix du modèle, qualité et de couleur devra faire l'objet d'une approbation de l'Architecte et du maître de l'ouvrage) Dim:0,90x2,20m</w:t>
            </w:r>
          </w:p>
          <w:p w14:paraId="4C6831B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Type, qualité et caractéristiques de l’aluminium : Profilé en alliage d’aluminium 4 chambres minimum avec traitement thermique T-5 de couleur GRIS pourvus de rupture du point thermique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44734B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ABDE2B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1AE5918" w14:textId="77777777" w:rsidR="00D9270A" w:rsidRPr="00D9270A" w:rsidRDefault="00D9270A" w:rsidP="00D9270A">
            <w:pPr>
              <w:jc w:val="center"/>
              <w:rPr>
                <w:rFonts w:asciiTheme="majorBidi" w:hAnsiTheme="majorBidi" w:cstheme="majorBidi"/>
                <w:i w:val="0"/>
                <w:iCs/>
              </w:rPr>
            </w:pPr>
          </w:p>
        </w:tc>
      </w:tr>
      <w:tr w:rsidR="00D9270A" w:rsidRPr="00840EDF" w14:paraId="2CCDC786" w14:textId="77777777" w:rsidTr="008A7531">
        <w:trPr>
          <w:trHeight w:val="156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58E9D6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0B3A74C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FFFFFF"/>
            <w:tcMar>
              <w:top w:w="0" w:type="dxa"/>
              <w:left w:w="70" w:type="dxa"/>
              <w:bottom w:w="0" w:type="dxa"/>
              <w:right w:w="70" w:type="dxa"/>
            </w:tcMar>
          </w:tcPr>
          <w:p w14:paraId="5C9DEA4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porte en aluminium à 01 vantail, y compris précadre en aluminium, grille de ventilation, accessoire de 1er choix, fixation et toutes sujétions de mise en œuvre et de bonne exécution (le choix du modèle, qualité et de couleur devra faire l'objet d'une approbation de l'Architecte et du maître de l'ouvrage) Dim:0,74x2,20m</w:t>
            </w:r>
          </w:p>
          <w:p w14:paraId="313086C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Profilé en alliage d’aluminium 4 chambres minimum avec traitement thermique T-5 de couleur GRIS pourvus de rupture du point thermique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DB0090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556AE2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964D860" w14:textId="77777777" w:rsidR="00D9270A" w:rsidRPr="00D9270A" w:rsidRDefault="00D9270A" w:rsidP="00D9270A">
            <w:pPr>
              <w:jc w:val="center"/>
              <w:rPr>
                <w:rFonts w:asciiTheme="majorBidi" w:hAnsiTheme="majorBidi" w:cstheme="majorBidi"/>
                <w:i w:val="0"/>
                <w:iCs/>
              </w:rPr>
            </w:pPr>
          </w:p>
        </w:tc>
      </w:tr>
      <w:tr w:rsidR="00D9270A" w:rsidRPr="00840EDF" w14:paraId="3284026E" w14:textId="77777777" w:rsidTr="008A7531">
        <w:trPr>
          <w:trHeight w:val="156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D6C21D7"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07</w:t>
            </w:r>
          </w:p>
        </w:tc>
        <w:tc>
          <w:tcPr>
            <w:tcW w:w="326" w:type="dxa"/>
            <w:tcBorders>
              <w:bottom w:val="single" w:sz="4" w:space="0" w:color="000000"/>
            </w:tcBorders>
            <w:tcMar>
              <w:top w:w="0" w:type="dxa"/>
              <w:left w:w="70" w:type="dxa"/>
              <w:bottom w:w="0" w:type="dxa"/>
              <w:right w:w="70" w:type="dxa"/>
            </w:tcMar>
          </w:tcPr>
          <w:p w14:paraId="685B1DD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FFFFFF"/>
            <w:tcMar>
              <w:top w:w="0" w:type="dxa"/>
              <w:left w:w="70" w:type="dxa"/>
              <w:bottom w:w="0" w:type="dxa"/>
              <w:right w:w="70" w:type="dxa"/>
            </w:tcMar>
          </w:tcPr>
          <w:p w14:paraId="0A95320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porte en aluminium à 02 vantaux, y compris précadre en aluminium, Accessoires de 1er choix, fixation et toutes sujétions de mise en œuvre et de bonne exécution (le choix du modèle, qualité et de couleur devra faire l'objet d'une approbation de l'Architecte et du maître de l'ouvrage) Dim: 1,70 x2,20m</w:t>
            </w:r>
          </w:p>
          <w:p w14:paraId="18AC02DE"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Type, qualité et caractéristiques de l’aluminium : Meta 50 Profilé en alliage d’aluminium 4 chambres minimum avec traitement thermique T-5 de couleur GRIS pourvus de rupture du point thermique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9F6C27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A8EEB1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7DE342A" w14:textId="77777777" w:rsidR="00D9270A" w:rsidRPr="00D9270A" w:rsidRDefault="00D9270A" w:rsidP="00D9270A">
            <w:pPr>
              <w:jc w:val="center"/>
              <w:rPr>
                <w:rFonts w:asciiTheme="majorBidi" w:hAnsiTheme="majorBidi" w:cstheme="majorBidi"/>
                <w:i w:val="0"/>
                <w:iCs/>
              </w:rPr>
            </w:pPr>
          </w:p>
        </w:tc>
      </w:tr>
      <w:tr w:rsidR="00D9270A" w:rsidRPr="00840EDF" w14:paraId="59C51149" w14:textId="77777777" w:rsidTr="00DA0C7B">
        <w:trPr>
          <w:trHeight w:val="314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D5E014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6A63563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7FF00F0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des fenêtres en aluminium de différentes dimensions (Coulissantes, Ouvrant à la française ouvrant à soufflet et panneaux fixes) en monobloc avec Volet roulant aluminium isolé mousse polyuréthane de 55mm et coffre en aluminium 200mm, comprenant: précadre en aluminium, calfeutrement à l'air et à l'eau entre menuiserie et structure, cadre ouvrant assemblé (montants, traverses), paumelles adaptées à l'ouvrant de même teinte que la menuiserie, poignée de manœuvre à demi-tour, compas de verrouillage et système anti fausse manœuvre, limiteur d'ouverture, appuis en tôle d'aluminium laquée de même couleur que les menuiseries, formant rejet d'eau avec obturation des abouts, y compris toute sujétions d'étanchéité à l'eau et à l'air. Le vitrage doublé est maintenu par des parcloses 4/12/4, des joints en EPDM noir sont dits à effacement et présentent une faible section vue. Ils réalisent l’étanchéité entre le profilé et le vitrage y/c toutes sujétions de parfaite mise en œuvre selon les règles de l'art. </w:t>
            </w:r>
          </w:p>
          <w:p w14:paraId="377DEB4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Profilé en alliage d’aluminium 4 chambres minimum avec traitement thermique T-5 de couleur GRIS pourvus de rupture du point thermique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4B77A9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DE82DA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F2D593C" w14:textId="77777777" w:rsidR="00D9270A" w:rsidRPr="00D9270A" w:rsidRDefault="00D9270A" w:rsidP="00D9270A">
            <w:pPr>
              <w:jc w:val="center"/>
              <w:rPr>
                <w:rFonts w:asciiTheme="majorBidi" w:hAnsiTheme="majorBidi" w:cstheme="majorBidi"/>
                <w:i w:val="0"/>
                <w:iCs/>
              </w:rPr>
            </w:pPr>
          </w:p>
        </w:tc>
      </w:tr>
      <w:tr w:rsidR="00D9270A" w:rsidRPr="00840EDF" w14:paraId="3433249F" w14:textId="77777777" w:rsidTr="008A7531">
        <w:trPr>
          <w:trHeight w:val="2976"/>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8350A1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25D0F5C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5C7118C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des fenêtres en aluminium de différentes dimensions (Coulissantes ,Ouvrant à la française ouvrant à soufflet et panneaux fixe) , comprenant: précadre en aluminium, calfeutrement à l'air et à l'eau entre menuiserie et structure, cadre ouvrant assemblé (montants, traverses), paumelle adaptées à l'ouvrant de même teinte que la menuiserie, poignée de manœuvre à demi-tour, compas de verrouillage et système anti fausse manœuvre, limiteur d'ouverture, appuis en tôle d'aluminium laqué de même couleurs que les menuiseries, formant rejet d'eau avec obturation des abouts, y compris toute sujétions d'étanchéité à l'eau et à l'air. Le vitrage doublé est maintenu par des parcloses 4/12/4 , des joints en EPDM noir sont dits à effacement et présentent une faible section vue. Ils réalisent l’étanchéité entre le profilé et le vitrage y/c  toutes sujétions de parfaite mise en œuvre selon les règles de l'art  . </w:t>
            </w:r>
          </w:p>
          <w:p w14:paraId="79D0431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Profilé en alliage d’aluminium 4 chambres minimum avec traitement thermique T-5 de couleur GRIS pourvus de rupture du point thermique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5AA970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C71DBD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70C76B6" w14:textId="77777777" w:rsidR="00D9270A" w:rsidRPr="00D9270A" w:rsidRDefault="00D9270A" w:rsidP="00D9270A">
            <w:pPr>
              <w:jc w:val="center"/>
              <w:rPr>
                <w:rFonts w:asciiTheme="majorBidi" w:hAnsiTheme="majorBidi" w:cstheme="majorBidi"/>
                <w:i w:val="0"/>
                <w:iCs/>
              </w:rPr>
            </w:pPr>
          </w:p>
        </w:tc>
      </w:tr>
      <w:tr w:rsidR="00D9270A" w:rsidRPr="00840EDF" w14:paraId="5E4B1495" w14:textId="77777777" w:rsidTr="00DA0C7B">
        <w:trPr>
          <w:trHeight w:val="2267"/>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910AF0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10</w:t>
            </w:r>
          </w:p>
        </w:tc>
        <w:tc>
          <w:tcPr>
            <w:tcW w:w="326" w:type="dxa"/>
            <w:tcBorders>
              <w:bottom w:val="single" w:sz="4" w:space="0" w:color="000000"/>
            </w:tcBorders>
            <w:tcMar>
              <w:top w:w="0" w:type="dxa"/>
              <w:left w:w="70" w:type="dxa"/>
              <w:bottom w:w="0" w:type="dxa"/>
              <w:right w:w="70" w:type="dxa"/>
            </w:tcMar>
          </w:tcPr>
          <w:p w14:paraId="001722B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129AABE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des châssis en aluminium de différentes dimensions (Ouvrant à la française et panneaux fixes) , comprenant: précadre en aluminium, calfeutrement à l'air et à l'eau entre menuiserie et structure, cadre ouvrant assemblé (montants, traverses), paumelles adaptées à l'ouvrant de même teinte que la menuiserie, poignée de manœuvre à demi-tour, compas de verrouillage et système anti fausse manœuvre, limiteur d'ouverture, appuis en tôle d'aluminium laqué de même couleurs que les menuiseries, formant rejet d'eau avec obturation des abouts, y compris toute sujétions d'étanchéité à l'eau et à l'air. Le vitrage doublé est maintenu par des parcloses 4/12/4 , des joints en EPDM noir sont dits à effacement et présentent une faible section vue. Ils réalisent l’étanchéité entre le profilé et le vitrage y/c toutes sujétions de parfaite mise en œuvre selon les règles de l'art.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2C1A153"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956BD9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FB35831" w14:textId="77777777" w:rsidR="00D9270A" w:rsidRPr="00D9270A" w:rsidRDefault="00D9270A" w:rsidP="00D9270A">
            <w:pPr>
              <w:jc w:val="center"/>
              <w:rPr>
                <w:rFonts w:asciiTheme="majorBidi" w:hAnsiTheme="majorBidi" w:cstheme="majorBidi"/>
                <w:i w:val="0"/>
                <w:iCs/>
              </w:rPr>
            </w:pPr>
          </w:p>
        </w:tc>
      </w:tr>
      <w:tr w:rsidR="00D9270A" w:rsidRPr="00840EDF" w14:paraId="7CDE46A5" w14:textId="77777777" w:rsidTr="008A7531">
        <w:trPr>
          <w:trHeight w:val="176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1618E9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11</w:t>
            </w:r>
          </w:p>
        </w:tc>
        <w:tc>
          <w:tcPr>
            <w:tcW w:w="326" w:type="dxa"/>
            <w:tcBorders>
              <w:bottom w:val="single" w:sz="4" w:space="0" w:color="000000"/>
            </w:tcBorders>
            <w:tcMar>
              <w:top w:w="0" w:type="dxa"/>
              <w:left w:w="70" w:type="dxa"/>
              <w:bottom w:w="0" w:type="dxa"/>
              <w:right w:w="70" w:type="dxa"/>
            </w:tcMar>
          </w:tcPr>
          <w:p w14:paraId="16A8175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499522D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des panneaux amovibles en aluminium de différentes dimensions (porte Ouvrant à la française et panneaux fixes) en double vitrage avec stores vénitiens alu 16mm intégrés commandés manuellement, fixés par rails hauts et bas  comprenant: calfeutrement à l'air et à l'eau entre menuiserie et structure, cadre ouvrant assemblé (montants, traverses), paumelles adaptées à l'ouvrant de même teinte que la menuiserie, poignée de manœuvre à demi-tour, compas de verrouillage et système anti fausse manœuvre, limiteur d'ouverture y/c  toutes sujétions de parfaite mise en œuvre selon les règles de l'art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965EE6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677BD3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AA37C24" w14:textId="77777777" w:rsidR="00D9270A" w:rsidRPr="00D9270A" w:rsidRDefault="00D9270A" w:rsidP="00D9270A">
            <w:pPr>
              <w:jc w:val="center"/>
              <w:rPr>
                <w:rFonts w:asciiTheme="majorBidi" w:hAnsiTheme="majorBidi" w:cstheme="majorBidi"/>
                <w:i w:val="0"/>
                <w:iCs/>
              </w:rPr>
            </w:pPr>
          </w:p>
        </w:tc>
      </w:tr>
      <w:tr w:rsidR="00D9270A" w:rsidRPr="00840EDF" w14:paraId="53E72B6F" w14:textId="77777777" w:rsidTr="00DA0C7B">
        <w:trPr>
          <w:trHeight w:val="2891"/>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649126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12</w:t>
            </w:r>
          </w:p>
        </w:tc>
        <w:tc>
          <w:tcPr>
            <w:tcW w:w="326" w:type="dxa"/>
            <w:tcBorders>
              <w:bottom w:val="single" w:sz="4" w:space="0" w:color="000000"/>
            </w:tcBorders>
            <w:tcMar>
              <w:top w:w="0" w:type="dxa"/>
              <w:left w:w="70" w:type="dxa"/>
              <w:bottom w:w="0" w:type="dxa"/>
              <w:right w:w="70" w:type="dxa"/>
            </w:tcMar>
          </w:tcPr>
          <w:p w14:paraId="6C544AB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78C24E93"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système de mur rideau en profilé d'alliage d'aluminium extrudé, texture laquée ,en système parclose à cassette collées (VEC) à bords décalés, la structure porteuse aura une largeur intérieure apparente minimum de 50 mm, les profilés auront une inertie nécessaire pour assurer la stabilité de l'ensemble et l'étanchéité parfaite, les joints seront en EPDM de parfaite qualité d'exécution, les visseries devront être en acier inoxydable à 2 et les différents accessoires de parfaite qualité, les montants seront fixés au support en béton par des équerres en acier galvanisé traité contre la corrosion ou en aluminium, réglables permettant le reprise de la planéité et les aplombs en nez de planchers au moyen de chevilles d'ancrage métalliques type SPIT FIXE diamètre 10mm, le remplissage sera en vitrage isolant d'épaisseur complète de 22mm composé de l'extérieur vers l'intérieur de verres réfléchissants trempés 5mm + lame d'air 12mm + verre clair trempé 5mm y/c  toutes sujétions de parfaite mise en œuvre selon les règles de l'art (la qualité et la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14D5B5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FB698F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B15F1B9" w14:textId="77777777" w:rsidR="00D9270A" w:rsidRPr="00D9270A" w:rsidRDefault="00D9270A" w:rsidP="00D9270A">
            <w:pPr>
              <w:jc w:val="center"/>
              <w:rPr>
                <w:rFonts w:asciiTheme="majorBidi" w:hAnsiTheme="majorBidi" w:cstheme="majorBidi"/>
                <w:i w:val="0"/>
                <w:iCs/>
              </w:rPr>
            </w:pPr>
          </w:p>
        </w:tc>
      </w:tr>
      <w:tr w:rsidR="00D9270A" w:rsidRPr="00840EDF" w14:paraId="005E9899" w14:textId="77777777" w:rsidTr="00DA0C7B">
        <w:trPr>
          <w:trHeight w:val="126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67A2A5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13</w:t>
            </w:r>
          </w:p>
        </w:tc>
        <w:tc>
          <w:tcPr>
            <w:tcW w:w="326" w:type="dxa"/>
            <w:tcBorders>
              <w:bottom w:val="single" w:sz="4" w:space="0" w:color="000000"/>
            </w:tcBorders>
            <w:tcMar>
              <w:top w:w="0" w:type="dxa"/>
              <w:left w:w="70" w:type="dxa"/>
              <w:bottom w:w="0" w:type="dxa"/>
              <w:right w:w="70" w:type="dxa"/>
            </w:tcMar>
          </w:tcPr>
          <w:p w14:paraId="77B871AC"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79EDDAA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porte accès principal de l’auditorium en aluminium de haute qualité à deux ventaux ouvrant intègre au mur rideau de profilé et vitrage consistant et identique au mur rideau avec seuil plat et étanche y/c verre, accessoires 1er choix , poignée de haute qualité, serrures encastrées et invisibles haut de gamme, fixation toutes sujétions de parfaite mise en œuvre selon les règles de l'art  (le modèle et la couleur devra faire l'objet d'une approbation  de l'Architecte et du maître de l'ouvrage)   .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4EA2C9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6BD29F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1FFE0C3" w14:textId="77777777" w:rsidR="00D9270A" w:rsidRPr="00D9270A" w:rsidRDefault="00D9270A" w:rsidP="00D9270A">
            <w:pPr>
              <w:jc w:val="center"/>
              <w:rPr>
                <w:rFonts w:asciiTheme="majorBidi" w:hAnsiTheme="majorBidi" w:cstheme="majorBidi"/>
                <w:i w:val="0"/>
                <w:iCs/>
              </w:rPr>
            </w:pPr>
          </w:p>
        </w:tc>
      </w:tr>
      <w:tr w:rsidR="00D9270A" w:rsidRPr="00840EDF" w14:paraId="0CC559C6" w14:textId="77777777" w:rsidTr="008A7531">
        <w:trPr>
          <w:trHeight w:val="39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810CD8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47A93A0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22467E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3.3 MENUISERIE INOX</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9B1D8D7"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6D8692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745D33B" w14:textId="77777777" w:rsidR="00D9270A" w:rsidRPr="00D9270A" w:rsidRDefault="00D9270A" w:rsidP="00D9270A">
            <w:pPr>
              <w:jc w:val="center"/>
              <w:rPr>
                <w:rFonts w:asciiTheme="majorBidi" w:hAnsiTheme="majorBidi" w:cstheme="majorBidi"/>
                <w:i w:val="0"/>
                <w:iCs/>
              </w:rPr>
            </w:pPr>
          </w:p>
        </w:tc>
      </w:tr>
      <w:tr w:rsidR="00D9270A" w:rsidRPr="00840EDF" w14:paraId="0297879D" w14:textId="77777777" w:rsidTr="00DA0C7B">
        <w:trPr>
          <w:trHeight w:val="872"/>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A11C48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14</w:t>
            </w:r>
          </w:p>
        </w:tc>
        <w:tc>
          <w:tcPr>
            <w:tcW w:w="326" w:type="dxa"/>
            <w:tcBorders>
              <w:bottom w:val="single" w:sz="4" w:space="0" w:color="000000"/>
            </w:tcBorders>
            <w:tcMar>
              <w:top w:w="0" w:type="dxa"/>
              <w:left w:w="70" w:type="dxa"/>
              <w:bottom w:w="0" w:type="dxa"/>
              <w:right w:w="70" w:type="dxa"/>
            </w:tcMar>
          </w:tcPr>
          <w:p w14:paraId="66ACCFA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EA6E90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garde corp en Inox et verre trempé doublé pour escaliers intérieurs |H=90cm y/c structure en inox 50 (IP 316), panneau verre trempé, accessoires inox, fixation modèle selon choix de l'architecte et le Maître d'ouvrage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4465D3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A734FF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4CE8A2D" w14:textId="77777777" w:rsidR="00D9270A" w:rsidRPr="00D9270A" w:rsidRDefault="00D9270A" w:rsidP="00D9270A">
            <w:pPr>
              <w:jc w:val="center"/>
              <w:rPr>
                <w:rFonts w:asciiTheme="majorBidi" w:hAnsiTheme="majorBidi" w:cstheme="majorBidi"/>
                <w:i w:val="0"/>
                <w:iCs/>
              </w:rPr>
            </w:pPr>
          </w:p>
        </w:tc>
      </w:tr>
      <w:tr w:rsidR="00D9270A" w:rsidRPr="00840EDF" w14:paraId="5632E7D4" w14:textId="77777777" w:rsidTr="00DA0C7B">
        <w:trPr>
          <w:trHeight w:val="687"/>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A3A4C6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15</w:t>
            </w:r>
          </w:p>
        </w:tc>
        <w:tc>
          <w:tcPr>
            <w:tcW w:w="326" w:type="dxa"/>
            <w:tcBorders>
              <w:bottom w:val="single" w:sz="4" w:space="0" w:color="000000"/>
            </w:tcBorders>
            <w:tcMar>
              <w:top w:w="0" w:type="dxa"/>
              <w:left w:w="70" w:type="dxa"/>
              <w:bottom w:w="0" w:type="dxa"/>
              <w:right w:w="70" w:type="dxa"/>
            </w:tcMar>
          </w:tcPr>
          <w:p w14:paraId="7991F85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6FF1FCA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garde corp en Inox pour escaliers extérieur |H=90cm y/c structure en inox 50 (IP 316), accessoires inox, fixation modèle selon choix de l'architecte et le maître d'ouvrage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176DE4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83904A8"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E747ED7" w14:textId="77777777" w:rsidR="00D9270A" w:rsidRPr="00D9270A" w:rsidRDefault="00D9270A" w:rsidP="00D9270A">
            <w:pPr>
              <w:jc w:val="center"/>
              <w:rPr>
                <w:rFonts w:asciiTheme="majorBidi" w:hAnsiTheme="majorBidi" w:cstheme="majorBidi"/>
                <w:i w:val="0"/>
                <w:iCs/>
              </w:rPr>
            </w:pPr>
          </w:p>
        </w:tc>
      </w:tr>
      <w:tr w:rsidR="00D9270A" w:rsidRPr="00840EDF" w14:paraId="091134DA" w14:textId="77777777" w:rsidTr="008A7531">
        <w:trPr>
          <w:trHeight w:val="838"/>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9F4953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16</w:t>
            </w:r>
          </w:p>
        </w:tc>
        <w:tc>
          <w:tcPr>
            <w:tcW w:w="326" w:type="dxa"/>
            <w:tcBorders>
              <w:bottom w:val="single" w:sz="4" w:space="0" w:color="000000"/>
            </w:tcBorders>
            <w:tcMar>
              <w:top w:w="0" w:type="dxa"/>
              <w:left w:w="70" w:type="dxa"/>
              <w:bottom w:w="0" w:type="dxa"/>
              <w:right w:w="70" w:type="dxa"/>
            </w:tcMar>
          </w:tcPr>
          <w:p w14:paraId="370E549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BCF585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Enseigne Lumineuse Externe (Ecriture auditorium en 3D en Forex) sur la façade extérieure avec Logo Selon le modèle et les dimensions du maitre d'ouvrage y/c fixation, bonne finition et TTS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C7D6371" w14:textId="77777777" w:rsidR="00D9270A" w:rsidRPr="00D9270A" w:rsidRDefault="00D9270A" w:rsidP="00DE5D17">
            <w:pPr>
              <w:jc w:val="center"/>
              <w:rPr>
                <w:rFonts w:asciiTheme="majorBidi" w:hAnsiTheme="majorBidi" w:cstheme="majorBidi"/>
                <w:i w:val="0"/>
                <w:iCs/>
              </w:rPr>
            </w:pPr>
            <w:proofErr w:type="spellStart"/>
            <w:r w:rsidRPr="00D9270A">
              <w:rPr>
                <w:rFonts w:asciiTheme="majorBidi" w:hAnsiTheme="majorBidi" w:cstheme="majorBidi"/>
                <w:i w:val="0"/>
                <w:iCs/>
              </w:rPr>
              <w:t>Ens</w:t>
            </w:r>
            <w:proofErr w:type="spellEnd"/>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15CAB5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B26C2F0" w14:textId="77777777" w:rsidR="00D9270A" w:rsidRPr="00D9270A" w:rsidRDefault="00D9270A" w:rsidP="00D9270A">
            <w:pPr>
              <w:jc w:val="center"/>
              <w:rPr>
                <w:rFonts w:asciiTheme="majorBidi" w:hAnsiTheme="majorBidi" w:cstheme="majorBidi"/>
                <w:i w:val="0"/>
                <w:iCs/>
              </w:rPr>
            </w:pPr>
          </w:p>
        </w:tc>
      </w:tr>
      <w:tr w:rsidR="00D9270A" w:rsidRPr="00840EDF" w14:paraId="4D836443" w14:textId="77777777" w:rsidTr="008A7531">
        <w:trPr>
          <w:trHeight w:val="46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425437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549B30BC"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0A96EC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3.4 MENUISERIE METALLIQUE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F0C3B0F"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3429C1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D6A2E69" w14:textId="77777777" w:rsidR="00D9270A" w:rsidRPr="00D9270A" w:rsidRDefault="00D9270A" w:rsidP="00D9270A">
            <w:pPr>
              <w:jc w:val="center"/>
              <w:rPr>
                <w:rFonts w:asciiTheme="majorBidi" w:hAnsiTheme="majorBidi" w:cstheme="majorBidi"/>
                <w:i w:val="0"/>
                <w:iCs/>
              </w:rPr>
            </w:pPr>
          </w:p>
        </w:tc>
      </w:tr>
      <w:tr w:rsidR="00D9270A" w:rsidRPr="00840EDF" w14:paraId="13FF082B" w14:textId="77777777" w:rsidTr="00DA0C7B">
        <w:trPr>
          <w:trHeight w:val="107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4AA2A5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17</w:t>
            </w:r>
          </w:p>
        </w:tc>
        <w:tc>
          <w:tcPr>
            <w:tcW w:w="326" w:type="dxa"/>
            <w:tcBorders>
              <w:bottom w:val="single" w:sz="4" w:space="0" w:color="000000"/>
            </w:tcBorders>
            <w:tcMar>
              <w:top w:w="0" w:type="dxa"/>
              <w:left w:w="70" w:type="dxa"/>
              <w:bottom w:w="0" w:type="dxa"/>
              <w:right w:w="70" w:type="dxa"/>
            </w:tcMar>
          </w:tcPr>
          <w:p w14:paraId="4F26464F"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A64193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Porte métallique à deux ouvrants en ferronnerie d'art pour accès secondaires de 1,40x2,40 avec verre armé suivant le plan d'exécution, comprenant scellement du cadre à la maçonnerie, compris montant et traverses assemblage et toutes sujétions de fourniture et pose y/c peinture glycérophtalique et l'huile, nettoyage, couche de base, couche de finition et ttes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D284EF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E6B0AF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B9165E5" w14:textId="77777777" w:rsidR="00D9270A" w:rsidRPr="00D9270A" w:rsidRDefault="00D9270A" w:rsidP="00D9270A">
            <w:pPr>
              <w:jc w:val="center"/>
              <w:rPr>
                <w:rFonts w:asciiTheme="majorBidi" w:hAnsiTheme="majorBidi" w:cstheme="majorBidi"/>
                <w:i w:val="0"/>
                <w:iCs/>
              </w:rPr>
            </w:pPr>
          </w:p>
        </w:tc>
      </w:tr>
      <w:tr w:rsidR="00D9270A" w:rsidRPr="00840EDF" w14:paraId="22CFA4C6" w14:textId="77777777" w:rsidTr="00DA0C7B">
        <w:trPr>
          <w:trHeight w:val="1128"/>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9E9046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18</w:t>
            </w:r>
          </w:p>
        </w:tc>
        <w:tc>
          <w:tcPr>
            <w:tcW w:w="326" w:type="dxa"/>
            <w:tcBorders>
              <w:bottom w:val="single" w:sz="4" w:space="0" w:color="000000"/>
            </w:tcBorders>
            <w:tcMar>
              <w:top w:w="0" w:type="dxa"/>
              <w:left w:w="70" w:type="dxa"/>
              <w:bottom w:w="0" w:type="dxa"/>
              <w:right w:w="70" w:type="dxa"/>
            </w:tcMar>
          </w:tcPr>
          <w:p w14:paraId="3B5AD8C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273A4F3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Porte métallique à deux ouvrants en ferronnerie d'art pour sortie de secours de 1,60x2,40 suivant le plan d'exécution, comprenant scellement du cadre à la maçonnerie, compris montant et traverses assemblage et toutes sujétions de fourniture et pose y/c peinture glycérophtalique et l'huile, nettoyage, couche de base, couche de finition et ttes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2FCAD9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29B784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1632002" w14:textId="77777777" w:rsidR="00D9270A" w:rsidRPr="00D9270A" w:rsidRDefault="00D9270A" w:rsidP="00D9270A">
            <w:pPr>
              <w:jc w:val="center"/>
              <w:rPr>
                <w:rFonts w:asciiTheme="majorBidi" w:hAnsiTheme="majorBidi" w:cstheme="majorBidi"/>
                <w:i w:val="0"/>
                <w:iCs/>
              </w:rPr>
            </w:pPr>
          </w:p>
        </w:tc>
      </w:tr>
      <w:tr w:rsidR="00D9270A" w:rsidRPr="00840EDF" w14:paraId="182491FC" w14:textId="77777777" w:rsidTr="008A7531">
        <w:trPr>
          <w:trHeight w:val="365"/>
        </w:trPr>
        <w:tc>
          <w:tcPr>
            <w:tcW w:w="426"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12F114AD"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shd w:val="clear" w:color="auto" w:fill="D9D9D9"/>
            <w:tcMar>
              <w:top w:w="0" w:type="dxa"/>
              <w:left w:w="70" w:type="dxa"/>
              <w:bottom w:w="0" w:type="dxa"/>
              <w:right w:w="70" w:type="dxa"/>
            </w:tcMar>
          </w:tcPr>
          <w:p w14:paraId="45B2F50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D9D9D9"/>
            <w:tcMar>
              <w:top w:w="0" w:type="dxa"/>
              <w:left w:w="70" w:type="dxa"/>
              <w:bottom w:w="0" w:type="dxa"/>
              <w:right w:w="70" w:type="dxa"/>
            </w:tcMar>
          </w:tcPr>
          <w:p w14:paraId="7D6F18FB"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04. ELECTRICITE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2A1E56A9"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68EF667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D9D9D9"/>
          </w:tcPr>
          <w:p w14:paraId="4339B6BF" w14:textId="77777777" w:rsidR="00D9270A" w:rsidRPr="00D9270A" w:rsidRDefault="00D9270A" w:rsidP="00D9270A">
            <w:pPr>
              <w:jc w:val="center"/>
              <w:rPr>
                <w:rFonts w:asciiTheme="majorBidi" w:hAnsiTheme="majorBidi" w:cstheme="majorBidi"/>
                <w:i w:val="0"/>
                <w:iCs/>
              </w:rPr>
            </w:pPr>
          </w:p>
        </w:tc>
      </w:tr>
      <w:tr w:rsidR="00D9270A" w:rsidRPr="00840EDF" w14:paraId="0052328D" w14:textId="77777777" w:rsidTr="008A7531">
        <w:trPr>
          <w:trHeight w:val="329"/>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0126C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1D3A271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5AF9918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4.1 APPAREILLAGE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3513739"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4DC0424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3BA6219" w14:textId="77777777" w:rsidR="00D9270A" w:rsidRPr="00D9270A" w:rsidRDefault="00D9270A" w:rsidP="00D9270A">
            <w:pPr>
              <w:jc w:val="center"/>
              <w:rPr>
                <w:rFonts w:asciiTheme="majorBidi" w:hAnsiTheme="majorBidi" w:cstheme="majorBidi"/>
                <w:i w:val="0"/>
                <w:iCs/>
              </w:rPr>
            </w:pPr>
          </w:p>
        </w:tc>
      </w:tr>
      <w:tr w:rsidR="00D9270A" w:rsidRPr="00840EDF" w14:paraId="01B85500" w14:textId="77777777" w:rsidTr="00DA0C7B">
        <w:trPr>
          <w:trHeight w:val="28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C69FA0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01</w:t>
            </w:r>
          </w:p>
        </w:tc>
        <w:tc>
          <w:tcPr>
            <w:tcW w:w="326" w:type="dxa"/>
            <w:tcBorders>
              <w:bottom w:val="single" w:sz="4" w:space="0" w:color="000000"/>
            </w:tcBorders>
            <w:tcMar>
              <w:top w:w="0" w:type="dxa"/>
              <w:left w:w="70" w:type="dxa"/>
              <w:bottom w:w="0" w:type="dxa"/>
              <w:right w:w="70" w:type="dxa"/>
            </w:tcMar>
          </w:tcPr>
          <w:p w14:paraId="38AAB2B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797179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Interrupteur simple allumage 10 à 250V type encastré</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A7087B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A1285F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3AA2774" w14:textId="77777777" w:rsidR="00D9270A" w:rsidRPr="00D9270A" w:rsidRDefault="00D9270A" w:rsidP="00D9270A">
            <w:pPr>
              <w:jc w:val="center"/>
              <w:rPr>
                <w:rFonts w:asciiTheme="majorBidi" w:hAnsiTheme="majorBidi" w:cstheme="majorBidi"/>
                <w:i w:val="0"/>
                <w:iCs/>
              </w:rPr>
            </w:pPr>
          </w:p>
        </w:tc>
      </w:tr>
      <w:tr w:rsidR="00D9270A" w:rsidRPr="00840EDF" w14:paraId="0717F177"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7A19BE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2DE6713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C913CD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Interrupteur double allumage 10 à 250V type encastré</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AD7EE5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8DFE26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FFDCFC1" w14:textId="77777777" w:rsidR="00D9270A" w:rsidRPr="00D9270A" w:rsidRDefault="00D9270A" w:rsidP="00D9270A">
            <w:pPr>
              <w:jc w:val="center"/>
              <w:rPr>
                <w:rFonts w:asciiTheme="majorBidi" w:hAnsiTheme="majorBidi" w:cstheme="majorBidi"/>
                <w:i w:val="0"/>
                <w:iCs/>
              </w:rPr>
            </w:pPr>
          </w:p>
        </w:tc>
      </w:tr>
      <w:tr w:rsidR="00D9270A" w:rsidRPr="00840EDF" w14:paraId="10A118EE"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C97073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08FDCB6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B70641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Interrupteur Va et Vient 10 à 250 V type encastré</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1BC990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B467C4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A1988C8" w14:textId="77777777" w:rsidR="00D9270A" w:rsidRPr="00D9270A" w:rsidRDefault="00D9270A" w:rsidP="00D9270A">
            <w:pPr>
              <w:jc w:val="center"/>
              <w:rPr>
                <w:rFonts w:asciiTheme="majorBidi" w:hAnsiTheme="majorBidi" w:cstheme="majorBidi"/>
                <w:i w:val="0"/>
                <w:iCs/>
              </w:rPr>
            </w:pPr>
          </w:p>
        </w:tc>
      </w:tr>
      <w:tr w:rsidR="00D9270A" w:rsidRPr="00840EDF" w14:paraId="334E4D17"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F4625C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04</w:t>
            </w:r>
          </w:p>
        </w:tc>
        <w:tc>
          <w:tcPr>
            <w:tcW w:w="326" w:type="dxa"/>
            <w:tcBorders>
              <w:bottom w:val="single" w:sz="4" w:space="0" w:color="000000"/>
            </w:tcBorders>
            <w:tcMar>
              <w:top w:w="0" w:type="dxa"/>
              <w:left w:w="70" w:type="dxa"/>
              <w:bottom w:w="0" w:type="dxa"/>
              <w:right w:w="70" w:type="dxa"/>
            </w:tcMar>
          </w:tcPr>
          <w:p w14:paraId="1122EE9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4273D3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Bouton poussoir à encastrer 10 à 250 V type encastré</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065441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7F14A7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EC3A999" w14:textId="77777777" w:rsidR="00D9270A" w:rsidRPr="00D9270A" w:rsidRDefault="00D9270A" w:rsidP="00D9270A">
            <w:pPr>
              <w:jc w:val="center"/>
              <w:rPr>
                <w:rFonts w:asciiTheme="majorBidi" w:hAnsiTheme="majorBidi" w:cstheme="majorBidi"/>
                <w:i w:val="0"/>
                <w:iCs/>
              </w:rPr>
            </w:pPr>
          </w:p>
        </w:tc>
      </w:tr>
      <w:tr w:rsidR="00D9270A" w:rsidRPr="00840EDF" w14:paraId="02D668E6"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DF0449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658461D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2AB7C0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Prise de courant 2P+T  16 à 250 V  type encastré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7C123F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78D2F9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E66A50B" w14:textId="77777777" w:rsidR="00D9270A" w:rsidRPr="00D9270A" w:rsidRDefault="00D9270A" w:rsidP="00D9270A">
            <w:pPr>
              <w:jc w:val="center"/>
              <w:rPr>
                <w:rFonts w:asciiTheme="majorBidi" w:hAnsiTheme="majorBidi" w:cstheme="majorBidi"/>
                <w:i w:val="0"/>
                <w:iCs/>
              </w:rPr>
            </w:pPr>
          </w:p>
        </w:tc>
      </w:tr>
      <w:tr w:rsidR="00D9270A" w:rsidRPr="00840EDF" w14:paraId="51BE2564"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682E11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16034A7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74D814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G. Prise de courant 2P+T  16A - 250 V (courant ondulé)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365D29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44CDB7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38C8B05" w14:textId="77777777" w:rsidR="00D9270A" w:rsidRPr="00D9270A" w:rsidRDefault="00D9270A" w:rsidP="00D9270A">
            <w:pPr>
              <w:jc w:val="center"/>
              <w:rPr>
                <w:rFonts w:asciiTheme="majorBidi" w:hAnsiTheme="majorBidi" w:cstheme="majorBidi"/>
                <w:i w:val="0"/>
                <w:iCs/>
              </w:rPr>
            </w:pPr>
          </w:p>
        </w:tc>
      </w:tr>
      <w:tr w:rsidR="00D9270A" w:rsidRPr="00840EDF" w14:paraId="4C8CE01D"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6AD60B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07</w:t>
            </w:r>
          </w:p>
        </w:tc>
        <w:tc>
          <w:tcPr>
            <w:tcW w:w="326" w:type="dxa"/>
            <w:tcBorders>
              <w:bottom w:val="single" w:sz="4" w:space="0" w:color="000000"/>
            </w:tcBorders>
            <w:tcMar>
              <w:top w:w="0" w:type="dxa"/>
              <w:left w:w="70" w:type="dxa"/>
              <w:bottom w:w="0" w:type="dxa"/>
              <w:right w:w="70" w:type="dxa"/>
            </w:tcMar>
          </w:tcPr>
          <w:p w14:paraId="4464423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54C395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Hublot Mural type Grillagé Lampe LED 12 W</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8410C9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28C96A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67B8AEA" w14:textId="77777777" w:rsidR="00D9270A" w:rsidRPr="00D9270A" w:rsidRDefault="00D9270A" w:rsidP="00D9270A">
            <w:pPr>
              <w:jc w:val="center"/>
              <w:rPr>
                <w:rFonts w:asciiTheme="majorBidi" w:hAnsiTheme="majorBidi" w:cstheme="majorBidi"/>
                <w:i w:val="0"/>
                <w:iCs/>
              </w:rPr>
            </w:pPr>
          </w:p>
        </w:tc>
      </w:tr>
      <w:tr w:rsidR="00D9270A" w:rsidRPr="00840EDF" w14:paraId="4A6AEF1D"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37E9FB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3BC1E78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8DBFAC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Hublot Mural type étanche Lampe LED 9W-220 V</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A30DB9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F642EC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1627D3A" w14:textId="77777777" w:rsidR="00D9270A" w:rsidRPr="00D9270A" w:rsidRDefault="00D9270A" w:rsidP="00D9270A">
            <w:pPr>
              <w:jc w:val="center"/>
              <w:rPr>
                <w:rFonts w:asciiTheme="majorBidi" w:hAnsiTheme="majorBidi" w:cstheme="majorBidi"/>
                <w:i w:val="0"/>
                <w:iCs/>
              </w:rPr>
            </w:pPr>
          </w:p>
        </w:tc>
      </w:tr>
      <w:tr w:rsidR="00D9270A" w:rsidRPr="00840EDF" w14:paraId="65D64554"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3640B9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301D9AD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AC8FA2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applique Murale type décoratif Lampe LED 12 W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B32574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54C25C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551FFFB" w14:textId="77777777" w:rsidR="00D9270A" w:rsidRPr="00D9270A" w:rsidRDefault="00D9270A" w:rsidP="00D9270A">
            <w:pPr>
              <w:jc w:val="center"/>
              <w:rPr>
                <w:rFonts w:asciiTheme="majorBidi" w:hAnsiTheme="majorBidi" w:cstheme="majorBidi"/>
                <w:i w:val="0"/>
                <w:iCs/>
              </w:rPr>
            </w:pPr>
          </w:p>
        </w:tc>
      </w:tr>
      <w:tr w:rsidR="00D9270A" w:rsidRPr="00840EDF" w14:paraId="3401579B" w14:textId="77777777" w:rsidTr="008A7531">
        <w:trPr>
          <w:trHeight w:val="61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82E9F2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10</w:t>
            </w:r>
          </w:p>
        </w:tc>
        <w:tc>
          <w:tcPr>
            <w:tcW w:w="326" w:type="dxa"/>
            <w:tcBorders>
              <w:bottom w:val="single" w:sz="4" w:space="0" w:color="000000"/>
            </w:tcBorders>
            <w:tcMar>
              <w:top w:w="0" w:type="dxa"/>
              <w:left w:w="70" w:type="dxa"/>
              <w:bottom w:w="0" w:type="dxa"/>
              <w:right w:w="70" w:type="dxa"/>
            </w:tcMar>
          </w:tcPr>
          <w:p w14:paraId="5F9D5E4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335ECC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Luminaire module 60x60 Haute performance en LED 40W 3600 lm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6CA8B1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3465BD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D3E8F04" w14:textId="77777777" w:rsidR="00D9270A" w:rsidRPr="00D9270A" w:rsidRDefault="00D9270A" w:rsidP="00D9270A">
            <w:pPr>
              <w:jc w:val="center"/>
              <w:rPr>
                <w:rFonts w:asciiTheme="majorBidi" w:hAnsiTheme="majorBidi" w:cstheme="majorBidi"/>
                <w:i w:val="0"/>
                <w:iCs/>
              </w:rPr>
            </w:pPr>
          </w:p>
        </w:tc>
      </w:tr>
      <w:tr w:rsidR="00D9270A" w:rsidRPr="00840EDF" w14:paraId="3D1E51A1" w14:textId="77777777" w:rsidTr="008A7531">
        <w:trPr>
          <w:trHeight w:val="59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28AB64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11</w:t>
            </w:r>
          </w:p>
        </w:tc>
        <w:tc>
          <w:tcPr>
            <w:tcW w:w="326" w:type="dxa"/>
            <w:tcBorders>
              <w:bottom w:val="single" w:sz="4" w:space="0" w:color="000000"/>
            </w:tcBorders>
            <w:tcMar>
              <w:top w:w="0" w:type="dxa"/>
              <w:left w:w="70" w:type="dxa"/>
              <w:bottom w:w="0" w:type="dxa"/>
              <w:right w:w="70" w:type="dxa"/>
            </w:tcMar>
          </w:tcPr>
          <w:p w14:paraId="0E7F2A3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F826B53"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spot lumineux d'accentuation LED type suspendu, orientable fixé sur rail 15W à 20W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95C1A9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D7582C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026D74D" w14:textId="77777777" w:rsidR="00D9270A" w:rsidRPr="00D9270A" w:rsidRDefault="00D9270A" w:rsidP="00D9270A">
            <w:pPr>
              <w:jc w:val="center"/>
              <w:rPr>
                <w:rFonts w:asciiTheme="majorBidi" w:hAnsiTheme="majorBidi" w:cstheme="majorBidi"/>
                <w:i w:val="0"/>
                <w:iCs/>
              </w:rPr>
            </w:pPr>
          </w:p>
        </w:tc>
      </w:tr>
      <w:tr w:rsidR="00D9270A" w:rsidRPr="00840EDF" w14:paraId="30A953B5"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F2E713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12</w:t>
            </w:r>
          </w:p>
        </w:tc>
        <w:tc>
          <w:tcPr>
            <w:tcW w:w="326" w:type="dxa"/>
            <w:tcBorders>
              <w:bottom w:val="single" w:sz="4" w:space="0" w:color="000000"/>
            </w:tcBorders>
            <w:tcMar>
              <w:top w:w="0" w:type="dxa"/>
              <w:left w:w="70" w:type="dxa"/>
              <w:bottom w:w="0" w:type="dxa"/>
              <w:right w:w="70" w:type="dxa"/>
            </w:tcMar>
          </w:tcPr>
          <w:p w14:paraId="43BA421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B874B6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spot lumineux type encastré, lampe LED 1x 9W 220 V</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0643B0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03882F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305CD7F" w14:textId="77777777" w:rsidR="00D9270A" w:rsidRPr="00D9270A" w:rsidRDefault="00D9270A" w:rsidP="00D9270A">
            <w:pPr>
              <w:jc w:val="center"/>
              <w:rPr>
                <w:rFonts w:asciiTheme="majorBidi" w:hAnsiTheme="majorBidi" w:cstheme="majorBidi"/>
                <w:i w:val="0"/>
                <w:iCs/>
              </w:rPr>
            </w:pPr>
          </w:p>
        </w:tc>
      </w:tr>
      <w:tr w:rsidR="00D9270A" w:rsidRPr="00840EDF" w14:paraId="30F74460"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AFD270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13</w:t>
            </w:r>
          </w:p>
        </w:tc>
        <w:tc>
          <w:tcPr>
            <w:tcW w:w="326" w:type="dxa"/>
            <w:tcBorders>
              <w:bottom w:val="single" w:sz="4" w:space="0" w:color="000000"/>
            </w:tcBorders>
            <w:tcMar>
              <w:top w:w="0" w:type="dxa"/>
              <w:left w:w="70" w:type="dxa"/>
              <w:bottom w:w="0" w:type="dxa"/>
              <w:right w:w="70" w:type="dxa"/>
            </w:tcMar>
          </w:tcPr>
          <w:p w14:paraId="0CCF6DC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CB2EED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spot lumineux type encastré, lampe LED 2x 7W 220 V</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780900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A216C8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F4D3BAD" w14:textId="77777777" w:rsidR="00D9270A" w:rsidRPr="00D9270A" w:rsidRDefault="00D9270A" w:rsidP="00D9270A">
            <w:pPr>
              <w:jc w:val="center"/>
              <w:rPr>
                <w:rFonts w:asciiTheme="majorBidi" w:hAnsiTheme="majorBidi" w:cstheme="majorBidi"/>
                <w:i w:val="0"/>
                <w:iCs/>
              </w:rPr>
            </w:pPr>
          </w:p>
        </w:tc>
      </w:tr>
      <w:tr w:rsidR="00D9270A" w:rsidRPr="00840EDF" w14:paraId="160FB3AA"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906D94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14</w:t>
            </w:r>
          </w:p>
        </w:tc>
        <w:tc>
          <w:tcPr>
            <w:tcW w:w="326" w:type="dxa"/>
            <w:tcBorders>
              <w:bottom w:val="single" w:sz="4" w:space="0" w:color="000000"/>
            </w:tcBorders>
            <w:tcMar>
              <w:top w:w="0" w:type="dxa"/>
              <w:left w:w="70" w:type="dxa"/>
              <w:bottom w:w="0" w:type="dxa"/>
              <w:right w:w="70" w:type="dxa"/>
            </w:tcMar>
          </w:tcPr>
          <w:p w14:paraId="36C9B6A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3702FC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applique </w:t>
            </w:r>
            <w:proofErr w:type="spellStart"/>
            <w:r w:rsidRPr="00D9270A">
              <w:rPr>
                <w:rFonts w:asciiTheme="majorBidi" w:hAnsiTheme="majorBidi" w:cstheme="majorBidi"/>
                <w:i w:val="0"/>
                <w:iCs/>
              </w:rPr>
              <w:t>linolite</w:t>
            </w:r>
            <w:proofErr w:type="spellEnd"/>
            <w:r w:rsidRPr="00D9270A">
              <w:rPr>
                <w:rFonts w:asciiTheme="majorBidi" w:hAnsiTheme="majorBidi" w:cstheme="majorBidi"/>
                <w:i w:val="0"/>
                <w:iCs/>
              </w:rPr>
              <w:t xml:space="preserve"> (Inter et PC incorporés) pour lavabo</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1E5D7B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99122A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FEC4494" w14:textId="77777777" w:rsidR="00D9270A" w:rsidRPr="00D9270A" w:rsidRDefault="00D9270A" w:rsidP="00D9270A">
            <w:pPr>
              <w:jc w:val="center"/>
              <w:rPr>
                <w:rFonts w:asciiTheme="majorBidi" w:hAnsiTheme="majorBidi" w:cstheme="majorBidi"/>
                <w:i w:val="0"/>
                <w:iCs/>
              </w:rPr>
            </w:pPr>
          </w:p>
        </w:tc>
      </w:tr>
      <w:tr w:rsidR="00D9270A" w:rsidRPr="00840EDF" w14:paraId="16C2BAA6"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36C48B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15</w:t>
            </w:r>
          </w:p>
        </w:tc>
        <w:tc>
          <w:tcPr>
            <w:tcW w:w="326" w:type="dxa"/>
            <w:tcBorders>
              <w:bottom w:val="single" w:sz="4" w:space="0" w:color="000000"/>
            </w:tcBorders>
            <w:tcMar>
              <w:top w:w="0" w:type="dxa"/>
              <w:left w:w="70" w:type="dxa"/>
              <w:bottom w:w="0" w:type="dxa"/>
              <w:right w:w="70" w:type="dxa"/>
            </w:tcMar>
          </w:tcPr>
          <w:p w14:paraId="1C2D702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634C83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applique murale type décoratif. Lampe Fluo 1X18W-220V</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1F1880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9FB2D4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4060A38" w14:textId="77777777" w:rsidR="00D9270A" w:rsidRPr="00D9270A" w:rsidRDefault="00D9270A" w:rsidP="00D9270A">
            <w:pPr>
              <w:jc w:val="center"/>
              <w:rPr>
                <w:rFonts w:asciiTheme="majorBidi" w:hAnsiTheme="majorBidi" w:cstheme="majorBidi"/>
                <w:i w:val="0"/>
                <w:iCs/>
              </w:rPr>
            </w:pPr>
          </w:p>
        </w:tc>
      </w:tr>
      <w:tr w:rsidR="00D9270A" w:rsidRPr="00840EDF" w14:paraId="1739F7FE"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77F1D8A"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16</w:t>
            </w:r>
          </w:p>
        </w:tc>
        <w:tc>
          <w:tcPr>
            <w:tcW w:w="326" w:type="dxa"/>
            <w:tcBorders>
              <w:bottom w:val="single" w:sz="4" w:space="0" w:color="000000"/>
            </w:tcBorders>
            <w:tcMar>
              <w:top w:w="0" w:type="dxa"/>
              <w:left w:w="70" w:type="dxa"/>
              <w:bottom w:w="0" w:type="dxa"/>
              <w:right w:w="70" w:type="dxa"/>
            </w:tcMar>
          </w:tcPr>
          <w:p w14:paraId="729D098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D845EE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applique murale type décoratif. Lampe Fluo 1X30W-220V</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A3AC247"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B3BF44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6167958" w14:textId="77777777" w:rsidR="00D9270A" w:rsidRPr="00D9270A" w:rsidRDefault="00D9270A" w:rsidP="00D9270A">
            <w:pPr>
              <w:jc w:val="center"/>
              <w:rPr>
                <w:rFonts w:asciiTheme="majorBidi" w:hAnsiTheme="majorBidi" w:cstheme="majorBidi"/>
                <w:i w:val="0"/>
                <w:iCs/>
              </w:rPr>
            </w:pPr>
          </w:p>
        </w:tc>
      </w:tr>
      <w:tr w:rsidR="00D9270A" w:rsidRPr="00840EDF" w14:paraId="07417D8A"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5EB88A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17</w:t>
            </w:r>
          </w:p>
        </w:tc>
        <w:tc>
          <w:tcPr>
            <w:tcW w:w="326" w:type="dxa"/>
            <w:tcBorders>
              <w:bottom w:val="single" w:sz="4" w:space="0" w:color="000000"/>
            </w:tcBorders>
            <w:tcMar>
              <w:top w:w="0" w:type="dxa"/>
              <w:left w:w="70" w:type="dxa"/>
              <w:bottom w:w="0" w:type="dxa"/>
              <w:right w:w="70" w:type="dxa"/>
            </w:tcMar>
          </w:tcPr>
          <w:p w14:paraId="57E5CC5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5DD6B3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Bloc autonome d'éclairage de secours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A66101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885162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4AFCC68" w14:textId="77777777" w:rsidR="00D9270A" w:rsidRPr="00D9270A" w:rsidRDefault="00D9270A" w:rsidP="00D9270A">
            <w:pPr>
              <w:jc w:val="center"/>
              <w:rPr>
                <w:rFonts w:asciiTheme="majorBidi" w:hAnsiTheme="majorBidi" w:cstheme="majorBidi"/>
                <w:i w:val="0"/>
                <w:iCs/>
              </w:rPr>
            </w:pPr>
          </w:p>
        </w:tc>
      </w:tr>
      <w:tr w:rsidR="00D9270A" w:rsidRPr="00840EDF" w14:paraId="5A048C46"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679BCB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18</w:t>
            </w:r>
          </w:p>
        </w:tc>
        <w:tc>
          <w:tcPr>
            <w:tcW w:w="326" w:type="dxa"/>
            <w:tcBorders>
              <w:bottom w:val="single" w:sz="4" w:space="0" w:color="000000"/>
            </w:tcBorders>
            <w:tcMar>
              <w:top w:w="0" w:type="dxa"/>
              <w:left w:w="70" w:type="dxa"/>
              <w:bottom w:w="0" w:type="dxa"/>
              <w:right w:w="70" w:type="dxa"/>
            </w:tcMar>
          </w:tcPr>
          <w:p w14:paraId="374ACC4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B8B47A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boite de dérivation type encastré</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948FB0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FD242A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0550DF1" w14:textId="77777777" w:rsidR="00D9270A" w:rsidRPr="00D9270A" w:rsidRDefault="00D9270A" w:rsidP="00D9270A">
            <w:pPr>
              <w:jc w:val="center"/>
              <w:rPr>
                <w:rFonts w:asciiTheme="majorBidi" w:hAnsiTheme="majorBidi" w:cstheme="majorBidi"/>
                <w:i w:val="0"/>
                <w:iCs/>
              </w:rPr>
            </w:pPr>
          </w:p>
        </w:tc>
      </w:tr>
      <w:tr w:rsidR="00D9270A" w:rsidRPr="00840EDF" w14:paraId="6490F214" w14:textId="77777777" w:rsidTr="008A7531">
        <w:trPr>
          <w:trHeight w:val="327"/>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B863C5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67C58E79"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20F7B31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4.2 FILERIE ET CABLES</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599D575C"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042D498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8698E9D" w14:textId="77777777" w:rsidR="00D9270A" w:rsidRPr="00D9270A" w:rsidRDefault="00D9270A" w:rsidP="00D9270A">
            <w:pPr>
              <w:jc w:val="center"/>
              <w:rPr>
                <w:rFonts w:asciiTheme="majorBidi" w:hAnsiTheme="majorBidi" w:cstheme="majorBidi"/>
                <w:i w:val="0"/>
                <w:iCs/>
              </w:rPr>
            </w:pPr>
          </w:p>
        </w:tc>
      </w:tr>
      <w:tr w:rsidR="00D9270A" w:rsidRPr="00840EDF" w14:paraId="621852C7"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7A3C95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516F49BF"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56D010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a)Filerie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1CC23F5"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F8C485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3C11A3C" w14:textId="77777777" w:rsidR="00D9270A" w:rsidRPr="00D9270A" w:rsidRDefault="00D9270A" w:rsidP="00D9270A">
            <w:pPr>
              <w:jc w:val="center"/>
              <w:rPr>
                <w:rFonts w:asciiTheme="majorBidi" w:hAnsiTheme="majorBidi" w:cstheme="majorBidi"/>
                <w:i w:val="0"/>
                <w:iCs/>
              </w:rPr>
            </w:pPr>
          </w:p>
        </w:tc>
      </w:tr>
      <w:tr w:rsidR="00D9270A" w:rsidRPr="00840EDF" w14:paraId="1D3E4D9F"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A2C741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19</w:t>
            </w:r>
          </w:p>
        </w:tc>
        <w:tc>
          <w:tcPr>
            <w:tcW w:w="326" w:type="dxa"/>
            <w:tcBorders>
              <w:bottom w:val="single" w:sz="4" w:space="0" w:color="000000"/>
            </w:tcBorders>
            <w:tcMar>
              <w:top w:w="0" w:type="dxa"/>
              <w:left w:w="70" w:type="dxa"/>
              <w:bottom w:w="0" w:type="dxa"/>
              <w:right w:w="70" w:type="dxa"/>
            </w:tcMar>
          </w:tcPr>
          <w:p w14:paraId="766F2B8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1E53C8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F/P Fils H07  U500  section 1,5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24FA4F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477773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6260FF1" w14:textId="77777777" w:rsidR="00D9270A" w:rsidRPr="00D9270A" w:rsidRDefault="00D9270A" w:rsidP="00D9270A">
            <w:pPr>
              <w:jc w:val="center"/>
              <w:rPr>
                <w:rFonts w:asciiTheme="majorBidi" w:hAnsiTheme="majorBidi" w:cstheme="majorBidi"/>
                <w:i w:val="0"/>
                <w:iCs/>
              </w:rPr>
            </w:pPr>
          </w:p>
        </w:tc>
      </w:tr>
      <w:tr w:rsidR="00D9270A" w:rsidRPr="00840EDF" w14:paraId="28013882"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A3481A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20</w:t>
            </w:r>
          </w:p>
        </w:tc>
        <w:tc>
          <w:tcPr>
            <w:tcW w:w="326" w:type="dxa"/>
            <w:tcBorders>
              <w:bottom w:val="single" w:sz="4" w:space="0" w:color="000000"/>
            </w:tcBorders>
            <w:tcMar>
              <w:top w:w="0" w:type="dxa"/>
              <w:left w:w="70" w:type="dxa"/>
              <w:bottom w:w="0" w:type="dxa"/>
              <w:right w:w="70" w:type="dxa"/>
            </w:tcMar>
          </w:tcPr>
          <w:p w14:paraId="4B5F136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97721C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F/P Fils H07  U500  section 2,5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A57388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F1FF16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77CC0E8" w14:textId="77777777" w:rsidR="00D9270A" w:rsidRPr="00D9270A" w:rsidRDefault="00D9270A" w:rsidP="00D9270A">
            <w:pPr>
              <w:jc w:val="center"/>
              <w:rPr>
                <w:rFonts w:asciiTheme="majorBidi" w:hAnsiTheme="majorBidi" w:cstheme="majorBidi"/>
                <w:i w:val="0"/>
                <w:iCs/>
              </w:rPr>
            </w:pPr>
          </w:p>
        </w:tc>
      </w:tr>
      <w:tr w:rsidR="00D9270A" w:rsidRPr="00840EDF" w14:paraId="63DB5F8D"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1E19DD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5771B11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FA4046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b)Gaine ICD 6E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24A4BC6"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749A8A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FD89BBC" w14:textId="77777777" w:rsidR="00D9270A" w:rsidRPr="00D9270A" w:rsidRDefault="00D9270A" w:rsidP="00D9270A">
            <w:pPr>
              <w:jc w:val="center"/>
              <w:rPr>
                <w:rFonts w:asciiTheme="majorBidi" w:hAnsiTheme="majorBidi" w:cstheme="majorBidi"/>
                <w:i w:val="0"/>
                <w:iCs/>
              </w:rPr>
            </w:pPr>
          </w:p>
        </w:tc>
      </w:tr>
      <w:tr w:rsidR="00D9270A" w:rsidRPr="00840EDF" w14:paraId="2BA209A3"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1ED7F8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21</w:t>
            </w:r>
          </w:p>
        </w:tc>
        <w:tc>
          <w:tcPr>
            <w:tcW w:w="326" w:type="dxa"/>
            <w:tcBorders>
              <w:bottom w:val="single" w:sz="4" w:space="0" w:color="000000"/>
            </w:tcBorders>
            <w:tcMar>
              <w:top w:w="0" w:type="dxa"/>
              <w:left w:w="70" w:type="dxa"/>
              <w:bottom w:w="0" w:type="dxa"/>
              <w:right w:w="70" w:type="dxa"/>
            </w:tcMar>
          </w:tcPr>
          <w:p w14:paraId="3F437AE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ACE9D6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F/P Gaine Gorgée   N° 13 ( Grise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37935B7"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C0E50E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C43445A" w14:textId="77777777" w:rsidR="00D9270A" w:rsidRPr="00D9270A" w:rsidRDefault="00D9270A" w:rsidP="00D9270A">
            <w:pPr>
              <w:jc w:val="center"/>
              <w:rPr>
                <w:rFonts w:asciiTheme="majorBidi" w:hAnsiTheme="majorBidi" w:cstheme="majorBidi"/>
                <w:i w:val="0"/>
                <w:iCs/>
              </w:rPr>
            </w:pPr>
          </w:p>
        </w:tc>
      </w:tr>
      <w:tr w:rsidR="00D9270A" w:rsidRPr="00840EDF" w14:paraId="14C364D2"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2587CF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22</w:t>
            </w:r>
          </w:p>
        </w:tc>
        <w:tc>
          <w:tcPr>
            <w:tcW w:w="326" w:type="dxa"/>
            <w:tcBorders>
              <w:bottom w:val="single" w:sz="4" w:space="0" w:color="000000"/>
            </w:tcBorders>
            <w:tcMar>
              <w:top w:w="0" w:type="dxa"/>
              <w:left w:w="70" w:type="dxa"/>
              <w:bottom w:w="0" w:type="dxa"/>
              <w:right w:w="70" w:type="dxa"/>
            </w:tcMar>
          </w:tcPr>
          <w:p w14:paraId="17C000C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BE9B5D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F/P Gaine Gorgée  N° 16 ( Grise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FF2062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2E1A74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5DA5A35" w14:textId="77777777" w:rsidR="00D9270A" w:rsidRPr="00D9270A" w:rsidRDefault="00D9270A" w:rsidP="00D9270A">
            <w:pPr>
              <w:jc w:val="center"/>
              <w:rPr>
                <w:rFonts w:asciiTheme="majorBidi" w:hAnsiTheme="majorBidi" w:cstheme="majorBidi"/>
                <w:i w:val="0"/>
                <w:iCs/>
              </w:rPr>
            </w:pPr>
          </w:p>
        </w:tc>
      </w:tr>
      <w:tr w:rsidR="00D9270A" w:rsidRPr="00840EDF" w14:paraId="45BCFD4A" w14:textId="77777777" w:rsidTr="008A7531">
        <w:trPr>
          <w:trHeight w:val="387"/>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6FF7D4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3276782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5EBEB6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c) Câbles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6B183BD"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317B68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FC28D8B" w14:textId="77777777" w:rsidR="00D9270A" w:rsidRPr="00D9270A" w:rsidRDefault="00D9270A" w:rsidP="00D9270A">
            <w:pPr>
              <w:jc w:val="center"/>
              <w:rPr>
                <w:rFonts w:asciiTheme="majorBidi" w:hAnsiTheme="majorBidi" w:cstheme="majorBidi"/>
                <w:i w:val="0"/>
                <w:iCs/>
              </w:rPr>
            </w:pPr>
          </w:p>
        </w:tc>
      </w:tr>
      <w:tr w:rsidR="00D9270A" w:rsidRPr="00840EDF" w14:paraId="45054AAB"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E4DDA0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23</w:t>
            </w:r>
          </w:p>
        </w:tc>
        <w:tc>
          <w:tcPr>
            <w:tcW w:w="326" w:type="dxa"/>
            <w:tcBorders>
              <w:bottom w:val="single" w:sz="4" w:space="0" w:color="000000"/>
            </w:tcBorders>
            <w:tcMar>
              <w:top w:w="0" w:type="dxa"/>
              <w:left w:w="70" w:type="dxa"/>
              <w:bottom w:w="0" w:type="dxa"/>
              <w:right w:w="70" w:type="dxa"/>
            </w:tcMar>
          </w:tcPr>
          <w:p w14:paraId="0BB1DF5D"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1D2BBD7"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          - 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F U500  VGV   3 x 1,5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C7D04C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32CAEF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4420D4F" w14:textId="77777777" w:rsidR="00D9270A" w:rsidRPr="00D9270A" w:rsidRDefault="00D9270A" w:rsidP="00D9270A">
            <w:pPr>
              <w:jc w:val="center"/>
              <w:rPr>
                <w:rFonts w:asciiTheme="majorBidi" w:hAnsiTheme="majorBidi" w:cstheme="majorBidi"/>
                <w:i w:val="0"/>
                <w:iCs/>
              </w:rPr>
            </w:pPr>
          </w:p>
        </w:tc>
      </w:tr>
      <w:tr w:rsidR="00D9270A" w:rsidRPr="00840EDF" w14:paraId="4AA6470E"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70E5A1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24</w:t>
            </w:r>
          </w:p>
        </w:tc>
        <w:tc>
          <w:tcPr>
            <w:tcW w:w="326" w:type="dxa"/>
            <w:tcBorders>
              <w:bottom w:val="single" w:sz="4" w:space="0" w:color="000000"/>
            </w:tcBorders>
            <w:tcMar>
              <w:top w:w="0" w:type="dxa"/>
              <w:left w:w="70" w:type="dxa"/>
              <w:bottom w:w="0" w:type="dxa"/>
              <w:right w:w="70" w:type="dxa"/>
            </w:tcMar>
          </w:tcPr>
          <w:p w14:paraId="7CA2E145"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FA907D5"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          - 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F U500  VGV   3 x 2,5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29E424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C619E1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7F9F12D" w14:textId="77777777" w:rsidR="00D9270A" w:rsidRPr="00D9270A" w:rsidRDefault="00D9270A" w:rsidP="00D9270A">
            <w:pPr>
              <w:jc w:val="center"/>
              <w:rPr>
                <w:rFonts w:asciiTheme="majorBidi" w:hAnsiTheme="majorBidi" w:cstheme="majorBidi"/>
                <w:i w:val="0"/>
                <w:iCs/>
              </w:rPr>
            </w:pPr>
          </w:p>
        </w:tc>
      </w:tr>
      <w:tr w:rsidR="00D9270A" w:rsidRPr="00840EDF" w14:paraId="0D196BF2"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800B9BA"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25</w:t>
            </w:r>
          </w:p>
        </w:tc>
        <w:tc>
          <w:tcPr>
            <w:tcW w:w="326" w:type="dxa"/>
            <w:tcBorders>
              <w:bottom w:val="single" w:sz="4" w:space="0" w:color="000000"/>
            </w:tcBorders>
            <w:tcMar>
              <w:top w:w="0" w:type="dxa"/>
              <w:left w:w="70" w:type="dxa"/>
              <w:bottom w:w="0" w:type="dxa"/>
              <w:right w:w="70" w:type="dxa"/>
            </w:tcMar>
          </w:tcPr>
          <w:p w14:paraId="7EE20602"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00D7B14"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          - 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F U500  VGV   3 x 4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0378DF3"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E4D7B6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D839C8C" w14:textId="77777777" w:rsidR="00D9270A" w:rsidRPr="00D9270A" w:rsidRDefault="00D9270A" w:rsidP="00D9270A">
            <w:pPr>
              <w:jc w:val="center"/>
              <w:rPr>
                <w:rFonts w:asciiTheme="majorBidi" w:hAnsiTheme="majorBidi" w:cstheme="majorBidi"/>
                <w:i w:val="0"/>
                <w:iCs/>
              </w:rPr>
            </w:pPr>
          </w:p>
        </w:tc>
      </w:tr>
      <w:tr w:rsidR="00D9270A" w:rsidRPr="00840EDF" w14:paraId="1848DD64" w14:textId="77777777" w:rsidTr="008A7531">
        <w:trPr>
          <w:trHeight w:val="369"/>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34EE88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253B2CB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6A2ECEE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4.3 COURANT FAIBLE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20C55CA0"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4E7F29A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F6D1EF0" w14:textId="77777777" w:rsidR="00D9270A" w:rsidRPr="00D9270A" w:rsidRDefault="00D9270A" w:rsidP="00D9270A">
            <w:pPr>
              <w:jc w:val="center"/>
              <w:rPr>
                <w:rFonts w:asciiTheme="majorBidi" w:hAnsiTheme="majorBidi" w:cstheme="majorBidi"/>
                <w:i w:val="0"/>
                <w:iCs/>
              </w:rPr>
            </w:pPr>
          </w:p>
        </w:tc>
      </w:tr>
      <w:tr w:rsidR="00D9270A" w:rsidRPr="00840EDF" w14:paraId="0550F2C4"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E62171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541C144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442187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Prise de téléphone type encastré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6B0998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FFF31F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C2C29EB" w14:textId="77777777" w:rsidR="00D9270A" w:rsidRPr="00D9270A" w:rsidRDefault="00D9270A" w:rsidP="00D9270A">
            <w:pPr>
              <w:jc w:val="center"/>
              <w:rPr>
                <w:rFonts w:asciiTheme="majorBidi" w:hAnsiTheme="majorBidi" w:cstheme="majorBidi"/>
                <w:i w:val="0"/>
                <w:iCs/>
              </w:rPr>
            </w:pPr>
          </w:p>
        </w:tc>
      </w:tr>
      <w:tr w:rsidR="00D9270A" w:rsidRPr="00840EDF" w14:paraId="09BDF760"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D7E0D3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37CEB44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FE7D15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Répartiteur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B5657C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A73874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D1A6C6A" w14:textId="77777777" w:rsidR="00D9270A" w:rsidRPr="00D9270A" w:rsidRDefault="00D9270A" w:rsidP="00D9270A">
            <w:pPr>
              <w:jc w:val="center"/>
              <w:rPr>
                <w:rFonts w:asciiTheme="majorBidi" w:hAnsiTheme="majorBidi" w:cstheme="majorBidi"/>
                <w:i w:val="0"/>
                <w:iCs/>
              </w:rPr>
            </w:pPr>
          </w:p>
        </w:tc>
      </w:tr>
      <w:tr w:rsidR="00D9270A" w:rsidRPr="00840EDF" w14:paraId="63DD3BB4"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7C7E1A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2A29DF2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3638AB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câble téléphonique une paire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CCCEE9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CE8D59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B57D6EE" w14:textId="77777777" w:rsidR="00D9270A" w:rsidRPr="00D9270A" w:rsidRDefault="00D9270A" w:rsidP="00D9270A">
            <w:pPr>
              <w:jc w:val="center"/>
              <w:rPr>
                <w:rFonts w:asciiTheme="majorBidi" w:hAnsiTheme="majorBidi" w:cstheme="majorBidi"/>
                <w:i w:val="0"/>
                <w:iCs/>
              </w:rPr>
            </w:pPr>
          </w:p>
        </w:tc>
      </w:tr>
      <w:tr w:rsidR="00D9270A" w:rsidRPr="00840EDF" w14:paraId="00A8EF7E"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9486107"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04</w:t>
            </w:r>
          </w:p>
        </w:tc>
        <w:tc>
          <w:tcPr>
            <w:tcW w:w="326" w:type="dxa"/>
            <w:tcBorders>
              <w:bottom w:val="single" w:sz="4" w:space="0" w:color="000000"/>
            </w:tcBorders>
            <w:tcMar>
              <w:top w:w="0" w:type="dxa"/>
              <w:left w:w="70" w:type="dxa"/>
              <w:bottom w:w="0" w:type="dxa"/>
              <w:right w:w="70" w:type="dxa"/>
            </w:tcMar>
          </w:tcPr>
          <w:p w14:paraId="28BF0DF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4871D43"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câble téléphonique multi paire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E7A621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811E28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12C042D" w14:textId="77777777" w:rsidR="00D9270A" w:rsidRPr="00D9270A" w:rsidRDefault="00D9270A" w:rsidP="00D9270A">
            <w:pPr>
              <w:jc w:val="center"/>
              <w:rPr>
                <w:rFonts w:asciiTheme="majorBidi" w:hAnsiTheme="majorBidi" w:cstheme="majorBidi"/>
                <w:i w:val="0"/>
                <w:iCs/>
              </w:rPr>
            </w:pPr>
          </w:p>
        </w:tc>
      </w:tr>
      <w:tr w:rsidR="00D9270A" w:rsidRPr="00840EDF" w14:paraId="0ADED6A0"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BF870A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3506227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764066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Standard y compris branchement, mise en service et T.S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35707A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CCD177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308FD02" w14:textId="77777777" w:rsidR="00D9270A" w:rsidRPr="00D9270A" w:rsidRDefault="00D9270A" w:rsidP="00D9270A">
            <w:pPr>
              <w:jc w:val="center"/>
              <w:rPr>
                <w:rFonts w:asciiTheme="majorBidi" w:hAnsiTheme="majorBidi" w:cstheme="majorBidi"/>
                <w:i w:val="0"/>
                <w:iCs/>
              </w:rPr>
            </w:pPr>
          </w:p>
        </w:tc>
      </w:tr>
      <w:tr w:rsidR="00D9270A" w:rsidRPr="00840EDF" w14:paraId="496A649D" w14:textId="77777777" w:rsidTr="008A7531">
        <w:trPr>
          <w:trHeight w:val="36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1DC61A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1E9A8CD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2A18D3A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b) Détection incendie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157C85D3"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6526AAC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7739D68" w14:textId="77777777" w:rsidR="00D9270A" w:rsidRPr="00D9270A" w:rsidRDefault="00D9270A" w:rsidP="00D9270A">
            <w:pPr>
              <w:jc w:val="center"/>
              <w:rPr>
                <w:rFonts w:asciiTheme="majorBidi" w:hAnsiTheme="majorBidi" w:cstheme="majorBidi"/>
                <w:i w:val="0"/>
                <w:iCs/>
              </w:rPr>
            </w:pPr>
          </w:p>
        </w:tc>
      </w:tr>
      <w:tr w:rsidR="00D9270A" w:rsidRPr="00840EDF" w14:paraId="380BC8FB" w14:textId="77777777" w:rsidTr="008A7531">
        <w:trPr>
          <w:trHeight w:val="7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1A2BFF7"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2BAB33E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1F3289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détecteur de fumée optique adressable de qualité de 1er choix avec isolateur intégré y/c fixation, installation, branchement et toutes sujétions de bonne exécution (le Modèle et la qualité devra faire l'objet d'une approbation de l'Architecte et du maître de l'ouvrage).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86821F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DEC9C2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9309688" w14:textId="77777777" w:rsidR="00D9270A" w:rsidRPr="00D9270A" w:rsidRDefault="00D9270A" w:rsidP="00D9270A">
            <w:pPr>
              <w:jc w:val="center"/>
              <w:rPr>
                <w:rFonts w:asciiTheme="majorBidi" w:hAnsiTheme="majorBidi" w:cstheme="majorBidi"/>
                <w:i w:val="0"/>
                <w:iCs/>
              </w:rPr>
            </w:pPr>
          </w:p>
        </w:tc>
      </w:tr>
      <w:tr w:rsidR="00D9270A" w:rsidRPr="00840EDF" w14:paraId="48B31451"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72A1C67"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65905F6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EA7DC6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centrale de détection de fumée capacité 512 points (adressage individuel 1 à 8 ligne bouclées) fixation murale h=1,5m, alimentation sur secteur 220 v 50 </w:t>
            </w:r>
            <w:proofErr w:type="spellStart"/>
            <w:r w:rsidRPr="00D9270A">
              <w:rPr>
                <w:rFonts w:asciiTheme="majorBidi" w:hAnsiTheme="majorBidi" w:cstheme="majorBidi"/>
                <w:i w:val="0"/>
                <w:iCs/>
              </w:rPr>
              <w:t>hz</w:t>
            </w:r>
            <w:proofErr w:type="spellEnd"/>
            <w:r w:rsidRPr="00D9270A">
              <w:rPr>
                <w:rFonts w:asciiTheme="majorBidi" w:hAnsiTheme="majorBidi" w:cstheme="majorBidi"/>
                <w:i w:val="0"/>
                <w:iCs/>
              </w:rPr>
              <w:t xml:space="preserve"> - conforme à la norme en 54 et NFS 61 935 - clavier digital alpha numérique et affichage LDC,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8BF8F9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7F59AC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43ECFB5" w14:textId="77777777" w:rsidR="00D9270A" w:rsidRPr="00D9270A" w:rsidRDefault="00D9270A" w:rsidP="00D9270A">
            <w:pPr>
              <w:jc w:val="center"/>
              <w:rPr>
                <w:rFonts w:asciiTheme="majorBidi" w:hAnsiTheme="majorBidi" w:cstheme="majorBidi"/>
                <w:i w:val="0"/>
                <w:iCs/>
              </w:rPr>
            </w:pPr>
          </w:p>
        </w:tc>
      </w:tr>
      <w:tr w:rsidR="00D9270A" w:rsidRPr="00840EDF" w14:paraId="2DD54CAE"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91F3EC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5EB8C3A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13658D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câble de commande anti-incendie CR1 ignifugé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CFC4B3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5DF301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E4590EA" w14:textId="77777777" w:rsidR="00D9270A" w:rsidRPr="00D9270A" w:rsidRDefault="00D9270A" w:rsidP="00D9270A">
            <w:pPr>
              <w:jc w:val="center"/>
              <w:rPr>
                <w:rFonts w:asciiTheme="majorBidi" w:hAnsiTheme="majorBidi" w:cstheme="majorBidi"/>
                <w:i w:val="0"/>
                <w:iCs/>
              </w:rPr>
            </w:pPr>
          </w:p>
        </w:tc>
      </w:tr>
      <w:tr w:rsidR="00D9270A" w:rsidRPr="00840EDF" w14:paraId="664A9346"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AEB89B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04</w:t>
            </w:r>
          </w:p>
        </w:tc>
        <w:tc>
          <w:tcPr>
            <w:tcW w:w="326" w:type="dxa"/>
            <w:tcBorders>
              <w:bottom w:val="single" w:sz="4" w:space="0" w:color="000000"/>
            </w:tcBorders>
            <w:tcMar>
              <w:top w:w="0" w:type="dxa"/>
              <w:left w:w="70" w:type="dxa"/>
              <w:bottom w:w="0" w:type="dxa"/>
              <w:right w:w="70" w:type="dxa"/>
            </w:tcMar>
          </w:tcPr>
          <w:p w14:paraId="690F683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F1E7A2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sirène d'alarme (type interne) 100 </w:t>
            </w:r>
            <w:proofErr w:type="spellStart"/>
            <w:r w:rsidRPr="00D9270A">
              <w:rPr>
                <w:rFonts w:asciiTheme="majorBidi" w:hAnsiTheme="majorBidi" w:cstheme="majorBidi"/>
                <w:i w:val="0"/>
                <w:iCs/>
              </w:rPr>
              <w:t>Db</w:t>
            </w:r>
            <w:proofErr w:type="spellEnd"/>
            <w:r w:rsidRPr="00D9270A">
              <w:rPr>
                <w:rFonts w:asciiTheme="majorBidi" w:hAnsiTheme="majorBidi" w:cstheme="majorBidi"/>
                <w:i w:val="0"/>
                <w:iCs/>
              </w:rPr>
              <w:t xml:space="preserve">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F41C28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8D1698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4CA0C66" w14:textId="77777777" w:rsidR="00D9270A" w:rsidRPr="00D9270A" w:rsidRDefault="00D9270A" w:rsidP="00D9270A">
            <w:pPr>
              <w:jc w:val="center"/>
              <w:rPr>
                <w:rFonts w:asciiTheme="majorBidi" w:hAnsiTheme="majorBidi" w:cstheme="majorBidi"/>
                <w:i w:val="0"/>
                <w:iCs/>
              </w:rPr>
            </w:pPr>
          </w:p>
        </w:tc>
      </w:tr>
      <w:tr w:rsidR="00D9270A" w:rsidRPr="00840EDF" w14:paraId="1B62BC05"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600C5B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76ACC1EF"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C98D53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déclencheur manuel avec isolateur (bris de glace)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E38DF0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6D0B19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F38A6C5" w14:textId="77777777" w:rsidR="00D9270A" w:rsidRPr="00D9270A" w:rsidRDefault="00D9270A" w:rsidP="00D9270A">
            <w:pPr>
              <w:jc w:val="center"/>
              <w:rPr>
                <w:rFonts w:asciiTheme="majorBidi" w:hAnsiTheme="majorBidi" w:cstheme="majorBidi"/>
                <w:i w:val="0"/>
                <w:iCs/>
              </w:rPr>
            </w:pPr>
          </w:p>
        </w:tc>
      </w:tr>
      <w:tr w:rsidR="00D9270A" w:rsidRPr="00840EDF" w14:paraId="157C36F2"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5D3C73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188F243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66CF62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d’indicateur d'action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D2CC58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9A3D50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D30D585" w14:textId="77777777" w:rsidR="00D9270A" w:rsidRPr="00D9270A" w:rsidRDefault="00D9270A" w:rsidP="00D9270A">
            <w:pPr>
              <w:jc w:val="center"/>
              <w:rPr>
                <w:rFonts w:asciiTheme="majorBidi" w:hAnsiTheme="majorBidi" w:cstheme="majorBidi"/>
                <w:i w:val="0"/>
                <w:iCs/>
              </w:rPr>
            </w:pPr>
          </w:p>
        </w:tc>
      </w:tr>
      <w:tr w:rsidR="00D9270A" w:rsidRPr="00840EDF" w14:paraId="4B5D996E"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9549D6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07</w:t>
            </w:r>
          </w:p>
        </w:tc>
        <w:tc>
          <w:tcPr>
            <w:tcW w:w="326" w:type="dxa"/>
            <w:tcBorders>
              <w:bottom w:val="single" w:sz="4" w:space="0" w:color="000000"/>
            </w:tcBorders>
            <w:tcMar>
              <w:top w:w="0" w:type="dxa"/>
              <w:left w:w="70" w:type="dxa"/>
              <w:bottom w:w="0" w:type="dxa"/>
              <w:right w:w="70" w:type="dxa"/>
            </w:tcMar>
          </w:tcPr>
          <w:p w14:paraId="1E27812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C92EEB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socle pour détecteur de fumée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BDBCC3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A3785E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F188971" w14:textId="77777777" w:rsidR="00D9270A" w:rsidRPr="00D9270A" w:rsidRDefault="00D9270A" w:rsidP="00D9270A">
            <w:pPr>
              <w:jc w:val="center"/>
              <w:rPr>
                <w:rFonts w:asciiTheme="majorBidi" w:hAnsiTheme="majorBidi" w:cstheme="majorBidi"/>
                <w:i w:val="0"/>
                <w:iCs/>
              </w:rPr>
            </w:pPr>
          </w:p>
        </w:tc>
      </w:tr>
      <w:tr w:rsidR="00D9270A" w:rsidRPr="00840EDF" w14:paraId="5BBF9DD4"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0D3E19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3B81FC0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4AF604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câbles téléphonique anti-feu 1-2 paires de haute qualité </w:t>
            </w:r>
          </w:p>
          <w:p w14:paraId="570D70A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9A800A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D2EBB4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4D43345" w14:textId="77777777" w:rsidR="00D9270A" w:rsidRPr="00D9270A" w:rsidRDefault="00D9270A" w:rsidP="00D9270A">
            <w:pPr>
              <w:jc w:val="center"/>
              <w:rPr>
                <w:rFonts w:asciiTheme="majorBidi" w:hAnsiTheme="majorBidi" w:cstheme="majorBidi"/>
                <w:i w:val="0"/>
                <w:iCs/>
              </w:rPr>
            </w:pPr>
          </w:p>
        </w:tc>
      </w:tr>
      <w:tr w:rsidR="00D9270A" w:rsidRPr="00840EDF" w14:paraId="1D1BCA33"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116BDF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4082481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1140C9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câbles U500 VGV 2 x 2.5 mm²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93306B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594A35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24B4828" w14:textId="77777777" w:rsidR="00D9270A" w:rsidRPr="00D9270A" w:rsidRDefault="00D9270A" w:rsidP="00D9270A">
            <w:pPr>
              <w:jc w:val="center"/>
              <w:rPr>
                <w:rFonts w:asciiTheme="majorBidi" w:hAnsiTheme="majorBidi" w:cstheme="majorBidi"/>
                <w:i w:val="0"/>
                <w:iCs/>
              </w:rPr>
            </w:pPr>
          </w:p>
        </w:tc>
      </w:tr>
      <w:tr w:rsidR="00D9270A" w:rsidRPr="00840EDF" w14:paraId="1D366313" w14:textId="77777777" w:rsidTr="008A7531">
        <w:trPr>
          <w:trHeight w:val="36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28CBB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0E1B028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3D3C6B2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c) Réseau informatique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51E791E8"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3BD549D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07ED823" w14:textId="77777777" w:rsidR="00D9270A" w:rsidRPr="00D9270A" w:rsidRDefault="00D9270A" w:rsidP="00D9270A">
            <w:pPr>
              <w:jc w:val="center"/>
              <w:rPr>
                <w:rFonts w:asciiTheme="majorBidi" w:hAnsiTheme="majorBidi" w:cstheme="majorBidi"/>
                <w:i w:val="0"/>
                <w:iCs/>
              </w:rPr>
            </w:pPr>
          </w:p>
        </w:tc>
      </w:tr>
      <w:tr w:rsidR="00D9270A" w:rsidRPr="00840EDF" w14:paraId="06E148EE" w14:textId="77777777" w:rsidTr="008A7531">
        <w:trPr>
          <w:trHeight w:val="42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A8397C2"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3561DA3C"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5FE0F6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Switch à 24 Départ y compris branchement, mise en service et toutes sujétions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EA1D9E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2324E7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EF7E38B" w14:textId="77777777" w:rsidR="00D9270A" w:rsidRPr="00D9270A" w:rsidRDefault="00D9270A" w:rsidP="00D9270A">
            <w:pPr>
              <w:jc w:val="center"/>
              <w:rPr>
                <w:rFonts w:asciiTheme="majorBidi" w:hAnsiTheme="majorBidi" w:cstheme="majorBidi"/>
                <w:i w:val="0"/>
                <w:iCs/>
              </w:rPr>
            </w:pPr>
          </w:p>
        </w:tc>
      </w:tr>
      <w:tr w:rsidR="00D9270A" w:rsidRPr="00840EDF" w14:paraId="122D223F" w14:textId="77777777" w:rsidTr="008A7531">
        <w:trPr>
          <w:trHeight w:val="30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BB788A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1B01953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26C5CA6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Tiroir optique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CF1A097"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CAA80E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4209CD3" w14:textId="77777777" w:rsidR="00D9270A" w:rsidRPr="00D9270A" w:rsidRDefault="00D9270A" w:rsidP="00D9270A">
            <w:pPr>
              <w:jc w:val="center"/>
              <w:rPr>
                <w:rFonts w:asciiTheme="majorBidi" w:hAnsiTheme="majorBidi" w:cstheme="majorBidi"/>
                <w:i w:val="0"/>
                <w:iCs/>
              </w:rPr>
            </w:pPr>
          </w:p>
        </w:tc>
      </w:tr>
      <w:tr w:rsidR="00D9270A" w:rsidRPr="00840EDF" w14:paraId="6710CA0C" w14:textId="77777777" w:rsidTr="008A7531">
        <w:trPr>
          <w:trHeight w:val="90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8878B5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32F8D11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E79FBF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prises informatiques et téléphoniques murales simple (01 module        RJ 45) catégorie 6 classe E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8C48E7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79B6E7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0E973EB" w14:textId="77777777" w:rsidR="00D9270A" w:rsidRPr="00D9270A" w:rsidRDefault="00D9270A" w:rsidP="00D9270A">
            <w:pPr>
              <w:jc w:val="center"/>
              <w:rPr>
                <w:rFonts w:asciiTheme="majorBidi" w:hAnsiTheme="majorBidi" w:cstheme="majorBidi"/>
                <w:i w:val="0"/>
                <w:iCs/>
              </w:rPr>
            </w:pPr>
          </w:p>
        </w:tc>
      </w:tr>
      <w:tr w:rsidR="00D9270A" w:rsidRPr="00840EDF" w14:paraId="5777E95E" w14:textId="77777777" w:rsidTr="008A7531">
        <w:trPr>
          <w:trHeight w:val="63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A2419B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04</w:t>
            </w:r>
          </w:p>
        </w:tc>
        <w:tc>
          <w:tcPr>
            <w:tcW w:w="326" w:type="dxa"/>
            <w:tcBorders>
              <w:bottom w:val="single" w:sz="4" w:space="0" w:color="000000"/>
            </w:tcBorders>
            <w:tcMar>
              <w:top w:w="0" w:type="dxa"/>
              <w:left w:w="70" w:type="dxa"/>
              <w:bottom w:w="0" w:type="dxa"/>
              <w:right w:w="70" w:type="dxa"/>
            </w:tcMar>
          </w:tcPr>
          <w:p w14:paraId="25FBFFF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4F966E5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câble FTP 4 paires catégorie 6 classe E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9138C0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DF061A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9E02853" w14:textId="77777777" w:rsidR="00D9270A" w:rsidRPr="00D9270A" w:rsidRDefault="00D9270A" w:rsidP="00D9270A">
            <w:pPr>
              <w:jc w:val="center"/>
              <w:rPr>
                <w:rFonts w:asciiTheme="majorBidi" w:hAnsiTheme="majorBidi" w:cstheme="majorBidi"/>
                <w:i w:val="0"/>
                <w:iCs/>
              </w:rPr>
            </w:pPr>
          </w:p>
        </w:tc>
      </w:tr>
      <w:tr w:rsidR="00D9270A" w:rsidRPr="00840EDF" w14:paraId="47E39788" w14:textId="77777777" w:rsidTr="008A7531">
        <w:trPr>
          <w:trHeight w:val="91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E40A69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0144013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28EE84D3"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cordons de brassage FTP RJ45/RJ45 de 1m catégorie 6 classe E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16A6C3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AC57B7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51E565B" w14:textId="77777777" w:rsidR="00D9270A" w:rsidRPr="00D9270A" w:rsidRDefault="00D9270A" w:rsidP="00D9270A">
            <w:pPr>
              <w:jc w:val="center"/>
              <w:rPr>
                <w:rFonts w:asciiTheme="majorBidi" w:hAnsiTheme="majorBidi" w:cstheme="majorBidi"/>
                <w:i w:val="0"/>
                <w:iCs/>
              </w:rPr>
            </w:pPr>
          </w:p>
        </w:tc>
      </w:tr>
      <w:tr w:rsidR="00D9270A" w:rsidRPr="00840EDF" w14:paraId="5EE7FBC5" w14:textId="77777777" w:rsidTr="008A7531">
        <w:trPr>
          <w:trHeight w:val="91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139184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0664DD1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6681B263"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cordons de brassage FTP RJ45/RJ45 de 3m catégorie 6 classe E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8A563C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BF2964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47BDD5C" w14:textId="77777777" w:rsidR="00D9270A" w:rsidRPr="00D9270A" w:rsidRDefault="00D9270A" w:rsidP="00D9270A">
            <w:pPr>
              <w:jc w:val="center"/>
              <w:rPr>
                <w:rFonts w:asciiTheme="majorBidi" w:hAnsiTheme="majorBidi" w:cstheme="majorBidi"/>
                <w:i w:val="0"/>
                <w:iCs/>
              </w:rPr>
            </w:pPr>
          </w:p>
        </w:tc>
      </w:tr>
      <w:tr w:rsidR="00D9270A" w:rsidRPr="00840EDF" w14:paraId="1F98E2C5" w14:textId="77777777" w:rsidTr="008A7531">
        <w:trPr>
          <w:trHeight w:val="49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4B29D3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07</w:t>
            </w:r>
          </w:p>
        </w:tc>
        <w:tc>
          <w:tcPr>
            <w:tcW w:w="326" w:type="dxa"/>
            <w:tcBorders>
              <w:bottom w:val="single" w:sz="4" w:space="0" w:color="000000"/>
            </w:tcBorders>
            <w:tcMar>
              <w:top w:w="0" w:type="dxa"/>
              <w:left w:w="70" w:type="dxa"/>
              <w:bottom w:w="0" w:type="dxa"/>
              <w:right w:w="70" w:type="dxa"/>
            </w:tcMar>
          </w:tcPr>
          <w:p w14:paraId="534723D9"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6B370AE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baies de brassage informatique 19" 42U avec 2 ventilateurs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9A94BC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ECCFCD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90BAA82" w14:textId="77777777" w:rsidR="00D9270A" w:rsidRPr="00D9270A" w:rsidRDefault="00D9270A" w:rsidP="00D9270A">
            <w:pPr>
              <w:jc w:val="center"/>
              <w:rPr>
                <w:rFonts w:asciiTheme="majorBidi" w:hAnsiTheme="majorBidi" w:cstheme="majorBidi"/>
                <w:i w:val="0"/>
                <w:iCs/>
              </w:rPr>
            </w:pPr>
          </w:p>
        </w:tc>
      </w:tr>
      <w:tr w:rsidR="00D9270A" w:rsidRPr="00840EDF" w14:paraId="485FD479" w14:textId="77777777" w:rsidTr="008A7531">
        <w:trPr>
          <w:trHeight w:val="698"/>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740531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09C17E8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5F20496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panneaux de brassage 24 ports RJ45 catégorie 6 classe E connecteur accessible par la face avant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4ACC30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2C25F0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5C52D19" w14:textId="77777777" w:rsidR="00D9270A" w:rsidRPr="00D9270A" w:rsidRDefault="00D9270A" w:rsidP="00D9270A">
            <w:pPr>
              <w:jc w:val="center"/>
              <w:rPr>
                <w:rFonts w:asciiTheme="majorBidi" w:hAnsiTheme="majorBidi" w:cstheme="majorBidi"/>
                <w:i w:val="0"/>
                <w:iCs/>
              </w:rPr>
            </w:pPr>
          </w:p>
        </w:tc>
      </w:tr>
      <w:tr w:rsidR="00D9270A" w:rsidRPr="00840EDF" w14:paraId="6C6942DB" w14:textId="77777777" w:rsidTr="008A7531">
        <w:trPr>
          <w:trHeight w:val="70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F670F3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4FC02C2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1A6A358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bandeau d'alimentation 06 prises + disjoncteur 16a + parafoudre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794245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943864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E826BAA" w14:textId="77777777" w:rsidR="00D9270A" w:rsidRPr="00D9270A" w:rsidRDefault="00D9270A" w:rsidP="00D9270A">
            <w:pPr>
              <w:jc w:val="center"/>
              <w:rPr>
                <w:rFonts w:asciiTheme="majorBidi" w:hAnsiTheme="majorBidi" w:cstheme="majorBidi"/>
                <w:i w:val="0"/>
                <w:iCs/>
              </w:rPr>
            </w:pPr>
          </w:p>
        </w:tc>
      </w:tr>
      <w:tr w:rsidR="00D9270A" w:rsidRPr="00840EDF" w14:paraId="6B5E622D" w14:textId="77777777" w:rsidTr="008A7531">
        <w:trPr>
          <w:trHeight w:val="67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D36AD3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10</w:t>
            </w:r>
          </w:p>
        </w:tc>
        <w:tc>
          <w:tcPr>
            <w:tcW w:w="326" w:type="dxa"/>
            <w:tcBorders>
              <w:bottom w:val="single" w:sz="4" w:space="0" w:color="000000"/>
            </w:tcBorders>
            <w:tcMar>
              <w:top w:w="0" w:type="dxa"/>
              <w:left w:w="70" w:type="dxa"/>
              <w:bottom w:w="0" w:type="dxa"/>
              <w:right w:w="70" w:type="dxa"/>
            </w:tcMar>
          </w:tcPr>
          <w:p w14:paraId="559EFE5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F909C7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serveur d'administration y compris toutes sujétions spéciales de bonne exécution et de mise en œuvre dans les règles de l’art.</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79CF259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ENS</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1AE12F8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BEA0213" w14:textId="77777777" w:rsidR="00D9270A" w:rsidRPr="00D9270A" w:rsidRDefault="00D9270A" w:rsidP="00D9270A">
            <w:pPr>
              <w:jc w:val="center"/>
              <w:rPr>
                <w:rFonts w:asciiTheme="majorBidi" w:hAnsiTheme="majorBidi" w:cstheme="majorBidi"/>
                <w:i w:val="0"/>
                <w:iCs/>
              </w:rPr>
            </w:pPr>
          </w:p>
        </w:tc>
      </w:tr>
      <w:tr w:rsidR="00D9270A" w:rsidRPr="00840EDF" w14:paraId="784829A1" w14:textId="77777777" w:rsidTr="008A7531">
        <w:trPr>
          <w:trHeight w:val="838"/>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EE938E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11</w:t>
            </w:r>
          </w:p>
        </w:tc>
        <w:tc>
          <w:tcPr>
            <w:tcW w:w="326" w:type="dxa"/>
            <w:tcBorders>
              <w:bottom w:val="single" w:sz="4" w:space="0" w:color="000000"/>
            </w:tcBorders>
            <w:tcMar>
              <w:top w:w="0" w:type="dxa"/>
              <w:left w:w="70" w:type="dxa"/>
              <w:bottom w:w="0" w:type="dxa"/>
              <w:right w:w="70" w:type="dxa"/>
            </w:tcMar>
          </w:tcPr>
          <w:p w14:paraId="7439E18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B8E7E9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répartiteur général 24 ports RJ45 catégorie 6 classe E connecteur accessible par la face avant y compris toutes sujétions spéciales de bonne exécution et de mise en œuvre dans les règles de l’art.</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549B52A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65BF9F5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351E844" w14:textId="77777777" w:rsidR="00D9270A" w:rsidRPr="00D9270A" w:rsidRDefault="00D9270A" w:rsidP="00D9270A">
            <w:pPr>
              <w:jc w:val="center"/>
              <w:rPr>
                <w:rFonts w:asciiTheme="majorBidi" w:hAnsiTheme="majorBidi" w:cstheme="majorBidi"/>
                <w:i w:val="0"/>
                <w:iCs/>
              </w:rPr>
            </w:pPr>
          </w:p>
        </w:tc>
      </w:tr>
      <w:tr w:rsidR="00D9270A" w:rsidRPr="00840EDF" w14:paraId="157186FB" w14:textId="77777777" w:rsidTr="008A7531">
        <w:trPr>
          <w:trHeight w:val="67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71F6C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12</w:t>
            </w:r>
          </w:p>
        </w:tc>
        <w:tc>
          <w:tcPr>
            <w:tcW w:w="326" w:type="dxa"/>
            <w:tcBorders>
              <w:bottom w:val="single" w:sz="4" w:space="0" w:color="000000"/>
            </w:tcBorders>
            <w:tcMar>
              <w:top w:w="0" w:type="dxa"/>
              <w:left w:w="70" w:type="dxa"/>
              <w:bottom w:w="0" w:type="dxa"/>
              <w:right w:w="70" w:type="dxa"/>
            </w:tcMar>
          </w:tcPr>
          <w:p w14:paraId="461539C9"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756B9C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gaine de protection câble pour passage en encastré y compris toutes sujétions de bonne exécution.</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1521AE0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481E3F3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B6C5123" w14:textId="77777777" w:rsidR="00D9270A" w:rsidRPr="00D9270A" w:rsidRDefault="00D9270A" w:rsidP="00D9270A">
            <w:pPr>
              <w:jc w:val="center"/>
              <w:rPr>
                <w:rFonts w:asciiTheme="majorBidi" w:hAnsiTheme="majorBidi" w:cstheme="majorBidi"/>
                <w:i w:val="0"/>
                <w:iCs/>
              </w:rPr>
            </w:pPr>
          </w:p>
        </w:tc>
      </w:tr>
      <w:tr w:rsidR="00D9270A" w:rsidRPr="00840EDF" w14:paraId="182D9D61" w14:textId="77777777" w:rsidTr="008A7531">
        <w:trPr>
          <w:trHeight w:val="51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F5407C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 </w:t>
            </w:r>
          </w:p>
        </w:tc>
        <w:tc>
          <w:tcPr>
            <w:tcW w:w="326" w:type="dxa"/>
            <w:tcBorders>
              <w:bottom w:val="single" w:sz="4" w:space="0" w:color="000000"/>
            </w:tcBorders>
            <w:tcMar>
              <w:top w:w="0" w:type="dxa"/>
              <w:left w:w="70" w:type="dxa"/>
              <w:bottom w:w="0" w:type="dxa"/>
              <w:right w:w="70" w:type="dxa"/>
            </w:tcMar>
          </w:tcPr>
          <w:p w14:paraId="15BC1B4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6C6FBB3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4.4 ARMOIRES COFFRETS ET TABLEAUX ELECTRIQUES</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156E75A4"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49A3D8D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DC275CA" w14:textId="77777777" w:rsidR="00D9270A" w:rsidRPr="00D9270A" w:rsidRDefault="00D9270A" w:rsidP="00D9270A">
            <w:pPr>
              <w:jc w:val="center"/>
              <w:rPr>
                <w:rFonts w:asciiTheme="majorBidi" w:hAnsiTheme="majorBidi" w:cstheme="majorBidi"/>
                <w:i w:val="0"/>
                <w:iCs/>
              </w:rPr>
            </w:pPr>
          </w:p>
        </w:tc>
      </w:tr>
      <w:tr w:rsidR="00D9270A" w:rsidRPr="00840EDF" w14:paraId="034C3E02" w14:textId="77777777" w:rsidTr="008A7531">
        <w:trPr>
          <w:trHeight w:val="341"/>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8FB414C"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4A04B6C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31E4FD0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a) Armoires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8CB1436"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61D3375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EFE77F0" w14:textId="77777777" w:rsidR="00D9270A" w:rsidRPr="00D9270A" w:rsidRDefault="00D9270A" w:rsidP="00D9270A">
            <w:pPr>
              <w:jc w:val="center"/>
              <w:rPr>
                <w:rFonts w:asciiTheme="majorBidi" w:hAnsiTheme="majorBidi" w:cstheme="majorBidi"/>
                <w:i w:val="0"/>
                <w:iCs/>
              </w:rPr>
            </w:pPr>
          </w:p>
        </w:tc>
      </w:tr>
      <w:tr w:rsidR="00D9270A" w:rsidRPr="00840EDF" w14:paraId="37B91D94" w14:textId="77777777" w:rsidTr="008A7531">
        <w:trPr>
          <w:trHeight w:val="435"/>
        </w:trPr>
        <w:tc>
          <w:tcPr>
            <w:tcW w:w="426" w:type="dxa"/>
            <w:vMerge w:val="restart"/>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EF3841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7F1FCE2F"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235D1C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armoire générale type métallique avec clé IP55 comprenant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5BD2D3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57D394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00A5704" w14:textId="77777777" w:rsidR="00D9270A" w:rsidRPr="00D9270A" w:rsidRDefault="00D9270A" w:rsidP="00D9270A">
            <w:pPr>
              <w:jc w:val="center"/>
              <w:rPr>
                <w:rFonts w:asciiTheme="majorBidi" w:hAnsiTheme="majorBidi" w:cstheme="majorBidi"/>
                <w:i w:val="0"/>
                <w:iCs/>
              </w:rPr>
            </w:pPr>
          </w:p>
        </w:tc>
      </w:tr>
      <w:tr w:rsidR="00D9270A" w:rsidRPr="00840EDF" w14:paraId="6ECBB4C2" w14:textId="77777777" w:rsidTr="008A7531">
        <w:trPr>
          <w:trHeight w:val="435"/>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3B08A89"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36BF867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C96046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F/P Disjoncteur compact tétrapolaire 3 P+N C250à à coupure visible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234C63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DA4956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E055CF3" w14:textId="77777777" w:rsidR="00D9270A" w:rsidRPr="00D9270A" w:rsidRDefault="00D9270A" w:rsidP="00D9270A">
            <w:pPr>
              <w:jc w:val="center"/>
              <w:rPr>
                <w:rFonts w:asciiTheme="majorBidi" w:hAnsiTheme="majorBidi" w:cstheme="majorBidi"/>
                <w:i w:val="0"/>
                <w:iCs/>
              </w:rPr>
            </w:pPr>
          </w:p>
        </w:tc>
      </w:tr>
      <w:tr w:rsidR="00D9270A" w:rsidRPr="00840EDF" w14:paraId="45112CFD" w14:textId="77777777" w:rsidTr="008A7531">
        <w:trPr>
          <w:trHeight w:val="435"/>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7E2788E"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66379FA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EF488C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F/P Disjoncteur compact tétrapolaire 3 P+N  125à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62F521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06C3D0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36F04A0" w14:textId="77777777" w:rsidR="00D9270A" w:rsidRPr="00D9270A" w:rsidRDefault="00D9270A" w:rsidP="00D9270A">
            <w:pPr>
              <w:jc w:val="center"/>
              <w:rPr>
                <w:rFonts w:asciiTheme="majorBidi" w:hAnsiTheme="majorBidi" w:cstheme="majorBidi"/>
                <w:i w:val="0"/>
                <w:iCs/>
              </w:rPr>
            </w:pPr>
          </w:p>
        </w:tc>
      </w:tr>
      <w:tr w:rsidR="00D9270A" w:rsidRPr="00840EDF" w14:paraId="444B8B3E" w14:textId="77777777" w:rsidTr="008A7531">
        <w:trPr>
          <w:trHeight w:val="435"/>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EF7CEF6"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43CB802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100D26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F/P Disjoncteur compact tétrapolaire 3 P+N  100à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7959383"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048E26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72367A3" w14:textId="77777777" w:rsidR="00D9270A" w:rsidRPr="00D9270A" w:rsidRDefault="00D9270A" w:rsidP="00D9270A">
            <w:pPr>
              <w:jc w:val="center"/>
              <w:rPr>
                <w:rFonts w:asciiTheme="majorBidi" w:hAnsiTheme="majorBidi" w:cstheme="majorBidi"/>
                <w:i w:val="0"/>
                <w:iCs/>
              </w:rPr>
            </w:pPr>
          </w:p>
        </w:tc>
      </w:tr>
      <w:tr w:rsidR="00D9270A" w:rsidRPr="00840EDF" w14:paraId="33603463" w14:textId="77777777" w:rsidTr="008A7531">
        <w:trPr>
          <w:trHeight w:val="435"/>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12997C0"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53AF6C8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BE25CD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F/P Disjoncteur compact tétrapolaire 3 P+N 63à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61084F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2CAB26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52BFB9A" w14:textId="77777777" w:rsidR="00D9270A" w:rsidRPr="00D9270A" w:rsidRDefault="00D9270A" w:rsidP="00D9270A">
            <w:pPr>
              <w:jc w:val="center"/>
              <w:rPr>
                <w:rFonts w:asciiTheme="majorBidi" w:hAnsiTheme="majorBidi" w:cstheme="majorBidi"/>
                <w:i w:val="0"/>
                <w:iCs/>
              </w:rPr>
            </w:pPr>
          </w:p>
        </w:tc>
      </w:tr>
      <w:tr w:rsidR="00D9270A" w:rsidRPr="00840EDF" w14:paraId="21A7D7FC" w14:textId="77777777" w:rsidTr="008A7531">
        <w:trPr>
          <w:trHeight w:val="435"/>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CC6941B"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392C96F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EA9572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F/P Disjoncteur compact tétrapolaire 3 P+N 32à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1824F6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F2E395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B5B1E57" w14:textId="77777777" w:rsidR="00D9270A" w:rsidRPr="00D9270A" w:rsidRDefault="00D9270A" w:rsidP="00D9270A">
            <w:pPr>
              <w:jc w:val="center"/>
              <w:rPr>
                <w:rFonts w:asciiTheme="majorBidi" w:hAnsiTheme="majorBidi" w:cstheme="majorBidi"/>
                <w:i w:val="0"/>
                <w:iCs/>
              </w:rPr>
            </w:pPr>
          </w:p>
        </w:tc>
      </w:tr>
      <w:tr w:rsidR="00D9270A" w:rsidRPr="00840EDF" w14:paraId="3BD3ACFF" w14:textId="77777777" w:rsidTr="008A7531">
        <w:trPr>
          <w:trHeight w:val="435"/>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F159312"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39B8000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2E66C0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F/P Disjoncteur compact tétrapolaire3P+N 25A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CCC288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F3CB6C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73C3540" w14:textId="77777777" w:rsidR="00D9270A" w:rsidRPr="00D9270A" w:rsidRDefault="00D9270A" w:rsidP="00D9270A">
            <w:pPr>
              <w:jc w:val="center"/>
              <w:rPr>
                <w:rFonts w:asciiTheme="majorBidi" w:hAnsiTheme="majorBidi" w:cstheme="majorBidi"/>
                <w:i w:val="0"/>
                <w:iCs/>
              </w:rPr>
            </w:pPr>
          </w:p>
        </w:tc>
      </w:tr>
      <w:tr w:rsidR="00D9270A" w:rsidRPr="00840EDF" w14:paraId="734D3C19" w14:textId="77777777" w:rsidTr="00DA0C7B">
        <w:trPr>
          <w:trHeight w:val="870"/>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2A076D2" w14:textId="77777777" w:rsidR="00D9270A" w:rsidRPr="00CB6C14" w:rsidRDefault="00D9270A" w:rsidP="00DE5D17">
            <w:pPr>
              <w:rPr>
                <w:rFonts w:asciiTheme="majorBidi" w:hAnsiTheme="majorBidi" w:cstheme="majorBidi"/>
                <w:b/>
                <w:bCs/>
                <w:i w:val="0"/>
                <w:iCs/>
              </w:rPr>
            </w:pPr>
          </w:p>
        </w:tc>
        <w:tc>
          <w:tcPr>
            <w:tcW w:w="326" w:type="dxa"/>
            <w:tcMar>
              <w:top w:w="0" w:type="dxa"/>
              <w:left w:w="70" w:type="dxa"/>
              <w:bottom w:w="0" w:type="dxa"/>
              <w:right w:w="70" w:type="dxa"/>
            </w:tcMar>
          </w:tcPr>
          <w:p w14:paraId="20FB3B5F" w14:textId="77777777" w:rsidR="00D9270A" w:rsidRPr="00840EDF" w:rsidRDefault="00D9270A" w:rsidP="00DE5D17">
            <w:pPr>
              <w:rPr>
                <w:rFonts w:asciiTheme="majorBidi" w:hAnsiTheme="majorBidi" w:cstheme="majorBidi"/>
              </w:rPr>
            </w:pPr>
          </w:p>
        </w:tc>
        <w:tc>
          <w:tcPr>
            <w:tcW w:w="6336" w:type="dxa"/>
            <w:vMerge w:val="restart"/>
            <w:tcBorders>
              <w:right w:val="single" w:sz="4" w:space="0" w:color="000000"/>
            </w:tcBorders>
            <w:tcMar>
              <w:top w:w="0" w:type="dxa"/>
              <w:left w:w="70" w:type="dxa"/>
              <w:bottom w:w="0" w:type="dxa"/>
              <w:right w:w="70" w:type="dxa"/>
            </w:tcMar>
            <w:vAlign w:val="center"/>
          </w:tcPr>
          <w:p w14:paraId="6121604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F/P Lot voltmètre -ampèremètre et voyant lumineux </w:t>
            </w:r>
          </w:p>
          <w:p w14:paraId="5876BF6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y compris jeux de barre</w:t>
            </w:r>
          </w:p>
          <w:p w14:paraId="5E98F2A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y compris branchement mise en service et toutes sujétions.</w:t>
            </w:r>
          </w:p>
        </w:tc>
        <w:tc>
          <w:tcPr>
            <w:tcW w:w="426" w:type="dxa"/>
            <w:vMerge w:val="restart"/>
            <w:tcBorders>
              <w:right w:val="single" w:sz="4" w:space="0" w:color="000000"/>
            </w:tcBorders>
            <w:tcMar>
              <w:top w:w="0" w:type="dxa"/>
              <w:left w:w="70" w:type="dxa"/>
              <w:bottom w:w="0" w:type="dxa"/>
              <w:right w:w="70" w:type="dxa"/>
            </w:tcMar>
            <w:vAlign w:val="center"/>
          </w:tcPr>
          <w:p w14:paraId="66C322A2" w14:textId="78F03CFD" w:rsidR="00D9270A" w:rsidRPr="00D9270A" w:rsidRDefault="00D9270A" w:rsidP="00DA0C7B">
            <w:pPr>
              <w:jc w:val="center"/>
              <w:rPr>
                <w:rFonts w:asciiTheme="majorBidi" w:hAnsiTheme="majorBidi" w:cstheme="majorBidi"/>
                <w:i w:val="0"/>
                <w:iCs/>
              </w:rPr>
            </w:pPr>
            <w:proofErr w:type="spellStart"/>
            <w:r w:rsidRPr="00D9270A">
              <w:rPr>
                <w:rFonts w:asciiTheme="majorBidi" w:hAnsiTheme="majorBidi" w:cstheme="majorBidi"/>
                <w:i w:val="0"/>
                <w:iCs/>
              </w:rPr>
              <w:t>Ens</w:t>
            </w:r>
            <w:proofErr w:type="spellEnd"/>
          </w:p>
        </w:tc>
        <w:tc>
          <w:tcPr>
            <w:tcW w:w="1395" w:type="dxa"/>
            <w:gridSpan w:val="2"/>
            <w:tcBorders>
              <w:right w:val="single" w:sz="4" w:space="0" w:color="000000"/>
            </w:tcBorders>
            <w:tcMar>
              <w:top w:w="0" w:type="dxa"/>
              <w:left w:w="70" w:type="dxa"/>
              <w:bottom w:w="0" w:type="dxa"/>
              <w:right w:w="70" w:type="dxa"/>
            </w:tcMar>
            <w:vAlign w:val="center"/>
          </w:tcPr>
          <w:p w14:paraId="6714A194" w14:textId="77777777" w:rsidR="00D9270A" w:rsidRPr="00D9270A" w:rsidRDefault="00D9270A" w:rsidP="00D9270A">
            <w:pPr>
              <w:jc w:val="center"/>
              <w:rPr>
                <w:rFonts w:asciiTheme="majorBidi" w:hAnsiTheme="majorBidi" w:cstheme="majorBidi"/>
                <w:i w:val="0"/>
                <w:iCs/>
              </w:rPr>
            </w:pPr>
          </w:p>
        </w:tc>
        <w:tc>
          <w:tcPr>
            <w:tcW w:w="2016" w:type="dxa"/>
            <w:gridSpan w:val="2"/>
            <w:tcBorders>
              <w:right w:val="single" w:sz="4" w:space="0" w:color="000000"/>
            </w:tcBorders>
          </w:tcPr>
          <w:p w14:paraId="1D8786DB" w14:textId="77777777" w:rsidR="00D9270A" w:rsidRPr="00D9270A" w:rsidRDefault="00D9270A" w:rsidP="00D9270A">
            <w:pPr>
              <w:jc w:val="center"/>
              <w:rPr>
                <w:rFonts w:asciiTheme="majorBidi" w:hAnsiTheme="majorBidi" w:cstheme="majorBidi"/>
                <w:i w:val="0"/>
                <w:iCs/>
              </w:rPr>
            </w:pPr>
          </w:p>
        </w:tc>
      </w:tr>
      <w:tr w:rsidR="00D9270A" w:rsidRPr="00840EDF" w14:paraId="3D81CE0C" w14:textId="77777777" w:rsidTr="00DA0C7B">
        <w:trPr>
          <w:trHeight w:val="195"/>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507824A"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3C1E50C9" w14:textId="77777777" w:rsidR="00D9270A" w:rsidRPr="00840EDF" w:rsidRDefault="00D9270A" w:rsidP="00DE5D17">
            <w:pPr>
              <w:rPr>
                <w:rFonts w:asciiTheme="majorBidi" w:hAnsiTheme="majorBidi" w:cstheme="majorBidi"/>
              </w:rPr>
            </w:pPr>
          </w:p>
        </w:tc>
        <w:tc>
          <w:tcPr>
            <w:tcW w:w="6336" w:type="dxa"/>
            <w:vMerge/>
            <w:tcBorders>
              <w:bottom w:val="single" w:sz="4" w:space="0" w:color="000000"/>
              <w:right w:val="single" w:sz="4" w:space="0" w:color="000000"/>
            </w:tcBorders>
            <w:tcMar>
              <w:top w:w="0" w:type="dxa"/>
              <w:left w:w="70" w:type="dxa"/>
              <w:bottom w:w="0" w:type="dxa"/>
              <w:right w:w="70" w:type="dxa"/>
            </w:tcMar>
            <w:vAlign w:val="center"/>
          </w:tcPr>
          <w:p w14:paraId="720E0B41" w14:textId="77777777" w:rsidR="00D9270A" w:rsidRPr="00D9270A" w:rsidRDefault="00D9270A" w:rsidP="00DA0C7B">
            <w:pPr>
              <w:spacing w:after="0" w:line="240" w:lineRule="auto"/>
              <w:jc w:val="both"/>
              <w:rPr>
                <w:rFonts w:asciiTheme="majorBidi" w:hAnsiTheme="majorBidi" w:cstheme="majorBidi"/>
                <w:i w:val="0"/>
                <w:iCs/>
              </w:rPr>
            </w:pPr>
          </w:p>
        </w:tc>
        <w:tc>
          <w:tcPr>
            <w:tcW w:w="426" w:type="dxa"/>
            <w:vMerge/>
            <w:tcBorders>
              <w:bottom w:val="single" w:sz="4" w:space="0" w:color="000000"/>
              <w:right w:val="single" w:sz="4" w:space="0" w:color="000000"/>
            </w:tcBorders>
            <w:tcMar>
              <w:top w:w="0" w:type="dxa"/>
              <w:left w:w="70" w:type="dxa"/>
              <w:bottom w:w="0" w:type="dxa"/>
              <w:right w:w="70" w:type="dxa"/>
            </w:tcMar>
            <w:vAlign w:val="center"/>
          </w:tcPr>
          <w:p w14:paraId="1FD2AD75"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0552A42" w14:textId="77777777" w:rsidR="00D9270A" w:rsidRPr="00D9270A" w:rsidRDefault="00D9270A" w:rsidP="00DA0C7B">
            <w:pP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E430E21" w14:textId="77777777" w:rsidR="00D9270A" w:rsidRPr="00D9270A" w:rsidRDefault="00D9270A" w:rsidP="00D9270A">
            <w:pPr>
              <w:jc w:val="center"/>
              <w:rPr>
                <w:rFonts w:asciiTheme="majorBidi" w:hAnsiTheme="majorBidi" w:cstheme="majorBidi"/>
                <w:i w:val="0"/>
                <w:iCs/>
              </w:rPr>
            </w:pPr>
          </w:p>
        </w:tc>
      </w:tr>
      <w:tr w:rsidR="00D9270A" w:rsidRPr="00840EDF" w14:paraId="701DCC18" w14:textId="77777777" w:rsidTr="008A7531">
        <w:trPr>
          <w:trHeight w:val="279"/>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7CA75D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6D172D3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2D2D8F3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b) Tableaux électriques</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47DBDF5C"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5914B6F8"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ABC2D2D" w14:textId="77777777" w:rsidR="00D9270A" w:rsidRPr="00D9270A" w:rsidRDefault="00D9270A" w:rsidP="00D9270A">
            <w:pPr>
              <w:jc w:val="center"/>
              <w:rPr>
                <w:rFonts w:asciiTheme="majorBidi" w:hAnsiTheme="majorBidi" w:cstheme="majorBidi"/>
                <w:i w:val="0"/>
                <w:iCs/>
              </w:rPr>
            </w:pPr>
          </w:p>
        </w:tc>
      </w:tr>
      <w:tr w:rsidR="00D9270A" w:rsidRPr="00840EDF" w14:paraId="36E9AC51" w14:textId="77777777" w:rsidTr="008A7531">
        <w:trPr>
          <w:trHeight w:val="553"/>
        </w:trPr>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22BB02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w:t>
            </w:r>
          </w:p>
        </w:tc>
        <w:tc>
          <w:tcPr>
            <w:tcW w:w="326" w:type="dxa"/>
            <w:tcBorders>
              <w:bottom w:val="single" w:sz="4" w:space="0" w:color="000000"/>
            </w:tcBorders>
            <w:tcMar>
              <w:top w:w="0" w:type="dxa"/>
              <w:left w:w="70" w:type="dxa"/>
              <w:bottom w:w="0" w:type="dxa"/>
              <w:right w:w="70" w:type="dxa"/>
            </w:tcMar>
          </w:tcPr>
          <w:p w14:paraId="21109BC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5343D0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Tableaux électrique R D C </w:t>
            </w:r>
            <w:proofErr w:type="spellStart"/>
            <w:r w:rsidRPr="00D9270A">
              <w:rPr>
                <w:rFonts w:asciiTheme="majorBidi" w:hAnsiTheme="majorBidi" w:cstheme="majorBidi"/>
                <w:i w:val="0"/>
                <w:iCs/>
              </w:rPr>
              <w:t>Tad</w:t>
            </w:r>
            <w:proofErr w:type="spellEnd"/>
            <w:r w:rsidRPr="00D9270A">
              <w:rPr>
                <w:rFonts w:asciiTheme="majorBidi" w:hAnsiTheme="majorBidi" w:cstheme="majorBidi"/>
                <w:i w:val="0"/>
                <w:iCs/>
              </w:rPr>
              <w:t xml:space="preserve"> type métallique avec clé IP55 comprenant :</w:t>
            </w:r>
          </w:p>
        </w:tc>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0168120" w14:textId="77777777" w:rsidR="00D9270A" w:rsidRPr="00D9270A" w:rsidRDefault="00D9270A" w:rsidP="00DE5D17">
            <w:pPr>
              <w:jc w:val="center"/>
              <w:rPr>
                <w:rFonts w:asciiTheme="majorBidi" w:hAnsiTheme="majorBidi" w:cstheme="majorBidi"/>
                <w:i w:val="0"/>
                <w:iCs/>
              </w:rPr>
            </w:pPr>
            <w:proofErr w:type="spellStart"/>
            <w:r w:rsidRPr="00D9270A">
              <w:rPr>
                <w:rFonts w:asciiTheme="majorBidi" w:hAnsiTheme="majorBidi" w:cstheme="majorBidi"/>
                <w:i w:val="0"/>
                <w:iCs/>
              </w:rPr>
              <w:t>Ens</w:t>
            </w:r>
            <w:proofErr w:type="spellEnd"/>
          </w:p>
        </w:tc>
        <w:tc>
          <w:tcPr>
            <w:tcW w:w="1395" w:type="dxa"/>
            <w:gridSpan w:val="2"/>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A646FF5"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0A27E0D9" w14:textId="77777777" w:rsidR="00D9270A" w:rsidRPr="00D9270A" w:rsidRDefault="00D9270A" w:rsidP="00D9270A">
            <w:pPr>
              <w:jc w:val="center"/>
              <w:rPr>
                <w:rFonts w:asciiTheme="majorBidi" w:hAnsiTheme="majorBidi" w:cstheme="majorBidi"/>
                <w:i w:val="0"/>
                <w:iCs/>
              </w:rPr>
            </w:pPr>
          </w:p>
        </w:tc>
      </w:tr>
      <w:tr w:rsidR="00D9270A" w:rsidRPr="00840EDF" w14:paraId="08F6473B" w14:textId="77777777" w:rsidTr="008A7531">
        <w:trPr>
          <w:trHeight w:val="43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D845DD7"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1A10E6B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56F934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- 01 Disjoncteur Différentiel Tétrapolaire  3P+N 32A id:300mA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4720FB6"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6D1C229"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48128146" w14:textId="77777777" w:rsidR="00D9270A" w:rsidRPr="00D9270A" w:rsidRDefault="00D9270A" w:rsidP="00D9270A">
            <w:pPr>
              <w:jc w:val="center"/>
              <w:rPr>
                <w:rFonts w:asciiTheme="majorBidi" w:hAnsiTheme="majorBidi" w:cstheme="majorBidi"/>
                <w:i w:val="0"/>
                <w:iCs/>
              </w:rPr>
            </w:pPr>
          </w:p>
        </w:tc>
      </w:tr>
      <w:tr w:rsidR="00D9270A" w:rsidRPr="00840EDF" w14:paraId="6D161097" w14:textId="77777777" w:rsidTr="008A7531">
        <w:trPr>
          <w:trHeight w:val="43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B174C04"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77CC2E6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F1C6C6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- 14 Disjoncteurs bipolaires 10A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0775634"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D32D7F0"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5293043A" w14:textId="77777777" w:rsidR="00D9270A" w:rsidRPr="00D9270A" w:rsidRDefault="00D9270A" w:rsidP="00D9270A">
            <w:pPr>
              <w:jc w:val="center"/>
              <w:rPr>
                <w:rFonts w:asciiTheme="majorBidi" w:hAnsiTheme="majorBidi" w:cstheme="majorBidi"/>
                <w:i w:val="0"/>
                <w:iCs/>
              </w:rPr>
            </w:pPr>
          </w:p>
        </w:tc>
      </w:tr>
      <w:tr w:rsidR="00D9270A" w:rsidRPr="00840EDF" w14:paraId="13AC1B70" w14:textId="77777777" w:rsidTr="008A7531">
        <w:trPr>
          <w:trHeight w:val="43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28763CD"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1F0C552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72BEDC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-08 Disjoncteurs bipolaires 16A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B4C9FCA"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59AD556"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0FF70CA0" w14:textId="77777777" w:rsidR="00D9270A" w:rsidRPr="00D9270A" w:rsidRDefault="00D9270A" w:rsidP="00D9270A">
            <w:pPr>
              <w:jc w:val="center"/>
              <w:rPr>
                <w:rFonts w:asciiTheme="majorBidi" w:hAnsiTheme="majorBidi" w:cstheme="majorBidi"/>
                <w:i w:val="0"/>
                <w:iCs/>
              </w:rPr>
            </w:pPr>
          </w:p>
        </w:tc>
      </w:tr>
      <w:tr w:rsidR="00D9270A" w:rsidRPr="00840EDF" w14:paraId="542EEC9B" w14:textId="77777777" w:rsidTr="008A7531">
        <w:trPr>
          <w:trHeight w:val="43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A54BD6"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7C5B3AC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2EA4BDE"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- 02 Disjoncteurs Différentiels unipolaires 10A  Id=30mA</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16D5566"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A71E40C"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5E4690D4" w14:textId="77777777" w:rsidR="00D9270A" w:rsidRPr="00D9270A" w:rsidRDefault="00D9270A" w:rsidP="00D9270A">
            <w:pPr>
              <w:jc w:val="center"/>
              <w:rPr>
                <w:rFonts w:asciiTheme="majorBidi" w:hAnsiTheme="majorBidi" w:cstheme="majorBidi"/>
                <w:i w:val="0"/>
                <w:iCs/>
              </w:rPr>
            </w:pPr>
          </w:p>
        </w:tc>
      </w:tr>
      <w:tr w:rsidR="00D9270A" w:rsidRPr="00840EDF" w14:paraId="722916AD" w14:textId="77777777" w:rsidTr="008A7531">
        <w:trPr>
          <w:trHeight w:val="43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737DD1D"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252A5D1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54297C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- 09 Télérupteurs bipolaires 16A  + bouton poussoir</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6C62F6C"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C16128F"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35D2C700" w14:textId="77777777" w:rsidR="00D9270A" w:rsidRPr="00D9270A" w:rsidRDefault="00D9270A" w:rsidP="00D9270A">
            <w:pPr>
              <w:jc w:val="center"/>
              <w:rPr>
                <w:rFonts w:asciiTheme="majorBidi" w:hAnsiTheme="majorBidi" w:cstheme="majorBidi"/>
                <w:i w:val="0"/>
                <w:iCs/>
              </w:rPr>
            </w:pPr>
          </w:p>
        </w:tc>
      </w:tr>
      <w:tr w:rsidR="00D9270A" w:rsidRPr="00840EDF" w14:paraId="2202248F" w14:textId="77777777" w:rsidTr="008A7531">
        <w:trPr>
          <w:trHeight w:val="43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D57D639"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1DC2076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7A3955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y compris branchement mise en service et toutes sujétions.</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9A54C61"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56FDEEE"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5FC84B6B" w14:textId="77777777" w:rsidR="00D9270A" w:rsidRPr="00D9270A" w:rsidRDefault="00D9270A" w:rsidP="00D9270A">
            <w:pPr>
              <w:jc w:val="center"/>
              <w:rPr>
                <w:rFonts w:asciiTheme="majorBidi" w:hAnsiTheme="majorBidi" w:cstheme="majorBidi"/>
                <w:i w:val="0"/>
                <w:iCs/>
              </w:rPr>
            </w:pPr>
          </w:p>
        </w:tc>
      </w:tr>
      <w:tr w:rsidR="00D9270A" w:rsidRPr="00840EDF" w14:paraId="601E304D" w14:textId="77777777" w:rsidTr="008A7531">
        <w:trPr>
          <w:trHeight w:val="585"/>
        </w:trPr>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7414FE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3</w:t>
            </w:r>
          </w:p>
        </w:tc>
        <w:tc>
          <w:tcPr>
            <w:tcW w:w="326" w:type="dxa"/>
            <w:tcBorders>
              <w:bottom w:val="single" w:sz="4" w:space="0" w:color="000000"/>
            </w:tcBorders>
            <w:tcMar>
              <w:top w:w="0" w:type="dxa"/>
              <w:left w:w="70" w:type="dxa"/>
              <w:bottom w:w="0" w:type="dxa"/>
              <w:right w:w="70" w:type="dxa"/>
            </w:tcMar>
          </w:tcPr>
          <w:p w14:paraId="2FA21A9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8E3FBD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Tableaux électrique Etage TE type métallique avec clé IP55 comprenant</w:t>
            </w:r>
          </w:p>
        </w:tc>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D42064E" w14:textId="77777777" w:rsidR="00D9270A" w:rsidRPr="00D9270A" w:rsidRDefault="00D9270A" w:rsidP="00DE5D17">
            <w:pPr>
              <w:jc w:val="center"/>
              <w:rPr>
                <w:rFonts w:asciiTheme="majorBidi" w:hAnsiTheme="majorBidi" w:cstheme="majorBidi"/>
                <w:i w:val="0"/>
                <w:iCs/>
              </w:rPr>
            </w:pPr>
            <w:proofErr w:type="spellStart"/>
            <w:r w:rsidRPr="00D9270A">
              <w:rPr>
                <w:rFonts w:asciiTheme="majorBidi" w:hAnsiTheme="majorBidi" w:cstheme="majorBidi"/>
                <w:i w:val="0"/>
                <w:iCs/>
              </w:rPr>
              <w:t>Ens</w:t>
            </w:r>
            <w:proofErr w:type="spellEnd"/>
          </w:p>
        </w:tc>
        <w:tc>
          <w:tcPr>
            <w:tcW w:w="1395" w:type="dxa"/>
            <w:gridSpan w:val="2"/>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8F8C104"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0A1198C3" w14:textId="77777777" w:rsidR="00D9270A" w:rsidRPr="00D9270A" w:rsidRDefault="00D9270A" w:rsidP="00D9270A">
            <w:pPr>
              <w:jc w:val="center"/>
              <w:rPr>
                <w:rFonts w:asciiTheme="majorBidi" w:hAnsiTheme="majorBidi" w:cstheme="majorBidi"/>
                <w:i w:val="0"/>
                <w:iCs/>
              </w:rPr>
            </w:pPr>
          </w:p>
        </w:tc>
      </w:tr>
      <w:tr w:rsidR="00D9270A" w:rsidRPr="00840EDF" w14:paraId="4F2C51FC" w14:textId="77777777" w:rsidTr="008A7531">
        <w:trPr>
          <w:trHeight w:val="43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12FF469"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27C00BF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D9859A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- 01 Disjoncteur Différentiel tétrapolaire 3 P+N 32A id300mA</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8B3325F"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DA01D2B"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028BFB17" w14:textId="77777777" w:rsidR="00D9270A" w:rsidRPr="00D9270A" w:rsidRDefault="00D9270A" w:rsidP="00D9270A">
            <w:pPr>
              <w:jc w:val="center"/>
              <w:rPr>
                <w:rFonts w:asciiTheme="majorBidi" w:hAnsiTheme="majorBidi" w:cstheme="majorBidi"/>
                <w:i w:val="0"/>
                <w:iCs/>
              </w:rPr>
            </w:pPr>
          </w:p>
        </w:tc>
      </w:tr>
      <w:tr w:rsidR="00D9270A" w:rsidRPr="00840EDF" w14:paraId="265DF199" w14:textId="77777777" w:rsidTr="008A7531">
        <w:trPr>
          <w:trHeight w:val="540"/>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25205F7"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4FBBC84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1FEDC8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- 07 Disjoncteurs bipolaires 10A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95E07BF"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75BFDF0"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6F29819A" w14:textId="77777777" w:rsidR="00D9270A" w:rsidRPr="00D9270A" w:rsidRDefault="00D9270A" w:rsidP="00D9270A">
            <w:pPr>
              <w:jc w:val="center"/>
              <w:rPr>
                <w:rFonts w:asciiTheme="majorBidi" w:hAnsiTheme="majorBidi" w:cstheme="majorBidi"/>
                <w:i w:val="0"/>
                <w:iCs/>
              </w:rPr>
            </w:pPr>
          </w:p>
        </w:tc>
      </w:tr>
      <w:tr w:rsidR="00D9270A" w:rsidRPr="00840EDF" w14:paraId="63827D37" w14:textId="77777777" w:rsidTr="008A7531">
        <w:trPr>
          <w:trHeight w:val="35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D0A4FC6"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0FA34CE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6CAEC7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- 06 Disjoncteurs bipolaires 16A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1DDD524"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64685FE"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7A8F38C9" w14:textId="77777777" w:rsidR="00D9270A" w:rsidRPr="00D9270A" w:rsidRDefault="00D9270A" w:rsidP="00D9270A">
            <w:pPr>
              <w:jc w:val="center"/>
              <w:rPr>
                <w:rFonts w:asciiTheme="majorBidi" w:hAnsiTheme="majorBidi" w:cstheme="majorBidi"/>
                <w:i w:val="0"/>
                <w:iCs/>
              </w:rPr>
            </w:pPr>
          </w:p>
        </w:tc>
      </w:tr>
      <w:tr w:rsidR="00D9270A" w:rsidRPr="00840EDF" w14:paraId="73E9563B" w14:textId="77777777" w:rsidTr="008A7531">
        <w:trPr>
          <w:trHeight w:val="346"/>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00A8D1C"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4FD434C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AF891D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y compris branchement mise en service et toutes sujétions.</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FF30F4"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505F0A8"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7FEE4C12" w14:textId="77777777" w:rsidR="00D9270A" w:rsidRPr="00D9270A" w:rsidRDefault="00D9270A" w:rsidP="00D9270A">
            <w:pPr>
              <w:jc w:val="center"/>
              <w:rPr>
                <w:rFonts w:asciiTheme="majorBidi" w:hAnsiTheme="majorBidi" w:cstheme="majorBidi"/>
                <w:i w:val="0"/>
                <w:iCs/>
              </w:rPr>
            </w:pPr>
          </w:p>
        </w:tc>
      </w:tr>
      <w:tr w:rsidR="00D9270A" w:rsidRPr="00840EDF" w14:paraId="3DFAD45D" w14:textId="77777777" w:rsidTr="008A7531">
        <w:trPr>
          <w:trHeight w:val="505"/>
        </w:trPr>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99E13D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4</w:t>
            </w:r>
          </w:p>
        </w:tc>
        <w:tc>
          <w:tcPr>
            <w:tcW w:w="326" w:type="dxa"/>
            <w:tcBorders>
              <w:bottom w:val="single" w:sz="4" w:space="0" w:color="000000"/>
            </w:tcBorders>
            <w:tcMar>
              <w:top w:w="0" w:type="dxa"/>
              <w:left w:w="70" w:type="dxa"/>
              <w:bottom w:w="0" w:type="dxa"/>
              <w:right w:w="70" w:type="dxa"/>
            </w:tcMar>
          </w:tcPr>
          <w:p w14:paraId="206BE31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5F2D35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Tableaux électrique P Ondule T </w:t>
            </w:r>
            <w:proofErr w:type="spellStart"/>
            <w:r w:rsidRPr="00D9270A">
              <w:rPr>
                <w:rFonts w:asciiTheme="majorBidi" w:hAnsiTheme="majorBidi" w:cstheme="majorBidi"/>
                <w:i w:val="0"/>
                <w:iCs/>
              </w:rPr>
              <w:t>Ond</w:t>
            </w:r>
            <w:proofErr w:type="spellEnd"/>
            <w:r w:rsidRPr="00D9270A">
              <w:rPr>
                <w:rFonts w:asciiTheme="majorBidi" w:hAnsiTheme="majorBidi" w:cstheme="majorBidi"/>
                <w:i w:val="0"/>
                <w:iCs/>
              </w:rPr>
              <w:t xml:space="preserve"> type métallique avec clé IP55 comprenant</w:t>
            </w:r>
          </w:p>
        </w:tc>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FA2E4CF" w14:textId="77777777" w:rsidR="00D9270A" w:rsidRPr="00D9270A" w:rsidRDefault="00D9270A" w:rsidP="00DE5D17">
            <w:pPr>
              <w:jc w:val="center"/>
              <w:rPr>
                <w:rFonts w:asciiTheme="majorBidi" w:hAnsiTheme="majorBidi" w:cstheme="majorBidi"/>
                <w:i w:val="0"/>
                <w:iCs/>
              </w:rPr>
            </w:pPr>
            <w:proofErr w:type="spellStart"/>
            <w:r w:rsidRPr="00D9270A">
              <w:rPr>
                <w:rFonts w:asciiTheme="majorBidi" w:hAnsiTheme="majorBidi" w:cstheme="majorBidi"/>
                <w:i w:val="0"/>
                <w:iCs/>
              </w:rPr>
              <w:t>Ens</w:t>
            </w:r>
            <w:proofErr w:type="spellEnd"/>
          </w:p>
        </w:tc>
        <w:tc>
          <w:tcPr>
            <w:tcW w:w="1395" w:type="dxa"/>
            <w:gridSpan w:val="2"/>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730AD1F"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416E4286" w14:textId="77777777" w:rsidR="00D9270A" w:rsidRPr="00D9270A" w:rsidRDefault="00D9270A" w:rsidP="00D9270A">
            <w:pPr>
              <w:jc w:val="center"/>
              <w:rPr>
                <w:rFonts w:asciiTheme="majorBidi" w:hAnsiTheme="majorBidi" w:cstheme="majorBidi"/>
                <w:i w:val="0"/>
                <w:iCs/>
              </w:rPr>
            </w:pPr>
          </w:p>
        </w:tc>
      </w:tr>
      <w:tr w:rsidR="00D9270A" w:rsidRPr="00840EDF" w14:paraId="7EE06818" w14:textId="77777777" w:rsidTr="008A7531">
        <w:trPr>
          <w:trHeight w:val="43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AB1CAC7"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71BD09B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C2A67A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- 01 Disjoncteur Différentiel tétrapolaire 3 P+N 32A id300mA</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1D75819"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D5B763F"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78D42D72" w14:textId="77777777" w:rsidR="00D9270A" w:rsidRPr="00D9270A" w:rsidRDefault="00D9270A" w:rsidP="00D9270A">
            <w:pPr>
              <w:jc w:val="center"/>
              <w:rPr>
                <w:rFonts w:asciiTheme="majorBidi" w:hAnsiTheme="majorBidi" w:cstheme="majorBidi"/>
                <w:i w:val="0"/>
                <w:iCs/>
              </w:rPr>
            </w:pPr>
          </w:p>
        </w:tc>
      </w:tr>
      <w:tr w:rsidR="00D9270A" w:rsidRPr="00840EDF" w14:paraId="5C12AF36" w14:textId="77777777" w:rsidTr="008A7531">
        <w:trPr>
          <w:trHeight w:val="351"/>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2066053"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49AA108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C4872E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- 07 Disjoncteurs  bipolaires  16A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26D7F7C"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DC070EA"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3AB8BC0A" w14:textId="77777777" w:rsidR="00D9270A" w:rsidRPr="00D9270A" w:rsidRDefault="00D9270A" w:rsidP="00D9270A">
            <w:pPr>
              <w:jc w:val="center"/>
              <w:rPr>
                <w:rFonts w:asciiTheme="majorBidi" w:hAnsiTheme="majorBidi" w:cstheme="majorBidi"/>
                <w:i w:val="0"/>
                <w:iCs/>
              </w:rPr>
            </w:pPr>
          </w:p>
        </w:tc>
      </w:tr>
      <w:tr w:rsidR="00D9270A" w:rsidRPr="00840EDF" w14:paraId="52473118" w14:textId="77777777" w:rsidTr="008A7531">
        <w:trPr>
          <w:trHeight w:val="330"/>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3D893D1"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36AB93A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F4CB95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y compris branchement mise en service et toutes sujétions.</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D6E7373"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14FFBF0" w14:textId="77777777" w:rsidR="00D9270A" w:rsidRPr="00D9270A" w:rsidRDefault="00D9270A" w:rsidP="00D9270A">
            <w:pPr>
              <w:jc w:val="center"/>
              <w:rPr>
                <w:rFonts w:asciiTheme="majorBidi" w:hAnsiTheme="majorBidi" w:cstheme="majorBidi"/>
                <w:i w:val="0"/>
                <w:iCs/>
              </w:rPr>
            </w:pPr>
          </w:p>
        </w:tc>
        <w:tc>
          <w:tcPr>
            <w:tcW w:w="2016" w:type="dxa"/>
            <w:gridSpan w:val="2"/>
            <w:tcBorders>
              <w:left w:val="single" w:sz="4" w:space="0" w:color="000000"/>
              <w:bottom w:val="single" w:sz="4" w:space="0" w:color="000000"/>
              <w:right w:val="single" w:sz="4" w:space="0" w:color="000000"/>
            </w:tcBorders>
          </w:tcPr>
          <w:p w14:paraId="3480F517" w14:textId="77777777" w:rsidR="00D9270A" w:rsidRPr="00D9270A" w:rsidRDefault="00D9270A" w:rsidP="00D9270A">
            <w:pPr>
              <w:jc w:val="center"/>
              <w:rPr>
                <w:rFonts w:asciiTheme="majorBidi" w:hAnsiTheme="majorBidi" w:cstheme="majorBidi"/>
                <w:i w:val="0"/>
                <w:iCs/>
              </w:rPr>
            </w:pPr>
          </w:p>
        </w:tc>
      </w:tr>
      <w:tr w:rsidR="00D9270A" w:rsidRPr="00840EDF" w14:paraId="41A5A259" w14:textId="77777777" w:rsidTr="008A7531">
        <w:trPr>
          <w:trHeight w:val="363"/>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033595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1CF6F62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494D518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4.5 RESEAU  EXTERIEUR</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63DF725"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023F226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B16B835" w14:textId="77777777" w:rsidR="00D9270A" w:rsidRPr="00D9270A" w:rsidRDefault="00D9270A" w:rsidP="00D9270A">
            <w:pPr>
              <w:jc w:val="center"/>
              <w:rPr>
                <w:rFonts w:asciiTheme="majorBidi" w:hAnsiTheme="majorBidi" w:cstheme="majorBidi"/>
                <w:i w:val="0"/>
                <w:iCs/>
              </w:rPr>
            </w:pPr>
          </w:p>
        </w:tc>
      </w:tr>
      <w:tr w:rsidR="00D9270A" w:rsidRPr="00840EDF" w14:paraId="6920A48F"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A51F9B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05E4A81D"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012057A"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U1000 R02 V  4 X 95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E68E1D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8AD3B7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8CE3053" w14:textId="77777777" w:rsidR="00D9270A" w:rsidRPr="00D9270A" w:rsidRDefault="00D9270A" w:rsidP="00D9270A">
            <w:pPr>
              <w:jc w:val="center"/>
              <w:rPr>
                <w:rFonts w:asciiTheme="majorBidi" w:hAnsiTheme="majorBidi" w:cstheme="majorBidi"/>
                <w:i w:val="0"/>
                <w:iCs/>
              </w:rPr>
            </w:pPr>
          </w:p>
        </w:tc>
      </w:tr>
      <w:tr w:rsidR="00D9270A" w:rsidRPr="00840EDF" w14:paraId="52C80B20"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455FBE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11AECE94"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A37B391"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U1000 R02 V  4 X 50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5F0BD8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FA3EDF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EEDC5C0" w14:textId="77777777" w:rsidR="00D9270A" w:rsidRPr="00D9270A" w:rsidRDefault="00D9270A" w:rsidP="00D9270A">
            <w:pPr>
              <w:jc w:val="center"/>
              <w:rPr>
                <w:rFonts w:asciiTheme="majorBidi" w:hAnsiTheme="majorBidi" w:cstheme="majorBidi"/>
                <w:i w:val="0"/>
                <w:iCs/>
              </w:rPr>
            </w:pPr>
          </w:p>
        </w:tc>
      </w:tr>
      <w:tr w:rsidR="00D9270A" w:rsidRPr="00840EDF" w14:paraId="4B3D0551"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F5FA33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73045D19"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974812B"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U1000 R02 V  4 X 25mM²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58C167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A47279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6C629C4" w14:textId="77777777" w:rsidR="00D9270A" w:rsidRPr="00D9270A" w:rsidRDefault="00D9270A" w:rsidP="00D9270A">
            <w:pPr>
              <w:jc w:val="center"/>
              <w:rPr>
                <w:rFonts w:asciiTheme="majorBidi" w:hAnsiTheme="majorBidi" w:cstheme="majorBidi"/>
                <w:i w:val="0"/>
                <w:iCs/>
              </w:rPr>
            </w:pPr>
          </w:p>
        </w:tc>
      </w:tr>
      <w:tr w:rsidR="00D9270A" w:rsidRPr="00840EDF" w14:paraId="2D95F47D"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F01C85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04</w:t>
            </w:r>
          </w:p>
        </w:tc>
        <w:tc>
          <w:tcPr>
            <w:tcW w:w="326" w:type="dxa"/>
            <w:tcBorders>
              <w:bottom w:val="single" w:sz="4" w:space="0" w:color="000000"/>
            </w:tcBorders>
            <w:tcMar>
              <w:top w:w="0" w:type="dxa"/>
              <w:left w:w="70" w:type="dxa"/>
              <w:bottom w:w="0" w:type="dxa"/>
              <w:right w:w="70" w:type="dxa"/>
            </w:tcMar>
          </w:tcPr>
          <w:p w14:paraId="026FC299"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48906FB"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U1000 R02 V  4 X 10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7DD82C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7EF1AF5"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AE9FCD9" w14:textId="77777777" w:rsidR="00D9270A" w:rsidRPr="00D9270A" w:rsidRDefault="00D9270A" w:rsidP="00D9270A">
            <w:pPr>
              <w:jc w:val="center"/>
              <w:rPr>
                <w:rFonts w:asciiTheme="majorBidi" w:hAnsiTheme="majorBidi" w:cstheme="majorBidi"/>
                <w:i w:val="0"/>
                <w:iCs/>
              </w:rPr>
            </w:pPr>
          </w:p>
        </w:tc>
      </w:tr>
      <w:tr w:rsidR="00D9270A" w:rsidRPr="00840EDF" w14:paraId="29182D7E"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CD1295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2F2CB957"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1CF0F74"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U1000 R02 V  4 X 6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F90AE9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C87458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C822D7E" w14:textId="77777777" w:rsidR="00D9270A" w:rsidRPr="00D9270A" w:rsidRDefault="00D9270A" w:rsidP="00D9270A">
            <w:pPr>
              <w:jc w:val="center"/>
              <w:rPr>
                <w:rFonts w:asciiTheme="majorBidi" w:hAnsiTheme="majorBidi" w:cstheme="majorBidi"/>
                <w:i w:val="0"/>
                <w:iCs/>
              </w:rPr>
            </w:pPr>
          </w:p>
        </w:tc>
      </w:tr>
      <w:tr w:rsidR="00D9270A" w:rsidRPr="00840EDF" w14:paraId="71A1CC34"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F95F1D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566BD8B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265B7E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Conducteur de mise à la terre  en cuivre nu  1 x 38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34BEC9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2BFF2A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8CD28C3" w14:textId="77777777" w:rsidR="00D9270A" w:rsidRPr="00D9270A" w:rsidRDefault="00D9270A" w:rsidP="00D9270A">
            <w:pPr>
              <w:jc w:val="center"/>
              <w:rPr>
                <w:rFonts w:asciiTheme="majorBidi" w:hAnsiTheme="majorBidi" w:cstheme="majorBidi"/>
                <w:i w:val="0"/>
                <w:iCs/>
              </w:rPr>
            </w:pPr>
          </w:p>
        </w:tc>
      </w:tr>
      <w:tr w:rsidR="00D9270A" w:rsidRPr="00840EDF" w14:paraId="46169A85"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723E16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07</w:t>
            </w:r>
          </w:p>
        </w:tc>
        <w:tc>
          <w:tcPr>
            <w:tcW w:w="326" w:type="dxa"/>
            <w:tcBorders>
              <w:bottom w:val="single" w:sz="4" w:space="0" w:color="000000"/>
            </w:tcBorders>
            <w:tcMar>
              <w:top w:w="0" w:type="dxa"/>
              <w:left w:w="70" w:type="dxa"/>
              <w:bottom w:w="0" w:type="dxa"/>
              <w:right w:w="70" w:type="dxa"/>
            </w:tcMar>
          </w:tcPr>
          <w:p w14:paraId="668ADF4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8A526E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Conducteur de mise à la terre  en cuivre nu  1 x 28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2D2198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12B0188"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9E660A5" w14:textId="77777777" w:rsidR="00D9270A" w:rsidRPr="00D9270A" w:rsidRDefault="00D9270A" w:rsidP="00D9270A">
            <w:pPr>
              <w:jc w:val="center"/>
              <w:rPr>
                <w:rFonts w:asciiTheme="majorBidi" w:hAnsiTheme="majorBidi" w:cstheme="majorBidi"/>
                <w:i w:val="0"/>
                <w:iCs/>
              </w:rPr>
            </w:pPr>
          </w:p>
        </w:tc>
      </w:tr>
      <w:tr w:rsidR="00D9270A" w:rsidRPr="00840EDF" w14:paraId="237E9D43"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C32B9E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7113C29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E1D00A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exécution tranchée (</w:t>
            </w:r>
            <w:proofErr w:type="spellStart"/>
            <w:r w:rsidRPr="00D9270A">
              <w:rPr>
                <w:rFonts w:asciiTheme="majorBidi" w:hAnsiTheme="majorBidi" w:cstheme="majorBidi"/>
                <w:i w:val="0"/>
                <w:iCs/>
              </w:rPr>
              <w:t>PxL</w:t>
            </w:r>
            <w:proofErr w:type="spellEnd"/>
            <w:r w:rsidRPr="00D9270A">
              <w:rPr>
                <w:rFonts w:asciiTheme="majorBidi" w:hAnsiTheme="majorBidi" w:cstheme="majorBidi"/>
                <w:i w:val="0"/>
                <w:iCs/>
              </w:rPr>
              <w:t xml:space="preserve">) 100x40 cm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9B00DB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20B250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0979D6A" w14:textId="77777777" w:rsidR="00D9270A" w:rsidRPr="00D9270A" w:rsidRDefault="00D9270A" w:rsidP="00D9270A">
            <w:pPr>
              <w:jc w:val="center"/>
              <w:rPr>
                <w:rFonts w:asciiTheme="majorBidi" w:hAnsiTheme="majorBidi" w:cstheme="majorBidi"/>
                <w:i w:val="0"/>
                <w:iCs/>
              </w:rPr>
            </w:pPr>
          </w:p>
        </w:tc>
      </w:tr>
      <w:tr w:rsidR="00D9270A" w:rsidRPr="00840EDF" w14:paraId="756CEB24"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B63DE3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514FE93F"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1B401D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lit de sable 20 Cm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1B824F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06E3175"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E6C224E" w14:textId="77777777" w:rsidR="00D9270A" w:rsidRPr="00D9270A" w:rsidRDefault="00D9270A" w:rsidP="00D9270A">
            <w:pPr>
              <w:jc w:val="center"/>
              <w:rPr>
                <w:rFonts w:asciiTheme="majorBidi" w:hAnsiTheme="majorBidi" w:cstheme="majorBidi"/>
                <w:i w:val="0"/>
                <w:iCs/>
              </w:rPr>
            </w:pPr>
          </w:p>
        </w:tc>
      </w:tr>
      <w:tr w:rsidR="00D9270A" w:rsidRPr="00840EDF" w14:paraId="75849417"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E85B7F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10</w:t>
            </w:r>
          </w:p>
        </w:tc>
        <w:tc>
          <w:tcPr>
            <w:tcW w:w="326" w:type="dxa"/>
            <w:tcBorders>
              <w:bottom w:val="single" w:sz="4" w:space="0" w:color="000000"/>
            </w:tcBorders>
            <w:tcMar>
              <w:top w:w="0" w:type="dxa"/>
              <w:left w:w="70" w:type="dxa"/>
              <w:bottom w:w="0" w:type="dxa"/>
              <w:right w:w="70" w:type="dxa"/>
            </w:tcMar>
          </w:tcPr>
          <w:p w14:paraId="1AF0651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363DB4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Grillage avertisseur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8E03983"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D0B470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4B1D6A7" w14:textId="77777777" w:rsidR="00D9270A" w:rsidRPr="00D9270A" w:rsidRDefault="00D9270A" w:rsidP="00D9270A">
            <w:pPr>
              <w:jc w:val="center"/>
              <w:rPr>
                <w:rFonts w:asciiTheme="majorBidi" w:hAnsiTheme="majorBidi" w:cstheme="majorBidi"/>
                <w:i w:val="0"/>
                <w:iCs/>
              </w:rPr>
            </w:pPr>
          </w:p>
        </w:tc>
      </w:tr>
      <w:tr w:rsidR="00D9270A" w:rsidRPr="00840EDF" w14:paraId="0E8BD251" w14:textId="77777777" w:rsidTr="008A7531">
        <w:trPr>
          <w:trHeight w:val="32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A3224D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11</w:t>
            </w:r>
          </w:p>
        </w:tc>
        <w:tc>
          <w:tcPr>
            <w:tcW w:w="326" w:type="dxa"/>
            <w:tcBorders>
              <w:bottom w:val="single" w:sz="4" w:space="0" w:color="000000"/>
            </w:tcBorders>
            <w:tcMar>
              <w:top w:w="0" w:type="dxa"/>
              <w:left w:w="70" w:type="dxa"/>
              <w:bottom w:w="0" w:type="dxa"/>
              <w:right w:w="70" w:type="dxa"/>
            </w:tcMar>
          </w:tcPr>
          <w:p w14:paraId="70BD7C3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05337E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gaine TPC diamètre 63 pour protection câble et toutes sujétions comprises.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3945E6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DF5715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C095EEE" w14:textId="77777777" w:rsidR="00D9270A" w:rsidRPr="00D9270A" w:rsidRDefault="00D9270A" w:rsidP="00D9270A">
            <w:pPr>
              <w:jc w:val="center"/>
              <w:rPr>
                <w:rFonts w:asciiTheme="majorBidi" w:hAnsiTheme="majorBidi" w:cstheme="majorBidi"/>
                <w:i w:val="0"/>
                <w:iCs/>
              </w:rPr>
            </w:pPr>
          </w:p>
        </w:tc>
      </w:tr>
      <w:tr w:rsidR="00D9270A" w:rsidRPr="00840EDF" w14:paraId="3186AE05"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51018A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12</w:t>
            </w:r>
          </w:p>
        </w:tc>
        <w:tc>
          <w:tcPr>
            <w:tcW w:w="326" w:type="dxa"/>
            <w:tcBorders>
              <w:bottom w:val="single" w:sz="4" w:space="0" w:color="000000"/>
            </w:tcBorders>
            <w:tcMar>
              <w:top w:w="0" w:type="dxa"/>
              <w:left w:w="70" w:type="dxa"/>
              <w:bottom w:w="0" w:type="dxa"/>
              <w:right w:w="70" w:type="dxa"/>
            </w:tcMar>
          </w:tcPr>
          <w:p w14:paraId="758EDDD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4E06D4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Buse en PVC Diam 160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0CCE1E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F02719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BCBB90A" w14:textId="77777777" w:rsidR="00D9270A" w:rsidRPr="00D9270A" w:rsidRDefault="00D9270A" w:rsidP="00D9270A">
            <w:pPr>
              <w:jc w:val="center"/>
              <w:rPr>
                <w:rFonts w:asciiTheme="majorBidi" w:hAnsiTheme="majorBidi" w:cstheme="majorBidi"/>
                <w:i w:val="0"/>
                <w:iCs/>
              </w:rPr>
            </w:pPr>
          </w:p>
        </w:tc>
      </w:tr>
      <w:tr w:rsidR="00D9270A" w:rsidRPr="00840EDF" w14:paraId="7E3B74D3"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6CEB32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13</w:t>
            </w:r>
          </w:p>
        </w:tc>
        <w:tc>
          <w:tcPr>
            <w:tcW w:w="326" w:type="dxa"/>
            <w:tcBorders>
              <w:bottom w:val="single" w:sz="4" w:space="0" w:color="000000"/>
            </w:tcBorders>
            <w:tcMar>
              <w:top w:w="0" w:type="dxa"/>
              <w:left w:w="70" w:type="dxa"/>
              <w:bottom w:w="0" w:type="dxa"/>
              <w:right w:w="70" w:type="dxa"/>
            </w:tcMar>
          </w:tcPr>
          <w:p w14:paraId="12BCE2D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3577153"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Chemin de câble 200 mm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CA37CD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6F8BEA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FB6432A" w14:textId="77777777" w:rsidR="00D9270A" w:rsidRPr="00D9270A" w:rsidRDefault="00D9270A" w:rsidP="00D9270A">
            <w:pPr>
              <w:jc w:val="center"/>
              <w:rPr>
                <w:rFonts w:asciiTheme="majorBidi" w:hAnsiTheme="majorBidi" w:cstheme="majorBidi"/>
                <w:i w:val="0"/>
                <w:iCs/>
              </w:rPr>
            </w:pPr>
          </w:p>
        </w:tc>
      </w:tr>
      <w:tr w:rsidR="00D9270A" w:rsidRPr="00840EDF" w14:paraId="635C1995"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9FDC94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14</w:t>
            </w:r>
          </w:p>
        </w:tc>
        <w:tc>
          <w:tcPr>
            <w:tcW w:w="326" w:type="dxa"/>
            <w:tcBorders>
              <w:bottom w:val="single" w:sz="4" w:space="0" w:color="000000"/>
            </w:tcBorders>
            <w:tcMar>
              <w:top w:w="0" w:type="dxa"/>
              <w:left w:w="70" w:type="dxa"/>
              <w:bottom w:w="0" w:type="dxa"/>
              <w:right w:w="70" w:type="dxa"/>
            </w:tcMar>
          </w:tcPr>
          <w:p w14:paraId="2820522F"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AFDAC4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Chemin de câble 100 mm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0C77D3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01B2A8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D3A5F06" w14:textId="77777777" w:rsidR="00D9270A" w:rsidRPr="00D9270A" w:rsidRDefault="00D9270A" w:rsidP="00D9270A">
            <w:pPr>
              <w:jc w:val="center"/>
              <w:rPr>
                <w:rFonts w:asciiTheme="majorBidi" w:hAnsiTheme="majorBidi" w:cstheme="majorBidi"/>
                <w:i w:val="0"/>
                <w:iCs/>
              </w:rPr>
            </w:pPr>
          </w:p>
        </w:tc>
      </w:tr>
      <w:tr w:rsidR="00D9270A" w:rsidRPr="00840EDF" w14:paraId="23D3AD58"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F4E500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15</w:t>
            </w:r>
          </w:p>
        </w:tc>
        <w:tc>
          <w:tcPr>
            <w:tcW w:w="326" w:type="dxa"/>
            <w:tcBorders>
              <w:bottom w:val="single" w:sz="4" w:space="0" w:color="000000"/>
            </w:tcBorders>
            <w:tcMar>
              <w:top w:w="0" w:type="dxa"/>
              <w:left w:w="70" w:type="dxa"/>
              <w:bottom w:w="0" w:type="dxa"/>
              <w:right w:w="70" w:type="dxa"/>
            </w:tcMar>
          </w:tcPr>
          <w:p w14:paraId="5A601F4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49C329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Piquet de terre en cuivre  Ø 20  Lg = 1m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74CCDB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87D256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40F8E52" w14:textId="77777777" w:rsidR="00D9270A" w:rsidRPr="00D9270A" w:rsidRDefault="00D9270A" w:rsidP="00D9270A">
            <w:pPr>
              <w:jc w:val="center"/>
              <w:rPr>
                <w:rFonts w:asciiTheme="majorBidi" w:hAnsiTheme="majorBidi" w:cstheme="majorBidi"/>
                <w:i w:val="0"/>
                <w:iCs/>
              </w:rPr>
            </w:pPr>
          </w:p>
        </w:tc>
      </w:tr>
      <w:tr w:rsidR="00D9270A" w:rsidRPr="00840EDF" w14:paraId="24120EF8"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AADBC6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16</w:t>
            </w:r>
          </w:p>
        </w:tc>
        <w:tc>
          <w:tcPr>
            <w:tcW w:w="326" w:type="dxa"/>
            <w:tcBorders>
              <w:bottom w:val="single" w:sz="4" w:space="0" w:color="000000"/>
            </w:tcBorders>
            <w:tcMar>
              <w:top w:w="0" w:type="dxa"/>
              <w:left w:w="70" w:type="dxa"/>
              <w:bottom w:w="0" w:type="dxa"/>
              <w:right w:w="70" w:type="dxa"/>
            </w:tcMar>
          </w:tcPr>
          <w:p w14:paraId="4620533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125427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barrette de coupure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D74A99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F9C2E6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5ACDFCA" w14:textId="77777777" w:rsidR="00D9270A" w:rsidRPr="00D9270A" w:rsidRDefault="00D9270A" w:rsidP="00D9270A">
            <w:pPr>
              <w:jc w:val="center"/>
              <w:rPr>
                <w:rFonts w:asciiTheme="majorBidi" w:hAnsiTheme="majorBidi" w:cstheme="majorBidi"/>
                <w:i w:val="0"/>
                <w:iCs/>
              </w:rPr>
            </w:pPr>
          </w:p>
        </w:tc>
      </w:tr>
      <w:tr w:rsidR="00D9270A" w:rsidRPr="00840EDF" w14:paraId="4E1209CA"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3D4F79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17</w:t>
            </w:r>
          </w:p>
        </w:tc>
        <w:tc>
          <w:tcPr>
            <w:tcW w:w="326" w:type="dxa"/>
            <w:tcBorders>
              <w:bottom w:val="single" w:sz="4" w:space="0" w:color="000000"/>
            </w:tcBorders>
            <w:tcMar>
              <w:top w:w="0" w:type="dxa"/>
              <w:left w:w="70" w:type="dxa"/>
              <w:bottom w:w="0" w:type="dxa"/>
              <w:right w:w="70" w:type="dxa"/>
            </w:tcMar>
          </w:tcPr>
          <w:p w14:paraId="7C2C32B9"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6A2EA9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Goulotte à deux compartiments 100 x 40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30EF87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05F34B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F753227" w14:textId="77777777" w:rsidR="00D9270A" w:rsidRPr="00D9270A" w:rsidRDefault="00D9270A" w:rsidP="00D9270A">
            <w:pPr>
              <w:jc w:val="center"/>
              <w:rPr>
                <w:rFonts w:asciiTheme="majorBidi" w:hAnsiTheme="majorBidi" w:cstheme="majorBidi"/>
                <w:i w:val="0"/>
                <w:iCs/>
              </w:rPr>
            </w:pPr>
          </w:p>
        </w:tc>
      </w:tr>
      <w:tr w:rsidR="00D9270A" w:rsidRPr="00840EDF" w14:paraId="33DF0FE5"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50E5B8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18</w:t>
            </w:r>
          </w:p>
        </w:tc>
        <w:tc>
          <w:tcPr>
            <w:tcW w:w="326" w:type="dxa"/>
            <w:tcBorders>
              <w:bottom w:val="single" w:sz="4" w:space="0" w:color="000000"/>
            </w:tcBorders>
            <w:tcMar>
              <w:top w:w="0" w:type="dxa"/>
              <w:left w:w="70" w:type="dxa"/>
              <w:bottom w:w="0" w:type="dxa"/>
              <w:right w:w="70" w:type="dxa"/>
            </w:tcMar>
          </w:tcPr>
          <w:p w14:paraId="32DA3F6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9BE574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Goulotte à deux compartiments 60 x 40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628613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625796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6B048A2" w14:textId="77777777" w:rsidR="00D9270A" w:rsidRPr="00D9270A" w:rsidRDefault="00D9270A" w:rsidP="00D9270A">
            <w:pPr>
              <w:jc w:val="center"/>
              <w:rPr>
                <w:rFonts w:asciiTheme="majorBidi" w:hAnsiTheme="majorBidi" w:cstheme="majorBidi"/>
                <w:i w:val="0"/>
                <w:iCs/>
              </w:rPr>
            </w:pPr>
          </w:p>
        </w:tc>
      </w:tr>
      <w:tr w:rsidR="00D9270A" w:rsidRPr="00840EDF" w14:paraId="73C5BF36" w14:textId="77777777" w:rsidTr="008A7531">
        <w:trPr>
          <w:trHeight w:val="311"/>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F71A20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1560C3B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3C41755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4.6 ECLAIRAGE EXTERIEUR</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6402C81"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56F821C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834FC75" w14:textId="77777777" w:rsidR="00D9270A" w:rsidRPr="00D9270A" w:rsidRDefault="00D9270A" w:rsidP="00D9270A">
            <w:pPr>
              <w:jc w:val="center"/>
              <w:rPr>
                <w:rFonts w:asciiTheme="majorBidi" w:hAnsiTheme="majorBidi" w:cstheme="majorBidi"/>
                <w:i w:val="0"/>
                <w:iCs/>
              </w:rPr>
            </w:pPr>
          </w:p>
        </w:tc>
      </w:tr>
      <w:tr w:rsidR="00D9270A" w:rsidRPr="00840EDF" w14:paraId="0C9C44E7" w14:textId="77777777" w:rsidTr="008A7531">
        <w:trPr>
          <w:trHeight w:val="900"/>
        </w:trPr>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44568F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w:t>
            </w:r>
          </w:p>
        </w:tc>
        <w:tc>
          <w:tcPr>
            <w:tcW w:w="326" w:type="dxa"/>
            <w:tcBorders>
              <w:bottom w:val="single" w:sz="4" w:space="0" w:color="000000"/>
            </w:tcBorders>
            <w:tcMar>
              <w:top w:w="0" w:type="dxa"/>
              <w:left w:w="70" w:type="dxa"/>
              <w:bottom w:w="0" w:type="dxa"/>
              <w:right w:w="70" w:type="dxa"/>
            </w:tcMar>
          </w:tcPr>
          <w:p w14:paraId="75D97AD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34973A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d'armoire d'éclairage public en tôle d'acier conformément aux normes en vigueur, fermant à clé y/c un jeu de borniers pour raccordement et lot de filerie pour câblage, mise en service, essais et contrôle et toutes sujétions </w:t>
            </w:r>
          </w:p>
        </w:tc>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3E68B5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E7C2886" w14:textId="77777777" w:rsidR="00D9270A" w:rsidRPr="00D9270A" w:rsidRDefault="00D9270A" w:rsidP="00D9270A">
            <w:pPr>
              <w:jc w:val="center"/>
              <w:rPr>
                <w:rFonts w:asciiTheme="majorBidi" w:hAnsiTheme="majorBidi" w:cstheme="majorBidi"/>
                <w:i w:val="0"/>
                <w:iCs/>
              </w:rPr>
            </w:pPr>
          </w:p>
        </w:tc>
        <w:tc>
          <w:tcPr>
            <w:tcW w:w="2016" w:type="dxa"/>
            <w:gridSpan w:val="2"/>
            <w:vMerge w:val="restart"/>
            <w:tcBorders>
              <w:left w:val="single" w:sz="4" w:space="0" w:color="000000"/>
              <w:right w:val="single" w:sz="4" w:space="0" w:color="000000"/>
            </w:tcBorders>
          </w:tcPr>
          <w:p w14:paraId="5C2B850E" w14:textId="77777777" w:rsidR="00D9270A" w:rsidRPr="00D9270A" w:rsidRDefault="00D9270A" w:rsidP="00D9270A">
            <w:pPr>
              <w:jc w:val="center"/>
              <w:rPr>
                <w:rFonts w:asciiTheme="majorBidi" w:hAnsiTheme="majorBidi" w:cstheme="majorBidi"/>
                <w:i w:val="0"/>
                <w:iCs/>
              </w:rPr>
            </w:pPr>
          </w:p>
        </w:tc>
      </w:tr>
      <w:tr w:rsidR="00D9270A" w:rsidRPr="00840EDF" w14:paraId="03BB112D" w14:textId="77777777" w:rsidTr="008A7531">
        <w:trPr>
          <w:trHeight w:val="34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20C0B16"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03123B8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D82C9D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coffret d'éclairage extérieur avec 02 départs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D870DFC"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1306047" w14:textId="77777777" w:rsidR="00D9270A" w:rsidRPr="00D9270A" w:rsidRDefault="00D9270A" w:rsidP="00D9270A">
            <w:pPr>
              <w:jc w:val="center"/>
              <w:rPr>
                <w:rFonts w:asciiTheme="majorBidi" w:hAnsiTheme="majorBidi" w:cstheme="majorBidi"/>
                <w:i w:val="0"/>
                <w:iCs/>
              </w:rPr>
            </w:pPr>
          </w:p>
        </w:tc>
        <w:tc>
          <w:tcPr>
            <w:tcW w:w="2016" w:type="dxa"/>
            <w:gridSpan w:val="2"/>
            <w:vMerge/>
            <w:tcBorders>
              <w:left w:val="single" w:sz="4" w:space="0" w:color="000000"/>
              <w:right w:val="single" w:sz="4" w:space="0" w:color="000000"/>
            </w:tcBorders>
          </w:tcPr>
          <w:p w14:paraId="47EA5491" w14:textId="77777777" w:rsidR="00D9270A" w:rsidRPr="00D9270A" w:rsidRDefault="00D9270A" w:rsidP="00D9270A">
            <w:pPr>
              <w:jc w:val="center"/>
              <w:rPr>
                <w:rFonts w:asciiTheme="majorBidi" w:hAnsiTheme="majorBidi" w:cstheme="majorBidi"/>
                <w:i w:val="0"/>
                <w:iCs/>
              </w:rPr>
            </w:pPr>
          </w:p>
        </w:tc>
      </w:tr>
      <w:tr w:rsidR="00D9270A" w:rsidRPr="00840EDF" w14:paraId="0ED9B9C6" w14:textId="77777777" w:rsidTr="008A7531">
        <w:trPr>
          <w:trHeight w:val="34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8E9E4D"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0C5BB73C"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591224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01- disjoncteur différentiel magnétothermique tétrapolaire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BDDFC4E"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E24FA61" w14:textId="77777777" w:rsidR="00D9270A" w:rsidRPr="00D9270A" w:rsidRDefault="00D9270A" w:rsidP="00D9270A">
            <w:pPr>
              <w:jc w:val="center"/>
              <w:rPr>
                <w:rFonts w:asciiTheme="majorBidi" w:hAnsiTheme="majorBidi" w:cstheme="majorBidi"/>
                <w:i w:val="0"/>
                <w:iCs/>
              </w:rPr>
            </w:pPr>
          </w:p>
        </w:tc>
        <w:tc>
          <w:tcPr>
            <w:tcW w:w="2016" w:type="dxa"/>
            <w:gridSpan w:val="2"/>
            <w:vMerge/>
            <w:tcBorders>
              <w:left w:val="single" w:sz="4" w:space="0" w:color="000000"/>
              <w:right w:val="single" w:sz="4" w:space="0" w:color="000000"/>
            </w:tcBorders>
          </w:tcPr>
          <w:p w14:paraId="5BA61DFF" w14:textId="77777777" w:rsidR="00D9270A" w:rsidRPr="00D9270A" w:rsidRDefault="00D9270A" w:rsidP="00D9270A">
            <w:pPr>
              <w:jc w:val="center"/>
              <w:rPr>
                <w:rFonts w:asciiTheme="majorBidi" w:hAnsiTheme="majorBidi" w:cstheme="majorBidi"/>
                <w:i w:val="0"/>
                <w:iCs/>
              </w:rPr>
            </w:pPr>
          </w:p>
        </w:tc>
      </w:tr>
      <w:tr w:rsidR="00D9270A" w:rsidRPr="00840EDF" w14:paraId="5E8A8C45" w14:textId="77777777" w:rsidTr="008A7531">
        <w:trPr>
          <w:trHeight w:val="34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1B89740"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318F668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55D9260" w14:textId="77777777" w:rsidR="00D9270A" w:rsidRPr="00D9270A" w:rsidRDefault="00D9270A" w:rsidP="00DA0C7B">
            <w:pPr>
              <w:spacing w:after="0" w:line="240" w:lineRule="auto"/>
              <w:jc w:val="both"/>
              <w:rPr>
                <w:rFonts w:asciiTheme="majorBidi" w:hAnsiTheme="majorBidi" w:cstheme="majorBidi"/>
                <w:i w:val="0"/>
                <w:iCs/>
              </w:rPr>
            </w:pPr>
            <w:proofErr w:type="spellStart"/>
            <w:r w:rsidRPr="00D9270A">
              <w:rPr>
                <w:rFonts w:asciiTheme="majorBidi" w:hAnsiTheme="majorBidi" w:cstheme="majorBidi"/>
                <w:i w:val="0"/>
                <w:iCs/>
              </w:rPr>
              <w:t>ir</w:t>
            </w:r>
            <w:proofErr w:type="spellEnd"/>
            <w:r w:rsidRPr="00D9270A">
              <w:rPr>
                <w:rFonts w:asciiTheme="majorBidi" w:hAnsiTheme="majorBidi" w:cstheme="majorBidi"/>
                <w:i w:val="0"/>
                <w:iCs/>
              </w:rPr>
              <w:t xml:space="preserve"> =4/16 sensibilité=300mA</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1C54956"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89B47A1" w14:textId="77777777" w:rsidR="00D9270A" w:rsidRPr="00D9270A" w:rsidRDefault="00D9270A" w:rsidP="00D9270A">
            <w:pPr>
              <w:jc w:val="center"/>
              <w:rPr>
                <w:rFonts w:asciiTheme="majorBidi" w:hAnsiTheme="majorBidi" w:cstheme="majorBidi"/>
                <w:i w:val="0"/>
                <w:iCs/>
              </w:rPr>
            </w:pPr>
          </w:p>
        </w:tc>
        <w:tc>
          <w:tcPr>
            <w:tcW w:w="2016" w:type="dxa"/>
            <w:gridSpan w:val="2"/>
            <w:vMerge/>
            <w:tcBorders>
              <w:left w:val="single" w:sz="4" w:space="0" w:color="000000"/>
              <w:right w:val="single" w:sz="4" w:space="0" w:color="000000"/>
            </w:tcBorders>
          </w:tcPr>
          <w:p w14:paraId="1817A7BC" w14:textId="77777777" w:rsidR="00D9270A" w:rsidRPr="00D9270A" w:rsidRDefault="00D9270A" w:rsidP="00D9270A">
            <w:pPr>
              <w:jc w:val="center"/>
              <w:rPr>
                <w:rFonts w:asciiTheme="majorBidi" w:hAnsiTheme="majorBidi" w:cstheme="majorBidi"/>
                <w:i w:val="0"/>
                <w:iCs/>
              </w:rPr>
            </w:pPr>
          </w:p>
        </w:tc>
      </w:tr>
      <w:tr w:rsidR="00D9270A" w:rsidRPr="00840EDF" w14:paraId="525A2C1C" w14:textId="77777777" w:rsidTr="008A7531">
        <w:trPr>
          <w:trHeight w:val="34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4341D05"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5E49F62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674E58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01- disjoncteur magnétothermique divisionnaire tétrapolaire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D9617BA"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2191070" w14:textId="77777777" w:rsidR="00D9270A" w:rsidRPr="00D9270A" w:rsidRDefault="00D9270A" w:rsidP="00D9270A">
            <w:pPr>
              <w:jc w:val="center"/>
              <w:rPr>
                <w:rFonts w:asciiTheme="majorBidi" w:hAnsiTheme="majorBidi" w:cstheme="majorBidi"/>
                <w:i w:val="0"/>
                <w:iCs/>
              </w:rPr>
            </w:pPr>
          </w:p>
        </w:tc>
        <w:tc>
          <w:tcPr>
            <w:tcW w:w="2016" w:type="dxa"/>
            <w:gridSpan w:val="2"/>
            <w:vMerge/>
            <w:tcBorders>
              <w:left w:val="single" w:sz="4" w:space="0" w:color="000000"/>
              <w:right w:val="single" w:sz="4" w:space="0" w:color="000000"/>
            </w:tcBorders>
          </w:tcPr>
          <w:p w14:paraId="769878AB" w14:textId="77777777" w:rsidR="00D9270A" w:rsidRPr="00D9270A" w:rsidRDefault="00D9270A" w:rsidP="00D9270A">
            <w:pPr>
              <w:jc w:val="center"/>
              <w:rPr>
                <w:rFonts w:asciiTheme="majorBidi" w:hAnsiTheme="majorBidi" w:cstheme="majorBidi"/>
                <w:i w:val="0"/>
                <w:iCs/>
              </w:rPr>
            </w:pPr>
          </w:p>
        </w:tc>
      </w:tr>
      <w:tr w:rsidR="00D9270A" w:rsidRPr="00840EDF" w14:paraId="1C402E9F" w14:textId="77777777" w:rsidTr="008A7531">
        <w:trPr>
          <w:trHeight w:val="34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5B0EE7"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0857A0D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4C31C2C" w14:textId="77777777" w:rsidR="00D9270A" w:rsidRPr="00D9270A" w:rsidRDefault="00D9270A" w:rsidP="00DA0C7B">
            <w:pPr>
              <w:spacing w:after="0" w:line="240" w:lineRule="auto"/>
              <w:jc w:val="both"/>
              <w:rPr>
                <w:rFonts w:asciiTheme="majorBidi" w:hAnsiTheme="majorBidi" w:cstheme="majorBidi"/>
                <w:i w:val="0"/>
                <w:iCs/>
              </w:rPr>
            </w:pPr>
            <w:proofErr w:type="spellStart"/>
            <w:r w:rsidRPr="00D9270A">
              <w:rPr>
                <w:rFonts w:asciiTheme="majorBidi" w:hAnsiTheme="majorBidi" w:cstheme="majorBidi"/>
                <w:i w:val="0"/>
                <w:iCs/>
              </w:rPr>
              <w:t>ir</w:t>
            </w:r>
            <w:proofErr w:type="spellEnd"/>
            <w:r w:rsidRPr="00D9270A">
              <w:rPr>
                <w:rFonts w:asciiTheme="majorBidi" w:hAnsiTheme="majorBidi" w:cstheme="majorBidi"/>
                <w:i w:val="0"/>
                <w:iCs/>
              </w:rPr>
              <w:t xml:space="preserve"> =4/16 sensibilité=300mA</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C1C8E50"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8C7419" w14:textId="77777777" w:rsidR="00D9270A" w:rsidRPr="00D9270A" w:rsidRDefault="00D9270A" w:rsidP="00D9270A">
            <w:pPr>
              <w:jc w:val="center"/>
              <w:rPr>
                <w:rFonts w:asciiTheme="majorBidi" w:hAnsiTheme="majorBidi" w:cstheme="majorBidi"/>
                <w:i w:val="0"/>
                <w:iCs/>
              </w:rPr>
            </w:pPr>
          </w:p>
        </w:tc>
        <w:tc>
          <w:tcPr>
            <w:tcW w:w="2016" w:type="dxa"/>
            <w:gridSpan w:val="2"/>
            <w:vMerge/>
            <w:tcBorders>
              <w:left w:val="single" w:sz="4" w:space="0" w:color="000000"/>
              <w:right w:val="single" w:sz="4" w:space="0" w:color="000000"/>
            </w:tcBorders>
          </w:tcPr>
          <w:p w14:paraId="0D4E9F41" w14:textId="77777777" w:rsidR="00D9270A" w:rsidRPr="00D9270A" w:rsidRDefault="00D9270A" w:rsidP="00D9270A">
            <w:pPr>
              <w:jc w:val="center"/>
              <w:rPr>
                <w:rFonts w:asciiTheme="majorBidi" w:hAnsiTheme="majorBidi" w:cstheme="majorBidi"/>
                <w:i w:val="0"/>
                <w:iCs/>
              </w:rPr>
            </w:pPr>
          </w:p>
        </w:tc>
      </w:tr>
      <w:tr w:rsidR="00D9270A" w:rsidRPr="00840EDF" w14:paraId="4E4F3CE8" w14:textId="77777777" w:rsidTr="008A7531">
        <w:trPr>
          <w:trHeight w:val="34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5495177"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48C73BE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E52594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contacteur tétrapolaire </w:t>
            </w:r>
            <w:proofErr w:type="spellStart"/>
            <w:r w:rsidRPr="00D9270A">
              <w:rPr>
                <w:rFonts w:asciiTheme="majorBidi" w:hAnsiTheme="majorBidi" w:cstheme="majorBidi"/>
                <w:i w:val="0"/>
                <w:iCs/>
              </w:rPr>
              <w:t>ir</w:t>
            </w:r>
            <w:proofErr w:type="spellEnd"/>
            <w:r w:rsidRPr="00D9270A">
              <w:rPr>
                <w:rFonts w:asciiTheme="majorBidi" w:hAnsiTheme="majorBidi" w:cstheme="majorBidi"/>
                <w:i w:val="0"/>
                <w:iCs/>
              </w:rPr>
              <w:t xml:space="preserve"> =4*16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836AC8A"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485FE21" w14:textId="77777777" w:rsidR="00D9270A" w:rsidRPr="00D9270A" w:rsidRDefault="00D9270A" w:rsidP="00D9270A">
            <w:pPr>
              <w:jc w:val="center"/>
              <w:rPr>
                <w:rFonts w:asciiTheme="majorBidi" w:hAnsiTheme="majorBidi" w:cstheme="majorBidi"/>
                <w:i w:val="0"/>
                <w:iCs/>
              </w:rPr>
            </w:pPr>
          </w:p>
        </w:tc>
        <w:tc>
          <w:tcPr>
            <w:tcW w:w="2016" w:type="dxa"/>
            <w:gridSpan w:val="2"/>
            <w:vMerge/>
            <w:tcBorders>
              <w:left w:val="single" w:sz="4" w:space="0" w:color="000000"/>
              <w:right w:val="single" w:sz="4" w:space="0" w:color="000000"/>
            </w:tcBorders>
          </w:tcPr>
          <w:p w14:paraId="63730337" w14:textId="77777777" w:rsidR="00D9270A" w:rsidRPr="00D9270A" w:rsidRDefault="00D9270A" w:rsidP="00D9270A">
            <w:pPr>
              <w:jc w:val="center"/>
              <w:rPr>
                <w:rFonts w:asciiTheme="majorBidi" w:hAnsiTheme="majorBidi" w:cstheme="majorBidi"/>
                <w:i w:val="0"/>
                <w:iCs/>
              </w:rPr>
            </w:pPr>
          </w:p>
        </w:tc>
      </w:tr>
      <w:tr w:rsidR="00D9270A" w:rsidRPr="00840EDF" w14:paraId="6064D02D" w14:textId="77777777" w:rsidTr="008A7531">
        <w:trPr>
          <w:trHeight w:val="40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0E067A6"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4BF51D3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56E1BD3"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Relais crépusculaire, cellule photoélectrique et cumulateur sur phase avant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C2E2F84" w14:textId="77777777" w:rsidR="00D9270A" w:rsidRPr="00D9270A" w:rsidRDefault="00D9270A" w:rsidP="00DE5D17">
            <w:pPr>
              <w:jc w:val="center"/>
              <w:rPr>
                <w:rFonts w:asciiTheme="majorBidi" w:hAnsiTheme="majorBidi" w:cstheme="majorBidi"/>
                <w:i w:val="0"/>
                <w:iCs/>
              </w:rPr>
            </w:pPr>
          </w:p>
        </w:tc>
        <w:tc>
          <w:tcPr>
            <w:tcW w:w="1395" w:type="dxa"/>
            <w:gridSpan w:val="2"/>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E1A7D4" w14:textId="77777777" w:rsidR="00D9270A" w:rsidRPr="00D9270A" w:rsidRDefault="00D9270A" w:rsidP="00D9270A">
            <w:pPr>
              <w:jc w:val="center"/>
              <w:rPr>
                <w:rFonts w:asciiTheme="majorBidi" w:hAnsiTheme="majorBidi" w:cstheme="majorBidi"/>
                <w:i w:val="0"/>
                <w:iCs/>
              </w:rPr>
            </w:pPr>
          </w:p>
        </w:tc>
        <w:tc>
          <w:tcPr>
            <w:tcW w:w="2016" w:type="dxa"/>
            <w:gridSpan w:val="2"/>
            <w:vMerge/>
            <w:tcBorders>
              <w:left w:val="single" w:sz="4" w:space="0" w:color="000000"/>
              <w:bottom w:val="single" w:sz="4" w:space="0" w:color="000000"/>
              <w:right w:val="single" w:sz="4" w:space="0" w:color="000000"/>
            </w:tcBorders>
          </w:tcPr>
          <w:p w14:paraId="35F057CB" w14:textId="77777777" w:rsidR="00D9270A" w:rsidRPr="00D9270A" w:rsidRDefault="00D9270A" w:rsidP="00D9270A">
            <w:pPr>
              <w:jc w:val="center"/>
              <w:rPr>
                <w:rFonts w:asciiTheme="majorBidi" w:hAnsiTheme="majorBidi" w:cstheme="majorBidi"/>
                <w:i w:val="0"/>
                <w:iCs/>
              </w:rPr>
            </w:pPr>
          </w:p>
        </w:tc>
      </w:tr>
      <w:tr w:rsidR="00D9270A" w:rsidRPr="00840EDF" w14:paraId="7E1BF5B3" w14:textId="77777777" w:rsidTr="008A7531">
        <w:trPr>
          <w:trHeight w:val="69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693287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w:t>
            </w:r>
          </w:p>
        </w:tc>
        <w:tc>
          <w:tcPr>
            <w:tcW w:w="326" w:type="dxa"/>
            <w:tcBorders>
              <w:bottom w:val="single" w:sz="4" w:space="0" w:color="000000"/>
            </w:tcBorders>
            <w:tcMar>
              <w:top w:w="0" w:type="dxa"/>
              <w:left w:w="70" w:type="dxa"/>
              <w:bottom w:w="0" w:type="dxa"/>
              <w:right w:w="70" w:type="dxa"/>
            </w:tcMar>
          </w:tcPr>
          <w:p w14:paraId="26850A9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8F4321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Candélabre d'une hauteur de 4m portant une crosse y compris luminaire LED de 200 w y/c socle en béton et toutes sujétions de mise en œuvre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2B33C55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7C26CB5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7547511" w14:textId="77777777" w:rsidR="00D9270A" w:rsidRPr="00D9270A" w:rsidRDefault="00D9270A" w:rsidP="00D9270A">
            <w:pPr>
              <w:jc w:val="center"/>
              <w:rPr>
                <w:rFonts w:asciiTheme="majorBidi" w:hAnsiTheme="majorBidi" w:cstheme="majorBidi"/>
                <w:i w:val="0"/>
                <w:iCs/>
              </w:rPr>
            </w:pPr>
          </w:p>
        </w:tc>
      </w:tr>
      <w:tr w:rsidR="00D9270A" w:rsidRPr="00840EDF" w14:paraId="2FFFC4B9" w14:textId="77777777" w:rsidTr="008A7531">
        <w:trPr>
          <w:trHeight w:val="67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1ADBCD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3</w:t>
            </w:r>
          </w:p>
        </w:tc>
        <w:tc>
          <w:tcPr>
            <w:tcW w:w="326" w:type="dxa"/>
            <w:tcBorders>
              <w:bottom w:val="single" w:sz="4" w:space="0" w:color="000000"/>
            </w:tcBorders>
            <w:tcMar>
              <w:top w:w="0" w:type="dxa"/>
              <w:left w:w="70" w:type="dxa"/>
              <w:bottom w:w="0" w:type="dxa"/>
              <w:right w:w="70" w:type="dxa"/>
            </w:tcMar>
          </w:tcPr>
          <w:p w14:paraId="5132D58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636902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Borne éclairage d'ambiance LED d'une hauteur de 1,2m y compris socle en béton et toutes sujétions de mise en œuvre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1646236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1BC824F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83E102F" w14:textId="77777777" w:rsidR="00D9270A" w:rsidRPr="00D9270A" w:rsidRDefault="00D9270A" w:rsidP="00D9270A">
            <w:pPr>
              <w:jc w:val="center"/>
              <w:rPr>
                <w:rFonts w:asciiTheme="majorBidi" w:hAnsiTheme="majorBidi" w:cstheme="majorBidi"/>
                <w:i w:val="0"/>
                <w:iCs/>
              </w:rPr>
            </w:pPr>
          </w:p>
        </w:tc>
      </w:tr>
      <w:tr w:rsidR="00D9270A" w:rsidRPr="00840EDF" w14:paraId="742DEF9F"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22ACB6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04</w:t>
            </w:r>
          </w:p>
        </w:tc>
        <w:tc>
          <w:tcPr>
            <w:tcW w:w="326" w:type="dxa"/>
            <w:tcBorders>
              <w:bottom w:val="single" w:sz="4" w:space="0" w:color="000000"/>
            </w:tcBorders>
            <w:tcMar>
              <w:top w:w="0" w:type="dxa"/>
              <w:left w:w="70" w:type="dxa"/>
              <w:bottom w:w="0" w:type="dxa"/>
              <w:right w:w="70" w:type="dxa"/>
            </w:tcMar>
          </w:tcPr>
          <w:p w14:paraId="3EC9A18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846AEF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Boite de raccordement type SONELGAZ</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AB2C19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6B9E73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4E7301F" w14:textId="77777777" w:rsidR="00D9270A" w:rsidRPr="00D9270A" w:rsidRDefault="00D9270A" w:rsidP="00D9270A">
            <w:pPr>
              <w:jc w:val="center"/>
              <w:rPr>
                <w:rFonts w:asciiTheme="majorBidi" w:hAnsiTheme="majorBidi" w:cstheme="majorBidi"/>
                <w:i w:val="0"/>
                <w:iCs/>
              </w:rPr>
            </w:pPr>
          </w:p>
        </w:tc>
      </w:tr>
      <w:tr w:rsidR="00D9270A" w:rsidRPr="00840EDF" w14:paraId="1B578DA7"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14EA937"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61BE5F99"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F66486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Projecteur en acier Noir, pose en façade lampe 500w</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1F4466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33D8C9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B489A63" w14:textId="77777777" w:rsidR="00D9270A" w:rsidRPr="00D9270A" w:rsidRDefault="00D9270A" w:rsidP="00D9270A">
            <w:pPr>
              <w:jc w:val="center"/>
              <w:rPr>
                <w:rFonts w:asciiTheme="majorBidi" w:hAnsiTheme="majorBidi" w:cstheme="majorBidi"/>
                <w:i w:val="0"/>
                <w:iCs/>
              </w:rPr>
            </w:pPr>
          </w:p>
        </w:tc>
      </w:tr>
      <w:tr w:rsidR="00D9270A" w:rsidRPr="00840EDF" w14:paraId="289650FE"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8E1F04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5ECC6907"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2E60E14"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U1000 R02 V  4 X 10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EB6FB9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CDFBAE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E114BD0" w14:textId="77777777" w:rsidR="00D9270A" w:rsidRPr="00D9270A" w:rsidRDefault="00D9270A" w:rsidP="00D9270A">
            <w:pPr>
              <w:jc w:val="center"/>
              <w:rPr>
                <w:rFonts w:asciiTheme="majorBidi" w:hAnsiTheme="majorBidi" w:cstheme="majorBidi"/>
                <w:i w:val="0"/>
                <w:iCs/>
              </w:rPr>
            </w:pPr>
          </w:p>
        </w:tc>
      </w:tr>
      <w:tr w:rsidR="00D9270A" w:rsidRPr="00840EDF" w14:paraId="7D40AE08"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9ADDF7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07</w:t>
            </w:r>
          </w:p>
        </w:tc>
        <w:tc>
          <w:tcPr>
            <w:tcW w:w="326" w:type="dxa"/>
            <w:tcBorders>
              <w:bottom w:val="single" w:sz="4" w:space="0" w:color="000000"/>
            </w:tcBorders>
            <w:tcMar>
              <w:top w:w="0" w:type="dxa"/>
              <w:left w:w="70" w:type="dxa"/>
              <w:bottom w:w="0" w:type="dxa"/>
              <w:right w:w="70" w:type="dxa"/>
            </w:tcMar>
          </w:tcPr>
          <w:p w14:paraId="0E61AA40"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3CD1591"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U1000 R02 V  4 X 6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DC13DF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973AC0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59AC33B" w14:textId="77777777" w:rsidR="00D9270A" w:rsidRPr="00D9270A" w:rsidRDefault="00D9270A" w:rsidP="00D9270A">
            <w:pPr>
              <w:jc w:val="center"/>
              <w:rPr>
                <w:rFonts w:asciiTheme="majorBidi" w:hAnsiTheme="majorBidi" w:cstheme="majorBidi"/>
                <w:i w:val="0"/>
                <w:iCs/>
              </w:rPr>
            </w:pPr>
          </w:p>
        </w:tc>
      </w:tr>
      <w:tr w:rsidR="00D9270A" w:rsidRPr="00840EDF" w14:paraId="41904C5A"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56175E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76F5B2E0"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ADC3AE7"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U1000 R02 V  4 X 4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DCC8FB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BB39EC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4E00799" w14:textId="77777777" w:rsidR="00D9270A" w:rsidRPr="00D9270A" w:rsidRDefault="00D9270A" w:rsidP="00D9270A">
            <w:pPr>
              <w:jc w:val="center"/>
              <w:rPr>
                <w:rFonts w:asciiTheme="majorBidi" w:hAnsiTheme="majorBidi" w:cstheme="majorBidi"/>
                <w:i w:val="0"/>
                <w:iCs/>
              </w:rPr>
            </w:pPr>
          </w:p>
        </w:tc>
      </w:tr>
      <w:tr w:rsidR="00D9270A" w:rsidRPr="00840EDF" w14:paraId="06408D7F"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7CDF56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134B7E88" w14:textId="77777777" w:rsidR="00D9270A" w:rsidRPr="00840EDF" w:rsidRDefault="00D9270A" w:rsidP="00DE5D17">
            <w:pPr>
              <w:rPr>
                <w:rFonts w:asciiTheme="majorBidi" w:hAnsiTheme="majorBidi" w:cstheme="majorBidi"/>
                <w:lang w:val="nl-NL"/>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241D749" w14:textId="77777777" w:rsidR="00D9270A" w:rsidRPr="00D9270A" w:rsidRDefault="00D9270A" w:rsidP="00DA0C7B">
            <w:pPr>
              <w:spacing w:after="0" w:line="240" w:lineRule="auto"/>
              <w:jc w:val="both"/>
              <w:rPr>
                <w:rFonts w:asciiTheme="majorBidi" w:hAnsiTheme="majorBidi" w:cstheme="majorBidi"/>
                <w:i w:val="0"/>
                <w:iCs/>
                <w:lang w:val="nl-NL"/>
              </w:rPr>
            </w:pPr>
            <w:r w:rsidRPr="00D9270A">
              <w:rPr>
                <w:rFonts w:asciiTheme="majorBidi" w:hAnsiTheme="majorBidi" w:cstheme="majorBidi"/>
                <w:i w:val="0"/>
                <w:iCs/>
                <w:lang w:val="nl-NL"/>
              </w:rPr>
              <w:t xml:space="preserve">F/P </w:t>
            </w:r>
            <w:proofErr w:type="spellStart"/>
            <w:r w:rsidRPr="00D9270A">
              <w:rPr>
                <w:rFonts w:asciiTheme="majorBidi" w:hAnsiTheme="majorBidi" w:cstheme="majorBidi"/>
                <w:i w:val="0"/>
                <w:iCs/>
                <w:lang w:val="nl-NL"/>
              </w:rPr>
              <w:t>câble</w:t>
            </w:r>
            <w:proofErr w:type="spellEnd"/>
            <w:r w:rsidRPr="00D9270A">
              <w:rPr>
                <w:rFonts w:asciiTheme="majorBidi" w:hAnsiTheme="majorBidi" w:cstheme="majorBidi"/>
                <w:i w:val="0"/>
                <w:iCs/>
                <w:lang w:val="nl-NL"/>
              </w:rPr>
              <w:t xml:space="preserve"> U500 R02 V  3 X 2.5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2ECE7F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58C679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66E0848" w14:textId="77777777" w:rsidR="00D9270A" w:rsidRPr="00D9270A" w:rsidRDefault="00D9270A" w:rsidP="00D9270A">
            <w:pPr>
              <w:jc w:val="center"/>
              <w:rPr>
                <w:rFonts w:asciiTheme="majorBidi" w:hAnsiTheme="majorBidi" w:cstheme="majorBidi"/>
                <w:i w:val="0"/>
                <w:iCs/>
              </w:rPr>
            </w:pPr>
          </w:p>
        </w:tc>
      </w:tr>
      <w:tr w:rsidR="00D9270A" w:rsidRPr="00840EDF" w14:paraId="745C6E3F"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58104B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10</w:t>
            </w:r>
          </w:p>
        </w:tc>
        <w:tc>
          <w:tcPr>
            <w:tcW w:w="326" w:type="dxa"/>
            <w:tcBorders>
              <w:bottom w:val="single" w:sz="4" w:space="0" w:color="000000"/>
            </w:tcBorders>
            <w:tcMar>
              <w:top w:w="0" w:type="dxa"/>
              <w:left w:w="70" w:type="dxa"/>
              <w:bottom w:w="0" w:type="dxa"/>
              <w:right w:w="70" w:type="dxa"/>
            </w:tcMar>
          </w:tcPr>
          <w:p w14:paraId="719F00E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BF273B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Piquet de terre en cuivre  Ø 20  Lg = 1,5m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F4DE63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A85580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88F8134" w14:textId="77777777" w:rsidR="00D9270A" w:rsidRPr="00D9270A" w:rsidRDefault="00D9270A" w:rsidP="00D9270A">
            <w:pPr>
              <w:jc w:val="center"/>
              <w:rPr>
                <w:rFonts w:asciiTheme="majorBidi" w:hAnsiTheme="majorBidi" w:cstheme="majorBidi"/>
                <w:i w:val="0"/>
                <w:iCs/>
              </w:rPr>
            </w:pPr>
          </w:p>
        </w:tc>
      </w:tr>
      <w:tr w:rsidR="00D9270A" w:rsidRPr="00840EDF" w14:paraId="1D890CF6"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8FE563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11</w:t>
            </w:r>
          </w:p>
        </w:tc>
        <w:tc>
          <w:tcPr>
            <w:tcW w:w="326" w:type="dxa"/>
            <w:tcBorders>
              <w:bottom w:val="single" w:sz="4" w:space="0" w:color="000000"/>
            </w:tcBorders>
            <w:tcMar>
              <w:top w:w="0" w:type="dxa"/>
              <w:left w:w="70" w:type="dxa"/>
              <w:bottom w:w="0" w:type="dxa"/>
              <w:right w:w="70" w:type="dxa"/>
            </w:tcMar>
          </w:tcPr>
          <w:p w14:paraId="703EEC4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8FB274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Conducteur de mise à la terre  en cuivre nu  1 x 16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61E8D5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D21CF9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525FDDF" w14:textId="77777777" w:rsidR="00D9270A" w:rsidRPr="00D9270A" w:rsidRDefault="00D9270A" w:rsidP="00D9270A">
            <w:pPr>
              <w:jc w:val="center"/>
              <w:rPr>
                <w:rFonts w:asciiTheme="majorBidi" w:hAnsiTheme="majorBidi" w:cstheme="majorBidi"/>
                <w:i w:val="0"/>
                <w:iCs/>
              </w:rPr>
            </w:pPr>
          </w:p>
        </w:tc>
      </w:tr>
      <w:tr w:rsidR="00D9270A" w:rsidRPr="00840EDF" w14:paraId="3A75AD0C"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DC2EEA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12</w:t>
            </w:r>
          </w:p>
        </w:tc>
        <w:tc>
          <w:tcPr>
            <w:tcW w:w="326" w:type="dxa"/>
            <w:tcBorders>
              <w:bottom w:val="single" w:sz="4" w:space="0" w:color="000000"/>
            </w:tcBorders>
            <w:tcMar>
              <w:top w:w="0" w:type="dxa"/>
              <w:left w:w="70" w:type="dxa"/>
              <w:bottom w:w="0" w:type="dxa"/>
              <w:right w:w="70" w:type="dxa"/>
            </w:tcMar>
          </w:tcPr>
          <w:p w14:paraId="2A49E90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07DE7D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exécution tranchée (P x L) 80x40 cm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93420B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FD6C3E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D261EB9" w14:textId="77777777" w:rsidR="00D9270A" w:rsidRPr="00D9270A" w:rsidRDefault="00D9270A" w:rsidP="00D9270A">
            <w:pPr>
              <w:jc w:val="center"/>
              <w:rPr>
                <w:rFonts w:asciiTheme="majorBidi" w:hAnsiTheme="majorBidi" w:cstheme="majorBidi"/>
                <w:i w:val="0"/>
                <w:iCs/>
              </w:rPr>
            </w:pPr>
          </w:p>
        </w:tc>
      </w:tr>
      <w:tr w:rsidR="00D9270A" w:rsidRPr="00840EDF" w14:paraId="41141246"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F7C795A"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13</w:t>
            </w:r>
          </w:p>
        </w:tc>
        <w:tc>
          <w:tcPr>
            <w:tcW w:w="326" w:type="dxa"/>
            <w:tcBorders>
              <w:bottom w:val="single" w:sz="4" w:space="0" w:color="000000"/>
            </w:tcBorders>
            <w:tcMar>
              <w:top w:w="0" w:type="dxa"/>
              <w:left w:w="70" w:type="dxa"/>
              <w:bottom w:w="0" w:type="dxa"/>
              <w:right w:w="70" w:type="dxa"/>
            </w:tcMar>
          </w:tcPr>
          <w:p w14:paraId="75486349"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515CF7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lit de sable 20 Cm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0C41FD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F06ED7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7D21248" w14:textId="77777777" w:rsidR="00D9270A" w:rsidRPr="00D9270A" w:rsidRDefault="00D9270A" w:rsidP="00D9270A">
            <w:pPr>
              <w:jc w:val="center"/>
              <w:rPr>
                <w:rFonts w:asciiTheme="majorBidi" w:hAnsiTheme="majorBidi" w:cstheme="majorBidi"/>
                <w:i w:val="0"/>
                <w:iCs/>
              </w:rPr>
            </w:pPr>
          </w:p>
        </w:tc>
      </w:tr>
      <w:tr w:rsidR="00D9270A" w:rsidRPr="00840EDF" w14:paraId="32EB008A"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A0DD12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14</w:t>
            </w:r>
          </w:p>
        </w:tc>
        <w:tc>
          <w:tcPr>
            <w:tcW w:w="326" w:type="dxa"/>
            <w:tcBorders>
              <w:bottom w:val="single" w:sz="4" w:space="0" w:color="000000"/>
            </w:tcBorders>
            <w:tcMar>
              <w:top w:w="0" w:type="dxa"/>
              <w:left w:w="70" w:type="dxa"/>
              <w:bottom w:w="0" w:type="dxa"/>
              <w:right w:w="70" w:type="dxa"/>
            </w:tcMar>
          </w:tcPr>
          <w:p w14:paraId="3F1DE18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8626E8E"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Buse en PVC Diam 100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3382E5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D571AC5"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1AADCF2" w14:textId="77777777" w:rsidR="00D9270A" w:rsidRPr="00D9270A" w:rsidRDefault="00D9270A" w:rsidP="00D9270A">
            <w:pPr>
              <w:jc w:val="center"/>
              <w:rPr>
                <w:rFonts w:asciiTheme="majorBidi" w:hAnsiTheme="majorBidi" w:cstheme="majorBidi"/>
                <w:i w:val="0"/>
                <w:iCs/>
              </w:rPr>
            </w:pPr>
          </w:p>
        </w:tc>
      </w:tr>
      <w:tr w:rsidR="00D9270A" w:rsidRPr="00840EDF" w14:paraId="3200F637"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C8072B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15</w:t>
            </w:r>
          </w:p>
        </w:tc>
        <w:tc>
          <w:tcPr>
            <w:tcW w:w="326" w:type="dxa"/>
            <w:tcBorders>
              <w:bottom w:val="single" w:sz="4" w:space="0" w:color="000000"/>
            </w:tcBorders>
            <w:tcMar>
              <w:top w:w="0" w:type="dxa"/>
              <w:left w:w="70" w:type="dxa"/>
              <w:bottom w:w="0" w:type="dxa"/>
              <w:right w:w="70" w:type="dxa"/>
            </w:tcMar>
          </w:tcPr>
          <w:p w14:paraId="66BCD1D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4CBAB9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Grillage avertisseur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482319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1B6671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D9ED93E" w14:textId="77777777" w:rsidR="00D9270A" w:rsidRPr="00D9270A" w:rsidRDefault="00D9270A" w:rsidP="00D9270A">
            <w:pPr>
              <w:jc w:val="center"/>
              <w:rPr>
                <w:rFonts w:asciiTheme="majorBidi" w:hAnsiTheme="majorBidi" w:cstheme="majorBidi"/>
                <w:i w:val="0"/>
                <w:iCs/>
              </w:rPr>
            </w:pPr>
          </w:p>
        </w:tc>
      </w:tr>
      <w:tr w:rsidR="00D9270A" w:rsidRPr="00840EDF" w14:paraId="722C6027"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9F27BE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16</w:t>
            </w:r>
          </w:p>
        </w:tc>
        <w:tc>
          <w:tcPr>
            <w:tcW w:w="326" w:type="dxa"/>
            <w:tcBorders>
              <w:bottom w:val="single" w:sz="4" w:space="0" w:color="000000"/>
            </w:tcBorders>
            <w:tcMar>
              <w:top w:w="0" w:type="dxa"/>
              <w:left w:w="70" w:type="dxa"/>
              <w:bottom w:w="0" w:type="dxa"/>
              <w:right w:w="70" w:type="dxa"/>
            </w:tcMar>
          </w:tcPr>
          <w:p w14:paraId="1687A07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C2499E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Exécution massive en béton h = 6 m 700x600x600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330F92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8D2221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0734BB6" w14:textId="77777777" w:rsidR="00D9270A" w:rsidRPr="00D9270A" w:rsidRDefault="00D9270A" w:rsidP="00D9270A">
            <w:pPr>
              <w:jc w:val="center"/>
              <w:rPr>
                <w:rFonts w:asciiTheme="majorBidi" w:hAnsiTheme="majorBidi" w:cstheme="majorBidi"/>
                <w:i w:val="0"/>
                <w:iCs/>
              </w:rPr>
            </w:pPr>
          </w:p>
        </w:tc>
      </w:tr>
      <w:tr w:rsidR="00D9270A" w:rsidRPr="00840EDF" w14:paraId="6228E729"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B71AC9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17</w:t>
            </w:r>
          </w:p>
        </w:tc>
        <w:tc>
          <w:tcPr>
            <w:tcW w:w="326" w:type="dxa"/>
            <w:tcBorders>
              <w:bottom w:val="single" w:sz="4" w:space="0" w:color="000000"/>
            </w:tcBorders>
            <w:tcMar>
              <w:top w:w="0" w:type="dxa"/>
              <w:left w:w="70" w:type="dxa"/>
              <w:bottom w:w="0" w:type="dxa"/>
              <w:right w:w="70" w:type="dxa"/>
            </w:tcMar>
          </w:tcPr>
          <w:p w14:paraId="42F79AA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FF4415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Lampadaire avec Crosses murale pour éclairage extérieur en LED 200w fixe sur mure y/c  raccordement , branchement ,filerie et toutes sujétions de mise en œuvre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87CB167"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2AE98B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F260F62" w14:textId="77777777" w:rsidR="00D9270A" w:rsidRPr="00D9270A" w:rsidRDefault="00D9270A" w:rsidP="00D9270A">
            <w:pPr>
              <w:jc w:val="center"/>
              <w:rPr>
                <w:rFonts w:asciiTheme="majorBidi" w:hAnsiTheme="majorBidi" w:cstheme="majorBidi"/>
                <w:i w:val="0"/>
                <w:iCs/>
              </w:rPr>
            </w:pPr>
          </w:p>
        </w:tc>
      </w:tr>
      <w:tr w:rsidR="00D9270A" w:rsidRPr="00840EDF" w14:paraId="07965569" w14:textId="77777777" w:rsidTr="008A7531">
        <w:trPr>
          <w:trHeight w:val="386"/>
        </w:trPr>
        <w:tc>
          <w:tcPr>
            <w:tcW w:w="426"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5638F173"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shd w:val="clear" w:color="auto" w:fill="D9D9D9"/>
            <w:tcMar>
              <w:top w:w="0" w:type="dxa"/>
              <w:left w:w="70" w:type="dxa"/>
              <w:bottom w:w="0" w:type="dxa"/>
              <w:right w:w="70" w:type="dxa"/>
            </w:tcMar>
          </w:tcPr>
          <w:p w14:paraId="6193B5A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7AAC7838"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05. ETANCHEITE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458CF128"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4B0C6C4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D9D9D9"/>
          </w:tcPr>
          <w:p w14:paraId="36A23349" w14:textId="77777777" w:rsidR="00D9270A" w:rsidRPr="00D9270A" w:rsidRDefault="00D9270A" w:rsidP="00D9270A">
            <w:pPr>
              <w:jc w:val="center"/>
              <w:rPr>
                <w:rFonts w:asciiTheme="majorBidi" w:hAnsiTheme="majorBidi" w:cstheme="majorBidi"/>
                <w:i w:val="0"/>
                <w:iCs/>
              </w:rPr>
            </w:pPr>
          </w:p>
        </w:tc>
      </w:tr>
      <w:tr w:rsidR="00D9270A" w:rsidRPr="00840EDF" w14:paraId="09F521B2" w14:textId="77777777" w:rsidTr="008A7531">
        <w:trPr>
          <w:trHeight w:val="711"/>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D57411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0769B03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7C999D5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Décapage et piquage de l’étanchéité existante de la terrasse avec des outils mécaniques manuels  y/compris  correction éventuelle de la forme de pente  et l’évacuation à la décharge publique.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C362CB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55EF43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6CB2272" w14:textId="77777777" w:rsidR="00D9270A" w:rsidRPr="00D9270A" w:rsidRDefault="00D9270A" w:rsidP="00D9270A">
            <w:pPr>
              <w:jc w:val="center"/>
              <w:rPr>
                <w:rFonts w:asciiTheme="majorBidi" w:hAnsiTheme="majorBidi" w:cstheme="majorBidi"/>
                <w:i w:val="0"/>
                <w:iCs/>
              </w:rPr>
            </w:pPr>
          </w:p>
        </w:tc>
      </w:tr>
      <w:tr w:rsidR="00D9270A" w:rsidRPr="00840EDF" w14:paraId="15D59758" w14:textId="77777777" w:rsidTr="00DA0C7B">
        <w:trPr>
          <w:trHeight w:val="170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C1A5892"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39C4A7A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486006CF" w14:textId="77777777" w:rsidR="00D9270A" w:rsidRPr="00D9270A" w:rsidRDefault="00D9270A" w:rsidP="00DA0C7B">
            <w:pPr>
              <w:spacing w:after="0" w:line="240" w:lineRule="auto"/>
              <w:rPr>
                <w:rFonts w:asciiTheme="majorBidi" w:hAnsiTheme="majorBidi" w:cstheme="majorBidi"/>
                <w:i w:val="0"/>
                <w:iCs/>
              </w:rPr>
            </w:pPr>
            <w:r w:rsidRPr="00D9270A">
              <w:rPr>
                <w:rFonts w:asciiTheme="majorBidi" w:hAnsiTheme="majorBidi" w:cstheme="majorBidi"/>
                <w:i w:val="0"/>
                <w:iCs/>
              </w:rPr>
              <w:t>Fourniture confection et mise en œuvre d’isolation thermique en terrasse composé de :</w:t>
            </w:r>
            <w:r w:rsidRPr="00D9270A">
              <w:rPr>
                <w:rFonts w:asciiTheme="majorBidi" w:hAnsiTheme="majorBidi" w:cstheme="majorBidi"/>
                <w:i w:val="0"/>
                <w:iCs/>
              </w:rPr>
              <w:br/>
              <w:t xml:space="preserve"> - 01 couche d’imprégnation à froid EIF 0,3 kg/M²</w:t>
            </w:r>
            <w:r w:rsidRPr="00D9270A">
              <w:rPr>
                <w:rFonts w:asciiTheme="majorBidi" w:hAnsiTheme="majorBidi" w:cstheme="majorBidi"/>
                <w:i w:val="0"/>
                <w:iCs/>
              </w:rPr>
              <w:br/>
              <w:t xml:space="preserve"> - 01 couche E.A.C  à raison de 1,5 kg/m²</w:t>
            </w:r>
            <w:r w:rsidRPr="00D9270A">
              <w:rPr>
                <w:rFonts w:asciiTheme="majorBidi" w:hAnsiTheme="majorBidi" w:cstheme="majorBidi"/>
                <w:i w:val="0"/>
                <w:iCs/>
              </w:rPr>
              <w:br/>
              <w:t xml:space="preserve"> - 01 film polyane</w:t>
            </w:r>
            <w:r w:rsidRPr="00D9270A">
              <w:rPr>
                <w:rFonts w:asciiTheme="majorBidi" w:hAnsiTheme="majorBidi" w:cstheme="majorBidi"/>
                <w:i w:val="0"/>
                <w:iCs/>
              </w:rPr>
              <w:br/>
              <w:t xml:space="preserve"> - 01 couche de polystyrène extrudé ép. 6cm en plaques jointives</w:t>
            </w:r>
            <w:r w:rsidRPr="00D9270A">
              <w:rPr>
                <w:rFonts w:asciiTheme="majorBidi" w:hAnsiTheme="majorBidi" w:cstheme="majorBidi"/>
                <w:i w:val="0"/>
                <w:iCs/>
              </w:rPr>
              <w:br/>
              <w:t xml:space="preserve"> - 01 film polyane</w:t>
            </w:r>
            <w:r w:rsidRPr="00D9270A">
              <w:rPr>
                <w:rFonts w:asciiTheme="majorBidi" w:hAnsiTheme="majorBidi" w:cstheme="majorBidi"/>
                <w:i w:val="0"/>
                <w:iCs/>
              </w:rPr>
              <w:br/>
              <w:t xml:space="preserve">y compris toutes sujétions de parfaite réalisation suivant les règles de l’art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6F210F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F808395"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044AE0A" w14:textId="77777777" w:rsidR="00D9270A" w:rsidRPr="00D9270A" w:rsidRDefault="00D9270A" w:rsidP="00D9270A">
            <w:pPr>
              <w:jc w:val="center"/>
              <w:rPr>
                <w:rFonts w:asciiTheme="majorBidi" w:hAnsiTheme="majorBidi" w:cstheme="majorBidi"/>
                <w:i w:val="0"/>
                <w:iCs/>
              </w:rPr>
            </w:pPr>
          </w:p>
        </w:tc>
      </w:tr>
      <w:tr w:rsidR="00D9270A" w:rsidRPr="00840EDF" w14:paraId="72A93641" w14:textId="77777777" w:rsidTr="00DA0C7B">
        <w:trPr>
          <w:trHeight w:val="968"/>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E1BB90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4896F66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6277764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confection et mise en œuvre de béton pour forme de pente dosé à 250 kg/m3 épaisseur moyenne 11cm (point bas  = 07cm) y compris réglage des pentes suivant plan, joint de fractionnement et  pontage périphériques en joint mou, chape de finition avec surfaçage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C00753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89E153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3A02B48" w14:textId="77777777" w:rsidR="00D9270A" w:rsidRPr="00D9270A" w:rsidRDefault="00D9270A" w:rsidP="00D9270A">
            <w:pPr>
              <w:jc w:val="center"/>
              <w:rPr>
                <w:rFonts w:asciiTheme="majorBidi" w:hAnsiTheme="majorBidi" w:cstheme="majorBidi"/>
                <w:i w:val="0"/>
                <w:iCs/>
              </w:rPr>
            </w:pPr>
          </w:p>
        </w:tc>
      </w:tr>
      <w:tr w:rsidR="00D9270A" w:rsidRPr="00840EDF" w14:paraId="7B968865" w14:textId="77777777" w:rsidTr="008A7531">
        <w:trPr>
          <w:trHeight w:val="2976"/>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093584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04</w:t>
            </w:r>
          </w:p>
        </w:tc>
        <w:tc>
          <w:tcPr>
            <w:tcW w:w="326" w:type="dxa"/>
            <w:tcBorders>
              <w:bottom w:val="single" w:sz="4" w:space="0" w:color="000000"/>
            </w:tcBorders>
            <w:tcMar>
              <w:top w:w="0" w:type="dxa"/>
              <w:left w:w="70" w:type="dxa"/>
              <w:bottom w:w="0" w:type="dxa"/>
              <w:right w:w="70" w:type="dxa"/>
            </w:tcMar>
          </w:tcPr>
          <w:p w14:paraId="0FAF18A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4B52801C" w14:textId="77777777" w:rsidR="00D9270A" w:rsidRPr="00D9270A" w:rsidRDefault="00D9270A" w:rsidP="00DA0C7B">
            <w:pPr>
              <w:spacing w:after="0" w:line="240" w:lineRule="auto"/>
              <w:rPr>
                <w:rFonts w:asciiTheme="majorBidi" w:hAnsiTheme="majorBidi" w:cstheme="majorBidi"/>
                <w:i w:val="0"/>
                <w:iCs/>
              </w:rPr>
            </w:pPr>
            <w:r w:rsidRPr="00D9270A">
              <w:rPr>
                <w:rFonts w:asciiTheme="majorBidi" w:hAnsiTheme="majorBidi" w:cstheme="majorBidi"/>
                <w:i w:val="0"/>
                <w:iCs/>
              </w:rPr>
              <w:t>Fourniture confection et mise en œuvre d’étanchéité  multicouches par feutre 36S système indépendant constitué de :</w:t>
            </w:r>
            <w:r w:rsidRPr="00D9270A">
              <w:rPr>
                <w:rFonts w:asciiTheme="majorBidi" w:hAnsiTheme="majorBidi" w:cstheme="majorBidi"/>
                <w:i w:val="0"/>
                <w:iCs/>
              </w:rPr>
              <w:br/>
              <w:t xml:space="preserve"> - 01 couche de papier Kraft</w:t>
            </w:r>
            <w:r w:rsidRPr="00D9270A">
              <w:rPr>
                <w:rFonts w:asciiTheme="majorBidi" w:hAnsiTheme="majorBidi" w:cstheme="majorBidi"/>
                <w:i w:val="0"/>
                <w:iCs/>
              </w:rPr>
              <w:br/>
              <w:t xml:space="preserve"> - 01 couche d’imprégnation à froid EIF 0,3 kg/M²</w:t>
            </w:r>
            <w:r w:rsidRPr="00D9270A">
              <w:rPr>
                <w:rFonts w:asciiTheme="majorBidi" w:hAnsiTheme="majorBidi" w:cstheme="majorBidi"/>
                <w:i w:val="0"/>
                <w:iCs/>
              </w:rPr>
              <w:br/>
              <w:t xml:space="preserve"> - 01 feutre bitumé type 36 S armature VV HR</w:t>
            </w:r>
            <w:r w:rsidRPr="00D9270A">
              <w:rPr>
                <w:rFonts w:asciiTheme="majorBidi" w:hAnsiTheme="majorBidi" w:cstheme="majorBidi"/>
                <w:i w:val="0"/>
                <w:iCs/>
              </w:rPr>
              <w:br/>
              <w:t xml:space="preserve"> - 01 couche d’EAC 1,5 kg/M²</w:t>
            </w:r>
            <w:r w:rsidRPr="00D9270A">
              <w:rPr>
                <w:rFonts w:asciiTheme="majorBidi" w:hAnsiTheme="majorBidi" w:cstheme="majorBidi"/>
                <w:i w:val="0"/>
                <w:iCs/>
              </w:rPr>
              <w:br/>
              <w:t xml:space="preserve"> - 01 feutre bitumé type 36 S</w:t>
            </w:r>
            <w:r w:rsidRPr="00D9270A">
              <w:rPr>
                <w:rFonts w:asciiTheme="majorBidi" w:hAnsiTheme="majorBidi" w:cstheme="majorBidi"/>
                <w:i w:val="0"/>
                <w:iCs/>
              </w:rPr>
              <w:br/>
              <w:t xml:space="preserve"> - 01 couche d’EAC 1,5 kg/M²</w:t>
            </w:r>
            <w:r w:rsidRPr="00D9270A">
              <w:rPr>
                <w:rFonts w:asciiTheme="majorBidi" w:hAnsiTheme="majorBidi" w:cstheme="majorBidi"/>
                <w:i w:val="0"/>
                <w:iCs/>
              </w:rPr>
              <w:br/>
              <w:t>- 01 feutre bitumé type 36 S</w:t>
            </w:r>
            <w:r w:rsidRPr="00D9270A">
              <w:rPr>
                <w:rFonts w:asciiTheme="majorBidi" w:hAnsiTheme="majorBidi" w:cstheme="majorBidi"/>
                <w:i w:val="0"/>
                <w:iCs/>
              </w:rPr>
              <w:br/>
              <w:t xml:space="preserve"> - 01 couche d’EAC 1,5 kg/M²</w:t>
            </w:r>
            <w:r w:rsidRPr="00D9270A">
              <w:rPr>
                <w:rFonts w:asciiTheme="majorBidi" w:hAnsiTheme="majorBidi" w:cstheme="majorBidi"/>
                <w:i w:val="0"/>
                <w:iCs/>
              </w:rPr>
              <w:br/>
              <w:t xml:space="preserve"> - 01 feutre bitumé type 36 S armature VV HR</w:t>
            </w:r>
            <w:r w:rsidRPr="00D9270A">
              <w:rPr>
                <w:rFonts w:asciiTheme="majorBidi" w:hAnsiTheme="majorBidi" w:cstheme="majorBidi"/>
                <w:i w:val="0"/>
                <w:iCs/>
              </w:rPr>
              <w:br/>
              <w:t xml:space="preserve"> - 01 couche d’EAC 1,5 kg/M²</w:t>
            </w:r>
            <w:r w:rsidRPr="00D9270A">
              <w:rPr>
                <w:rFonts w:asciiTheme="majorBidi" w:hAnsiTheme="majorBidi" w:cstheme="majorBidi"/>
                <w:i w:val="0"/>
                <w:iCs/>
              </w:rPr>
              <w:br/>
              <w:t>y compris recouvrement des lés sur 10cm minimum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7099527"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5ABD0F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B7D28E4" w14:textId="77777777" w:rsidR="00D9270A" w:rsidRPr="00D9270A" w:rsidRDefault="00D9270A" w:rsidP="00D9270A">
            <w:pPr>
              <w:jc w:val="center"/>
              <w:rPr>
                <w:rFonts w:asciiTheme="majorBidi" w:hAnsiTheme="majorBidi" w:cstheme="majorBidi"/>
                <w:i w:val="0"/>
                <w:iCs/>
              </w:rPr>
            </w:pPr>
          </w:p>
        </w:tc>
      </w:tr>
      <w:tr w:rsidR="00D9270A" w:rsidRPr="00840EDF" w14:paraId="3D1B4D1C" w14:textId="77777777" w:rsidTr="008A7531">
        <w:trPr>
          <w:trHeight w:val="1841"/>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8FB752A"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41CAAA7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16F99741" w14:textId="77777777" w:rsidR="00D9270A" w:rsidRPr="00D9270A" w:rsidRDefault="00D9270A" w:rsidP="00DA0C7B">
            <w:pPr>
              <w:spacing w:after="0" w:line="240" w:lineRule="auto"/>
              <w:rPr>
                <w:rFonts w:asciiTheme="majorBidi" w:hAnsiTheme="majorBidi" w:cstheme="majorBidi"/>
                <w:i w:val="0"/>
                <w:iCs/>
              </w:rPr>
            </w:pPr>
            <w:r w:rsidRPr="00D9270A">
              <w:rPr>
                <w:rFonts w:asciiTheme="majorBidi" w:hAnsiTheme="majorBidi" w:cstheme="majorBidi"/>
                <w:i w:val="0"/>
                <w:iCs/>
              </w:rPr>
              <w:t>Fourniture confection et mise en œuvre de relevé d’étanchéité en feutre bitumé armé type 40 de hauteur supérieure à 20 cm constitué par :</w:t>
            </w:r>
            <w:r w:rsidRPr="00D9270A">
              <w:rPr>
                <w:rFonts w:asciiTheme="majorBidi" w:hAnsiTheme="majorBidi" w:cstheme="majorBidi"/>
                <w:i w:val="0"/>
                <w:iCs/>
              </w:rPr>
              <w:br/>
              <w:t xml:space="preserve"> - 01 couche d’imprégnation à froid EIF </w:t>
            </w:r>
            <w:r w:rsidRPr="00D9270A">
              <w:rPr>
                <w:rFonts w:asciiTheme="majorBidi" w:hAnsiTheme="majorBidi" w:cstheme="majorBidi"/>
                <w:i w:val="0"/>
                <w:iCs/>
              </w:rPr>
              <w:br/>
              <w:t xml:space="preserve"> - 01 couche d’EAC</w:t>
            </w:r>
            <w:r w:rsidRPr="00D9270A">
              <w:rPr>
                <w:rFonts w:asciiTheme="majorBidi" w:hAnsiTheme="majorBidi" w:cstheme="majorBidi"/>
                <w:i w:val="0"/>
                <w:iCs/>
              </w:rPr>
              <w:br/>
              <w:t xml:space="preserve"> - 01 couche de </w:t>
            </w:r>
            <w:proofErr w:type="spellStart"/>
            <w:r w:rsidRPr="00D9270A">
              <w:rPr>
                <w:rFonts w:asciiTheme="majorBidi" w:hAnsiTheme="majorBidi" w:cstheme="majorBidi"/>
                <w:i w:val="0"/>
                <w:iCs/>
              </w:rPr>
              <w:t>paxalumin</w:t>
            </w:r>
            <w:proofErr w:type="spellEnd"/>
            <w:r w:rsidRPr="00D9270A">
              <w:rPr>
                <w:rFonts w:asciiTheme="majorBidi" w:hAnsiTheme="majorBidi" w:cstheme="majorBidi"/>
                <w:i w:val="0"/>
                <w:iCs/>
              </w:rPr>
              <w:t xml:space="preserve"> ou bitume armé type 40 toile auto-protégé par feuille aluminium 0,10 mm, raccordement par soudure à la lampe, engravures, relevés, débords, l’ensemble appliqué jusqu’au becquet de l’acrotère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02C692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2CB2DD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7AAC384" w14:textId="77777777" w:rsidR="00D9270A" w:rsidRPr="00D9270A" w:rsidRDefault="00D9270A" w:rsidP="00D9270A">
            <w:pPr>
              <w:jc w:val="center"/>
              <w:rPr>
                <w:rFonts w:asciiTheme="majorBidi" w:hAnsiTheme="majorBidi" w:cstheme="majorBidi"/>
                <w:i w:val="0"/>
                <w:iCs/>
              </w:rPr>
            </w:pPr>
          </w:p>
        </w:tc>
      </w:tr>
      <w:tr w:rsidR="00D9270A" w:rsidRPr="00840EDF" w14:paraId="4F47CCC2" w14:textId="77777777" w:rsidTr="00DA0C7B">
        <w:trPr>
          <w:trHeight w:val="1824"/>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B6A00D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0CAE1D0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E9B895B" w14:textId="77777777" w:rsidR="00D9270A" w:rsidRPr="00D9270A" w:rsidRDefault="00D9270A" w:rsidP="00DA0C7B">
            <w:pPr>
              <w:spacing w:after="0" w:line="240" w:lineRule="auto"/>
              <w:rPr>
                <w:rFonts w:asciiTheme="majorBidi" w:hAnsiTheme="majorBidi" w:cstheme="majorBidi"/>
                <w:i w:val="0"/>
                <w:iCs/>
              </w:rPr>
            </w:pPr>
            <w:r w:rsidRPr="00D9270A">
              <w:rPr>
                <w:rFonts w:asciiTheme="majorBidi" w:hAnsiTheme="majorBidi" w:cstheme="majorBidi"/>
                <w:i w:val="0"/>
                <w:iCs/>
              </w:rPr>
              <w:t>Fourniture confection et mise en œuvre de relevé d’étanchéité en feutre bitumé armé type 40 constitué par :</w:t>
            </w:r>
            <w:r w:rsidRPr="00D9270A">
              <w:rPr>
                <w:rFonts w:asciiTheme="majorBidi" w:hAnsiTheme="majorBidi" w:cstheme="majorBidi"/>
                <w:i w:val="0"/>
                <w:iCs/>
              </w:rPr>
              <w:br/>
              <w:t xml:space="preserve"> - 01 couche d’imprégnation à froid EIF </w:t>
            </w:r>
            <w:r w:rsidRPr="00D9270A">
              <w:rPr>
                <w:rFonts w:asciiTheme="majorBidi" w:hAnsiTheme="majorBidi" w:cstheme="majorBidi"/>
                <w:i w:val="0"/>
                <w:iCs/>
              </w:rPr>
              <w:br/>
              <w:t xml:space="preserve"> - 01 couche d’EAC</w:t>
            </w:r>
            <w:r w:rsidRPr="00D9270A">
              <w:rPr>
                <w:rFonts w:asciiTheme="majorBidi" w:hAnsiTheme="majorBidi" w:cstheme="majorBidi"/>
                <w:i w:val="0"/>
                <w:iCs/>
              </w:rPr>
              <w:br/>
              <w:t xml:space="preserve"> - 01 couche de </w:t>
            </w:r>
            <w:proofErr w:type="spellStart"/>
            <w:r w:rsidRPr="00D9270A">
              <w:rPr>
                <w:rFonts w:asciiTheme="majorBidi" w:hAnsiTheme="majorBidi" w:cstheme="majorBidi"/>
                <w:i w:val="0"/>
                <w:iCs/>
              </w:rPr>
              <w:t>paxalumin</w:t>
            </w:r>
            <w:proofErr w:type="spellEnd"/>
            <w:r w:rsidRPr="00D9270A">
              <w:rPr>
                <w:rFonts w:asciiTheme="majorBidi" w:hAnsiTheme="majorBidi" w:cstheme="majorBidi"/>
                <w:i w:val="0"/>
                <w:iCs/>
              </w:rPr>
              <w:t xml:space="preserve"> ou bitume armé type 40 toile auto-protégé par feuille aluminium 0,10 mm, raccordement par soudure à la lampe, engravures, relevés, débords, l’ensemble appliqué jusqu’au becquet de l’acrotère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FF1214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0977E7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EDC2A19" w14:textId="77777777" w:rsidR="00D9270A" w:rsidRPr="00D9270A" w:rsidRDefault="00D9270A" w:rsidP="00D9270A">
            <w:pPr>
              <w:jc w:val="center"/>
              <w:rPr>
                <w:rFonts w:asciiTheme="majorBidi" w:hAnsiTheme="majorBidi" w:cstheme="majorBidi"/>
                <w:i w:val="0"/>
                <w:iCs/>
              </w:rPr>
            </w:pPr>
          </w:p>
        </w:tc>
      </w:tr>
      <w:tr w:rsidR="00D9270A" w:rsidRPr="00840EDF" w14:paraId="5ED14C4C" w14:textId="77777777" w:rsidTr="00DA0C7B">
        <w:trPr>
          <w:trHeight w:val="155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08719DA"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07</w:t>
            </w:r>
          </w:p>
        </w:tc>
        <w:tc>
          <w:tcPr>
            <w:tcW w:w="326" w:type="dxa"/>
            <w:tcBorders>
              <w:bottom w:val="single" w:sz="4" w:space="0" w:color="000000"/>
            </w:tcBorders>
            <w:tcMar>
              <w:top w:w="0" w:type="dxa"/>
              <w:left w:w="70" w:type="dxa"/>
              <w:bottom w:w="0" w:type="dxa"/>
              <w:right w:w="70" w:type="dxa"/>
            </w:tcMar>
          </w:tcPr>
          <w:p w14:paraId="29F77ED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16C9ABE4" w14:textId="77777777" w:rsidR="00D9270A" w:rsidRPr="00D9270A" w:rsidRDefault="00D9270A" w:rsidP="00DA0C7B">
            <w:pPr>
              <w:spacing w:after="0" w:line="240" w:lineRule="auto"/>
              <w:rPr>
                <w:rFonts w:asciiTheme="majorBidi" w:hAnsiTheme="majorBidi" w:cstheme="majorBidi"/>
                <w:i w:val="0"/>
                <w:iCs/>
              </w:rPr>
            </w:pPr>
            <w:r w:rsidRPr="00D9270A">
              <w:rPr>
                <w:rFonts w:asciiTheme="majorBidi" w:hAnsiTheme="majorBidi" w:cstheme="majorBidi"/>
                <w:i w:val="0"/>
                <w:iCs/>
              </w:rPr>
              <w:t xml:space="preserve">Fourniture confection et mise en œuvre d’un chéneau en </w:t>
            </w:r>
            <w:proofErr w:type="spellStart"/>
            <w:r w:rsidRPr="00D9270A">
              <w:rPr>
                <w:rFonts w:asciiTheme="majorBidi" w:hAnsiTheme="majorBidi" w:cstheme="majorBidi"/>
                <w:i w:val="0"/>
                <w:iCs/>
              </w:rPr>
              <w:t>galva</w:t>
            </w:r>
            <w:proofErr w:type="spellEnd"/>
            <w:r w:rsidRPr="00D9270A">
              <w:rPr>
                <w:rFonts w:asciiTheme="majorBidi" w:hAnsiTheme="majorBidi" w:cstheme="majorBidi"/>
                <w:i w:val="0"/>
                <w:iCs/>
              </w:rPr>
              <w:t xml:space="preserve"> Diam120 et crapaudine pour descente des eaux pluviales.</w:t>
            </w:r>
            <w:r w:rsidRPr="00D9270A">
              <w:rPr>
                <w:rFonts w:asciiTheme="majorBidi" w:hAnsiTheme="majorBidi" w:cstheme="majorBidi"/>
                <w:i w:val="0"/>
                <w:iCs/>
              </w:rPr>
              <w:br/>
              <w:t>Gargouille composée d’une feuille de 40x40 en plomb laminé de 2mm d’épaisseur avec manchon façonné descendant d’au moins 30 cm dans le tuyau de descente des eaux pluviales.</w:t>
            </w:r>
            <w:r w:rsidRPr="00D9270A">
              <w:rPr>
                <w:rFonts w:asciiTheme="majorBidi" w:hAnsiTheme="majorBidi" w:cstheme="majorBidi"/>
                <w:i w:val="0"/>
                <w:iCs/>
              </w:rPr>
              <w:br/>
              <w:t>Crapaudine en fil galvanisé</w:t>
            </w:r>
            <w:r w:rsidRPr="00D9270A">
              <w:rPr>
                <w:rFonts w:asciiTheme="majorBidi" w:hAnsiTheme="majorBidi" w:cstheme="majorBidi"/>
                <w:i w:val="0"/>
                <w:iCs/>
              </w:rPr>
              <w:br/>
              <w:t>y compris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1D3FCA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C8F8C2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A014C1A" w14:textId="77777777" w:rsidR="00D9270A" w:rsidRPr="00D9270A" w:rsidRDefault="00D9270A" w:rsidP="00D9270A">
            <w:pPr>
              <w:jc w:val="center"/>
              <w:rPr>
                <w:rFonts w:asciiTheme="majorBidi" w:hAnsiTheme="majorBidi" w:cstheme="majorBidi"/>
                <w:i w:val="0"/>
                <w:iCs/>
              </w:rPr>
            </w:pPr>
          </w:p>
        </w:tc>
      </w:tr>
      <w:tr w:rsidR="00D9270A" w:rsidRPr="00840EDF" w14:paraId="6D8ED883" w14:textId="77777777" w:rsidTr="008A7531">
        <w:trPr>
          <w:trHeight w:val="81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E68EB0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3A0E640F"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5521637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confection et mise en œuvre de protection de l’étanchéité par une couche de gravillon roulé blanc 15/25 préalablement lavé de 0,04 m d’épaisseur y compris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CF1F27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8F0CE4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92723A1" w14:textId="77777777" w:rsidR="00D9270A" w:rsidRPr="00D9270A" w:rsidRDefault="00D9270A" w:rsidP="00D9270A">
            <w:pPr>
              <w:jc w:val="center"/>
              <w:rPr>
                <w:rFonts w:asciiTheme="majorBidi" w:hAnsiTheme="majorBidi" w:cstheme="majorBidi"/>
                <w:i w:val="0"/>
                <w:iCs/>
              </w:rPr>
            </w:pPr>
          </w:p>
        </w:tc>
      </w:tr>
      <w:tr w:rsidR="00D9270A" w:rsidRPr="00840EDF" w14:paraId="1B8C4FB4" w14:textId="77777777" w:rsidTr="00DA0C7B">
        <w:trPr>
          <w:trHeight w:val="1152"/>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C1511B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6F54E07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2633DFF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confection et mise en œuvre d’ensemble gargouille Diam : 110 et crapaudine pour descente des eaux pluviales. Gargouille composée d’une feuille de 40x40 en plomb laminé de 2mm d’épaisseur avec manchon façonné descendant d’au moins 30 cm dans le tuyau de descente des eaux pluviales. Crapaudine en fil galvanisé y compris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F22E8B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9463E85"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6D95B31" w14:textId="77777777" w:rsidR="00D9270A" w:rsidRPr="00D9270A" w:rsidRDefault="00D9270A" w:rsidP="00D9270A">
            <w:pPr>
              <w:jc w:val="center"/>
              <w:rPr>
                <w:rFonts w:asciiTheme="majorBidi" w:hAnsiTheme="majorBidi" w:cstheme="majorBidi"/>
                <w:i w:val="0"/>
                <w:iCs/>
              </w:rPr>
            </w:pPr>
          </w:p>
        </w:tc>
      </w:tr>
      <w:tr w:rsidR="00D9270A" w:rsidRPr="00840EDF" w14:paraId="78AD9948" w14:textId="77777777" w:rsidTr="008A7531">
        <w:trPr>
          <w:trHeight w:val="717"/>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0DA6B4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10</w:t>
            </w:r>
          </w:p>
        </w:tc>
        <w:tc>
          <w:tcPr>
            <w:tcW w:w="326" w:type="dxa"/>
            <w:tcBorders>
              <w:bottom w:val="single" w:sz="4" w:space="0" w:color="000000"/>
            </w:tcBorders>
            <w:tcMar>
              <w:top w:w="0" w:type="dxa"/>
              <w:left w:w="70" w:type="dxa"/>
              <w:bottom w:w="0" w:type="dxa"/>
              <w:right w:w="70" w:type="dxa"/>
            </w:tcMar>
          </w:tcPr>
          <w:p w14:paraId="065185A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08197B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confection et mise en œuvre des descentes d’eau pluviales en tuyau PVC Ø110 y compris système de raccordement au chéneau et de fixation ainsi que toutes sujétion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6A5E98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5FB98D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0222336" w14:textId="77777777" w:rsidR="00D9270A" w:rsidRPr="00D9270A" w:rsidRDefault="00D9270A" w:rsidP="00D9270A">
            <w:pPr>
              <w:jc w:val="center"/>
              <w:rPr>
                <w:rFonts w:asciiTheme="majorBidi" w:hAnsiTheme="majorBidi" w:cstheme="majorBidi"/>
                <w:i w:val="0"/>
                <w:iCs/>
              </w:rPr>
            </w:pPr>
          </w:p>
        </w:tc>
      </w:tr>
      <w:tr w:rsidR="00D9270A" w:rsidRPr="00840EDF" w14:paraId="7D1BB6F6" w14:textId="77777777" w:rsidTr="008A7531">
        <w:trPr>
          <w:trHeight w:val="401"/>
        </w:trPr>
        <w:tc>
          <w:tcPr>
            <w:tcW w:w="426"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36DE4C67"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shd w:val="clear" w:color="auto" w:fill="D9D9D9"/>
            <w:tcMar>
              <w:top w:w="0" w:type="dxa"/>
              <w:left w:w="70" w:type="dxa"/>
              <w:bottom w:w="0" w:type="dxa"/>
              <w:right w:w="70" w:type="dxa"/>
            </w:tcMar>
          </w:tcPr>
          <w:p w14:paraId="0925DEF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D9D9D9"/>
            <w:tcMar>
              <w:top w:w="0" w:type="dxa"/>
              <w:left w:w="70" w:type="dxa"/>
              <w:bottom w:w="0" w:type="dxa"/>
              <w:right w:w="70" w:type="dxa"/>
            </w:tcMar>
          </w:tcPr>
          <w:p w14:paraId="0CE77184"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06. PLOMBERIE SANITAIRE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25FA88E1"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1761F4D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D9D9D9"/>
          </w:tcPr>
          <w:p w14:paraId="23FB5C96" w14:textId="77777777" w:rsidR="00D9270A" w:rsidRPr="00D9270A" w:rsidRDefault="00D9270A" w:rsidP="00D9270A">
            <w:pPr>
              <w:jc w:val="center"/>
              <w:rPr>
                <w:rFonts w:asciiTheme="majorBidi" w:hAnsiTheme="majorBidi" w:cstheme="majorBidi"/>
                <w:i w:val="0"/>
                <w:iCs/>
              </w:rPr>
            </w:pPr>
          </w:p>
        </w:tc>
      </w:tr>
      <w:tr w:rsidR="00D9270A" w:rsidRPr="00840EDF" w14:paraId="16D002E6" w14:textId="77777777" w:rsidTr="008A7531">
        <w:trPr>
          <w:trHeight w:val="337"/>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B46FEB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5DA69C5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BC91BC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6.1 APPAREILLAGE SANITAIRE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D3BC7DC"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96F149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575E49D" w14:textId="77777777" w:rsidR="00D9270A" w:rsidRPr="00D9270A" w:rsidRDefault="00D9270A" w:rsidP="00D9270A">
            <w:pPr>
              <w:jc w:val="center"/>
              <w:rPr>
                <w:rFonts w:asciiTheme="majorBidi" w:hAnsiTheme="majorBidi" w:cstheme="majorBidi"/>
                <w:i w:val="0"/>
                <w:iCs/>
              </w:rPr>
            </w:pPr>
          </w:p>
        </w:tc>
      </w:tr>
      <w:tr w:rsidR="00D9270A" w:rsidRPr="00840EDF" w14:paraId="2910D22B" w14:textId="77777777" w:rsidTr="008A7531">
        <w:trPr>
          <w:trHeight w:val="30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50BFD4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78018BAC"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6E584CB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Vérification et curage de l’ensemble du réseau assainissement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C847687" w14:textId="4B7FEEAD" w:rsidR="00D9270A" w:rsidRPr="00D9270A" w:rsidRDefault="00E429BE" w:rsidP="00DE5D17">
            <w:pPr>
              <w:jc w:val="center"/>
              <w:rPr>
                <w:rFonts w:asciiTheme="majorBidi" w:hAnsiTheme="majorBidi" w:cstheme="majorBidi"/>
                <w:i w:val="0"/>
                <w:iCs/>
              </w:rPr>
            </w:pPr>
            <w:proofErr w:type="spellStart"/>
            <w:r>
              <w:rPr>
                <w:rFonts w:asciiTheme="majorBidi" w:hAnsiTheme="majorBidi" w:cstheme="majorBidi"/>
                <w:i w:val="0"/>
                <w:iCs/>
                <w:sz w:val="16"/>
                <w:szCs w:val="44"/>
              </w:rPr>
              <w:t>Ens</w:t>
            </w:r>
            <w:proofErr w:type="spellEnd"/>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0C3F5B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8B6D4DC" w14:textId="77777777" w:rsidR="00D9270A" w:rsidRPr="00D9270A" w:rsidRDefault="00D9270A" w:rsidP="00D9270A">
            <w:pPr>
              <w:jc w:val="center"/>
              <w:rPr>
                <w:rFonts w:asciiTheme="majorBidi" w:hAnsiTheme="majorBidi" w:cstheme="majorBidi"/>
                <w:i w:val="0"/>
                <w:iCs/>
              </w:rPr>
            </w:pPr>
          </w:p>
        </w:tc>
      </w:tr>
      <w:tr w:rsidR="00D9270A" w:rsidRPr="00840EDF" w14:paraId="621EE122" w14:textId="77777777" w:rsidTr="00E429BE">
        <w:trPr>
          <w:trHeight w:val="898"/>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55B71B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20267F3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7FEBB6A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siège de W.C. à l’anglaise en porcelaine vitrifié avec réservoir de chasse d’eau latérale de 13 litres en porcelaine vitrifié, mécanisme de chasse d’eau à flotteur, robinet d’équerre ø12mm, à battant avec couvercle y/c la dépose de l’ancien siège et ttes sujétions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0CBE63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94A8318"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A9430BF" w14:textId="77777777" w:rsidR="00D9270A" w:rsidRPr="00D9270A" w:rsidRDefault="00D9270A" w:rsidP="00D9270A">
            <w:pPr>
              <w:jc w:val="center"/>
              <w:rPr>
                <w:rFonts w:asciiTheme="majorBidi" w:hAnsiTheme="majorBidi" w:cstheme="majorBidi"/>
                <w:i w:val="0"/>
                <w:iCs/>
              </w:rPr>
            </w:pPr>
          </w:p>
        </w:tc>
      </w:tr>
      <w:tr w:rsidR="00D9270A" w:rsidRPr="00840EDF" w14:paraId="1B1BAB5D" w14:textId="77777777" w:rsidTr="00FF6424">
        <w:trPr>
          <w:trHeight w:val="1394"/>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5AFB5B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50DAD13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759943D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W.C pour Handicape conformément au plan et détail d’aménagement à l’anglaise en céramique de couleur blanche avec réservoir de chasse ainsi que son mécanisme et tube en PVC et queue de carpe, robinet d’arrêt diamètre 10/12, pipe diamètre 110, robinet de puisage, douchette, y compris scellement, raccordement et mise en marche y/c la dépose de l’ancien siège et ttes sujétions. L’ensemble doit être soumis préalablement à l’agrément du maître de l’ouvrage.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3CC3133"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B883DE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4BABE19" w14:textId="77777777" w:rsidR="00D9270A" w:rsidRPr="00D9270A" w:rsidRDefault="00D9270A" w:rsidP="00D9270A">
            <w:pPr>
              <w:jc w:val="center"/>
              <w:rPr>
                <w:rFonts w:asciiTheme="majorBidi" w:hAnsiTheme="majorBidi" w:cstheme="majorBidi"/>
                <w:i w:val="0"/>
                <w:iCs/>
              </w:rPr>
            </w:pPr>
          </w:p>
        </w:tc>
      </w:tr>
      <w:tr w:rsidR="00D9270A" w:rsidRPr="00840EDF" w14:paraId="07692C01" w14:textId="77777777" w:rsidTr="008A7531">
        <w:trPr>
          <w:trHeight w:val="70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F89BFF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04</w:t>
            </w:r>
          </w:p>
        </w:tc>
        <w:tc>
          <w:tcPr>
            <w:tcW w:w="326" w:type="dxa"/>
            <w:tcBorders>
              <w:bottom w:val="single" w:sz="4" w:space="0" w:color="000000"/>
            </w:tcBorders>
            <w:tcMar>
              <w:top w:w="0" w:type="dxa"/>
              <w:left w:w="70" w:type="dxa"/>
              <w:bottom w:w="0" w:type="dxa"/>
              <w:right w:w="70" w:type="dxa"/>
            </w:tcMar>
          </w:tcPr>
          <w:p w14:paraId="32953A0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21DFB7D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lavabo en porcelaine vitrifiée type rectangle double Bac suspendu de </w:t>
            </w:r>
            <w:proofErr w:type="spellStart"/>
            <w:r w:rsidRPr="00D9270A">
              <w:rPr>
                <w:rFonts w:asciiTheme="majorBidi" w:hAnsiTheme="majorBidi" w:cstheme="majorBidi"/>
                <w:i w:val="0"/>
                <w:iCs/>
              </w:rPr>
              <w:t>dim</w:t>
            </w:r>
            <w:proofErr w:type="spellEnd"/>
            <w:r w:rsidRPr="00D9270A">
              <w:rPr>
                <w:rFonts w:asciiTheme="majorBidi" w:hAnsiTheme="majorBidi" w:cstheme="majorBidi"/>
                <w:i w:val="0"/>
                <w:iCs/>
              </w:rPr>
              <w:t xml:space="preserve"> 1,40*0,60 y/c robinets EF/EC, siphon avec grille inox, tablette porte savon, glace 1,60*,60, fixation et ttes sujétions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E9DA8A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15AC7F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2B5E6EF" w14:textId="77777777" w:rsidR="00D9270A" w:rsidRPr="00D9270A" w:rsidRDefault="00D9270A" w:rsidP="00D9270A">
            <w:pPr>
              <w:jc w:val="center"/>
              <w:rPr>
                <w:rFonts w:asciiTheme="majorBidi" w:hAnsiTheme="majorBidi" w:cstheme="majorBidi"/>
                <w:i w:val="0"/>
                <w:iCs/>
              </w:rPr>
            </w:pPr>
          </w:p>
        </w:tc>
      </w:tr>
      <w:tr w:rsidR="00D9270A" w:rsidRPr="00840EDF" w14:paraId="6FB80137" w14:textId="77777777" w:rsidTr="008A7531">
        <w:trPr>
          <w:trHeight w:val="43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8C9D94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22A1A4D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E3D34A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robinet de puisage à tête de signe Ø 12/14</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D19CA2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16C173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AC2D6D3" w14:textId="77777777" w:rsidR="00D9270A" w:rsidRPr="00D9270A" w:rsidRDefault="00D9270A" w:rsidP="00D9270A">
            <w:pPr>
              <w:jc w:val="center"/>
              <w:rPr>
                <w:rFonts w:asciiTheme="majorBidi" w:hAnsiTheme="majorBidi" w:cstheme="majorBidi"/>
                <w:i w:val="0"/>
                <w:iCs/>
              </w:rPr>
            </w:pPr>
          </w:p>
        </w:tc>
      </w:tr>
      <w:tr w:rsidR="00D9270A" w:rsidRPr="00840EDF" w14:paraId="12567559" w14:textId="77777777" w:rsidTr="008A7531">
        <w:trPr>
          <w:trHeight w:val="817"/>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1138D6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6624439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1842DBC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siphon de sol en inox avec grille et cadre carré et inclinaison de 45° y compris branchement, scellement étanchéité et toute sujétions de bonne exécution. Dimensions :200x200mm en inox</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7F5CB9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B8F3998"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0A12D60" w14:textId="77777777" w:rsidR="00D9270A" w:rsidRPr="00D9270A" w:rsidRDefault="00D9270A" w:rsidP="00D9270A">
            <w:pPr>
              <w:jc w:val="center"/>
              <w:rPr>
                <w:rFonts w:asciiTheme="majorBidi" w:hAnsiTheme="majorBidi" w:cstheme="majorBidi"/>
                <w:i w:val="0"/>
                <w:iCs/>
              </w:rPr>
            </w:pPr>
          </w:p>
        </w:tc>
      </w:tr>
      <w:tr w:rsidR="00D9270A" w:rsidRPr="00840EDF" w14:paraId="134FDF75" w14:textId="77777777" w:rsidTr="008A7531">
        <w:trPr>
          <w:trHeight w:val="60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9E0970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07</w:t>
            </w:r>
          </w:p>
        </w:tc>
        <w:tc>
          <w:tcPr>
            <w:tcW w:w="326" w:type="dxa"/>
            <w:tcBorders>
              <w:bottom w:val="single" w:sz="4" w:space="0" w:color="000000"/>
            </w:tcBorders>
            <w:tcMar>
              <w:top w:w="0" w:type="dxa"/>
              <w:left w:w="70" w:type="dxa"/>
              <w:bottom w:w="0" w:type="dxa"/>
              <w:right w:w="70" w:type="dxa"/>
            </w:tcMar>
          </w:tcPr>
          <w:p w14:paraId="580E83C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FE2C89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Cumulus électrique (capacité 30 litres) y/c pose, fixation et mise en marche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A35BAB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7A480BD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8FB148B" w14:textId="77777777" w:rsidR="00D9270A" w:rsidRPr="00D9270A" w:rsidRDefault="00D9270A" w:rsidP="00D9270A">
            <w:pPr>
              <w:jc w:val="center"/>
              <w:rPr>
                <w:rFonts w:asciiTheme="majorBidi" w:hAnsiTheme="majorBidi" w:cstheme="majorBidi"/>
                <w:i w:val="0"/>
                <w:iCs/>
              </w:rPr>
            </w:pPr>
          </w:p>
        </w:tc>
      </w:tr>
      <w:tr w:rsidR="00D9270A" w:rsidRPr="00840EDF" w14:paraId="32C68769" w14:textId="77777777" w:rsidTr="008A7531">
        <w:trPr>
          <w:trHeight w:val="41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A3C3F8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745D13F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1D3344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6.2 ALIMENTATION – DISTRIBUTION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E889FDF"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2A69E3F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B5B25D1" w14:textId="77777777" w:rsidR="00D9270A" w:rsidRPr="00D9270A" w:rsidRDefault="00D9270A" w:rsidP="00D9270A">
            <w:pPr>
              <w:jc w:val="center"/>
              <w:rPr>
                <w:rFonts w:asciiTheme="majorBidi" w:hAnsiTheme="majorBidi" w:cstheme="majorBidi"/>
                <w:i w:val="0"/>
                <w:iCs/>
              </w:rPr>
            </w:pPr>
          </w:p>
        </w:tc>
      </w:tr>
      <w:tr w:rsidR="00D9270A" w:rsidRPr="00840EDF" w14:paraId="042AE259" w14:textId="77777777" w:rsidTr="008A7531">
        <w:trPr>
          <w:trHeight w:val="900"/>
        </w:trPr>
        <w:tc>
          <w:tcPr>
            <w:tcW w:w="426" w:type="dxa"/>
            <w:vMerge w:val="restart"/>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545A1B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5B5A73E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81E21A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de robinet d’arrêt y compris pièces de raccordement, supports, joints, raccordement, et toutes sujétions de fourniture et de mise en œuvre suivant les règles de l’art.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6FD628C"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71BA8A1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C51AB71" w14:textId="77777777" w:rsidR="00D9270A" w:rsidRPr="00D9270A" w:rsidRDefault="00D9270A" w:rsidP="00D9270A">
            <w:pPr>
              <w:jc w:val="center"/>
              <w:rPr>
                <w:rFonts w:asciiTheme="majorBidi" w:hAnsiTheme="majorBidi" w:cstheme="majorBidi"/>
                <w:i w:val="0"/>
                <w:iCs/>
              </w:rPr>
            </w:pPr>
          </w:p>
        </w:tc>
      </w:tr>
      <w:tr w:rsidR="00D9270A" w:rsidRPr="00840EDF" w14:paraId="391D6A2B" w14:textId="77777777" w:rsidTr="008A7531">
        <w:trPr>
          <w:trHeight w:val="300"/>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C3A3111"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5F7956F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D0AB41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a) Diamètre 15/21</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EACFA6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3D0F25E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92DB24A" w14:textId="77777777" w:rsidR="00D9270A" w:rsidRPr="00D9270A" w:rsidRDefault="00D9270A" w:rsidP="00D9270A">
            <w:pPr>
              <w:jc w:val="center"/>
              <w:rPr>
                <w:rFonts w:asciiTheme="majorBidi" w:hAnsiTheme="majorBidi" w:cstheme="majorBidi"/>
                <w:i w:val="0"/>
                <w:iCs/>
              </w:rPr>
            </w:pPr>
          </w:p>
        </w:tc>
      </w:tr>
      <w:tr w:rsidR="00D9270A" w:rsidRPr="00840EDF" w14:paraId="1838892D" w14:textId="77777777" w:rsidTr="008A7531">
        <w:trPr>
          <w:trHeight w:val="300"/>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87ED0AF"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741893F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DF1C5D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b) Diamètre 20/27</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F3EE79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5B48B2F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F06F02C" w14:textId="77777777" w:rsidR="00D9270A" w:rsidRPr="00D9270A" w:rsidRDefault="00D9270A" w:rsidP="00D9270A">
            <w:pPr>
              <w:jc w:val="center"/>
              <w:rPr>
                <w:rFonts w:asciiTheme="majorBidi" w:hAnsiTheme="majorBidi" w:cstheme="majorBidi"/>
                <w:i w:val="0"/>
                <w:iCs/>
              </w:rPr>
            </w:pPr>
          </w:p>
        </w:tc>
      </w:tr>
      <w:tr w:rsidR="00D9270A" w:rsidRPr="00840EDF" w14:paraId="0DE05504" w14:textId="77777777" w:rsidTr="008A7531">
        <w:trPr>
          <w:trHeight w:val="300"/>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BF337DF"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4CB34C8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58B2A0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c) Diamètre 26/34</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6D7889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659EBD2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5CA530A" w14:textId="77777777" w:rsidR="00D9270A" w:rsidRPr="00D9270A" w:rsidRDefault="00D9270A" w:rsidP="00D9270A">
            <w:pPr>
              <w:jc w:val="center"/>
              <w:rPr>
                <w:rFonts w:asciiTheme="majorBidi" w:hAnsiTheme="majorBidi" w:cstheme="majorBidi"/>
                <w:i w:val="0"/>
                <w:iCs/>
              </w:rPr>
            </w:pPr>
          </w:p>
        </w:tc>
      </w:tr>
      <w:tr w:rsidR="00D9270A" w:rsidRPr="00840EDF" w14:paraId="599D1E4D" w14:textId="77777777" w:rsidTr="00FF6424">
        <w:trPr>
          <w:trHeight w:val="1132"/>
        </w:trPr>
        <w:tc>
          <w:tcPr>
            <w:tcW w:w="426" w:type="dxa"/>
            <w:vMerge w:val="restart"/>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22A3EA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59B1D84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6C3907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tuyau d’alimentation en eau en multicouche  PN 10 encastré conforme à la norme ISO 21003-2,  y compris saignée sur mur en brique, coupe, arrondi,  ceintrage, gaine de protection, pose du tuyaux, fermeture des réservations et toutes sujétions de fourniture et de mise en œuvre et de parfaite réalisation suivant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788CE56"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0660952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247DAAE" w14:textId="77777777" w:rsidR="00D9270A" w:rsidRPr="00D9270A" w:rsidRDefault="00D9270A" w:rsidP="00D9270A">
            <w:pPr>
              <w:jc w:val="center"/>
              <w:rPr>
                <w:rFonts w:asciiTheme="majorBidi" w:hAnsiTheme="majorBidi" w:cstheme="majorBidi"/>
                <w:i w:val="0"/>
                <w:iCs/>
              </w:rPr>
            </w:pPr>
          </w:p>
        </w:tc>
      </w:tr>
      <w:tr w:rsidR="00D9270A" w:rsidRPr="00840EDF" w14:paraId="63ECD29C" w14:textId="77777777" w:rsidTr="008A7531">
        <w:trPr>
          <w:trHeight w:val="300"/>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BA048AF"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4F11642C"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93CDCE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Diamètre 16</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EF3597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38BD0CD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7A36F2C" w14:textId="77777777" w:rsidR="00D9270A" w:rsidRPr="00D9270A" w:rsidRDefault="00D9270A" w:rsidP="00D9270A">
            <w:pPr>
              <w:jc w:val="center"/>
              <w:rPr>
                <w:rFonts w:asciiTheme="majorBidi" w:hAnsiTheme="majorBidi" w:cstheme="majorBidi"/>
                <w:i w:val="0"/>
                <w:iCs/>
              </w:rPr>
            </w:pPr>
          </w:p>
        </w:tc>
      </w:tr>
      <w:tr w:rsidR="00D9270A" w:rsidRPr="00840EDF" w14:paraId="44DDB991" w14:textId="77777777" w:rsidTr="008A7531">
        <w:trPr>
          <w:trHeight w:val="300"/>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F588C88"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5313F96C"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054910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Diamètre 20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74CAFD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2403372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A66CD46" w14:textId="77777777" w:rsidR="00D9270A" w:rsidRPr="00D9270A" w:rsidRDefault="00D9270A" w:rsidP="00D9270A">
            <w:pPr>
              <w:jc w:val="center"/>
              <w:rPr>
                <w:rFonts w:asciiTheme="majorBidi" w:hAnsiTheme="majorBidi" w:cstheme="majorBidi"/>
                <w:i w:val="0"/>
                <w:iCs/>
              </w:rPr>
            </w:pPr>
          </w:p>
        </w:tc>
      </w:tr>
      <w:tr w:rsidR="00D9270A" w:rsidRPr="00840EDF" w14:paraId="4B59E25E" w14:textId="77777777" w:rsidTr="008A7531">
        <w:trPr>
          <w:trHeight w:val="300"/>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924BFED"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61E3AF2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6C4478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Diamètre 32</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2F8313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6685403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0FE0030" w14:textId="77777777" w:rsidR="00D9270A" w:rsidRPr="00D9270A" w:rsidRDefault="00D9270A" w:rsidP="00D9270A">
            <w:pPr>
              <w:jc w:val="center"/>
              <w:rPr>
                <w:rFonts w:asciiTheme="majorBidi" w:hAnsiTheme="majorBidi" w:cstheme="majorBidi"/>
                <w:i w:val="0"/>
                <w:iCs/>
              </w:rPr>
            </w:pPr>
          </w:p>
        </w:tc>
      </w:tr>
      <w:tr w:rsidR="00D9270A" w:rsidRPr="00840EDF" w14:paraId="3CDF3337" w14:textId="77777777" w:rsidTr="008A7531">
        <w:trPr>
          <w:trHeight w:val="30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24DFB1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14A5FA5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E80DD4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Diamètre 40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0B5BD3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0727D6D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E68FDD9" w14:textId="77777777" w:rsidR="00D9270A" w:rsidRPr="00D9270A" w:rsidRDefault="00D9270A" w:rsidP="00D9270A">
            <w:pPr>
              <w:jc w:val="center"/>
              <w:rPr>
                <w:rFonts w:asciiTheme="majorBidi" w:hAnsiTheme="majorBidi" w:cstheme="majorBidi"/>
                <w:i w:val="0"/>
                <w:iCs/>
              </w:rPr>
            </w:pPr>
          </w:p>
        </w:tc>
      </w:tr>
      <w:tr w:rsidR="00D9270A" w:rsidRPr="00840EDF" w14:paraId="15A7D184" w14:textId="77777777" w:rsidTr="008A7531">
        <w:trPr>
          <w:trHeight w:val="32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9BCA67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354AE2C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4EA7A9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6.3 EVACUATION EU – EV – EP</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26E5A63"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E8E45C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317DDE2" w14:textId="77777777" w:rsidR="00D9270A" w:rsidRPr="00D9270A" w:rsidRDefault="00D9270A" w:rsidP="00D9270A">
            <w:pPr>
              <w:jc w:val="center"/>
              <w:rPr>
                <w:rFonts w:asciiTheme="majorBidi" w:hAnsiTheme="majorBidi" w:cstheme="majorBidi"/>
                <w:i w:val="0"/>
                <w:iCs/>
              </w:rPr>
            </w:pPr>
          </w:p>
        </w:tc>
      </w:tr>
      <w:tr w:rsidR="00D9270A" w:rsidRPr="00840EDF" w14:paraId="4D4CDFA2" w14:textId="77777777" w:rsidTr="008A7531">
        <w:trPr>
          <w:trHeight w:val="1200"/>
        </w:trPr>
        <w:tc>
          <w:tcPr>
            <w:tcW w:w="426" w:type="dxa"/>
            <w:vMerge w:val="restart"/>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21D611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10</w:t>
            </w:r>
          </w:p>
        </w:tc>
        <w:tc>
          <w:tcPr>
            <w:tcW w:w="326" w:type="dxa"/>
            <w:tcBorders>
              <w:bottom w:val="single" w:sz="4" w:space="0" w:color="000000"/>
            </w:tcBorders>
            <w:tcMar>
              <w:top w:w="0" w:type="dxa"/>
              <w:left w:w="70" w:type="dxa"/>
              <w:bottom w:w="0" w:type="dxa"/>
              <w:right w:w="70" w:type="dxa"/>
            </w:tcMar>
          </w:tcPr>
          <w:p w14:paraId="1C22624F"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E2237F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tube en P.V.C, conforme aux normes 54.017, PN 6 pour évacuation, chutes et descentes, y compris pièces de raccordement (coudes, tés, culottes simples ou doubles, ventilations, etc.…), supports, colliers de fixation et toutes sujétion de fourniture et de mise en œuvre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1C981E1"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1A88607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CEA8DBF" w14:textId="77777777" w:rsidR="00D9270A" w:rsidRPr="00D9270A" w:rsidRDefault="00D9270A" w:rsidP="00D9270A">
            <w:pPr>
              <w:jc w:val="center"/>
              <w:rPr>
                <w:rFonts w:asciiTheme="majorBidi" w:hAnsiTheme="majorBidi" w:cstheme="majorBidi"/>
                <w:i w:val="0"/>
                <w:iCs/>
              </w:rPr>
            </w:pPr>
          </w:p>
        </w:tc>
      </w:tr>
      <w:tr w:rsidR="00D9270A" w:rsidRPr="00840EDF" w14:paraId="6D6AC9B7" w14:textId="77777777" w:rsidTr="008A7531">
        <w:trPr>
          <w:trHeight w:val="300"/>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92C1E73"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4C98D80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EA44B8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Ø80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FF147D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065EC56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CC6B06A" w14:textId="77777777" w:rsidR="00D9270A" w:rsidRPr="00D9270A" w:rsidRDefault="00D9270A" w:rsidP="00D9270A">
            <w:pPr>
              <w:jc w:val="center"/>
              <w:rPr>
                <w:rFonts w:asciiTheme="majorBidi" w:hAnsiTheme="majorBidi" w:cstheme="majorBidi"/>
                <w:i w:val="0"/>
                <w:iCs/>
              </w:rPr>
            </w:pPr>
          </w:p>
        </w:tc>
      </w:tr>
      <w:tr w:rsidR="00D9270A" w:rsidRPr="00840EDF" w14:paraId="5FDB949F" w14:textId="77777777" w:rsidTr="008A7531">
        <w:trPr>
          <w:trHeight w:val="300"/>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4C97162"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2F0F98D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4673A9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Ø110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73F551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23B07A4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45083C2" w14:textId="77777777" w:rsidR="00D9270A" w:rsidRPr="00D9270A" w:rsidRDefault="00D9270A" w:rsidP="00D9270A">
            <w:pPr>
              <w:jc w:val="center"/>
              <w:rPr>
                <w:rFonts w:asciiTheme="majorBidi" w:hAnsiTheme="majorBidi" w:cstheme="majorBidi"/>
                <w:i w:val="0"/>
                <w:iCs/>
              </w:rPr>
            </w:pPr>
          </w:p>
        </w:tc>
      </w:tr>
      <w:tr w:rsidR="00D9270A" w:rsidRPr="00840EDF" w14:paraId="511CFB49" w14:textId="77777777" w:rsidTr="008A7531">
        <w:trPr>
          <w:trHeight w:val="300"/>
        </w:trPr>
        <w:tc>
          <w:tcPr>
            <w:tcW w:w="426"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5E18E3A"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391A013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5AD730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 Ø125</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A22711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7658626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7C30ED6" w14:textId="77777777" w:rsidR="00D9270A" w:rsidRPr="00D9270A" w:rsidRDefault="00D9270A" w:rsidP="00D9270A">
            <w:pPr>
              <w:jc w:val="center"/>
              <w:rPr>
                <w:rFonts w:asciiTheme="majorBidi" w:hAnsiTheme="majorBidi" w:cstheme="majorBidi"/>
                <w:i w:val="0"/>
                <w:iCs/>
              </w:rPr>
            </w:pPr>
          </w:p>
        </w:tc>
      </w:tr>
      <w:tr w:rsidR="00D9270A" w:rsidRPr="00840EDF" w14:paraId="7B298C16" w14:textId="77777777" w:rsidTr="008A7531">
        <w:trPr>
          <w:trHeight w:val="25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FE10DAA"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57D60D0C"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9BF5A7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6.4 RESEAU INCENDIE INTERIEUR</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CFEE159"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6917E3C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48B32D2" w14:textId="77777777" w:rsidR="00D9270A" w:rsidRPr="00D9270A" w:rsidRDefault="00D9270A" w:rsidP="00D9270A">
            <w:pPr>
              <w:jc w:val="center"/>
              <w:rPr>
                <w:rFonts w:asciiTheme="majorBidi" w:hAnsiTheme="majorBidi" w:cstheme="majorBidi"/>
                <w:i w:val="0"/>
                <w:iCs/>
              </w:rPr>
            </w:pPr>
          </w:p>
        </w:tc>
      </w:tr>
      <w:tr w:rsidR="00D9270A" w:rsidRPr="00840EDF" w14:paraId="5796AEA4" w14:textId="77777777" w:rsidTr="008A7531">
        <w:trPr>
          <w:trHeight w:val="169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F0141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11</w:t>
            </w:r>
          </w:p>
        </w:tc>
        <w:tc>
          <w:tcPr>
            <w:tcW w:w="326" w:type="dxa"/>
            <w:tcBorders>
              <w:bottom w:val="single" w:sz="4" w:space="0" w:color="000000"/>
            </w:tcBorders>
            <w:tcMar>
              <w:top w:w="0" w:type="dxa"/>
              <w:left w:w="70" w:type="dxa"/>
              <w:bottom w:w="0" w:type="dxa"/>
              <w:right w:w="70" w:type="dxa"/>
            </w:tcMar>
          </w:tcPr>
          <w:p w14:paraId="2C407A9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0AB0B4E" w14:textId="77777777" w:rsidR="00D9270A" w:rsidRPr="00D9270A" w:rsidRDefault="00D9270A" w:rsidP="00FF6424">
            <w:pPr>
              <w:spacing w:after="0" w:line="240" w:lineRule="auto"/>
              <w:rPr>
                <w:rFonts w:asciiTheme="majorBidi" w:hAnsiTheme="majorBidi" w:cstheme="majorBidi"/>
                <w:i w:val="0"/>
                <w:iCs/>
              </w:rPr>
            </w:pPr>
            <w:r w:rsidRPr="00D9270A">
              <w:rPr>
                <w:rFonts w:asciiTheme="majorBidi" w:hAnsiTheme="majorBidi" w:cstheme="majorBidi"/>
                <w:i w:val="0"/>
                <w:iCs/>
              </w:rPr>
              <w:t xml:space="preserve"> Fourniture et pose et raccordement d’armoire d’incendie (RIA) équipée de :</w:t>
            </w:r>
            <w:r w:rsidRPr="00D9270A">
              <w:rPr>
                <w:rFonts w:asciiTheme="majorBidi" w:hAnsiTheme="majorBidi" w:cstheme="majorBidi"/>
                <w:i w:val="0"/>
                <w:iCs/>
              </w:rPr>
              <w:br/>
              <w:t>- 01 robinet en bronze à soupape inclinée</w:t>
            </w:r>
            <w:r w:rsidRPr="00D9270A">
              <w:rPr>
                <w:rFonts w:asciiTheme="majorBidi" w:hAnsiTheme="majorBidi" w:cstheme="majorBidi"/>
                <w:i w:val="0"/>
                <w:iCs/>
              </w:rPr>
              <w:br/>
              <w:t>- 01 dévidoir tournant et pivotant.</w:t>
            </w:r>
            <w:r w:rsidRPr="00D9270A">
              <w:rPr>
                <w:rFonts w:asciiTheme="majorBidi" w:hAnsiTheme="majorBidi" w:cstheme="majorBidi"/>
                <w:i w:val="0"/>
                <w:iCs/>
              </w:rPr>
              <w:br/>
              <w:t>- 30 mètres de tuyau semi rigide.</w:t>
            </w:r>
            <w:r w:rsidRPr="00D9270A">
              <w:rPr>
                <w:rFonts w:asciiTheme="majorBidi" w:hAnsiTheme="majorBidi" w:cstheme="majorBidi"/>
                <w:i w:val="0"/>
                <w:iCs/>
              </w:rPr>
              <w:br/>
              <w:t>- 01  lance.</w:t>
            </w:r>
            <w:r w:rsidRPr="00D9270A">
              <w:rPr>
                <w:rFonts w:asciiTheme="majorBidi" w:hAnsiTheme="majorBidi" w:cstheme="majorBidi"/>
                <w:i w:val="0"/>
                <w:iCs/>
              </w:rPr>
              <w:br/>
              <w:t xml:space="preserve">- 01 clé tri croisée avec crochet.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7CDD881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59BC16D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FC4AFBD" w14:textId="77777777" w:rsidR="00D9270A" w:rsidRPr="00D9270A" w:rsidRDefault="00D9270A" w:rsidP="00D9270A">
            <w:pPr>
              <w:jc w:val="center"/>
              <w:rPr>
                <w:rFonts w:asciiTheme="majorBidi" w:hAnsiTheme="majorBidi" w:cstheme="majorBidi"/>
                <w:i w:val="0"/>
                <w:iCs/>
              </w:rPr>
            </w:pPr>
          </w:p>
        </w:tc>
      </w:tr>
      <w:tr w:rsidR="00D9270A" w:rsidRPr="00840EDF" w14:paraId="559F6735" w14:textId="77777777" w:rsidTr="00FF6424">
        <w:trPr>
          <w:trHeight w:val="1001"/>
        </w:trPr>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AB6A04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12</w:t>
            </w:r>
          </w:p>
        </w:tc>
        <w:tc>
          <w:tcPr>
            <w:tcW w:w="326" w:type="dxa"/>
            <w:tcBorders>
              <w:bottom w:val="single" w:sz="4" w:space="0" w:color="000000"/>
            </w:tcBorders>
            <w:tcMar>
              <w:top w:w="0" w:type="dxa"/>
              <w:left w:w="70" w:type="dxa"/>
              <w:bottom w:w="0" w:type="dxa"/>
              <w:right w:w="70" w:type="dxa"/>
            </w:tcMar>
          </w:tcPr>
          <w:p w14:paraId="5B2F56F9"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2287B7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de tuyau en TUBE ETIRE SANS SOUDURE à 106 </w:t>
            </w:r>
            <w:proofErr w:type="spellStart"/>
            <w:r w:rsidRPr="00D9270A">
              <w:rPr>
                <w:rFonts w:asciiTheme="majorBidi" w:hAnsiTheme="majorBidi" w:cstheme="majorBidi"/>
                <w:i w:val="0"/>
                <w:iCs/>
              </w:rPr>
              <w:t>Gr.B</w:t>
            </w:r>
            <w:proofErr w:type="spellEnd"/>
            <w:r w:rsidRPr="00D9270A">
              <w:rPr>
                <w:rFonts w:asciiTheme="majorBidi" w:hAnsiTheme="majorBidi" w:cstheme="majorBidi"/>
                <w:i w:val="0"/>
                <w:iCs/>
              </w:rPr>
              <w:t xml:space="preserve"> y compris : brides, brides pleines, coudes, té, réductions, raccords union, bouchons taraudés, caps, support, boulons, joints, deux couches de peinture antirouille et finition en peinture rouge et toutes sujétions exécution</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2615DC2D"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2FAC708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566D8FF" w14:textId="77777777" w:rsidR="00D9270A" w:rsidRPr="00D9270A" w:rsidRDefault="00D9270A" w:rsidP="00D9270A">
            <w:pPr>
              <w:jc w:val="center"/>
              <w:rPr>
                <w:rFonts w:asciiTheme="majorBidi" w:hAnsiTheme="majorBidi" w:cstheme="majorBidi"/>
                <w:i w:val="0"/>
                <w:iCs/>
              </w:rPr>
            </w:pPr>
          </w:p>
        </w:tc>
      </w:tr>
      <w:tr w:rsidR="00D9270A" w:rsidRPr="00840EDF" w14:paraId="32F9DB60" w14:textId="77777777" w:rsidTr="008A7531">
        <w:trPr>
          <w:trHeight w:val="43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F473B69"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4ABF1F3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11D1BF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ø 40/49mm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74C6487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75D6DB7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EAF37BB" w14:textId="77777777" w:rsidR="00D9270A" w:rsidRPr="00D9270A" w:rsidRDefault="00D9270A" w:rsidP="00D9270A">
            <w:pPr>
              <w:jc w:val="center"/>
              <w:rPr>
                <w:rFonts w:asciiTheme="majorBidi" w:hAnsiTheme="majorBidi" w:cstheme="majorBidi"/>
                <w:i w:val="0"/>
                <w:iCs/>
              </w:rPr>
            </w:pPr>
          </w:p>
        </w:tc>
      </w:tr>
      <w:tr w:rsidR="00D9270A" w:rsidRPr="00840EDF" w14:paraId="146FA109" w14:textId="77777777" w:rsidTr="008A7531">
        <w:trPr>
          <w:trHeight w:val="435"/>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661AE91"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5C72CF7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B8DB31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ø 33/42mm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461C4F4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471AFD9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17E46D1" w14:textId="77777777" w:rsidR="00D9270A" w:rsidRPr="00D9270A" w:rsidRDefault="00D9270A" w:rsidP="00D9270A">
            <w:pPr>
              <w:jc w:val="center"/>
              <w:rPr>
                <w:rFonts w:asciiTheme="majorBidi" w:hAnsiTheme="majorBidi" w:cstheme="majorBidi"/>
                <w:i w:val="0"/>
                <w:iCs/>
              </w:rPr>
            </w:pPr>
          </w:p>
        </w:tc>
      </w:tr>
      <w:tr w:rsidR="00D9270A" w:rsidRPr="00840EDF" w14:paraId="2E7BCC2D" w14:textId="77777777" w:rsidTr="008A7531">
        <w:trPr>
          <w:trHeight w:val="420"/>
        </w:trPr>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9819955"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tcMar>
              <w:top w:w="0" w:type="dxa"/>
              <w:left w:w="70" w:type="dxa"/>
              <w:bottom w:w="0" w:type="dxa"/>
              <w:right w:w="70" w:type="dxa"/>
            </w:tcMar>
          </w:tcPr>
          <w:p w14:paraId="1BE41B29"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8F2C01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ø 26/34mm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3C04E8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7390996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D591B5F" w14:textId="77777777" w:rsidR="00D9270A" w:rsidRPr="00D9270A" w:rsidRDefault="00D9270A" w:rsidP="00D9270A">
            <w:pPr>
              <w:jc w:val="center"/>
              <w:rPr>
                <w:rFonts w:asciiTheme="majorBidi" w:hAnsiTheme="majorBidi" w:cstheme="majorBidi"/>
                <w:i w:val="0"/>
                <w:iCs/>
              </w:rPr>
            </w:pPr>
          </w:p>
        </w:tc>
      </w:tr>
      <w:tr w:rsidR="00D9270A" w:rsidRPr="00840EDF" w14:paraId="66944E84" w14:textId="77777777" w:rsidTr="00FF6424">
        <w:trPr>
          <w:trHeight w:val="50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E54AAD2"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13</w:t>
            </w:r>
          </w:p>
        </w:tc>
        <w:tc>
          <w:tcPr>
            <w:tcW w:w="326" w:type="dxa"/>
            <w:tcBorders>
              <w:bottom w:val="single" w:sz="4" w:space="0" w:color="000000"/>
            </w:tcBorders>
            <w:tcMar>
              <w:top w:w="0" w:type="dxa"/>
              <w:left w:w="70" w:type="dxa"/>
              <w:bottom w:w="0" w:type="dxa"/>
              <w:right w:w="70" w:type="dxa"/>
            </w:tcMar>
          </w:tcPr>
          <w:p w14:paraId="712A174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76CBC23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vanne d’arrêt de diamètre 40/49 y compris pièces de raccordement, supports et toutes sujétions de fourniture et de mise en œuvre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1E7173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97190D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4CE3A03" w14:textId="77777777" w:rsidR="00D9270A" w:rsidRPr="00D9270A" w:rsidRDefault="00D9270A" w:rsidP="00D9270A">
            <w:pPr>
              <w:jc w:val="center"/>
              <w:rPr>
                <w:rFonts w:asciiTheme="majorBidi" w:hAnsiTheme="majorBidi" w:cstheme="majorBidi"/>
                <w:i w:val="0"/>
                <w:iCs/>
              </w:rPr>
            </w:pPr>
          </w:p>
        </w:tc>
      </w:tr>
      <w:tr w:rsidR="00D9270A" w:rsidRPr="00840EDF" w14:paraId="6BFE7AC4" w14:textId="77777777" w:rsidTr="008A7531">
        <w:trPr>
          <w:trHeight w:val="67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2951E7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14</w:t>
            </w:r>
          </w:p>
        </w:tc>
        <w:tc>
          <w:tcPr>
            <w:tcW w:w="326" w:type="dxa"/>
            <w:tcBorders>
              <w:bottom w:val="single" w:sz="4" w:space="0" w:color="000000"/>
            </w:tcBorders>
            <w:tcMar>
              <w:top w:w="0" w:type="dxa"/>
              <w:left w:w="70" w:type="dxa"/>
              <w:bottom w:w="0" w:type="dxa"/>
              <w:right w:w="70" w:type="dxa"/>
            </w:tcMar>
          </w:tcPr>
          <w:p w14:paraId="0DBE35B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51E69D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d’Extincteur à poudre  2kg type CO2  y compris système d’accrochage et toutes sujétions de fourniture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0ACF533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4EB762D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C574BA9" w14:textId="77777777" w:rsidR="00D9270A" w:rsidRPr="00D9270A" w:rsidRDefault="00D9270A" w:rsidP="00D9270A">
            <w:pPr>
              <w:jc w:val="center"/>
              <w:rPr>
                <w:rFonts w:asciiTheme="majorBidi" w:hAnsiTheme="majorBidi" w:cstheme="majorBidi"/>
                <w:i w:val="0"/>
                <w:iCs/>
              </w:rPr>
            </w:pPr>
          </w:p>
        </w:tc>
      </w:tr>
      <w:tr w:rsidR="00D9270A" w:rsidRPr="00840EDF" w14:paraId="1891A079" w14:textId="77777777" w:rsidTr="008A7531">
        <w:trPr>
          <w:trHeight w:val="67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B8B27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15</w:t>
            </w:r>
          </w:p>
        </w:tc>
        <w:tc>
          <w:tcPr>
            <w:tcW w:w="326" w:type="dxa"/>
            <w:tcBorders>
              <w:bottom w:val="single" w:sz="4" w:space="0" w:color="000000"/>
            </w:tcBorders>
            <w:tcMar>
              <w:top w:w="0" w:type="dxa"/>
              <w:left w:w="70" w:type="dxa"/>
              <w:bottom w:w="0" w:type="dxa"/>
              <w:right w:w="70" w:type="dxa"/>
            </w:tcMar>
          </w:tcPr>
          <w:p w14:paraId="74A2F2B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A4649D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d’Extincteur à poudre  5kg type CO2  y compris système d’accrochage et toutes sujétions de fourniture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658CBF5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639613F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F891259" w14:textId="77777777" w:rsidR="00D9270A" w:rsidRPr="00D9270A" w:rsidRDefault="00D9270A" w:rsidP="00D9270A">
            <w:pPr>
              <w:jc w:val="center"/>
              <w:rPr>
                <w:rFonts w:asciiTheme="majorBidi" w:hAnsiTheme="majorBidi" w:cstheme="majorBidi"/>
                <w:i w:val="0"/>
                <w:iCs/>
              </w:rPr>
            </w:pPr>
          </w:p>
        </w:tc>
      </w:tr>
      <w:tr w:rsidR="00D9270A" w:rsidRPr="00840EDF" w14:paraId="665A3642" w14:textId="77777777" w:rsidTr="008A7531">
        <w:trPr>
          <w:trHeight w:val="67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5C6080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16</w:t>
            </w:r>
          </w:p>
        </w:tc>
        <w:tc>
          <w:tcPr>
            <w:tcW w:w="326" w:type="dxa"/>
            <w:tcBorders>
              <w:bottom w:val="single" w:sz="4" w:space="0" w:color="000000"/>
            </w:tcBorders>
            <w:tcMar>
              <w:top w:w="0" w:type="dxa"/>
              <w:left w:w="70" w:type="dxa"/>
              <w:bottom w:w="0" w:type="dxa"/>
              <w:right w:w="70" w:type="dxa"/>
            </w:tcMar>
          </w:tcPr>
          <w:p w14:paraId="392E54E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17CC8E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d’Extincteur à poudre type à BC capacité 50 Kg  y compris système d’accrochage et toutes sujétions de fourniture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6B34710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55E1FAD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96081A3" w14:textId="77777777" w:rsidR="00D9270A" w:rsidRPr="00D9270A" w:rsidRDefault="00D9270A" w:rsidP="00D9270A">
            <w:pPr>
              <w:jc w:val="center"/>
              <w:rPr>
                <w:rFonts w:asciiTheme="majorBidi" w:hAnsiTheme="majorBidi" w:cstheme="majorBidi"/>
                <w:i w:val="0"/>
                <w:iCs/>
              </w:rPr>
            </w:pPr>
          </w:p>
        </w:tc>
      </w:tr>
      <w:tr w:rsidR="00D9270A" w:rsidRPr="00840EDF" w14:paraId="155698DF" w14:textId="77777777" w:rsidTr="008A7531">
        <w:trPr>
          <w:trHeight w:val="380"/>
        </w:trPr>
        <w:tc>
          <w:tcPr>
            <w:tcW w:w="426" w:type="dxa"/>
            <w:tcBorders>
              <w:left w:val="single" w:sz="4" w:space="0" w:color="000000"/>
              <w:bottom w:val="single" w:sz="4" w:space="0" w:color="000000"/>
              <w:right w:val="single" w:sz="4" w:space="0" w:color="000000"/>
            </w:tcBorders>
            <w:shd w:val="clear" w:color="auto" w:fill="D9D9D9"/>
            <w:noWrap/>
            <w:tcMar>
              <w:top w:w="0" w:type="dxa"/>
              <w:left w:w="70" w:type="dxa"/>
              <w:bottom w:w="0" w:type="dxa"/>
              <w:right w:w="70" w:type="dxa"/>
            </w:tcMar>
            <w:vAlign w:val="center"/>
          </w:tcPr>
          <w:p w14:paraId="2DE07F55"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shd w:val="clear" w:color="auto" w:fill="D9D9D9"/>
            <w:tcMar>
              <w:top w:w="0" w:type="dxa"/>
              <w:left w:w="70" w:type="dxa"/>
              <w:bottom w:w="0" w:type="dxa"/>
              <w:right w:w="70" w:type="dxa"/>
            </w:tcMar>
          </w:tcPr>
          <w:p w14:paraId="1881B54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43150125"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07. CLIMATISATION</w:t>
            </w:r>
          </w:p>
        </w:tc>
        <w:tc>
          <w:tcPr>
            <w:tcW w:w="426" w:type="dxa"/>
            <w:tcBorders>
              <w:bottom w:val="single" w:sz="4" w:space="0" w:color="000000"/>
              <w:right w:val="single" w:sz="4" w:space="0" w:color="000000"/>
            </w:tcBorders>
            <w:shd w:val="clear" w:color="auto" w:fill="D9D9D9"/>
            <w:noWrap/>
            <w:tcMar>
              <w:top w:w="0" w:type="dxa"/>
              <w:left w:w="70" w:type="dxa"/>
              <w:bottom w:w="0" w:type="dxa"/>
              <w:right w:w="70" w:type="dxa"/>
            </w:tcMar>
            <w:vAlign w:val="center"/>
          </w:tcPr>
          <w:p w14:paraId="17D9CECC"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shd w:val="clear" w:color="auto" w:fill="D9D9D9"/>
            <w:noWrap/>
            <w:tcMar>
              <w:top w:w="0" w:type="dxa"/>
              <w:left w:w="70" w:type="dxa"/>
              <w:bottom w:w="0" w:type="dxa"/>
              <w:right w:w="70" w:type="dxa"/>
            </w:tcMar>
            <w:vAlign w:val="center"/>
          </w:tcPr>
          <w:p w14:paraId="19DF203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D9D9D9"/>
          </w:tcPr>
          <w:p w14:paraId="1FE45326" w14:textId="77777777" w:rsidR="00D9270A" w:rsidRPr="00D9270A" w:rsidRDefault="00D9270A" w:rsidP="00D9270A">
            <w:pPr>
              <w:jc w:val="center"/>
              <w:rPr>
                <w:rFonts w:asciiTheme="majorBidi" w:hAnsiTheme="majorBidi" w:cstheme="majorBidi"/>
                <w:i w:val="0"/>
                <w:iCs/>
              </w:rPr>
            </w:pPr>
          </w:p>
        </w:tc>
      </w:tr>
      <w:tr w:rsidR="00D9270A" w:rsidRPr="00840EDF" w14:paraId="3D9D6265" w14:textId="77777777" w:rsidTr="008A7531">
        <w:trPr>
          <w:trHeight w:val="468"/>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633621A"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6C475709"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bottom"/>
          </w:tcPr>
          <w:p w14:paraId="07E2DB13"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7.1 ESPACE GRANDE SALLE AUDITORIUM</w:t>
            </w:r>
          </w:p>
        </w:tc>
        <w:tc>
          <w:tcPr>
            <w:tcW w:w="426" w:type="dxa"/>
            <w:tcBorders>
              <w:bottom w:val="single" w:sz="4" w:space="0" w:color="000000"/>
              <w:right w:val="single" w:sz="4" w:space="0" w:color="000000"/>
            </w:tcBorders>
            <w:noWrap/>
            <w:tcMar>
              <w:top w:w="0" w:type="dxa"/>
              <w:left w:w="70" w:type="dxa"/>
              <w:bottom w:w="0" w:type="dxa"/>
              <w:right w:w="70" w:type="dxa"/>
            </w:tcMar>
            <w:vAlign w:val="bottom"/>
          </w:tcPr>
          <w:p w14:paraId="24FB2379"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bottom"/>
          </w:tcPr>
          <w:p w14:paraId="518C9BF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A47553A" w14:textId="77777777" w:rsidR="00D9270A" w:rsidRPr="00D9270A" w:rsidRDefault="00D9270A" w:rsidP="00D9270A">
            <w:pPr>
              <w:jc w:val="center"/>
              <w:rPr>
                <w:rFonts w:asciiTheme="majorBidi" w:hAnsiTheme="majorBidi" w:cstheme="majorBidi"/>
                <w:i w:val="0"/>
                <w:iCs/>
              </w:rPr>
            </w:pPr>
          </w:p>
        </w:tc>
      </w:tr>
      <w:tr w:rsidR="00D9270A" w:rsidRPr="00840EDF" w14:paraId="04E0254A" w14:textId="77777777" w:rsidTr="00FF6424">
        <w:trPr>
          <w:trHeight w:val="2316"/>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9D48BB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4A01C3B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40BD956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et raccordement électrique Unité extérieure  d’air conditionné système air-air multi- split (cassette) Tech, </w:t>
            </w:r>
            <w:proofErr w:type="spellStart"/>
            <w:r w:rsidRPr="00D9270A">
              <w:rPr>
                <w:rFonts w:asciiTheme="majorBidi" w:hAnsiTheme="majorBidi" w:cstheme="majorBidi"/>
                <w:i w:val="0"/>
                <w:iCs/>
              </w:rPr>
              <w:t>Inverter</w:t>
            </w:r>
            <w:proofErr w:type="spellEnd"/>
            <w:r w:rsidRPr="00D9270A">
              <w:rPr>
                <w:rFonts w:asciiTheme="majorBidi" w:hAnsiTheme="majorBidi" w:cstheme="majorBidi"/>
                <w:i w:val="0"/>
                <w:iCs/>
              </w:rPr>
              <w:t xml:space="preserve"> DC a compresseur Scroll de Haute performance   (Volume de Réfrigérant Variable), pompe à chaleur, pour gaz R-410A, avec température de réfrigérant variable , alimentation triphasée (400V/3 ph/50Hz) , puissance frigorifique nominale 25kW (température de bulbe humide de l’air intérieur 19°C, température de bulbe sec de l’air extérieur 35°C),   puissance calorifique nominale 28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30 kW (température de bulbe sec de l’air intérieur 20°C, température de bulbe humide de l’air extérieur 6°C niveau sonore 60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65dB et débit d’air 7500 a 9000m3/h ,y compris  plate-forme en B,A  ,04 plots anti-vibratiles, câble d’alimentation électrique et  toutes sujétions de parfaite mise en œuvre selon les règles de l’art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44194F0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19FAC69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4A18E62" w14:textId="77777777" w:rsidR="00D9270A" w:rsidRPr="00D9270A" w:rsidRDefault="00D9270A" w:rsidP="00D9270A">
            <w:pPr>
              <w:jc w:val="center"/>
              <w:rPr>
                <w:rFonts w:asciiTheme="majorBidi" w:hAnsiTheme="majorBidi" w:cstheme="majorBidi"/>
                <w:i w:val="0"/>
                <w:iCs/>
              </w:rPr>
            </w:pPr>
          </w:p>
        </w:tc>
      </w:tr>
      <w:tr w:rsidR="00D9270A" w:rsidRPr="00840EDF" w14:paraId="1A4D50AE" w14:textId="77777777" w:rsidTr="008A7531">
        <w:trPr>
          <w:trHeight w:val="48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60339A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64C6ED1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3E8190A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Tuyaux frigorifique pré calorifugé Ø 1/4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0B960FB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16E66F5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1497655" w14:textId="77777777" w:rsidR="00D9270A" w:rsidRPr="00D9270A" w:rsidRDefault="00D9270A" w:rsidP="00D9270A">
            <w:pPr>
              <w:jc w:val="center"/>
              <w:rPr>
                <w:rFonts w:asciiTheme="majorBidi" w:hAnsiTheme="majorBidi" w:cstheme="majorBidi"/>
                <w:i w:val="0"/>
                <w:iCs/>
              </w:rPr>
            </w:pPr>
          </w:p>
        </w:tc>
      </w:tr>
      <w:tr w:rsidR="00D9270A" w:rsidRPr="00840EDF" w14:paraId="11688B46" w14:textId="77777777" w:rsidTr="008A7531">
        <w:trPr>
          <w:trHeight w:val="48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31CE6B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26CC13EF"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7E2591A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Tuyaux frigorifique pré calorifugé Ø 1/2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0251F86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1DB46D8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DD9A3AA" w14:textId="77777777" w:rsidR="00D9270A" w:rsidRPr="00D9270A" w:rsidRDefault="00D9270A" w:rsidP="00D9270A">
            <w:pPr>
              <w:jc w:val="center"/>
              <w:rPr>
                <w:rFonts w:asciiTheme="majorBidi" w:hAnsiTheme="majorBidi" w:cstheme="majorBidi"/>
                <w:i w:val="0"/>
                <w:iCs/>
              </w:rPr>
            </w:pPr>
          </w:p>
        </w:tc>
      </w:tr>
      <w:tr w:rsidR="00D9270A" w:rsidRPr="00840EDF" w14:paraId="0BE3D635" w14:textId="77777777" w:rsidTr="008A7531">
        <w:trPr>
          <w:trHeight w:val="48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2B3C01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04</w:t>
            </w:r>
          </w:p>
        </w:tc>
        <w:tc>
          <w:tcPr>
            <w:tcW w:w="326" w:type="dxa"/>
            <w:tcBorders>
              <w:bottom w:val="single" w:sz="4" w:space="0" w:color="000000"/>
            </w:tcBorders>
            <w:tcMar>
              <w:top w:w="0" w:type="dxa"/>
              <w:left w:w="70" w:type="dxa"/>
              <w:bottom w:w="0" w:type="dxa"/>
              <w:right w:w="70" w:type="dxa"/>
            </w:tcMar>
          </w:tcPr>
          <w:p w14:paraId="74DD0D0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5F494A9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Tuyaux frigorifique pré calorifugé Ø 5/8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19BE56B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3612AE7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5BBACE1" w14:textId="77777777" w:rsidR="00D9270A" w:rsidRPr="00D9270A" w:rsidRDefault="00D9270A" w:rsidP="00D9270A">
            <w:pPr>
              <w:jc w:val="center"/>
              <w:rPr>
                <w:rFonts w:asciiTheme="majorBidi" w:hAnsiTheme="majorBidi" w:cstheme="majorBidi"/>
                <w:i w:val="0"/>
                <w:iCs/>
              </w:rPr>
            </w:pPr>
          </w:p>
        </w:tc>
      </w:tr>
      <w:tr w:rsidR="00D9270A" w:rsidRPr="00840EDF" w14:paraId="0395C861" w14:textId="77777777" w:rsidTr="008A7531">
        <w:trPr>
          <w:trHeight w:val="48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E9D7802"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3A11CCE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57ED99A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Tuyaux frigorifique pré calorifugé Ø 3/4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512C3AD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28DA132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11DE98E" w14:textId="77777777" w:rsidR="00D9270A" w:rsidRPr="00D9270A" w:rsidRDefault="00D9270A" w:rsidP="00D9270A">
            <w:pPr>
              <w:jc w:val="center"/>
              <w:rPr>
                <w:rFonts w:asciiTheme="majorBidi" w:hAnsiTheme="majorBidi" w:cstheme="majorBidi"/>
                <w:i w:val="0"/>
                <w:iCs/>
              </w:rPr>
            </w:pPr>
          </w:p>
        </w:tc>
      </w:tr>
      <w:tr w:rsidR="00D9270A" w:rsidRPr="00840EDF" w14:paraId="288CA75A" w14:textId="77777777" w:rsidTr="008A7531">
        <w:trPr>
          <w:trHeight w:val="48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434D1E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1965929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68B6690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Tuyaux frigorifique pré calorifugé Ø 7/8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8E7084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12357F7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9687CE8" w14:textId="77777777" w:rsidR="00D9270A" w:rsidRPr="00D9270A" w:rsidRDefault="00D9270A" w:rsidP="00D9270A">
            <w:pPr>
              <w:jc w:val="center"/>
              <w:rPr>
                <w:rFonts w:asciiTheme="majorBidi" w:hAnsiTheme="majorBidi" w:cstheme="majorBidi"/>
                <w:i w:val="0"/>
                <w:iCs/>
              </w:rPr>
            </w:pPr>
          </w:p>
        </w:tc>
      </w:tr>
      <w:tr w:rsidR="00D9270A" w:rsidRPr="00840EDF" w14:paraId="4335B4CB" w14:textId="77777777" w:rsidTr="008A7531">
        <w:trPr>
          <w:trHeight w:val="48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6FCDDB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07</w:t>
            </w:r>
          </w:p>
        </w:tc>
        <w:tc>
          <w:tcPr>
            <w:tcW w:w="326" w:type="dxa"/>
            <w:tcBorders>
              <w:bottom w:val="single" w:sz="4" w:space="0" w:color="000000"/>
            </w:tcBorders>
            <w:tcMar>
              <w:top w:w="0" w:type="dxa"/>
              <w:left w:w="70" w:type="dxa"/>
              <w:bottom w:w="0" w:type="dxa"/>
              <w:right w:w="70" w:type="dxa"/>
            </w:tcMar>
          </w:tcPr>
          <w:p w14:paraId="1DD2B44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375A2EB4"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Tuyaux frigorifique pré calorifugé Ø 1 » 1/8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19BE8A5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3DCE8C2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7E40F8F" w14:textId="77777777" w:rsidR="00D9270A" w:rsidRPr="00D9270A" w:rsidRDefault="00D9270A" w:rsidP="00D9270A">
            <w:pPr>
              <w:jc w:val="center"/>
              <w:rPr>
                <w:rFonts w:asciiTheme="majorBidi" w:hAnsiTheme="majorBidi" w:cstheme="majorBidi"/>
                <w:i w:val="0"/>
                <w:iCs/>
              </w:rPr>
            </w:pPr>
          </w:p>
        </w:tc>
      </w:tr>
      <w:tr w:rsidR="00D9270A" w:rsidRPr="00840EDF" w14:paraId="42B7A37F" w14:textId="77777777" w:rsidTr="008A7531">
        <w:trPr>
          <w:trHeight w:val="48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E65B36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1EA0403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04CCA16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de Tuyaux frigorifique pré calorifugé Ø 1 3/8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958A5F7"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18E3BB6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398A9D1" w14:textId="77777777" w:rsidR="00D9270A" w:rsidRPr="00D9270A" w:rsidRDefault="00D9270A" w:rsidP="00D9270A">
            <w:pPr>
              <w:jc w:val="center"/>
              <w:rPr>
                <w:rFonts w:asciiTheme="majorBidi" w:hAnsiTheme="majorBidi" w:cstheme="majorBidi"/>
                <w:i w:val="0"/>
                <w:iCs/>
              </w:rPr>
            </w:pPr>
          </w:p>
        </w:tc>
      </w:tr>
      <w:tr w:rsidR="00D9270A" w:rsidRPr="00840EDF" w14:paraId="070F286B" w14:textId="77777777" w:rsidTr="008A7531">
        <w:trPr>
          <w:trHeight w:val="48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A08209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44D8334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3534EC03"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Tuyaux frigorifique pré calorifugé Ø 1 5/8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4A4EFD2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5353187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5DD54E8" w14:textId="77777777" w:rsidR="00D9270A" w:rsidRPr="00D9270A" w:rsidRDefault="00D9270A" w:rsidP="00D9270A">
            <w:pPr>
              <w:jc w:val="center"/>
              <w:rPr>
                <w:rFonts w:asciiTheme="majorBidi" w:hAnsiTheme="majorBidi" w:cstheme="majorBidi"/>
                <w:i w:val="0"/>
                <w:iCs/>
              </w:rPr>
            </w:pPr>
          </w:p>
        </w:tc>
      </w:tr>
      <w:tr w:rsidR="00D9270A" w:rsidRPr="00840EDF" w14:paraId="47FB1FDC" w14:textId="77777777" w:rsidTr="008A7531">
        <w:trPr>
          <w:trHeight w:val="48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B8E461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10</w:t>
            </w:r>
          </w:p>
        </w:tc>
        <w:tc>
          <w:tcPr>
            <w:tcW w:w="326" w:type="dxa"/>
            <w:tcBorders>
              <w:bottom w:val="single" w:sz="4" w:space="0" w:color="000000"/>
            </w:tcBorders>
            <w:tcMar>
              <w:top w:w="0" w:type="dxa"/>
              <w:left w:w="70" w:type="dxa"/>
              <w:bottom w:w="0" w:type="dxa"/>
              <w:right w:w="70" w:type="dxa"/>
            </w:tcMar>
          </w:tcPr>
          <w:p w14:paraId="4C22F90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center"/>
          </w:tcPr>
          <w:p w14:paraId="74B86F4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PVC Ø 32 pré calorifugé</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62932DD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4353ADB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C3CEA72" w14:textId="77777777" w:rsidR="00D9270A" w:rsidRPr="00D9270A" w:rsidRDefault="00D9270A" w:rsidP="00D9270A">
            <w:pPr>
              <w:jc w:val="center"/>
              <w:rPr>
                <w:rFonts w:asciiTheme="majorBidi" w:hAnsiTheme="majorBidi" w:cstheme="majorBidi"/>
                <w:i w:val="0"/>
                <w:iCs/>
              </w:rPr>
            </w:pPr>
          </w:p>
        </w:tc>
      </w:tr>
      <w:tr w:rsidR="00D9270A" w:rsidRPr="00840EDF" w14:paraId="16A3ED11" w14:textId="77777777" w:rsidTr="008A7531">
        <w:trPr>
          <w:trHeight w:val="163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8020BE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11</w:t>
            </w:r>
          </w:p>
        </w:tc>
        <w:tc>
          <w:tcPr>
            <w:tcW w:w="326" w:type="dxa"/>
            <w:tcBorders>
              <w:bottom w:val="single" w:sz="4" w:space="0" w:color="000000"/>
            </w:tcBorders>
            <w:tcMar>
              <w:top w:w="0" w:type="dxa"/>
              <w:left w:w="70" w:type="dxa"/>
              <w:bottom w:w="0" w:type="dxa"/>
              <w:right w:w="70" w:type="dxa"/>
            </w:tcMar>
          </w:tcPr>
          <w:p w14:paraId="51901DC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0D301E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et mise en service d’Unité intérieur type cassette s à 04 voies plafonnières de marque reconnue avec filtre régénérable Bac a condensats sélection a vitesse maximum débit d’air 900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1100 m3/h Pression sonore  38/35/28 dB pompe de relevage intégré PF (5,6 </w:t>
            </w:r>
            <w:proofErr w:type="spellStart"/>
            <w:r w:rsidRPr="00D9270A">
              <w:rPr>
                <w:rFonts w:asciiTheme="majorBidi" w:hAnsiTheme="majorBidi" w:cstheme="majorBidi"/>
                <w:i w:val="0"/>
                <w:iCs/>
              </w:rPr>
              <w:t>kw</w:t>
            </w:r>
            <w:proofErr w:type="spellEnd"/>
            <w:r w:rsidRPr="00D9270A">
              <w:rPr>
                <w:rFonts w:asciiTheme="majorBidi" w:hAnsiTheme="majorBidi" w:cstheme="majorBidi"/>
                <w:i w:val="0"/>
                <w:iCs/>
              </w:rPr>
              <w:t>)/ Pc=6KW  de dimension 570/570/230 mm diamètre frigorifique liquide 6.35 mm Fonctionne en réfrigérant 410A plage de fonctionnement 18 à 30°C avec commande centralise y/compris toutes sujétions de parfaite mise en œuvre selon les règles de l’art  (le choix du modèle et qualité  devra faire l’objet d’une approbation  de l’Architecte et du maître de l’ouvrage)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59FC037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341E715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EEF8A93" w14:textId="77777777" w:rsidR="00D9270A" w:rsidRPr="00D9270A" w:rsidRDefault="00D9270A" w:rsidP="00D9270A">
            <w:pPr>
              <w:jc w:val="center"/>
              <w:rPr>
                <w:rFonts w:asciiTheme="majorBidi" w:hAnsiTheme="majorBidi" w:cstheme="majorBidi"/>
                <w:i w:val="0"/>
                <w:iCs/>
              </w:rPr>
            </w:pPr>
          </w:p>
        </w:tc>
      </w:tr>
      <w:tr w:rsidR="00D9270A" w:rsidRPr="00840EDF" w14:paraId="1544A242" w14:textId="77777777" w:rsidTr="008A7531">
        <w:trPr>
          <w:trHeight w:val="708"/>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9CA597A"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12</w:t>
            </w:r>
          </w:p>
        </w:tc>
        <w:tc>
          <w:tcPr>
            <w:tcW w:w="326" w:type="dxa"/>
            <w:tcBorders>
              <w:bottom w:val="single" w:sz="4" w:space="0" w:color="000000"/>
            </w:tcBorders>
            <w:tcMar>
              <w:top w:w="0" w:type="dxa"/>
              <w:left w:w="70" w:type="dxa"/>
              <w:bottom w:w="0" w:type="dxa"/>
              <w:right w:w="70" w:type="dxa"/>
            </w:tcMar>
          </w:tcPr>
          <w:p w14:paraId="52D76EE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DC6FFC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et mise en service d’Unité intérieur type cassette s à 04 voies plafonnières de marque reconnue avec filtre régénérable Bac a condensats sélection a vitesse maximum débit d’air 750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900 m3/h Pression sonore  35/28 dB pompe de relevage intégré PF (4,5 </w:t>
            </w:r>
            <w:proofErr w:type="spellStart"/>
            <w:r w:rsidRPr="00D9270A">
              <w:rPr>
                <w:rFonts w:asciiTheme="majorBidi" w:hAnsiTheme="majorBidi" w:cstheme="majorBidi"/>
                <w:i w:val="0"/>
                <w:iCs/>
              </w:rPr>
              <w:t>kw</w:t>
            </w:r>
            <w:proofErr w:type="spellEnd"/>
            <w:r w:rsidRPr="00D9270A">
              <w:rPr>
                <w:rFonts w:asciiTheme="majorBidi" w:hAnsiTheme="majorBidi" w:cstheme="majorBidi"/>
                <w:i w:val="0"/>
                <w:iCs/>
              </w:rPr>
              <w:t>)/ Pc=5KW  de dimension 570/570/230 mm diamètre frigorifique liquide 6.35 mm Fonctionne en réfrigérant 410A plage de fonctionnement 18 à 30°C avec commande centralise y/compris toutes sujétions de parfaite mise en œuvre selon les règles de l’art  (le choix du modèle et qualité  devra faire l’objet d’une approbation  de l’Architecte et du maître de l’ouvrage)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464FE11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017B211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BB18B94" w14:textId="77777777" w:rsidR="00D9270A" w:rsidRPr="00D9270A" w:rsidRDefault="00D9270A" w:rsidP="00D9270A">
            <w:pPr>
              <w:jc w:val="center"/>
              <w:rPr>
                <w:rFonts w:asciiTheme="majorBidi" w:hAnsiTheme="majorBidi" w:cstheme="majorBidi"/>
                <w:i w:val="0"/>
                <w:iCs/>
              </w:rPr>
            </w:pPr>
          </w:p>
        </w:tc>
      </w:tr>
      <w:tr w:rsidR="00D9270A" w:rsidRPr="00840EDF" w14:paraId="1AACE589" w14:textId="77777777" w:rsidTr="008A7531">
        <w:trPr>
          <w:trHeight w:val="184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51175C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13</w:t>
            </w:r>
          </w:p>
        </w:tc>
        <w:tc>
          <w:tcPr>
            <w:tcW w:w="326" w:type="dxa"/>
            <w:tcBorders>
              <w:bottom w:val="single" w:sz="4" w:space="0" w:color="000000"/>
            </w:tcBorders>
            <w:tcMar>
              <w:top w:w="0" w:type="dxa"/>
              <w:left w:w="70" w:type="dxa"/>
              <w:bottom w:w="0" w:type="dxa"/>
              <w:right w:w="70" w:type="dxa"/>
            </w:tcMar>
          </w:tcPr>
          <w:p w14:paraId="09E0F95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6C9429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et mise en service d’Unité intérieur type cassette s à 04 voies plafonnières de marque reconnue avec filtre régénérable Bac a condensats sélection a vitesse maximum débit d’air 600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720 m3/h Pression sonore  35/25 dB pompe de relevage intégré PF (3,6 </w:t>
            </w:r>
            <w:proofErr w:type="spellStart"/>
            <w:r w:rsidRPr="00D9270A">
              <w:rPr>
                <w:rFonts w:asciiTheme="majorBidi" w:hAnsiTheme="majorBidi" w:cstheme="majorBidi"/>
                <w:i w:val="0"/>
                <w:iCs/>
              </w:rPr>
              <w:t>kw</w:t>
            </w:r>
            <w:proofErr w:type="spellEnd"/>
            <w:r w:rsidRPr="00D9270A">
              <w:rPr>
                <w:rFonts w:asciiTheme="majorBidi" w:hAnsiTheme="majorBidi" w:cstheme="majorBidi"/>
                <w:i w:val="0"/>
                <w:iCs/>
              </w:rPr>
              <w:t>)/ Pc=4KW  de dimension 570/570/230 mm diamètre frigorifique liquide 6.35 mm Fonctionne en réfrigérant 410A plage de fonctionnement 18 à 30°C avec commande centralise y/compris toutes sujétions de parfaite mise en œuvre selon les règles de l’art  (le choix du modèle et qualité  devra faire l’objet d’une approbation  de l’Architecte et du maître de l’ouvrage)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420D3EA0"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112865C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5D655F8" w14:textId="77777777" w:rsidR="00D9270A" w:rsidRPr="00D9270A" w:rsidRDefault="00D9270A" w:rsidP="00D9270A">
            <w:pPr>
              <w:jc w:val="center"/>
              <w:rPr>
                <w:rFonts w:asciiTheme="majorBidi" w:hAnsiTheme="majorBidi" w:cstheme="majorBidi"/>
                <w:i w:val="0"/>
                <w:iCs/>
              </w:rPr>
            </w:pPr>
          </w:p>
        </w:tc>
      </w:tr>
      <w:tr w:rsidR="00D9270A" w:rsidRPr="00840EDF" w14:paraId="0262F4C6" w14:textId="77777777" w:rsidTr="008A7531">
        <w:trPr>
          <w:trHeight w:val="64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5EE757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14</w:t>
            </w:r>
          </w:p>
        </w:tc>
        <w:tc>
          <w:tcPr>
            <w:tcW w:w="326" w:type="dxa"/>
            <w:tcBorders>
              <w:bottom w:val="single" w:sz="4" w:space="0" w:color="000000"/>
            </w:tcBorders>
            <w:tcMar>
              <w:top w:w="0" w:type="dxa"/>
              <w:left w:w="70" w:type="dxa"/>
              <w:bottom w:w="0" w:type="dxa"/>
              <w:right w:w="70" w:type="dxa"/>
            </w:tcMar>
          </w:tcPr>
          <w:p w14:paraId="581D0EA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DC7EDF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Climatiseur armoire 48000 BTU débit d’air 1800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2300 m3/h Pc=15.5KW  Fonctionne en réfrigérant 410A plage de fonctionnement -15°C à +48°C chauffage -5°C à +24°C avec commande, ventilation multiple vitesse ,filtration lavable y compris socle , Supports métalliques de fixation, évacuation des condensats, raccordement électrique, essais, mise en service et toutes sujétions de parfaite mise en œuvre selon les règles de l’art (le choix du modèle et qualité  devra faire l’objet d’une approbation  de l’Architecte et du maître de l’ouvrage)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A00F9A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0275EB6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0D4E507" w14:textId="77777777" w:rsidR="00D9270A" w:rsidRPr="00D9270A" w:rsidRDefault="00D9270A" w:rsidP="00D9270A">
            <w:pPr>
              <w:jc w:val="center"/>
              <w:rPr>
                <w:rFonts w:asciiTheme="majorBidi" w:hAnsiTheme="majorBidi" w:cstheme="majorBidi"/>
                <w:i w:val="0"/>
                <w:iCs/>
              </w:rPr>
            </w:pPr>
          </w:p>
        </w:tc>
      </w:tr>
      <w:tr w:rsidR="00D9270A" w:rsidRPr="00840EDF" w14:paraId="3685698B" w14:textId="77777777" w:rsidTr="008A7531">
        <w:trPr>
          <w:trHeight w:val="300"/>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954EF0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3A62682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noWrap/>
            <w:tcMar>
              <w:top w:w="0" w:type="dxa"/>
              <w:left w:w="70" w:type="dxa"/>
              <w:bottom w:w="0" w:type="dxa"/>
              <w:right w:w="70" w:type="dxa"/>
            </w:tcMar>
            <w:vAlign w:val="bottom"/>
          </w:tcPr>
          <w:p w14:paraId="6C42217A"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7.2 ESPACE BUREAUX ET ESTRADE</w:t>
            </w:r>
          </w:p>
        </w:tc>
        <w:tc>
          <w:tcPr>
            <w:tcW w:w="426" w:type="dxa"/>
            <w:tcBorders>
              <w:bottom w:val="single" w:sz="4" w:space="0" w:color="000000"/>
              <w:right w:val="single" w:sz="4" w:space="0" w:color="000000"/>
            </w:tcBorders>
            <w:noWrap/>
            <w:tcMar>
              <w:top w:w="0" w:type="dxa"/>
              <w:left w:w="70" w:type="dxa"/>
              <w:bottom w:w="0" w:type="dxa"/>
              <w:right w:w="70" w:type="dxa"/>
            </w:tcMar>
            <w:vAlign w:val="bottom"/>
          </w:tcPr>
          <w:p w14:paraId="400B3929"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bottom"/>
          </w:tcPr>
          <w:p w14:paraId="099CACD8"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A9F90DE" w14:textId="77777777" w:rsidR="00D9270A" w:rsidRPr="00D9270A" w:rsidRDefault="00D9270A" w:rsidP="00D9270A">
            <w:pPr>
              <w:jc w:val="center"/>
              <w:rPr>
                <w:rFonts w:asciiTheme="majorBidi" w:hAnsiTheme="majorBidi" w:cstheme="majorBidi"/>
                <w:i w:val="0"/>
                <w:iCs/>
              </w:rPr>
            </w:pPr>
          </w:p>
        </w:tc>
      </w:tr>
      <w:tr w:rsidR="00D9270A" w:rsidRPr="00840EDF" w14:paraId="11B35A41" w14:textId="77777777" w:rsidTr="008A7531">
        <w:trPr>
          <w:trHeight w:val="3024"/>
        </w:trPr>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372ECB9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15</w:t>
            </w:r>
          </w:p>
        </w:tc>
        <w:tc>
          <w:tcPr>
            <w:tcW w:w="326" w:type="dxa"/>
            <w:tcBorders>
              <w:top w:val="nil"/>
              <w:left w:val="nil"/>
              <w:bottom w:val="single" w:sz="4" w:space="0" w:color="auto"/>
              <w:right w:val="nil"/>
            </w:tcBorders>
            <w:tcMar>
              <w:top w:w="0" w:type="dxa"/>
              <w:left w:w="70" w:type="dxa"/>
              <w:bottom w:w="0" w:type="dxa"/>
              <w:right w:w="70" w:type="dxa"/>
            </w:tcMar>
          </w:tcPr>
          <w:p w14:paraId="1946493D" w14:textId="77777777" w:rsidR="00D9270A" w:rsidRPr="00840EDF" w:rsidRDefault="00D9270A" w:rsidP="00DE5D17">
            <w:pPr>
              <w:rPr>
                <w:rFonts w:asciiTheme="majorBidi" w:hAnsiTheme="majorBidi" w:cstheme="majorBidi"/>
              </w:rPr>
            </w:pPr>
          </w:p>
        </w:tc>
        <w:tc>
          <w:tcPr>
            <w:tcW w:w="6336" w:type="dxa"/>
            <w:tcBorders>
              <w:top w:val="nil"/>
              <w:left w:val="nil"/>
              <w:bottom w:val="single" w:sz="4" w:space="0" w:color="auto"/>
              <w:right w:val="single" w:sz="4" w:space="0" w:color="auto"/>
            </w:tcBorders>
            <w:tcMar>
              <w:top w:w="0" w:type="dxa"/>
              <w:left w:w="70" w:type="dxa"/>
              <w:bottom w:w="0" w:type="dxa"/>
              <w:right w:w="70" w:type="dxa"/>
            </w:tcMar>
            <w:vAlign w:val="center"/>
          </w:tcPr>
          <w:p w14:paraId="38745EA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et raccordement électrique Unité extérieure  d’air conditionné système air-air multi- split (cassette) Tech, </w:t>
            </w:r>
            <w:proofErr w:type="spellStart"/>
            <w:r w:rsidRPr="00D9270A">
              <w:rPr>
                <w:rFonts w:asciiTheme="majorBidi" w:hAnsiTheme="majorBidi" w:cstheme="majorBidi"/>
                <w:i w:val="0"/>
                <w:iCs/>
              </w:rPr>
              <w:t>Inverter</w:t>
            </w:r>
            <w:proofErr w:type="spellEnd"/>
            <w:r w:rsidRPr="00D9270A">
              <w:rPr>
                <w:rFonts w:asciiTheme="majorBidi" w:hAnsiTheme="majorBidi" w:cstheme="majorBidi"/>
                <w:i w:val="0"/>
                <w:iCs/>
              </w:rPr>
              <w:t xml:space="preserve"> DC a compresseur Scroll de Haute performance   (Volume de Réfrigérant Variable), pompe à chaleur, pour gaz R-410A, avec température de réfrigérant variable , alimentation triphasée (400V/3 ph/50Hz) , puissance frigorifique nominale 25kW (température de bulbe humide de l’air intérieur 19°C, température de bulbe sec de l’air extérieur 35°C),   puissance calorifique nominale 28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30 kW (température de bulbe sec de l’air intérieur 20°C, température de bulbe humide de l’air extérieur 6°C niveau sonore 60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65dB et débit d’air 7500 a 9000m3/h ,y compris  plate-forme en B,A  ,04 plots anti-vibratiles, câble d’alimentation électrique et  toutes sujétions de parfaite mise en œuvre selon les règles de l’art (le choix du modèle et qualité  devra faire l’objet d’une approbation  de l’Architecte </w:t>
            </w:r>
          </w:p>
          <w:p w14:paraId="6360476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et du maître de l’ouvrage)</w:t>
            </w:r>
          </w:p>
        </w:tc>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7F9FCAE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3037D84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9703BCF" w14:textId="77777777" w:rsidR="00D9270A" w:rsidRPr="00D9270A" w:rsidRDefault="00D9270A" w:rsidP="00D9270A">
            <w:pPr>
              <w:jc w:val="center"/>
              <w:rPr>
                <w:rFonts w:asciiTheme="majorBidi" w:hAnsiTheme="majorBidi" w:cstheme="majorBidi"/>
                <w:i w:val="0"/>
                <w:iCs/>
              </w:rPr>
            </w:pPr>
          </w:p>
        </w:tc>
      </w:tr>
      <w:tr w:rsidR="00D9270A" w:rsidRPr="00840EDF" w14:paraId="0CB5C4B2" w14:textId="77777777" w:rsidTr="008A7531">
        <w:trPr>
          <w:trHeight w:val="1860"/>
        </w:trPr>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89A323A"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lastRenderedPageBreak/>
              <w:t>16</w:t>
            </w:r>
          </w:p>
        </w:tc>
        <w:tc>
          <w:tcPr>
            <w:tcW w:w="326" w:type="dxa"/>
            <w:tcBorders>
              <w:top w:val="nil"/>
              <w:left w:val="nil"/>
              <w:bottom w:val="single" w:sz="4" w:space="0" w:color="auto"/>
              <w:right w:val="nil"/>
            </w:tcBorders>
            <w:tcMar>
              <w:top w:w="0" w:type="dxa"/>
              <w:left w:w="70" w:type="dxa"/>
              <w:bottom w:w="0" w:type="dxa"/>
              <w:right w:w="70" w:type="dxa"/>
            </w:tcMar>
          </w:tcPr>
          <w:p w14:paraId="3E85A0E7" w14:textId="77777777" w:rsidR="00D9270A" w:rsidRPr="00840EDF" w:rsidRDefault="00D9270A" w:rsidP="00DE5D17">
            <w:pPr>
              <w:rPr>
                <w:rFonts w:asciiTheme="majorBidi" w:hAnsiTheme="majorBidi" w:cstheme="majorBidi"/>
              </w:rPr>
            </w:pPr>
          </w:p>
        </w:tc>
        <w:tc>
          <w:tcPr>
            <w:tcW w:w="6336" w:type="dxa"/>
            <w:tcBorders>
              <w:top w:val="nil"/>
              <w:left w:val="nil"/>
              <w:bottom w:val="single" w:sz="4" w:space="0" w:color="auto"/>
              <w:right w:val="single" w:sz="4" w:space="0" w:color="auto"/>
            </w:tcBorders>
            <w:tcMar>
              <w:top w:w="0" w:type="dxa"/>
              <w:left w:w="70" w:type="dxa"/>
              <w:bottom w:w="0" w:type="dxa"/>
              <w:right w:w="70" w:type="dxa"/>
            </w:tcMar>
            <w:vAlign w:val="center"/>
          </w:tcPr>
          <w:p w14:paraId="277AA2D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Unité extérieure de 04 voie multi- split ou cassette de marque reconnue (Volume de Réfrigérant Variable), pompe à chaleur, pour gaz R-410A, avec température de réfrigérant variable , alimentation triphasée (400V/50Hz), puissance frigorifique nominale 14kW(48000BTU) (température de bulbe humide de l’air intérieur 19°C, température de bulbe sec de l’air extérieur 35°C),  consommation électrique en refroidissement 8,24 kW,, puissance calorifique nominale 16 kW (température de bulbe sec de l’air intérieur 20°C, température de bulbe humide de l’air extérieur 6°C), SCOP 4,1, consommation électrique nominale en chauffage 6,6 kW, intervalle de fonctionnement de température de bulbe sec de l’air extérieur en chauffage de -20 à 15,5°C,y compris toutes sujétions de parfaite mise en œuvre selon les règles de l’art (le choix du modèle et qualité  devra faire l’objet d’une approbation  de l’Architecte et du maître de l’ouvrage)</w:t>
            </w:r>
          </w:p>
        </w:tc>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6C62C03"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1B93260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7262065" w14:textId="77777777" w:rsidR="00D9270A" w:rsidRPr="00D9270A" w:rsidRDefault="00D9270A" w:rsidP="00D9270A">
            <w:pPr>
              <w:jc w:val="center"/>
              <w:rPr>
                <w:rFonts w:asciiTheme="majorBidi" w:hAnsiTheme="majorBidi" w:cstheme="majorBidi"/>
                <w:i w:val="0"/>
                <w:iCs/>
              </w:rPr>
            </w:pPr>
          </w:p>
        </w:tc>
      </w:tr>
      <w:tr w:rsidR="00D9270A" w:rsidRPr="00840EDF" w14:paraId="592DC683" w14:textId="77777777" w:rsidTr="008A7531">
        <w:trPr>
          <w:trHeight w:val="900"/>
        </w:trPr>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344799D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17</w:t>
            </w:r>
          </w:p>
        </w:tc>
        <w:tc>
          <w:tcPr>
            <w:tcW w:w="326" w:type="dxa"/>
            <w:tcBorders>
              <w:top w:val="nil"/>
              <w:left w:val="nil"/>
              <w:bottom w:val="single" w:sz="4" w:space="0" w:color="auto"/>
              <w:right w:val="nil"/>
            </w:tcBorders>
            <w:tcMar>
              <w:top w:w="0" w:type="dxa"/>
              <w:left w:w="70" w:type="dxa"/>
              <w:bottom w:w="0" w:type="dxa"/>
              <w:right w:w="70" w:type="dxa"/>
            </w:tcMar>
          </w:tcPr>
          <w:p w14:paraId="39E570EC" w14:textId="77777777" w:rsidR="00D9270A" w:rsidRPr="00840EDF" w:rsidRDefault="00D9270A" w:rsidP="00DE5D17">
            <w:pPr>
              <w:rPr>
                <w:rFonts w:asciiTheme="majorBidi" w:hAnsiTheme="majorBidi" w:cstheme="majorBidi"/>
              </w:rPr>
            </w:pPr>
          </w:p>
        </w:tc>
        <w:tc>
          <w:tcPr>
            <w:tcW w:w="6336" w:type="dxa"/>
            <w:tcBorders>
              <w:top w:val="nil"/>
              <w:left w:val="nil"/>
              <w:bottom w:val="single" w:sz="4" w:space="0" w:color="auto"/>
              <w:right w:val="single" w:sz="4" w:space="0" w:color="auto"/>
            </w:tcBorders>
            <w:tcMar>
              <w:top w:w="0" w:type="dxa"/>
              <w:left w:w="70" w:type="dxa"/>
              <w:bottom w:w="0" w:type="dxa"/>
              <w:right w:w="70" w:type="dxa"/>
            </w:tcMar>
            <w:vAlign w:val="center"/>
          </w:tcPr>
          <w:p w14:paraId="3229E0D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et mise en service d’Unité intérieur type cassette s à 04 voies plafonnières de marque reconnue avec filtre régénérable Bac à condensats sélection a vitesse maximum débit d’air 600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720 m3/h Pression sonore 35/25 dB pompe de relevage intégré PF (3,6 </w:t>
            </w:r>
            <w:proofErr w:type="spellStart"/>
            <w:r w:rsidRPr="00D9270A">
              <w:rPr>
                <w:rFonts w:asciiTheme="majorBidi" w:hAnsiTheme="majorBidi" w:cstheme="majorBidi"/>
                <w:i w:val="0"/>
                <w:iCs/>
              </w:rPr>
              <w:t>kw</w:t>
            </w:r>
            <w:proofErr w:type="spellEnd"/>
            <w:r w:rsidRPr="00D9270A">
              <w:rPr>
                <w:rFonts w:asciiTheme="majorBidi" w:hAnsiTheme="majorBidi" w:cstheme="majorBidi"/>
                <w:i w:val="0"/>
                <w:iCs/>
              </w:rPr>
              <w:t xml:space="preserve">)/ Pc=4KW  de dimension 570/570/230 mm diamètre frigorifique liquide 6.35 mm Fonctionne en réfrigérant 410A </w:t>
            </w:r>
          </w:p>
          <w:p w14:paraId="0BA30FB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Plage de fonctionnement 18 à 30°C avec commande centralise y/compris toutes sujétions de parfaite mise en œuvre selon les règles de l’art (le choix du modèle et qualité devra faire l’objet d’une approbation  de l’Architecte et du maître de l’ouvrage)</w:t>
            </w:r>
          </w:p>
        </w:tc>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099EAC23"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bottom"/>
          </w:tcPr>
          <w:p w14:paraId="273E673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00ACB81" w14:textId="77777777" w:rsidR="00D9270A" w:rsidRPr="00D9270A" w:rsidRDefault="00D9270A" w:rsidP="00D9270A">
            <w:pPr>
              <w:jc w:val="center"/>
              <w:rPr>
                <w:rFonts w:asciiTheme="majorBidi" w:hAnsiTheme="majorBidi" w:cstheme="majorBidi"/>
                <w:i w:val="0"/>
                <w:iCs/>
              </w:rPr>
            </w:pPr>
          </w:p>
        </w:tc>
      </w:tr>
      <w:tr w:rsidR="00D9270A" w:rsidRPr="00840EDF" w14:paraId="2C08F264" w14:textId="77777777" w:rsidTr="008A7531">
        <w:trPr>
          <w:trHeight w:val="495"/>
        </w:trPr>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4C2587B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18</w:t>
            </w:r>
          </w:p>
        </w:tc>
        <w:tc>
          <w:tcPr>
            <w:tcW w:w="326" w:type="dxa"/>
            <w:tcBorders>
              <w:top w:val="nil"/>
              <w:left w:val="nil"/>
              <w:bottom w:val="single" w:sz="4" w:space="0" w:color="auto"/>
              <w:right w:val="nil"/>
            </w:tcBorders>
            <w:tcMar>
              <w:top w:w="0" w:type="dxa"/>
              <w:left w:w="70" w:type="dxa"/>
              <w:bottom w:w="0" w:type="dxa"/>
              <w:right w:w="70" w:type="dxa"/>
            </w:tcMar>
          </w:tcPr>
          <w:p w14:paraId="56D3BE62" w14:textId="77777777" w:rsidR="00D9270A" w:rsidRPr="00840EDF" w:rsidRDefault="00D9270A" w:rsidP="00DE5D17">
            <w:pPr>
              <w:rPr>
                <w:rFonts w:asciiTheme="majorBidi" w:hAnsiTheme="majorBidi" w:cstheme="majorBidi"/>
              </w:rPr>
            </w:pPr>
          </w:p>
        </w:tc>
        <w:tc>
          <w:tcPr>
            <w:tcW w:w="6336" w:type="dxa"/>
            <w:tcBorders>
              <w:top w:val="nil"/>
              <w:left w:val="nil"/>
              <w:bottom w:val="single" w:sz="4" w:space="0" w:color="auto"/>
              <w:right w:val="single" w:sz="4" w:space="0" w:color="auto"/>
            </w:tcBorders>
            <w:tcMar>
              <w:top w:w="0" w:type="dxa"/>
              <w:left w:w="70" w:type="dxa"/>
              <w:bottom w:w="0" w:type="dxa"/>
              <w:right w:w="70" w:type="dxa"/>
            </w:tcMar>
            <w:vAlign w:val="center"/>
          </w:tcPr>
          <w:p w14:paraId="143BA61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et mise en service d’Unité intérieur type cassette s à 04 voies plafonnières de marque reconnue avec filtre régénérable Bac a condensat sélection a vitesse maximum débit d’air 300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450 m3/h Pression sonore  31/23 dB pompe de relevage intègre PF (2,2 </w:t>
            </w:r>
            <w:proofErr w:type="spellStart"/>
            <w:r w:rsidRPr="00D9270A">
              <w:rPr>
                <w:rFonts w:asciiTheme="majorBidi" w:hAnsiTheme="majorBidi" w:cstheme="majorBidi"/>
                <w:i w:val="0"/>
                <w:iCs/>
              </w:rPr>
              <w:t>kw</w:t>
            </w:r>
            <w:proofErr w:type="spellEnd"/>
            <w:r w:rsidRPr="00D9270A">
              <w:rPr>
                <w:rFonts w:asciiTheme="majorBidi" w:hAnsiTheme="majorBidi" w:cstheme="majorBidi"/>
                <w:i w:val="0"/>
                <w:iCs/>
              </w:rPr>
              <w:t>)/ Pc=2.5KW  de dimension 570/570/230 mm diamètre frigorifique liquide 6.35 mm Fonctionne en réfrigérant 410A plage de fonctionnement 18 à 30°C avec commande centralise y/compris toutes sujétions de parfaite mise en œuvre selon les règles de l’art (le choix du modèle et qualité  devra faire l’objet d’une approbation  de l’Architecte et du maître de l’ouvrage)</w:t>
            </w:r>
          </w:p>
        </w:tc>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4F5ECCA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02DE8495"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D90EE0B" w14:textId="77777777" w:rsidR="00D9270A" w:rsidRPr="00D9270A" w:rsidRDefault="00D9270A" w:rsidP="00D9270A">
            <w:pPr>
              <w:jc w:val="center"/>
              <w:rPr>
                <w:rFonts w:asciiTheme="majorBidi" w:hAnsiTheme="majorBidi" w:cstheme="majorBidi"/>
                <w:i w:val="0"/>
                <w:iCs/>
              </w:rPr>
            </w:pPr>
          </w:p>
        </w:tc>
      </w:tr>
      <w:tr w:rsidR="00D9270A" w:rsidRPr="00840EDF" w14:paraId="1795A9D8" w14:textId="77777777" w:rsidTr="008A7531">
        <w:trPr>
          <w:trHeight w:val="480"/>
        </w:trPr>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6E47C15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19</w:t>
            </w:r>
          </w:p>
        </w:tc>
        <w:tc>
          <w:tcPr>
            <w:tcW w:w="326" w:type="dxa"/>
            <w:tcBorders>
              <w:top w:val="nil"/>
              <w:left w:val="nil"/>
              <w:bottom w:val="single" w:sz="4" w:space="0" w:color="auto"/>
              <w:right w:val="nil"/>
            </w:tcBorders>
            <w:tcMar>
              <w:top w:w="0" w:type="dxa"/>
              <w:left w:w="70" w:type="dxa"/>
              <w:bottom w:w="0" w:type="dxa"/>
              <w:right w:w="70" w:type="dxa"/>
            </w:tcMar>
          </w:tcPr>
          <w:p w14:paraId="51D20139" w14:textId="77777777" w:rsidR="00D9270A" w:rsidRPr="00840EDF" w:rsidRDefault="00D9270A" w:rsidP="00DE5D17">
            <w:pPr>
              <w:rPr>
                <w:rFonts w:asciiTheme="majorBidi" w:hAnsiTheme="majorBidi" w:cstheme="majorBidi"/>
              </w:rPr>
            </w:pPr>
          </w:p>
        </w:tc>
        <w:tc>
          <w:tcPr>
            <w:tcW w:w="6336" w:type="dxa"/>
            <w:tcBorders>
              <w:top w:val="nil"/>
              <w:left w:val="nil"/>
              <w:bottom w:val="single" w:sz="4" w:space="0" w:color="auto"/>
              <w:right w:val="single" w:sz="4" w:space="0" w:color="auto"/>
            </w:tcBorders>
            <w:tcMar>
              <w:top w:w="0" w:type="dxa"/>
              <w:left w:w="70" w:type="dxa"/>
              <w:bottom w:w="0" w:type="dxa"/>
              <w:right w:w="70" w:type="dxa"/>
            </w:tcMar>
            <w:vAlign w:val="center"/>
          </w:tcPr>
          <w:p w14:paraId="0085CC0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Climatiseur type Split système Réversible  PF=7,50kW (19000BTU) , </w:t>
            </w:r>
            <w:proofErr w:type="spellStart"/>
            <w:r w:rsidRPr="00D9270A">
              <w:rPr>
                <w:rFonts w:asciiTheme="majorBidi" w:hAnsiTheme="majorBidi" w:cstheme="majorBidi"/>
                <w:i w:val="0"/>
                <w:iCs/>
              </w:rPr>
              <w:t>Pabs</w:t>
            </w:r>
            <w:proofErr w:type="spellEnd"/>
            <w:r w:rsidRPr="00D9270A">
              <w:rPr>
                <w:rFonts w:asciiTheme="majorBidi" w:hAnsiTheme="majorBidi" w:cstheme="majorBidi"/>
                <w:i w:val="0"/>
                <w:iCs/>
              </w:rPr>
              <w:t xml:space="preserve">=1,88 kW,  de marque renommée, Tech, </w:t>
            </w:r>
            <w:proofErr w:type="spellStart"/>
            <w:r w:rsidRPr="00D9270A">
              <w:rPr>
                <w:rFonts w:asciiTheme="majorBidi" w:hAnsiTheme="majorBidi" w:cstheme="majorBidi"/>
                <w:i w:val="0"/>
                <w:iCs/>
              </w:rPr>
              <w:t>Inverter</w:t>
            </w:r>
            <w:proofErr w:type="spellEnd"/>
            <w:r w:rsidRPr="00D9270A">
              <w:rPr>
                <w:rFonts w:asciiTheme="majorBidi" w:hAnsiTheme="majorBidi" w:cstheme="majorBidi"/>
                <w:i w:val="0"/>
                <w:iCs/>
              </w:rPr>
              <w:t xml:space="preserve"> DC,  Alimentation  1Ph,  220-240V, 50HZ, avec filtre à air régénérable et grille de protection niveau sonore 28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45 dB et débit d’air 1000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1300 m3/h y/c Supports métalliques </w:t>
            </w:r>
            <w:proofErr w:type="spellStart"/>
            <w:r w:rsidRPr="00D9270A">
              <w:rPr>
                <w:rFonts w:asciiTheme="majorBidi" w:hAnsiTheme="majorBidi" w:cstheme="majorBidi"/>
                <w:i w:val="0"/>
                <w:iCs/>
              </w:rPr>
              <w:t>defixation</w:t>
            </w:r>
            <w:proofErr w:type="spellEnd"/>
            <w:r w:rsidRPr="00D9270A">
              <w:rPr>
                <w:rFonts w:asciiTheme="majorBidi" w:hAnsiTheme="majorBidi" w:cstheme="majorBidi"/>
                <w:i w:val="0"/>
                <w:iCs/>
              </w:rPr>
              <w:t>, évacuation des condensats, raccordement électrique, essais, mise en service et toutes sujétions de parfaite mise en œuvre selon les règles de l’art (le choix du modèle et qualité  devra faire l’objet d’une approbation  de l’Architecte et du maître de l’ouvrage)</w:t>
            </w:r>
          </w:p>
        </w:tc>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7F1576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70B3C87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C1F4B39" w14:textId="77777777" w:rsidR="00D9270A" w:rsidRPr="00D9270A" w:rsidRDefault="00D9270A" w:rsidP="00D9270A">
            <w:pPr>
              <w:jc w:val="center"/>
              <w:rPr>
                <w:rFonts w:asciiTheme="majorBidi" w:hAnsiTheme="majorBidi" w:cstheme="majorBidi"/>
                <w:i w:val="0"/>
                <w:iCs/>
              </w:rPr>
            </w:pPr>
          </w:p>
        </w:tc>
      </w:tr>
      <w:tr w:rsidR="00D9270A" w:rsidRPr="00840EDF" w14:paraId="2B6D67F9" w14:textId="77777777" w:rsidTr="008A7531">
        <w:trPr>
          <w:trHeight w:val="1005"/>
        </w:trPr>
        <w:tc>
          <w:tcPr>
            <w:tcW w:w="426" w:type="dxa"/>
            <w:vMerge w:val="restart"/>
            <w:tcBorders>
              <w:top w:val="nil"/>
              <w:left w:val="single" w:sz="4" w:space="0" w:color="auto"/>
              <w:right w:val="single" w:sz="4" w:space="0" w:color="auto"/>
            </w:tcBorders>
            <w:noWrap/>
            <w:tcMar>
              <w:top w:w="0" w:type="dxa"/>
              <w:left w:w="70" w:type="dxa"/>
              <w:bottom w:w="0" w:type="dxa"/>
              <w:right w:w="70" w:type="dxa"/>
            </w:tcMar>
            <w:vAlign w:val="center"/>
          </w:tcPr>
          <w:p w14:paraId="63A178AA"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20</w:t>
            </w:r>
          </w:p>
          <w:p w14:paraId="449F109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p w14:paraId="254D1E5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top w:val="nil"/>
              <w:left w:val="nil"/>
              <w:right w:val="nil"/>
            </w:tcBorders>
            <w:tcMar>
              <w:top w:w="0" w:type="dxa"/>
              <w:left w:w="70" w:type="dxa"/>
              <w:bottom w:w="0" w:type="dxa"/>
              <w:right w:w="70" w:type="dxa"/>
            </w:tcMar>
          </w:tcPr>
          <w:p w14:paraId="1A92D2FE" w14:textId="77777777" w:rsidR="00D9270A" w:rsidRPr="00840EDF" w:rsidRDefault="00D9270A" w:rsidP="00DE5D17">
            <w:pPr>
              <w:rPr>
                <w:rFonts w:asciiTheme="majorBidi" w:hAnsiTheme="majorBidi" w:cstheme="majorBidi"/>
              </w:rPr>
            </w:pPr>
          </w:p>
        </w:tc>
        <w:tc>
          <w:tcPr>
            <w:tcW w:w="6336" w:type="dxa"/>
            <w:tcBorders>
              <w:top w:val="nil"/>
              <w:left w:val="nil"/>
              <w:bottom w:val="single" w:sz="4" w:space="0" w:color="auto"/>
              <w:right w:val="single" w:sz="4" w:space="0" w:color="auto"/>
            </w:tcBorders>
            <w:tcMar>
              <w:top w:w="0" w:type="dxa"/>
              <w:left w:w="70" w:type="dxa"/>
              <w:bottom w:w="0" w:type="dxa"/>
              <w:right w:w="70" w:type="dxa"/>
            </w:tcMar>
            <w:vAlign w:val="center"/>
          </w:tcPr>
          <w:p w14:paraId="0DB521C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tube en PVC pour la climatisation y compris toutes sujétions de façonnage telle que coupe </w:t>
            </w:r>
            <w:proofErr w:type="spellStart"/>
            <w:r w:rsidRPr="00D9270A">
              <w:rPr>
                <w:rFonts w:asciiTheme="majorBidi" w:hAnsiTheme="majorBidi" w:cstheme="majorBidi"/>
                <w:i w:val="0"/>
                <w:iCs/>
              </w:rPr>
              <w:t>T,coude,raccord</w:t>
            </w:r>
            <w:proofErr w:type="spellEnd"/>
            <w:r w:rsidRPr="00D9270A">
              <w:rPr>
                <w:rFonts w:asciiTheme="majorBidi" w:hAnsiTheme="majorBidi" w:cstheme="majorBidi"/>
                <w:i w:val="0"/>
                <w:iCs/>
              </w:rPr>
              <w:t xml:space="preserve"> nécessaire fourreau de traverse, (la tuyauterie avec une isolation) en faux plafond,</w:t>
            </w:r>
          </w:p>
        </w:tc>
        <w:tc>
          <w:tcPr>
            <w:tcW w:w="426" w:type="dxa"/>
            <w:tcBorders>
              <w:top w:val="nil"/>
              <w:left w:val="single" w:sz="4" w:space="0" w:color="auto"/>
              <w:bottom w:val="single" w:sz="4" w:space="0" w:color="auto"/>
              <w:right w:val="single" w:sz="4" w:space="0" w:color="auto"/>
            </w:tcBorders>
            <w:tcMar>
              <w:top w:w="0" w:type="dxa"/>
              <w:left w:w="70" w:type="dxa"/>
              <w:bottom w:w="0" w:type="dxa"/>
              <w:right w:w="70" w:type="dxa"/>
            </w:tcMar>
            <w:vAlign w:val="center"/>
          </w:tcPr>
          <w:p w14:paraId="78DCCDE4"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49D3896E"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34C267D" w14:textId="77777777" w:rsidR="00D9270A" w:rsidRPr="00D9270A" w:rsidRDefault="00D9270A" w:rsidP="00D9270A">
            <w:pPr>
              <w:jc w:val="center"/>
              <w:rPr>
                <w:rFonts w:asciiTheme="majorBidi" w:hAnsiTheme="majorBidi" w:cstheme="majorBidi"/>
                <w:i w:val="0"/>
                <w:iCs/>
              </w:rPr>
            </w:pPr>
          </w:p>
        </w:tc>
      </w:tr>
      <w:tr w:rsidR="00D9270A" w:rsidRPr="00840EDF" w14:paraId="04659FD1" w14:textId="77777777" w:rsidTr="008A7531">
        <w:trPr>
          <w:trHeight w:val="341"/>
        </w:trPr>
        <w:tc>
          <w:tcPr>
            <w:tcW w:w="426" w:type="dxa"/>
            <w:vMerge/>
            <w:tcBorders>
              <w:left w:val="single" w:sz="4" w:space="0" w:color="auto"/>
              <w:right w:val="single" w:sz="4" w:space="0" w:color="auto"/>
            </w:tcBorders>
            <w:noWrap/>
            <w:tcMar>
              <w:top w:w="0" w:type="dxa"/>
              <w:left w:w="70" w:type="dxa"/>
              <w:bottom w:w="0" w:type="dxa"/>
              <w:right w:w="70" w:type="dxa"/>
            </w:tcMar>
            <w:vAlign w:val="center"/>
          </w:tcPr>
          <w:p w14:paraId="1F3A77C7" w14:textId="77777777" w:rsidR="00D9270A" w:rsidRPr="00CB6C14" w:rsidRDefault="00D9270A" w:rsidP="00DE5D17">
            <w:pPr>
              <w:rPr>
                <w:rFonts w:asciiTheme="majorBidi" w:hAnsiTheme="majorBidi" w:cstheme="majorBidi"/>
                <w:b/>
                <w:bCs/>
                <w:i w:val="0"/>
                <w:iCs/>
              </w:rPr>
            </w:pPr>
          </w:p>
        </w:tc>
        <w:tc>
          <w:tcPr>
            <w:tcW w:w="326" w:type="dxa"/>
            <w:tcBorders>
              <w:left w:val="nil"/>
              <w:right w:val="nil"/>
            </w:tcBorders>
            <w:tcMar>
              <w:top w:w="0" w:type="dxa"/>
              <w:left w:w="70" w:type="dxa"/>
              <w:bottom w:w="0" w:type="dxa"/>
              <w:right w:w="70" w:type="dxa"/>
            </w:tcMar>
          </w:tcPr>
          <w:p w14:paraId="2111C93D" w14:textId="77777777" w:rsidR="00D9270A" w:rsidRPr="00840EDF" w:rsidRDefault="00D9270A" w:rsidP="00DE5D17">
            <w:pPr>
              <w:rPr>
                <w:rFonts w:asciiTheme="majorBidi" w:hAnsiTheme="majorBidi" w:cstheme="majorBidi"/>
              </w:rPr>
            </w:pPr>
          </w:p>
        </w:tc>
        <w:tc>
          <w:tcPr>
            <w:tcW w:w="6336" w:type="dxa"/>
            <w:tcBorders>
              <w:top w:val="nil"/>
              <w:left w:val="nil"/>
              <w:bottom w:val="single" w:sz="4" w:space="0" w:color="auto"/>
              <w:right w:val="single" w:sz="4" w:space="0" w:color="auto"/>
            </w:tcBorders>
            <w:tcMar>
              <w:top w:w="0" w:type="dxa"/>
              <w:left w:w="70" w:type="dxa"/>
              <w:bottom w:w="0" w:type="dxa"/>
              <w:right w:w="70" w:type="dxa"/>
            </w:tcMar>
            <w:vAlign w:val="center"/>
          </w:tcPr>
          <w:p w14:paraId="4261E8A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Diamètre 25</w:t>
            </w:r>
          </w:p>
        </w:tc>
        <w:tc>
          <w:tcPr>
            <w:tcW w:w="426" w:type="dxa"/>
            <w:tcBorders>
              <w:top w:val="nil"/>
              <w:left w:val="single" w:sz="4" w:space="0" w:color="auto"/>
              <w:bottom w:val="single" w:sz="4" w:space="0" w:color="auto"/>
              <w:right w:val="single" w:sz="4" w:space="0" w:color="auto"/>
            </w:tcBorders>
            <w:tcMar>
              <w:top w:w="0" w:type="dxa"/>
              <w:left w:w="70" w:type="dxa"/>
              <w:bottom w:w="0" w:type="dxa"/>
              <w:right w:w="70" w:type="dxa"/>
            </w:tcMar>
            <w:vAlign w:val="center"/>
          </w:tcPr>
          <w:p w14:paraId="4126163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6D2E4E5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481033A" w14:textId="77777777" w:rsidR="00D9270A" w:rsidRPr="00D9270A" w:rsidRDefault="00D9270A" w:rsidP="00D9270A">
            <w:pPr>
              <w:jc w:val="center"/>
              <w:rPr>
                <w:rFonts w:asciiTheme="majorBidi" w:hAnsiTheme="majorBidi" w:cstheme="majorBidi"/>
                <w:i w:val="0"/>
                <w:iCs/>
              </w:rPr>
            </w:pPr>
          </w:p>
        </w:tc>
      </w:tr>
      <w:tr w:rsidR="00D9270A" w:rsidRPr="00840EDF" w14:paraId="230C326A" w14:textId="77777777" w:rsidTr="008A7531">
        <w:trPr>
          <w:trHeight w:val="333"/>
        </w:trPr>
        <w:tc>
          <w:tcPr>
            <w:tcW w:w="426" w:type="dxa"/>
            <w:vMerge/>
            <w:tcBorders>
              <w:left w:val="single" w:sz="4" w:space="0" w:color="auto"/>
              <w:bottom w:val="single" w:sz="4" w:space="0" w:color="auto"/>
              <w:right w:val="single" w:sz="4" w:space="0" w:color="auto"/>
            </w:tcBorders>
            <w:noWrap/>
            <w:tcMar>
              <w:top w:w="0" w:type="dxa"/>
              <w:left w:w="70" w:type="dxa"/>
              <w:bottom w:w="0" w:type="dxa"/>
              <w:right w:w="70" w:type="dxa"/>
            </w:tcMar>
            <w:vAlign w:val="center"/>
          </w:tcPr>
          <w:p w14:paraId="49B0BCF0" w14:textId="77777777" w:rsidR="00D9270A" w:rsidRPr="00CB6C14" w:rsidRDefault="00D9270A" w:rsidP="00DE5D17">
            <w:pPr>
              <w:rPr>
                <w:rFonts w:asciiTheme="majorBidi" w:hAnsiTheme="majorBidi" w:cstheme="majorBidi"/>
                <w:b/>
                <w:bCs/>
                <w:i w:val="0"/>
                <w:iCs/>
              </w:rPr>
            </w:pPr>
          </w:p>
        </w:tc>
        <w:tc>
          <w:tcPr>
            <w:tcW w:w="326" w:type="dxa"/>
            <w:tcBorders>
              <w:left w:val="nil"/>
              <w:bottom w:val="single" w:sz="4" w:space="0" w:color="auto"/>
              <w:right w:val="nil"/>
            </w:tcBorders>
            <w:tcMar>
              <w:top w:w="0" w:type="dxa"/>
              <w:left w:w="70" w:type="dxa"/>
              <w:bottom w:w="0" w:type="dxa"/>
              <w:right w:w="70" w:type="dxa"/>
            </w:tcMar>
          </w:tcPr>
          <w:p w14:paraId="1C4D1CE1" w14:textId="77777777" w:rsidR="00D9270A" w:rsidRPr="00840EDF" w:rsidRDefault="00D9270A" w:rsidP="00DE5D17">
            <w:pPr>
              <w:rPr>
                <w:rFonts w:asciiTheme="majorBidi" w:hAnsiTheme="majorBidi" w:cstheme="majorBidi"/>
              </w:rPr>
            </w:pPr>
          </w:p>
        </w:tc>
        <w:tc>
          <w:tcPr>
            <w:tcW w:w="6336" w:type="dxa"/>
            <w:tcBorders>
              <w:top w:val="nil"/>
              <w:left w:val="nil"/>
              <w:bottom w:val="single" w:sz="4" w:space="0" w:color="auto"/>
              <w:right w:val="single" w:sz="4" w:space="0" w:color="auto"/>
            </w:tcBorders>
            <w:tcMar>
              <w:top w:w="0" w:type="dxa"/>
              <w:left w:w="70" w:type="dxa"/>
              <w:bottom w:w="0" w:type="dxa"/>
              <w:right w:w="70" w:type="dxa"/>
            </w:tcMar>
            <w:vAlign w:val="center"/>
          </w:tcPr>
          <w:p w14:paraId="5559A77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Diamètre 32</w:t>
            </w:r>
          </w:p>
        </w:tc>
        <w:tc>
          <w:tcPr>
            <w:tcW w:w="426" w:type="dxa"/>
            <w:tcBorders>
              <w:top w:val="nil"/>
              <w:left w:val="single" w:sz="4" w:space="0" w:color="auto"/>
              <w:bottom w:val="single" w:sz="4" w:space="0" w:color="auto"/>
              <w:right w:val="single" w:sz="4" w:space="0" w:color="auto"/>
            </w:tcBorders>
            <w:tcMar>
              <w:top w:w="0" w:type="dxa"/>
              <w:left w:w="70" w:type="dxa"/>
              <w:bottom w:w="0" w:type="dxa"/>
              <w:right w:w="70" w:type="dxa"/>
            </w:tcMar>
            <w:vAlign w:val="center"/>
          </w:tcPr>
          <w:p w14:paraId="6B7AAE9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5C88A45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11523D4" w14:textId="77777777" w:rsidR="00D9270A" w:rsidRPr="00D9270A" w:rsidRDefault="00D9270A" w:rsidP="00D9270A">
            <w:pPr>
              <w:jc w:val="center"/>
              <w:rPr>
                <w:rFonts w:asciiTheme="majorBidi" w:hAnsiTheme="majorBidi" w:cstheme="majorBidi"/>
                <w:i w:val="0"/>
                <w:iCs/>
              </w:rPr>
            </w:pPr>
          </w:p>
        </w:tc>
      </w:tr>
      <w:tr w:rsidR="00D9270A" w:rsidRPr="00840EDF" w14:paraId="424DDAD1" w14:textId="77777777" w:rsidTr="008A7531">
        <w:trPr>
          <w:trHeight w:val="509"/>
        </w:trPr>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5F6E16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21</w:t>
            </w:r>
          </w:p>
        </w:tc>
        <w:tc>
          <w:tcPr>
            <w:tcW w:w="326" w:type="dxa"/>
            <w:tcBorders>
              <w:top w:val="nil"/>
              <w:left w:val="nil"/>
              <w:bottom w:val="single" w:sz="4" w:space="0" w:color="auto"/>
              <w:right w:val="nil"/>
            </w:tcBorders>
            <w:tcMar>
              <w:top w:w="0" w:type="dxa"/>
              <w:left w:w="70" w:type="dxa"/>
              <w:bottom w:w="0" w:type="dxa"/>
              <w:right w:w="70" w:type="dxa"/>
            </w:tcMar>
          </w:tcPr>
          <w:p w14:paraId="0B320A0B" w14:textId="77777777" w:rsidR="00D9270A" w:rsidRPr="00840EDF" w:rsidRDefault="00D9270A" w:rsidP="00DE5D17">
            <w:pPr>
              <w:rPr>
                <w:rFonts w:asciiTheme="majorBidi" w:hAnsiTheme="majorBidi" w:cstheme="majorBidi"/>
              </w:rPr>
            </w:pPr>
          </w:p>
        </w:tc>
        <w:tc>
          <w:tcPr>
            <w:tcW w:w="6336" w:type="dxa"/>
            <w:tcBorders>
              <w:top w:val="nil"/>
              <w:left w:val="nil"/>
              <w:bottom w:val="single" w:sz="4" w:space="0" w:color="auto"/>
              <w:right w:val="single" w:sz="4" w:space="0" w:color="auto"/>
            </w:tcBorders>
            <w:tcMar>
              <w:top w:w="0" w:type="dxa"/>
              <w:left w:w="70" w:type="dxa"/>
              <w:bottom w:w="0" w:type="dxa"/>
              <w:right w:w="70" w:type="dxa"/>
            </w:tcMar>
            <w:vAlign w:val="center"/>
          </w:tcPr>
          <w:p w14:paraId="19B80D1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Cable   5 X 16 mM²</w:t>
            </w:r>
          </w:p>
        </w:tc>
        <w:tc>
          <w:tcPr>
            <w:tcW w:w="426" w:type="dxa"/>
            <w:tcBorders>
              <w:top w:val="nil"/>
              <w:left w:val="single" w:sz="4" w:space="0" w:color="auto"/>
              <w:bottom w:val="single" w:sz="4" w:space="0" w:color="auto"/>
              <w:right w:val="single" w:sz="4" w:space="0" w:color="auto"/>
            </w:tcBorders>
            <w:tcMar>
              <w:top w:w="0" w:type="dxa"/>
              <w:left w:w="70" w:type="dxa"/>
              <w:bottom w:w="0" w:type="dxa"/>
              <w:right w:w="70" w:type="dxa"/>
            </w:tcMar>
            <w:vAlign w:val="center"/>
          </w:tcPr>
          <w:p w14:paraId="44DC142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49FEBD2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CAA74C0" w14:textId="77777777" w:rsidR="00D9270A" w:rsidRPr="00D9270A" w:rsidRDefault="00D9270A" w:rsidP="00D9270A">
            <w:pPr>
              <w:jc w:val="center"/>
              <w:rPr>
                <w:rFonts w:asciiTheme="majorBidi" w:hAnsiTheme="majorBidi" w:cstheme="majorBidi"/>
                <w:i w:val="0"/>
                <w:iCs/>
              </w:rPr>
            </w:pPr>
          </w:p>
        </w:tc>
      </w:tr>
      <w:tr w:rsidR="00D9270A" w:rsidRPr="00840EDF" w14:paraId="292837F5" w14:textId="77777777" w:rsidTr="008A7531">
        <w:trPr>
          <w:trHeight w:val="559"/>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FD06170"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22</w:t>
            </w:r>
          </w:p>
        </w:tc>
        <w:tc>
          <w:tcPr>
            <w:tcW w:w="326" w:type="dxa"/>
            <w:tcBorders>
              <w:bottom w:val="single" w:sz="4" w:space="0" w:color="000000"/>
            </w:tcBorders>
            <w:tcMar>
              <w:top w:w="0" w:type="dxa"/>
              <w:left w:w="70" w:type="dxa"/>
              <w:bottom w:w="0" w:type="dxa"/>
              <w:right w:w="70" w:type="dxa"/>
            </w:tcMar>
          </w:tcPr>
          <w:p w14:paraId="3836D38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A5E246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Cable   5 X 10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8A78A5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4E73F0C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0E981DF" w14:textId="77777777" w:rsidR="00D9270A" w:rsidRPr="00D9270A" w:rsidRDefault="00D9270A" w:rsidP="00D9270A">
            <w:pPr>
              <w:jc w:val="center"/>
              <w:rPr>
                <w:rFonts w:asciiTheme="majorBidi" w:hAnsiTheme="majorBidi" w:cstheme="majorBidi"/>
                <w:i w:val="0"/>
                <w:iCs/>
              </w:rPr>
            </w:pPr>
          </w:p>
        </w:tc>
      </w:tr>
      <w:tr w:rsidR="00D9270A" w:rsidRPr="00840EDF" w14:paraId="72BD7E9A" w14:textId="77777777" w:rsidTr="008A7531">
        <w:trPr>
          <w:trHeight w:val="553"/>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6F773B8"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23</w:t>
            </w:r>
          </w:p>
        </w:tc>
        <w:tc>
          <w:tcPr>
            <w:tcW w:w="326" w:type="dxa"/>
            <w:tcBorders>
              <w:bottom w:val="single" w:sz="4" w:space="0" w:color="000000"/>
            </w:tcBorders>
            <w:tcMar>
              <w:top w:w="0" w:type="dxa"/>
              <w:left w:w="70" w:type="dxa"/>
              <w:bottom w:w="0" w:type="dxa"/>
              <w:right w:w="70" w:type="dxa"/>
            </w:tcMar>
          </w:tcPr>
          <w:p w14:paraId="5E1F18C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A06A0A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Cable   5 X 6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B4ED58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3A627D3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F6AE419" w14:textId="77777777" w:rsidR="00D9270A" w:rsidRPr="00D9270A" w:rsidRDefault="00D9270A" w:rsidP="00D9270A">
            <w:pPr>
              <w:jc w:val="center"/>
              <w:rPr>
                <w:rFonts w:asciiTheme="majorBidi" w:hAnsiTheme="majorBidi" w:cstheme="majorBidi"/>
                <w:i w:val="0"/>
                <w:iCs/>
              </w:rPr>
            </w:pPr>
          </w:p>
        </w:tc>
      </w:tr>
      <w:tr w:rsidR="00D9270A" w:rsidRPr="00840EDF" w14:paraId="70055DC0" w14:textId="77777777" w:rsidTr="008A7531">
        <w:trPr>
          <w:trHeight w:val="57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AAECCF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24</w:t>
            </w:r>
          </w:p>
        </w:tc>
        <w:tc>
          <w:tcPr>
            <w:tcW w:w="326" w:type="dxa"/>
            <w:tcBorders>
              <w:bottom w:val="single" w:sz="4" w:space="0" w:color="000000"/>
            </w:tcBorders>
            <w:tcMar>
              <w:top w:w="0" w:type="dxa"/>
              <w:left w:w="70" w:type="dxa"/>
              <w:bottom w:w="0" w:type="dxa"/>
              <w:right w:w="70" w:type="dxa"/>
            </w:tcMar>
          </w:tcPr>
          <w:p w14:paraId="4EF9CC5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01FF5D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Cable   3X 2,5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526748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6F51F0F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596AA05" w14:textId="77777777" w:rsidR="00D9270A" w:rsidRPr="00D9270A" w:rsidRDefault="00D9270A" w:rsidP="00D9270A">
            <w:pPr>
              <w:jc w:val="center"/>
              <w:rPr>
                <w:rFonts w:asciiTheme="majorBidi" w:hAnsiTheme="majorBidi" w:cstheme="majorBidi"/>
                <w:i w:val="0"/>
                <w:iCs/>
              </w:rPr>
            </w:pPr>
          </w:p>
        </w:tc>
      </w:tr>
      <w:tr w:rsidR="00D9270A" w:rsidRPr="00840EDF" w14:paraId="290C0425" w14:textId="77777777" w:rsidTr="008A7531">
        <w:trPr>
          <w:trHeight w:val="413"/>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8EA8A1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25</w:t>
            </w:r>
          </w:p>
        </w:tc>
        <w:tc>
          <w:tcPr>
            <w:tcW w:w="326" w:type="dxa"/>
            <w:tcBorders>
              <w:bottom w:val="single" w:sz="4" w:space="0" w:color="000000"/>
            </w:tcBorders>
            <w:tcMar>
              <w:top w:w="0" w:type="dxa"/>
              <w:left w:w="70" w:type="dxa"/>
              <w:bottom w:w="0" w:type="dxa"/>
              <w:right w:w="70" w:type="dxa"/>
            </w:tcMar>
          </w:tcPr>
          <w:p w14:paraId="78C020D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DB9CB4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Chemin de câble 150x48 y/c fixation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BB91D1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679EE12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52FE25E" w14:textId="77777777" w:rsidR="00D9270A" w:rsidRPr="00D9270A" w:rsidRDefault="00D9270A" w:rsidP="00D9270A">
            <w:pPr>
              <w:jc w:val="center"/>
              <w:rPr>
                <w:rFonts w:asciiTheme="majorBidi" w:hAnsiTheme="majorBidi" w:cstheme="majorBidi"/>
                <w:i w:val="0"/>
                <w:iCs/>
              </w:rPr>
            </w:pPr>
          </w:p>
        </w:tc>
      </w:tr>
      <w:tr w:rsidR="00D9270A" w:rsidRPr="00840EDF" w14:paraId="13BB6229" w14:textId="77777777" w:rsidTr="008A7531">
        <w:trPr>
          <w:trHeight w:val="100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D07CAA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26</w:t>
            </w:r>
          </w:p>
        </w:tc>
        <w:tc>
          <w:tcPr>
            <w:tcW w:w="326" w:type="dxa"/>
            <w:tcBorders>
              <w:bottom w:val="single" w:sz="4" w:space="0" w:color="000000"/>
            </w:tcBorders>
            <w:tcMar>
              <w:top w:w="0" w:type="dxa"/>
              <w:left w:w="70" w:type="dxa"/>
              <w:bottom w:w="0" w:type="dxa"/>
              <w:right w:w="70" w:type="dxa"/>
            </w:tcMar>
          </w:tcPr>
          <w:p w14:paraId="3EF6EA0C"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17DA5B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Tableau de commande générale pour le lot climatisation avec équipements de protection ; commande et signalisation prise en charge y compris toutes sujétions de bonne exécution et d’essai et de mise en marche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C4BA277"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2CA49D8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23C05E8" w14:textId="77777777" w:rsidR="00D9270A" w:rsidRPr="00D9270A" w:rsidRDefault="00D9270A" w:rsidP="00D9270A">
            <w:pPr>
              <w:jc w:val="center"/>
              <w:rPr>
                <w:rFonts w:asciiTheme="majorBidi" w:hAnsiTheme="majorBidi" w:cstheme="majorBidi"/>
                <w:i w:val="0"/>
                <w:iCs/>
              </w:rPr>
            </w:pPr>
          </w:p>
        </w:tc>
      </w:tr>
      <w:tr w:rsidR="00D9270A" w:rsidRPr="00840EDF" w14:paraId="790FD408" w14:textId="77777777" w:rsidTr="008A7531">
        <w:trPr>
          <w:trHeight w:val="674"/>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6B1804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27</w:t>
            </w:r>
          </w:p>
        </w:tc>
        <w:tc>
          <w:tcPr>
            <w:tcW w:w="326" w:type="dxa"/>
            <w:tcBorders>
              <w:bottom w:val="single" w:sz="4" w:space="0" w:color="000000"/>
            </w:tcBorders>
            <w:tcMar>
              <w:top w:w="0" w:type="dxa"/>
              <w:left w:w="70" w:type="dxa"/>
              <w:bottom w:w="0" w:type="dxa"/>
              <w:right w:w="70" w:type="dxa"/>
            </w:tcMar>
          </w:tcPr>
          <w:p w14:paraId="3294202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7A16C2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 socle en béton dosé à 350 kg/m³ pour unités extérieur y/c coffrage, décoffrage et toutes sujétions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6BDF52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4073620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584F74C" w14:textId="77777777" w:rsidR="00D9270A" w:rsidRPr="00D9270A" w:rsidRDefault="00D9270A" w:rsidP="00D9270A">
            <w:pPr>
              <w:jc w:val="center"/>
              <w:rPr>
                <w:rFonts w:asciiTheme="majorBidi" w:hAnsiTheme="majorBidi" w:cstheme="majorBidi"/>
                <w:i w:val="0"/>
                <w:iCs/>
              </w:rPr>
            </w:pPr>
          </w:p>
        </w:tc>
      </w:tr>
      <w:tr w:rsidR="00D9270A" w:rsidRPr="00840EDF" w14:paraId="6495EAC8" w14:textId="77777777" w:rsidTr="008A7531">
        <w:trPr>
          <w:trHeight w:val="357"/>
        </w:trPr>
        <w:tc>
          <w:tcPr>
            <w:tcW w:w="426" w:type="dxa"/>
            <w:tcBorders>
              <w:left w:val="single" w:sz="4" w:space="0" w:color="000000"/>
              <w:bottom w:val="single" w:sz="4" w:space="0" w:color="000000"/>
              <w:right w:val="single" w:sz="4" w:space="0" w:color="000000"/>
            </w:tcBorders>
            <w:shd w:val="clear" w:color="auto" w:fill="D9D9D9"/>
            <w:noWrap/>
            <w:tcMar>
              <w:top w:w="0" w:type="dxa"/>
              <w:left w:w="70" w:type="dxa"/>
              <w:bottom w:w="0" w:type="dxa"/>
              <w:right w:w="70" w:type="dxa"/>
            </w:tcMar>
            <w:vAlign w:val="center"/>
          </w:tcPr>
          <w:p w14:paraId="6F46244D"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shd w:val="clear" w:color="auto" w:fill="D9D9D9"/>
            <w:tcMar>
              <w:top w:w="0" w:type="dxa"/>
              <w:left w:w="70" w:type="dxa"/>
              <w:bottom w:w="0" w:type="dxa"/>
              <w:right w:w="70" w:type="dxa"/>
            </w:tcMar>
          </w:tcPr>
          <w:p w14:paraId="70EB7F4D"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D9D9D9"/>
            <w:tcMar>
              <w:top w:w="0" w:type="dxa"/>
              <w:left w:w="70" w:type="dxa"/>
              <w:bottom w:w="0" w:type="dxa"/>
              <w:right w:w="70" w:type="dxa"/>
            </w:tcMar>
          </w:tcPr>
          <w:p w14:paraId="157FAB61"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08. RESEAU INCENDIE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5DDE6C32"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shd w:val="clear" w:color="auto" w:fill="D9D9D9"/>
            <w:noWrap/>
            <w:tcMar>
              <w:top w:w="0" w:type="dxa"/>
              <w:left w:w="70" w:type="dxa"/>
              <w:bottom w:w="0" w:type="dxa"/>
              <w:right w:w="70" w:type="dxa"/>
            </w:tcMar>
            <w:vAlign w:val="center"/>
          </w:tcPr>
          <w:p w14:paraId="38E9B0B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D9D9D9"/>
          </w:tcPr>
          <w:p w14:paraId="782CAA80" w14:textId="77777777" w:rsidR="00D9270A" w:rsidRPr="00D9270A" w:rsidRDefault="00D9270A" w:rsidP="00D9270A">
            <w:pPr>
              <w:jc w:val="center"/>
              <w:rPr>
                <w:rFonts w:asciiTheme="majorBidi" w:hAnsiTheme="majorBidi" w:cstheme="majorBidi"/>
                <w:i w:val="0"/>
                <w:iCs/>
              </w:rPr>
            </w:pPr>
          </w:p>
        </w:tc>
      </w:tr>
      <w:tr w:rsidR="00D9270A" w:rsidRPr="00840EDF" w14:paraId="63AE1B3F" w14:textId="77777777" w:rsidTr="008A7531">
        <w:trPr>
          <w:trHeight w:val="934"/>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65CE547"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14D4C0D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0F6CF19"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Travaux de vérification et de réfection et mise en service du réseaux incendie extérieur existant équipée de :  RIA type extérieur , tubes en acier , coude ,vannes  en matière des essais, peinture, soudure et TTS de mise en marche,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5773C780" w14:textId="77777777" w:rsidR="00D9270A" w:rsidRPr="00D9270A" w:rsidRDefault="00D9270A" w:rsidP="00DE5D17">
            <w:pPr>
              <w:jc w:val="center"/>
              <w:rPr>
                <w:rFonts w:asciiTheme="majorBidi" w:hAnsiTheme="majorBidi" w:cstheme="majorBidi"/>
                <w:i w:val="0"/>
                <w:iCs/>
              </w:rPr>
            </w:pPr>
            <w:proofErr w:type="spellStart"/>
            <w:r w:rsidRPr="00D9270A">
              <w:rPr>
                <w:rFonts w:asciiTheme="majorBidi" w:hAnsiTheme="majorBidi" w:cstheme="majorBidi"/>
                <w:i w:val="0"/>
                <w:iCs/>
              </w:rPr>
              <w:t>Ens</w:t>
            </w:r>
            <w:proofErr w:type="spellEnd"/>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0FB9560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4267D9F" w14:textId="77777777" w:rsidR="00D9270A" w:rsidRPr="00D9270A" w:rsidRDefault="00D9270A" w:rsidP="00D9270A">
            <w:pPr>
              <w:jc w:val="center"/>
              <w:rPr>
                <w:rFonts w:asciiTheme="majorBidi" w:hAnsiTheme="majorBidi" w:cstheme="majorBidi"/>
                <w:i w:val="0"/>
                <w:iCs/>
              </w:rPr>
            </w:pPr>
          </w:p>
        </w:tc>
      </w:tr>
      <w:tr w:rsidR="00D9270A" w:rsidRPr="00840EDF" w14:paraId="5343D929" w14:textId="77777777" w:rsidTr="008A7531">
        <w:trPr>
          <w:trHeight w:val="489"/>
        </w:trPr>
        <w:tc>
          <w:tcPr>
            <w:tcW w:w="426"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29581B9A"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shd w:val="clear" w:color="auto" w:fill="D9D9D9"/>
            <w:tcMar>
              <w:top w:w="0" w:type="dxa"/>
              <w:left w:w="70" w:type="dxa"/>
              <w:bottom w:w="0" w:type="dxa"/>
              <w:right w:w="70" w:type="dxa"/>
            </w:tcMar>
          </w:tcPr>
          <w:p w14:paraId="3427A30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6FA5692D"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09. PEINTURE &amp; VITRERIE</w:t>
            </w:r>
          </w:p>
        </w:tc>
        <w:tc>
          <w:tcPr>
            <w:tcW w:w="426" w:type="dxa"/>
            <w:tcBorders>
              <w:bottom w:val="single" w:sz="4" w:space="0" w:color="000000"/>
              <w:right w:val="single" w:sz="4" w:space="0" w:color="000000"/>
            </w:tcBorders>
            <w:shd w:val="clear" w:color="auto" w:fill="D9D9D9"/>
            <w:noWrap/>
            <w:tcMar>
              <w:top w:w="0" w:type="dxa"/>
              <w:left w:w="70" w:type="dxa"/>
              <w:bottom w:w="0" w:type="dxa"/>
              <w:right w:w="70" w:type="dxa"/>
            </w:tcMar>
            <w:vAlign w:val="center"/>
          </w:tcPr>
          <w:p w14:paraId="37C0E14E"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shd w:val="clear" w:color="auto" w:fill="D9D9D9"/>
            <w:noWrap/>
            <w:tcMar>
              <w:top w:w="0" w:type="dxa"/>
              <w:left w:w="70" w:type="dxa"/>
              <w:bottom w:w="0" w:type="dxa"/>
              <w:right w:w="70" w:type="dxa"/>
            </w:tcMar>
            <w:vAlign w:val="center"/>
          </w:tcPr>
          <w:p w14:paraId="7D902DD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D9D9D9"/>
          </w:tcPr>
          <w:p w14:paraId="1F3BC6BC" w14:textId="77777777" w:rsidR="00D9270A" w:rsidRPr="00D9270A" w:rsidRDefault="00D9270A" w:rsidP="00D9270A">
            <w:pPr>
              <w:jc w:val="center"/>
              <w:rPr>
                <w:rFonts w:asciiTheme="majorBidi" w:hAnsiTheme="majorBidi" w:cstheme="majorBidi"/>
                <w:i w:val="0"/>
                <w:iCs/>
              </w:rPr>
            </w:pPr>
          </w:p>
        </w:tc>
      </w:tr>
      <w:tr w:rsidR="00D9270A" w:rsidRPr="00840EDF" w14:paraId="4BF28C33" w14:textId="77777777" w:rsidTr="008A7531">
        <w:trPr>
          <w:trHeight w:val="2174"/>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CEEE2F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23852AB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46C48F5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Enduit extérieur monocouche  hydrofugé et teinté dans la masse, de classe OC type CS-III W2 répondant à la norme EN 998-1 2008, destiné au revêtement de façades, selon choix du maître d’œuvre y compris la mise en œuvre d’un primaire d’accrochage, grattage et rebouchage, utilisant un fixateur, profilé PVC pour finition des angles (Aspect écrasé, gratté, taloché ou rustique  selon choix du maître d’œuvre), sur supports en maçonnerie, crépis et béton, pour des épaisseurs comprises entre 1 à 2 cm par couche,  posé en 2 couches en utilisant 1 à 2 couches de vernis acrylique transparent ou </w:t>
            </w:r>
            <w:proofErr w:type="spellStart"/>
            <w:r w:rsidRPr="00D9270A">
              <w:rPr>
                <w:rFonts w:asciiTheme="majorBidi" w:hAnsiTheme="majorBidi" w:cstheme="majorBidi"/>
                <w:i w:val="0"/>
                <w:iCs/>
              </w:rPr>
              <w:t>siloxane</w:t>
            </w:r>
            <w:proofErr w:type="spellEnd"/>
            <w:r w:rsidRPr="00D9270A">
              <w:rPr>
                <w:rFonts w:asciiTheme="majorBidi" w:hAnsiTheme="majorBidi" w:cstheme="majorBidi"/>
                <w:i w:val="0"/>
                <w:iCs/>
              </w:rPr>
              <w:t xml:space="preserve"> après séchage complet du monocouche en utilisation manuelle ou mécanique nettoyage après les travaux. Couleur et ton au choix du Maître de l’Ouvrage.</w:t>
            </w:r>
          </w:p>
        </w:tc>
        <w:tc>
          <w:tcPr>
            <w:tcW w:w="426" w:type="dxa"/>
            <w:tcBorders>
              <w:bottom w:val="single" w:sz="4" w:space="0" w:color="auto"/>
              <w:right w:val="single" w:sz="4" w:space="0" w:color="000000"/>
            </w:tcBorders>
            <w:tcMar>
              <w:top w:w="0" w:type="dxa"/>
              <w:left w:w="70" w:type="dxa"/>
              <w:bottom w:w="0" w:type="dxa"/>
              <w:right w:w="70" w:type="dxa"/>
            </w:tcMar>
            <w:vAlign w:val="center"/>
          </w:tcPr>
          <w:p w14:paraId="7DBCB74D"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auto"/>
              <w:right w:val="single" w:sz="4" w:space="0" w:color="000000"/>
            </w:tcBorders>
            <w:tcMar>
              <w:top w:w="0" w:type="dxa"/>
              <w:left w:w="70" w:type="dxa"/>
              <w:bottom w:w="0" w:type="dxa"/>
              <w:right w:w="70" w:type="dxa"/>
            </w:tcMar>
            <w:vAlign w:val="center"/>
          </w:tcPr>
          <w:p w14:paraId="4BD100F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auto"/>
              <w:right w:val="single" w:sz="4" w:space="0" w:color="000000"/>
            </w:tcBorders>
          </w:tcPr>
          <w:p w14:paraId="2C1F6857" w14:textId="77777777" w:rsidR="00D9270A" w:rsidRPr="00D9270A" w:rsidRDefault="00D9270A" w:rsidP="00D9270A">
            <w:pPr>
              <w:jc w:val="center"/>
              <w:rPr>
                <w:rFonts w:asciiTheme="majorBidi" w:hAnsiTheme="majorBidi" w:cstheme="majorBidi"/>
                <w:i w:val="0"/>
                <w:iCs/>
              </w:rPr>
            </w:pPr>
          </w:p>
        </w:tc>
      </w:tr>
      <w:tr w:rsidR="00D9270A" w:rsidRPr="00840EDF" w14:paraId="2E37BED3" w14:textId="77777777" w:rsidTr="008A7531">
        <w:trPr>
          <w:trHeight w:val="986"/>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2F95C0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234BD6F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auto"/>
            </w:tcBorders>
            <w:tcMar>
              <w:top w:w="0" w:type="dxa"/>
              <w:left w:w="70" w:type="dxa"/>
              <w:bottom w:w="0" w:type="dxa"/>
              <w:right w:w="70" w:type="dxa"/>
            </w:tcMar>
          </w:tcPr>
          <w:p w14:paraId="2F830046"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Peinture satinée à base de vinyle appliquée en 2 couches sur murs et sous plafonds intérieurs, y compris travaux préparatoires du support à savoir rebouchage des trous égrenage, époussetage, ratissage de deux couches d’enduit pâte, nettoyage après les travaux. Couleur et ton au choix du Maître de l’Ouvrage.</w:t>
            </w:r>
          </w:p>
        </w:tc>
        <w:tc>
          <w:tcPr>
            <w:tcW w:w="42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4FAE53E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M2</w:t>
            </w:r>
          </w:p>
        </w:tc>
        <w:tc>
          <w:tcPr>
            <w:tcW w:w="1395"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6DD5698E" w14:textId="77777777" w:rsidR="00D9270A" w:rsidRPr="00D9270A" w:rsidRDefault="00D9270A" w:rsidP="00D9270A">
            <w:pPr>
              <w:jc w:val="center"/>
              <w:rPr>
                <w:rFonts w:asciiTheme="majorBidi" w:hAnsiTheme="majorBidi" w:cstheme="majorBidi"/>
                <w:i w:val="0"/>
                <w:iCs/>
              </w:rPr>
            </w:pPr>
          </w:p>
        </w:tc>
        <w:tc>
          <w:tcPr>
            <w:tcW w:w="2016" w:type="dxa"/>
            <w:gridSpan w:val="2"/>
            <w:tcBorders>
              <w:top w:val="single" w:sz="4" w:space="0" w:color="auto"/>
              <w:left w:val="single" w:sz="4" w:space="0" w:color="auto"/>
              <w:bottom w:val="single" w:sz="4" w:space="0" w:color="auto"/>
              <w:right w:val="single" w:sz="4" w:space="0" w:color="auto"/>
            </w:tcBorders>
          </w:tcPr>
          <w:p w14:paraId="2F3F65F9" w14:textId="77777777" w:rsidR="00D9270A" w:rsidRPr="00D9270A" w:rsidRDefault="00D9270A" w:rsidP="00D9270A">
            <w:pPr>
              <w:jc w:val="center"/>
              <w:rPr>
                <w:rFonts w:asciiTheme="majorBidi" w:hAnsiTheme="majorBidi" w:cstheme="majorBidi"/>
                <w:i w:val="0"/>
                <w:iCs/>
              </w:rPr>
            </w:pPr>
          </w:p>
        </w:tc>
      </w:tr>
      <w:tr w:rsidR="00D9270A" w:rsidRPr="00840EDF" w14:paraId="47ECEFDC" w14:textId="77777777" w:rsidTr="00FF6424">
        <w:trPr>
          <w:trHeight w:val="100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BA0756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45C5A91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auto"/>
            </w:tcBorders>
            <w:tcMar>
              <w:top w:w="0" w:type="dxa"/>
              <w:left w:w="70" w:type="dxa"/>
              <w:bottom w:w="0" w:type="dxa"/>
              <w:right w:w="70" w:type="dxa"/>
            </w:tcMar>
          </w:tcPr>
          <w:p w14:paraId="4AF4D70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Peinture à base de laque appliquée en deux couches sur murs et sous plafonds intérieurs y compris les travaux préparatoires tels que rebouchage, ratissage de couches d’enduit gras, ponçage, couleur et ton au choix du Maître d’Ouvrage. Pour Locaux humides et les soubassements des couloirs et de la circulation sous 1,20m de hauteur </w:t>
            </w:r>
          </w:p>
        </w:tc>
        <w:tc>
          <w:tcPr>
            <w:tcW w:w="42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2DEA3B87"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M2</w:t>
            </w:r>
          </w:p>
        </w:tc>
        <w:tc>
          <w:tcPr>
            <w:tcW w:w="1395"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0DFA79EB" w14:textId="77777777" w:rsidR="00D9270A" w:rsidRPr="00D9270A" w:rsidRDefault="00D9270A" w:rsidP="00D9270A">
            <w:pPr>
              <w:jc w:val="center"/>
              <w:rPr>
                <w:rFonts w:asciiTheme="majorBidi" w:hAnsiTheme="majorBidi" w:cstheme="majorBidi"/>
                <w:i w:val="0"/>
                <w:iCs/>
              </w:rPr>
            </w:pPr>
          </w:p>
        </w:tc>
        <w:tc>
          <w:tcPr>
            <w:tcW w:w="2016" w:type="dxa"/>
            <w:gridSpan w:val="2"/>
            <w:tcBorders>
              <w:top w:val="single" w:sz="4" w:space="0" w:color="auto"/>
              <w:left w:val="single" w:sz="4" w:space="0" w:color="auto"/>
              <w:bottom w:val="single" w:sz="4" w:space="0" w:color="auto"/>
              <w:right w:val="single" w:sz="4" w:space="0" w:color="auto"/>
            </w:tcBorders>
          </w:tcPr>
          <w:p w14:paraId="5D23F7F9" w14:textId="77777777" w:rsidR="00D9270A" w:rsidRPr="00D9270A" w:rsidRDefault="00D9270A" w:rsidP="00D9270A">
            <w:pPr>
              <w:jc w:val="center"/>
              <w:rPr>
                <w:rFonts w:asciiTheme="majorBidi" w:hAnsiTheme="majorBidi" w:cstheme="majorBidi"/>
                <w:i w:val="0"/>
                <w:iCs/>
              </w:rPr>
            </w:pPr>
          </w:p>
        </w:tc>
      </w:tr>
      <w:tr w:rsidR="00D9270A" w:rsidRPr="00840EDF" w14:paraId="23FD9D1A" w14:textId="77777777" w:rsidTr="008A7531">
        <w:trPr>
          <w:trHeight w:val="86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7BAB40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04</w:t>
            </w:r>
          </w:p>
        </w:tc>
        <w:tc>
          <w:tcPr>
            <w:tcW w:w="326" w:type="dxa"/>
            <w:tcBorders>
              <w:bottom w:val="single" w:sz="4" w:space="0" w:color="000000"/>
            </w:tcBorders>
            <w:tcMar>
              <w:top w:w="0" w:type="dxa"/>
              <w:left w:w="70" w:type="dxa"/>
              <w:bottom w:w="0" w:type="dxa"/>
              <w:right w:w="70" w:type="dxa"/>
            </w:tcMar>
          </w:tcPr>
          <w:p w14:paraId="009A0422"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2F9D42AD"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verre martelé posé en feuillure à bain de mastic et percluses, y compris coupes, chutes, nettoyage des feuillures, mise en place toutes hauteurs et toutes sujétions de bonne finition. Pour portes avec oculus.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F13B4C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top w:val="single" w:sz="4" w:space="0" w:color="auto"/>
              <w:bottom w:val="single" w:sz="4" w:space="0" w:color="000000"/>
              <w:right w:val="single" w:sz="4" w:space="0" w:color="000000"/>
            </w:tcBorders>
            <w:tcMar>
              <w:top w:w="0" w:type="dxa"/>
              <w:left w:w="70" w:type="dxa"/>
              <w:bottom w:w="0" w:type="dxa"/>
              <w:right w:w="70" w:type="dxa"/>
            </w:tcMar>
            <w:vAlign w:val="center"/>
          </w:tcPr>
          <w:p w14:paraId="720AF1A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8E63EA2" w14:textId="77777777" w:rsidR="00D9270A" w:rsidRPr="00D9270A" w:rsidRDefault="00D9270A" w:rsidP="00D9270A">
            <w:pPr>
              <w:jc w:val="center"/>
              <w:rPr>
                <w:rFonts w:asciiTheme="majorBidi" w:hAnsiTheme="majorBidi" w:cstheme="majorBidi"/>
                <w:i w:val="0"/>
                <w:iCs/>
              </w:rPr>
            </w:pPr>
          </w:p>
        </w:tc>
      </w:tr>
      <w:tr w:rsidR="00D9270A" w:rsidRPr="00840EDF" w14:paraId="3DD902D8" w14:textId="77777777" w:rsidTr="008A7531">
        <w:trPr>
          <w:trHeight w:val="405"/>
        </w:trPr>
        <w:tc>
          <w:tcPr>
            <w:tcW w:w="426"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5380B687"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shd w:val="clear" w:color="auto" w:fill="D9D9D9"/>
            <w:tcMar>
              <w:top w:w="0" w:type="dxa"/>
              <w:left w:w="70" w:type="dxa"/>
              <w:bottom w:w="0" w:type="dxa"/>
              <w:right w:w="70" w:type="dxa"/>
            </w:tcMar>
          </w:tcPr>
          <w:p w14:paraId="0BE728D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D9D9D9"/>
            <w:tcMar>
              <w:top w:w="0" w:type="dxa"/>
              <w:left w:w="70" w:type="dxa"/>
              <w:bottom w:w="0" w:type="dxa"/>
              <w:right w:w="70" w:type="dxa"/>
            </w:tcMar>
          </w:tcPr>
          <w:p w14:paraId="3E16AB1A"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10.  TELESURVEILLANCE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06AEECF9"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7FC5CED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D9D9D9"/>
          </w:tcPr>
          <w:p w14:paraId="629D0BC2" w14:textId="77777777" w:rsidR="00D9270A" w:rsidRPr="00D9270A" w:rsidRDefault="00D9270A" w:rsidP="00D9270A">
            <w:pPr>
              <w:jc w:val="center"/>
              <w:rPr>
                <w:rFonts w:asciiTheme="majorBidi" w:hAnsiTheme="majorBidi" w:cstheme="majorBidi"/>
                <w:i w:val="0"/>
                <w:iCs/>
              </w:rPr>
            </w:pPr>
          </w:p>
        </w:tc>
      </w:tr>
      <w:tr w:rsidR="00D9270A" w:rsidRPr="00840EDF" w14:paraId="16AC3450" w14:textId="77777777" w:rsidTr="008A7531">
        <w:trPr>
          <w:trHeight w:val="988"/>
        </w:trPr>
        <w:tc>
          <w:tcPr>
            <w:tcW w:w="426"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94EEB7D"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shd w:val="clear" w:color="auto" w:fill="FFFFFF"/>
            <w:tcMar>
              <w:top w:w="0" w:type="dxa"/>
              <w:left w:w="70" w:type="dxa"/>
              <w:bottom w:w="0" w:type="dxa"/>
              <w:right w:w="70" w:type="dxa"/>
            </w:tcMar>
          </w:tcPr>
          <w:p w14:paraId="73ACFE2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4E9E7BD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Dépose et pose de toutes les installations, câblages, filerie, cameras existantes intérieurs et extérieurs, l’ensemble d’équipements du lot télésurveillance y/c l’installation, pose, remise en état et toutes sujétions de mise en services,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31022CD8" w14:textId="77777777" w:rsidR="00D9270A" w:rsidRPr="00D9270A" w:rsidRDefault="00D9270A" w:rsidP="00DE5D17">
            <w:pPr>
              <w:jc w:val="center"/>
              <w:rPr>
                <w:rFonts w:asciiTheme="majorBidi" w:hAnsiTheme="majorBidi" w:cstheme="majorBidi"/>
                <w:i w:val="0"/>
                <w:iCs/>
              </w:rPr>
            </w:pPr>
            <w:proofErr w:type="spellStart"/>
            <w:r w:rsidRPr="00D9270A">
              <w:rPr>
                <w:rFonts w:asciiTheme="majorBidi" w:hAnsiTheme="majorBidi" w:cstheme="majorBidi"/>
                <w:i w:val="0"/>
                <w:iCs/>
              </w:rPr>
              <w:t>Ens</w:t>
            </w:r>
            <w:proofErr w:type="spellEnd"/>
          </w:p>
        </w:tc>
        <w:tc>
          <w:tcPr>
            <w:tcW w:w="1395" w:type="dxa"/>
            <w:gridSpan w:val="2"/>
            <w:tcBorders>
              <w:bottom w:val="single" w:sz="4" w:space="0" w:color="000000"/>
              <w:right w:val="single" w:sz="4" w:space="0" w:color="000000"/>
            </w:tcBorders>
            <w:shd w:val="clear" w:color="auto" w:fill="FFFFFF"/>
            <w:noWrap/>
            <w:tcMar>
              <w:top w:w="0" w:type="dxa"/>
              <w:left w:w="70" w:type="dxa"/>
              <w:bottom w:w="0" w:type="dxa"/>
              <w:right w:w="70" w:type="dxa"/>
            </w:tcMar>
            <w:vAlign w:val="center"/>
          </w:tcPr>
          <w:p w14:paraId="3B7F1B5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FFFFFF"/>
          </w:tcPr>
          <w:p w14:paraId="16495770" w14:textId="77777777" w:rsidR="00D9270A" w:rsidRPr="00D9270A" w:rsidRDefault="00D9270A" w:rsidP="00D9270A">
            <w:pPr>
              <w:jc w:val="center"/>
              <w:rPr>
                <w:rFonts w:asciiTheme="majorBidi" w:hAnsiTheme="majorBidi" w:cstheme="majorBidi"/>
                <w:i w:val="0"/>
                <w:iCs/>
              </w:rPr>
            </w:pPr>
          </w:p>
        </w:tc>
      </w:tr>
      <w:tr w:rsidR="00D9270A" w:rsidRPr="00840EDF" w14:paraId="2F05CCF1" w14:textId="77777777" w:rsidTr="008A7531">
        <w:trPr>
          <w:trHeight w:val="355"/>
        </w:trPr>
        <w:tc>
          <w:tcPr>
            <w:tcW w:w="426"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675FA59F" w14:textId="77777777" w:rsidR="00D9270A" w:rsidRPr="00CB6C14" w:rsidRDefault="00D9270A" w:rsidP="00DE5D17">
            <w:pPr>
              <w:rPr>
                <w:rFonts w:asciiTheme="majorBidi" w:hAnsiTheme="majorBidi" w:cstheme="majorBidi"/>
                <w:b/>
                <w:bCs/>
                <w:i w:val="0"/>
                <w:iCs/>
              </w:rPr>
            </w:pPr>
          </w:p>
        </w:tc>
        <w:tc>
          <w:tcPr>
            <w:tcW w:w="326" w:type="dxa"/>
            <w:tcBorders>
              <w:bottom w:val="single" w:sz="4" w:space="0" w:color="000000"/>
            </w:tcBorders>
            <w:shd w:val="clear" w:color="auto" w:fill="D9D9D9"/>
            <w:tcMar>
              <w:top w:w="0" w:type="dxa"/>
              <w:left w:w="70" w:type="dxa"/>
              <w:bottom w:w="0" w:type="dxa"/>
              <w:right w:w="70" w:type="dxa"/>
            </w:tcMar>
          </w:tcPr>
          <w:p w14:paraId="5B61A65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4C365E4C" w14:textId="77777777" w:rsidR="00D9270A" w:rsidRPr="00D9270A" w:rsidRDefault="00D9270A" w:rsidP="00DA0C7B">
            <w:pPr>
              <w:spacing w:after="0" w:line="240" w:lineRule="auto"/>
              <w:jc w:val="both"/>
              <w:rPr>
                <w:rFonts w:asciiTheme="majorBidi" w:hAnsiTheme="majorBidi" w:cstheme="majorBidi"/>
                <w:b/>
                <w:bCs/>
                <w:i w:val="0"/>
                <w:iCs/>
              </w:rPr>
            </w:pPr>
            <w:r w:rsidRPr="00D9270A">
              <w:rPr>
                <w:rFonts w:asciiTheme="majorBidi" w:hAnsiTheme="majorBidi" w:cstheme="majorBidi"/>
                <w:b/>
                <w:bCs/>
                <w:i w:val="0"/>
                <w:iCs/>
              </w:rPr>
              <w:t>11. VRD &amp; AMENAGEMENT EXTERIEUR</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5CCC6086" w14:textId="77777777" w:rsidR="00D9270A" w:rsidRPr="00D9270A" w:rsidRDefault="00D9270A" w:rsidP="00DE5D17">
            <w:pPr>
              <w:jc w:val="center"/>
              <w:rPr>
                <w:rFonts w:asciiTheme="majorBidi" w:hAnsiTheme="majorBidi" w:cstheme="majorBidi"/>
                <w:i w:val="0"/>
                <w:iCs/>
              </w:rPr>
            </w:pPr>
          </w:p>
        </w:tc>
        <w:tc>
          <w:tcPr>
            <w:tcW w:w="1395" w:type="dxa"/>
            <w:gridSpan w:val="2"/>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279FE97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shd w:val="clear" w:color="auto" w:fill="D9D9D9"/>
          </w:tcPr>
          <w:p w14:paraId="3CCD676E" w14:textId="77777777" w:rsidR="00D9270A" w:rsidRPr="00D9270A" w:rsidRDefault="00D9270A" w:rsidP="00D9270A">
            <w:pPr>
              <w:jc w:val="center"/>
              <w:rPr>
                <w:rFonts w:asciiTheme="majorBidi" w:hAnsiTheme="majorBidi" w:cstheme="majorBidi"/>
                <w:i w:val="0"/>
                <w:iCs/>
              </w:rPr>
            </w:pPr>
          </w:p>
        </w:tc>
      </w:tr>
      <w:tr w:rsidR="00D9270A" w:rsidRPr="00D9270A" w14:paraId="59AC0549" w14:textId="77777777" w:rsidTr="008A7531">
        <w:trPr>
          <w:gridAfter w:val="1"/>
          <w:wAfter w:w="14" w:type="dxa"/>
          <w:trHeight w:val="331"/>
        </w:trPr>
        <w:tc>
          <w:tcPr>
            <w:tcW w:w="426" w:type="dxa"/>
            <w:tcBorders>
              <w:top w:val="single" w:sz="4" w:space="0" w:color="000000"/>
              <w:left w:val="single" w:sz="4" w:space="0" w:color="000000"/>
              <w:bottom w:val="single" w:sz="4" w:space="0" w:color="000000"/>
              <w:right w:val="single" w:sz="4" w:space="0" w:color="000000"/>
            </w:tcBorders>
          </w:tcPr>
          <w:p w14:paraId="0C93F532" w14:textId="77777777" w:rsidR="00D9270A" w:rsidRPr="00CB6C14" w:rsidRDefault="00D9270A" w:rsidP="00DE5D17">
            <w:pPr>
              <w:rPr>
                <w:rFonts w:asciiTheme="majorBidi" w:hAnsiTheme="majorBidi" w:cstheme="majorBidi"/>
                <w:b/>
                <w:bCs/>
                <w:i w:val="0"/>
                <w:iCs/>
              </w:rPr>
            </w:pPr>
          </w:p>
        </w:tc>
        <w:tc>
          <w:tcPr>
            <w:tcW w:w="6662"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32491F"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11.1 AMENAGEMENT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B2BE873" w14:textId="77777777" w:rsidR="00D9270A" w:rsidRPr="00D9270A" w:rsidRDefault="00D9270A" w:rsidP="00DE5D17">
            <w:pPr>
              <w:jc w:val="center"/>
              <w:rPr>
                <w:rFonts w:asciiTheme="majorBidi" w:hAnsiTheme="majorBidi" w:cstheme="majorBidi"/>
                <w:i w:val="0"/>
                <w:iCs/>
              </w:rPr>
            </w:pPr>
          </w:p>
        </w:tc>
        <w:tc>
          <w:tcPr>
            <w:tcW w:w="1381" w:type="dxa"/>
            <w:tcBorders>
              <w:bottom w:val="single" w:sz="4" w:space="0" w:color="000000"/>
              <w:right w:val="single" w:sz="4" w:space="0" w:color="000000"/>
            </w:tcBorders>
            <w:tcMar>
              <w:top w:w="0" w:type="dxa"/>
              <w:left w:w="70" w:type="dxa"/>
              <w:bottom w:w="0" w:type="dxa"/>
              <w:right w:w="70" w:type="dxa"/>
            </w:tcMar>
            <w:vAlign w:val="center"/>
          </w:tcPr>
          <w:p w14:paraId="3E817AD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85255A3" w14:textId="77777777" w:rsidR="00D9270A" w:rsidRPr="00D9270A" w:rsidRDefault="00D9270A" w:rsidP="00D9270A">
            <w:pPr>
              <w:jc w:val="center"/>
              <w:rPr>
                <w:rFonts w:asciiTheme="majorBidi" w:hAnsiTheme="majorBidi" w:cstheme="majorBidi"/>
                <w:i w:val="0"/>
                <w:iCs/>
              </w:rPr>
            </w:pPr>
          </w:p>
        </w:tc>
      </w:tr>
      <w:tr w:rsidR="00D9270A" w:rsidRPr="00840EDF" w14:paraId="0E081BFB" w14:textId="77777777" w:rsidTr="008A7531">
        <w:trPr>
          <w:trHeight w:val="86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753AEC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01</w:t>
            </w:r>
          </w:p>
        </w:tc>
        <w:tc>
          <w:tcPr>
            <w:tcW w:w="326" w:type="dxa"/>
            <w:tcBorders>
              <w:bottom w:val="single" w:sz="4" w:space="0" w:color="000000"/>
            </w:tcBorders>
            <w:tcMar>
              <w:top w:w="0" w:type="dxa"/>
              <w:left w:w="70" w:type="dxa"/>
              <w:bottom w:w="0" w:type="dxa"/>
              <w:right w:w="70" w:type="dxa"/>
            </w:tcMar>
          </w:tcPr>
          <w:p w14:paraId="2064689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70D95C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Décapage générale des terres sur épaisseur moyenne de :20 cm et désaérage totale de toute herbe et arbuste  y/c Enlèvement de la bordure existante, dallage et évacuation a la DP</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F3848E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5D520D6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FD80A19" w14:textId="77777777" w:rsidR="00D9270A" w:rsidRPr="00D9270A" w:rsidRDefault="00D9270A" w:rsidP="00D9270A">
            <w:pPr>
              <w:jc w:val="center"/>
              <w:rPr>
                <w:rFonts w:asciiTheme="majorBidi" w:hAnsiTheme="majorBidi" w:cstheme="majorBidi"/>
                <w:i w:val="0"/>
                <w:iCs/>
              </w:rPr>
            </w:pPr>
          </w:p>
        </w:tc>
      </w:tr>
      <w:tr w:rsidR="00D9270A" w:rsidRPr="00840EDF" w14:paraId="3481DD86" w14:textId="77777777" w:rsidTr="008A7531">
        <w:trPr>
          <w:trHeight w:val="67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82616D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02</w:t>
            </w:r>
          </w:p>
        </w:tc>
        <w:tc>
          <w:tcPr>
            <w:tcW w:w="326" w:type="dxa"/>
            <w:tcBorders>
              <w:bottom w:val="single" w:sz="4" w:space="0" w:color="000000"/>
            </w:tcBorders>
            <w:tcMar>
              <w:top w:w="0" w:type="dxa"/>
              <w:left w:w="70" w:type="dxa"/>
              <w:bottom w:w="0" w:type="dxa"/>
              <w:right w:w="70" w:type="dxa"/>
            </w:tcMar>
          </w:tcPr>
          <w:p w14:paraId="1846375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8C55E7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Déblai en grand masse en terrain toute nature en utilisant engin mécanique </w:t>
            </w:r>
            <w:proofErr w:type="spellStart"/>
            <w:r w:rsidRPr="00D9270A">
              <w:rPr>
                <w:rFonts w:asciiTheme="majorBidi" w:hAnsiTheme="majorBidi" w:cstheme="majorBidi"/>
                <w:i w:val="0"/>
                <w:iCs/>
              </w:rPr>
              <w:t>yc</w:t>
            </w:r>
            <w:proofErr w:type="spellEnd"/>
            <w:r w:rsidRPr="00D9270A">
              <w:rPr>
                <w:rFonts w:asciiTheme="majorBidi" w:hAnsiTheme="majorBidi" w:cstheme="majorBidi"/>
                <w:i w:val="0"/>
                <w:iCs/>
              </w:rPr>
              <w:t xml:space="preserve"> transport à la décharge publique y/c évacuation à la DP</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26C5E9F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11ADE122"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6A28980" w14:textId="77777777" w:rsidR="00D9270A" w:rsidRPr="00D9270A" w:rsidRDefault="00D9270A" w:rsidP="00D9270A">
            <w:pPr>
              <w:jc w:val="center"/>
              <w:rPr>
                <w:rFonts w:asciiTheme="majorBidi" w:hAnsiTheme="majorBidi" w:cstheme="majorBidi"/>
                <w:i w:val="0"/>
                <w:iCs/>
              </w:rPr>
            </w:pPr>
          </w:p>
        </w:tc>
      </w:tr>
      <w:tr w:rsidR="00D9270A" w:rsidRPr="00840EDF" w14:paraId="2D4E9D74" w14:textId="77777777" w:rsidTr="00FF6424">
        <w:trPr>
          <w:trHeight w:val="882"/>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51C3857"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03</w:t>
            </w:r>
          </w:p>
        </w:tc>
        <w:tc>
          <w:tcPr>
            <w:tcW w:w="326" w:type="dxa"/>
            <w:tcBorders>
              <w:bottom w:val="single" w:sz="4" w:space="0" w:color="000000"/>
            </w:tcBorders>
            <w:tcMar>
              <w:top w:w="0" w:type="dxa"/>
              <w:left w:w="70" w:type="dxa"/>
              <w:bottom w:w="0" w:type="dxa"/>
              <w:right w:w="70" w:type="dxa"/>
            </w:tcMar>
          </w:tcPr>
          <w:p w14:paraId="56AA599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03AE22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mise en œuvre Couche de base en grave concassé 0/40 compacté sur une épaisseur de 20 </w:t>
            </w:r>
            <w:proofErr w:type="spellStart"/>
            <w:r w:rsidRPr="00D9270A">
              <w:rPr>
                <w:rFonts w:asciiTheme="majorBidi" w:hAnsiTheme="majorBidi" w:cstheme="majorBidi"/>
                <w:i w:val="0"/>
                <w:iCs/>
              </w:rPr>
              <w:t>a</w:t>
            </w:r>
            <w:proofErr w:type="spellEnd"/>
            <w:r w:rsidRPr="00D9270A">
              <w:rPr>
                <w:rFonts w:asciiTheme="majorBidi" w:hAnsiTheme="majorBidi" w:cstheme="majorBidi"/>
                <w:i w:val="0"/>
                <w:iCs/>
              </w:rPr>
              <w:t xml:space="preserve"> 25 cm exécutée conformément aux plans d’exécution y compris transport, compactage étalage, arrosage, essai des matériaux, essai de compacité et toutes sujétions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E038B4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903D03A"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258374F" w14:textId="77777777" w:rsidR="00D9270A" w:rsidRPr="00D9270A" w:rsidRDefault="00D9270A" w:rsidP="00D9270A">
            <w:pPr>
              <w:jc w:val="center"/>
              <w:rPr>
                <w:rFonts w:asciiTheme="majorBidi" w:hAnsiTheme="majorBidi" w:cstheme="majorBidi"/>
                <w:i w:val="0"/>
                <w:iCs/>
              </w:rPr>
            </w:pPr>
          </w:p>
        </w:tc>
      </w:tr>
      <w:tr w:rsidR="00D9270A" w:rsidRPr="00840EDF" w14:paraId="17D0D82F" w14:textId="77777777" w:rsidTr="00FF6424">
        <w:trPr>
          <w:trHeight w:val="515"/>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BFB371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04</w:t>
            </w:r>
          </w:p>
        </w:tc>
        <w:tc>
          <w:tcPr>
            <w:tcW w:w="326" w:type="dxa"/>
            <w:tcBorders>
              <w:bottom w:val="single" w:sz="4" w:space="0" w:color="000000"/>
            </w:tcBorders>
            <w:tcMar>
              <w:top w:w="0" w:type="dxa"/>
              <w:left w:w="70" w:type="dxa"/>
              <w:bottom w:w="0" w:type="dxa"/>
              <w:right w:w="70" w:type="dxa"/>
            </w:tcMar>
          </w:tcPr>
          <w:p w14:paraId="2F7E5AC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D6D7F2E"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Couche en stérile pour trottoir et allés piéton y compris transport, compactage, étalage, arrosage, essai mécanique et de compacité en toutes sujétions comprises </w:t>
            </w:r>
            <w:proofErr w:type="spellStart"/>
            <w:r w:rsidRPr="00D9270A">
              <w:rPr>
                <w:rFonts w:asciiTheme="majorBidi" w:hAnsiTheme="majorBidi" w:cstheme="majorBidi"/>
                <w:i w:val="0"/>
                <w:iCs/>
              </w:rPr>
              <w:t>ép</w:t>
            </w:r>
            <w:proofErr w:type="spellEnd"/>
            <w:r w:rsidRPr="00D9270A">
              <w:rPr>
                <w:rFonts w:asciiTheme="majorBidi" w:hAnsiTheme="majorBidi" w:cstheme="majorBidi"/>
                <w:i w:val="0"/>
                <w:iCs/>
              </w:rPr>
              <w:t>=20cm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CB4B6F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BDCF95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756CBAF" w14:textId="77777777" w:rsidR="00D9270A" w:rsidRPr="00D9270A" w:rsidRDefault="00D9270A" w:rsidP="00D9270A">
            <w:pPr>
              <w:jc w:val="center"/>
              <w:rPr>
                <w:rFonts w:asciiTheme="majorBidi" w:hAnsiTheme="majorBidi" w:cstheme="majorBidi"/>
                <w:i w:val="0"/>
                <w:iCs/>
              </w:rPr>
            </w:pPr>
          </w:p>
        </w:tc>
      </w:tr>
      <w:tr w:rsidR="00D9270A" w:rsidRPr="00840EDF" w14:paraId="05037976" w14:textId="77777777" w:rsidTr="00FF6424">
        <w:trPr>
          <w:trHeight w:val="571"/>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202543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05</w:t>
            </w:r>
          </w:p>
        </w:tc>
        <w:tc>
          <w:tcPr>
            <w:tcW w:w="326" w:type="dxa"/>
            <w:tcBorders>
              <w:bottom w:val="single" w:sz="4" w:space="0" w:color="000000"/>
            </w:tcBorders>
            <w:tcMar>
              <w:top w:w="0" w:type="dxa"/>
              <w:left w:w="70" w:type="dxa"/>
              <w:bottom w:w="0" w:type="dxa"/>
              <w:right w:w="70" w:type="dxa"/>
            </w:tcMar>
          </w:tcPr>
          <w:p w14:paraId="6E65DDA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4F6474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Dallage en béton imprimé dosé à 350 kg/m3 pour protection ouvrage y compris nappe en treillis soudés </w:t>
            </w:r>
            <w:proofErr w:type="spellStart"/>
            <w:r w:rsidRPr="00D9270A">
              <w:rPr>
                <w:rFonts w:asciiTheme="majorBidi" w:hAnsiTheme="majorBidi" w:cstheme="majorBidi"/>
                <w:i w:val="0"/>
                <w:iCs/>
              </w:rPr>
              <w:t>ép</w:t>
            </w:r>
            <w:proofErr w:type="spellEnd"/>
            <w:r w:rsidRPr="00D9270A">
              <w:rPr>
                <w:rFonts w:asciiTheme="majorBidi" w:hAnsiTheme="majorBidi" w:cstheme="majorBidi"/>
                <w:i w:val="0"/>
                <w:iCs/>
              </w:rPr>
              <w:t xml:space="preserve">=10cm et toutes sujétions de mise en œuvre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071984BA"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790598C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6C3EA61" w14:textId="77777777" w:rsidR="00D9270A" w:rsidRPr="00D9270A" w:rsidRDefault="00D9270A" w:rsidP="00D9270A">
            <w:pPr>
              <w:jc w:val="center"/>
              <w:rPr>
                <w:rFonts w:asciiTheme="majorBidi" w:hAnsiTheme="majorBidi" w:cstheme="majorBidi"/>
                <w:i w:val="0"/>
                <w:iCs/>
              </w:rPr>
            </w:pPr>
          </w:p>
        </w:tc>
      </w:tr>
      <w:tr w:rsidR="00D9270A" w:rsidRPr="00840EDF" w14:paraId="54B13680" w14:textId="77777777" w:rsidTr="00FF6424">
        <w:trPr>
          <w:trHeight w:val="68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1575EC2"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06</w:t>
            </w:r>
          </w:p>
        </w:tc>
        <w:tc>
          <w:tcPr>
            <w:tcW w:w="326" w:type="dxa"/>
            <w:tcBorders>
              <w:bottom w:val="single" w:sz="4" w:space="0" w:color="000000"/>
            </w:tcBorders>
            <w:tcMar>
              <w:top w:w="0" w:type="dxa"/>
              <w:left w:w="70" w:type="dxa"/>
              <w:bottom w:w="0" w:type="dxa"/>
              <w:right w:w="70" w:type="dxa"/>
            </w:tcMar>
          </w:tcPr>
          <w:p w14:paraId="3FDB2FD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56C70C3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Dallage en béton légèrement dosé à 250 kg/m3 sous revêtement en pavé y compris nappe en treillis soudés </w:t>
            </w:r>
            <w:proofErr w:type="spellStart"/>
            <w:r w:rsidRPr="00D9270A">
              <w:rPr>
                <w:rFonts w:asciiTheme="majorBidi" w:hAnsiTheme="majorBidi" w:cstheme="majorBidi"/>
                <w:i w:val="0"/>
                <w:iCs/>
              </w:rPr>
              <w:t>ép</w:t>
            </w:r>
            <w:proofErr w:type="spellEnd"/>
            <w:r w:rsidRPr="00D9270A">
              <w:rPr>
                <w:rFonts w:asciiTheme="majorBidi" w:hAnsiTheme="majorBidi" w:cstheme="majorBidi"/>
                <w:i w:val="0"/>
                <w:iCs/>
              </w:rPr>
              <w:t xml:space="preserve">=10cm et toutes sujétions de mise en œuvre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D2C944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240B8F7"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804A16A" w14:textId="77777777" w:rsidR="00D9270A" w:rsidRPr="00D9270A" w:rsidRDefault="00D9270A" w:rsidP="00D9270A">
            <w:pPr>
              <w:jc w:val="center"/>
              <w:rPr>
                <w:rFonts w:asciiTheme="majorBidi" w:hAnsiTheme="majorBidi" w:cstheme="majorBidi"/>
                <w:i w:val="0"/>
                <w:iCs/>
              </w:rPr>
            </w:pPr>
          </w:p>
        </w:tc>
      </w:tr>
      <w:tr w:rsidR="00D9270A" w:rsidRPr="00840EDF" w14:paraId="4658ADA1" w14:textId="77777777" w:rsidTr="008A7531">
        <w:trPr>
          <w:trHeight w:val="120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D84A1E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07</w:t>
            </w:r>
          </w:p>
        </w:tc>
        <w:tc>
          <w:tcPr>
            <w:tcW w:w="326" w:type="dxa"/>
            <w:tcBorders>
              <w:bottom w:val="single" w:sz="4" w:space="0" w:color="000000"/>
            </w:tcBorders>
            <w:tcMar>
              <w:top w:w="0" w:type="dxa"/>
              <w:left w:w="70" w:type="dxa"/>
              <w:bottom w:w="0" w:type="dxa"/>
              <w:right w:w="70" w:type="dxa"/>
            </w:tcMar>
          </w:tcPr>
          <w:p w14:paraId="544490E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577FAA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Revêtement en Pave autobloquant 1er choix en béton vibro-pressé (forme carre ou rectangle, robuste, créant une surface stable résistante et durable) pose sur un lit de sable </w:t>
            </w:r>
            <w:proofErr w:type="spellStart"/>
            <w:r w:rsidRPr="00D9270A">
              <w:rPr>
                <w:rFonts w:asciiTheme="majorBidi" w:hAnsiTheme="majorBidi" w:cstheme="majorBidi"/>
                <w:i w:val="0"/>
                <w:iCs/>
              </w:rPr>
              <w:t>d’ep</w:t>
            </w:r>
            <w:proofErr w:type="spellEnd"/>
            <w:r w:rsidRPr="00D9270A">
              <w:rPr>
                <w:rFonts w:asciiTheme="majorBidi" w:hAnsiTheme="majorBidi" w:cstheme="majorBidi"/>
                <w:i w:val="0"/>
                <w:iCs/>
              </w:rPr>
              <w:t xml:space="preserve"> de 05 à 08 cm y compris toutes sujétions de mise en œuvre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6D6F75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FDB79F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1E26C11" w14:textId="77777777" w:rsidR="00D9270A" w:rsidRPr="00D9270A" w:rsidRDefault="00D9270A" w:rsidP="00D9270A">
            <w:pPr>
              <w:jc w:val="center"/>
              <w:rPr>
                <w:rFonts w:asciiTheme="majorBidi" w:hAnsiTheme="majorBidi" w:cstheme="majorBidi"/>
                <w:i w:val="0"/>
                <w:iCs/>
              </w:rPr>
            </w:pPr>
          </w:p>
        </w:tc>
      </w:tr>
      <w:tr w:rsidR="00D9270A" w:rsidRPr="00840EDF" w14:paraId="11B266D1" w14:textId="77777777" w:rsidTr="00FF6424">
        <w:trPr>
          <w:trHeight w:val="708"/>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309D114"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08</w:t>
            </w:r>
          </w:p>
        </w:tc>
        <w:tc>
          <w:tcPr>
            <w:tcW w:w="326" w:type="dxa"/>
            <w:tcBorders>
              <w:bottom w:val="single" w:sz="4" w:space="0" w:color="000000"/>
            </w:tcBorders>
            <w:tcMar>
              <w:top w:w="0" w:type="dxa"/>
              <w:left w:w="70" w:type="dxa"/>
              <w:bottom w:w="0" w:type="dxa"/>
              <w:right w:w="70" w:type="dxa"/>
            </w:tcMar>
          </w:tcPr>
          <w:p w14:paraId="3AA6D31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CFC151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F/Pose et exécution de bordure de trottoir en béton type T2 y compris caniveau en béton type C2 selon le traçage de l’architecte y/c mortier en ciment sous bordure, jointage, alignement et toutes sujétions d’exécution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DC2962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D07653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FC27293" w14:textId="77777777" w:rsidR="00D9270A" w:rsidRPr="00D9270A" w:rsidRDefault="00D9270A" w:rsidP="00D9270A">
            <w:pPr>
              <w:jc w:val="center"/>
              <w:rPr>
                <w:rFonts w:asciiTheme="majorBidi" w:hAnsiTheme="majorBidi" w:cstheme="majorBidi"/>
                <w:i w:val="0"/>
                <w:iCs/>
              </w:rPr>
            </w:pPr>
          </w:p>
        </w:tc>
      </w:tr>
      <w:tr w:rsidR="00D9270A" w:rsidRPr="00840EDF" w14:paraId="4165CF59" w14:textId="77777777" w:rsidTr="00FF6424">
        <w:trPr>
          <w:trHeight w:val="704"/>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41F2BAF"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09</w:t>
            </w:r>
          </w:p>
        </w:tc>
        <w:tc>
          <w:tcPr>
            <w:tcW w:w="326" w:type="dxa"/>
            <w:tcBorders>
              <w:bottom w:val="single" w:sz="4" w:space="0" w:color="000000"/>
            </w:tcBorders>
            <w:tcMar>
              <w:top w:w="0" w:type="dxa"/>
              <w:left w:w="70" w:type="dxa"/>
              <w:bottom w:w="0" w:type="dxa"/>
              <w:right w:w="70" w:type="dxa"/>
            </w:tcMar>
          </w:tcPr>
          <w:p w14:paraId="3ADB7E3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1184D853"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F/Pose Béton armé dosé à 350 kg/m3 pour escalier extérieur selon le traçage de l’architecte y/c ferraillage en deux nappes, mise en œuvre du béton, coffrage et décoffrage et  toutes sujétions d’exécution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06B964F"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A722A58"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8CF3D0B" w14:textId="77777777" w:rsidR="00D9270A" w:rsidRPr="00D9270A" w:rsidRDefault="00D9270A" w:rsidP="00D9270A">
            <w:pPr>
              <w:jc w:val="center"/>
              <w:rPr>
                <w:rFonts w:asciiTheme="majorBidi" w:hAnsiTheme="majorBidi" w:cstheme="majorBidi"/>
                <w:i w:val="0"/>
                <w:iCs/>
              </w:rPr>
            </w:pPr>
          </w:p>
        </w:tc>
      </w:tr>
      <w:tr w:rsidR="00D9270A" w:rsidRPr="00D9270A" w14:paraId="4F2C7771" w14:textId="77777777" w:rsidTr="008A7531">
        <w:trPr>
          <w:gridAfter w:val="1"/>
          <w:wAfter w:w="14" w:type="dxa"/>
          <w:trHeight w:val="319"/>
        </w:trPr>
        <w:tc>
          <w:tcPr>
            <w:tcW w:w="426" w:type="dxa"/>
            <w:tcBorders>
              <w:top w:val="single" w:sz="4" w:space="0" w:color="000000"/>
              <w:left w:val="single" w:sz="4" w:space="0" w:color="000000"/>
              <w:bottom w:val="single" w:sz="4" w:space="0" w:color="000000"/>
              <w:right w:val="single" w:sz="4" w:space="0" w:color="000000"/>
            </w:tcBorders>
          </w:tcPr>
          <w:p w14:paraId="79D06903" w14:textId="77777777" w:rsidR="00D9270A" w:rsidRPr="00CB6C14" w:rsidRDefault="00D9270A" w:rsidP="00DE5D17">
            <w:pPr>
              <w:rPr>
                <w:rFonts w:asciiTheme="majorBidi" w:hAnsiTheme="majorBidi" w:cstheme="majorBidi"/>
                <w:b/>
                <w:bCs/>
                <w:i w:val="0"/>
                <w:iCs/>
              </w:rPr>
            </w:pPr>
          </w:p>
        </w:tc>
        <w:tc>
          <w:tcPr>
            <w:tcW w:w="6662"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B59969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11.2 ESPACE VERT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6F229E4" w14:textId="77777777" w:rsidR="00D9270A" w:rsidRPr="00D9270A" w:rsidRDefault="00D9270A" w:rsidP="00DE5D17">
            <w:pPr>
              <w:jc w:val="center"/>
              <w:rPr>
                <w:rFonts w:asciiTheme="majorBidi" w:hAnsiTheme="majorBidi" w:cstheme="majorBidi"/>
                <w:i w:val="0"/>
                <w:iCs/>
              </w:rPr>
            </w:pPr>
          </w:p>
        </w:tc>
        <w:tc>
          <w:tcPr>
            <w:tcW w:w="1381" w:type="dxa"/>
            <w:tcBorders>
              <w:bottom w:val="single" w:sz="4" w:space="0" w:color="000000"/>
              <w:right w:val="single" w:sz="4" w:space="0" w:color="000000"/>
            </w:tcBorders>
            <w:tcMar>
              <w:top w:w="0" w:type="dxa"/>
              <w:left w:w="70" w:type="dxa"/>
              <w:bottom w:w="0" w:type="dxa"/>
              <w:right w:w="70" w:type="dxa"/>
            </w:tcMar>
            <w:vAlign w:val="center"/>
          </w:tcPr>
          <w:p w14:paraId="533DFB4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BDD9868" w14:textId="77777777" w:rsidR="00D9270A" w:rsidRPr="00D9270A" w:rsidRDefault="00D9270A" w:rsidP="00D9270A">
            <w:pPr>
              <w:jc w:val="center"/>
              <w:rPr>
                <w:rFonts w:asciiTheme="majorBidi" w:hAnsiTheme="majorBidi" w:cstheme="majorBidi"/>
                <w:i w:val="0"/>
                <w:iCs/>
              </w:rPr>
            </w:pPr>
          </w:p>
        </w:tc>
      </w:tr>
      <w:tr w:rsidR="00D9270A" w:rsidRPr="00840EDF" w14:paraId="6BB657A1" w14:textId="77777777" w:rsidTr="00FF6424">
        <w:trPr>
          <w:trHeight w:val="48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7EF039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10</w:t>
            </w:r>
          </w:p>
        </w:tc>
        <w:tc>
          <w:tcPr>
            <w:tcW w:w="326" w:type="dxa"/>
            <w:tcBorders>
              <w:bottom w:val="single" w:sz="4" w:space="0" w:color="000000"/>
            </w:tcBorders>
            <w:tcMar>
              <w:top w:w="0" w:type="dxa"/>
              <w:left w:w="70" w:type="dxa"/>
              <w:bottom w:w="0" w:type="dxa"/>
              <w:right w:w="70" w:type="dxa"/>
            </w:tcMar>
          </w:tcPr>
          <w:p w14:paraId="27699405"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1860477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bordure pour délimitation des espaces verts y/c fouilles, BP, coffrage et décoffrage, alignement, jointage et T,T,S de mise en œuvre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0A2EDFC"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590AE25"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A7593DC" w14:textId="77777777" w:rsidR="00D9270A" w:rsidRPr="00D9270A" w:rsidRDefault="00D9270A" w:rsidP="00D9270A">
            <w:pPr>
              <w:jc w:val="center"/>
              <w:rPr>
                <w:rFonts w:asciiTheme="majorBidi" w:hAnsiTheme="majorBidi" w:cstheme="majorBidi"/>
                <w:i w:val="0"/>
                <w:iCs/>
              </w:rPr>
            </w:pPr>
          </w:p>
        </w:tc>
      </w:tr>
      <w:tr w:rsidR="00D9270A" w:rsidRPr="00840EDF" w14:paraId="65EDD488" w14:textId="77777777" w:rsidTr="00FF6424">
        <w:trPr>
          <w:trHeight w:val="52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D4CAD3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11</w:t>
            </w:r>
          </w:p>
        </w:tc>
        <w:tc>
          <w:tcPr>
            <w:tcW w:w="326" w:type="dxa"/>
            <w:tcBorders>
              <w:bottom w:val="single" w:sz="4" w:space="0" w:color="000000"/>
            </w:tcBorders>
            <w:tcMar>
              <w:top w:w="0" w:type="dxa"/>
              <w:left w:w="70" w:type="dxa"/>
              <w:bottom w:w="0" w:type="dxa"/>
              <w:right w:w="70" w:type="dxa"/>
            </w:tcMar>
          </w:tcPr>
          <w:p w14:paraId="119E8016"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8A482B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Apport terre végétale </w:t>
            </w:r>
            <w:proofErr w:type="spellStart"/>
            <w:r w:rsidRPr="00D9270A">
              <w:rPr>
                <w:rFonts w:asciiTheme="majorBidi" w:hAnsiTheme="majorBidi" w:cstheme="majorBidi"/>
                <w:i w:val="0"/>
                <w:iCs/>
              </w:rPr>
              <w:t>ep</w:t>
            </w:r>
            <w:proofErr w:type="spellEnd"/>
            <w:r w:rsidRPr="00D9270A">
              <w:rPr>
                <w:rFonts w:asciiTheme="majorBidi" w:hAnsiTheme="majorBidi" w:cstheme="majorBidi"/>
                <w:i w:val="0"/>
                <w:iCs/>
              </w:rPr>
              <w:t xml:space="preserve"> 30cm y/c plantation des arbres, arbustes, plantes, fleurs et T,T,S de mise en œuvre (une moyenne d’une unité de plantation par surface de 9M²)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A368AB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9740365"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2B2F1AA" w14:textId="77777777" w:rsidR="00D9270A" w:rsidRPr="00D9270A" w:rsidRDefault="00D9270A" w:rsidP="00D9270A">
            <w:pPr>
              <w:jc w:val="center"/>
              <w:rPr>
                <w:rFonts w:asciiTheme="majorBidi" w:hAnsiTheme="majorBidi" w:cstheme="majorBidi"/>
                <w:i w:val="0"/>
                <w:iCs/>
              </w:rPr>
            </w:pPr>
          </w:p>
        </w:tc>
      </w:tr>
      <w:tr w:rsidR="00D9270A" w:rsidRPr="00840EDF" w14:paraId="37671056" w14:textId="77777777" w:rsidTr="00FF6424">
        <w:trPr>
          <w:trHeight w:val="693"/>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FFF541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12</w:t>
            </w:r>
          </w:p>
        </w:tc>
        <w:tc>
          <w:tcPr>
            <w:tcW w:w="326" w:type="dxa"/>
            <w:tcBorders>
              <w:bottom w:val="single" w:sz="4" w:space="0" w:color="000000"/>
            </w:tcBorders>
            <w:tcMar>
              <w:top w:w="0" w:type="dxa"/>
              <w:left w:w="70" w:type="dxa"/>
              <w:bottom w:w="0" w:type="dxa"/>
              <w:right w:w="70" w:type="dxa"/>
            </w:tcMar>
          </w:tcPr>
          <w:p w14:paraId="3149419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6266B5F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F/P de gazon type chiendent y/c protection contre les oiseaux, arrosage quotidien durant 03 mois, élimination des mauvaises herbes et épierrages, terreau naturel étalé sur sol </w:t>
            </w:r>
            <w:proofErr w:type="spellStart"/>
            <w:r w:rsidRPr="00D9270A">
              <w:rPr>
                <w:rFonts w:asciiTheme="majorBidi" w:hAnsiTheme="majorBidi" w:cstheme="majorBidi"/>
                <w:i w:val="0"/>
                <w:iCs/>
              </w:rPr>
              <w:t>ep</w:t>
            </w:r>
            <w:proofErr w:type="spellEnd"/>
            <w:r w:rsidRPr="00D9270A">
              <w:rPr>
                <w:rFonts w:asciiTheme="majorBidi" w:hAnsiTheme="majorBidi" w:cstheme="majorBidi"/>
                <w:i w:val="0"/>
                <w:iCs/>
              </w:rPr>
              <w:t> : 10 cm.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95EC83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M²</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64332AB6"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9FA6E52" w14:textId="77777777" w:rsidR="00D9270A" w:rsidRPr="00D9270A" w:rsidRDefault="00D9270A" w:rsidP="00D9270A">
            <w:pPr>
              <w:jc w:val="center"/>
              <w:rPr>
                <w:rFonts w:asciiTheme="majorBidi" w:hAnsiTheme="majorBidi" w:cstheme="majorBidi"/>
                <w:i w:val="0"/>
                <w:iCs/>
              </w:rPr>
            </w:pPr>
          </w:p>
        </w:tc>
      </w:tr>
      <w:tr w:rsidR="00D9270A" w:rsidRPr="00840EDF" w14:paraId="74363425" w14:textId="77777777" w:rsidTr="00FF6424">
        <w:trPr>
          <w:trHeight w:val="561"/>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7EA973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13</w:t>
            </w:r>
          </w:p>
        </w:tc>
        <w:tc>
          <w:tcPr>
            <w:tcW w:w="326" w:type="dxa"/>
            <w:tcBorders>
              <w:bottom w:val="single" w:sz="4" w:space="0" w:color="000000"/>
            </w:tcBorders>
            <w:tcMar>
              <w:top w:w="0" w:type="dxa"/>
              <w:left w:w="70" w:type="dxa"/>
              <w:bottom w:w="0" w:type="dxa"/>
              <w:right w:w="70" w:type="dxa"/>
            </w:tcMar>
          </w:tcPr>
          <w:p w14:paraId="4DB73ED7"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9F2AA9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pose de plantation (arbre, type platane H=  2,50 m) y compris fouille, terre végétale, arrosage, délimitation en bordure de 1.00 de diam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D87B062"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198682A9"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84F45D0" w14:textId="77777777" w:rsidR="00D9270A" w:rsidRPr="00D9270A" w:rsidRDefault="00D9270A" w:rsidP="00D9270A">
            <w:pPr>
              <w:jc w:val="center"/>
              <w:rPr>
                <w:rFonts w:asciiTheme="majorBidi" w:hAnsiTheme="majorBidi" w:cstheme="majorBidi"/>
                <w:i w:val="0"/>
                <w:iCs/>
              </w:rPr>
            </w:pPr>
          </w:p>
        </w:tc>
      </w:tr>
      <w:tr w:rsidR="00D9270A" w:rsidRPr="00D9270A" w14:paraId="14A0BCFF" w14:textId="77777777" w:rsidTr="008A7531">
        <w:trPr>
          <w:gridAfter w:val="1"/>
          <w:wAfter w:w="14" w:type="dxa"/>
          <w:trHeight w:val="220"/>
        </w:trPr>
        <w:tc>
          <w:tcPr>
            <w:tcW w:w="426" w:type="dxa"/>
            <w:tcBorders>
              <w:top w:val="single" w:sz="4" w:space="0" w:color="000000"/>
              <w:left w:val="single" w:sz="4" w:space="0" w:color="000000"/>
              <w:bottom w:val="single" w:sz="4" w:space="0" w:color="000000"/>
              <w:right w:val="single" w:sz="4" w:space="0" w:color="000000"/>
            </w:tcBorders>
          </w:tcPr>
          <w:p w14:paraId="5E7B6BBF" w14:textId="77777777" w:rsidR="00D9270A" w:rsidRPr="00CB6C14" w:rsidRDefault="00D9270A" w:rsidP="00DE5D17">
            <w:pPr>
              <w:rPr>
                <w:rFonts w:asciiTheme="majorBidi" w:hAnsiTheme="majorBidi" w:cstheme="majorBidi"/>
                <w:b/>
                <w:bCs/>
                <w:i w:val="0"/>
                <w:iCs/>
              </w:rPr>
            </w:pPr>
          </w:p>
        </w:tc>
        <w:tc>
          <w:tcPr>
            <w:tcW w:w="6662"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E1656A"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          11.3 ASSAINISSEMENT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4FC63FB" w14:textId="77777777" w:rsidR="00D9270A" w:rsidRPr="00D9270A" w:rsidRDefault="00D9270A" w:rsidP="00DE5D17">
            <w:pPr>
              <w:jc w:val="center"/>
              <w:rPr>
                <w:rFonts w:asciiTheme="majorBidi" w:hAnsiTheme="majorBidi" w:cstheme="majorBidi"/>
                <w:i w:val="0"/>
                <w:iCs/>
              </w:rPr>
            </w:pPr>
          </w:p>
        </w:tc>
        <w:tc>
          <w:tcPr>
            <w:tcW w:w="1381" w:type="dxa"/>
            <w:tcBorders>
              <w:bottom w:val="single" w:sz="4" w:space="0" w:color="000000"/>
              <w:right w:val="single" w:sz="4" w:space="0" w:color="000000"/>
            </w:tcBorders>
            <w:tcMar>
              <w:top w:w="0" w:type="dxa"/>
              <w:left w:w="70" w:type="dxa"/>
              <w:bottom w:w="0" w:type="dxa"/>
              <w:right w:w="70" w:type="dxa"/>
            </w:tcMar>
            <w:vAlign w:val="center"/>
          </w:tcPr>
          <w:p w14:paraId="2194712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56C6686B" w14:textId="77777777" w:rsidR="00D9270A" w:rsidRPr="00D9270A" w:rsidRDefault="00D9270A" w:rsidP="00D9270A">
            <w:pPr>
              <w:jc w:val="center"/>
              <w:rPr>
                <w:rFonts w:asciiTheme="majorBidi" w:hAnsiTheme="majorBidi" w:cstheme="majorBidi"/>
                <w:i w:val="0"/>
                <w:iCs/>
              </w:rPr>
            </w:pPr>
          </w:p>
        </w:tc>
      </w:tr>
      <w:tr w:rsidR="00D9270A" w:rsidRPr="00840EDF" w14:paraId="325E00F1" w14:textId="77777777" w:rsidTr="008A7531">
        <w:trPr>
          <w:trHeight w:val="39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57F3A3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14</w:t>
            </w:r>
          </w:p>
        </w:tc>
        <w:tc>
          <w:tcPr>
            <w:tcW w:w="326" w:type="dxa"/>
            <w:tcBorders>
              <w:bottom w:val="single" w:sz="4" w:space="0" w:color="000000"/>
            </w:tcBorders>
            <w:tcMar>
              <w:top w:w="0" w:type="dxa"/>
              <w:left w:w="70" w:type="dxa"/>
              <w:bottom w:w="0" w:type="dxa"/>
              <w:right w:w="70" w:type="dxa"/>
            </w:tcMar>
          </w:tcPr>
          <w:p w14:paraId="2CE9E11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36D32B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Fouille en puits pour regards et avaloir dans terrain ordinaire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F3F0D31"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0E9D69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5D909E9" w14:textId="77777777" w:rsidR="00D9270A" w:rsidRPr="00D9270A" w:rsidRDefault="00D9270A" w:rsidP="00D9270A">
            <w:pPr>
              <w:jc w:val="center"/>
              <w:rPr>
                <w:rFonts w:asciiTheme="majorBidi" w:hAnsiTheme="majorBidi" w:cstheme="majorBidi"/>
                <w:i w:val="0"/>
                <w:iCs/>
              </w:rPr>
            </w:pPr>
          </w:p>
        </w:tc>
      </w:tr>
      <w:tr w:rsidR="00D9270A" w:rsidRPr="00840EDF" w14:paraId="1BDFA13D" w14:textId="77777777" w:rsidTr="008A7531">
        <w:trPr>
          <w:trHeight w:val="45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B56FA76"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15</w:t>
            </w:r>
          </w:p>
        </w:tc>
        <w:tc>
          <w:tcPr>
            <w:tcW w:w="326" w:type="dxa"/>
            <w:tcBorders>
              <w:bottom w:val="single" w:sz="4" w:space="0" w:color="000000"/>
            </w:tcBorders>
            <w:tcMar>
              <w:top w:w="0" w:type="dxa"/>
              <w:left w:w="70" w:type="dxa"/>
              <w:bottom w:w="0" w:type="dxa"/>
              <w:right w:w="70" w:type="dxa"/>
            </w:tcMar>
          </w:tcPr>
          <w:p w14:paraId="32D363B3"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2A493E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Fouille en tranchés pour conduites d’évacuation des EU et EP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ECB08DE"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E20018B"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CE8039D" w14:textId="77777777" w:rsidR="00D9270A" w:rsidRPr="00D9270A" w:rsidRDefault="00D9270A" w:rsidP="00D9270A">
            <w:pPr>
              <w:jc w:val="center"/>
              <w:rPr>
                <w:rFonts w:asciiTheme="majorBidi" w:hAnsiTheme="majorBidi" w:cstheme="majorBidi"/>
                <w:i w:val="0"/>
                <w:iCs/>
              </w:rPr>
            </w:pPr>
          </w:p>
        </w:tc>
      </w:tr>
      <w:tr w:rsidR="00D9270A" w:rsidRPr="00840EDF" w14:paraId="4B666F3A" w14:textId="77777777" w:rsidTr="00FF6424">
        <w:trPr>
          <w:trHeight w:val="572"/>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D3956B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16</w:t>
            </w:r>
          </w:p>
        </w:tc>
        <w:tc>
          <w:tcPr>
            <w:tcW w:w="326" w:type="dxa"/>
            <w:tcBorders>
              <w:bottom w:val="single" w:sz="4" w:space="0" w:color="000000"/>
            </w:tcBorders>
            <w:tcMar>
              <w:top w:w="0" w:type="dxa"/>
              <w:left w:w="70" w:type="dxa"/>
              <w:bottom w:w="0" w:type="dxa"/>
              <w:right w:w="70" w:type="dxa"/>
            </w:tcMar>
          </w:tcPr>
          <w:p w14:paraId="4BC13F4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4FA4ECF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Remblais des vides des fouilles en TUF exécuté conformément aux différents profils du projet, par couches successives de 0,20m y/c compactage, transport, main d’œuvre, et toutes sujétions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522C03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1345EE3"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7128F5B1" w14:textId="77777777" w:rsidR="00D9270A" w:rsidRPr="00D9270A" w:rsidRDefault="00D9270A" w:rsidP="00D9270A">
            <w:pPr>
              <w:jc w:val="center"/>
              <w:rPr>
                <w:rFonts w:asciiTheme="majorBidi" w:hAnsiTheme="majorBidi" w:cstheme="majorBidi"/>
                <w:i w:val="0"/>
                <w:iCs/>
              </w:rPr>
            </w:pPr>
          </w:p>
        </w:tc>
      </w:tr>
      <w:tr w:rsidR="00D9270A" w:rsidRPr="00840EDF" w14:paraId="11E7FF0F" w14:textId="77777777" w:rsidTr="008A7531">
        <w:trPr>
          <w:trHeight w:val="45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3C5DB83"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17</w:t>
            </w:r>
          </w:p>
        </w:tc>
        <w:tc>
          <w:tcPr>
            <w:tcW w:w="326" w:type="dxa"/>
            <w:tcBorders>
              <w:bottom w:val="single" w:sz="4" w:space="0" w:color="000000"/>
            </w:tcBorders>
            <w:tcMar>
              <w:top w:w="0" w:type="dxa"/>
              <w:left w:w="70" w:type="dxa"/>
              <w:bottom w:w="0" w:type="dxa"/>
              <w:right w:w="70" w:type="dxa"/>
            </w:tcMar>
          </w:tcPr>
          <w:p w14:paraId="4883097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660E9150"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Transport de la terre excédentaire à la décharge publique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7E992A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6AC4D1D"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0B1724B6" w14:textId="77777777" w:rsidR="00D9270A" w:rsidRPr="00D9270A" w:rsidRDefault="00D9270A" w:rsidP="00D9270A">
            <w:pPr>
              <w:jc w:val="center"/>
              <w:rPr>
                <w:rFonts w:asciiTheme="majorBidi" w:hAnsiTheme="majorBidi" w:cstheme="majorBidi"/>
                <w:i w:val="0"/>
                <w:iCs/>
              </w:rPr>
            </w:pPr>
          </w:p>
        </w:tc>
      </w:tr>
      <w:tr w:rsidR="00D9270A" w:rsidRPr="00840EDF" w14:paraId="304A27CB" w14:textId="77777777" w:rsidTr="008A7531">
        <w:trPr>
          <w:trHeight w:val="67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C30AAF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18</w:t>
            </w:r>
          </w:p>
        </w:tc>
        <w:tc>
          <w:tcPr>
            <w:tcW w:w="326" w:type="dxa"/>
            <w:tcBorders>
              <w:bottom w:val="single" w:sz="4" w:space="0" w:color="000000"/>
            </w:tcBorders>
            <w:tcMar>
              <w:top w:w="0" w:type="dxa"/>
              <w:left w:w="70" w:type="dxa"/>
              <w:bottom w:w="0" w:type="dxa"/>
              <w:right w:w="70" w:type="dxa"/>
            </w:tcMar>
          </w:tcPr>
          <w:p w14:paraId="421C326E"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4EC7783B"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lit de sable </w:t>
            </w:r>
            <w:proofErr w:type="spellStart"/>
            <w:r w:rsidRPr="00D9270A">
              <w:rPr>
                <w:rFonts w:asciiTheme="majorBidi" w:hAnsiTheme="majorBidi" w:cstheme="majorBidi"/>
                <w:i w:val="0"/>
                <w:iCs/>
              </w:rPr>
              <w:t>ep</w:t>
            </w:r>
            <w:proofErr w:type="spellEnd"/>
            <w:r w:rsidRPr="00D9270A">
              <w:rPr>
                <w:rFonts w:asciiTheme="majorBidi" w:hAnsiTheme="majorBidi" w:cstheme="majorBidi"/>
                <w:i w:val="0"/>
                <w:iCs/>
              </w:rPr>
              <w:t> :0,10m y/c, compactage, et main d’œuvre et toutes sujétions de bonne exécution.</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555C5A35"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M3</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52FD76E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60C63E1F" w14:textId="77777777" w:rsidR="00D9270A" w:rsidRPr="00D9270A" w:rsidRDefault="00D9270A" w:rsidP="00D9270A">
            <w:pPr>
              <w:jc w:val="center"/>
              <w:rPr>
                <w:rFonts w:asciiTheme="majorBidi" w:hAnsiTheme="majorBidi" w:cstheme="majorBidi"/>
                <w:i w:val="0"/>
                <w:iCs/>
              </w:rPr>
            </w:pPr>
          </w:p>
        </w:tc>
      </w:tr>
      <w:tr w:rsidR="00D9270A" w:rsidRPr="00840EDF" w14:paraId="7C7F11A9" w14:textId="77777777" w:rsidTr="008A7531">
        <w:trPr>
          <w:trHeight w:val="62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7E56C3E"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19</w:t>
            </w:r>
          </w:p>
        </w:tc>
        <w:tc>
          <w:tcPr>
            <w:tcW w:w="326" w:type="dxa"/>
            <w:tcBorders>
              <w:bottom w:val="single" w:sz="4" w:space="0" w:color="000000"/>
            </w:tcBorders>
            <w:tcMar>
              <w:top w:w="0" w:type="dxa"/>
              <w:left w:w="70" w:type="dxa"/>
              <w:bottom w:w="0" w:type="dxa"/>
              <w:right w:w="70" w:type="dxa"/>
            </w:tcMar>
          </w:tcPr>
          <w:p w14:paraId="277643A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F0EB2FC"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pose et mise en service de conduites d’évacuation EU et PVC PN6 avec joint et toutes sujétions de bonne exécution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71F572C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7040C7E7" w14:textId="77777777" w:rsidR="00D9270A" w:rsidRPr="00D9270A" w:rsidRDefault="00D9270A" w:rsidP="00D9270A">
            <w:pPr>
              <w:jc w:val="center"/>
              <w:rPr>
                <w:rFonts w:asciiTheme="majorBidi" w:hAnsiTheme="majorBidi" w:cstheme="majorBidi"/>
                <w:i w:val="0"/>
                <w:iCs/>
              </w:rPr>
            </w:pPr>
            <w:r w:rsidRPr="00D9270A">
              <w:rPr>
                <w:rFonts w:asciiTheme="majorBidi" w:hAnsiTheme="majorBidi" w:cstheme="majorBidi"/>
                <w:i w:val="0"/>
                <w:iCs/>
              </w:rPr>
              <w:t>-</w:t>
            </w:r>
          </w:p>
        </w:tc>
        <w:tc>
          <w:tcPr>
            <w:tcW w:w="2016" w:type="dxa"/>
            <w:gridSpan w:val="2"/>
            <w:tcBorders>
              <w:bottom w:val="single" w:sz="4" w:space="0" w:color="000000"/>
              <w:right w:val="single" w:sz="4" w:space="0" w:color="000000"/>
            </w:tcBorders>
            <w:vAlign w:val="center"/>
          </w:tcPr>
          <w:p w14:paraId="0041EF1E" w14:textId="77777777" w:rsidR="00D9270A" w:rsidRPr="00D9270A" w:rsidRDefault="00D9270A" w:rsidP="00D9270A">
            <w:pPr>
              <w:jc w:val="center"/>
              <w:rPr>
                <w:rFonts w:asciiTheme="majorBidi" w:hAnsiTheme="majorBidi" w:cstheme="majorBidi"/>
                <w:i w:val="0"/>
                <w:iCs/>
              </w:rPr>
            </w:pPr>
            <w:r w:rsidRPr="00D9270A">
              <w:rPr>
                <w:rFonts w:asciiTheme="majorBidi" w:hAnsiTheme="majorBidi" w:cstheme="majorBidi"/>
                <w:i w:val="0"/>
                <w:iCs/>
              </w:rPr>
              <w:t>-</w:t>
            </w:r>
          </w:p>
        </w:tc>
      </w:tr>
      <w:tr w:rsidR="00D9270A" w:rsidRPr="00840EDF" w14:paraId="35C133B5" w14:textId="77777777" w:rsidTr="008A7531">
        <w:trPr>
          <w:trHeight w:val="34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1D57057"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644389B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0E069EE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b-F150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F0AB59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8E57278"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25652ECD" w14:textId="77777777" w:rsidR="00D9270A" w:rsidRPr="00D9270A" w:rsidRDefault="00D9270A" w:rsidP="00D9270A">
            <w:pPr>
              <w:jc w:val="center"/>
              <w:rPr>
                <w:rFonts w:asciiTheme="majorBidi" w:hAnsiTheme="majorBidi" w:cstheme="majorBidi"/>
                <w:i w:val="0"/>
                <w:iCs/>
              </w:rPr>
            </w:pPr>
          </w:p>
        </w:tc>
      </w:tr>
      <w:tr w:rsidR="00D9270A" w:rsidRPr="00840EDF" w14:paraId="3E450A1E" w14:textId="77777777" w:rsidTr="008A7531">
        <w:trPr>
          <w:trHeight w:val="450"/>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FE97A4C"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 </w:t>
            </w:r>
          </w:p>
        </w:tc>
        <w:tc>
          <w:tcPr>
            <w:tcW w:w="326" w:type="dxa"/>
            <w:tcBorders>
              <w:bottom w:val="single" w:sz="4" w:space="0" w:color="000000"/>
            </w:tcBorders>
            <w:tcMar>
              <w:top w:w="0" w:type="dxa"/>
              <w:left w:w="70" w:type="dxa"/>
              <w:bottom w:w="0" w:type="dxa"/>
              <w:right w:w="70" w:type="dxa"/>
            </w:tcMar>
          </w:tcPr>
          <w:p w14:paraId="4B05A3C1"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3267FD67"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c- F 200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A712D89"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42ECC7CC"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0B9AD96" w14:textId="77777777" w:rsidR="00D9270A" w:rsidRPr="00D9270A" w:rsidRDefault="00D9270A" w:rsidP="00D9270A">
            <w:pPr>
              <w:jc w:val="center"/>
              <w:rPr>
                <w:rFonts w:asciiTheme="majorBidi" w:hAnsiTheme="majorBidi" w:cstheme="majorBidi"/>
                <w:i w:val="0"/>
                <w:iCs/>
              </w:rPr>
            </w:pPr>
          </w:p>
        </w:tc>
      </w:tr>
      <w:tr w:rsidR="00D9270A" w:rsidRPr="00840EDF" w14:paraId="4DF65DC2" w14:textId="77777777" w:rsidTr="00FF6424">
        <w:trPr>
          <w:trHeight w:val="538"/>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9A1E45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20</w:t>
            </w:r>
          </w:p>
        </w:tc>
        <w:tc>
          <w:tcPr>
            <w:tcW w:w="326" w:type="dxa"/>
            <w:tcBorders>
              <w:bottom w:val="single" w:sz="4" w:space="0" w:color="000000"/>
            </w:tcBorders>
            <w:tcMar>
              <w:top w:w="0" w:type="dxa"/>
              <w:left w:w="70" w:type="dxa"/>
              <w:bottom w:w="0" w:type="dxa"/>
              <w:right w:w="70" w:type="dxa"/>
            </w:tcMar>
          </w:tcPr>
          <w:p w14:paraId="52C17D00"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63E54708"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Confection de regard de visite B,A 1,00*1,00m béton armé dosé à 350kg/m3 avec profondeur variable y/c cadre carré, tampon rond en fonte.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DE2FC8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37FEEC8F"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49C60D3B" w14:textId="77777777" w:rsidR="00D9270A" w:rsidRPr="00D9270A" w:rsidRDefault="00D9270A" w:rsidP="00D9270A">
            <w:pPr>
              <w:jc w:val="center"/>
              <w:rPr>
                <w:rFonts w:asciiTheme="majorBidi" w:hAnsiTheme="majorBidi" w:cstheme="majorBidi"/>
                <w:i w:val="0"/>
                <w:iCs/>
              </w:rPr>
            </w:pPr>
          </w:p>
        </w:tc>
      </w:tr>
      <w:tr w:rsidR="00D9270A" w:rsidRPr="00840EDF" w14:paraId="38FA5FBA" w14:textId="77777777" w:rsidTr="00FF6424">
        <w:trPr>
          <w:trHeight w:val="50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F77C6B2"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21</w:t>
            </w:r>
          </w:p>
        </w:tc>
        <w:tc>
          <w:tcPr>
            <w:tcW w:w="326" w:type="dxa"/>
            <w:tcBorders>
              <w:bottom w:val="single" w:sz="4" w:space="0" w:color="000000"/>
            </w:tcBorders>
            <w:tcMar>
              <w:top w:w="0" w:type="dxa"/>
              <w:left w:w="70" w:type="dxa"/>
              <w:bottom w:w="0" w:type="dxa"/>
              <w:right w:w="70" w:type="dxa"/>
            </w:tcMar>
          </w:tcPr>
          <w:p w14:paraId="310E9818"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17EDAD4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Confection de regard de branchement particulier de 0,80*0,80m en béton armé dosé à 350 kg/m3 avec une profondeur variable avec cadre en cornière et tampons en béton.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41C7CF8"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23F2EE38"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9A98FB2" w14:textId="77777777" w:rsidR="00D9270A" w:rsidRPr="00D9270A" w:rsidRDefault="00D9270A" w:rsidP="00D9270A">
            <w:pPr>
              <w:jc w:val="center"/>
              <w:rPr>
                <w:rFonts w:asciiTheme="majorBidi" w:hAnsiTheme="majorBidi" w:cstheme="majorBidi"/>
                <w:i w:val="0"/>
                <w:iCs/>
              </w:rPr>
            </w:pPr>
          </w:p>
        </w:tc>
      </w:tr>
      <w:tr w:rsidR="00D9270A" w:rsidRPr="00840EDF" w14:paraId="6857BE03" w14:textId="77777777" w:rsidTr="00FF6424">
        <w:trPr>
          <w:trHeight w:val="691"/>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8374805"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22</w:t>
            </w:r>
          </w:p>
        </w:tc>
        <w:tc>
          <w:tcPr>
            <w:tcW w:w="326" w:type="dxa"/>
            <w:tcBorders>
              <w:bottom w:val="single" w:sz="4" w:space="0" w:color="000000"/>
            </w:tcBorders>
            <w:tcMar>
              <w:top w:w="0" w:type="dxa"/>
              <w:left w:w="70" w:type="dxa"/>
              <w:bottom w:w="0" w:type="dxa"/>
              <w:right w:w="70" w:type="dxa"/>
            </w:tcMar>
          </w:tcPr>
          <w:p w14:paraId="7BD2E5C4"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64C59D71"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Confection de regard boite de branchement des eaux pluviales de 0,60*0,60 m en béton armé dosé à 350kg/m3 avec une profondeur variable avec cadre en cornière et tampons en béton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C35E107"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0A068F61"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8B73ACE" w14:textId="77777777" w:rsidR="00D9270A" w:rsidRPr="00D9270A" w:rsidRDefault="00D9270A" w:rsidP="00D9270A">
            <w:pPr>
              <w:jc w:val="center"/>
              <w:rPr>
                <w:rFonts w:asciiTheme="majorBidi" w:hAnsiTheme="majorBidi" w:cstheme="majorBidi"/>
                <w:i w:val="0"/>
                <w:iCs/>
              </w:rPr>
            </w:pPr>
          </w:p>
        </w:tc>
      </w:tr>
      <w:tr w:rsidR="00D9270A" w:rsidRPr="00840EDF" w14:paraId="5B62DC5F" w14:textId="77777777" w:rsidTr="00FF6424">
        <w:trPr>
          <w:trHeight w:val="605"/>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9215661"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23</w:t>
            </w:r>
          </w:p>
        </w:tc>
        <w:tc>
          <w:tcPr>
            <w:tcW w:w="326" w:type="dxa"/>
            <w:tcBorders>
              <w:bottom w:val="single" w:sz="4" w:space="0" w:color="000000"/>
            </w:tcBorders>
            <w:tcMar>
              <w:top w:w="0" w:type="dxa"/>
              <w:left w:w="70" w:type="dxa"/>
              <w:bottom w:w="0" w:type="dxa"/>
              <w:right w:w="70" w:type="dxa"/>
            </w:tcMar>
          </w:tcPr>
          <w:p w14:paraId="5EFB802F"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717166B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Fourniture et mise en place des avaloirs siphon avec grille en fonte sous chaussée (60x60) cm série lourde, y compris Toute sujétion de mise en place,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267E3394"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528D7820"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84648C8" w14:textId="77777777" w:rsidR="00D9270A" w:rsidRPr="00D9270A" w:rsidRDefault="00D9270A" w:rsidP="00D9270A">
            <w:pPr>
              <w:jc w:val="center"/>
              <w:rPr>
                <w:rFonts w:asciiTheme="majorBidi" w:hAnsiTheme="majorBidi" w:cstheme="majorBidi"/>
                <w:i w:val="0"/>
                <w:iCs/>
              </w:rPr>
            </w:pPr>
          </w:p>
        </w:tc>
      </w:tr>
      <w:tr w:rsidR="00D9270A" w:rsidRPr="00840EDF" w14:paraId="22DF371B" w14:textId="77777777" w:rsidTr="00FF6424">
        <w:trPr>
          <w:trHeight w:val="1168"/>
        </w:trPr>
        <w:tc>
          <w:tcPr>
            <w:tcW w:w="426"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AAD1FCB"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24</w:t>
            </w:r>
          </w:p>
        </w:tc>
        <w:tc>
          <w:tcPr>
            <w:tcW w:w="326" w:type="dxa"/>
            <w:tcBorders>
              <w:bottom w:val="single" w:sz="4" w:space="0" w:color="000000"/>
            </w:tcBorders>
            <w:tcMar>
              <w:top w:w="0" w:type="dxa"/>
              <w:left w:w="70" w:type="dxa"/>
              <w:bottom w:w="0" w:type="dxa"/>
              <w:right w:w="70" w:type="dxa"/>
            </w:tcMar>
          </w:tcPr>
          <w:p w14:paraId="5EA9B58A"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vAlign w:val="center"/>
          </w:tcPr>
          <w:p w14:paraId="2FA666A5"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 xml:space="preserve">Fourniture et mise en place des avaloirs type horizontale en caniveau à grille en fente sous chaussée de  largeur 0,40cm série lourde, avec avaloir au profil T classe 250 (85)cm, y compris les fouilles en tranchées à différentes profondeurs, fourniture et pose des conduites en PVC diamètre 200mm, branchement aux regards projetés et toute sujétion de mise en place,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1DBC96EB"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ML</w:t>
            </w:r>
          </w:p>
        </w:tc>
        <w:tc>
          <w:tcPr>
            <w:tcW w:w="1395" w:type="dxa"/>
            <w:gridSpan w:val="2"/>
            <w:tcBorders>
              <w:bottom w:val="single" w:sz="4" w:space="0" w:color="000000"/>
              <w:right w:val="single" w:sz="4" w:space="0" w:color="000000"/>
            </w:tcBorders>
            <w:noWrap/>
            <w:tcMar>
              <w:top w:w="0" w:type="dxa"/>
              <w:left w:w="70" w:type="dxa"/>
              <w:bottom w:w="0" w:type="dxa"/>
              <w:right w:w="70" w:type="dxa"/>
            </w:tcMar>
            <w:vAlign w:val="center"/>
          </w:tcPr>
          <w:p w14:paraId="66F67A1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18B640C3" w14:textId="77777777" w:rsidR="00D9270A" w:rsidRPr="00D9270A" w:rsidRDefault="00D9270A" w:rsidP="00D9270A">
            <w:pPr>
              <w:jc w:val="center"/>
              <w:rPr>
                <w:rFonts w:asciiTheme="majorBidi" w:hAnsiTheme="majorBidi" w:cstheme="majorBidi"/>
                <w:i w:val="0"/>
                <w:iCs/>
              </w:rPr>
            </w:pPr>
          </w:p>
        </w:tc>
      </w:tr>
      <w:tr w:rsidR="00D9270A" w:rsidRPr="00840EDF" w14:paraId="6F3D140D" w14:textId="77777777" w:rsidTr="008A7531">
        <w:trPr>
          <w:trHeight w:val="689"/>
        </w:trPr>
        <w:tc>
          <w:tcPr>
            <w:tcW w:w="426"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851DE79" w14:textId="77777777" w:rsidR="00D9270A" w:rsidRPr="00CB6C14" w:rsidRDefault="00D9270A" w:rsidP="00DE5D17">
            <w:pPr>
              <w:rPr>
                <w:rFonts w:asciiTheme="majorBidi" w:hAnsiTheme="majorBidi" w:cstheme="majorBidi"/>
                <w:b/>
                <w:bCs/>
                <w:i w:val="0"/>
                <w:iCs/>
              </w:rPr>
            </w:pPr>
            <w:r w:rsidRPr="00CB6C14">
              <w:rPr>
                <w:rFonts w:asciiTheme="majorBidi" w:hAnsiTheme="majorBidi" w:cstheme="majorBidi"/>
                <w:b/>
                <w:bCs/>
                <w:i w:val="0"/>
                <w:iCs/>
              </w:rPr>
              <w:t>25</w:t>
            </w:r>
          </w:p>
        </w:tc>
        <w:tc>
          <w:tcPr>
            <w:tcW w:w="326" w:type="dxa"/>
            <w:tcBorders>
              <w:bottom w:val="single" w:sz="4" w:space="0" w:color="000000"/>
            </w:tcBorders>
            <w:tcMar>
              <w:top w:w="0" w:type="dxa"/>
              <w:left w:w="70" w:type="dxa"/>
              <w:bottom w:w="0" w:type="dxa"/>
              <w:right w:w="70" w:type="dxa"/>
            </w:tcMar>
          </w:tcPr>
          <w:p w14:paraId="27D0B5BB" w14:textId="77777777" w:rsidR="00D9270A" w:rsidRPr="00840EDF" w:rsidRDefault="00D9270A" w:rsidP="00DE5D17">
            <w:pPr>
              <w:rPr>
                <w:rFonts w:asciiTheme="majorBidi" w:hAnsiTheme="majorBidi" w:cstheme="majorBidi"/>
              </w:rPr>
            </w:pPr>
          </w:p>
        </w:tc>
        <w:tc>
          <w:tcPr>
            <w:tcW w:w="6336" w:type="dxa"/>
            <w:tcBorders>
              <w:bottom w:val="single" w:sz="4" w:space="0" w:color="000000"/>
              <w:right w:val="single" w:sz="4" w:space="0" w:color="000000"/>
            </w:tcBorders>
            <w:tcMar>
              <w:top w:w="0" w:type="dxa"/>
              <w:left w:w="70" w:type="dxa"/>
              <w:bottom w:w="0" w:type="dxa"/>
              <w:right w:w="70" w:type="dxa"/>
            </w:tcMar>
          </w:tcPr>
          <w:p w14:paraId="0CD87E62" w14:textId="77777777" w:rsidR="00D9270A" w:rsidRPr="00D9270A" w:rsidRDefault="00D9270A" w:rsidP="00DA0C7B">
            <w:pPr>
              <w:spacing w:after="0" w:line="240" w:lineRule="auto"/>
              <w:jc w:val="both"/>
              <w:rPr>
                <w:rFonts w:asciiTheme="majorBidi" w:hAnsiTheme="majorBidi" w:cstheme="majorBidi"/>
                <w:i w:val="0"/>
                <w:iCs/>
              </w:rPr>
            </w:pPr>
            <w:r w:rsidRPr="00D9270A">
              <w:rPr>
                <w:rFonts w:asciiTheme="majorBidi" w:hAnsiTheme="majorBidi" w:cstheme="majorBidi"/>
                <w:i w:val="0"/>
                <w:iCs/>
              </w:rPr>
              <w:t>Piquage et branchement au réseau extérieur y/c fouilles, lit de sable, remblai et remise en état de la voirie et toutes sujétion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87538F6" w14:textId="77777777" w:rsidR="00D9270A" w:rsidRPr="00D9270A" w:rsidRDefault="00D9270A" w:rsidP="00DE5D17">
            <w:pPr>
              <w:jc w:val="center"/>
              <w:rPr>
                <w:rFonts w:asciiTheme="majorBidi" w:hAnsiTheme="majorBidi" w:cstheme="majorBidi"/>
                <w:i w:val="0"/>
                <w:iCs/>
              </w:rPr>
            </w:pPr>
            <w:r w:rsidRPr="00D9270A">
              <w:rPr>
                <w:rFonts w:asciiTheme="majorBidi" w:hAnsiTheme="majorBidi" w:cstheme="majorBidi"/>
                <w:i w:val="0"/>
                <w:iCs/>
              </w:rPr>
              <w:t>U</w:t>
            </w:r>
          </w:p>
        </w:tc>
        <w:tc>
          <w:tcPr>
            <w:tcW w:w="1395" w:type="dxa"/>
            <w:gridSpan w:val="2"/>
            <w:tcBorders>
              <w:bottom w:val="single" w:sz="4" w:space="0" w:color="000000"/>
              <w:right w:val="single" w:sz="4" w:space="0" w:color="000000"/>
            </w:tcBorders>
            <w:tcMar>
              <w:top w:w="0" w:type="dxa"/>
              <w:left w:w="70" w:type="dxa"/>
              <w:bottom w:w="0" w:type="dxa"/>
              <w:right w:w="70" w:type="dxa"/>
            </w:tcMar>
            <w:vAlign w:val="center"/>
          </w:tcPr>
          <w:p w14:paraId="74171A84" w14:textId="77777777" w:rsidR="00D9270A" w:rsidRPr="00D9270A" w:rsidRDefault="00D9270A" w:rsidP="00D9270A">
            <w:pPr>
              <w:jc w:val="center"/>
              <w:rPr>
                <w:rFonts w:asciiTheme="majorBidi" w:hAnsiTheme="majorBidi" w:cstheme="majorBidi"/>
                <w:i w:val="0"/>
                <w:iCs/>
              </w:rPr>
            </w:pPr>
          </w:p>
        </w:tc>
        <w:tc>
          <w:tcPr>
            <w:tcW w:w="2016" w:type="dxa"/>
            <w:gridSpan w:val="2"/>
            <w:tcBorders>
              <w:bottom w:val="single" w:sz="4" w:space="0" w:color="000000"/>
              <w:right w:val="single" w:sz="4" w:space="0" w:color="000000"/>
            </w:tcBorders>
          </w:tcPr>
          <w:p w14:paraId="35614266" w14:textId="77777777" w:rsidR="00D9270A" w:rsidRPr="00D9270A" w:rsidRDefault="00D9270A" w:rsidP="00D9270A">
            <w:pPr>
              <w:jc w:val="center"/>
              <w:rPr>
                <w:rFonts w:asciiTheme="majorBidi" w:hAnsiTheme="majorBidi" w:cstheme="majorBidi"/>
                <w:i w:val="0"/>
                <w:iCs/>
              </w:rPr>
            </w:pPr>
          </w:p>
        </w:tc>
      </w:tr>
    </w:tbl>
    <w:bookmarkEnd w:id="326"/>
    <w:p w14:paraId="3392E0F4" w14:textId="21BA9076" w:rsidR="0072624A" w:rsidRPr="00FF6424" w:rsidRDefault="0072624A" w:rsidP="00FF6424">
      <w:pPr>
        <w:tabs>
          <w:tab w:val="left" w:pos="6630"/>
        </w:tabs>
        <w:rPr>
          <w:i w:val="0"/>
          <w:iCs/>
          <w:color w:val="000000" w:themeColor="text1"/>
          <w:sz w:val="20"/>
          <w:szCs w:val="20"/>
        </w:rPr>
        <w:sectPr w:rsidR="0072624A" w:rsidRPr="00FF6424" w:rsidSect="00EB491B">
          <w:headerReference w:type="default" r:id="rId25"/>
          <w:pgSz w:w="11907" w:h="16840" w:code="9"/>
          <w:pgMar w:top="567" w:right="425" w:bottom="737" w:left="851" w:header="284" w:footer="454" w:gutter="0"/>
          <w:cols w:space="708"/>
          <w:docGrid w:linePitch="360"/>
        </w:sectPr>
      </w:pPr>
      <w:r w:rsidRPr="00E01372">
        <w:rPr>
          <w:i w:val="0"/>
          <w:iCs/>
          <w:noProof/>
          <w:color w:val="000000" w:themeColor="text1"/>
          <w:sz w:val="20"/>
          <w:szCs w:val="20"/>
        </w:rPr>
        <mc:AlternateContent>
          <mc:Choice Requires="wps">
            <w:drawing>
              <wp:anchor distT="45720" distB="45720" distL="114300" distR="114300" simplePos="0" relativeHeight="251694592" behindDoc="0" locked="0" layoutInCell="1" allowOverlap="1" wp14:anchorId="0A590255" wp14:editId="54BD5959">
                <wp:simplePos x="0" y="0"/>
                <wp:positionH relativeFrom="margin">
                  <wp:align>left</wp:align>
                </wp:positionH>
                <wp:positionV relativeFrom="paragraph">
                  <wp:posOffset>276225</wp:posOffset>
                </wp:positionV>
                <wp:extent cx="6505575" cy="18923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892596"/>
                        </a:xfrm>
                        <a:prstGeom prst="rect">
                          <a:avLst/>
                        </a:prstGeom>
                        <a:noFill/>
                        <a:ln w="9525">
                          <a:noFill/>
                          <a:miter lim="800000"/>
                          <a:headEnd/>
                          <a:tailEnd/>
                        </a:ln>
                      </wps:spPr>
                      <wps:txbx>
                        <w:txbxContent>
                          <w:p w14:paraId="1775FB32" w14:textId="77777777" w:rsidR="0072624A" w:rsidRPr="009A29E2" w:rsidRDefault="0072624A" w:rsidP="0072624A">
                            <w:pPr>
                              <w:spacing w:after="0"/>
                              <w:jc w:val="right"/>
                              <w:rPr>
                                <w:i w:val="0"/>
                                <w:sz w:val="20"/>
                                <w:szCs w:val="20"/>
                              </w:rPr>
                            </w:pPr>
                            <w:r>
                              <w:rPr>
                                <w:sz w:val="20"/>
                                <w:szCs w:val="20"/>
                              </w:rPr>
                              <w:t>F</w:t>
                            </w:r>
                            <w:r w:rsidRPr="009A29E2">
                              <w:rPr>
                                <w:sz w:val="20"/>
                                <w:szCs w:val="20"/>
                              </w:rPr>
                              <w:t>ait à _ _ _ _ _ _ _ _ _ _ _ _ _, le _ _ _ _ _ _ _ _ _ _ _ _ _</w:t>
                            </w:r>
                          </w:p>
                          <w:p w14:paraId="2432674F" w14:textId="77777777" w:rsidR="0072624A" w:rsidRPr="009A29E2" w:rsidRDefault="0072624A" w:rsidP="0072624A">
                            <w:pPr>
                              <w:spacing w:after="0"/>
                              <w:jc w:val="center"/>
                              <w:rPr>
                                <w:b/>
                                <w:bCs/>
                                <w:i w:val="0"/>
                                <w:sz w:val="20"/>
                                <w:szCs w:val="20"/>
                              </w:rPr>
                            </w:pPr>
                            <w:r w:rsidRPr="009A29E2">
                              <w:rPr>
                                <w:b/>
                                <w:bCs/>
                                <w:sz w:val="20"/>
                                <w:szCs w:val="20"/>
                              </w:rPr>
                              <w:t xml:space="preserve">                                              </w:t>
                            </w:r>
                            <w:r>
                              <w:rPr>
                                <w:b/>
                                <w:bCs/>
                                <w:sz w:val="20"/>
                                <w:szCs w:val="20"/>
                              </w:rPr>
                              <w:t xml:space="preserve">                                                               </w:t>
                            </w:r>
                            <w:r w:rsidRPr="009A29E2">
                              <w:rPr>
                                <w:b/>
                                <w:bCs/>
                                <w:sz w:val="20"/>
                                <w:szCs w:val="20"/>
                              </w:rPr>
                              <w:t xml:space="preserve">            LE SOUMISSIONNAIRE</w:t>
                            </w:r>
                          </w:p>
                          <w:p w14:paraId="3CB219BE" w14:textId="77777777" w:rsidR="0072624A" w:rsidRPr="009A29E2" w:rsidRDefault="0072624A" w:rsidP="0072624A">
                            <w:pPr>
                              <w:spacing w:after="0"/>
                              <w:jc w:val="center"/>
                              <w:rPr>
                                <w:i w:val="0"/>
                                <w:sz w:val="20"/>
                                <w:szCs w:val="20"/>
                              </w:rPr>
                            </w:pPr>
                            <w:r w:rsidRPr="009A29E2">
                              <w:rPr>
                                <w:sz w:val="20"/>
                                <w:szCs w:val="20"/>
                              </w:rPr>
                              <w:t xml:space="preserve">                                                        </w:t>
                            </w:r>
                            <w:r>
                              <w:rPr>
                                <w:sz w:val="20"/>
                                <w:szCs w:val="20"/>
                              </w:rPr>
                              <w:t xml:space="preserve">                                                      </w:t>
                            </w:r>
                            <w:r w:rsidRPr="009A29E2">
                              <w:rPr>
                                <w:sz w:val="20"/>
                                <w:szCs w:val="20"/>
                              </w:rPr>
                              <w:t xml:space="preserve">   (Nom, qualité du signataire, cachet et signature)</w:t>
                            </w:r>
                          </w:p>
                          <w:p w14:paraId="179251E9" w14:textId="77777777" w:rsidR="0072624A" w:rsidRDefault="0072624A" w:rsidP="0072624A">
                            <w:pPr>
                              <w:spacing w:after="0"/>
                              <w:contextualSpacing/>
                              <w:rPr>
                                <w:b/>
                                <w:bCs/>
                                <w:sz w:val="20"/>
                                <w:szCs w:val="20"/>
                              </w:rPr>
                            </w:pPr>
                          </w:p>
                          <w:p w14:paraId="635D20D9" w14:textId="77777777" w:rsidR="0072624A" w:rsidRDefault="0072624A" w:rsidP="0072624A">
                            <w:pPr>
                              <w:spacing w:after="0"/>
                              <w:contextualSpacing/>
                              <w:rPr>
                                <w:b/>
                                <w:bCs/>
                                <w:sz w:val="20"/>
                                <w:szCs w:val="20"/>
                              </w:rPr>
                            </w:pPr>
                          </w:p>
                          <w:p w14:paraId="06C2106F" w14:textId="77777777" w:rsidR="0072624A" w:rsidRDefault="0072624A" w:rsidP="0072624A">
                            <w:pPr>
                              <w:spacing w:after="0"/>
                              <w:contextualSpacing/>
                              <w:rPr>
                                <w:b/>
                                <w:bCs/>
                                <w:sz w:val="20"/>
                                <w:szCs w:val="20"/>
                              </w:rPr>
                            </w:pPr>
                          </w:p>
                          <w:p w14:paraId="48B9CCAE" w14:textId="77777777" w:rsidR="0072624A" w:rsidRDefault="0072624A" w:rsidP="0072624A">
                            <w:pPr>
                              <w:spacing w:after="0"/>
                              <w:contextualSpacing/>
                              <w:rPr>
                                <w:b/>
                                <w:bCs/>
                                <w:sz w:val="20"/>
                                <w:szCs w:val="20"/>
                              </w:rPr>
                            </w:pPr>
                          </w:p>
                          <w:p w14:paraId="1AEE1B56" w14:textId="77777777" w:rsidR="0072624A" w:rsidRPr="009A29E2" w:rsidRDefault="0072624A" w:rsidP="0072624A">
                            <w:pPr>
                              <w:spacing w:after="0"/>
                              <w:contextualSpacing/>
                              <w:rPr>
                                <w:rFonts w:ascii="Times-Roman" w:hAnsi="Times-Roman"/>
                                <w:i w:val="0"/>
                                <w:sz w:val="20"/>
                                <w:szCs w:val="20"/>
                              </w:rPr>
                            </w:pPr>
                            <w:r w:rsidRPr="009A29E2">
                              <w:rPr>
                                <w:b/>
                                <w:bCs/>
                                <w:sz w:val="20"/>
                                <w:szCs w:val="20"/>
                              </w:rPr>
                              <w:t>Document à insérer dans le dossier de l’offre financière.</w:t>
                            </w:r>
                          </w:p>
                          <w:p w14:paraId="3B9B69D7" w14:textId="77777777" w:rsidR="0072624A" w:rsidRDefault="0072624A" w:rsidP="007262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90255" id="Zone de texte 2" o:spid="_x0000_s1062" type="#_x0000_t202" style="position:absolute;margin-left:0;margin-top:21.75pt;width:512.25pt;height:149pt;z-index:251694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" filled="f" stroked="f">
                <v:textbox>
                  <w:txbxContent>
                    <w:p w14:paraId="1775FB32" w14:textId="77777777" w:rsidR="0072624A" w:rsidRPr="009A29E2" w:rsidRDefault="0072624A" w:rsidP="0072624A">
                      <w:pPr>
                        <w:spacing w:after="0"/>
                        <w:jc w:val="right"/>
                        <w:rPr>
                          <w:i w:val="0"/>
                          <w:sz w:val="20"/>
                          <w:szCs w:val="20"/>
                        </w:rPr>
                      </w:pPr>
                      <w:r>
                        <w:rPr>
                          <w:sz w:val="20"/>
                          <w:szCs w:val="20"/>
                        </w:rPr>
                        <w:t>F</w:t>
                      </w:r>
                      <w:r w:rsidRPr="009A29E2">
                        <w:rPr>
                          <w:sz w:val="20"/>
                          <w:szCs w:val="20"/>
                        </w:rPr>
                        <w:t>ait à _ _ _ _ _ _ _ _ _ _ _ _ _, le _ _ _ _ _ _ _ _ _ _ _ _ _</w:t>
                      </w:r>
                    </w:p>
                    <w:p w14:paraId="2432674F" w14:textId="77777777" w:rsidR="0072624A" w:rsidRPr="009A29E2" w:rsidRDefault="0072624A" w:rsidP="0072624A">
                      <w:pPr>
                        <w:spacing w:after="0"/>
                        <w:jc w:val="center"/>
                        <w:rPr>
                          <w:b/>
                          <w:bCs/>
                          <w:i w:val="0"/>
                          <w:sz w:val="20"/>
                          <w:szCs w:val="20"/>
                        </w:rPr>
                      </w:pPr>
                      <w:r w:rsidRPr="009A29E2">
                        <w:rPr>
                          <w:b/>
                          <w:bCs/>
                          <w:sz w:val="20"/>
                          <w:szCs w:val="20"/>
                        </w:rPr>
                        <w:t xml:space="preserve">                                              </w:t>
                      </w:r>
                      <w:r>
                        <w:rPr>
                          <w:b/>
                          <w:bCs/>
                          <w:sz w:val="20"/>
                          <w:szCs w:val="20"/>
                        </w:rPr>
                        <w:t xml:space="preserve">                                                               </w:t>
                      </w:r>
                      <w:r w:rsidRPr="009A29E2">
                        <w:rPr>
                          <w:b/>
                          <w:bCs/>
                          <w:sz w:val="20"/>
                          <w:szCs w:val="20"/>
                        </w:rPr>
                        <w:t xml:space="preserve">            LE SOUMISSIONNAIRE</w:t>
                      </w:r>
                    </w:p>
                    <w:p w14:paraId="3CB219BE" w14:textId="77777777" w:rsidR="0072624A" w:rsidRPr="009A29E2" w:rsidRDefault="0072624A" w:rsidP="0072624A">
                      <w:pPr>
                        <w:spacing w:after="0"/>
                        <w:jc w:val="center"/>
                        <w:rPr>
                          <w:i w:val="0"/>
                          <w:sz w:val="20"/>
                          <w:szCs w:val="20"/>
                        </w:rPr>
                      </w:pPr>
                      <w:r w:rsidRPr="009A29E2">
                        <w:rPr>
                          <w:sz w:val="20"/>
                          <w:szCs w:val="20"/>
                        </w:rPr>
                        <w:t xml:space="preserve">                                                        </w:t>
                      </w:r>
                      <w:r>
                        <w:rPr>
                          <w:sz w:val="20"/>
                          <w:szCs w:val="20"/>
                        </w:rPr>
                        <w:t xml:space="preserve">                                                      </w:t>
                      </w:r>
                      <w:r w:rsidRPr="009A29E2">
                        <w:rPr>
                          <w:sz w:val="20"/>
                          <w:szCs w:val="20"/>
                        </w:rPr>
                        <w:t xml:space="preserve">   (Nom, qualité du signataire, cachet et signature)</w:t>
                      </w:r>
                    </w:p>
                    <w:p w14:paraId="179251E9" w14:textId="77777777" w:rsidR="0072624A" w:rsidRDefault="0072624A" w:rsidP="0072624A">
                      <w:pPr>
                        <w:spacing w:after="0"/>
                        <w:contextualSpacing/>
                        <w:rPr>
                          <w:b/>
                          <w:bCs/>
                          <w:sz w:val="20"/>
                          <w:szCs w:val="20"/>
                        </w:rPr>
                      </w:pPr>
                    </w:p>
                    <w:p w14:paraId="635D20D9" w14:textId="77777777" w:rsidR="0072624A" w:rsidRDefault="0072624A" w:rsidP="0072624A">
                      <w:pPr>
                        <w:spacing w:after="0"/>
                        <w:contextualSpacing/>
                        <w:rPr>
                          <w:b/>
                          <w:bCs/>
                          <w:sz w:val="20"/>
                          <w:szCs w:val="20"/>
                        </w:rPr>
                      </w:pPr>
                    </w:p>
                    <w:p w14:paraId="06C2106F" w14:textId="77777777" w:rsidR="0072624A" w:rsidRDefault="0072624A" w:rsidP="0072624A">
                      <w:pPr>
                        <w:spacing w:after="0"/>
                        <w:contextualSpacing/>
                        <w:rPr>
                          <w:b/>
                          <w:bCs/>
                          <w:sz w:val="20"/>
                          <w:szCs w:val="20"/>
                        </w:rPr>
                      </w:pPr>
                    </w:p>
                    <w:p w14:paraId="48B9CCAE" w14:textId="77777777" w:rsidR="0072624A" w:rsidRDefault="0072624A" w:rsidP="0072624A">
                      <w:pPr>
                        <w:spacing w:after="0"/>
                        <w:contextualSpacing/>
                        <w:rPr>
                          <w:b/>
                          <w:bCs/>
                          <w:sz w:val="20"/>
                          <w:szCs w:val="20"/>
                        </w:rPr>
                      </w:pPr>
                    </w:p>
                    <w:p w14:paraId="1AEE1B56" w14:textId="77777777" w:rsidR="0072624A" w:rsidRPr="009A29E2" w:rsidRDefault="0072624A" w:rsidP="0072624A">
                      <w:pPr>
                        <w:spacing w:after="0"/>
                        <w:contextualSpacing/>
                        <w:rPr>
                          <w:rFonts w:ascii="Times-Roman" w:hAnsi="Times-Roman"/>
                          <w:i w:val="0"/>
                          <w:sz w:val="20"/>
                          <w:szCs w:val="20"/>
                        </w:rPr>
                      </w:pPr>
                      <w:r w:rsidRPr="009A29E2">
                        <w:rPr>
                          <w:b/>
                          <w:bCs/>
                          <w:sz w:val="20"/>
                          <w:szCs w:val="20"/>
                        </w:rPr>
                        <w:t>Document à insérer dans le dossier de l’offre financière.</w:t>
                      </w:r>
                    </w:p>
                    <w:p w14:paraId="3B9B69D7" w14:textId="77777777" w:rsidR="0072624A" w:rsidRDefault="0072624A" w:rsidP="0072624A"/>
                  </w:txbxContent>
                </v:textbox>
                <w10:wrap type="square" anchorx="margin"/>
              </v:shape>
            </w:pict>
          </mc:Fallback>
        </mc:AlternateContent>
      </w:r>
    </w:p>
    <w:p w14:paraId="24CCCF21" w14:textId="77777777" w:rsidR="00672342" w:rsidRPr="00E01372" w:rsidRDefault="00672342" w:rsidP="0020688C">
      <w:pPr>
        <w:numPr>
          <w:ilvl w:val="0"/>
          <w:numId w:val="99"/>
        </w:numPr>
        <w:shd w:val="clear" w:color="auto" w:fill="A6A6A6" w:themeFill="background1" w:themeFillShade="A6"/>
        <w:autoSpaceDE w:val="0"/>
        <w:autoSpaceDN w:val="0"/>
        <w:adjustRightInd w:val="0"/>
        <w:spacing w:before="6000"/>
        <w:ind w:right="1411"/>
        <w:jc w:val="center"/>
        <w:outlineLvl w:val="0"/>
        <w:rPr>
          <w:b/>
          <w:bCs/>
          <w:color w:val="000000" w:themeColor="text1"/>
          <w:sz w:val="28"/>
          <w:szCs w:val="20"/>
          <w:lang w:eastAsia="en-US"/>
        </w:rPr>
      </w:pPr>
      <w:bookmarkStart w:id="327" w:name="_Hlk6686477"/>
      <w:bookmarkStart w:id="328" w:name="_Toc7299217"/>
      <w:bookmarkStart w:id="329" w:name="_Toc8546049"/>
      <w:bookmarkStart w:id="330" w:name="_Toc222320735"/>
      <w:r w:rsidRPr="00E01372">
        <w:rPr>
          <w:b/>
          <w:bCs/>
          <w:color w:val="000000" w:themeColor="text1"/>
          <w:sz w:val="28"/>
          <w:szCs w:val="20"/>
          <w:lang w:eastAsia="en-US"/>
        </w:rPr>
        <w:lastRenderedPageBreak/>
        <w:t>Détail Quantitatif et Estimatif</w:t>
      </w:r>
      <w:bookmarkEnd w:id="327"/>
      <w:r w:rsidRPr="00E01372">
        <w:rPr>
          <w:b/>
          <w:bCs/>
          <w:color w:val="000000" w:themeColor="text1"/>
          <w:sz w:val="28"/>
          <w:szCs w:val="20"/>
          <w:lang w:eastAsia="en-US"/>
        </w:rPr>
        <w:t xml:space="preserve"> (D.Q.E.)</w:t>
      </w:r>
      <w:bookmarkEnd w:id="328"/>
      <w:bookmarkEnd w:id="329"/>
      <w:bookmarkEnd w:id="330"/>
    </w:p>
    <w:p w14:paraId="6032DA56" w14:textId="77777777" w:rsidR="00672342" w:rsidRPr="00E01372" w:rsidRDefault="00672342" w:rsidP="00672342">
      <w:pPr>
        <w:rPr>
          <w:rFonts w:ascii="Arial" w:hAnsi="Arial"/>
          <w:color w:val="000000" w:themeColor="text1"/>
          <w:sz w:val="20"/>
          <w:szCs w:val="20"/>
          <w:u w:val="single"/>
        </w:rPr>
      </w:pPr>
      <w:r w:rsidRPr="00E01372">
        <w:rPr>
          <w:color w:val="000000" w:themeColor="text1"/>
          <w:sz w:val="20"/>
          <w:szCs w:val="20"/>
        </w:rPr>
        <w:br w:type="page"/>
      </w:r>
    </w:p>
    <w:p w14:paraId="19EEFBAC" w14:textId="77777777" w:rsidR="00672342" w:rsidRPr="00E01372" w:rsidRDefault="00672342" w:rsidP="00672342">
      <w:pPr>
        <w:spacing w:after="0"/>
        <w:rPr>
          <w:i w:val="0"/>
          <w:iCs/>
          <w:color w:val="000000" w:themeColor="text1"/>
          <w:sz w:val="20"/>
          <w:szCs w:val="20"/>
        </w:rPr>
      </w:pPr>
      <w:r w:rsidRPr="00E01372">
        <w:rPr>
          <w:i w:val="0"/>
          <w:iCs/>
          <w:noProof/>
          <w:color w:val="000000" w:themeColor="text1"/>
          <w:sz w:val="20"/>
          <w:szCs w:val="20"/>
        </w:rPr>
        <w:lastRenderedPageBreak/>
        <w:drawing>
          <wp:anchor distT="0" distB="0" distL="114300" distR="114300" simplePos="0" relativeHeight="251678208" behindDoc="1" locked="0" layoutInCell="1" allowOverlap="1" wp14:anchorId="3EAAB2A0" wp14:editId="35937281">
            <wp:simplePos x="0" y="0"/>
            <wp:positionH relativeFrom="column">
              <wp:posOffset>-32286</wp:posOffset>
            </wp:positionH>
            <wp:positionV relativeFrom="paragraph">
              <wp:posOffset>0</wp:posOffset>
            </wp:positionV>
            <wp:extent cx="6697980" cy="1346200"/>
            <wp:effectExtent l="0" t="0" r="7620" b="6350"/>
            <wp:wrapTight wrapText="bothSides">
              <wp:wrapPolygon edited="0">
                <wp:start x="0" y="0"/>
                <wp:lineTo x="0" y="21396"/>
                <wp:lineTo x="21563" y="21396"/>
                <wp:lineTo x="21563" y="0"/>
                <wp:lineTo x="0" y="0"/>
              </wp:wrapPolygon>
            </wp:wrapTight>
            <wp:docPr id="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p>
    <w:p w14:paraId="0039B494" w14:textId="77777777" w:rsidR="00672342" w:rsidRPr="00E01372" w:rsidRDefault="00672342" w:rsidP="00672342">
      <w:pPr>
        <w:shd w:val="clear" w:color="auto" w:fill="A6A6A6" w:themeFill="background1" w:themeFillShade="A6"/>
        <w:jc w:val="center"/>
        <w:rPr>
          <w:b/>
          <w:bCs/>
          <w:color w:val="000000" w:themeColor="text1"/>
          <w:sz w:val="22"/>
          <w:szCs w:val="22"/>
        </w:rPr>
      </w:pPr>
      <w:r w:rsidRPr="00E01372">
        <w:rPr>
          <w:b/>
          <w:bCs/>
          <w:color w:val="000000" w:themeColor="text1"/>
          <w:sz w:val="22"/>
          <w:szCs w:val="22"/>
        </w:rPr>
        <w:t>Devis quantitatif et estimatif</w:t>
      </w:r>
    </w:p>
    <w:p w14:paraId="0D73F997" w14:textId="70A7E929" w:rsidR="00672342" w:rsidRPr="00E01372" w:rsidRDefault="00672342" w:rsidP="00C36FBE">
      <w:pPr>
        <w:jc w:val="center"/>
        <w:outlineLvl w:val="2"/>
        <w:rPr>
          <w:b/>
          <w:bCs/>
          <w:iCs/>
          <w:color w:val="000000" w:themeColor="text1"/>
          <w:sz w:val="20"/>
          <w:szCs w:val="20"/>
          <w:u w:val="single"/>
        </w:rPr>
      </w:pPr>
      <w:bookmarkStart w:id="331" w:name="_Toc206072471"/>
      <w:bookmarkStart w:id="332" w:name="_Toc206080161"/>
      <w:bookmarkStart w:id="333" w:name="_Toc222320736"/>
      <w:bookmarkStart w:id="334" w:name="_Toc77500797"/>
      <w:bookmarkStart w:id="335" w:name="_Toc77508961"/>
      <w:bookmarkStart w:id="336" w:name="_Toc100939604"/>
      <w:bookmarkStart w:id="337" w:name="_Toc102770032"/>
      <w:bookmarkStart w:id="338" w:name="_Toc102855824"/>
      <w:r w:rsidRPr="00E01372">
        <w:rPr>
          <w:b/>
          <w:bCs/>
          <w:iCs/>
          <w:color w:val="000000" w:themeColor="text1"/>
          <w:sz w:val="20"/>
          <w:szCs w:val="20"/>
          <w:u w:val="single"/>
        </w:rPr>
        <w:t>PROJET</w:t>
      </w:r>
      <w:r w:rsidRPr="003E0BE6">
        <w:rPr>
          <w:b/>
          <w:bCs/>
          <w:iCs/>
          <w:color w:val="000000" w:themeColor="text1"/>
          <w:sz w:val="20"/>
          <w:szCs w:val="20"/>
        </w:rPr>
        <w:t xml:space="preserve"> :</w:t>
      </w:r>
      <w:bookmarkEnd w:id="331"/>
      <w:bookmarkEnd w:id="332"/>
      <w:bookmarkEnd w:id="333"/>
      <w:r w:rsidRPr="00E01372">
        <w:rPr>
          <w:b/>
          <w:bCs/>
          <w:iCs/>
          <w:color w:val="000000" w:themeColor="text1"/>
          <w:sz w:val="20"/>
          <w:szCs w:val="20"/>
          <w:u w:val="single"/>
        </w:rPr>
        <w:t xml:space="preserve"> </w:t>
      </w:r>
      <w:bookmarkEnd w:id="334"/>
      <w:bookmarkEnd w:id="335"/>
      <w:bookmarkEnd w:id="336"/>
      <w:bookmarkEnd w:id="337"/>
      <w:bookmarkEnd w:id="338"/>
    </w:p>
    <w:p w14:paraId="1CB3FEE1" w14:textId="78EA3585" w:rsidR="000D13A1" w:rsidRPr="00E01372" w:rsidRDefault="00073794" w:rsidP="00C36FBE">
      <w:pPr>
        <w:jc w:val="center"/>
        <w:outlineLvl w:val="2"/>
        <w:rPr>
          <w:b/>
          <w:bCs/>
          <w:iCs/>
          <w:color w:val="000000" w:themeColor="text1"/>
          <w:sz w:val="20"/>
          <w:szCs w:val="20"/>
          <w:u w:val="single"/>
        </w:rPr>
      </w:pPr>
      <w:bookmarkStart w:id="339" w:name="_Toc206072472"/>
      <w:bookmarkStart w:id="340" w:name="_Toc206080162"/>
      <w:bookmarkStart w:id="341" w:name="_Toc222320737"/>
      <w:r w:rsidRPr="00E01372">
        <w:rPr>
          <w:b/>
          <w:bCs/>
          <w:iCs/>
          <w:color w:val="000000" w:themeColor="text1"/>
          <w:sz w:val="20"/>
          <w:szCs w:val="20"/>
          <w:u w:val="single"/>
        </w:rPr>
        <w:t xml:space="preserve">Travaux d’aménagement et de rénovation de </w:t>
      </w:r>
      <w:r w:rsidR="00A54955" w:rsidRPr="00E01372">
        <w:rPr>
          <w:b/>
          <w:bCs/>
          <w:iCs/>
          <w:color w:val="000000" w:themeColor="text1"/>
          <w:sz w:val="20"/>
          <w:szCs w:val="20"/>
          <w:u w:val="single"/>
        </w:rPr>
        <w:t>l’auditorium</w:t>
      </w:r>
      <w:r w:rsidRPr="00E01372">
        <w:rPr>
          <w:b/>
          <w:bCs/>
          <w:iCs/>
          <w:color w:val="000000" w:themeColor="text1"/>
          <w:sz w:val="20"/>
          <w:szCs w:val="20"/>
          <w:u w:val="single"/>
        </w:rPr>
        <w:t xml:space="preserve"> au profit de l’Ecole Supérieure en Sciences Biologiques d’Oran en lot unique</w:t>
      </w:r>
      <w:bookmarkEnd w:id="339"/>
      <w:bookmarkEnd w:id="340"/>
      <w:bookmarkEnd w:id="341"/>
    </w:p>
    <w:tbl>
      <w:tblPr>
        <w:tblW w:w="10782" w:type="dxa"/>
        <w:tblInd w:w="-289" w:type="dxa"/>
        <w:tblLayout w:type="fixed"/>
        <w:tblCellMar>
          <w:left w:w="10" w:type="dxa"/>
          <w:right w:w="10" w:type="dxa"/>
        </w:tblCellMar>
        <w:tblLook w:val="0000" w:firstRow="0" w:lastRow="0" w:firstColumn="0" w:lastColumn="0" w:noHBand="0" w:noVBand="0"/>
      </w:tblPr>
      <w:tblGrid>
        <w:gridCol w:w="343"/>
        <w:gridCol w:w="160"/>
        <w:gridCol w:w="7152"/>
        <w:gridCol w:w="426"/>
        <w:gridCol w:w="850"/>
        <w:gridCol w:w="915"/>
        <w:gridCol w:w="936"/>
      </w:tblGrid>
      <w:tr w:rsidR="00613036" w:rsidRPr="002A2DB0" w14:paraId="253AF500" w14:textId="77777777" w:rsidTr="000D6C75">
        <w:trPr>
          <w:trHeight w:val="465"/>
        </w:trPr>
        <w:tc>
          <w:tcPr>
            <w:tcW w:w="34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0004FD0" w14:textId="77777777" w:rsidR="00613036" w:rsidRPr="002A2DB0" w:rsidRDefault="00613036" w:rsidP="00DE5D17">
            <w:pPr>
              <w:rPr>
                <w:rFonts w:cstheme="minorHAnsi"/>
                <w:i w:val="0"/>
                <w:sz w:val="20"/>
                <w:szCs w:val="20"/>
              </w:rPr>
            </w:pPr>
            <w:r w:rsidRPr="002A2DB0">
              <w:rPr>
                <w:rFonts w:cstheme="minorHAnsi"/>
                <w:i w:val="0"/>
                <w:sz w:val="20"/>
                <w:szCs w:val="20"/>
              </w:rPr>
              <w:t>N°</w:t>
            </w:r>
          </w:p>
        </w:tc>
        <w:tc>
          <w:tcPr>
            <w:tcW w:w="160" w:type="dxa"/>
            <w:tcBorders>
              <w:top w:val="single" w:sz="4" w:space="0" w:color="000000"/>
              <w:bottom w:val="single" w:sz="4" w:space="0" w:color="000000"/>
            </w:tcBorders>
            <w:tcMar>
              <w:top w:w="0" w:type="dxa"/>
              <w:left w:w="70" w:type="dxa"/>
              <w:bottom w:w="0" w:type="dxa"/>
              <w:right w:w="70" w:type="dxa"/>
            </w:tcMar>
          </w:tcPr>
          <w:p w14:paraId="0702D4E1" w14:textId="77777777" w:rsidR="00613036" w:rsidRPr="002A2DB0" w:rsidRDefault="00613036" w:rsidP="00DE5D17">
            <w:pPr>
              <w:rPr>
                <w:rFonts w:cstheme="minorHAnsi"/>
                <w:i w:val="0"/>
                <w:sz w:val="20"/>
                <w:szCs w:val="20"/>
              </w:rPr>
            </w:pPr>
          </w:p>
        </w:tc>
        <w:tc>
          <w:tcPr>
            <w:tcW w:w="7152" w:type="dxa"/>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12AD67F3" w14:textId="77777777" w:rsidR="00613036" w:rsidRPr="002A2DB0" w:rsidRDefault="00613036" w:rsidP="00DE5D17">
            <w:pPr>
              <w:rPr>
                <w:rFonts w:cstheme="minorHAnsi"/>
                <w:b/>
                <w:bCs/>
                <w:i w:val="0"/>
                <w:sz w:val="20"/>
                <w:szCs w:val="20"/>
              </w:rPr>
            </w:pPr>
            <w:r w:rsidRPr="002A2DB0">
              <w:rPr>
                <w:rFonts w:cstheme="minorHAnsi"/>
                <w:b/>
                <w:bCs/>
                <w:i w:val="0"/>
                <w:sz w:val="20"/>
                <w:szCs w:val="20"/>
              </w:rPr>
              <w:t>Désignation</w:t>
            </w:r>
          </w:p>
        </w:tc>
        <w:tc>
          <w:tcPr>
            <w:tcW w:w="426" w:type="dxa"/>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21798F33" w14:textId="77777777" w:rsidR="00613036" w:rsidRPr="002A2DB0" w:rsidRDefault="00613036" w:rsidP="00DE5D17">
            <w:pPr>
              <w:rPr>
                <w:rFonts w:cstheme="minorHAnsi"/>
                <w:b/>
                <w:bCs/>
                <w:i w:val="0"/>
                <w:sz w:val="20"/>
                <w:szCs w:val="20"/>
              </w:rPr>
            </w:pPr>
            <w:r w:rsidRPr="002A2DB0">
              <w:rPr>
                <w:rFonts w:cstheme="minorHAnsi"/>
                <w:b/>
                <w:bCs/>
                <w:i w:val="0"/>
                <w:sz w:val="20"/>
                <w:szCs w:val="20"/>
              </w:rPr>
              <w:t>U</w:t>
            </w:r>
          </w:p>
        </w:tc>
        <w:tc>
          <w:tcPr>
            <w:tcW w:w="850" w:type="dxa"/>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4F775AAA" w14:textId="77777777" w:rsidR="00613036" w:rsidRPr="002A2DB0" w:rsidRDefault="00613036" w:rsidP="000D6C75">
            <w:pPr>
              <w:jc w:val="center"/>
              <w:rPr>
                <w:rFonts w:cstheme="minorHAnsi"/>
                <w:b/>
                <w:bCs/>
                <w:i w:val="0"/>
                <w:sz w:val="20"/>
                <w:szCs w:val="20"/>
              </w:rPr>
            </w:pPr>
            <w:r w:rsidRPr="002A2DB0">
              <w:rPr>
                <w:rFonts w:cstheme="minorHAnsi"/>
                <w:b/>
                <w:bCs/>
                <w:i w:val="0"/>
                <w:sz w:val="20"/>
                <w:szCs w:val="20"/>
              </w:rPr>
              <w:t>Qté</w:t>
            </w:r>
          </w:p>
        </w:tc>
        <w:tc>
          <w:tcPr>
            <w:tcW w:w="915" w:type="dxa"/>
            <w:tcBorders>
              <w:top w:val="single" w:sz="4" w:space="0" w:color="000000"/>
              <w:bottom w:val="single" w:sz="4" w:space="0" w:color="000000"/>
              <w:right w:val="single" w:sz="4" w:space="0" w:color="000000"/>
            </w:tcBorders>
            <w:vAlign w:val="center"/>
          </w:tcPr>
          <w:p w14:paraId="30DDFC02" w14:textId="77777777" w:rsidR="00613036" w:rsidRPr="002A2DB0" w:rsidRDefault="00613036" w:rsidP="00DE5D17">
            <w:pPr>
              <w:rPr>
                <w:rFonts w:cstheme="minorHAnsi"/>
                <w:b/>
                <w:bCs/>
                <w:i w:val="0"/>
                <w:sz w:val="20"/>
                <w:szCs w:val="20"/>
              </w:rPr>
            </w:pPr>
            <w:r w:rsidRPr="002A2DB0">
              <w:rPr>
                <w:rFonts w:cstheme="minorHAnsi"/>
                <w:b/>
                <w:bCs/>
                <w:i w:val="0"/>
                <w:sz w:val="20"/>
                <w:szCs w:val="20"/>
              </w:rPr>
              <w:t>P U DA</w:t>
            </w:r>
          </w:p>
        </w:tc>
        <w:tc>
          <w:tcPr>
            <w:tcW w:w="936" w:type="dxa"/>
            <w:tcBorders>
              <w:top w:val="single" w:sz="4" w:space="0" w:color="000000"/>
              <w:bottom w:val="single" w:sz="4" w:space="0" w:color="000000"/>
              <w:right w:val="single" w:sz="4" w:space="0" w:color="000000"/>
            </w:tcBorders>
            <w:vAlign w:val="center"/>
          </w:tcPr>
          <w:p w14:paraId="4F19A0CF" w14:textId="77777777" w:rsidR="00613036" w:rsidRPr="002A2DB0" w:rsidRDefault="00613036" w:rsidP="00DE5D17">
            <w:pPr>
              <w:rPr>
                <w:rFonts w:cstheme="minorHAnsi"/>
                <w:b/>
                <w:bCs/>
                <w:i w:val="0"/>
                <w:sz w:val="20"/>
                <w:szCs w:val="20"/>
              </w:rPr>
            </w:pPr>
            <w:r w:rsidRPr="002A2DB0">
              <w:rPr>
                <w:rFonts w:cstheme="minorHAnsi"/>
                <w:b/>
                <w:bCs/>
                <w:i w:val="0"/>
                <w:sz w:val="20"/>
                <w:szCs w:val="20"/>
              </w:rPr>
              <w:t>MONTANT DA</w:t>
            </w:r>
          </w:p>
        </w:tc>
      </w:tr>
      <w:tr w:rsidR="000D6C75" w:rsidRPr="002A2DB0" w14:paraId="3F2F50CE" w14:textId="77777777" w:rsidTr="000D6C75">
        <w:trPr>
          <w:trHeight w:val="374"/>
        </w:trPr>
        <w:tc>
          <w:tcPr>
            <w:tcW w:w="343" w:type="dxa"/>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61D5C5A2" w14:textId="77777777" w:rsidR="00613036" w:rsidRPr="002A2DB0" w:rsidRDefault="00613036" w:rsidP="00DE5D17">
            <w:pPr>
              <w:rPr>
                <w:rFonts w:cstheme="minorHAnsi"/>
                <w:i w:val="0"/>
                <w:sz w:val="20"/>
                <w:szCs w:val="20"/>
              </w:rPr>
            </w:pPr>
          </w:p>
        </w:tc>
        <w:tc>
          <w:tcPr>
            <w:tcW w:w="160" w:type="dxa"/>
            <w:tcBorders>
              <w:top w:val="single" w:sz="4" w:space="0" w:color="000000"/>
              <w:bottom w:val="single" w:sz="4" w:space="0" w:color="000000"/>
            </w:tcBorders>
            <w:shd w:val="clear" w:color="auto" w:fill="D9D9D9"/>
            <w:tcMar>
              <w:top w:w="0" w:type="dxa"/>
              <w:left w:w="70" w:type="dxa"/>
              <w:bottom w:w="0" w:type="dxa"/>
              <w:right w:w="70" w:type="dxa"/>
            </w:tcMar>
          </w:tcPr>
          <w:p w14:paraId="610BC060" w14:textId="77777777" w:rsidR="00613036" w:rsidRPr="002A2DB0" w:rsidRDefault="00613036" w:rsidP="00DE5D17">
            <w:pPr>
              <w:rPr>
                <w:rFonts w:cstheme="minorHAnsi"/>
                <w:i w:val="0"/>
                <w:sz w:val="20"/>
                <w:szCs w:val="20"/>
              </w:rPr>
            </w:pPr>
          </w:p>
        </w:tc>
        <w:tc>
          <w:tcPr>
            <w:tcW w:w="7152" w:type="dxa"/>
            <w:tcBorders>
              <w:top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1AE00BA1" w14:textId="77777777" w:rsidR="00613036" w:rsidRPr="002A2DB0" w:rsidRDefault="00613036" w:rsidP="00DE5D17">
            <w:pPr>
              <w:rPr>
                <w:rFonts w:cstheme="minorHAnsi"/>
                <w:b/>
                <w:bCs/>
                <w:i w:val="0"/>
                <w:sz w:val="20"/>
                <w:szCs w:val="20"/>
              </w:rPr>
            </w:pPr>
            <w:r w:rsidRPr="002A2DB0">
              <w:rPr>
                <w:rFonts w:cstheme="minorHAnsi"/>
                <w:b/>
                <w:bCs/>
                <w:i w:val="0"/>
                <w:sz w:val="20"/>
                <w:szCs w:val="20"/>
              </w:rPr>
              <w:t>1.TRAVAUX DE PREPARATION</w:t>
            </w:r>
          </w:p>
        </w:tc>
        <w:tc>
          <w:tcPr>
            <w:tcW w:w="426" w:type="dxa"/>
            <w:tcBorders>
              <w:top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202AD06B" w14:textId="77777777" w:rsidR="00613036" w:rsidRPr="002A2DB0" w:rsidRDefault="00613036" w:rsidP="00DE5D17">
            <w:pPr>
              <w:rPr>
                <w:rFonts w:cstheme="minorHAnsi"/>
                <w:i w:val="0"/>
                <w:sz w:val="20"/>
                <w:szCs w:val="20"/>
              </w:rPr>
            </w:pPr>
          </w:p>
        </w:tc>
        <w:tc>
          <w:tcPr>
            <w:tcW w:w="850" w:type="dxa"/>
            <w:tcBorders>
              <w:top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258A63CD" w14:textId="77777777" w:rsidR="00613036" w:rsidRPr="002A2DB0" w:rsidRDefault="00613036" w:rsidP="000D6C75">
            <w:pPr>
              <w:jc w:val="center"/>
              <w:rPr>
                <w:rFonts w:cstheme="minorHAnsi"/>
                <w:i w:val="0"/>
                <w:sz w:val="20"/>
                <w:szCs w:val="20"/>
              </w:rPr>
            </w:pPr>
          </w:p>
        </w:tc>
        <w:tc>
          <w:tcPr>
            <w:tcW w:w="915" w:type="dxa"/>
            <w:tcBorders>
              <w:top w:val="single" w:sz="4" w:space="0" w:color="000000"/>
              <w:bottom w:val="single" w:sz="4" w:space="0" w:color="000000"/>
              <w:right w:val="single" w:sz="4" w:space="0" w:color="000000"/>
            </w:tcBorders>
            <w:shd w:val="clear" w:color="auto" w:fill="D9D9D9"/>
          </w:tcPr>
          <w:p w14:paraId="49237B86" w14:textId="77777777" w:rsidR="00613036" w:rsidRPr="002A2DB0" w:rsidRDefault="00613036" w:rsidP="00DE5D17">
            <w:pPr>
              <w:rPr>
                <w:rFonts w:cstheme="minorHAnsi"/>
                <w:i w:val="0"/>
                <w:sz w:val="20"/>
                <w:szCs w:val="20"/>
              </w:rPr>
            </w:pPr>
          </w:p>
        </w:tc>
        <w:tc>
          <w:tcPr>
            <w:tcW w:w="936" w:type="dxa"/>
            <w:tcBorders>
              <w:top w:val="single" w:sz="4" w:space="0" w:color="000000"/>
              <w:bottom w:val="single" w:sz="4" w:space="0" w:color="000000"/>
              <w:right w:val="single" w:sz="4" w:space="0" w:color="000000"/>
            </w:tcBorders>
            <w:shd w:val="clear" w:color="auto" w:fill="D9D9D9"/>
          </w:tcPr>
          <w:p w14:paraId="7146AB87" w14:textId="77777777" w:rsidR="00613036" w:rsidRPr="002A2DB0" w:rsidRDefault="00613036" w:rsidP="00DE5D17">
            <w:pPr>
              <w:rPr>
                <w:rFonts w:cstheme="minorHAnsi"/>
                <w:i w:val="0"/>
                <w:sz w:val="20"/>
                <w:szCs w:val="20"/>
              </w:rPr>
            </w:pPr>
          </w:p>
        </w:tc>
      </w:tr>
      <w:tr w:rsidR="00613036" w:rsidRPr="002A2DB0" w14:paraId="6D354071" w14:textId="77777777" w:rsidTr="000D6C75">
        <w:trPr>
          <w:trHeight w:val="521"/>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53BC4EE"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30FEACF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353F272C" w14:textId="77777777" w:rsidR="00613036" w:rsidRPr="002A2DB0" w:rsidRDefault="00613036" w:rsidP="00DE5D17">
            <w:pPr>
              <w:rPr>
                <w:rFonts w:cstheme="minorHAnsi"/>
                <w:i w:val="0"/>
                <w:sz w:val="20"/>
                <w:szCs w:val="20"/>
              </w:rPr>
            </w:pPr>
            <w:r w:rsidRPr="002A2DB0">
              <w:rPr>
                <w:rFonts w:cstheme="minorHAnsi"/>
                <w:i w:val="0"/>
                <w:sz w:val="20"/>
                <w:szCs w:val="20"/>
              </w:rPr>
              <w:t xml:space="preserve">Dépose faux plafond existant dans la salle auditorium H moyenne 7 m y compris évacuation à la décharge publique et toutes sujétions.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2CEA4D7"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C96AE7C" w14:textId="77777777" w:rsidR="00613036" w:rsidRPr="002A2DB0" w:rsidRDefault="00613036" w:rsidP="000D6C75">
            <w:pPr>
              <w:jc w:val="center"/>
              <w:rPr>
                <w:rFonts w:cstheme="minorHAnsi"/>
                <w:i w:val="0"/>
                <w:sz w:val="20"/>
                <w:szCs w:val="20"/>
              </w:rPr>
            </w:pPr>
            <w:r w:rsidRPr="002A2DB0">
              <w:rPr>
                <w:rFonts w:cstheme="minorHAnsi"/>
                <w:i w:val="0"/>
                <w:sz w:val="20"/>
                <w:szCs w:val="20"/>
              </w:rPr>
              <w:t>450,00</w:t>
            </w:r>
          </w:p>
        </w:tc>
        <w:tc>
          <w:tcPr>
            <w:tcW w:w="915" w:type="dxa"/>
            <w:tcBorders>
              <w:bottom w:val="single" w:sz="4" w:space="0" w:color="000000"/>
              <w:right w:val="single" w:sz="4" w:space="0" w:color="000000"/>
            </w:tcBorders>
          </w:tcPr>
          <w:p w14:paraId="1BB0B7D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589A96A" w14:textId="77777777" w:rsidR="00613036" w:rsidRPr="002A2DB0" w:rsidRDefault="00613036" w:rsidP="00DE5D17">
            <w:pPr>
              <w:rPr>
                <w:rFonts w:cstheme="minorHAnsi"/>
                <w:i w:val="0"/>
                <w:sz w:val="20"/>
                <w:szCs w:val="20"/>
              </w:rPr>
            </w:pPr>
          </w:p>
        </w:tc>
      </w:tr>
      <w:tr w:rsidR="00613036" w:rsidRPr="002A2DB0" w14:paraId="4C826BDA" w14:textId="77777777" w:rsidTr="000D6C75">
        <w:trPr>
          <w:trHeight w:val="54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EF60F56" w14:textId="77777777" w:rsidR="00613036" w:rsidRPr="002A2DB0" w:rsidRDefault="00613036" w:rsidP="00DE5D17">
            <w:pPr>
              <w:rPr>
                <w:rFonts w:cstheme="minorHAnsi"/>
                <w:i w:val="0"/>
                <w:sz w:val="20"/>
                <w:szCs w:val="20"/>
              </w:rPr>
            </w:pPr>
            <w:r w:rsidRPr="002A2DB0">
              <w:rPr>
                <w:rFonts w:cstheme="minorHAnsi"/>
                <w:i w:val="0"/>
                <w:sz w:val="20"/>
                <w:szCs w:val="20"/>
              </w:rPr>
              <w:t>02</w:t>
            </w:r>
          </w:p>
        </w:tc>
        <w:tc>
          <w:tcPr>
            <w:tcW w:w="160" w:type="dxa"/>
            <w:tcBorders>
              <w:bottom w:val="single" w:sz="4" w:space="0" w:color="000000"/>
            </w:tcBorders>
            <w:tcMar>
              <w:top w:w="0" w:type="dxa"/>
              <w:left w:w="70" w:type="dxa"/>
              <w:bottom w:w="0" w:type="dxa"/>
              <w:right w:w="70" w:type="dxa"/>
            </w:tcMar>
          </w:tcPr>
          <w:p w14:paraId="30B7197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7B584E5B" w14:textId="77777777" w:rsidR="00613036" w:rsidRPr="002A2DB0" w:rsidRDefault="00613036" w:rsidP="00DE5D17">
            <w:pPr>
              <w:rPr>
                <w:rFonts w:cstheme="minorHAnsi"/>
                <w:i w:val="0"/>
                <w:sz w:val="20"/>
                <w:szCs w:val="20"/>
              </w:rPr>
            </w:pPr>
            <w:r w:rsidRPr="002A2DB0">
              <w:rPr>
                <w:rFonts w:cstheme="minorHAnsi"/>
                <w:i w:val="0"/>
                <w:sz w:val="20"/>
                <w:szCs w:val="20"/>
              </w:rPr>
              <w:t>Dépose revêtement mural en bois existant dans la salle auditorium y compris évacuation à la décharge publique et toutes sujétions.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5C2E363"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099F6DA" w14:textId="77777777" w:rsidR="00613036" w:rsidRPr="002A2DB0" w:rsidRDefault="00613036" w:rsidP="000D6C75">
            <w:pPr>
              <w:jc w:val="center"/>
              <w:rPr>
                <w:rFonts w:cstheme="minorHAnsi"/>
                <w:i w:val="0"/>
                <w:sz w:val="20"/>
                <w:szCs w:val="20"/>
              </w:rPr>
            </w:pPr>
            <w:r w:rsidRPr="002A2DB0">
              <w:rPr>
                <w:rFonts w:cstheme="minorHAnsi"/>
                <w:i w:val="0"/>
                <w:sz w:val="20"/>
                <w:szCs w:val="20"/>
              </w:rPr>
              <w:t>655,00</w:t>
            </w:r>
          </w:p>
        </w:tc>
        <w:tc>
          <w:tcPr>
            <w:tcW w:w="915" w:type="dxa"/>
            <w:tcBorders>
              <w:bottom w:val="single" w:sz="4" w:space="0" w:color="000000"/>
              <w:right w:val="single" w:sz="4" w:space="0" w:color="000000"/>
            </w:tcBorders>
          </w:tcPr>
          <w:p w14:paraId="4D9FD147"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72C6098" w14:textId="77777777" w:rsidR="00613036" w:rsidRPr="002A2DB0" w:rsidRDefault="00613036" w:rsidP="00DE5D17">
            <w:pPr>
              <w:rPr>
                <w:rFonts w:cstheme="minorHAnsi"/>
                <w:i w:val="0"/>
                <w:sz w:val="20"/>
                <w:szCs w:val="20"/>
              </w:rPr>
            </w:pPr>
          </w:p>
        </w:tc>
      </w:tr>
      <w:tr w:rsidR="00613036" w:rsidRPr="002A2DB0" w14:paraId="58C8795D" w14:textId="77777777" w:rsidTr="000D6C75">
        <w:trPr>
          <w:trHeight w:val="115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27072B8" w14:textId="77777777" w:rsidR="00613036" w:rsidRPr="002A2DB0" w:rsidRDefault="00613036" w:rsidP="00DE5D17">
            <w:pPr>
              <w:rPr>
                <w:rFonts w:cstheme="minorHAnsi"/>
                <w:i w:val="0"/>
                <w:sz w:val="20"/>
                <w:szCs w:val="20"/>
              </w:rPr>
            </w:pPr>
            <w:r w:rsidRPr="002A2DB0">
              <w:rPr>
                <w:rFonts w:cstheme="minorHAnsi"/>
                <w:i w:val="0"/>
                <w:sz w:val="20"/>
                <w:szCs w:val="20"/>
              </w:rPr>
              <w:t>03</w:t>
            </w:r>
          </w:p>
        </w:tc>
        <w:tc>
          <w:tcPr>
            <w:tcW w:w="160" w:type="dxa"/>
            <w:tcBorders>
              <w:bottom w:val="single" w:sz="4" w:space="0" w:color="000000"/>
            </w:tcBorders>
            <w:tcMar>
              <w:top w:w="0" w:type="dxa"/>
              <w:left w:w="70" w:type="dxa"/>
              <w:bottom w:w="0" w:type="dxa"/>
              <w:right w:w="70" w:type="dxa"/>
            </w:tcMar>
          </w:tcPr>
          <w:p w14:paraId="6EEDE59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378DCF83" w14:textId="77777777" w:rsidR="00613036" w:rsidRPr="002A2DB0" w:rsidRDefault="00613036" w:rsidP="00DE5D17">
            <w:pPr>
              <w:rPr>
                <w:rFonts w:cstheme="minorHAnsi"/>
                <w:i w:val="0"/>
                <w:sz w:val="20"/>
                <w:szCs w:val="20"/>
              </w:rPr>
            </w:pPr>
            <w:r w:rsidRPr="002A2DB0">
              <w:rPr>
                <w:rFonts w:cstheme="minorHAnsi"/>
                <w:i w:val="0"/>
                <w:sz w:val="20"/>
                <w:szCs w:val="20"/>
              </w:rPr>
              <w:t xml:space="preserve">Dépose toutes menuiseries existantes : fenêtres en bois, fenêtres en Alu, portes en bois, portes métalliques, vasistas en bois, vasistas en </w:t>
            </w:r>
            <w:proofErr w:type="spellStart"/>
            <w:r w:rsidRPr="002A2DB0">
              <w:rPr>
                <w:rFonts w:cstheme="minorHAnsi"/>
                <w:i w:val="0"/>
                <w:sz w:val="20"/>
                <w:szCs w:val="20"/>
              </w:rPr>
              <w:t>Allu</w:t>
            </w:r>
            <w:proofErr w:type="spellEnd"/>
            <w:r w:rsidRPr="002A2DB0">
              <w:rPr>
                <w:rFonts w:cstheme="minorHAnsi"/>
                <w:i w:val="0"/>
                <w:sz w:val="20"/>
                <w:szCs w:val="20"/>
              </w:rPr>
              <w:t xml:space="preserve">, existant à l’intérieur de l’auditorium y compris cadres et transport et mise en dépôt dans l’endroit désigné par le maitre d’ouvrage et toutes sujétions </w:t>
            </w:r>
          </w:p>
          <w:p w14:paraId="565E9F98" w14:textId="77777777" w:rsidR="00613036" w:rsidRPr="002A2DB0" w:rsidRDefault="00613036" w:rsidP="00DE5D17">
            <w:pPr>
              <w:rPr>
                <w:rFonts w:cstheme="minorHAnsi"/>
                <w:i w:val="0"/>
                <w:sz w:val="20"/>
                <w:szCs w:val="20"/>
              </w:rPr>
            </w:pPr>
            <w:r w:rsidRPr="002A2DB0">
              <w:rPr>
                <w:rFonts w:cstheme="minorHAnsi"/>
                <w:i w:val="0"/>
                <w:sz w:val="20"/>
                <w:szCs w:val="20"/>
              </w:rPr>
              <w:t>NB : la visite des lieux est obligatoire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71D5D3E"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C8ED0E5"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5DF08B9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0286570" w14:textId="77777777" w:rsidR="00613036" w:rsidRPr="002A2DB0" w:rsidRDefault="00613036" w:rsidP="00DE5D17">
            <w:pPr>
              <w:rPr>
                <w:rFonts w:cstheme="minorHAnsi"/>
                <w:i w:val="0"/>
                <w:sz w:val="20"/>
                <w:szCs w:val="20"/>
              </w:rPr>
            </w:pPr>
          </w:p>
        </w:tc>
      </w:tr>
      <w:tr w:rsidR="00613036" w:rsidRPr="002A2DB0" w14:paraId="43525B99" w14:textId="77777777" w:rsidTr="000D6C75">
        <w:trPr>
          <w:trHeight w:val="75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DE4D268" w14:textId="77777777" w:rsidR="00613036" w:rsidRPr="002A2DB0" w:rsidRDefault="00613036" w:rsidP="00DE5D17">
            <w:pPr>
              <w:rPr>
                <w:rFonts w:cstheme="minorHAnsi"/>
                <w:i w:val="0"/>
                <w:sz w:val="20"/>
                <w:szCs w:val="20"/>
              </w:rPr>
            </w:pPr>
            <w:r w:rsidRPr="002A2DB0">
              <w:rPr>
                <w:rFonts w:cstheme="minorHAnsi"/>
                <w:i w:val="0"/>
                <w:sz w:val="20"/>
                <w:szCs w:val="20"/>
              </w:rPr>
              <w:t>04</w:t>
            </w:r>
          </w:p>
        </w:tc>
        <w:tc>
          <w:tcPr>
            <w:tcW w:w="160" w:type="dxa"/>
            <w:tcBorders>
              <w:bottom w:val="single" w:sz="4" w:space="0" w:color="000000"/>
            </w:tcBorders>
            <w:tcMar>
              <w:top w:w="0" w:type="dxa"/>
              <w:left w:w="70" w:type="dxa"/>
              <w:bottom w:w="0" w:type="dxa"/>
              <w:right w:w="70" w:type="dxa"/>
            </w:tcMar>
          </w:tcPr>
          <w:p w14:paraId="6E68AFA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1278BA2" w14:textId="77777777" w:rsidR="00613036" w:rsidRPr="002A2DB0" w:rsidRDefault="00613036" w:rsidP="00DE5D17">
            <w:pPr>
              <w:rPr>
                <w:rFonts w:cstheme="minorHAnsi"/>
                <w:i w:val="0"/>
                <w:sz w:val="20"/>
                <w:szCs w:val="20"/>
              </w:rPr>
            </w:pPr>
            <w:r w:rsidRPr="002A2DB0">
              <w:rPr>
                <w:rFonts w:cstheme="minorHAnsi"/>
                <w:i w:val="0"/>
                <w:sz w:val="20"/>
                <w:szCs w:val="20"/>
              </w:rPr>
              <w:t>Démolition des murs en maçonnerie en double et simple paroi existante selon le traçage de l’architecte y compris évacuation à la décharge DP autorisée et toutes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524AA55"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AA7489D" w14:textId="77777777" w:rsidR="00613036" w:rsidRPr="002A2DB0" w:rsidRDefault="00613036" w:rsidP="000D6C75">
            <w:pPr>
              <w:jc w:val="center"/>
              <w:rPr>
                <w:rFonts w:cstheme="minorHAnsi"/>
                <w:i w:val="0"/>
                <w:sz w:val="20"/>
                <w:szCs w:val="20"/>
              </w:rPr>
            </w:pPr>
            <w:r w:rsidRPr="002A2DB0">
              <w:rPr>
                <w:rFonts w:cstheme="minorHAnsi"/>
                <w:i w:val="0"/>
                <w:sz w:val="20"/>
                <w:szCs w:val="20"/>
              </w:rPr>
              <w:t>265,00</w:t>
            </w:r>
          </w:p>
        </w:tc>
        <w:tc>
          <w:tcPr>
            <w:tcW w:w="915" w:type="dxa"/>
            <w:tcBorders>
              <w:bottom w:val="single" w:sz="4" w:space="0" w:color="000000"/>
              <w:right w:val="single" w:sz="4" w:space="0" w:color="000000"/>
            </w:tcBorders>
          </w:tcPr>
          <w:p w14:paraId="4E99585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BDE1ED9" w14:textId="77777777" w:rsidR="00613036" w:rsidRPr="002A2DB0" w:rsidRDefault="00613036" w:rsidP="00DE5D17">
            <w:pPr>
              <w:rPr>
                <w:rFonts w:cstheme="minorHAnsi"/>
                <w:i w:val="0"/>
                <w:sz w:val="20"/>
                <w:szCs w:val="20"/>
              </w:rPr>
            </w:pPr>
          </w:p>
        </w:tc>
      </w:tr>
      <w:tr w:rsidR="00613036" w:rsidRPr="002A2DB0" w14:paraId="5338100F" w14:textId="77777777" w:rsidTr="000D6C75">
        <w:trPr>
          <w:trHeight w:val="837"/>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990E4A8"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56A0E65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75B13AE5" w14:textId="77777777" w:rsidR="00613036" w:rsidRPr="002A2DB0" w:rsidRDefault="00613036" w:rsidP="00DE5D17">
            <w:pPr>
              <w:rPr>
                <w:rFonts w:cstheme="minorHAnsi"/>
                <w:i w:val="0"/>
                <w:sz w:val="20"/>
                <w:szCs w:val="20"/>
              </w:rPr>
            </w:pPr>
            <w:r w:rsidRPr="002A2DB0">
              <w:rPr>
                <w:rFonts w:cstheme="minorHAnsi"/>
                <w:i w:val="0"/>
                <w:sz w:val="20"/>
                <w:szCs w:val="20"/>
              </w:rPr>
              <w:t>Décapage du revêtement de sol existant dans les espaces désignés par l’architecte y compris évacuation à la décharge DP autorisée et toutes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B2D523D"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4B8A922" w14:textId="77777777" w:rsidR="00613036" w:rsidRPr="002A2DB0" w:rsidRDefault="00613036" w:rsidP="000D6C75">
            <w:pPr>
              <w:jc w:val="center"/>
              <w:rPr>
                <w:rFonts w:cstheme="minorHAnsi"/>
                <w:i w:val="0"/>
                <w:sz w:val="20"/>
                <w:szCs w:val="20"/>
              </w:rPr>
            </w:pPr>
            <w:r w:rsidRPr="002A2DB0">
              <w:rPr>
                <w:rFonts w:cstheme="minorHAnsi"/>
                <w:i w:val="0"/>
                <w:sz w:val="20"/>
                <w:szCs w:val="20"/>
              </w:rPr>
              <w:t>610,00</w:t>
            </w:r>
          </w:p>
        </w:tc>
        <w:tc>
          <w:tcPr>
            <w:tcW w:w="915" w:type="dxa"/>
            <w:tcBorders>
              <w:bottom w:val="single" w:sz="4" w:space="0" w:color="000000"/>
              <w:right w:val="single" w:sz="4" w:space="0" w:color="000000"/>
            </w:tcBorders>
          </w:tcPr>
          <w:p w14:paraId="3B3D2EF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53F29EC" w14:textId="77777777" w:rsidR="00613036" w:rsidRPr="002A2DB0" w:rsidRDefault="00613036" w:rsidP="00DE5D17">
            <w:pPr>
              <w:rPr>
                <w:rFonts w:cstheme="minorHAnsi"/>
                <w:i w:val="0"/>
                <w:sz w:val="20"/>
                <w:szCs w:val="20"/>
              </w:rPr>
            </w:pPr>
          </w:p>
        </w:tc>
      </w:tr>
      <w:tr w:rsidR="00613036" w:rsidRPr="002A2DB0" w14:paraId="62384686" w14:textId="77777777" w:rsidTr="000D6C75">
        <w:trPr>
          <w:trHeight w:val="91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8CCFAAC" w14:textId="77777777" w:rsidR="00613036" w:rsidRPr="002A2DB0" w:rsidRDefault="00613036" w:rsidP="00DE5D17">
            <w:pPr>
              <w:rPr>
                <w:rFonts w:cstheme="minorHAnsi"/>
                <w:i w:val="0"/>
                <w:sz w:val="20"/>
                <w:szCs w:val="20"/>
              </w:rPr>
            </w:pPr>
            <w:r w:rsidRPr="002A2DB0">
              <w:rPr>
                <w:rFonts w:cstheme="minorHAnsi"/>
                <w:i w:val="0"/>
                <w:sz w:val="20"/>
                <w:szCs w:val="20"/>
              </w:rPr>
              <w:t>06</w:t>
            </w:r>
          </w:p>
        </w:tc>
        <w:tc>
          <w:tcPr>
            <w:tcW w:w="160" w:type="dxa"/>
            <w:tcBorders>
              <w:bottom w:val="single" w:sz="4" w:space="0" w:color="000000"/>
            </w:tcBorders>
            <w:tcMar>
              <w:top w:w="0" w:type="dxa"/>
              <w:left w:w="70" w:type="dxa"/>
              <w:bottom w:w="0" w:type="dxa"/>
              <w:right w:w="70" w:type="dxa"/>
            </w:tcMar>
          </w:tcPr>
          <w:p w14:paraId="5AB96F8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16F9509D" w14:textId="77777777" w:rsidR="00613036" w:rsidRPr="002A2DB0" w:rsidRDefault="00613036" w:rsidP="00DE5D17">
            <w:pPr>
              <w:rPr>
                <w:rFonts w:cstheme="minorHAnsi"/>
                <w:i w:val="0"/>
                <w:sz w:val="20"/>
                <w:szCs w:val="20"/>
              </w:rPr>
            </w:pPr>
            <w:r w:rsidRPr="002A2DB0">
              <w:rPr>
                <w:rFonts w:cstheme="minorHAnsi"/>
                <w:i w:val="0"/>
                <w:sz w:val="20"/>
                <w:szCs w:val="20"/>
              </w:rPr>
              <w:t>Décapage des murs intérieurs (faïence, plâtre…) suivant recommandations du maître de l’œuvre y compris toutes sujétions de bonne exécution, échafaudages, etc…et évacuation vers la décharge publique. NB : la visite des lieux est obligatoire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5964916"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17EB7B9" w14:textId="77777777" w:rsidR="00613036" w:rsidRPr="002A2DB0" w:rsidRDefault="00613036" w:rsidP="000D6C75">
            <w:pPr>
              <w:jc w:val="center"/>
              <w:rPr>
                <w:rFonts w:cstheme="minorHAnsi"/>
                <w:i w:val="0"/>
                <w:sz w:val="20"/>
                <w:szCs w:val="20"/>
              </w:rPr>
            </w:pPr>
            <w:r w:rsidRPr="002A2DB0">
              <w:rPr>
                <w:rFonts w:cstheme="minorHAnsi"/>
                <w:i w:val="0"/>
                <w:sz w:val="20"/>
                <w:szCs w:val="20"/>
              </w:rPr>
              <w:t>125,00</w:t>
            </w:r>
          </w:p>
        </w:tc>
        <w:tc>
          <w:tcPr>
            <w:tcW w:w="915" w:type="dxa"/>
            <w:tcBorders>
              <w:bottom w:val="single" w:sz="4" w:space="0" w:color="000000"/>
              <w:right w:val="single" w:sz="4" w:space="0" w:color="000000"/>
            </w:tcBorders>
          </w:tcPr>
          <w:p w14:paraId="155AE8E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BA4F42D" w14:textId="77777777" w:rsidR="00613036" w:rsidRPr="002A2DB0" w:rsidRDefault="00613036" w:rsidP="00DE5D17">
            <w:pPr>
              <w:rPr>
                <w:rFonts w:cstheme="minorHAnsi"/>
                <w:i w:val="0"/>
                <w:sz w:val="20"/>
                <w:szCs w:val="20"/>
              </w:rPr>
            </w:pPr>
          </w:p>
        </w:tc>
      </w:tr>
      <w:tr w:rsidR="00613036" w:rsidRPr="002A2DB0" w14:paraId="04F4FEB7" w14:textId="77777777" w:rsidTr="000D6C75">
        <w:trPr>
          <w:trHeight w:val="75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3F67D44" w14:textId="77777777" w:rsidR="00613036" w:rsidRPr="002A2DB0" w:rsidRDefault="00613036" w:rsidP="00DE5D17">
            <w:pPr>
              <w:rPr>
                <w:rFonts w:cstheme="minorHAnsi"/>
                <w:i w:val="0"/>
                <w:sz w:val="20"/>
                <w:szCs w:val="20"/>
              </w:rPr>
            </w:pPr>
            <w:r w:rsidRPr="002A2DB0">
              <w:rPr>
                <w:rFonts w:cstheme="minorHAnsi"/>
                <w:i w:val="0"/>
                <w:sz w:val="20"/>
                <w:szCs w:val="20"/>
              </w:rPr>
              <w:t>07</w:t>
            </w:r>
          </w:p>
        </w:tc>
        <w:tc>
          <w:tcPr>
            <w:tcW w:w="160" w:type="dxa"/>
            <w:tcBorders>
              <w:bottom w:val="single" w:sz="4" w:space="0" w:color="000000"/>
            </w:tcBorders>
            <w:tcMar>
              <w:top w:w="0" w:type="dxa"/>
              <w:left w:w="70" w:type="dxa"/>
              <w:bottom w:w="0" w:type="dxa"/>
              <w:right w:w="70" w:type="dxa"/>
            </w:tcMar>
          </w:tcPr>
          <w:p w14:paraId="4230537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52FF2485" w14:textId="77777777" w:rsidR="00613036" w:rsidRPr="002A2DB0" w:rsidRDefault="00613036" w:rsidP="00DE5D17">
            <w:pPr>
              <w:rPr>
                <w:rFonts w:cstheme="minorHAnsi"/>
                <w:i w:val="0"/>
                <w:sz w:val="20"/>
                <w:szCs w:val="20"/>
              </w:rPr>
            </w:pPr>
            <w:r w:rsidRPr="002A2DB0">
              <w:rPr>
                <w:rFonts w:cstheme="minorHAnsi"/>
                <w:i w:val="0"/>
                <w:sz w:val="20"/>
                <w:szCs w:val="20"/>
              </w:rPr>
              <w:t>Démolition de la cage escalier existante selon le traçage de l’architecte en utilisant des outils manuels y/compris évacuation à la décharge DP autorisée nettoyage et toutes sujétion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128DACF"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75EFE88"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52577E3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19324BC" w14:textId="77777777" w:rsidR="00613036" w:rsidRPr="002A2DB0" w:rsidRDefault="00613036" w:rsidP="00DE5D17">
            <w:pPr>
              <w:rPr>
                <w:rFonts w:cstheme="minorHAnsi"/>
                <w:i w:val="0"/>
                <w:sz w:val="20"/>
                <w:szCs w:val="20"/>
              </w:rPr>
            </w:pPr>
          </w:p>
        </w:tc>
      </w:tr>
      <w:tr w:rsidR="00613036" w:rsidRPr="002A2DB0" w14:paraId="2478130A" w14:textId="77777777" w:rsidTr="000D6C75">
        <w:trPr>
          <w:trHeight w:val="69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5DC71B9" w14:textId="77777777" w:rsidR="00613036" w:rsidRPr="002A2DB0" w:rsidRDefault="00613036" w:rsidP="00DE5D17">
            <w:pPr>
              <w:rPr>
                <w:rFonts w:cstheme="minorHAnsi"/>
                <w:i w:val="0"/>
                <w:sz w:val="20"/>
                <w:szCs w:val="20"/>
              </w:rPr>
            </w:pPr>
            <w:r w:rsidRPr="002A2DB0">
              <w:rPr>
                <w:rFonts w:cstheme="minorHAnsi"/>
                <w:i w:val="0"/>
                <w:sz w:val="20"/>
                <w:szCs w:val="20"/>
              </w:rPr>
              <w:t>08</w:t>
            </w:r>
          </w:p>
        </w:tc>
        <w:tc>
          <w:tcPr>
            <w:tcW w:w="160" w:type="dxa"/>
            <w:tcBorders>
              <w:bottom w:val="single" w:sz="4" w:space="0" w:color="000000"/>
            </w:tcBorders>
            <w:tcMar>
              <w:top w:w="0" w:type="dxa"/>
              <w:left w:w="70" w:type="dxa"/>
              <w:bottom w:w="0" w:type="dxa"/>
              <w:right w:w="70" w:type="dxa"/>
            </w:tcMar>
          </w:tcPr>
          <w:p w14:paraId="350390D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4D97A40" w14:textId="77777777" w:rsidR="00613036" w:rsidRPr="002A2DB0" w:rsidRDefault="00613036" w:rsidP="00DE5D17">
            <w:pPr>
              <w:rPr>
                <w:rFonts w:cstheme="minorHAnsi"/>
                <w:i w:val="0"/>
                <w:sz w:val="20"/>
                <w:szCs w:val="20"/>
              </w:rPr>
            </w:pPr>
            <w:r w:rsidRPr="002A2DB0">
              <w:rPr>
                <w:rFonts w:cstheme="minorHAnsi"/>
                <w:i w:val="0"/>
                <w:sz w:val="20"/>
                <w:szCs w:val="20"/>
              </w:rPr>
              <w:t>Dépose toute installation, tuyauterie, câblage et filerie existants, jugés détériorés et non opérationnels.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633CEC8"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C9086DB"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1F923BE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80FE2AE" w14:textId="77777777" w:rsidR="00613036" w:rsidRPr="002A2DB0" w:rsidRDefault="00613036" w:rsidP="00DE5D17">
            <w:pPr>
              <w:rPr>
                <w:rFonts w:cstheme="minorHAnsi"/>
                <w:i w:val="0"/>
                <w:sz w:val="20"/>
                <w:szCs w:val="20"/>
              </w:rPr>
            </w:pPr>
          </w:p>
        </w:tc>
      </w:tr>
      <w:tr w:rsidR="00613036" w:rsidRPr="002A2DB0" w14:paraId="2D30EA7F" w14:textId="77777777" w:rsidTr="000D6C75">
        <w:trPr>
          <w:trHeight w:val="69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D7F3AB4" w14:textId="77777777" w:rsidR="00613036" w:rsidRPr="002A2DB0" w:rsidRDefault="00613036" w:rsidP="00DE5D17">
            <w:pPr>
              <w:rPr>
                <w:rFonts w:cstheme="minorHAnsi"/>
                <w:i w:val="0"/>
                <w:sz w:val="20"/>
                <w:szCs w:val="20"/>
              </w:rPr>
            </w:pPr>
            <w:r w:rsidRPr="002A2DB0">
              <w:rPr>
                <w:rFonts w:cstheme="minorHAnsi"/>
                <w:i w:val="0"/>
                <w:sz w:val="20"/>
                <w:szCs w:val="20"/>
              </w:rPr>
              <w:t>09</w:t>
            </w:r>
          </w:p>
        </w:tc>
        <w:tc>
          <w:tcPr>
            <w:tcW w:w="160" w:type="dxa"/>
            <w:tcBorders>
              <w:bottom w:val="single" w:sz="4" w:space="0" w:color="000000"/>
            </w:tcBorders>
            <w:tcMar>
              <w:top w:w="0" w:type="dxa"/>
              <w:left w:w="70" w:type="dxa"/>
              <w:bottom w:w="0" w:type="dxa"/>
              <w:right w:w="70" w:type="dxa"/>
            </w:tcMar>
          </w:tcPr>
          <w:p w14:paraId="04FBDD9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D70A74C" w14:textId="77777777" w:rsidR="00613036" w:rsidRPr="002A2DB0" w:rsidRDefault="00613036" w:rsidP="00DE5D17">
            <w:pPr>
              <w:rPr>
                <w:rFonts w:cstheme="minorHAnsi"/>
                <w:i w:val="0"/>
                <w:sz w:val="20"/>
                <w:szCs w:val="20"/>
              </w:rPr>
            </w:pPr>
            <w:r w:rsidRPr="002A2DB0">
              <w:rPr>
                <w:rFonts w:cstheme="minorHAnsi"/>
                <w:i w:val="0"/>
                <w:sz w:val="20"/>
                <w:szCs w:val="20"/>
              </w:rPr>
              <w:t>Dépose et descellement tous meubles existants à l’intérieur de la salle de l’auditorium (tables de cours et chaises rabattables &amp; pupitre) y compris  transport et mise en dépôt dans l’endroit désigné par le maitre d’ouvrage et toutes sujétions de préserver en l’état présent les meubles.</w:t>
            </w:r>
          </w:p>
          <w:p w14:paraId="75CEE659" w14:textId="77777777" w:rsidR="00613036" w:rsidRPr="002A2DB0" w:rsidRDefault="00613036" w:rsidP="00DE5D17">
            <w:pPr>
              <w:rPr>
                <w:rFonts w:cstheme="minorHAnsi"/>
                <w:i w:val="0"/>
                <w:sz w:val="20"/>
                <w:szCs w:val="20"/>
              </w:rPr>
            </w:pPr>
            <w:r w:rsidRPr="002A2DB0">
              <w:rPr>
                <w:rFonts w:cstheme="minorHAnsi"/>
                <w:i w:val="0"/>
                <w:sz w:val="20"/>
                <w:szCs w:val="20"/>
              </w:rPr>
              <w:t>NB : la visite des lieux est obligatoire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D67D913"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3FF6161"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674797E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09B9F09" w14:textId="77777777" w:rsidR="00613036" w:rsidRPr="002A2DB0" w:rsidRDefault="00613036" w:rsidP="00DE5D17">
            <w:pPr>
              <w:rPr>
                <w:rFonts w:cstheme="minorHAnsi"/>
                <w:i w:val="0"/>
                <w:sz w:val="20"/>
                <w:szCs w:val="20"/>
              </w:rPr>
            </w:pPr>
          </w:p>
        </w:tc>
      </w:tr>
      <w:tr w:rsidR="00613036" w:rsidRPr="002A2DB0" w14:paraId="22475AB8" w14:textId="77777777" w:rsidTr="000D6C75">
        <w:trPr>
          <w:trHeight w:val="411"/>
        </w:trPr>
        <w:tc>
          <w:tcPr>
            <w:tcW w:w="9846" w:type="dxa"/>
            <w:gridSpan w:val="6"/>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8A0D5E4" w14:textId="77777777" w:rsidR="00613036" w:rsidRPr="002A2DB0" w:rsidRDefault="00613036" w:rsidP="000D6C75">
            <w:pPr>
              <w:jc w:val="center"/>
              <w:rPr>
                <w:rFonts w:cstheme="minorHAnsi"/>
                <w:b/>
                <w:bCs/>
                <w:i w:val="0"/>
                <w:sz w:val="20"/>
                <w:szCs w:val="20"/>
              </w:rPr>
            </w:pPr>
            <w:r w:rsidRPr="002A2DB0">
              <w:rPr>
                <w:rFonts w:cstheme="minorHAnsi"/>
                <w:b/>
                <w:bCs/>
                <w:i w:val="0"/>
                <w:sz w:val="20"/>
                <w:szCs w:val="20"/>
              </w:rPr>
              <w:t>S/TOTAL 01</w:t>
            </w:r>
          </w:p>
        </w:tc>
        <w:tc>
          <w:tcPr>
            <w:tcW w:w="936" w:type="dxa"/>
            <w:tcBorders>
              <w:bottom w:val="single" w:sz="4" w:space="0" w:color="000000"/>
              <w:right w:val="single" w:sz="4" w:space="0" w:color="000000"/>
            </w:tcBorders>
          </w:tcPr>
          <w:p w14:paraId="5D3A57CE" w14:textId="77777777" w:rsidR="00613036" w:rsidRPr="002A2DB0" w:rsidRDefault="00613036" w:rsidP="00DE5D17">
            <w:pPr>
              <w:rPr>
                <w:rFonts w:cstheme="minorHAnsi"/>
                <w:i w:val="0"/>
                <w:sz w:val="20"/>
                <w:szCs w:val="20"/>
              </w:rPr>
            </w:pPr>
          </w:p>
        </w:tc>
      </w:tr>
      <w:tr w:rsidR="000D6C75" w:rsidRPr="002A2DB0" w14:paraId="27C1BD5F" w14:textId="77777777" w:rsidTr="000D6C75">
        <w:trPr>
          <w:trHeight w:val="361"/>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670195D"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3589DA6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048D790B" w14:textId="77777777" w:rsidR="00613036" w:rsidRPr="002A2DB0" w:rsidRDefault="00613036" w:rsidP="00DE5D17">
            <w:pPr>
              <w:rPr>
                <w:rFonts w:cstheme="minorHAnsi"/>
                <w:b/>
                <w:bCs/>
                <w:i w:val="0"/>
                <w:sz w:val="20"/>
                <w:szCs w:val="20"/>
              </w:rPr>
            </w:pPr>
            <w:r w:rsidRPr="002A2DB0">
              <w:rPr>
                <w:rFonts w:cstheme="minorHAnsi"/>
                <w:b/>
                <w:bCs/>
                <w:i w:val="0"/>
                <w:sz w:val="20"/>
                <w:szCs w:val="20"/>
              </w:rPr>
              <w:t>2. MACONNERIE &amp; REVETEMENT</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42694E9F"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5CFA095E"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shd w:val="clear" w:color="auto" w:fill="D9D9D9"/>
          </w:tcPr>
          <w:p w14:paraId="7F4652A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shd w:val="clear" w:color="auto" w:fill="D9D9D9"/>
          </w:tcPr>
          <w:p w14:paraId="47DDEC5E" w14:textId="77777777" w:rsidR="00613036" w:rsidRPr="002A2DB0" w:rsidRDefault="00613036" w:rsidP="00DE5D17">
            <w:pPr>
              <w:rPr>
                <w:rFonts w:cstheme="minorHAnsi"/>
                <w:i w:val="0"/>
                <w:sz w:val="20"/>
                <w:szCs w:val="20"/>
              </w:rPr>
            </w:pPr>
          </w:p>
        </w:tc>
      </w:tr>
      <w:tr w:rsidR="00613036" w:rsidRPr="002A2DB0" w14:paraId="5A1AA7A2" w14:textId="77777777" w:rsidTr="000D6C75">
        <w:trPr>
          <w:trHeight w:val="108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E8ABC94"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3B71562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602EE96" w14:textId="77777777" w:rsidR="00613036" w:rsidRPr="002A2DB0" w:rsidRDefault="00613036" w:rsidP="00DE5D17">
            <w:pPr>
              <w:rPr>
                <w:rFonts w:cstheme="minorHAnsi"/>
                <w:i w:val="0"/>
                <w:sz w:val="20"/>
                <w:szCs w:val="20"/>
              </w:rPr>
            </w:pPr>
            <w:r w:rsidRPr="002A2DB0">
              <w:rPr>
                <w:rFonts w:cstheme="minorHAnsi"/>
                <w:i w:val="0"/>
                <w:sz w:val="20"/>
                <w:szCs w:val="20"/>
              </w:rPr>
              <w:t xml:space="preserve">Maçonnerie extérieure en double cloisons de briques creuses rouges d’épaisseur totale 30 cm : 15 cm + 10 cm avec vide d’air de 05 cm hourdée au mortier de ciment dosé à 300 </w:t>
            </w:r>
            <w:proofErr w:type="spellStart"/>
            <w:r w:rsidRPr="002A2DB0">
              <w:rPr>
                <w:rFonts w:cstheme="minorHAnsi"/>
                <w:i w:val="0"/>
                <w:sz w:val="20"/>
                <w:szCs w:val="20"/>
              </w:rPr>
              <w:t>Kgs</w:t>
            </w:r>
            <w:proofErr w:type="spellEnd"/>
            <w:r w:rsidRPr="002A2DB0">
              <w:rPr>
                <w:rFonts w:cstheme="minorHAnsi"/>
                <w:i w:val="0"/>
                <w:sz w:val="20"/>
                <w:szCs w:val="20"/>
              </w:rPr>
              <w:t>/M³ de ciment CPJ 45 y compris toutes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987B0DB"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5989C86" w14:textId="77777777" w:rsidR="00613036" w:rsidRPr="002A2DB0" w:rsidRDefault="00613036" w:rsidP="000D6C75">
            <w:pPr>
              <w:jc w:val="center"/>
              <w:rPr>
                <w:rFonts w:cstheme="minorHAnsi"/>
                <w:i w:val="0"/>
                <w:sz w:val="20"/>
                <w:szCs w:val="20"/>
              </w:rPr>
            </w:pPr>
            <w:r w:rsidRPr="002A2DB0">
              <w:rPr>
                <w:rFonts w:cstheme="minorHAnsi"/>
                <w:i w:val="0"/>
                <w:sz w:val="20"/>
                <w:szCs w:val="20"/>
              </w:rPr>
              <w:t>110,00</w:t>
            </w:r>
          </w:p>
        </w:tc>
        <w:tc>
          <w:tcPr>
            <w:tcW w:w="915" w:type="dxa"/>
            <w:tcBorders>
              <w:bottom w:val="single" w:sz="4" w:space="0" w:color="000000"/>
              <w:right w:val="single" w:sz="4" w:space="0" w:color="000000"/>
            </w:tcBorders>
          </w:tcPr>
          <w:p w14:paraId="6AB987C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A9B1251" w14:textId="77777777" w:rsidR="00613036" w:rsidRPr="002A2DB0" w:rsidRDefault="00613036" w:rsidP="00DE5D17">
            <w:pPr>
              <w:rPr>
                <w:rFonts w:cstheme="minorHAnsi"/>
                <w:i w:val="0"/>
                <w:sz w:val="20"/>
                <w:szCs w:val="20"/>
              </w:rPr>
            </w:pPr>
          </w:p>
        </w:tc>
      </w:tr>
      <w:tr w:rsidR="00613036" w:rsidRPr="002A2DB0" w14:paraId="4BA84AEC" w14:textId="77777777" w:rsidTr="000D6C75">
        <w:trPr>
          <w:trHeight w:val="1119"/>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B9DD581" w14:textId="77777777" w:rsidR="00613036" w:rsidRPr="002A2DB0" w:rsidRDefault="00613036" w:rsidP="00DE5D17">
            <w:pPr>
              <w:rPr>
                <w:rFonts w:cstheme="minorHAnsi"/>
                <w:i w:val="0"/>
                <w:sz w:val="20"/>
                <w:szCs w:val="20"/>
              </w:rPr>
            </w:pPr>
            <w:r w:rsidRPr="002A2DB0">
              <w:rPr>
                <w:rFonts w:cstheme="minorHAnsi"/>
                <w:i w:val="0"/>
                <w:sz w:val="20"/>
                <w:szCs w:val="20"/>
              </w:rPr>
              <w:t>02</w:t>
            </w:r>
          </w:p>
        </w:tc>
        <w:tc>
          <w:tcPr>
            <w:tcW w:w="160" w:type="dxa"/>
            <w:tcBorders>
              <w:bottom w:val="single" w:sz="4" w:space="0" w:color="000000"/>
            </w:tcBorders>
            <w:tcMar>
              <w:top w:w="0" w:type="dxa"/>
              <w:left w:w="70" w:type="dxa"/>
              <w:bottom w:w="0" w:type="dxa"/>
              <w:right w:w="70" w:type="dxa"/>
            </w:tcMar>
          </w:tcPr>
          <w:p w14:paraId="0114A60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0325787" w14:textId="77777777" w:rsidR="00613036" w:rsidRPr="002A2DB0" w:rsidRDefault="00613036" w:rsidP="00DE5D17">
            <w:pPr>
              <w:rPr>
                <w:rFonts w:cstheme="minorHAnsi"/>
                <w:i w:val="0"/>
                <w:sz w:val="20"/>
                <w:szCs w:val="20"/>
              </w:rPr>
            </w:pPr>
            <w:r w:rsidRPr="002A2DB0">
              <w:rPr>
                <w:rFonts w:cstheme="minorHAnsi"/>
                <w:i w:val="0"/>
                <w:sz w:val="20"/>
                <w:szCs w:val="20"/>
              </w:rPr>
              <w:t xml:space="preserve">Maçonnerie simple parois en briques creuses rouges hourdées au mortier de ciment dosé à 300 </w:t>
            </w:r>
            <w:proofErr w:type="spellStart"/>
            <w:r w:rsidRPr="002A2DB0">
              <w:rPr>
                <w:rFonts w:cstheme="minorHAnsi"/>
                <w:i w:val="0"/>
                <w:sz w:val="20"/>
                <w:szCs w:val="20"/>
              </w:rPr>
              <w:t>Kgs</w:t>
            </w:r>
            <w:proofErr w:type="spellEnd"/>
            <w:r w:rsidRPr="002A2DB0">
              <w:rPr>
                <w:rFonts w:cstheme="minorHAnsi"/>
                <w:i w:val="0"/>
                <w:sz w:val="20"/>
                <w:szCs w:val="20"/>
              </w:rPr>
              <w:t>/M³ de ciment CPJ 45 épaisseur de 15 cm y compris toutes sujétions de bonne exécution pour cloisons, éléments décoratifs et autres.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654889E" w14:textId="5257F894" w:rsidR="00613036" w:rsidRPr="002A2DB0" w:rsidRDefault="00245B15" w:rsidP="00DE5D17">
            <w:pPr>
              <w:rPr>
                <w:rFonts w:cstheme="minorHAnsi"/>
                <w:i w:val="0"/>
                <w:sz w:val="20"/>
                <w:szCs w:val="20"/>
              </w:rPr>
            </w:pPr>
            <w:r w:rsidRPr="00245B15">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40A120B" w14:textId="77777777" w:rsidR="00613036" w:rsidRPr="002A2DB0" w:rsidRDefault="00613036" w:rsidP="000D6C75">
            <w:pPr>
              <w:jc w:val="center"/>
              <w:rPr>
                <w:rFonts w:cstheme="minorHAnsi"/>
                <w:i w:val="0"/>
                <w:sz w:val="20"/>
                <w:szCs w:val="20"/>
              </w:rPr>
            </w:pPr>
            <w:r w:rsidRPr="002A2DB0">
              <w:rPr>
                <w:rFonts w:cstheme="minorHAnsi"/>
                <w:i w:val="0"/>
                <w:sz w:val="20"/>
                <w:szCs w:val="20"/>
              </w:rPr>
              <w:t>52,50</w:t>
            </w:r>
          </w:p>
        </w:tc>
        <w:tc>
          <w:tcPr>
            <w:tcW w:w="915" w:type="dxa"/>
            <w:tcBorders>
              <w:bottom w:val="single" w:sz="4" w:space="0" w:color="000000"/>
              <w:right w:val="single" w:sz="4" w:space="0" w:color="000000"/>
            </w:tcBorders>
          </w:tcPr>
          <w:p w14:paraId="3162FCC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D88FEEB" w14:textId="77777777" w:rsidR="00613036" w:rsidRPr="002A2DB0" w:rsidRDefault="00613036" w:rsidP="00DE5D17">
            <w:pPr>
              <w:rPr>
                <w:rFonts w:cstheme="minorHAnsi"/>
                <w:i w:val="0"/>
                <w:sz w:val="20"/>
                <w:szCs w:val="20"/>
              </w:rPr>
            </w:pPr>
          </w:p>
        </w:tc>
      </w:tr>
      <w:tr w:rsidR="00613036" w:rsidRPr="002A2DB0" w14:paraId="294ECA53" w14:textId="77777777" w:rsidTr="000D6C75">
        <w:trPr>
          <w:trHeight w:val="996"/>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24F1980" w14:textId="77777777" w:rsidR="00613036" w:rsidRPr="002A2DB0" w:rsidRDefault="00613036" w:rsidP="00DE5D17">
            <w:pPr>
              <w:rPr>
                <w:rFonts w:cstheme="minorHAnsi"/>
                <w:i w:val="0"/>
                <w:sz w:val="20"/>
                <w:szCs w:val="20"/>
              </w:rPr>
            </w:pPr>
            <w:r w:rsidRPr="002A2DB0">
              <w:rPr>
                <w:rFonts w:cstheme="minorHAnsi"/>
                <w:i w:val="0"/>
                <w:sz w:val="20"/>
                <w:szCs w:val="20"/>
              </w:rPr>
              <w:t>03</w:t>
            </w:r>
          </w:p>
        </w:tc>
        <w:tc>
          <w:tcPr>
            <w:tcW w:w="160" w:type="dxa"/>
            <w:tcBorders>
              <w:bottom w:val="single" w:sz="4" w:space="0" w:color="000000"/>
            </w:tcBorders>
            <w:tcMar>
              <w:top w:w="0" w:type="dxa"/>
              <w:left w:w="70" w:type="dxa"/>
              <w:bottom w:w="0" w:type="dxa"/>
              <w:right w:w="70" w:type="dxa"/>
            </w:tcMar>
          </w:tcPr>
          <w:p w14:paraId="7F920E3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137BE67" w14:textId="77777777" w:rsidR="00613036" w:rsidRPr="002A2DB0" w:rsidRDefault="00613036" w:rsidP="00DE5D17">
            <w:pPr>
              <w:rPr>
                <w:rFonts w:cstheme="minorHAnsi"/>
                <w:i w:val="0"/>
                <w:sz w:val="20"/>
                <w:szCs w:val="20"/>
              </w:rPr>
            </w:pPr>
            <w:r w:rsidRPr="002A2DB0">
              <w:rPr>
                <w:rFonts w:cstheme="minorHAnsi"/>
                <w:i w:val="0"/>
                <w:sz w:val="20"/>
                <w:szCs w:val="20"/>
              </w:rPr>
              <w:t xml:space="preserve">Maçonnerie simple parois en briques creuses rouges hourdées au mortier de ciment dosé à 300 </w:t>
            </w:r>
            <w:proofErr w:type="spellStart"/>
            <w:r w:rsidRPr="002A2DB0">
              <w:rPr>
                <w:rFonts w:cstheme="minorHAnsi"/>
                <w:i w:val="0"/>
                <w:sz w:val="20"/>
                <w:szCs w:val="20"/>
              </w:rPr>
              <w:t>Kgs</w:t>
            </w:r>
            <w:proofErr w:type="spellEnd"/>
            <w:r w:rsidRPr="002A2DB0">
              <w:rPr>
                <w:rFonts w:cstheme="minorHAnsi"/>
                <w:i w:val="0"/>
                <w:sz w:val="20"/>
                <w:szCs w:val="20"/>
              </w:rPr>
              <w:t>/M³ de ciment CPJ 45 épaisseur de 10 cm y compris toutes sujétions de bonne exécution pour cloisons, éléments décoratifs et autres.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2904344"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3717D58" w14:textId="77777777" w:rsidR="00613036" w:rsidRPr="002A2DB0" w:rsidRDefault="00613036" w:rsidP="000D6C75">
            <w:pPr>
              <w:jc w:val="center"/>
              <w:rPr>
                <w:rFonts w:cstheme="minorHAnsi"/>
                <w:i w:val="0"/>
                <w:sz w:val="20"/>
                <w:szCs w:val="20"/>
              </w:rPr>
            </w:pPr>
            <w:r w:rsidRPr="002A2DB0">
              <w:rPr>
                <w:rFonts w:cstheme="minorHAnsi"/>
                <w:i w:val="0"/>
                <w:sz w:val="20"/>
                <w:szCs w:val="20"/>
              </w:rPr>
              <w:t>55,00</w:t>
            </w:r>
          </w:p>
        </w:tc>
        <w:tc>
          <w:tcPr>
            <w:tcW w:w="915" w:type="dxa"/>
            <w:tcBorders>
              <w:bottom w:val="single" w:sz="4" w:space="0" w:color="000000"/>
              <w:right w:val="single" w:sz="4" w:space="0" w:color="000000"/>
            </w:tcBorders>
          </w:tcPr>
          <w:p w14:paraId="53E2535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CA3F730" w14:textId="77777777" w:rsidR="00613036" w:rsidRPr="002A2DB0" w:rsidRDefault="00613036" w:rsidP="00DE5D17">
            <w:pPr>
              <w:rPr>
                <w:rFonts w:cstheme="minorHAnsi"/>
                <w:i w:val="0"/>
                <w:sz w:val="20"/>
                <w:szCs w:val="20"/>
              </w:rPr>
            </w:pPr>
          </w:p>
        </w:tc>
      </w:tr>
      <w:tr w:rsidR="00613036" w:rsidRPr="002A2DB0" w14:paraId="7FAD0668" w14:textId="77777777" w:rsidTr="000D6C75">
        <w:trPr>
          <w:trHeight w:val="148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EB49C7B" w14:textId="77777777" w:rsidR="00613036" w:rsidRPr="002A2DB0" w:rsidRDefault="00613036" w:rsidP="00DE5D17">
            <w:pPr>
              <w:rPr>
                <w:rFonts w:cstheme="minorHAnsi"/>
                <w:i w:val="0"/>
                <w:sz w:val="20"/>
                <w:szCs w:val="20"/>
              </w:rPr>
            </w:pPr>
            <w:r w:rsidRPr="002A2DB0">
              <w:rPr>
                <w:rFonts w:cstheme="minorHAnsi"/>
                <w:i w:val="0"/>
                <w:sz w:val="20"/>
                <w:szCs w:val="20"/>
              </w:rPr>
              <w:t>04</w:t>
            </w:r>
          </w:p>
        </w:tc>
        <w:tc>
          <w:tcPr>
            <w:tcW w:w="160" w:type="dxa"/>
            <w:tcBorders>
              <w:bottom w:val="single" w:sz="4" w:space="0" w:color="000000"/>
            </w:tcBorders>
            <w:tcMar>
              <w:top w:w="0" w:type="dxa"/>
              <w:left w:w="70" w:type="dxa"/>
              <w:bottom w:w="0" w:type="dxa"/>
              <w:right w:w="70" w:type="dxa"/>
            </w:tcMar>
          </w:tcPr>
          <w:p w14:paraId="01E3FBB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23C7DF0" w14:textId="77777777" w:rsidR="00613036" w:rsidRPr="002A2DB0" w:rsidRDefault="00613036" w:rsidP="00DE5D17">
            <w:pPr>
              <w:rPr>
                <w:rFonts w:cstheme="minorHAnsi"/>
                <w:i w:val="0"/>
                <w:sz w:val="20"/>
                <w:szCs w:val="20"/>
              </w:rPr>
            </w:pPr>
            <w:r w:rsidRPr="002A2DB0">
              <w:rPr>
                <w:rFonts w:cstheme="minorHAnsi"/>
                <w:i w:val="0"/>
                <w:sz w:val="20"/>
                <w:szCs w:val="20"/>
              </w:rPr>
              <w:t xml:space="preserve">Jambage en maçonnerie simple ou double paroi en briques creuses rouges hourdées au mortier de ciment dosé à 300 </w:t>
            </w:r>
            <w:proofErr w:type="spellStart"/>
            <w:r w:rsidRPr="002A2DB0">
              <w:rPr>
                <w:rFonts w:cstheme="minorHAnsi"/>
                <w:i w:val="0"/>
                <w:sz w:val="20"/>
                <w:szCs w:val="20"/>
              </w:rPr>
              <w:t>Kgs</w:t>
            </w:r>
            <w:proofErr w:type="spellEnd"/>
            <w:r w:rsidRPr="002A2DB0">
              <w:rPr>
                <w:rFonts w:cstheme="minorHAnsi"/>
                <w:i w:val="0"/>
                <w:sz w:val="20"/>
                <w:szCs w:val="20"/>
              </w:rPr>
              <w:t>/M³ de ciment CPJ 45 de largeur moyenne 30 cm selon les nécessités de réajustement en largeur et en hauteur des ouvrants déposées (portes ou fenêtres) y compris finition en enduit en ciment, bonne finition des angles, verticalité, équerre et toutes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5B82D98"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5B9DCB1" w14:textId="77777777" w:rsidR="00613036" w:rsidRPr="002A2DB0" w:rsidRDefault="00613036" w:rsidP="000D6C75">
            <w:pPr>
              <w:jc w:val="center"/>
              <w:rPr>
                <w:rFonts w:cstheme="minorHAnsi"/>
                <w:i w:val="0"/>
                <w:sz w:val="20"/>
                <w:szCs w:val="20"/>
              </w:rPr>
            </w:pPr>
            <w:r w:rsidRPr="002A2DB0">
              <w:rPr>
                <w:rFonts w:cstheme="minorHAnsi"/>
                <w:i w:val="0"/>
                <w:sz w:val="20"/>
                <w:szCs w:val="20"/>
              </w:rPr>
              <w:t>28,00</w:t>
            </w:r>
          </w:p>
        </w:tc>
        <w:tc>
          <w:tcPr>
            <w:tcW w:w="915" w:type="dxa"/>
            <w:tcBorders>
              <w:bottom w:val="single" w:sz="4" w:space="0" w:color="000000"/>
              <w:right w:val="single" w:sz="4" w:space="0" w:color="000000"/>
            </w:tcBorders>
          </w:tcPr>
          <w:p w14:paraId="465415D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2D5D083" w14:textId="77777777" w:rsidR="00613036" w:rsidRPr="002A2DB0" w:rsidRDefault="00613036" w:rsidP="00DE5D17">
            <w:pPr>
              <w:rPr>
                <w:rFonts w:cstheme="minorHAnsi"/>
                <w:i w:val="0"/>
                <w:sz w:val="20"/>
                <w:szCs w:val="20"/>
              </w:rPr>
            </w:pPr>
          </w:p>
        </w:tc>
      </w:tr>
      <w:tr w:rsidR="00613036" w:rsidRPr="002A2DB0" w14:paraId="2186604E" w14:textId="77777777" w:rsidTr="000D6C75">
        <w:trPr>
          <w:trHeight w:val="244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BDBB54D"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26C705A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C304709" w14:textId="77777777" w:rsidR="00613036" w:rsidRPr="002A2DB0" w:rsidRDefault="00613036" w:rsidP="00DE5D17">
            <w:pPr>
              <w:rPr>
                <w:rFonts w:cstheme="minorHAnsi"/>
                <w:i w:val="0"/>
                <w:sz w:val="20"/>
                <w:szCs w:val="20"/>
              </w:rPr>
            </w:pPr>
            <w:r w:rsidRPr="002A2DB0">
              <w:rPr>
                <w:rFonts w:cstheme="minorHAnsi"/>
                <w:i w:val="0"/>
                <w:sz w:val="20"/>
                <w:szCs w:val="20"/>
              </w:rPr>
              <w:t xml:space="preserve">Enduit intérieur sur mur et sous-plafond au mortier des ciments en trois couches, l’ensemble ne dépassant pas 2 cm. Une dégrossie au mortier gras dosé à 450 kg/m3 de 0,005 m d’épaisseur moyenne, une couche de dressage sur repères de 0,008 m d’épaisseur moyenne, une couche de finition de 0,007 m d’épaisseur </w:t>
            </w:r>
            <w:proofErr w:type="spellStart"/>
            <w:r w:rsidRPr="002A2DB0">
              <w:rPr>
                <w:rFonts w:cstheme="minorHAnsi"/>
                <w:i w:val="0"/>
                <w:sz w:val="20"/>
                <w:szCs w:val="20"/>
              </w:rPr>
              <w:t>frottassée</w:t>
            </w:r>
            <w:proofErr w:type="spellEnd"/>
            <w:r w:rsidRPr="002A2DB0">
              <w:rPr>
                <w:rFonts w:cstheme="minorHAnsi"/>
                <w:i w:val="0"/>
                <w:sz w:val="20"/>
                <w:szCs w:val="20"/>
              </w:rPr>
              <w:t>, talochée. Le tout exécuté à toutes hauteurs, et sur tous matériaux y compris recoins, accès difficiles, angles saillants ou rentrants, arêtes, fournitures, main d’œuvre et autres sujétions d’exécution suivant les règles de l’art. Localisation : Pour L’ensemble des espaces intérieurs + hall, coursives, escalier, dégagements, locaux techniques et humides, blocs sanitaires et vestiaires.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321F1AC"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8411F4F" w14:textId="77777777" w:rsidR="00613036" w:rsidRPr="002A2DB0" w:rsidRDefault="00613036" w:rsidP="000D6C75">
            <w:pPr>
              <w:jc w:val="center"/>
              <w:rPr>
                <w:rFonts w:cstheme="minorHAnsi"/>
                <w:i w:val="0"/>
                <w:sz w:val="20"/>
                <w:szCs w:val="20"/>
              </w:rPr>
            </w:pPr>
            <w:r w:rsidRPr="002A2DB0">
              <w:rPr>
                <w:rFonts w:cstheme="minorHAnsi"/>
                <w:i w:val="0"/>
                <w:sz w:val="20"/>
                <w:szCs w:val="20"/>
              </w:rPr>
              <w:t>145,00</w:t>
            </w:r>
          </w:p>
        </w:tc>
        <w:tc>
          <w:tcPr>
            <w:tcW w:w="915" w:type="dxa"/>
            <w:tcBorders>
              <w:bottom w:val="single" w:sz="4" w:space="0" w:color="000000"/>
              <w:right w:val="single" w:sz="4" w:space="0" w:color="000000"/>
            </w:tcBorders>
          </w:tcPr>
          <w:p w14:paraId="255B130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1F5107D" w14:textId="77777777" w:rsidR="00613036" w:rsidRPr="002A2DB0" w:rsidRDefault="00613036" w:rsidP="00DE5D17">
            <w:pPr>
              <w:rPr>
                <w:rFonts w:cstheme="minorHAnsi"/>
                <w:i w:val="0"/>
                <w:sz w:val="20"/>
                <w:szCs w:val="20"/>
              </w:rPr>
            </w:pPr>
          </w:p>
        </w:tc>
      </w:tr>
      <w:tr w:rsidR="00613036" w:rsidRPr="002A2DB0" w14:paraId="144B4165" w14:textId="77777777" w:rsidTr="000D6C75">
        <w:trPr>
          <w:trHeight w:val="94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B296275" w14:textId="77777777" w:rsidR="00613036" w:rsidRPr="002A2DB0" w:rsidRDefault="00613036" w:rsidP="00DE5D17">
            <w:pPr>
              <w:rPr>
                <w:rFonts w:cstheme="minorHAnsi"/>
                <w:i w:val="0"/>
                <w:sz w:val="20"/>
                <w:szCs w:val="20"/>
              </w:rPr>
            </w:pPr>
            <w:r w:rsidRPr="002A2DB0">
              <w:rPr>
                <w:rFonts w:cstheme="minorHAnsi"/>
                <w:i w:val="0"/>
                <w:sz w:val="20"/>
                <w:szCs w:val="20"/>
              </w:rPr>
              <w:t>06</w:t>
            </w:r>
          </w:p>
        </w:tc>
        <w:tc>
          <w:tcPr>
            <w:tcW w:w="160" w:type="dxa"/>
            <w:tcBorders>
              <w:bottom w:val="single" w:sz="4" w:space="0" w:color="000000"/>
            </w:tcBorders>
            <w:tcMar>
              <w:top w:w="0" w:type="dxa"/>
              <w:left w:w="70" w:type="dxa"/>
              <w:bottom w:w="0" w:type="dxa"/>
              <w:right w:w="70" w:type="dxa"/>
            </w:tcMar>
          </w:tcPr>
          <w:p w14:paraId="3DB2FF5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6FA8878" w14:textId="77777777" w:rsidR="00613036" w:rsidRPr="002A2DB0" w:rsidRDefault="00613036" w:rsidP="00DE5D17">
            <w:pPr>
              <w:rPr>
                <w:rFonts w:cstheme="minorHAnsi"/>
                <w:i w:val="0"/>
                <w:sz w:val="20"/>
                <w:szCs w:val="20"/>
              </w:rPr>
            </w:pPr>
            <w:r w:rsidRPr="002A2DB0">
              <w:rPr>
                <w:rFonts w:cstheme="minorHAnsi"/>
                <w:i w:val="0"/>
                <w:sz w:val="20"/>
                <w:szCs w:val="20"/>
              </w:rPr>
              <w:t>Béton armé dosé à 350 kg/m3 CPA pour tout ouvrage selon les recommandations de l’architecte y/c mise en œuvre du béton, coffrage ferraillage, décoffrage et toutes sujétions d’exécution.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4523199"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045716F" w14:textId="77777777" w:rsidR="00613036" w:rsidRPr="002A2DB0" w:rsidRDefault="00613036" w:rsidP="000D6C75">
            <w:pPr>
              <w:jc w:val="center"/>
              <w:rPr>
                <w:rFonts w:cstheme="minorHAnsi"/>
                <w:i w:val="0"/>
                <w:sz w:val="20"/>
                <w:szCs w:val="20"/>
              </w:rPr>
            </w:pPr>
            <w:r w:rsidRPr="002A2DB0">
              <w:rPr>
                <w:rFonts w:cstheme="minorHAnsi"/>
                <w:i w:val="0"/>
                <w:sz w:val="20"/>
                <w:szCs w:val="20"/>
              </w:rPr>
              <w:t>12,80</w:t>
            </w:r>
          </w:p>
        </w:tc>
        <w:tc>
          <w:tcPr>
            <w:tcW w:w="915" w:type="dxa"/>
            <w:tcBorders>
              <w:bottom w:val="single" w:sz="4" w:space="0" w:color="000000"/>
              <w:right w:val="single" w:sz="4" w:space="0" w:color="000000"/>
            </w:tcBorders>
          </w:tcPr>
          <w:p w14:paraId="031D614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92AA6BC" w14:textId="77777777" w:rsidR="00613036" w:rsidRPr="002A2DB0" w:rsidRDefault="00613036" w:rsidP="00DE5D17">
            <w:pPr>
              <w:rPr>
                <w:rFonts w:cstheme="minorHAnsi"/>
                <w:i w:val="0"/>
                <w:sz w:val="20"/>
                <w:szCs w:val="20"/>
              </w:rPr>
            </w:pPr>
          </w:p>
        </w:tc>
      </w:tr>
      <w:tr w:rsidR="00613036" w:rsidRPr="002A2DB0" w14:paraId="070AEE95" w14:textId="77777777" w:rsidTr="000D6C75">
        <w:trPr>
          <w:trHeight w:val="8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61881BE" w14:textId="77777777" w:rsidR="00613036" w:rsidRPr="002A2DB0" w:rsidRDefault="00613036" w:rsidP="00DE5D17">
            <w:pPr>
              <w:rPr>
                <w:rFonts w:cstheme="minorHAnsi"/>
                <w:i w:val="0"/>
                <w:sz w:val="20"/>
                <w:szCs w:val="20"/>
              </w:rPr>
            </w:pPr>
            <w:r w:rsidRPr="002A2DB0">
              <w:rPr>
                <w:rFonts w:cstheme="minorHAnsi"/>
                <w:i w:val="0"/>
                <w:sz w:val="20"/>
                <w:szCs w:val="20"/>
              </w:rPr>
              <w:t>07</w:t>
            </w:r>
          </w:p>
        </w:tc>
        <w:tc>
          <w:tcPr>
            <w:tcW w:w="160" w:type="dxa"/>
            <w:tcBorders>
              <w:bottom w:val="single" w:sz="4" w:space="0" w:color="000000"/>
            </w:tcBorders>
            <w:tcMar>
              <w:top w:w="0" w:type="dxa"/>
              <w:left w:w="70" w:type="dxa"/>
              <w:bottom w:w="0" w:type="dxa"/>
              <w:right w:w="70" w:type="dxa"/>
            </w:tcMar>
          </w:tcPr>
          <w:p w14:paraId="1536212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8A22C5E" w14:textId="77777777" w:rsidR="00613036" w:rsidRPr="002A2DB0" w:rsidRDefault="00613036" w:rsidP="00DE5D17">
            <w:pPr>
              <w:rPr>
                <w:rFonts w:cstheme="minorHAnsi"/>
                <w:i w:val="0"/>
                <w:sz w:val="20"/>
                <w:szCs w:val="20"/>
              </w:rPr>
            </w:pPr>
            <w:r w:rsidRPr="002A2DB0">
              <w:rPr>
                <w:rFonts w:cstheme="minorHAnsi"/>
                <w:i w:val="0"/>
                <w:sz w:val="20"/>
                <w:szCs w:val="20"/>
              </w:rPr>
              <w:t xml:space="preserve">Béton armé dosé à 350 kg/m3 CPA pour escalier intérieur selon le traçage de l’architecte y/c mise en œuvre du béton, coffrage et décoffrage et toutes sujétions d’exécution,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08D02E0"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CB4431D" w14:textId="77777777" w:rsidR="00613036" w:rsidRPr="002A2DB0" w:rsidRDefault="00613036" w:rsidP="000D6C75">
            <w:pPr>
              <w:jc w:val="center"/>
              <w:rPr>
                <w:rFonts w:cstheme="minorHAnsi"/>
                <w:i w:val="0"/>
                <w:sz w:val="20"/>
                <w:szCs w:val="20"/>
              </w:rPr>
            </w:pPr>
            <w:r w:rsidRPr="002A2DB0">
              <w:rPr>
                <w:rFonts w:cstheme="minorHAnsi"/>
                <w:i w:val="0"/>
                <w:sz w:val="20"/>
                <w:szCs w:val="20"/>
              </w:rPr>
              <w:t>5,85</w:t>
            </w:r>
          </w:p>
        </w:tc>
        <w:tc>
          <w:tcPr>
            <w:tcW w:w="915" w:type="dxa"/>
            <w:tcBorders>
              <w:bottom w:val="single" w:sz="4" w:space="0" w:color="000000"/>
              <w:right w:val="single" w:sz="4" w:space="0" w:color="000000"/>
            </w:tcBorders>
          </w:tcPr>
          <w:p w14:paraId="4A7F6D0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5876A6F" w14:textId="77777777" w:rsidR="00613036" w:rsidRPr="002A2DB0" w:rsidRDefault="00613036" w:rsidP="00DE5D17">
            <w:pPr>
              <w:rPr>
                <w:rFonts w:cstheme="minorHAnsi"/>
                <w:i w:val="0"/>
                <w:sz w:val="20"/>
                <w:szCs w:val="20"/>
              </w:rPr>
            </w:pPr>
          </w:p>
        </w:tc>
      </w:tr>
      <w:tr w:rsidR="00613036" w:rsidRPr="002A2DB0" w14:paraId="449F16C9" w14:textId="77777777" w:rsidTr="000D6C75">
        <w:trPr>
          <w:trHeight w:val="96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96F7DD4" w14:textId="77777777" w:rsidR="00613036" w:rsidRPr="002A2DB0" w:rsidRDefault="00613036" w:rsidP="00DE5D17">
            <w:pPr>
              <w:rPr>
                <w:rFonts w:cstheme="minorHAnsi"/>
                <w:i w:val="0"/>
                <w:sz w:val="20"/>
                <w:szCs w:val="20"/>
              </w:rPr>
            </w:pPr>
            <w:r w:rsidRPr="002A2DB0">
              <w:rPr>
                <w:rFonts w:cstheme="minorHAnsi"/>
                <w:i w:val="0"/>
                <w:sz w:val="20"/>
                <w:szCs w:val="20"/>
              </w:rPr>
              <w:t>08</w:t>
            </w:r>
          </w:p>
        </w:tc>
        <w:tc>
          <w:tcPr>
            <w:tcW w:w="160" w:type="dxa"/>
            <w:tcBorders>
              <w:bottom w:val="single" w:sz="4" w:space="0" w:color="000000"/>
            </w:tcBorders>
            <w:tcMar>
              <w:top w:w="0" w:type="dxa"/>
              <w:left w:w="70" w:type="dxa"/>
              <w:bottom w:w="0" w:type="dxa"/>
              <w:right w:w="70" w:type="dxa"/>
            </w:tcMar>
          </w:tcPr>
          <w:p w14:paraId="553B149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5691D83E" w14:textId="77777777" w:rsidR="00613036" w:rsidRPr="002A2DB0" w:rsidRDefault="00613036" w:rsidP="00DE5D17">
            <w:pPr>
              <w:rPr>
                <w:rFonts w:cstheme="minorHAnsi"/>
                <w:i w:val="0"/>
                <w:sz w:val="20"/>
                <w:szCs w:val="20"/>
              </w:rPr>
            </w:pPr>
            <w:r w:rsidRPr="002A2DB0">
              <w:rPr>
                <w:rFonts w:cstheme="minorHAnsi"/>
                <w:i w:val="0"/>
                <w:sz w:val="20"/>
                <w:szCs w:val="20"/>
              </w:rPr>
              <w:t xml:space="preserve">Travaux de ponçage et lustrage du revêtement existant en </w:t>
            </w:r>
          </w:p>
          <w:p w14:paraId="3421B83D" w14:textId="77777777" w:rsidR="00613036" w:rsidRPr="002A2DB0" w:rsidRDefault="00613036" w:rsidP="00DE5D17">
            <w:pPr>
              <w:rPr>
                <w:rFonts w:cstheme="minorHAnsi"/>
                <w:i w:val="0"/>
                <w:sz w:val="20"/>
                <w:szCs w:val="20"/>
              </w:rPr>
            </w:pPr>
            <w:r w:rsidRPr="002A2DB0">
              <w:rPr>
                <w:rFonts w:cstheme="minorHAnsi"/>
                <w:i w:val="0"/>
                <w:sz w:val="20"/>
                <w:szCs w:val="20"/>
              </w:rPr>
              <w:t xml:space="preserve">marbre en utilisant une ponceuse professionnelle avec ponçage progressif ainsi que le traitement, la réparation et le remplacement des surfaces dégagées avec du marbre de même qualité provenant des espaces des bureaux à remplacer, comblement et réparation des joints ou des fissures avec mastic polyester ou époxy teinté, polissage et lustrage avec disque feutre et monobrosse  </w:t>
            </w:r>
          </w:p>
          <w:p w14:paraId="0CA5BD5A" w14:textId="77777777" w:rsidR="00613036" w:rsidRPr="002A2DB0" w:rsidRDefault="00613036" w:rsidP="00DE5D17">
            <w:pPr>
              <w:rPr>
                <w:rFonts w:cstheme="minorHAnsi"/>
                <w:i w:val="0"/>
                <w:sz w:val="20"/>
                <w:szCs w:val="20"/>
              </w:rPr>
            </w:pPr>
            <w:r w:rsidRPr="002A2DB0">
              <w:rPr>
                <w:rFonts w:cstheme="minorHAnsi"/>
                <w:i w:val="0"/>
                <w:sz w:val="20"/>
                <w:szCs w:val="20"/>
              </w:rPr>
              <w:t>y/ compris parfaite planéité finition brillante et nettoyage après finition pour une exécution dans les règles de l’art et toutes sujétions de bonne exécution.</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4D5DDA38"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4897CD9" w14:textId="77777777" w:rsidR="00613036" w:rsidRPr="002A2DB0" w:rsidRDefault="00613036" w:rsidP="000D6C75">
            <w:pPr>
              <w:jc w:val="center"/>
              <w:rPr>
                <w:rFonts w:cstheme="minorHAnsi"/>
                <w:i w:val="0"/>
                <w:sz w:val="20"/>
                <w:szCs w:val="20"/>
              </w:rPr>
            </w:pPr>
            <w:r w:rsidRPr="002A2DB0">
              <w:rPr>
                <w:rFonts w:cstheme="minorHAnsi"/>
                <w:i w:val="0"/>
                <w:sz w:val="20"/>
                <w:szCs w:val="20"/>
              </w:rPr>
              <w:t>210,00</w:t>
            </w:r>
          </w:p>
        </w:tc>
        <w:tc>
          <w:tcPr>
            <w:tcW w:w="915" w:type="dxa"/>
            <w:tcBorders>
              <w:bottom w:val="single" w:sz="4" w:space="0" w:color="000000"/>
              <w:right w:val="single" w:sz="4" w:space="0" w:color="000000"/>
            </w:tcBorders>
          </w:tcPr>
          <w:p w14:paraId="498756E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81D3C4C" w14:textId="77777777" w:rsidR="00613036" w:rsidRPr="002A2DB0" w:rsidRDefault="00613036" w:rsidP="00DE5D17">
            <w:pPr>
              <w:rPr>
                <w:rFonts w:cstheme="minorHAnsi"/>
                <w:i w:val="0"/>
                <w:sz w:val="20"/>
                <w:szCs w:val="20"/>
              </w:rPr>
            </w:pPr>
          </w:p>
        </w:tc>
      </w:tr>
      <w:tr w:rsidR="00613036" w:rsidRPr="002A2DB0" w14:paraId="6C9B85C2" w14:textId="77777777" w:rsidTr="000D6C75">
        <w:trPr>
          <w:trHeight w:val="205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639FB6E" w14:textId="77777777" w:rsidR="00613036" w:rsidRPr="002A2DB0" w:rsidRDefault="00613036" w:rsidP="00DE5D17">
            <w:pPr>
              <w:rPr>
                <w:rFonts w:cstheme="minorHAnsi"/>
                <w:i w:val="0"/>
                <w:sz w:val="20"/>
                <w:szCs w:val="20"/>
              </w:rPr>
            </w:pPr>
            <w:r w:rsidRPr="002A2DB0">
              <w:rPr>
                <w:rFonts w:cstheme="minorHAnsi"/>
                <w:i w:val="0"/>
                <w:sz w:val="20"/>
                <w:szCs w:val="20"/>
              </w:rPr>
              <w:t>09</w:t>
            </w:r>
          </w:p>
        </w:tc>
        <w:tc>
          <w:tcPr>
            <w:tcW w:w="160" w:type="dxa"/>
            <w:tcBorders>
              <w:bottom w:val="single" w:sz="4" w:space="0" w:color="000000"/>
            </w:tcBorders>
            <w:tcMar>
              <w:top w:w="0" w:type="dxa"/>
              <w:left w:w="70" w:type="dxa"/>
              <w:bottom w:w="0" w:type="dxa"/>
              <w:right w:w="70" w:type="dxa"/>
            </w:tcMar>
          </w:tcPr>
          <w:p w14:paraId="196F7FB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tcPr>
          <w:p w14:paraId="658306F0" w14:textId="77777777" w:rsidR="00613036" w:rsidRPr="002A2DB0" w:rsidRDefault="00613036" w:rsidP="00DE5D17">
            <w:pPr>
              <w:rPr>
                <w:rFonts w:cstheme="minorHAnsi"/>
                <w:i w:val="0"/>
                <w:sz w:val="20"/>
                <w:szCs w:val="20"/>
              </w:rPr>
            </w:pPr>
            <w:r w:rsidRPr="002A2DB0">
              <w:rPr>
                <w:rFonts w:cstheme="minorHAnsi"/>
                <w:i w:val="0"/>
                <w:sz w:val="20"/>
                <w:szCs w:val="20"/>
              </w:rPr>
              <w:t xml:space="preserve">F&amp;P revêtement sol en grés Céram du 1er choix de 60x60cm pose avec une colle spéciale avec des joints spéciaux d’épaisseur de 2mm à 4mm, pose selon recommandations du fabricant, avec utilisation de croix des joints.  y/ compris chape de béton maigre  d’épaisseur moyenne de 06 cm, coulage de joints utilisant un adjuvant pour collage et jointoiement,  coupes, casses parfaites, planéité, ponçage et nettoyage après finition pour une exécution dans les règles de l’art et toutes sujétions de bonne exécution.  (Le choix du modèle, la qualité et la couleur devront faire l’objet d’une approbation de l’Architecte et du maître de l’ouvrage)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6EAE0A43"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5CCADD1" w14:textId="77777777" w:rsidR="00613036" w:rsidRPr="002A2DB0" w:rsidRDefault="00613036" w:rsidP="000D6C75">
            <w:pPr>
              <w:jc w:val="center"/>
              <w:rPr>
                <w:rFonts w:cstheme="minorHAnsi"/>
                <w:i w:val="0"/>
                <w:sz w:val="20"/>
                <w:szCs w:val="20"/>
              </w:rPr>
            </w:pPr>
            <w:r w:rsidRPr="002A2DB0">
              <w:rPr>
                <w:rFonts w:cstheme="minorHAnsi"/>
                <w:i w:val="0"/>
                <w:sz w:val="20"/>
                <w:szCs w:val="20"/>
              </w:rPr>
              <w:t>176,20</w:t>
            </w:r>
          </w:p>
        </w:tc>
        <w:tc>
          <w:tcPr>
            <w:tcW w:w="915" w:type="dxa"/>
            <w:tcBorders>
              <w:bottom w:val="single" w:sz="4" w:space="0" w:color="000000"/>
              <w:right w:val="single" w:sz="4" w:space="0" w:color="000000"/>
            </w:tcBorders>
          </w:tcPr>
          <w:p w14:paraId="3834FFF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44CAD26" w14:textId="77777777" w:rsidR="00613036" w:rsidRPr="002A2DB0" w:rsidRDefault="00613036" w:rsidP="00DE5D17">
            <w:pPr>
              <w:rPr>
                <w:rFonts w:cstheme="minorHAnsi"/>
                <w:i w:val="0"/>
                <w:sz w:val="20"/>
                <w:szCs w:val="20"/>
              </w:rPr>
            </w:pPr>
          </w:p>
        </w:tc>
      </w:tr>
      <w:tr w:rsidR="00613036" w:rsidRPr="002A2DB0" w14:paraId="6F167B5F" w14:textId="77777777" w:rsidTr="000D6C75">
        <w:trPr>
          <w:trHeight w:val="206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5676674"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10</w:t>
            </w:r>
          </w:p>
        </w:tc>
        <w:tc>
          <w:tcPr>
            <w:tcW w:w="160" w:type="dxa"/>
            <w:tcBorders>
              <w:bottom w:val="single" w:sz="4" w:space="0" w:color="000000"/>
            </w:tcBorders>
            <w:tcMar>
              <w:top w:w="0" w:type="dxa"/>
              <w:left w:w="70" w:type="dxa"/>
              <w:bottom w:w="0" w:type="dxa"/>
              <w:right w:w="70" w:type="dxa"/>
            </w:tcMar>
          </w:tcPr>
          <w:p w14:paraId="0AD2371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3D989472" w14:textId="77777777" w:rsidR="00613036" w:rsidRPr="002A2DB0" w:rsidRDefault="00613036" w:rsidP="00DE5D17">
            <w:pPr>
              <w:rPr>
                <w:rFonts w:cstheme="minorHAnsi"/>
                <w:i w:val="0"/>
                <w:sz w:val="20"/>
                <w:szCs w:val="20"/>
              </w:rPr>
            </w:pPr>
            <w:r w:rsidRPr="002A2DB0">
              <w:rPr>
                <w:rFonts w:cstheme="minorHAnsi"/>
                <w:i w:val="0"/>
                <w:sz w:val="20"/>
                <w:szCs w:val="20"/>
              </w:rPr>
              <w:t xml:space="preserve">F&amp;P Revêtement sol en faux parquet du 1er choix pose avec une colle spéciale avec des joints spéciaux d’épaisseur de </w:t>
            </w:r>
          </w:p>
          <w:p w14:paraId="2183B581" w14:textId="77777777" w:rsidR="00613036" w:rsidRPr="002A2DB0" w:rsidRDefault="00613036" w:rsidP="00DE5D17">
            <w:pPr>
              <w:rPr>
                <w:rFonts w:cstheme="minorHAnsi"/>
                <w:i w:val="0"/>
                <w:sz w:val="20"/>
                <w:szCs w:val="20"/>
              </w:rPr>
            </w:pPr>
            <w:r w:rsidRPr="002A2DB0">
              <w:rPr>
                <w:rFonts w:cstheme="minorHAnsi"/>
                <w:i w:val="0"/>
                <w:sz w:val="20"/>
                <w:szCs w:val="20"/>
              </w:rPr>
              <w:t>2 mm à 4mm, pose selon recommandations du fabricant, avec utilisation de croix des joints.  y/ compris chape de béton maigre  d’épaisseur moyenne de 06 cm, coulage de joints utilisant un adjuvant pour collage et jointoiement,  coupes, casses parfaites planéité, ponçage et nettoyage après finition pour une exécution dans les règles de l’art et toutes sujétions de bonne exécution.  (Modèle et couleur selon le choix du maitre d’ouvrage)</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54D6D268"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052B0A1" w14:textId="77777777" w:rsidR="00613036" w:rsidRPr="002A2DB0" w:rsidRDefault="00613036" w:rsidP="000D6C75">
            <w:pPr>
              <w:jc w:val="center"/>
              <w:rPr>
                <w:rFonts w:cstheme="minorHAnsi"/>
                <w:i w:val="0"/>
                <w:sz w:val="20"/>
                <w:szCs w:val="20"/>
              </w:rPr>
            </w:pPr>
            <w:r w:rsidRPr="002A2DB0">
              <w:rPr>
                <w:rFonts w:cstheme="minorHAnsi"/>
                <w:i w:val="0"/>
                <w:sz w:val="20"/>
                <w:szCs w:val="20"/>
              </w:rPr>
              <w:t>345,00</w:t>
            </w:r>
          </w:p>
        </w:tc>
        <w:tc>
          <w:tcPr>
            <w:tcW w:w="915" w:type="dxa"/>
            <w:tcBorders>
              <w:bottom w:val="single" w:sz="4" w:space="0" w:color="000000"/>
              <w:right w:val="single" w:sz="4" w:space="0" w:color="000000"/>
            </w:tcBorders>
          </w:tcPr>
          <w:p w14:paraId="0F4EE9F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1720AD5" w14:textId="77777777" w:rsidR="00613036" w:rsidRPr="002A2DB0" w:rsidRDefault="00613036" w:rsidP="00DE5D17">
            <w:pPr>
              <w:rPr>
                <w:rFonts w:cstheme="minorHAnsi"/>
                <w:i w:val="0"/>
                <w:sz w:val="20"/>
                <w:szCs w:val="20"/>
              </w:rPr>
            </w:pPr>
          </w:p>
        </w:tc>
      </w:tr>
      <w:tr w:rsidR="00613036" w:rsidRPr="002A2DB0" w14:paraId="71632669" w14:textId="77777777" w:rsidTr="000D6C75">
        <w:trPr>
          <w:trHeight w:val="148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C87DE3A" w14:textId="77777777" w:rsidR="00613036" w:rsidRPr="002A2DB0" w:rsidRDefault="00613036" w:rsidP="00DE5D17">
            <w:pPr>
              <w:rPr>
                <w:rFonts w:cstheme="minorHAnsi"/>
                <w:i w:val="0"/>
                <w:sz w:val="20"/>
                <w:szCs w:val="20"/>
              </w:rPr>
            </w:pPr>
            <w:r w:rsidRPr="002A2DB0">
              <w:rPr>
                <w:rFonts w:cstheme="minorHAnsi"/>
                <w:i w:val="0"/>
                <w:sz w:val="20"/>
                <w:szCs w:val="20"/>
              </w:rPr>
              <w:t>11</w:t>
            </w:r>
          </w:p>
        </w:tc>
        <w:tc>
          <w:tcPr>
            <w:tcW w:w="160" w:type="dxa"/>
            <w:tcBorders>
              <w:bottom w:val="single" w:sz="4" w:space="0" w:color="000000"/>
            </w:tcBorders>
            <w:tcMar>
              <w:top w:w="0" w:type="dxa"/>
              <w:left w:w="70" w:type="dxa"/>
              <w:bottom w:w="0" w:type="dxa"/>
              <w:right w:w="70" w:type="dxa"/>
            </w:tcMar>
          </w:tcPr>
          <w:p w14:paraId="1365348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2C9C261C"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plinthes en grés cérame du 1er choix. Pose scellée avec bain de mortier de ciment, y compris retours, jointement en ciment hydrofuge tintée, coupes, angles rentrants ou saillants, en crémaillère et toutes sujétions de bonne exécution suivant règles de l’art. (Le choix du modèle, qualité et de couleur devra faire l’objet d’une approbation de l’Architecte et du maître de l’ouvrage)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7D6ED390"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FB741E3" w14:textId="77777777" w:rsidR="00613036" w:rsidRPr="002A2DB0" w:rsidRDefault="00613036" w:rsidP="000D6C75">
            <w:pPr>
              <w:jc w:val="center"/>
              <w:rPr>
                <w:rFonts w:cstheme="minorHAnsi"/>
                <w:i w:val="0"/>
                <w:sz w:val="20"/>
                <w:szCs w:val="20"/>
              </w:rPr>
            </w:pPr>
            <w:r w:rsidRPr="002A2DB0">
              <w:rPr>
                <w:rFonts w:cstheme="minorHAnsi"/>
                <w:i w:val="0"/>
                <w:sz w:val="20"/>
                <w:szCs w:val="20"/>
              </w:rPr>
              <w:t>315,00</w:t>
            </w:r>
          </w:p>
        </w:tc>
        <w:tc>
          <w:tcPr>
            <w:tcW w:w="915" w:type="dxa"/>
            <w:tcBorders>
              <w:bottom w:val="single" w:sz="4" w:space="0" w:color="000000"/>
              <w:right w:val="single" w:sz="4" w:space="0" w:color="000000"/>
            </w:tcBorders>
          </w:tcPr>
          <w:p w14:paraId="54675DA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C7FE439" w14:textId="77777777" w:rsidR="00613036" w:rsidRPr="002A2DB0" w:rsidRDefault="00613036" w:rsidP="00DE5D17">
            <w:pPr>
              <w:rPr>
                <w:rFonts w:cstheme="minorHAnsi"/>
                <w:i w:val="0"/>
                <w:sz w:val="20"/>
                <w:szCs w:val="20"/>
              </w:rPr>
            </w:pPr>
          </w:p>
        </w:tc>
      </w:tr>
      <w:tr w:rsidR="00613036" w:rsidRPr="002A2DB0" w14:paraId="0A02398D" w14:textId="77777777" w:rsidTr="000D6C75">
        <w:trPr>
          <w:trHeight w:val="2197"/>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3C583D5" w14:textId="77777777" w:rsidR="00613036" w:rsidRPr="002A2DB0" w:rsidRDefault="00613036" w:rsidP="00DE5D17">
            <w:pPr>
              <w:rPr>
                <w:rFonts w:cstheme="minorHAnsi"/>
                <w:i w:val="0"/>
                <w:sz w:val="20"/>
                <w:szCs w:val="20"/>
              </w:rPr>
            </w:pPr>
            <w:r w:rsidRPr="002A2DB0">
              <w:rPr>
                <w:rFonts w:cstheme="minorHAnsi"/>
                <w:i w:val="0"/>
                <w:sz w:val="20"/>
                <w:szCs w:val="20"/>
              </w:rPr>
              <w:t>12</w:t>
            </w:r>
          </w:p>
        </w:tc>
        <w:tc>
          <w:tcPr>
            <w:tcW w:w="160" w:type="dxa"/>
            <w:tcBorders>
              <w:bottom w:val="single" w:sz="4" w:space="0" w:color="000000"/>
            </w:tcBorders>
            <w:tcMar>
              <w:top w:w="0" w:type="dxa"/>
              <w:left w:w="70" w:type="dxa"/>
              <w:bottom w:w="0" w:type="dxa"/>
              <w:right w:w="70" w:type="dxa"/>
            </w:tcMar>
          </w:tcPr>
          <w:p w14:paraId="4B5F354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1E8AE544" w14:textId="77777777" w:rsidR="00613036" w:rsidRPr="002A2DB0" w:rsidRDefault="00613036" w:rsidP="00DE5D17">
            <w:pPr>
              <w:rPr>
                <w:rFonts w:cstheme="minorHAnsi"/>
                <w:i w:val="0"/>
                <w:sz w:val="20"/>
                <w:szCs w:val="20"/>
              </w:rPr>
            </w:pPr>
            <w:r w:rsidRPr="002A2DB0">
              <w:rPr>
                <w:rFonts w:cstheme="minorHAnsi"/>
                <w:i w:val="0"/>
                <w:sz w:val="20"/>
                <w:szCs w:val="20"/>
              </w:rPr>
              <w:t xml:space="preserve">F&amp;P revêtement sol en dalle de sol antidérapant de 1er choix de 40x40cm pose avec une colle spéciale avec des joints spéciaux d’épaisseur de 2mm à 4mm, pose selon recommandations du fabricant, avec utilisation de croix des joints.  y/ compris chape de béton maigre d’épaisseur moyenne 6 cm, coulage de joints utilisant un adjuvant pour collage et jointoiement,  coupes, casses parfaite planéité, ponçage et nettoyage après finition pour une exécution dans les règles de l’art et toutes sujétions de bonne exécution. (Le choix du modèle, de la qualité et de la couleur devra faire l’objet d’une approbation de l’Architecte et du maître de l’ouvrage)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518A35B2"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E3ADF41" w14:textId="77777777" w:rsidR="00613036" w:rsidRPr="002A2DB0" w:rsidRDefault="00613036" w:rsidP="000D6C75">
            <w:pPr>
              <w:jc w:val="center"/>
              <w:rPr>
                <w:rFonts w:cstheme="minorHAnsi"/>
                <w:i w:val="0"/>
                <w:sz w:val="20"/>
                <w:szCs w:val="20"/>
              </w:rPr>
            </w:pPr>
            <w:r w:rsidRPr="002A2DB0">
              <w:rPr>
                <w:rFonts w:cstheme="minorHAnsi"/>
                <w:i w:val="0"/>
                <w:sz w:val="20"/>
                <w:szCs w:val="20"/>
              </w:rPr>
              <w:t>38,00</w:t>
            </w:r>
          </w:p>
        </w:tc>
        <w:tc>
          <w:tcPr>
            <w:tcW w:w="915" w:type="dxa"/>
            <w:tcBorders>
              <w:bottom w:val="single" w:sz="4" w:space="0" w:color="000000"/>
              <w:right w:val="single" w:sz="4" w:space="0" w:color="000000"/>
            </w:tcBorders>
          </w:tcPr>
          <w:p w14:paraId="7393A88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2B58D81" w14:textId="77777777" w:rsidR="00613036" w:rsidRPr="002A2DB0" w:rsidRDefault="00613036" w:rsidP="00DE5D17">
            <w:pPr>
              <w:rPr>
                <w:rFonts w:cstheme="minorHAnsi"/>
                <w:i w:val="0"/>
                <w:sz w:val="20"/>
                <w:szCs w:val="20"/>
              </w:rPr>
            </w:pPr>
          </w:p>
        </w:tc>
      </w:tr>
      <w:tr w:rsidR="00613036" w:rsidRPr="002A2DB0" w14:paraId="21838F14" w14:textId="77777777" w:rsidTr="000D6C75">
        <w:trPr>
          <w:trHeight w:val="1987"/>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26685BC" w14:textId="77777777" w:rsidR="00613036" w:rsidRPr="002A2DB0" w:rsidRDefault="00613036" w:rsidP="00DE5D17">
            <w:pPr>
              <w:rPr>
                <w:rFonts w:cstheme="minorHAnsi"/>
                <w:i w:val="0"/>
                <w:sz w:val="20"/>
                <w:szCs w:val="20"/>
              </w:rPr>
            </w:pPr>
            <w:r w:rsidRPr="002A2DB0">
              <w:rPr>
                <w:rFonts w:cstheme="minorHAnsi"/>
                <w:i w:val="0"/>
                <w:sz w:val="20"/>
                <w:szCs w:val="20"/>
              </w:rPr>
              <w:t>13</w:t>
            </w:r>
          </w:p>
        </w:tc>
        <w:tc>
          <w:tcPr>
            <w:tcW w:w="160" w:type="dxa"/>
            <w:tcBorders>
              <w:bottom w:val="single" w:sz="4" w:space="0" w:color="000000"/>
            </w:tcBorders>
            <w:tcMar>
              <w:top w:w="0" w:type="dxa"/>
              <w:left w:w="70" w:type="dxa"/>
              <w:bottom w:w="0" w:type="dxa"/>
              <w:right w:w="70" w:type="dxa"/>
            </w:tcMar>
          </w:tcPr>
          <w:p w14:paraId="0225278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666B0188"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revêtement des parois verticales en carreaux de faïence pour salle d’eau de type et couleur soumises préalablement  à l’avis du maître d’œuvre, pose collée avec  mortier colle, y compris retours, jointement en résine ou colle spéciale joints hydrofuges, angles rentrants ou saillants avec pièces d’angle en céramique ou en P.V.C,  y compris coupes , chutes, alignement des joints dans les deux sens, et toutes sujétions  de parfaite finition suivant les règles de l’art.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226B489"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1E8B0B5" w14:textId="77777777" w:rsidR="00613036" w:rsidRPr="002A2DB0" w:rsidRDefault="00613036" w:rsidP="000D6C75">
            <w:pPr>
              <w:jc w:val="center"/>
              <w:rPr>
                <w:rFonts w:cstheme="minorHAnsi"/>
                <w:i w:val="0"/>
                <w:sz w:val="20"/>
                <w:szCs w:val="20"/>
              </w:rPr>
            </w:pPr>
            <w:r w:rsidRPr="002A2DB0">
              <w:rPr>
                <w:rFonts w:cstheme="minorHAnsi"/>
                <w:i w:val="0"/>
                <w:sz w:val="20"/>
                <w:szCs w:val="20"/>
              </w:rPr>
              <w:t>178,00</w:t>
            </w:r>
          </w:p>
        </w:tc>
        <w:tc>
          <w:tcPr>
            <w:tcW w:w="915" w:type="dxa"/>
            <w:tcBorders>
              <w:bottom w:val="single" w:sz="4" w:space="0" w:color="000000"/>
              <w:right w:val="single" w:sz="4" w:space="0" w:color="000000"/>
            </w:tcBorders>
          </w:tcPr>
          <w:p w14:paraId="26CFC76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C2278DE" w14:textId="77777777" w:rsidR="00613036" w:rsidRPr="002A2DB0" w:rsidRDefault="00613036" w:rsidP="00DE5D17">
            <w:pPr>
              <w:rPr>
                <w:rFonts w:cstheme="minorHAnsi"/>
                <w:i w:val="0"/>
                <w:sz w:val="20"/>
                <w:szCs w:val="20"/>
              </w:rPr>
            </w:pPr>
          </w:p>
        </w:tc>
      </w:tr>
      <w:tr w:rsidR="00613036" w:rsidRPr="002A2DB0" w14:paraId="296ED788" w14:textId="77777777" w:rsidTr="000D6C75">
        <w:trPr>
          <w:trHeight w:val="1278"/>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F14AF1B" w14:textId="77777777" w:rsidR="00613036" w:rsidRPr="002A2DB0" w:rsidRDefault="00613036" w:rsidP="00DE5D17">
            <w:pPr>
              <w:rPr>
                <w:rFonts w:cstheme="minorHAnsi"/>
                <w:i w:val="0"/>
                <w:sz w:val="20"/>
                <w:szCs w:val="20"/>
              </w:rPr>
            </w:pPr>
            <w:r w:rsidRPr="002A2DB0">
              <w:rPr>
                <w:rFonts w:cstheme="minorHAnsi"/>
                <w:i w:val="0"/>
                <w:sz w:val="20"/>
                <w:szCs w:val="20"/>
              </w:rPr>
              <w:t>14</w:t>
            </w:r>
          </w:p>
        </w:tc>
        <w:tc>
          <w:tcPr>
            <w:tcW w:w="160" w:type="dxa"/>
            <w:tcBorders>
              <w:bottom w:val="single" w:sz="4" w:space="0" w:color="000000"/>
            </w:tcBorders>
            <w:tcMar>
              <w:top w:w="0" w:type="dxa"/>
              <w:left w:w="70" w:type="dxa"/>
              <w:bottom w:w="0" w:type="dxa"/>
              <w:right w:w="70" w:type="dxa"/>
            </w:tcMar>
          </w:tcPr>
          <w:p w14:paraId="678E8B8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628BA962"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revêtement marche et contre marche escalier intérieur en </w:t>
            </w:r>
            <w:proofErr w:type="spellStart"/>
            <w:r w:rsidRPr="002A2DB0">
              <w:rPr>
                <w:rFonts w:cstheme="minorHAnsi"/>
                <w:i w:val="0"/>
                <w:sz w:val="20"/>
                <w:szCs w:val="20"/>
              </w:rPr>
              <w:t>dallettes</w:t>
            </w:r>
            <w:proofErr w:type="spellEnd"/>
            <w:r w:rsidRPr="002A2DB0">
              <w:rPr>
                <w:rFonts w:cstheme="minorHAnsi"/>
                <w:i w:val="0"/>
                <w:sz w:val="20"/>
                <w:szCs w:val="20"/>
              </w:rPr>
              <w:t xml:space="preserve"> de marbre type Labrador 1er choix exécution en grand ou petite coupe y/c coupes, réservation, serrage arrondissement en 1/4 ou biseautage 45° des angles de bonne finition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2EE11A9"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22839F1" w14:textId="77777777" w:rsidR="00613036" w:rsidRPr="002A2DB0" w:rsidRDefault="00613036" w:rsidP="000D6C75">
            <w:pPr>
              <w:jc w:val="center"/>
              <w:rPr>
                <w:rFonts w:cstheme="minorHAnsi"/>
                <w:i w:val="0"/>
                <w:sz w:val="20"/>
                <w:szCs w:val="20"/>
              </w:rPr>
            </w:pPr>
            <w:r w:rsidRPr="002A2DB0">
              <w:rPr>
                <w:rFonts w:cstheme="minorHAnsi"/>
                <w:i w:val="0"/>
                <w:sz w:val="20"/>
                <w:szCs w:val="20"/>
              </w:rPr>
              <w:t>29,80</w:t>
            </w:r>
          </w:p>
        </w:tc>
        <w:tc>
          <w:tcPr>
            <w:tcW w:w="915" w:type="dxa"/>
            <w:tcBorders>
              <w:bottom w:val="single" w:sz="4" w:space="0" w:color="000000"/>
              <w:right w:val="single" w:sz="4" w:space="0" w:color="000000"/>
            </w:tcBorders>
          </w:tcPr>
          <w:p w14:paraId="7C43993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8596B1B" w14:textId="77777777" w:rsidR="00613036" w:rsidRPr="002A2DB0" w:rsidRDefault="00613036" w:rsidP="00DE5D17">
            <w:pPr>
              <w:rPr>
                <w:rFonts w:cstheme="minorHAnsi"/>
                <w:i w:val="0"/>
                <w:sz w:val="20"/>
                <w:szCs w:val="20"/>
              </w:rPr>
            </w:pPr>
          </w:p>
        </w:tc>
      </w:tr>
      <w:tr w:rsidR="00613036" w:rsidRPr="002A2DB0" w14:paraId="693B2E2C" w14:textId="77777777" w:rsidTr="000D6C75">
        <w:trPr>
          <w:trHeight w:val="1821"/>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4F4564" w14:textId="77777777" w:rsidR="00613036" w:rsidRPr="002A2DB0" w:rsidRDefault="00613036" w:rsidP="00DE5D17">
            <w:pPr>
              <w:rPr>
                <w:rFonts w:cstheme="minorHAnsi"/>
                <w:i w:val="0"/>
                <w:sz w:val="20"/>
                <w:szCs w:val="20"/>
              </w:rPr>
            </w:pPr>
            <w:r w:rsidRPr="002A2DB0">
              <w:rPr>
                <w:rFonts w:cstheme="minorHAnsi"/>
                <w:i w:val="0"/>
                <w:sz w:val="20"/>
                <w:szCs w:val="20"/>
              </w:rPr>
              <w:t>15</w:t>
            </w:r>
          </w:p>
        </w:tc>
        <w:tc>
          <w:tcPr>
            <w:tcW w:w="160" w:type="dxa"/>
            <w:tcBorders>
              <w:bottom w:val="single" w:sz="4" w:space="0" w:color="000000"/>
            </w:tcBorders>
            <w:tcMar>
              <w:top w:w="0" w:type="dxa"/>
              <w:left w:w="70" w:type="dxa"/>
              <w:bottom w:w="0" w:type="dxa"/>
              <w:right w:w="70" w:type="dxa"/>
            </w:tcMar>
          </w:tcPr>
          <w:p w14:paraId="2825BDA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AE9B5F0"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revêtement marche et contre marche escalier extérieur en </w:t>
            </w:r>
            <w:proofErr w:type="spellStart"/>
            <w:r w:rsidRPr="002A2DB0">
              <w:rPr>
                <w:rFonts w:cstheme="minorHAnsi"/>
                <w:i w:val="0"/>
                <w:sz w:val="20"/>
                <w:szCs w:val="20"/>
              </w:rPr>
              <w:t>dallettes</w:t>
            </w:r>
            <w:proofErr w:type="spellEnd"/>
            <w:r w:rsidRPr="002A2DB0">
              <w:rPr>
                <w:rFonts w:cstheme="minorHAnsi"/>
                <w:i w:val="0"/>
                <w:sz w:val="20"/>
                <w:szCs w:val="20"/>
              </w:rPr>
              <w:t xml:space="preserve"> de Granite de 2 cm d’épaisseur  posé sur  une couche de mortier  sur forme  de sable de 0,3 avec joints coulés au ciment blanc  sans plus-value pour  exécution en grand  ou petite coupe y/c coupes, réservation , serrage arrondissement en 1/4 ou biseautage 45° des angles et de bonne finition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2F5A536"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4CFC71C" w14:textId="77777777" w:rsidR="00613036" w:rsidRPr="002A2DB0" w:rsidRDefault="00613036" w:rsidP="000D6C75">
            <w:pPr>
              <w:jc w:val="center"/>
              <w:rPr>
                <w:rFonts w:cstheme="minorHAnsi"/>
                <w:i w:val="0"/>
                <w:sz w:val="20"/>
                <w:szCs w:val="20"/>
              </w:rPr>
            </w:pPr>
            <w:r w:rsidRPr="002A2DB0">
              <w:rPr>
                <w:rFonts w:cstheme="minorHAnsi"/>
                <w:i w:val="0"/>
                <w:sz w:val="20"/>
                <w:szCs w:val="20"/>
              </w:rPr>
              <w:t>186,00</w:t>
            </w:r>
          </w:p>
        </w:tc>
        <w:tc>
          <w:tcPr>
            <w:tcW w:w="915" w:type="dxa"/>
            <w:tcBorders>
              <w:bottom w:val="single" w:sz="4" w:space="0" w:color="000000"/>
              <w:right w:val="single" w:sz="4" w:space="0" w:color="000000"/>
            </w:tcBorders>
          </w:tcPr>
          <w:p w14:paraId="5216436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B23D8A6" w14:textId="77777777" w:rsidR="00613036" w:rsidRPr="002A2DB0" w:rsidRDefault="00613036" w:rsidP="00DE5D17">
            <w:pPr>
              <w:rPr>
                <w:rFonts w:cstheme="minorHAnsi"/>
                <w:i w:val="0"/>
                <w:sz w:val="20"/>
                <w:szCs w:val="20"/>
              </w:rPr>
            </w:pPr>
          </w:p>
        </w:tc>
      </w:tr>
      <w:tr w:rsidR="00613036" w:rsidRPr="002A2DB0" w14:paraId="73D6C9C6" w14:textId="77777777" w:rsidTr="000D6C75">
        <w:trPr>
          <w:trHeight w:val="1568"/>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672DF8" w14:textId="77777777" w:rsidR="00613036" w:rsidRPr="002A2DB0" w:rsidRDefault="00613036" w:rsidP="00DE5D17">
            <w:pPr>
              <w:rPr>
                <w:rFonts w:cstheme="minorHAnsi"/>
                <w:i w:val="0"/>
                <w:sz w:val="20"/>
                <w:szCs w:val="20"/>
              </w:rPr>
            </w:pPr>
            <w:r w:rsidRPr="002A2DB0">
              <w:rPr>
                <w:rFonts w:cstheme="minorHAnsi"/>
                <w:i w:val="0"/>
                <w:sz w:val="20"/>
                <w:szCs w:val="20"/>
              </w:rPr>
              <w:t>16</w:t>
            </w:r>
          </w:p>
        </w:tc>
        <w:tc>
          <w:tcPr>
            <w:tcW w:w="160" w:type="dxa"/>
            <w:tcBorders>
              <w:bottom w:val="single" w:sz="4" w:space="0" w:color="000000"/>
            </w:tcBorders>
            <w:tcMar>
              <w:top w:w="0" w:type="dxa"/>
              <w:left w:w="70" w:type="dxa"/>
              <w:bottom w:w="0" w:type="dxa"/>
              <w:right w:w="70" w:type="dxa"/>
            </w:tcMar>
          </w:tcPr>
          <w:p w14:paraId="775B50B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05348395"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Revêtement appui des fenêtres en Marbre égyptien d’épaisseur de 2 cm posé sur une couche de mortier sur forme de sable de 0,3 avec joints coulés au ciment blanc sans plus-value pour exécution en grand ou petite coupe y/c coupes, réservation, serrage arrondissement en 1/4 ou biseautage 45° des angles et de bonne finition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AA88B6C"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EF99317" w14:textId="77777777" w:rsidR="00613036" w:rsidRPr="002A2DB0" w:rsidRDefault="00613036" w:rsidP="000D6C75">
            <w:pPr>
              <w:jc w:val="center"/>
              <w:rPr>
                <w:rFonts w:cstheme="minorHAnsi"/>
                <w:i w:val="0"/>
                <w:sz w:val="20"/>
                <w:szCs w:val="20"/>
              </w:rPr>
            </w:pPr>
            <w:r w:rsidRPr="002A2DB0">
              <w:rPr>
                <w:rFonts w:cstheme="minorHAnsi"/>
                <w:i w:val="0"/>
                <w:sz w:val="20"/>
                <w:szCs w:val="20"/>
              </w:rPr>
              <w:t>14,00</w:t>
            </w:r>
          </w:p>
        </w:tc>
        <w:tc>
          <w:tcPr>
            <w:tcW w:w="915" w:type="dxa"/>
            <w:tcBorders>
              <w:bottom w:val="single" w:sz="4" w:space="0" w:color="000000"/>
              <w:right w:val="single" w:sz="4" w:space="0" w:color="000000"/>
            </w:tcBorders>
          </w:tcPr>
          <w:p w14:paraId="078C9F9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8D238B8" w14:textId="77777777" w:rsidR="00613036" w:rsidRPr="002A2DB0" w:rsidRDefault="00613036" w:rsidP="00DE5D17">
            <w:pPr>
              <w:rPr>
                <w:rFonts w:cstheme="minorHAnsi"/>
                <w:i w:val="0"/>
                <w:sz w:val="20"/>
                <w:szCs w:val="20"/>
              </w:rPr>
            </w:pPr>
          </w:p>
        </w:tc>
      </w:tr>
      <w:tr w:rsidR="00613036" w:rsidRPr="002A2DB0" w14:paraId="7EBDA90A" w14:textId="77777777" w:rsidTr="000D6C75">
        <w:trPr>
          <w:trHeight w:val="1673"/>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207B674"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17</w:t>
            </w:r>
          </w:p>
        </w:tc>
        <w:tc>
          <w:tcPr>
            <w:tcW w:w="160" w:type="dxa"/>
            <w:tcBorders>
              <w:bottom w:val="single" w:sz="4" w:space="0" w:color="000000"/>
            </w:tcBorders>
            <w:tcMar>
              <w:top w:w="0" w:type="dxa"/>
              <w:left w:w="70" w:type="dxa"/>
              <w:bottom w:w="0" w:type="dxa"/>
              <w:right w:w="70" w:type="dxa"/>
            </w:tcMar>
          </w:tcPr>
          <w:p w14:paraId="4CEF4DF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138FD88D"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revêtement mural en MDF de haute densité et de bonne  efficacité acoustique, </w:t>
            </w:r>
            <w:proofErr w:type="spellStart"/>
            <w:r w:rsidRPr="002A2DB0">
              <w:rPr>
                <w:rFonts w:cstheme="minorHAnsi"/>
                <w:i w:val="0"/>
                <w:sz w:val="20"/>
                <w:szCs w:val="20"/>
              </w:rPr>
              <w:t>d’ep</w:t>
            </w:r>
            <w:proofErr w:type="spellEnd"/>
            <w:r w:rsidRPr="002A2DB0">
              <w:rPr>
                <w:rFonts w:cstheme="minorHAnsi"/>
                <w:i w:val="0"/>
                <w:sz w:val="20"/>
                <w:szCs w:val="20"/>
              </w:rPr>
              <w:t xml:space="preserve"> 17 mm du 1er choix pour mur intérieur de la salle auditorium, posé sur une structure en alu, y compris coupe, serrage, plinthes spéciales pour MDF , accessoires de fixations, baguettes décoratives de séparation,  baguettes décoratives, traitement et finitions des angles, baguettes de jonction en inox, réservation et toutes sujétions de bonne exécution en application champ en PVC pour une bonne finition de pose (le choix du modèle, qualité, gabarit, de couleur et de calepinage devra faire l’objet d’une approbation  de l’architecte et du maître de l’ouvrage)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10735372"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3354F510" w14:textId="77777777" w:rsidR="00613036" w:rsidRPr="002A2DB0" w:rsidRDefault="00613036" w:rsidP="000D6C75">
            <w:pPr>
              <w:jc w:val="center"/>
              <w:rPr>
                <w:rFonts w:cstheme="minorHAnsi"/>
                <w:i w:val="0"/>
                <w:sz w:val="20"/>
                <w:szCs w:val="20"/>
              </w:rPr>
            </w:pPr>
            <w:r w:rsidRPr="002A2DB0">
              <w:rPr>
                <w:rFonts w:cstheme="minorHAnsi"/>
                <w:i w:val="0"/>
                <w:sz w:val="20"/>
                <w:szCs w:val="20"/>
              </w:rPr>
              <w:t>540,00</w:t>
            </w:r>
          </w:p>
        </w:tc>
        <w:tc>
          <w:tcPr>
            <w:tcW w:w="915" w:type="dxa"/>
            <w:tcBorders>
              <w:bottom w:val="single" w:sz="4" w:space="0" w:color="000000"/>
              <w:right w:val="single" w:sz="4" w:space="0" w:color="000000"/>
            </w:tcBorders>
          </w:tcPr>
          <w:p w14:paraId="5D4A269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0B6C559" w14:textId="77777777" w:rsidR="00613036" w:rsidRPr="002A2DB0" w:rsidRDefault="00613036" w:rsidP="00DE5D17">
            <w:pPr>
              <w:rPr>
                <w:rFonts w:cstheme="minorHAnsi"/>
                <w:i w:val="0"/>
                <w:sz w:val="20"/>
                <w:szCs w:val="20"/>
              </w:rPr>
            </w:pPr>
          </w:p>
        </w:tc>
      </w:tr>
      <w:tr w:rsidR="00613036" w:rsidRPr="002A2DB0" w14:paraId="204FCDDB" w14:textId="77777777" w:rsidTr="000D6C75">
        <w:trPr>
          <w:trHeight w:val="699"/>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D0AF04D" w14:textId="77777777" w:rsidR="00613036" w:rsidRPr="002A2DB0" w:rsidRDefault="00613036" w:rsidP="00DE5D17">
            <w:pPr>
              <w:rPr>
                <w:rFonts w:cstheme="minorHAnsi"/>
                <w:i w:val="0"/>
                <w:sz w:val="20"/>
                <w:szCs w:val="20"/>
              </w:rPr>
            </w:pPr>
            <w:r w:rsidRPr="002A2DB0">
              <w:rPr>
                <w:rFonts w:cstheme="minorHAnsi"/>
                <w:i w:val="0"/>
                <w:sz w:val="20"/>
                <w:szCs w:val="20"/>
              </w:rPr>
              <w:t>18</w:t>
            </w:r>
          </w:p>
        </w:tc>
        <w:tc>
          <w:tcPr>
            <w:tcW w:w="160" w:type="dxa"/>
            <w:tcBorders>
              <w:bottom w:val="single" w:sz="4" w:space="0" w:color="000000"/>
            </w:tcBorders>
            <w:tcMar>
              <w:top w:w="0" w:type="dxa"/>
              <w:left w:w="70" w:type="dxa"/>
              <w:bottom w:w="0" w:type="dxa"/>
              <w:right w:w="70" w:type="dxa"/>
            </w:tcMar>
          </w:tcPr>
          <w:p w14:paraId="37B18F2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31CE2C41"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revêtement mural en WPC panel (rainurés) du 1er choix effet bois naturel pour la salle auditorium, posé sur une structure en alu, y compris coupe, serrage, accessoires de fixations, baguette décoratives et des finitions des angles réservation et toutes sujétions de bonne exécution (le choix du modèle, gabarit, qualité, la couleur et de calepinage devra faire l’objet d’une approbation  de l’architecte et du maître de l’ouvrage)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4D8485F7"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70143217" w14:textId="77777777" w:rsidR="00613036" w:rsidRPr="002A2DB0" w:rsidRDefault="00613036" w:rsidP="000D6C75">
            <w:pPr>
              <w:jc w:val="center"/>
              <w:rPr>
                <w:rFonts w:cstheme="minorHAnsi"/>
                <w:i w:val="0"/>
                <w:sz w:val="20"/>
                <w:szCs w:val="20"/>
              </w:rPr>
            </w:pPr>
            <w:r w:rsidRPr="002A2DB0">
              <w:rPr>
                <w:rFonts w:cstheme="minorHAnsi"/>
                <w:i w:val="0"/>
                <w:sz w:val="20"/>
                <w:szCs w:val="20"/>
              </w:rPr>
              <w:t>65,00</w:t>
            </w:r>
          </w:p>
        </w:tc>
        <w:tc>
          <w:tcPr>
            <w:tcW w:w="915" w:type="dxa"/>
            <w:tcBorders>
              <w:bottom w:val="single" w:sz="4" w:space="0" w:color="000000"/>
              <w:right w:val="single" w:sz="4" w:space="0" w:color="000000"/>
            </w:tcBorders>
          </w:tcPr>
          <w:p w14:paraId="51D282A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3EA5872" w14:textId="77777777" w:rsidR="00613036" w:rsidRPr="002A2DB0" w:rsidRDefault="00613036" w:rsidP="00DE5D17">
            <w:pPr>
              <w:rPr>
                <w:rFonts w:cstheme="minorHAnsi"/>
                <w:i w:val="0"/>
                <w:sz w:val="20"/>
                <w:szCs w:val="20"/>
              </w:rPr>
            </w:pPr>
          </w:p>
        </w:tc>
      </w:tr>
      <w:tr w:rsidR="00613036" w:rsidRPr="002A2DB0" w14:paraId="3557626C" w14:textId="77777777" w:rsidTr="000D6C75">
        <w:trPr>
          <w:trHeight w:val="1488"/>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0990621" w14:textId="77777777" w:rsidR="00613036" w:rsidRPr="002A2DB0" w:rsidRDefault="00613036" w:rsidP="00DE5D17">
            <w:pPr>
              <w:rPr>
                <w:rFonts w:cstheme="minorHAnsi"/>
                <w:i w:val="0"/>
                <w:sz w:val="20"/>
                <w:szCs w:val="20"/>
              </w:rPr>
            </w:pPr>
            <w:r w:rsidRPr="002A2DB0">
              <w:rPr>
                <w:rFonts w:cstheme="minorHAnsi"/>
                <w:i w:val="0"/>
                <w:sz w:val="20"/>
                <w:szCs w:val="20"/>
              </w:rPr>
              <w:t>19</w:t>
            </w:r>
          </w:p>
        </w:tc>
        <w:tc>
          <w:tcPr>
            <w:tcW w:w="160" w:type="dxa"/>
            <w:tcBorders>
              <w:bottom w:val="single" w:sz="4" w:space="0" w:color="000000"/>
            </w:tcBorders>
            <w:tcMar>
              <w:top w:w="0" w:type="dxa"/>
              <w:left w:w="70" w:type="dxa"/>
              <w:bottom w:w="0" w:type="dxa"/>
              <w:right w:w="70" w:type="dxa"/>
            </w:tcMar>
          </w:tcPr>
          <w:p w14:paraId="798CE2F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2CEC5322" w14:textId="77777777" w:rsidR="00613036" w:rsidRPr="002A2DB0" w:rsidRDefault="00613036" w:rsidP="00DE5D17">
            <w:pPr>
              <w:rPr>
                <w:rFonts w:cstheme="minorHAnsi"/>
                <w:i w:val="0"/>
                <w:sz w:val="20"/>
                <w:szCs w:val="20"/>
              </w:rPr>
            </w:pPr>
            <w:r w:rsidRPr="002A2DB0">
              <w:rPr>
                <w:rFonts w:cstheme="minorHAnsi"/>
                <w:i w:val="0"/>
                <w:sz w:val="20"/>
                <w:szCs w:val="20"/>
              </w:rPr>
              <w:t>F/P de revêtement en MDF de haute densité du 1er choix décoratif (rainurés) en panneaux assemblés en bandes verticales posés et fixés sur un support flexible absorbant (polyester) de dimensions variables moyennement de 0.60 m*2.90 m pour la salle auditorium, posé sur une structure en alu, y compris coupe, serrage, accessoires de fixations, baguettes de finition des angles,  réservation et toutes sujétions de bonne exécution (le choix du modèle, gabarit, qualité, de couleur et de calepinage devra faire l’objet d’une approbation  de l’architecte et du maître de l’ouvrage)</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013E0FC1"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44EF0EC5" w14:textId="77777777" w:rsidR="00613036" w:rsidRPr="002A2DB0" w:rsidRDefault="00613036" w:rsidP="000D6C75">
            <w:pPr>
              <w:jc w:val="center"/>
              <w:rPr>
                <w:rFonts w:cstheme="minorHAnsi"/>
                <w:i w:val="0"/>
                <w:sz w:val="20"/>
                <w:szCs w:val="20"/>
              </w:rPr>
            </w:pPr>
            <w:r w:rsidRPr="002A2DB0">
              <w:rPr>
                <w:rFonts w:cstheme="minorHAnsi"/>
                <w:i w:val="0"/>
                <w:sz w:val="20"/>
                <w:szCs w:val="20"/>
              </w:rPr>
              <w:t>120,00</w:t>
            </w:r>
          </w:p>
        </w:tc>
        <w:tc>
          <w:tcPr>
            <w:tcW w:w="915" w:type="dxa"/>
            <w:tcBorders>
              <w:bottom w:val="single" w:sz="4" w:space="0" w:color="000000"/>
              <w:right w:val="single" w:sz="4" w:space="0" w:color="000000"/>
            </w:tcBorders>
          </w:tcPr>
          <w:p w14:paraId="2216632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FE59379" w14:textId="77777777" w:rsidR="00613036" w:rsidRPr="002A2DB0" w:rsidRDefault="00613036" w:rsidP="00DE5D17">
            <w:pPr>
              <w:rPr>
                <w:rFonts w:cstheme="minorHAnsi"/>
                <w:i w:val="0"/>
                <w:sz w:val="20"/>
                <w:szCs w:val="20"/>
              </w:rPr>
            </w:pPr>
          </w:p>
        </w:tc>
      </w:tr>
      <w:tr w:rsidR="00613036" w:rsidRPr="002A2DB0" w14:paraId="487789BB" w14:textId="77777777" w:rsidTr="000D6C75">
        <w:trPr>
          <w:trHeight w:val="1772"/>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4679E6D" w14:textId="77777777" w:rsidR="00613036" w:rsidRPr="002A2DB0" w:rsidRDefault="00613036" w:rsidP="00DE5D17">
            <w:pPr>
              <w:rPr>
                <w:rFonts w:cstheme="minorHAnsi"/>
                <w:i w:val="0"/>
                <w:sz w:val="20"/>
                <w:szCs w:val="20"/>
              </w:rPr>
            </w:pPr>
            <w:r w:rsidRPr="002A2DB0">
              <w:rPr>
                <w:rFonts w:cstheme="minorHAnsi"/>
                <w:i w:val="0"/>
                <w:sz w:val="20"/>
                <w:szCs w:val="20"/>
              </w:rPr>
              <w:t>20</w:t>
            </w:r>
          </w:p>
        </w:tc>
        <w:tc>
          <w:tcPr>
            <w:tcW w:w="160" w:type="dxa"/>
            <w:tcBorders>
              <w:bottom w:val="single" w:sz="4" w:space="0" w:color="000000"/>
            </w:tcBorders>
            <w:tcMar>
              <w:top w:w="0" w:type="dxa"/>
              <w:left w:w="70" w:type="dxa"/>
              <w:bottom w:w="0" w:type="dxa"/>
              <w:right w:w="70" w:type="dxa"/>
            </w:tcMar>
          </w:tcPr>
          <w:p w14:paraId="4635A99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13B7F893"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faux plafonds en plaques démontables perm acoustiques microperforées (60*60) pour correction acoustique de 1er choix pour la salle auditorium pose sur une Hauteur moyenne 07m, posé avec structure en aluminium de 1er choix T24 Fixé dans des supports métalliques existant avec tiges filetées y/c planimétrie, coupe, ajustage et toutes sujétions de bonne exécution (le choix de la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3C7D667"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478ED54" w14:textId="77777777" w:rsidR="00613036" w:rsidRPr="002A2DB0" w:rsidRDefault="00613036" w:rsidP="000D6C75">
            <w:pPr>
              <w:jc w:val="center"/>
              <w:rPr>
                <w:rFonts w:cstheme="minorHAnsi"/>
                <w:i w:val="0"/>
                <w:sz w:val="20"/>
                <w:szCs w:val="20"/>
              </w:rPr>
            </w:pPr>
            <w:r w:rsidRPr="002A2DB0">
              <w:rPr>
                <w:rFonts w:cstheme="minorHAnsi"/>
                <w:i w:val="0"/>
                <w:sz w:val="20"/>
                <w:szCs w:val="20"/>
              </w:rPr>
              <w:t>455,00</w:t>
            </w:r>
          </w:p>
        </w:tc>
        <w:tc>
          <w:tcPr>
            <w:tcW w:w="915" w:type="dxa"/>
            <w:tcBorders>
              <w:bottom w:val="single" w:sz="4" w:space="0" w:color="000000"/>
              <w:right w:val="single" w:sz="4" w:space="0" w:color="000000"/>
            </w:tcBorders>
          </w:tcPr>
          <w:p w14:paraId="5E35AD6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C49DB86" w14:textId="77777777" w:rsidR="00613036" w:rsidRPr="002A2DB0" w:rsidRDefault="00613036" w:rsidP="00DE5D17">
            <w:pPr>
              <w:rPr>
                <w:rFonts w:cstheme="minorHAnsi"/>
                <w:i w:val="0"/>
                <w:sz w:val="20"/>
                <w:szCs w:val="20"/>
              </w:rPr>
            </w:pPr>
          </w:p>
        </w:tc>
      </w:tr>
      <w:tr w:rsidR="00613036" w:rsidRPr="002A2DB0" w14:paraId="16340A55" w14:textId="77777777" w:rsidTr="000D6C75">
        <w:trPr>
          <w:trHeight w:val="113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CEBB3E9" w14:textId="77777777" w:rsidR="00613036" w:rsidRPr="002A2DB0" w:rsidRDefault="00613036" w:rsidP="00DE5D17">
            <w:pPr>
              <w:rPr>
                <w:rFonts w:cstheme="minorHAnsi"/>
                <w:i w:val="0"/>
                <w:sz w:val="20"/>
                <w:szCs w:val="20"/>
              </w:rPr>
            </w:pPr>
            <w:r w:rsidRPr="002A2DB0">
              <w:rPr>
                <w:rFonts w:cstheme="minorHAnsi"/>
                <w:i w:val="0"/>
                <w:sz w:val="20"/>
                <w:szCs w:val="20"/>
              </w:rPr>
              <w:t>21</w:t>
            </w:r>
          </w:p>
        </w:tc>
        <w:tc>
          <w:tcPr>
            <w:tcW w:w="160" w:type="dxa"/>
            <w:tcBorders>
              <w:bottom w:val="single" w:sz="4" w:space="0" w:color="000000"/>
            </w:tcBorders>
            <w:tcMar>
              <w:top w:w="0" w:type="dxa"/>
              <w:left w:w="70" w:type="dxa"/>
              <w:bottom w:w="0" w:type="dxa"/>
              <w:right w:w="70" w:type="dxa"/>
            </w:tcMar>
          </w:tcPr>
          <w:p w14:paraId="6961B77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64C8A83F" w14:textId="77777777" w:rsidR="00613036" w:rsidRPr="002A2DB0" w:rsidRDefault="00613036" w:rsidP="00DE5D17">
            <w:pPr>
              <w:rPr>
                <w:rFonts w:cstheme="minorHAnsi"/>
                <w:i w:val="0"/>
                <w:sz w:val="20"/>
                <w:szCs w:val="20"/>
              </w:rPr>
            </w:pPr>
            <w:r w:rsidRPr="002A2DB0">
              <w:rPr>
                <w:rFonts w:cstheme="minorHAnsi"/>
                <w:i w:val="0"/>
                <w:sz w:val="20"/>
                <w:szCs w:val="20"/>
              </w:rPr>
              <w:t>F/P Faux plafond en BA13 de 1er choix, réalisé pour espaces Bureaux pose sur une Hauteur moyenne 3,50 m, posé avec Profilé en acier galvanisé y/c planimétrie, coupe, ajustage, bandes à joints adhésifs entre les plaques, fixations avec des vis auto foreuses et toutes sujétions de bonne finition.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0EB6C6E"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2AB6EE2" w14:textId="77777777" w:rsidR="00613036" w:rsidRPr="002A2DB0" w:rsidRDefault="00613036" w:rsidP="000D6C75">
            <w:pPr>
              <w:jc w:val="center"/>
              <w:rPr>
                <w:rFonts w:cstheme="minorHAnsi"/>
                <w:i w:val="0"/>
                <w:sz w:val="20"/>
                <w:szCs w:val="20"/>
              </w:rPr>
            </w:pPr>
            <w:r w:rsidRPr="002A2DB0">
              <w:rPr>
                <w:rFonts w:cstheme="minorHAnsi"/>
                <w:i w:val="0"/>
                <w:sz w:val="20"/>
                <w:szCs w:val="20"/>
              </w:rPr>
              <w:t>325,00</w:t>
            </w:r>
          </w:p>
        </w:tc>
        <w:tc>
          <w:tcPr>
            <w:tcW w:w="915" w:type="dxa"/>
            <w:tcBorders>
              <w:bottom w:val="single" w:sz="4" w:space="0" w:color="000000"/>
              <w:right w:val="single" w:sz="4" w:space="0" w:color="000000"/>
            </w:tcBorders>
          </w:tcPr>
          <w:p w14:paraId="65C9B36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5F4AA40" w14:textId="77777777" w:rsidR="00613036" w:rsidRPr="002A2DB0" w:rsidRDefault="00613036" w:rsidP="00DE5D17">
            <w:pPr>
              <w:rPr>
                <w:rFonts w:cstheme="minorHAnsi"/>
                <w:i w:val="0"/>
                <w:sz w:val="20"/>
                <w:szCs w:val="20"/>
              </w:rPr>
            </w:pPr>
          </w:p>
        </w:tc>
      </w:tr>
      <w:tr w:rsidR="00613036" w:rsidRPr="002A2DB0" w14:paraId="3693DBBE" w14:textId="77777777" w:rsidTr="000D6C75">
        <w:trPr>
          <w:trHeight w:val="155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57D1161" w14:textId="77777777" w:rsidR="00613036" w:rsidRPr="002A2DB0" w:rsidRDefault="00613036" w:rsidP="00DE5D17">
            <w:pPr>
              <w:rPr>
                <w:rFonts w:cstheme="minorHAnsi"/>
                <w:i w:val="0"/>
                <w:sz w:val="20"/>
                <w:szCs w:val="20"/>
              </w:rPr>
            </w:pPr>
            <w:r w:rsidRPr="002A2DB0">
              <w:rPr>
                <w:rFonts w:cstheme="minorHAnsi"/>
                <w:i w:val="0"/>
                <w:sz w:val="20"/>
                <w:szCs w:val="20"/>
              </w:rPr>
              <w:t>22</w:t>
            </w:r>
          </w:p>
        </w:tc>
        <w:tc>
          <w:tcPr>
            <w:tcW w:w="160" w:type="dxa"/>
            <w:tcBorders>
              <w:bottom w:val="single" w:sz="4" w:space="0" w:color="000000"/>
            </w:tcBorders>
            <w:tcMar>
              <w:top w:w="0" w:type="dxa"/>
              <w:left w:w="70" w:type="dxa"/>
              <w:bottom w:w="0" w:type="dxa"/>
              <w:right w:w="70" w:type="dxa"/>
            </w:tcMar>
          </w:tcPr>
          <w:p w14:paraId="0A10A06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3AE6C4BF"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faux plafonds en plaques démontables de 1er choix pour Hall d’entrée et espace de réception posé sur une Hauteur moyenne 3,50 m, posé avec structure en aluminium de 1er choix fixé sur plafond y/c planimétrie, coupe, ajustage, fixations et toutes sujétions de bonne finition.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2169CBE"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887F831" w14:textId="77777777" w:rsidR="00613036" w:rsidRPr="002A2DB0" w:rsidRDefault="00613036" w:rsidP="000D6C75">
            <w:pPr>
              <w:jc w:val="center"/>
              <w:rPr>
                <w:rFonts w:cstheme="minorHAnsi"/>
                <w:i w:val="0"/>
                <w:sz w:val="20"/>
                <w:szCs w:val="20"/>
              </w:rPr>
            </w:pPr>
            <w:r w:rsidRPr="002A2DB0">
              <w:rPr>
                <w:rFonts w:cstheme="minorHAnsi"/>
                <w:i w:val="0"/>
                <w:sz w:val="20"/>
                <w:szCs w:val="20"/>
              </w:rPr>
              <w:t>285,00</w:t>
            </w:r>
          </w:p>
        </w:tc>
        <w:tc>
          <w:tcPr>
            <w:tcW w:w="915" w:type="dxa"/>
            <w:tcBorders>
              <w:bottom w:val="single" w:sz="4" w:space="0" w:color="000000"/>
              <w:right w:val="single" w:sz="4" w:space="0" w:color="000000"/>
            </w:tcBorders>
          </w:tcPr>
          <w:p w14:paraId="1349617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12D0134" w14:textId="77777777" w:rsidR="00613036" w:rsidRPr="002A2DB0" w:rsidRDefault="00613036" w:rsidP="00DE5D17">
            <w:pPr>
              <w:rPr>
                <w:rFonts w:cstheme="minorHAnsi"/>
                <w:i w:val="0"/>
                <w:sz w:val="20"/>
                <w:szCs w:val="20"/>
              </w:rPr>
            </w:pPr>
          </w:p>
        </w:tc>
      </w:tr>
      <w:tr w:rsidR="00613036" w:rsidRPr="002A2DB0" w14:paraId="6B47E638" w14:textId="77777777" w:rsidTr="000D6C75">
        <w:trPr>
          <w:trHeight w:val="1536"/>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161D62C" w14:textId="77777777" w:rsidR="00613036" w:rsidRPr="002A2DB0" w:rsidRDefault="00613036" w:rsidP="00DE5D17">
            <w:pPr>
              <w:rPr>
                <w:rFonts w:cstheme="minorHAnsi"/>
                <w:i w:val="0"/>
                <w:sz w:val="20"/>
                <w:szCs w:val="20"/>
              </w:rPr>
            </w:pPr>
            <w:r w:rsidRPr="002A2DB0">
              <w:rPr>
                <w:rFonts w:cstheme="minorHAnsi"/>
                <w:i w:val="0"/>
                <w:sz w:val="20"/>
                <w:szCs w:val="20"/>
              </w:rPr>
              <w:t>23</w:t>
            </w:r>
          </w:p>
        </w:tc>
        <w:tc>
          <w:tcPr>
            <w:tcW w:w="160" w:type="dxa"/>
            <w:tcBorders>
              <w:bottom w:val="single" w:sz="4" w:space="0" w:color="000000"/>
            </w:tcBorders>
            <w:tcMar>
              <w:top w:w="0" w:type="dxa"/>
              <w:left w:w="70" w:type="dxa"/>
              <w:bottom w:w="0" w:type="dxa"/>
              <w:right w:w="70" w:type="dxa"/>
            </w:tcMar>
          </w:tcPr>
          <w:p w14:paraId="01624C9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332151AA"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d’un Faux plafond en PVC de 1er choix pour les salles d’eau constitué de lames en PVC, couleur blanche, suspendues au plafond à travers une ossature métallique cachée. Comprend les pièces spéciales, les accessoires de suspension et fixation y/c toutes sujétions de bonne finition. (le choix du modèle ,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046B68F"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3D65C16" w14:textId="77777777" w:rsidR="00613036" w:rsidRPr="002A2DB0" w:rsidRDefault="00613036" w:rsidP="000D6C75">
            <w:pPr>
              <w:jc w:val="center"/>
              <w:rPr>
                <w:rFonts w:cstheme="minorHAnsi"/>
                <w:i w:val="0"/>
                <w:sz w:val="20"/>
                <w:szCs w:val="20"/>
              </w:rPr>
            </w:pPr>
            <w:r w:rsidRPr="002A2DB0">
              <w:rPr>
                <w:rFonts w:cstheme="minorHAnsi"/>
                <w:i w:val="0"/>
                <w:sz w:val="20"/>
                <w:szCs w:val="20"/>
              </w:rPr>
              <w:t>42,00</w:t>
            </w:r>
          </w:p>
        </w:tc>
        <w:tc>
          <w:tcPr>
            <w:tcW w:w="915" w:type="dxa"/>
            <w:tcBorders>
              <w:bottom w:val="single" w:sz="4" w:space="0" w:color="000000"/>
              <w:right w:val="single" w:sz="4" w:space="0" w:color="000000"/>
            </w:tcBorders>
          </w:tcPr>
          <w:p w14:paraId="619788C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D6809AD" w14:textId="77777777" w:rsidR="00613036" w:rsidRPr="002A2DB0" w:rsidRDefault="00613036" w:rsidP="00DE5D17">
            <w:pPr>
              <w:rPr>
                <w:rFonts w:cstheme="minorHAnsi"/>
                <w:i w:val="0"/>
                <w:sz w:val="20"/>
                <w:szCs w:val="20"/>
              </w:rPr>
            </w:pPr>
          </w:p>
        </w:tc>
      </w:tr>
      <w:tr w:rsidR="00613036" w:rsidRPr="002A2DB0" w14:paraId="711F4B81" w14:textId="77777777" w:rsidTr="000D6C75">
        <w:trPr>
          <w:trHeight w:val="1374"/>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057F146" w14:textId="77777777" w:rsidR="00613036" w:rsidRPr="002A2DB0" w:rsidRDefault="00613036" w:rsidP="00DE5D17">
            <w:pPr>
              <w:rPr>
                <w:rFonts w:cstheme="minorHAnsi"/>
                <w:i w:val="0"/>
                <w:sz w:val="20"/>
                <w:szCs w:val="20"/>
              </w:rPr>
            </w:pPr>
            <w:r w:rsidRPr="002A2DB0">
              <w:rPr>
                <w:rFonts w:cstheme="minorHAnsi"/>
                <w:i w:val="0"/>
                <w:sz w:val="20"/>
                <w:szCs w:val="20"/>
              </w:rPr>
              <w:t>24</w:t>
            </w:r>
          </w:p>
        </w:tc>
        <w:tc>
          <w:tcPr>
            <w:tcW w:w="160" w:type="dxa"/>
            <w:tcBorders>
              <w:bottom w:val="single" w:sz="4" w:space="0" w:color="000000"/>
            </w:tcBorders>
            <w:tcMar>
              <w:top w:w="0" w:type="dxa"/>
              <w:left w:w="70" w:type="dxa"/>
              <w:bottom w:w="0" w:type="dxa"/>
              <w:right w:w="70" w:type="dxa"/>
            </w:tcMar>
          </w:tcPr>
          <w:p w14:paraId="08CFD8E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28C01066" w14:textId="77777777" w:rsidR="00613036" w:rsidRPr="002A2DB0" w:rsidRDefault="00613036" w:rsidP="00DE5D17">
            <w:pPr>
              <w:rPr>
                <w:rFonts w:cstheme="minorHAnsi"/>
                <w:i w:val="0"/>
                <w:sz w:val="20"/>
                <w:szCs w:val="20"/>
              </w:rPr>
            </w:pPr>
            <w:r w:rsidRPr="002A2DB0">
              <w:rPr>
                <w:rFonts w:cstheme="minorHAnsi"/>
                <w:i w:val="0"/>
                <w:sz w:val="20"/>
                <w:szCs w:val="20"/>
              </w:rPr>
              <w:t>F/P Faux plafond en aqua panel hydrofuge pour accès principal de 1er choix, pose sur une Hauteur moyenne 3,50 m avec Profilé en acier galvanisé y/c planimétrie, coupe, angle, ajustage, bandes à joints adhésifs entre les plaques de bonne qualité, Bande armée pour les angles, fixations avec des vis auto foreuses et toutes sujétions de bonne finition.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B41D8AB"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821FA20" w14:textId="77777777" w:rsidR="00613036" w:rsidRPr="002A2DB0" w:rsidRDefault="00613036" w:rsidP="000D6C75">
            <w:pPr>
              <w:jc w:val="center"/>
              <w:rPr>
                <w:rFonts w:cstheme="minorHAnsi"/>
                <w:i w:val="0"/>
                <w:sz w:val="20"/>
                <w:szCs w:val="20"/>
              </w:rPr>
            </w:pPr>
            <w:r w:rsidRPr="002A2DB0">
              <w:rPr>
                <w:rFonts w:cstheme="minorHAnsi"/>
                <w:i w:val="0"/>
                <w:sz w:val="20"/>
                <w:szCs w:val="20"/>
              </w:rPr>
              <w:t>35,00</w:t>
            </w:r>
          </w:p>
        </w:tc>
        <w:tc>
          <w:tcPr>
            <w:tcW w:w="915" w:type="dxa"/>
            <w:tcBorders>
              <w:bottom w:val="single" w:sz="4" w:space="0" w:color="000000"/>
              <w:right w:val="single" w:sz="4" w:space="0" w:color="000000"/>
            </w:tcBorders>
          </w:tcPr>
          <w:p w14:paraId="2A858DF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0A33B1A" w14:textId="77777777" w:rsidR="00613036" w:rsidRPr="002A2DB0" w:rsidRDefault="00613036" w:rsidP="00DE5D17">
            <w:pPr>
              <w:rPr>
                <w:rFonts w:cstheme="minorHAnsi"/>
                <w:i w:val="0"/>
                <w:sz w:val="20"/>
                <w:szCs w:val="20"/>
              </w:rPr>
            </w:pPr>
          </w:p>
        </w:tc>
      </w:tr>
      <w:tr w:rsidR="00613036" w:rsidRPr="002A2DB0" w14:paraId="226AF87F" w14:textId="77777777" w:rsidTr="00547D0C">
        <w:trPr>
          <w:trHeight w:val="127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8A085C1"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25</w:t>
            </w:r>
          </w:p>
        </w:tc>
        <w:tc>
          <w:tcPr>
            <w:tcW w:w="160" w:type="dxa"/>
            <w:tcBorders>
              <w:bottom w:val="single" w:sz="4" w:space="0" w:color="000000"/>
            </w:tcBorders>
            <w:tcMar>
              <w:top w:w="0" w:type="dxa"/>
              <w:left w:w="70" w:type="dxa"/>
              <w:bottom w:w="0" w:type="dxa"/>
              <w:right w:w="70" w:type="dxa"/>
            </w:tcMar>
          </w:tcPr>
          <w:p w14:paraId="21381A8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005F5A1C" w14:textId="77777777" w:rsidR="00613036" w:rsidRPr="002A2DB0" w:rsidRDefault="00613036" w:rsidP="00DE5D17">
            <w:pPr>
              <w:rPr>
                <w:rFonts w:cstheme="minorHAnsi"/>
                <w:i w:val="0"/>
                <w:sz w:val="20"/>
                <w:szCs w:val="20"/>
              </w:rPr>
            </w:pPr>
            <w:r w:rsidRPr="002A2DB0">
              <w:rPr>
                <w:rFonts w:cstheme="minorHAnsi"/>
                <w:i w:val="0"/>
                <w:sz w:val="20"/>
                <w:szCs w:val="20"/>
              </w:rPr>
              <w:t>F/P  Caisson de largeur moyenne 110 cm et avec retour de 15cm  pour la salle auditorium en en BA13  de 1er choix, pose sur une Hauteur moyenne 07m, pose avec Profilé en acier galvanisé y/c planimétrie, coupe , ajustage ,bandes à joint adhésives entre les plaques, fixations avec des vis auto foreuse et toutes sujétions de bonne finition.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5109134"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79F581A" w14:textId="77777777" w:rsidR="00613036" w:rsidRPr="002A2DB0" w:rsidRDefault="00613036" w:rsidP="000D6C75">
            <w:pPr>
              <w:jc w:val="center"/>
              <w:rPr>
                <w:rFonts w:cstheme="minorHAnsi"/>
                <w:i w:val="0"/>
                <w:sz w:val="20"/>
                <w:szCs w:val="20"/>
              </w:rPr>
            </w:pPr>
            <w:r w:rsidRPr="002A2DB0">
              <w:rPr>
                <w:rFonts w:cstheme="minorHAnsi"/>
                <w:i w:val="0"/>
                <w:sz w:val="20"/>
                <w:szCs w:val="20"/>
              </w:rPr>
              <w:t>110,00</w:t>
            </w:r>
          </w:p>
        </w:tc>
        <w:tc>
          <w:tcPr>
            <w:tcW w:w="915" w:type="dxa"/>
            <w:tcBorders>
              <w:bottom w:val="single" w:sz="4" w:space="0" w:color="000000"/>
              <w:right w:val="single" w:sz="4" w:space="0" w:color="000000"/>
            </w:tcBorders>
          </w:tcPr>
          <w:p w14:paraId="4703A80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250D792" w14:textId="77777777" w:rsidR="00613036" w:rsidRPr="002A2DB0" w:rsidRDefault="00613036" w:rsidP="00DE5D17">
            <w:pPr>
              <w:rPr>
                <w:rFonts w:cstheme="minorHAnsi"/>
                <w:i w:val="0"/>
                <w:sz w:val="20"/>
                <w:szCs w:val="20"/>
              </w:rPr>
            </w:pPr>
          </w:p>
        </w:tc>
      </w:tr>
      <w:tr w:rsidR="00613036" w:rsidRPr="002A2DB0" w14:paraId="02E6EC58" w14:textId="77777777" w:rsidTr="00547D0C">
        <w:trPr>
          <w:trHeight w:val="1223"/>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CCBEEBC" w14:textId="77777777" w:rsidR="00613036" w:rsidRPr="002A2DB0" w:rsidRDefault="00613036" w:rsidP="00DE5D17">
            <w:pPr>
              <w:rPr>
                <w:rFonts w:cstheme="minorHAnsi"/>
                <w:i w:val="0"/>
                <w:sz w:val="20"/>
                <w:szCs w:val="20"/>
              </w:rPr>
            </w:pPr>
            <w:r w:rsidRPr="002A2DB0">
              <w:rPr>
                <w:rFonts w:cstheme="minorHAnsi"/>
                <w:i w:val="0"/>
                <w:sz w:val="20"/>
                <w:szCs w:val="20"/>
              </w:rPr>
              <w:t>26</w:t>
            </w:r>
          </w:p>
        </w:tc>
        <w:tc>
          <w:tcPr>
            <w:tcW w:w="160" w:type="dxa"/>
            <w:tcBorders>
              <w:bottom w:val="single" w:sz="4" w:space="0" w:color="000000"/>
            </w:tcBorders>
            <w:tcMar>
              <w:top w:w="0" w:type="dxa"/>
              <w:left w:w="70" w:type="dxa"/>
              <w:bottom w:w="0" w:type="dxa"/>
              <w:right w:w="70" w:type="dxa"/>
            </w:tcMar>
          </w:tcPr>
          <w:p w14:paraId="369290E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2FCD5891" w14:textId="77777777" w:rsidR="00613036" w:rsidRPr="002A2DB0" w:rsidRDefault="00613036" w:rsidP="00DE5D17">
            <w:pPr>
              <w:rPr>
                <w:rFonts w:cstheme="minorHAnsi"/>
                <w:i w:val="0"/>
                <w:sz w:val="20"/>
                <w:szCs w:val="20"/>
                <w:highlight w:val="yellow"/>
              </w:rPr>
            </w:pPr>
            <w:r w:rsidRPr="002A2DB0">
              <w:rPr>
                <w:rFonts w:cstheme="minorHAnsi"/>
                <w:i w:val="0"/>
                <w:sz w:val="20"/>
                <w:szCs w:val="20"/>
              </w:rPr>
              <w:t>F/P Caisson de largeur moyenne 40cm et avec un retour de 07cm, en BA13 de 1er choix, réalisé pour espaces Bureaux pose sur une Hauteur moyenne 3,50 m,   pose avec Profilé en acier galvanisé y/c planimétrie, coupe , ajustage ,bandes à joint adhésives entre les plaques, fixations avec des vis auto foreuse et toutes sujétions de bonne finition.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3CB6F11"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E70C873" w14:textId="77777777" w:rsidR="00613036" w:rsidRPr="002A2DB0" w:rsidRDefault="00613036" w:rsidP="000D6C75">
            <w:pPr>
              <w:jc w:val="center"/>
              <w:rPr>
                <w:rFonts w:cstheme="minorHAnsi"/>
                <w:i w:val="0"/>
                <w:sz w:val="20"/>
                <w:szCs w:val="20"/>
              </w:rPr>
            </w:pPr>
            <w:r w:rsidRPr="002A2DB0">
              <w:rPr>
                <w:rFonts w:cstheme="minorHAnsi"/>
                <w:i w:val="0"/>
                <w:sz w:val="20"/>
                <w:szCs w:val="20"/>
              </w:rPr>
              <w:t>95,00</w:t>
            </w:r>
          </w:p>
        </w:tc>
        <w:tc>
          <w:tcPr>
            <w:tcW w:w="915" w:type="dxa"/>
            <w:tcBorders>
              <w:bottom w:val="single" w:sz="4" w:space="0" w:color="000000"/>
              <w:right w:val="single" w:sz="4" w:space="0" w:color="000000"/>
            </w:tcBorders>
          </w:tcPr>
          <w:p w14:paraId="27C6C59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F95DA5D" w14:textId="77777777" w:rsidR="00613036" w:rsidRPr="002A2DB0" w:rsidRDefault="00613036" w:rsidP="00DE5D17">
            <w:pPr>
              <w:rPr>
                <w:rFonts w:cstheme="minorHAnsi"/>
                <w:i w:val="0"/>
                <w:sz w:val="20"/>
                <w:szCs w:val="20"/>
              </w:rPr>
            </w:pPr>
          </w:p>
        </w:tc>
      </w:tr>
      <w:tr w:rsidR="00613036" w:rsidRPr="002A2DB0" w14:paraId="571F8B76" w14:textId="77777777" w:rsidTr="000D6C75">
        <w:trPr>
          <w:trHeight w:val="148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005952D" w14:textId="77777777" w:rsidR="00613036" w:rsidRPr="002A2DB0" w:rsidRDefault="00613036" w:rsidP="00DE5D17">
            <w:pPr>
              <w:rPr>
                <w:rFonts w:cstheme="minorHAnsi"/>
                <w:i w:val="0"/>
                <w:sz w:val="20"/>
                <w:szCs w:val="20"/>
              </w:rPr>
            </w:pPr>
            <w:r w:rsidRPr="002A2DB0">
              <w:rPr>
                <w:rFonts w:cstheme="minorHAnsi"/>
                <w:i w:val="0"/>
                <w:sz w:val="20"/>
                <w:szCs w:val="20"/>
              </w:rPr>
              <w:t>27</w:t>
            </w:r>
          </w:p>
        </w:tc>
        <w:tc>
          <w:tcPr>
            <w:tcW w:w="160" w:type="dxa"/>
            <w:tcBorders>
              <w:bottom w:val="single" w:sz="4" w:space="0" w:color="000000"/>
            </w:tcBorders>
            <w:tcMar>
              <w:top w:w="0" w:type="dxa"/>
              <w:left w:w="70" w:type="dxa"/>
              <w:bottom w:w="0" w:type="dxa"/>
              <w:right w:w="70" w:type="dxa"/>
            </w:tcMar>
          </w:tcPr>
          <w:p w14:paraId="2138DBC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1D55535E"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de revêtement mural en ALUCOBAND du 1er choix pour traitement de la façade extérieure y compris coupes, serrage, fixation sur structure en </w:t>
            </w:r>
            <w:proofErr w:type="spellStart"/>
            <w:r w:rsidRPr="002A2DB0">
              <w:rPr>
                <w:rFonts w:cstheme="minorHAnsi"/>
                <w:i w:val="0"/>
                <w:sz w:val="20"/>
                <w:szCs w:val="20"/>
              </w:rPr>
              <w:t>galva</w:t>
            </w:r>
            <w:proofErr w:type="spellEnd"/>
            <w:r w:rsidRPr="002A2DB0">
              <w:rPr>
                <w:rFonts w:cstheme="minorHAnsi"/>
                <w:i w:val="0"/>
                <w:sz w:val="20"/>
                <w:szCs w:val="20"/>
              </w:rPr>
              <w:t xml:space="preserve"> oméga accordé par l’architecte, angles, réservations, forme arrondie ou carrée, réglage joints et toutes sujétions de mise en œuvre (Qualité, Epaisseur et couleur devra faire l’objet d’une approbation de l’Architecte et du maître de l’ouvrage)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D6BF558"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1B013A6" w14:textId="77777777" w:rsidR="00613036" w:rsidRPr="002A2DB0" w:rsidRDefault="00613036" w:rsidP="000D6C75">
            <w:pPr>
              <w:jc w:val="center"/>
              <w:rPr>
                <w:rFonts w:cstheme="minorHAnsi"/>
                <w:i w:val="0"/>
                <w:sz w:val="20"/>
                <w:szCs w:val="20"/>
              </w:rPr>
            </w:pPr>
            <w:r w:rsidRPr="002A2DB0">
              <w:rPr>
                <w:rFonts w:cstheme="minorHAnsi"/>
                <w:i w:val="0"/>
                <w:sz w:val="20"/>
                <w:szCs w:val="20"/>
              </w:rPr>
              <w:t>227,50</w:t>
            </w:r>
          </w:p>
        </w:tc>
        <w:tc>
          <w:tcPr>
            <w:tcW w:w="915" w:type="dxa"/>
            <w:tcBorders>
              <w:bottom w:val="single" w:sz="4" w:space="0" w:color="000000"/>
              <w:right w:val="single" w:sz="4" w:space="0" w:color="000000"/>
            </w:tcBorders>
          </w:tcPr>
          <w:p w14:paraId="3AEEA9B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0F08B5E" w14:textId="77777777" w:rsidR="00613036" w:rsidRPr="002A2DB0" w:rsidRDefault="00613036" w:rsidP="00DE5D17">
            <w:pPr>
              <w:rPr>
                <w:rFonts w:cstheme="minorHAnsi"/>
                <w:i w:val="0"/>
                <w:sz w:val="20"/>
                <w:szCs w:val="20"/>
              </w:rPr>
            </w:pPr>
          </w:p>
        </w:tc>
      </w:tr>
      <w:tr w:rsidR="00613036" w:rsidRPr="002A2DB0" w14:paraId="02C988D9" w14:textId="77777777" w:rsidTr="000D6C75">
        <w:trPr>
          <w:trHeight w:val="1413"/>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0360083" w14:textId="77777777" w:rsidR="00613036" w:rsidRPr="002A2DB0" w:rsidRDefault="00613036" w:rsidP="00DE5D17">
            <w:pPr>
              <w:rPr>
                <w:rFonts w:cstheme="minorHAnsi"/>
                <w:i w:val="0"/>
                <w:sz w:val="20"/>
                <w:szCs w:val="20"/>
              </w:rPr>
            </w:pPr>
            <w:r w:rsidRPr="002A2DB0">
              <w:rPr>
                <w:rFonts w:cstheme="minorHAnsi"/>
                <w:i w:val="0"/>
                <w:sz w:val="20"/>
                <w:szCs w:val="20"/>
              </w:rPr>
              <w:t>28</w:t>
            </w:r>
          </w:p>
        </w:tc>
        <w:tc>
          <w:tcPr>
            <w:tcW w:w="160" w:type="dxa"/>
            <w:tcBorders>
              <w:bottom w:val="single" w:sz="4" w:space="0" w:color="000000"/>
            </w:tcBorders>
            <w:tcMar>
              <w:top w:w="0" w:type="dxa"/>
              <w:left w:w="70" w:type="dxa"/>
              <w:bottom w:w="0" w:type="dxa"/>
              <w:right w:w="70" w:type="dxa"/>
            </w:tcMar>
          </w:tcPr>
          <w:p w14:paraId="62BE88D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29485A2"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d’une Moquette de sol de 1er choix modèle spécialement conçu pour les salles de l’auditorium d’épaisseur de 07 mm d’une marque reconnue y compris coupes, fixation, réservations, réglage joints et toutes sujétions de mise en œuvre (le choix du modèle, qualité et de couleur devra faire l’objet d’une approbation de l’Architecte et du maître de l’ouvrage).</w:t>
            </w:r>
          </w:p>
          <w:p w14:paraId="56D77669" w14:textId="77777777" w:rsidR="00613036" w:rsidRPr="002A2DB0" w:rsidRDefault="00613036" w:rsidP="00DE5D17">
            <w:pPr>
              <w:rPr>
                <w:rFonts w:cstheme="minorHAnsi"/>
                <w:i w:val="0"/>
                <w:sz w:val="20"/>
                <w:szCs w:val="20"/>
              </w:rPr>
            </w:pPr>
            <w:r w:rsidRPr="002A2DB0">
              <w:rPr>
                <w:rFonts w:cstheme="minorHAnsi"/>
                <w:i w:val="0"/>
                <w:sz w:val="20"/>
                <w:szCs w:val="20"/>
              </w:rPr>
              <w:t xml:space="preserve">NB : Afin d’éviter toute détérioration ou salissure, pose d’un film plastique protecteur adapté, couvrant pleinement la surface moquettée.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2E67CD4"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F4F8CF4" w14:textId="77777777" w:rsidR="00613036" w:rsidRPr="002A2DB0" w:rsidRDefault="00613036" w:rsidP="000D6C75">
            <w:pPr>
              <w:jc w:val="center"/>
              <w:rPr>
                <w:rFonts w:cstheme="minorHAnsi"/>
                <w:i w:val="0"/>
                <w:sz w:val="20"/>
                <w:szCs w:val="20"/>
              </w:rPr>
            </w:pPr>
            <w:r w:rsidRPr="002A2DB0">
              <w:rPr>
                <w:rFonts w:cstheme="minorHAnsi"/>
                <w:i w:val="0"/>
                <w:sz w:val="20"/>
                <w:szCs w:val="20"/>
              </w:rPr>
              <w:t>620,00</w:t>
            </w:r>
          </w:p>
        </w:tc>
        <w:tc>
          <w:tcPr>
            <w:tcW w:w="915" w:type="dxa"/>
            <w:tcBorders>
              <w:bottom w:val="single" w:sz="4" w:space="0" w:color="000000"/>
              <w:right w:val="single" w:sz="4" w:space="0" w:color="000000"/>
            </w:tcBorders>
          </w:tcPr>
          <w:p w14:paraId="29DF78D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D2B5785" w14:textId="77777777" w:rsidR="00613036" w:rsidRPr="002A2DB0" w:rsidRDefault="00613036" w:rsidP="00DE5D17">
            <w:pPr>
              <w:rPr>
                <w:rFonts w:cstheme="minorHAnsi"/>
                <w:i w:val="0"/>
                <w:sz w:val="20"/>
                <w:szCs w:val="20"/>
              </w:rPr>
            </w:pPr>
          </w:p>
        </w:tc>
      </w:tr>
      <w:tr w:rsidR="00613036" w:rsidRPr="002A2DB0" w14:paraId="00D6D5CD" w14:textId="77777777" w:rsidTr="000D6C75">
        <w:trPr>
          <w:trHeight w:val="1413"/>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893A64E" w14:textId="77777777" w:rsidR="00613036" w:rsidRPr="002A2DB0" w:rsidRDefault="00613036" w:rsidP="00DE5D17">
            <w:pPr>
              <w:rPr>
                <w:rFonts w:cstheme="minorHAnsi"/>
                <w:i w:val="0"/>
                <w:sz w:val="20"/>
                <w:szCs w:val="20"/>
              </w:rPr>
            </w:pPr>
            <w:r w:rsidRPr="002A2DB0">
              <w:rPr>
                <w:rFonts w:cstheme="minorHAnsi"/>
                <w:i w:val="0"/>
                <w:sz w:val="20"/>
                <w:szCs w:val="20"/>
              </w:rPr>
              <w:t>29</w:t>
            </w:r>
          </w:p>
        </w:tc>
        <w:tc>
          <w:tcPr>
            <w:tcW w:w="160" w:type="dxa"/>
            <w:tcBorders>
              <w:bottom w:val="single" w:sz="4" w:space="0" w:color="000000"/>
            </w:tcBorders>
            <w:tcMar>
              <w:top w:w="0" w:type="dxa"/>
              <w:left w:w="70" w:type="dxa"/>
              <w:bottom w:w="0" w:type="dxa"/>
              <w:right w:w="70" w:type="dxa"/>
            </w:tcMar>
          </w:tcPr>
          <w:p w14:paraId="235FBE0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B09EC26"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stores à bandes alternées (jour et nuit)</w:t>
            </w:r>
          </w:p>
          <w:p w14:paraId="36B541B0" w14:textId="77777777" w:rsidR="00613036" w:rsidRPr="002A2DB0" w:rsidRDefault="00613036" w:rsidP="00DE5D17">
            <w:pPr>
              <w:rPr>
                <w:rFonts w:cstheme="minorHAnsi"/>
                <w:i w:val="0"/>
                <w:sz w:val="20"/>
                <w:szCs w:val="20"/>
              </w:rPr>
            </w:pPr>
            <w:r w:rsidRPr="002A2DB0">
              <w:rPr>
                <w:rFonts w:cstheme="minorHAnsi"/>
                <w:i w:val="0"/>
                <w:sz w:val="20"/>
                <w:szCs w:val="20"/>
              </w:rPr>
              <w:t xml:space="preserve"> Type velours (hauteur : variable en Max. 3,00m) et tringles de 1er choix (Largeur variable au Max. 3.00m) + baguettes adaptées pour tirage du rideau lorsqu’il est ouvert ou fermé, y compris installation et mise en œuvre. Couleur et choix selon recommandation du maitre de l’ouvrage et toutes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2A5D0E5"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E4BBC28" w14:textId="77777777" w:rsidR="00613036" w:rsidRPr="002A2DB0" w:rsidRDefault="00613036" w:rsidP="000D6C75">
            <w:pPr>
              <w:jc w:val="center"/>
              <w:rPr>
                <w:rFonts w:cstheme="minorHAnsi"/>
                <w:i w:val="0"/>
                <w:sz w:val="20"/>
                <w:szCs w:val="20"/>
              </w:rPr>
            </w:pPr>
            <w:r w:rsidRPr="002A2DB0">
              <w:rPr>
                <w:rFonts w:cstheme="minorHAnsi"/>
                <w:i w:val="0"/>
                <w:sz w:val="20"/>
                <w:szCs w:val="20"/>
              </w:rPr>
              <w:t>16,00</w:t>
            </w:r>
          </w:p>
        </w:tc>
        <w:tc>
          <w:tcPr>
            <w:tcW w:w="915" w:type="dxa"/>
            <w:tcBorders>
              <w:bottom w:val="single" w:sz="4" w:space="0" w:color="000000"/>
              <w:right w:val="single" w:sz="4" w:space="0" w:color="000000"/>
            </w:tcBorders>
          </w:tcPr>
          <w:p w14:paraId="0A7E11A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1778284" w14:textId="77777777" w:rsidR="00613036" w:rsidRPr="002A2DB0" w:rsidRDefault="00613036" w:rsidP="00DE5D17">
            <w:pPr>
              <w:rPr>
                <w:rFonts w:cstheme="minorHAnsi"/>
                <w:i w:val="0"/>
                <w:sz w:val="20"/>
                <w:szCs w:val="20"/>
              </w:rPr>
            </w:pPr>
          </w:p>
        </w:tc>
      </w:tr>
      <w:tr w:rsidR="00613036" w:rsidRPr="002A2DB0" w14:paraId="654773F3" w14:textId="77777777" w:rsidTr="000D6C75">
        <w:trPr>
          <w:trHeight w:val="1782"/>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CD4D6C3" w14:textId="77777777" w:rsidR="00613036" w:rsidRPr="002A2DB0" w:rsidRDefault="00613036" w:rsidP="00DE5D17">
            <w:pPr>
              <w:rPr>
                <w:rFonts w:cstheme="minorHAnsi"/>
                <w:i w:val="0"/>
                <w:sz w:val="20"/>
                <w:szCs w:val="20"/>
              </w:rPr>
            </w:pPr>
            <w:r w:rsidRPr="002A2DB0">
              <w:rPr>
                <w:rFonts w:cstheme="minorHAnsi"/>
                <w:i w:val="0"/>
                <w:sz w:val="20"/>
                <w:szCs w:val="20"/>
              </w:rPr>
              <w:t>30</w:t>
            </w:r>
          </w:p>
        </w:tc>
        <w:tc>
          <w:tcPr>
            <w:tcW w:w="160" w:type="dxa"/>
            <w:tcBorders>
              <w:bottom w:val="single" w:sz="4" w:space="0" w:color="000000"/>
            </w:tcBorders>
            <w:tcMar>
              <w:top w:w="0" w:type="dxa"/>
              <w:left w:w="70" w:type="dxa"/>
              <w:bottom w:w="0" w:type="dxa"/>
              <w:right w:w="70" w:type="dxa"/>
            </w:tcMar>
          </w:tcPr>
          <w:p w14:paraId="1C3FE70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A8E19CE" w14:textId="77777777" w:rsidR="00613036" w:rsidRPr="002A2DB0" w:rsidRDefault="00613036" w:rsidP="00DE5D17">
            <w:pPr>
              <w:rPr>
                <w:rFonts w:cstheme="minorHAnsi"/>
                <w:i w:val="0"/>
                <w:sz w:val="20"/>
                <w:szCs w:val="20"/>
              </w:rPr>
            </w:pPr>
            <w:r w:rsidRPr="002A2DB0">
              <w:rPr>
                <w:rFonts w:cstheme="minorHAnsi"/>
                <w:i w:val="0"/>
                <w:sz w:val="20"/>
                <w:szCs w:val="20"/>
              </w:rPr>
              <w:t>Fourniture et pose F/P Mure de séparation en BA13 de 1er choix d’Ep : 10cm, selon désignation du BET, réaliser en double panneaux  avec structure Profilé en acier galvanisé renforcé y/c planimétrie, coupe, ajustage, bandes à joint adhésives entre les plaques, fixations avec des vis auto foreuse ,retours, jointement en colle spéciale joints hydrofuges, angles, chutes, alignement des joints dans les deux sens, et toutes sujétions de parfaite finition suivant les règles de l’art de type soumises préalablement à l’avis du maître d’œuvre,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880EB20"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4C8E4B2" w14:textId="77777777" w:rsidR="00613036" w:rsidRPr="002A2DB0" w:rsidRDefault="00613036" w:rsidP="000D6C75">
            <w:pPr>
              <w:jc w:val="center"/>
              <w:rPr>
                <w:rFonts w:cstheme="minorHAnsi"/>
                <w:i w:val="0"/>
                <w:sz w:val="20"/>
                <w:szCs w:val="20"/>
              </w:rPr>
            </w:pPr>
            <w:r w:rsidRPr="002A2DB0">
              <w:rPr>
                <w:rFonts w:cstheme="minorHAnsi"/>
                <w:i w:val="0"/>
                <w:sz w:val="20"/>
                <w:szCs w:val="20"/>
              </w:rPr>
              <w:t>26,00</w:t>
            </w:r>
          </w:p>
        </w:tc>
        <w:tc>
          <w:tcPr>
            <w:tcW w:w="915" w:type="dxa"/>
            <w:tcBorders>
              <w:bottom w:val="single" w:sz="4" w:space="0" w:color="000000"/>
              <w:right w:val="single" w:sz="4" w:space="0" w:color="000000"/>
            </w:tcBorders>
          </w:tcPr>
          <w:p w14:paraId="49FA51B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31E87AB" w14:textId="77777777" w:rsidR="00613036" w:rsidRPr="002A2DB0" w:rsidRDefault="00613036" w:rsidP="00DE5D17">
            <w:pPr>
              <w:rPr>
                <w:rFonts w:cstheme="minorHAnsi"/>
                <w:i w:val="0"/>
                <w:sz w:val="20"/>
                <w:szCs w:val="20"/>
              </w:rPr>
            </w:pPr>
          </w:p>
        </w:tc>
      </w:tr>
      <w:tr w:rsidR="00613036" w:rsidRPr="002A2DB0" w14:paraId="577BE67C" w14:textId="77777777" w:rsidTr="00547D0C">
        <w:trPr>
          <w:trHeight w:val="85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1382066" w14:textId="77777777" w:rsidR="00613036" w:rsidRPr="002A2DB0" w:rsidRDefault="00613036" w:rsidP="00DE5D17">
            <w:pPr>
              <w:rPr>
                <w:rFonts w:cstheme="minorHAnsi"/>
                <w:i w:val="0"/>
                <w:sz w:val="20"/>
                <w:szCs w:val="20"/>
              </w:rPr>
            </w:pPr>
            <w:r w:rsidRPr="002A2DB0">
              <w:rPr>
                <w:rFonts w:cstheme="minorHAnsi"/>
                <w:i w:val="0"/>
                <w:sz w:val="20"/>
                <w:szCs w:val="20"/>
              </w:rPr>
              <w:t>31</w:t>
            </w:r>
          </w:p>
        </w:tc>
        <w:tc>
          <w:tcPr>
            <w:tcW w:w="160" w:type="dxa"/>
            <w:tcBorders>
              <w:bottom w:val="single" w:sz="4" w:space="0" w:color="000000"/>
            </w:tcBorders>
            <w:tcMar>
              <w:top w:w="0" w:type="dxa"/>
              <w:left w:w="70" w:type="dxa"/>
              <w:bottom w:w="0" w:type="dxa"/>
              <w:right w:w="70" w:type="dxa"/>
            </w:tcMar>
          </w:tcPr>
          <w:p w14:paraId="613FAAD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289E660" w14:textId="77777777" w:rsidR="00613036" w:rsidRPr="002A2DB0" w:rsidRDefault="00613036" w:rsidP="00DE5D17">
            <w:pPr>
              <w:rPr>
                <w:rFonts w:cstheme="minorHAnsi"/>
                <w:i w:val="0"/>
                <w:sz w:val="20"/>
                <w:szCs w:val="20"/>
              </w:rPr>
            </w:pPr>
            <w:r w:rsidRPr="002A2DB0">
              <w:rPr>
                <w:rFonts w:cstheme="minorHAnsi"/>
                <w:i w:val="0"/>
                <w:sz w:val="20"/>
                <w:szCs w:val="20"/>
              </w:rPr>
              <w:t>F/P des fourreaux en gaine forgé diamètre 40 pour passage de différents câbles d’alimentation pour réseaux sonorisation y/c picage, carottage , fixations et toutes sujétions de bonne finition.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F57E83C"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A752D33" w14:textId="77777777" w:rsidR="00613036" w:rsidRPr="002A2DB0" w:rsidRDefault="00613036" w:rsidP="000D6C75">
            <w:pPr>
              <w:jc w:val="center"/>
              <w:rPr>
                <w:rFonts w:cstheme="minorHAnsi"/>
                <w:i w:val="0"/>
                <w:sz w:val="20"/>
                <w:szCs w:val="20"/>
              </w:rPr>
            </w:pPr>
            <w:r w:rsidRPr="002A2DB0">
              <w:rPr>
                <w:rFonts w:cstheme="minorHAnsi"/>
                <w:i w:val="0"/>
                <w:sz w:val="20"/>
                <w:szCs w:val="20"/>
              </w:rPr>
              <w:t>260,00</w:t>
            </w:r>
          </w:p>
        </w:tc>
        <w:tc>
          <w:tcPr>
            <w:tcW w:w="915" w:type="dxa"/>
            <w:tcBorders>
              <w:bottom w:val="single" w:sz="4" w:space="0" w:color="000000"/>
              <w:right w:val="single" w:sz="4" w:space="0" w:color="000000"/>
            </w:tcBorders>
          </w:tcPr>
          <w:p w14:paraId="0C53CA7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58B9911" w14:textId="77777777" w:rsidR="00613036" w:rsidRPr="002A2DB0" w:rsidRDefault="00613036" w:rsidP="00DE5D17">
            <w:pPr>
              <w:rPr>
                <w:rFonts w:cstheme="minorHAnsi"/>
                <w:i w:val="0"/>
                <w:sz w:val="20"/>
                <w:szCs w:val="20"/>
              </w:rPr>
            </w:pPr>
          </w:p>
        </w:tc>
      </w:tr>
      <w:tr w:rsidR="00613036" w:rsidRPr="002A2DB0" w14:paraId="74526B1E" w14:textId="77777777" w:rsidTr="000D6C75">
        <w:trPr>
          <w:trHeight w:val="358"/>
        </w:trPr>
        <w:tc>
          <w:tcPr>
            <w:tcW w:w="9846" w:type="dxa"/>
            <w:gridSpan w:val="6"/>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745FD8F" w14:textId="77777777" w:rsidR="00613036" w:rsidRPr="002A2DB0" w:rsidRDefault="00613036" w:rsidP="000D6C75">
            <w:pPr>
              <w:jc w:val="center"/>
              <w:rPr>
                <w:rFonts w:cstheme="minorHAnsi"/>
                <w:b/>
                <w:bCs/>
                <w:i w:val="0"/>
                <w:sz w:val="20"/>
                <w:szCs w:val="20"/>
              </w:rPr>
            </w:pPr>
            <w:r w:rsidRPr="002A2DB0">
              <w:rPr>
                <w:rFonts w:cstheme="minorHAnsi"/>
                <w:b/>
                <w:bCs/>
                <w:i w:val="0"/>
                <w:sz w:val="20"/>
                <w:szCs w:val="20"/>
              </w:rPr>
              <w:t>S/TOTAL 02</w:t>
            </w:r>
          </w:p>
        </w:tc>
        <w:tc>
          <w:tcPr>
            <w:tcW w:w="936" w:type="dxa"/>
            <w:tcBorders>
              <w:bottom w:val="single" w:sz="4" w:space="0" w:color="000000"/>
              <w:right w:val="single" w:sz="4" w:space="0" w:color="000000"/>
            </w:tcBorders>
          </w:tcPr>
          <w:p w14:paraId="631D40F9" w14:textId="77777777" w:rsidR="00613036" w:rsidRPr="002A2DB0" w:rsidRDefault="00613036" w:rsidP="00DE5D17">
            <w:pPr>
              <w:rPr>
                <w:rFonts w:cstheme="minorHAnsi"/>
                <w:i w:val="0"/>
                <w:sz w:val="20"/>
                <w:szCs w:val="20"/>
              </w:rPr>
            </w:pPr>
          </w:p>
        </w:tc>
      </w:tr>
      <w:tr w:rsidR="000D6C75" w:rsidRPr="002A2DB0" w14:paraId="4F0E5E27" w14:textId="77777777" w:rsidTr="000D6C75">
        <w:trPr>
          <w:trHeight w:val="357"/>
        </w:trPr>
        <w:tc>
          <w:tcPr>
            <w:tcW w:w="343"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18E455DD" w14:textId="77777777" w:rsidR="00613036" w:rsidRPr="002A2DB0" w:rsidRDefault="00613036" w:rsidP="00DE5D17">
            <w:pPr>
              <w:rPr>
                <w:rFonts w:cstheme="minorHAnsi"/>
                <w:i w:val="0"/>
                <w:sz w:val="20"/>
                <w:szCs w:val="20"/>
              </w:rPr>
            </w:pPr>
          </w:p>
        </w:tc>
        <w:tc>
          <w:tcPr>
            <w:tcW w:w="160" w:type="dxa"/>
            <w:tcBorders>
              <w:bottom w:val="single" w:sz="4" w:space="0" w:color="000000"/>
            </w:tcBorders>
            <w:shd w:val="clear" w:color="auto" w:fill="D9D9D9"/>
            <w:tcMar>
              <w:top w:w="0" w:type="dxa"/>
              <w:left w:w="70" w:type="dxa"/>
              <w:bottom w:w="0" w:type="dxa"/>
              <w:right w:w="70" w:type="dxa"/>
            </w:tcMar>
          </w:tcPr>
          <w:p w14:paraId="0ABEAB6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D9D9D9"/>
            <w:tcMar>
              <w:top w:w="0" w:type="dxa"/>
              <w:left w:w="70" w:type="dxa"/>
              <w:bottom w:w="0" w:type="dxa"/>
              <w:right w:w="70" w:type="dxa"/>
            </w:tcMar>
          </w:tcPr>
          <w:p w14:paraId="4FC3012F" w14:textId="77777777" w:rsidR="00613036" w:rsidRPr="002A2DB0" w:rsidRDefault="00613036" w:rsidP="00DE5D17">
            <w:pPr>
              <w:rPr>
                <w:rFonts w:cstheme="minorHAnsi"/>
                <w:b/>
                <w:bCs/>
                <w:i w:val="0"/>
                <w:sz w:val="20"/>
                <w:szCs w:val="20"/>
              </w:rPr>
            </w:pPr>
            <w:r w:rsidRPr="002A2DB0">
              <w:rPr>
                <w:rFonts w:cstheme="minorHAnsi"/>
                <w:b/>
                <w:bCs/>
                <w:i w:val="0"/>
                <w:sz w:val="20"/>
                <w:szCs w:val="20"/>
              </w:rPr>
              <w:t>3. MENUISERIE BOIS, ALUMINIUMMINIUM, INOX &amp; METALLIQUE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071155B3"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3F115D8A"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shd w:val="clear" w:color="auto" w:fill="D9D9D9"/>
          </w:tcPr>
          <w:p w14:paraId="183E42B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shd w:val="clear" w:color="auto" w:fill="D9D9D9"/>
          </w:tcPr>
          <w:p w14:paraId="27930AB4" w14:textId="77777777" w:rsidR="00613036" w:rsidRPr="002A2DB0" w:rsidRDefault="00613036" w:rsidP="00DE5D17">
            <w:pPr>
              <w:rPr>
                <w:rFonts w:cstheme="minorHAnsi"/>
                <w:i w:val="0"/>
                <w:sz w:val="20"/>
                <w:szCs w:val="20"/>
              </w:rPr>
            </w:pPr>
          </w:p>
        </w:tc>
      </w:tr>
      <w:tr w:rsidR="00613036" w:rsidRPr="002A2DB0" w14:paraId="4FAC8316" w14:textId="77777777" w:rsidTr="000D6C75">
        <w:trPr>
          <w:trHeight w:val="419"/>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53ED1EF"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Pr>
          <w:p w14:paraId="0608C0E1" w14:textId="77777777" w:rsidR="00613036" w:rsidRPr="002A2DB0" w:rsidRDefault="00613036" w:rsidP="00DE5D17">
            <w:pPr>
              <w:rPr>
                <w:rFonts w:cstheme="minorHAnsi"/>
                <w:i w:val="0"/>
                <w:sz w:val="20"/>
                <w:szCs w:val="20"/>
              </w:rPr>
            </w:pPr>
          </w:p>
        </w:tc>
        <w:tc>
          <w:tcPr>
            <w:tcW w:w="10279" w:type="dxa"/>
            <w:gridSpan w:val="5"/>
            <w:tcBorders>
              <w:bottom w:val="single" w:sz="4" w:space="0" w:color="000000"/>
              <w:right w:val="single" w:sz="4" w:space="0" w:color="000000"/>
            </w:tcBorders>
            <w:tcMar>
              <w:top w:w="0" w:type="dxa"/>
              <w:left w:w="70" w:type="dxa"/>
              <w:bottom w:w="0" w:type="dxa"/>
              <w:right w:w="70" w:type="dxa"/>
            </w:tcMar>
            <w:vAlign w:val="center"/>
          </w:tcPr>
          <w:p w14:paraId="18DC1F61" w14:textId="77777777" w:rsidR="00613036" w:rsidRPr="002A2DB0" w:rsidRDefault="00613036" w:rsidP="000D6C75">
            <w:pPr>
              <w:jc w:val="center"/>
              <w:rPr>
                <w:rFonts w:cstheme="minorHAnsi"/>
                <w:i w:val="0"/>
                <w:sz w:val="20"/>
                <w:szCs w:val="20"/>
              </w:rPr>
            </w:pPr>
            <w:r w:rsidRPr="002A2DB0">
              <w:rPr>
                <w:rFonts w:cstheme="minorHAnsi"/>
                <w:i w:val="0"/>
                <w:sz w:val="20"/>
                <w:szCs w:val="20"/>
              </w:rPr>
              <w:t>3.1MENUISERIE EN BOIS</w:t>
            </w:r>
          </w:p>
        </w:tc>
      </w:tr>
      <w:tr w:rsidR="00613036" w:rsidRPr="002A2DB0" w14:paraId="73DDBAC8" w14:textId="77777777" w:rsidTr="000D6C75">
        <w:trPr>
          <w:trHeight w:val="154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82DBB56"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7D788BA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1491CB4D"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porte en hêtre massif pour la salle des invités type 1er choix de </w:t>
            </w:r>
            <w:proofErr w:type="spellStart"/>
            <w:r w:rsidRPr="002A2DB0">
              <w:rPr>
                <w:rFonts w:cstheme="minorHAnsi"/>
                <w:i w:val="0"/>
                <w:sz w:val="20"/>
                <w:szCs w:val="20"/>
              </w:rPr>
              <w:t>dim</w:t>
            </w:r>
            <w:proofErr w:type="spellEnd"/>
            <w:r w:rsidRPr="002A2DB0">
              <w:rPr>
                <w:rFonts w:cstheme="minorHAnsi"/>
                <w:i w:val="0"/>
                <w:sz w:val="20"/>
                <w:szCs w:val="20"/>
              </w:rPr>
              <w:t xml:space="preserve"> 0,94*2,20 y/c pré cadre en bois, accessoires de 1er choix, poignées design en inox, paumelles invisibles haut de gamme, serrure haut de gamme, fixation et toutes sujétions de mise en œuvre et de bonne exécution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8310FC8"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D373815"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5A6F61F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E0DD628" w14:textId="77777777" w:rsidR="00613036" w:rsidRPr="002A2DB0" w:rsidRDefault="00613036" w:rsidP="00DE5D17">
            <w:pPr>
              <w:rPr>
                <w:rFonts w:cstheme="minorHAnsi"/>
                <w:i w:val="0"/>
                <w:sz w:val="20"/>
                <w:szCs w:val="20"/>
              </w:rPr>
            </w:pPr>
          </w:p>
        </w:tc>
      </w:tr>
      <w:tr w:rsidR="00613036" w:rsidRPr="002A2DB0" w14:paraId="11CE2CFF" w14:textId="77777777" w:rsidTr="00547D0C">
        <w:trPr>
          <w:trHeight w:val="127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C538D69"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02</w:t>
            </w:r>
          </w:p>
        </w:tc>
        <w:tc>
          <w:tcPr>
            <w:tcW w:w="160" w:type="dxa"/>
            <w:tcBorders>
              <w:bottom w:val="single" w:sz="4" w:space="0" w:color="000000"/>
            </w:tcBorders>
            <w:tcMar>
              <w:top w:w="0" w:type="dxa"/>
              <w:left w:w="70" w:type="dxa"/>
              <w:bottom w:w="0" w:type="dxa"/>
              <w:right w:w="70" w:type="dxa"/>
            </w:tcMar>
          </w:tcPr>
          <w:p w14:paraId="4C64A74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C71EFC3"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porte en hêtre massif type 1er choix de </w:t>
            </w:r>
            <w:proofErr w:type="spellStart"/>
            <w:r w:rsidRPr="002A2DB0">
              <w:rPr>
                <w:rFonts w:cstheme="minorHAnsi"/>
                <w:i w:val="0"/>
                <w:sz w:val="20"/>
                <w:szCs w:val="20"/>
              </w:rPr>
              <w:t>dim</w:t>
            </w:r>
            <w:proofErr w:type="spellEnd"/>
            <w:r w:rsidRPr="002A2DB0">
              <w:rPr>
                <w:rFonts w:cstheme="minorHAnsi"/>
                <w:i w:val="0"/>
                <w:sz w:val="20"/>
                <w:szCs w:val="20"/>
              </w:rPr>
              <w:t xml:space="preserve"> 0,90 *2,20 y/c précadre en bois, accessoires de 1er choix, poignées design en inox, paumelles invisibles haut de gamme, serrure haut de gamme, fixation et toutes sujétions de mise en œuvre et de bonne exécution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A07E2AE"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B901B0F"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526ACCD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6421FE3" w14:textId="77777777" w:rsidR="00613036" w:rsidRPr="002A2DB0" w:rsidRDefault="00613036" w:rsidP="00DE5D17">
            <w:pPr>
              <w:rPr>
                <w:rFonts w:cstheme="minorHAnsi"/>
                <w:i w:val="0"/>
                <w:sz w:val="20"/>
                <w:szCs w:val="20"/>
              </w:rPr>
            </w:pPr>
          </w:p>
        </w:tc>
      </w:tr>
      <w:tr w:rsidR="000D6C75" w:rsidRPr="002A2DB0" w14:paraId="6B818EF0" w14:textId="77777777" w:rsidTr="00547D0C">
        <w:trPr>
          <w:trHeight w:val="1507"/>
        </w:trPr>
        <w:tc>
          <w:tcPr>
            <w:tcW w:w="34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DA0EAD6" w14:textId="77777777" w:rsidR="00613036" w:rsidRPr="002A2DB0" w:rsidRDefault="00613036" w:rsidP="00DE5D17">
            <w:pPr>
              <w:rPr>
                <w:rFonts w:cstheme="minorHAnsi"/>
                <w:i w:val="0"/>
                <w:sz w:val="20"/>
                <w:szCs w:val="20"/>
              </w:rPr>
            </w:pPr>
            <w:r w:rsidRPr="002A2DB0">
              <w:rPr>
                <w:rFonts w:cstheme="minorHAnsi"/>
                <w:i w:val="0"/>
                <w:sz w:val="20"/>
                <w:szCs w:val="20"/>
              </w:rPr>
              <w:t>03</w:t>
            </w:r>
          </w:p>
        </w:tc>
        <w:tc>
          <w:tcPr>
            <w:tcW w:w="160" w:type="dxa"/>
            <w:tcBorders>
              <w:bottom w:val="single" w:sz="4" w:space="0" w:color="000000"/>
            </w:tcBorders>
            <w:shd w:val="clear" w:color="auto" w:fill="FFFFFF"/>
            <w:tcMar>
              <w:top w:w="0" w:type="dxa"/>
              <w:left w:w="70" w:type="dxa"/>
              <w:bottom w:w="0" w:type="dxa"/>
              <w:right w:w="70" w:type="dxa"/>
            </w:tcMar>
          </w:tcPr>
          <w:p w14:paraId="115DD010"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tcPr>
          <w:p w14:paraId="5703B1C1"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porte en hêtre pour accès de secours de la salle auditorium de 1er choix à deux ventaux ouvrants de </w:t>
            </w:r>
            <w:proofErr w:type="spellStart"/>
            <w:r w:rsidRPr="002A2DB0">
              <w:rPr>
                <w:rFonts w:cstheme="minorHAnsi"/>
                <w:i w:val="0"/>
                <w:sz w:val="20"/>
                <w:szCs w:val="20"/>
              </w:rPr>
              <w:t>dim</w:t>
            </w:r>
            <w:proofErr w:type="spellEnd"/>
            <w:r w:rsidRPr="002A2DB0">
              <w:rPr>
                <w:rFonts w:cstheme="minorHAnsi"/>
                <w:i w:val="0"/>
                <w:sz w:val="20"/>
                <w:szCs w:val="20"/>
              </w:rPr>
              <w:t xml:space="preserve"> 1,60*2,40 y/c précadre en bois, accessoires de 1er choix, poignées design en inox, paumelles invisibles haut de gamme, serrure haut de gamme, fixation et toutes sujétions de mise en œuvre et de bonne exécution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43C71EF1"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48FAD79F"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shd w:val="clear" w:color="auto" w:fill="FFFFFF"/>
          </w:tcPr>
          <w:p w14:paraId="5A2EC0F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shd w:val="clear" w:color="auto" w:fill="FFFFFF"/>
          </w:tcPr>
          <w:p w14:paraId="4EAD5ACF" w14:textId="77777777" w:rsidR="00613036" w:rsidRPr="002A2DB0" w:rsidRDefault="00613036" w:rsidP="00DE5D17">
            <w:pPr>
              <w:rPr>
                <w:rFonts w:cstheme="minorHAnsi"/>
                <w:i w:val="0"/>
                <w:sz w:val="20"/>
                <w:szCs w:val="20"/>
              </w:rPr>
            </w:pPr>
          </w:p>
        </w:tc>
      </w:tr>
      <w:tr w:rsidR="00613036" w:rsidRPr="002A2DB0" w14:paraId="4B61C9AF" w14:textId="77777777" w:rsidTr="000D6C75">
        <w:trPr>
          <w:trHeight w:val="181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45581ED" w14:textId="77777777" w:rsidR="00613036" w:rsidRPr="002A2DB0" w:rsidRDefault="00613036" w:rsidP="00DE5D17">
            <w:pPr>
              <w:rPr>
                <w:rFonts w:cstheme="minorHAnsi"/>
                <w:i w:val="0"/>
                <w:sz w:val="20"/>
                <w:szCs w:val="20"/>
              </w:rPr>
            </w:pPr>
            <w:r w:rsidRPr="002A2DB0">
              <w:rPr>
                <w:rFonts w:cstheme="minorHAnsi"/>
                <w:i w:val="0"/>
                <w:sz w:val="20"/>
                <w:szCs w:val="20"/>
              </w:rPr>
              <w:t>04</w:t>
            </w:r>
          </w:p>
        </w:tc>
        <w:tc>
          <w:tcPr>
            <w:tcW w:w="160" w:type="dxa"/>
            <w:tcBorders>
              <w:bottom w:val="single" w:sz="4" w:space="0" w:color="000000"/>
            </w:tcBorders>
            <w:tcMar>
              <w:top w:w="0" w:type="dxa"/>
              <w:left w:w="70" w:type="dxa"/>
              <w:bottom w:w="0" w:type="dxa"/>
              <w:right w:w="70" w:type="dxa"/>
            </w:tcMar>
          </w:tcPr>
          <w:p w14:paraId="3F663AF0"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FEFDADC"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porte en hêtre pour accès principal à la salle auditorium de 1er choix à deux ventaux ouvrants de </w:t>
            </w:r>
            <w:proofErr w:type="spellStart"/>
            <w:r w:rsidRPr="002A2DB0">
              <w:rPr>
                <w:rFonts w:cstheme="minorHAnsi"/>
                <w:i w:val="0"/>
                <w:sz w:val="20"/>
                <w:szCs w:val="20"/>
              </w:rPr>
              <w:t>dim</w:t>
            </w:r>
            <w:proofErr w:type="spellEnd"/>
            <w:r w:rsidRPr="002A2DB0">
              <w:rPr>
                <w:rFonts w:cstheme="minorHAnsi"/>
                <w:i w:val="0"/>
                <w:sz w:val="20"/>
                <w:szCs w:val="20"/>
              </w:rPr>
              <w:t xml:space="preserve"> 1,70*2,40 y/c précadre en bois, accessoire de 1er choix, poignées design en inox, paumelles invisibles haut de gamme, serrure haut de gamme, fixation et toutes sujétions de mise en œuvre et de bonne exécution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FAC0350"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507E24A"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5A80FCA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168C532" w14:textId="77777777" w:rsidR="00613036" w:rsidRPr="002A2DB0" w:rsidRDefault="00613036" w:rsidP="00DE5D17">
            <w:pPr>
              <w:rPr>
                <w:rFonts w:cstheme="minorHAnsi"/>
                <w:i w:val="0"/>
                <w:sz w:val="20"/>
                <w:szCs w:val="20"/>
              </w:rPr>
            </w:pPr>
          </w:p>
        </w:tc>
      </w:tr>
      <w:tr w:rsidR="00613036" w:rsidRPr="002A2DB0" w14:paraId="760352C6" w14:textId="77777777" w:rsidTr="000D6C75">
        <w:trPr>
          <w:trHeight w:val="371"/>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1831319"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Pr>
          <w:p w14:paraId="1C80555D" w14:textId="77777777" w:rsidR="00613036" w:rsidRPr="002A2DB0" w:rsidRDefault="00613036" w:rsidP="00DE5D17">
            <w:pPr>
              <w:rPr>
                <w:rFonts w:cstheme="minorHAnsi"/>
                <w:i w:val="0"/>
                <w:sz w:val="20"/>
                <w:szCs w:val="20"/>
              </w:rPr>
            </w:pPr>
          </w:p>
        </w:tc>
        <w:tc>
          <w:tcPr>
            <w:tcW w:w="10279" w:type="dxa"/>
            <w:gridSpan w:val="5"/>
            <w:tcBorders>
              <w:bottom w:val="single" w:sz="4" w:space="0" w:color="000000"/>
              <w:right w:val="single" w:sz="4" w:space="0" w:color="000000"/>
            </w:tcBorders>
            <w:tcMar>
              <w:top w:w="0" w:type="dxa"/>
              <w:left w:w="70" w:type="dxa"/>
              <w:bottom w:w="0" w:type="dxa"/>
              <w:right w:w="70" w:type="dxa"/>
            </w:tcMar>
            <w:vAlign w:val="center"/>
          </w:tcPr>
          <w:p w14:paraId="02579BDE" w14:textId="77777777" w:rsidR="00613036" w:rsidRPr="002A2DB0" w:rsidRDefault="00613036" w:rsidP="000D6C75">
            <w:pPr>
              <w:jc w:val="center"/>
              <w:rPr>
                <w:rFonts w:cstheme="minorHAnsi"/>
                <w:i w:val="0"/>
                <w:sz w:val="20"/>
                <w:szCs w:val="20"/>
              </w:rPr>
            </w:pPr>
            <w:r w:rsidRPr="002A2DB0">
              <w:rPr>
                <w:rFonts w:cstheme="minorHAnsi"/>
                <w:i w:val="0"/>
                <w:sz w:val="20"/>
                <w:szCs w:val="20"/>
              </w:rPr>
              <w:t>3.2MENUISERIE EN ALUMINIUM.</w:t>
            </w:r>
          </w:p>
        </w:tc>
      </w:tr>
      <w:tr w:rsidR="00613036" w:rsidRPr="002A2DB0" w14:paraId="7DCE6628" w14:textId="77777777" w:rsidTr="000D6C75">
        <w:trPr>
          <w:trHeight w:val="156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88B6430"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168F6E1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17801EF0"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porte en aluminium à 01 vantail, y compris précadre en aluminium, grille de ventilation, Accessoires de 1er choix, fixation et toutes sujétions de mise en œuvre et de bonne exécution (le choix du modèle, qualité et de couleur devra faire l’objet d’une approbation de l’Architecte et du maître de l’ouvrage) Dim : 0,90 x2,20m</w:t>
            </w:r>
          </w:p>
          <w:p w14:paraId="292F8CD8" w14:textId="77777777" w:rsidR="00613036" w:rsidRPr="002A2DB0" w:rsidRDefault="00613036" w:rsidP="00DE5D17">
            <w:pPr>
              <w:rPr>
                <w:rFonts w:cstheme="minorHAnsi"/>
                <w:i w:val="0"/>
                <w:sz w:val="20"/>
                <w:szCs w:val="20"/>
              </w:rPr>
            </w:pPr>
            <w:r w:rsidRPr="002A2DB0">
              <w:rPr>
                <w:rFonts w:cstheme="minorHAnsi"/>
                <w:i w:val="0"/>
                <w:sz w:val="20"/>
                <w:szCs w:val="20"/>
              </w:rPr>
              <w:t>Type, qualité et caractéristiques de l’aluminium : Profilé en alliage d’aluminium 4 chambres minimum avec traitement thermique T-5 de couleur GRIS pourvus de rupture du point thermique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03B0207"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2C98BEE"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5909E49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B92E7AA" w14:textId="77777777" w:rsidR="00613036" w:rsidRPr="002A2DB0" w:rsidRDefault="00613036" w:rsidP="00DE5D17">
            <w:pPr>
              <w:rPr>
                <w:rFonts w:cstheme="minorHAnsi"/>
                <w:i w:val="0"/>
                <w:sz w:val="20"/>
                <w:szCs w:val="20"/>
              </w:rPr>
            </w:pPr>
          </w:p>
        </w:tc>
      </w:tr>
      <w:tr w:rsidR="00613036" w:rsidRPr="002A2DB0" w14:paraId="02F64DCC" w14:textId="77777777" w:rsidTr="000D6C75">
        <w:trPr>
          <w:trHeight w:val="97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232010B" w14:textId="77777777" w:rsidR="00613036" w:rsidRPr="002A2DB0" w:rsidRDefault="00613036" w:rsidP="00DE5D17">
            <w:pPr>
              <w:rPr>
                <w:rFonts w:cstheme="minorHAnsi"/>
                <w:i w:val="0"/>
                <w:sz w:val="20"/>
                <w:szCs w:val="20"/>
              </w:rPr>
            </w:pPr>
            <w:r w:rsidRPr="002A2DB0">
              <w:rPr>
                <w:rFonts w:cstheme="minorHAnsi"/>
                <w:i w:val="0"/>
                <w:sz w:val="20"/>
                <w:szCs w:val="20"/>
              </w:rPr>
              <w:t>06</w:t>
            </w:r>
          </w:p>
        </w:tc>
        <w:tc>
          <w:tcPr>
            <w:tcW w:w="160" w:type="dxa"/>
            <w:tcBorders>
              <w:bottom w:val="single" w:sz="4" w:space="0" w:color="000000"/>
            </w:tcBorders>
            <w:tcMar>
              <w:top w:w="0" w:type="dxa"/>
              <w:left w:w="70" w:type="dxa"/>
              <w:bottom w:w="0" w:type="dxa"/>
              <w:right w:w="70" w:type="dxa"/>
            </w:tcMar>
          </w:tcPr>
          <w:p w14:paraId="035EEE3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tcPr>
          <w:p w14:paraId="6BE5B17C"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porte en aluminium à 01 vantail, y compris précadre en aluminium, grille de ventilation, accessoire de 1er choix, fixation et toutes sujétions de mise en œuvre et de bonne exécution (le choix du modèle, qualité et de couleur devra faire l’objet d’une approbation de l’Architecte et du maître de l’ouvrage) Dim :0,74x2,20m</w:t>
            </w:r>
          </w:p>
          <w:p w14:paraId="65D6C566" w14:textId="77777777" w:rsidR="00613036" w:rsidRPr="002A2DB0" w:rsidRDefault="00613036" w:rsidP="00DE5D17">
            <w:pPr>
              <w:rPr>
                <w:rFonts w:cstheme="minorHAnsi"/>
                <w:i w:val="0"/>
                <w:sz w:val="20"/>
                <w:szCs w:val="20"/>
              </w:rPr>
            </w:pPr>
            <w:r w:rsidRPr="002A2DB0">
              <w:rPr>
                <w:rFonts w:cstheme="minorHAnsi"/>
                <w:i w:val="0"/>
                <w:sz w:val="20"/>
                <w:szCs w:val="20"/>
              </w:rPr>
              <w:t>Profilé en alliage d’aluminium 4 chambres minimum avec traitement thermique T-5 de couleur GRIS pourvus de rupture du point thermique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B5FD4DC"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675F0F6" w14:textId="77777777" w:rsidR="00613036" w:rsidRPr="002A2DB0" w:rsidRDefault="00613036" w:rsidP="000D6C75">
            <w:pPr>
              <w:jc w:val="center"/>
              <w:rPr>
                <w:rFonts w:cstheme="minorHAnsi"/>
                <w:i w:val="0"/>
                <w:sz w:val="20"/>
                <w:szCs w:val="20"/>
              </w:rPr>
            </w:pPr>
            <w:r w:rsidRPr="002A2DB0">
              <w:rPr>
                <w:rFonts w:cstheme="minorHAnsi"/>
                <w:i w:val="0"/>
                <w:sz w:val="20"/>
                <w:szCs w:val="20"/>
              </w:rPr>
              <w:t>6,00</w:t>
            </w:r>
          </w:p>
        </w:tc>
        <w:tc>
          <w:tcPr>
            <w:tcW w:w="915" w:type="dxa"/>
            <w:tcBorders>
              <w:bottom w:val="single" w:sz="4" w:space="0" w:color="000000"/>
              <w:right w:val="single" w:sz="4" w:space="0" w:color="000000"/>
            </w:tcBorders>
          </w:tcPr>
          <w:p w14:paraId="15A9DCB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0854008" w14:textId="77777777" w:rsidR="00613036" w:rsidRPr="002A2DB0" w:rsidRDefault="00613036" w:rsidP="00DE5D17">
            <w:pPr>
              <w:rPr>
                <w:rFonts w:cstheme="minorHAnsi"/>
                <w:i w:val="0"/>
                <w:sz w:val="20"/>
                <w:szCs w:val="20"/>
              </w:rPr>
            </w:pPr>
          </w:p>
        </w:tc>
      </w:tr>
      <w:tr w:rsidR="00613036" w:rsidRPr="002A2DB0" w14:paraId="504FD403" w14:textId="77777777" w:rsidTr="000D6C75">
        <w:trPr>
          <w:trHeight w:val="156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E134B40" w14:textId="77777777" w:rsidR="00613036" w:rsidRPr="002A2DB0" w:rsidRDefault="00613036" w:rsidP="00DE5D17">
            <w:pPr>
              <w:rPr>
                <w:rFonts w:cstheme="minorHAnsi"/>
                <w:i w:val="0"/>
                <w:sz w:val="20"/>
                <w:szCs w:val="20"/>
              </w:rPr>
            </w:pPr>
            <w:r w:rsidRPr="002A2DB0">
              <w:rPr>
                <w:rFonts w:cstheme="minorHAnsi"/>
                <w:i w:val="0"/>
                <w:sz w:val="20"/>
                <w:szCs w:val="20"/>
              </w:rPr>
              <w:t>07</w:t>
            </w:r>
          </w:p>
        </w:tc>
        <w:tc>
          <w:tcPr>
            <w:tcW w:w="160" w:type="dxa"/>
            <w:tcBorders>
              <w:bottom w:val="single" w:sz="4" w:space="0" w:color="000000"/>
            </w:tcBorders>
            <w:tcMar>
              <w:top w:w="0" w:type="dxa"/>
              <w:left w:w="70" w:type="dxa"/>
              <w:bottom w:w="0" w:type="dxa"/>
              <w:right w:w="70" w:type="dxa"/>
            </w:tcMar>
          </w:tcPr>
          <w:p w14:paraId="053A9C50"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tcPr>
          <w:p w14:paraId="348B6D2C"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porte en aluminium à 02 vantaux, y compris précadre en aluminium, Accessoires de 1er choix, fixation et toutes sujétions de mise en œuvre et de bonne exécution (le choix du modèle, qualité et de couleur devra faire l’objet d’une approbation de l’Architecte et du maître de l’ouvrage) Dim : 1,70 x2,20m</w:t>
            </w:r>
          </w:p>
          <w:p w14:paraId="63E80F18" w14:textId="77777777" w:rsidR="00613036" w:rsidRPr="002A2DB0" w:rsidRDefault="00613036" w:rsidP="00DE5D17">
            <w:pPr>
              <w:rPr>
                <w:rFonts w:cstheme="minorHAnsi"/>
                <w:i w:val="0"/>
                <w:sz w:val="20"/>
                <w:szCs w:val="20"/>
              </w:rPr>
            </w:pPr>
            <w:r w:rsidRPr="002A2DB0">
              <w:rPr>
                <w:rFonts w:cstheme="minorHAnsi"/>
                <w:i w:val="0"/>
                <w:sz w:val="20"/>
                <w:szCs w:val="20"/>
              </w:rPr>
              <w:t>Type, qualité et caractéristiques de l’aluminium : Meta 50 Profilé en alliage d’aluminium 4 chambres minimum avec traitement thermique T-5 de couleur GRIS pourvus de rupture du point thermique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897EAF4"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71D674F"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1E11254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2CFFDFF" w14:textId="77777777" w:rsidR="00613036" w:rsidRPr="002A2DB0" w:rsidRDefault="00613036" w:rsidP="00DE5D17">
            <w:pPr>
              <w:rPr>
                <w:rFonts w:cstheme="minorHAnsi"/>
                <w:i w:val="0"/>
                <w:sz w:val="20"/>
                <w:szCs w:val="20"/>
              </w:rPr>
            </w:pPr>
          </w:p>
        </w:tc>
      </w:tr>
      <w:tr w:rsidR="00613036" w:rsidRPr="002A2DB0" w14:paraId="55BE378A" w14:textId="77777777" w:rsidTr="000D6C75">
        <w:trPr>
          <w:trHeight w:val="4204"/>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1854FA8"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08</w:t>
            </w:r>
          </w:p>
        </w:tc>
        <w:tc>
          <w:tcPr>
            <w:tcW w:w="160" w:type="dxa"/>
            <w:tcBorders>
              <w:bottom w:val="single" w:sz="4" w:space="0" w:color="000000"/>
            </w:tcBorders>
            <w:tcMar>
              <w:top w:w="0" w:type="dxa"/>
              <w:left w:w="70" w:type="dxa"/>
              <w:bottom w:w="0" w:type="dxa"/>
              <w:right w:w="70" w:type="dxa"/>
            </w:tcMar>
          </w:tcPr>
          <w:p w14:paraId="124DAE5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925C599"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des fenêtres en aluminium de différentes dimensions (Coulissantes, Ouvrant à la française ouvrant à soufflet et panneaux fixes) en monobloc avec Volet roulant aluminium isolé mousse polyuréthane de 55mm et coffre en aluminium 200mm, comprenant : précadre en aluminium, calfeutrement à l’air et à l’eau entre menuiserie et structure, cadre ouvrant assemblé (montants, traverses), paumelles adaptées à l’ouvrant de même teinte que la menuiserie, poignée de manœuvre à demi-tour, compas de verrouillage et système anti fausse manœuvre, limiteur d’ouverture, appuis en tôle d’aluminium laquée de même couleur que les menuiseries, formant rejet d’eau avec obturation des abouts, y compris toute sujétions d’étanchéité à l’eau et à l’air. Le vitrage doublé est maintenu par des parcloses 4/12/4, des joints en EPDM noir sont dits à effacement et présentent une faible section vue. Ils réalisent l’étanchéité entre le profilé et le vitrage y/c toutes sujétions de parfaite mise en œuvre selon les règles de l’art. </w:t>
            </w:r>
          </w:p>
          <w:p w14:paraId="491A6CCD" w14:textId="77777777" w:rsidR="00613036" w:rsidRPr="002A2DB0" w:rsidRDefault="00613036" w:rsidP="00DE5D17">
            <w:pPr>
              <w:rPr>
                <w:rFonts w:cstheme="minorHAnsi"/>
                <w:i w:val="0"/>
                <w:sz w:val="20"/>
                <w:szCs w:val="20"/>
              </w:rPr>
            </w:pPr>
            <w:r w:rsidRPr="002A2DB0">
              <w:rPr>
                <w:rFonts w:cstheme="minorHAnsi"/>
                <w:i w:val="0"/>
                <w:sz w:val="20"/>
                <w:szCs w:val="20"/>
              </w:rPr>
              <w:t>Profilé en alliage d’aluminium 4 chambres minimum avec traitement thermique T-5 de couleur GRIS pourvus de rupture du point thermique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5CCD5BC"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E3037EE" w14:textId="77777777" w:rsidR="00613036" w:rsidRPr="002A2DB0" w:rsidRDefault="00613036" w:rsidP="000D6C75">
            <w:pPr>
              <w:jc w:val="center"/>
              <w:rPr>
                <w:rFonts w:cstheme="minorHAnsi"/>
                <w:i w:val="0"/>
                <w:sz w:val="20"/>
                <w:szCs w:val="20"/>
              </w:rPr>
            </w:pPr>
            <w:r w:rsidRPr="002A2DB0">
              <w:rPr>
                <w:rFonts w:cstheme="minorHAnsi"/>
                <w:i w:val="0"/>
                <w:sz w:val="20"/>
                <w:szCs w:val="20"/>
              </w:rPr>
              <w:t>42,90</w:t>
            </w:r>
          </w:p>
        </w:tc>
        <w:tc>
          <w:tcPr>
            <w:tcW w:w="915" w:type="dxa"/>
            <w:tcBorders>
              <w:bottom w:val="single" w:sz="4" w:space="0" w:color="000000"/>
              <w:right w:val="single" w:sz="4" w:space="0" w:color="000000"/>
            </w:tcBorders>
          </w:tcPr>
          <w:p w14:paraId="4ADE8CD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6CEC73C" w14:textId="77777777" w:rsidR="00613036" w:rsidRPr="002A2DB0" w:rsidRDefault="00613036" w:rsidP="00DE5D17">
            <w:pPr>
              <w:rPr>
                <w:rFonts w:cstheme="minorHAnsi"/>
                <w:i w:val="0"/>
                <w:sz w:val="20"/>
                <w:szCs w:val="20"/>
              </w:rPr>
            </w:pPr>
          </w:p>
        </w:tc>
      </w:tr>
      <w:tr w:rsidR="00613036" w:rsidRPr="002A2DB0" w14:paraId="4752DEE8" w14:textId="77777777" w:rsidTr="000D6C75">
        <w:trPr>
          <w:trHeight w:val="97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D6594CD" w14:textId="77777777" w:rsidR="00613036" w:rsidRPr="002A2DB0" w:rsidRDefault="00613036" w:rsidP="00DE5D17">
            <w:pPr>
              <w:rPr>
                <w:rFonts w:cstheme="minorHAnsi"/>
                <w:i w:val="0"/>
                <w:sz w:val="20"/>
                <w:szCs w:val="20"/>
              </w:rPr>
            </w:pPr>
            <w:r w:rsidRPr="002A2DB0">
              <w:rPr>
                <w:rFonts w:cstheme="minorHAnsi"/>
                <w:i w:val="0"/>
                <w:sz w:val="20"/>
                <w:szCs w:val="20"/>
              </w:rPr>
              <w:t>09</w:t>
            </w:r>
          </w:p>
        </w:tc>
        <w:tc>
          <w:tcPr>
            <w:tcW w:w="160" w:type="dxa"/>
            <w:tcBorders>
              <w:bottom w:val="single" w:sz="4" w:space="0" w:color="000000"/>
            </w:tcBorders>
            <w:tcMar>
              <w:top w:w="0" w:type="dxa"/>
              <w:left w:w="70" w:type="dxa"/>
              <w:bottom w:w="0" w:type="dxa"/>
              <w:right w:w="70" w:type="dxa"/>
            </w:tcMar>
          </w:tcPr>
          <w:p w14:paraId="3D0A7D5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5677A95B"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des fenêtres en aluminium de différentes dimensions (Coulissantes ,Ouvrant à la française ouvrant à soufflet et panneaux fixe) , comprenant : précadre en aluminium, calfeutrement à l’air et à l’eau entre menuiserie et structure, cadre ouvrant assemblé (montants, traverses), paumelle adaptées à l’ouvrant de même teinte que la menuiserie, poignée de manœuvre à demi-tour, compas de verrouillage et système anti fausse manœuvre, limiteur d’ouverture, appuis en tôle d’aluminium laqué de même couleurs que les menuiseries, formant rejet d’eau avec obturation des abouts, y compris toute sujétions d’étanchéité à l’eau et à l’air. Le vitrage doublé est maintenu par des parcloses 4/12/4 , des joints en EPDM noir sont dits à effacement et présentent une faible section vue. Ils réalisent l’étanchéité entre le profilé et le vitrage y/c  toutes sujétions de parfaite mise en œuvre selon les règles de l’art  . </w:t>
            </w:r>
          </w:p>
          <w:p w14:paraId="47A8E2B9" w14:textId="77777777" w:rsidR="00613036" w:rsidRPr="002A2DB0" w:rsidRDefault="00613036" w:rsidP="00DE5D17">
            <w:pPr>
              <w:rPr>
                <w:rFonts w:cstheme="minorHAnsi"/>
                <w:i w:val="0"/>
                <w:sz w:val="20"/>
                <w:szCs w:val="20"/>
              </w:rPr>
            </w:pPr>
            <w:r w:rsidRPr="002A2DB0">
              <w:rPr>
                <w:rFonts w:cstheme="minorHAnsi"/>
                <w:i w:val="0"/>
                <w:sz w:val="20"/>
                <w:szCs w:val="20"/>
              </w:rPr>
              <w:t>Profilé en alliage d’aluminium 4 chambres minimum avec traitement thermique T-5 de couleur GRIS pourvus de rupture du point thermique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50EA4CE"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DD54543" w14:textId="77777777" w:rsidR="00613036" w:rsidRPr="002A2DB0" w:rsidRDefault="00613036" w:rsidP="000D6C75">
            <w:pPr>
              <w:jc w:val="center"/>
              <w:rPr>
                <w:rFonts w:cstheme="minorHAnsi"/>
                <w:i w:val="0"/>
                <w:sz w:val="20"/>
                <w:szCs w:val="20"/>
              </w:rPr>
            </w:pPr>
            <w:r w:rsidRPr="002A2DB0">
              <w:rPr>
                <w:rFonts w:cstheme="minorHAnsi"/>
                <w:i w:val="0"/>
                <w:sz w:val="20"/>
                <w:szCs w:val="20"/>
              </w:rPr>
              <w:t>14,80</w:t>
            </w:r>
          </w:p>
        </w:tc>
        <w:tc>
          <w:tcPr>
            <w:tcW w:w="915" w:type="dxa"/>
            <w:tcBorders>
              <w:bottom w:val="single" w:sz="4" w:space="0" w:color="000000"/>
              <w:right w:val="single" w:sz="4" w:space="0" w:color="000000"/>
            </w:tcBorders>
          </w:tcPr>
          <w:p w14:paraId="49CEC75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CC18688" w14:textId="77777777" w:rsidR="00613036" w:rsidRPr="002A2DB0" w:rsidRDefault="00613036" w:rsidP="00DE5D17">
            <w:pPr>
              <w:rPr>
                <w:rFonts w:cstheme="minorHAnsi"/>
                <w:i w:val="0"/>
                <w:sz w:val="20"/>
                <w:szCs w:val="20"/>
              </w:rPr>
            </w:pPr>
          </w:p>
        </w:tc>
      </w:tr>
      <w:tr w:rsidR="00613036" w:rsidRPr="002A2DB0" w14:paraId="571C0D26" w14:textId="77777777" w:rsidTr="000D6C75">
        <w:trPr>
          <w:trHeight w:val="2481"/>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13E3968" w14:textId="77777777" w:rsidR="00613036" w:rsidRPr="002A2DB0" w:rsidRDefault="00613036" w:rsidP="00DE5D17">
            <w:pPr>
              <w:rPr>
                <w:rFonts w:cstheme="minorHAnsi"/>
                <w:i w:val="0"/>
                <w:sz w:val="20"/>
                <w:szCs w:val="20"/>
              </w:rPr>
            </w:pPr>
            <w:r w:rsidRPr="002A2DB0">
              <w:rPr>
                <w:rFonts w:cstheme="minorHAnsi"/>
                <w:i w:val="0"/>
                <w:sz w:val="20"/>
                <w:szCs w:val="20"/>
              </w:rPr>
              <w:t>10</w:t>
            </w:r>
          </w:p>
        </w:tc>
        <w:tc>
          <w:tcPr>
            <w:tcW w:w="160" w:type="dxa"/>
            <w:tcBorders>
              <w:bottom w:val="single" w:sz="4" w:space="0" w:color="000000"/>
            </w:tcBorders>
            <w:tcMar>
              <w:top w:w="0" w:type="dxa"/>
              <w:left w:w="70" w:type="dxa"/>
              <w:bottom w:w="0" w:type="dxa"/>
              <w:right w:w="70" w:type="dxa"/>
            </w:tcMar>
          </w:tcPr>
          <w:p w14:paraId="5B2D1D6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6CCEC5D9"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des châssis en aluminium de différentes dimensions (Ouvrant à la française et panneaux fixes) , comprenant : précadre en aluminium, calfeutrement à l’air et à l’eau entre menuiserie et structure, cadre ouvrant assemblé (montants, traverses), paumelles adaptées à l’ouvrant de même teinte que la menuiserie, poignée de manœuvre à demi-tour, compas de verrouillage et système anti fausse manœuvre, limiteur d’ouverture, appuis en tôle d’aluminium laqué de même couleurs que les menuiseries, formant rejet d’eau avec obturation des abouts, y compris toute sujétions d’étanchéité à l’eau et à l’air. Le vitrage doublé est maintenu par des parcloses 4/12/4 , des joints en EPDM noir sont dits à effacement et présentent une faible section vue. Ils réalisent l’étanchéité entre le profilé et le vitrage y/c toutes sujétions de parfaite mise en œuvre selon les règles de l’art.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388FB36"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91A1751" w14:textId="77777777" w:rsidR="00613036" w:rsidRPr="002A2DB0" w:rsidRDefault="00613036" w:rsidP="000D6C75">
            <w:pPr>
              <w:jc w:val="center"/>
              <w:rPr>
                <w:rFonts w:cstheme="minorHAnsi"/>
                <w:i w:val="0"/>
                <w:sz w:val="20"/>
                <w:szCs w:val="20"/>
              </w:rPr>
            </w:pPr>
            <w:r w:rsidRPr="002A2DB0">
              <w:rPr>
                <w:rFonts w:cstheme="minorHAnsi"/>
                <w:i w:val="0"/>
                <w:sz w:val="20"/>
                <w:szCs w:val="20"/>
              </w:rPr>
              <w:t>11,20</w:t>
            </w:r>
          </w:p>
        </w:tc>
        <w:tc>
          <w:tcPr>
            <w:tcW w:w="915" w:type="dxa"/>
            <w:tcBorders>
              <w:bottom w:val="single" w:sz="4" w:space="0" w:color="000000"/>
              <w:right w:val="single" w:sz="4" w:space="0" w:color="000000"/>
            </w:tcBorders>
          </w:tcPr>
          <w:p w14:paraId="08FD49F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80AF313" w14:textId="77777777" w:rsidR="00613036" w:rsidRPr="002A2DB0" w:rsidRDefault="00613036" w:rsidP="00DE5D17">
            <w:pPr>
              <w:rPr>
                <w:rFonts w:cstheme="minorHAnsi"/>
                <w:i w:val="0"/>
                <w:sz w:val="20"/>
                <w:szCs w:val="20"/>
              </w:rPr>
            </w:pPr>
          </w:p>
        </w:tc>
      </w:tr>
      <w:tr w:rsidR="00613036" w:rsidRPr="002A2DB0" w14:paraId="6925D3C4" w14:textId="77777777" w:rsidTr="000D6C75">
        <w:trPr>
          <w:trHeight w:val="2339"/>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A313E59" w14:textId="77777777" w:rsidR="00613036" w:rsidRPr="002A2DB0" w:rsidRDefault="00613036" w:rsidP="00DE5D17">
            <w:pPr>
              <w:rPr>
                <w:rFonts w:cstheme="minorHAnsi"/>
                <w:i w:val="0"/>
                <w:sz w:val="20"/>
                <w:szCs w:val="20"/>
              </w:rPr>
            </w:pPr>
            <w:r w:rsidRPr="002A2DB0">
              <w:rPr>
                <w:rFonts w:cstheme="minorHAnsi"/>
                <w:i w:val="0"/>
                <w:sz w:val="20"/>
                <w:szCs w:val="20"/>
              </w:rPr>
              <w:t>11</w:t>
            </w:r>
          </w:p>
        </w:tc>
        <w:tc>
          <w:tcPr>
            <w:tcW w:w="160" w:type="dxa"/>
            <w:tcBorders>
              <w:bottom w:val="single" w:sz="4" w:space="0" w:color="000000"/>
            </w:tcBorders>
            <w:tcMar>
              <w:top w:w="0" w:type="dxa"/>
              <w:left w:w="70" w:type="dxa"/>
              <w:bottom w:w="0" w:type="dxa"/>
              <w:right w:w="70" w:type="dxa"/>
            </w:tcMar>
          </w:tcPr>
          <w:p w14:paraId="7E31CA7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5731849C"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des panneaux amovibles en aluminium de différentes dimensions (porte Ouvrant à la française et panneaux fixes) en double vitrage avec stores vénitiens alu 16mm intégrés commandés manuellement, fixés par rails hauts et bas  comprenant : calfeutrement à l’air et à l’eau entre menuiserie et structure, cadre ouvrant assemblé (montants, traverses), paumelles adaptées à l’ouvrant de même teinte que la menuiserie, poignée de manœuvre à demi-tour, compas de verrouillage et système anti fausse manœuvre, limiteur d’ouverture y/c  toutes sujétions de parfaite mise en œuvre selon les règles de l’art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1B929DE"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787F147" w14:textId="77777777" w:rsidR="00613036" w:rsidRPr="002A2DB0" w:rsidRDefault="00613036" w:rsidP="000D6C75">
            <w:pPr>
              <w:jc w:val="center"/>
              <w:rPr>
                <w:rFonts w:cstheme="minorHAnsi"/>
                <w:i w:val="0"/>
                <w:sz w:val="20"/>
                <w:szCs w:val="20"/>
              </w:rPr>
            </w:pPr>
            <w:r w:rsidRPr="002A2DB0">
              <w:rPr>
                <w:rFonts w:cstheme="minorHAnsi"/>
                <w:i w:val="0"/>
                <w:sz w:val="20"/>
                <w:szCs w:val="20"/>
              </w:rPr>
              <w:t>18,00</w:t>
            </w:r>
          </w:p>
        </w:tc>
        <w:tc>
          <w:tcPr>
            <w:tcW w:w="915" w:type="dxa"/>
            <w:tcBorders>
              <w:bottom w:val="single" w:sz="4" w:space="0" w:color="000000"/>
              <w:right w:val="single" w:sz="4" w:space="0" w:color="000000"/>
            </w:tcBorders>
          </w:tcPr>
          <w:p w14:paraId="1540238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89F0F96" w14:textId="77777777" w:rsidR="00613036" w:rsidRPr="002A2DB0" w:rsidRDefault="00613036" w:rsidP="00DE5D17">
            <w:pPr>
              <w:rPr>
                <w:rFonts w:cstheme="minorHAnsi"/>
                <w:i w:val="0"/>
                <w:sz w:val="20"/>
                <w:szCs w:val="20"/>
              </w:rPr>
            </w:pPr>
          </w:p>
        </w:tc>
      </w:tr>
      <w:tr w:rsidR="00613036" w:rsidRPr="002A2DB0" w14:paraId="1B2D1E3B" w14:textId="77777777" w:rsidTr="000D6C75">
        <w:trPr>
          <w:trHeight w:val="3624"/>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B3A0415"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12</w:t>
            </w:r>
          </w:p>
        </w:tc>
        <w:tc>
          <w:tcPr>
            <w:tcW w:w="160" w:type="dxa"/>
            <w:tcBorders>
              <w:bottom w:val="single" w:sz="4" w:space="0" w:color="000000"/>
            </w:tcBorders>
            <w:tcMar>
              <w:top w:w="0" w:type="dxa"/>
              <w:left w:w="70" w:type="dxa"/>
              <w:bottom w:w="0" w:type="dxa"/>
              <w:right w:w="70" w:type="dxa"/>
            </w:tcMar>
          </w:tcPr>
          <w:p w14:paraId="2BBB797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522F89FE"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système de mur rideau en profilé d’alliage d’aluminium extrudé, texture laquée ,en système parclose à cassette collées (VEC) à bords décalés, la structure porteuse aura une largeur intérieure apparente minimum de 50 mm, les profilés auront une inertie nécessaire pour assurer la stabilité de l’ensemble et l’étanchéité parfaite, les joints seront en EPDM de parfaite qualité d’exécution, les visseries devront être en acier inoxydable à 2 et les différents accessoires de parfaite qualité, les montants seront fixés au support en béton par des équerres en acier galvanisé traité contre la corrosion ou en aluminium, réglables permettant le reprise de la planéité et les aplombs en nez de planchers au moyen de chevilles d’ancrage métalliques type SPIT FIXE diamètre 10mm, le remplissage sera en vitrage isolant d’épaisseur complète de 22mm composé de l’extérieur vers l’intérieur de verres réfléchissants trempés 5mm + lame d’air 12mm + verre clair trempé 5mm y/c  toutes sujétions de parfaite mise en œuvre selon les règles de l’art (la qualité et la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4CDC538"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513B70E" w14:textId="77777777" w:rsidR="00613036" w:rsidRPr="002A2DB0" w:rsidRDefault="00613036" w:rsidP="000D6C75">
            <w:pPr>
              <w:jc w:val="center"/>
              <w:rPr>
                <w:rFonts w:cstheme="minorHAnsi"/>
                <w:i w:val="0"/>
                <w:sz w:val="20"/>
                <w:szCs w:val="20"/>
              </w:rPr>
            </w:pPr>
            <w:r w:rsidRPr="002A2DB0">
              <w:rPr>
                <w:rFonts w:cstheme="minorHAnsi"/>
                <w:i w:val="0"/>
                <w:sz w:val="20"/>
                <w:szCs w:val="20"/>
              </w:rPr>
              <w:t>138,00</w:t>
            </w:r>
          </w:p>
        </w:tc>
        <w:tc>
          <w:tcPr>
            <w:tcW w:w="915" w:type="dxa"/>
            <w:tcBorders>
              <w:bottom w:val="single" w:sz="4" w:space="0" w:color="000000"/>
              <w:right w:val="single" w:sz="4" w:space="0" w:color="000000"/>
            </w:tcBorders>
          </w:tcPr>
          <w:p w14:paraId="4062796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CD7BAFC" w14:textId="77777777" w:rsidR="00613036" w:rsidRPr="002A2DB0" w:rsidRDefault="00613036" w:rsidP="00DE5D17">
            <w:pPr>
              <w:rPr>
                <w:rFonts w:cstheme="minorHAnsi"/>
                <w:i w:val="0"/>
                <w:sz w:val="20"/>
                <w:szCs w:val="20"/>
              </w:rPr>
            </w:pPr>
          </w:p>
        </w:tc>
      </w:tr>
      <w:tr w:rsidR="00613036" w:rsidRPr="002A2DB0" w14:paraId="3F08F3E0" w14:textId="77777777" w:rsidTr="000D6C75">
        <w:trPr>
          <w:trHeight w:val="1549"/>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CED7841" w14:textId="77777777" w:rsidR="00613036" w:rsidRPr="002A2DB0" w:rsidRDefault="00613036" w:rsidP="00DE5D17">
            <w:pPr>
              <w:rPr>
                <w:rFonts w:cstheme="minorHAnsi"/>
                <w:i w:val="0"/>
                <w:sz w:val="20"/>
                <w:szCs w:val="20"/>
              </w:rPr>
            </w:pPr>
            <w:r w:rsidRPr="002A2DB0">
              <w:rPr>
                <w:rFonts w:cstheme="minorHAnsi"/>
                <w:i w:val="0"/>
                <w:sz w:val="20"/>
                <w:szCs w:val="20"/>
              </w:rPr>
              <w:t>13</w:t>
            </w:r>
          </w:p>
        </w:tc>
        <w:tc>
          <w:tcPr>
            <w:tcW w:w="160" w:type="dxa"/>
            <w:tcBorders>
              <w:bottom w:val="single" w:sz="4" w:space="0" w:color="000000"/>
            </w:tcBorders>
            <w:tcMar>
              <w:top w:w="0" w:type="dxa"/>
              <w:left w:w="70" w:type="dxa"/>
              <w:bottom w:w="0" w:type="dxa"/>
              <w:right w:w="70" w:type="dxa"/>
            </w:tcMar>
          </w:tcPr>
          <w:p w14:paraId="2D2B1FA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6A69C219"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porte accès principal de l’auditorium en aluminium de haute qualité à deux ventaux ouvrant intègre au mur rideau de profilé et vitrage consistant et identique au mur rideau avec seuil plat et étanche y/c verre, accessoires 1er choix , poignée de haute qualité, serrures encastrées et invisibles haut de gamme, fixation toutes sujétions de parfaite mise en œuvre selon les règles de l’art  (le modèle et la couleur devra faire l’objet d’une approbation  de l’Architecte et du maître de l’ouvrage)   .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6482C05"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9CDAE15"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729C359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DC1CE01" w14:textId="77777777" w:rsidR="00613036" w:rsidRPr="002A2DB0" w:rsidRDefault="00613036" w:rsidP="00DE5D17">
            <w:pPr>
              <w:rPr>
                <w:rFonts w:cstheme="minorHAnsi"/>
                <w:i w:val="0"/>
                <w:sz w:val="20"/>
                <w:szCs w:val="20"/>
              </w:rPr>
            </w:pPr>
          </w:p>
        </w:tc>
      </w:tr>
      <w:tr w:rsidR="00613036" w:rsidRPr="002A2DB0" w14:paraId="43A3CC46" w14:textId="77777777" w:rsidTr="000D6C75">
        <w:trPr>
          <w:trHeight w:val="390"/>
        </w:trPr>
        <w:tc>
          <w:tcPr>
            <w:tcW w:w="10782" w:type="dxa"/>
            <w:gridSpan w:val="7"/>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580A76C" w14:textId="77777777" w:rsidR="00613036" w:rsidRPr="002A2DB0" w:rsidRDefault="00613036" w:rsidP="000D6C75">
            <w:pPr>
              <w:jc w:val="center"/>
              <w:rPr>
                <w:rFonts w:cstheme="minorHAnsi"/>
                <w:i w:val="0"/>
                <w:sz w:val="20"/>
                <w:szCs w:val="20"/>
              </w:rPr>
            </w:pPr>
            <w:r w:rsidRPr="002A2DB0">
              <w:rPr>
                <w:rFonts w:cstheme="minorHAnsi"/>
                <w:i w:val="0"/>
                <w:sz w:val="20"/>
                <w:szCs w:val="20"/>
              </w:rPr>
              <w:t>3.3MENUISERIE INOX</w:t>
            </w:r>
          </w:p>
        </w:tc>
      </w:tr>
      <w:tr w:rsidR="00613036" w:rsidRPr="002A2DB0" w14:paraId="3CBFFD13" w14:textId="77777777" w:rsidTr="000D6C75">
        <w:trPr>
          <w:trHeight w:val="1152"/>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DE084CC" w14:textId="77777777" w:rsidR="00613036" w:rsidRPr="002A2DB0" w:rsidRDefault="00613036" w:rsidP="00DE5D17">
            <w:pPr>
              <w:rPr>
                <w:rFonts w:cstheme="minorHAnsi"/>
                <w:i w:val="0"/>
                <w:sz w:val="20"/>
                <w:szCs w:val="20"/>
              </w:rPr>
            </w:pPr>
            <w:r w:rsidRPr="002A2DB0">
              <w:rPr>
                <w:rFonts w:cstheme="minorHAnsi"/>
                <w:i w:val="0"/>
                <w:sz w:val="20"/>
                <w:szCs w:val="20"/>
              </w:rPr>
              <w:t>14</w:t>
            </w:r>
          </w:p>
        </w:tc>
        <w:tc>
          <w:tcPr>
            <w:tcW w:w="160" w:type="dxa"/>
            <w:tcBorders>
              <w:bottom w:val="single" w:sz="4" w:space="0" w:color="000000"/>
            </w:tcBorders>
            <w:tcMar>
              <w:top w:w="0" w:type="dxa"/>
              <w:left w:w="70" w:type="dxa"/>
              <w:bottom w:w="0" w:type="dxa"/>
              <w:right w:w="70" w:type="dxa"/>
            </w:tcMar>
          </w:tcPr>
          <w:p w14:paraId="2953917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0600C978" w14:textId="77777777" w:rsidR="00613036" w:rsidRPr="002A2DB0" w:rsidRDefault="00613036" w:rsidP="00DE5D17">
            <w:pPr>
              <w:rPr>
                <w:rFonts w:cstheme="minorHAnsi"/>
                <w:i w:val="0"/>
                <w:sz w:val="20"/>
                <w:szCs w:val="20"/>
              </w:rPr>
            </w:pPr>
            <w:r w:rsidRPr="002A2DB0">
              <w:rPr>
                <w:rFonts w:cstheme="minorHAnsi"/>
                <w:i w:val="0"/>
                <w:sz w:val="20"/>
                <w:szCs w:val="20"/>
              </w:rPr>
              <w:t>F/P de garde corp en Inox et verre trempé doublé pour escaliers intérieurs |H=90cm y/c structure en inox 50 (IP 316), panneau verre trempé, accessoires inox, fixation modèle selon choix de l’architecte et le Maître d’ouvrage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73DB365"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5180960" w14:textId="77777777" w:rsidR="00613036" w:rsidRPr="002A2DB0" w:rsidRDefault="00613036" w:rsidP="000D6C75">
            <w:pPr>
              <w:jc w:val="center"/>
              <w:rPr>
                <w:rFonts w:cstheme="minorHAnsi"/>
                <w:i w:val="0"/>
                <w:sz w:val="20"/>
                <w:szCs w:val="20"/>
              </w:rPr>
            </w:pPr>
            <w:r w:rsidRPr="002A2DB0">
              <w:rPr>
                <w:rFonts w:cstheme="minorHAnsi"/>
                <w:i w:val="0"/>
                <w:sz w:val="20"/>
                <w:szCs w:val="20"/>
              </w:rPr>
              <w:t>22,00</w:t>
            </w:r>
          </w:p>
        </w:tc>
        <w:tc>
          <w:tcPr>
            <w:tcW w:w="915" w:type="dxa"/>
            <w:tcBorders>
              <w:bottom w:val="single" w:sz="4" w:space="0" w:color="000000"/>
              <w:right w:val="single" w:sz="4" w:space="0" w:color="000000"/>
            </w:tcBorders>
          </w:tcPr>
          <w:p w14:paraId="462C7FF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436FE21" w14:textId="77777777" w:rsidR="00613036" w:rsidRPr="002A2DB0" w:rsidRDefault="00613036" w:rsidP="00DE5D17">
            <w:pPr>
              <w:rPr>
                <w:rFonts w:cstheme="minorHAnsi"/>
                <w:i w:val="0"/>
                <w:sz w:val="20"/>
                <w:szCs w:val="20"/>
              </w:rPr>
            </w:pPr>
          </w:p>
        </w:tc>
      </w:tr>
      <w:tr w:rsidR="00613036" w:rsidRPr="002A2DB0" w14:paraId="3AB10C20" w14:textId="77777777" w:rsidTr="000D6C75">
        <w:trPr>
          <w:trHeight w:val="1036"/>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C5C8783" w14:textId="77777777" w:rsidR="00613036" w:rsidRPr="002A2DB0" w:rsidRDefault="00613036" w:rsidP="00DE5D17">
            <w:pPr>
              <w:rPr>
                <w:rFonts w:cstheme="minorHAnsi"/>
                <w:i w:val="0"/>
                <w:sz w:val="20"/>
                <w:szCs w:val="20"/>
              </w:rPr>
            </w:pPr>
            <w:r w:rsidRPr="002A2DB0">
              <w:rPr>
                <w:rFonts w:cstheme="minorHAnsi"/>
                <w:i w:val="0"/>
                <w:sz w:val="20"/>
                <w:szCs w:val="20"/>
              </w:rPr>
              <w:t>15</w:t>
            </w:r>
          </w:p>
        </w:tc>
        <w:tc>
          <w:tcPr>
            <w:tcW w:w="160" w:type="dxa"/>
            <w:tcBorders>
              <w:bottom w:val="single" w:sz="4" w:space="0" w:color="000000"/>
            </w:tcBorders>
            <w:tcMar>
              <w:top w:w="0" w:type="dxa"/>
              <w:left w:w="70" w:type="dxa"/>
              <w:bottom w:w="0" w:type="dxa"/>
              <w:right w:w="70" w:type="dxa"/>
            </w:tcMar>
          </w:tcPr>
          <w:p w14:paraId="74C77C9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24046C94" w14:textId="77777777" w:rsidR="00613036" w:rsidRPr="002A2DB0" w:rsidRDefault="00613036" w:rsidP="00DE5D17">
            <w:pPr>
              <w:rPr>
                <w:rFonts w:cstheme="minorHAnsi"/>
                <w:i w:val="0"/>
                <w:sz w:val="20"/>
                <w:szCs w:val="20"/>
              </w:rPr>
            </w:pPr>
            <w:r w:rsidRPr="002A2DB0">
              <w:rPr>
                <w:rFonts w:cstheme="minorHAnsi"/>
                <w:i w:val="0"/>
                <w:sz w:val="20"/>
                <w:szCs w:val="20"/>
              </w:rPr>
              <w:t>F/P de garde corp en Inox pour escaliers extérieur |H=90cm y/c structure en inox 50 (IP 316), accessoires inox, fixation modèle selon choix de l’architecte et le maître d’ouvrage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8C61FA3"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3B8A10F" w14:textId="77777777" w:rsidR="00613036" w:rsidRPr="002A2DB0" w:rsidRDefault="00613036" w:rsidP="000D6C75">
            <w:pPr>
              <w:jc w:val="center"/>
              <w:rPr>
                <w:rFonts w:cstheme="minorHAnsi"/>
                <w:i w:val="0"/>
                <w:sz w:val="20"/>
                <w:szCs w:val="20"/>
              </w:rPr>
            </w:pPr>
            <w:r w:rsidRPr="002A2DB0">
              <w:rPr>
                <w:rFonts w:cstheme="minorHAnsi"/>
                <w:i w:val="0"/>
                <w:sz w:val="20"/>
                <w:szCs w:val="20"/>
              </w:rPr>
              <w:t>45,00</w:t>
            </w:r>
          </w:p>
        </w:tc>
        <w:tc>
          <w:tcPr>
            <w:tcW w:w="915" w:type="dxa"/>
            <w:tcBorders>
              <w:bottom w:val="single" w:sz="4" w:space="0" w:color="000000"/>
              <w:right w:val="single" w:sz="4" w:space="0" w:color="000000"/>
            </w:tcBorders>
          </w:tcPr>
          <w:p w14:paraId="1D07850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488444D" w14:textId="77777777" w:rsidR="00613036" w:rsidRPr="002A2DB0" w:rsidRDefault="00613036" w:rsidP="00DE5D17">
            <w:pPr>
              <w:rPr>
                <w:rFonts w:cstheme="minorHAnsi"/>
                <w:i w:val="0"/>
                <w:sz w:val="20"/>
                <w:szCs w:val="20"/>
              </w:rPr>
            </w:pPr>
          </w:p>
        </w:tc>
      </w:tr>
      <w:tr w:rsidR="00613036" w:rsidRPr="002A2DB0" w14:paraId="623635C6" w14:textId="77777777" w:rsidTr="000D6C75">
        <w:trPr>
          <w:trHeight w:val="83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52AEC69" w14:textId="77777777" w:rsidR="00613036" w:rsidRPr="002A2DB0" w:rsidRDefault="00613036" w:rsidP="00DE5D17">
            <w:pPr>
              <w:rPr>
                <w:rFonts w:cstheme="minorHAnsi"/>
                <w:i w:val="0"/>
                <w:sz w:val="20"/>
                <w:szCs w:val="20"/>
              </w:rPr>
            </w:pPr>
            <w:r w:rsidRPr="002A2DB0">
              <w:rPr>
                <w:rFonts w:cstheme="minorHAnsi"/>
                <w:i w:val="0"/>
                <w:sz w:val="20"/>
                <w:szCs w:val="20"/>
              </w:rPr>
              <w:t>16</w:t>
            </w:r>
          </w:p>
        </w:tc>
        <w:tc>
          <w:tcPr>
            <w:tcW w:w="160" w:type="dxa"/>
            <w:tcBorders>
              <w:bottom w:val="single" w:sz="4" w:space="0" w:color="000000"/>
            </w:tcBorders>
            <w:tcMar>
              <w:top w:w="0" w:type="dxa"/>
              <w:left w:w="70" w:type="dxa"/>
              <w:bottom w:w="0" w:type="dxa"/>
              <w:right w:w="70" w:type="dxa"/>
            </w:tcMar>
          </w:tcPr>
          <w:p w14:paraId="4ABC483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42C5308" w14:textId="77777777" w:rsidR="00613036" w:rsidRPr="002A2DB0" w:rsidRDefault="00613036" w:rsidP="00DE5D17">
            <w:pPr>
              <w:rPr>
                <w:rFonts w:cstheme="minorHAnsi"/>
                <w:i w:val="0"/>
                <w:sz w:val="20"/>
                <w:szCs w:val="20"/>
              </w:rPr>
            </w:pPr>
            <w:r w:rsidRPr="002A2DB0">
              <w:rPr>
                <w:rFonts w:cstheme="minorHAnsi"/>
                <w:i w:val="0"/>
                <w:sz w:val="20"/>
                <w:szCs w:val="20"/>
              </w:rPr>
              <w:t>F/P Enseigne Lumineuse Externe (Ecriture auditorium en 3D en Forex) sur la façade extérieure avec Logo Selon le modèle et les dimensions du maitre d’ouvrage y/c fixation, bonne finition et TTS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37A31F3"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1DAFB2A"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68E2437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B42F177" w14:textId="77777777" w:rsidR="00613036" w:rsidRPr="002A2DB0" w:rsidRDefault="00613036" w:rsidP="00DE5D17">
            <w:pPr>
              <w:rPr>
                <w:rFonts w:cstheme="minorHAnsi"/>
                <w:i w:val="0"/>
                <w:sz w:val="20"/>
                <w:szCs w:val="20"/>
              </w:rPr>
            </w:pPr>
          </w:p>
        </w:tc>
      </w:tr>
      <w:tr w:rsidR="00613036" w:rsidRPr="002A2DB0" w14:paraId="79164230" w14:textId="77777777" w:rsidTr="000D6C75">
        <w:trPr>
          <w:trHeight w:val="465"/>
        </w:trPr>
        <w:tc>
          <w:tcPr>
            <w:tcW w:w="10782" w:type="dxa"/>
            <w:gridSpan w:val="7"/>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4B9DB13" w14:textId="77777777" w:rsidR="00613036" w:rsidRPr="002A2DB0" w:rsidRDefault="00613036" w:rsidP="000D6C75">
            <w:pPr>
              <w:jc w:val="center"/>
              <w:rPr>
                <w:rFonts w:cstheme="minorHAnsi"/>
                <w:i w:val="0"/>
                <w:sz w:val="20"/>
                <w:szCs w:val="20"/>
              </w:rPr>
            </w:pPr>
            <w:r w:rsidRPr="002A2DB0">
              <w:rPr>
                <w:rFonts w:cstheme="minorHAnsi"/>
                <w:i w:val="0"/>
                <w:sz w:val="20"/>
                <w:szCs w:val="20"/>
              </w:rPr>
              <w:t>3.4 MENUISERIE METALLIQUE</w:t>
            </w:r>
          </w:p>
        </w:tc>
      </w:tr>
      <w:tr w:rsidR="00613036" w:rsidRPr="002A2DB0" w14:paraId="4BC0AF93" w14:textId="77777777" w:rsidTr="000D6C75">
        <w:trPr>
          <w:trHeight w:val="127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5F626EB" w14:textId="77777777" w:rsidR="00613036" w:rsidRPr="002A2DB0" w:rsidRDefault="00613036" w:rsidP="00DE5D17">
            <w:pPr>
              <w:rPr>
                <w:rFonts w:cstheme="minorHAnsi"/>
                <w:i w:val="0"/>
                <w:sz w:val="20"/>
                <w:szCs w:val="20"/>
              </w:rPr>
            </w:pPr>
            <w:r w:rsidRPr="002A2DB0">
              <w:rPr>
                <w:rFonts w:cstheme="minorHAnsi"/>
                <w:i w:val="0"/>
                <w:sz w:val="20"/>
                <w:szCs w:val="20"/>
              </w:rPr>
              <w:t>17</w:t>
            </w:r>
          </w:p>
        </w:tc>
        <w:tc>
          <w:tcPr>
            <w:tcW w:w="160" w:type="dxa"/>
            <w:tcBorders>
              <w:bottom w:val="single" w:sz="4" w:space="0" w:color="000000"/>
            </w:tcBorders>
            <w:tcMar>
              <w:top w:w="0" w:type="dxa"/>
              <w:left w:w="70" w:type="dxa"/>
              <w:bottom w:w="0" w:type="dxa"/>
              <w:right w:w="70" w:type="dxa"/>
            </w:tcMar>
          </w:tcPr>
          <w:p w14:paraId="2F3FEC6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25CD587" w14:textId="77777777" w:rsidR="00613036" w:rsidRPr="002A2DB0" w:rsidRDefault="00613036" w:rsidP="00DE5D17">
            <w:pPr>
              <w:rPr>
                <w:rFonts w:cstheme="minorHAnsi"/>
                <w:i w:val="0"/>
                <w:sz w:val="20"/>
                <w:szCs w:val="20"/>
              </w:rPr>
            </w:pPr>
            <w:r w:rsidRPr="002A2DB0">
              <w:rPr>
                <w:rFonts w:cstheme="minorHAnsi"/>
                <w:i w:val="0"/>
                <w:sz w:val="20"/>
                <w:szCs w:val="20"/>
              </w:rPr>
              <w:t>F/P de Porte métallique à deux ouvrants en ferronnerie d’art pour accès secondaires de 1,40x2,40 avec verre armé suivant le plan d’exécution, comprenant scellement du cadre à la maçonnerie, compris montant et traverses assemblage et toutes sujétions de fourniture et pose y/c peinture glycérophtalique et l’huile, nettoyage, couche de base, couche de finition et ttes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E787907"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EC7EB57"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069C54B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66B419B" w14:textId="77777777" w:rsidR="00613036" w:rsidRPr="002A2DB0" w:rsidRDefault="00613036" w:rsidP="00DE5D17">
            <w:pPr>
              <w:rPr>
                <w:rFonts w:cstheme="minorHAnsi"/>
                <w:i w:val="0"/>
                <w:sz w:val="20"/>
                <w:szCs w:val="20"/>
              </w:rPr>
            </w:pPr>
          </w:p>
        </w:tc>
      </w:tr>
      <w:tr w:rsidR="00613036" w:rsidRPr="002A2DB0" w14:paraId="5EEA3AF0" w14:textId="77777777" w:rsidTr="000D6C75">
        <w:trPr>
          <w:trHeight w:val="63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A1C7331" w14:textId="77777777" w:rsidR="00613036" w:rsidRPr="002A2DB0" w:rsidRDefault="00613036" w:rsidP="00DE5D17">
            <w:pPr>
              <w:rPr>
                <w:rFonts w:cstheme="minorHAnsi"/>
                <w:i w:val="0"/>
                <w:sz w:val="20"/>
                <w:szCs w:val="20"/>
              </w:rPr>
            </w:pPr>
            <w:r w:rsidRPr="002A2DB0">
              <w:rPr>
                <w:rFonts w:cstheme="minorHAnsi"/>
                <w:i w:val="0"/>
                <w:sz w:val="20"/>
                <w:szCs w:val="20"/>
              </w:rPr>
              <w:t>18</w:t>
            </w:r>
          </w:p>
        </w:tc>
        <w:tc>
          <w:tcPr>
            <w:tcW w:w="160" w:type="dxa"/>
            <w:tcBorders>
              <w:bottom w:val="single" w:sz="4" w:space="0" w:color="000000"/>
            </w:tcBorders>
            <w:tcMar>
              <w:top w:w="0" w:type="dxa"/>
              <w:left w:w="70" w:type="dxa"/>
              <w:bottom w:w="0" w:type="dxa"/>
              <w:right w:w="70" w:type="dxa"/>
            </w:tcMar>
          </w:tcPr>
          <w:p w14:paraId="707C020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6065CD15" w14:textId="77777777" w:rsidR="00613036" w:rsidRPr="002A2DB0" w:rsidRDefault="00613036" w:rsidP="00DE5D17">
            <w:pPr>
              <w:rPr>
                <w:rFonts w:cstheme="minorHAnsi"/>
                <w:i w:val="0"/>
                <w:sz w:val="20"/>
                <w:szCs w:val="20"/>
              </w:rPr>
            </w:pPr>
            <w:r w:rsidRPr="002A2DB0">
              <w:rPr>
                <w:rFonts w:cstheme="minorHAnsi"/>
                <w:i w:val="0"/>
                <w:sz w:val="20"/>
                <w:szCs w:val="20"/>
              </w:rPr>
              <w:t>F/P de Porte métallique à deux ouvrants en ferronnerie d’art pour sortie de secours de 1,60x2,40 suivant le plan d’exécution, comprenant scellement du cadre à la maçonnerie, compris montant et traverses assemblage et toutes sujétions de fourniture et pose y/c peinture glycérophtalique et l’huile, nettoyage, couche de base, couche de finition et ttes sujétions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C798E0C"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E4B4006"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47E3DB9A"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B6C9058" w14:textId="77777777" w:rsidR="00613036" w:rsidRPr="002A2DB0" w:rsidRDefault="00613036" w:rsidP="00DE5D17">
            <w:pPr>
              <w:rPr>
                <w:rFonts w:cstheme="minorHAnsi"/>
                <w:i w:val="0"/>
                <w:sz w:val="20"/>
                <w:szCs w:val="20"/>
              </w:rPr>
            </w:pPr>
          </w:p>
        </w:tc>
      </w:tr>
      <w:tr w:rsidR="00613036" w:rsidRPr="002A2DB0" w14:paraId="31B6A11B" w14:textId="77777777" w:rsidTr="000D6C75">
        <w:trPr>
          <w:trHeight w:val="433"/>
        </w:trPr>
        <w:tc>
          <w:tcPr>
            <w:tcW w:w="9846" w:type="dxa"/>
            <w:gridSpan w:val="6"/>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AE3E127" w14:textId="77777777" w:rsidR="00613036" w:rsidRPr="002A2DB0" w:rsidRDefault="00613036" w:rsidP="000D6C75">
            <w:pPr>
              <w:jc w:val="center"/>
              <w:rPr>
                <w:rFonts w:cstheme="minorHAnsi"/>
                <w:b/>
                <w:bCs/>
                <w:i w:val="0"/>
                <w:sz w:val="20"/>
                <w:szCs w:val="20"/>
              </w:rPr>
            </w:pPr>
            <w:r w:rsidRPr="002A2DB0">
              <w:rPr>
                <w:rFonts w:cstheme="minorHAnsi"/>
                <w:b/>
                <w:bCs/>
                <w:i w:val="0"/>
                <w:sz w:val="20"/>
                <w:szCs w:val="20"/>
              </w:rPr>
              <w:t>S/TOTAL 03</w:t>
            </w:r>
          </w:p>
        </w:tc>
        <w:tc>
          <w:tcPr>
            <w:tcW w:w="936" w:type="dxa"/>
            <w:tcBorders>
              <w:bottom w:val="single" w:sz="4" w:space="0" w:color="000000"/>
              <w:right w:val="single" w:sz="4" w:space="0" w:color="000000"/>
            </w:tcBorders>
          </w:tcPr>
          <w:p w14:paraId="73417872" w14:textId="77777777" w:rsidR="00613036" w:rsidRPr="002A2DB0" w:rsidRDefault="00613036" w:rsidP="00DE5D17">
            <w:pPr>
              <w:rPr>
                <w:rFonts w:cstheme="minorHAnsi"/>
                <w:i w:val="0"/>
                <w:sz w:val="20"/>
                <w:szCs w:val="20"/>
              </w:rPr>
            </w:pPr>
          </w:p>
        </w:tc>
      </w:tr>
      <w:tr w:rsidR="000D6C75" w:rsidRPr="002A2DB0" w14:paraId="746313CA" w14:textId="77777777" w:rsidTr="000D6C75">
        <w:trPr>
          <w:trHeight w:val="365"/>
        </w:trPr>
        <w:tc>
          <w:tcPr>
            <w:tcW w:w="343"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464F4DAB" w14:textId="77777777" w:rsidR="00613036" w:rsidRPr="002A2DB0" w:rsidRDefault="00613036" w:rsidP="00DE5D17">
            <w:pPr>
              <w:rPr>
                <w:rFonts w:cstheme="minorHAnsi"/>
                <w:i w:val="0"/>
                <w:sz w:val="20"/>
                <w:szCs w:val="20"/>
              </w:rPr>
            </w:pPr>
          </w:p>
        </w:tc>
        <w:tc>
          <w:tcPr>
            <w:tcW w:w="160" w:type="dxa"/>
            <w:tcBorders>
              <w:bottom w:val="single" w:sz="4" w:space="0" w:color="000000"/>
            </w:tcBorders>
            <w:shd w:val="clear" w:color="auto" w:fill="D9D9D9"/>
            <w:tcMar>
              <w:top w:w="0" w:type="dxa"/>
              <w:left w:w="70" w:type="dxa"/>
              <w:bottom w:w="0" w:type="dxa"/>
              <w:right w:w="70" w:type="dxa"/>
            </w:tcMar>
          </w:tcPr>
          <w:p w14:paraId="6B63702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D9D9D9"/>
            <w:tcMar>
              <w:top w:w="0" w:type="dxa"/>
              <w:left w:w="70" w:type="dxa"/>
              <w:bottom w:w="0" w:type="dxa"/>
              <w:right w:w="70" w:type="dxa"/>
            </w:tcMar>
          </w:tcPr>
          <w:p w14:paraId="60D3BDD3" w14:textId="77777777" w:rsidR="00613036" w:rsidRPr="002A2DB0" w:rsidRDefault="00613036" w:rsidP="00DE5D17">
            <w:pPr>
              <w:rPr>
                <w:rFonts w:cstheme="minorHAnsi"/>
                <w:b/>
                <w:bCs/>
                <w:i w:val="0"/>
                <w:sz w:val="20"/>
                <w:szCs w:val="20"/>
              </w:rPr>
            </w:pPr>
            <w:r w:rsidRPr="002A2DB0">
              <w:rPr>
                <w:rFonts w:cstheme="minorHAnsi"/>
                <w:b/>
                <w:bCs/>
                <w:i w:val="0"/>
                <w:sz w:val="20"/>
                <w:szCs w:val="20"/>
              </w:rPr>
              <w:t>04. ELECTRICITE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36262025"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6FABF2C5"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shd w:val="clear" w:color="auto" w:fill="D9D9D9"/>
          </w:tcPr>
          <w:p w14:paraId="328D6CC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shd w:val="clear" w:color="auto" w:fill="D9D9D9"/>
          </w:tcPr>
          <w:p w14:paraId="7692AF7C" w14:textId="77777777" w:rsidR="00613036" w:rsidRPr="002A2DB0" w:rsidRDefault="00613036" w:rsidP="00DE5D17">
            <w:pPr>
              <w:rPr>
                <w:rFonts w:cstheme="minorHAnsi"/>
                <w:i w:val="0"/>
                <w:sz w:val="20"/>
                <w:szCs w:val="20"/>
              </w:rPr>
            </w:pPr>
          </w:p>
        </w:tc>
      </w:tr>
      <w:tr w:rsidR="00613036" w:rsidRPr="002A2DB0" w14:paraId="15D34983" w14:textId="77777777" w:rsidTr="000D6C75">
        <w:trPr>
          <w:trHeight w:val="317"/>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7FB3461"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Pr>
          <w:p w14:paraId="1B153ACB" w14:textId="77777777" w:rsidR="00613036" w:rsidRPr="002A2DB0" w:rsidRDefault="00613036" w:rsidP="00DE5D17">
            <w:pPr>
              <w:rPr>
                <w:rFonts w:cstheme="minorHAnsi"/>
                <w:i w:val="0"/>
                <w:sz w:val="20"/>
                <w:szCs w:val="20"/>
              </w:rPr>
            </w:pPr>
          </w:p>
        </w:tc>
        <w:tc>
          <w:tcPr>
            <w:tcW w:w="10279" w:type="dxa"/>
            <w:gridSpan w:val="5"/>
            <w:tcBorders>
              <w:bottom w:val="single" w:sz="4" w:space="0" w:color="000000"/>
              <w:right w:val="single" w:sz="4" w:space="0" w:color="000000"/>
            </w:tcBorders>
            <w:noWrap/>
            <w:tcMar>
              <w:top w:w="0" w:type="dxa"/>
              <w:left w:w="70" w:type="dxa"/>
              <w:bottom w:w="0" w:type="dxa"/>
              <w:right w:w="70" w:type="dxa"/>
            </w:tcMar>
            <w:vAlign w:val="center"/>
          </w:tcPr>
          <w:p w14:paraId="187D3126" w14:textId="77777777" w:rsidR="00613036" w:rsidRPr="002A2DB0" w:rsidRDefault="00613036" w:rsidP="000D6C75">
            <w:pPr>
              <w:jc w:val="center"/>
              <w:rPr>
                <w:rFonts w:cstheme="minorHAnsi"/>
                <w:i w:val="0"/>
                <w:sz w:val="20"/>
                <w:szCs w:val="20"/>
              </w:rPr>
            </w:pPr>
            <w:r w:rsidRPr="002A2DB0">
              <w:rPr>
                <w:rFonts w:cstheme="minorHAnsi"/>
                <w:i w:val="0"/>
                <w:sz w:val="20"/>
                <w:szCs w:val="20"/>
              </w:rPr>
              <w:t>4.1 APPAREILLAGE</w:t>
            </w:r>
          </w:p>
        </w:tc>
      </w:tr>
      <w:tr w:rsidR="00613036" w:rsidRPr="002A2DB0" w14:paraId="0DD06930"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5B7DDBC"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59C2698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25695DE" w14:textId="77777777" w:rsidR="00613036" w:rsidRPr="002A2DB0" w:rsidRDefault="00613036" w:rsidP="00DE5D17">
            <w:pPr>
              <w:rPr>
                <w:rFonts w:cstheme="minorHAnsi"/>
                <w:i w:val="0"/>
                <w:sz w:val="20"/>
                <w:szCs w:val="20"/>
              </w:rPr>
            </w:pPr>
            <w:r w:rsidRPr="002A2DB0">
              <w:rPr>
                <w:rFonts w:cstheme="minorHAnsi"/>
                <w:i w:val="0"/>
                <w:sz w:val="20"/>
                <w:szCs w:val="20"/>
              </w:rPr>
              <w:t>F/P Interrupteur simple allumage 10 à 250V type encastré</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EC01FDF"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B9366A8" w14:textId="77777777" w:rsidR="00613036" w:rsidRPr="002A2DB0" w:rsidRDefault="00613036" w:rsidP="000D6C75">
            <w:pPr>
              <w:jc w:val="center"/>
              <w:rPr>
                <w:rFonts w:cstheme="minorHAnsi"/>
                <w:i w:val="0"/>
                <w:sz w:val="20"/>
                <w:szCs w:val="20"/>
              </w:rPr>
            </w:pPr>
            <w:r w:rsidRPr="002A2DB0">
              <w:rPr>
                <w:rFonts w:cstheme="minorHAnsi"/>
                <w:i w:val="0"/>
                <w:sz w:val="20"/>
                <w:szCs w:val="20"/>
              </w:rPr>
              <w:t>15,00</w:t>
            </w:r>
          </w:p>
        </w:tc>
        <w:tc>
          <w:tcPr>
            <w:tcW w:w="915" w:type="dxa"/>
            <w:tcBorders>
              <w:bottom w:val="single" w:sz="4" w:space="0" w:color="000000"/>
              <w:right w:val="single" w:sz="4" w:space="0" w:color="000000"/>
            </w:tcBorders>
          </w:tcPr>
          <w:p w14:paraId="70D6212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1C2EB79" w14:textId="77777777" w:rsidR="00613036" w:rsidRPr="002A2DB0" w:rsidRDefault="00613036" w:rsidP="00DE5D17">
            <w:pPr>
              <w:rPr>
                <w:rFonts w:cstheme="minorHAnsi"/>
                <w:i w:val="0"/>
                <w:sz w:val="20"/>
                <w:szCs w:val="20"/>
              </w:rPr>
            </w:pPr>
          </w:p>
        </w:tc>
      </w:tr>
      <w:tr w:rsidR="00613036" w:rsidRPr="002A2DB0" w14:paraId="754B37C6"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F5FFCF4" w14:textId="77777777" w:rsidR="00613036" w:rsidRPr="002A2DB0" w:rsidRDefault="00613036" w:rsidP="00DE5D17">
            <w:pPr>
              <w:rPr>
                <w:rFonts w:cstheme="minorHAnsi"/>
                <w:i w:val="0"/>
                <w:sz w:val="20"/>
                <w:szCs w:val="20"/>
              </w:rPr>
            </w:pPr>
            <w:r w:rsidRPr="002A2DB0">
              <w:rPr>
                <w:rFonts w:cstheme="minorHAnsi"/>
                <w:i w:val="0"/>
                <w:sz w:val="20"/>
                <w:szCs w:val="20"/>
              </w:rPr>
              <w:t>02</w:t>
            </w:r>
          </w:p>
        </w:tc>
        <w:tc>
          <w:tcPr>
            <w:tcW w:w="160" w:type="dxa"/>
            <w:tcBorders>
              <w:bottom w:val="single" w:sz="4" w:space="0" w:color="000000"/>
            </w:tcBorders>
            <w:tcMar>
              <w:top w:w="0" w:type="dxa"/>
              <w:left w:w="70" w:type="dxa"/>
              <w:bottom w:w="0" w:type="dxa"/>
              <w:right w:w="70" w:type="dxa"/>
            </w:tcMar>
          </w:tcPr>
          <w:p w14:paraId="7077DE0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18E8884" w14:textId="77777777" w:rsidR="00613036" w:rsidRPr="002A2DB0" w:rsidRDefault="00613036" w:rsidP="00DE5D17">
            <w:pPr>
              <w:rPr>
                <w:rFonts w:cstheme="minorHAnsi"/>
                <w:i w:val="0"/>
                <w:sz w:val="20"/>
                <w:szCs w:val="20"/>
              </w:rPr>
            </w:pPr>
            <w:r w:rsidRPr="002A2DB0">
              <w:rPr>
                <w:rFonts w:cstheme="minorHAnsi"/>
                <w:i w:val="0"/>
                <w:sz w:val="20"/>
                <w:szCs w:val="20"/>
              </w:rPr>
              <w:t>F/P Interrupteur double allumage 10 à 250V type encastré</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4180A18"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94801E6"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5A7DC3D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5CE4574" w14:textId="77777777" w:rsidR="00613036" w:rsidRPr="002A2DB0" w:rsidRDefault="00613036" w:rsidP="00DE5D17">
            <w:pPr>
              <w:rPr>
                <w:rFonts w:cstheme="minorHAnsi"/>
                <w:i w:val="0"/>
                <w:sz w:val="20"/>
                <w:szCs w:val="20"/>
              </w:rPr>
            </w:pPr>
          </w:p>
        </w:tc>
      </w:tr>
      <w:tr w:rsidR="00613036" w:rsidRPr="002A2DB0" w14:paraId="59CE302B"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1A78F74"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03</w:t>
            </w:r>
          </w:p>
        </w:tc>
        <w:tc>
          <w:tcPr>
            <w:tcW w:w="160" w:type="dxa"/>
            <w:tcBorders>
              <w:bottom w:val="single" w:sz="4" w:space="0" w:color="000000"/>
            </w:tcBorders>
            <w:tcMar>
              <w:top w:w="0" w:type="dxa"/>
              <w:left w:w="70" w:type="dxa"/>
              <w:bottom w:w="0" w:type="dxa"/>
              <w:right w:w="70" w:type="dxa"/>
            </w:tcMar>
          </w:tcPr>
          <w:p w14:paraId="74373DF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6510AFE" w14:textId="77777777" w:rsidR="00613036" w:rsidRPr="002A2DB0" w:rsidRDefault="00613036" w:rsidP="00DE5D17">
            <w:pPr>
              <w:rPr>
                <w:rFonts w:cstheme="minorHAnsi"/>
                <w:i w:val="0"/>
                <w:sz w:val="20"/>
                <w:szCs w:val="20"/>
              </w:rPr>
            </w:pPr>
            <w:r w:rsidRPr="002A2DB0">
              <w:rPr>
                <w:rFonts w:cstheme="minorHAnsi"/>
                <w:i w:val="0"/>
                <w:sz w:val="20"/>
                <w:szCs w:val="20"/>
              </w:rPr>
              <w:t>F/P Interrupteur Va et Vient 10 à 250 V type encastré</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E1F793A"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87AA6CC"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245DBC5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B0F6CD0" w14:textId="77777777" w:rsidR="00613036" w:rsidRPr="002A2DB0" w:rsidRDefault="00613036" w:rsidP="00DE5D17">
            <w:pPr>
              <w:rPr>
                <w:rFonts w:cstheme="minorHAnsi"/>
                <w:i w:val="0"/>
                <w:sz w:val="20"/>
                <w:szCs w:val="20"/>
              </w:rPr>
            </w:pPr>
          </w:p>
        </w:tc>
      </w:tr>
      <w:tr w:rsidR="00613036" w:rsidRPr="002A2DB0" w14:paraId="4907C557"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61ABBD5" w14:textId="77777777" w:rsidR="00613036" w:rsidRPr="002A2DB0" w:rsidRDefault="00613036" w:rsidP="00DE5D17">
            <w:pPr>
              <w:rPr>
                <w:rFonts w:cstheme="minorHAnsi"/>
                <w:i w:val="0"/>
                <w:sz w:val="20"/>
                <w:szCs w:val="20"/>
              </w:rPr>
            </w:pPr>
            <w:r w:rsidRPr="002A2DB0">
              <w:rPr>
                <w:rFonts w:cstheme="minorHAnsi"/>
                <w:i w:val="0"/>
                <w:sz w:val="20"/>
                <w:szCs w:val="20"/>
              </w:rPr>
              <w:t>04</w:t>
            </w:r>
          </w:p>
        </w:tc>
        <w:tc>
          <w:tcPr>
            <w:tcW w:w="160" w:type="dxa"/>
            <w:tcBorders>
              <w:bottom w:val="single" w:sz="4" w:space="0" w:color="000000"/>
            </w:tcBorders>
            <w:tcMar>
              <w:top w:w="0" w:type="dxa"/>
              <w:left w:w="70" w:type="dxa"/>
              <w:bottom w:w="0" w:type="dxa"/>
              <w:right w:w="70" w:type="dxa"/>
            </w:tcMar>
          </w:tcPr>
          <w:p w14:paraId="5AA4CEE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FA1EBF9" w14:textId="77777777" w:rsidR="00613036" w:rsidRPr="002A2DB0" w:rsidRDefault="00613036" w:rsidP="00DE5D17">
            <w:pPr>
              <w:rPr>
                <w:rFonts w:cstheme="minorHAnsi"/>
                <w:i w:val="0"/>
                <w:sz w:val="20"/>
                <w:szCs w:val="20"/>
              </w:rPr>
            </w:pPr>
            <w:r w:rsidRPr="002A2DB0">
              <w:rPr>
                <w:rFonts w:cstheme="minorHAnsi"/>
                <w:i w:val="0"/>
                <w:sz w:val="20"/>
                <w:szCs w:val="20"/>
              </w:rPr>
              <w:t>F/P Bouton poussoir à encastrer 10 à 250 V type encastré</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1E6A5EC"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87808F5"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7FFC57A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EBB786E" w14:textId="77777777" w:rsidR="00613036" w:rsidRPr="002A2DB0" w:rsidRDefault="00613036" w:rsidP="00DE5D17">
            <w:pPr>
              <w:rPr>
                <w:rFonts w:cstheme="minorHAnsi"/>
                <w:i w:val="0"/>
                <w:sz w:val="20"/>
                <w:szCs w:val="20"/>
              </w:rPr>
            </w:pPr>
          </w:p>
        </w:tc>
      </w:tr>
      <w:tr w:rsidR="00613036" w:rsidRPr="002A2DB0" w14:paraId="27FC8F86"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A2A68FB"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580A3ED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C1ADB1D"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Prise de courant 2P+T  16 à 250 V  type encastré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D54A2CE"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2F68650" w14:textId="77777777" w:rsidR="00613036" w:rsidRPr="002A2DB0" w:rsidRDefault="00613036" w:rsidP="000D6C75">
            <w:pPr>
              <w:jc w:val="center"/>
              <w:rPr>
                <w:rFonts w:cstheme="minorHAnsi"/>
                <w:i w:val="0"/>
                <w:sz w:val="20"/>
                <w:szCs w:val="20"/>
              </w:rPr>
            </w:pPr>
            <w:r w:rsidRPr="002A2DB0">
              <w:rPr>
                <w:rFonts w:cstheme="minorHAnsi"/>
                <w:i w:val="0"/>
                <w:sz w:val="20"/>
                <w:szCs w:val="20"/>
              </w:rPr>
              <w:t>58,00</w:t>
            </w:r>
          </w:p>
        </w:tc>
        <w:tc>
          <w:tcPr>
            <w:tcW w:w="915" w:type="dxa"/>
            <w:tcBorders>
              <w:bottom w:val="single" w:sz="4" w:space="0" w:color="000000"/>
              <w:right w:val="single" w:sz="4" w:space="0" w:color="000000"/>
            </w:tcBorders>
          </w:tcPr>
          <w:p w14:paraId="068B7DD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0682FBF" w14:textId="77777777" w:rsidR="00613036" w:rsidRPr="002A2DB0" w:rsidRDefault="00613036" w:rsidP="00DE5D17">
            <w:pPr>
              <w:rPr>
                <w:rFonts w:cstheme="minorHAnsi"/>
                <w:i w:val="0"/>
                <w:sz w:val="20"/>
                <w:szCs w:val="20"/>
              </w:rPr>
            </w:pPr>
          </w:p>
        </w:tc>
      </w:tr>
      <w:tr w:rsidR="00613036" w:rsidRPr="002A2DB0" w14:paraId="20516402"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F1AD90E" w14:textId="77777777" w:rsidR="00613036" w:rsidRPr="002A2DB0" w:rsidRDefault="00613036" w:rsidP="00DE5D17">
            <w:pPr>
              <w:rPr>
                <w:rFonts w:cstheme="minorHAnsi"/>
                <w:i w:val="0"/>
                <w:sz w:val="20"/>
                <w:szCs w:val="20"/>
              </w:rPr>
            </w:pPr>
            <w:r w:rsidRPr="002A2DB0">
              <w:rPr>
                <w:rFonts w:cstheme="minorHAnsi"/>
                <w:i w:val="0"/>
                <w:sz w:val="20"/>
                <w:szCs w:val="20"/>
              </w:rPr>
              <w:t>06</w:t>
            </w:r>
          </w:p>
        </w:tc>
        <w:tc>
          <w:tcPr>
            <w:tcW w:w="160" w:type="dxa"/>
            <w:tcBorders>
              <w:bottom w:val="single" w:sz="4" w:space="0" w:color="000000"/>
            </w:tcBorders>
            <w:tcMar>
              <w:top w:w="0" w:type="dxa"/>
              <w:left w:w="70" w:type="dxa"/>
              <w:bottom w:w="0" w:type="dxa"/>
              <w:right w:w="70" w:type="dxa"/>
            </w:tcMar>
          </w:tcPr>
          <w:p w14:paraId="6405AB9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89511A8"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G. Prise de courant 2P+T  16A – 250 V (courant ondulé)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9D3244A"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423DE95" w14:textId="77777777" w:rsidR="00613036" w:rsidRPr="002A2DB0" w:rsidRDefault="00613036" w:rsidP="000D6C75">
            <w:pPr>
              <w:jc w:val="center"/>
              <w:rPr>
                <w:rFonts w:cstheme="minorHAnsi"/>
                <w:i w:val="0"/>
                <w:sz w:val="20"/>
                <w:szCs w:val="20"/>
              </w:rPr>
            </w:pPr>
            <w:r w:rsidRPr="002A2DB0">
              <w:rPr>
                <w:rFonts w:cstheme="minorHAnsi"/>
                <w:i w:val="0"/>
                <w:sz w:val="20"/>
                <w:szCs w:val="20"/>
              </w:rPr>
              <w:t>8,00</w:t>
            </w:r>
          </w:p>
        </w:tc>
        <w:tc>
          <w:tcPr>
            <w:tcW w:w="915" w:type="dxa"/>
            <w:tcBorders>
              <w:bottom w:val="single" w:sz="4" w:space="0" w:color="000000"/>
              <w:right w:val="single" w:sz="4" w:space="0" w:color="000000"/>
            </w:tcBorders>
          </w:tcPr>
          <w:p w14:paraId="7F1EE0B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E9F4CC7" w14:textId="77777777" w:rsidR="00613036" w:rsidRPr="002A2DB0" w:rsidRDefault="00613036" w:rsidP="00DE5D17">
            <w:pPr>
              <w:rPr>
                <w:rFonts w:cstheme="minorHAnsi"/>
                <w:i w:val="0"/>
                <w:sz w:val="20"/>
                <w:szCs w:val="20"/>
              </w:rPr>
            </w:pPr>
          </w:p>
        </w:tc>
      </w:tr>
      <w:tr w:rsidR="00613036" w:rsidRPr="002A2DB0" w14:paraId="3DDCD8E0"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D7661E9" w14:textId="77777777" w:rsidR="00613036" w:rsidRPr="002A2DB0" w:rsidRDefault="00613036" w:rsidP="00DE5D17">
            <w:pPr>
              <w:rPr>
                <w:rFonts w:cstheme="minorHAnsi"/>
                <w:i w:val="0"/>
                <w:sz w:val="20"/>
                <w:szCs w:val="20"/>
              </w:rPr>
            </w:pPr>
            <w:r w:rsidRPr="002A2DB0">
              <w:rPr>
                <w:rFonts w:cstheme="minorHAnsi"/>
                <w:i w:val="0"/>
                <w:sz w:val="20"/>
                <w:szCs w:val="20"/>
              </w:rPr>
              <w:t>07</w:t>
            </w:r>
          </w:p>
        </w:tc>
        <w:tc>
          <w:tcPr>
            <w:tcW w:w="160" w:type="dxa"/>
            <w:tcBorders>
              <w:bottom w:val="single" w:sz="4" w:space="0" w:color="000000"/>
            </w:tcBorders>
            <w:tcMar>
              <w:top w:w="0" w:type="dxa"/>
              <w:left w:w="70" w:type="dxa"/>
              <w:bottom w:w="0" w:type="dxa"/>
              <w:right w:w="70" w:type="dxa"/>
            </w:tcMar>
          </w:tcPr>
          <w:p w14:paraId="719728E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F08BFC5" w14:textId="77777777" w:rsidR="00613036" w:rsidRPr="002A2DB0" w:rsidRDefault="00613036" w:rsidP="00DE5D17">
            <w:pPr>
              <w:rPr>
                <w:rFonts w:cstheme="minorHAnsi"/>
                <w:i w:val="0"/>
                <w:sz w:val="20"/>
                <w:szCs w:val="20"/>
              </w:rPr>
            </w:pPr>
            <w:r w:rsidRPr="002A2DB0">
              <w:rPr>
                <w:rFonts w:cstheme="minorHAnsi"/>
                <w:i w:val="0"/>
                <w:sz w:val="20"/>
                <w:szCs w:val="20"/>
              </w:rPr>
              <w:t>F/P Hublot Mural type Grillagé Lampe LED 12 W</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DB1B5AC"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5933770" w14:textId="77777777" w:rsidR="00613036" w:rsidRPr="002A2DB0" w:rsidRDefault="00613036" w:rsidP="000D6C75">
            <w:pPr>
              <w:jc w:val="center"/>
              <w:rPr>
                <w:rFonts w:cstheme="minorHAnsi"/>
                <w:i w:val="0"/>
                <w:sz w:val="20"/>
                <w:szCs w:val="20"/>
              </w:rPr>
            </w:pPr>
            <w:r w:rsidRPr="002A2DB0">
              <w:rPr>
                <w:rFonts w:cstheme="minorHAnsi"/>
                <w:i w:val="0"/>
                <w:sz w:val="20"/>
                <w:szCs w:val="20"/>
              </w:rPr>
              <w:t>6,00</w:t>
            </w:r>
          </w:p>
        </w:tc>
        <w:tc>
          <w:tcPr>
            <w:tcW w:w="915" w:type="dxa"/>
            <w:tcBorders>
              <w:bottom w:val="single" w:sz="4" w:space="0" w:color="000000"/>
              <w:right w:val="single" w:sz="4" w:space="0" w:color="000000"/>
            </w:tcBorders>
          </w:tcPr>
          <w:p w14:paraId="3BC2A71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5920529" w14:textId="77777777" w:rsidR="00613036" w:rsidRPr="002A2DB0" w:rsidRDefault="00613036" w:rsidP="00DE5D17">
            <w:pPr>
              <w:rPr>
                <w:rFonts w:cstheme="minorHAnsi"/>
                <w:i w:val="0"/>
                <w:sz w:val="20"/>
                <w:szCs w:val="20"/>
              </w:rPr>
            </w:pPr>
          </w:p>
        </w:tc>
      </w:tr>
      <w:tr w:rsidR="00613036" w:rsidRPr="002A2DB0" w14:paraId="3DD18CFF"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C78E131" w14:textId="77777777" w:rsidR="00613036" w:rsidRPr="002A2DB0" w:rsidRDefault="00613036" w:rsidP="00DE5D17">
            <w:pPr>
              <w:rPr>
                <w:rFonts w:cstheme="minorHAnsi"/>
                <w:i w:val="0"/>
                <w:sz w:val="20"/>
                <w:szCs w:val="20"/>
              </w:rPr>
            </w:pPr>
            <w:r w:rsidRPr="002A2DB0">
              <w:rPr>
                <w:rFonts w:cstheme="minorHAnsi"/>
                <w:i w:val="0"/>
                <w:sz w:val="20"/>
                <w:szCs w:val="20"/>
              </w:rPr>
              <w:t>08</w:t>
            </w:r>
          </w:p>
        </w:tc>
        <w:tc>
          <w:tcPr>
            <w:tcW w:w="160" w:type="dxa"/>
            <w:tcBorders>
              <w:bottom w:val="single" w:sz="4" w:space="0" w:color="000000"/>
            </w:tcBorders>
            <w:tcMar>
              <w:top w:w="0" w:type="dxa"/>
              <w:left w:w="70" w:type="dxa"/>
              <w:bottom w:w="0" w:type="dxa"/>
              <w:right w:w="70" w:type="dxa"/>
            </w:tcMar>
          </w:tcPr>
          <w:p w14:paraId="2463EA2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81A6303" w14:textId="77777777" w:rsidR="00613036" w:rsidRPr="002A2DB0" w:rsidRDefault="00613036" w:rsidP="00DE5D17">
            <w:pPr>
              <w:rPr>
                <w:rFonts w:cstheme="minorHAnsi"/>
                <w:i w:val="0"/>
                <w:sz w:val="20"/>
                <w:szCs w:val="20"/>
              </w:rPr>
            </w:pPr>
            <w:r w:rsidRPr="002A2DB0">
              <w:rPr>
                <w:rFonts w:cstheme="minorHAnsi"/>
                <w:i w:val="0"/>
                <w:sz w:val="20"/>
                <w:szCs w:val="20"/>
              </w:rPr>
              <w:t>F/P Hublot Mural type étanche Lampe LED 9W-220 V</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7552E34"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9DA38A3" w14:textId="77777777" w:rsidR="00613036" w:rsidRPr="002A2DB0" w:rsidRDefault="00613036" w:rsidP="000D6C75">
            <w:pPr>
              <w:jc w:val="center"/>
              <w:rPr>
                <w:rFonts w:cstheme="minorHAnsi"/>
                <w:i w:val="0"/>
                <w:sz w:val="20"/>
                <w:szCs w:val="20"/>
              </w:rPr>
            </w:pPr>
            <w:r w:rsidRPr="002A2DB0">
              <w:rPr>
                <w:rFonts w:cstheme="minorHAnsi"/>
                <w:i w:val="0"/>
                <w:sz w:val="20"/>
                <w:szCs w:val="20"/>
              </w:rPr>
              <w:t>10,00</w:t>
            </w:r>
          </w:p>
        </w:tc>
        <w:tc>
          <w:tcPr>
            <w:tcW w:w="915" w:type="dxa"/>
            <w:tcBorders>
              <w:bottom w:val="single" w:sz="4" w:space="0" w:color="000000"/>
              <w:right w:val="single" w:sz="4" w:space="0" w:color="000000"/>
            </w:tcBorders>
          </w:tcPr>
          <w:p w14:paraId="03BBA47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0A0A472" w14:textId="77777777" w:rsidR="00613036" w:rsidRPr="002A2DB0" w:rsidRDefault="00613036" w:rsidP="00DE5D17">
            <w:pPr>
              <w:rPr>
                <w:rFonts w:cstheme="minorHAnsi"/>
                <w:i w:val="0"/>
                <w:sz w:val="20"/>
                <w:szCs w:val="20"/>
              </w:rPr>
            </w:pPr>
          </w:p>
        </w:tc>
      </w:tr>
      <w:tr w:rsidR="00613036" w:rsidRPr="002A2DB0" w14:paraId="7555B9F7"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B1AD579" w14:textId="77777777" w:rsidR="00613036" w:rsidRPr="002A2DB0" w:rsidRDefault="00613036" w:rsidP="00DE5D17">
            <w:pPr>
              <w:rPr>
                <w:rFonts w:cstheme="minorHAnsi"/>
                <w:i w:val="0"/>
                <w:sz w:val="20"/>
                <w:szCs w:val="20"/>
              </w:rPr>
            </w:pPr>
            <w:r w:rsidRPr="002A2DB0">
              <w:rPr>
                <w:rFonts w:cstheme="minorHAnsi"/>
                <w:i w:val="0"/>
                <w:sz w:val="20"/>
                <w:szCs w:val="20"/>
              </w:rPr>
              <w:t>09</w:t>
            </w:r>
          </w:p>
        </w:tc>
        <w:tc>
          <w:tcPr>
            <w:tcW w:w="160" w:type="dxa"/>
            <w:tcBorders>
              <w:bottom w:val="single" w:sz="4" w:space="0" w:color="000000"/>
            </w:tcBorders>
            <w:tcMar>
              <w:top w:w="0" w:type="dxa"/>
              <w:left w:w="70" w:type="dxa"/>
              <w:bottom w:w="0" w:type="dxa"/>
              <w:right w:w="70" w:type="dxa"/>
            </w:tcMar>
          </w:tcPr>
          <w:p w14:paraId="3F7C5DB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1234E3B"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applique Murale type décoratif Lampe LED 12 W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27CFBBB"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FD22E04" w14:textId="77777777" w:rsidR="00613036" w:rsidRPr="002A2DB0" w:rsidRDefault="00613036" w:rsidP="000D6C75">
            <w:pPr>
              <w:jc w:val="center"/>
              <w:rPr>
                <w:rFonts w:cstheme="minorHAnsi"/>
                <w:i w:val="0"/>
                <w:sz w:val="20"/>
                <w:szCs w:val="20"/>
              </w:rPr>
            </w:pPr>
            <w:r w:rsidRPr="002A2DB0">
              <w:rPr>
                <w:rFonts w:cstheme="minorHAnsi"/>
                <w:i w:val="0"/>
                <w:sz w:val="20"/>
                <w:szCs w:val="20"/>
              </w:rPr>
              <w:t>10,00</w:t>
            </w:r>
          </w:p>
        </w:tc>
        <w:tc>
          <w:tcPr>
            <w:tcW w:w="915" w:type="dxa"/>
            <w:tcBorders>
              <w:bottom w:val="single" w:sz="4" w:space="0" w:color="000000"/>
              <w:right w:val="single" w:sz="4" w:space="0" w:color="000000"/>
            </w:tcBorders>
          </w:tcPr>
          <w:p w14:paraId="6D3C3DA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B16D0D1" w14:textId="77777777" w:rsidR="00613036" w:rsidRPr="002A2DB0" w:rsidRDefault="00613036" w:rsidP="00DE5D17">
            <w:pPr>
              <w:rPr>
                <w:rFonts w:cstheme="minorHAnsi"/>
                <w:i w:val="0"/>
                <w:sz w:val="20"/>
                <w:szCs w:val="20"/>
              </w:rPr>
            </w:pPr>
          </w:p>
        </w:tc>
      </w:tr>
      <w:tr w:rsidR="00613036" w:rsidRPr="002A2DB0" w14:paraId="086189C1" w14:textId="77777777" w:rsidTr="000D6C75">
        <w:trPr>
          <w:trHeight w:val="413"/>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4CC22FA" w14:textId="77777777" w:rsidR="00613036" w:rsidRPr="002A2DB0" w:rsidRDefault="00613036" w:rsidP="00DE5D17">
            <w:pPr>
              <w:rPr>
                <w:rFonts w:cstheme="minorHAnsi"/>
                <w:i w:val="0"/>
                <w:sz w:val="20"/>
                <w:szCs w:val="20"/>
              </w:rPr>
            </w:pPr>
            <w:r w:rsidRPr="002A2DB0">
              <w:rPr>
                <w:rFonts w:cstheme="minorHAnsi"/>
                <w:i w:val="0"/>
                <w:sz w:val="20"/>
                <w:szCs w:val="20"/>
              </w:rPr>
              <w:t>10</w:t>
            </w:r>
          </w:p>
        </w:tc>
        <w:tc>
          <w:tcPr>
            <w:tcW w:w="160" w:type="dxa"/>
            <w:tcBorders>
              <w:bottom w:val="single" w:sz="4" w:space="0" w:color="000000"/>
            </w:tcBorders>
            <w:tcMar>
              <w:top w:w="0" w:type="dxa"/>
              <w:left w:w="70" w:type="dxa"/>
              <w:bottom w:w="0" w:type="dxa"/>
              <w:right w:w="70" w:type="dxa"/>
            </w:tcMar>
          </w:tcPr>
          <w:p w14:paraId="5666C08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EF54161" w14:textId="77777777" w:rsidR="00613036" w:rsidRPr="002A2DB0" w:rsidRDefault="00613036" w:rsidP="00DE5D17">
            <w:pPr>
              <w:rPr>
                <w:rFonts w:cstheme="minorHAnsi"/>
                <w:i w:val="0"/>
                <w:sz w:val="20"/>
                <w:szCs w:val="20"/>
              </w:rPr>
            </w:pPr>
            <w:r w:rsidRPr="002A2DB0">
              <w:rPr>
                <w:rFonts w:cstheme="minorHAnsi"/>
                <w:i w:val="0"/>
                <w:sz w:val="20"/>
                <w:szCs w:val="20"/>
              </w:rPr>
              <w:t>F/P Luminaire module 60x60 Haute performance en LED 40W 3600 lm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1D9F882"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21F7E01" w14:textId="77777777" w:rsidR="00613036" w:rsidRPr="002A2DB0" w:rsidRDefault="00613036" w:rsidP="000D6C75">
            <w:pPr>
              <w:jc w:val="center"/>
              <w:rPr>
                <w:rFonts w:cstheme="minorHAnsi"/>
                <w:i w:val="0"/>
                <w:sz w:val="20"/>
                <w:szCs w:val="20"/>
              </w:rPr>
            </w:pPr>
            <w:r w:rsidRPr="002A2DB0">
              <w:rPr>
                <w:rFonts w:cstheme="minorHAnsi"/>
                <w:i w:val="0"/>
                <w:sz w:val="20"/>
                <w:szCs w:val="20"/>
              </w:rPr>
              <w:t>122,00</w:t>
            </w:r>
          </w:p>
        </w:tc>
        <w:tc>
          <w:tcPr>
            <w:tcW w:w="915" w:type="dxa"/>
            <w:tcBorders>
              <w:bottom w:val="single" w:sz="4" w:space="0" w:color="000000"/>
              <w:right w:val="single" w:sz="4" w:space="0" w:color="000000"/>
            </w:tcBorders>
          </w:tcPr>
          <w:p w14:paraId="0D3199A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2DF3784" w14:textId="77777777" w:rsidR="00613036" w:rsidRPr="002A2DB0" w:rsidRDefault="00613036" w:rsidP="00DE5D17">
            <w:pPr>
              <w:rPr>
                <w:rFonts w:cstheme="minorHAnsi"/>
                <w:i w:val="0"/>
                <w:sz w:val="20"/>
                <w:szCs w:val="20"/>
              </w:rPr>
            </w:pPr>
          </w:p>
        </w:tc>
      </w:tr>
      <w:tr w:rsidR="00613036" w:rsidRPr="002A2DB0" w14:paraId="7930D89C" w14:textId="77777777" w:rsidTr="000D6C75">
        <w:trPr>
          <w:trHeight w:val="70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0EE6E42" w14:textId="77777777" w:rsidR="00613036" w:rsidRPr="002A2DB0" w:rsidRDefault="00613036" w:rsidP="00DE5D17">
            <w:pPr>
              <w:rPr>
                <w:rFonts w:cstheme="minorHAnsi"/>
                <w:i w:val="0"/>
                <w:sz w:val="20"/>
                <w:szCs w:val="20"/>
              </w:rPr>
            </w:pPr>
            <w:r w:rsidRPr="002A2DB0">
              <w:rPr>
                <w:rFonts w:cstheme="minorHAnsi"/>
                <w:i w:val="0"/>
                <w:sz w:val="20"/>
                <w:szCs w:val="20"/>
              </w:rPr>
              <w:t>11</w:t>
            </w:r>
          </w:p>
        </w:tc>
        <w:tc>
          <w:tcPr>
            <w:tcW w:w="160" w:type="dxa"/>
            <w:tcBorders>
              <w:bottom w:val="single" w:sz="4" w:space="0" w:color="000000"/>
            </w:tcBorders>
            <w:tcMar>
              <w:top w:w="0" w:type="dxa"/>
              <w:left w:w="70" w:type="dxa"/>
              <w:bottom w:w="0" w:type="dxa"/>
              <w:right w:w="70" w:type="dxa"/>
            </w:tcMar>
          </w:tcPr>
          <w:p w14:paraId="760895D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2695E54"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spot lumineux d’accentuation LED type suspendu, orientable fixé sur rail 15W à 20W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F5494DB"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ADF7551" w14:textId="77777777" w:rsidR="00613036" w:rsidRPr="002A2DB0" w:rsidRDefault="00613036" w:rsidP="000D6C75">
            <w:pPr>
              <w:jc w:val="center"/>
              <w:rPr>
                <w:rFonts w:cstheme="minorHAnsi"/>
                <w:i w:val="0"/>
                <w:sz w:val="20"/>
                <w:szCs w:val="20"/>
              </w:rPr>
            </w:pPr>
            <w:r w:rsidRPr="002A2DB0">
              <w:rPr>
                <w:rFonts w:cstheme="minorHAnsi"/>
                <w:i w:val="0"/>
                <w:sz w:val="20"/>
                <w:szCs w:val="20"/>
              </w:rPr>
              <w:t>18,00</w:t>
            </w:r>
          </w:p>
        </w:tc>
        <w:tc>
          <w:tcPr>
            <w:tcW w:w="915" w:type="dxa"/>
            <w:tcBorders>
              <w:bottom w:val="single" w:sz="4" w:space="0" w:color="000000"/>
              <w:right w:val="single" w:sz="4" w:space="0" w:color="000000"/>
            </w:tcBorders>
          </w:tcPr>
          <w:p w14:paraId="79A4838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755FF53" w14:textId="77777777" w:rsidR="00613036" w:rsidRPr="002A2DB0" w:rsidRDefault="00613036" w:rsidP="00DE5D17">
            <w:pPr>
              <w:rPr>
                <w:rFonts w:cstheme="minorHAnsi"/>
                <w:i w:val="0"/>
                <w:sz w:val="20"/>
                <w:szCs w:val="20"/>
              </w:rPr>
            </w:pPr>
          </w:p>
        </w:tc>
      </w:tr>
      <w:tr w:rsidR="00613036" w:rsidRPr="002A2DB0" w14:paraId="2942B39E"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1F2C11F" w14:textId="77777777" w:rsidR="00613036" w:rsidRPr="002A2DB0" w:rsidRDefault="00613036" w:rsidP="00DE5D17">
            <w:pPr>
              <w:rPr>
                <w:rFonts w:cstheme="minorHAnsi"/>
                <w:i w:val="0"/>
                <w:sz w:val="20"/>
                <w:szCs w:val="20"/>
              </w:rPr>
            </w:pPr>
            <w:r w:rsidRPr="002A2DB0">
              <w:rPr>
                <w:rFonts w:cstheme="minorHAnsi"/>
                <w:i w:val="0"/>
                <w:sz w:val="20"/>
                <w:szCs w:val="20"/>
              </w:rPr>
              <w:t>12</w:t>
            </w:r>
          </w:p>
        </w:tc>
        <w:tc>
          <w:tcPr>
            <w:tcW w:w="160" w:type="dxa"/>
            <w:tcBorders>
              <w:bottom w:val="single" w:sz="4" w:space="0" w:color="000000"/>
            </w:tcBorders>
            <w:tcMar>
              <w:top w:w="0" w:type="dxa"/>
              <w:left w:w="70" w:type="dxa"/>
              <w:bottom w:w="0" w:type="dxa"/>
              <w:right w:w="70" w:type="dxa"/>
            </w:tcMar>
          </w:tcPr>
          <w:p w14:paraId="38E7A43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992D527" w14:textId="77777777" w:rsidR="00613036" w:rsidRPr="002A2DB0" w:rsidRDefault="00613036" w:rsidP="00DE5D17">
            <w:pPr>
              <w:rPr>
                <w:rFonts w:cstheme="minorHAnsi"/>
                <w:i w:val="0"/>
                <w:sz w:val="20"/>
                <w:szCs w:val="20"/>
              </w:rPr>
            </w:pPr>
            <w:r w:rsidRPr="002A2DB0">
              <w:rPr>
                <w:rFonts w:cstheme="minorHAnsi"/>
                <w:i w:val="0"/>
                <w:sz w:val="20"/>
                <w:szCs w:val="20"/>
              </w:rPr>
              <w:t>F/P spot lumineux type encastré, lampe LED 1x 9W 220 V</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107FB7C"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A476E02" w14:textId="77777777" w:rsidR="00613036" w:rsidRPr="002A2DB0" w:rsidRDefault="00613036" w:rsidP="000D6C75">
            <w:pPr>
              <w:jc w:val="center"/>
              <w:rPr>
                <w:rFonts w:cstheme="minorHAnsi"/>
                <w:i w:val="0"/>
                <w:sz w:val="20"/>
                <w:szCs w:val="20"/>
              </w:rPr>
            </w:pPr>
            <w:r w:rsidRPr="002A2DB0">
              <w:rPr>
                <w:rFonts w:cstheme="minorHAnsi"/>
                <w:i w:val="0"/>
                <w:sz w:val="20"/>
                <w:szCs w:val="20"/>
              </w:rPr>
              <w:t>18,00</w:t>
            </w:r>
          </w:p>
        </w:tc>
        <w:tc>
          <w:tcPr>
            <w:tcW w:w="915" w:type="dxa"/>
            <w:tcBorders>
              <w:bottom w:val="single" w:sz="4" w:space="0" w:color="000000"/>
              <w:right w:val="single" w:sz="4" w:space="0" w:color="000000"/>
            </w:tcBorders>
          </w:tcPr>
          <w:p w14:paraId="115411C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13AD678" w14:textId="77777777" w:rsidR="00613036" w:rsidRPr="002A2DB0" w:rsidRDefault="00613036" w:rsidP="00DE5D17">
            <w:pPr>
              <w:rPr>
                <w:rFonts w:cstheme="minorHAnsi"/>
                <w:i w:val="0"/>
                <w:sz w:val="20"/>
                <w:szCs w:val="20"/>
              </w:rPr>
            </w:pPr>
          </w:p>
        </w:tc>
      </w:tr>
      <w:tr w:rsidR="00613036" w:rsidRPr="002A2DB0" w14:paraId="4DAFC8D8"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EF1737C" w14:textId="77777777" w:rsidR="00613036" w:rsidRPr="002A2DB0" w:rsidRDefault="00613036" w:rsidP="00DE5D17">
            <w:pPr>
              <w:rPr>
                <w:rFonts w:cstheme="minorHAnsi"/>
                <w:i w:val="0"/>
                <w:sz w:val="20"/>
                <w:szCs w:val="20"/>
              </w:rPr>
            </w:pPr>
            <w:r w:rsidRPr="002A2DB0">
              <w:rPr>
                <w:rFonts w:cstheme="minorHAnsi"/>
                <w:i w:val="0"/>
                <w:sz w:val="20"/>
                <w:szCs w:val="20"/>
              </w:rPr>
              <w:t>13</w:t>
            </w:r>
          </w:p>
        </w:tc>
        <w:tc>
          <w:tcPr>
            <w:tcW w:w="160" w:type="dxa"/>
            <w:tcBorders>
              <w:bottom w:val="single" w:sz="4" w:space="0" w:color="000000"/>
            </w:tcBorders>
            <w:tcMar>
              <w:top w:w="0" w:type="dxa"/>
              <w:left w:w="70" w:type="dxa"/>
              <w:bottom w:w="0" w:type="dxa"/>
              <w:right w:w="70" w:type="dxa"/>
            </w:tcMar>
          </w:tcPr>
          <w:p w14:paraId="0FE85A0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FD198E0" w14:textId="77777777" w:rsidR="00613036" w:rsidRPr="002A2DB0" w:rsidRDefault="00613036" w:rsidP="00DE5D17">
            <w:pPr>
              <w:rPr>
                <w:rFonts w:cstheme="minorHAnsi"/>
                <w:i w:val="0"/>
                <w:sz w:val="20"/>
                <w:szCs w:val="20"/>
              </w:rPr>
            </w:pPr>
            <w:r w:rsidRPr="002A2DB0">
              <w:rPr>
                <w:rFonts w:cstheme="minorHAnsi"/>
                <w:i w:val="0"/>
                <w:sz w:val="20"/>
                <w:szCs w:val="20"/>
              </w:rPr>
              <w:t>F/P spot lumineux type encastré, lampe LED 2x 7W 220 V</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6E2B247"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1DE0CA8" w14:textId="77777777" w:rsidR="00613036" w:rsidRPr="002A2DB0" w:rsidRDefault="00613036" w:rsidP="000D6C75">
            <w:pPr>
              <w:jc w:val="center"/>
              <w:rPr>
                <w:rFonts w:cstheme="minorHAnsi"/>
                <w:i w:val="0"/>
                <w:sz w:val="20"/>
                <w:szCs w:val="20"/>
              </w:rPr>
            </w:pPr>
            <w:r w:rsidRPr="002A2DB0">
              <w:rPr>
                <w:rFonts w:cstheme="minorHAnsi"/>
                <w:i w:val="0"/>
                <w:sz w:val="20"/>
                <w:szCs w:val="20"/>
              </w:rPr>
              <w:t>42,00</w:t>
            </w:r>
          </w:p>
        </w:tc>
        <w:tc>
          <w:tcPr>
            <w:tcW w:w="915" w:type="dxa"/>
            <w:tcBorders>
              <w:bottom w:val="single" w:sz="4" w:space="0" w:color="000000"/>
              <w:right w:val="single" w:sz="4" w:space="0" w:color="000000"/>
            </w:tcBorders>
          </w:tcPr>
          <w:p w14:paraId="7E98721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95D5C6E" w14:textId="77777777" w:rsidR="00613036" w:rsidRPr="002A2DB0" w:rsidRDefault="00613036" w:rsidP="00DE5D17">
            <w:pPr>
              <w:rPr>
                <w:rFonts w:cstheme="minorHAnsi"/>
                <w:i w:val="0"/>
                <w:sz w:val="20"/>
                <w:szCs w:val="20"/>
              </w:rPr>
            </w:pPr>
          </w:p>
        </w:tc>
      </w:tr>
      <w:tr w:rsidR="00613036" w:rsidRPr="002A2DB0" w14:paraId="02E04242"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BB8DAFC" w14:textId="77777777" w:rsidR="00613036" w:rsidRPr="002A2DB0" w:rsidRDefault="00613036" w:rsidP="00DE5D17">
            <w:pPr>
              <w:rPr>
                <w:rFonts w:cstheme="minorHAnsi"/>
                <w:i w:val="0"/>
                <w:sz w:val="20"/>
                <w:szCs w:val="20"/>
              </w:rPr>
            </w:pPr>
            <w:r w:rsidRPr="002A2DB0">
              <w:rPr>
                <w:rFonts w:cstheme="minorHAnsi"/>
                <w:i w:val="0"/>
                <w:sz w:val="20"/>
                <w:szCs w:val="20"/>
              </w:rPr>
              <w:t>14</w:t>
            </w:r>
          </w:p>
        </w:tc>
        <w:tc>
          <w:tcPr>
            <w:tcW w:w="160" w:type="dxa"/>
            <w:tcBorders>
              <w:bottom w:val="single" w:sz="4" w:space="0" w:color="000000"/>
            </w:tcBorders>
            <w:tcMar>
              <w:top w:w="0" w:type="dxa"/>
              <w:left w:w="70" w:type="dxa"/>
              <w:bottom w:w="0" w:type="dxa"/>
              <w:right w:w="70" w:type="dxa"/>
            </w:tcMar>
          </w:tcPr>
          <w:p w14:paraId="2DB5F18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8009FBD"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applique </w:t>
            </w:r>
            <w:proofErr w:type="spellStart"/>
            <w:r w:rsidRPr="002A2DB0">
              <w:rPr>
                <w:rFonts w:cstheme="minorHAnsi"/>
                <w:i w:val="0"/>
                <w:sz w:val="20"/>
                <w:szCs w:val="20"/>
              </w:rPr>
              <w:t>linolite</w:t>
            </w:r>
            <w:proofErr w:type="spellEnd"/>
            <w:r w:rsidRPr="002A2DB0">
              <w:rPr>
                <w:rFonts w:cstheme="minorHAnsi"/>
                <w:i w:val="0"/>
                <w:sz w:val="20"/>
                <w:szCs w:val="20"/>
              </w:rPr>
              <w:t xml:space="preserve"> (Inter et PC incorporés) pour lavabo</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AFCF69F"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58DE6E3"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4FDF63F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80BAC5D" w14:textId="77777777" w:rsidR="00613036" w:rsidRPr="002A2DB0" w:rsidRDefault="00613036" w:rsidP="00DE5D17">
            <w:pPr>
              <w:rPr>
                <w:rFonts w:cstheme="minorHAnsi"/>
                <w:i w:val="0"/>
                <w:sz w:val="20"/>
                <w:szCs w:val="20"/>
              </w:rPr>
            </w:pPr>
          </w:p>
        </w:tc>
      </w:tr>
      <w:tr w:rsidR="00613036" w:rsidRPr="002A2DB0" w14:paraId="5F29A854"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05A829D" w14:textId="77777777" w:rsidR="00613036" w:rsidRPr="002A2DB0" w:rsidRDefault="00613036" w:rsidP="00DE5D17">
            <w:pPr>
              <w:rPr>
                <w:rFonts w:cstheme="minorHAnsi"/>
                <w:i w:val="0"/>
                <w:sz w:val="20"/>
                <w:szCs w:val="20"/>
              </w:rPr>
            </w:pPr>
            <w:r w:rsidRPr="002A2DB0">
              <w:rPr>
                <w:rFonts w:cstheme="minorHAnsi"/>
                <w:i w:val="0"/>
                <w:sz w:val="20"/>
                <w:szCs w:val="20"/>
              </w:rPr>
              <w:t>15</w:t>
            </w:r>
          </w:p>
        </w:tc>
        <w:tc>
          <w:tcPr>
            <w:tcW w:w="160" w:type="dxa"/>
            <w:tcBorders>
              <w:bottom w:val="single" w:sz="4" w:space="0" w:color="000000"/>
            </w:tcBorders>
            <w:tcMar>
              <w:top w:w="0" w:type="dxa"/>
              <w:left w:w="70" w:type="dxa"/>
              <w:bottom w:w="0" w:type="dxa"/>
              <w:right w:w="70" w:type="dxa"/>
            </w:tcMar>
          </w:tcPr>
          <w:p w14:paraId="5B51BA6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96995AD" w14:textId="77777777" w:rsidR="00613036" w:rsidRPr="002A2DB0" w:rsidRDefault="00613036" w:rsidP="00DE5D17">
            <w:pPr>
              <w:rPr>
                <w:rFonts w:cstheme="minorHAnsi"/>
                <w:i w:val="0"/>
                <w:sz w:val="20"/>
                <w:szCs w:val="20"/>
              </w:rPr>
            </w:pPr>
            <w:r w:rsidRPr="002A2DB0">
              <w:rPr>
                <w:rFonts w:cstheme="minorHAnsi"/>
                <w:i w:val="0"/>
                <w:sz w:val="20"/>
                <w:szCs w:val="20"/>
              </w:rPr>
              <w:t>F/P applique murale type décoratif. Lampe Fluo 1X18W-220V</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2A002E4"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F9B8DAB" w14:textId="77777777" w:rsidR="00613036" w:rsidRPr="002A2DB0" w:rsidRDefault="00613036" w:rsidP="000D6C75">
            <w:pPr>
              <w:jc w:val="center"/>
              <w:rPr>
                <w:rFonts w:cstheme="minorHAnsi"/>
                <w:i w:val="0"/>
                <w:sz w:val="20"/>
                <w:szCs w:val="20"/>
              </w:rPr>
            </w:pPr>
            <w:r w:rsidRPr="002A2DB0">
              <w:rPr>
                <w:rFonts w:cstheme="minorHAnsi"/>
                <w:i w:val="0"/>
                <w:sz w:val="20"/>
                <w:szCs w:val="20"/>
              </w:rPr>
              <w:t>6,00</w:t>
            </w:r>
          </w:p>
        </w:tc>
        <w:tc>
          <w:tcPr>
            <w:tcW w:w="915" w:type="dxa"/>
            <w:tcBorders>
              <w:bottom w:val="single" w:sz="4" w:space="0" w:color="000000"/>
              <w:right w:val="single" w:sz="4" w:space="0" w:color="000000"/>
            </w:tcBorders>
          </w:tcPr>
          <w:p w14:paraId="2D968C6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393FBA5" w14:textId="77777777" w:rsidR="00613036" w:rsidRPr="002A2DB0" w:rsidRDefault="00613036" w:rsidP="00DE5D17">
            <w:pPr>
              <w:rPr>
                <w:rFonts w:cstheme="minorHAnsi"/>
                <w:i w:val="0"/>
                <w:sz w:val="20"/>
                <w:szCs w:val="20"/>
              </w:rPr>
            </w:pPr>
          </w:p>
        </w:tc>
      </w:tr>
      <w:tr w:rsidR="00613036" w:rsidRPr="002A2DB0" w14:paraId="495F6F55"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C2B91FB" w14:textId="77777777" w:rsidR="00613036" w:rsidRPr="002A2DB0" w:rsidRDefault="00613036" w:rsidP="00DE5D17">
            <w:pPr>
              <w:rPr>
                <w:rFonts w:cstheme="minorHAnsi"/>
                <w:i w:val="0"/>
                <w:sz w:val="20"/>
                <w:szCs w:val="20"/>
              </w:rPr>
            </w:pPr>
            <w:r w:rsidRPr="002A2DB0">
              <w:rPr>
                <w:rFonts w:cstheme="minorHAnsi"/>
                <w:i w:val="0"/>
                <w:sz w:val="20"/>
                <w:szCs w:val="20"/>
              </w:rPr>
              <w:t>16</w:t>
            </w:r>
          </w:p>
        </w:tc>
        <w:tc>
          <w:tcPr>
            <w:tcW w:w="160" w:type="dxa"/>
            <w:tcBorders>
              <w:bottom w:val="single" w:sz="4" w:space="0" w:color="000000"/>
            </w:tcBorders>
            <w:tcMar>
              <w:top w:w="0" w:type="dxa"/>
              <w:left w:w="70" w:type="dxa"/>
              <w:bottom w:w="0" w:type="dxa"/>
              <w:right w:w="70" w:type="dxa"/>
            </w:tcMar>
          </w:tcPr>
          <w:p w14:paraId="0E8C208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0C7B1EE" w14:textId="77777777" w:rsidR="00613036" w:rsidRPr="002A2DB0" w:rsidRDefault="00613036" w:rsidP="00DE5D17">
            <w:pPr>
              <w:rPr>
                <w:rFonts w:cstheme="minorHAnsi"/>
                <w:i w:val="0"/>
                <w:sz w:val="20"/>
                <w:szCs w:val="20"/>
              </w:rPr>
            </w:pPr>
            <w:r w:rsidRPr="002A2DB0">
              <w:rPr>
                <w:rFonts w:cstheme="minorHAnsi"/>
                <w:i w:val="0"/>
                <w:sz w:val="20"/>
                <w:szCs w:val="20"/>
              </w:rPr>
              <w:t>F/P applique murale type décoratif. Lampe Fluo 1X30W-220V</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801D2B8"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8FDE62F" w14:textId="77777777" w:rsidR="00613036" w:rsidRPr="002A2DB0" w:rsidRDefault="00613036" w:rsidP="000D6C75">
            <w:pPr>
              <w:jc w:val="center"/>
              <w:rPr>
                <w:rFonts w:cstheme="minorHAnsi"/>
                <w:i w:val="0"/>
                <w:sz w:val="20"/>
                <w:szCs w:val="20"/>
              </w:rPr>
            </w:pPr>
            <w:r w:rsidRPr="002A2DB0">
              <w:rPr>
                <w:rFonts w:cstheme="minorHAnsi"/>
                <w:i w:val="0"/>
                <w:sz w:val="20"/>
                <w:szCs w:val="20"/>
              </w:rPr>
              <w:t>6,00</w:t>
            </w:r>
          </w:p>
        </w:tc>
        <w:tc>
          <w:tcPr>
            <w:tcW w:w="915" w:type="dxa"/>
            <w:tcBorders>
              <w:bottom w:val="single" w:sz="4" w:space="0" w:color="000000"/>
              <w:right w:val="single" w:sz="4" w:space="0" w:color="000000"/>
            </w:tcBorders>
          </w:tcPr>
          <w:p w14:paraId="3F74975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6DE4DE6" w14:textId="77777777" w:rsidR="00613036" w:rsidRPr="002A2DB0" w:rsidRDefault="00613036" w:rsidP="00DE5D17">
            <w:pPr>
              <w:rPr>
                <w:rFonts w:cstheme="minorHAnsi"/>
                <w:i w:val="0"/>
                <w:sz w:val="20"/>
                <w:szCs w:val="20"/>
              </w:rPr>
            </w:pPr>
          </w:p>
        </w:tc>
      </w:tr>
      <w:tr w:rsidR="00613036" w:rsidRPr="002A2DB0" w14:paraId="0D8DD62A"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D3EF69A" w14:textId="77777777" w:rsidR="00613036" w:rsidRPr="002A2DB0" w:rsidRDefault="00613036" w:rsidP="00DE5D17">
            <w:pPr>
              <w:rPr>
                <w:rFonts w:cstheme="minorHAnsi"/>
                <w:i w:val="0"/>
                <w:sz w:val="20"/>
                <w:szCs w:val="20"/>
              </w:rPr>
            </w:pPr>
            <w:r w:rsidRPr="002A2DB0">
              <w:rPr>
                <w:rFonts w:cstheme="minorHAnsi"/>
                <w:i w:val="0"/>
                <w:sz w:val="20"/>
                <w:szCs w:val="20"/>
              </w:rPr>
              <w:t>17</w:t>
            </w:r>
          </w:p>
        </w:tc>
        <w:tc>
          <w:tcPr>
            <w:tcW w:w="160" w:type="dxa"/>
            <w:tcBorders>
              <w:bottom w:val="single" w:sz="4" w:space="0" w:color="000000"/>
            </w:tcBorders>
            <w:tcMar>
              <w:top w:w="0" w:type="dxa"/>
              <w:left w:w="70" w:type="dxa"/>
              <w:bottom w:w="0" w:type="dxa"/>
              <w:right w:w="70" w:type="dxa"/>
            </w:tcMar>
          </w:tcPr>
          <w:p w14:paraId="2387734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E5E0BB0"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Bloc autonome d’éclairage de secours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8F32ED0"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457AD2A" w14:textId="77777777" w:rsidR="00613036" w:rsidRPr="002A2DB0" w:rsidRDefault="00613036" w:rsidP="000D6C75">
            <w:pPr>
              <w:jc w:val="center"/>
              <w:rPr>
                <w:rFonts w:cstheme="minorHAnsi"/>
                <w:i w:val="0"/>
                <w:sz w:val="20"/>
                <w:szCs w:val="20"/>
              </w:rPr>
            </w:pPr>
            <w:r w:rsidRPr="002A2DB0">
              <w:rPr>
                <w:rFonts w:cstheme="minorHAnsi"/>
                <w:i w:val="0"/>
                <w:sz w:val="20"/>
                <w:szCs w:val="20"/>
              </w:rPr>
              <w:t>10,00</w:t>
            </w:r>
          </w:p>
        </w:tc>
        <w:tc>
          <w:tcPr>
            <w:tcW w:w="915" w:type="dxa"/>
            <w:tcBorders>
              <w:bottom w:val="single" w:sz="4" w:space="0" w:color="000000"/>
              <w:right w:val="single" w:sz="4" w:space="0" w:color="000000"/>
            </w:tcBorders>
          </w:tcPr>
          <w:p w14:paraId="729B08A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0A82485" w14:textId="77777777" w:rsidR="00613036" w:rsidRPr="002A2DB0" w:rsidRDefault="00613036" w:rsidP="00DE5D17">
            <w:pPr>
              <w:rPr>
                <w:rFonts w:cstheme="minorHAnsi"/>
                <w:i w:val="0"/>
                <w:sz w:val="20"/>
                <w:szCs w:val="20"/>
              </w:rPr>
            </w:pPr>
          </w:p>
        </w:tc>
      </w:tr>
      <w:tr w:rsidR="00613036" w:rsidRPr="002A2DB0" w14:paraId="6AE429C0"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55DC68D" w14:textId="77777777" w:rsidR="00613036" w:rsidRPr="002A2DB0" w:rsidRDefault="00613036" w:rsidP="00DE5D17">
            <w:pPr>
              <w:rPr>
                <w:rFonts w:cstheme="minorHAnsi"/>
                <w:i w:val="0"/>
                <w:sz w:val="20"/>
                <w:szCs w:val="20"/>
              </w:rPr>
            </w:pPr>
            <w:r w:rsidRPr="002A2DB0">
              <w:rPr>
                <w:rFonts w:cstheme="minorHAnsi"/>
                <w:i w:val="0"/>
                <w:sz w:val="20"/>
                <w:szCs w:val="20"/>
              </w:rPr>
              <w:t>18</w:t>
            </w:r>
          </w:p>
        </w:tc>
        <w:tc>
          <w:tcPr>
            <w:tcW w:w="160" w:type="dxa"/>
            <w:tcBorders>
              <w:bottom w:val="single" w:sz="4" w:space="0" w:color="000000"/>
            </w:tcBorders>
            <w:tcMar>
              <w:top w:w="0" w:type="dxa"/>
              <w:left w:w="70" w:type="dxa"/>
              <w:bottom w:w="0" w:type="dxa"/>
              <w:right w:w="70" w:type="dxa"/>
            </w:tcMar>
          </w:tcPr>
          <w:p w14:paraId="4996D90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B10B829" w14:textId="77777777" w:rsidR="00613036" w:rsidRPr="002A2DB0" w:rsidRDefault="00613036" w:rsidP="00DE5D17">
            <w:pPr>
              <w:rPr>
                <w:rFonts w:cstheme="minorHAnsi"/>
                <w:i w:val="0"/>
                <w:sz w:val="20"/>
                <w:szCs w:val="20"/>
              </w:rPr>
            </w:pPr>
            <w:r w:rsidRPr="002A2DB0">
              <w:rPr>
                <w:rFonts w:cstheme="minorHAnsi"/>
                <w:i w:val="0"/>
                <w:sz w:val="20"/>
                <w:szCs w:val="20"/>
              </w:rPr>
              <w:t>F/P boite de dérivation type encastré</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B75D5D7"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2993D85" w14:textId="77777777" w:rsidR="00613036" w:rsidRPr="002A2DB0" w:rsidRDefault="00613036" w:rsidP="000D6C75">
            <w:pPr>
              <w:jc w:val="center"/>
              <w:rPr>
                <w:rFonts w:cstheme="minorHAnsi"/>
                <w:i w:val="0"/>
                <w:sz w:val="20"/>
                <w:szCs w:val="20"/>
              </w:rPr>
            </w:pPr>
            <w:r w:rsidRPr="002A2DB0">
              <w:rPr>
                <w:rFonts w:cstheme="minorHAnsi"/>
                <w:i w:val="0"/>
                <w:sz w:val="20"/>
                <w:szCs w:val="20"/>
              </w:rPr>
              <w:t>10,00</w:t>
            </w:r>
          </w:p>
        </w:tc>
        <w:tc>
          <w:tcPr>
            <w:tcW w:w="915" w:type="dxa"/>
            <w:tcBorders>
              <w:bottom w:val="single" w:sz="4" w:space="0" w:color="000000"/>
              <w:right w:val="single" w:sz="4" w:space="0" w:color="000000"/>
            </w:tcBorders>
          </w:tcPr>
          <w:p w14:paraId="0BD9FBC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49D8AD7" w14:textId="77777777" w:rsidR="00613036" w:rsidRPr="002A2DB0" w:rsidRDefault="00613036" w:rsidP="00DE5D17">
            <w:pPr>
              <w:rPr>
                <w:rFonts w:cstheme="minorHAnsi"/>
                <w:i w:val="0"/>
                <w:sz w:val="20"/>
                <w:szCs w:val="20"/>
              </w:rPr>
            </w:pPr>
          </w:p>
        </w:tc>
      </w:tr>
      <w:tr w:rsidR="00613036" w:rsidRPr="002A2DB0" w14:paraId="2380BEE7" w14:textId="77777777" w:rsidTr="000D6C75">
        <w:trPr>
          <w:trHeight w:val="510"/>
        </w:trPr>
        <w:tc>
          <w:tcPr>
            <w:tcW w:w="10782" w:type="dxa"/>
            <w:gridSpan w:val="7"/>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22AE2C" w14:textId="77777777" w:rsidR="00613036" w:rsidRPr="002A2DB0" w:rsidRDefault="00613036" w:rsidP="000D6C75">
            <w:pPr>
              <w:jc w:val="center"/>
              <w:rPr>
                <w:rFonts w:cstheme="minorHAnsi"/>
                <w:i w:val="0"/>
                <w:sz w:val="20"/>
                <w:szCs w:val="20"/>
              </w:rPr>
            </w:pPr>
            <w:r w:rsidRPr="002A2DB0">
              <w:rPr>
                <w:rFonts w:cstheme="minorHAnsi"/>
                <w:i w:val="0"/>
                <w:sz w:val="20"/>
                <w:szCs w:val="20"/>
              </w:rPr>
              <w:t>4.2FILERIE ET CABLES</w:t>
            </w:r>
          </w:p>
        </w:tc>
      </w:tr>
      <w:tr w:rsidR="00613036" w:rsidRPr="002A2DB0" w14:paraId="04B0B1BB"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D28737F"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33E37ED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986D92D" w14:textId="77777777" w:rsidR="00613036" w:rsidRPr="002A2DB0" w:rsidRDefault="00613036" w:rsidP="00DE5D17">
            <w:pPr>
              <w:rPr>
                <w:rFonts w:cstheme="minorHAnsi"/>
                <w:i w:val="0"/>
                <w:sz w:val="20"/>
                <w:szCs w:val="20"/>
              </w:rPr>
            </w:pPr>
            <w:r w:rsidRPr="002A2DB0">
              <w:rPr>
                <w:rFonts w:cstheme="minorHAnsi"/>
                <w:i w:val="0"/>
                <w:sz w:val="20"/>
                <w:szCs w:val="20"/>
              </w:rPr>
              <w:t>a)Filerie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546549D"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628C686"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15550B6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AA41B1A" w14:textId="77777777" w:rsidR="00613036" w:rsidRPr="002A2DB0" w:rsidRDefault="00613036" w:rsidP="00DE5D17">
            <w:pPr>
              <w:rPr>
                <w:rFonts w:cstheme="minorHAnsi"/>
                <w:i w:val="0"/>
                <w:sz w:val="20"/>
                <w:szCs w:val="20"/>
              </w:rPr>
            </w:pPr>
          </w:p>
        </w:tc>
      </w:tr>
      <w:tr w:rsidR="00613036" w:rsidRPr="002A2DB0" w14:paraId="2E99E701"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99EFB06" w14:textId="77777777" w:rsidR="00613036" w:rsidRPr="002A2DB0" w:rsidRDefault="00613036" w:rsidP="00DE5D17">
            <w:pPr>
              <w:rPr>
                <w:rFonts w:cstheme="minorHAnsi"/>
                <w:i w:val="0"/>
                <w:sz w:val="20"/>
                <w:szCs w:val="20"/>
              </w:rPr>
            </w:pPr>
            <w:r w:rsidRPr="002A2DB0">
              <w:rPr>
                <w:rFonts w:cstheme="minorHAnsi"/>
                <w:i w:val="0"/>
                <w:sz w:val="20"/>
                <w:szCs w:val="20"/>
              </w:rPr>
              <w:t>19</w:t>
            </w:r>
          </w:p>
        </w:tc>
        <w:tc>
          <w:tcPr>
            <w:tcW w:w="160" w:type="dxa"/>
            <w:tcBorders>
              <w:bottom w:val="single" w:sz="4" w:space="0" w:color="000000"/>
            </w:tcBorders>
            <w:tcMar>
              <w:top w:w="0" w:type="dxa"/>
              <w:left w:w="70" w:type="dxa"/>
              <w:bottom w:w="0" w:type="dxa"/>
              <w:right w:w="70" w:type="dxa"/>
            </w:tcMar>
          </w:tcPr>
          <w:p w14:paraId="3310CF7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6F43AF0" w14:textId="77777777" w:rsidR="00613036" w:rsidRPr="002A2DB0" w:rsidRDefault="00613036" w:rsidP="00DE5D17">
            <w:pPr>
              <w:rPr>
                <w:rFonts w:cstheme="minorHAnsi"/>
                <w:i w:val="0"/>
                <w:sz w:val="20"/>
                <w:szCs w:val="20"/>
              </w:rPr>
            </w:pPr>
            <w:r w:rsidRPr="002A2DB0">
              <w:rPr>
                <w:rFonts w:cstheme="minorHAnsi"/>
                <w:i w:val="0"/>
                <w:sz w:val="20"/>
                <w:szCs w:val="20"/>
              </w:rPr>
              <w:t xml:space="preserve">          - F/P Fils H07  U500  section 1,5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285C4D6"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0DCE955" w14:textId="77777777" w:rsidR="00613036" w:rsidRPr="002A2DB0" w:rsidRDefault="00613036" w:rsidP="000D6C75">
            <w:pPr>
              <w:jc w:val="center"/>
              <w:rPr>
                <w:rFonts w:cstheme="minorHAnsi"/>
                <w:i w:val="0"/>
                <w:sz w:val="20"/>
                <w:szCs w:val="20"/>
              </w:rPr>
            </w:pPr>
            <w:r w:rsidRPr="002A2DB0">
              <w:rPr>
                <w:rFonts w:cstheme="minorHAnsi"/>
                <w:i w:val="0"/>
                <w:sz w:val="20"/>
                <w:szCs w:val="20"/>
              </w:rPr>
              <w:t>920,00</w:t>
            </w:r>
          </w:p>
        </w:tc>
        <w:tc>
          <w:tcPr>
            <w:tcW w:w="915" w:type="dxa"/>
            <w:tcBorders>
              <w:bottom w:val="single" w:sz="4" w:space="0" w:color="000000"/>
              <w:right w:val="single" w:sz="4" w:space="0" w:color="000000"/>
            </w:tcBorders>
          </w:tcPr>
          <w:p w14:paraId="15F0467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DCAF807" w14:textId="77777777" w:rsidR="00613036" w:rsidRPr="002A2DB0" w:rsidRDefault="00613036" w:rsidP="00DE5D17">
            <w:pPr>
              <w:rPr>
                <w:rFonts w:cstheme="minorHAnsi"/>
                <w:i w:val="0"/>
                <w:sz w:val="20"/>
                <w:szCs w:val="20"/>
              </w:rPr>
            </w:pPr>
          </w:p>
        </w:tc>
      </w:tr>
      <w:tr w:rsidR="00613036" w:rsidRPr="002A2DB0" w14:paraId="48605F22"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13FEF9F" w14:textId="77777777" w:rsidR="00613036" w:rsidRPr="002A2DB0" w:rsidRDefault="00613036" w:rsidP="00DE5D17">
            <w:pPr>
              <w:rPr>
                <w:rFonts w:cstheme="minorHAnsi"/>
                <w:i w:val="0"/>
                <w:sz w:val="20"/>
                <w:szCs w:val="20"/>
              </w:rPr>
            </w:pPr>
            <w:r w:rsidRPr="002A2DB0">
              <w:rPr>
                <w:rFonts w:cstheme="minorHAnsi"/>
                <w:i w:val="0"/>
                <w:sz w:val="20"/>
                <w:szCs w:val="20"/>
              </w:rPr>
              <w:t>20</w:t>
            </w:r>
          </w:p>
        </w:tc>
        <w:tc>
          <w:tcPr>
            <w:tcW w:w="160" w:type="dxa"/>
            <w:tcBorders>
              <w:bottom w:val="single" w:sz="4" w:space="0" w:color="000000"/>
            </w:tcBorders>
            <w:tcMar>
              <w:top w:w="0" w:type="dxa"/>
              <w:left w:w="70" w:type="dxa"/>
              <w:bottom w:w="0" w:type="dxa"/>
              <w:right w:w="70" w:type="dxa"/>
            </w:tcMar>
          </w:tcPr>
          <w:p w14:paraId="6CD893E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BB00440" w14:textId="77777777" w:rsidR="00613036" w:rsidRPr="002A2DB0" w:rsidRDefault="00613036" w:rsidP="00DE5D17">
            <w:pPr>
              <w:rPr>
                <w:rFonts w:cstheme="minorHAnsi"/>
                <w:i w:val="0"/>
                <w:sz w:val="20"/>
                <w:szCs w:val="20"/>
              </w:rPr>
            </w:pPr>
            <w:r w:rsidRPr="002A2DB0">
              <w:rPr>
                <w:rFonts w:cstheme="minorHAnsi"/>
                <w:i w:val="0"/>
                <w:sz w:val="20"/>
                <w:szCs w:val="20"/>
              </w:rPr>
              <w:t xml:space="preserve">          - F/P Fils H07  U500  section 2,5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A9FEF94"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4B6E2EC" w14:textId="77777777" w:rsidR="00613036" w:rsidRPr="002A2DB0" w:rsidRDefault="00613036" w:rsidP="000D6C75">
            <w:pPr>
              <w:jc w:val="center"/>
              <w:rPr>
                <w:rFonts w:cstheme="minorHAnsi"/>
                <w:i w:val="0"/>
                <w:sz w:val="20"/>
                <w:szCs w:val="20"/>
              </w:rPr>
            </w:pPr>
            <w:r w:rsidRPr="002A2DB0">
              <w:rPr>
                <w:rFonts w:cstheme="minorHAnsi"/>
                <w:i w:val="0"/>
                <w:sz w:val="20"/>
                <w:szCs w:val="20"/>
              </w:rPr>
              <w:t>360,00</w:t>
            </w:r>
          </w:p>
        </w:tc>
        <w:tc>
          <w:tcPr>
            <w:tcW w:w="915" w:type="dxa"/>
            <w:tcBorders>
              <w:bottom w:val="single" w:sz="4" w:space="0" w:color="000000"/>
              <w:right w:val="single" w:sz="4" w:space="0" w:color="000000"/>
            </w:tcBorders>
          </w:tcPr>
          <w:p w14:paraId="172C4FA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9F78970" w14:textId="77777777" w:rsidR="00613036" w:rsidRPr="002A2DB0" w:rsidRDefault="00613036" w:rsidP="00DE5D17">
            <w:pPr>
              <w:rPr>
                <w:rFonts w:cstheme="minorHAnsi"/>
                <w:i w:val="0"/>
                <w:sz w:val="20"/>
                <w:szCs w:val="20"/>
              </w:rPr>
            </w:pPr>
          </w:p>
        </w:tc>
      </w:tr>
      <w:tr w:rsidR="00613036" w:rsidRPr="002A2DB0" w14:paraId="54DD12C0"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42E8633"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77DF2D1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7D2A287" w14:textId="77777777" w:rsidR="00613036" w:rsidRPr="002A2DB0" w:rsidRDefault="00613036" w:rsidP="00DE5D17">
            <w:pPr>
              <w:rPr>
                <w:rFonts w:cstheme="minorHAnsi"/>
                <w:i w:val="0"/>
                <w:sz w:val="20"/>
                <w:szCs w:val="20"/>
              </w:rPr>
            </w:pPr>
            <w:r w:rsidRPr="002A2DB0">
              <w:rPr>
                <w:rFonts w:cstheme="minorHAnsi"/>
                <w:i w:val="0"/>
                <w:sz w:val="20"/>
                <w:szCs w:val="20"/>
              </w:rPr>
              <w:t>b)Gaine ICD 6E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6B1EB95"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2A7AB77"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1569C34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5756CD6" w14:textId="77777777" w:rsidR="00613036" w:rsidRPr="002A2DB0" w:rsidRDefault="00613036" w:rsidP="00DE5D17">
            <w:pPr>
              <w:rPr>
                <w:rFonts w:cstheme="minorHAnsi"/>
                <w:i w:val="0"/>
                <w:sz w:val="20"/>
                <w:szCs w:val="20"/>
              </w:rPr>
            </w:pPr>
          </w:p>
        </w:tc>
      </w:tr>
      <w:tr w:rsidR="00613036" w:rsidRPr="002A2DB0" w14:paraId="4CB663F1"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02534C1" w14:textId="77777777" w:rsidR="00613036" w:rsidRPr="002A2DB0" w:rsidRDefault="00613036" w:rsidP="00DE5D17">
            <w:pPr>
              <w:rPr>
                <w:rFonts w:cstheme="minorHAnsi"/>
                <w:i w:val="0"/>
                <w:sz w:val="20"/>
                <w:szCs w:val="20"/>
              </w:rPr>
            </w:pPr>
            <w:r w:rsidRPr="002A2DB0">
              <w:rPr>
                <w:rFonts w:cstheme="minorHAnsi"/>
                <w:i w:val="0"/>
                <w:sz w:val="20"/>
                <w:szCs w:val="20"/>
              </w:rPr>
              <w:t>21</w:t>
            </w:r>
          </w:p>
        </w:tc>
        <w:tc>
          <w:tcPr>
            <w:tcW w:w="160" w:type="dxa"/>
            <w:tcBorders>
              <w:bottom w:val="single" w:sz="4" w:space="0" w:color="000000"/>
            </w:tcBorders>
            <w:tcMar>
              <w:top w:w="0" w:type="dxa"/>
              <w:left w:w="70" w:type="dxa"/>
              <w:bottom w:w="0" w:type="dxa"/>
              <w:right w:w="70" w:type="dxa"/>
            </w:tcMar>
          </w:tcPr>
          <w:p w14:paraId="6E65A44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C5B5124" w14:textId="77777777" w:rsidR="00613036" w:rsidRPr="002A2DB0" w:rsidRDefault="00613036" w:rsidP="00DE5D17">
            <w:pPr>
              <w:rPr>
                <w:rFonts w:cstheme="minorHAnsi"/>
                <w:i w:val="0"/>
                <w:sz w:val="20"/>
                <w:szCs w:val="20"/>
              </w:rPr>
            </w:pPr>
            <w:r w:rsidRPr="002A2DB0">
              <w:rPr>
                <w:rFonts w:cstheme="minorHAnsi"/>
                <w:i w:val="0"/>
                <w:sz w:val="20"/>
                <w:szCs w:val="20"/>
              </w:rPr>
              <w:t xml:space="preserve">          - F/P Gaine Gorgée   N° 13 ( Grise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644B1E9"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46A1DB2" w14:textId="77777777" w:rsidR="00613036" w:rsidRPr="002A2DB0" w:rsidRDefault="00613036" w:rsidP="000D6C75">
            <w:pPr>
              <w:jc w:val="center"/>
              <w:rPr>
                <w:rFonts w:cstheme="minorHAnsi"/>
                <w:i w:val="0"/>
                <w:sz w:val="20"/>
                <w:szCs w:val="20"/>
              </w:rPr>
            </w:pPr>
            <w:r w:rsidRPr="002A2DB0">
              <w:rPr>
                <w:rFonts w:cstheme="minorHAnsi"/>
                <w:i w:val="0"/>
                <w:sz w:val="20"/>
                <w:szCs w:val="20"/>
              </w:rPr>
              <w:t>380,00</w:t>
            </w:r>
          </w:p>
        </w:tc>
        <w:tc>
          <w:tcPr>
            <w:tcW w:w="915" w:type="dxa"/>
            <w:tcBorders>
              <w:bottom w:val="single" w:sz="4" w:space="0" w:color="000000"/>
              <w:right w:val="single" w:sz="4" w:space="0" w:color="000000"/>
            </w:tcBorders>
          </w:tcPr>
          <w:p w14:paraId="26021EA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A5E3F7D" w14:textId="77777777" w:rsidR="00613036" w:rsidRPr="002A2DB0" w:rsidRDefault="00613036" w:rsidP="00DE5D17">
            <w:pPr>
              <w:rPr>
                <w:rFonts w:cstheme="minorHAnsi"/>
                <w:i w:val="0"/>
                <w:sz w:val="20"/>
                <w:szCs w:val="20"/>
              </w:rPr>
            </w:pPr>
          </w:p>
        </w:tc>
      </w:tr>
      <w:tr w:rsidR="00613036" w:rsidRPr="002A2DB0" w14:paraId="5DCD56D8"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C2503F9" w14:textId="77777777" w:rsidR="00613036" w:rsidRPr="002A2DB0" w:rsidRDefault="00613036" w:rsidP="00DE5D17">
            <w:pPr>
              <w:rPr>
                <w:rFonts w:cstheme="minorHAnsi"/>
                <w:i w:val="0"/>
                <w:sz w:val="20"/>
                <w:szCs w:val="20"/>
              </w:rPr>
            </w:pPr>
            <w:r w:rsidRPr="002A2DB0">
              <w:rPr>
                <w:rFonts w:cstheme="minorHAnsi"/>
                <w:i w:val="0"/>
                <w:sz w:val="20"/>
                <w:szCs w:val="20"/>
              </w:rPr>
              <w:t>22</w:t>
            </w:r>
          </w:p>
        </w:tc>
        <w:tc>
          <w:tcPr>
            <w:tcW w:w="160" w:type="dxa"/>
            <w:tcBorders>
              <w:bottom w:val="single" w:sz="4" w:space="0" w:color="000000"/>
            </w:tcBorders>
            <w:tcMar>
              <w:top w:w="0" w:type="dxa"/>
              <w:left w:w="70" w:type="dxa"/>
              <w:bottom w:w="0" w:type="dxa"/>
              <w:right w:w="70" w:type="dxa"/>
            </w:tcMar>
          </w:tcPr>
          <w:p w14:paraId="03161EC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2A6ADE8" w14:textId="77777777" w:rsidR="00613036" w:rsidRPr="002A2DB0" w:rsidRDefault="00613036" w:rsidP="00DE5D17">
            <w:pPr>
              <w:rPr>
                <w:rFonts w:cstheme="minorHAnsi"/>
                <w:i w:val="0"/>
                <w:sz w:val="20"/>
                <w:szCs w:val="20"/>
              </w:rPr>
            </w:pPr>
            <w:r w:rsidRPr="002A2DB0">
              <w:rPr>
                <w:rFonts w:cstheme="minorHAnsi"/>
                <w:i w:val="0"/>
                <w:sz w:val="20"/>
                <w:szCs w:val="20"/>
              </w:rPr>
              <w:t xml:space="preserve">          - F/P Gaine Gorgée  N° 16 ( Grise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F6A3DF4"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9D78B9C" w14:textId="77777777" w:rsidR="00613036" w:rsidRPr="002A2DB0" w:rsidRDefault="00613036" w:rsidP="000D6C75">
            <w:pPr>
              <w:jc w:val="center"/>
              <w:rPr>
                <w:rFonts w:cstheme="minorHAnsi"/>
                <w:i w:val="0"/>
                <w:sz w:val="20"/>
                <w:szCs w:val="20"/>
              </w:rPr>
            </w:pPr>
            <w:r w:rsidRPr="002A2DB0">
              <w:rPr>
                <w:rFonts w:cstheme="minorHAnsi"/>
                <w:i w:val="0"/>
                <w:sz w:val="20"/>
                <w:szCs w:val="20"/>
              </w:rPr>
              <w:t>120,00</w:t>
            </w:r>
          </w:p>
        </w:tc>
        <w:tc>
          <w:tcPr>
            <w:tcW w:w="915" w:type="dxa"/>
            <w:tcBorders>
              <w:bottom w:val="single" w:sz="4" w:space="0" w:color="000000"/>
              <w:right w:val="single" w:sz="4" w:space="0" w:color="000000"/>
            </w:tcBorders>
          </w:tcPr>
          <w:p w14:paraId="1D13A6E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5F7C856" w14:textId="77777777" w:rsidR="00613036" w:rsidRPr="002A2DB0" w:rsidRDefault="00613036" w:rsidP="00DE5D17">
            <w:pPr>
              <w:rPr>
                <w:rFonts w:cstheme="minorHAnsi"/>
                <w:i w:val="0"/>
                <w:sz w:val="20"/>
                <w:szCs w:val="20"/>
              </w:rPr>
            </w:pPr>
          </w:p>
        </w:tc>
      </w:tr>
      <w:tr w:rsidR="00613036" w:rsidRPr="002A2DB0" w14:paraId="5727D13F"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98980E0"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1B21D42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BD4167B" w14:textId="77777777" w:rsidR="00613036" w:rsidRPr="002A2DB0" w:rsidRDefault="00613036" w:rsidP="00DE5D17">
            <w:pPr>
              <w:rPr>
                <w:rFonts w:cstheme="minorHAnsi"/>
                <w:i w:val="0"/>
                <w:sz w:val="20"/>
                <w:szCs w:val="20"/>
              </w:rPr>
            </w:pPr>
            <w:r w:rsidRPr="002A2DB0">
              <w:rPr>
                <w:rFonts w:cstheme="minorHAnsi"/>
                <w:i w:val="0"/>
                <w:sz w:val="20"/>
                <w:szCs w:val="20"/>
              </w:rPr>
              <w:t>c) Câbles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26F6FBC"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81E4D4C"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1D8839D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E1F05A2" w14:textId="77777777" w:rsidR="00613036" w:rsidRPr="002A2DB0" w:rsidRDefault="00613036" w:rsidP="00DE5D17">
            <w:pPr>
              <w:rPr>
                <w:rFonts w:cstheme="minorHAnsi"/>
                <w:i w:val="0"/>
                <w:sz w:val="20"/>
                <w:szCs w:val="20"/>
              </w:rPr>
            </w:pPr>
          </w:p>
        </w:tc>
      </w:tr>
      <w:tr w:rsidR="00613036" w:rsidRPr="002A2DB0" w14:paraId="327F6E48"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D933CF9" w14:textId="77777777" w:rsidR="00613036" w:rsidRPr="002A2DB0" w:rsidRDefault="00613036" w:rsidP="00DE5D17">
            <w:pPr>
              <w:rPr>
                <w:rFonts w:cstheme="minorHAnsi"/>
                <w:i w:val="0"/>
                <w:sz w:val="20"/>
                <w:szCs w:val="20"/>
              </w:rPr>
            </w:pPr>
            <w:r w:rsidRPr="002A2DB0">
              <w:rPr>
                <w:rFonts w:cstheme="minorHAnsi"/>
                <w:i w:val="0"/>
                <w:sz w:val="20"/>
                <w:szCs w:val="20"/>
              </w:rPr>
              <w:t>23</w:t>
            </w:r>
          </w:p>
        </w:tc>
        <w:tc>
          <w:tcPr>
            <w:tcW w:w="160" w:type="dxa"/>
            <w:tcBorders>
              <w:bottom w:val="single" w:sz="4" w:space="0" w:color="000000"/>
            </w:tcBorders>
            <w:tcMar>
              <w:top w:w="0" w:type="dxa"/>
              <w:left w:w="70" w:type="dxa"/>
              <w:bottom w:w="0" w:type="dxa"/>
              <w:right w:w="70" w:type="dxa"/>
            </w:tcMar>
          </w:tcPr>
          <w:p w14:paraId="0496E331"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B969443"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          - 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F U500  VGV   3 x 1,5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AC2906D"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52B8762" w14:textId="77777777" w:rsidR="00613036" w:rsidRPr="002A2DB0" w:rsidRDefault="00613036" w:rsidP="000D6C75">
            <w:pPr>
              <w:jc w:val="center"/>
              <w:rPr>
                <w:rFonts w:cstheme="minorHAnsi"/>
                <w:i w:val="0"/>
                <w:sz w:val="20"/>
                <w:szCs w:val="20"/>
              </w:rPr>
            </w:pPr>
            <w:r w:rsidRPr="002A2DB0">
              <w:rPr>
                <w:rFonts w:cstheme="minorHAnsi"/>
                <w:i w:val="0"/>
                <w:sz w:val="20"/>
                <w:szCs w:val="20"/>
              </w:rPr>
              <w:t>785,00</w:t>
            </w:r>
          </w:p>
        </w:tc>
        <w:tc>
          <w:tcPr>
            <w:tcW w:w="915" w:type="dxa"/>
            <w:tcBorders>
              <w:bottom w:val="single" w:sz="4" w:space="0" w:color="000000"/>
              <w:right w:val="single" w:sz="4" w:space="0" w:color="000000"/>
            </w:tcBorders>
          </w:tcPr>
          <w:p w14:paraId="11F56FA7"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FC9243A" w14:textId="77777777" w:rsidR="00613036" w:rsidRPr="002A2DB0" w:rsidRDefault="00613036" w:rsidP="00DE5D17">
            <w:pPr>
              <w:rPr>
                <w:rFonts w:cstheme="minorHAnsi"/>
                <w:i w:val="0"/>
                <w:sz w:val="20"/>
                <w:szCs w:val="20"/>
              </w:rPr>
            </w:pPr>
          </w:p>
        </w:tc>
      </w:tr>
      <w:tr w:rsidR="00613036" w:rsidRPr="002A2DB0" w14:paraId="10E0BA3F"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DB6963F" w14:textId="77777777" w:rsidR="00613036" w:rsidRPr="002A2DB0" w:rsidRDefault="00613036" w:rsidP="00DE5D17">
            <w:pPr>
              <w:rPr>
                <w:rFonts w:cstheme="minorHAnsi"/>
                <w:i w:val="0"/>
                <w:sz w:val="20"/>
                <w:szCs w:val="20"/>
              </w:rPr>
            </w:pPr>
            <w:r w:rsidRPr="002A2DB0">
              <w:rPr>
                <w:rFonts w:cstheme="minorHAnsi"/>
                <w:i w:val="0"/>
                <w:sz w:val="20"/>
                <w:szCs w:val="20"/>
              </w:rPr>
              <w:t>24</w:t>
            </w:r>
          </w:p>
        </w:tc>
        <w:tc>
          <w:tcPr>
            <w:tcW w:w="160" w:type="dxa"/>
            <w:tcBorders>
              <w:bottom w:val="single" w:sz="4" w:space="0" w:color="000000"/>
            </w:tcBorders>
            <w:tcMar>
              <w:top w:w="0" w:type="dxa"/>
              <w:left w:w="70" w:type="dxa"/>
              <w:bottom w:w="0" w:type="dxa"/>
              <w:right w:w="70" w:type="dxa"/>
            </w:tcMar>
          </w:tcPr>
          <w:p w14:paraId="40AEE3C6"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0650A8F"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          - 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F U500  VGV   3 x 2,5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F52CB72"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653906E" w14:textId="77777777" w:rsidR="00613036" w:rsidRPr="002A2DB0" w:rsidRDefault="00613036" w:rsidP="000D6C75">
            <w:pPr>
              <w:jc w:val="center"/>
              <w:rPr>
                <w:rFonts w:cstheme="minorHAnsi"/>
                <w:i w:val="0"/>
                <w:sz w:val="20"/>
                <w:szCs w:val="20"/>
              </w:rPr>
            </w:pPr>
            <w:r w:rsidRPr="002A2DB0">
              <w:rPr>
                <w:rFonts w:cstheme="minorHAnsi"/>
                <w:i w:val="0"/>
                <w:sz w:val="20"/>
                <w:szCs w:val="20"/>
              </w:rPr>
              <w:t>420,00</w:t>
            </w:r>
          </w:p>
        </w:tc>
        <w:tc>
          <w:tcPr>
            <w:tcW w:w="915" w:type="dxa"/>
            <w:tcBorders>
              <w:bottom w:val="single" w:sz="4" w:space="0" w:color="000000"/>
              <w:right w:val="single" w:sz="4" w:space="0" w:color="000000"/>
            </w:tcBorders>
          </w:tcPr>
          <w:p w14:paraId="7ED8B8C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B34BA6C" w14:textId="77777777" w:rsidR="00613036" w:rsidRPr="002A2DB0" w:rsidRDefault="00613036" w:rsidP="00DE5D17">
            <w:pPr>
              <w:rPr>
                <w:rFonts w:cstheme="minorHAnsi"/>
                <w:i w:val="0"/>
                <w:sz w:val="20"/>
                <w:szCs w:val="20"/>
              </w:rPr>
            </w:pPr>
          </w:p>
        </w:tc>
      </w:tr>
      <w:tr w:rsidR="00613036" w:rsidRPr="002A2DB0" w14:paraId="5BB4BF45"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855C3C7" w14:textId="77777777" w:rsidR="00613036" w:rsidRPr="002A2DB0" w:rsidRDefault="00613036" w:rsidP="00DE5D17">
            <w:pPr>
              <w:rPr>
                <w:rFonts w:cstheme="minorHAnsi"/>
                <w:i w:val="0"/>
                <w:sz w:val="20"/>
                <w:szCs w:val="20"/>
              </w:rPr>
            </w:pPr>
            <w:r w:rsidRPr="002A2DB0">
              <w:rPr>
                <w:rFonts w:cstheme="minorHAnsi"/>
                <w:i w:val="0"/>
                <w:sz w:val="20"/>
                <w:szCs w:val="20"/>
              </w:rPr>
              <w:t>25</w:t>
            </w:r>
          </w:p>
        </w:tc>
        <w:tc>
          <w:tcPr>
            <w:tcW w:w="160" w:type="dxa"/>
            <w:tcBorders>
              <w:bottom w:val="single" w:sz="4" w:space="0" w:color="000000"/>
            </w:tcBorders>
            <w:tcMar>
              <w:top w:w="0" w:type="dxa"/>
              <w:left w:w="70" w:type="dxa"/>
              <w:bottom w:w="0" w:type="dxa"/>
              <w:right w:w="70" w:type="dxa"/>
            </w:tcMar>
          </w:tcPr>
          <w:p w14:paraId="2D44684F"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4626F53"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          - 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F U500  VGV   3 x 4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F5587B6"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F4432AC" w14:textId="77777777" w:rsidR="00613036" w:rsidRPr="002A2DB0" w:rsidRDefault="00613036" w:rsidP="000D6C75">
            <w:pPr>
              <w:jc w:val="center"/>
              <w:rPr>
                <w:rFonts w:cstheme="minorHAnsi"/>
                <w:i w:val="0"/>
                <w:sz w:val="20"/>
                <w:szCs w:val="20"/>
              </w:rPr>
            </w:pPr>
            <w:r w:rsidRPr="002A2DB0">
              <w:rPr>
                <w:rFonts w:cstheme="minorHAnsi"/>
                <w:i w:val="0"/>
                <w:sz w:val="20"/>
                <w:szCs w:val="20"/>
              </w:rPr>
              <w:t>65,00</w:t>
            </w:r>
          </w:p>
        </w:tc>
        <w:tc>
          <w:tcPr>
            <w:tcW w:w="915" w:type="dxa"/>
            <w:tcBorders>
              <w:bottom w:val="single" w:sz="4" w:space="0" w:color="000000"/>
              <w:right w:val="single" w:sz="4" w:space="0" w:color="000000"/>
            </w:tcBorders>
          </w:tcPr>
          <w:p w14:paraId="0658DD5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A30C2FA" w14:textId="77777777" w:rsidR="00613036" w:rsidRPr="002A2DB0" w:rsidRDefault="00613036" w:rsidP="00DE5D17">
            <w:pPr>
              <w:rPr>
                <w:rFonts w:cstheme="minorHAnsi"/>
                <w:i w:val="0"/>
                <w:sz w:val="20"/>
                <w:szCs w:val="20"/>
              </w:rPr>
            </w:pPr>
          </w:p>
        </w:tc>
      </w:tr>
      <w:tr w:rsidR="00613036" w:rsidRPr="002A2DB0" w14:paraId="1A555F71" w14:textId="77777777" w:rsidTr="000D6C75">
        <w:trPr>
          <w:trHeight w:val="35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01A9AB9"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57AE912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5F049A14" w14:textId="77777777" w:rsidR="00613036" w:rsidRPr="002A2DB0" w:rsidRDefault="00613036" w:rsidP="00DE5D17">
            <w:pPr>
              <w:rPr>
                <w:rFonts w:cstheme="minorHAnsi"/>
                <w:i w:val="0"/>
                <w:sz w:val="20"/>
                <w:szCs w:val="20"/>
              </w:rPr>
            </w:pPr>
            <w:r w:rsidRPr="002A2DB0">
              <w:rPr>
                <w:rFonts w:cstheme="minorHAnsi"/>
                <w:i w:val="0"/>
                <w:sz w:val="20"/>
                <w:szCs w:val="20"/>
              </w:rPr>
              <w:t>4.3 COURANT FAIBLE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4E97E195"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3B5F5AF"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669F0B4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E8047F4" w14:textId="77777777" w:rsidR="00613036" w:rsidRPr="002A2DB0" w:rsidRDefault="00613036" w:rsidP="00DE5D17">
            <w:pPr>
              <w:rPr>
                <w:rFonts w:cstheme="minorHAnsi"/>
                <w:i w:val="0"/>
                <w:sz w:val="20"/>
                <w:szCs w:val="20"/>
              </w:rPr>
            </w:pPr>
          </w:p>
        </w:tc>
      </w:tr>
      <w:tr w:rsidR="00613036" w:rsidRPr="002A2DB0" w14:paraId="7C6B61DA" w14:textId="77777777" w:rsidTr="000D6C75">
        <w:trPr>
          <w:trHeight w:val="35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83B3902"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7306DC1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69363A71" w14:textId="77777777" w:rsidR="00613036" w:rsidRPr="002A2DB0" w:rsidRDefault="00613036" w:rsidP="00DE5D17">
            <w:pPr>
              <w:rPr>
                <w:rFonts w:cstheme="minorHAnsi"/>
                <w:i w:val="0"/>
                <w:sz w:val="20"/>
                <w:szCs w:val="20"/>
              </w:rPr>
            </w:pPr>
            <w:bookmarkStart w:id="342" w:name="_Toc206072473"/>
            <w:bookmarkStart w:id="343" w:name="_Toc206080163"/>
            <w:r w:rsidRPr="002A2DB0">
              <w:rPr>
                <w:rFonts w:cstheme="minorHAnsi"/>
                <w:i w:val="0"/>
                <w:sz w:val="20"/>
                <w:szCs w:val="20"/>
              </w:rPr>
              <w:t>Téléphone</w:t>
            </w:r>
            <w:bookmarkEnd w:id="342"/>
            <w:bookmarkEnd w:id="343"/>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606CE408"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4C74DEB9"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3A91348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F99DACA" w14:textId="77777777" w:rsidR="00613036" w:rsidRPr="002A2DB0" w:rsidRDefault="00613036" w:rsidP="00DE5D17">
            <w:pPr>
              <w:rPr>
                <w:rFonts w:cstheme="minorHAnsi"/>
                <w:i w:val="0"/>
                <w:sz w:val="20"/>
                <w:szCs w:val="20"/>
              </w:rPr>
            </w:pPr>
          </w:p>
        </w:tc>
      </w:tr>
      <w:tr w:rsidR="00613036" w:rsidRPr="002A2DB0" w14:paraId="4495A578"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E95ECBE"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18A81B4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42C307E"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Prise de téléphone type encastré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E4D0B3F"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CB52F93" w14:textId="77777777" w:rsidR="00613036" w:rsidRPr="002A2DB0" w:rsidRDefault="00613036" w:rsidP="000D6C75">
            <w:pPr>
              <w:jc w:val="center"/>
              <w:rPr>
                <w:rFonts w:cstheme="minorHAnsi"/>
                <w:i w:val="0"/>
                <w:sz w:val="20"/>
                <w:szCs w:val="20"/>
              </w:rPr>
            </w:pPr>
            <w:r w:rsidRPr="002A2DB0">
              <w:rPr>
                <w:rFonts w:cstheme="minorHAnsi"/>
                <w:i w:val="0"/>
                <w:sz w:val="20"/>
                <w:szCs w:val="20"/>
              </w:rPr>
              <w:t>16,00</w:t>
            </w:r>
          </w:p>
        </w:tc>
        <w:tc>
          <w:tcPr>
            <w:tcW w:w="915" w:type="dxa"/>
            <w:tcBorders>
              <w:bottom w:val="single" w:sz="4" w:space="0" w:color="000000"/>
              <w:right w:val="single" w:sz="4" w:space="0" w:color="000000"/>
            </w:tcBorders>
          </w:tcPr>
          <w:p w14:paraId="2DEF036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5616612" w14:textId="77777777" w:rsidR="00613036" w:rsidRPr="002A2DB0" w:rsidRDefault="00613036" w:rsidP="00DE5D17">
            <w:pPr>
              <w:rPr>
                <w:rFonts w:cstheme="minorHAnsi"/>
                <w:i w:val="0"/>
                <w:sz w:val="20"/>
                <w:szCs w:val="20"/>
              </w:rPr>
            </w:pPr>
          </w:p>
        </w:tc>
      </w:tr>
      <w:tr w:rsidR="00613036" w:rsidRPr="002A2DB0" w14:paraId="4AD08D82"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BF9B9C5" w14:textId="77777777" w:rsidR="00613036" w:rsidRPr="002A2DB0" w:rsidRDefault="00613036" w:rsidP="00DE5D17">
            <w:pPr>
              <w:rPr>
                <w:rFonts w:cstheme="minorHAnsi"/>
                <w:i w:val="0"/>
                <w:sz w:val="20"/>
                <w:szCs w:val="20"/>
              </w:rPr>
            </w:pPr>
            <w:r w:rsidRPr="002A2DB0">
              <w:rPr>
                <w:rFonts w:cstheme="minorHAnsi"/>
                <w:i w:val="0"/>
                <w:sz w:val="20"/>
                <w:szCs w:val="20"/>
              </w:rPr>
              <w:t>02</w:t>
            </w:r>
          </w:p>
        </w:tc>
        <w:tc>
          <w:tcPr>
            <w:tcW w:w="160" w:type="dxa"/>
            <w:tcBorders>
              <w:bottom w:val="single" w:sz="4" w:space="0" w:color="000000"/>
            </w:tcBorders>
            <w:tcMar>
              <w:top w:w="0" w:type="dxa"/>
              <w:left w:w="70" w:type="dxa"/>
              <w:bottom w:w="0" w:type="dxa"/>
              <w:right w:w="70" w:type="dxa"/>
            </w:tcMar>
          </w:tcPr>
          <w:p w14:paraId="765897D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FC66581"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Répartiteur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930E180"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347CAF6"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1442029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369BEFB" w14:textId="77777777" w:rsidR="00613036" w:rsidRPr="002A2DB0" w:rsidRDefault="00613036" w:rsidP="00DE5D17">
            <w:pPr>
              <w:rPr>
                <w:rFonts w:cstheme="minorHAnsi"/>
                <w:i w:val="0"/>
                <w:sz w:val="20"/>
                <w:szCs w:val="20"/>
              </w:rPr>
            </w:pPr>
          </w:p>
        </w:tc>
      </w:tr>
      <w:tr w:rsidR="00613036" w:rsidRPr="002A2DB0" w14:paraId="6221A45F"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DD18466" w14:textId="77777777" w:rsidR="00613036" w:rsidRPr="002A2DB0" w:rsidRDefault="00613036" w:rsidP="00DE5D17">
            <w:pPr>
              <w:rPr>
                <w:rFonts w:cstheme="minorHAnsi"/>
                <w:i w:val="0"/>
                <w:sz w:val="20"/>
                <w:szCs w:val="20"/>
              </w:rPr>
            </w:pPr>
            <w:r w:rsidRPr="002A2DB0">
              <w:rPr>
                <w:rFonts w:cstheme="minorHAnsi"/>
                <w:i w:val="0"/>
                <w:sz w:val="20"/>
                <w:szCs w:val="20"/>
              </w:rPr>
              <w:t>03</w:t>
            </w:r>
          </w:p>
        </w:tc>
        <w:tc>
          <w:tcPr>
            <w:tcW w:w="160" w:type="dxa"/>
            <w:tcBorders>
              <w:bottom w:val="single" w:sz="4" w:space="0" w:color="000000"/>
            </w:tcBorders>
            <w:tcMar>
              <w:top w:w="0" w:type="dxa"/>
              <w:left w:w="70" w:type="dxa"/>
              <w:bottom w:w="0" w:type="dxa"/>
              <w:right w:w="70" w:type="dxa"/>
            </w:tcMar>
          </w:tcPr>
          <w:p w14:paraId="29D1248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7734953" w14:textId="77777777" w:rsidR="00613036" w:rsidRPr="002A2DB0" w:rsidRDefault="00613036" w:rsidP="00DE5D17">
            <w:pPr>
              <w:rPr>
                <w:rFonts w:cstheme="minorHAnsi"/>
                <w:i w:val="0"/>
                <w:sz w:val="20"/>
                <w:szCs w:val="20"/>
              </w:rPr>
            </w:pPr>
            <w:r w:rsidRPr="002A2DB0">
              <w:rPr>
                <w:rFonts w:cstheme="minorHAnsi"/>
                <w:i w:val="0"/>
                <w:sz w:val="20"/>
                <w:szCs w:val="20"/>
              </w:rPr>
              <w:t>F/P câble téléphonique une paire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CD0DFC6"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4259AF9" w14:textId="77777777" w:rsidR="00613036" w:rsidRPr="002A2DB0" w:rsidRDefault="00613036" w:rsidP="000D6C75">
            <w:pPr>
              <w:jc w:val="center"/>
              <w:rPr>
                <w:rFonts w:cstheme="minorHAnsi"/>
                <w:i w:val="0"/>
                <w:sz w:val="20"/>
                <w:szCs w:val="20"/>
              </w:rPr>
            </w:pPr>
            <w:r w:rsidRPr="002A2DB0">
              <w:rPr>
                <w:rFonts w:cstheme="minorHAnsi"/>
                <w:i w:val="0"/>
                <w:sz w:val="20"/>
                <w:szCs w:val="20"/>
              </w:rPr>
              <w:t>160,00</w:t>
            </w:r>
          </w:p>
        </w:tc>
        <w:tc>
          <w:tcPr>
            <w:tcW w:w="915" w:type="dxa"/>
            <w:tcBorders>
              <w:bottom w:val="single" w:sz="4" w:space="0" w:color="000000"/>
              <w:right w:val="single" w:sz="4" w:space="0" w:color="000000"/>
            </w:tcBorders>
          </w:tcPr>
          <w:p w14:paraId="61B73FF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E1DA3CC" w14:textId="77777777" w:rsidR="00613036" w:rsidRPr="002A2DB0" w:rsidRDefault="00613036" w:rsidP="00DE5D17">
            <w:pPr>
              <w:rPr>
                <w:rFonts w:cstheme="minorHAnsi"/>
                <w:i w:val="0"/>
                <w:sz w:val="20"/>
                <w:szCs w:val="20"/>
              </w:rPr>
            </w:pPr>
          </w:p>
        </w:tc>
      </w:tr>
      <w:tr w:rsidR="00613036" w:rsidRPr="002A2DB0" w14:paraId="6FA7F5CF"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FABB37E"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04</w:t>
            </w:r>
          </w:p>
        </w:tc>
        <w:tc>
          <w:tcPr>
            <w:tcW w:w="160" w:type="dxa"/>
            <w:tcBorders>
              <w:bottom w:val="single" w:sz="4" w:space="0" w:color="000000"/>
            </w:tcBorders>
            <w:tcMar>
              <w:top w:w="0" w:type="dxa"/>
              <w:left w:w="70" w:type="dxa"/>
              <w:bottom w:w="0" w:type="dxa"/>
              <w:right w:w="70" w:type="dxa"/>
            </w:tcMar>
          </w:tcPr>
          <w:p w14:paraId="3911C09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9163632"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câble téléphonique multi paire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42A1818"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DEB3B58" w14:textId="77777777" w:rsidR="00613036" w:rsidRPr="002A2DB0" w:rsidRDefault="00613036" w:rsidP="000D6C75">
            <w:pPr>
              <w:jc w:val="center"/>
              <w:rPr>
                <w:rFonts w:cstheme="minorHAnsi"/>
                <w:i w:val="0"/>
                <w:sz w:val="20"/>
                <w:szCs w:val="20"/>
              </w:rPr>
            </w:pPr>
            <w:r w:rsidRPr="002A2DB0">
              <w:rPr>
                <w:rFonts w:cstheme="minorHAnsi"/>
                <w:i w:val="0"/>
                <w:sz w:val="20"/>
                <w:szCs w:val="20"/>
              </w:rPr>
              <w:t>30,00</w:t>
            </w:r>
          </w:p>
        </w:tc>
        <w:tc>
          <w:tcPr>
            <w:tcW w:w="915" w:type="dxa"/>
            <w:tcBorders>
              <w:bottom w:val="single" w:sz="4" w:space="0" w:color="000000"/>
              <w:right w:val="single" w:sz="4" w:space="0" w:color="000000"/>
            </w:tcBorders>
          </w:tcPr>
          <w:p w14:paraId="045064A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B3231AA" w14:textId="77777777" w:rsidR="00613036" w:rsidRPr="002A2DB0" w:rsidRDefault="00613036" w:rsidP="00DE5D17">
            <w:pPr>
              <w:rPr>
                <w:rFonts w:cstheme="minorHAnsi"/>
                <w:i w:val="0"/>
                <w:sz w:val="20"/>
                <w:szCs w:val="20"/>
              </w:rPr>
            </w:pPr>
          </w:p>
        </w:tc>
      </w:tr>
      <w:tr w:rsidR="00613036" w:rsidRPr="002A2DB0" w14:paraId="0F9B3CFC"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98E091A"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78FFEA8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CD462AF"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Standard y compris branchement, mise en service et T.S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ADA84F4"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C2B5304"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651C9A2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552412E" w14:textId="77777777" w:rsidR="00613036" w:rsidRPr="002A2DB0" w:rsidRDefault="00613036" w:rsidP="00DE5D17">
            <w:pPr>
              <w:rPr>
                <w:rFonts w:cstheme="minorHAnsi"/>
                <w:i w:val="0"/>
                <w:sz w:val="20"/>
                <w:szCs w:val="20"/>
              </w:rPr>
            </w:pPr>
          </w:p>
        </w:tc>
      </w:tr>
      <w:tr w:rsidR="00613036" w:rsidRPr="002A2DB0" w14:paraId="66F51295" w14:textId="77777777" w:rsidTr="000D6C75">
        <w:trPr>
          <w:trHeight w:val="36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17F36A9"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1860C43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53535AA0" w14:textId="77777777" w:rsidR="00613036" w:rsidRPr="002A2DB0" w:rsidRDefault="00613036" w:rsidP="00DE5D17">
            <w:pPr>
              <w:rPr>
                <w:rFonts w:cstheme="minorHAnsi"/>
                <w:i w:val="0"/>
                <w:sz w:val="20"/>
                <w:szCs w:val="20"/>
              </w:rPr>
            </w:pPr>
            <w:bookmarkStart w:id="344" w:name="_Toc206072474"/>
            <w:bookmarkStart w:id="345" w:name="_Toc206080164"/>
            <w:r w:rsidRPr="002A2DB0">
              <w:rPr>
                <w:rFonts w:cstheme="minorHAnsi"/>
                <w:i w:val="0"/>
                <w:sz w:val="20"/>
                <w:szCs w:val="20"/>
              </w:rPr>
              <w:t>Détection incendie</w:t>
            </w:r>
            <w:bookmarkEnd w:id="344"/>
            <w:bookmarkEnd w:id="345"/>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FC88943"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B46A0B7"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2F9049F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D739A58" w14:textId="77777777" w:rsidR="00613036" w:rsidRPr="002A2DB0" w:rsidRDefault="00613036" w:rsidP="00DE5D17">
            <w:pPr>
              <w:rPr>
                <w:rFonts w:cstheme="minorHAnsi"/>
                <w:i w:val="0"/>
                <w:sz w:val="20"/>
                <w:szCs w:val="20"/>
              </w:rPr>
            </w:pPr>
          </w:p>
        </w:tc>
      </w:tr>
      <w:tr w:rsidR="00613036" w:rsidRPr="002A2DB0" w14:paraId="6CDBAC25" w14:textId="77777777" w:rsidTr="000D6C75">
        <w:trPr>
          <w:trHeight w:val="7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2D6DE8E"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6824D42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7EC1C48" w14:textId="77777777" w:rsidR="00613036" w:rsidRPr="002A2DB0" w:rsidRDefault="00613036" w:rsidP="00DE5D17">
            <w:pPr>
              <w:rPr>
                <w:rFonts w:cstheme="minorHAnsi"/>
                <w:i w:val="0"/>
                <w:sz w:val="20"/>
                <w:szCs w:val="20"/>
              </w:rPr>
            </w:pPr>
            <w:r w:rsidRPr="002A2DB0">
              <w:rPr>
                <w:rFonts w:cstheme="minorHAnsi"/>
                <w:i w:val="0"/>
                <w:sz w:val="20"/>
                <w:szCs w:val="20"/>
              </w:rPr>
              <w:t>F/P de détecteur de fumée optique adressable de qualité de 1er choix avec isolateur intégré y/c fixation, installation, branchement et toutes sujétions de bonne exécution (le Modèle et la qualité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805EBDE"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6368B33" w14:textId="77777777" w:rsidR="00613036" w:rsidRPr="002A2DB0" w:rsidRDefault="00613036" w:rsidP="000D6C75">
            <w:pPr>
              <w:jc w:val="center"/>
              <w:rPr>
                <w:rFonts w:cstheme="minorHAnsi"/>
                <w:i w:val="0"/>
                <w:sz w:val="20"/>
                <w:szCs w:val="20"/>
              </w:rPr>
            </w:pPr>
            <w:r w:rsidRPr="002A2DB0">
              <w:rPr>
                <w:rFonts w:cstheme="minorHAnsi"/>
                <w:i w:val="0"/>
                <w:sz w:val="20"/>
                <w:szCs w:val="20"/>
              </w:rPr>
              <w:t>30,00</w:t>
            </w:r>
          </w:p>
        </w:tc>
        <w:tc>
          <w:tcPr>
            <w:tcW w:w="915" w:type="dxa"/>
            <w:tcBorders>
              <w:bottom w:val="single" w:sz="4" w:space="0" w:color="000000"/>
              <w:right w:val="single" w:sz="4" w:space="0" w:color="000000"/>
            </w:tcBorders>
          </w:tcPr>
          <w:p w14:paraId="3586FE6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6DB0F03" w14:textId="77777777" w:rsidR="00613036" w:rsidRPr="002A2DB0" w:rsidRDefault="00613036" w:rsidP="00DE5D17">
            <w:pPr>
              <w:rPr>
                <w:rFonts w:cstheme="minorHAnsi"/>
                <w:i w:val="0"/>
                <w:sz w:val="20"/>
                <w:szCs w:val="20"/>
              </w:rPr>
            </w:pPr>
          </w:p>
        </w:tc>
      </w:tr>
      <w:tr w:rsidR="00613036" w:rsidRPr="002A2DB0" w14:paraId="3049CECA"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2680146" w14:textId="77777777" w:rsidR="00613036" w:rsidRPr="002A2DB0" w:rsidRDefault="00613036" w:rsidP="00DE5D17">
            <w:pPr>
              <w:rPr>
                <w:rFonts w:cstheme="minorHAnsi"/>
                <w:i w:val="0"/>
                <w:sz w:val="20"/>
                <w:szCs w:val="20"/>
              </w:rPr>
            </w:pPr>
            <w:r w:rsidRPr="002A2DB0">
              <w:rPr>
                <w:rFonts w:cstheme="minorHAnsi"/>
                <w:i w:val="0"/>
                <w:sz w:val="20"/>
                <w:szCs w:val="20"/>
              </w:rPr>
              <w:t>02</w:t>
            </w:r>
          </w:p>
        </w:tc>
        <w:tc>
          <w:tcPr>
            <w:tcW w:w="160" w:type="dxa"/>
            <w:tcBorders>
              <w:bottom w:val="single" w:sz="4" w:space="0" w:color="000000"/>
            </w:tcBorders>
            <w:tcMar>
              <w:top w:w="0" w:type="dxa"/>
              <w:left w:w="70" w:type="dxa"/>
              <w:bottom w:w="0" w:type="dxa"/>
              <w:right w:w="70" w:type="dxa"/>
            </w:tcMar>
          </w:tcPr>
          <w:p w14:paraId="2B05C1C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6E6F576"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centrale de détection de fumée capacité 512 points (adressage individuel 1 à 8 ligne bouclées) fixation murale h=1,5m, alimentation sur secteur 220 v 50 </w:t>
            </w:r>
            <w:proofErr w:type="spellStart"/>
            <w:r w:rsidRPr="002A2DB0">
              <w:rPr>
                <w:rFonts w:cstheme="minorHAnsi"/>
                <w:i w:val="0"/>
                <w:sz w:val="20"/>
                <w:szCs w:val="20"/>
              </w:rPr>
              <w:t>hz</w:t>
            </w:r>
            <w:proofErr w:type="spellEnd"/>
            <w:r w:rsidRPr="002A2DB0">
              <w:rPr>
                <w:rFonts w:cstheme="minorHAnsi"/>
                <w:i w:val="0"/>
                <w:sz w:val="20"/>
                <w:szCs w:val="20"/>
              </w:rPr>
              <w:t xml:space="preserve"> – conforme à la norme en 54 et NFS 61 935 – clavier digital alpha numérique et affichage LDC,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5637C5F"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4A70D72"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57BBAC7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5D3900B" w14:textId="77777777" w:rsidR="00613036" w:rsidRPr="002A2DB0" w:rsidRDefault="00613036" w:rsidP="00DE5D17">
            <w:pPr>
              <w:rPr>
                <w:rFonts w:cstheme="minorHAnsi"/>
                <w:i w:val="0"/>
                <w:sz w:val="20"/>
                <w:szCs w:val="20"/>
              </w:rPr>
            </w:pPr>
          </w:p>
        </w:tc>
      </w:tr>
      <w:tr w:rsidR="00613036" w:rsidRPr="002A2DB0" w14:paraId="77662793"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A8ED83A" w14:textId="77777777" w:rsidR="00613036" w:rsidRPr="002A2DB0" w:rsidRDefault="00613036" w:rsidP="00DE5D17">
            <w:pPr>
              <w:rPr>
                <w:rFonts w:cstheme="minorHAnsi"/>
                <w:i w:val="0"/>
                <w:sz w:val="20"/>
                <w:szCs w:val="20"/>
              </w:rPr>
            </w:pPr>
            <w:r w:rsidRPr="002A2DB0">
              <w:rPr>
                <w:rFonts w:cstheme="minorHAnsi"/>
                <w:i w:val="0"/>
                <w:sz w:val="20"/>
                <w:szCs w:val="20"/>
              </w:rPr>
              <w:t>03</w:t>
            </w:r>
          </w:p>
        </w:tc>
        <w:tc>
          <w:tcPr>
            <w:tcW w:w="160" w:type="dxa"/>
            <w:tcBorders>
              <w:bottom w:val="single" w:sz="4" w:space="0" w:color="000000"/>
            </w:tcBorders>
            <w:tcMar>
              <w:top w:w="0" w:type="dxa"/>
              <w:left w:w="70" w:type="dxa"/>
              <w:bottom w:w="0" w:type="dxa"/>
              <w:right w:w="70" w:type="dxa"/>
            </w:tcMar>
          </w:tcPr>
          <w:p w14:paraId="7509EF6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93317F2" w14:textId="77777777" w:rsidR="00613036" w:rsidRPr="002A2DB0" w:rsidRDefault="00613036" w:rsidP="00DE5D17">
            <w:pPr>
              <w:rPr>
                <w:rFonts w:cstheme="minorHAnsi"/>
                <w:i w:val="0"/>
                <w:sz w:val="20"/>
                <w:szCs w:val="20"/>
              </w:rPr>
            </w:pPr>
            <w:r w:rsidRPr="002A2DB0">
              <w:rPr>
                <w:rFonts w:cstheme="minorHAnsi"/>
                <w:i w:val="0"/>
                <w:sz w:val="20"/>
                <w:szCs w:val="20"/>
              </w:rPr>
              <w:t>F/P de câble de commande anti-incendie CR1 ignifugé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82A4F64"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A349D2C" w14:textId="77777777" w:rsidR="00613036" w:rsidRPr="002A2DB0" w:rsidRDefault="00613036" w:rsidP="000D6C75">
            <w:pPr>
              <w:jc w:val="center"/>
              <w:rPr>
                <w:rFonts w:cstheme="minorHAnsi"/>
                <w:i w:val="0"/>
                <w:sz w:val="20"/>
                <w:szCs w:val="20"/>
              </w:rPr>
            </w:pPr>
            <w:r w:rsidRPr="002A2DB0">
              <w:rPr>
                <w:rFonts w:cstheme="minorHAnsi"/>
                <w:i w:val="0"/>
                <w:sz w:val="20"/>
                <w:szCs w:val="20"/>
              </w:rPr>
              <w:t>255,00</w:t>
            </w:r>
          </w:p>
        </w:tc>
        <w:tc>
          <w:tcPr>
            <w:tcW w:w="915" w:type="dxa"/>
            <w:tcBorders>
              <w:bottom w:val="single" w:sz="4" w:space="0" w:color="000000"/>
              <w:right w:val="single" w:sz="4" w:space="0" w:color="000000"/>
            </w:tcBorders>
          </w:tcPr>
          <w:p w14:paraId="7F7E85C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3DE6F72" w14:textId="77777777" w:rsidR="00613036" w:rsidRPr="002A2DB0" w:rsidRDefault="00613036" w:rsidP="00DE5D17">
            <w:pPr>
              <w:rPr>
                <w:rFonts w:cstheme="minorHAnsi"/>
                <w:i w:val="0"/>
                <w:sz w:val="20"/>
                <w:szCs w:val="20"/>
              </w:rPr>
            </w:pPr>
          </w:p>
        </w:tc>
      </w:tr>
      <w:tr w:rsidR="00613036" w:rsidRPr="002A2DB0" w14:paraId="5715E652"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5093754" w14:textId="77777777" w:rsidR="00613036" w:rsidRPr="002A2DB0" w:rsidRDefault="00613036" w:rsidP="00DE5D17">
            <w:pPr>
              <w:rPr>
                <w:rFonts w:cstheme="minorHAnsi"/>
                <w:i w:val="0"/>
                <w:sz w:val="20"/>
                <w:szCs w:val="20"/>
              </w:rPr>
            </w:pPr>
            <w:r w:rsidRPr="002A2DB0">
              <w:rPr>
                <w:rFonts w:cstheme="minorHAnsi"/>
                <w:i w:val="0"/>
                <w:sz w:val="20"/>
                <w:szCs w:val="20"/>
              </w:rPr>
              <w:t>04</w:t>
            </w:r>
          </w:p>
        </w:tc>
        <w:tc>
          <w:tcPr>
            <w:tcW w:w="160" w:type="dxa"/>
            <w:tcBorders>
              <w:bottom w:val="single" w:sz="4" w:space="0" w:color="000000"/>
            </w:tcBorders>
            <w:tcMar>
              <w:top w:w="0" w:type="dxa"/>
              <w:left w:w="70" w:type="dxa"/>
              <w:bottom w:w="0" w:type="dxa"/>
              <w:right w:w="70" w:type="dxa"/>
            </w:tcMar>
          </w:tcPr>
          <w:p w14:paraId="6D9C4DF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068866E"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sirène d’alarme (type interne) 100 </w:t>
            </w:r>
            <w:proofErr w:type="spellStart"/>
            <w:r w:rsidRPr="002A2DB0">
              <w:rPr>
                <w:rFonts w:cstheme="minorHAnsi"/>
                <w:i w:val="0"/>
                <w:sz w:val="20"/>
                <w:szCs w:val="20"/>
              </w:rPr>
              <w:t>Db</w:t>
            </w:r>
            <w:proofErr w:type="spellEnd"/>
            <w:r w:rsidRPr="002A2DB0">
              <w:rPr>
                <w:rFonts w:cstheme="minorHAnsi"/>
                <w:i w:val="0"/>
                <w:sz w:val="20"/>
                <w:szCs w:val="20"/>
              </w:rPr>
              <w:t xml:space="preserve">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4F9E155"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1465CA2"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635C9C2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2DE5954" w14:textId="77777777" w:rsidR="00613036" w:rsidRPr="002A2DB0" w:rsidRDefault="00613036" w:rsidP="00DE5D17">
            <w:pPr>
              <w:rPr>
                <w:rFonts w:cstheme="minorHAnsi"/>
                <w:i w:val="0"/>
                <w:sz w:val="20"/>
                <w:szCs w:val="20"/>
              </w:rPr>
            </w:pPr>
          </w:p>
        </w:tc>
      </w:tr>
      <w:tr w:rsidR="00613036" w:rsidRPr="002A2DB0" w14:paraId="6E6AD46F"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E31CCE6"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578E901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33A71A3" w14:textId="77777777" w:rsidR="00613036" w:rsidRPr="002A2DB0" w:rsidRDefault="00613036" w:rsidP="00DE5D17">
            <w:pPr>
              <w:rPr>
                <w:rFonts w:cstheme="minorHAnsi"/>
                <w:i w:val="0"/>
                <w:sz w:val="20"/>
                <w:szCs w:val="20"/>
              </w:rPr>
            </w:pPr>
            <w:r w:rsidRPr="002A2DB0">
              <w:rPr>
                <w:rFonts w:cstheme="minorHAnsi"/>
                <w:i w:val="0"/>
                <w:sz w:val="20"/>
                <w:szCs w:val="20"/>
              </w:rPr>
              <w:t>F/P de déclencheur manuel avec isolateur (bris de glace)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426454B"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B3D283D"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443D656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26817EF" w14:textId="77777777" w:rsidR="00613036" w:rsidRPr="002A2DB0" w:rsidRDefault="00613036" w:rsidP="00DE5D17">
            <w:pPr>
              <w:rPr>
                <w:rFonts w:cstheme="minorHAnsi"/>
                <w:i w:val="0"/>
                <w:sz w:val="20"/>
                <w:szCs w:val="20"/>
              </w:rPr>
            </w:pPr>
          </w:p>
        </w:tc>
      </w:tr>
      <w:tr w:rsidR="00613036" w:rsidRPr="002A2DB0" w14:paraId="4DB37295"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3649167" w14:textId="77777777" w:rsidR="00613036" w:rsidRPr="002A2DB0" w:rsidRDefault="00613036" w:rsidP="00DE5D17">
            <w:pPr>
              <w:rPr>
                <w:rFonts w:cstheme="minorHAnsi"/>
                <w:i w:val="0"/>
                <w:sz w:val="20"/>
                <w:szCs w:val="20"/>
              </w:rPr>
            </w:pPr>
            <w:r w:rsidRPr="002A2DB0">
              <w:rPr>
                <w:rFonts w:cstheme="minorHAnsi"/>
                <w:i w:val="0"/>
                <w:sz w:val="20"/>
                <w:szCs w:val="20"/>
              </w:rPr>
              <w:t>06</w:t>
            </w:r>
          </w:p>
        </w:tc>
        <w:tc>
          <w:tcPr>
            <w:tcW w:w="160" w:type="dxa"/>
            <w:tcBorders>
              <w:bottom w:val="single" w:sz="4" w:space="0" w:color="000000"/>
            </w:tcBorders>
            <w:tcMar>
              <w:top w:w="0" w:type="dxa"/>
              <w:left w:w="70" w:type="dxa"/>
              <w:bottom w:w="0" w:type="dxa"/>
              <w:right w:w="70" w:type="dxa"/>
            </w:tcMar>
          </w:tcPr>
          <w:p w14:paraId="142AD63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A67CB00" w14:textId="77777777" w:rsidR="00613036" w:rsidRPr="002A2DB0" w:rsidRDefault="00613036" w:rsidP="00DE5D17">
            <w:pPr>
              <w:rPr>
                <w:rFonts w:cstheme="minorHAnsi"/>
                <w:i w:val="0"/>
                <w:sz w:val="20"/>
                <w:szCs w:val="20"/>
              </w:rPr>
            </w:pPr>
            <w:r w:rsidRPr="002A2DB0">
              <w:rPr>
                <w:rFonts w:cstheme="minorHAnsi"/>
                <w:i w:val="0"/>
                <w:sz w:val="20"/>
                <w:szCs w:val="20"/>
              </w:rPr>
              <w:t>F/P d’indicateur d’action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AE3977E"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837841B" w14:textId="77777777" w:rsidR="00613036" w:rsidRPr="002A2DB0" w:rsidRDefault="00613036" w:rsidP="000D6C75">
            <w:pPr>
              <w:jc w:val="center"/>
              <w:rPr>
                <w:rFonts w:cstheme="minorHAnsi"/>
                <w:i w:val="0"/>
                <w:sz w:val="20"/>
                <w:szCs w:val="20"/>
              </w:rPr>
            </w:pPr>
            <w:r w:rsidRPr="002A2DB0">
              <w:rPr>
                <w:rFonts w:cstheme="minorHAnsi"/>
                <w:i w:val="0"/>
                <w:sz w:val="20"/>
                <w:szCs w:val="20"/>
              </w:rPr>
              <w:t>6,00</w:t>
            </w:r>
          </w:p>
        </w:tc>
        <w:tc>
          <w:tcPr>
            <w:tcW w:w="915" w:type="dxa"/>
            <w:tcBorders>
              <w:bottom w:val="single" w:sz="4" w:space="0" w:color="000000"/>
              <w:right w:val="single" w:sz="4" w:space="0" w:color="000000"/>
            </w:tcBorders>
          </w:tcPr>
          <w:p w14:paraId="64D3D6A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DDE8C27" w14:textId="77777777" w:rsidR="00613036" w:rsidRPr="002A2DB0" w:rsidRDefault="00613036" w:rsidP="00DE5D17">
            <w:pPr>
              <w:rPr>
                <w:rFonts w:cstheme="minorHAnsi"/>
                <w:i w:val="0"/>
                <w:sz w:val="20"/>
                <w:szCs w:val="20"/>
              </w:rPr>
            </w:pPr>
          </w:p>
        </w:tc>
      </w:tr>
      <w:tr w:rsidR="00613036" w:rsidRPr="002A2DB0" w14:paraId="5C107C95"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83FA3BB" w14:textId="77777777" w:rsidR="00613036" w:rsidRPr="002A2DB0" w:rsidRDefault="00613036" w:rsidP="00DE5D17">
            <w:pPr>
              <w:rPr>
                <w:rFonts w:cstheme="minorHAnsi"/>
                <w:i w:val="0"/>
                <w:sz w:val="20"/>
                <w:szCs w:val="20"/>
              </w:rPr>
            </w:pPr>
            <w:r w:rsidRPr="002A2DB0">
              <w:rPr>
                <w:rFonts w:cstheme="minorHAnsi"/>
                <w:i w:val="0"/>
                <w:sz w:val="20"/>
                <w:szCs w:val="20"/>
              </w:rPr>
              <w:t>07</w:t>
            </w:r>
          </w:p>
        </w:tc>
        <w:tc>
          <w:tcPr>
            <w:tcW w:w="160" w:type="dxa"/>
            <w:tcBorders>
              <w:bottom w:val="single" w:sz="4" w:space="0" w:color="000000"/>
            </w:tcBorders>
            <w:tcMar>
              <w:top w:w="0" w:type="dxa"/>
              <w:left w:w="70" w:type="dxa"/>
              <w:bottom w:w="0" w:type="dxa"/>
              <w:right w:w="70" w:type="dxa"/>
            </w:tcMar>
          </w:tcPr>
          <w:p w14:paraId="3C79227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E2BE781" w14:textId="77777777" w:rsidR="00613036" w:rsidRPr="002A2DB0" w:rsidRDefault="00613036" w:rsidP="00DE5D17">
            <w:pPr>
              <w:rPr>
                <w:rFonts w:cstheme="minorHAnsi"/>
                <w:i w:val="0"/>
                <w:sz w:val="20"/>
                <w:szCs w:val="20"/>
              </w:rPr>
            </w:pPr>
            <w:r w:rsidRPr="002A2DB0">
              <w:rPr>
                <w:rFonts w:cstheme="minorHAnsi"/>
                <w:i w:val="0"/>
                <w:sz w:val="20"/>
                <w:szCs w:val="20"/>
              </w:rPr>
              <w:t>F/P de socle pour détecteur de fumée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55D0326"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C4EA6FE" w14:textId="77777777" w:rsidR="00613036" w:rsidRPr="002A2DB0" w:rsidRDefault="00613036" w:rsidP="000D6C75">
            <w:pPr>
              <w:jc w:val="center"/>
              <w:rPr>
                <w:rFonts w:cstheme="minorHAnsi"/>
                <w:i w:val="0"/>
                <w:sz w:val="20"/>
                <w:szCs w:val="20"/>
              </w:rPr>
            </w:pPr>
            <w:r w:rsidRPr="002A2DB0">
              <w:rPr>
                <w:rFonts w:cstheme="minorHAnsi"/>
                <w:i w:val="0"/>
                <w:sz w:val="20"/>
                <w:szCs w:val="20"/>
              </w:rPr>
              <w:t>30,00</w:t>
            </w:r>
          </w:p>
        </w:tc>
        <w:tc>
          <w:tcPr>
            <w:tcW w:w="915" w:type="dxa"/>
            <w:tcBorders>
              <w:bottom w:val="single" w:sz="4" w:space="0" w:color="000000"/>
              <w:right w:val="single" w:sz="4" w:space="0" w:color="000000"/>
            </w:tcBorders>
          </w:tcPr>
          <w:p w14:paraId="10691E1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BB50F16" w14:textId="77777777" w:rsidR="00613036" w:rsidRPr="002A2DB0" w:rsidRDefault="00613036" w:rsidP="00DE5D17">
            <w:pPr>
              <w:rPr>
                <w:rFonts w:cstheme="minorHAnsi"/>
                <w:i w:val="0"/>
                <w:sz w:val="20"/>
                <w:szCs w:val="20"/>
              </w:rPr>
            </w:pPr>
          </w:p>
        </w:tc>
      </w:tr>
      <w:tr w:rsidR="00613036" w:rsidRPr="002A2DB0" w14:paraId="4C2E4D73"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F8845CE" w14:textId="77777777" w:rsidR="00613036" w:rsidRPr="002A2DB0" w:rsidRDefault="00613036" w:rsidP="00DE5D17">
            <w:pPr>
              <w:rPr>
                <w:rFonts w:cstheme="minorHAnsi"/>
                <w:i w:val="0"/>
                <w:sz w:val="20"/>
                <w:szCs w:val="20"/>
              </w:rPr>
            </w:pPr>
            <w:r w:rsidRPr="002A2DB0">
              <w:rPr>
                <w:rFonts w:cstheme="minorHAnsi"/>
                <w:i w:val="0"/>
                <w:sz w:val="20"/>
                <w:szCs w:val="20"/>
              </w:rPr>
              <w:t>08</w:t>
            </w:r>
          </w:p>
        </w:tc>
        <w:tc>
          <w:tcPr>
            <w:tcW w:w="160" w:type="dxa"/>
            <w:tcBorders>
              <w:bottom w:val="single" w:sz="4" w:space="0" w:color="000000"/>
            </w:tcBorders>
            <w:tcMar>
              <w:top w:w="0" w:type="dxa"/>
              <w:left w:w="70" w:type="dxa"/>
              <w:bottom w:w="0" w:type="dxa"/>
              <w:right w:w="70" w:type="dxa"/>
            </w:tcMar>
          </w:tcPr>
          <w:p w14:paraId="29EADC5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2138352"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câbles téléphonique anti-feu 1-2 paires de haute qualité </w:t>
            </w:r>
          </w:p>
          <w:p w14:paraId="31A19D7B" w14:textId="77777777" w:rsidR="00613036" w:rsidRPr="002A2DB0" w:rsidRDefault="00613036" w:rsidP="00DE5D17">
            <w:pPr>
              <w:rPr>
                <w:rFonts w:cstheme="minorHAnsi"/>
                <w:i w:val="0"/>
                <w:sz w:val="20"/>
                <w:szCs w:val="20"/>
              </w:rPr>
            </w:pPr>
            <w:r w:rsidRPr="002A2DB0">
              <w:rPr>
                <w:rFonts w:cstheme="minorHAnsi"/>
                <w:i w:val="0"/>
                <w:sz w:val="20"/>
                <w:szCs w:val="20"/>
              </w:rPr>
              <w:t>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0235678"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6B90AD2" w14:textId="77777777" w:rsidR="00613036" w:rsidRPr="002A2DB0" w:rsidRDefault="00613036" w:rsidP="000D6C75">
            <w:pPr>
              <w:jc w:val="center"/>
              <w:rPr>
                <w:rFonts w:cstheme="minorHAnsi"/>
                <w:i w:val="0"/>
                <w:sz w:val="20"/>
                <w:szCs w:val="20"/>
              </w:rPr>
            </w:pPr>
            <w:r w:rsidRPr="002A2DB0">
              <w:rPr>
                <w:rFonts w:cstheme="minorHAnsi"/>
                <w:i w:val="0"/>
                <w:sz w:val="20"/>
                <w:szCs w:val="20"/>
              </w:rPr>
              <w:t>225,00</w:t>
            </w:r>
          </w:p>
        </w:tc>
        <w:tc>
          <w:tcPr>
            <w:tcW w:w="915" w:type="dxa"/>
            <w:tcBorders>
              <w:bottom w:val="single" w:sz="4" w:space="0" w:color="000000"/>
              <w:right w:val="single" w:sz="4" w:space="0" w:color="000000"/>
            </w:tcBorders>
          </w:tcPr>
          <w:p w14:paraId="03E0C9D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1AD3099" w14:textId="77777777" w:rsidR="00613036" w:rsidRPr="002A2DB0" w:rsidRDefault="00613036" w:rsidP="00DE5D17">
            <w:pPr>
              <w:rPr>
                <w:rFonts w:cstheme="minorHAnsi"/>
                <w:i w:val="0"/>
                <w:sz w:val="20"/>
                <w:szCs w:val="20"/>
              </w:rPr>
            </w:pPr>
          </w:p>
        </w:tc>
      </w:tr>
      <w:tr w:rsidR="00613036" w:rsidRPr="002A2DB0" w14:paraId="2C66F81D"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75E15E3" w14:textId="77777777" w:rsidR="00613036" w:rsidRPr="002A2DB0" w:rsidRDefault="00613036" w:rsidP="00DE5D17">
            <w:pPr>
              <w:rPr>
                <w:rFonts w:cstheme="minorHAnsi"/>
                <w:i w:val="0"/>
                <w:sz w:val="20"/>
                <w:szCs w:val="20"/>
              </w:rPr>
            </w:pPr>
            <w:r w:rsidRPr="002A2DB0">
              <w:rPr>
                <w:rFonts w:cstheme="minorHAnsi"/>
                <w:i w:val="0"/>
                <w:sz w:val="20"/>
                <w:szCs w:val="20"/>
              </w:rPr>
              <w:t>09</w:t>
            </w:r>
          </w:p>
        </w:tc>
        <w:tc>
          <w:tcPr>
            <w:tcW w:w="160" w:type="dxa"/>
            <w:tcBorders>
              <w:bottom w:val="single" w:sz="4" w:space="0" w:color="000000"/>
            </w:tcBorders>
            <w:tcMar>
              <w:top w:w="0" w:type="dxa"/>
              <w:left w:w="70" w:type="dxa"/>
              <w:bottom w:w="0" w:type="dxa"/>
              <w:right w:w="70" w:type="dxa"/>
            </w:tcMar>
          </w:tcPr>
          <w:p w14:paraId="5F7A688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608CC52" w14:textId="77777777" w:rsidR="00613036" w:rsidRPr="002A2DB0" w:rsidRDefault="00613036" w:rsidP="00DE5D17">
            <w:pPr>
              <w:rPr>
                <w:rFonts w:cstheme="minorHAnsi"/>
                <w:i w:val="0"/>
                <w:sz w:val="20"/>
                <w:szCs w:val="20"/>
              </w:rPr>
            </w:pPr>
            <w:r w:rsidRPr="002A2DB0">
              <w:rPr>
                <w:rFonts w:cstheme="minorHAnsi"/>
                <w:i w:val="0"/>
                <w:sz w:val="20"/>
                <w:szCs w:val="20"/>
              </w:rPr>
              <w:t>F/P câbles U500 VGV 2 x 2.5 mm² de haute qualité et de marque reconnue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A93585B"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1B16A90" w14:textId="77777777" w:rsidR="00613036" w:rsidRPr="002A2DB0" w:rsidRDefault="00613036" w:rsidP="000D6C75">
            <w:pPr>
              <w:jc w:val="center"/>
              <w:rPr>
                <w:rFonts w:cstheme="minorHAnsi"/>
                <w:i w:val="0"/>
                <w:sz w:val="20"/>
                <w:szCs w:val="20"/>
              </w:rPr>
            </w:pPr>
            <w:r w:rsidRPr="002A2DB0">
              <w:rPr>
                <w:rFonts w:cstheme="minorHAnsi"/>
                <w:i w:val="0"/>
                <w:sz w:val="20"/>
                <w:szCs w:val="20"/>
              </w:rPr>
              <w:t>42,00</w:t>
            </w:r>
          </w:p>
        </w:tc>
        <w:tc>
          <w:tcPr>
            <w:tcW w:w="915" w:type="dxa"/>
            <w:tcBorders>
              <w:bottom w:val="single" w:sz="4" w:space="0" w:color="000000"/>
              <w:right w:val="single" w:sz="4" w:space="0" w:color="000000"/>
            </w:tcBorders>
          </w:tcPr>
          <w:p w14:paraId="5E51BF1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11C0E8D" w14:textId="77777777" w:rsidR="00613036" w:rsidRPr="002A2DB0" w:rsidRDefault="00613036" w:rsidP="00DE5D17">
            <w:pPr>
              <w:rPr>
                <w:rFonts w:cstheme="minorHAnsi"/>
                <w:i w:val="0"/>
                <w:sz w:val="20"/>
                <w:szCs w:val="20"/>
              </w:rPr>
            </w:pPr>
          </w:p>
        </w:tc>
      </w:tr>
      <w:tr w:rsidR="00613036" w:rsidRPr="002A2DB0" w14:paraId="52AF3080" w14:textId="77777777" w:rsidTr="000D6C75">
        <w:trPr>
          <w:trHeight w:val="36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5492F8E"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63B2105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4129F98A" w14:textId="77777777" w:rsidR="00613036" w:rsidRPr="002A2DB0" w:rsidRDefault="00613036" w:rsidP="00DE5D17">
            <w:pPr>
              <w:rPr>
                <w:rFonts w:cstheme="minorHAnsi"/>
                <w:i w:val="0"/>
                <w:sz w:val="20"/>
                <w:szCs w:val="20"/>
              </w:rPr>
            </w:pPr>
            <w:r w:rsidRPr="002A2DB0">
              <w:rPr>
                <w:rFonts w:cstheme="minorHAnsi"/>
                <w:i w:val="0"/>
                <w:sz w:val="20"/>
                <w:szCs w:val="20"/>
              </w:rPr>
              <w:t xml:space="preserve">c) Réseau informatique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02570525"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5F6D0008"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73A7177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C3BF191" w14:textId="77777777" w:rsidR="00613036" w:rsidRPr="002A2DB0" w:rsidRDefault="00613036" w:rsidP="00DE5D17">
            <w:pPr>
              <w:rPr>
                <w:rFonts w:cstheme="minorHAnsi"/>
                <w:i w:val="0"/>
                <w:sz w:val="20"/>
                <w:szCs w:val="20"/>
              </w:rPr>
            </w:pPr>
          </w:p>
        </w:tc>
      </w:tr>
      <w:tr w:rsidR="00613036" w:rsidRPr="002A2DB0" w14:paraId="28FD6CEE" w14:textId="77777777" w:rsidTr="000D6C75">
        <w:trPr>
          <w:trHeight w:val="423"/>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5E47CD6"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4995EB8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177915A0" w14:textId="77777777" w:rsidR="00613036" w:rsidRPr="002A2DB0" w:rsidRDefault="00613036" w:rsidP="00DE5D17">
            <w:pPr>
              <w:rPr>
                <w:rFonts w:cstheme="minorHAnsi"/>
                <w:i w:val="0"/>
                <w:sz w:val="20"/>
                <w:szCs w:val="20"/>
              </w:rPr>
            </w:pPr>
            <w:r w:rsidRPr="002A2DB0">
              <w:rPr>
                <w:rFonts w:cstheme="minorHAnsi"/>
                <w:i w:val="0"/>
                <w:sz w:val="20"/>
                <w:szCs w:val="20"/>
              </w:rPr>
              <w:t>F/P Switch à 24 Départ y compris branchement, mise en service et toutes sujétions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B3F5978"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85808DD" w14:textId="7A99D8FC"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1458EFF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2F98203" w14:textId="77777777" w:rsidR="00613036" w:rsidRPr="002A2DB0" w:rsidRDefault="00613036" w:rsidP="00DE5D17">
            <w:pPr>
              <w:rPr>
                <w:rFonts w:cstheme="minorHAnsi"/>
                <w:i w:val="0"/>
                <w:sz w:val="20"/>
                <w:szCs w:val="20"/>
              </w:rPr>
            </w:pPr>
          </w:p>
        </w:tc>
      </w:tr>
      <w:tr w:rsidR="00613036" w:rsidRPr="002A2DB0" w14:paraId="542802A0" w14:textId="77777777" w:rsidTr="000D6C75">
        <w:trPr>
          <w:trHeight w:val="30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D48B703" w14:textId="77777777" w:rsidR="00613036" w:rsidRPr="002A2DB0" w:rsidRDefault="00613036" w:rsidP="00DE5D17">
            <w:pPr>
              <w:rPr>
                <w:rFonts w:cstheme="minorHAnsi"/>
                <w:i w:val="0"/>
                <w:sz w:val="20"/>
                <w:szCs w:val="20"/>
              </w:rPr>
            </w:pPr>
            <w:r w:rsidRPr="002A2DB0">
              <w:rPr>
                <w:rFonts w:cstheme="minorHAnsi"/>
                <w:i w:val="0"/>
                <w:sz w:val="20"/>
                <w:szCs w:val="20"/>
              </w:rPr>
              <w:t>02</w:t>
            </w:r>
          </w:p>
        </w:tc>
        <w:tc>
          <w:tcPr>
            <w:tcW w:w="160" w:type="dxa"/>
            <w:tcBorders>
              <w:bottom w:val="single" w:sz="4" w:space="0" w:color="000000"/>
            </w:tcBorders>
            <w:tcMar>
              <w:top w:w="0" w:type="dxa"/>
              <w:left w:w="70" w:type="dxa"/>
              <w:bottom w:w="0" w:type="dxa"/>
              <w:right w:w="70" w:type="dxa"/>
            </w:tcMar>
          </w:tcPr>
          <w:p w14:paraId="09A1ABA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1A4417E4" w14:textId="77777777" w:rsidR="00613036" w:rsidRPr="002A2DB0" w:rsidRDefault="00613036" w:rsidP="00DE5D17">
            <w:pPr>
              <w:rPr>
                <w:rFonts w:cstheme="minorHAnsi"/>
                <w:i w:val="0"/>
                <w:sz w:val="20"/>
                <w:szCs w:val="20"/>
              </w:rPr>
            </w:pPr>
            <w:r w:rsidRPr="002A2DB0">
              <w:rPr>
                <w:rFonts w:cstheme="minorHAnsi"/>
                <w:i w:val="0"/>
                <w:sz w:val="20"/>
                <w:szCs w:val="20"/>
              </w:rPr>
              <w:t>F/P Tiroir optique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1554BF6"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04FF6CF" w14:textId="06365643"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16BC1FE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A204C9D" w14:textId="77777777" w:rsidR="00613036" w:rsidRPr="002A2DB0" w:rsidRDefault="00613036" w:rsidP="00DE5D17">
            <w:pPr>
              <w:rPr>
                <w:rFonts w:cstheme="minorHAnsi"/>
                <w:i w:val="0"/>
                <w:sz w:val="20"/>
                <w:szCs w:val="20"/>
              </w:rPr>
            </w:pPr>
          </w:p>
        </w:tc>
      </w:tr>
      <w:tr w:rsidR="00613036" w:rsidRPr="002A2DB0" w14:paraId="230B9DAA" w14:textId="77777777" w:rsidTr="000D6C75">
        <w:trPr>
          <w:trHeight w:val="90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DF98D24" w14:textId="77777777" w:rsidR="00613036" w:rsidRPr="002A2DB0" w:rsidRDefault="00613036" w:rsidP="00DE5D17">
            <w:pPr>
              <w:rPr>
                <w:rFonts w:cstheme="minorHAnsi"/>
                <w:i w:val="0"/>
                <w:sz w:val="20"/>
                <w:szCs w:val="20"/>
              </w:rPr>
            </w:pPr>
            <w:r w:rsidRPr="002A2DB0">
              <w:rPr>
                <w:rFonts w:cstheme="minorHAnsi"/>
                <w:i w:val="0"/>
                <w:sz w:val="20"/>
                <w:szCs w:val="20"/>
              </w:rPr>
              <w:t>03</w:t>
            </w:r>
          </w:p>
        </w:tc>
        <w:tc>
          <w:tcPr>
            <w:tcW w:w="160" w:type="dxa"/>
            <w:tcBorders>
              <w:bottom w:val="single" w:sz="4" w:space="0" w:color="000000"/>
            </w:tcBorders>
            <w:tcMar>
              <w:top w:w="0" w:type="dxa"/>
              <w:left w:w="70" w:type="dxa"/>
              <w:bottom w:w="0" w:type="dxa"/>
              <w:right w:w="70" w:type="dxa"/>
            </w:tcMar>
          </w:tcPr>
          <w:p w14:paraId="09A86FD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1DD6D203" w14:textId="77777777" w:rsidR="00613036" w:rsidRPr="002A2DB0" w:rsidRDefault="00613036" w:rsidP="00DE5D17">
            <w:pPr>
              <w:rPr>
                <w:rFonts w:cstheme="minorHAnsi"/>
                <w:i w:val="0"/>
                <w:sz w:val="20"/>
                <w:szCs w:val="20"/>
              </w:rPr>
            </w:pPr>
            <w:r w:rsidRPr="002A2DB0">
              <w:rPr>
                <w:rFonts w:cstheme="minorHAnsi"/>
                <w:i w:val="0"/>
                <w:sz w:val="20"/>
                <w:szCs w:val="20"/>
              </w:rPr>
              <w:t>F/P de prises informatiques et téléphoniques murales simple (01 module        RJ 45) catégorie 6 classe E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5438731"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AA6554B" w14:textId="78206F90" w:rsidR="00613036" w:rsidRPr="002A2DB0" w:rsidRDefault="00613036" w:rsidP="000D6C75">
            <w:pPr>
              <w:jc w:val="center"/>
              <w:rPr>
                <w:rFonts w:cstheme="minorHAnsi"/>
                <w:i w:val="0"/>
                <w:sz w:val="20"/>
                <w:szCs w:val="20"/>
              </w:rPr>
            </w:pPr>
            <w:r w:rsidRPr="002A2DB0">
              <w:rPr>
                <w:rFonts w:cstheme="minorHAnsi"/>
                <w:i w:val="0"/>
                <w:sz w:val="20"/>
                <w:szCs w:val="20"/>
              </w:rPr>
              <w:t>18,00</w:t>
            </w:r>
          </w:p>
        </w:tc>
        <w:tc>
          <w:tcPr>
            <w:tcW w:w="915" w:type="dxa"/>
            <w:tcBorders>
              <w:bottom w:val="single" w:sz="4" w:space="0" w:color="000000"/>
              <w:right w:val="single" w:sz="4" w:space="0" w:color="000000"/>
            </w:tcBorders>
          </w:tcPr>
          <w:p w14:paraId="7A22E6B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7F953AB" w14:textId="77777777" w:rsidR="00613036" w:rsidRPr="002A2DB0" w:rsidRDefault="00613036" w:rsidP="00DE5D17">
            <w:pPr>
              <w:rPr>
                <w:rFonts w:cstheme="minorHAnsi"/>
                <w:i w:val="0"/>
                <w:sz w:val="20"/>
                <w:szCs w:val="20"/>
              </w:rPr>
            </w:pPr>
          </w:p>
        </w:tc>
      </w:tr>
      <w:tr w:rsidR="00613036" w:rsidRPr="002A2DB0" w14:paraId="3445E3D0" w14:textId="77777777" w:rsidTr="000D6C75">
        <w:trPr>
          <w:trHeight w:val="63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FAC54BC" w14:textId="77777777" w:rsidR="00613036" w:rsidRPr="002A2DB0" w:rsidRDefault="00613036" w:rsidP="00DE5D17">
            <w:pPr>
              <w:rPr>
                <w:rFonts w:cstheme="minorHAnsi"/>
                <w:i w:val="0"/>
                <w:sz w:val="20"/>
                <w:szCs w:val="20"/>
              </w:rPr>
            </w:pPr>
            <w:r w:rsidRPr="002A2DB0">
              <w:rPr>
                <w:rFonts w:cstheme="minorHAnsi"/>
                <w:i w:val="0"/>
                <w:sz w:val="20"/>
                <w:szCs w:val="20"/>
              </w:rPr>
              <w:t>04</w:t>
            </w:r>
          </w:p>
        </w:tc>
        <w:tc>
          <w:tcPr>
            <w:tcW w:w="160" w:type="dxa"/>
            <w:tcBorders>
              <w:bottom w:val="single" w:sz="4" w:space="0" w:color="000000"/>
            </w:tcBorders>
            <w:tcMar>
              <w:top w:w="0" w:type="dxa"/>
              <w:left w:w="70" w:type="dxa"/>
              <w:bottom w:w="0" w:type="dxa"/>
              <w:right w:w="70" w:type="dxa"/>
            </w:tcMar>
          </w:tcPr>
          <w:p w14:paraId="613B58D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3CCBC77C" w14:textId="77777777" w:rsidR="00613036" w:rsidRPr="002A2DB0" w:rsidRDefault="00613036" w:rsidP="00DE5D17">
            <w:pPr>
              <w:rPr>
                <w:rFonts w:cstheme="minorHAnsi"/>
                <w:i w:val="0"/>
                <w:sz w:val="20"/>
                <w:szCs w:val="20"/>
              </w:rPr>
            </w:pPr>
            <w:r w:rsidRPr="002A2DB0">
              <w:rPr>
                <w:rFonts w:cstheme="minorHAnsi"/>
                <w:i w:val="0"/>
                <w:sz w:val="20"/>
                <w:szCs w:val="20"/>
              </w:rPr>
              <w:t>F/P de câble FTP 4 paires catégorie 6 classe E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0B0AD4C"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4F520DD" w14:textId="2D630115" w:rsidR="00613036" w:rsidRPr="002A2DB0" w:rsidRDefault="00613036" w:rsidP="000D6C75">
            <w:pPr>
              <w:jc w:val="center"/>
              <w:rPr>
                <w:rFonts w:cstheme="minorHAnsi"/>
                <w:i w:val="0"/>
                <w:sz w:val="20"/>
                <w:szCs w:val="20"/>
              </w:rPr>
            </w:pPr>
            <w:r w:rsidRPr="002A2DB0">
              <w:rPr>
                <w:rFonts w:cstheme="minorHAnsi"/>
                <w:i w:val="0"/>
                <w:sz w:val="20"/>
                <w:szCs w:val="20"/>
              </w:rPr>
              <w:t>225,00</w:t>
            </w:r>
          </w:p>
        </w:tc>
        <w:tc>
          <w:tcPr>
            <w:tcW w:w="915" w:type="dxa"/>
            <w:tcBorders>
              <w:bottom w:val="single" w:sz="4" w:space="0" w:color="000000"/>
              <w:right w:val="single" w:sz="4" w:space="0" w:color="000000"/>
            </w:tcBorders>
          </w:tcPr>
          <w:p w14:paraId="0AFA99A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AE452B6" w14:textId="77777777" w:rsidR="00613036" w:rsidRPr="002A2DB0" w:rsidRDefault="00613036" w:rsidP="00DE5D17">
            <w:pPr>
              <w:rPr>
                <w:rFonts w:cstheme="minorHAnsi"/>
                <w:i w:val="0"/>
                <w:sz w:val="20"/>
                <w:szCs w:val="20"/>
              </w:rPr>
            </w:pPr>
          </w:p>
        </w:tc>
      </w:tr>
      <w:tr w:rsidR="00613036" w:rsidRPr="002A2DB0" w14:paraId="3DE6A489" w14:textId="77777777" w:rsidTr="000D6C75">
        <w:trPr>
          <w:trHeight w:val="91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8417847"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02B0343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3CCF84D5" w14:textId="77777777" w:rsidR="00613036" w:rsidRPr="002A2DB0" w:rsidRDefault="00613036" w:rsidP="00DE5D17">
            <w:pPr>
              <w:rPr>
                <w:rFonts w:cstheme="minorHAnsi"/>
                <w:i w:val="0"/>
                <w:sz w:val="20"/>
                <w:szCs w:val="20"/>
              </w:rPr>
            </w:pPr>
            <w:r w:rsidRPr="002A2DB0">
              <w:rPr>
                <w:rFonts w:cstheme="minorHAnsi"/>
                <w:i w:val="0"/>
                <w:sz w:val="20"/>
                <w:szCs w:val="20"/>
              </w:rPr>
              <w:t>F/P de cordons de brassage FTP RJ45/RJ45 de 1m catégorie 6 classe E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027C656"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0F08B64" w14:textId="447010BF" w:rsidR="00613036" w:rsidRPr="002A2DB0" w:rsidRDefault="00613036" w:rsidP="000D6C75">
            <w:pPr>
              <w:jc w:val="center"/>
              <w:rPr>
                <w:rFonts w:cstheme="minorHAnsi"/>
                <w:i w:val="0"/>
                <w:sz w:val="20"/>
                <w:szCs w:val="20"/>
              </w:rPr>
            </w:pPr>
            <w:r w:rsidRPr="002A2DB0">
              <w:rPr>
                <w:rFonts w:cstheme="minorHAnsi"/>
                <w:i w:val="0"/>
                <w:sz w:val="20"/>
                <w:szCs w:val="20"/>
              </w:rPr>
              <w:t>8,00</w:t>
            </w:r>
          </w:p>
        </w:tc>
        <w:tc>
          <w:tcPr>
            <w:tcW w:w="915" w:type="dxa"/>
            <w:tcBorders>
              <w:bottom w:val="single" w:sz="4" w:space="0" w:color="000000"/>
              <w:right w:val="single" w:sz="4" w:space="0" w:color="000000"/>
            </w:tcBorders>
          </w:tcPr>
          <w:p w14:paraId="77202D0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86B77FB" w14:textId="77777777" w:rsidR="00613036" w:rsidRPr="002A2DB0" w:rsidRDefault="00613036" w:rsidP="00DE5D17">
            <w:pPr>
              <w:rPr>
                <w:rFonts w:cstheme="minorHAnsi"/>
                <w:i w:val="0"/>
                <w:sz w:val="20"/>
                <w:szCs w:val="20"/>
              </w:rPr>
            </w:pPr>
          </w:p>
        </w:tc>
      </w:tr>
      <w:tr w:rsidR="00613036" w:rsidRPr="002A2DB0" w14:paraId="026686CC" w14:textId="77777777" w:rsidTr="000D6C75">
        <w:trPr>
          <w:trHeight w:val="91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442F921" w14:textId="77777777" w:rsidR="00613036" w:rsidRPr="002A2DB0" w:rsidRDefault="00613036" w:rsidP="00DE5D17">
            <w:pPr>
              <w:rPr>
                <w:rFonts w:cstheme="minorHAnsi"/>
                <w:i w:val="0"/>
                <w:sz w:val="20"/>
                <w:szCs w:val="20"/>
              </w:rPr>
            </w:pPr>
            <w:r w:rsidRPr="002A2DB0">
              <w:rPr>
                <w:rFonts w:cstheme="minorHAnsi"/>
                <w:i w:val="0"/>
                <w:sz w:val="20"/>
                <w:szCs w:val="20"/>
              </w:rPr>
              <w:t>06</w:t>
            </w:r>
          </w:p>
        </w:tc>
        <w:tc>
          <w:tcPr>
            <w:tcW w:w="160" w:type="dxa"/>
            <w:tcBorders>
              <w:bottom w:val="single" w:sz="4" w:space="0" w:color="000000"/>
            </w:tcBorders>
            <w:tcMar>
              <w:top w:w="0" w:type="dxa"/>
              <w:left w:w="70" w:type="dxa"/>
              <w:bottom w:w="0" w:type="dxa"/>
              <w:right w:w="70" w:type="dxa"/>
            </w:tcMar>
          </w:tcPr>
          <w:p w14:paraId="285C4D4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780D0137" w14:textId="77777777" w:rsidR="00613036" w:rsidRPr="002A2DB0" w:rsidRDefault="00613036" w:rsidP="00DE5D17">
            <w:pPr>
              <w:rPr>
                <w:rFonts w:cstheme="minorHAnsi"/>
                <w:i w:val="0"/>
                <w:sz w:val="20"/>
                <w:szCs w:val="20"/>
              </w:rPr>
            </w:pPr>
            <w:r w:rsidRPr="002A2DB0">
              <w:rPr>
                <w:rFonts w:cstheme="minorHAnsi"/>
                <w:i w:val="0"/>
                <w:sz w:val="20"/>
                <w:szCs w:val="20"/>
              </w:rPr>
              <w:t>F/P de cordons de brassage FTP RJ45/RJ45 de 3m catégorie 6 classe E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5F4A12E"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4D8217A" w14:textId="095362F6"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62890EE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F0D75A1" w14:textId="77777777" w:rsidR="00613036" w:rsidRPr="002A2DB0" w:rsidRDefault="00613036" w:rsidP="00DE5D17">
            <w:pPr>
              <w:rPr>
                <w:rFonts w:cstheme="minorHAnsi"/>
                <w:i w:val="0"/>
                <w:sz w:val="20"/>
                <w:szCs w:val="20"/>
              </w:rPr>
            </w:pPr>
          </w:p>
        </w:tc>
      </w:tr>
      <w:tr w:rsidR="00613036" w:rsidRPr="002A2DB0" w14:paraId="3EFE10DF" w14:textId="77777777" w:rsidTr="000D6C75">
        <w:trPr>
          <w:trHeight w:val="78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24DE367" w14:textId="77777777" w:rsidR="00613036" w:rsidRPr="002A2DB0" w:rsidRDefault="00613036" w:rsidP="00DE5D17">
            <w:pPr>
              <w:rPr>
                <w:rFonts w:cstheme="minorHAnsi"/>
                <w:i w:val="0"/>
                <w:sz w:val="20"/>
                <w:szCs w:val="20"/>
              </w:rPr>
            </w:pPr>
            <w:r w:rsidRPr="002A2DB0">
              <w:rPr>
                <w:rFonts w:cstheme="minorHAnsi"/>
                <w:i w:val="0"/>
                <w:sz w:val="20"/>
                <w:szCs w:val="20"/>
              </w:rPr>
              <w:t>07</w:t>
            </w:r>
          </w:p>
        </w:tc>
        <w:tc>
          <w:tcPr>
            <w:tcW w:w="160" w:type="dxa"/>
            <w:tcBorders>
              <w:bottom w:val="single" w:sz="4" w:space="0" w:color="000000"/>
            </w:tcBorders>
            <w:tcMar>
              <w:top w:w="0" w:type="dxa"/>
              <w:left w:w="70" w:type="dxa"/>
              <w:bottom w:w="0" w:type="dxa"/>
              <w:right w:w="70" w:type="dxa"/>
            </w:tcMar>
          </w:tcPr>
          <w:p w14:paraId="7119AF1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015F4A45" w14:textId="77777777" w:rsidR="00613036" w:rsidRPr="002A2DB0" w:rsidRDefault="00613036" w:rsidP="00DE5D17">
            <w:pPr>
              <w:rPr>
                <w:rFonts w:cstheme="minorHAnsi"/>
                <w:i w:val="0"/>
                <w:sz w:val="20"/>
                <w:szCs w:val="20"/>
              </w:rPr>
            </w:pPr>
            <w:r w:rsidRPr="002A2DB0">
              <w:rPr>
                <w:rFonts w:cstheme="minorHAnsi"/>
                <w:i w:val="0"/>
                <w:sz w:val="20"/>
                <w:szCs w:val="20"/>
              </w:rPr>
              <w:t>F/P de baies de brassage informatique 19 » 42U avec 2 ventilateurs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FB0FA08"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374CAE5" w14:textId="5774913C"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329864C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B5FA307" w14:textId="77777777" w:rsidR="00613036" w:rsidRPr="002A2DB0" w:rsidRDefault="00613036" w:rsidP="00DE5D17">
            <w:pPr>
              <w:rPr>
                <w:rFonts w:cstheme="minorHAnsi"/>
                <w:i w:val="0"/>
                <w:sz w:val="20"/>
                <w:szCs w:val="20"/>
              </w:rPr>
            </w:pPr>
          </w:p>
        </w:tc>
      </w:tr>
      <w:tr w:rsidR="00613036" w:rsidRPr="002A2DB0" w14:paraId="2523C690" w14:textId="77777777" w:rsidTr="000D6C75">
        <w:trPr>
          <w:trHeight w:val="98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3D9FFDF" w14:textId="77777777" w:rsidR="00613036" w:rsidRPr="002A2DB0" w:rsidRDefault="00613036" w:rsidP="00DE5D17">
            <w:pPr>
              <w:rPr>
                <w:rFonts w:cstheme="minorHAnsi"/>
                <w:i w:val="0"/>
                <w:sz w:val="20"/>
                <w:szCs w:val="20"/>
              </w:rPr>
            </w:pPr>
            <w:r w:rsidRPr="002A2DB0">
              <w:rPr>
                <w:rFonts w:cstheme="minorHAnsi"/>
                <w:i w:val="0"/>
                <w:sz w:val="20"/>
                <w:szCs w:val="20"/>
              </w:rPr>
              <w:t>08</w:t>
            </w:r>
          </w:p>
        </w:tc>
        <w:tc>
          <w:tcPr>
            <w:tcW w:w="160" w:type="dxa"/>
            <w:tcBorders>
              <w:bottom w:val="single" w:sz="4" w:space="0" w:color="000000"/>
            </w:tcBorders>
            <w:tcMar>
              <w:top w:w="0" w:type="dxa"/>
              <w:left w:w="70" w:type="dxa"/>
              <w:bottom w:w="0" w:type="dxa"/>
              <w:right w:w="70" w:type="dxa"/>
            </w:tcMar>
          </w:tcPr>
          <w:p w14:paraId="4D39E51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1160CA7" w14:textId="77777777" w:rsidR="00613036" w:rsidRPr="002A2DB0" w:rsidRDefault="00613036" w:rsidP="00DE5D17">
            <w:pPr>
              <w:rPr>
                <w:rFonts w:cstheme="minorHAnsi"/>
                <w:i w:val="0"/>
                <w:sz w:val="20"/>
                <w:szCs w:val="20"/>
              </w:rPr>
            </w:pPr>
            <w:r w:rsidRPr="002A2DB0">
              <w:rPr>
                <w:rFonts w:cstheme="minorHAnsi"/>
                <w:i w:val="0"/>
                <w:sz w:val="20"/>
                <w:szCs w:val="20"/>
              </w:rPr>
              <w:t>F/P de panneaux de brassage 24 ports RJ45 catégorie 6 classe E connecteur accessible par la face avant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5F03B16"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C177B5A" w14:textId="19ED033E"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5BE42D0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BA0066F" w14:textId="77777777" w:rsidR="00613036" w:rsidRPr="002A2DB0" w:rsidRDefault="00613036" w:rsidP="00DE5D17">
            <w:pPr>
              <w:rPr>
                <w:rFonts w:cstheme="minorHAnsi"/>
                <w:i w:val="0"/>
                <w:sz w:val="20"/>
                <w:szCs w:val="20"/>
              </w:rPr>
            </w:pPr>
          </w:p>
        </w:tc>
      </w:tr>
      <w:tr w:rsidR="00613036" w:rsidRPr="002A2DB0" w14:paraId="312E6E37" w14:textId="77777777" w:rsidTr="000D6C75">
        <w:trPr>
          <w:trHeight w:val="70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8854DEA"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09</w:t>
            </w:r>
          </w:p>
        </w:tc>
        <w:tc>
          <w:tcPr>
            <w:tcW w:w="160" w:type="dxa"/>
            <w:tcBorders>
              <w:bottom w:val="single" w:sz="4" w:space="0" w:color="000000"/>
            </w:tcBorders>
            <w:tcMar>
              <w:top w:w="0" w:type="dxa"/>
              <w:left w:w="70" w:type="dxa"/>
              <w:bottom w:w="0" w:type="dxa"/>
              <w:right w:w="70" w:type="dxa"/>
            </w:tcMar>
          </w:tcPr>
          <w:p w14:paraId="5D0AEE6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07691B46" w14:textId="77777777" w:rsidR="00613036" w:rsidRPr="002A2DB0" w:rsidRDefault="00613036" w:rsidP="00DE5D17">
            <w:pPr>
              <w:rPr>
                <w:rFonts w:cstheme="minorHAnsi"/>
                <w:i w:val="0"/>
                <w:sz w:val="20"/>
                <w:szCs w:val="20"/>
              </w:rPr>
            </w:pPr>
            <w:r w:rsidRPr="002A2DB0">
              <w:rPr>
                <w:rFonts w:cstheme="minorHAnsi"/>
                <w:i w:val="0"/>
                <w:sz w:val="20"/>
                <w:szCs w:val="20"/>
              </w:rPr>
              <w:t>F/P de bandeau d’alimentation 06 prises + disjoncteur 16a + parafoudre  y compris toutes sujétions spéciales de bonne exécution et de mise en œuvre dans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647F9D6"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248636D" w14:textId="48FE1351"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5E1B40E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6951AB5" w14:textId="77777777" w:rsidR="00613036" w:rsidRPr="002A2DB0" w:rsidRDefault="00613036" w:rsidP="00DE5D17">
            <w:pPr>
              <w:rPr>
                <w:rFonts w:cstheme="minorHAnsi"/>
                <w:i w:val="0"/>
                <w:sz w:val="20"/>
                <w:szCs w:val="20"/>
              </w:rPr>
            </w:pPr>
          </w:p>
        </w:tc>
      </w:tr>
      <w:tr w:rsidR="00613036" w:rsidRPr="002A2DB0" w14:paraId="2B9019F2" w14:textId="77777777" w:rsidTr="000D6C75">
        <w:trPr>
          <w:trHeight w:val="67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D47135D" w14:textId="77777777" w:rsidR="00613036" w:rsidRPr="002A2DB0" w:rsidRDefault="00613036" w:rsidP="00DE5D17">
            <w:pPr>
              <w:rPr>
                <w:rFonts w:cstheme="minorHAnsi"/>
                <w:i w:val="0"/>
                <w:sz w:val="20"/>
                <w:szCs w:val="20"/>
              </w:rPr>
            </w:pPr>
            <w:r w:rsidRPr="002A2DB0">
              <w:rPr>
                <w:rFonts w:cstheme="minorHAnsi"/>
                <w:i w:val="0"/>
                <w:sz w:val="20"/>
                <w:szCs w:val="20"/>
              </w:rPr>
              <w:t>10</w:t>
            </w:r>
          </w:p>
        </w:tc>
        <w:tc>
          <w:tcPr>
            <w:tcW w:w="160" w:type="dxa"/>
            <w:tcBorders>
              <w:bottom w:val="single" w:sz="4" w:space="0" w:color="000000"/>
            </w:tcBorders>
            <w:tcMar>
              <w:top w:w="0" w:type="dxa"/>
              <w:left w:w="70" w:type="dxa"/>
              <w:bottom w:w="0" w:type="dxa"/>
              <w:right w:w="70" w:type="dxa"/>
            </w:tcMar>
          </w:tcPr>
          <w:p w14:paraId="0ABEB96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1DB0CAA" w14:textId="77777777" w:rsidR="00613036" w:rsidRPr="002A2DB0" w:rsidRDefault="00613036" w:rsidP="00DE5D17">
            <w:pPr>
              <w:rPr>
                <w:rFonts w:cstheme="minorHAnsi"/>
                <w:i w:val="0"/>
                <w:sz w:val="20"/>
                <w:szCs w:val="20"/>
              </w:rPr>
            </w:pPr>
            <w:r w:rsidRPr="002A2DB0">
              <w:rPr>
                <w:rFonts w:cstheme="minorHAnsi"/>
                <w:i w:val="0"/>
                <w:sz w:val="20"/>
                <w:szCs w:val="20"/>
              </w:rPr>
              <w:t>F/P de serveur d’administration y compris toutes sujétions spéciales de bonne exécution et de mise en œuvre dans les règles de l’art.</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5B81BFB4"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1BA45674" w14:textId="3C421396"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0A954F8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D178D30" w14:textId="77777777" w:rsidR="00613036" w:rsidRPr="002A2DB0" w:rsidRDefault="00613036" w:rsidP="00DE5D17">
            <w:pPr>
              <w:rPr>
                <w:rFonts w:cstheme="minorHAnsi"/>
                <w:i w:val="0"/>
                <w:sz w:val="20"/>
                <w:szCs w:val="20"/>
              </w:rPr>
            </w:pPr>
          </w:p>
        </w:tc>
      </w:tr>
      <w:tr w:rsidR="00613036" w:rsidRPr="002A2DB0" w14:paraId="01371C9C" w14:textId="77777777" w:rsidTr="000D6C75">
        <w:trPr>
          <w:trHeight w:val="83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2401288" w14:textId="77777777" w:rsidR="00613036" w:rsidRPr="002A2DB0" w:rsidRDefault="00613036" w:rsidP="00DE5D17">
            <w:pPr>
              <w:rPr>
                <w:rFonts w:cstheme="minorHAnsi"/>
                <w:i w:val="0"/>
                <w:sz w:val="20"/>
                <w:szCs w:val="20"/>
              </w:rPr>
            </w:pPr>
            <w:r w:rsidRPr="002A2DB0">
              <w:rPr>
                <w:rFonts w:cstheme="minorHAnsi"/>
                <w:i w:val="0"/>
                <w:sz w:val="20"/>
                <w:szCs w:val="20"/>
              </w:rPr>
              <w:t>11</w:t>
            </w:r>
          </w:p>
        </w:tc>
        <w:tc>
          <w:tcPr>
            <w:tcW w:w="160" w:type="dxa"/>
            <w:tcBorders>
              <w:bottom w:val="single" w:sz="4" w:space="0" w:color="000000"/>
            </w:tcBorders>
            <w:tcMar>
              <w:top w:w="0" w:type="dxa"/>
              <w:left w:w="70" w:type="dxa"/>
              <w:bottom w:w="0" w:type="dxa"/>
              <w:right w:w="70" w:type="dxa"/>
            </w:tcMar>
          </w:tcPr>
          <w:p w14:paraId="7F13DF6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86E066D" w14:textId="77777777" w:rsidR="00613036" w:rsidRPr="002A2DB0" w:rsidRDefault="00613036" w:rsidP="00DE5D17">
            <w:pPr>
              <w:rPr>
                <w:rFonts w:cstheme="minorHAnsi"/>
                <w:i w:val="0"/>
                <w:sz w:val="20"/>
                <w:szCs w:val="20"/>
              </w:rPr>
            </w:pPr>
            <w:r w:rsidRPr="002A2DB0">
              <w:rPr>
                <w:rFonts w:cstheme="minorHAnsi"/>
                <w:i w:val="0"/>
                <w:sz w:val="20"/>
                <w:szCs w:val="20"/>
              </w:rPr>
              <w:t>F/P de répartiteur général 24 ports RJ45 catégorie 6 classe E connecteur accessible par la face avant y compris toutes sujétions spéciales de bonne exécution et de mise en œuvre dans les règles de l’art.</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6FF94A41"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49A28477" w14:textId="7AD61778"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7AC0B5F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E111A9F" w14:textId="77777777" w:rsidR="00613036" w:rsidRPr="002A2DB0" w:rsidRDefault="00613036" w:rsidP="00DE5D17">
            <w:pPr>
              <w:rPr>
                <w:rFonts w:cstheme="minorHAnsi"/>
                <w:i w:val="0"/>
                <w:sz w:val="20"/>
                <w:szCs w:val="20"/>
              </w:rPr>
            </w:pPr>
          </w:p>
        </w:tc>
      </w:tr>
      <w:tr w:rsidR="00613036" w:rsidRPr="002A2DB0" w14:paraId="3BCA1317" w14:textId="77777777" w:rsidTr="000D6C75">
        <w:trPr>
          <w:trHeight w:val="67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512DCA" w14:textId="77777777" w:rsidR="00613036" w:rsidRPr="002A2DB0" w:rsidRDefault="00613036" w:rsidP="00DE5D17">
            <w:pPr>
              <w:rPr>
                <w:rFonts w:cstheme="minorHAnsi"/>
                <w:i w:val="0"/>
                <w:sz w:val="20"/>
                <w:szCs w:val="20"/>
              </w:rPr>
            </w:pPr>
            <w:r w:rsidRPr="002A2DB0">
              <w:rPr>
                <w:rFonts w:cstheme="minorHAnsi"/>
                <w:i w:val="0"/>
                <w:sz w:val="20"/>
                <w:szCs w:val="20"/>
              </w:rPr>
              <w:t>12</w:t>
            </w:r>
          </w:p>
        </w:tc>
        <w:tc>
          <w:tcPr>
            <w:tcW w:w="160" w:type="dxa"/>
            <w:tcBorders>
              <w:bottom w:val="single" w:sz="4" w:space="0" w:color="000000"/>
            </w:tcBorders>
            <w:tcMar>
              <w:top w:w="0" w:type="dxa"/>
              <w:left w:w="70" w:type="dxa"/>
              <w:bottom w:w="0" w:type="dxa"/>
              <w:right w:w="70" w:type="dxa"/>
            </w:tcMar>
          </w:tcPr>
          <w:p w14:paraId="5756832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CF2ACF6" w14:textId="77777777" w:rsidR="00613036" w:rsidRPr="002A2DB0" w:rsidRDefault="00613036" w:rsidP="00DE5D17">
            <w:pPr>
              <w:rPr>
                <w:rFonts w:cstheme="minorHAnsi"/>
                <w:i w:val="0"/>
                <w:sz w:val="20"/>
                <w:szCs w:val="20"/>
              </w:rPr>
            </w:pPr>
            <w:r w:rsidRPr="002A2DB0">
              <w:rPr>
                <w:rFonts w:cstheme="minorHAnsi"/>
                <w:i w:val="0"/>
                <w:sz w:val="20"/>
                <w:szCs w:val="20"/>
              </w:rPr>
              <w:t>F/P gaine de protection câble pour passage en encastré y compris toutes sujétions de bonne exécution.</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74E236E0"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25602397" w14:textId="386885CB" w:rsidR="00613036" w:rsidRPr="002A2DB0" w:rsidRDefault="00613036" w:rsidP="000D6C75">
            <w:pPr>
              <w:jc w:val="center"/>
              <w:rPr>
                <w:rFonts w:cstheme="minorHAnsi"/>
                <w:i w:val="0"/>
                <w:sz w:val="20"/>
                <w:szCs w:val="20"/>
              </w:rPr>
            </w:pPr>
            <w:r w:rsidRPr="002A2DB0">
              <w:rPr>
                <w:rFonts w:cstheme="minorHAnsi"/>
                <w:i w:val="0"/>
                <w:sz w:val="20"/>
                <w:szCs w:val="20"/>
              </w:rPr>
              <w:t>180,00</w:t>
            </w:r>
          </w:p>
        </w:tc>
        <w:tc>
          <w:tcPr>
            <w:tcW w:w="915" w:type="dxa"/>
            <w:tcBorders>
              <w:bottom w:val="single" w:sz="4" w:space="0" w:color="000000"/>
              <w:right w:val="single" w:sz="4" w:space="0" w:color="000000"/>
            </w:tcBorders>
          </w:tcPr>
          <w:p w14:paraId="7442273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8E6DD71" w14:textId="77777777" w:rsidR="00613036" w:rsidRPr="002A2DB0" w:rsidRDefault="00613036" w:rsidP="00DE5D17">
            <w:pPr>
              <w:rPr>
                <w:rFonts w:cstheme="minorHAnsi"/>
                <w:i w:val="0"/>
                <w:sz w:val="20"/>
                <w:szCs w:val="20"/>
              </w:rPr>
            </w:pPr>
          </w:p>
        </w:tc>
      </w:tr>
      <w:tr w:rsidR="00613036" w:rsidRPr="002A2DB0" w14:paraId="1FBBBE04" w14:textId="77777777" w:rsidTr="000D6C75">
        <w:trPr>
          <w:trHeight w:val="51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4B276E"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28348B2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02CAB84D" w14:textId="77777777" w:rsidR="00613036" w:rsidRPr="002A2DB0" w:rsidRDefault="00613036" w:rsidP="00DE5D17">
            <w:pPr>
              <w:rPr>
                <w:rFonts w:cstheme="minorHAnsi"/>
                <w:i w:val="0"/>
                <w:sz w:val="20"/>
                <w:szCs w:val="20"/>
              </w:rPr>
            </w:pPr>
            <w:r w:rsidRPr="002A2DB0">
              <w:rPr>
                <w:rFonts w:cstheme="minorHAnsi"/>
                <w:i w:val="0"/>
                <w:sz w:val="20"/>
                <w:szCs w:val="20"/>
              </w:rPr>
              <w:t>4.4 ARMOIRES COFFRETS ET TABLEAUX ELECTRIQUES</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60D1BBE"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2FEE2397"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5DD820F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776482D" w14:textId="77777777" w:rsidR="00613036" w:rsidRPr="002A2DB0" w:rsidRDefault="00613036" w:rsidP="00DE5D17">
            <w:pPr>
              <w:rPr>
                <w:rFonts w:cstheme="minorHAnsi"/>
                <w:i w:val="0"/>
                <w:sz w:val="20"/>
                <w:szCs w:val="20"/>
              </w:rPr>
            </w:pPr>
          </w:p>
        </w:tc>
      </w:tr>
      <w:tr w:rsidR="00613036" w:rsidRPr="002A2DB0" w14:paraId="6AE866A8" w14:textId="77777777" w:rsidTr="000D6C75">
        <w:trPr>
          <w:trHeight w:val="341"/>
        </w:trPr>
        <w:tc>
          <w:tcPr>
            <w:tcW w:w="9846" w:type="dxa"/>
            <w:gridSpan w:val="6"/>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07566DD" w14:textId="77777777" w:rsidR="00613036" w:rsidRPr="002A2DB0" w:rsidRDefault="00613036" w:rsidP="000D6C75">
            <w:pPr>
              <w:jc w:val="center"/>
              <w:rPr>
                <w:rFonts w:cstheme="minorHAnsi"/>
                <w:i w:val="0"/>
                <w:sz w:val="20"/>
                <w:szCs w:val="20"/>
              </w:rPr>
            </w:pPr>
            <w:r w:rsidRPr="002A2DB0">
              <w:rPr>
                <w:rFonts w:cstheme="minorHAnsi"/>
                <w:i w:val="0"/>
                <w:sz w:val="20"/>
                <w:szCs w:val="20"/>
              </w:rPr>
              <w:t>a) Armoires</w:t>
            </w:r>
          </w:p>
        </w:tc>
        <w:tc>
          <w:tcPr>
            <w:tcW w:w="936" w:type="dxa"/>
            <w:tcBorders>
              <w:bottom w:val="single" w:sz="4" w:space="0" w:color="000000"/>
              <w:right w:val="single" w:sz="4" w:space="0" w:color="000000"/>
            </w:tcBorders>
          </w:tcPr>
          <w:p w14:paraId="32F7E3BC" w14:textId="77777777" w:rsidR="00613036" w:rsidRPr="002A2DB0" w:rsidRDefault="00613036" w:rsidP="00DE5D17">
            <w:pPr>
              <w:rPr>
                <w:rFonts w:cstheme="minorHAnsi"/>
                <w:i w:val="0"/>
                <w:sz w:val="20"/>
                <w:szCs w:val="20"/>
              </w:rPr>
            </w:pPr>
          </w:p>
        </w:tc>
      </w:tr>
      <w:tr w:rsidR="00613036" w:rsidRPr="002A2DB0" w14:paraId="1CFF5C5B" w14:textId="77777777" w:rsidTr="000D6C75">
        <w:trPr>
          <w:trHeight w:val="435"/>
        </w:trPr>
        <w:tc>
          <w:tcPr>
            <w:tcW w:w="343" w:type="dxa"/>
            <w:vMerge w:val="restart"/>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0B72BAF"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Pr>
          <w:p w14:paraId="3E13C957" w14:textId="77777777" w:rsidR="00613036" w:rsidRPr="002A2DB0" w:rsidRDefault="00613036" w:rsidP="00DE5D17">
            <w:pPr>
              <w:rPr>
                <w:rFonts w:cstheme="minorHAnsi"/>
                <w:i w:val="0"/>
                <w:sz w:val="20"/>
                <w:szCs w:val="20"/>
              </w:rPr>
            </w:pPr>
          </w:p>
        </w:tc>
        <w:tc>
          <w:tcPr>
            <w:tcW w:w="8428" w:type="dxa"/>
            <w:gridSpan w:val="3"/>
            <w:tcBorders>
              <w:bottom w:val="single" w:sz="4" w:space="0" w:color="000000"/>
              <w:right w:val="single" w:sz="4" w:space="0" w:color="000000"/>
            </w:tcBorders>
            <w:tcMar>
              <w:top w:w="0" w:type="dxa"/>
              <w:left w:w="70" w:type="dxa"/>
              <w:bottom w:w="0" w:type="dxa"/>
              <w:right w:w="70" w:type="dxa"/>
            </w:tcMar>
            <w:vAlign w:val="center"/>
          </w:tcPr>
          <w:p w14:paraId="181FF6AF" w14:textId="77777777" w:rsidR="00613036" w:rsidRPr="002A2DB0" w:rsidRDefault="00613036" w:rsidP="000D6C75">
            <w:pPr>
              <w:jc w:val="center"/>
              <w:rPr>
                <w:rFonts w:cstheme="minorHAnsi"/>
                <w:i w:val="0"/>
                <w:sz w:val="20"/>
                <w:szCs w:val="20"/>
              </w:rPr>
            </w:pPr>
            <w:r w:rsidRPr="002A2DB0">
              <w:rPr>
                <w:rFonts w:cstheme="minorHAnsi"/>
                <w:i w:val="0"/>
                <w:sz w:val="20"/>
                <w:szCs w:val="20"/>
              </w:rPr>
              <w:t>F/P armoire générale type métallique avec clé IP55 comprenant</w:t>
            </w:r>
          </w:p>
        </w:tc>
        <w:tc>
          <w:tcPr>
            <w:tcW w:w="915" w:type="dxa"/>
            <w:tcBorders>
              <w:bottom w:val="single" w:sz="4" w:space="0" w:color="000000"/>
              <w:right w:val="single" w:sz="4" w:space="0" w:color="000000"/>
            </w:tcBorders>
          </w:tcPr>
          <w:p w14:paraId="1D47568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4CECF9B" w14:textId="77777777" w:rsidR="00613036" w:rsidRPr="002A2DB0" w:rsidRDefault="00613036" w:rsidP="00DE5D17">
            <w:pPr>
              <w:rPr>
                <w:rFonts w:cstheme="minorHAnsi"/>
                <w:i w:val="0"/>
                <w:sz w:val="20"/>
                <w:szCs w:val="20"/>
              </w:rPr>
            </w:pPr>
          </w:p>
        </w:tc>
      </w:tr>
      <w:tr w:rsidR="00613036" w:rsidRPr="002A2DB0" w14:paraId="53869C1B" w14:textId="77777777" w:rsidTr="000D6C75">
        <w:trPr>
          <w:trHeight w:val="435"/>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B86C9E1"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4CFB86C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86DF8B9" w14:textId="77777777" w:rsidR="00613036" w:rsidRPr="002A2DB0" w:rsidRDefault="00613036" w:rsidP="00DE5D17">
            <w:pPr>
              <w:rPr>
                <w:rFonts w:cstheme="minorHAnsi"/>
                <w:i w:val="0"/>
                <w:sz w:val="20"/>
                <w:szCs w:val="20"/>
              </w:rPr>
            </w:pPr>
            <w:r w:rsidRPr="002A2DB0">
              <w:rPr>
                <w:rFonts w:cstheme="minorHAnsi"/>
                <w:i w:val="0"/>
                <w:sz w:val="20"/>
                <w:szCs w:val="20"/>
              </w:rPr>
              <w:t xml:space="preserve">  - F/P Disjoncteur compact tétrapolaire 3 P+N C250 A à coupure visible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DEBC425"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8D0B1B5"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393E46A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529E6C3" w14:textId="77777777" w:rsidR="00613036" w:rsidRPr="002A2DB0" w:rsidRDefault="00613036" w:rsidP="00DE5D17">
            <w:pPr>
              <w:rPr>
                <w:rFonts w:cstheme="minorHAnsi"/>
                <w:i w:val="0"/>
                <w:sz w:val="20"/>
                <w:szCs w:val="20"/>
              </w:rPr>
            </w:pPr>
          </w:p>
        </w:tc>
      </w:tr>
      <w:tr w:rsidR="00613036" w:rsidRPr="002A2DB0" w14:paraId="343C8098" w14:textId="77777777" w:rsidTr="000D6C75">
        <w:trPr>
          <w:trHeight w:val="435"/>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E1FACC5"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5033F02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39132A1" w14:textId="77777777" w:rsidR="00613036" w:rsidRPr="002A2DB0" w:rsidRDefault="00613036" w:rsidP="00DE5D17">
            <w:pPr>
              <w:rPr>
                <w:rFonts w:cstheme="minorHAnsi"/>
                <w:i w:val="0"/>
                <w:sz w:val="20"/>
                <w:szCs w:val="20"/>
              </w:rPr>
            </w:pPr>
            <w:r w:rsidRPr="002A2DB0">
              <w:rPr>
                <w:rFonts w:cstheme="minorHAnsi"/>
                <w:i w:val="0"/>
                <w:sz w:val="20"/>
                <w:szCs w:val="20"/>
              </w:rPr>
              <w:t xml:space="preserve">  - F/P Disjoncteur compact tétrapolaire 3 P+N125 A</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4502D3F"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2E48CF3"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05000F9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E61AD26" w14:textId="77777777" w:rsidR="00613036" w:rsidRPr="002A2DB0" w:rsidRDefault="00613036" w:rsidP="00DE5D17">
            <w:pPr>
              <w:rPr>
                <w:rFonts w:cstheme="minorHAnsi"/>
                <w:i w:val="0"/>
                <w:sz w:val="20"/>
                <w:szCs w:val="20"/>
              </w:rPr>
            </w:pPr>
          </w:p>
        </w:tc>
      </w:tr>
      <w:tr w:rsidR="00613036" w:rsidRPr="002A2DB0" w14:paraId="3B49F227" w14:textId="77777777" w:rsidTr="000D6C75">
        <w:trPr>
          <w:trHeight w:val="435"/>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01E0F61"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6C40ACA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82BF675" w14:textId="77777777" w:rsidR="00613036" w:rsidRPr="002A2DB0" w:rsidRDefault="00613036" w:rsidP="00DE5D17">
            <w:pPr>
              <w:rPr>
                <w:rFonts w:cstheme="minorHAnsi"/>
                <w:i w:val="0"/>
                <w:sz w:val="20"/>
                <w:szCs w:val="20"/>
              </w:rPr>
            </w:pPr>
            <w:r w:rsidRPr="002A2DB0">
              <w:rPr>
                <w:rFonts w:cstheme="minorHAnsi"/>
                <w:i w:val="0"/>
                <w:sz w:val="20"/>
                <w:szCs w:val="20"/>
              </w:rPr>
              <w:t xml:space="preserve">  - F/P Disjoncteur compact tétrapolaire 3 P+N 100 A</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99AA91E"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D56A9BB"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60BA4FD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6969E76" w14:textId="77777777" w:rsidR="00613036" w:rsidRPr="002A2DB0" w:rsidRDefault="00613036" w:rsidP="00DE5D17">
            <w:pPr>
              <w:rPr>
                <w:rFonts w:cstheme="minorHAnsi"/>
                <w:i w:val="0"/>
                <w:sz w:val="20"/>
                <w:szCs w:val="20"/>
              </w:rPr>
            </w:pPr>
          </w:p>
        </w:tc>
      </w:tr>
      <w:tr w:rsidR="00613036" w:rsidRPr="002A2DB0" w14:paraId="6ED295B1" w14:textId="77777777" w:rsidTr="000D6C75">
        <w:trPr>
          <w:trHeight w:val="435"/>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EDBA17B"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6ACEA0F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401B677" w14:textId="77777777" w:rsidR="00613036" w:rsidRPr="002A2DB0" w:rsidRDefault="00613036" w:rsidP="00DE5D17">
            <w:pPr>
              <w:rPr>
                <w:rFonts w:cstheme="minorHAnsi"/>
                <w:i w:val="0"/>
                <w:sz w:val="20"/>
                <w:szCs w:val="20"/>
              </w:rPr>
            </w:pPr>
            <w:r w:rsidRPr="002A2DB0">
              <w:rPr>
                <w:rFonts w:cstheme="minorHAnsi"/>
                <w:i w:val="0"/>
                <w:sz w:val="20"/>
                <w:szCs w:val="20"/>
              </w:rPr>
              <w:t xml:space="preserve">  - F/P Disjoncteur compact tétrapolaire 3 P+N 63 A</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0C1B698"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286A402"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424EC2C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294501F" w14:textId="77777777" w:rsidR="00613036" w:rsidRPr="002A2DB0" w:rsidRDefault="00613036" w:rsidP="00DE5D17">
            <w:pPr>
              <w:rPr>
                <w:rFonts w:cstheme="minorHAnsi"/>
                <w:i w:val="0"/>
                <w:sz w:val="20"/>
                <w:szCs w:val="20"/>
              </w:rPr>
            </w:pPr>
          </w:p>
        </w:tc>
      </w:tr>
      <w:tr w:rsidR="00613036" w:rsidRPr="002A2DB0" w14:paraId="1298E109" w14:textId="77777777" w:rsidTr="000D6C75">
        <w:trPr>
          <w:trHeight w:val="435"/>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FC59EBD"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7B6780D0"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CC5A8B1" w14:textId="77777777" w:rsidR="00613036" w:rsidRPr="002A2DB0" w:rsidRDefault="00613036" w:rsidP="00DE5D17">
            <w:pPr>
              <w:rPr>
                <w:rFonts w:cstheme="minorHAnsi"/>
                <w:i w:val="0"/>
                <w:sz w:val="20"/>
                <w:szCs w:val="20"/>
              </w:rPr>
            </w:pPr>
            <w:r w:rsidRPr="002A2DB0">
              <w:rPr>
                <w:rFonts w:cstheme="minorHAnsi"/>
                <w:i w:val="0"/>
                <w:sz w:val="20"/>
                <w:szCs w:val="20"/>
              </w:rPr>
              <w:t xml:space="preserve">  - F/P Disjoncteur compact tétrapolaire 3 P+N 32 A</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5E57553"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ED2E7FD" w14:textId="77777777" w:rsidR="00613036" w:rsidRPr="002A2DB0" w:rsidRDefault="00613036" w:rsidP="000D6C75">
            <w:pPr>
              <w:jc w:val="center"/>
              <w:rPr>
                <w:rFonts w:cstheme="minorHAnsi"/>
                <w:i w:val="0"/>
                <w:sz w:val="20"/>
                <w:szCs w:val="20"/>
              </w:rPr>
            </w:pPr>
            <w:r w:rsidRPr="002A2DB0">
              <w:rPr>
                <w:rFonts w:cstheme="minorHAnsi"/>
                <w:i w:val="0"/>
                <w:sz w:val="20"/>
                <w:szCs w:val="20"/>
              </w:rPr>
              <w:t>3,00</w:t>
            </w:r>
          </w:p>
        </w:tc>
        <w:tc>
          <w:tcPr>
            <w:tcW w:w="915" w:type="dxa"/>
            <w:tcBorders>
              <w:bottom w:val="single" w:sz="4" w:space="0" w:color="000000"/>
              <w:right w:val="single" w:sz="4" w:space="0" w:color="000000"/>
            </w:tcBorders>
          </w:tcPr>
          <w:p w14:paraId="5C1AB1E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72787FE" w14:textId="77777777" w:rsidR="00613036" w:rsidRPr="002A2DB0" w:rsidRDefault="00613036" w:rsidP="00DE5D17">
            <w:pPr>
              <w:rPr>
                <w:rFonts w:cstheme="minorHAnsi"/>
                <w:i w:val="0"/>
                <w:sz w:val="20"/>
                <w:szCs w:val="20"/>
              </w:rPr>
            </w:pPr>
          </w:p>
        </w:tc>
      </w:tr>
      <w:tr w:rsidR="00613036" w:rsidRPr="002A2DB0" w14:paraId="67E1D1D8" w14:textId="77777777" w:rsidTr="000D6C75">
        <w:trPr>
          <w:trHeight w:val="375"/>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DFDCDDF"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5CCF8EF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1ABB6D4" w14:textId="77777777" w:rsidR="00613036" w:rsidRPr="002A2DB0" w:rsidRDefault="00613036" w:rsidP="00DE5D17">
            <w:pPr>
              <w:rPr>
                <w:rFonts w:cstheme="minorHAnsi"/>
                <w:i w:val="0"/>
                <w:sz w:val="20"/>
                <w:szCs w:val="20"/>
              </w:rPr>
            </w:pPr>
            <w:r w:rsidRPr="002A2DB0">
              <w:rPr>
                <w:rFonts w:cstheme="minorHAnsi"/>
                <w:i w:val="0"/>
                <w:sz w:val="20"/>
                <w:szCs w:val="20"/>
              </w:rPr>
              <w:t xml:space="preserve">  - F/P Disjoncteur compact tétrapolaire3P+N 25A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3919F7B"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4A021EE"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5E425EA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3373465" w14:textId="77777777" w:rsidR="00613036" w:rsidRPr="002A2DB0" w:rsidRDefault="00613036" w:rsidP="00DE5D17">
            <w:pPr>
              <w:rPr>
                <w:rFonts w:cstheme="minorHAnsi"/>
                <w:i w:val="0"/>
                <w:sz w:val="20"/>
                <w:szCs w:val="20"/>
              </w:rPr>
            </w:pPr>
          </w:p>
        </w:tc>
      </w:tr>
      <w:tr w:rsidR="00613036" w:rsidRPr="002A2DB0" w14:paraId="65D95569" w14:textId="77777777" w:rsidTr="000D6C75">
        <w:trPr>
          <w:trHeight w:val="870"/>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D3C2C6D" w14:textId="77777777" w:rsidR="00613036" w:rsidRPr="002A2DB0" w:rsidRDefault="00613036" w:rsidP="00DE5D17">
            <w:pPr>
              <w:rPr>
                <w:rFonts w:cstheme="minorHAnsi"/>
                <w:i w:val="0"/>
                <w:sz w:val="20"/>
                <w:szCs w:val="20"/>
              </w:rPr>
            </w:pPr>
          </w:p>
        </w:tc>
        <w:tc>
          <w:tcPr>
            <w:tcW w:w="160" w:type="dxa"/>
            <w:tcMar>
              <w:top w:w="0" w:type="dxa"/>
              <w:left w:w="70" w:type="dxa"/>
              <w:bottom w:w="0" w:type="dxa"/>
              <w:right w:w="70" w:type="dxa"/>
            </w:tcMar>
          </w:tcPr>
          <w:p w14:paraId="68812D15" w14:textId="77777777" w:rsidR="00613036" w:rsidRPr="002A2DB0" w:rsidRDefault="00613036" w:rsidP="00DE5D17">
            <w:pPr>
              <w:rPr>
                <w:rFonts w:cstheme="minorHAnsi"/>
                <w:i w:val="0"/>
                <w:sz w:val="20"/>
                <w:szCs w:val="20"/>
              </w:rPr>
            </w:pPr>
          </w:p>
        </w:tc>
        <w:tc>
          <w:tcPr>
            <w:tcW w:w="7152" w:type="dxa"/>
            <w:vMerge w:val="restart"/>
            <w:tcBorders>
              <w:right w:val="single" w:sz="4" w:space="0" w:color="000000"/>
            </w:tcBorders>
            <w:tcMar>
              <w:top w:w="0" w:type="dxa"/>
              <w:left w:w="70" w:type="dxa"/>
              <w:bottom w:w="0" w:type="dxa"/>
              <w:right w:w="70" w:type="dxa"/>
            </w:tcMar>
            <w:vAlign w:val="center"/>
          </w:tcPr>
          <w:p w14:paraId="3EAB7684" w14:textId="77777777" w:rsidR="00613036" w:rsidRPr="002A2DB0" w:rsidRDefault="00613036" w:rsidP="00DE5D17">
            <w:pPr>
              <w:rPr>
                <w:rFonts w:cstheme="minorHAnsi"/>
                <w:i w:val="0"/>
                <w:sz w:val="20"/>
                <w:szCs w:val="20"/>
              </w:rPr>
            </w:pPr>
            <w:r w:rsidRPr="002A2DB0">
              <w:rPr>
                <w:rFonts w:cstheme="minorHAnsi"/>
                <w:i w:val="0"/>
                <w:sz w:val="20"/>
                <w:szCs w:val="20"/>
              </w:rPr>
              <w:t xml:space="preserve">  - F/P Lot voltmètre –ampèremètre et voyant lumineux </w:t>
            </w:r>
          </w:p>
          <w:p w14:paraId="52EE7168" w14:textId="77777777" w:rsidR="00613036" w:rsidRPr="002A2DB0" w:rsidRDefault="00613036" w:rsidP="00DE5D17">
            <w:pPr>
              <w:rPr>
                <w:rFonts w:cstheme="minorHAnsi"/>
                <w:i w:val="0"/>
                <w:sz w:val="20"/>
                <w:szCs w:val="20"/>
              </w:rPr>
            </w:pPr>
            <w:r w:rsidRPr="002A2DB0">
              <w:rPr>
                <w:rFonts w:cstheme="minorHAnsi"/>
                <w:i w:val="0"/>
                <w:sz w:val="20"/>
                <w:szCs w:val="20"/>
              </w:rPr>
              <w:t>y compris jeux de barre</w:t>
            </w:r>
          </w:p>
          <w:p w14:paraId="20817940" w14:textId="77777777" w:rsidR="00613036" w:rsidRPr="002A2DB0" w:rsidRDefault="00613036" w:rsidP="00DE5D17">
            <w:pPr>
              <w:rPr>
                <w:rFonts w:cstheme="minorHAnsi"/>
                <w:i w:val="0"/>
                <w:sz w:val="20"/>
                <w:szCs w:val="20"/>
              </w:rPr>
            </w:pPr>
            <w:r w:rsidRPr="002A2DB0">
              <w:rPr>
                <w:rFonts w:cstheme="minorHAnsi"/>
                <w:i w:val="0"/>
                <w:sz w:val="20"/>
                <w:szCs w:val="20"/>
              </w:rPr>
              <w:t>y compris branchement mise en service et toutes sujétions.</w:t>
            </w:r>
          </w:p>
        </w:tc>
        <w:tc>
          <w:tcPr>
            <w:tcW w:w="426" w:type="dxa"/>
            <w:vMerge w:val="restart"/>
            <w:tcBorders>
              <w:right w:val="single" w:sz="4" w:space="0" w:color="000000"/>
            </w:tcBorders>
            <w:tcMar>
              <w:top w:w="0" w:type="dxa"/>
              <w:left w:w="70" w:type="dxa"/>
              <w:bottom w:w="0" w:type="dxa"/>
              <w:right w:w="70" w:type="dxa"/>
            </w:tcMar>
            <w:vAlign w:val="center"/>
          </w:tcPr>
          <w:p w14:paraId="22155741"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vMerge w:val="restart"/>
            <w:tcBorders>
              <w:right w:val="single" w:sz="4" w:space="0" w:color="000000"/>
            </w:tcBorders>
            <w:tcMar>
              <w:top w:w="0" w:type="dxa"/>
              <w:left w:w="70" w:type="dxa"/>
              <w:bottom w:w="0" w:type="dxa"/>
              <w:right w:w="70" w:type="dxa"/>
            </w:tcMar>
            <w:vAlign w:val="center"/>
          </w:tcPr>
          <w:p w14:paraId="27C12BA3"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vMerge w:val="restart"/>
            <w:tcBorders>
              <w:right w:val="single" w:sz="4" w:space="0" w:color="000000"/>
            </w:tcBorders>
            <w:vAlign w:val="center"/>
          </w:tcPr>
          <w:p w14:paraId="38B3C995" w14:textId="77777777" w:rsidR="00613036" w:rsidRPr="002A2DB0" w:rsidRDefault="00613036" w:rsidP="00DE5D17">
            <w:pPr>
              <w:rPr>
                <w:rFonts w:cstheme="minorHAnsi"/>
                <w:i w:val="0"/>
                <w:sz w:val="20"/>
                <w:szCs w:val="20"/>
              </w:rPr>
            </w:pPr>
          </w:p>
        </w:tc>
        <w:tc>
          <w:tcPr>
            <w:tcW w:w="936" w:type="dxa"/>
            <w:vMerge w:val="restart"/>
            <w:tcBorders>
              <w:right w:val="single" w:sz="4" w:space="0" w:color="000000"/>
            </w:tcBorders>
            <w:vAlign w:val="center"/>
          </w:tcPr>
          <w:p w14:paraId="644929E6" w14:textId="77777777" w:rsidR="00613036" w:rsidRPr="002A2DB0" w:rsidRDefault="00613036" w:rsidP="00DE5D17">
            <w:pPr>
              <w:rPr>
                <w:rFonts w:cstheme="minorHAnsi"/>
                <w:i w:val="0"/>
                <w:sz w:val="20"/>
                <w:szCs w:val="20"/>
              </w:rPr>
            </w:pPr>
          </w:p>
        </w:tc>
      </w:tr>
      <w:tr w:rsidR="00613036" w:rsidRPr="002A2DB0" w14:paraId="4F302272" w14:textId="77777777" w:rsidTr="000D6C75">
        <w:trPr>
          <w:trHeight w:val="70"/>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DAE9CD2"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0EC311EA" w14:textId="77777777" w:rsidR="00613036" w:rsidRPr="002A2DB0" w:rsidRDefault="00613036" w:rsidP="00DE5D17">
            <w:pPr>
              <w:rPr>
                <w:rFonts w:cstheme="minorHAnsi"/>
                <w:i w:val="0"/>
                <w:sz w:val="20"/>
                <w:szCs w:val="20"/>
              </w:rPr>
            </w:pPr>
          </w:p>
        </w:tc>
        <w:tc>
          <w:tcPr>
            <w:tcW w:w="7152" w:type="dxa"/>
            <w:vMerge/>
            <w:tcBorders>
              <w:bottom w:val="single" w:sz="4" w:space="0" w:color="000000"/>
              <w:right w:val="single" w:sz="4" w:space="0" w:color="000000"/>
            </w:tcBorders>
            <w:tcMar>
              <w:top w:w="0" w:type="dxa"/>
              <w:left w:w="70" w:type="dxa"/>
              <w:bottom w:w="0" w:type="dxa"/>
              <w:right w:w="70" w:type="dxa"/>
            </w:tcMar>
            <w:vAlign w:val="center"/>
          </w:tcPr>
          <w:p w14:paraId="6C92E784" w14:textId="77777777" w:rsidR="00613036" w:rsidRPr="002A2DB0" w:rsidRDefault="00613036" w:rsidP="00DE5D17">
            <w:pPr>
              <w:rPr>
                <w:rFonts w:cstheme="minorHAnsi"/>
                <w:i w:val="0"/>
                <w:sz w:val="20"/>
                <w:szCs w:val="20"/>
              </w:rPr>
            </w:pPr>
          </w:p>
        </w:tc>
        <w:tc>
          <w:tcPr>
            <w:tcW w:w="426" w:type="dxa"/>
            <w:vMerge/>
            <w:tcBorders>
              <w:bottom w:val="single" w:sz="4" w:space="0" w:color="000000"/>
              <w:right w:val="single" w:sz="4" w:space="0" w:color="000000"/>
            </w:tcBorders>
            <w:tcMar>
              <w:top w:w="0" w:type="dxa"/>
              <w:left w:w="70" w:type="dxa"/>
              <w:bottom w:w="0" w:type="dxa"/>
              <w:right w:w="70" w:type="dxa"/>
            </w:tcMar>
            <w:vAlign w:val="center"/>
          </w:tcPr>
          <w:p w14:paraId="5AC8A4EB" w14:textId="77777777" w:rsidR="00613036" w:rsidRPr="002A2DB0" w:rsidRDefault="00613036" w:rsidP="00DE5D17">
            <w:pPr>
              <w:rPr>
                <w:rFonts w:cstheme="minorHAnsi"/>
                <w:i w:val="0"/>
                <w:sz w:val="20"/>
                <w:szCs w:val="20"/>
              </w:rPr>
            </w:pPr>
          </w:p>
        </w:tc>
        <w:tc>
          <w:tcPr>
            <w:tcW w:w="850" w:type="dxa"/>
            <w:vMerge/>
            <w:tcBorders>
              <w:bottom w:val="single" w:sz="4" w:space="0" w:color="000000"/>
              <w:right w:val="single" w:sz="4" w:space="0" w:color="000000"/>
            </w:tcBorders>
            <w:tcMar>
              <w:top w:w="0" w:type="dxa"/>
              <w:left w:w="70" w:type="dxa"/>
              <w:bottom w:w="0" w:type="dxa"/>
              <w:right w:w="70" w:type="dxa"/>
            </w:tcMar>
            <w:vAlign w:val="center"/>
          </w:tcPr>
          <w:p w14:paraId="5E6BAFD9" w14:textId="77777777" w:rsidR="00613036" w:rsidRPr="002A2DB0" w:rsidRDefault="00613036" w:rsidP="000D6C75">
            <w:pPr>
              <w:jc w:val="center"/>
              <w:rPr>
                <w:rFonts w:cstheme="minorHAnsi"/>
                <w:i w:val="0"/>
                <w:sz w:val="20"/>
                <w:szCs w:val="20"/>
              </w:rPr>
            </w:pPr>
          </w:p>
        </w:tc>
        <w:tc>
          <w:tcPr>
            <w:tcW w:w="915" w:type="dxa"/>
            <w:vMerge/>
            <w:tcBorders>
              <w:bottom w:val="single" w:sz="4" w:space="0" w:color="000000"/>
              <w:right w:val="single" w:sz="4" w:space="0" w:color="000000"/>
            </w:tcBorders>
          </w:tcPr>
          <w:p w14:paraId="644607EC" w14:textId="77777777" w:rsidR="00613036" w:rsidRPr="002A2DB0" w:rsidRDefault="00613036" w:rsidP="00DE5D17">
            <w:pPr>
              <w:rPr>
                <w:rFonts w:cstheme="minorHAnsi"/>
                <w:i w:val="0"/>
                <w:sz w:val="20"/>
                <w:szCs w:val="20"/>
              </w:rPr>
            </w:pPr>
          </w:p>
        </w:tc>
        <w:tc>
          <w:tcPr>
            <w:tcW w:w="936" w:type="dxa"/>
            <w:vMerge/>
            <w:tcBorders>
              <w:bottom w:val="single" w:sz="4" w:space="0" w:color="000000"/>
              <w:right w:val="single" w:sz="4" w:space="0" w:color="000000"/>
            </w:tcBorders>
          </w:tcPr>
          <w:p w14:paraId="6DAADEBE" w14:textId="77777777" w:rsidR="00613036" w:rsidRPr="002A2DB0" w:rsidRDefault="00613036" w:rsidP="00DE5D17">
            <w:pPr>
              <w:rPr>
                <w:rFonts w:cstheme="minorHAnsi"/>
                <w:i w:val="0"/>
                <w:sz w:val="20"/>
                <w:szCs w:val="20"/>
              </w:rPr>
            </w:pPr>
          </w:p>
        </w:tc>
      </w:tr>
      <w:tr w:rsidR="00613036" w:rsidRPr="002A2DB0" w14:paraId="6B2C226C" w14:textId="77777777" w:rsidTr="000D6C75">
        <w:trPr>
          <w:trHeight w:val="279"/>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4A66056"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7DCA6C7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59AF743B" w14:textId="77777777" w:rsidR="00613036" w:rsidRPr="002A2DB0" w:rsidRDefault="00613036" w:rsidP="00DE5D17">
            <w:pPr>
              <w:rPr>
                <w:rFonts w:cstheme="minorHAnsi"/>
                <w:i w:val="0"/>
                <w:sz w:val="20"/>
                <w:szCs w:val="20"/>
              </w:rPr>
            </w:pPr>
            <w:r w:rsidRPr="002A2DB0">
              <w:rPr>
                <w:rFonts w:cstheme="minorHAnsi"/>
                <w:i w:val="0"/>
                <w:sz w:val="20"/>
                <w:szCs w:val="20"/>
              </w:rPr>
              <w:t>b) Tableaux électriques</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B0AF066"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2DB54149"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1D966B4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E9D7F5F" w14:textId="77777777" w:rsidR="00613036" w:rsidRPr="002A2DB0" w:rsidRDefault="00613036" w:rsidP="00DE5D17">
            <w:pPr>
              <w:rPr>
                <w:rFonts w:cstheme="minorHAnsi"/>
                <w:i w:val="0"/>
                <w:sz w:val="20"/>
                <w:szCs w:val="20"/>
              </w:rPr>
            </w:pPr>
          </w:p>
        </w:tc>
      </w:tr>
      <w:tr w:rsidR="00613036" w:rsidRPr="002A2DB0" w14:paraId="5C7E180A" w14:textId="77777777" w:rsidTr="000D6C75">
        <w:trPr>
          <w:trHeight w:val="553"/>
        </w:trPr>
        <w:tc>
          <w:tcPr>
            <w:tcW w:w="343"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7316AF2" w14:textId="77777777" w:rsidR="00613036" w:rsidRPr="002A2DB0" w:rsidRDefault="00613036" w:rsidP="00DE5D17">
            <w:pPr>
              <w:rPr>
                <w:rFonts w:cstheme="minorHAnsi"/>
                <w:i w:val="0"/>
                <w:sz w:val="20"/>
                <w:szCs w:val="20"/>
              </w:rPr>
            </w:pPr>
            <w:r w:rsidRPr="002A2DB0">
              <w:rPr>
                <w:rFonts w:cstheme="minorHAnsi"/>
                <w:i w:val="0"/>
                <w:sz w:val="20"/>
                <w:szCs w:val="20"/>
              </w:rPr>
              <w:t>2</w:t>
            </w:r>
          </w:p>
        </w:tc>
        <w:tc>
          <w:tcPr>
            <w:tcW w:w="160" w:type="dxa"/>
            <w:tcBorders>
              <w:bottom w:val="single" w:sz="4" w:space="0" w:color="000000"/>
            </w:tcBorders>
            <w:tcMar>
              <w:top w:w="0" w:type="dxa"/>
              <w:left w:w="70" w:type="dxa"/>
              <w:bottom w:w="0" w:type="dxa"/>
              <w:right w:w="70" w:type="dxa"/>
            </w:tcMar>
          </w:tcPr>
          <w:p w14:paraId="5DE073F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6CECC51"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Tableaux électrique R D C </w:t>
            </w:r>
            <w:proofErr w:type="spellStart"/>
            <w:r w:rsidRPr="002A2DB0">
              <w:rPr>
                <w:rFonts w:cstheme="minorHAnsi"/>
                <w:i w:val="0"/>
                <w:sz w:val="20"/>
                <w:szCs w:val="20"/>
              </w:rPr>
              <w:t>Tad</w:t>
            </w:r>
            <w:proofErr w:type="spellEnd"/>
            <w:r w:rsidRPr="002A2DB0">
              <w:rPr>
                <w:rFonts w:cstheme="minorHAnsi"/>
                <w:i w:val="0"/>
                <w:sz w:val="20"/>
                <w:szCs w:val="20"/>
              </w:rPr>
              <w:t xml:space="preserve"> type métallique avec clé IP55 comprenant :</w:t>
            </w:r>
          </w:p>
        </w:tc>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680E843"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A5B2BF4" w14:textId="77777777" w:rsidR="00613036" w:rsidRPr="002A2DB0" w:rsidRDefault="00613036" w:rsidP="000D6C75">
            <w:pPr>
              <w:jc w:val="center"/>
              <w:rPr>
                <w:rFonts w:cstheme="minorHAnsi"/>
                <w:i w:val="0"/>
                <w:sz w:val="20"/>
                <w:szCs w:val="20"/>
              </w:rPr>
            </w:pPr>
            <w:r w:rsidRPr="002A2DB0">
              <w:rPr>
                <w:rFonts w:cstheme="minorHAnsi"/>
                <w:i w:val="0"/>
                <w:sz w:val="20"/>
                <w:szCs w:val="20"/>
              </w:rPr>
              <w:t>1</w:t>
            </w:r>
          </w:p>
        </w:tc>
        <w:tc>
          <w:tcPr>
            <w:tcW w:w="915" w:type="dxa"/>
            <w:vMerge w:val="restart"/>
            <w:tcBorders>
              <w:left w:val="single" w:sz="4" w:space="0" w:color="000000"/>
              <w:right w:val="single" w:sz="4" w:space="0" w:color="000000"/>
            </w:tcBorders>
            <w:vAlign w:val="center"/>
          </w:tcPr>
          <w:p w14:paraId="76B212C5" w14:textId="77777777" w:rsidR="00613036" w:rsidRPr="002A2DB0" w:rsidRDefault="00613036" w:rsidP="00DE5D17">
            <w:pPr>
              <w:rPr>
                <w:rFonts w:cstheme="minorHAnsi"/>
                <w:i w:val="0"/>
                <w:sz w:val="20"/>
                <w:szCs w:val="20"/>
              </w:rPr>
            </w:pPr>
          </w:p>
        </w:tc>
        <w:tc>
          <w:tcPr>
            <w:tcW w:w="936" w:type="dxa"/>
            <w:vMerge w:val="restart"/>
            <w:tcBorders>
              <w:left w:val="single" w:sz="4" w:space="0" w:color="000000"/>
              <w:right w:val="single" w:sz="4" w:space="0" w:color="000000"/>
            </w:tcBorders>
            <w:vAlign w:val="center"/>
          </w:tcPr>
          <w:p w14:paraId="2886F552" w14:textId="77777777" w:rsidR="00613036" w:rsidRPr="002A2DB0" w:rsidRDefault="00613036" w:rsidP="00DE5D17">
            <w:pPr>
              <w:rPr>
                <w:rFonts w:cstheme="minorHAnsi"/>
                <w:i w:val="0"/>
                <w:sz w:val="20"/>
                <w:szCs w:val="20"/>
              </w:rPr>
            </w:pPr>
          </w:p>
        </w:tc>
      </w:tr>
      <w:tr w:rsidR="00613036" w:rsidRPr="002A2DB0" w14:paraId="0EB01A8E" w14:textId="77777777" w:rsidTr="000D6C75">
        <w:trPr>
          <w:trHeight w:val="43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C6D1BE2"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30D3AEA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3E018C1" w14:textId="77777777" w:rsidR="00613036" w:rsidRPr="002A2DB0" w:rsidRDefault="00613036" w:rsidP="00DE5D17">
            <w:pPr>
              <w:rPr>
                <w:rFonts w:cstheme="minorHAnsi"/>
                <w:i w:val="0"/>
                <w:sz w:val="20"/>
                <w:szCs w:val="20"/>
              </w:rPr>
            </w:pPr>
            <w:r w:rsidRPr="002A2DB0">
              <w:rPr>
                <w:rFonts w:cstheme="minorHAnsi"/>
                <w:i w:val="0"/>
                <w:sz w:val="20"/>
                <w:szCs w:val="20"/>
              </w:rPr>
              <w:t xml:space="preserve">  - 01 Disjoncteur Différentiel Tétrapolaire 3P + N 32 A id :300 mA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7228706"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A29BAA"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433AA239" w14:textId="77777777" w:rsidR="00613036" w:rsidRPr="002A2DB0" w:rsidRDefault="00613036" w:rsidP="00DE5D17">
            <w:pPr>
              <w:rPr>
                <w:rFonts w:cstheme="minorHAnsi"/>
                <w:i w:val="0"/>
                <w:sz w:val="20"/>
                <w:szCs w:val="20"/>
              </w:rPr>
            </w:pPr>
          </w:p>
        </w:tc>
        <w:tc>
          <w:tcPr>
            <w:tcW w:w="936" w:type="dxa"/>
            <w:vMerge/>
            <w:tcBorders>
              <w:left w:val="single" w:sz="4" w:space="0" w:color="000000"/>
              <w:right w:val="single" w:sz="4" w:space="0" w:color="000000"/>
            </w:tcBorders>
          </w:tcPr>
          <w:p w14:paraId="3B6E39E7" w14:textId="77777777" w:rsidR="00613036" w:rsidRPr="002A2DB0" w:rsidRDefault="00613036" w:rsidP="00DE5D17">
            <w:pPr>
              <w:rPr>
                <w:rFonts w:cstheme="minorHAnsi"/>
                <w:i w:val="0"/>
                <w:sz w:val="20"/>
                <w:szCs w:val="20"/>
              </w:rPr>
            </w:pPr>
          </w:p>
        </w:tc>
      </w:tr>
      <w:tr w:rsidR="00613036" w:rsidRPr="002A2DB0" w14:paraId="447F50EE" w14:textId="77777777" w:rsidTr="000D6C75">
        <w:trPr>
          <w:trHeight w:val="43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4F75F94"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711A67C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D0B8A1F" w14:textId="77777777" w:rsidR="00613036" w:rsidRPr="002A2DB0" w:rsidRDefault="00613036" w:rsidP="00DE5D17">
            <w:pPr>
              <w:rPr>
                <w:rFonts w:cstheme="minorHAnsi"/>
                <w:i w:val="0"/>
                <w:sz w:val="20"/>
                <w:szCs w:val="20"/>
              </w:rPr>
            </w:pPr>
            <w:r w:rsidRPr="002A2DB0">
              <w:rPr>
                <w:rFonts w:cstheme="minorHAnsi"/>
                <w:i w:val="0"/>
                <w:sz w:val="20"/>
                <w:szCs w:val="20"/>
              </w:rPr>
              <w:t xml:space="preserve">  - 14 Disjoncteurs bipolaires 10 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EBE787D"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213A36"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31C30B8D" w14:textId="77777777" w:rsidR="00613036" w:rsidRPr="002A2DB0" w:rsidRDefault="00613036" w:rsidP="00DE5D17">
            <w:pPr>
              <w:rPr>
                <w:rFonts w:cstheme="minorHAnsi"/>
                <w:i w:val="0"/>
                <w:sz w:val="20"/>
                <w:szCs w:val="20"/>
              </w:rPr>
            </w:pPr>
          </w:p>
        </w:tc>
        <w:tc>
          <w:tcPr>
            <w:tcW w:w="936" w:type="dxa"/>
            <w:vMerge/>
            <w:tcBorders>
              <w:left w:val="single" w:sz="4" w:space="0" w:color="000000"/>
              <w:right w:val="single" w:sz="4" w:space="0" w:color="000000"/>
            </w:tcBorders>
          </w:tcPr>
          <w:p w14:paraId="229EE336" w14:textId="77777777" w:rsidR="00613036" w:rsidRPr="002A2DB0" w:rsidRDefault="00613036" w:rsidP="00DE5D17">
            <w:pPr>
              <w:rPr>
                <w:rFonts w:cstheme="minorHAnsi"/>
                <w:i w:val="0"/>
                <w:sz w:val="20"/>
                <w:szCs w:val="20"/>
              </w:rPr>
            </w:pPr>
          </w:p>
        </w:tc>
      </w:tr>
      <w:tr w:rsidR="00613036" w:rsidRPr="002A2DB0" w14:paraId="1C09517E" w14:textId="77777777" w:rsidTr="000D6C75">
        <w:trPr>
          <w:trHeight w:val="43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3508AC8"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23E9101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F1A4E38" w14:textId="77777777" w:rsidR="00613036" w:rsidRPr="002A2DB0" w:rsidRDefault="00613036" w:rsidP="00DE5D17">
            <w:pPr>
              <w:rPr>
                <w:rFonts w:cstheme="minorHAnsi"/>
                <w:i w:val="0"/>
                <w:sz w:val="20"/>
                <w:szCs w:val="20"/>
              </w:rPr>
            </w:pPr>
            <w:r w:rsidRPr="002A2DB0">
              <w:rPr>
                <w:rFonts w:cstheme="minorHAnsi"/>
                <w:i w:val="0"/>
                <w:sz w:val="20"/>
                <w:szCs w:val="20"/>
              </w:rPr>
              <w:t xml:space="preserve">  -08 Disjoncteurs bipolaires 16 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F377F5A"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F1D84B3"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6A789B2B" w14:textId="77777777" w:rsidR="00613036" w:rsidRPr="002A2DB0" w:rsidRDefault="00613036" w:rsidP="00DE5D17">
            <w:pPr>
              <w:rPr>
                <w:rFonts w:cstheme="minorHAnsi"/>
                <w:i w:val="0"/>
                <w:sz w:val="20"/>
                <w:szCs w:val="20"/>
              </w:rPr>
            </w:pPr>
          </w:p>
        </w:tc>
        <w:tc>
          <w:tcPr>
            <w:tcW w:w="936" w:type="dxa"/>
            <w:vMerge/>
            <w:tcBorders>
              <w:left w:val="single" w:sz="4" w:space="0" w:color="000000"/>
              <w:right w:val="single" w:sz="4" w:space="0" w:color="000000"/>
            </w:tcBorders>
          </w:tcPr>
          <w:p w14:paraId="2FE5C026" w14:textId="77777777" w:rsidR="00613036" w:rsidRPr="002A2DB0" w:rsidRDefault="00613036" w:rsidP="00DE5D17">
            <w:pPr>
              <w:rPr>
                <w:rFonts w:cstheme="minorHAnsi"/>
                <w:i w:val="0"/>
                <w:sz w:val="20"/>
                <w:szCs w:val="20"/>
              </w:rPr>
            </w:pPr>
          </w:p>
        </w:tc>
      </w:tr>
      <w:tr w:rsidR="00613036" w:rsidRPr="002A2DB0" w14:paraId="28A3422A" w14:textId="77777777" w:rsidTr="000D6C75">
        <w:trPr>
          <w:trHeight w:val="43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C880087"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788905E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BB40DA4" w14:textId="77777777" w:rsidR="00613036" w:rsidRPr="002A2DB0" w:rsidRDefault="00613036" w:rsidP="00DE5D17">
            <w:pPr>
              <w:rPr>
                <w:rFonts w:cstheme="minorHAnsi"/>
                <w:i w:val="0"/>
                <w:sz w:val="20"/>
                <w:szCs w:val="20"/>
              </w:rPr>
            </w:pPr>
            <w:r w:rsidRPr="002A2DB0">
              <w:rPr>
                <w:rFonts w:cstheme="minorHAnsi"/>
                <w:i w:val="0"/>
                <w:sz w:val="20"/>
                <w:szCs w:val="20"/>
              </w:rPr>
              <w:t xml:space="preserve">  - 02 Disjoncteurs Différentiels unipolaires 10A Id = 30 mA</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57C1257"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D84B35"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1BC9DB31" w14:textId="77777777" w:rsidR="00613036" w:rsidRPr="002A2DB0" w:rsidRDefault="00613036" w:rsidP="00DE5D17">
            <w:pPr>
              <w:rPr>
                <w:rFonts w:cstheme="minorHAnsi"/>
                <w:i w:val="0"/>
                <w:sz w:val="20"/>
                <w:szCs w:val="20"/>
              </w:rPr>
            </w:pPr>
          </w:p>
        </w:tc>
        <w:tc>
          <w:tcPr>
            <w:tcW w:w="936" w:type="dxa"/>
            <w:vMerge/>
            <w:tcBorders>
              <w:left w:val="single" w:sz="4" w:space="0" w:color="000000"/>
              <w:right w:val="single" w:sz="4" w:space="0" w:color="000000"/>
            </w:tcBorders>
          </w:tcPr>
          <w:p w14:paraId="29EA9D5A" w14:textId="77777777" w:rsidR="00613036" w:rsidRPr="002A2DB0" w:rsidRDefault="00613036" w:rsidP="00DE5D17">
            <w:pPr>
              <w:rPr>
                <w:rFonts w:cstheme="minorHAnsi"/>
                <w:i w:val="0"/>
                <w:sz w:val="20"/>
                <w:szCs w:val="20"/>
              </w:rPr>
            </w:pPr>
          </w:p>
        </w:tc>
      </w:tr>
      <w:tr w:rsidR="00613036" w:rsidRPr="002A2DB0" w14:paraId="3153649E" w14:textId="77777777" w:rsidTr="000D6C75">
        <w:trPr>
          <w:trHeight w:val="43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A2E0F24"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74078F4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11151CA" w14:textId="77777777" w:rsidR="00613036" w:rsidRPr="002A2DB0" w:rsidRDefault="00613036" w:rsidP="00DE5D17">
            <w:pPr>
              <w:rPr>
                <w:rFonts w:cstheme="minorHAnsi"/>
                <w:i w:val="0"/>
                <w:sz w:val="20"/>
                <w:szCs w:val="20"/>
              </w:rPr>
            </w:pPr>
            <w:r w:rsidRPr="002A2DB0">
              <w:rPr>
                <w:rFonts w:cstheme="minorHAnsi"/>
                <w:i w:val="0"/>
                <w:sz w:val="20"/>
                <w:szCs w:val="20"/>
              </w:rPr>
              <w:t xml:space="preserve">  - 09 Télérupteurs bipolaires 16A + bouton poussoir</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07BA3E6"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4B8F83"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37CD703A" w14:textId="77777777" w:rsidR="00613036" w:rsidRPr="002A2DB0" w:rsidRDefault="00613036" w:rsidP="00DE5D17">
            <w:pPr>
              <w:rPr>
                <w:rFonts w:cstheme="minorHAnsi"/>
                <w:i w:val="0"/>
                <w:sz w:val="20"/>
                <w:szCs w:val="20"/>
              </w:rPr>
            </w:pPr>
          </w:p>
        </w:tc>
        <w:tc>
          <w:tcPr>
            <w:tcW w:w="936" w:type="dxa"/>
            <w:vMerge/>
            <w:tcBorders>
              <w:left w:val="single" w:sz="4" w:space="0" w:color="000000"/>
              <w:right w:val="single" w:sz="4" w:space="0" w:color="000000"/>
            </w:tcBorders>
          </w:tcPr>
          <w:p w14:paraId="5F574087" w14:textId="77777777" w:rsidR="00613036" w:rsidRPr="002A2DB0" w:rsidRDefault="00613036" w:rsidP="00DE5D17">
            <w:pPr>
              <w:rPr>
                <w:rFonts w:cstheme="minorHAnsi"/>
                <w:i w:val="0"/>
                <w:sz w:val="20"/>
                <w:szCs w:val="20"/>
              </w:rPr>
            </w:pPr>
          </w:p>
        </w:tc>
      </w:tr>
      <w:tr w:rsidR="00613036" w:rsidRPr="002A2DB0" w14:paraId="1FD8581A" w14:textId="77777777" w:rsidTr="000D6C75">
        <w:trPr>
          <w:trHeight w:val="43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747D89D"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4A4DE95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9FE3E99" w14:textId="77777777" w:rsidR="00613036" w:rsidRPr="002A2DB0" w:rsidRDefault="00613036" w:rsidP="00DE5D17">
            <w:pPr>
              <w:rPr>
                <w:rFonts w:cstheme="minorHAnsi"/>
                <w:i w:val="0"/>
                <w:sz w:val="20"/>
                <w:szCs w:val="20"/>
              </w:rPr>
            </w:pPr>
            <w:r w:rsidRPr="002A2DB0">
              <w:rPr>
                <w:rFonts w:cstheme="minorHAnsi"/>
                <w:i w:val="0"/>
                <w:sz w:val="20"/>
                <w:szCs w:val="20"/>
              </w:rPr>
              <w:t>y compris branchement mise en service et toutes sujétions.</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9B434B3"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1566496"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bottom w:val="single" w:sz="4" w:space="0" w:color="000000"/>
              <w:right w:val="single" w:sz="4" w:space="0" w:color="000000"/>
            </w:tcBorders>
          </w:tcPr>
          <w:p w14:paraId="5A5D92C0" w14:textId="77777777" w:rsidR="00613036" w:rsidRPr="002A2DB0" w:rsidRDefault="00613036" w:rsidP="00DE5D17">
            <w:pPr>
              <w:rPr>
                <w:rFonts w:cstheme="minorHAnsi"/>
                <w:i w:val="0"/>
                <w:sz w:val="20"/>
                <w:szCs w:val="20"/>
              </w:rPr>
            </w:pPr>
          </w:p>
        </w:tc>
        <w:tc>
          <w:tcPr>
            <w:tcW w:w="936" w:type="dxa"/>
            <w:vMerge/>
            <w:tcBorders>
              <w:left w:val="single" w:sz="4" w:space="0" w:color="000000"/>
              <w:bottom w:val="single" w:sz="4" w:space="0" w:color="000000"/>
              <w:right w:val="single" w:sz="4" w:space="0" w:color="000000"/>
            </w:tcBorders>
          </w:tcPr>
          <w:p w14:paraId="52D3BBCC" w14:textId="77777777" w:rsidR="00613036" w:rsidRPr="002A2DB0" w:rsidRDefault="00613036" w:rsidP="00DE5D17">
            <w:pPr>
              <w:rPr>
                <w:rFonts w:cstheme="minorHAnsi"/>
                <w:i w:val="0"/>
                <w:sz w:val="20"/>
                <w:szCs w:val="20"/>
              </w:rPr>
            </w:pPr>
          </w:p>
        </w:tc>
      </w:tr>
      <w:tr w:rsidR="00613036" w:rsidRPr="002A2DB0" w14:paraId="6F89EE6E" w14:textId="77777777" w:rsidTr="000D6C75">
        <w:trPr>
          <w:trHeight w:val="585"/>
        </w:trPr>
        <w:tc>
          <w:tcPr>
            <w:tcW w:w="343"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9B8B2DD" w14:textId="77777777" w:rsidR="00613036" w:rsidRPr="002A2DB0" w:rsidRDefault="00613036" w:rsidP="00DE5D17">
            <w:pPr>
              <w:rPr>
                <w:rFonts w:cstheme="minorHAnsi"/>
                <w:i w:val="0"/>
                <w:sz w:val="20"/>
                <w:szCs w:val="20"/>
              </w:rPr>
            </w:pPr>
            <w:r w:rsidRPr="002A2DB0">
              <w:rPr>
                <w:rFonts w:cstheme="minorHAnsi"/>
                <w:i w:val="0"/>
                <w:sz w:val="20"/>
                <w:szCs w:val="20"/>
              </w:rPr>
              <w:t>3</w:t>
            </w:r>
          </w:p>
        </w:tc>
        <w:tc>
          <w:tcPr>
            <w:tcW w:w="160" w:type="dxa"/>
            <w:tcBorders>
              <w:bottom w:val="single" w:sz="4" w:space="0" w:color="000000"/>
            </w:tcBorders>
            <w:tcMar>
              <w:top w:w="0" w:type="dxa"/>
              <w:left w:w="70" w:type="dxa"/>
              <w:bottom w:w="0" w:type="dxa"/>
              <w:right w:w="70" w:type="dxa"/>
            </w:tcMar>
          </w:tcPr>
          <w:p w14:paraId="4DB2A4D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969F2A4" w14:textId="77777777" w:rsidR="00613036" w:rsidRPr="002A2DB0" w:rsidRDefault="00613036" w:rsidP="00DE5D17">
            <w:pPr>
              <w:rPr>
                <w:rFonts w:cstheme="minorHAnsi"/>
                <w:i w:val="0"/>
                <w:sz w:val="20"/>
                <w:szCs w:val="20"/>
              </w:rPr>
            </w:pPr>
            <w:r w:rsidRPr="002A2DB0">
              <w:rPr>
                <w:rFonts w:cstheme="minorHAnsi"/>
                <w:i w:val="0"/>
                <w:sz w:val="20"/>
                <w:szCs w:val="20"/>
              </w:rPr>
              <w:t>F/P Tableaux électrique Etage TE type métallique avec clé IP55 comprenant</w:t>
            </w:r>
          </w:p>
        </w:tc>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08E5C10"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06EAD87" w14:textId="77777777" w:rsidR="00613036" w:rsidRPr="002A2DB0" w:rsidRDefault="00613036" w:rsidP="000D6C75">
            <w:pPr>
              <w:jc w:val="center"/>
              <w:rPr>
                <w:rFonts w:cstheme="minorHAnsi"/>
                <w:i w:val="0"/>
                <w:sz w:val="20"/>
                <w:szCs w:val="20"/>
              </w:rPr>
            </w:pPr>
            <w:r w:rsidRPr="002A2DB0">
              <w:rPr>
                <w:rFonts w:cstheme="minorHAnsi"/>
                <w:i w:val="0"/>
                <w:sz w:val="20"/>
                <w:szCs w:val="20"/>
              </w:rPr>
              <w:t>1</w:t>
            </w:r>
          </w:p>
        </w:tc>
        <w:tc>
          <w:tcPr>
            <w:tcW w:w="915" w:type="dxa"/>
            <w:vMerge w:val="restart"/>
            <w:tcBorders>
              <w:left w:val="single" w:sz="4" w:space="0" w:color="000000"/>
              <w:right w:val="single" w:sz="4" w:space="0" w:color="000000"/>
            </w:tcBorders>
            <w:vAlign w:val="center"/>
          </w:tcPr>
          <w:p w14:paraId="3103D41C" w14:textId="77777777" w:rsidR="00613036" w:rsidRPr="002A2DB0" w:rsidRDefault="00613036" w:rsidP="00DE5D17">
            <w:pPr>
              <w:rPr>
                <w:rFonts w:cstheme="minorHAnsi"/>
                <w:i w:val="0"/>
                <w:sz w:val="20"/>
                <w:szCs w:val="20"/>
              </w:rPr>
            </w:pPr>
          </w:p>
        </w:tc>
        <w:tc>
          <w:tcPr>
            <w:tcW w:w="936" w:type="dxa"/>
            <w:vMerge w:val="restart"/>
            <w:tcBorders>
              <w:left w:val="single" w:sz="4" w:space="0" w:color="000000"/>
              <w:right w:val="single" w:sz="4" w:space="0" w:color="000000"/>
            </w:tcBorders>
            <w:vAlign w:val="center"/>
          </w:tcPr>
          <w:p w14:paraId="7AECF542" w14:textId="77777777" w:rsidR="00613036" w:rsidRPr="002A2DB0" w:rsidRDefault="00613036" w:rsidP="00DE5D17">
            <w:pPr>
              <w:rPr>
                <w:rFonts w:cstheme="minorHAnsi"/>
                <w:i w:val="0"/>
                <w:sz w:val="20"/>
                <w:szCs w:val="20"/>
              </w:rPr>
            </w:pPr>
          </w:p>
        </w:tc>
      </w:tr>
      <w:tr w:rsidR="00613036" w:rsidRPr="002A2DB0" w14:paraId="189DD5ED" w14:textId="77777777" w:rsidTr="000D6C75">
        <w:trPr>
          <w:trHeight w:val="43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98CE787"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4D9AD95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891D53F" w14:textId="77777777" w:rsidR="00613036" w:rsidRPr="002A2DB0" w:rsidRDefault="00613036" w:rsidP="00DE5D17">
            <w:pPr>
              <w:rPr>
                <w:rFonts w:cstheme="minorHAnsi"/>
                <w:i w:val="0"/>
                <w:sz w:val="20"/>
                <w:szCs w:val="20"/>
              </w:rPr>
            </w:pPr>
            <w:r w:rsidRPr="002A2DB0">
              <w:rPr>
                <w:rFonts w:cstheme="minorHAnsi"/>
                <w:i w:val="0"/>
                <w:sz w:val="20"/>
                <w:szCs w:val="20"/>
              </w:rPr>
              <w:t xml:space="preserve">  - 01 Disjoncteur Différentiel tétrapolaire 3 P+N 32 A id 300 mA</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DAEB385"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29C2CB"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2722B88B" w14:textId="77777777" w:rsidR="00613036" w:rsidRPr="002A2DB0" w:rsidRDefault="00613036" w:rsidP="00DE5D17">
            <w:pPr>
              <w:rPr>
                <w:rFonts w:cstheme="minorHAnsi"/>
                <w:i w:val="0"/>
                <w:sz w:val="20"/>
                <w:szCs w:val="20"/>
              </w:rPr>
            </w:pPr>
          </w:p>
        </w:tc>
        <w:tc>
          <w:tcPr>
            <w:tcW w:w="936" w:type="dxa"/>
            <w:vMerge/>
            <w:tcBorders>
              <w:left w:val="single" w:sz="4" w:space="0" w:color="000000"/>
              <w:right w:val="single" w:sz="4" w:space="0" w:color="000000"/>
            </w:tcBorders>
          </w:tcPr>
          <w:p w14:paraId="7A0E7B51" w14:textId="77777777" w:rsidR="00613036" w:rsidRPr="002A2DB0" w:rsidRDefault="00613036" w:rsidP="00DE5D17">
            <w:pPr>
              <w:rPr>
                <w:rFonts w:cstheme="minorHAnsi"/>
                <w:i w:val="0"/>
                <w:sz w:val="20"/>
                <w:szCs w:val="20"/>
              </w:rPr>
            </w:pPr>
          </w:p>
        </w:tc>
      </w:tr>
      <w:tr w:rsidR="00613036" w:rsidRPr="002A2DB0" w14:paraId="5E747CD5" w14:textId="77777777" w:rsidTr="000D6C75">
        <w:trPr>
          <w:trHeight w:val="540"/>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A24B68B"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6D7BDD5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3E753B5" w14:textId="77777777" w:rsidR="00613036" w:rsidRPr="002A2DB0" w:rsidRDefault="00613036" w:rsidP="00DE5D17">
            <w:pPr>
              <w:rPr>
                <w:rFonts w:cstheme="minorHAnsi"/>
                <w:i w:val="0"/>
                <w:sz w:val="20"/>
                <w:szCs w:val="20"/>
              </w:rPr>
            </w:pPr>
            <w:r w:rsidRPr="002A2DB0">
              <w:rPr>
                <w:rFonts w:cstheme="minorHAnsi"/>
                <w:i w:val="0"/>
                <w:sz w:val="20"/>
                <w:szCs w:val="20"/>
              </w:rPr>
              <w:t xml:space="preserve">  - 07 Disjoncteurs bipolaires 10A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831F66"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D583AF5"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6CDABDF7" w14:textId="77777777" w:rsidR="00613036" w:rsidRPr="002A2DB0" w:rsidRDefault="00613036" w:rsidP="00DE5D17">
            <w:pPr>
              <w:rPr>
                <w:rFonts w:cstheme="minorHAnsi"/>
                <w:i w:val="0"/>
                <w:sz w:val="20"/>
                <w:szCs w:val="20"/>
              </w:rPr>
            </w:pPr>
          </w:p>
        </w:tc>
        <w:tc>
          <w:tcPr>
            <w:tcW w:w="936" w:type="dxa"/>
            <w:vMerge/>
            <w:tcBorders>
              <w:left w:val="single" w:sz="4" w:space="0" w:color="000000"/>
              <w:right w:val="single" w:sz="4" w:space="0" w:color="000000"/>
            </w:tcBorders>
          </w:tcPr>
          <w:p w14:paraId="1EB69B67" w14:textId="77777777" w:rsidR="00613036" w:rsidRPr="002A2DB0" w:rsidRDefault="00613036" w:rsidP="00DE5D17">
            <w:pPr>
              <w:rPr>
                <w:rFonts w:cstheme="minorHAnsi"/>
                <w:i w:val="0"/>
                <w:sz w:val="20"/>
                <w:szCs w:val="20"/>
              </w:rPr>
            </w:pPr>
          </w:p>
        </w:tc>
      </w:tr>
      <w:tr w:rsidR="00613036" w:rsidRPr="002A2DB0" w14:paraId="4DF7ABED" w14:textId="77777777" w:rsidTr="000D6C75">
        <w:trPr>
          <w:trHeight w:val="35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5E5DCFC"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4E5B6EB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4B31AAE" w14:textId="77777777" w:rsidR="00613036" w:rsidRPr="002A2DB0" w:rsidRDefault="00613036" w:rsidP="00DE5D17">
            <w:pPr>
              <w:rPr>
                <w:rFonts w:cstheme="minorHAnsi"/>
                <w:i w:val="0"/>
                <w:sz w:val="20"/>
                <w:szCs w:val="20"/>
              </w:rPr>
            </w:pPr>
            <w:r w:rsidRPr="002A2DB0">
              <w:rPr>
                <w:rFonts w:cstheme="minorHAnsi"/>
                <w:i w:val="0"/>
                <w:sz w:val="20"/>
                <w:szCs w:val="20"/>
              </w:rPr>
              <w:t xml:space="preserve">  - 06 Disjoncteurs bipolaires 16A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6134188"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BC5BA5A"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5B8ACE29" w14:textId="77777777" w:rsidR="00613036" w:rsidRPr="002A2DB0" w:rsidRDefault="00613036" w:rsidP="00DE5D17">
            <w:pPr>
              <w:rPr>
                <w:rFonts w:cstheme="minorHAnsi"/>
                <w:i w:val="0"/>
                <w:sz w:val="20"/>
                <w:szCs w:val="20"/>
              </w:rPr>
            </w:pPr>
          </w:p>
        </w:tc>
        <w:tc>
          <w:tcPr>
            <w:tcW w:w="936" w:type="dxa"/>
            <w:vMerge/>
            <w:tcBorders>
              <w:left w:val="single" w:sz="4" w:space="0" w:color="000000"/>
              <w:right w:val="single" w:sz="4" w:space="0" w:color="000000"/>
            </w:tcBorders>
          </w:tcPr>
          <w:p w14:paraId="7713CEF6" w14:textId="77777777" w:rsidR="00613036" w:rsidRPr="002A2DB0" w:rsidRDefault="00613036" w:rsidP="00DE5D17">
            <w:pPr>
              <w:rPr>
                <w:rFonts w:cstheme="minorHAnsi"/>
                <w:i w:val="0"/>
                <w:sz w:val="20"/>
                <w:szCs w:val="20"/>
              </w:rPr>
            </w:pPr>
          </w:p>
        </w:tc>
      </w:tr>
      <w:tr w:rsidR="00613036" w:rsidRPr="002A2DB0" w14:paraId="282400DE" w14:textId="77777777" w:rsidTr="000D6C75">
        <w:trPr>
          <w:trHeight w:val="346"/>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18B86FA"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50C6038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78242A9" w14:textId="77777777" w:rsidR="00613036" w:rsidRPr="002A2DB0" w:rsidRDefault="00613036" w:rsidP="00DE5D17">
            <w:pPr>
              <w:rPr>
                <w:rFonts w:cstheme="minorHAnsi"/>
                <w:i w:val="0"/>
                <w:sz w:val="20"/>
                <w:szCs w:val="20"/>
              </w:rPr>
            </w:pPr>
            <w:r w:rsidRPr="002A2DB0">
              <w:rPr>
                <w:rFonts w:cstheme="minorHAnsi"/>
                <w:i w:val="0"/>
                <w:sz w:val="20"/>
                <w:szCs w:val="20"/>
              </w:rPr>
              <w:t>y compris branchement mise en service et toutes sujétions.</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B442775"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0AA9A15"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bottom w:val="single" w:sz="4" w:space="0" w:color="000000"/>
              <w:right w:val="single" w:sz="4" w:space="0" w:color="000000"/>
            </w:tcBorders>
          </w:tcPr>
          <w:p w14:paraId="6BE5E4A7" w14:textId="77777777" w:rsidR="00613036" w:rsidRPr="002A2DB0" w:rsidRDefault="00613036" w:rsidP="00DE5D17">
            <w:pPr>
              <w:rPr>
                <w:rFonts w:cstheme="minorHAnsi"/>
                <w:i w:val="0"/>
                <w:sz w:val="20"/>
                <w:szCs w:val="20"/>
              </w:rPr>
            </w:pPr>
          </w:p>
        </w:tc>
        <w:tc>
          <w:tcPr>
            <w:tcW w:w="936" w:type="dxa"/>
            <w:vMerge/>
            <w:tcBorders>
              <w:left w:val="single" w:sz="4" w:space="0" w:color="000000"/>
              <w:bottom w:val="single" w:sz="4" w:space="0" w:color="000000"/>
              <w:right w:val="single" w:sz="4" w:space="0" w:color="000000"/>
            </w:tcBorders>
          </w:tcPr>
          <w:p w14:paraId="6D81D061" w14:textId="77777777" w:rsidR="00613036" w:rsidRPr="002A2DB0" w:rsidRDefault="00613036" w:rsidP="00DE5D17">
            <w:pPr>
              <w:rPr>
                <w:rFonts w:cstheme="minorHAnsi"/>
                <w:i w:val="0"/>
                <w:sz w:val="20"/>
                <w:szCs w:val="20"/>
              </w:rPr>
            </w:pPr>
          </w:p>
        </w:tc>
      </w:tr>
      <w:tr w:rsidR="00613036" w:rsidRPr="002A2DB0" w14:paraId="2BCEC59E" w14:textId="77777777" w:rsidTr="000D6C75">
        <w:trPr>
          <w:trHeight w:val="505"/>
        </w:trPr>
        <w:tc>
          <w:tcPr>
            <w:tcW w:w="343"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8420038"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4</w:t>
            </w:r>
          </w:p>
        </w:tc>
        <w:tc>
          <w:tcPr>
            <w:tcW w:w="160" w:type="dxa"/>
            <w:tcBorders>
              <w:bottom w:val="single" w:sz="4" w:space="0" w:color="000000"/>
            </w:tcBorders>
            <w:tcMar>
              <w:top w:w="0" w:type="dxa"/>
              <w:left w:w="70" w:type="dxa"/>
              <w:bottom w:w="0" w:type="dxa"/>
              <w:right w:w="70" w:type="dxa"/>
            </w:tcMar>
          </w:tcPr>
          <w:p w14:paraId="670F275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B64AA31"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Tableaux électrique P Ondule T </w:t>
            </w:r>
            <w:proofErr w:type="spellStart"/>
            <w:r w:rsidRPr="002A2DB0">
              <w:rPr>
                <w:rFonts w:cstheme="minorHAnsi"/>
                <w:i w:val="0"/>
                <w:sz w:val="20"/>
                <w:szCs w:val="20"/>
              </w:rPr>
              <w:t>Ond</w:t>
            </w:r>
            <w:proofErr w:type="spellEnd"/>
            <w:r w:rsidRPr="002A2DB0">
              <w:rPr>
                <w:rFonts w:cstheme="minorHAnsi"/>
                <w:i w:val="0"/>
                <w:sz w:val="20"/>
                <w:szCs w:val="20"/>
              </w:rPr>
              <w:t xml:space="preserve"> type métallique avec clé IP55 comprenant</w:t>
            </w:r>
          </w:p>
        </w:tc>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FE1EA1F"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8DF9CAD" w14:textId="77777777" w:rsidR="00613036" w:rsidRPr="002A2DB0" w:rsidRDefault="00613036" w:rsidP="000D6C75">
            <w:pPr>
              <w:jc w:val="center"/>
              <w:rPr>
                <w:rFonts w:cstheme="minorHAnsi"/>
                <w:i w:val="0"/>
                <w:sz w:val="20"/>
                <w:szCs w:val="20"/>
              </w:rPr>
            </w:pPr>
            <w:r w:rsidRPr="002A2DB0">
              <w:rPr>
                <w:rFonts w:cstheme="minorHAnsi"/>
                <w:i w:val="0"/>
                <w:sz w:val="20"/>
                <w:szCs w:val="20"/>
              </w:rPr>
              <w:t>1</w:t>
            </w:r>
          </w:p>
        </w:tc>
        <w:tc>
          <w:tcPr>
            <w:tcW w:w="915" w:type="dxa"/>
            <w:vMerge w:val="restart"/>
            <w:tcBorders>
              <w:left w:val="single" w:sz="4" w:space="0" w:color="000000"/>
              <w:right w:val="single" w:sz="4" w:space="0" w:color="000000"/>
            </w:tcBorders>
            <w:vAlign w:val="center"/>
          </w:tcPr>
          <w:p w14:paraId="458A649A" w14:textId="77777777" w:rsidR="00613036" w:rsidRPr="002A2DB0" w:rsidRDefault="00613036" w:rsidP="00DE5D17">
            <w:pPr>
              <w:rPr>
                <w:rFonts w:cstheme="minorHAnsi"/>
                <w:i w:val="0"/>
                <w:sz w:val="20"/>
                <w:szCs w:val="20"/>
              </w:rPr>
            </w:pPr>
          </w:p>
        </w:tc>
        <w:tc>
          <w:tcPr>
            <w:tcW w:w="936" w:type="dxa"/>
            <w:vMerge w:val="restart"/>
            <w:tcBorders>
              <w:left w:val="single" w:sz="4" w:space="0" w:color="000000"/>
              <w:right w:val="single" w:sz="4" w:space="0" w:color="000000"/>
            </w:tcBorders>
            <w:vAlign w:val="center"/>
          </w:tcPr>
          <w:p w14:paraId="694233EC" w14:textId="77777777" w:rsidR="00613036" w:rsidRPr="002A2DB0" w:rsidRDefault="00613036" w:rsidP="00DE5D17">
            <w:pPr>
              <w:rPr>
                <w:rFonts w:cstheme="minorHAnsi"/>
                <w:i w:val="0"/>
                <w:sz w:val="20"/>
                <w:szCs w:val="20"/>
              </w:rPr>
            </w:pPr>
          </w:p>
        </w:tc>
      </w:tr>
      <w:tr w:rsidR="00613036" w:rsidRPr="002A2DB0" w14:paraId="6C1407DE" w14:textId="77777777" w:rsidTr="000D6C75">
        <w:trPr>
          <w:trHeight w:val="43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68012EB"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6A62970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3483F88" w14:textId="77777777" w:rsidR="00613036" w:rsidRPr="002A2DB0" w:rsidRDefault="00613036" w:rsidP="00DE5D17">
            <w:pPr>
              <w:rPr>
                <w:rFonts w:cstheme="minorHAnsi"/>
                <w:i w:val="0"/>
                <w:sz w:val="20"/>
                <w:szCs w:val="20"/>
              </w:rPr>
            </w:pPr>
            <w:r w:rsidRPr="002A2DB0">
              <w:rPr>
                <w:rFonts w:cstheme="minorHAnsi"/>
                <w:i w:val="0"/>
                <w:sz w:val="20"/>
                <w:szCs w:val="20"/>
              </w:rPr>
              <w:t xml:space="preserve">  - 01 Disjoncteur Différentiel tétrapolaire 3 P+N 32A id300mA</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5BA1E65"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02CE84D"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45D8A31F" w14:textId="77777777" w:rsidR="00613036" w:rsidRPr="002A2DB0" w:rsidRDefault="00613036" w:rsidP="00DE5D17">
            <w:pPr>
              <w:rPr>
                <w:rFonts w:cstheme="minorHAnsi"/>
                <w:i w:val="0"/>
                <w:sz w:val="20"/>
                <w:szCs w:val="20"/>
              </w:rPr>
            </w:pPr>
          </w:p>
        </w:tc>
        <w:tc>
          <w:tcPr>
            <w:tcW w:w="936" w:type="dxa"/>
            <w:vMerge/>
            <w:tcBorders>
              <w:left w:val="single" w:sz="4" w:space="0" w:color="000000"/>
              <w:right w:val="single" w:sz="4" w:space="0" w:color="000000"/>
            </w:tcBorders>
          </w:tcPr>
          <w:p w14:paraId="22F6AB3D" w14:textId="77777777" w:rsidR="00613036" w:rsidRPr="002A2DB0" w:rsidRDefault="00613036" w:rsidP="00DE5D17">
            <w:pPr>
              <w:rPr>
                <w:rFonts w:cstheme="minorHAnsi"/>
                <w:i w:val="0"/>
                <w:sz w:val="20"/>
                <w:szCs w:val="20"/>
              </w:rPr>
            </w:pPr>
          </w:p>
        </w:tc>
      </w:tr>
      <w:tr w:rsidR="00613036" w:rsidRPr="002A2DB0" w14:paraId="21202EA4" w14:textId="77777777" w:rsidTr="000D6C75">
        <w:trPr>
          <w:trHeight w:val="351"/>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77EBF24"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3477ACB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E29736B" w14:textId="77777777" w:rsidR="00613036" w:rsidRPr="002A2DB0" w:rsidRDefault="00613036" w:rsidP="00DE5D17">
            <w:pPr>
              <w:rPr>
                <w:rFonts w:cstheme="minorHAnsi"/>
                <w:i w:val="0"/>
                <w:sz w:val="20"/>
                <w:szCs w:val="20"/>
              </w:rPr>
            </w:pPr>
            <w:r w:rsidRPr="002A2DB0">
              <w:rPr>
                <w:rFonts w:cstheme="minorHAnsi"/>
                <w:i w:val="0"/>
                <w:sz w:val="20"/>
                <w:szCs w:val="20"/>
              </w:rPr>
              <w:t xml:space="preserve">  - 07 Disjoncteurs bipolaires 16A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73DBDA4"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6A11A77"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0D811190" w14:textId="77777777" w:rsidR="00613036" w:rsidRPr="002A2DB0" w:rsidRDefault="00613036" w:rsidP="00DE5D17">
            <w:pPr>
              <w:rPr>
                <w:rFonts w:cstheme="minorHAnsi"/>
                <w:i w:val="0"/>
                <w:sz w:val="20"/>
                <w:szCs w:val="20"/>
              </w:rPr>
            </w:pPr>
          </w:p>
        </w:tc>
        <w:tc>
          <w:tcPr>
            <w:tcW w:w="936" w:type="dxa"/>
            <w:vMerge/>
            <w:tcBorders>
              <w:left w:val="single" w:sz="4" w:space="0" w:color="000000"/>
              <w:right w:val="single" w:sz="4" w:space="0" w:color="000000"/>
            </w:tcBorders>
          </w:tcPr>
          <w:p w14:paraId="2B8B7BFC" w14:textId="77777777" w:rsidR="00613036" w:rsidRPr="002A2DB0" w:rsidRDefault="00613036" w:rsidP="00DE5D17">
            <w:pPr>
              <w:rPr>
                <w:rFonts w:cstheme="minorHAnsi"/>
                <w:i w:val="0"/>
                <w:sz w:val="20"/>
                <w:szCs w:val="20"/>
              </w:rPr>
            </w:pPr>
          </w:p>
        </w:tc>
      </w:tr>
      <w:tr w:rsidR="00613036" w:rsidRPr="002A2DB0" w14:paraId="4728F8F3" w14:textId="77777777" w:rsidTr="000D6C75">
        <w:trPr>
          <w:trHeight w:val="330"/>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AAA16FA"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1A40670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3BCB109" w14:textId="77777777" w:rsidR="00613036" w:rsidRPr="002A2DB0" w:rsidRDefault="00613036" w:rsidP="00DE5D17">
            <w:pPr>
              <w:rPr>
                <w:rFonts w:cstheme="minorHAnsi"/>
                <w:i w:val="0"/>
                <w:sz w:val="20"/>
                <w:szCs w:val="20"/>
              </w:rPr>
            </w:pPr>
            <w:r w:rsidRPr="002A2DB0">
              <w:rPr>
                <w:rFonts w:cstheme="minorHAnsi"/>
                <w:i w:val="0"/>
                <w:sz w:val="20"/>
                <w:szCs w:val="20"/>
              </w:rPr>
              <w:t>y compris branchement mise en service et toutes sujétions.</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E08307"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80F9ECE"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bottom w:val="single" w:sz="4" w:space="0" w:color="000000"/>
              <w:right w:val="single" w:sz="4" w:space="0" w:color="000000"/>
            </w:tcBorders>
          </w:tcPr>
          <w:p w14:paraId="5A4BF098" w14:textId="77777777" w:rsidR="00613036" w:rsidRPr="002A2DB0" w:rsidRDefault="00613036" w:rsidP="00DE5D17">
            <w:pPr>
              <w:rPr>
                <w:rFonts w:cstheme="minorHAnsi"/>
                <w:i w:val="0"/>
                <w:sz w:val="20"/>
                <w:szCs w:val="20"/>
              </w:rPr>
            </w:pPr>
          </w:p>
        </w:tc>
        <w:tc>
          <w:tcPr>
            <w:tcW w:w="936" w:type="dxa"/>
            <w:vMerge/>
            <w:tcBorders>
              <w:left w:val="single" w:sz="4" w:space="0" w:color="000000"/>
              <w:bottom w:val="single" w:sz="4" w:space="0" w:color="000000"/>
              <w:right w:val="single" w:sz="4" w:space="0" w:color="000000"/>
            </w:tcBorders>
          </w:tcPr>
          <w:p w14:paraId="2E59D40E" w14:textId="77777777" w:rsidR="00613036" w:rsidRPr="002A2DB0" w:rsidRDefault="00613036" w:rsidP="00DE5D17">
            <w:pPr>
              <w:rPr>
                <w:rFonts w:cstheme="minorHAnsi"/>
                <w:i w:val="0"/>
                <w:sz w:val="20"/>
                <w:szCs w:val="20"/>
              </w:rPr>
            </w:pPr>
          </w:p>
        </w:tc>
      </w:tr>
      <w:tr w:rsidR="00613036" w:rsidRPr="002A2DB0" w14:paraId="3546ABB4" w14:textId="77777777" w:rsidTr="000D6C75">
        <w:trPr>
          <w:trHeight w:val="510"/>
        </w:trPr>
        <w:tc>
          <w:tcPr>
            <w:tcW w:w="9846" w:type="dxa"/>
            <w:gridSpan w:val="6"/>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9E35048" w14:textId="77777777" w:rsidR="00613036" w:rsidRPr="002A2DB0" w:rsidRDefault="00613036" w:rsidP="000D6C75">
            <w:pPr>
              <w:jc w:val="center"/>
              <w:rPr>
                <w:rFonts w:cstheme="minorHAnsi"/>
                <w:i w:val="0"/>
                <w:sz w:val="20"/>
                <w:szCs w:val="20"/>
              </w:rPr>
            </w:pPr>
            <w:r w:rsidRPr="002A2DB0">
              <w:rPr>
                <w:rFonts w:cstheme="minorHAnsi"/>
                <w:i w:val="0"/>
                <w:sz w:val="20"/>
                <w:szCs w:val="20"/>
              </w:rPr>
              <w:t>4.5 RESEAU EXTERIEUR</w:t>
            </w:r>
          </w:p>
        </w:tc>
        <w:tc>
          <w:tcPr>
            <w:tcW w:w="936" w:type="dxa"/>
            <w:tcBorders>
              <w:bottom w:val="single" w:sz="4" w:space="0" w:color="000000"/>
              <w:right w:val="single" w:sz="4" w:space="0" w:color="000000"/>
            </w:tcBorders>
          </w:tcPr>
          <w:p w14:paraId="708B9100" w14:textId="77777777" w:rsidR="00613036" w:rsidRPr="002A2DB0" w:rsidRDefault="00613036" w:rsidP="00DE5D17">
            <w:pPr>
              <w:rPr>
                <w:rFonts w:cstheme="minorHAnsi"/>
                <w:i w:val="0"/>
                <w:sz w:val="20"/>
                <w:szCs w:val="20"/>
              </w:rPr>
            </w:pPr>
          </w:p>
        </w:tc>
      </w:tr>
      <w:tr w:rsidR="00613036" w:rsidRPr="002A2DB0" w14:paraId="133CF87B"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335F839"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788088C2"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60B6399"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U1000 R02 V  4 X 95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DF8DECB"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F87CF1D" w14:textId="77777777" w:rsidR="00613036" w:rsidRPr="002A2DB0" w:rsidRDefault="00613036" w:rsidP="000D6C75">
            <w:pPr>
              <w:jc w:val="center"/>
              <w:rPr>
                <w:rFonts w:cstheme="minorHAnsi"/>
                <w:i w:val="0"/>
                <w:sz w:val="20"/>
                <w:szCs w:val="20"/>
              </w:rPr>
            </w:pPr>
            <w:r w:rsidRPr="002A2DB0">
              <w:rPr>
                <w:rFonts w:cstheme="minorHAnsi"/>
                <w:i w:val="0"/>
                <w:sz w:val="20"/>
                <w:szCs w:val="20"/>
              </w:rPr>
              <w:t>265,00</w:t>
            </w:r>
          </w:p>
        </w:tc>
        <w:tc>
          <w:tcPr>
            <w:tcW w:w="915" w:type="dxa"/>
            <w:tcBorders>
              <w:bottom w:val="single" w:sz="4" w:space="0" w:color="000000"/>
              <w:right w:val="single" w:sz="4" w:space="0" w:color="000000"/>
            </w:tcBorders>
          </w:tcPr>
          <w:p w14:paraId="58215C4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2DF1533" w14:textId="77777777" w:rsidR="00613036" w:rsidRPr="002A2DB0" w:rsidRDefault="00613036" w:rsidP="00DE5D17">
            <w:pPr>
              <w:rPr>
                <w:rFonts w:cstheme="minorHAnsi"/>
                <w:i w:val="0"/>
                <w:sz w:val="20"/>
                <w:szCs w:val="20"/>
              </w:rPr>
            </w:pPr>
          </w:p>
        </w:tc>
      </w:tr>
      <w:tr w:rsidR="00613036" w:rsidRPr="002A2DB0" w14:paraId="7F50AD35"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5154DF1" w14:textId="77777777" w:rsidR="00613036" w:rsidRPr="002A2DB0" w:rsidRDefault="00613036" w:rsidP="00DE5D17">
            <w:pPr>
              <w:rPr>
                <w:rFonts w:cstheme="minorHAnsi"/>
                <w:i w:val="0"/>
                <w:sz w:val="20"/>
                <w:szCs w:val="20"/>
              </w:rPr>
            </w:pPr>
            <w:r w:rsidRPr="002A2DB0">
              <w:rPr>
                <w:rFonts w:cstheme="minorHAnsi"/>
                <w:i w:val="0"/>
                <w:sz w:val="20"/>
                <w:szCs w:val="20"/>
              </w:rPr>
              <w:t>02</w:t>
            </w:r>
          </w:p>
        </w:tc>
        <w:tc>
          <w:tcPr>
            <w:tcW w:w="160" w:type="dxa"/>
            <w:tcBorders>
              <w:bottom w:val="single" w:sz="4" w:space="0" w:color="000000"/>
            </w:tcBorders>
            <w:tcMar>
              <w:top w:w="0" w:type="dxa"/>
              <w:left w:w="70" w:type="dxa"/>
              <w:bottom w:w="0" w:type="dxa"/>
              <w:right w:w="70" w:type="dxa"/>
            </w:tcMar>
          </w:tcPr>
          <w:p w14:paraId="3D5BE66D"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9A3AF34"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U1000 R02 V  4 X 50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7851BEE"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88D6295" w14:textId="77777777" w:rsidR="00613036" w:rsidRPr="002A2DB0" w:rsidRDefault="00613036" w:rsidP="000D6C75">
            <w:pPr>
              <w:jc w:val="center"/>
              <w:rPr>
                <w:rFonts w:cstheme="minorHAnsi"/>
                <w:i w:val="0"/>
                <w:sz w:val="20"/>
                <w:szCs w:val="20"/>
              </w:rPr>
            </w:pPr>
            <w:r w:rsidRPr="002A2DB0">
              <w:rPr>
                <w:rFonts w:cstheme="minorHAnsi"/>
                <w:i w:val="0"/>
                <w:sz w:val="20"/>
                <w:szCs w:val="20"/>
              </w:rPr>
              <w:t>85,00</w:t>
            </w:r>
          </w:p>
        </w:tc>
        <w:tc>
          <w:tcPr>
            <w:tcW w:w="915" w:type="dxa"/>
            <w:tcBorders>
              <w:bottom w:val="single" w:sz="4" w:space="0" w:color="000000"/>
              <w:right w:val="single" w:sz="4" w:space="0" w:color="000000"/>
            </w:tcBorders>
          </w:tcPr>
          <w:p w14:paraId="630BE84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ADA2F2D" w14:textId="77777777" w:rsidR="00613036" w:rsidRPr="002A2DB0" w:rsidRDefault="00613036" w:rsidP="00DE5D17">
            <w:pPr>
              <w:rPr>
                <w:rFonts w:cstheme="minorHAnsi"/>
                <w:i w:val="0"/>
                <w:sz w:val="20"/>
                <w:szCs w:val="20"/>
              </w:rPr>
            </w:pPr>
          </w:p>
        </w:tc>
      </w:tr>
      <w:tr w:rsidR="00613036" w:rsidRPr="002A2DB0" w14:paraId="70C7EA4E"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511BE9E" w14:textId="77777777" w:rsidR="00613036" w:rsidRPr="002A2DB0" w:rsidRDefault="00613036" w:rsidP="00DE5D17">
            <w:pPr>
              <w:rPr>
                <w:rFonts w:cstheme="minorHAnsi"/>
                <w:i w:val="0"/>
                <w:sz w:val="20"/>
                <w:szCs w:val="20"/>
              </w:rPr>
            </w:pPr>
            <w:r w:rsidRPr="002A2DB0">
              <w:rPr>
                <w:rFonts w:cstheme="minorHAnsi"/>
                <w:i w:val="0"/>
                <w:sz w:val="20"/>
                <w:szCs w:val="20"/>
              </w:rPr>
              <w:t>03</w:t>
            </w:r>
          </w:p>
        </w:tc>
        <w:tc>
          <w:tcPr>
            <w:tcW w:w="160" w:type="dxa"/>
            <w:tcBorders>
              <w:bottom w:val="single" w:sz="4" w:space="0" w:color="000000"/>
            </w:tcBorders>
            <w:tcMar>
              <w:top w:w="0" w:type="dxa"/>
              <w:left w:w="70" w:type="dxa"/>
              <w:bottom w:w="0" w:type="dxa"/>
              <w:right w:w="70" w:type="dxa"/>
            </w:tcMar>
          </w:tcPr>
          <w:p w14:paraId="24CA90B0"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A1D68E3"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U1000 R02 V  4 X 25mM²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54D81BE"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9770F1F" w14:textId="77777777" w:rsidR="00613036" w:rsidRPr="002A2DB0" w:rsidRDefault="00613036" w:rsidP="000D6C75">
            <w:pPr>
              <w:jc w:val="center"/>
              <w:rPr>
                <w:rFonts w:cstheme="minorHAnsi"/>
                <w:i w:val="0"/>
                <w:sz w:val="20"/>
                <w:szCs w:val="20"/>
              </w:rPr>
            </w:pPr>
            <w:r w:rsidRPr="002A2DB0">
              <w:rPr>
                <w:rFonts w:cstheme="minorHAnsi"/>
                <w:i w:val="0"/>
                <w:sz w:val="20"/>
                <w:szCs w:val="20"/>
              </w:rPr>
              <w:t>22,00</w:t>
            </w:r>
          </w:p>
        </w:tc>
        <w:tc>
          <w:tcPr>
            <w:tcW w:w="915" w:type="dxa"/>
            <w:tcBorders>
              <w:bottom w:val="single" w:sz="4" w:space="0" w:color="000000"/>
              <w:right w:val="single" w:sz="4" w:space="0" w:color="000000"/>
            </w:tcBorders>
          </w:tcPr>
          <w:p w14:paraId="578BDB7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B6F882D" w14:textId="77777777" w:rsidR="00613036" w:rsidRPr="002A2DB0" w:rsidRDefault="00613036" w:rsidP="00DE5D17">
            <w:pPr>
              <w:rPr>
                <w:rFonts w:cstheme="minorHAnsi"/>
                <w:i w:val="0"/>
                <w:sz w:val="20"/>
                <w:szCs w:val="20"/>
              </w:rPr>
            </w:pPr>
          </w:p>
        </w:tc>
      </w:tr>
      <w:tr w:rsidR="00613036" w:rsidRPr="002A2DB0" w14:paraId="2C2B1629"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074A8DF" w14:textId="77777777" w:rsidR="00613036" w:rsidRPr="002A2DB0" w:rsidRDefault="00613036" w:rsidP="00DE5D17">
            <w:pPr>
              <w:rPr>
                <w:rFonts w:cstheme="minorHAnsi"/>
                <w:i w:val="0"/>
                <w:sz w:val="20"/>
                <w:szCs w:val="20"/>
              </w:rPr>
            </w:pPr>
            <w:r w:rsidRPr="002A2DB0">
              <w:rPr>
                <w:rFonts w:cstheme="minorHAnsi"/>
                <w:i w:val="0"/>
                <w:sz w:val="20"/>
                <w:szCs w:val="20"/>
              </w:rPr>
              <w:t>04</w:t>
            </w:r>
          </w:p>
        </w:tc>
        <w:tc>
          <w:tcPr>
            <w:tcW w:w="160" w:type="dxa"/>
            <w:tcBorders>
              <w:bottom w:val="single" w:sz="4" w:space="0" w:color="000000"/>
            </w:tcBorders>
            <w:tcMar>
              <w:top w:w="0" w:type="dxa"/>
              <w:left w:w="70" w:type="dxa"/>
              <w:bottom w:w="0" w:type="dxa"/>
              <w:right w:w="70" w:type="dxa"/>
            </w:tcMar>
          </w:tcPr>
          <w:p w14:paraId="567F5AA3"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EC50112"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U1000 R02 V  4 X 10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6C6F1EC"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93BB13D" w14:textId="77777777" w:rsidR="00613036" w:rsidRPr="002A2DB0" w:rsidRDefault="00613036" w:rsidP="000D6C75">
            <w:pPr>
              <w:jc w:val="center"/>
              <w:rPr>
                <w:rFonts w:cstheme="minorHAnsi"/>
                <w:i w:val="0"/>
                <w:sz w:val="20"/>
                <w:szCs w:val="20"/>
              </w:rPr>
            </w:pPr>
            <w:r w:rsidRPr="002A2DB0">
              <w:rPr>
                <w:rFonts w:cstheme="minorHAnsi"/>
                <w:i w:val="0"/>
                <w:sz w:val="20"/>
                <w:szCs w:val="20"/>
              </w:rPr>
              <w:t>35,00</w:t>
            </w:r>
          </w:p>
        </w:tc>
        <w:tc>
          <w:tcPr>
            <w:tcW w:w="915" w:type="dxa"/>
            <w:tcBorders>
              <w:bottom w:val="single" w:sz="4" w:space="0" w:color="000000"/>
              <w:right w:val="single" w:sz="4" w:space="0" w:color="000000"/>
            </w:tcBorders>
          </w:tcPr>
          <w:p w14:paraId="320B6E7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B98B37F" w14:textId="77777777" w:rsidR="00613036" w:rsidRPr="002A2DB0" w:rsidRDefault="00613036" w:rsidP="00DE5D17">
            <w:pPr>
              <w:rPr>
                <w:rFonts w:cstheme="minorHAnsi"/>
                <w:i w:val="0"/>
                <w:sz w:val="20"/>
                <w:szCs w:val="20"/>
              </w:rPr>
            </w:pPr>
          </w:p>
        </w:tc>
      </w:tr>
      <w:tr w:rsidR="00613036" w:rsidRPr="002A2DB0" w14:paraId="2774DB97"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BFDE2A9"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25ED36FA"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862D689"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U1000 R02 V  4 X 6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2CD04B6"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E3A83C6" w14:textId="77777777" w:rsidR="00613036" w:rsidRPr="002A2DB0" w:rsidRDefault="00613036" w:rsidP="000D6C75">
            <w:pPr>
              <w:jc w:val="center"/>
              <w:rPr>
                <w:rFonts w:cstheme="minorHAnsi"/>
                <w:i w:val="0"/>
                <w:sz w:val="20"/>
                <w:szCs w:val="20"/>
              </w:rPr>
            </w:pPr>
            <w:r w:rsidRPr="002A2DB0">
              <w:rPr>
                <w:rFonts w:cstheme="minorHAnsi"/>
                <w:i w:val="0"/>
                <w:sz w:val="20"/>
                <w:szCs w:val="20"/>
              </w:rPr>
              <w:t>28,00</w:t>
            </w:r>
          </w:p>
        </w:tc>
        <w:tc>
          <w:tcPr>
            <w:tcW w:w="915" w:type="dxa"/>
            <w:tcBorders>
              <w:bottom w:val="single" w:sz="4" w:space="0" w:color="000000"/>
              <w:right w:val="single" w:sz="4" w:space="0" w:color="000000"/>
            </w:tcBorders>
          </w:tcPr>
          <w:p w14:paraId="15DE0B9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27040DC" w14:textId="77777777" w:rsidR="00613036" w:rsidRPr="002A2DB0" w:rsidRDefault="00613036" w:rsidP="00DE5D17">
            <w:pPr>
              <w:rPr>
                <w:rFonts w:cstheme="minorHAnsi"/>
                <w:i w:val="0"/>
                <w:sz w:val="20"/>
                <w:szCs w:val="20"/>
              </w:rPr>
            </w:pPr>
          </w:p>
        </w:tc>
      </w:tr>
      <w:tr w:rsidR="00613036" w:rsidRPr="002A2DB0" w14:paraId="1AFAC786"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918F504" w14:textId="77777777" w:rsidR="00613036" w:rsidRPr="002A2DB0" w:rsidRDefault="00613036" w:rsidP="00DE5D17">
            <w:pPr>
              <w:rPr>
                <w:rFonts w:cstheme="minorHAnsi"/>
                <w:i w:val="0"/>
                <w:sz w:val="20"/>
                <w:szCs w:val="20"/>
              </w:rPr>
            </w:pPr>
            <w:r w:rsidRPr="002A2DB0">
              <w:rPr>
                <w:rFonts w:cstheme="minorHAnsi"/>
                <w:i w:val="0"/>
                <w:sz w:val="20"/>
                <w:szCs w:val="20"/>
              </w:rPr>
              <w:t>06</w:t>
            </w:r>
          </w:p>
        </w:tc>
        <w:tc>
          <w:tcPr>
            <w:tcW w:w="160" w:type="dxa"/>
            <w:tcBorders>
              <w:bottom w:val="single" w:sz="4" w:space="0" w:color="000000"/>
            </w:tcBorders>
            <w:tcMar>
              <w:top w:w="0" w:type="dxa"/>
              <w:left w:w="70" w:type="dxa"/>
              <w:bottom w:w="0" w:type="dxa"/>
              <w:right w:w="70" w:type="dxa"/>
            </w:tcMar>
          </w:tcPr>
          <w:p w14:paraId="5D7C7E0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BFBE21C" w14:textId="77777777" w:rsidR="00613036" w:rsidRPr="002A2DB0" w:rsidRDefault="00613036" w:rsidP="00DE5D17">
            <w:pPr>
              <w:rPr>
                <w:rFonts w:cstheme="minorHAnsi"/>
                <w:i w:val="0"/>
                <w:sz w:val="20"/>
                <w:szCs w:val="20"/>
              </w:rPr>
            </w:pPr>
            <w:r w:rsidRPr="002A2DB0">
              <w:rPr>
                <w:rFonts w:cstheme="minorHAnsi"/>
                <w:i w:val="0"/>
                <w:sz w:val="20"/>
                <w:szCs w:val="20"/>
              </w:rPr>
              <w:t>F/P Conducteur de mise à la terre  en cuivre nu  1 x 38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91E008C"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F07D36C" w14:textId="77777777" w:rsidR="00613036" w:rsidRPr="002A2DB0" w:rsidRDefault="00613036" w:rsidP="000D6C75">
            <w:pPr>
              <w:jc w:val="center"/>
              <w:rPr>
                <w:rFonts w:cstheme="minorHAnsi"/>
                <w:i w:val="0"/>
                <w:sz w:val="20"/>
                <w:szCs w:val="20"/>
              </w:rPr>
            </w:pPr>
            <w:r w:rsidRPr="002A2DB0">
              <w:rPr>
                <w:rFonts w:cstheme="minorHAnsi"/>
                <w:i w:val="0"/>
                <w:sz w:val="20"/>
                <w:szCs w:val="20"/>
              </w:rPr>
              <w:t>25,00</w:t>
            </w:r>
          </w:p>
        </w:tc>
        <w:tc>
          <w:tcPr>
            <w:tcW w:w="915" w:type="dxa"/>
            <w:tcBorders>
              <w:bottom w:val="single" w:sz="4" w:space="0" w:color="000000"/>
              <w:right w:val="single" w:sz="4" w:space="0" w:color="000000"/>
            </w:tcBorders>
          </w:tcPr>
          <w:p w14:paraId="1A46CAE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8E2AC5A" w14:textId="77777777" w:rsidR="00613036" w:rsidRPr="002A2DB0" w:rsidRDefault="00613036" w:rsidP="00DE5D17">
            <w:pPr>
              <w:rPr>
                <w:rFonts w:cstheme="minorHAnsi"/>
                <w:i w:val="0"/>
                <w:sz w:val="20"/>
                <w:szCs w:val="20"/>
              </w:rPr>
            </w:pPr>
          </w:p>
        </w:tc>
      </w:tr>
      <w:tr w:rsidR="00613036" w:rsidRPr="002A2DB0" w14:paraId="52B5D061"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1C51674" w14:textId="77777777" w:rsidR="00613036" w:rsidRPr="002A2DB0" w:rsidRDefault="00613036" w:rsidP="00DE5D17">
            <w:pPr>
              <w:rPr>
                <w:rFonts w:cstheme="minorHAnsi"/>
                <w:i w:val="0"/>
                <w:sz w:val="20"/>
                <w:szCs w:val="20"/>
              </w:rPr>
            </w:pPr>
            <w:r w:rsidRPr="002A2DB0">
              <w:rPr>
                <w:rFonts w:cstheme="minorHAnsi"/>
                <w:i w:val="0"/>
                <w:sz w:val="20"/>
                <w:szCs w:val="20"/>
              </w:rPr>
              <w:t>07</w:t>
            </w:r>
          </w:p>
        </w:tc>
        <w:tc>
          <w:tcPr>
            <w:tcW w:w="160" w:type="dxa"/>
            <w:tcBorders>
              <w:bottom w:val="single" w:sz="4" w:space="0" w:color="000000"/>
            </w:tcBorders>
            <w:tcMar>
              <w:top w:w="0" w:type="dxa"/>
              <w:left w:w="70" w:type="dxa"/>
              <w:bottom w:w="0" w:type="dxa"/>
              <w:right w:w="70" w:type="dxa"/>
            </w:tcMar>
          </w:tcPr>
          <w:p w14:paraId="20FB318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FA75278" w14:textId="77777777" w:rsidR="00613036" w:rsidRPr="002A2DB0" w:rsidRDefault="00613036" w:rsidP="00DE5D17">
            <w:pPr>
              <w:rPr>
                <w:rFonts w:cstheme="minorHAnsi"/>
                <w:i w:val="0"/>
                <w:sz w:val="20"/>
                <w:szCs w:val="20"/>
              </w:rPr>
            </w:pPr>
            <w:r w:rsidRPr="002A2DB0">
              <w:rPr>
                <w:rFonts w:cstheme="minorHAnsi"/>
                <w:i w:val="0"/>
                <w:sz w:val="20"/>
                <w:szCs w:val="20"/>
              </w:rPr>
              <w:t>F/P Conducteur de mise à la terre  en cuivre nu  1 x 28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113A44E"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9930E97" w14:textId="77777777" w:rsidR="00613036" w:rsidRPr="002A2DB0" w:rsidRDefault="00613036" w:rsidP="000D6C75">
            <w:pPr>
              <w:jc w:val="center"/>
              <w:rPr>
                <w:rFonts w:cstheme="minorHAnsi"/>
                <w:i w:val="0"/>
                <w:sz w:val="20"/>
                <w:szCs w:val="20"/>
              </w:rPr>
            </w:pPr>
            <w:r w:rsidRPr="002A2DB0">
              <w:rPr>
                <w:rFonts w:cstheme="minorHAnsi"/>
                <w:i w:val="0"/>
                <w:sz w:val="20"/>
                <w:szCs w:val="20"/>
              </w:rPr>
              <w:t>18,00</w:t>
            </w:r>
          </w:p>
        </w:tc>
        <w:tc>
          <w:tcPr>
            <w:tcW w:w="915" w:type="dxa"/>
            <w:tcBorders>
              <w:bottom w:val="single" w:sz="4" w:space="0" w:color="000000"/>
              <w:right w:val="single" w:sz="4" w:space="0" w:color="000000"/>
            </w:tcBorders>
          </w:tcPr>
          <w:p w14:paraId="79A390E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2FB6DF3" w14:textId="77777777" w:rsidR="00613036" w:rsidRPr="002A2DB0" w:rsidRDefault="00613036" w:rsidP="00DE5D17">
            <w:pPr>
              <w:rPr>
                <w:rFonts w:cstheme="minorHAnsi"/>
                <w:i w:val="0"/>
                <w:sz w:val="20"/>
                <w:szCs w:val="20"/>
              </w:rPr>
            </w:pPr>
          </w:p>
        </w:tc>
      </w:tr>
      <w:tr w:rsidR="00613036" w:rsidRPr="002A2DB0" w14:paraId="2A4C44C1"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407EF8F" w14:textId="77777777" w:rsidR="00613036" w:rsidRPr="002A2DB0" w:rsidRDefault="00613036" w:rsidP="00DE5D17">
            <w:pPr>
              <w:rPr>
                <w:rFonts w:cstheme="minorHAnsi"/>
                <w:i w:val="0"/>
                <w:sz w:val="20"/>
                <w:szCs w:val="20"/>
              </w:rPr>
            </w:pPr>
            <w:r w:rsidRPr="002A2DB0">
              <w:rPr>
                <w:rFonts w:cstheme="minorHAnsi"/>
                <w:i w:val="0"/>
                <w:sz w:val="20"/>
                <w:szCs w:val="20"/>
              </w:rPr>
              <w:t>08</w:t>
            </w:r>
          </w:p>
        </w:tc>
        <w:tc>
          <w:tcPr>
            <w:tcW w:w="160" w:type="dxa"/>
            <w:tcBorders>
              <w:bottom w:val="single" w:sz="4" w:space="0" w:color="000000"/>
            </w:tcBorders>
            <w:tcMar>
              <w:top w:w="0" w:type="dxa"/>
              <w:left w:w="70" w:type="dxa"/>
              <w:bottom w:w="0" w:type="dxa"/>
              <w:right w:w="70" w:type="dxa"/>
            </w:tcMar>
          </w:tcPr>
          <w:p w14:paraId="5F7DFE0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F86BAB6" w14:textId="77777777" w:rsidR="00613036" w:rsidRPr="002A2DB0" w:rsidRDefault="00613036" w:rsidP="00DE5D17">
            <w:pPr>
              <w:rPr>
                <w:rFonts w:cstheme="minorHAnsi"/>
                <w:i w:val="0"/>
                <w:sz w:val="20"/>
                <w:szCs w:val="20"/>
              </w:rPr>
            </w:pPr>
            <w:r w:rsidRPr="002A2DB0">
              <w:rPr>
                <w:rFonts w:cstheme="minorHAnsi"/>
                <w:i w:val="0"/>
                <w:sz w:val="20"/>
                <w:szCs w:val="20"/>
              </w:rPr>
              <w:t>F/P exécution tranchée (</w:t>
            </w:r>
            <w:proofErr w:type="spellStart"/>
            <w:r w:rsidRPr="002A2DB0">
              <w:rPr>
                <w:rFonts w:cstheme="minorHAnsi"/>
                <w:i w:val="0"/>
                <w:sz w:val="20"/>
                <w:szCs w:val="20"/>
              </w:rPr>
              <w:t>PxL</w:t>
            </w:r>
            <w:proofErr w:type="spellEnd"/>
            <w:r w:rsidRPr="002A2DB0">
              <w:rPr>
                <w:rFonts w:cstheme="minorHAnsi"/>
                <w:i w:val="0"/>
                <w:sz w:val="20"/>
                <w:szCs w:val="20"/>
              </w:rPr>
              <w:t xml:space="preserve">) 100x40 cm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EB5E175"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29743C2" w14:textId="77777777" w:rsidR="00613036" w:rsidRPr="002A2DB0" w:rsidRDefault="00613036" w:rsidP="000D6C75">
            <w:pPr>
              <w:jc w:val="center"/>
              <w:rPr>
                <w:rFonts w:cstheme="minorHAnsi"/>
                <w:i w:val="0"/>
                <w:sz w:val="20"/>
                <w:szCs w:val="20"/>
              </w:rPr>
            </w:pPr>
            <w:r w:rsidRPr="002A2DB0">
              <w:rPr>
                <w:rFonts w:cstheme="minorHAnsi"/>
                <w:i w:val="0"/>
                <w:sz w:val="20"/>
                <w:szCs w:val="20"/>
              </w:rPr>
              <w:t>187,00</w:t>
            </w:r>
          </w:p>
        </w:tc>
        <w:tc>
          <w:tcPr>
            <w:tcW w:w="915" w:type="dxa"/>
            <w:tcBorders>
              <w:bottom w:val="single" w:sz="4" w:space="0" w:color="000000"/>
              <w:right w:val="single" w:sz="4" w:space="0" w:color="000000"/>
            </w:tcBorders>
          </w:tcPr>
          <w:p w14:paraId="100F45D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4F807B4" w14:textId="77777777" w:rsidR="00613036" w:rsidRPr="002A2DB0" w:rsidRDefault="00613036" w:rsidP="00DE5D17">
            <w:pPr>
              <w:rPr>
                <w:rFonts w:cstheme="minorHAnsi"/>
                <w:i w:val="0"/>
                <w:sz w:val="20"/>
                <w:szCs w:val="20"/>
              </w:rPr>
            </w:pPr>
          </w:p>
        </w:tc>
      </w:tr>
      <w:tr w:rsidR="00613036" w:rsidRPr="002A2DB0" w14:paraId="07281492"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AF67B13" w14:textId="77777777" w:rsidR="00613036" w:rsidRPr="002A2DB0" w:rsidRDefault="00613036" w:rsidP="00DE5D17">
            <w:pPr>
              <w:rPr>
                <w:rFonts w:cstheme="minorHAnsi"/>
                <w:i w:val="0"/>
                <w:sz w:val="20"/>
                <w:szCs w:val="20"/>
              </w:rPr>
            </w:pPr>
            <w:r w:rsidRPr="002A2DB0">
              <w:rPr>
                <w:rFonts w:cstheme="minorHAnsi"/>
                <w:i w:val="0"/>
                <w:sz w:val="20"/>
                <w:szCs w:val="20"/>
              </w:rPr>
              <w:t>09</w:t>
            </w:r>
          </w:p>
        </w:tc>
        <w:tc>
          <w:tcPr>
            <w:tcW w:w="160" w:type="dxa"/>
            <w:tcBorders>
              <w:bottom w:val="single" w:sz="4" w:space="0" w:color="000000"/>
            </w:tcBorders>
            <w:tcMar>
              <w:top w:w="0" w:type="dxa"/>
              <w:left w:w="70" w:type="dxa"/>
              <w:bottom w:w="0" w:type="dxa"/>
              <w:right w:w="70" w:type="dxa"/>
            </w:tcMar>
          </w:tcPr>
          <w:p w14:paraId="6CDC755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08FA5CF" w14:textId="77777777" w:rsidR="00613036" w:rsidRPr="002A2DB0" w:rsidRDefault="00613036" w:rsidP="00DE5D17">
            <w:pPr>
              <w:rPr>
                <w:rFonts w:cstheme="minorHAnsi"/>
                <w:i w:val="0"/>
                <w:sz w:val="20"/>
                <w:szCs w:val="20"/>
              </w:rPr>
            </w:pPr>
            <w:r w:rsidRPr="002A2DB0">
              <w:rPr>
                <w:rFonts w:cstheme="minorHAnsi"/>
                <w:i w:val="0"/>
                <w:sz w:val="20"/>
                <w:szCs w:val="20"/>
              </w:rPr>
              <w:t>F/P lit de sable 20 Cm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1D8F069"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A8BA96F" w14:textId="77777777" w:rsidR="00613036" w:rsidRPr="002A2DB0" w:rsidRDefault="00613036" w:rsidP="000D6C75">
            <w:pPr>
              <w:jc w:val="center"/>
              <w:rPr>
                <w:rFonts w:cstheme="minorHAnsi"/>
                <w:i w:val="0"/>
                <w:sz w:val="20"/>
                <w:szCs w:val="20"/>
              </w:rPr>
            </w:pPr>
            <w:r w:rsidRPr="002A2DB0">
              <w:rPr>
                <w:rFonts w:cstheme="minorHAnsi"/>
                <w:i w:val="0"/>
                <w:sz w:val="20"/>
                <w:szCs w:val="20"/>
              </w:rPr>
              <w:t>55,00</w:t>
            </w:r>
          </w:p>
        </w:tc>
        <w:tc>
          <w:tcPr>
            <w:tcW w:w="915" w:type="dxa"/>
            <w:tcBorders>
              <w:bottom w:val="single" w:sz="4" w:space="0" w:color="000000"/>
              <w:right w:val="single" w:sz="4" w:space="0" w:color="000000"/>
            </w:tcBorders>
          </w:tcPr>
          <w:p w14:paraId="5AEFF77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2F68A65" w14:textId="77777777" w:rsidR="00613036" w:rsidRPr="002A2DB0" w:rsidRDefault="00613036" w:rsidP="00DE5D17">
            <w:pPr>
              <w:rPr>
                <w:rFonts w:cstheme="minorHAnsi"/>
                <w:i w:val="0"/>
                <w:sz w:val="20"/>
                <w:szCs w:val="20"/>
              </w:rPr>
            </w:pPr>
          </w:p>
        </w:tc>
      </w:tr>
      <w:tr w:rsidR="00613036" w:rsidRPr="002A2DB0" w14:paraId="2353BEBD"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7A9CA48" w14:textId="77777777" w:rsidR="00613036" w:rsidRPr="002A2DB0" w:rsidRDefault="00613036" w:rsidP="00DE5D17">
            <w:pPr>
              <w:rPr>
                <w:rFonts w:cstheme="minorHAnsi"/>
                <w:i w:val="0"/>
                <w:sz w:val="20"/>
                <w:szCs w:val="20"/>
              </w:rPr>
            </w:pPr>
            <w:r w:rsidRPr="002A2DB0">
              <w:rPr>
                <w:rFonts w:cstheme="minorHAnsi"/>
                <w:i w:val="0"/>
                <w:sz w:val="20"/>
                <w:szCs w:val="20"/>
              </w:rPr>
              <w:t>10</w:t>
            </w:r>
          </w:p>
        </w:tc>
        <w:tc>
          <w:tcPr>
            <w:tcW w:w="160" w:type="dxa"/>
            <w:tcBorders>
              <w:bottom w:val="single" w:sz="4" w:space="0" w:color="000000"/>
            </w:tcBorders>
            <w:tcMar>
              <w:top w:w="0" w:type="dxa"/>
              <w:left w:w="70" w:type="dxa"/>
              <w:bottom w:w="0" w:type="dxa"/>
              <w:right w:w="70" w:type="dxa"/>
            </w:tcMar>
          </w:tcPr>
          <w:p w14:paraId="37C1EA3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542694A" w14:textId="77777777" w:rsidR="00613036" w:rsidRPr="002A2DB0" w:rsidRDefault="00613036" w:rsidP="00DE5D17">
            <w:pPr>
              <w:rPr>
                <w:rFonts w:cstheme="minorHAnsi"/>
                <w:i w:val="0"/>
                <w:sz w:val="20"/>
                <w:szCs w:val="20"/>
              </w:rPr>
            </w:pPr>
            <w:r w:rsidRPr="002A2DB0">
              <w:rPr>
                <w:rFonts w:cstheme="minorHAnsi"/>
                <w:i w:val="0"/>
                <w:sz w:val="20"/>
                <w:szCs w:val="20"/>
              </w:rPr>
              <w:t xml:space="preserve">Grillage avertisseur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FCE0FA6"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F3B565B" w14:textId="77777777" w:rsidR="00613036" w:rsidRPr="002A2DB0" w:rsidRDefault="00613036" w:rsidP="000D6C75">
            <w:pPr>
              <w:jc w:val="center"/>
              <w:rPr>
                <w:rFonts w:cstheme="minorHAnsi"/>
                <w:i w:val="0"/>
                <w:sz w:val="20"/>
                <w:szCs w:val="20"/>
              </w:rPr>
            </w:pPr>
            <w:r w:rsidRPr="002A2DB0">
              <w:rPr>
                <w:rFonts w:cstheme="minorHAnsi"/>
                <w:i w:val="0"/>
                <w:sz w:val="20"/>
                <w:szCs w:val="20"/>
              </w:rPr>
              <w:t>320,00</w:t>
            </w:r>
          </w:p>
        </w:tc>
        <w:tc>
          <w:tcPr>
            <w:tcW w:w="915" w:type="dxa"/>
            <w:tcBorders>
              <w:bottom w:val="single" w:sz="4" w:space="0" w:color="000000"/>
              <w:right w:val="single" w:sz="4" w:space="0" w:color="000000"/>
            </w:tcBorders>
          </w:tcPr>
          <w:p w14:paraId="426CAF0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E84AFA9" w14:textId="77777777" w:rsidR="00613036" w:rsidRPr="002A2DB0" w:rsidRDefault="00613036" w:rsidP="00DE5D17">
            <w:pPr>
              <w:rPr>
                <w:rFonts w:cstheme="minorHAnsi"/>
                <w:i w:val="0"/>
                <w:sz w:val="20"/>
                <w:szCs w:val="20"/>
              </w:rPr>
            </w:pPr>
          </w:p>
        </w:tc>
      </w:tr>
      <w:tr w:rsidR="00613036" w:rsidRPr="002A2DB0" w14:paraId="7316104B" w14:textId="77777777" w:rsidTr="000D6C75">
        <w:trPr>
          <w:trHeight w:val="323"/>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EC9120E" w14:textId="77777777" w:rsidR="00613036" w:rsidRPr="002A2DB0" w:rsidRDefault="00613036" w:rsidP="00DE5D17">
            <w:pPr>
              <w:rPr>
                <w:rFonts w:cstheme="minorHAnsi"/>
                <w:i w:val="0"/>
                <w:sz w:val="20"/>
                <w:szCs w:val="20"/>
              </w:rPr>
            </w:pPr>
            <w:r w:rsidRPr="002A2DB0">
              <w:rPr>
                <w:rFonts w:cstheme="minorHAnsi"/>
                <w:i w:val="0"/>
                <w:sz w:val="20"/>
                <w:szCs w:val="20"/>
              </w:rPr>
              <w:t>11</w:t>
            </w:r>
          </w:p>
        </w:tc>
        <w:tc>
          <w:tcPr>
            <w:tcW w:w="160" w:type="dxa"/>
            <w:tcBorders>
              <w:bottom w:val="single" w:sz="4" w:space="0" w:color="000000"/>
            </w:tcBorders>
            <w:tcMar>
              <w:top w:w="0" w:type="dxa"/>
              <w:left w:w="70" w:type="dxa"/>
              <w:bottom w:w="0" w:type="dxa"/>
              <w:right w:w="70" w:type="dxa"/>
            </w:tcMar>
          </w:tcPr>
          <w:p w14:paraId="62C6822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47C98B7"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gaine TPC diamètre 63 pour protection câble et toutes sujétions comprises.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AFB904D"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FDBC27F" w14:textId="77777777" w:rsidR="00613036" w:rsidRPr="002A2DB0" w:rsidRDefault="00613036" w:rsidP="000D6C75">
            <w:pPr>
              <w:jc w:val="center"/>
              <w:rPr>
                <w:rFonts w:cstheme="minorHAnsi"/>
                <w:i w:val="0"/>
                <w:sz w:val="20"/>
                <w:szCs w:val="20"/>
              </w:rPr>
            </w:pPr>
            <w:r w:rsidRPr="002A2DB0">
              <w:rPr>
                <w:rFonts w:cstheme="minorHAnsi"/>
                <w:i w:val="0"/>
                <w:sz w:val="20"/>
                <w:szCs w:val="20"/>
              </w:rPr>
              <w:t>320,00</w:t>
            </w:r>
          </w:p>
        </w:tc>
        <w:tc>
          <w:tcPr>
            <w:tcW w:w="915" w:type="dxa"/>
            <w:tcBorders>
              <w:bottom w:val="single" w:sz="4" w:space="0" w:color="000000"/>
              <w:right w:val="single" w:sz="4" w:space="0" w:color="000000"/>
            </w:tcBorders>
          </w:tcPr>
          <w:p w14:paraId="3CC16AF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3313DA0" w14:textId="77777777" w:rsidR="00613036" w:rsidRPr="002A2DB0" w:rsidRDefault="00613036" w:rsidP="00DE5D17">
            <w:pPr>
              <w:rPr>
                <w:rFonts w:cstheme="minorHAnsi"/>
                <w:i w:val="0"/>
                <w:sz w:val="20"/>
                <w:szCs w:val="20"/>
              </w:rPr>
            </w:pPr>
          </w:p>
        </w:tc>
      </w:tr>
      <w:tr w:rsidR="00613036" w:rsidRPr="002A2DB0" w14:paraId="44CDDB9B"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07C000A" w14:textId="77777777" w:rsidR="00613036" w:rsidRPr="002A2DB0" w:rsidRDefault="00613036" w:rsidP="00DE5D17">
            <w:pPr>
              <w:rPr>
                <w:rFonts w:cstheme="minorHAnsi"/>
                <w:i w:val="0"/>
                <w:sz w:val="20"/>
                <w:szCs w:val="20"/>
              </w:rPr>
            </w:pPr>
            <w:r w:rsidRPr="002A2DB0">
              <w:rPr>
                <w:rFonts w:cstheme="minorHAnsi"/>
                <w:i w:val="0"/>
                <w:sz w:val="20"/>
                <w:szCs w:val="20"/>
              </w:rPr>
              <w:t>12</w:t>
            </w:r>
          </w:p>
        </w:tc>
        <w:tc>
          <w:tcPr>
            <w:tcW w:w="160" w:type="dxa"/>
            <w:tcBorders>
              <w:bottom w:val="single" w:sz="4" w:space="0" w:color="000000"/>
            </w:tcBorders>
            <w:tcMar>
              <w:top w:w="0" w:type="dxa"/>
              <w:left w:w="70" w:type="dxa"/>
              <w:bottom w:w="0" w:type="dxa"/>
              <w:right w:w="70" w:type="dxa"/>
            </w:tcMar>
          </w:tcPr>
          <w:p w14:paraId="201A3D9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9B9F8BD" w14:textId="77777777" w:rsidR="00613036" w:rsidRPr="002A2DB0" w:rsidRDefault="00613036" w:rsidP="00DE5D17">
            <w:pPr>
              <w:rPr>
                <w:rFonts w:cstheme="minorHAnsi"/>
                <w:i w:val="0"/>
                <w:sz w:val="20"/>
                <w:szCs w:val="20"/>
              </w:rPr>
            </w:pPr>
            <w:r w:rsidRPr="002A2DB0">
              <w:rPr>
                <w:rFonts w:cstheme="minorHAnsi"/>
                <w:i w:val="0"/>
                <w:sz w:val="20"/>
                <w:szCs w:val="20"/>
              </w:rPr>
              <w:t>F/P Buse en PVC Diam 160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E88428D"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C6DF789" w14:textId="77777777" w:rsidR="00613036" w:rsidRPr="002A2DB0" w:rsidRDefault="00613036" w:rsidP="000D6C75">
            <w:pPr>
              <w:jc w:val="center"/>
              <w:rPr>
                <w:rFonts w:cstheme="minorHAnsi"/>
                <w:i w:val="0"/>
                <w:sz w:val="20"/>
                <w:szCs w:val="20"/>
              </w:rPr>
            </w:pPr>
            <w:r w:rsidRPr="002A2DB0">
              <w:rPr>
                <w:rFonts w:cstheme="minorHAnsi"/>
                <w:i w:val="0"/>
                <w:sz w:val="20"/>
                <w:szCs w:val="20"/>
              </w:rPr>
              <w:t>36,00</w:t>
            </w:r>
          </w:p>
        </w:tc>
        <w:tc>
          <w:tcPr>
            <w:tcW w:w="915" w:type="dxa"/>
            <w:tcBorders>
              <w:bottom w:val="single" w:sz="4" w:space="0" w:color="000000"/>
              <w:right w:val="single" w:sz="4" w:space="0" w:color="000000"/>
            </w:tcBorders>
          </w:tcPr>
          <w:p w14:paraId="11BE143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41A6CD4" w14:textId="77777777" w:rsidR="00613036" w:rsidRPr="002A2DB0" w:rsidRDefault="00613036" w:rsidP="00DE5D17">
            <w:pPr>
              <w:rPr>
                <w:rFonts w:cstheme="minorHAnsi"/>
                <w:i w:val="0"/>
                <w:sz w:val="20"/>
                <w:szCs w:val="20"/>
              </w:rPr>
            </w:pPr>
          </w:p>
        </w:tc>
      </w:tr>
      <w:tr w:rsidR="00613036" w:rsidRPr="002A2DB0" w14:paraId="72F10A00"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86E93F0" w14:textId="77777777" w:rsidR="00613036" w:rsidRPr="002A2DB0" w:rsidRDefault="00613036" w:rsidP="00DE5D17">
            <w:pPr>
              <w:rPr>
                <w:rFonts w:cstheme="minorHAnsi"/>
                <w:i w:val="0"/>
                <w:sz w:val="20"/>
                <w:szCs w:val="20"/>
              </w:rPr>
            </w:pPr>
            <w:r w:rsidRPr="002A2DB0">
              <w:rPr>
                <w:rFonts w:cstheme="minorHAnsi"/>
                <w:i w:val="0"/>
                <w:sz w:val="20"/>
                <w:szCs w:val="20"/>
              </w:rPr>
              <w:t>13</w:t>
            </w:r>
          </w:p>
        </w:tc>
        <w:tc>
          <w:tcPr>
            <w:tcW w:w="160" w:type="dxa"/>
            <w:tcBorders>
              <w:bottom w:val="single" w:sz="4" w:space="0" w:color="000000"/>
            </w:tcBorders>
            <w:tcMar>
              <w:top w:w="0" w:type="dxa"/>
              <w:left w:w="70" w:type="dxa"/>
              <w:bottom w:w="0" w:type="dxa"/>
              <w:right w:w="70" w:type="dxa"/>
            </w:tcMar>
          </w:tcPr>
          <w:p w14:paraId="352E34B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8A9BBE8" w14:textId="77777777" w:rsidR="00613036" w:rsidRPr="002A2DB0" w:rsidRDefault="00613036" w:rsidP="00DE5D17">
            <w:pPr>
              <w:rPr>
                <w:rFonts w:cstheme="minorHAnsi"/>
                <w:i w:val="0"/>
                <w:sz w:val="20"/>
                <w:szCs w:val="20"/>
              </w:rPr>
            </w:pPr>
            <w:r w:rsidRPr="002A2DB0">
              <w:rPr>
                <w:rFonts w:cstheme="minorHAnsi"/>
                <w:i w:val="0"/>
                <w:sz w:val="20"/>
                <w:szCs w:val="20"/>
              </w:rPr>
              <w:t>F/P Chemin de câble 200 mm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29A822F"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C8102D0" w14:textId="77777777" w:rsidR="00613036" w:rsidRPr="002A2DB0" w:rsidRDefault="00613036" w:rsidP="000D6C75">
            <w:pPr>
              <w:jc w:val="center"/>
              <w:rPr>
                <w:rFonts w:cstheme="minorHAnsi"/>
                <w:i w:val="0"/>
                <w:sz w:val="20"/>
                <w:szCs w:val="20"/>
              </w:rPr>
            </w:pPr>
            <w:r w:rsidRPr="002A2DB0">
              <w:rPr>
                <w:rFonts w:cstheme="minorHAnsi"/>
                <w:i w:val="0"/>
                <w:sz w:val="20"/>
                <w:szCs w:val="20"/>
              </w:rPr>
              <w:t>25,00</w:t>
            </w:r>
          </w:p>
        </w:tc>
        <w:tc>
          <w:tcPr>
            <w:tcW w:w="915" w:type="dxa"/>
            <w:tcBorders>
              <w:bottom w:val="single" w:sz="4" w:space="0" w:color="000000"/>
              <w:right w:val="single" w:sz="4" w:space="0" w:color="000000"/>
            </w:tcBorders>
          </w:tcPr>
          <w:p w14:paraId="2C55D92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47977AC" w14:textId="77777777" w:rsidR="00613036" w:rsidRPr="002A2DB0" w:rsidRDefault="00613036" w:rsidP="00DE5D17">
            <w:pPr>
              <w:rPr>
                <w:rFonts w:cstheme="minorHAnsi"/>
                <w:i w:val="0"/>
                <w:sz w:val="20"/>
                <w:szCs w:val="20"/>
              </w:rPr>
            </w:pPr>
          </w:p>
        </w:tc>
      </w:tr>
      <w:tr w:rsidR="00613036" w:rsidRPr="002A2DB0" w14:paraId="18B511AD"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419A068" w14:textId="77777777" w:rsidR="00613036" w:rsidRPr="002A2DB0" w:rsidRDefault="00613036" w:rsidP="00DE5D17">
            <w:pPr>
              <w:rPr>
                <w:rFonts w:cstheme="minorHAnsi"/>
                <w:i w:val="0"/>
                <w:sz w:val="20"/>
                <w:szCs w:val="20"/>
              </w:rPr>
            </w:pPr>
            <w:r w:rsidRPr="002A2DB0">
              <w:rPr>
                <w:rFonts w:cstheme="minorHAnsi"/>
                <w:i w:val="0"/>
                <w:sz w:val="20"/>
                <w:szCs w:val="20"/>
              </w:rPr>
              <w:t>14</w:t>
            </w:r>
          </w:p>
        </w:tc>
        <w:tc>
          <w:tcPr>
            <w:tcW w:w="160" w:type="dxa"/>
            <w:tcBorders>
              <w:bottom w:val="single" w:sz="4" w:space="0" w:color="000000"/>
            </w:tcBorders>
            <w:tcMar>
              <w:top w:w="0" w:type="dxa"/>
              <w:left w:w="70" w:type="dxa"/>
              <w:bottom w:w="0" w:type="dxa"/>
              <w:right w:w="70" w:type="dxa"/>
            </w:tcMar>
          </w:tcPr>
          <w:p w14:paraId="062B79B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CEA3E32" w14:textId="77777777" w:rsidR="00613036" w:rsidRPr="002A2DB0" w:rsidRDefault="00613036" w:rsidP="00DE5D17">
            <w:pPr>
              <w:rPr>
                <w:rFonts w:cstheme="minorHAnsi"/>
                <w:i w:val="0"/>
                <w:sz w:val="20"/>
                <w:szCs w:val="20"/>
              </w:rPr>
            </w:pPr>
            <w:r w:rsidRPr="002A2DB0">
              <w:rPr>
                <w:rFonts w:cstheme="minorHAnsi"/>
                <w:i w:val="0"/>
                <w:sz w:val="20"/>
                <w:szCs w:val="20"/>
              </w:rPr>
              <w:t>F/P Chemin de câble 100 mm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160EBA4"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E3CC680" w14:textId="77777777" w:rsidR="00613036" w:rsidRPr="002A2DB0" w:rsidRDefault="00613036" w:rsidP="000D6C75">
            <w:pPr>
              <w:jc w:val="center"/>
              <w:rPr>
                <w:rFonts w:cstheme="minorHAnsi"/>
                <w:i w:val="0"/>
                <w:sz w:val="20"/>
                <w:szCs w:val="20"/>
              </w:rPr>
            </w:pPr>
            <w:r w:rsidRPr="002A2DB0">
              <w:rPr>
                <w:rFonts w:cstheme="minorHAnsi"/>
                <w:i w:val="0"/>
                <w:sz w:val="20"/>
                <w:szCs w:val="20"/>
              </w:rPr>
              <w:t>22,00</w:t>
            </w:r>
          </w:p>
        </w:tc>
        <w:tc>
          <w:tcPr>
            <w:tcW w:w="915" w:type="dxa"/>
            <w:tcBorders>
              <w:bottom w:val="single" w:sz="4" w:space="0" w:color="000000"/>
              <w:right w:val="single" w:sz="4" w:space="0" w:color="000000"/>
            </w:tcBorders>
          </w:tcPr>
          <w:p w14:paraId="4C97E0C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9965E85" w14:textId="77777777" w:rsidR="00613036" w:rsidRPr="002A2DB0" w:rsidRDefault="00613036" w:rsidP="00DE5D17">
            <w:pPr>
              <w:rPr>
                <w:rFonts w:cstheme="minorHAnsi"/>
                <w:i w:val="0"/>
                <w:sz w:val="20"/>
                <w:szCs w:val="20"/>
              </w:rPr>
            </w:pPr>
          </w:p>
        </w:tc>
      </w:tr>
      <w:tr w:rsidR="00613036" w:rsidRPr="002A2DB0" w14:paraId="0EED1FD4"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573C8FA" w14:textId="77777777" w:rsidR="00613036" w:rsidRPr="002A2DB0" w:rsidRDefault="00613036" w:rsidP="00DE5D17">
            <w:pPr>
              <w:rPr>
                <w:rFonts w:cstheme="minorHAnsi"/>
                <w:i w:val="0"/>
                <w:sz w:val="20"/>
                <w:szCs w:val="20"/>
              </w:rPr>
            </w:pPr>
            <w:r w:rsidRPr="002A2DB0">
              <w:rPr>
                <w:rFonts w:cstheme="minorHAnsi"/>
                <w:i w:val="0"/>
                <w:sz w:val="20"/>
                <w:szCs w:val="20"/>
              </w:rPr>
              <w:t>15</w:t>
            </w:r>
          </w:p>
        </w:tc>
        <w:tc>
          <w:tcPr>
            <w:tcW w:w="160" w:type="dxa"/>
            <w:tcBorders>
              <w:bottom w:val="single" w:sz="4" w:space="0" w:color="000000"/>
            </w:tcBorders>
            <w:tcMar>
              <w:top w:w="0" w:type="dxa"/>
              <w:left w:w="70" w:type="dxa"/>
              <w:bottom w:w="0" w:type="dxa"/>
              <w:right w:w="70" w:type="dxa"/>
            </w:tcMar>
          </w:tcPr>
          <w:p w14:paraId="75F2025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0500C62" w14:textId="77777777" w:rsidR="00613036" w:rsidRPr="002A2DB0" w:rsidRDefault="00613036" w:rsidP="00DE5D17">
            <w:pPr>
              <w:rPr>
                <w:rFonts w:cstheme="minorHAnsi"/>
                <w:i w:val="0"/>
                <w:sz w:val="20"/>
                <w:szCs w:val="20"/>
              </w:rPr>
            </w:pPr>
            <w:r w:rsidRPr="002A2DB0">
              <w:rPr>
                <w:rFonts w:cstheme="minorHAnsi"/>
                <w:i w:val="0"/>
                <w:sz w:val="20"/>
                <w:szCs w:val="20"/>
              </w:rPr>
              <w:t>F/P Piquet de terre en cuivre  Ø 20  Lg = 1m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9F7EA88"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6ED68EE"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4CDF405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BB30C57" w14:textId="77777777" w:rsidR="00613036" w:rsidRPr="002A2DB0" w:rsidRDefault="00613036" w:rsidP="00DE5D17">
            <w:pPr>
              <w:rPr>
                <w:rFonts w:cstheme="minorHAnsi"/>
                <w:i w:val="0"/>
                <w:sz w:val="20"/>
                <w:szCs w:val="20"/>
              </w:rPr>
            </w:pPr>
          </w:p>
        </w:tc>
      </w:tr>
      <w:tr w:rsidR="00613036" w:rsidRPr="002A2DB0" w14:paraId="3F88BB2D"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9EAC0AA" w14:textId="77777777" w:rsidR="00613036" w:rsidRPr="002A2DB0" w:rsidRDefault="00613036" w:rsidP="00DE5D17">
            <w:pPr>
              <w:rPr>
                <w:rFonts w:cstheme="minorHAnsi"/>
                <w:i w:val="0"/>
                <w:sz w:val="20"/>
                <w:szCs w:val="20"/>
              </w:rPr>
            </w:pPr>
            <w:r w:rsidRPr="002A2DB0">
              <w:rPr>
                <w:rFonts w:cstheme="minorHAnsi"/>
                <w:i w:val="0"/>
                <w:sz w:val="20"/>
                <w:szCs w:val="20"/>
              </w:rPr>
              <w:t>16</w:t>
            </w:r>
          </w:p>
        </w:tc>
        <w:tc>
          <w:tcPr>
            <w:tcW w:w="160" w:type="dxa"/>
            <w:tcBorders>
              <w:bottom w:val="single" w:sz="4" w:space="0" w:color="000000"/>
            </w:tcBorders>
            <w:tcMar>
              <w:top w:w="0" w:type="dxa"/>
              <w:left w:w="70" w:type="dxa"/>
              <w:bottom w:w="0" w:type="dxa"/>
              <w:right w:w="70" w:type="dxa"/>
            </w:tcMar>
          </w:tcPr>
          <w:p w14:paraId="7DEDF98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D8A5343" w14:textId="77777777" w:rsidR="00613036" w:rsidRPr="002A2DB0" w:rsidRDefault="00613036" w:rsidP="00DE5D17">
            <w:pPr>
              <w:rPr>
                <w:rFonts w:cstheme="minorHAnsi"/>
                <w:i w:val="0"/>
                <w:sz w:val="20"/>
                <w:szCs w:val="20"/>
              </w:rPr>
            </w:pPr>
            <w:r w:rsidRPr="002A2DB0">
              <w:rPr>
                <w:rFonts w:cstheme="minorHAnsi"/>
                <w:i w:val="0"/>
                <w:sz w:val="20"/>
                <w:szCs w:val="20"/>
              </w:rPr>
              <w:t>F/P barrette de coupure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EA8F334"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286DEC5"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2B1CECF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FBC229E" w14:textId="77777777" w:rsidR="00613036" w:rsidRPr="002A2DB0" w:rsidRDefault="00613036" w:rsidP="00DE5D17">
            <w:pPr>
              <w:rPr>
                <w:rFonts w:cstheme="minorHAnsi"/>
                <w:i w:val="0"/>
                <w:sz w:val="20"/>
                <w:szCs w:val="20"/>
              </w:rPr>
            </w:pPr>
          </w:p>
        </w:tc>
      </w:tr>
      <w:tr w:rsidR="00613036" w:rsidRPr="002A2DB0" w14:paraId="026F257A"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B817487" w14:textId="77777777" w:rsidR="00613036" w:rsidRPr="002A2DB0" w:rsidRDefault="00613036" w:rsidP="00DE5D17">
            <w:pPr>
              <w:rPr>
                <w:rFonts w:cstheme="minorHAnsi"/>
                <w:i w:val="0"/>
                <w:sz w:val="20"/>
                <w:szCs w:val="20"/>
              </w:rPr>
            </w:pPr>
            <w:r w:rsidRPr="002A2DB0">
              <w:rPr>
                <w:rFonts w:cstheme="minorHAnsi"/>
                <w:i w:val="0"/>
                <w:sz w:val="20"/>
                <w:szCs w:val="20"/>
              </w:rPr>
              <w:t>17</w:t>
            </w:r>
          </w:p>
        </w:tc>
        <w:tc>
          <w:tcPr>
            <w:tcW w:w="160" w:type="dxa"/>
            <w:tcBorders>
              <w:bottom w:val="single" w:sz="4" w:space="0" w:color="000000"/>
            </w:tcBorders>
            <w:tcMar>
              <w:top w:w="0" w:type="dxa"/>
              <w:left w:w="70" w:type="dxa"/>
              <w:bottom w:w="0" w:type="dxa"/>
              <w:right w:w="70" w:type="dxa"/>
            </w:tcMar>
          </w:tcPr>
          <w:p w14:paraId="30604E50"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9A922DC"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Goulotte à deux compartiments 100 x 40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8AB3CEB"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C4CEBE6" w14:textId="77777777" w:rsidR="00613036" w:rsidRPr="002A2DB0" w:rsidRDefault="00613036" w:rsidP="000D6C75">
            <w:pPr>
              <w:jc w:val="center"/>
              <w:rPr>
                <w:rFonts w:cstheme="minorHAnsi"/>
                <w:i w:val="0"/>
                <w:sz w:val="20"/>
                <w:szCs w:val="20"/>
              </w:rPr>
            </w:pPr>
            <w:r w:rsidRPr="002A2DB0">
              <w:rPr>
                <w:rFonts w:cstheme="minorHAnsi"/>
                <w:i w:val="0"/>
                <w:sz w:val="20"/>
                <w:szCs w:val="20"/>
              </w:rPr>
              <w:t>45,00</w:t>
            </w:r>
          </w:p>
        </w:tc>
        <w:tc>
          <w:tcPr>
            <w:tcW w:w="915" w:type="dxa"/>
            <w:tcBorders>
              <w:bottom w:val="single" w:sz="4" w:space="0" w:color="000000"/>
              <w:right w:val="single" w:sz="4" w:space="0" w:color="000000"/>
            </w:tcBorders>
          </w:tcPr>
          <w:p w14:paraId="7E0298F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4B22CD8" w14:textId="77777777" w:rsidR="00613036" w:rsidRPr="002A2DB0" w:rsidRDefault="00613036" w:rsidP="00DE5D17">
            <w:pPr>
              <w:rPr>
                <w:rFonts w:cstheme="minorHAnsi"/>
                <w:i w:val="0"/>
                <w:sz w:val="20"/>
                <w:szCs w:val="20"/>
              </w:rPr>
            </w:pPr>
          </w:p>
        </w:tc>
      </w:tr>
      <w:tr w:rsidR="00613036" w:rsidRPr="002A2DB0" w14:paraId="055CD26B"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CFD65F9" w14:textId="77777777" w:rsidR="00613036" w:rsidRPr="002A2DB0" w:rsidRDefault="00613036" w:rsidP="00DE5D17">
            <w:pPr>
              <w:rPr>
                <w:rFonts w:cstheme="minorHAnsi"/>
                <w:i w:val="0"/>
                <w:sz w:val="20"/>
                <w:szCs w:val="20"/>
              </w:rPr>
            </w:pPr>
            <w:r w:rsidRPr="002A2DB0">
              <w:rPr>
                <w:rFonts w:cstheme="minorHAnsi"/>
                <w:i w:val="0"/>
                <w:sz w:val="20"/>
                <w:szCs w:val="20"/>
              </w:rPr>
              <w:t>18</w:t>
            </w:r>
          </w:p>
        </w:tc>
        <w:tc>
          <w:tcPr>
            <w:tcW w:w="160" w:type="dxa"/>
            <w:tcBorders>
              <w:bottom w:val="single" w:sz="4" w:space="0" w:color="000000"/>
            </w:tcBorders>
            <w:tcMar>
              <w:top w:w="0" w:type="dxa"/>
              <w:left w:w="70" w:type="dxa"/>
              <w:bottom w:w="0" w:type="dxa"/>
              <w:right w:w="70" w:type="dxa"/>
            </w:tcMar>
          </w:tcPr>
          <w:p w14:paraId="203E0B8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74E0801"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Goulotte à deux compartiments 60 x 40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795B16E"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4C4A31A" w14:textId="77777777" w:rsidR="00613036" w:rsidRPr="002A2DB0" w:rsidRDefault="00613036" w:rsidP="000D6C75">
            <w:pPr>
              <w:jc w:val="center"/>
              <w:rPr>
                <w:rFonts w:cstheme="minorHAnsi"/>
                <w:i w:val="0"/>
                <w:sz w:val="20"/>
                <w:szCs w:val="20"/>
              </w:rPr>
            </w:pPr>
            <w:r w:rsidRPr="002A2DB0">
              <w:rPr>
                <w:rFonts w:cstheme="minorHAnsi"/>
                <w:i w:val="0"/>
                <w:sz w:val="20"/>
                <w:szCs w:val="20"/>
              </w:rPr>
              <w:t>25,00</w:t>
            </w:r>
          </w:p>
        </w:tc>
        <w:tc>
          <w:tcPr>
            <w:tcW w:w="915" w:type="dxa"/>
            <w:tcBorders>
              <w:bottom w:val="single" w:sz="4" w:space="0" w:color="000000"/>
              <w:right w:val="single" w:sz="4" w:space="0" w:color="000000"/>
            </w:tcBorders>
          </w:tcPr>
          <w:p w14:paraId="26B1E3A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1766066" w14:textId="77777777" w:rsidR="00613036" w:rsidRPr="002A2DB0" w:rsidRDefault="00613036" w:rsidP="00DE5D17">
            <w:pPr>
              <w:rPr>
                <w:rFonts w:cstheme="minorHAnsi"/>
                <w:i w:val="0"/>
                <w:sz w:val="20"/>
                <w:szCs w:val="20"/>
              </w:rPr>
            </w:pPr>
          </w:p>
        </w:tc>
      </w:tr>
      <w:tr w:rsidR="00613036" w:rsidRPr="002A2DB0" w14:paraId="64217EE2" w14:textId="77777777" w:rsidTr="000D6C75">
        <w:trPr>
          <w:trHeight w:val="311"/>
        </w:trPr>
        <w:tc>
          <w:tcPr>
            <w:tcW w:w="9846" w:type="dxa"/>
            <w:gridSpan w:val="6"/>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5011089" w14:textId="77777777" w:rsidR="00613036" w:rsidRPr="002A2DB0" w:rsidRDefault="00613036" w:rsidP="000D6C75">
            <w:pPr>
              <w:jc w:val="center"/>
              <w:rPr>
                <w:rFonts w:cstheme="minorHAnsi"/>
                <w:i w:val="0"/>
                <w:sz w:val="20"/>
                <w:szCs w:val="20"/>
              </w:rPr>
            </w:pPr>
            <w:r w:rsidRPr="002A2DB0">
              <w:rPr>
                <w:rFonts w:cstheme="minorHAnsi"/>
                <w:i w:val="0"/>
                <w:sz w:val="20"/>
                <w:szCs w:val="20"/>
              </w:rPr>
              <w:t>4.6 ECLAIRAGE EXTERIEUR</w:t>
            </w:r>
          </w:p>
        </w:tc>
        <w:tc>
          <w:tcPr>
            <w:tcW w:w="936" w:type="dxa"/>
            <w:tcBorders>
              <w:bottom w:val="single" w:sz="4" w:space="0" w:color="000000"/>
              <w:right w:val="single" w:sz="4" w:space="0" w:color="000000"/>
            </w:tcBorders>
          </w:tcPr>
          <w:p w14:paraId="24E4446B" w14:textId="77777777" w:rsidR="00613036" w:rsidRPr="002A2DB0" w:rsidRDefault="00613036" w:rsidP="00DE5D17">
            <w:pPr>
              <w:rPr>
                <w:rFonts w:cstheme="minorHAnsi"/>
                <w:i w:val="0"/>
                <w:sz w:val="20"/>
                <w:szCs w:val="20"/>
              </w:rPr>
            </w:pPr>
          </w:p>
        </w:tc>
      </w:tr>
      <w:tr w:rsidR="00613036" w:rsidRPr="002A2DB0" w14:paraId="329AEC15" w14:textId="77777777" w:rsidTr="000D6C75">
        <w:trPr>
          <w:trHeight w:val="900"/>
        </w:trPr>
        <w:tc>
          <w:tcPr>
            <w:tcW w:w="343"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40D7EE9" w14:textId="77777777" w:rsidR="00613036" w:rsidRPr="002A2DB0" w:rsidRDefault="00613036" w:rsidP="00DE5D17">
            <w:pPr>
              <w:rPr>
                <w:rFonts w:cstheme="minorHAnsi"/>
                <w:i w:val="0"/>
                <w:sz w:val="20"/>
                <w:szCs w:val="20"/>
              </w:rPr>
            </w:pPr>
            <w:r w:rsidRPr="002A2DB0">
              <w:rPr>
                <w:rFonts w:cstheme="minorHAnsi"/>
                <w:i w:val="0"/>
                <w:sz w:val="20"/>
                <w:szCs w:val="20"/>
              </w:rPr>
              <w:t>1</w:t>
            </w:r>
          </w:p>
        </w:tc>
        <w:tc>
          <w:tcPr>
            <w:tcW w:w="160" w:type="dxa"/>
            <w:tcBorders>
              <w:bottom w:val="single" w:sz="4" w:space="0" w:color="000000"/>
            </w:tcBorders>
            <w:tcMar>
              <w:top w:w="0" w:type="dxa"/>
              <w:left w:w="70" w:type="dxa"/>
              <w:bottom w:w="0" w:type="dxa"/>
              <w:right w:w="70" w:type="dxa"/>
            </w:tcMar>
          </w:tcPr>
          <w:p w14:paraId="44CAB68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FC9BCC0"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d’armoire d’éclairage public en tôle d’acier conformément aux normes en vigueur, fermant à clé y/c un jeu de borniers pour raccordement et lot de filerie pour câblage, mise en service, essais et contrôle et toutes sujétions </w:t>
            </w:r>
          </w:p>
        </w:tc>
        <w:tc>
          <w:tcPr>
            <w:tcW w:w="426"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95AEBD0"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0157123"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vMerge w:val="restart"/>
            <w:tcBorders>
              <w:left w:val="single" w:sz="4" w:space="0" w:color="000000"/>
              <w:right w:val="single" w:sz="4" w:space="0" w:color="000000"/>
            </w:tcBorders>
          </w:tcPr>
          <w:p w14:paraId="31A23F1B" w14:textId="77777777" w:rsidR="00613036" w:rsidRPr="002A2DB0" w:rsidRDefault="00613036" w:rsidP="00DE5D17">
            <w:pPr>
              <w:rPr>
                <w:rFonts w:cstheme="minorHAnsi"/>
                <w:i w:val="0"/>
                <w:sz w:val="20"/>
                <w:szCs w:val="20"/>
              </w:rPr>
            </w:pPr>
          </w:p>
        </w:tc>
        <w:tc>
          <w:tcPr>
            <w:tcW w:w="936" w:type="dxa"/>
            <w:tcBorders>
              <w:left w:val="single" w:sz="4" w:space="0" w:color="000000"/>
              <w:right w:val="single" w:sz="4" w:space="0" w:color="000000"/>
            </w:tcBorders>
          </w:tcPr>
          <w:p w14:paraId="385BBE29" w14:textId="77777777" w:rsidR="00613036" w:rsidRPr="002A2DB0" w:rsidRDefault="00613036" w:rsidP="00DE5D17">
            <w:pPr>
              <w:rPr>
                <w:rFonts w:cstheme="minorHAnsi"/>
                <w:i w:val="0"/>
                <w:sz w:val="20"/>
                <w:szCs w:val="20"/>
              </w:rPr>
            </w:pPr>
          </w:p>
        </w:tc>
      </w:tr>
      <w:tr w:rsidR="00613036" w:rsidRPr="002A2DB0" w14:paraId="2E23C26A" w14:textId="77777777" w:rsidTr="000D6C75">
        <w:trPr>
          <w:trHeight w:val="34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C5FBC83"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7FCFFA7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8C8208F"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coffret d’éclairage extérieur avec 02 départs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09607DB"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6B84AB3"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1716B5AF" w14:textId="77777777" w:rsidR="00613036" w:rsidRPr="002A2DB0" w:rsidRDefault="00613036" w:rsidP="00DE5D17">
            <w:pPr>
              <w:rPr>
                <w:rFonts w:cstheme="minorHAnsi"/>
                <w:i w:val="0"/>
                <w:sz w:val="20"/>
                <w:szCs w:val="20"/>
              </w:rPr>
            </w:pPr>
          </w:p>
        </w:tc>
        <w:tc>
          <w:tcPr>
            <w:tcW w:w="936" w:type="dxa"/>
            <w:tcBorders>
              <w:left w:val="single" w:sz="4" w:space="0" w:color="000000"/>
              <w:right w:val="single" w:sz="4" w:space="0" w:color="000000"/>
            </w:tcBorders>
          </w:tcPr>
          <w:p w14:paraId="5D44A967" w14:textId="77777777" w:rsidR="00613036" w:rsidRPr="002A2DB0" w:rsidRDefault="00613036" w:rsidP="00DE5D17">
            <w:pPr>
              <w:rPr>
                <w:rFonts w:cstheme="minorHAnsi"/>
                <w:i w:val="0"/>
                <w:sz w:val="20"/>
                <w:szCs w:val="20"/>
              </w:rPr>
            </w:pPr>
          </w:p>
        </w:tc>
      </w:tr>
      <w:tr w:rsidR="00613036" w:rsidRPr="002A2DB0" w14:paraId="3A12838C" w14:textId="77777777" w:rsidTr="000D6C75">
        <w:trPr>
          <w:trHeight w:val="34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CE628DC"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14BA5D4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C99796F" w14:textId="77777777" w:rsidR="00613036" w:rsidRPr="002A2DB0" w:rsidRDefault="00613036" w:rsidP="00DE5D17">
            <w:pPr>
              <w:rPr>
                <w:rFonts w:cstheme="minorHAnsi"/>
                <w:i w:val="0"/>
                <w:sz w:val="20"/>
                <w:szCs w:val="20"/>
              </w:rPr>
            </w:pPr>
            <w:r w:rsidRPr="002A2DB0">
              <w:rPr>
                <w:rFonts w:cstheme="minorHAnsi"/>
                <w:i w:val="0"/>
                <w:sz w:val="20"/>
                <w:szCs w:val="20"/>
              </w:rPr>
              <w:t xml:space="preserve">01- disjoncteur différentiel magnétothermique tétrapolaire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6D46ED7"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EAD0DF1"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1FFC963E" w14:textId="77777777" w:rsidR="00613036" w:rsidRPr="002A2DB0" w:rsidRDefault="00613036" w:rsidP="00DE5D17">
            <w:pPr>
              <w:rPr>
                <w:rFonts w:cstheme="minorHAnsi"/>
                <w:i w:val="0"/>
                <w:sz w:val="20"/>
                <w:szCs w:val="20"/>
              </w:rPr>
            </w:pPr>
          </w:p>
        </w:tc>
        <w:tc>
          <w:tcPr>
            <w:tcW w:w="936" w:type="dxa"/>
            <w:tcBorders>
              <w:left w:val="single" w:sz="4" w:space="0" w:color="000000"/>
              <w:right w:val="single" w:sz="4" w:space="0" w:color="000000"/>
            </w:tcBorders>
          </w:tcPr>
          <w:p w14:paraId="381C8B23" w14:textId="77777777" w:rsidR="00613036" w:rsidRPr="002A2DB0" w:rsidRDefault="00613036" w:rsidP="00DE5D17">
            <w:pPr>
              <w:rPr>
                <w:rFonts w:cstheme="minorHAnsi"/>
                <w:i w:val="0"/>
                <w:sz w:val="20"/>
                <w:szCs w:val="20"/>
              </w:rPr>
            </w:pPr>
          </w:p>
        </w:tc>
      </w:tr>
      <w:tr w:rsidR="00613036" w:rsidRPr="002A2DB0" w14:paraId="348395E4" w14:textId="77777777" w:rsidTr="000D6C75">
        <w:trPr>
          <w:trHeight w:val="34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34D76C9"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7DD2F08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0637B63"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ir</w:t>
            </w:r>
            <w:proofErr w:type="spellEnd"/>
            <w:r w:rsidRPr="002A2DB0">
              <w:rPr>
                <w:rFonts w:cstheme="minorHAnsi"/>
                <w:i w:val="0"/>
                <w:sz w:val="20"/>
                <w:szCs w:val="20"/>
              </w:rPr>
              <w:t xml:space="preserve"> =4/16 sensibilité=300mA</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3814BED"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24A7719"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6DC7D62B" w14:textId="77777777" w:rsidR="00613036" w:rsidRPr="002A2DB0" w:rsidRDefault="00613036" w:rsidP="00DE5D17">
            <w:pPr>
              <w:rPr>
                <w:rFonts w:cstheme="minorHAnsi"/>
                <w:i w:val="0"/>
                <w:sz w:val="20"/>
                <w:szCs w:val="20"/>
              </w:rPr>
            </w:pPr>
          </w:p>
        </w:tc>
        <w:tc>
          <w:tcPr>
            <w:tcW w:w="936" w:type="dxa"/>
            <w:tcBorders>
              <w:left w:val="single" w:sz="4" w:space="0" w:color="000000"/>
              <w:right w:val="single" w:sz="4" w:space="0" w:color="000000"/>
            </w:tcBorders>
          </w:tcPr>
          <w:p w14:paraId="26701287" w14:textId="77777777" w:rsidR="00613036" w:rsidRPr="002A2DB0" w:rsidRDefault="00613036" w:rsidP="00DE5D17">
            <w:pPr>
              <w:rPr>
                <w:rFonts w:cstheme="minorHAnsi"/>
                <w:i w:val="0"/>
                <w:sz w:val="20"/>
                <w:szCs w:val="20"/>
              </w:rPr>
            </w:pPr>
          </w:p>
        </w:tc>
      </w:tr>
      <w:tr w:rsidR="00613036" w:rsidRPr="002A2DB0" w14:paraId="35058AFF" w14:textId="77777777" w:rsidTr="000D6C75">
        <w:trPr>
          <w:trHeight w:val="34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71A254B"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0115837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1604DAF" w14:textId="77777777" w:rsidR="00613036" w:rsidRPr="002A2DB0" w:rsidRDefault="00613036" w:rsidP="00DE5D17">
            <w:pPr>
              <w:rPr>
                <w:rFonts w:cstheme="minorHAnsi"/>
                <w:i w:val="0"/>
                <w:sz w:val="20"/>
                <w:szCs w:val="20"/>
              </w:rPr>
            </w:pPr>
            <w:r w:rsidRPr="002A2DB0">
              <w:rPr>
                <w:rFonts w:cstheme="minorHAnsi"/>
                <w:i w:val="0"/>
                <w:sz w:val="20"/>
                <w:szCs w:val="20"/>
              </w:rPr>
              <w:t xml:space="preserve">01- disjoncteur magnétothermique divisionnaire tétrapolaire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690FEED"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390B2F6"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312E55E5" w14:textId="77777777" w:rsidR="00613036" w:rsidRPr="002A2DB0" w:rsidRDefault="00613036" w:rsidP="00DE5D17">
            <w:pPr>
              <w:rPr>
                <w:rFonts w:cstheme="minorHAnsi"/>
                <w:i w:val="0"/>
                <w:sz w:val="20"/>
                <w:szCs w:val="20"/>
              </w:rPr>
            </w:pPr>
          </w:p>
        </w:tc>
        <w:tc>
          <w:tcPr>
            <w:tcW w:w="936" w:type="dxa"/>
            <w:tcBorders>
              <w:left w:val="single" w:sz="4" w:space="0" w:color="000000"/>
              <w:right w:val="single" w:sz="4" w:space="0" w:color="000000"/>
            </w:tcBorders>
          </w:tcPr>
          <w:p w14:paraId="59A1F374" w14:textId="77777777" w:rsidR="00613036" w:rsidRPr="002A2DB0" w:rsidRDefault="00613036" w:rsidP="00DE5D17">
            <w:pPr>
              <w:rPr>
                <w:rFonts w:cstheme="minorHAnsi"/>
                <w:i w:val="0"/>
                <w:sz w:val="20"/>
                <w:szCs w:val="20"/>
              </w:rPr>
            </w:pPr>
          </w:p>
        </w:tc>
      </w:tr>
      <w:tr w:rsidR="00613036" w:rsidRPr="002A2DB0" w14:paraId="0A1CF8A7" w14:textId="77777777" w:rsidTr="000D6C75">
        <w:trPr>
          <w:trHeight w:val="34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0B23B05"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408EF540"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7636833"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ir</w:t>
            </w:r>
            <w:proofErr w:type="spellEnd"/>
            <w:r w:rsidRPr="002A2DB0">
              <w:rPr>
                <w:rFonts w:cstheme="minorHAnsi"/>
                <w:i w:val="0"/>
                <w:sz w:val="20"/>
                <w:szCs w:val="20"/>
              </w:rPr>
              <w:t xml:space="preserve"> =4/16 sensibilité=300mA</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BA13F19"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FE825E"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55DC1348" w14:textId="77777777" w:rsidR="00613036" w:rsidRPr="002A2DB0" w:rsidRDefault="00613036" w:rsidP="00DE5D17">
            <w:pPr>
              <w:rPr>
                <w:rFonts w:cstheme="minorHAnsi"/>
                <w:i w:val="0"/>
                <w:sz w:val="20"/>
                <w:szCs w:val="20"/>
              </w:rPr>
            </w:pPr>
          </w:p>
        </w:tc>
        <w:tc>
          <w:tcPr>
            <w:tcW w:w="936" w:type="dxa"/>
            <w:tcBorders>
              <w:left w:val="single" w:sz="4" w:space="0" w:color="000000"/>
              <w:right w:val="single" w:sz="4" w:space="0" w:color="000000"/>
            </w:tcBorders>
          </w:tcPr>
          <w:p w14:paraId="76DCA7C4" w14:textId="77777777" w:rsidR="00613036" w:rsidRPr="002A2DB0" w:rsidRDefault="00613036" w:rsidP="00DE5D17">
            <w:pPr>
              <w:rPr>
                <w:rFonts w:cstheme="minorHAnsi"/>
                <w:i w:val="0"/>
                <w:sz w:val="20"/>
                <w:szCs w:val="20"/>
              </w:rPr>
            </w:pPr>
          </w:p>
        </w:tc>
      </w:tr>
      <w:tr w:rsidR="00613036" w:rsidRPr="002A2DB0" w14:paraId="1349D32B" w14:textId="77777777" w:rsidTr="000D6C75">
        <w:trPr>
          <w:trHeight w:val="34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47BC842"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6BBE382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B7E435B" w14:textId="77777777" w:rsidR="00613036" w:rsidRPr="002A2DB0" w:rsidRDefault="00613036" w:rsidP="00DE5D17">
            <w:pPr>
              <w:rPr>
                <w:rFonts w:cstheme="minorHAnsi"/>
                <w:i w:val="0"/>
                <w:sz w:val="20"/>
                <w:szCs w:val="20"/>
              </w:rPr>
            </w:pPr>
            <w:r w:rsidRPr="002A2DB0">
              <w:rPr>
                <w:rFonts w:cstheme="minorHAnsi"/>
                <w:i w:val="0"/>
                <w:sz w:val="20"/>
                <w:szCs w:val="20"/>
              </w:rPr>
              <w:t xml:space="preserve">Contacteur tétrapolaire </w:t>
            </w:r>
            <w:proofErr w:type="spellStart"/>
            <w:r w:rsidRPr="002A2DB0">
              <w:rPr>
                <w:rFonts w:cstheme="minorHAnsi"/>
                <w:i w:val="0"/>
                <w:sz w:val="20"/>
                <w:szCs w:val="20"/>
              </w:rPr>
              <w:t>ir</w:t>
            </w:r>
            <w:proofErr w:type="spellEnd"/>
            <w:r w:rsidRPr="002A2DB0">
              <w:rPr>
                <w:rFonts w:cstheme="minorHAnsi"/>
                <w:i w:val="0"/>
                <w:sz w:val="20"/>
                <w:szCs w:val="20"/>
              </w:rPr>
              <w:t xml:space="preserve"> =4*16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5EAE3A2"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F2B9525"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right w:val="single" w:sz="4" w:space="0" w:color="000000"/>
            </w:tcBorders>
          </w:tcPr>
          <w:p w14:paraId="1605775F" w14:textId="77777777" w:rsidR="00613036" w:rsidRPr="002A2DB0" w:rsidRDefault="00613036" w:rsidP="00DE5D17">
            <w:pPr>
              <w:rPr>
                <w:rFonts w:cstheme="minorHAnsi"/>
                <w:i w:val="0"/>
                <w:sz w:val="20"/>
                <w:szCs w:val="20"/>
              </w:rPr>
            </w:pPr>
          </w:p>
        </w:tc>
        <w:tc>
          <w:tcPr>
            <w:tcW w:w="936" w:type="dxa"/>
            <w:tcBorders>
              <w:left w:val="single" w:sz="4" w:space="0" w:color="000000"/>
              <w:right w:val="single" w:sz="4" w:space="0" w:color="000000"/>
            </w:tcBorders>
          </w:tcPr>
          <w:p w14:paraId="6AC14390" w14:textId="77777777" w:rsidR="00613036" w:rsidRPr="002A2DB0" w:rsidRDefault="00613036" w:rsidP="00DE5D17">
            <w:pPr>
              <w:rPr>
                <w:rFonts w:cstheme="minorHAnsi"/>
                <w:i w:val="0"/>
                <w:sz w:val="20"/>
                <w:szCs w:val="20"/>
              </w:rPr>
            </w:pPr>
          </w:p>
        </w:tc>
      </w:tr>
      <w:tr w:rsidR="00613036" w:rsidRPr="002A2DB0" w14:paraId="5D338625" w14:textId="77777777" w:rsidTr="000D6C75">
        <w:trPr>
          <w:trHeight w:val="40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236C2A9"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59D67D0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4882348" w14:textId="77777777" w:rsidR="00613036" w:rsidRPr="002A2DB0" w:rsidRDefault="00613036" w:rsidP="00DE5D17">
            <w:pPr>
              <w:rPr>
                <w:rFonts w:cstheme="minorHAnsi"/>
                <w:i w:val="0"/>
                <w:sz w:val="20"/>
                <w:szCs w:val="20"/>
              </w:rPr>
            </w:pPr>
            <w:r w:rsidRPr="002A2DB0">
              <w:rPr>
                <w:rFonts w:cstheme="minorHAnsi"/>
                <w:i w:val="0"/>
                <w:sz w:val="20"/>
                <w:szCs w:val="20"/>
              </w:rPr>
              <w:t xml:space="preserve">Relais crépusculaire, cellule photoélectrique et cumulateur sur phase avant </w:t>
            </w:r>
          </w:p>
        </w:tc>
        <w:tc>
          <w:tcPr>
            <w:tcW w:w="426"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5BE468A" w14:textId="77777777" w:rsidR="00613036" w:rsidRPr="002A2DB0" w:rsidRDefault="00613036" w:rsidP="00DE5D17">
            <w:pPr>
              <w:rPr>
                <w:rFonts w:cstheme="minorHAnsi"/>
                <w:i w:val="0"/>
                <w:sz w:val="20"/>
                <w:szCs w:val="20"/>
              </w:rPr>
            </w:pPr>
          </w:p>
        </w:tc>
        <w:tc>
          <w:tcPr>
            <w:tcW w:w="850"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FA4FD9E" w14:textId="77777777" w:rsidR="00613036" w:rsidRPr="002A2DB0" w:rsidRDefault="00613036" w:rsidP="000D6C75">
            <w:pPr>
              <w:jc w:val="center"/>
              <w:rPr>
                <w:rFonts w:cstheme="minorHAnsi"/>
                <w:i w:val="0"/>
                <w:sz w:val="20"/>
                <w:szCs w:val="20"/>
              </w:rPr>
            </w:pPr>
          </w:p>
        </w:tc>
        <w:tc>
          <w:tcPr>
            <w:tcW w:w="915" w:type="dxa"/>
            <w:vMerge/>
            <w:tcBorders>
              <w:left w:val="single" w:sz="4" w:space="0" w:color="000000"/>
              <w:bottom w:val="single" w:sz="4" w:space="0" w:color="000000"/>
              <w:right w:val="single" w:sz="4" w:space="0" w:color="000000"/>
            </w:tcBorders>
          </w:tcPr>
          <w:p w14:paraId="67A255EF" w14:textId="77777777" w:rsidR="00613036" w:rsidRPr="002A2DB0" w:rsidRDefault="00613036" w:rsidP="00DE5D17">
            <w:pPr>
              <w:rPr>
                <w:rFonts w:cstheme="minorHAnsi"/>
                <w:i w:val="0"/>
                <w:sz w:val="20"/>
                <w:szCs w:val="20"/>
              </w:rPr>
            </w:pPr>
          </w:p>
        </w:tc>
        <w:tc>
          <w:tcPr>
            <w:tcW w:w="936" w:type="dxa"/>
            <w:tcBorders>
              <w:left w:val="single" w:sz="4" w:space="0" w:color="000000"/>
              <w:bottom w:val="single" w:sz="4" w:space="0" w:color="000000"/>
              <w:right w:val="single" w:sz="4" w:space="0" w:color="000000"/>
            </w:tcBorders>
          </w:tcPr>
          <w:p w14:paraId="59C7B339" w14:textId="77777777" w:rsidR="00613036" w:rsidRPr="002A2DB0" w:rsidRDefault="00613036" w:rsidP="00DE5D17">
            <w:pPr>
              <w:rPr>
                <w:rFonts w:cstheme="minorHAnsi"/>
                <w:i w:val="0"/>
                <w:sz w:val="20"/>
                <w:szCs w:val="20"/>
              </w:rPr>
            </w:pPr>
          </w:p>
        </w:tc>
      </w:tr>
      <w:tr w:rsidR="00613036" w:rsidRPr="002A2DB0" w14:paraId="7CE77B75" w14:textId="77777777" w:rsidTr="000D6C75">
        <w:trPr>
          <w:trHeight w:val="69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AE1D9F"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2</w:t>
            </w:r>
          </w:p>
        </w:tc>
        <w:tc>
          <w:tcPr>
            <w:tcW w:w="160" w:type="dxa"/>
            <w:tcBorders>
              <w:bottom w:val="single" w:sz="4" w:space="0" w:color="000000"/>
            </w:tcBorders>
            <w:tcMar>
              <w:top w:w="0" w:type="dxa"/>
              <w:left w:w="70" w:type="dxa"/>
              <w:bottom w:w="0" w:type="dxa"/>
              <w:right w:w="70" w:type="dxa"/>
            </w:tcMar>
          </w:tcPr>
          <w:p w14:paraId="5EB330F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B6AED52"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Candélabre d’une hauteur de 4m portant une crosse y compris luminaire LED de 200 w y/c socle en béton et toutes sujétions de mise en œuvre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701F17FC"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73E81D66"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2ABCBFD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617DF8A" w14:textId="77777777" w:rsidR="00613036" w:rsidRPr="002A2DB0" w:rsidRDefault="00613036" w:rsidP="00DE5D17">
            <w:pPr>
              <w:rPr>
                <w:rFonts w:cstheme="minorHAnsi"/>
                <w:i w:val="0"/>
                <w:sz w:val="20"/>
                <w:szCs w:val="20"/>
              </w:rPr>
            </w:pPr>
          </w:p>
        </w:tc>
      </w:tr>
      <w:tr w:rsidR="00613036" w:rsidRPr="002A2DB0" w14:paraId="18733307" w14:textId="77777777" w:rsidTr="000D6C75">
        <w:trPr>
          <w:trHeight w:val="67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7783EE6" w14:textId="77777777" w:rsidR="00613036" w:rsidRPr="002A2DB0" w:rsidRDefault="00613036" w:rsidP="00DE5D17">
            <w:pPr>
              <w:rPr>
                <w:rFonts w:cstheme="minorHAnsi"/>
                <w:i w:val="0"/>
                <w:sz w:val="20"/>
                <w:szCs w:val="20"/>
              </w:rPr>
            </w:pPr>
            <w:r w:rsidRPr="002A2DB0">
              <w:rPr>
                <w:rFonts w:cstheme="minorHAnsi"/>
                <w:i w:val="0"/>
                <w:sz w:val="20"/>
                <w:szCs w:val="20"/>
              </w:rPr>
              <w:t>3</w:t>
            </w:r>
          </w:p>
        </w:tc>
        <w:tc>
          <w:tcPr>
            <w:tcW w:w="160" w:type="dxa"/>
            <w:tcBorders>
              <w:bottom w:val="single" w:sz="4" w:space="0" w:color="000000"/>
            </w:tcBorders>
            <w:tcMar>
              <w:top w:w="0" w:type="dxa"/>
              <w:left w:w="70" w:type="dxa"/>
              <w:bottom w:w="0" w:type="dxa"/>
              <w:right w:w="70" w:type="dxa"/>
            </w:tcMar>
          </w:tcPr>
          <w:p w14:paraId="3B11E01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7CE805D"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Borne éclairage d’ambiance LED d’une hauteur de 1,2m y compris socle en béton et toutes sujétions de mise en œuvre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081F377F"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0A0B018"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1F9061F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10ADAA9" w14:textId="77777777" w:rsidR="00613036" w:rsidRPr="002A2DB0" w:rsidRDefault="00613036" w:rsidP="00DE5D17">
            <w:pPr>
              <w:rPr>
                <w:rFonts w:cstheme="minorHAnsi"/>
                <w:i w:val="0"/>
                <w:sz w:val="20"/>
                <w:szCs w:val="20"/>
              </w:rPr>
            </w:pPr>
          </w:p>
        </w:tc>
      </w:tr>
      <w:tr w:rsidR="00613036" w:rsidRPr="002A2DB0" w14:paraId="189DE25C"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6795EC6" w14:textId="77777777" w:rsidR="00613036" w:rsidRPr="002A2DB0" w:rsidRDefault="00613036" w:rsidP="00DE5D17">
            <w:pPr>
              <w:rPr>
                <w:rFonts w:cstheme="minorHAnsi"/>
                <w:i w:val="0"/>
                <w:sz w:val="20"/>
                <w:szCs w:val="20"/>
              </w:rPr>
            </w:pPr>
            <w:r w:rsidRPr="002A2DB0">
              <w:rPr>
                <w:rFonts w:cstheme="minorHAnsi"/>
                <w:i w:val="0"/>
                <w:sz w:val="20"/>
                <w:szCs w:val="20"/>
              </w:rPr>
              <w:t>04</w:t>
            </w:r>
          </w:p>
        </w:tc>
        <w:tc>
          <w:tcPr>
            <w:tcW w:w="160" w:type="dxa"/>
            <w:tcBorders>
              <w:bottom w:val="single" w:sz="4" w:space="0" w:color="000000"/>
            </w:tcBorders>
            <w:tcMar>
              <w:top w:w="0" w:type="dxa"/>
              <w:left w:w="70" w:type="dxa"/>
              <w:bottom w:w="0" w:type="dxa"/>
              <w:right w:w="70" w:type="dxa"/>
            </w:tcMar>
          </w:tcPr>
          <w:p w14:paraId="49359EF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9215C4A" w14:textId="77777777" w:rsidR="00613036" w:rsidRPr="002A2DB0" w:rsidRDefault="00613036" w:rsidP="00DE5D17">
            <w:pPr>
              <w:rPr>
                <w:rFonts w:cstheme="minorHAnsi"/>
                <w:i w:val="0"/>
                <w:sz w:val="20"/>
                <w:szCs w:val="20"/>
              </w:rPr>
            </w:pPr>
            <w:r w:rsidRPr="002A2DB0">
              <w:rPr>
                <w:rFonts w:cstheme="minorHAnsi"/>
                <w:i w:val="0"/>
                <w:sz w:val="20"/>
                <w:szCs w:val="20"/>
              </w:rPr>
              <w:t>F/P Boite de raccordement type SONELGAZ</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FDE5527"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F75A3F2"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2F1F283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957CE9A" w14:textId="77777777" w:rsidR="00613036" w:rsidRPr="002A2DB0" w:rsidRDefault="00613036" w:rsidP="00DE5D17">
            <w:pPr>
              <w:rPr>
                <w:rFonts w:cstheme="minorHAnsi"/>
                <w:i w:val="0"/>
                <w:sz w:val="20"/>
                <w:szCs w:val="20"/>
              </w:rPr>
            </w:pPr>
          </w:p>
        </w:tc>
      </w:tr>
      <w:tr w:rsidR="00613036" w:rsidRPr="002A2DB0" w14:paraId="79134803"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C0192EC"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636E6E1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E81E955" w14:textId="77777777" w:rsidR="00613036" w:rsidRPr="002A2DB0" w:rsidRDefault="00613036" w:rsidP="00DE5D17">
            <w:pPr>
              <w:rPr>
                <w:rFonts w:cstheme="minorHAnsi"/>
                <w:i w:val="0"/>
                <w:sz w:val="20"/>
                <w:szCs w:val="20"/>
              </w:rPr>
            </w:pPr>
            <w:r w:rsidRPr="002A2DB0">
              <w:rPr>
                <w:rFonts w:cstheme="minorHAnsi"/>
                <w:i w:val="0"/>
                <w:sz w:val="20"/>
                <w:szCs w:val="20"/>
              </w:rPr>
              <w:t>F/P Projecteur en acier Noir, pose en façade lampe 500w</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8E12337"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010DDCD"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521A062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B6B93D6" w14:textId="77777777" w:rsidR="00613036" w:rsidRPr="002A2DB0" w:rsidRDefault="00613036" w:rsidP="00DE5D17">
            <w:pPr>
              <w:rPr>
                <w:rFonts w:cstheme="minorHAnsi"/>
                <w:i w:val="0"/>
                <w:sz w:val="20"/>
                <w:szCs w:val="20"/>
              </w:rPr>
            </w:pPr>
          </w:p>
        </w:tc>
      </w:tr>
      <w:tr w:rsidR="00613036" w:rsidRPr="002A2DB0" w14:paraId="009DB513"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3BEA208" w14:textId="77777777" w:rsidR="00613036" w:rsidRPr="002A2DB0" w:rsidRDefault="00613036" w:rsidP="00DE5D17">
            <w:pPr>
              <w:rPr>
                <w:rFonts w:cstheme="minorHAnsi"/>
                <w:i w:val="0"/>
                <w:sz w:val="20"/>
                <w:szCs w:val="20"/>
              </w:rPr>
            </w:pPr>
            <w:r w:rsidRPr="002A2DB0">
              <w:rPr>
                <w:rFonts w:cstheme="minorHAnsi"/>
                <w:i w:val="0"/>
                <w:sz w:val="20"/>
                <w:szCs w:val="20"/>
              </w:rPr>
              <w:t>06</w:t>
            </w:r>
          </w:p>
        </w:tc>
        <w:tc>
          <w:tcPr>
            <w:tcW w:w="160" w:type="dxa"/>
            <w:tcBorders>
              <w:bottom w:val="single" w:sz="4" w:space="0" w:color="000000"/>
            </w:tcBorders>
            <w:tcMar>
              <w:top w:w="0" w:type="dxa"/>
              <w:left w:w="70" w:type="dxa"/>
              <w:bottom w:w="0" w:type="dxa"/>
              <w:right w:w="70" w:type="dxa"/>
            </w:tcMar>
          </w:tcPr>
          <w:p w14:paraId="735B125A"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7DBF3DF"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U1000 R02 V  4 X 10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C275827"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C6D951B" w14:textId="77777777" w:rsidR="00613036" w:rsidRPr="002A2DB0" w:rsidRDefault="00613036" w:rsidP="000D6C75">
            <w:pPr>
              <w:jc w:val="center"/>
              <w:rPr>
                <w:rFonts w:cstheme="minorHAnsi"/>
                <w:i w:val="0"/>
                <w:sz w:val="20"/>
                <w:szCs w:val="20"/>
              </w:rPr>
            </w:pPr>
            <w:r w:rsidRPr="002A2DB0">
              <w:rPr>
                <w:rFonts w:cstheme="minorHAnsi"/>
                <w:i w:val="0"/>
                <w:sz w:val="20"/>
                <w:szCs w:val="20"/>
              </w:rPr>
              <w:t>110,00</w:t>
            </w:r>
          </w:p>
        </w:tc>
        <w:tc>
          <w:tcPr>
            <w:tcW w:w="915" w:type="dxa"/>
            <w:tcBorders>
              <w:bottom w:val="single" w:sz="4" w:space="0" w:color="000000"/>
              <w:right w:val="single" w:sz="4" w:space="0" w:color="000000"/>
            </w:tcBorders>
          </w:tcPr>
          <w:p w14:paraId="02FDE47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1331AF3" w14:textId="77777777" w:rsidR="00613036" w:rsidRPr="002A2DB0" w:rsidRDefault="00613036" w:rsidP="00DE5D17">
            <w:pPr>
              <w:rPr>
                <w:rFonts w:cstheme="minorHAnsi"/>
                <w:i w:val="0"/>
                <w:sz w:val="20"/>
                <w:szCs w:val="20"/>
              </w:rPr>
            </w:pPr>
          </w:p>
        </w:tc>
      </w:tr>
      <w:tr w:rsidR="00613036" w:rsidRPr="002A2DB0" w14:paraId="4927685A"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D384762" w14:textId="77777777" w:rsidR="00613036" w:rsidRPr="002A2DB0" w:rsidRDefault="00613036" w:rsidP="00DE5D17">
            <w:pPr>
              <w:rPr>
                <w:rFonts w:cstheme="minorHAnsi"/>
                <w:i w:val="0"/>
                <w:sz w:val="20"/>
                <w:szCs w:val="20"/>
              </w:rPr>
            </w:pPr>
            <w:r w:rsidRPr="002A2DB0">
              <w:rPr>
                <w:rFonts w:cstheme="minorHAnsi"/>
                <w:i w:val="0"/>
                <w:sz w:val="20"/>
                <w:szCs w:val="20"/>
              </w:rPr>
              <w:t>07</w:t>
            </w:r>
          </w:p>
        </w:tc>
        <w:tc>
          <w:tcPr>
            <w:tcW w:w="160" w:type="dxa"/>
            <w:tcBorders>
              <w:bottom w:val="single" w:sz="4" w:space="0" w:color="000000"/>
            </w:tcBorders>
            <w:tcMar>
              <w:top w:w="0" w:type="dxa"/>
              <w:left w:w="70" w:type="dxa"/>
              <w:bottom w:w="0" w:type="dxa"/>
              <w:right w:w="70" w:type="dxa"/>
            </w:tcMar>
          </w:tcPr>
          <w:p w14:paraId="33175E42"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287DF3F"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U1000 R02 V  4 X 6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18C427C"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CDF7DA5" w14:textId="77777777" w:rsidR="00613036" w:rsidRPr="002A2DB0" w:rsidRDefault="00613036" w:rsidP="000D6C75">
            <w:pPr>
              <w:jc w:val="center"/>
              <w:rPr>
                <w:rFonts w:cstheme="minorHAnsi"/>
                <w:i w:val="0"/>
                <w:sz w:val="20"/>
                <w:szCs w:val="20"/>
              </w:rPr>
            </w:pPr>
            <w:r w:rsidRPr="002A2DB0">
              <w:rPr>
                <w:rFonts w:cstheme="minorHAnsi"/>
                <w:i w:val="0"/>
                <w:sz w:val="20"/>
                <w:szCs w:val="20"/>
              </w:rPr>
              <w:t>65,00</w:t>
            </w:r>
          </w:p>
        </w:tc>
        <w:tc>
          <w:tcPr>
            <w:tcW w:w="915" w:type="dxa"/>
            <w:tcBorders>
              <w:bottom w:val="single" w:sz="4" w:space="0" w:color="000000"/>
              <w:right w:val="single" w:sz="4" w:space="0" w:color="000000"/>
            </w:tcBorders>
          </w:tcPr>
          <w:p w14:paraId="74E3DA4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43B11D1" w14:textId="77777777" w:rsidR="00613036" w:rsidRPr="002A2DB0" w:rsidRDefault="00613036" w:rsidP="00DE5D17">
            <w:pPr>
              <w:rPr>
                <w:rFonts w:cstheme="minorHAnsi"/>
                <w:i w:val="0"/>
                <w:sz w:val="20"/>
                <w:szCs w:val="20"/>
              </w:rPr>
            </w:pPr>
          </w:p>
        </w:tc>
      </w:tr>
      <w:tr w:rsidR="00613036" w:rsidRPr="002A2DB0" w14:paraId="62DA816B"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7DB0DFB" w14:textId="77777777" w:rsidR="00613036" w:rsidRPr="002A2DB0" w:rsidRDefault="00613036" w:rsidP="00DE5D17">
            <w:pPr>
              <w:rPr>
                <w:rFonts w:cstheme="minorHAnsi"/>
                <w:i w:val="0"/>
                <w:sz w:val="20"/>
                <w:szCs w:val="20"/>
              </w:rPr>
            </w:pPr>
            <w:r w:rsidRPr="002A2DB0">
              <w:rPr>
                <w:rFonts w:cstheme="minorHAnsi"/>
                <w:i w:val="0"/>
                <w:sz w:val="20"/>
                <w:szCs w:val="20"/>
              </w:rPr>
              <w:t>08</w:t>
            </w:r>
          </w:p>
        </w:tc>
        <w:tc>
          <w:tcPr>
            <w:tcW w:w="160" w:type="dxa"/>
            <w:tcBorders>
              <w:bottom w:val="single" w:sz="4" w:space="0" w:color="000000"/>
            </w:tcBorders>
            <w:tcMar>
              <w:top w:w="0" w:type="dxa"/>
              <w:left w:w="70" w:type="dxa"/>
              <w:bottom w:w="0" w:type="dxa"/>
              <w:right w:w="70" w:type="dxa"/>
            </w:tcMar>
          </w:tcPr>
          <w:p w14:paraId="79B3FC05"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8D8419B"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U1000 R02 V  4 X 4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B599F76"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8476EFF" w14:textId="77777777" w:rsidR="00613036" w:rsidRPr="002A2DB0" w:rsidRDefault="00613036" w:rsidP="000D6C75">
            <w:pPr>
              <w:jc w:val="center"/>
              <w:rPr>
                <w:rFonts w:cstheme="minorHAnsi"/>
                <w:i w:val="0"/>
                <w:sz w:val="20"/>
                <w:szCs w:val="20"/>
              </w:rPr>
            </w:pPr>
            <w:r w:rsidRPr="002A2DB0">
              <w:rPr>
                <w:rFonts w:cstheme="minorHAnsi"/>
                <w:i w:val="0"/>
                <w:sz w:val="20"/>
                <w:szCs w:val="20"/>
              </w:rPr>
              <w:t>96,00</w:t>
            </w:r>
          </w:p>
        </w:tc>
        <w:tc>
          <w:tcPr>
            <w:tcW w:w="915" w:type="dxa"/>
            <w:tcBorders>
              <w:bottom w:val="single" w:sz="4" w:space="0" w:color="000000"/>
              <w:right w:val="single" w:sz="4" w:space="0" w:color="000000"/>
            </w:tcBorders>
          </w:tcPr>
          <w:p w14:paraId="177A13AA"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151313B" w14:textId="77777777" w:rsidR="00613036" w:rsidRPr="002A2DB0" w:rsidRDefault="00613036" w:rsidP="00DE5D17">
            <w:pPr>
              <w:rPr>
                <w:rFonts w:cstheme="minorHAnsi"/>
                <w:i w:val="0"/>
                <w:sz w:val="20"/>
                <w:szCs w:val="20"/>
              </w:rPr>
            </w:pPr>
          </w:p>
        </w:tc>
      </w:tr>
      <w:tr w:rsidR="00613036" w:rsidRPr="002A2DB0" w14:paraId="229A0C3C"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3A3CFAB" w14:textId="77777777" w:rsidR="00613036" w:rsidRPr="002A2DB0" w:rsidRDefault="00613036" w:rsidP="00DE5D17">
            <w:pPr>
              <w:rPr>
                <w:rFonts w:cstheme="minorHAnsi"/>
                <w:i w:val="0"/>
                <w:sz w:val="20"/>
                <w:szCs w:val="20"/>
              </w:rPr>
            </w:pPr>
            <w:r w:rsidRPr="002A2DB0">
              <w:rPr>
                <w:rFonts w:cstheme="minorHAnsi"/>
                <w:i w:val="0"/>
                <w:sz w:val="20"/>
                <w:szCs w:val="20"/>
              </w:rPr>
              <w:t>09</w:t>
            </w:r>
          </w:p>
        </w:tc>
        <w:tc>
          <w:tcPr>
            <w:tcW w:w="160" w:type="dxa"/>
            <w:tcBorders>
              <w:bottom w:val="single" w:sz="4" w:space="0" w:color="000000"/>
            </w:tcBorders>
            <w:tcMar>
              <w:top w:w="0" w:type="dxa"/>
              <w:left w:w="70" w:type="dxa"/>
              <w:bottom w:w="0" w:type="dxa"/>
              <w:right w:w="70" w:type="dxa"/>
            </w:tcMar>
          </w:tcPr>
          <w:p w14:paraId="6E62BF3D" w14:textId="77777777" w:rsidR="00613036" w:rsidRPr="002A2DB0" w:rsidRDefault="00613036" w:rsidP="00DE5D17">
            <w:pPr>
              <w:rPr>
                <w:rFonts w:cstheme="minorHAnsi"/>
                <w:i w:val="0"/>
                <w:sz w:val="20"/>
                <w:szCs w:val="20"/>
                <w:lang w:val="nl-NL"/>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D4F8B8F" w14:textId="77777777" w:rsidR="00613036" w:rsidRPr="002A2DB0" w:rsidRDefault="00613036" w:rsidP="00DE5D17">
            <w:pPr>
              <w:rPr>
                <w:rFonts w:cstheme="minorHAnsi"/>
                <w:i w:val="0"/>
                <w:sz w:val="20"/>
                <w:szCs w:val="20"/>
                <w:lang w:val="nl-NL"/>
              </w:rPr>
            </w:pPr>
            <w:r w:rsidRPr="002A2DB0">
              <w:rPr>
                <w:rFonts w:cstheme="minorHAnsi"/>
                <w:i w:val="0"/>
                <w:sz w:val="20"/>
                <w:szCs w:val="20"/>
                <w:lang w:val="nl-NL"/>
              </w:rPr>
              <w:t xml:space="preserve">F/P </w:t>
            </w:r>
            <w:proofErr w:type="spellStart"/>
            <w:r w:rsidRPr="002A2DB0">
              <w:rPr>
                <w:rFonts w:cstheme="minorHAnsi"/>
                <w:i w:val="0"/>
                <w:sz w:val="20"/>
                <w:szCs w:val="20"/>
                <w:lang w:val="nl-NL"/>
              </w:rPr>
              <w:t>câble</w:t>
            </w:r>
            <w:proofErr w:type="spellEnd"/>
            <w:r w:rsidRPr="002A2DB0">
              <w:rPr>
                <w:rFonts w:cstheme="minorHAnsi"/>
                <w:i w:val="0"/>
                <w:sz w:val="20"/>
                <w:szCs w:val="20"/>
                <w:lang w:val="nl-NL"/>
              </w:rPr>
              <w:t xml:space="preserve"> U500 R02 V  3 X 2.5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FA9C54A"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F0287A4" w14:textId="77777777" w:rsidR="00613036" w:rsidRPr="002A2DB0" w:rsidRDefault="00613036" w:rsidP="000D6C75">
            <w:pPr>
              <w:jc w:val="center"/>
              <w:rPr>
                <w:rFonts w:cstheme="minorHAnsi"/>
                <w:i w:val="0"/>
                <w:sz w:val="20"/>
                <w:szCs w:val="20"/>
              </w:rPr>
            </w:pPr>
            <w:r w:rsidRPr="002A2DB0">
              <w:rPr>
                <w:rFonts w:cstheme="minorHAnsi"/>
                <w:i w:val="0"/>
                <w:sz w:val="20"/>
                <w:szCs w:val="20"/>
              </w:rPr>
              <w:t>45,00</w:t>
            </w:r>
          </w:p>
        </w:tc>
        <w:tc>
          <w:tcPr>
            <w:tcW w:w="915" w:type="dxa"/>
            <w:tcBorders>
              <w:bottom w:val="single" w:sz="4" w:space="0" w:color="000000"/>
              <w:right w:val="single" w:sz="4" w:space="0" w:color="000000"/>
            </w:tcBorders>
          </w:tcPr>
          <w:p w14:paraId="5F1A7DA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653A97E" w14:textId="77777777" w:rsidR="00613036" w:rsidRPr="002A2DB0" w:rsidRDefault="00613036" w:rsidP="00DE5D17">
            <w:pPr>
              <w:rPr>
                <w:rFonts w:cstheme="minorHAnsi"/>
                <w:i w:val="0"/>
                <w:sz w:val="20"/>
                <w:szCs w:val="20"/>
              </w:rPr>
            </w:pPr>
          </w:p>
        </w:tc>
      </w:tr>
      <w:tr w:rsidR="00613036" w:rsidRPr="002A2DB0" w14:paraId="0FEB69F0"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AD41BE3" w14:textId="77777777" w:rsidR="00613036" w:rsidRPr="002A2DB0" w:rsidRDefault="00613036" w:rsidP="00DE5D17">
            <w:pPr>
              <w:rPr>
                <w:rFonts w:cstheme="minorHAnsi"/>
                <w:i w:val="0"/>
                <w:sz w:val="20"/>
                <w:szCs w:val="20"/>
              </w:rPr>
            </w:pPr>
            <w:r w:rsidRPr="002A2DB0">
              <w:rPr>
                <w:rFonts w:cstheme="minorHAnsi"/>
                <w:i w:val="0"/>
                <w:sz w:val="20"/>
                <w:szCs w:val="20"/>
              </w:rPr>
              <w:t>10</w:t>
            </w:r>
          </w:p>
        </w:tc>
        <w:tc>
          <w:tcPr>
            <w:tcW w:w="160" w:type="dxa"/>
            <w:tcBorders>
              <w:bottom w:val="single" w:sz="4" w:space="0" w:color="000000"/>
            </w:tcBorders>
            <w:tcMar>
              <w:top w:w="0" w:type="dxa"/>
              <w:left w:w="70" w:type="dxa"/>
              <w:bottom w:w="0" w:type="dxa"/>
              <w:right w:w="70" w:type="dxa"/>
            </w:tcMar>
          </w:tcPr>
          <w:p w14:paraId="063E8EE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8FC4F84" w14:textId="77777777" w:rsidR="00613036" w:rsidRPr="002A2DB0" w:rsidRDefault="00613036" w:rsidP="00DE5D17">
            <w:pPr>
              <w:rPr>
                <w:rFonts w:cstheme="minorHAnsi"/>
                <w:i w:val="0"/>
                <w:sz w:val="20"/>
                <w:szCs w:val="20"/>
              </w:rPr>
            </w:pPr>
            <w:r w:rsidRPr="002A2DB0">
              <w:rPr>
                <w:rFonts w:cstheme="minorHAnsi"/>
                <w:i w:val="0"/>
                <w:sz w:val="20"/>
                <w:szCs w:val="20"/>
              </w:rPr>
              <w:t>F/P Piquet de terre en cuivre  Ø 20  Lg = 1,5m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2834581"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10E5BCD"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0EE49DB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38351F0" w14:textId="77777777" w:rsidR="00613036" w:rsidRPr="002A2DB0" w:rsidRDefault="00613036" w:rsidP="00DE5D17">
            <w:pPr>
              <w:rPr>
                <w:rFonts w:cstheme="minorHAnsi"/>
                <w:i w:val="0"/>
                <w:sz w:val="20"/>
                <w:szCs w:val="20"/>
              </w:rPr>
            </w:pPr>
          </w:p>
        </w:tc>
      </w:tr>
      <w:tr w:rsidR="00613036" w:rsidRPr="002A2DB0" w14:paraId="66776146"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54BD881" w14:textId="77777777" w:rsidR="00613036" w:rsidRPr="002A2DB0" w:rsidRDefault="00613036" w:rsidP="00DE5D17">
            <w:pPr>
              <w:rPr>
                <w:rFonts w:cstheme="minorHAnsi"/>
                <w:i w:val="0"/>
                <w:sz w:val="20"/>
                <w:szCs w:val="20"/>
              </w:rPr>
            </w:pPr>
            <w:r w:rsidRPr="002A2DB0">
              <w:rPr>
                <w:rFonts w:cstheme="minorHAnsi"/>
                <w:i w:val="0"/>
                <w:sz w:val="20"/>
                <w:szCs w:val="20"/>
              </w:rPr>
              <w:t>11</w:t>
            </w:r>
          </w:p>
        </w:tc>
        <w:tc>
          <w:tcPr>
            <w:tcW w:w="160" w:type="dxa"/>
            <w:tcBorders>
              <w:bottom w:val="single" w:sz="4" w:space="0" w:color="000000"/>
            </w:tcBorders>
            <w:tcMar>
              <w:top w:w="0" w:type="dxa"/>
              <w:left w:w="70" w:type="dxa"/>
              <w:bottom w:w="0" w:type="dxa"/>
              <w:right w:w="70" w:type="dxa"/>
            </w:tcMar>
          </w:tcPr>
          <w:p w14:paraId="59BDAF2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CF5EA72" w14:textId="77777777" w:rsidR="00613036" w:rsidRPr="002A2DB0" w:rsidRDefault="00613036" w:rsidP="00DE5D17">
            <w:pPr>
              <w:rPr>
                <w:rFonts w:cstheme="minorHAnsi"/>
                <w:i w:val="0"/>
                <w:sz w:val="20"/>
                <w:szCs w:val="20"/>
              </w:rPr>
            </w:pPr>
            <w:r w:rsidRPr="002A2DB0">
              <w:rPr>
                <w:rFonts w:cstheme="minorHAnsi"/>
                <w:i w:val="0"/>
                <w:sz w:val="20"/>
                <w:szCs w:val="20"/>
              </w:rPr>
              <w:t>F/P Conducteur de mise à la terre  en cuivre nu  1 x 16 mM²</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13011D8"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C298408" w14:textId="77777777" w:rsidR="00613036" w:rsidRPr="002A2DB0" w:rsidRDefault="00613036" w:rsidP="000D6C75">
            <w:pPr>
              <w:jc w:val="center"/>
              <w:rPr>
                <w:rFonts w:cstheme="minorHAnsi"/>
                <w:i w:val="0"/>
                <w:sz w:val="20"/>
                <w:szCs w:val="20"/>
              </w:rPr>
            </w:pPr>
            <w:r w:rsidRPr="002A2DB0">
              <w:rPr>
                <w:rFonts w:cstheme="minorHAnsi"/>
                <w:i w:val="0"/>
                <w:sz w:val="20"/>
                <w:szCs w:val="20"/>
              </w:rPr>
              <w:t>210,00</w:t>
            </w:r>
          </w:p>
        </w:tc>
        <w:tc>
          <w:tcPr>
            <w:tcW w:w="915" w:type="dxa"/>
            <w:tcBorders>
              <w:bottom w:val="single" w:sz="4" w:space="0" w:color="000000"/>
              <w:right w:val="single" w:sz="4" w:space="0" w:color="000000"/>
            </w:tcBorders>
          </w:tcPr>
          <w:p w14:paraId="2FBAE45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FD70213" w14:textId="77777777" w:rsidR="00613036" w:rsidRPr="002A2DB0" w:rsidRDefault="00613036" w:rsidP="00DE5D17">
            <w:pPr>
              <w:rPr>
                <w:rFonts w:cstheme="minorHAnsi"/>
                <w:i w:val="0"/>
                <w:sz w:val="20"/>
                <w:szCs w:val="20"/>
              </w:rPr>
            </w:pPr>
          </w:p>
        </w:tc>
      </w:tr>
      <w:tr w:rsidR="00613036" w:rsidRPr="002A2DB0" w14:paraId="636F20D9"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CDBBA7C" w14:textId="77777777" w:rsidR="00613036" w:rsidRPr="002A2DB0" w:rsidRDefault="00613036" w:rsidP="00DE5D17">
            <w:pPr>
              <w:rPr>
                <w:rFonts w:cstheme="minorHAnsi"/>
                <w:i w:val="0"/>
                <w:sz w:val="20"/>
                <w:szCs w:val="20"/>
              </w:rPr>
            </w:pPr>
            <w:r w:rsidRPr="002A2DB0">
              <w:rPr>
                <w:rFonts w:cstheme="minorHAnsi"/>
                <w:i w:val="0"/>
                <w:sz w:val="20"/>
                <w:szCs w:val="20"/>
              </w:rPr>
              <w:t>12</w:t>
            </w:r>
          </w:p>
        </w:tc>
        <w:tc>
          <w:tcPr>
            <w:tcW w:w="160" w:type="dxa"/>
            <w:tcBorders>
              <w:bottom w:val="single" w:sz="4" w:space="0" w:color="000000"/>
            </w:tcBorders>
            <w:tcMar>
              <w:top w:w="0" w:type="dxa"/>
              <w:left w:w="70" w:type="dxa"/>
              <w:bottom w:w="0" w:type="dxa"/>
              <w:right w:w="70" w:type="dxa"/>
            </w:tcMar>
          </w:tcPr>
          <w:p w14:paraId="648DEAC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374DC4A"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exécution tranchée (P x L) 80x40 cm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533D05C"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FCD2C38" w14:textId="77777777" w:rsidR="00613036" w:rsidRPr="002A2DB0" w:rsidRDefault="00613036" w:rsidP="000D6C75">
            <w:pPr>
              <w:jc w:val="center"/>
              <w:rPr>
                <w:rFonts w:cstheme="minorHAnsi"/>
                <w:i w:val="0"/>
                <w:sz w:val="20"/>
                <w:szCs w:val="20"/>
              </w:rPr>
            </w:pPr>
            <w:r w:rsidRPr="002A2DB0">
              <w:rPr>
                <w:rFonts w:cstheme="minorHAnsi"/>
                <w:i w:val="0"/>
                <w:sz w:val="20"/>
                <w:szCs w:val="20"/>
              </w:rPr>
              <w:t>128,00</w:t>
            </w:r>
          </w:p>
        </w:tc>
        <w:tc>
          <w:tcPr>
            <w:tcW w:w="915" w:type="dxa"/>
            <w:tcBorders>
              <w:bottom w:val="single" w:sz="4" w:space="0" w:color="000000"/>
              <w:right w:val="single" w:sz="4" w:space="0" w:color="000000"/>
            </w:tcBorders>
          </w:tcPr>
          <w:p w14:paraId="0D262F2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CEC61C3" w14:textId="77777777" w:rsidR="00613036" w:rsidRPr="002A2DB0" w:rsidRDefault="00613036" w:rsidP="00DE5D17">
            <w:pPr>
              <w:rPr>
                <w:rFonts w:cstheme="minorHAnsi"/>
                <w:i w:val="0"/>
                <w:sz w:val="20"/>
                <w:szCs w:val="20"/>
              </w:rPr>
            </w:pPr>
          </w:p>
        </w:tc>
      </w:tr>
      <w:tr w:rsidR="00613036" w:rsidRPr="002A2DB0" w14:paraId="2CF7A936"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94C08B6" w14:textId="77777777" w:rsidR="00613036" w:rsidRPr="002A2DB0" w:rsidRDefault="00613036" w:rsidP="00DE5D17">
            <w:pPr>
              <w:rPr>
                <w:rFonts w:cstheme="minorHAnsi"/>
                <w:i w:val="0"/>
                <w:sz w:val="20"/>
                <w:szCs w:val="20"/>
              </w:rPr>
            </w:pPr>
            <w:r w:rsidRPr="002A2DB0">
              <w:rPr>
                <w:rFonts w:cstheme="minorHAnsi"/>
                <w:i w:val="0"/>
                <w:sz w:val="20"/>
                <w:szCs w:val="20"/>
              </w:rPr>
              <w:t>13</w:t>
            </w:r>
          </w:p>
        </w:tc>
        <w:tc>
          <w:tcPr>
            <w:tcW w:w="160" w:type="dxa"/>
            <w:tcBorders>
              <w:bottom w:val="single" w:sz="4" w:space="0" w:color="000000"/>
            </w:tcBorders>
            <w:tcMar>
              <w:top w:w="0" w:type="dxa"/>
              <w:left w:w="70" w:type="dxa"/>
              <w:bottom w:w="0" w:type="dxa"/>
              <w:right w:w="70" w:type="dxa"/>
            </w:tcMar>
          </w:tcPr>
          <w:p w14:paraId="34F70CD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4B3EB46" w14:textId="77777777" w:rsidR="00613036" w:rsidRPr="002A2DB0" w:rsidRDefault="00613036" w:rsidP="00DE5D17">
            <w:pPr>
              <w:rPr>
                <w:rFonts w:cstheme="minorHAnsi"/>
                <w:i w:val="0"/>
                <w:sz w:val="20"/>
                <w:szCs w:val="20"/>
              </w:rPr>
            </w:pPr>
            <w:r w:rsidRPr="002A2DB0">
              <w:rPr>
                <w:rFonts w:cstheme="minorHAnsi"/>
                <w:i w:val="0"/>
                <w:sz w:val="20"/>
                <w:szCs w:val="20"/>
              </w:rPr>
              <w:t>F/P lit de sable 20 Cm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5559022"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E872891" w14:textId="77777777" w:rsidR="00613036" w:rsidRPr="002A2DB0" w:rsidRDefault="00613036" w:rsidP="000D6C75">
            <w:pPr>
              <w:jc w:val="center"/>
              <w:rPr>
                <w:rFonts w:cstheme="minorHAnsi"/>
                <w:i w:val="0"/>
                <w:sz w:val="20"/>
                <w:szCs w:val="20"/>
              </w:rPr>
            </w:pPr>
            <w:r w:rsidRPr="002A2DB0">
              <w:rPr>
                <w:rFonts w:cstheme="minorHAnsi"/>
                <w:i w:val="0"/>
                <w:sz w:val="20"/>
                <w:szCs w:val="20"/>
              </w:rPr>
              <w:t>38,50</w:t>
            </w:r>
          </w:p>
        </w:tc>
        <w:tc>
          <w:tcPr>
            <w:tcW w:w="915" w:type="dxa"/>
            <w:tcBorders>
              <w:bottom w:val="single" w:sz="4" w:space="0" w:color="000000"/>
              <w:right w:val="single" w:sz="4" w:space="0" w:color="000000"/>
            </w:tcBorders>
          </w:tcPr>
          <w:p w14:paraId="622C0FB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F633BBD" w14:textId="77777777" w:rsidR="00613036" w:rsidRPr="002A2DB0" w:rsidRDefault="00613036" w:rsidP="00DE5D17">
            <w:pPr>
              <w:rPr>
                <w:rFonts w:cstheme="minorHAnsi"/>
                <w:i w:val="0"/>
                <w:sz w:val="20"/>
                <w:szCs w:val="20"/>
              </w:rPr>
            </w:pPr>
          </w:p>
        </w:tc>
      </w:tr>
      <w:tr w:rsidR="00613036" w:rsidRPr="002A2DB0" w14:paraId="1ADFD4EE"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4235782" w14:textId="77777777" w:rsidR="00613036" w:rsidRPr="002A2DB0" w:rsidRDefault="00613036" w:rsidP="00DE5D17">
            <w:pPr>
              <w:rPr>
                <w:rFonts w:cstheme="minorHAnsi"/>
                <w:i w:val="0"/>
                <w:sz w:val="20"/>
                <w:szCs w:val="20"/>
              </w:rPr>
            </w:pPr>
            <w:r w:rsidRPr="002A2DB0">
              <w:rPr>
                <w:rFonts w:cstheme="minorHAnsi"/>
                <w:i w:val="0"/>
                <w:sz w:val="20"/>
                <w:szCs w:val="20"/>
              </w:rPr>
              <w:t>14</w:t>
            </w:r>
          </w:p>
        </w:tc>
        <w:tc>
          <w:tcPr>
            <w:tcW w:w="160" w:type="dxa"/>
            <w:tcBorders>
              <w:bottom w:val="single" w:sz="4" w:space="0" w:color="000000"/>
            </w:tcBorders>
            <w:tcMar>
              <w:top w:w="0" w:type="dxa"/>
              <w:left w:w="70" w:type="dxa"/>
              <w:bottom w:w="0" w:type="dxa"/>
              <w:right w:w="70" w:type="dxa"/>
            </w:tcMar>
          </w:tcPr>
          <w:p w14:paraId="4AE0D65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E8C9A35" w14:textId="77777777" w:rsidR="00613036" w:rsidRPr="002A2DB0" w:rsidRDefault="00613036" w:rsidP="00DE5D17">
            <w:pPr>
              <w:rPr>
                <w:rFonts w:cstheme="minorHAnsi"/>
                <w:i w:val="0"/>
                <w:sz w:val="20"/>
                <w:szCs w:val="20"/>
              </w:rPr>
            </w:pPr>
            <w:r w:rsidRPr="002A2DB0">
              <w:rPr>
                <w:rFonts w:cstheme="minorHAnsi"/>
                <w:i w:val="0"/>
                <w:sz w:val="20"/>
                <w:szCs w:val="20"/>
              </w:rPr>
              <w:t>F/P Buse en PVC Diam 100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304B6B9"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6E2BE62" w14:textId="77777777" w:rsidR="00613036" w:rsidRPr="002A2DB0" w:rsidRDefault="00613036" w:rsidP="000D6C75">
            <w:pPr>
              <w:jc w:val="center"/>
              <w:rPr>
                <w:rFonts w:cstheme="minorHAnsi"/>
                <w:i w:val="0"/>
                <w:sz w:val="20"/>
                <w:szCs w:val="20"/>
              </w:rPr>
            </w:pPr>
            <w:r w:rsidRPr="002A2DB0">
              <w:rPr>
                <w:rFonts w:cstheme="minorHAnsi"/>
                <w:i w:val="0"/>
                <w:sz w:val="20"/>
                <w:szCs w:val="20"/>
              </w:rPr>
              <w:t>24,00</w:t>
            </w:r>
          </w:p>
        </w:tc>
        <w:tc>
          <w:tcPr>
            <w:tcW w:w="915" w:type="dxa"/>
            <w:tcBorders>
              <w:bottom w:val="single" w:sz="4" w:space="0" w:color="000000"/>
              <w:right w:val="single" w:sz="4" w:space="0" w:color="000000"/>
            </w:tcBorders>
          </w:tcPr>
          <w:p w14:paraId="03AE940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B710BD5" w14:textId="77777777" w:rsidR="00613036" w:rsidRPr="002A2DB0" w:rsidRDefault="00613036" w:rsidP="00DE5D17">
            <w:pPr>
              <w:rPr>
                <w:rFonts w:cstheme="minorHAnsi"/>
                <w:i w:val="0"/>
                <w:sz w:val="20"/>
                <w:szCs w:val="20"/>
              </w:rPr>
            </w:pPr>
          </w:p>
        </w:tc>
      </w:tr>
      <w:tr w:rsidR="00613036" w:rsidRPr="002A2DB0" w14:paraId="5AB8988F"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7F86D2E" w14:textId="77777777" w:rsidR="00613036" w:rsidRPr="002A2DB0" w:rsidRDefault="00613036" w:rsidP="00DE5D17">
            <w:pPr>
              <w:rPr>
                <w:rFonts w:cstheme="minorHAnsi"/>
                <w:i w:val="0"/>
                <w:sz w:val="20"/>
                <w:szCs w:val="20"/>
              </w:rPr>
            </w:pPr>
            <w:r w:rsidRPr="002A2DB0">
              <w:rPr>
                <w:rFonts w:cstheme="minorHAnsi"/>
                <w:i w:val="0"/>
                <w:sz w:val="20"/>
                <w:szCs w:val="20"/>
              </w:rPr>
              <w:t>15</w:t>
            </w:r>
          </w:p>
        </w:tc>
        <w:tc>
          <w:tcPr>
            <w:tcW w:w="160" w:type="dxa"/>
            <w:tcBorders>
              <w:bottom w:val="single" w:sz="4" w:space="0" w:color="000000"/>
            </w:tcBorders>
            <w:tcMar>
              <w:top w:w="0" w:type="dxa"/>
              <w:left w:w="70" w:type="dxa"/>
              <w:bottom w:w="0" w:type="dxa"/>
              <w:right w:w="70" w:type="dxa"/>
            </w:tcMar>
          </w:tcPr>
          <w:p w14:paraId="3081327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779ADE9" w14:textId="77777777" w:rsidR="00613036" w:rsidRPr="002A2DB0" w:rsidRDefault="00613036" w:rsidP="00DE5D17">
            <w:pPr>
              <w:rPr>
                <w:rFonts w:cstheme="minorHAnsi"/>
                <w:i w:val="0"/>
                <w:sz w:val="20"/>
                <w:szCs w:val="20"/>
              </w:rPr>
            </w:pPr>
            <w:r w:rsidRPr="002A2DB0">
              <w:rPr>
                <w:rFonts w:cstheme="minorHAnsi"/>
                <w:i w:val="0"/>
                <w:sz w:val="20"/>
                <w:szCs w:val="20"/>
              </w:rPr>
              <w:t xml:space="preserve">Grillage avertisseur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211A3B4"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9C204FC" w14:textId="77777777" w:rsidR="00613036" w:rsidRPr="002A2DB0" w:rsidRDefault="00613036" w:rsidP="000D6C75">
            <w:pPr>
              <w:jc w:val="center"/>
              <w:rPr>
                <w:rFonts w:cstheme="minorHAnsi"/>
                <w:i w:val="0"/>
                <w:sz w:val="20"/>
                <w:szCs w:val="20"/>
              </w:rPr>
            </w:pPr>
            <w:r w:rsidRPr="002A2DB0">
              <w:rPr>
                <w:rFonts w:cstheme="minorHAnsi"/>
                <w:i w:val="0"/>
                <w:sz w:val="20"/>
                <w:szCs w:val="20"/>
              </w:rPr>
              <w:t>110,00</w:t>
            </w:r>
          </w:p>
        </w:tc>
        <w:tc>
          <w:tcPr>
            <w:tcW w:w="915" w:type="dxa"/>
            <w:tcBorders>
              <w:bottom w:val="single" w:sz="4" w:space="0" w:color="000000"/>
              <w:right w:val="single" w:sz="4" w:space="0" w:color="000000"/>
            </w:tcBorders>
          </w:tcPr>
          <w:p w14:paraId="6346142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2802FDB" w14:textId="77777777" w:rsidR="00613036" w:rsidRPr="002A2DB0" w:rsidRDefault="00613036" w:rsidP="00DE5D17">
            <w:pPr>
              <w:rPr>
                <w:rFonts w:cstheme="minorHAnsi"/>
                <w:i w:val="0"/>
                <w:sz w:val="20"/>
                <w:szCs w:val="20"/>
              </w:rPr>
            </w:pPr>
          </w:p>
        </w:tc>
      </w:tr>
      <w:tr w:rsidR="00613036" w:rsidRPr="002A2DB0" w14:paraId="63283665"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6C18208" w14:textId="77777777" w:rsidR="00613036" w:rsidRPr="002A2DB0" w:rsidRDefault="00613036" w:rsidP="00DE5D17">
            <w:pPr>
              <w:rPr>
                <w:rFonts w:cstheme="minorHAnsi"/>
                <w:i w:val="0"/>
                <w:sz w:val="20"/>
                <w:szCs w:val="20"/>
              </w:rPr>
            </w:pPr>
            <w:r w:rsidRPr="002A2DB0">
              <w:rPr>
                <w:rFonts w:cstheme="minorHAnsi"/>
                <w:i w:val="0"/>
                <w:sz w:val="20"/>
                <w:szCs w:val="20"/>
              </w:rPr>
              <w:t>16</w:t>
            </w:r>
          </w:p>
        </w:tc>
        <w:tc>
          <w:tcPr>
            <w:tcW w:w="160" w:type="dxa"/>
            <w:tcBorders>
              <w:bottom w:val="single" w:sz="4" w:space="0" w:color="000000"/>
            </w:tcBorders>
            <w:tcMar>
              <w:top w:w="0" w:type="dxa"/>
              <w:left w:w="70" w:type="dxa"/>
              <w:bottom w:w="0" w:type="dxa"/>
              <w:right w:w="70" w:type="dxa"/>
            </w:tcMar>
          </w:tcPr>
          <w:p w14:paraId="78A6762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5106D32" w14:textId="77777777" w:rsidR="00613036" w:rsidRPr="002A2DB0" w:rsidRDefault="00613036" w:rsidP="00DE5D17">
            <w:pPr>
              <w:rPr>
                <w:rFonts w:cstheme="minorHAnsi"/>
                <w:i w:val="0"/>
                <w:sz w:val="20"/>
                <w:szCs w:val="20"/>
              </w:rPr>
            </w:pPr>
            <w:r w:rsidRPr="002A2DB0">
              <w:rPr>
                <w:rFonts w:cstheme="minorHAnsi"/>
                <w:i w:val="0"/>
                <w:sz w:val="20"/>
                <w:szCs w:val="20"/>
              </w:rPr>
              <w:t>Exécution massive en béton h = 6 m 700x600x600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239F0B5"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3D4058E" w14:textId="77777777" w:rsidR="00613036" w:rsidRPr="002A2DB0" w:rsidRDefault="00613036" w:rsidP="000D6C75">
            <w:pPr>
              <w:jc w:val="center"/>
              <w:rPr>
                <w:rFonts w:cstheme="minorHAnsi"/>
                <w:i w:val="0"/>
                <w:sz w:val="20"/>
                <w:szCs w:val="20"/>
              </w:rPr>
            </w:pPr>
            <w:r w:rsidRPr="002A2DB0">
              <w:rPr>
                <w:rFonts w:cstheme="minorHAnsi"/>
                <w:i w:val="0"/>
                <w:sz w:val="20"/>
                <w:szCs w:val="20"/>
              </w:rPr>
              <w:t>8,00</w:t>
            </w:r>
          </w:p>
        </w:tc>
        <w:tc>
          <w:tcPr>
            <w:tcW w:w="915" w:type="dxa"/>
            <w:tcBorders>
              <w:bottom w:val="single" w:sz="4" w:space="0" w:color="000000"/>
              <w:right w:val="single" w:sz="4" w:space="0" w:color="000000"/>
            </w:tcBorders>
          </w:tcPr>
          <w:p w14:paraId="77E5DC1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8398ECD" w14:textId="77777777" w:rsidR="00613036" w:rsidRPr="002A2DB0" w:rsidRDefault="00613036" w:rsidP="00DE5D17">
            <w:pPr>
              <w:rPr>
                <w:rFonts w:cstheme="minorHAnsi"/>
                <w:i w:val="0"/>
                <w:sz w:val="20"/>
                <w:szCs w:val="20"/>
              </w:rPr>
            </w:pPr>
          </w:p>
        </w:tc>
      </w:tr>
      <w:tr w:rsidR="00613036" w:rsidRPr="002A2DB0" w14:paraId="445860BB"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8BBBE6C" w14:textId="77777777" w:rsidR="00613036" w:rsidRPr="002A2DB0" w:rsidRDefault="00613036" w:rsidP="00DE5D17">
            <w:pPr>
              <w:rPr>
                <w:rFonts w:cstheme="minorHAnsi"/>
                <w:i w:val="0"/>
                <w:sz w:val="20"/>
                <w:szCs w:val="20"/>
              </w:rPr>
            </w:pPr>
            <w:r w:rsidRPr="002A2DB0">
              <w:rPr>
                <w:rFonts w:cstheme="minorHAnsi"/>
                <w:i w:val="0"/>
                <w:sz w:val="20"/>
                <w:szCs w:val="20"/>
              </w:rPr>
              <w:t>17</w:t>
            </w:r>
          </w:p>
        </w:tc>
        <w:tc>
          <w:tcPr>
            <w:tcW w:w="160" w:type="dxa"/>
            <w:tcBorders>
              <w:bottom w:val="single" w:sz="4" w:space="0" w:color="000000"/>
            </w:tcBorders>
            <w:tcMar>
              <w:top w:w="0" w:type="dxa"/>
              <w:left w:w="70" w:type="dxa"/>
              <w:bottom w:w="0" w:type="dxa"/>
              <w:right w:w="70" w:type="dxa"/>
            </w:tcMar>
          </w:tcPr>
          <w:p w14:paraId="7585072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B6F6B49"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Lampadaire avec Crosses murale pour </w:t>
            </w:r>
            <w:proofErr w:type="spellStart"/>
            <w:r w:rsidRPr="002A2DB0">
              <w:rPr>
                <w:rFonts w:cstheme="minorHAnsi"/>
                <w:i w:val="0"/>
                <w:sz w:val="20"/>
                <w:szCs w:val="20"/>
              </w:rPr>
              <w:t>eclairage</w:t>
            </w:r>
            <w:proofErr w:type="spellEnd"/>
            <w:r w:rsidRPr="002A2DB0">
              <w:rPr>
                <w:rFonts w:cstheme="minorHAnsi"/>
                <w:i w:val="0"/>
                <w:sz w:val="20"/>
                <w:szCs w:val="20"/>
              </w:rPr>
              <w:t xml:space="preserve"> </w:t>
            </w:r>
            <w:proofErr w:type="spellStart"/>
            <w:r w:rsidRPr="002A2DB0">
              <w:rPr>
                <w:rFonts w:cstheme="minorHAnsi"/>
                <w:i w:val="0"/>
                <w:sz w:val="20"/>
                <w:szCs w:val="20"/>
              </w:rPr>
              <w:t>exterieur</w:t>
            </w:r>
            <w:proofErr w:type="spellEnd"/>
            <w:r w:rsidRPr="002A2DB0">
              <w:rPr>
                <w:rFonts w:cstheme="minorHAnsi"/>
                <w:i w:val="0"/>
                <w:sz w:val="20"/>
                <w:szCs w:val="20"/>
              </w:rPr>
              <w:t xml:space="preserve"> en LED 200w fixe sur mure y/c  raccordement , </w:t>
            </w:r>
            <w:proofErr w:type="spellStart"/>
            <w:r w:rsidRPr="002A2DB0">
              <w:rPr>
                <w:rFonts w:cstheme="minorHAnsi"/>
                <w:i w:val="0"/>
                <w:sz w:val="20"/>
                <w:szCs w:val="20"/>
              </w:rPr>
              <w:t>brachement</w:t>
            </w:r>
            <w:proofErr w:type="spellEnd"/>
            <w:r w:rsidRPr="002A2DB0">
              <w:rPr>
                <w:rFonts w:cstheme="minorHAnsi"/>
                <w:i w:val="0"/>
                <w:sz w:val="20"/>
                <w:szCs w:val="20"/>
              </w:rPr>
              <w:t xml:space="preserve"> ,</w:t>
            </w:r>
            <w:proofErr w:type="spellStart"/>
            <w:r w:rsidRPr="002A2DB0">
              <w:rPr>
                <w:rFonts w:cstheme="minorHAnsi"/>
                <w:i w:val="0"/>
                <w:sz w:val="20"/>
                <w:szCs w:val="20"/>
              </w:rPr>
              <w:t>fillerie</w:t>
            </w:r>
            <w:proofErr w:type="spellEnd"/>
            <w:r w:rsidRPr="002A2DB0">
              <w:rPr>
                <w:rFonts w:cstheme="minorHAnsi"/>
                <w:i w:val="0"/>
                <w:sz w:val="20"/>
                <w:szCs w:val="20"/>
              </w:rPr>
              <w:t xml:space="preserve"> et toutes </w:t>
            </w:r>
            <w:proofErr w:type="spellStart"/>
            <w:r w:rsidRPr="002A2DB0">
              <w:rPr>
                <w:rFonts w:cstheme="minorHAnsi"/>
                <w:i w:val="0"/>
                <w:sz w:val="20"/>
                <w:szCs w:val="20"/>
              </w:rPr>
              <w:t>sujètions</w:t>
            </w:r>
            <w:proofErr w:type="spellEnd"/>
            <w:r w:rsidRPr="002A2DB0">
              <w:rPr>
                <w:rFonts w:cstheme="minorHAnsi"/>
                <w:i w:val="0"/>
                <w:sz w:val="20"/>
                <w:szCs w:val="20"/>
              </w:rPr>
              <w:t xml:space="preserve"> de mise en œuvre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C739162"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89D297B" w14:textId="77777777" w:rsidR="00613036" w:rsidRPr="002A2DB0" w:rsidRDefault="00613036" w:rsidP="000D6C75">
            <w:pPr>
              <w:jc w:val="center"/>
              <w:rPr>
                <w:rFonts w:cstheme="minorHAnsi"/>
                <w:i w:val="0"/>
                <w:sz w:val="20"/>
                <w:szCs w:val="20"/>
              </w:rPr>
            </w:pPr>
            <w:r w:rsidRPr="002A2DB0">
              <w:rPr>
                <w:rFonts w:cstheme="minorHAnsi"/>
                <w:i w:val="0"/>
                <w:sz w:val="20"/>
                <w:szCs w:val="20"/>
              </w:rPr>
              <w:t>6,00</w:t>
            </w:r>
          </w:p>
        </w:tc>
        <w:tc>
          <w:tcPr>
            <w:tcW w:w="915" w:type="dxa"/>
            <w:tcBorders>
              <w:bottom w:val="single" w:sz="4" w:space="0" w:color="000000"/>
              <w:right w:val="single" w:sz="4" w:space="0" w:color="000000"/>
            </w:tcBorders>
          </w:tcPr>
          <w:p w14:paraId="104D151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82F2982" w14:textId="77777777" w:rsidR="00613036" w:rsidRPr="002A2DB0" w:rsidRDefault="00613036" w:rsidP="00DE5D17">
            <w:pPr>
              <w:rPr>
                <w:rFonts w:cstheme="minorHAnsi"/>
                <w:i w:val="0"/>
                <w:sz w:val="20"/>
                <w:szCs w:val="20"/>
              </w:rPr>
            </w:pPr>
          </w:p>
        </w:tc>
      </w:tr>
      <w:tr w:rsidR="00613036" w:rsidRPr="002A2DB0" w14:paraId="555EB873" w14:textId="77777777" w:rsidTr="000D6C75">
        <w:trPr>
          <w:trHeight w:val="301"/>
        </w:trPr>
        <w:tc>
          <w:tcPr>
            <w:tcW w:w="9846" w:type="dxa"/>
            <w:gridSpan w:val="6"/>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D83AD32" w14:textId="77777777" w:rsidR="00613036" w:rsidRPr="002A2DB0" w:rsidRDefault="00613036" w:rsidP="000D6C75">
            <w:pPr>
              <w:jc w:val="center"/>
              <w:rPr>
                <w:rFonts w:cstheme="minorHAnsi"/>
                <w:b/>
                <w:bCs/>
                <w:i w:val="0"/>
                <w:sz w:val="20"/>
                <w:szCs w:val="20"/>
              </w:rPr>
            </w:pPr>
            <w:r w:rsidRPr="002A2DB0">
              <w:rPr>
                <w:rFonts w:cstheme="minorHAnsi"/>
                <w:b/>
                <w:bCs/>
                <w:i w:val="0"/>
                <w:sz w:val="20"/>
                <w:szCs w:val="20"/>
              </w:rPr>
              <w:t>S/TOTAL 04</w:t>
            </w:r>
          </w:p>
        </w:tc>
        <w:tc>
          <w:tcPr>
            <w:tcW w:w="936" w:type="dxa"/>
            <w:tcBorders>
              <w:bottom w:val="single" w:sz="4" w:space="0" w:color="000000"/>
              <w:right w:val="single" w:sz="4" w:space="0" w:color="000000"/>
            </w:tcBorders>
          </w:tcPr>
          <w:p w14:paraId="0F9800AD" w14:textId="77777777" w:rsidR="00613036" w:rsidRPr="002A2DB0" w:rsidRDefault="00613036" w:rsidP="00DE5D17">
            <w:pPr>
              <w:rPr>
                <w:rFonts w:cstheme="minorHAnsi"/>
                <w:i w:val="0"/>
                <w:sz w:val="20"/>
                <w:szCs w:val="20"/>
              </w:rPr>
            </w:pPr>
          </w:p>
        </w:tc>
      </w:tr>
      <w:tr w:rsidR="000D6C75" w:rsidRPr="002A2DB0" w14:paraId="648A8B65" w14:textId="77777777" w:rsidTr="000D6C75">
        <w:trPr>
          <w:trHeight w:val="435"/>
        </w:trPr>
        <w:tc>
          <w:tcPr>
            <w:tcW w:w="343"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2DD6F82F" w14:textId="77777777" w:rsidR="00613036" w:rsidRPr="002A2DB0" w:rsidRDefault="00613036" w:rsidP="00DE5D17">
            <w:pPr>
              <w:rPr>
                <w:rFonts w:cstheme="minorHAnsi"/>
                <w:i w:val="0"/>
                <w:sz w:val="20"/>
                <w:szCs w:val="20"/>
              </w:rPr>
            </w:pPr>
          </w:p>
        </w:tc>
        <w:tc>
          <w:tcPr>
            <w:tcW w:w="160" w:type="dxa"/>
            <w:tcBorders>
              <w:bottom w:val="single" w:sz="4" w:space="0" w:color="000000"/>
            </w:tcBorders>
            <w:shd w:val="clear" w:color="auto" w:fill="D9D9D9"/>
            <w:tcMar>
              <w:top w:w="0" w:type="dxa"/>
              <w:left w:w="70" w:type="dxa"/>
              <w:bottom w:w="0" w:type="dxa"/>
              <w:right w:w="70" w:type="dxa"/>
            </w:tcMar>
          </w:tcPr>
          <w:p w14:paraId="2AFBE5D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1CAD1684" w14:textId="77777777" w:rsidR="00613036" w:rsidRPr="002A2DB0" w:rsidRDefault="00613036" w:rsidP="00DE5D17">
            <w:pPr>
              <w:rPr>
                <w:rFonts w:cstheme="minorHAnsi"/>
                <w:b/>
                <w:bCs/>
                <w:i w:val="0"/>
                <w:sz w:val="20"/>
                <w:szCs w:val="20"/>
              </w:rPr>
            </w:pPr>
            <w:r w:rsidRPr="002A2DB0">
              <w:rPr>
                <w:rFonts w:cstheme="minorHAnsi"/>
                <w:b/>
                <w:bCs/>
                <w:i w:val="0"/>
                <w:sz w:val="20"/>
                <w:szCs w:val="20"/>
              </w:rPr>
              <w:t>05. ETANCHEITE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37457C47"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7FBD7DB7"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shd w:val="clear" w:color="auto" w:fill="D9D9D9"/>
          </w:tcPr>
          <w:p w14:paraId="238CD217"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shd w:val="clear" w:color="auto" w:fill="D9D9D9"/>
          </w:tcPr>
          <w:p w14:paraId="6C647287" w14:textId="77777777" w:rsidR="00613036" w:rsidRPr="002A2DB0" w:rsidRDefault="00613036" w:rsidP="00DE5D17">
            <w:pPr>
              <w:rPr>
                <w:rFonts w:cstheme="minorHAnsi"/>
                <w:i w:val="0"/>
                <w:sz w:val="20"/>
                <w:szCs w:val="20"/>
              </w:rPr>
            </w:pPr>
          </w:p>
        </w:tc>
      </w:tr>
      <w:tr w:rsidR="00613036" w:rsidRPr="002A2DB0" w14:paraId="797E82A3" w14:textId="77777777" w:rsidTr="000D6C75">
        <w:trPr>
          <w:trHeight w:val="91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2128054"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0AD1D9C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2F9D6BA9" w14:textId="77777777" w:rsidR="00613036" w:rsidRPr="002A2DB0" w:rsidRDefault="00613036" w:rsidP="00DE5D17">
            <w:pPr>
              <w:rPr>
                <w:rFonts w:cstheme="minorHAnsi"/>
                <w:i w:val="0"/>
                <w:sz w:val="20"/>
                <w:szCs w:val="20"/>
              </w:rPr>
            </w:pPr>
            <w:r w:rsidRPr="002A2DB0">
              <w:rPr>
                <w:rFonts w:cstheme="minorHAnsi"/>
                <w:i w:val="0"/>
                <w:sz w:val="20"/>
                <w:szCs w:val="20"/>
              </w:rPr>
              <w:t>Décapage et piquage de l'étanchéité existante de la terrasse avec des outils mécaniques manuels y/compris correction éventuelle de la forme de pente et l'évacuation à la décharge publique.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537F23C"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E54B859" w14:textId="77777777" w:rsidR="00613036" w:rsidRPr="002A2DB0" w:rsidRDefault="00613036" w:rsidP="000D6C75">
            <w:pPr>
              <w:jc w:val="center"/>
              <w:rPr>
                <w:rFonts w:cstheme="minorHAnsi"/>
                <w:i w:val="0"/>
                <w:sz w:val="20"/>
                <w:szCs w:val="20"/>
              </w:rPr>
            </w:pPr>
            <w:r w:rsidRPr="002A2DB0">
              <w:rPr>
                <w:rFonts w:cstheme="minorHAnsi"/>
                <w:i w:val="0"/>
                <w:sz w:val="20"/>
                <w:szCs w:val="20"/>
              </w:rPr>
              <w:t>450,00</w:t>
            </w:r>
          </w:p>
        </w:tc>
        <w:tc>
          <w:tcPr>
            <w:tcW w:w="915" w:type="dxa"/>
            <w:tcBorders>
              <w:bottom w:val="single" w:sz="4" w:space="0" w:color="000000"/>
              <w:right w:val="single" w:sz="4" w:space="0" w:color="000000"/>
            </w:tcBorders>
          </w:tcPr>
          <w:p w14:paraId="6330EBE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6D7A269" w14:textId="77777777" w:rsidR="00613036" w:rsidRPr="002A2DB0" w:rsidRDefault="00613036" w:rsidP="00DE5D17">
            <w:pPr>
              <w:rPr>
                <w:rFonts w:cstheme="minorHAnsi"/>
                <w:i w:val="0"/>
                <w:sz w:val="20"/>
                <w:szCs w:val="20"/>
              </w:rPr>
            </w:pPr>
          </w:p>
        </w:tc>
      </w:tr>
      <w:tr w:rsidR="00613036" w:rsidRPr="002A2DB0" w14:paraId="251815E0" w14:textId="77777777" w:rsidTr="000D6C75">
        <w:trPr>
          <w:trHeight w:val="219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566A805" w14:textId="77777777" w:rsidR="00613036" w:rsidRPr="002A2DB0" w:rsidRDefault="00613036" w:rsidP="00DE5D17">
            <w:pPr>
              <w:rPr>
                <w:rFonts w:cstheme="minorHAnsi"/>
                <w:i w:val="0"/>
                <w:sz w:val="20"/>
                <w:szCs w:val="20"/>
              </w:rPr>
            </w:pPr>
            <w:r w:rsidRPr="002A2DB0">
              <w:rPr>
                <w:rFonts w:cstheme="minorHAnsi"/>
                <w:i w:val="0"/>
                <w:sz w:val="20"/>
                <w:szCs w:val="20"/>
              </w:rPr>
              <w:t>02</w:t>
            </w:r>
          </w:p>
        </w:tc>
        <w:tc>
          <w:tcPr>
            <w:tcW w:w="160" w:type="dxa"/>
            <w:tcBorders>
              <w:bottom w:val="single" w:sz="4" w:space="0" w:color="000000"/>
            </w:tcBorders>
            <w:tcMar>
              <w:top w:w="0" w:type="dxa"/>
              <w:left w:w="70" w:type="dxa"/>
              <w:bottom w:w="0" w:type="dxa"/>
              <w:right w:w="70" w:type="dxa"/>
            </w:tcMar>
          </w:tcPr>
          <w:p w14:paraId="4E48849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F132DE2" w14:textId="77777777" w:rsidR="00613036" w:rsidRPr="002A2DB0" w:rsidRDefault="00613036" w:rsidP="00DE5D17">
            <w:pPr>
              <w:rPr>
                <w:rFonts w:cstheme="minorHAnsi"/>
                <w:i w:val="0"/>
                <w:sz w:val="20"/>
                <w:szCs w:val="20"/>
              </w:rPr>
            </w:pPr>
            <w:r w:rsidRPr="002A2DB0">
              <w:rPr>
                <w:rFonts w:cstheme="minorHAnsi"/>
                <w:i w:val="0"/>
                <w:sz w:val="20"/>
                <w:szCs w:val="20"/>
              </w:rPr>
              <w:t>Fourniture confection et mise en œuvre d'isolation thermique en terrasse composé de :</w:t>
            </w:r>
            <w:r w:rsidRPr="002A2DB0">
              <w:rPr>
                <w:rFonts w:cstheme="minorHAnsi"/>
                <w:i w:val="0"/>
                <w:sz w:val="20"/>
                <w:szCs w:val="20"/>
              </w:rPr>
              <w:br/>
              <w:t xml:space="preserve"> - 01 couche d'imprégnation à froid EIF 0,3 kg/M²</w:t>
            </w:r>
            <w:r w:rsidRPr="002A2DB0">
              <w:rPr>
                <w:rFonts w:cstheme="minorHAnsi"/>
                <w:i w:val="0"/>
                <w:sz w:val="20"/>
                <w:szCs w:val="20"/>
              </w:rPr>
              <w:br/>
              <w:t xml:space="preserve"> - 01 couche E.A.C  à raison de 1,5 kg/m²</w:t>
            </w:r>
            <w:r w:rsidRPr="002A2DB0">
              <w:rPr>
                <w:rFonts w:cstheme="minorHAnsi"/>
                <w:i w:val="0"/>
                <w:sz w:val="20"/>
                <w:szCs w:val="20"/>
              </w:rPr>
              <w:br/>
              <w:t xml:space="preserve"> - 01 film polyane</w:t>
            </w:r>
            <w:r w:rsidRPr="002A2DB0">
              <w:rPr>
                <w:rFonts w:cstheme="minorHAnsi"/>
                <w:i w:val="0"/>
                <w:sz w:val="20"/>
                <w:szCs w:val="20"/>
              </w:rPr>
              <w:br/>
              <w:t xml:space="preserve"> - 01 couche de polystyrène extrudé ép. 6cm en plaques jointives</w:t>
            </w:r>
            <w:r w:rsidRPr="002A2DB0">
              <w:rPr>
                <w:rFonts w:cstheme="minorHAnsi"/>
                <w:i w:val="0"/>
                <w:sz w:val="20"/>
                <w:szCs w:val="20"/>
              </w:rPr>
              <w:br/>
              <w:t xml:space="preserve"> - 01 film polyane</w:t>
            </w:r>
            <w:r w:rsidRPr="002A2DB0">
              <w:rPr>
                <w:rFonts w:cstheme="minorHAnsi"/>
                <w:i w:val="0"/>
                <w:sz w:val="20"/>
                <w:szCs w:val="20"/>
              </w:rPr>
              <w:br/>
              <w:t xml:space="preserve">y compris toutes sujétions de parfaite réalisation suivant les règles de l’art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DD40434"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9B21535" w14:textId="77777777" w:rsidR="00613036" w:rsidRPr="002A2DB0" w:rsidRDefault="00613036" w:rsidP="000D6C75">
            <w:pPr>
              <w:jc w:val="center"/>
              <w:rPr>
                <w:rFonts w:cstheme="minorHAnsi"/>
                <w:i w:val="0"/>
                <w:sz w:val="20"/>
                <w:szCs w:val="20"/>
              </w:rPr>
            </w:pPr>
            <w:r w:rsidRPr="002A2DB0">
              <w:rPr>
                <w:rFonts w:cstheme="minorHAnsi"/>
                <w:i w:val="0"/>
                <w:sz w:val="20"/>
                <w:szCs w:val="20"/>
              </w:rPr>
              <w:t>450,00</w:t>
            </w:r>
          </w:p>
        </w:tc>
        <w:tc>
          <w:tcPr>
            <w:tcW w:w="915" w:type="dxa"/>
            <w:tcBorders>
              <w:bottom w:val="single" w:sz="4" w:space="0" w:color="000000"/>
              <w:right w:val="single" w:sz="4" w:space="0" w:color="000000"/>
            </w:tcBorders>
          </w:tcPr>
          <w:p w14:paraId="7FE475A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A8395D5" w14:textId="77777777" w:rsidR="00613036" w:rsidRPr="002A2DB0" w:rsidRDefault="00613036" w:rsidP="00DE5D17">
            <w:pPr>
              <w:rPr>
                <w:rFonts w:cstheme="minorHAnsi"/>
                <w:i w:val="0"/>
                <w:sz w:val="20"/>
                <w:szCs w:val="20"/>
              </w:rPr>
            </w:pPr>
          </w:p>
        </w:tc>
      </w:tr>
      <w:tr w:rsidR="00613036" w:rsidRPr="002A2DB0" w14:paraId="16453982" w14:textId="77777777" w:rsidTr="000D6C75">
        <w:trPr>
          <w:trHeight w:val="1347"/>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80BF1D7" w14:textId="77777777" w:rsidR="00613036" w:rsidRPr="002A2DB0" w:rsidRDefault="00613036" w:rsidP="00DE5D17">
            <w:pPr>
              <w:rPr>
                <w:rFonts w:cstheme="minorHAnsi"/>
                <w:i w:val="0"/>
                <w:sz w:val="20"/>
                <w:szCs w:val="20"/>
              </w:rPr>
            </w:pPr>
            <w:r w:rsidRPr="002A2DB0">
              <w:rPr>
                <w:rFonts w:cstheme="minorHAnsi"/>
                <w:i w:val="0"/>
                <w:sz w:val="20"/>
                <w:szCs w:val="20"/>
              </w:rPr>
              <w:t>03</w:t>
            </w:r>
          </w:p>
        </w:tc>
        <w:tc>
          <w:tcPr>
            <w:tcW w:w="160" w:type="dxa"/>
            <w:tcBorders>
              <w:bottom w:val="single" w:sz="4" w:space="0" w:color="000000"/>
            </w:tcBorders>
            <w:tcMar>
              <w:top w:w="0" w:type="dxa"/>
              <w:left w:w="70" w:type="dxa"/>
              <w:bottom w:w="0" w:type="dxa"/>
              <w:right w:w="70" w:type="dxa"/>
            </w:tcMar>
          </w:tcPr>
          <w:p w14:paraId="6D49992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3B86258B" w14:textId="77777777" w:rsidR="00613036" w:rsidRPr="002A2DB0" w:rsidRDefault="00613036" w:rsidP="00DE5D17">
            <w:pPr>
              <w:rPr>
                <w:rFonts w:cstheme="minorHAnsi"/>
                <w:i w:val="0"/>
                <w:sz w:val="20"/>
                <w:szCs w:val="20"/>
              </w:rPr>
            </w:pPr>
            <w:r w:rsidRPr="002A2DB0">
              <w:rPr>
                <w:rFonts w:cstheme="minorHAnsi"/>
                <w:i w:val="0"/>
                <w:sz w:val="20"/>
                <w:szCs w:val="20"/>
              </w:rPr>
              <w:t>Fourniture confection et mise en œuvre de béton pour forme de pente dosé à 250 kg/m3 épaisseur moyenne 11cm (point bas = 07cm) y compris réglage des pentes suivant plan, joint de fractionnement et pontage périphériques en joint mou, chape de finition avec surfaçage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45B2961"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84F2695" w14:textId="77777777" w:rsidR="00613036" w:rsidRPr="002A2DB0" w:rsidRDefault="00613036" w:rsidP="000D6C75">
            <w:pPr>
              <w:jc w:val="center"/>
              <w:rPr>
                <w:rFonts w:cstheme="minorHAnsi"/>
                <w:i w:val="0"/>
                <w:sz w:val="20"/>
                <w:szCs w:val="20"/>
              </w:rPr>
            </w:pPr>
            <w:r w:rsidRPr="002A2DB0">
              <w:rPr>
                <w:rFonts w:cstheme="minorHAnsi"/>
                <w:i w:val="0"/>
                <w:sz w:val="20"/>
                <w:szCs w:val="20"/>
              </w:rPr>
              <w:t>450,00</w:t>
            </w:r>
          </w:p>
        </w:tc>
        <w:tc>
          <w:tcPr>
            <w:tcW w:w="915" w:type="dxa"/>
            <w:tcBorders>
              <w:bottom w:val="single" w:sz="4" w:space="0" w:color="000000"/>
              <w:right w:val="single" w:sz="4" w:space="0" w:color="000000"/>
            </w:tcBorders>
          </w:tcPr>
          <w:p w14:paraId="6F8812B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2440373" w14:textId="77777777" w:rsidR="00613036" w:rsidRPr="002A2DB0" w:rsidRDefault="00613036" w:rsidP="00DE5D17">
            <w:pPr>
              <w:rPr>
                <w:rFonts w:cstheme="minorHAnsi"/>
                <w:i w:val="0"/>
                <w:sz w:val="20"/>
                <w:szCs w:val="20"/>
              </w:rPr>
            </w:pPr>
          </w:p>
        </w:tc>
      </w:tr>
      <w:tr w:rsidR="00613036" w:rsidRPr="002A2DB0" w14:paraId="18EFCBED" w14:textId="77777777" w:rsidTr="000D6C75">
        <w:trPr>
          <w:trHeight w:val="3547"/>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8BBE4D3"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04</w:t>
            </w:r>
          </w:p>
        </w:tc>
        <w:tc>
          <w:tcPr>
            <w:tcW w:w="160" w:type="dxa"/>
            <w:tcBorders>
              <w:bottom w:val="single" w:sz="4" w:space="0" w:color="000000"/>
            </w:tcBorders>
            <w:tcMar>
              <w:top w:w="0" w:type="dxa"/>
              <w:left w:w="70" w:type="dxa"/>
              <w:bottom w:w="0" w:type="dxa"/>
              <w:right w:w="70" w:type="dxa"/>
            </w:tcMar>
          </w:tcPr>
          <w:p w14:paraId="5B46601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35E26DA3" w14:textId="77777777" w:rsidR="00613036" w:rsidRPr="002A2DB0" w:rsidRDefault="00613036" w:rsidP="00DE5D17">
            <w:pPr>
              <w:rPr>
                <w:rFonts w:cstheme="minorHAnsi"/>
                <w:i w:val="0"/>
                <w:sz w:val="20"/>
                <w:szCs w:val="20"/>
              </w:rPr>
            </w:pPr>
            <w:r w:rsidRPr="002A2DB0">
              <w:rPr>
                <w:rFonts w:cstheme="minorHAnsi"/>
                <w:i w:val="0"/>
                <w:sz w:val="20"/>
                <w:szCs w:val="20"/>
              </w:rPr>
              <w:t>Fourniture confection et mise en œuvre d'étanchéité  multicouches par feutre 36S système indépendant constitué de :</w:t>
            </w:r>
            <w:r w:rsidRPr="002A2DB0">
              <w:rPr>
                <w:rFonts w:cstheme="minorHAnsi"/>
                <w:i w:val="0"/>
                <w:sz w:val="20"/>
                <w:szCs w:val="20"/>
              </w:rPr>
              <w:br/>
              <w:t xml:space="preserve"> - 01 couche de papier Kraft</w:t>
            </w:r>
            <w:r w:rsidRPr="002A2DB0">
              <w:rPr>
                <w:rFonts w:cstheme="minorHAnsi"/>
                <w:i w:val="0"/>
                <w:sz w:val="20"/>
                <w:szCs w:val="20"/>
              </w:rPr>
              <w:br/>
              <w:t xml:space="preserve"> - 01 couche d'imprégnation à froid EIF 0,3 kg/M²</w:t>
            </w:r>
            <w:r w:rsidRPr="002A2DB0">
              <w:rPr>
                <w:rFonts w:cstheme="minorHAnsi"/>
                <w:i w:val="0"/>
                <w:sz w:val="20"/>
                <w:szCs w:val="20"/>
              </w:rPr>
              <w:br/>
              <w:t xml:space="preserve"> - 01 feutre bitumé type 36 S armature VV HR</w:t>
            </w:r>
            <w:r w:rsidRPr="002A2DB0">
              <w:rPr>
                <w:rFonts w:cstheme="minorHAnsi"/>
                <w:i w:val="0"/>
                <w:sz w:val="20"/>
                <w:szCs w:val="20"/>
              </w:rPr>
              <w:br/>
              <w:t xml:space="preserve"> - 01 couche d'EAC 1,5 kg/M²</w:t>
            </w:r>
            <w:r w:rsidRPr="002A2DB0">
              <w:rPr>
                <w:rFonts w:cstheme="minorHAnsi"/>
                <w:i w:val="0"/>
                <w:sz w:val="20"/>
                <w:szCs w:val="20"/>
              </w:rPr>
              <w:br/>
              <w:t xml:space="preserve"> - 01 feutre bitumé type 36 S</w:t>
            </w:r>
            <w:r w:rsidRPr="002A2DB0">
              <w:rPr>
                <w:rFonts w:cstheme="minorHAnsi"/>
                <w:i w:val="0"/>
                <w:sz w:val="20"/>
                <w:szCs w:val="20"/>
              </w:rPr>
              <w:br/>
              <w:t xml:space="preserve"> - 01 couche d'EAC 1,5 kg/M²</w:t>
            </w:r>
            <w:r w:rsidRPr="002A2DB0">
              <w:rPr>
                <w:rFonts w:cstheme="minorHAnsi"/>
                <w:i w:val="0"/>
                <w:sz w:val="20"/>
                <w:szCs w:val="20"/>
              </w:rPr>
              <w:br/>
              <w:t>- 01 feutre bitumé type 36 S</w:t>
            </w:r>
            <w:r w:rsidRPr="002A2DB0">
              <w:rPr>
                <w:rFonts w:cstheme="minorHAnsi"/>
                <w:i w:val="0"/>
                <w:sz w:val="20"/>
                <w:szCs w:val="20"/>
              </w:rPr>
              <w:br/>
              <w:t xml:space="preserve"> - 01 couche d'EAC 1,5 kg/M²</w:t>
            </w:r>
            <w:r w:rsidRPr="002A2DB0">
              <w:rPr>
                <w:rFonts w:cstheme="minorHAnsi"/>
                <w:i w:val="0"/>
                <w:sz w:val="20"/>
                <w:szCs w:val="20"/>
              </w:rPr>
              <w:br/>
              <w:t xml:space="preserve"> - 01 feutre bitumé type 36 S armature VV HR</w:t>
            </w:r>
            <w:r w:rsidRPr="002A2DB0">
              <w:rPr>
                <w:rFonts w:cstheme="minorHAnsi"/>
                <w:i w:val="0"/>
                <w:sz w:val="20"/>
                <w:szCs w:val="20"/>
              </w:rPr>
              <w:br/>
              <w:t xml:space="preserve"> - 01 couche d'EAC 1,5 kg/M²</w:t>
            </w:r>
            <w:r w:rsidRPr="002A2DB0">
              <w:rPr>
                <w:rFonts w:cstheme="minorHAnsi"/>
                <w:i w:val="0"/>
                <w:sz w:val="20"/>
                <w:szCs w:val="20"/>
              </w:rPr>
              <w:br/>
              <w:t>y compris recouvrement des lés sur 10cm minimum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A94E107"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C89A913" w14:textId="77777777" w:rsidR="00613036" w:rsidRPr="002A2DB0" w:rsidRDefault="00613036" w:rsidP="000D6C75">
            <w:pPr>
              <w:jc w:val="center"/>
              <w:rPr>
                <w:rFonts w:cstheme="minorHAnsi"/>
                <w:i w:val="0"/>
                <w:sz w:val="20"/>
                <w:szCs w:val="20"/>
              </w:rPr>
            </w:pPr>
            <w:r w:rsidRPr="002A2DB0">
              <w:rPr>
                <w:rFonts w:cstheme="minorHAnsi"/>
                <w:i w:val="0"/>
                <w:sz w:val="20"/>
                <w:szCs w:val="20"/>
              </w:rPr>
              <w:t>450,00</w:t>
            </w:r>
          </w:p>
        </w:tc>
        <w:tc>
          <w:tcPr>
            <w:tcW w:w="915" w:type="dxa"/>
            <w:tcBorders>
              <w:bottom w:val="single" w:sz="4" w:space="0" w:color="000000"/>
              <w:right w:val="single" w:sz="4" w:space="0" w:color="000000"/>
            </w:tcBorders>
          </w:tcPr>
          <w:p w14:paraId="58282E7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88A9E83" w14:textId="77777777" w:rsidR="00613036" w:rsidRPr="002A2DB0" w:rsidRDefault="00613036" w:rsidP="00DE5D17">
            <w:pPr>
              <w:rPr>
                <w:rFonts w:cstheme="minorHAnsi"/>
                <w:i w:val="0"/>
                <w:sz w:val="20"/>
                <w:szCs w:val="20"/>
              </w:rPr>
            </w:pPr>
          </w:p>
        </w:tc>
      </w:tr>
      <w:tr w:rsidR="00613036" w:rsidRPr="002A2DB0" w14:paraId="55E87AF1" w14:textId="77777777" w:rsidTr="000D6C75">
        <w:trPr>
          <w:trHeight w:val="2111"/>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26F0FC0"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39BC0B9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7E16A88D" w14:textId="77777777" w:rsidR="00613036" w:rsidRPr="002A2DB0" w:rsidRDefault="00613036" w:rsidP="00DE5D17">
            <w:pPr>
              <w:rPr>
                <w:rFonts w:cstheme="minorHAnsi"/>
                <w:i w:val="0"/>
                <w:sz w:val="20"/>
                <w:szCs w:val="20"/>
              </w:rPr>
            </w:pPr>
            <w:r w:rsidRPr="002A2DB0">
              <w:rPr>
                <w:rFonts w:cstheme="minorHAnsi"/>
                <w:i w:val="0"/>
                <w:sz w:val="20"/>
                <w:szCs w:val="20"/>
              </w:rPr>
              <w:t>Fourniture confection et mise en œuvre de relevé d'étanchéité en feutre bitumé armé type 40 de hauteur supérieure à 20 cm constitué par :</w:t>
            </w:r>
            <w:r w:rsidRPr="002A2DB0">
              <w:rPr>
                <w:rFonts w:cstheme="minorHAnsi"/>
                <w:i w:val="0"/>
                <w:sz w:val="20"/>
                <w:szCs w:val="20"/>
              </w:rPr>
              <w:br/>
              <w:t xml:space="preserve"> - 01 couche d'imprégnation à froid EIF </w:t>
            </w:r>
            <w:r w:rsidRPr="002A2DB0">
              <w:rPr>
                <w:rFonts w:cstheme="minorHAnsi"/>
                <w:i w:val="0"/>
                <w:sz w:val="20"/>
                <w:szCs w:val="20"/>
              </w:rPr>
              <w:br/>
              <w:t xml:space="preserve"> - 01 couche d'EAC</w:t>
            </w:r>
            <w:r w:rsidRPr="002A2DB0">
              <w:rPr>
                <w:rFonts w:cstheme="minorHAnsi"/>
                <w:i w:val="0"/>
                <w:sz w:val="20"/>
                <w:szCs w:val="20"/>
              </w:rPr>
              <w:br/>
              <w:t xml:space="preserve"> - 01 couche de </w:t>
            </w:r>
            <w:proofErr w:type="spellStart"/>
            <w:r w:rsidRPr="002A2DB0">
              <w:rPr>
                <w:rFonts w:cstheme="minorHAnsi"/>
                <w:i w:val="0"/>
                <w:sz w:val="20"/>
                <w:szCs w:val="20"/>
              </w:rPr>
              <w:t>paxalumin</w:t>
            </w:r>
            <w:proofErr w:type="spellEnd"/>
            <w:r w:rsidRPr="002A2DB0">
              <w:rPr>
                <w:rFonts w:cstheme="minorHAnsi"/>
                <w:i w:val="0"/>
                <w:sz w:val="20"/>
                <w:szCs w:val="20"/>
              </w:rPr>
              <w:t xml:space="preserve"> ou bitume armé type 40 toile auto-protégé par feuille aluminium 0,10 mm, raccordement par soudure à la lampe, engravures, relevés, débords, l’ensemble appliqué jusqu’au becquet de l’acrotère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64D289A"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91B6DB2" w14:textId="77777777" w:rsidR="00613036" w:rsidRPr="002A2DB0" w:rsidRDefault="00613036" w:rsidP="000D6C75">
            <w:pPr>
              <w:jc w:val="center"/>
              <w:rPr>
                <w:rFonts w:cstheme="minorHAnsi"/>
                <w:i w:val="0"/>
                <w:sz w:val="20"/>
                <w:szCs w:val="20"/>
              </w:rPr>
            </w:pPr>
            <w:r w:rsidRPr="002A2DB0">
              <w:rPr>
                <w:rFonts w:cstheme="minorHAnsi"/>
                <w:i w:val="0"/>
                <w:sz w:val="20"/>
                <w:szCs w:val="20"/>
              </w:rPr>
              <w:t>220,00</w:t>
            </w:r>
          </w:p>
        </w:tc>
        <w:tc>
          <w:tcPr>
            <w:tcW w:w="915" w:type="dxa"/>
            <w:tcBorders>
              <w:bottom w:val="single" w:sz="4" w:space="0" w:color="000000"/>
              <w:right w:val="single" w:sz="4" w:space="0" w:color="000000"/>
            </w:tcBorders>
          </w:tcPr>
          <w:p w14:paraId="4C4BFFA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434BAA0" w14:textId="77777777" w:rsidR="00613036" w:rsidRPr="002A2DB0" w:rsidRDefault="00613036" w:rsidP="00DE5D17">
            <w:pPr>
              <w:rPr>
                <w:rFonts w:cstheme="minorHAnsi"/>
                <w:i w:val="0"/>
                <w:sz w:val="20"/>
                <w:szCs w:val="20"/>
              </w:rPr>
            </w:pPr>
          </w:p>
        </w:tc>
      </w:tr>
      <w:tr w:rsidR="00613036" w:rsidRPr="002A2DB0" w14:paraId="0CB5A429" w14:textId="77777777" w:rsidTr="000D6C75">
        <w:trPr>
          <w:trHeight w:val="225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2C16231" w14:textId="77777777" w:rsidR="00613036" w:rsidRPr="002A2DB0" w:rsidRDefault="00613036" w:rsidP="00DE5D17">
            <w:pPr>
              <w:rPr>
                <w:rFonts w:cstheme="minorHAnsi"/>
                <w:i w:val="0"/>
                <w:sz w:val="20"/>
                <w:szCs w:val="20"/>
              </w:rPr>
            </w:pPr>
            <w:r w:rsidRPr="002A2DB0">
              <w:rPr>
                <w:rFonts w:cstheme="minorHAnsi"/>
                <w:i w:val="0"/>
                <w:sz w:val="20"/>
                <w:szCs w:val="20"/>
              </w:rPr>
              <w:t>06</w:t>
            </w:r>
          </w:p>
        </w:tc>
        <w:tc>
          <w:tcPr>
            <w:tcW w:w="160" w:type="dxa"/>
            <w:tcBorders>
              <w:bottom w:val="single" w:sz="4" w:space="0" w:color="000000"/>
            </w:tcBorders>
            <w:tcMar>
              <w:top w:w="0" w:type="dxa"/>
              <w:left w:w="70" w:type="dxa"/>
              <w:bottom w:w="0" w:type="dxa"/>
              <w:right w:w="70" w:type="dxa"/>
            </w:tcMar>
          </w:tcPr>
          <w:p w14:paraId="5FE0C83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D6CEA33" w14:textId="77777777" w:rsidR="00613036" w:rsidRPr="002A2DB0" w:rsidRDefault="00613036" w:rsidP="00DE5D17">
            <w:pPr>
              <w:rPr>
                <w:rFonts w:cstheme="minorHAnsi"/>
                <w:i w:val="0"/>
                <w:sz w:val="20"/>
                <w:szCs w:val="20"/>
              </w:rPr>
            </w:pPr>
            <w:r w:rsidRPr="002A2DB0">
              <w:rPr>
                <w:rFonts w:cstheme="minorHAnsi"/>
                <w:i w:val="0"/>
                <w:sz w:val="20"/>
                <w:szCs w:val="20"/>
              </w:rPr>
              <w:t>Fourniture confection et mise en œuvre de relevé d'étanchéité en feutre bitumé armé type 40 constitué par :</w:t>
            </w:r>
            <w:r w:rsidRPr="002A2DB0">
              <w:rPr>
                <w:rFonts w:cstheme="minorHAnsi"/>
                <w:i w:val="0"/>
                <w:sz w:val="20"/>
                <w:szCs w:val="20"/>
              </w:rPr>
              <w:br/>
              <w:t xml:space="preserve"> - 01 couche d'imprégnation à froid EIF </w:t>
            </w:r>
            <w:r w:rsidRPr="002A2DB0">
              <w:rPr>
                <w:rFonts w:cstheme="minorHAnsi"/>
                <w:i w:val="0"/>
                <w:sz w:val="20"/>
                <w:szCs w:val="20"/>
              </w:rPr>
              <w:br/>
              <w:t xml:space="preserve"> - 01 couche d'EAC</w:t>
            </w:r>
            <w:r w:rsidRPr="002A2DB0">
              <w:rPr>
                <w:rFonts w:cstheme="minorHAnsi"/>
                <w:i w:val="0"/>
                <w:sz w:val="20"/>
                <w:szCs w:val="20"/>
              </w:rPr>
              <w:br/>
              <w:t xml:space="preserve"> - 01 couche de </w:t>
            </w:r>
            <w:proofErr w:type="spellStart"/>
            <w:r w:rsidRPr="002A2DB0">
              <w:rPr>
                <w:rFonts w:cstheme="minorHAnsi"/>
                <w:i w:val="0"/>
                <w:sz w:val="20"/>
                <w:szCs w:val="20"/>
              </w:rPr>
              <w:t>paxalumin</w:t>
            </w:r>
            <w:proofErr w:type="spellEnd"/>
            <w:r w:rsidRPr="002A2DB0">
              <w:rPr>
                <w:rFonts w:cstheme="minorHAnsi"/>
                <w:i w:val="0"/>
                <w:sz w:val="20"/>
                <w:szCs w:val="20"/>
              </w:rPr>
              <w:t xml:space="preserve"> ou bitume armé type 40 toile auto-protégé par feuille aluminium 0,10 mm, raccordement par soudure à la lampe, engravures, relevés, débords, l’ensemble appliqué jusqu’au becquet de l’acrotère  et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6617DAB"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51EEC7A" w14:textId="77777777" w:rsidR="00613036" w:rsidRPr="002A2DB0" w:rsidRDefault="00613036" w:rsidP="000D6C75">
            <w:pPr>
              <w:jc w:val="center"/>
              <w:rPr>
                <w:rFonts w:cstheme="minorHAnsi"/>
                <w:i w:val="0"/>
                <w:sz w:val="20"/>
                <w:szCs w:val="20"/>
              </w:rPr>
            </w:pPr>
            <w:r w:rsidRPr="002A2DB0">
              <w:rPr>
                <w:rFonts w:cstheme="minorHAnsi"/>
                <w:i w:val="0"/>
                <w:sz w:val="20"/>
                <w:szCs w:val="20"/>
              </w:rPr>
              <w:t>625,00</w:t>
            </w:r>
          </w:p>
        </w:tc>
        <w:tc>
          <w:tcPr>
            <w:tcW w:w="915" w:type="dxa"/>
            <w:tcBorders>
              <w:bottom w:val="single" w:sz="4" w:space="0" w:color="000000"/>
              <w:right w:val="single" w:sz="4" w:space="0" w:color="000000"/>
            </w:tcBorders>
          </w:tcPr>
          <w:p w14:paraId="4E62D89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11CE623" w14:textId="77777777" w:rsidR="00613036" w:rsidRPr="002A2DB0" w:rsidRDefault="00613036" w:rsidP="00DE5D17">
            <w:pPr>
              <w:rPr>
                <w:rFonts w:cstheme="minorHAnsi"/>
                <w:i w:val="0"/>
                <w:sz w:val="20"/>
                <w:szCs w:val="20"/>
              </w:rPr>
            </w:pPr>
          </w:p>
        </w:tc>
      </w:tr>
      <w:tr w:rsidR="00613036" w:rsidRPr="002A2DB0" w14:paraId="3E919A33" w14:textId="77777777" w:rsidTr="000D6C75">
        <w:trPr>
          <w:trHeight w:val="1953"/>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F676B66" w14:textId="77777777" w:rsidR="00613036" w:rsidRPr="002A2DB0" w:rsidRDefault="00613036" w:rsidP="00DE5D17">
            <w:pPr>
              <w:rPr>
                <w:rFonts w:cstheme="minorHAnsi"/>
                <w:i w:val="0"/>
                <w:sz w:val="20"/>
                <w:szCs w:val="20"/>
              </w:rPr>
            </w:pPr>
            <w:r w:rsidRPr="002A2DB0">
              <w:rPr>
                <w:rFonts w:cstheme="minorHAnsi"/>
                <w:i w:val="0"/>
                <w:sz w:val="20"/>
                <w:szCs w:val="20"/>
              </w:rPr>
              <w:t>07</w:t>
            </w:r>
          </w:p>
        </w:tc>
        <w:tc>
          <w:tcPr>
            <w:tcW w:w="160" w:type="dxa"/>
            <w:tcBorders>
              <w:bottom w:val="single" w:sz="4" w:space="0" w:color="000000"/>
            </w:tcBorders>
            <w:tcMar>
              <w:top w:w="0" w:type="dxa"/>
              <w:left w:w="70" w:type="dxa"/>
              <w:bottom w:w="0" w:type="dxa"/>
              <w:right w:w="70" w:type="dxa"/>
            </w:tcMar>
          </w:tcPr>
          <w:p w14:paraId="2D8FEBD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055865E4"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confection et mise en œuvre d'un chéneau en </w:t>
            </w:r>
            <w:proofErr w:type="spellStart"/>
            <w:r w:rsidRPr="002A2DB0">
              <w:rPr>
                <w:rFonts w:cstheme="minorHAnsi"/>
                <w:i w:val="0"/>
                <w:sz w:val="20"/>
                <w:szCs w:val="20"/>
              </w:rPr>
              <w:t>galva</w:t>
            </w:r>
            <w:proofErr w:type="spellEnd"/>
            <w:r w:rsidRPr="002A2DB0">
              <w:rPr>
                <w:rFonts w:cstheme="minorHAnsi"/>
                <w:i w:val="0"/>
                <w:sz w:val="20"/>
                <w:szCs w:val="20"/>
              </w:rPr>
              <w:t xml:space="preserve"> Diam120 et crapaudine pour descente des eaux pluviales.</w:t>
            </w:r>
            <w:r w:rsidRPr="002A2DB0">
              <w:rPr>
                <w:rFonts w:cstheme="minorHAnsi"/>
                <w:i w:val="0"/>
                <w:sz w:val="20"/>
                <w:szCs w:val="20"/>
              </w:rPr>
              <w:br/>
              <w:t>Gargouille composée d’une feuille de 40x40 en plomb laminé de 2mm d’épaisseur avec manchon façonné descendant d’au moins 30 cm dans le tuyau de descente des eaux pluviales.</w:t>
            </w:r>
            <w:r w:rsidRPr="002A2DB0">
              <w:rPr>
                <w:rFonts w:cstheme="minorHAnsi"/>
                <w:i w:val="0"/>
                <w:sz w:val="20"/>
                <w:szCs w:val="20"/>
              </w:rPr>
              <w:br/>
              <w:t>Crapaudine en fil galvanisé</w:t>
            </w:r>
            <w:r w:rsidRPr="002A2DB0">
              <w:rPr>
                <w:rFonts w:cstheme="minorHAnsi"/>
                <w:i w:val="0"/>
                <w:sz w:val="20"/>
                <w:szCs w:val="20"/>
              </w:rPr>
              <w:br/>
              <w:t>y compris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B497ED2"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D931176" w14:textId="77777777" w:rsidR="00613036" w:rsidRPr="002A2DB0" w:rsidRDefault="00613036" w:rsidP="000D6C75">
            <w:pPr>
              <w:jc w:val="center"/>
              <w:rPr>
                <w:rFonts w:cstheme="minorHAnsi"/>
                <w:i w:val="0"/>
                <w:sz w:val="20"/>
                <w:szCs w:val="20"/>
              </w:rPr>
            </w:pPr>
            <w:r w:rsidRPr="002A2DB0">
              <w:rPr>
                <w:rFonts w:cstheme="minorHAnsi"/>
                <w:i w:val="0"/>
                <w:sz w:val="20"/>
                <w:szCs w:val="20"/>
              </w:rPr>
              <w:t>42,00</w:t>
            </w:r>
          </w:p>
        </w:tc>
        <w:tc>
          <w:tcPr>
            <w:tcW w:w="915" w:type="dxa"/>
            <w:tcBorders>
              <w:bottom w:val="single" w:sz="4" w:space="0" w:color="000000"/>
              <w:right w:val="single" w:sz="4" w:space="0" w:color="000000"/>
            </w:tcBorders>
          </w:tcPr>
          <w:p w14:paraId="4E11A72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6470B85" w14:textId="77777777" w:rsidR="00613036" w:rsidRPr="002A2DB0" w:rsidRDefault="00613036" w:rsidP="00DE5D17">
            <w:pPr>
              <w:rPr>
                <w:rFonts w:cstheme="minorHAnsi"/>
                <w:i w:val="0"/>
                <w:sz w:val="20"/>
                <w:szCs w:val="20"/>
              </w:rPr>
            </w:pPr>
          </w:p>
        </w:tc>
      </w:tr>
      <w:tr w:rsidR="00613036" w:rsidRPr="002A2DB0" w14:paraId="049297BA" w14:textId="77777777" w:rsidTr="000D6C75">
        <w:trPr>
          <w:trHeight w:val="819"/>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2D568CC" w14:textId="77777777" w:rsidR="00613036" w:rsidRPr="002A2DB0" w:rsidRDefault="00613036" w:rsidP="00DE5D17">
            <w:pPr>
              <w:rPr>
                <w:rFonts w:cstheme="minorHAnsi"/>
                <w:i w:val="0"/>
                <w:sz w:val="20"/>
                <w:szCs w:val="20"/>
              </w:rPr>
            </w:pPr>
            <w:r w:rsidRPr="002A2DB0">
              <w:rPr>
                <w:rFonts w:cstheme="minorHAnsi"/>
                <w:i w:val="0"/>
                <w:sz w:val="20"/>
                <w:szCs w:val="20"/>
              </w:rPr>
              <w:t>08</w:t>
            </w:r>
          </w:p>
        </w:tc>
        <w:tc>
          <w:tcPr>
            <w:tcW w:w="160" w:type="dxa"/>
            <w:tcBorders>
              <w:bottom w:val="single" w:sz="4" w:space="0" w:color="000000"/>
            </w:tcBorders>
            <w:tcMar>
              <w:top w:w="0" w:type="dxa"/>
              <w:left w:w="70" w:type="dxa"/>
              <w:bottom w:w="0" w:type="dxa"/>
              <w:right w:w="70" w:type="dxa"/>
            </w:tcMar>
          </w:tcPr>
          <w:p w14:paraId="002244E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3DB965CC" w14:textId="77777777" w:rsidR="00613036" w:rsidRPr="002A2DB0" w:rsidRDefault="00613036" w:rsidP="00DE5D17">
            <w:pPr>
              <w:rPr>
                <w:rFonts w:cstheme="minorHAnsi"/>
                <w:i w:val="0"/>
                <w:sz w:val="20"/>
                <w:szCs w:val="20"/>
              </w:rPr>
            </w:pPr>
            <w:r w:rsidRPr="002A2DB0">
              <w:rPr>
                <w:rFonts w:cstheme="minorHAnsi"/>
                <w:i w:val="0"/>
                <w:sz w:val="20"/>
                <w:szCs w:val="20"/>
              </w:rPr>
              <w:t>Fourniture confection et mise en œuvre de protection de l’étanchéité par une couche de gravillon roulé blanc 15/25 préalablement lavé de 0,04 m d’épaisseur y compris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C8318D5"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C5C5D73" w14:textId="77777777" w:rsidR="00613036" w:rsidRPr="002A2DB0" w:rsidRDefault="00613036" w:rsidP="000D6C75">
            <w:pPr>
              <w:jc w:val="center"/>
              <w:rPr>
                <w:rFonts w:cstheme="minorHAnsi"/>
                <w:i w:val="0"/>
                <w:sz w:val="20"/>
                <w:szCs w:val="20"/>
              </w:rPr>
            </w:pPr>
            <w:r w:rsidRPr="002A2DB0">
              <w:rPr>
                <w:rFonts w:cstheme="minorHAnsi"/>
                <w:i w:val="0"/>
                <w:sz w:val="20"/>
                <w:szCs w:val="20"/>
              </w:rPr>
              <w:t>450,00</w:t>
            </w:r>
          </w:p>
        </w:tc>
        <w:tc>
          <w:tcPr>
            <w:tcW w:w="915" w:type="dxa"/>
            <w:tcBorders>
              <w:bottom w:val="single" w:sz="4" w:space="0" w:color="000000"/>
              <w:right w:val="single" w:sz="4" w:space="0" w:color="000000"/>
            </w:tcBorders>
          </w:tcPr>
          <w:p w14:paraId="1E79D5DA"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30DD434" w14:textId="77777777" w:rsidR="00613036" w:rsidRPr="002A2DB0" w:rsidRDefault="00613036" w:rsidP="00DE5D17">
            <w:pPr>
              <w:rPr>
                <w:rFonts w:cstheme="minorHAnsi"/>
                <w:i w:val="0"/>
                <w:sz w:val="20"/>
                <w:szCs w:val="20"/>
              </w:rPr>
            </w:pPr>
          </w:p>
        </w:tc>
      </w:tr>
      <w:tr w:rsidR="00613036" w:rsidRPr="002A2DB0" w14:paraId="46E8BD4B" w14:textId="77777777" w:rsidTr="000D6C75">
        <w:trPr>
          <w:trHeight w:val="163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6D35CF7" w14:textId="77777777" w:rsidR="00613036" w:rsidRPr="002A2DB0" w:rsidRDefault="00613036" w:rsidP="00DE5D17">
            <w:pPr>
              <w:rPr>
                <w:rFonts w:cstheme="minorHAnsi"/>
                <w:i w:val="0"/>
                <w:sz w:val="20"/>
                <w:szCs w:val="20"/>
              </w:rPr>
            </w:pPr>
            <w:r w:rsidRPr="002A2DB0">
              <w:rPr>
                <w:rFonts w:cstheme="minorHAnsi"/>
                <w:i w:val="0"/>
                <w:sz w:val="20"/>
                <w:szCs w:val="20"/>
              </w:rPr>
              <w:t>09</w:t>
            </w:r>
          </w:p>
        </w:tc>
        <w:tc>
          <w:tcPr>
            <w:tcW w:w="160" w:type="dxa"/>
            <w:tcBorders>
              <w:bottom w:val="single" w:sz="4" w:space="0" w:color="000000"/>
            </w:tcBorders>
            <w:tcMar>
              <w:top w:w="0" w:type="dxa"/>
              <w:left w:w="70" w:type="dxa"/>
              <w:bottom w:w="0" w:type="dxa"/>
              <w:right w:w="70" w:type="dxa"/>
            </w:tcMar>
          </w:tcPr>
          <w:p w14:paraId="75A2318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6A528139" w14:textId="77777777" w:rsidR="00613036" w:rsidRPr="002A2DB0" w:rsidRDefault="00613036" w:rsidP="00DE5D17">
            <w:pPr>
              <w:rPr>
                <w:rFonts w:cstheme="minorHAnsi"/>
                <w:i w:val="0"/>
                <w:sz w:val="20"/>
                <w:szCs w:val="20"/>
              </w:rPr>
            </w:pPr>
            <w:r w:rsidRPr="002A2DB0">
              <w:rPr>
                <w:rFonts w:cstheme="minorHAnsi"/>
                <w:i w:val="0"/>
                <w:sz w:val="20"/>
                <w:szCs w:val="20"/>
              </w:rPr>
              <w:t>Fourniture confection et mise en œuvre d’ensemble gargouille Diam : 110 et crapaudine pour descente des eaux pluviales. Gargouille composée d’une feuille de 40x40 en plomb laminé de 2mm d’épaisseur avec manchon façonné descendant d’au moins 30 cm dans le tuyau de descente des eaux pluviales. Crapaudine en fil galvanisé y compris toutes sujétions de parfaite mise en œuvre selon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A3453AD"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47B0A3C" w14:textId="77777777" w:rsidR="00613036" w:rsidRPr="002A2DB0" w:rsidRDefault="00613036" w:rsidP="000D6C75">
            <w:pPr>
              <w:jc w:val="center"/>
              <w:rPr>
                <w:rFonts w:cstheme="minorHAnsi"/>
                <w:i w:val="0"/>
                <w:sz w:val="20"/>
                <w:szCs w:val="20"/>
              </w:rPr>
            </w:pPr>
            <w:r w:rsidRPr="002A2DB0">
              <w:rPr>
                <w:rFonts w:cstheme="minorHAnsi"/>
                <w:i w:val="0"/>
                <w:sz w:val="20"/>
                <w:szCs w:val="20"/>
              </w:rPr>
              <w:t>8,00</w:t>
            </w:r>
          </w:p>
        </w:tc>
        <w:tc>
          <w:tcPr>
            <w:tcW w:w="915" w:type="dxa"/>
            <w:tcBorders>
              <w:bottom w:val="single" w:sz="4" w:space="0" w:color="000000"/>
              <w:right w:val="single" w:sz="4" w:space="0" w:color="000000"/>
            </w:tcBorders>
          </w:tcPr>
          <w:p w14:paraId="3F44795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0EFB467" w14:textId="77777777" w:rsidR="00613036" w:rsidRPr="002A2DB0" w:rsidRDefault="00613036" w:rsidP="00DE5D17">
            <w:pPr>
              <w:rPr>
                <w:rFonts w:cstheme="minorHAnsi"/>
                <w:i w:val="0"/>
                <w:sz w:val="20"/>
                <w:szCs w:val="20"/>
              </w:rPr>
            </w:pPr>
          </w:p>
        </w:tc>
      </w:tr>
      <w:tr w:rsidR="00613036" w:rsidRPr="002A2DB0" w14:paraId="702C6389" w14:textId="77777777" w:rsidTr="000D6C75">
        <w:trPr>
          <w:trHeight w:val="717"/>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9B2B2F8" w14:textId="77777777" w:rsidR="00613036" w:rsidRPr="002A2DB0" w:rsidRDefault="00613036" w:rsidP="00DE5D17">
            <w:pPr>
              <w:rPr>
                <w:rFonts w:cstheme="minorHAnsi"/>
                <w:i w:val="0"/>
                <w:sz w:val="20"/>
                <w:szCs w:val="20"/>
              </w:rPr>
            </w:pPr>
            <w:r w:rsidRPr="002A2DB0">
              <w:rPr>
                <w:rFonts w:cstheme="minorHAnsi"/>
                <w:i w:val="0"/>
                <w:sz w:val="20"/>
                <w:szCs w:val="20"/>
              </w:rPr>
              <w:t>10</w:t>
            </w:r>
          </w:p>
        </w:tc>
        <w:tc>
          <w:tcPr>
            <w:tcW w:w="160" w:type="dxa"/>
            <w:tcBorders>
              <w:bottom w:val="single" w:sz="4" w:space="0" w:color="000000"/>
            </w:tcBorders>
            <w:tcMar>
              <w:top w:w="0" w:type="dxa"/>
              <w:left w:w="70" w:type="dxa"/>
              <w:bottom w:w="0" w:type="dxa"/>
              <w:right w:w="70" w:type="dxa"/>
            </w:tcMar>
          </w:tcPr>
          <w:p w14:paraId="0788D44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27453948" w14:textId="77777777" w:rsidR="00613036" w:rsidRPr="002A2DB0" w:rsidRDefault="00613036" w:rsidP="00DE5D17">
            <w:pPr>
              <w:rPr>
                <w:rFonts w:cstheme="minorHAnsi"/>
                <w:i w:val="0"/>
                <w:sz w:val="20"/>
                <w:szCs w:val="20"/>
              </w:rPr>
            </w:pPr>
            <w:r w:rsidRPr="002A2DB0">
              <w:rPr>
                <w:rFonts w:cstheme="minorHAnsi"/>
                <w:i w:val="0"/>
                <w:sz w:val="20"/>
                <w:szCs w:val="20"/>
              </w:rPr>
              <w:t>Fourniture confection et mise en œuvre des descentes d'eau pluviales en tuyau PVC Ø110 y compris système de raccordement au chéneau et de fixation ainsi que toutes sujétion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5B3588C"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C58C115" w14:textId="77777777" w:rsidR="00613036" w:rsidRPr="002A2DB0" w:rsidRDefault="00613036" w:rsidP="000D6C75">
            <w:pPr>
              <w:jc w:val="center"/>
              <w:rPr>
                <w:rFonts w:cstheme="minorHAnsi"/>
                <w:i w:val="0"/>
                <w:sz w:val="20"/>
                <w:szCs w:val="20"/>
              </w:rPr>
            </w:pPr>
            <w:r w:rsidRPr="002A2DB0">
              <w:rPr>
                <w:rFonts w:cstheme="minorHAnsi"/>
                <w:i w:val="0"/>
                <w:sz w:val="20"/>
                <w:szCs w:val="20"/>
              </w:rPr>
              <w:t>80,00</w:t>
            </w:r>
          </w:p>
        </w:tc>
        <w:tc>
          <w:tcPr>
            <w:tcW w:w="915" w:type="dxa"/>
            <w:tcBorders>
              <w:bottom w:val="single" w:sz="4" w:space="0" w:color="000000"/>
              <w:right w:val="single" w:sz="4" w:space="0" w:color="000000"/>
            </w:tcBorders>
          </w:tcPr>
          <w:p w14:paraId="23F434B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A984F70" w14:textId="77777777" w:rsidR="00613036" w:rsidRPr="002A2DB0" w:rsidRDefault="00613036" w:rsidP="00DE5D17">
            <w:pPr>
              <w:rPr>
                <w:rFonts w:cstheme="minorHAnsi"/>
                <w:i w:val="0"/>
                <w:sz w:val="20"/>
                <w:szCs w:val="20"/>
              </w:rPr>
            </w:pPr>
          </w:p>
        </w:tc>
      </w:tr>
      <w:tr w:rsidR="00613036" w:rsidRPr="002A2DB0" w14:paraId="64E2D519" w14:textId="77777777" w:rsidTr="000D6C75">
        <w:trPr>
          <w:trHeight w:val="331"/>
        </w:trPr>
        <w:tc>
          <w:tcPr>
            <w:tcW w:w="9846" w:type="dxa"/>
            <w:gridSpan w:val="6"/>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1F37587" w14:textId="77777777" w:rsidR="00613036" w:rsidRPr="002A2DB0" w:rsidRDefault="00613036" w:rsidP="000D6C75">
            <w:pPr>
              <w:jc w:val="center"/>
              <w:rPr>
                <w:rFonts w:cstheme="minorHAnsi"/>
                <w:b/>
                <w:bCs/>
                <w:i w:val="0"/>
                <w:sz w:val="20"/>
                <w:szCs w:val="20"/>
              </w:rPr>
            </w:pPr>
            <w:r w:rsidRPr="002A2DB0">
              <w:rPr>
                <w:rFonts w:cstheme="minorHAnsi"/>
                <w:b/>
                <w:bCs/>
                <w:i w:val="0"/>
                <w:sz w:val="20"/>
                <w:szCs w:val="20"/>
              </w:rPr>
              <w:t>S/TOTAL 05</w:t>
            </w:r>
          </w:p>
        </w:tc>
        <w:tc>
          <w:tcPr>
            <w:tcW w:w="936" w:type="dxa"/>
            <w:tcBorders>
              <w:bottom w:val="single" w:sz="4" w:space="0" w:color="000000"/>
              <w:right w:val="single" w:sz="4" w:space="0" w:color="000000"/>
            </w:tcBorders>
          </w:tcPr>
          <w:p w14:paraId="23F0B880" w14:textId="77777777" w:rsidR="00613036" w:rsidRPr="002A2DB0" w:rsidRDefault="00613036" w:rsidP="00DE5D17">
            <w:pPr>
              <w:rPr>
                <w:rFonts w:cstheme="minorHAnsi"/>
                <w:i w:val="0"/>
                <w:sz w:val="20"/>
                <w:szCs w:val="20"/>
              </w:rPr>
            </w:pPr>
          </w:p>
        </w:tc>
      </w:tr>
      <w:tr w:rsidR="000D6C75" w:rsidRPr="002A2DB0" w14:paraId="4BC0EE7E" w14:textId="77777777" w:rsidTr="000D6C75">
        <w:trPr>
          <w:trHeight w:val="351"/>
        </w:trPr>
        <w:tc>
          <w:tcPr>
            <w:tcW w:w="343"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6D160EAC" w14:textId="77777777" w:rsidR="00613036" w:rsidRPr="002A2DB0" w:rsidRDefault="00613036" w:rsidP="00DE5D17">
            <w:pPr>
              <w:rPr>
                <w:rFonts w:cstheme="minorHAnsi"/>
                <w:i w:val="0"/>
                <w:sz w:val="20"/>
                <w:szCs w:val="20"/>
              </w:rPr>
            </w:pPr>
          </w:p>
        </w:tc>
        <w:tc>
          <w:tcPr>
            <w:tcW w:w="160" w:type="dxa"/>
            <w:tcBorders>
              <w:bottom w:val="single" w:sz="4" w:space="0" w:color="000000"/>
            </w:tcBorders>
            <w:shd w:val="clear" w:color="auto" w:fill="D9D9D9"/>
            <w:tcMar>
              <w:top w:w="0" w:type="dxa"/>
              <w:left w:w="70" w:type="dxa"/>
              <w:bottom w:w="0" w:type="dxa"/>
              <w:right w:w="70" w:type="dxa"/>
            </w:tcMar>
          </w:tcPr>
          <w:p w14:paraId="023DE09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D9D9D9"/>
            <w:tcMar>
              <w:top w:w="0" w:type="dxa"/>
              <w:left w:w="70" w:type="dxa"/>
              <w:bottom w:w="0" w:type="dxa"/>
              <w:right w:w="70" w:type="dxa"/>
            </w:tcMar>
          </w:tcPr>
          <w:p w14:paraId="1ADD96F6" w14:textId="77777777" w:rsidR="00613036" w:rsidRPr="002A2DB0" w:rsidRDefault="00613036" w:rsidP="00DE5D17">
            <w:pPr>
              <w:rPr>
                <w:rFonts w:cstheme="minorHAnsi"/>
                <w:i w:val="0"/>
                <w:sz w:val="20"/>
                <w:szCs w:val="20"/>
              </w:rPr>
            </w:pPr>
            <w:r w:rsidRPr="002A2DB0">
              <w:rPr>
                <w:rFonts w:cstheme="minorHAnsi"/>
                <w:i w:val="0"/>
                <w:sz w:val="20"/>
                <w:szCs w:val="20"/>
              </w:rPr>
              <w:t>06. PLOMBERIE SANITAIRE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41F52540"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74A2D679"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shd w:val="clear" w:color="auto" w:fill="D9D9D9"/>
          </w:tcPr>
          <w:p w14:paraId="260AD21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shd w:val="clear" w:color="auto" w:fill="D9D9D9"/>
          </w:tcPr>
          <w:p w14:paraId="0829EEF5" w14:textId="77777777" w:rsidR="00613036" w:rsidRPr="002A2DB0" w:rsidRDefault="00613036" w:rsidP="00DE5D17">
            <w:pPr>
              <w:rPr>
                <w:rFonts w:cstheme="minorHAnsi"/>
                <w:i w:val="0"/>
                <w:sz w:val="20"/>
                <w:szCs w:val="20"/>
              </w:rPr>
            </w:pPr>
          </w:p>
        </w:tc>
      </w:tr>
      <w:tr w:rsidR="00613036" w:rsidRPr="002A2DB0" w14:paraId="32714BEC" w14:textId="77777777" w:rsidTr="000D6C75">
        <w:trPr>
          <w:trHeight w:val="485"/>
        </w:trPr>
        <w:tc>
          <w:tcPr>
            <w:tcW w:w="9846" w:type="dxa"/>
            <w:gridSpan w:val="6"/>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38A282C" w14:textId="77777777" w:rsidR="00613036" w:rsidRPr="002A2DB0" w:rsidRDefault="00613036" w:rsidP="000D6C75">
            <w:pPr>
              <w:jc w:val="center"/>
              <w:rPr>
                <w:rFonts w:cstheme="minorHAnsi"/>
                <w:i w:val="0"/>
                <w:sz w:val="20"/>
                <w:szCs w:val="20"/>
              </w:rPr>
            </w:pPr>
            <w:r w:rsidRPr="002A2DB0">
              <w:rPr>
                <w:rFonts w:cstheme="minorHAnsi"/>
                <w:i w:val="0"/>
                <w:sz w:val="20"/>
                <w:szCs w:val="20"/>
              </w:rPr>
              <w:lastRenderedPageBreak/>
              <w:t>6.1 APPAREILLAGE SANITAIRE</w:t>
            </w:r>
          </w:p>
        </w:tc>
        <w:tc>
          <w:tcPr>
            <w:tcW w:w="936" w:type="dxa"/>
            <w:tcBorders>
              <w:bottom w:val="single" w:sz="4" w:space="0" w:color="000000"/>
              <w:right w:val="single" w:sz="4" w:space="0" w:color="000000"/>
            </w:tcBorders>
          </w:tcPr>
          <w:p w14:paraId="2633F601" w14:textId="77777777" w:rsidR="00613036" w:rsidRPr="002A2DB0" w:rsidRDefault="00613036" w:rsidP="00DE5D17">
            <w:pPr>
              <w:rPr>
                <w:rFonts w:cstheme="minorHAnsi"/>
                <w:i w:val="0"/>
                <w:sz w:val="20"/>
                <w:szCs w:val="20"/>
              </w:rPr>
            </w:pPr>
          </w:p>
        </w:tc>
      </w:tr>
      <w:tr w:rsidR="00613036" w:rsidRPr="002A2DB0" w14:paraId="225BDC76" w14:textId="77777777" w:rsidTr="000D6C75">
        <w:trPr>
          <w:trHeight w:val="42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F7A621E"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5512FA6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541C4124" w14:textId="77777777" w:rsidR="00613036" w:rsidRPr="002A2DB0" w:rsidRDefault="00613036" w:rsidP="00DE5D17">
            <w:pPr>
              <w:rPr>
                <w:rFonts w:cstheme="minorHAnsi"/>
                <w:i w:val="0"/>
                <w:sz w:val="20"/>
                <w:szCs w:val="20"/>
              </w:rPr>
            </w:pPr>
            <w:r w:rsidRPr="002A2DB0">
              <w:rPr>
                <w:rFonts w:cstheme="minorHAnsi"/>
                <w:i w:val="0"/>
                <w:sz w:val="20"/>
                <w:szCs w:val="20"/>
              </w:rPr>
              <w:t>Vérification et curage de l'ensemble du réseau assainissement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AFBDD1D"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B5E95FA"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46AC55A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C5E226F" w14:textId="77777777" w:rsidR="00613036" w:rsidRPr="002A2DB0" w:rsidRDefault="00613036" w:rsidP="00DE5D17">
            <w:pPr>
              <w:rPr>
                <w:rFonts w:cstheme="minorHAnsi"/>
                <w:i w:val="0"/>
                <w:sz w:val="20"/>
                <w:szCs w:val="20"/>
              </w:rPr>
            </w:pPr>
          </w:p>
        </w:tc>
      </w:tr>
      <w:tr w:rsidR="00613036" w:rsidRPr="002A2DB0" w14:paraId="0F954BDC" w14:textId="77777777" w:rsidTr="000D6C75">
        <w:trPr>
          <w:trHeight w:val="103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9255011" w14:textId="77777777" w:rsidR="00613036" w:rsidRPr="002A2DB0" w:rsidRDefault="00613036" w:rsidP="00DE5D17">
            <w:pPr>
              <w:rPr>
                <w:rFonts w:cstheme="minorHAnsi"/>
                <w:i w:val="0"/>
                <w:sz w:val="20"/>
                <w:szCs w:val="20"/>
              </w:rPr>
            </w:pPr>
            <w:r w:rsidRPr="002A2DB0">
              <w:rPr>
                <w:rFonts w:cstheme="minorHAnsi"/>
                <w:i w:val="0"/>
                <w:sz w:val="20"/>
                <w:szCs w:val="20"/>
              </w:rPr>
              <w:t>02</w:t>
            </w:r>
          </w:p>
        </w:tc>
        <w:tc>
          <w:tcPr>
            <w:tcW w:w="160" w:type="dxa"/>
            <w:tcBorders>
              <w:bottom w:val="single" w:sz="4" w:space="0" w:color="000000"/>
            </w:tcBorders>
            <w:tcMar>
              <w:top w:w="0" w:type="dxa"/>
              <w:left w:w="70" w:type="dxa"/>
              <w:bottom w:w="0" w:type="dxa"/>
              <w:right w:w="70" w:type="dxa"/>
            </w:tcMar>
          </w:tcPr>
          <w:p w14:paraId="677D74A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52F18B74" w14:textId="77777777" w:rsidR="00613036" w:rsidRPr="002A2DB0" w:rsidRDefault="00613036" w:rsidP="00DE5D17">
            <w:pPr>
              <w:rPr>
                <w:rFonts w:cstheme="minorHAnsi"/>
                <w:i w:val="0"/>
                <w:sz w:val="20"/>
                <w:szCs w:val="20"/>
              </w:rPr>
            </w:pPr>
            <w:r w:rsidRPr="002A2DB0">
              <w:rPr>
                <w:rFonts w:cstheme="minorHAnsi"/>
                <w:i w:val="0"/>
                <w:sz w:val="20"/>
                <w:szCs w:val="20"/>
              </w:rPr>
              <w:t>F/P de siège de W.C. à l'anglaise en porcelaine vitrifié avec réservoir de chasse d'eau latérale de 13 litres en porcelaine vitrifié, mécanisme de chasse d'eau à flotteur, robinet d'équerre ø12mm, à battant avec couvercle y/c la dépose de l'ancien siège et ttes sujétions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77FB7FC"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9C20608"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436E1F5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2B47264" w14:textId="77777777" w:rsidR="00613036" w:rsidRPr="002A2DB0" w:rsidRDefault="00613036" w:rsidP="00DE5D17">
            <w:pPr>
              <w:rPr>
                <w:rFonts w:cstheme="minorHAnsi"/>
                <w:i w:val="0"/>
                <w:sz w:val="20"/>
                <w:szCs w:val="20"/>
              </w:rPr>
            </w:pPr>
          </w:p>
        </w:tc>
      </w:tr>
      <w:tr w:rsidR="00613036" w:rsidRPr="002A2DB0" w14:paraId="6177A2AA" w14:textId="77777777" w:rsidTr="000D6C75">
        <w:trPr>
          <w:trHeight w:val="1697"/>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D8BEF31" w14:textId="77777777" w:rsidR="00613036" w:rsidRPr="002A2DB0" w:rsidRDefault="00613036" w:rsidP="00DE5D17">
            <w:pPr>
              <w:rPr>
                <w:rFonts w:cstheme="minorHAnsi"/>
                <w:i w:val="0"/>
                <w:sz w:val="20"/>
                <w:szCs w:val="20"/>
              </w:rPr>
            </w:pPr>
            <w:r w:rsidRPr="002A2DB0">
              <w:rPr>
                <w:rFonts w:cstheme="minorHAnsi"/>
                <w:i w:val="0"/>
                <w:sz w:val="20"/>
                <w:szCs w:val="20"/>
              </w:rPr>
              <w:t>03</w:t>
            </w:r>
          </w:p>
        </w:tc>
        <w:tc>
          <w:tcPr>
            <w:tcW w:w="160" w:type="dxa"/>
            <w:tcBorders>
              <w:bottom w:val="single" w:sz="4" w:space="0" w:color="000000"/>
            </w:tcBorders>
            <w:tcMar>
              <w:top w:w="0" w:type="dxa"/>
              <w:left w:w="70" w:type="dxa"/>
              <w:bottom w:w="0" w:type="dxa"/>
              <w:right w:w="70" w:type="dxa"/>
            </w:tcMar>
          </w:tcPr>
          <w:p w14:paraId="2C64147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16715E1D"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W.C pour Handicape conformément au plan et détail d'aménagement à l'anglaise en céramique de couleur blanche avec réservoir de chasse ainsi que son mécanisme et tube en PVC et queue de carpe, robinet d'arrêt diamètre 10/12, pipe diamètre 110, robinet de puisage, douchette, y compris scellement, raccordement et mise en marche y/c la dépose de l'ancien siège et ttes sujétions. L'ensemble doit être soumis préalablement à l’agrément du maître de l’ouvrage.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6344C50"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F60615E"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5F8437DA"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E5F84D4" w14:textId="77777777" w:rsidR="00613036" w:rsidRPr="002A2DB0" w:rsidRDefault="00613036" w:rsidP="00DE5D17">
            <w:pPr>
              <w:rPr>
                <w:rFonts w:cstheme="minorHAnsi"/>
                <w:i w:val="0"/>
                <w:sz w:val="20"/>
                <w:szCs w:val="20"/>
              </w:rPr>
            </w:pPr>
          </w:p>
        </w:tc>
      </w:tr>
      <w:tr w:rsidR="00613036" w:rsidRPr="002A2DB0" w14:paraId="5BFAA957" w14:textId="77777777" w:rsidTr="000D6C75">
        <w:trPr>
          <w:trHeight w:val="91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5A83218" w14:textId="77777777" w:rsidR="00613036" w:rsidRPr="002A2DB0" w:rsidRDefault="00613036" w:rsidP="00DE5D17">
            <w:pPr>
              <w:rPr>
                <w:rFonts w:cstheme="minorHAnsi"/>
                <w:i w:val="0"/>
                <w:sz w:val="20"/>
                <w:szCs w:val="20"/>
              </w:rPr>
            </w:pPr>
            <w:r w:rsidRPr="002A2DB0">
              <w:rPr>
                <w:rFonts w:cstheme="minorHAnsi"/>
                <w:i w:val="0"/>
                <w:sz w:val="20"/>
                <w:szCs w:val="20"/>
              </w:rPr>
              <w:t>04</w:t>
            </w:r>
          </w:p>
        </w:tc>
        <w:tc>
          <w:tcPr>
            <w:tcW w:w="160" w:type="dxa"/>
            <w:tcBorders>
              <w:bottom w:val="single" w:sz="4" w:space="0" w:color="000000"/>
            </w:tcBorders>
            <w:tcMar>
              <w:top w:w="0" w:type="dxa"/>
              <w:left w:w="70" w:type="dxa"/>
              <w:bottom w:w="0" w:type="dxa"/>
              <w:right w:w="70" w:type="dxa"/>
            </w:tcMar>
          </w:tcPr>
          <w:p w14:paraId="6096907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0B322072"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lavabo en porcelaine vitrifiée type rectangle double Bac suspendu de </w:t>
            </w:r>
            <w:proofErr w:type="spellStart"/>
            <w:r w:rsidRPr="002A2DB0">
              <w:rPr>
                <w:rFonts w:cstheme="minorHAnsi"/>
                <w:i w:val="0"/>
                <w:sz w:val="20"/>
                <w:szCs w:val="20"/>
              </w:rPr>
              <w:t>dim</w:t>
            </w:r>
            <w:proofErr w:type="spellEnd"/>
            <w:r w:rsidRPr="002A2DB0">
              <w:rPr>
                <w:rFonts w:cstheme="minorHAnsi"/>
                <w:i w:val="0"/>
                <w:sz w:val="20"/>
                <w:szCs w:val="20"/>
              </w:rPr>
              <w:t xml:space="preserve"> 1,40*0,60 y/c robinets EF/EC, siphon avec grille inox, tablette porte savon, glace 1,60*,60, fixation et ttes sujétions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D1373C2"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E4C91C0"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2A80360A"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3A5D575" w14:textId="77777777" w:rsidR="00613036" w:rsidRPr="002A2DB0" w:rsidRDefault="00613036" w:rsidP="00DE5D17">
            <w:pPr>
              <w:rPr>
                <w:rFonts w:cstheme="minorHAnsi"/>
                <w:i w:val="0"/>
                <w:sz w:val="20"/>
                <w:szCs w:val="20"/>
              </w:rPr>
            </w:pPr>
          </w:p>
        </w:tc>
      </w:tr>
      <w:tr w:rsidR="00613036" w:rsidRPr="002A2DB0" w14:paraId="5584CCD0" w14:textId="77777777" w:rsidTr="000D6C75">
        <w:trPr>
          <w:trHeight w:val="43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A3F6584"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2D265CE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3C715F6" w14:textId="77777777" w:rsidR="00613036" w:rsidRPr="002A2DB0" w:rsidRDefault="00613036" w:rsidP="00DE5D17">
            <w:pPr>
              <w:rPr>
                <w:rFonts w:cstheme="minorHAnsi"/>
                <w:i w:val="0"/>
                <w:sz w:val="20"/>
                <w:szCs w:val="20"/>
              </w:rPr>
            </w:pPr>
            <w:r w:rsidRPr="002A2DB0">
              <w:rPr>
                <w:rFonts w:cstheme="minorHAnsi"/>
                <w:i w:val="0"/>
                <w:sz w:val="20"/>
                <w:szCs w:val="20"/>
              </w:rPr>
              <w:t>F/P de robinet de puisage à tête de signe Ø 12/14</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7A2447F"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72ABCF1"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2D9F265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D8DD72E" w14:textId="77777777" w:rsidR="00613036" w:rsidRPr="002A2DB0" w:rsidRDefault="00613036" w:rsidP="00DE5D17">
            <w:pPr>
              <w:rPr>
                <w:rFonts w:cstheme="minorHAnsi"/>
                <w:i w:val="0"/>
                <w:sz w:val="20"/>
                <w:szCs w:val="20"/>
              </w:rPr>
            </w:pPr>
          </w:p>
        </w:tc>
      </w:tr>
      <w:tr w:rsidR="00613036" w:rsidRPr="002A2DB0" w14:paraId="557AF478" w14:textId="77777777" w:rsidTr="000D6C75">
        <w:trPr>
          <w:trHeight w:val="91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2B21DE1" w14:textId="77777777" w:rsidR="00613036" w:rsidRPr="002A2DB0" w:rsidRDefault="00613036" w:rsidP="00DE5D17">
            <w:pPr>
              <w:rPr>
                <w:rFonts w:cstheme="minorHAnsi"/>
                <w:i w:val="0"/>
                <w:sz w:val="20"/>
                <w:szCs w:val="20"/>
              </w:rPr>
            </w:pPr>
            <w:r w:rsidRPr="002A2DB0">
              <w:rPr>
                <w:rFonts w:cstheme="minorHAnsi"/>
                <w:i w:val="0"/>
                <w:sz w:val="20"/>
                <w:szCs w:val="20"/>
              </w:rPr>
              <w:t>06</w:t>
            </w:r>
          </w:p>
        </w:tc>
        <w:tc>
          <w:tcPr>
            <w:tcW w:w="160" w:type="dxa"/>
            <w:tcBorders>
              <w:bottom w:val="single" w:sz="4" w:space="0" w:color="000000"/>
            </w:tcBorders>
            <w:tcMar>
              <w:top w:w="0" w:type="dxa"/>
              <w:left w:w="70" w:type="dxa"/>
              <w:bottom w:w="0" w:type="dxa"/>
              <w:right w:w="70" w:type="dxa"/>
            </w:tcMar>
          </w:tcPr>
          <w:p w14:paraId="6631242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064560E3"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siphon de sol en inox avec grille et cadre carré et inclinaison de 45° y compris branchement, scellement étanchéité et toute sujétions de bonne exécution. Dimensions : 200x200mm en inox</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EA2A115"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00A7A72" w14:textId="77777777" w:rsidR="00613036" w:rsidRPr="002A2DB0" w:rsidRDefault="00613036" w:rsidP="000D6C75">
            <w:pPr>
              <w:jc w:val="center"/>
              <w:rPr>
                <w:rFonts w:cstheme="minorHAnsi"/>
                <w:i w:val="0"/>
                <w:sz w:val="20"/>
                <w:szCs w:val="20"/>
              </w:rPr>
            </w:pPr>
            <w:r w:rsidRPr="002A2DB0">
              <w:rPr>
                <w:rFonts w:cstheme="minorHAnsi"/>
                <w:i w:val="0"/>
                <w:sz w:val="20"/>
                <w:szCs w:val="20"/>
              </w:rPr>
              <w:t>10,00</w:t>
            </w:r>
          </w:p>
        </w:tc>
        <w:tc>
          <w:tcPr>
            <w:tcW w:w="915" w:type="dxa"/>
            <w:tcBorders>
              <w:bottom w:val="single" w:sz="4" w:space="0" w:color="000000"/>
              <w:right w:val="single" w:sz="4" w:space="0" w:color="000000"/>
            </w:tcBorders>
          </w:tcPr>
          <w:p w14:paraId="1D083CC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00FB40B" w14:textId="77777777" w:rsidR="00613036" w:rsidRPr="002A2DB0" w:rsidRDefault="00613036" w:rsidP="00DE5D17">
            <w:pPr>
              <w:rPr>
                <w:rFonts w:cstheme="minorHAnsi"/>
                <w:i w:val="0"/>
                <w:sz w:val="20"/>
                <w:szCs w:val="20"/>
              </w:rPr>
            </w:pPr>
          </w:p>
        </w:tc>
      </w:tr>
      <w:tr w:rsidR="00613036" w:rsidRPr="002A2DB0" w14:paraId="2DC793DE" w14:textId="77777777" w:rsidTr="000D6C75">
        <w:trPr>
          <w:trHeight w:val="60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9017DB4" w14:textId="77777777" w:rsidR="00613036" w:rsidRPr="002A2DB0" w:rsidRDefault="00613036" w:rsidP="00DE5D17">
            <w:pPr>
              <w:rPr>
                <w:rFonts w:cstheme="minorHAnsi"/>
                <w:i w:val="0"/>
                <w:sz w:val="20"/>
                <w:szCs w:val="20"/>
              </w:rPr>
            </w:pPr>
            <w:r w:rsidRPr="002A2DB0">
              <w:rPr>
                <w:rFonts w:cstheme="minorHAnsi"/>
                <w:i w:val="0"/>
                <w:sz w:val="20"/>
                <w:szCs w:val="20"/>
              </w:rPr>
              <w:t>7</w:t>
            </w:r>
          </w:p>
        </w:tc>
        <w:tc>
          <w:tcPr>
            <w:tcW w:w="160" w:type="dxa"/>
            <w:tcBorders>
              <w:bottom w:val="single" w:sz="4" w:space="0" w:color="000000"/>
            </w:tcBorders>
            <w:tcMar>
              <w:top w:w="0" w:type="dxa"/>
              <w:left w:w="70" w:type="dxa"/>
              <w:bottom w:w="0" w:type="dxa"/>
              <w:right w:w="70" w:type="dxa"/>
            </w:tcMar>
          </w:tcPr>
          <w:p w14:paraId="7940419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1226BCC"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Cumulus électrique (capacité 30 litres) y/c pose, fixation et mise en marche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08E2E7B"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999CF18"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5CAA9E37"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8847D4C" w14:textId="77777777" w:rsidR="00613036" w:rsidRPr="002A2DB0" w:rsidRDefault="00613036" w:rsidP="00DE5D17">
            <w:pPr>
              <w:rPr>
                <w:rFonts w:cstheme="minorHAnsi"/>
                <w:i w:val="0"/>
                <w:sz w:val="20"/>
                <w:szCs w:val="20"/>
              </w:rPr>
            </w:pPr>
          </w:p>
        </w:tc>
      </w:tr>
      <w:tr w:rsidR="00613036" w:rsidRPr="002A2DB0" w14:paraId="480F8F48" w14:textId="77777777" w:rsidTr="000D6C75">
        <w:trPr>
          <w:trHeight w:val="479"/>
        </w:trPr>
        <w:tc>
          <w:tcPr>
            <w:tcW w:w="10782" w:type="dxa"/>
            <w:gridSpan w:val="7"/>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C807B85" w14:textId="77777777" w:rsidR="00613036" w:rsidRPr="002A2DB0" w:rsidRDefault="00613036" w:rsidP="000D6C75">
            <w:pPr>
              <w:jc w:val="center"/>
              <w:rPr>
                <w:rFonts w:cstheme="minorHAnsi"/>
                <w:i w:val="0"/>
                <w:sz w:val="20"/>
                <w:szCs w:val="20"/>
              </w:rPr>
            </w:pPr>
            <w:r w:rsidRPr="002A2DB0">
              <w:rPr>
                <w:rFonts w:cstheme="minorHAnsi"/>
                <w:i w:val="0"/>
                <w:sz w:val="20"/>
                <w:szCs w:val="20"/>
              </w:rPr>
              <w:t>6.2 ALIMENTATION - DISTRIBUTION</w:t>
            </w:r>
          </w:p>
        </w:tc>
      </w:tr>
      <w:tr w:rsidR="00613036" w:rsidRPr="002A2DB0" w14:paraId="360F7F7B" w14:textId="77777777" w:rsidTr="000D6C75">
        <w:trPr>
          <w:trHeight w:val="900"/>
        </w:trPr>
        <w:tc>
          <w:tcPr>
            <w:tcW w:w="343" w:type="dxa"/>
            <w:vMerge w:val="restart"/>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7F8A190" w14:textId="77777777" w:rsidR="00613036" w:rsidRPr="002A2DB0" w:rsidRDefault="00613036" w:rsidP="00DE5D17">
            <w:pPr>
              <w:rPr>
                <w:rFonts w:cstheme="minorHAnsi"/>
                <w:i w:val="0"/>
                <w:sz w:val="20"/>
                <w:szCs w:val="20"/>
              </w:rPr>
            </w:pPr>
            <w:r w:rsidRPr="002A2DB0">
              <w:rPr>
                <w:rFonts w:cstheme="minorHAnsi"/>
                <w:i w:val="0"/>
                <w:sz w:val="20"/>
                <w:szCs w:val="20"/>
              </w:rPr>
              <w:t>8</w:t>
            </w:r>
          </w:p>
        </w:tc>
        <w:tc>
          <w:tcPr>
            <w:tcW w:w="160" w:type="dxa"/>
            <w:tcBorders>
              <w:bottom w:val="single" w:sz="4" w:space="0" w:color="000000"/>
            </w:tcBorders>
            <w:tcMar>
              <w:top w:w="0" w:type="dxa"/>
              <w:left w:w="70" w:type="dxa"/>
              <w:bottom w:w="0" w:type="dxa"/>
              <w:right w:w="70" w:type="dxa"/>
            </w:tcMar>
          </w:tcPr>
          <w:p w14:paraId="385AD41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F86B0AD"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de robinet d'arrêt y compris pièces de raccordement, supports, joints, raccordement, et toutes sujétions de fourniture et de mise en œuvre suivant les règles de l'art.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D34932C"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24FECCE9"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5E07DCE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EB1CCED" w14:textId="77777777" w:rsidR="00613036" w:rsidRPr="002A2DB0" w:rsidRDefault="00613036" w:rsidP="00DE5D17">
            <w:pPr>
              <w:rPr>
                <w:rFonts w:cstheme="minorHAnsi"/>
                <w:i w:val="0"/>
                <w:sz w:val="20"/>
                <w:szCs w:val="20"/>
              </w:rPr>
            </w:pPr>
          </w:p>
        </w:tc>
      </w:tr>
      <w:tr w:rsidR="00613036" w:rsidRPr="002A2DB0" w14:paraId="47030E66" w14:textId="77777777" w:rsidTr="000D6C75">
        <w:trPr>
          <w:trHeight w:val="300"/>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B9A745E"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3F6EF61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EE3B62F" w14:textId="77777777" w:rsidR="00613036" w:rsidRPr="002A2DB0" w:rsidRDefault="00613036" w:rsidP="00DE5D17">
            <w:pPr>
              <w:rPr>
                <w:rFonts w:cstheme="minorHAnsi"/>
                <w:i w:val="0"/>
                <w:sz w:val="20"/>
                <w:szCs w:val="20"/>
              </w:rPr>
            </w:pPr>
            <w:r w:rsidRPr="002A2DB0">
              <w:rPr>
                <w:rFonts w:cstheme="minorHAnsi"/>
                <w:i w:val="0"/>
                <w:sz w:val="20"/>
                <w:szCs w:val="20"/>
              </w:rPr>
              <w:t>a) Diamètre 15/21</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0D0FD25"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C8C46A4" w14:textId="77777777" w:rsidR="00613036" w:rsidRPr="002A2DB0" w:rsidRDefault="00613036" w:rsidP="000D6C75">
            <w:pPr>
              <w:jc w:val="center"/>
              <w:rPr>
                <w:rFonts w:cstheme="minorHAnsi"/>
                <w:i w:val="0"/>
                <w:sz w:val="20"/>
                <w:szCs w:val="20"/>
              </w:rPr>
            </w:pPr>
            <w:r w:rsidRPr="002A2DB0">
              <w:rPr>
                <w:rFonts w:cstheme="minorHAnsi"/>
                <w:i w:val="0"/>
                <w:sz w:val="20"/>
                <w:szCs w:val="20"/>
              </w:rPr>
              <w:t>8,00</w:t>
            </w:r>
          </w:p>
        </w:tc>
        <w:tc>
          <w:tcPr>
            <w:tcW w:w="915" w:type="dxa"/>
            <w:tcBorders>
              <w:bottom w:val="single" w:sz="4" w:space="0" w:color="000000"/>
              <w:right w:val="single" w:sz="4" w:space="0" w:color="000000"/>
            </w:tcBorders>
          </w:tcPr>
          <w:p w14:paraId="7C7EBF0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572FA8F" w14:textId="77777777" w:rsidR="00613036" w:rsidRPr="002A2DB0" w:rsidRDefault="00613036" w:rsidP="00DE5D17">
            <w:pPr>
              <w:rPr>
                <w:rFonts w:cstheme="minorHAnsi"/>
                <w:i w:val="0"/>
                <w:sz w:val="20"/>
                <w:szCs w:val="20"/>
              </w:rPr>
            </w:pPr>
          </w:p>
        </w:tc>
      </w:tr>
      <w:tr w:rsidR="00613036" w:rsidRPr="002A2DB0" w14:paraId="075ECEFA" w14:textId="77777777" w:rsidTr="000D6C75">
        <w:trPr>
          <w:trHeight w:val="300"/>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B4C3FB6"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17350F1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990EDB9" w14:textId="77777777" w:rsidR="00613036" w:rsidRPr="002A2DB0" w:rsidRDefault="00613036" w:rsidP="00DE5D17">
            <w:pPr>
              <w:rPr>
                <w:rFonts w:cstheme="minorHAnsi"/>
                <w:i w:val="0"/>
                <w:sz w:val="20"/>
                <w:szCs w:val="20"/>
              </w:rPr>
            </w:pPr>
            <w:r w:rsidRPr="002A2DB0">
              <w:rPr>
                <w:rFonts w:cstheme="minorHAnsi"/>
                <w:i w:val="0"/>
                <w:sz w:val="20"/>
                <w:szCs w:val="20"/>
              </w:rPr>
              <w:t>b) Diamètre 20/27</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7FCC285"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6BF733C" w14:textId="77777777" w:rsidR="00613036" w:rsidRPr="002A2DB0" w:rsidRDefault="00613036" w:rsidP="000D6C75">
            <w:pPr>
              <w:jc w:val="center"/>
              <w:rPr>
                <w:rFonts w:cstheme="minorHAnsi"/>
                <w:i w:val="0"/>
                <w:sz w:val="20"/>
                <w:szCs w:val="20"/>
              </w:rPr>
            </w:pPr>
            <w:r w:rsidRPr="002A2DB0">
              <w:rPr>
                <w:rFonts w:cstheme="minorHAnsi"/>
                <w:i w:val="0"/>
                <w:sz w:val="20"/>
                <w:szCs w:val="20"/>
              </w:rPr>
              <w:t>5,00</w:t>
            </w:r>
          </w:p>
        </w:tc>
        <w:tc>
          <w:tcPr>
            <w:tcW w:w="915" w:type="dxa"/>
            <w:tcBorders>
              <w:bottom w:val="single" w:sz="4" w:space="0" w:color="000000"/>
              <w:right w:val="single" w:sz="4" w:space="0" w:color="000000"/>
            </w:tcBorders>
          </w:tcPr>
          <w:p w14:paraId="69B495A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FDDB468" w14:textId="77777777" w:rsidR="00613036" w:rsidRPr="002A2DB0" w:rsidRDefault="00613036" w:rsidP="00DE5D17">
            <w:pPr>
              <w:rPr>
                <w:rFonts w:cstheme="minorHAnsi"/>
                <w:i w:val="0"/>
                <w:sz w:val="20"/>
                <w:szCs w:val="20"/>
              </w:rPr>
            </w:pPr>
          </w:p>
        </w:tc>
      </w:tr>
      <w:tr w:rsidR="00613036" w:rsidRPr="002A2DB0" w14:paraId="0D47EA91" w14:textId="77777777" w:rsidTr="000D6C75">
        <w:trPr>
          <w:trHeight w:val="300"/>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B371473"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6B18727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3ED2923" w14:textId="77777777" w:rsidR="00613036" w:rsidRPr="002A2DB0" w:rsidRDefault="00613036" w:rsidP="00DE5D17">
            <w:pPr>
              <w:rPr>
                <w:rFonts w:cstheme="minorHAnsi"/>
                <w:i w:val="0"/>
                <w:sz w:val="20"/>
                <w:szCs w:val="20"/>
              </w:rPr>
            </w:pPr>
            <w:r w:rsidRPr="002A2DB0">
              <w:rPr>
                <w:rFonts w:cstheme="minorHAnsi"/>
                <w:i w:val="0"/>
                <w:sz w:val="20"/>
                <w:szCs w:val="20"/>
              </w:rPr>
              <w:t>c) Diamètre 26/34</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C4FE3C7"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7FE22EBE"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23282CF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75259B2" w14:textId="77777777" w:rsidR="00613036" w:rsidRPr="002A2DB0" w:rsidRDefault="00613036" w:rsidP="00DE5D17">
            <w:pPr>
              <w:rPr>
                <w:rFonts w:cstheme="minorHAnsi"/>
                <w:i w:val="0"/>
                <w:sz w:val="20"/>
                <w:szCs w:val="20"/>
              </w:rPr>
            </w:pPr>
          </w:p>
        </w:tc>
      </w:tr>
      <w:tr w:rsidR="00613036" w:rsidRPr="002A2DB0" w14:paraId="793A15EA" w14:textId="77777777" w:rsidTr="000D6C75">
        <w:trPr>
          <w:trHeight w:val="1607"/>
        </w:trPr>
        <w:tc>
          <w:tcPr>
            <w:tcW w:w="343" w:type="dxa"/>
            <w:vMerge w:val="restart"/>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AFE7B8B" w14:textId="77777777" w:rsidR="00613036" w:rsidRPr="002A2DB0" w:rsidRDefault="00613036" w:rsidP="00DE5D17">
            <w:pPr>
              <w:rPr>
                <w:rFonts w:cstheme="minorHAnsi"/>
                <w:i w:val="0"/>
                <w:sz w:val="20"/>
                <w:szCs w:val="20"/>
              </w:rPr>
            </w:pPr>
            <w:r w:rsidRPr="002A2DB0">
              <w:rPr>
                <w:rFonts w:cstheme="minorHAnsi"/>
                <w:i w:val="0"/>
                <w:sz w:val="20"/>
                <w:szCs w:val="20"/>
              </w:rPr>
              <w:t>9</w:t>
            </w:r>
          </w:p>
        </w:tc>
        <w:tc>
          <w:tcPr>
            <w:tcW w:w="160" w:type="dxa"/>
            <w:tcBorders>
              <w:bottom w:val="single" w:sz="4" w:space="0" w:color="000000"/>
            </w:tcBorders>
            <w:tcMar>
              <w:top w:w="0" w:type="dxa"/>
              <w:left w:w="70" w:type="dxa"/>
              <w:bottom w:w="0" w:type="dxa"/>
              <w:right w:w="70" w:type="dxa"/>
            </w:tcMar>
          </w:tcPr>
          <w:p w14:paraId="2FD6462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A4F45E0"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tuyau d'alimentation en eau en multicouche PN 10 encastré conforme à la norme ISO 21003-2,  y compris saignée sur mur en brique, coupe, arrondi,  ceintrage, gaine de protection, pose du tuyaux, fermeture des réservations et toutes sujétions de fourniture et de mise en œuvre et de parfaite réalisation suivant les règles de l'art.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E38832E"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90D6FA0"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538026E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660C387" w14:textId="77777777" w:rsidR="00613036" w:rsidRPr="002A2DB0" w:rsidRDefault="00613036" w:rsidP="00DE5D17">
            <w:pPr>
              <w:rPr>
                <w:rFonts w:cstheme="minorHAnsi"/>
                <w:i w:val="0"/>
                <w:sz w:val="20"/>
                <w:szCs w:val="20"/>
              </w:rPr>
            </w:pPr>
          </w:p>
        </w:tc>
      </w:tr>
      <w:tr w:rsidR="00613036" w:rsidRPr="002A2DB0" w14:paraId="48B9395F" w14:textId="77777777" w:rsidTr="000D6C75">
        <w:trPr>
          <w:trHeight w:val="300"/>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467A639"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5760A80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21C08A3" w14:textId="77777777" w:rsidR="00613036" w:rsidRPr="002A2DB0" w:rsidRDefault="00613036" w:rsidP="00DE5D17">
            <w:pPr>
              <w:rPr>
                <w:rFonts w:cstheme="minorHAnsi"/>
                <w:i w:val="0"/>
                <w:sz w:val="20"/>
                <w:szCs w:val="20"/>
              </w:rPr>
            </w:pPr>
            <w:r w:rsidRPr="002A2DB0">
              <w:rPr>
                <w:rFonts w:cstheme="minorHAnsi"/>
                <w:i w:val="0"/>
                <w:sz w:val="20"/>
                <w:szCs w:val="20"/>
              </w:rPr>
              <w:t xml:space="preserve">   - Diamètre 16</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884301A"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2363BF4" w14:textId="77777777" w:rsidR="00613036" w:rsidRPr="002A2DB0" w:rsidRDefault="00613036" w:rsidP="000D6C75">
            <w:pPr>
              <w:jc w:val="center"/>
              <w:rPr>
                <w:rFonts w:cstheme="minorHAnsi"/>
                <w:i w:val="0"/>
                <w:sz w:val="20"/>
                <w:szCs w:val="20"/>
              </w:rPr>
            </w:pPr>
            <w:r w:rsidRPr="002A2DB0">
              <w:rPr>
                <w:rFonts w:cstheme="minorHAnsi"/>
                <w:i w:val="0"/>
                <w:sz w:val="20"/>
                <w:szCs w:val="20"/>
              </w:rPr>
              <w:t>265,00</w:t>
            </w:r>
          </w:p>
        </w:tc>
        <w:tc>
          <w:tcPr>
            <w:tcW w:w="915" w:type="dxa"/>
            <w:tcBorders>
              <w:bottom w:val="single" w:sz="4" w:space="0" w:color="000000"/>
              <w:right w:val="single" w:sz="4" w:space="0" w:color="000000"/>
            </w:tcBorders>
          </w:tcPr>
          <w:p w14:paraId="75A69F5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43B79B8" w14:textId="77777777" w:rsidR="00613036" w:rsidRPr="002A2DB0" w:rsidRDefault="00613036" w:rsidP="00DE5D17">
            <w:pPr>
              <w:rPr>
                <w:rFonts w:cstheme="minorHAnsi"/>
                <w:i w:val="0"/>
                <w:sz w:val="20"/>
                <w:szCs w:val="20"/>
              </w:rPr>
            </w:pPr>
          </w:p>
        </w:tc>
      </w:tr>
      <w:tr w:rsidR="00613036" w:rsidRPr="002A2DB0" w14:paraId="08A90355" w14:textId="77777777" w:rsidTr="000D6C75">
        <w:trPr>
          <w:trHeight w:val="300"/>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4DACDD4"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5916E91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EF94EEE" w14:textId="77777777" w:rsidR="00613036" w:rsidRPr="002A2DB0" w:rsidRDefault="00613036" w:rsidP="00DE5D17">
            <w:pPr>
              <w:rPr>
                <w:rFonts w:cstheme="minorHAnsi"/>
                <w:i w:val="0"/>
                <w:sz w:val="20"/>
                <w:szCs w:val="20"/>
              </w:rPr>
            </w:pPr>
            <w:r w:rsidRPr="002A2DB0">
              <w:rPr>
                <w:rFonts w:cstheme="minorHAnsi"/>
                <w:i w:val="0"/>
                <w:sz w:val="20"/>
                <w:szCs w:val="20"/>
              </w:rPr>
              <w:t xml:space="preserve">   - Diamètre 20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D55DB0D"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1C14C5B" w14:textId="77777777" w:rsidR="00613036" w:rsidRPr="002A2DB0" w:rsidRDefault="00613036" w:rsidP="000D6C75">
            <w:pPr>
              <w:jc w:val="center"/>
              <w:rPr>
                <w:rFonts w:cstheme="minorHAnsi"/>
                <w:i w:val="0"/>
                <w:sz w:val="20"/>
                <w:szCs w:val="20"/>
              </w:rPr>
            </w:pPr>
            <w:r w:rsidRPr="002A2DB0">
              <w:rPr>
                <w:rFonts w:cstheme="minorHAnsi"/>
                <w:i w:val="0"/>
                <w:sz w:val="20"/>
                <w:szCs w:val="20"/>
              </w:rPr>
              <w:t>70,00</w:t>
            </w:r>
          </w:p>
        </w:tc>
        <w:tc>
          <w:tcPr>
            <w:tcW w:w="915" w:type="dxa"/>
            <w:tcBorders>
              <w:bottom w:val="single" w:sz="4" w:space="0" w:color="000000"/>
              <w:right w:val="single" w:sz="4" w:space="0" w:color="000000"/>
            </w:tcBorders>
          </w:tcPr>
          <w:p w14:paraId="6F9AEF3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5D8C923" w14:textId="77777777" w:rsidR="00613036" w:rsidRPr="002A2DB0" w:rsidRDefault="00613036" w:rsidP="00DE5D17">
            <w:pPr>
              <w:rPr>
                <w:rFonts w:cstheme="minorHAnsi"/>
                <w:i w:val="0"/>
                <w:sz w:val="20"/>
                <w:szCs w:val="20"/>
              </w:rPr>
            </w:pPr>
          </w:p>
        </w:tc>
      </w:tr>
      <w:tr w:rsidR="00613036" w:rsidRPr="002A2DB0" w14:paraId="3AB1FD7D" w14:textId="77777777" w:rsidTr="000D6C75">
        <w:trPr>
          <w:trHeight w:val="300"/>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6F18F85"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0C1BD1A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2461868" w14:textId="77777777" w:rsidR="00613036" w:rsidRPr="002A2DB0" w:rsidRDefault="00613036" w:rsidP="00DE5D17">
            <w:pPr>
              <w:rPr>
                <w:rFonts w:cstheme="minorHAnsi"/>
                <w:i w:val="0"/>
                <w:sz w:val="20"/>
                <w:szCs w:val="20"/>
              </w:rPr>
            </w:pPr>
            <w:r w:rsidRPr="002A2DB0">
              <w:rPr>
                <w:rFonts w:cstheme="minorHAnsi"/>
                <w:i w:val="0"/>
                <w:sz w:val="20"/>
                <w:szCs w:val="20"/>
              </w:rPr>
              <w:t xml:space="preserve">   - Diamètre 32</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6231E7A"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C552036" w14:textId="77777777" w:rsidR="00613036" w:rsidRPr="002A2DB0" w:rsidRDefault="00613036" w:rsidP="000D6C75">
            <w:pPr>
              <w:jc w:val="center"/>
              <w:rPr>
                <w:rFonts w:cstheme="minorHAnsi"/>
                <w:i w:val="0"/>
                <w:sz w:val="20"/>
                <w:szCs w:val="20"/>
              </w:rPr>
            </w:pPr>
            <w:r w:rsidRPr="002A2DB0">
              <w:rPr>
                <w:rFonts w:cstheme="minorHAnsi"/>
                <w:i w:val="0"/>
                <w:sz w:val="20"/>
                <w:szCs w:val="20"/>
              </w:rPr>
              <w:t>26,00</w:t>
            </w:r>
          </w:p>
        </w:tc>
        <w:tc>
          <w:tcPr>
            <w:tcW w:w="915" w:type="dxa"/>
            <w:tcBorders>
              <w:bottom w:val="single" w:sz="4" w:space="0" w:color="000000"/>
              <w:right w:val="single" w:sz="4" w:space="0" w:color="000000"/>
            </w:tcBorders>
          </w:tcPr>
          <w:p w14:paraId="28C1950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58000F8" w14:textId="77777777" w:rsidR="00613036" w:rsidRPr="002A2DB0" w:rsidRDefault="00613036" w:rsidP="00DE5D17">
            <w:pPr>
              <w:rPr>
                <w:rFonts w:cstheme="minorHAnsi"/>
                <w:i w:val="0"/>
                <w:sz w:val="20"/>
                <w:szCs w:val="20"/>
              </w:rPr>
            </w:pPr>
          </w:p>
        </w:tc>
      </w:tr>
      <w:tr w:rsidR="00613036" w:rsidRPr="002A2DB0" w14:paraId="2B3592FE" w14:textId="77777777" w:rsidTr="000D6C75">
        <w:trPr>
          <w:trHeight w:val="30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956849E"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672A83E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51415D4" w14:textId="77777777" w:rsidR="00613036" w:rsidRPr="002A2DB0" w:rsidRDefault="00613036" w:rsidP="00DE5D17">
            <w:pPr>
              <w:rPr>
                <w:rFonts w:cstheme="minorHAnsi"/>
                <w:i w:val="0"/>
                <w:sz w:val="20"/>
                <w:szCs w:val="20"/>
              </w:rPr>
            </w:pPr>
            <w:r w:rsidRPr="002A2DB0">
              <w:rPr>
                <w:rFonts w:cstheme="minorHAnsi"/>
                <w:i w:val="0"/>
                <w:sz w:val="20"/>
                <w:szCs w:val="20"/>
              </w:rPr>
              <w:t xml:space="preserve">   - Diamètre 40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E965416"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7824A34F" w14:textId="77777777" w:rsidR="00613036" w:rsidRPr="002A2DB0" w:rsidRDefault="00613036" w:rsidP="000D6C75">
            <w:pPr>
              <w:jc w:val="center"/>
              <w:rPr>
                <w:rFonts w:cstheme="minorHAnsi"/>
                <w:i w:val="0"/>
                <w:sz w:val="20"/>
                <w:szCs w:val="20"/>
              </w:rPr>
            </w:pPr>
            <w:r w:rsidRPr="002A2DB0">
              <w:rPr>
                <w:rFonts w:cstheme="minorHAnsi"/>
                <w:i w:val="0"/>
                <w:sz w:val="20"/>
                <w:szCs w:val="20"/>
              </w:rPr>
              <w:t>26,00</w:t>
            </w:r>
          </w:p>
        </w:tc>
        <w:tc>
          <w:tcPr>
            <w:tcW w:w="915" w:type="dxa"/>
            <w:tcBorders>
              <w:bottom w:val="single" w:sz="4" w:space="0" w:color="000000"/>
              <w:right w:val="single" w:sz="4" w:space="0" w:color="000000"/>
            </w:tcBorders>
          </w:tcPr>
          <w:p w14:paraId="309A0D4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0FD29B4" w14:textId="77777777" w:rsidR="00613036" w:rsidRPr="002A2DB0" w:rsidRDefault="00613036" w:rsidP="00DE5D17">
            <w:pPr>
              <w:rPr>
                <w:rFonts w:cstheme="minorHAnsi"/>
                <w:i w:val="0"/>
                <w:sz w:val="20"/>
                <w:szCs w:val="20"/>
              </w:rPr>
            </w:pPr>
          </w:p>
        </w:tc>
      </w:tr>
      <w:tr w:rsidR="00613036" w:rsidRPr="002A2DB0" w14:paraId="5BA137FA" w14:textId="77777777" w:rsidTr="000D6C75">
        <w:trPr>
          <w:trHeight w:val="381"/>
        </w:trPr>
        <w:tc>
          <w:tcPr>
            <w:tcW w:w="9846" w:type="dxa"/>
            <w:gridSpan w:val="6"/>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154E161" w14:textId="77777777" w:rsidR="00613036" w:rsidRPr="002A2DB0" w:rsidRDefault="00613036" w:rsidP="000D6C75">
            <w:pPr>
              <w:jc w:val="center"/>
              <w:rPr>
                <w:rFonts w:cstheme="minorHAnsi"/>
                <w:i w:val="0"/>
                <w:sz w:val="20"/>
                <w:szCs w:val="20"/>
              </w:rPr>
            </w:pPr>
            <w:r w:rsidRPr="002A2DB0">
              <w:rPr>
                <w:rFonts w:cstheme="minorHAnsi"/>
                <w:i w:val="0"/>
                <w:sz w:val="20"/>
                <w:szCs w:val="20"/>
              </w:rPr>
              <w:t>6.3 EVACUATION EU – EV – EP</w:t>
            </w:r>
          </w:p>
        </w:tc>
        <w:tc>
          <w:tcPr>
            <w:tcW w:w="936" w:type="dxa"/>
            <w:tcBorders>
              <w:bottom w:val="single" w:sz="4" w:space="0" w:color="000000"/>
              <w:right w:val="single" w:sz="4" w:space="0" w:color="000000"/>
            </w:tcBorders>
          </w:tcPr>
          <w:p w14:paraId="70572E89" w14:textId="77777777" w:rsidR="00613036" w:rsidRPr="002A2DB0" w:rsidRDefault="00613036" w:rsidP="00DE5D17">
            <w:pPr>
              <w:rPr>
                <w:rFonts w:cstheme="minorHAnsi"/>
                <w:i w:val="0"/>
                <w:sz w:val="20"/>
                <w:szCs w:val="20"/>
              </w:rPr>
            </w:pPr>
          </w:p>
        </w:tc>
      </w:tr>
      <w:tr w:rsidR="00613036" w:rsidRPr="002A2DB0" w14:paraId="01F68AA4" w14:textId="77777777" w:rsidTr="000D6C75">
        <w:trPr>
          <w:trHeight w:val="1200"/>
        </w:trPr>
        <w:tc>
          <w:tcPr>
            <w:tcW w:w="343" w:type="dxa"/>
            <w:vMerge w:val="restart"/>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2ED558D"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10</w:t>
            </w:r>
          </w:p>
        </w:tc>
        <w:tc>
          <w:tcPr>
            <w:tcW w:w="160" w:type="dxa"/>
            <w:tcBorders>
              <w:bottom w:val="single" w:sz="4" w:space="0" w:color="000000"/>
            </w:tcBorders>
            <w:tcMar>
              <w:top w:w="0" w:type="dxa"/>
              <w:left w:w="70" w:type="dxa"/>
              <w:bottom w:w="0" w:type="dxa"/>
              <w:right w:w="70" w:type="dxa"/>
            </w:tcMar>
          </w:tcPr>
          <w:p w14:paraId="75F7D2F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F665322"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tube en P.V.C, conforme aux normes 54.017, PN 6 pour évacuation, chutes et descentes, y compris pièces de raccordement (coudes, tés, culottes simples ou doubles, ventilations, etc.…), supports, colliers de fixation et toutes sujétion de fourniture et de mise en œuvre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39018BD"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5A11FF3F"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7F7A060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7452058" w14:textId="77777777" w:rsidR="00613036" w:rsidRPr="002A2DB0" w:rsidRDefault="00613036" w:rsidP="00DE5D17">
            <w:pPr>
              <w:rPr>
                <w:rFonts w:cstheme="minorHAnsi"/>
                <w:i w:val="0"/>
                <w:sz w:val="20"/>
                <w:szCs w:val="20"/>
              </w:rPr>
            </w:pPr>
          </w:p>
        </w:tc>
      </w:tr>
      <w:tr w:rsidR="00613036" w:rsidRPr="002A2DB0" w14:paraId="1F1607FE" w14:textId="77777777" w:rsidTr="000D6C75">
        <w:trPr>
          <w:trHeight w:val="300"/>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A3171AB"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05E2A0E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243074B" w14:textId="77777777" w:rsidR="00613036" w:rsidRPr="002A2DB0" w:rsidRDefault="00613036" w:rsidP="00DE5D17">
            <w:pPr>
              <w:rPr>
                <w:rFonts w:cstheme="minorHAnsi"/>
                <w:i w:val="0"/>
                <w:sz w:val="20"/>
                <w:szCs w:val="20"/>
              </w:rPr>
            </w:pPr>
            <w:r w:rsidRPr="002A2DB0">
              <w:rPr>
                <w:rFonts w:cstheme="minorHAnsi"/>
                <w:i w:val="0"/>
                <w:sz w:val="20"/>
                <w:szCs w:val="20"/>
              </w:rPr>
              <w:t xml:space="preserve">   - Ø80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07BB87D"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656170FE" w14:textId="77777777" w:rsidR="00613036" w:rsidRPr="002A2DB0" w:rsidRDefault="00613036" w:rsidP="000D6C75">
            <w:pPr>
              <w:jc w:val="center"/>
              <w:rPr>
                <w:rFonts w:cstheme="minorHAnsi"/>
                <w:i w:val="0"/>
                <w:sz w:val="20"/>
                <w:szCs w:val="20"/>
              </w:rPr>
            </w:pPr>
            <w:r w:rsidRPr="002A2DB0">
              <w:rPr>
                <w:rFonts w:cstheme="minorHAnsi"/>
                <w:i w:val="0"/>
                <w:sz w:val="20"/>
                <w:szCs w:val="20"/>
              </w:rPr>
              <w:t>26,00</w:t>
            </w:r>
          </w:p>
        </w:tc>
        <w:tc>
          <w:tcPr>
            <w:tcW w:w="915" w:type="dxa"/>
            <w:tcBorders>
              <w:bottom w:val="single" w:sz="4" w:space="0" w:color="000000"/>
              <w:right w:val="single" w:sz="4" w:space="0" w:color="000000"/>
            </w:tcBorders>
          </w:tcPr>
          <w:p w14:paraId="6638BB7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97C42A9" w14:textId="77777777" w:rsidR="00613036" w:rsidRPr="002A2DB0" w:rsidRDefault="00613036" w:rsidP="00DE5D17">
            <w:pPr>
              <w:rPr>
                <w:rFonts w:cstheme="minorHAnsi"/>
                <w:i w:val="0"/>
                <w:sz w:val="20"/>
                <w:szCs w:val="20"/>
              </w:rPr>
            </w:pPr>
          </w:p>
        </w:tc>
      </w:tr>
      <w:tr w:rsidR="00613036" w:rsidRPr="002A2DB0" w14:paraId="649DBF76" w14:textId="77777777" w:rsidTr="000D6C75">
        <w:trPr>
          <w:trHeight w:val="300"/>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B3D5066"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6A422A9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7683B39" w14:textId="77777777" w:rsidR="00613036" w:rsidRPr="002A2DB0" w:rsidRDefault="00613036" w:rsidP="00DE5D17">
            <w:pPr>
              <w:rPr>
                <w:rFonts w:cstheme="minorHAnsi"/>
                <w:i w:val="0"/>
                <w:sz w:val="20"/>
                <w:szCs w:val="20"/>
              </w:rPr>
            </w:pPr>
            <w:r w:rsidRPr="002A2DB0">
              <w:rPr>
                <w:rFonts w:cstheme="minorHAnsi"/>
                <w:i w:val="0"/>
                <w:sz w:val="20"/>
                <w:szCs w:val="20"/>
              </w:rPr>
              <w:t xml:space="preserve">   - Ø110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4B4A9D0"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61E35B90" w14:textId="77777777" w:rsidR="00613036" w:rsidRPr="002A2DB0" w:rsidRDefault="00613036" w:rsidP="000D6C75">
            <w:pPr>
              <w:jc w:val="center"/>
              <w:rPr>
                <w:rFonts w:cstheme="minorHAnsi"/>
                <w:i w:val="0"/>
                <w:sz w:val="20"/>
                <w:szCs w:val="20"/>
              </w:rPr>
            </w:pPr>
            <w:r w:rsidRPr="002A2DB0">
              <w:rPr>
                <w:rFonts w:cstheme="minorHAnsi"/>
                <w:i w:val="0"/>
                <w:sz w:val="20"/>
                <w:szCs w:val="20"/>
              </w:rPr>
              <w:t>42,00</w:t>
            </w:r>
          </w:p>
        </w:tc>
        <w:tc>
          <w:tcPr>
            <w:tcW w:w="915" w:type="dxa"/>
            <w:tcBorders>
              <w:bottom w:val="single" w:sz="4" w:space="0" w:color="000000"/>
              <w:right w:val="single" w:sz="4" w:space="0" w:color="000000"/>
            </w:tcBorders>
          </w:tcPr>
          <w:p w14:paraId="6A3C9CB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2543C65" w14:textId="77777777" w:rsidR="00613036" w:rsidRPr="002A2DB0" w:rsidRDefault="00613036" w:rsidP="00DE5D17">
            <w:pPr>
              <w:rPr>
                <w:rFonts w:cstheme="minorHAnsi"/>
                <w:i w:val="0"/>
                <w:sz w:val="20"/>
                <w:szCs w:val="20"/>
              </w:rPr>
            </w:pPr>
          </w:p>
        </w:tc>
      </w:tr>
      <w:tr w:rsidR="00613036" w:rsidRPr="002A2DB0" w14:paraId="087BBBAA" w14:textId="77777777" w:rsidTr="000D6C75">
        <w:trPr>
          <w:trHeight w:val="300"/>
        </w:trPr>
        <w:tc>
          <w:tcPr>
            <w:tcW w:w="343" w:type="dxa"/>
            <w:vMerge/>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2C70ABB"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78F35AE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AF27DB9" w14:textId="77777777" w:rsidR="00613036" w:rsidRPr="002A2DB0" w:rsidRDefault="00613036" w:rsidP="00DE5D17">
            <w:pPr>
              <w:rPr>
                <w:rFonts w:cstheme="minorHAnsi"/>
                <w:i w:val="0"/>
                <w:sz w:val="20"/>
                <w:szCs w:val="20"/>
              </w:rPr>
            </w:pPr>
            <w:r w:rsidRPr="002A2DB0">
              <w:rPr>
                <w:rFonts w:cstheme="minorHAnsi"/>
                <w:i w:val="0"/>
                <w:sz w:val="20"/>
                <w:szCs w:val="20"/>
              </w:rPr>
              <w:t xml:space="preserve">   - Ø125</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3CDF228"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7ECFBB19" w14:textId="77777777" w:rsidR="00613036" w:rsidRPr="002A2DB0" w:rsidRDefault="00613036" w:rsidP="000D6C75">
            <w:pPr>
              <w:jc w:val="center"/>
              <w:rPr>
                <w:rFonts w:cstheme="minorHAnsi"/>
                <w:i w:val="0"/>
                <w:sz w:val="20"/>
                <w:szCs w:val="20"/>
              </w:rPr>
            </w:pPr>
            <w:r w:rsidRPr="002A2DB0">
              <w:rPr>
                <w:rFonts w:cstheme="minorHAnsi"/>
                <w:i w:val="0"/>
                <w:sz w:val="20"/>
                <w:szCs w:val="20"/>
              </w:rPr>
              <w:t>20,00</w:t>
            </w:r>
          </w:p>
        </w:tc>
        <w:tc>
          <w:tcPr>
            <w:tcW w:w="915" w:type="dxa"/>
            <w:tcBorders>
              <w:bottom w:val="single" w:sz="4" w:space="0" w:color="000000"/>
              <w:right w:val="single" w:sz="4" w:space="0" w:color="000000"/>
            </w:tcBorders>
          </w:tcPr>
          <w:p w14:paraId="0249B4B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0A72D25" w14:textId="77777777" w:rsidR="00613036" w:rsidRPr="002A2DB0" w:rsidRDefault="00613036" w:rsidP="00DE5D17">
            <w:pPr>
              <w:rPr>
                <w:rFonts w:cstheme="minorHAnsi"/>
                <w:i w:val="0"/>
                <w:sz w:val="20"/>
                <w:szCs w:val="20"/>
              </w:rPr>
            </w:pPr>
          </w:p>
        </w:tc>
      </w:tr>
      <w:tr w:rsidR="00613036" w:rsidRPr="002A2DB0" w14:paraId="2D9A3858" w14:textId="77777777" w:rsidTr="000D6C75">
        <w:trPr>
          <w:trHeight w:val="425"/>
        </w:trPr>
        <w:tc>
          <w:tcPr>
            <w:tcW w:w="9846" w:type="dxa"/>
            <w:gridSpan w:val="6"/>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DDB1D5C" w14:textId="77777777" w:rsidR="00613036" w:rsidRPr="002A2DB0" w:rsidRDefault="00613036" w:rsidP="000D6C75">
            <w:pPr>
              <w:jc w:val="center"/>
              <w:rPr>
                <w:rFonts w:cstheme="minorHAnsi"/>
                <w:i w:val="0"/>
                <w:sz w:val="20"/>
                <w:szCs w:val="20"/>
              </w:rPr>
            </w:pPr>
            <w:r w:rsidRPr="002A2DB0">
              <w:rPr>
                <w:rFonts w:cstheme="minorHAnsi"/>
                <w:i w:val="0"/>
                <w:sz w:val="20"/>
                <w:szCs w:val="20"/>
              </w:rPr>
              <w:t>6.4 RESEAU INCENDIE INTERIEUR</w:t>
            </w:r>
          </w:p>
        </w:tc>
        <w:tc>
          <w:tcPr>
            <w:tcW w:w="936" w:type="dxa"/>
            <w:tcBorders>
              <w:bottom w:val="single" w:sz="4" w:space="0" w:color="000000"/>
              <w:right w:val="single" w:sz="4" w:space="0" w:color="000000"/>
            </w:tcBorders>
          </w:tcPr>
          <w:p w14:paraId="2A021988" w14:textId="77777777" w:rsidR="00613036" w:rsidRPr="002A2DB0" w:rsidRDefault="00613036" w:rsidP="00DE5D17">
            <w:pPr>
              <w:rPr>
                <w:rFonts w:cstheme="minorHAnsi"/>
                <w:i w:val="0"/>
                <w:sz w:val="20"/>
                <w:szCs w:val="20"/>
              </w:rPr>
            </w:pPr>
          </w:p>
        </w:tc>
      </w:tr>
      <w:tr w:rsidR="00613036" w:rsidRPr="002A2DB0" w14:paraId="7AF10A89" w14:textId="77777777" w:rsidTr="000D6C75">
        <w:trPr>
          <w:trHeight w:val="1777"/>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0705BD1" w14:textId="77777777" w:rsidR="00613036" w:rsidRPr="002A2DB0" w:rsidRDefault="00613036" w:rsidP="00DE5D17">
            <w:pPr>
              <w:rPr>
                <w:rFonts w:cstheme="minorHAnsi"/>
                <w:i w:val="0"/>
                <w:sz w:val="20"/>
                <w:szCs w:val="20"/>
              </w:rPr>
            </w:pPr>
            <w:r w:rsidRPr="002A2DB0">
              <w:rPr>
                <w:rFonts w:cstheme="minorHAnsi"/>
                <w:i w:val="0"/>
                <w:sz w:val="20"/>
                <w:szCs w:val="20"/>
              </w:rPr>
              <w:t>11</w:t>
            </w:r>
          </w:p>
        </w:tc>
        <w:tc>
          <w:tcPr>
            <w:tcW w:w="160" w:type="dxa"/>
            <w:tcBorders>
              <w:bottom w:val="single" w:sz="4" w:space="0" w:color="000000"/>
            </w:tcBorders>
            <w:tcMar>
              <w:top w:w="0" w:type="dxa"/>
              <w:left w:w="70" w:type="dxa"/>
              <w:bottom w:w="0" w:type="dxa"/>
              <w:right w:w="70" w:type="dxa"/>
            </w:tcMar>
          </w:tcPr>
          <w:p w14:paraId="417F1E3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4B71426" w14:textId="77777777" w:rsidR="00613036" w:rsidRPr="002A2DB0" w:rsidRDefault="00613036" w:rsidP="00DE5D17">
            <w:pPr>
              <w:rPr>
                <w:rFonts w:cstheme="minorHAnsi"/>
                <w:i w:val="0"/>
                <w:sz w:val="20"/>
                <w:szCs w:val="20"/>
              </w:rPr>
            </w:pPr>
            <w:r w:rsidRPr="002A2DB0">
              <w:rPr>
                <w:rFonts w:cstheme="minorHAnsi"/>
                <w:i w:val="0"/>
                <w:sz w:val="20"/>
                <w:szCs w:val="20"/>
              </w:rPr>
              <w:t xml:space="preserve"> Fourniture et pose et raccordement d'armoire d'incendie (RIA) équipée de:</w:t>
            </w:r>
            <w:r w:rsidRPr="002A2DB0">
              <w:rPr>
                <w:rFonts w:cstheme="minorHAnsi"/>
                <w:i w:val="0"/>
                <w:sz w:val="20"/>
                <w:szCs w:val="20"/>
              </w:rPr>
              <w:br/>
              <w:t>- 01 robinet en bronze à soupape inclinée</w:t>
            </w:r>
            <w:r w:rsidRPr="002A2DB0">
              <w:rPr>
                <w:rFonts w:cstheme="minorHAnsi"/>
                <w:i w:val="0"/>
                <w:sz w:val="20"/>
                <w:szCs w:val="20"/>
              </w:rPr>
              <w:br/>
              <w:t>- 01 dévidoir tournant et pivotant.</w:t>
            </w:r>
            <w:r w:rsidRPr="002A2DB0">
              <w:rPr>
                <w:rFonts w:cstheme="minorHAnsi"/>
                <w:i w:val="0"/>
                <w:sz w:val="20"/>
                <w:szCs w:val="20"/>
              </w:rPr>
              <w:br/>
              <w:t>- 30 mètres de tuyau semi rigide.</w:t>
            </w:r>
            <w:r w:rsidRPr="002A2DB0">
              <w:rPr>
                <w:rFonts w:cstheme="minorHAnsi"/>
                <w:i w:val="0"/>
                <w:sz w:val="20"/>
                <w:szCs w:val="20"/>
              </w:rPr>
              <w:br/>
              <w:t>- 01  lance.</w:t>
            </w:r>
            <w:r w:rsidRPr="002A2DB0">
              <w:rPr>
                <w:rFonts w:cstheme="minorHAnsi"/>
                <w:i w:val="0"/>
                <w:sz w:val="20"/>
                <w:szCs w:val="20"/>
              </w:rPr>
              <w:br/>
              <w:t xml:space="preserve">- 01 clé tri croisée avec crochet.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E8CCC6C"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A8B242D"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06F79D2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453B91A" w14:textId="77777777" w:rsidR="00613036" w:rsidRPr="002A2DB0" w:rsidRDefault="00613036" w:rsidP="00DE5D17">
            <w:pPr>
              <w:rPr>
                <w:rFonts w:cstheme="minorHAnsi"/>
                <w:i w:val="0"/>
                <w:sz w:val="20"/>
                <w:szCs w:val="20"/>
              </w:rPr>
            </w:pPr>
          </w:p>
        </w:tc>
      </w:tr>
      <w:tr w:rsidR="00613036" w:rsidRPr="002A2DB0" w14:paraId="10EE5872" w14:textId="77777777" w:rsidTr="000D6C75">
        <w:trPr>
          <w:trHeight w:val="1272"/>
        </w:trPr>
        <w:tc>
          <w:tcPr>
            <w:tcW w:w="343" w:type="dxa"/>
            <w:vMerge w:val="restart"/>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C2E1FC9" w14:textId="77777777" w:rsidR="00613036" w:rsidRPr="002A2DB0" w:rsidRDefault="00613036" w:rsidP="00DE5D17">
            <w:pPr>
              <w:rPr>
                <w:rFonts w:cstheme="minorHAnsi"/>
                <w:i w:val="0"/>
                <w:sz w:val="20"/>
                <w:szCs w:val="20"/>
              </w:rPr>
            </w:pPr>
            <w:r w:rsidRPr="002A2DB0">
              <w:rPr>
                <w:rFonts w:cstheme="minorHAnsi"/>
                <w:i w:val="0"/>
                <w:sz w:val="20"/>
                <w:szCs w:val="20"/>
              </w:rPr>
              <w:t>12</w:t>
            </w:r>
          </w:p>
        </w:tc>
        <w:tc>
          <w:tcPr>
            <w:tcW w:w="160" w:type="dxa"/>
            <w:tcBorders>
              <w:bottom w:val="single" w:sz="4" w:space="0" w:color="000000"/>
            </w:tcBorders>
            <w:tcMar>
              <w:top w:w="0" w:type="dxa"/>
              <w:left w:w="70" w:type="dxa"/>
              <w:bottom w:w="0" w:type="dxa"/>
              <w:right w:w="70" w:type="dxa"/>
            </w:tcMar>
          </w:tcPr>
          <w:p w14:paraId="608618C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371F51F"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de tuyau en TUBE ETIRE SANS SOUDURE à 106 </w:t>
            </w:r>
            <w:proofErr w:type="spellStart"/>
            <w:r w:rsidRPr="002A2DB0">
              <w:rPr>
                <w:rFonts w:cstheme="minorHAnsi"/>
                <w:i w:val="0"/>
                <w:sz w:val="20"/>
                <w:szCs w:val="20"/>
              </w:rPr>
              <w:t>Gr.B</w:t>
            </w:r>
            <w:proofErr w:type="spellEnd"/>
            <w:r w:rsidRPr="002A2DB0">
              <w:rPr>
                <w:rFonts w:cstheme="minorHAnsi"/>
                <w:i w:val="0"/>
                <w:sz w:val="20"/>
                <w:szCs w:val="20"/>
              </w:rPr>
              <w:t xml:space="preserve"> y compris : brides, brides pleines, coudes, té, réductions, raccords union, bouchons taraudés, caps, support, boulons, joints, deux couches de peinture antirouille et finition en peinture rouge et toutes sujétions exécution</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15D563C8"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661A801"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5B76F89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E2C9F75" w14:textId="77777777" w:rsidR="00613036" w:rsidRPr="002A2DB0" w:rsidRDefault="00613036" w:rsidP="00DE5D17">
            <w:pPr>
              <w:rPr>
                <w:rFonts w:cstheme="minorHAnsi"/>
                <w:i w:val="0"/>
                <w:sz w:val="20"/>
                <w:szCs w:val="20"/>
              </w:rPr>
            </w:pPr>
          </w:p>
        </w:tc>
      </w:tr>
      <w:tr w:rsidR="00613036" w:rsidRPr="002A2DB0" w14:paraId="59765FCF" w14:textId="77777777" w:rsidTr="000D6C75">
        <w:trPr>
          <w:trHeight w:val="43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2C3DA84"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4EA2D04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71CCA7F" w14:textId="77777777" w:rsidR="00613036" w:rsidRPr="002A2DB0" w:rsidRDefault="00613036" w:rsidP="00DE5D17">
            <w:pPr>
              <w:rPr>
                <w:rFonts w:cstheme="minorHAnsi"/>
                <w:i w:val="0"/>
                <w:sz w:val="20"/>
                <w:szCs w:val="20"/>
              </w:rPr>
            </w:pPr>
            <w:r w:rsidRPr="002A2DB0">
              <w:rPr>
                <w:rFonts w:cstheme="minorHAnsi"/>
                <w:i w:val="0"/>
                <w:sz w:val="20"/>
                <w:szCs w:val="20"/>
              </w:rPr>
              <w:t xml:space="preserve">ø 40/49mm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06914567"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E203D0A" w14:textId="77777777" w:rsidR="00613036" w:rsidRPr="002A2DB0" w:rsidRDefault="00613036" w:rsidP="000D6C75">
            <w:pPr>
              <w:jc w:val="center"/>
              <w:rPr>
                <w:rFonts w:cstheme="minorHAnsi"/>
                <w:i w:val="0"/>
                <w:sz w:val="20"/>
                <w:szCs w:val="20"/>
              </w:rPr>
            </w:pPr>
            <w:r w:rsidRPr="002A2DB0">
              <w:rPr>
                <w:rFonts w:cstheme="minorHAnsi"/>
                <w:i w:val="0"/>
                <w:sz w:val="20"/>
                <w:szCs w:val="20"/>
              </w:rPr>
              <w:t>42,00</w:t>
            </w:r>
          </w:p>
        </w:tc>
        <w:tc>
          <w:tcPr>
            <w:tcW w:w="915" w:type="dxa"/>
            <w:tcBorders>
              <w:bottom w:val="single" w:sz="4" w:space="0" w:color="000000"/>
              <w:right w:val="single" w:sz="4" w:space="0" w:color="000000"/>
            </w:tcBorders>
          </w:tcPr>
          <w:p w14:paraId="05D25A17"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1D6D355" w14:textId="77777777" w:rsidR="00613036" w:rsidRPr="002A2DB0" w:rsidRDefault="00613036" w:rsidP="00DE5D17">
            <w:pPr>
              <w:rPr>
                <w:rFonts w:cstheme="minorHAnsi"/>
                <w:i w:val="0"/>
                <w:sz w:val="20"/>
                <w:szCs w:val="20"/>
              </w:rPr>
            </w:pPr>
          </w:p>
        </w:tc>
      </w:tr>
      <w:tr w:rsidR="00613036" w:rsidRPr="002A2DB0" w14:paraId="0A35AB20" w14:textId="77777777" w:rsidTr="000D6C75">
        <w:trPr>
          <w:trHeight w:val="435"/>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D4672D3"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02AFCE5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D8B903C" w14:textId="77777777" w:rsidR="00613036" w:rsidRPr="002A2DB0" w:rsidRDefault="00613036" w:rsidP="00DE5D17">
            <w:pPr>
              <w:rPr>
                <w:rFonts w:cstheme="minorHAnsi"/>
                <w:i w:val="0"/>
                <w:sz w:val="20"/>
                <w:szCs w:val="20"/>
              </w:rPr>
            </w:pPr>
            <w:r w:rsidRPr="002A2DB0">
              <w:rPr>
                <w:rFonts w:cstheme="minorHAnsi"/>
                <w:i w:val="0"/>
                <w:sz w:val="20"/>
                <w:szCs w:val="20"/>
              </w:rPr>
              <w:t xml:space="preserve">ø 33/42mm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5E292337"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6B38E885" w14:textId="77777777" w:rsidR="00613036" w:rsidRPr="002A2DB0" w:rsidRDefault="00613036" w:rsidP="000D6C75">
            <w:pPr>
              <w:jc w:val="center"/>
              <w:rPr>
                <w:rFonts w:cstheme="minorHAnsi"/>
                <w:i w:val="0"/>
                <w:sz w:val="20"/>
                <w:szCs w:val="20"/>
              </w:rPr>
            </w:pPr>
            <w:r w:rsidRPr="002A2DB0">
              <w:rPr>
                <w:rFonts w:cstheme="minorHAnsi"/>
                <w:i w:val="0"/>
                <w:sz w:val="20"/>
                <w:szCs w:val="20"/>
              </w:rPr>
              <w:t>14,00</w:t>
            </w:r>
          </w:p>
        </w:tc>
        <w:tc>
          <w:tcPr>
            <w:tcW w:w="915" w:type="dxa"/>
            <w:tcBorders>
              <w:bottom w:val="single" w:sz="4" w:space="0" w:color="000000"/>
              <w:right w:val="single" w:sz="4" w:space="0" w:color="000000"/>
            </w:tcBorders>
          </w:tcPr>
          <w:p w14:paraId="013D139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F25DA55" w14:textId="77777777" w:rsidR="00613036" w:rsidRPr="002A2DB0" w:rsidRDefault="00613036" w:rsidP="00DE5D17">
            <w:pPr>
              <w:rPr>
                <w:rFonts w:cstheme="minorHAnsi"/>
                <w:i w:val="0"/>
                <w:sz w:val="20"/>
                <w:szCs w:val="20"/>
              </w:rPr>
            </w:pPr>
          </w:p>
        </w:tc>
      </w:tr>
      <w:tr w:rsidR="00613036" w:rsidRPr="002A2DB0" w14:paraId="518DD33D" w14:textId="77777777" w:rsidTr="000D6C75">
        <w:trPr>
          <w:trHeight w:val="420"/>
        </w:trPr>
        <w:tc>
          <w:tcPr>
            <w:tcW w:w="343" w:type="dxa"/>
            <w:vMerge/>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7F2AB1A" w14:textId="77777777" w:rsidR="00613036" w:rsidRPr="002A2DB0" w:rsidRDefault="00613036" w:rsidP="00DE5D17">
            <w:pPr>
              <w:rPr>
                <w:rFonts w:cstheme="minorHAnsi"/>
                <w:i w:val="0"/>
                <w:sz w:val="20"/>
                <w:szCs w:val="20"/>
              </w:rPr>
            </w:pPr>
          </w:p>
        </w:tc>
        <w:tc>
          <w:tcPr>
            <w:tcW w:w="160" w:type="dxa"/>
            <w:tcBorders>
              <w:bottom w:val="single" w:sz="4" w:space="0" w:color="000000"/>
            </w:tcBorders>
            <w:tcMar>
              <w:top w:w="0" w:type="dxa"/>
              <w:left w:w="70" w:type="dxa"/>
              <w:bottom w:w="0" w:type="dxa"/>
              <w:right w:w="70" w:type="dxa"/>
            </w:tcMar>
          </w:tcPr>
          <w:p w14:paraId="439AD6A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62AA548" w14:textId="77777777" w:rsidR="00613036" w:rsidRPr="002A2DB0" w:rsidRDefault="00613036" w:rsidP="00DE5D17">
            <w:pPr>
              <w:rPr>
                <w:rFonts w:cstheme="minorHAnsi"/>
                <w:i w:val="0"/>
                <w:sz w:val="20"/>
                <w:szCs w:val="20"/>
              </w:rPr>
            </w:pPr>
            <w:r w:rsidRPr="002A2DB0">
              <w:rPr>
                <w:rFonts w:cstheme="minorHAnsi"/>
                <w:i w:val="0"/>
                <w:sz w:val="20"/>
                <w:szCs w:val="20"/>
              </w:rPr>
              <w:t xml:space="preserve">ø 26/34mm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4D138D5A"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2229981" w14:textId="77777777" w:rsidR="00613036" w:rsidRPr="002A2DB0" w:rsidRDefault="00613036" w:rsidP="000D6C75">
            <w:pPr>
              <w:jc w:val="center"/>
              <w:rPr>
                <w:rFonts w:cstheme="minorHAnsi"/>
                <w:i w:val="0"/>
                <w:sz w:val="20"/>
                <w:szCs w:val="20"/>
              </w:rPr>
            </w:pPr>
            <w:r w:rsidRPr="002A2DB0">
              <w:rPr>
                <w:rFonts w:cstheme="minorHAnsi"/>
                <w:i w:val="0"/>
                <w:sz w:val="20"/>
                <w:szCs w:val="20"/>
              </w:rPr>
              <w:t>8,00</w:t>
            </w:r>
          </w:p>
        </w:tc>
        <w:tc>
          <w:tcPr>
            <w:tcW w:w="915" w:type="dxa"/>
            <w:tcBorders>
              <w:bottom w:val="single" w:sz="4" w:space="0" w:color="000000"/>
              <w:right w:val="single" w:sz="4" w:space="0" w:color="000000"/>
            </w:tcBorders>
          </w:tcPr>
          <w:p w14:paraId="04679B3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5BB67E7" w14:textId="77777777" w:rsidR="00613036" w:rsidRPr="002A2DB0" w:rsidRDefault="00613036" w:rsidP="00DE5D17">
            <w:pPr>
              <w:rPr>
                <w:rFonts w:cstheme="minorHAnsi"/>
                <w:i w:val="0"/>
                <w:sz w:val="20"/>
                <w:szCs w:val="20"/>
              </w:rPr>
            </w:pPr>
          </w:p>
        </w:tc>
      </w:tr>
      <w:tr w:rsidR="00613036" w:rsidRPr="002A2DB0" w14:paraId="28BA3919" w14:textId="77777777" w:rsidTr="000D6C75">
        <w:trPr>
          <w:trHeight w:val="65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8ED9CF2" w14:textId="77777777" w:rsidR="00613036" w:rsidRPr="002A2DB0" w:rsidRDefault="00613036" w:rsidP="00DE5D17">
            <w:pPr>
              <w:rPr>
                <w:rFonts w:cstheme="minorHAnsi"/>
                <w:i w:val="0"/>
                <w:sz w:val="20"/>
                <w:szCs w:val="20"/>
              </w:rPr>
            </w:pPr>
            <w:r w:rsidRPr="002A2DB0">
              <w:rPr>
                <w:rFonts w:cstheme="minorHAnsi"/>
                <w:i w:val="0"/>
                <w:sz w:val="20"/>
                <w:szCs w:val="20"/>
              </w:rPr>
              <w:t>13</w:t>
            </w:r>
          </w:p>
        </w:tc>
        <w:tc>
          <w:tcPr>
            <w:tcW w:w="160" w:type="dxa"/>
            <w:tcBorders>
              <w:bottom w:val="single" w:sz="4" w:space="0" w:color="000000"/>
            </w:tcBorders>
            <w:tcMar>
              <w:top w:w="0" w:type="dxa"/>
              <w:left w:w="70" w:type="dxa"/>
              <w:bottom w:w="0" w:type="dxa"/>
              <w:right w:w="70" w:type="dxa"/>
            </w:tcMar>
          </w:tcPr>
          <w:p w14:paraId="5EAAC08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57A932B1"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vanne d'arrêt de diamètre 40/49 y compris pièces de raccordement, supports et toutes sujétions de fourniture et de mise en œuvre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10A91DC"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D8A6B6E"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224831E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6AE5330" w14:textId="77777777" w:rsidR="00613036" w:rsidRPr="002A2DB0" w:rsidRDefault="00613036" w:rsidP="00DE5D17">
            <w:pPr>
              <w:rPr>
                <w:rFonts w:cstheme="minorHAnsi"/>
                <w:i w:val="0"/>
                <w:sz w:val="20"/>
                <w:szCs w:val="20"/>
              </w:rPr>
            </w:pPr>
          </w:p>
        </w:tc>
      </w:tr>
      <w:tr w:rsidR="00613036" w:rsidRPr="002A2DB0" w14:paraId="6244FAAD" w14:textId="77777777" w:rsidTr="000D6C75">
        <w:trPr>
          <w:trHeight w:val="67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B2D33B3" w14:textId="77777777" w:rsidR="00613036" w:rsidRPr="002A2DB0" w:rsidRDefault="00613036" w:rsidP="00DE5D17">
            <w:pPr>
              <w:rPr>
                <w:rFonts w:cstheme="minorHAnsi"/>
                <w:i w:val="0"/>
                <w:sz w:val="20"/>
                <w:szCs w:val="20"/>
              </w:rPr>
            </w:pPr>
            <w:r w:rsidRPr="002A2DB0">
              <w:rPr>
                <w:rFonts w:cstheme="minorHAnsi"/>
                <w:i w:val="0"/>
                <w:sz w:val="20"/>
                <w:szCs w:val="20"/>
              </w:rPr>
              <w:t>14</w:t>
            </w:r>
          </w:p>
        </w:tc>
        <w:tc>
          <w:tcPr>
            <w:tcW w:w="160" w:type="dxa"/>
            <w:tcBorders>
              <w:bottom w:val="single" w:sz="4" w:space="0" w:color="000000"/>
            </w:tcBorders>
            <w:tcMar>
              <w:top w:w="0" w:type="dxa"/>
              <w:left w:w="70" w:type="dxa"/>
              <w:bottom w:w="0" w:type="dxa"/>
              <w:right w:w="70" w:type="dxa"/>
            </w:tcMar>
          </w:tcPr>
          <w:p w14:paraId="602515A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9BD3171"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d’Extincteur à poudre 2kg type CO2 y compris système d'accrochage et toutes sujétions de fourniture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A1E7A3E"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E446D39"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621EEF3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7CCAE3B" w14:textId="77777777" w:rsidR="00613036" w:rsidRPr="002A2DB0" w:rsidRDefault="00613036" w:rsidP="00DE5D17">
            <w:pPr>
              <w:rPr>
                <w:rFonts w:cstheme="minorHAnsi"/>
                <w:i w:val="0"/>
                <w:sz w:val="20"/>
                <w:szCs w:val="20"/>
              </w:rPr>
            </w:pPr>
          </w:p>
        </w:tc>
      </w:tr>
      <w:tr w:rsidR="00613036" w:rsidRPr="002A2DB0" w14:paraId="65D5C515" w14:textId="77777777" w:rsidTr="000D6C75">
        <w:trPr>
          <w:trHeight w:val="67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B51B89C" w14:textId="77777777" w:rsidR="00613036" w:rsidRPr="002A2DB0" w:rsidRDefault="00613036" w:rsidP="00DE5D17">
            <w:pPr>
              <w:rPr>
                <w:rFonts w:cstheme="minorHAnsi"/>
                <w:i w:val="0"/>
                <w:sz w:val="20"/>
                <w:szCs w:val="20"/>
              </w:rPr>
            </w:pPr>
            <w:r w:rsidRPr="002A2DB0">
              <w:rPr>
                <w:rFonts w:cstheme="minorHAnsi"/>
                <w:i w:val="0"/>
                <w:sz w:val="20"/>
                <w:szCs w:val="20"/>
              </w:rPr>
              <w:t>15</w:t>
            </w:r>
          </w:p>
        </w:tc>
        <w:tc>
          <w:tcPr>
            <w:tcW w:w="160" w:type="dxa"/>
            <w:tcBorders>
              <w:bottom w:val="single" w:sz="4" w:space="0" w:color="000000"/>
            </w:tcBorders>
            <w:tcMar>
              <w:top w:w="0" w:type="dxa"/>
              <w:left w:w="70" w:type="dxa"/>
              <w:bottom w:w="0" w:type="dxa"/>
              <w:right w:w="70" w:type="dxa"/>
            </w:tcMar>
          </w:tcPr>
          <w:p w14:paraId="5923F28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31B947C"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d’Extincteur à poudre 5kg type CO2 y compris système d'accrochage et toutes sujétions de fourniture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641C2D6A"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28072994"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35D2E61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6D1B33B" w14:textId="77777777" w:rsidR="00613036" w:rsidRPr="002A2DB0" w:rsidRDefault="00613036" w:rsidP="00DE5D17">
            <w:pPr>
              <w:rPr>
                <w:rFonts w:cstheme="minorHAnsi"/>
                <w:i w:val="0"/>
                <w:sz w:val="20"/>
                <w:szCs w:val="20"/>
              </w:rPr>
            </w:pPr>
          </w:p>
        </w:tc>
      </w:tr>
      <w:tr w:rsidR="00613036" w:rsidRPr="002A2DB0" w14:paraId="21B7FB9E" w14:textId="77777777" w:rsidTr="000D6C75">
        <w:trPr>
          <w:trHeight w:val="67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4F6B123" w14:textId="77777777" w:rsidR="00613036" w:rsidRPr="002A2DB0" w:rsidRDefault="00613036" w:rsidP="00DE5D17">
            <w:pPr>
              <w:rPr>
                <w:rFonts w:cstheme="minorHAnsi"/>
                <w:i w:val="0"/>
                <w:sz w:val="20"/>
                <w:szCs w:val="20"/>
              </w:rPr>
            </w:pPr>
            <w:r w:rsidRPr="002A2DB0">
              <w:rPr>
                <w:rFonts w:cstheme="minorHAnsi"/>
                <w:i w:val="0"/>
                <w:sz w:val="20"/>
                <w:szCs w:val="20"/>
              </w:rPr>
              <w:t>16</w:t>
            </w:r>
          </w:p>
        </w:tc>
        <w:tc>
          <w:tcPr>
            <w:tcW w:w="160" w:type="dxa"/>
            <w:tcBorders>
              <w:bottom w:val="single" w:sz="4" w:space="0" w:color="000000"/>
            </w:tcBorders>
            <w:tcMar>
              <w:top w:w="0" w:type="dxa"/>
              <w:left w:w="70" w:type="dxa"/>
              <w:bottom w:w="0" w:type="dxa"/>
              <w:right w:w="70" w:type="dxa"/>
            </w:tcMar>
          </w:tcPr>
          <w:p w14:paraId="16F664E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588EB6D"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d'Extincteur à poudre type à BC capacité 50 Kg y compris système d'accrochage et toutes sujétions de fourniture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70BC6659"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6AF558D"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0F71C76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AFAC72E" w14:textId="77777777" w:rsidR="00613036" w:rsidRPr="002A2DB0" w:rsidRDefault="00613036" w:rsidP="00DE5D17">
            <w:pPr>
              <w:rPr>
                <w:rFonts w:cstheme="minorHAnsi"/>
                <w:i w:val="0"/>
                <w:sz w:val="20"/>
                <w:szCs w:val="20"/>
              </w:rPr>
            </w:pPr>
          </w:p>
        </w:tc>
      </w:tr>
      <w:tr w:rsidR="000D6C75" w:rsidRPr="002A2DB0" w14:paraId="29A25650" w14:textId="77777777" w:rsidTr="000D6C75">
        <w:trPr>
          <w:trHeight w:val="380"/>
        </w:trPr>
        <w:tc>
          <w:tcPr>
            <w:tcW w:w="343" w:type="dxa"/>
            <w:tcBorders>
              <w:left w:val="single" w:sz="4" w:space="0" w:color="000000"/>
              <w:bottom w:val="single" w:sz="4" w:space="0" w:color="000000"/>
              <w:right w:val="single" w:sz="4" w:space="0" w:color="000000"/>
            </w:tcBorders>
            <w:shd w:val="clear" w:color="auto" w:fill="D9D9D9"/>
            <w:noWrap/>
            <w:tcMar>
              <w:top w:w="0" w:type="dxa"/>
              <w:left w:w="70" w:type="dxa"/>
              <w:bottom w:w="0" w:type="dxa"/>
              <w:right w:w="70" w:type="dxa"/>
            </w:tcMar>
            <w:vAlign w:val="center"/>
          </w:tcPr>
          <w:p w14:paraId="2A3C8FF3" w14:textId="77777777" w:rsidR="00613036" w:rsidRPr="002A2DB0" w:rsidRDefault="00613036" w:rsidP="00DE5D17">
            <w:pPr>
              <w:rPr>
                <w:rFonts w:cstheme="minorHAnsi"/>
                <w:i w:val="0"/>
                <w:sz w:val="20"/>
                <w:szCs w:val="20"/>
              </w:rPr>
            </w:pPr>
          </w:p>
        </w:tc>
        <w:tc>
          <w:tcPr>
            <w:tcW w:w="160" w:type="dxa"/>
            <w:tcBorders>
              <w:bottom w:val="single" w:sz="4" w:space="0" w:color="000000"/>
            </w:tcBorders>
            <w:shd w:val="clear" w:color="auto" w:fill="D9D9D9"/>
            <w:tcMar>
              <w:top w:w="0" w:type="dxa"/>
              <w:left w:w="70" w:type="dxa"/>
              <w:bottom w:w="0" w:type="dxa"/>
              <w:right w:w="70" w:type="dxa"/>
            </w:tcMar>
          </w:tcPr>
          <w:p w14:paraId="706B35E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5C004DA3" w14:textId="77777777" w:rsidR="00613036" w:rsidRPr="002A2DB0" w:rsidRDefault="00613036" w:rsidP="00DE5D17">
            <w:pPr>
              <w:rPr>
                <w:rFonts w:cstheme="minorHAnsi"/>
                <w:b/>
                <w:bCs/>
                <w:i w:val="0"/>
                <w:sz w:val="20"/>
                <w:szCs w:val="20"/>
              </w:rPr>
            </w:pPr>
            <w:r w:rsidRPr="002A2DB0">
              <w:rPr>
                <w:rFonts w:cstheme="minorHAnsi"/>
                <w:b/>
                <w:bCs/>
                <w:i w:val="0"/>
                <w:sz w:val="20"/>
                <w:szCs w:val="20"/>
              </w:rPr>
              <w:t>07. CLIMATISATION</w:t>
            </w:r>
          </w:p>
        </w:tc>
        <w:tc>
          <w:tcPr>
            <w:tcW w:w="426" w:type="dxa"/>
            <w:tcBorders>
              <w:bottom w:val="single" w:sz="4" w:space="0" w:color="000000"/>
              <w:right w:val="single" w:sz="4" w:space="0" w:color="000000"/>
            </w:tcBorders>
            <w:shd w:val="clear" w:color="auto" w:fill="D9D9D9"/>
            <w:noWrap/>
            <w:tcMar>
              <w:top w:w="0" w:type="dxa"/>
              <w:left w:w="70" w:type="dxa"/>
              <w:bottom w:w="0" w:type="dxa"/>
              <w:right w:w="70" w:type="dxa"/>
            </w:tcMar>
            <w:vAlign w:val="center"/>
          </w:tcPr>
          <w:p w14:paraId="12AF5B55"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shd w:val="clear" w:color="auto" w:fill="D9D9D9"/>
            <w:noWrap/>
            <w:tcMar>
              <w:top w:w="0" w:type="dxa"/>
              <w:left w:w="70" w:type="dxa"/>
              <w:bottom w:w="0" w:type="dxa"/>
              <w:right w:w="70" w:type="dxa"/>
            </w:tcMar>
            <w:vAlign w:val="center"/>
          </w:tcPr>
          <w:p w14:paraId="6C4F7BAE"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shd w:val="clear" w:color="auto" w:fill="D9D9D9"/>
          </w:tcPr>
          <w:p w14:paraId="4048BE1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shd w:val="clear" w:color="auto" w:fill="D9D9D9"/>
          </w:tcPr>
          <w:p w14:paraId="41B075C1" w14:textId="77777777" w:rsidR="00613036" w:rsidRPr="002A2DB0" w:rsidRDefault="00613036" w:rsidP="00DE5D17">
            <w:pPr>
              <w:rPr>
                <w:rFonts w:cstheme="minorHAnsi"/>
                <w:i w:val="0"/>
                <w:sz w:val="20"/>
                <w:szCs w:val="20"/>
              </w:rPr>
            </w:pPr>
          </w:p>
        </w:tc>
      </w:tr>
      <w:tr w:rsidR="00613036" w:rsidRPr="002A2DB0" w14:paraId="7CFF77EE" w14:textId="77777777" w:rsidTr="000D6C75">
        <w:trPr>
          <w:trHeight w:val="291"/>
        </w:trPr>
        <w:tc>
          <w:tcPr>
            <w:tcW w:w="9846" w:type="dxa"/>
            <w:gridSpan w:val="6"/>
            <w:tcBorders>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3D615CD" w14:textId="77777777" w:rsidR="00613036" w:rsidRPr="002A2DB0" w:rsidRDefault="00613036" w:rsidP="000D6C75">
            <w:pPr>
              <w:jc w:val="center"/>
              <w:rPr>
                <w:rFonts w:cstheme="minorHAnsi"/>
                <w:i w:val="0"/>
                <w:sz w:val="20"/>
                <w:szCs w:val="20"/>
              </w:rPr>
            </w:pPr>
            <w:r w:rsidRPr="002A2DB0">
              <w:rPr>
                <w:rFonts w:cstheme="minorHAnsi"/>
                <w:i w:val="0"/>
                <w:sz w:val="20"/>
                <w:szCs w:val="20"/>
              </w:rPr>
              <w:t>7.1 ESPACE GRANDE SALLE AUDITORIUM</w:t>
            </w:r>
          </w:p>
        </w:tc>
        <w:tc>
          <w:tcPr>
            <w:tcW w:w="936" w:type="dxa"/>
            <w:tcBorders>
              <w:bottom w:val="single" w:sz="4" w:space="0" w:color="000000"/>
              <w:right w:val="single" w:sz="4" w:space="0" w:color="000000"/>
            </w:tcBorders>
          </w:tcPr>
          <w:p w14:paraId="570F3209" w14:textId="77777777" w:rsidR="00613036" w:rsidRPr="002A2DB0" w:rsidRDefault="00613036" w:rsidP="00DE5D17">
            <w:pPr>
              <w:rPr>
                <w:rFonts w:cstheme="minorHAnsi"/>
                <w:i w:val="0"/>
                <w:sz w:val="20"/>
                <w:szCs w:val="20"/>
              </w:rPr>
            </w:pPr>
          </w:p>
        </w:tc>
      </w:tr>
      <w:tr w:rsidR="00613036" w:rsidRPr="002A2DB0" w14:paraId="284AAA44" w14:textId="77777777" w:rsidTr="000D6C75">
        <w:trPr>
          <w:trHeight w:val="2622"/>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FA8DE8B" w14:textId="77777777" w:rsidR="00613036" w:rsidRPr="002A2DB0" w:rsidRDefault="00613036" w:rsidP="00DE5D17">
            <w:pPr>
              <w:rPr>
                <w:rFonts w:cstheme="minorHAnsi"/>
                <w:i w:val="0"/>
                <w:sz w:val="20"/>
                <w:szCs w:val="20"/>
              </w:rPr>
            </w:pPr>
            <w:r w:rsidRPr="002A2DB0">
              <w:rPr>
                <w:rFonts w:cstheme="minorHAnsi"/>
                <w:i w:val="0"/>
                <w:sz w:val="20"/>
                <w:szCs w:val="20"/>
              </w:rPr>
              <w:t>1</w:t>
            </w:r>
          </w:p>
        </w:tc>
        <w:tc>
          <w:tcPr>
            <w:tcW w:w="160" w:type="dxa"/>
            <w:tcBorders>
              <w:bottom w:val="single" w:sz="4" w:space="0" w:color="000000"/>
            </w:tcBorders>
            <w:tcMar>
              <w:top w:w="0" w:type="dxa"/>
              <w:left w:w="70" w:type="dxa"/>
              <w:bottom w:w="0" w:type="dxa"/>
              <w:right w:w="70" w:type="dxa"/>
            </w:tcMar>
          </w:tcPr>
          <w:p w14:paraId="3C6E68B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72B415CF"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et raccordement électrique Unité extérieure  d'air conditionné système air-air multi- split (cassette) Tech, </w:t>
            </w:r>
            <w:proofErr w:type="spellStart"/>
            <w:r w:rsidRPr="002A2DB0">
              <w:rPr>
                <w:rFonts w:cstheme="minorHAnsi"/>
                <w:i w:val="0"/>
                <w:sz w:val="20"/>
                <w:szCs w:val="20"/>
              </w:rPr>
              <w:t>Inverter</w:t>
            </w:r>
            <w:proofErr w:type="spellEnd"/>
            <w:r w:rsidRPr="002A2DB0">
              <w:rPr>
                <w:rFonts w:cstheme="minorHAnsi"/>
                <w:i w:val="0"/>
                <w:sz w:val="20"/>
                <w:szCs w:val="20"/>
              </w:rPr>
              <w:t xml:space="preserve"> DC à compresseur Scroll de Haute performance   (Volume de Réfrigérant Variable), pompe à chaleur, pour gaz R-410A, avec température de réfrigérant variable , alimentation triphasée (400V/3 ph/50Hz) , puissance frigorifique nominale 25kW (température de bulbe humide de l'air intérieur 19°C, température de bulbe sec de l'air extérieur 35°C),   puissance calorifique nominale 28 </w:t>
            </w:r>
            <w:proofErr w:type="spellStart"/>
            <w:r w:rsidRPr="002A2DB0">
              <w:rPr>
                <w:rFonts w:cstheme="minorHAnsi"/>
                <w:i w:val="0"/>
                <w:sz w:val="20"/>
                <w:szCs w:val="20"/>
              </w:rPr>
              <w:t>a</w:t>
            </w:r>
            <w:proofErr w:type="spellEnd"/>
            <w:r w:rsidRPr="002A2DB0">
              <w:rPr>
                <w:rFonts w:cstheme="minorHAnsi"/>
                <w:i w:val="0"/>
                <w:sz w:val="20"/>
                <w:szCs w:val="20"/>
              </w:rPr>
              <w:t xml:space="preserve"> 30 kW (température de bulbe sec de l'air intérieur 20°C, température de bulbe humide de l'air extérieur 6°C niveau sonore 60 </w:t>
            </w:r>
            <w:proofErr w:type="spellStart"/>
            <w:r w:rsidRPr="002A2DB0">
              <w:rPr>
                <w:rFonts w:cstheme="minorHAnsi"/>
                <w:i w:val="0"/>
                <w:sz w:val="20"/>
                <w:szCs w:val="20"/>
              </w:rPr>
              <w:t>a</w:t>
            </w:r>
            <w:proofErr w:type="spellEnd"/>
            <w:r w:rsidRPr="002A2DB0">
              <w:rPr>
                <w:rFonts w:cstheme="minorHAnsi"/>
                <w:i w:val="0"/>
                <w:sz w:val="20"/>
                <w:szCs w:val="20"/>
              </w:rPr>
              <w:t xml:space="preserve"> 65dB et débit d'air 7500 a 9000m3/h ,y compris  plate-forme en B,A  ,04 plots anti-vibratiles, câble d'alimentation électrique et  toutes sujétions de parfaite mise en œuvre selon les règles de l'art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01B5A488"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075B279"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2E4CA73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DB80954" w14:textId="77777777" w:rsidR="00613036" w:rsidRPr="002A2DB0" w:rsidRDefault="00613036" w:rsidP="00DE5D17">
            <w:pPr>
              <w:rPr>
                <w:rFonts w:cstheme="minorHAnsi"/>
                <w:i w:val="0"/>
                <w:sz w:val="20"/>
                <w:szCs w:val="20"/>
              </w:rPr>
            </w:pPr>
          </w:p>
        </w:tc>
      </w:tr>
      <w:tr w:rsidR="00613036" w:rsidRPr="002A2DB0" w14:paraId="49F9C093" w14:textId="77777777" w:rsidTr="000D6C75">
        <w:trPr>
          <w:trHeight w:val="48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372C8DF" w14:textId="77777777" w:rsidR="00613036" w:rsidRPr="002A2DB0" w:rsidRDefault="00613036" w:rsidP="00DE5D17">
            <w:pPr>
              <w:rPr>
                <w:rFonts w:cstheme="minorHAnsi"/>
                <w:i w:val="0"/>
                <w:sz w:val="20"/>
                <w:szCs w:val="20"/>
              </w:rPr>
            </w:pPr>
            <w:r w:rsidRPr="002A2DB0">
              <w:rPr>
                <w:rFonts w:cstheme="minorHAnsi"/>
                <w:i w:val="0"/>
                <w:sz w:val="20"/>
                <w:szCs w:val="20"/>
              </w:rPr>
              <w:t>2</w:t>
            </w:r>
          </w:p>
        </w:tc>
        <w:tc>
          <w:tcPr>
            <w:tcW w:w="160" w:type="dxa"/>
            <w:tcBorders>
              <w:bottom w:val="single" w:sz="4" w:space="0" w:color="000000"/>
            </w:tcBorders>
            <w:tcMar>
              <w:top w:w="0" w:type="dxa"/>
              <w:left w:w="70" w:type="dxa"/>
              <w:bottom w:w="0" w:type="dxa"/>
              <w:right w:w="70" w:type="dxa"/>
            </w:tcMar>
          </w:tcPr>
          <w:p w14:paraId="7590E88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5334805E" w14:textId="77777777" w:rsidR="00613036" w:rsidRPr="002A2DB0" w:rsidRDefault="00613036" w:rsidP="00DE5D17">
            <w:pPr>
              <w:rPr>
                <w:rFonts w:cstheme="minorHAnsi"/>
                <w:i w:val="0"/>
                <w:sz w:val="20"/>
                <w:szCs w:val="20"/>
              </w:rPr>
            </w:pPr>
            <w:r w:rsidRPr="002A2DB0">
              <w:rPr>
                <w:rFonts w:cstheme="minorHAnsi"/>
                <w:i w:val="0"/>
                <w:sz w:val="20"/>
                <w:szCs w:val="20"/>
              </w:rPr>
              <w:t>F/P de Tuyaux frigorifique pré calorifugé Ø 1/4"</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202D7862"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B70001A" w14:textId="77777777" w:rsidR="00613036" w:rsidRPr="002A2DB0" w:rsidRDefault="00613036" w:rsidP="000D6C75">
            <w:pPr>
              <w:jc w:val="center"/>
              <w:rPr>
                <w:rFonts w:cstheme="minorHAnsi"/>
                <w:i w:val="0"/>
                <w:sz w:val="20"/>
                <w:szCs w:val="20"/>
              </w:rPr>
            </w:pPr>
            <w:r w:rsidRPr="002A2DB0">
              <w:rPr>
                <w:rFonts w:cstheme="minorHAnsi"/>
                <w:i w:val="0"/>
                <w:sz w:val="20"/>
                <w:szCs w:val="20"/>
              </w:rPr>
              <w:t>150,00</w:t>
            </w:r>
          </w:p>
        </w:tc>
        <w:tc>
          <w:tcPr>
            <w:tcW w:w="915" w:type="dxa"/>
            <w:tcBorders>
              <w:bottom w:val="single" w:sz="4" w:space="0" w:color="000000"/>
              <w:right w:val="single" w:sz="4" w:space="0" w:color="000000"/>
            </w:tcBorders>
          </w:tcPr>
          <w:p w14:paraId="62C0974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1782A41" w14:textId="77777777" w:rsidR="00613036" w:rsidRPr="002A2DB0" w:rsidRDefault="00613036" w:rsidP="00DE5D17">
            <w:pPr>
              <w:rPr>
                <w:rFonts w:cstheme="minorHAnsi"/>
                <w:i w:val="0"/>
                <w:sz w:val="20"/>
                <w:szCs w:val="20"/>
              </w:rPr>
            </w:pPr>
          </w:p>
        </w:tc>
      </w:tr>
      <w:tr w:rsidR="00613036" w:rsidRPr="002A2DB0" w14:paraId="5080617F" w14:textId="77777777" w:rsidTr="000D6C75">
        <w:trPr>
          <w:trHeight w:val="48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D5DB3C1"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3</w:t>
            </w:r>
          </w:p>
        </w:tc>
        <w:tc>
          <w:tcPr>
            <w:tcW w:w="160" w:type="dxa"/>
            <w:tcBorders>
              <w:bottom w:val="single" w:sz="4" w:space="0" w:color="000000"/>
            </w:tcBorders>
            <w:tcMar>
              <w:top w:w="0" w:type="dxa"/>
              <w:left w:w="70" w:type="dxa"/>
              <w:bottom w:w="0" w:type="dxa"/>
              <w:right w:w="70" w:type="dxa"/>
            </w:tcMar>
          </w:tcPr>
          <w:p w14:paraId="5EC59940"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5D95178C" w14:textId="77777777" w:rsidR="00613036" w:rsidRPr="002A2DB0" w:rsidRDefault="00613036" w:rsidP="00DE5D17">
            <w:pPr>
              <w:rPr>
                <w:rFonts w:cstheme="minorHAnsi"/>
                <w:i w:val="0"/>
                <w:sz w:val="20"/>
                <w:szCs w:val="20"/>
              </w:rPr>
            </w:pPr>
            <w:r w:rsidRPr="002A2DB0">
              <w:rPr>
                <w:rFonts w:cstheme="minorHAnsi"/>
                <w:i w:val="0"/>
                <w:sz w:val="20"/>
                <w:szCs w:val="20"/>
              </w:rPr>
              <w:t>F/P de Tuyaux frigorifique pré calorifugé Ø 1/2"</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BB533E5"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194B075" w14:textId="77777777" w:rsidR="00613036" w:rsidRPr="002A2DB0" w:rsidRDefault="00613036" w:rsidP="000D6C75">
            <w:pPr>
              <w:jc w:val="center"/>
              <w:rPr>
                <w:rFonts w:cstheme="minorHAnsi"/>
                <w:i w:val="0"/>
                <w:sz w:val="20"/>
                <w:szCs w:val="20"/>
              </w:rPr>
            </w:pPr>
            <w:r w:rsidRPr="002A2DB0">
              <w:rPr>
                <w:rFonts w:cstheme="minorHAnsi"/>
                <w:i w:val="0"/>
                <w:sz w:val="20"/>
                <w:szCs w:val="20"/>
              </w:rPr>
              <w:t>110,00</w:t>
            </w:r>
          </w:p>
        </w:tc>
        <w:tc>
          <w:tcPr>
            <w:tcW w:w="915" w:type="dxa"/>
            <w:tcBorders>
              <w:bottom w:val="single" w:sz="4" w:space="0" w:color="000000"/>
              <w:right w:val="single" w:sz="4" w:space="0" w:color="000000"/>
            </w:tcBorders>
          </w:tcPr>
          <w:p w14:paraId="3042514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B358D73" w14:textId="77777777" w:rsidR="00613036" w:rsidRPr="002A2DB0" w:rsidRDefault="00613036" w:rsidP="00DE5D17">
            <w:pPr>
              <w:rPr>
                <w:rFonts w:cstheme="minorHAnsi"/>
                <w:i w:val="0"/>
                <w:sz w:val="20"/>
                <w:szCs w:val="20"/>
              </w:rPr>
            </w:pPr>
          </w:p>
        </w:tc>
      </w:tr>
      <w:tr w:rsidR="00613036" w:rsidRPr="002A2DB0" w14:paraId="7CCAB19A" w14:textId="77777777" w:rsidTr="000D6C75">
        <w:trPr>
          <w:trHeight w:val="48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29348E" w14:textId="77777777" w:rsidR="00613036" w:rsidRPr="002A2DB0" w:rsidRDefault="00613036" w:rsidP="00DE5D17">
            <w:pPr>
              <w:rPr>
                <w:rFonts w:cstheme="minorHAnsi"/>
                <w:i w:val="0"/>
                <w:sz w:val="20"/>
                <w:szCs w:val="20"/>
              </w:rPr>
            </w:pPr>
            <w:r w:rsidRPr="002A2DB0">
              <w:rPr>
                <w:rFonts w:cstheme="minorHAnsi"/>
                <w:i w:val="0"/>
                <w:sz w:val="20"/>
                <w:szCs w:val="20"/>
              </w:rPr>
              <w:t>4</w:t>
            </w:r>
          </w:p>
        </w:tc>
        <w:tc>
          <w:tcPr>
            <w:tcW w:w="160" w:type="dxa"/>
            <w:tcBorders>
              <w:bottom w:val="single" w:sz="4" w:space="0" w:color="000000"/>
            </w:tcBorders>
            <w:tcMar>
              <w:top w:w="0" w:type="dxa"/>
              <w:left w:w="70" w:type="dxa"/>
              <w:bottom w:w="0" w:type="dxa"/>
              <w:right w:w="70" w:type="dxa"/>
            </w:tcMar>
          </w:tcPr>
          <w:p w14:paraId="0FD20940"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07B991AD" w14:textId="77777777" w:rsidR="00613036" w:rsidRPr="002A2DB0" w:rsidRDefault="00613036" w:rsidP="00DE5D17">
            <w:pPr>
              <w:rPr>
                <w:rFonts w:cstheme="minorHAnsi"/>
                <w:i w:val="0"/>
                <w:sz w:val="20"/>
                <w:szCs w:val="20"/>
              </w:rPr>
            </w:pPr>
            <w:r w:rsidRPr="002A2DB0">
              <w:rPr>
                <w:rFonts w:cstheme="minorHAnsi"/>
                <w:i w:val="0"/>
                <w:sz w:val="20"/>
                <w:szCs w:val="20"/>
              </w:rPr>
              <w:t>F/P de Tuyaux frigorifique pré calorifugé Ø 5/8"</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751660E0"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768F7911" w14:textId="77777777" w:rsidR="00613036" w:rsidRPr="002A2DB0" w:rsidRDefault="00613036" w:rsidP="000D6C75">
            <w:pPr>
              <w:jc w:val="center"/>
              <w:rPr>
                <w:rFonts w:cstheme="minorHAnsi"/>
                <w:i w:val="0"/>
                <w:sz w:val="20"/>
                <w:szCs w:val="20"/>
              </w:rPr>
            </w:pPr>
            <w:r w:rsidRPr="002A2DB0">
              <w:rPr>
                <w:rFonts w:cstheme="minorHAnsi"/>
                <w:i w:val="0"/>
                <w:sz w:val="20"/>
                <w:szCs w:val="20"/>
              </w:rPr>
              <w:t>80,00</w:t>
            </w:r>
          </w:p>
        </w:tc>
        <w:tc>
          <w:tcPr>
            <w:tcW w:w="915" w:type="dxa"/>
            <w:tcBorders>
              <w:bottom w:val="single" w:sz="4" w:space="0" w:color="000000"/>
              <w:right w:val="single" w:sz="4" w:space="0" w:color="000000"/>
            </w:tcBorders>
          </w:tcPr>
          <w:p w14:paraId="79247F9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83F3B18" w14:textId="77777777" w:rsidR="00613036" w:rsidRPr="002A2DB0" w:rsidRDefault="00613036" w:rsidP="00DE5D17">
            <w:pPr>
              <w:rPr>
                <w:rFonts w:cstheme="minorHAnsi"/>
                <w:i w:val="0"/>
                <w:sz w:val="20"/>
                <w:szCs w:val="20"/>
              </w:rPr>
            </w:pPr>
          </w:p>
        </w:tc>
      </w:tr>
      <w:tr w:rsidR="00613036" w:rsidRPr="002A2DB0" w14:paraId="6ED6F7CB" w14:textId="77777777" w:rsidTr="000D6C75">
        <w:trPr>
          <w:trHeight w:val="48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70C4F65" w14:textId="77777777" w:rsidR="00613036" w:rsidRPr="002A2DB0" w:rsidRDefault="00613036" w:rsidP="00DE5D17">
            <w:pPr>
              <w:rPr>
                <w:rFonts w:cstheme="minorHAnsi"/>
                <w:i w:val="0"/>
                <w:sz w:val="20"/>
                <w:szCs w:val="20"/>
              </w:rPr>
            </w:pPr>
            <w:r w:rsidRPr="002A2DB0">
              <w:rPr>
                <w:rFonts w:cstheme="minorHAnsi"/>
                <w:i w:val="0"/>
                <w:sz w:val="20"/>
                <w:szCs w:val="20"/>
              </w:rPr>
              <w:t>5</w:t>
            </w:r>
          </w:p>
        </w:tc>
        <w:tc>
          <w:tcPr>
            <w:tcW w:w="160" w:type="dxa"/>
            <w:tcBorders>
              <w:bottom w:val="single" w:sz="4" w:space="0" w:color="000000"/>
            </w:tcBorders>
            <w:tcMar>
              <w:top w:w="0" w:type="dxa"/>
              <w:left w:w="70" w:type="dxa"/>
              <w:bottom w:w="0" w:type="dxa"/>
              <w:right w:w="70" w:type="dxa"/>
            </w:tcMar>
          </w:tcPr>
          <w:p w14:paraId="7E4E7F4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2475995E" w14:textId="77777777" w:rsidR="00613036" w:rsidRPr="002A2DB0" w:rsidRDefault="00613036" w:rsidP="00DE5D17">
            <w:pPr>
              <w:rPr>
                <w:rFonts w:cstheme="minorHAnsi"/>
                <w:i w:val="0"/>
                <w:sz w:val="20"/>
                <w:szCs w:val="20"/>
              </w:rPr>
            </w:pPr>
            <w:r w:rsidRPr="002A2DB0">
              <w:rPr>
                <w:rFonts w:cstheme="minorHAnsi"/>
                <w:i w:val="0"/>
                <w:sz w:val="20"/>
                <w:szCs w:val="20"/>
              </w:rPr>
              <w:t>F/P de Tuyaux frigorifique pré calorifugé Ø 3/4"</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4E896538"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7FCE66B" w14:textId="77777777" w:rsidR="00613036" w:rsidRPr="002A2DB0" w:rsidRDefault="00613036" w:rsidP="000D6C75">
            <w:pPr>
              <w:jc w:val="center"/>
              <w:rPr>
                <w:rFonts w:cstheme="minorHAnsi"/>
                <w:i w:val="0"/>
                <w:sz w:val="20"/>
                <w:szCs w:val="20"/>
              </w:rPr>
            </w:pPr>
            <w:r w:rsidRPr="002A2DB0">
              <w:rPr>
                <w:rFonts w:cstheme="minorHAnsi"/>
                <w:i w:val="0"/>
                <w:sz w:val="20"/>
                <w:szCs w:val="20"/>
              </w:rPr>
              <w:t>60,00</w:t>
            </w:r>
          </w:p>
        </w:tc>
        <w:tc>
          <w:tcPr>
            <w:tcW w:w="915" w:type="dxa"/>
            <w:tcBorders>
              <w:bottom w:val="single" w:sz="4" w:space="0" w:color="000000"/>
              <w:right w:val="single" w:sz="4" w:space="0" w:color="000000"/>
            </w:tcBorders>
          </w:tcPr>
          <w:p w14:paraId="0C205EE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0E4A691" w14:textId="77777777" w:rsidR="00613036" w:rsidRPr="002A2DB0" w:rsidRDefault="00613036" w:rsidP="00DE5D17">
            <w:pPr>
              <w:rPr>
                <w:rFonts w:cstheme="minorHAnsi"/>
                <w:i w:val="0"/>
                <w:sz w:val="20"/>
                <w:szCs w:val="20"/>
              </w:rPr>
            </w:pPr>
          </w:p>
        </w:tc>
      </w:tr>
      <w:tr w:rsidR="00613036" w:rsidRPr="002A2DB0" w14:paraId="3BF90746" w14:textId="77777777" w:rsidTr="000D6C75">
        <w:trPr>
          <w:trHeight w:val="48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7ED0EE5" w14:textId="77777777" w:rsidR="00613036" w:rsidRPr="002A2DB0" w:rsidRDefault="00613036" w:rsidP="00DE5D17">
            <w:pPr>
              <w:rPr>
                <w:rFonts w:cstheme="minorHAnsi"/>
                <w:i w:val="0"/>
                <w:sz w:val="20"/>
                <w:szCs w:val="20"/>
              </w:rPr>
            </w:pPr>
            <w:r w:rsidRPr="002A2DB0">
              <w:rPr>
                <w:rFonts w:cstheme="minorHAnsi"/>
                <w:i w:val="0"/>
                <w:sz w:val="20"/>
                <w:szCs w:val="20"/>
              </w:rPr>
              <w:t>6</w:t>
            </w:r>
          </w:p>
        </w:tc>
        <w:tc>
          <w:tcPr>
            <w:tcW w:w="160" w:type="dxa"/>
            <w:tcBorders>
              <w:bottom w:val="single" w:sz="4" w:space="0" w:color="000000"/>
            </w:tcBorders>
            <w:tcMar>
              <w:top w:w="0" w:type="dxa"/>
              <w:left w:w="70" w:type="dxa"/>
              <w:bottom w:w="0" w:type="dxa"/>
              <w:right w:w="70" w:type="dxa"/>
            </w:tcMar>
          </w:tcPr>
          <w:p w14:paraId="6C61539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6CD18181" w14:textId="77777777" w:rsidR="00613036" w:rsidRPr="002A2DB0" w:rsidRDefault="00613036" w:rsidP="00DE5D17">
            <w:pPr>
              <w:rPr>
                <w:rFonts w:cstheme="minorHAnsi"/>
                <w:i w:val="0"/>
                <w:sz w:val="20"/>
                <w:szCs w:val="20"/>
              </w:rPr>
            </w:pPr>
            <w:r w:rsidRPr="002A2DB0">
              <w:rPr>
                <w:rFonts w:cstheme="minorHAnsi"/>
                <w:i w:val="0"/>
                <w:sz w:val="20"/>
                <w:szCs w:val="20"/>
              </w:rPr>
              <w:t>F/P de Tuyaux frigorifique pré calorifugé Ø 7/8"</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C621931"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1A6D32DD" w14:textId="77777777" w:rsidR="00613036" w:rsidRPr="002A2DB0" w:rsidRDefault="00613036" w:rsidP="000D6C75">
            <w:pPr>
              <w:jc w:val="center"/>
              <w:rPr>
                <w:rFonts w:cstheme="minorHAnsi"/>
                <w:i w:val="0"/>
                <w:sz w:val="20"/>
                <w:szCs w:val="20"/>
              </w:rPr>
            </w:pPr>
            <w:r w:rsidRPr="002A2DB0">
              <w:rPr>
                <w:rFonts w:cstheme="minorHAnsi"/>
                <w:i w:val="0"/>
                <w:sz w:val="20"/>
                <w:szCs w:val="20"/>
              </w:rPr>
              <w:t>45,00</w:t>
            </w:r>
          </w:p>
        </w:tc>
        <w:tc>
          <w:tcPr>
            <w:tcW w:w="915" w:type="dxa"/>
            <w:tcBorders>
              <w:bottom w:val="single" w:sz="4" w:space="0" w:color="000000"/>
              <w:right w:val="single" w:sz="4" w:space="0" w:color="000000"/>
            </w:tcBorders>
          </w:tcPr>
          <w:p w14:paraId="6A44F56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286E480" w14:textId="77777777" w:rsidR="00613036" w:rsidRPr="002A2DB0" w:rsidRDefault="00613036" w:rsidP="00DE5D17">
            <w:pPr>
              <w:rPr>
                <w:rFonts w:cstheme="minorHAnsi"/>
                <w:i w:val="0"/>
                <w:sz w:val="20"/>
                <w:szCs w:val="20"/>
              </w:rPr>
            </w:pPr>
          </w:p>
        </w:tc>
      </w:tr>
      <w:tr w:rsidR="00613036" w:rsidRPr="002A2DB0" w14:paraId="38EA8330" w14:textId="77777777" w:rsidTr="000D6C75">
        <w:trPr>
          <w:trHeight w:val="48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B98DD2C" w14:textId="77777777" w:rsidR="00613036" w:rsidRPr="002A2DB0" w:rsidRDefault="00613036" w:rsidP="00DE5D17">
            <w:pPr>
              <w:rPr>
                <w:rFonts w:cstheme="minorHAnsi"/>
                <w:i w:val="0"/>
                <w:sz w:val="20"/>
                <w:szCs w:val="20"/>
              </w:rPr>
            </w:pPr>
            <w:r w:rsidRPr="002A2DB0">
              <w:rPr>
                <w:rFonts w:cstheme="minorHAnsi"/>
                <w:i w:val="0"/>
                <w:sz w:val="20"/>
                <w:szCs w:val="20"/>
              </w:rPr>
              <w:t>7</w:t>
            </w:r>
          </w:p>
        </w:tc>
        <w:tc>
          <w:tcPr>
            <w:tcW w:w="160" w:type="dxa"/>
            <w:tcBorders>
              <w:bottom w:val="single" w:sz="4" w:space="0" w:color="000000"/>
            </w:tcBorders>
            <w:tcMar>
              <w:top w:w="0" w:type="dxa"/>
              <w:left w:w="70" w:type="dxa"/>
              <w:bottom w:w="0" w:type="dxa"/>
              <w:right w:w="70" w:type="dxa"/>
            </w:tcMar>
          </w:tcPr>
          <w:p w14:paraId="1269CB8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7FB2057B" w14:textId="77777777" w:rsidR="00613036" w:rsidRPr="002A2DB0" w:rsidRDefault="00613036" w:rsidP="00DE5D17">
            <w:pPr>
              <w:rPr>
                <w:rFonts w:cstheme="minorHAnsi"/>
                <w:i w:val="0"/>
                <w:sz w:val="20"/>
                <w:szCs w:val="20"/>
              </w:rPr>
            </w:pPr>
            <w:r w:rsidRPr="002A2DB0">
              <w:rPr>
                <w:rFonts w:cstheme="minorHAnsi"/>
                <w:i w:val="0"/>
                <w:sz w:val="20"/>
                <w:szCs w:val="20"/>
              </w:rPr>
              <w:t>F/P de Tuyaux frigorifique pré calorifugé Ø 1" 1/8"</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6B894128"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B9596F1" w14:textId="77777777" w:rsidR="00613036" w:rsidRPr="002A2DB0" w:rsidRDefault="00613036" w:rsidP="000D6C75">
            <w:pPr>
              <w:jc w:val="center"/>
              <w:rPr>
                <w:rFonts w:cstheme="minorHAnsi"/>
                <w:i w:val="0"/>
                <w:sz w:val="20"/>
                <w:szCs w:val="20"/>
              </w:rPr>
            </w:pPr>
            <w:r w:rsidRPr="002A2DB0">
              <w:rPr>
                <w:rFonts w:cstheme="minorHAnsi"/>
                <w:i w:val="0"/>
                <w:sz w:val="20"/>
                <w:szCs w:val="20"/>
              </w:rPr>
              <w:t>40,00</w:t>
            </w:r>
          </w:p>
        </w:tc>
        <w:tc>
          <w:tcPr>
            <w:tcW w:w="915" w:type="dxa"/>
            <w:tcBorders>
              <w:bottom w:val="single" w:sz="4" w:space="0" w:color="000000"/>
              <w:right w:val="single" w:sz="4" w:space="0" w:color="000000"/>
            </w:tcBorders>
          </w:tcPr>
          <w:p w14:paraId="04CC555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DF2065A" w14:textId="77777777" w:rsidR="00613036" w:rsidRPr="002A2DB0" w:rsidRDefault="00613036" w:rsidP="00DE5D17">
            <w:pPr>
              <w:rPr>
                <w:rFonts w:cstheme="minorHAnsi"/>
                <w:i w:val="0"/>
                <w:sz w:val="20"/>
                <w:szCs w:val="20"/>
              </w:rPr>
            </w:pPr>
          </w:p>
        </w:tc>
      </w:tr>
      <w:tr w:rsidR="00613036" w:rsidRPr="002A2DB0" w14:paraId="1AB63CF7" w14:textId="77777777" w:rsidTr="000D6C75">
        <w:trPr>
          <w:trHeight w:val="48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7B78FC6" w14:textId="77777777" w:rsidR="00613036" w:rsidRPr="002A2DB0" w:rsidRDefault="00613036" w:rsidP="00DE5D17">
            <w:pPr>
              <w:rPr>
                <w:rFonts w:cstheme="minorHAnsi"/>
                <w:i w:val="0"/>
                <w:sz w:val="20"/>
                <w:szCs w:val="20"/>
              </w:rPr>
            </w:pPr>
            <w:r w:rsidRPr="002A2DB0">
              <w:rPr>
                <w:rFonts w:cstheme="minorHAnsi"/>
                <w:i w:val="0"/>
                <w:sz w:val="20"/>
                <w:szCs w:val="20"/>
              </w:rPr>
              <w:t>8</w:t>
            </w:r>
          </w:p>
        </w:tc>
        <w:tc>
          <w:tcPr>
            <w:tcW w:w="160" w:type="dxa"/>
            <w:tcBorders>
              <w:bottom w:val="single" w:sz="4" w:space="0" w:color="000000"/>
            </w:tcBorders>
            <w:tcMar>
              <w:top w:w="0" w:type="dxa"/>
              <w:left w:w="70" w:type="dxa"/>
              <w:bottom w:w="0" w:type="dxa"/>
              <w:right w:w="70" w:type="dxa"/>
            </w:tcMar>
          </w:tcPr>
          <w:p w14:paraId="78134F6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17DA36A1" w14:textId="77777777" w:rsidR="00613036" w:rsidRPr="002A2DB0" w:rsidRDefault="00613036" w:rsidP="00DE5D17">
            <w:pPr>
              <w:rPr>
                <w:rFonts w:cstheme="minorHAnsi"/>
                <w:i w:val="0"/>
                <w:sz w:val="20"/>
                <w:szCs w:val="20"/>
              </w:rPr>
            </w:pPr>
            <w:r w:rsidRPr="002A2DB0">
              <w:rPr>
                <w:rFonts w:cstheme="minorHAnsi"/>
                <w:i w:val="0"/>
                <w:sz w:val="20"/>
                <w:szCs w:val="20"/>
              </w:rPr>
              <w:t>F/P de Tuyaux frigorifique pré calorifugé Ø 1 3/8"</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296E7D0E"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EC04F44" w14:textId="77777777" w:rsidR="00613036" w:rsidRPr="002A2DB0" w:rsidRDefault="00613036" w:rsidP="000D6C75">
            <w:pPr>
              <w:jc w:val="center"/>
              <w:rPr>
                <w:rFonts w:cstheme="minorHAnsi"/>
                <w:i w:val="0"/>
                <w:sz w:val="20"/>
                <w:szCs w:val="20"/>
              </w:rPr>
            </w:pPr>
            <w:r w:rsidRPr="002A2DB0">
              <w:rPr>
                <w:rFonts w:cstheme="minorHAnsi"/>
                <w:i w:val="0"/>
                <w:sz w:val="20"/>
                <w:szCs w:val="20"/>
              </w:rPr>
              <w:t>70,00</w:t>
            </w:r>
          </w:p>
        </w:tc>
        <w:tc>
          <w:tcPr>
            <w:tcW w:w="915" w:type="dxa"/>
            <w:tcBorders>
              <w:bottom w:val="single" w:sz="4" w:space="0" w:color="000000"/>
              <w:right w:val="single" w:sz="4" w:space="0" w:color="000000"/>
            </w:tcBorders>
          </w:tcPr>
          <w:p w14:paraId="02AD9AA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911CB6F" w14:textId="77777777" w:rsidR="00613036" w:rsidRPr="002A2DB0" w:rsidRDefault="00613036" w:rsidP="00DE5D17">
            <w:pPr>
              <w:rPr>
                <w:rFonts w:cstheme="minorHAnsi"/>
                <w:i w:val="0"/>
                <w:sz w:val="20"/>
                <w:szCs w:val="20"/>
              </w:rPr>
            </w:pPr>
          </w:p>
        </w:tc>
      </w:tr>
      <w:tr w:rsidR="00613036" w:rsidRPr="002A2DB0" w14:paraId="2F1E50D0" w14:textId="77777777" w:rsidTr="000D6C75">
        <w:trPr>
          <w:trHeight w:val="48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C4D9FD4" w14:textId="77777777" w:rsidR="00613036" w:rsidRPr="002A2DB0" w:rsidRDefault="00613036" w:rsidP="00DE5D17">
            <w:pPr>
              <w:rPr>
                <w:rFonts w:cstheme="minorHAnsi"/>
                <w:i w:val="0"/>
                <w:sz w:val="20"/>
                <w:szCs w:val="20"/>
              </w:rPr>
            </w:pPr>
            <w:r w:rsidRPr="002A2DB0">
              <w:rPr>
                <w:rFonts w:cstheme="minorHAnsi"/>
                <w:i w:val="0"/>
                <w:sz w:val="20"/>
                <w:szCs w:val="20"/>
              </w:rPr>
              <w:t>9</w:t>
            </w:r>
          </w:p>
        </w:tc>
        <w:tc>
          <w:tcPr>
            <w:tcW w:w="160" w:type="dxa"/>
            <w:tcBorders>
              <w:bottom w:val="single" w:sz="4" w:space="0" w:color="000000"/>
            </w:tcBorders>
            <w:tcMar>
              <w:top w:w="0" w:type="dxa"/>
              <w:left w:w="70" w:type="dxa"/>
              <w:bottom w:w="0" w:type="dxa"/>
              <w:right w:w="70" w:type="dxa"/>
            </w:tcMar>
          </w:tcPr>
          <w:p w14:paraId="28F9688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032BB4B9"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Tuyaux frigorifique pré calorifugé Ø 1 5/8"</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3EC0E118"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8881EEE" w14:textId="77777777" w:rsidR="00613036" w:rsidRPr="002A2DB0" w:rsidRDefault="00613036" w:rsidP="000D6C75">
            <w:pPr>
              <w:jc w:val="center"/>
              <w:rPr>
                <w:rFonts w:cstheme="minorHAnsi"/>
                <w:i w:val="0"/>
                <w:sz w:val="20"/>
                <w:szCs w:val="20"/>
              </w:rPr>
            </w:pPr>
            <w:r w:rsidRPr="002A2DB0">
              <w:rPr>
                <w:rFonts w:cstheme="minorHAnsi"/>
                <w:i w:val="0"/>
                <w:sz w:val="20"/>
                <w:szCs w:val="20"/>
              </w:rPr>
              <w:t>30,00</w:t>
            </w:r>
          </w:p>
        </w:tc>
        <w:tc>
          <w:tcPr>
            <w:tcW w:w="915" w:type="dxa"/>
            <w:tcBorders>
              <w:bottom w:val="single" w:sz="4" w:space="0" w:color="000000"/>
              <w:right w:val="single" w:sz="4" w:space="0" w:color="000000"/>
            </w:tcBorders>
          </w:tcPr>
          <w:p w14:paraId="6917465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CF21BB9" w14:textId="77777777" w:rsidR="00613036" w:rsidRPr="002A2DB0" w:rsidRDefault="00613036" w:rsidP="00DE5D17">
            <w:pPr>
              <w:rPr>
                <w:rFonts w:cstheme="minorHAnsi"/>
                <w:i w:val="0"/>
                <w:sz w:val="20"/>
                <w:szCs w:val="20"/>
              </w:rPr>
            </w:pPr>
          </w:p>
        </w:tc>
      </w:tr>
      <w:tr w:rsidR="00613036" w:rsidRPr="002A2DB0" w14:paraId="5998F857" w14:textId="77777777" w:rsidTr="000D6C75">
        <w:trPr>
          <w:trHeight w:val="48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90F15C7" w14:textId="77777777" w:rsidR="00613036" w:rsidRPr="002A2DB0" w:rsidRDefault="00613036" w:rsidP="00DE5D17">
            <w:pPr>
              <w:rPr>
                <w:rFonts w:cstheme="minorHAnsi"/>
                <w:i w:val="0"/>
                <w:sz w:val="20"/>
                <w:szCs w:val="20"/>
              </w:rPr>
            </w:pPr>
            <w:r w:rsidRPr="002A2DB0">
              <w:rPr>
                <w:rFonts w:cstheme="minorHAnsi"/>
                <w:i w:val="0"/>
                <w:sz w:val="20"/>
                <w:szCs w:val="20"/>
              </w:rPr>
              <w:t>10</w:t>
            </w:r>
          </w:p>
        </w:tc>
        <w:tc>
          <w:tcPr>
            <w:tcW w:w="160" w:type="dxa"/>
            <w:tcBorders>
              <w:bottom w:val="single" w:sz="4" w:space="0" w:color="000000"/>
            </w:tcBorders>
            <w:tcMar>
              <w:top w:w="0" w:type="dxa"/>
              <w:left w:w="70" w:type="dxa"/>
              <w:bottom w:w="0" w:type="dxa"/>
              <w:right w:w="70" w:type="dxa"/>
            </w:tcMar>
          </w:tcPr>
          <w:p w14:paraId="12C3417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center"/>
          </w:tcPr>
          <w:p w14:paraId="67B27732"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PVC Ø 32 pré calorifugé</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4493AFA0"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70C56DA1" w14:textId="77777777" w:rsidR="00613036" w:rsidRPr="002A2DB0" w:rsidRDefault="00613036" w:rsidP="000D6C75">
            <w:pPr>
              <w:jc w:val="center"/>
              <w:rPr>
                <w:rFonts w:cstheme="minorHAnsi"/>
                <w:i w:val="0"/>
                <w:sz w:val="20"/>
                <w:szCs w:val="20"/>
              </w:rPr>
            </w:pPr>
            <w:r w:rsidRPr="002A2DB0">
              <w:rPr>
                <w:rFonts w:cstheme="minorHAnsi"/>
                <w:i w:val="0"/>
                <w:sz w:val="20"/>
                <w:szCs w:val="20"/>
              </w:rPr>
              <w:t>65,00</w:t>
            </w:r>
          </w:p>
        </w:tc>
        <w:tc>
          <w:tcPr>
            <w:tcW w:w="915" w:type="dxa"/>
            <w:tcBorders>
              <w:bottom w:val="single" w:sz="4" w:space="0" w:color="000000"/>
              <w:right w:val="single" w:sz="4" w:space="0" w:color="000000"/>
            </w:tcBorders>
          </w:tcPr>
          <w:p w14:paraId="610BB7E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99A9027" w14:textId="77777777" w:rsidR="00613036" w:rsidRPr="002A2DB0" w:rsidRDefault="00613036" w:rsidP="00DE5D17">
            <w:pPr>
              <w:rPr>
                <w:rFonts w:cstheme="minorHAnsi"/>
                <w:i w:val="0"/>
                <w:sz w:val="20"/>
                <w:szCs w:val="20"/>
              </w:rPr>
            </w:pPr>
          </w:p>
        </w:tc>
      </w:tr>
      <w:tr w:rsidR="00613036" w:rsidRPr="002A2DB0" w14:paraId="791F55A6" w14:textId="77777777" w:rsidTr="000D6C75">
        <w:trPr>
          <w:trHeight w:val="163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C7C0914" w14:textId="77777777" w:rsidR="00613036" w:rsidRPr="002A2DB0" w:rsidRDefault="00613036" w:rsidP="00DE5D17">
            <w:pPr>
              <w:rPr>
                <w:rFonts w:cstheme="minorHAnsi"/>
                <w:i w:val="0"/>
                <w:sz w:val="20"/>
                <w:szCs w:val="20"/>
              </w:rPr>
            </w:pPr>
            <w:r w:rsidRPr="002A2DB0">
              <w:rPr>
                <w:rFonts w:cstheme="minorHAnsi"/>
                <w:i w:val="0"/>
                <w:sz w:val="20"/>
                <w:szCs w:val="20"/>
              </w:rPr>
              <w:t>11</w:t>
            </w:r>
          </w:p>
        </w:tc>
        <w:tc>
          <w:tcPr>
            <w:tcW w:w="160" w:type="dxa"/>
            <w:tcBorders>
              <w:bottom w:val="single" w:sz="4" w:space="0" w:color="000000"/>
            </w:tcBorders>
            <w:tcMar>
              <w:top w:w="0" w:type="dxa"/>
              <w:left w:w="70" w:type="dxa"/>
              <w:bottom w:w="0" w:type="dxa"/>
              <w:right w:w="70" w:type="dxa"/>
            </w:tcMar>
          </w:tcPr>
          <w:p w14:paraId="1D753E8D"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5ED6B7C"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et mise en service d'Unité intérieur type cassette s à 04 voies plafonnières de marque reconnue avec filtre régénérable Bac a condensats sélection a vitesse maximum débit d'air 900 </w:t>
            </w:r>
            <w:proofErr w:type="spellStart"/>
            <w:r w:rsidRPr="002A2DB0">
              <w:rPr>
                <w:rFonts w:cstheme="minorHAnsi"/>
                <w:i w:val="0"/>
                <w:sz w:val="20"/>
                <w:szCs w:val="20"/>
              </w:rPr>
              <w:t>a</w:t>
            </w:r>
            <w:proofErr w:type="spellEnd"/>
            <w:r w:rsidRPr="002A2DB0">
              <w:rPr>
                <w:rFonts w:cstheme="minorHAnsi"/>
                <w:i w:val="0"/>
                <w:sz w:val="20"/>
                <w:szCs w:val="20"/>
              </w:rPr>
              <w:t xml:space="preserve"> 1100 m3/h Pression sonore  38/35/28 dB pompe de relevage intégré PF (5,6 </w:t>
            </w:r>
            <w:proofErr w:type="spellStart"/>
            <w:r w:rsidRPr="002A2DB0">
              <w:rPr>
                <w:rFonts w:cstheme="minorHAnsi"/>
                <w:i w:val="0"/>
                <w:sz w:val="20"/>
                <w:szCs w:val="20"/>
              </w:rPr>
              <w:t>kw</w:t>
            </w:r>
            <w:proofErr w:type="spellEnd"/>
            <w:r w:rsidRPr="002A2DB0">
              <w:rPr>
                <w:rFonts w:cstheme="minorHAnsi"/>
                <w:i w:val="0"/>
                <w:sz w:val="20"/>
                <w:szCs w:val="20"/>
              </w:rPr>
              <w:t>)/ Pc=6KW  de dimension 570/570/230 mm diamètre frigorifique liquide 6.35 mm Fonctionne en réfrigérant 410A plage de fonctionnement 18 à 30°C avec commande centralise y/compris toutes sujétions de parfaite mise en œuvre selon les règles de l'art  (le choix du modèle et qualité  devra faire l'objet d'une approbation  de l'Architecte et du maître de l'ouvrage).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704139BA"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115091EE" w14:textId="77777777" w:rsidR="00613036" w:rsidRPr="002A2DB0" w:rsidRDefault="00613036" w:rsidP="000D6C75">
            <w:pPr>
              <w:jc w:val="center"/>
              <w:rPr>
                <w:rFonts w:cstheme="minorHAnsi"/>
                <w:i w:val="0"/>
                <w:sz w:val="20"/>
                <w:szCs w:val="20"/>
              </w:rPr>
            </w:pPr>
            <w:r w:rsidRPr="002A2DB0">
              <w:rPr>
                <w:rFonts w:cstheme="minorHAnsi"/>
                <w:i w:val="0"/>
                <w:sz w:val="20"/>
                <w:szCs w:val="20"/>
              </w:rPr>
              <w:t>7,00</w:t>
            </w:r>
          </w:p>
        </w:tc>
        <w:tc>
          <w:tcPr>
            <w:tcW w:w="915" w:type="dxa"/>
            <w:tcBorders>
              <w:bottom w:val="single" w:sz="4" w:space="0" w:color="000000"/>
              <w:right w:val="single" w:sz="4" w:space="0" w:color="000000"/>
            </w:tcBorders>
          </w:tcPr>
          <w:p w14:paraId="5AFB0697"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B38B25C" w14:textId="77777777" w:rsidR="00613036" w:rsidRPr="002A2DB0" w:rsidRDefault="00613036" w:rsidP="00DE5D17">
            <w:pPr>
              <w:rPr>
                <w:rFonts w:cstheme="minorHAnsi"/>
                <w:i w:val="0"/>
                <w:sz w:val="20"/>
                <w:szCs w:val="20"/>
              </w:rPr>
            </w:pPr>
          </w:p>
        </w:tc>
      </w:tr>
      <w:tr w:rsidR="00613036" w:rsidRPr="002A2DB0" w14:paraId="6BFED9FE" w14:textId="77777777" w:rsidTr="000D6C75">
        <w:trPr>
          <w:trHeight w:val="193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225C69A" w14:textId="77777777" w:rsidR="00613036" w:rsidRPr="002A2DB0" w:rsidRDefault="00613036" w:rsidP="00DE5D17">
            <w:pPr>
              <w:rPr>
                <w:rFonts w:cstheme="minorHAnsi"/>
                <w:i w:val="0"/>
                <w:sz w:val="20"/>
                <w:szCs w:val="20"/>
              </w:rPr>
            </w:pPr>
            <w:r w:rsidRPr="002A2DB0">
              <w:rPr>
                <w:rFonts w:cstheme="minorHAnsi"/>
                <w:i w:val="0"/>
                <w:sz w:val="20"/>
                <w:szCs w:val="20"/>
              </w:rPr>
              <w:t>12</w:t>
            </w:r>
          </w:p>
        </w:tc>
        <w:tc>
          <w:tcPr>
            <w:tcW w:w="160" w:type="dxa"/>
            <w:tcBorders>
              <w:bottom w:val="single" w:sz="4" w:space="0" w:color="000000"/>
            </w:tcBorders>
            <w:tcMar>
              <w:top w:w="0" w:type="dxa"/>
              <w:left w:w="70" w:type="dxa"/>
              <w:bottom w:w="0" w:type="dxa"/>
              <w:right w:w="70" w:type="dxa"/>
            </w:tcMar>
          </w:tcPr>
          <w:p w14:paraId="3E40E12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A0B7661"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et mise en service d'Unité intérieur type cassette s à 04 voies plafonnières de marque reconnue avec filtre régénérable Bac a condensats sélection a vitesse maximum débit d'air 750 </w:t>
            </w:r>
            <w:proofErr w:type="spellStart"/>
            <w:r w:rsidRPr="002A2DB0">
              <w:rPr>
                <w:rFonts w:cstheme="minorHAnsi"/>
                <w:i w:val="0"/>
                <w:sz w:val="20"/>
                <w:szCs w:val="20"/>
              </w:rPr>
              <w:t>a</w:t>
            </w:r>
            <w:proofErr w:type="spellEnd"/>
            <w:r w:rsidRPr="002A2DB0">
              <w:rPr>
                <w:rFonts w:cstheme="minorHAnsi"/>
                <w:i w:val="0"/>
                <w:sz w:val="20"/>
                <w:szCs w:val="20"/>
              </w:rPr>
              <w:t xml:space="preserve"> 900 m3/h Pression sonore  35/28 dB pompe de relevage intégré PF (4,5 </w:t>
            </w:r>
            <w:proofErr w:type="spellStart"/>
            <w:r w:rsidRPr="002A2DB0">
              <w:rPr>
                <w:rFonts w:cstheme="minorHAnsi"/>
                <w:i w:val="0"/>
                <w:sz w:val="20"/>
                <w:szCs w:val="20"/>
              </w:rPr>
              <w:t>kw</w:t>
            </w:r>
            <w:proofErr w:type="spellEnd"/>
            <w:r w:rsidRPr="002A2DB0">
              <w:rPr>
                <w:rFonts w:cstheme="minorHAnsi"/>
                <w:i w:val="0"/>
                <w:sz w:val="20"/>
                <w:szCs w:val="20"/>
              </w:rPr>
              <w:t>)/ Pc=5KW  de dimension 570/570/230 mm diamètre frigorifique liquide 6.35 mm Fonctionne en réfrigérant 410A plage de fonctionnement 18 à 30°C avec commande centralise y/compris toutes sujétions de parfaite mise en œuvre selon les règles de l'art  (le choix du modèle et qualité  devra faire l'objet d'une approbation  de l'Architecte et du maître de l'ouvrage)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04C94AD2"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9481D20" w14:textId="77777777" w:rsidR="00613036" w:rsidRPr="002A2DB0" w:rsidRDefault="00613036" w:rsidP="000D6C75">
            <w:pPr>
              <w:jc w:val="center"/>
              <w:rPr>
                <w:rFonts w:cstheme="minorHAnsi"/>
                <w:i w:val="0"/>
                <w:sz w:val="20"/>
                <w:szCs w:val="20"/>
              </w:rPr>
            </w:pPr>
            <w:r w:rsidRPr="002A2DB0">
              <w:rPr>
                <w:rFonts w:cstheme="minorHAnsi"/>
                <w:i w:val="0"/>
                <w:sz w:val="20"/>
                <w:szCs w:val="20"/>
              </w:rPr>
              <w:t>10,00</w:t>
            </w:r>
          </w:p>
        </w:tc>
        <w:tc>
          <w:tcPr>
            <w:tcW w:w="915" w:type="dxa"/>
            <w:tcBorders>
              <w:bottom w:val="single" w:sz="4" w:space="0" w:color="000000"/>
              <w:right w:val="single" w:sz="4" w:space="0" w:color="000000"/>
            </w:tcBorders>
          </w:tcPr>
          <w:p w14:paraId="1E922F5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92FDB59" w14:textId="77777777" w:rsidR="00613036" w:rsidRPr="002A2DB0" w:rsidRDefault="00613036" w:rsidP="00DE5D17">
            <w:pPr>
              <w:rPr>
                <w:rFonts w:cstheme="minorHAnsi"/>
                <w:i w:val="0"/>
                <w:sz w:val="20"/>
                <w:szCs w:val="20"/>
              </w:rPr>
            </w:pPr>
          </w:p>
        </w:tc>
      </w:tr>
      <w:tr w:rsidR="00613036" w:rsidRPr="002A2DB0" w14:paraId="26C37AB8" w14:textId="77777777" w:rsidTr="000D6C75">
        <w:trPr>
          <w:trHeight w:val="624"/>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AFDDE5C" w14:textId="77777777" w:rsidR="00613036" w:rsidRPr="002A2DB0" w:rsidRDefault="00613036" w:rsidP="00DE5D17">
            <w:pPr>
              <w:rPr>
                <w:rFonts w:cstheme="minorHAnsi"/>
                <w:i w:val="0"/>
                <w:sz w:val="20"/>
                <w:szCs w:val="20"/>
              </w:rPr>
            </w:pPr>
            <w:r w:rsidRPr="002A2DB0">
              <w:rPr>
                <w:rFonts w:cstheme="minorHAnsi"/>
                <w:i w:val="0"/>
                <w:sz w:val="20"/>
                <w:szCs w:val="20"/>
              </w:rPr>
              <w:t>13</w:t>
            </w:r>
          </w:p>
        </w:tc>
        <w:tc>
          <w:tcPr>
            <w:tcW w:w="160" w:type="dxa"/>
            <w:tcBorders>
              <w:bottom w:val="single" w:sz="4" w:space="0" w:color="000000"/>
            </w:tcBorders>
            <w:tcMar>
              <w:top w:w="0" w:type="dxa"/>
              <w:left w:w="70" w:type="dxa"/>
              <w:bottom w:w="0" w:type="dxa"/>
              <w:right w:w="70" w:type="dxa"/>
            </w:tcMar>
          </w:tcPr>
          <w:p w14:paraId="6848374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57D800D"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et mise en service d'Unité intérieur type cassette s à 04 voies plafonnières de marque reconnue avec filtre régénérable Bac a condensats sélection a vitesse maximum débit d'air 600 </w:t>
            </w:r>
            <w:proofErr w:type="spellStart"/>
            <w:r w:rsidRPr="002A2DB0">
              <w:rPr>
                <w:rFonts w:cstheme="minorHAnsi"/>
                <w:i w:val="0"/>
                <w:sz w:val="20"/>
                <w:szCs w:val="20"/>
              </w:rPr>
              <w:t>a</w:t>
            </w:r>
            <w:proofErr w:type="spellEnd"/>
            <w:r w:rsidRPr="002A2DB0">
              <w:rPr>
                <w:rFonts w:cstheme="minorHAnsi"/>
                <w:i w:val="0"/>
                <w:sz w:val="20"/>
                <w:szCs w:val="20"/>
              </w:rPr>
              <w:t xml:space="preserve"> 720 m3/h Pression sonore  35/25 dB pompe de relevage intégré PF (3,6 </w:t>
            </w:r>
            <w:proofErr w:type="spellStart"/>
            <w:r w:rsidRPr="002A2DB0">
              <w:rPr>
                <w:rFonts w:cstheme="minorHAnsi"/>
                <w:i w:val="0"/>
                <w:sz w:val="20"/>
                <w:szCs w:val="20"/>
              </w:rPr>
              <w:t>kw</w:t>
            </w:r>
            <w:proofErr w:type="spellEnd"/>
            <w:r w:rsidRPr="002A2DB0">
              <w:rPr>
                <w:rFonts w:cstheme="minorHAnsi"/>
                <w:i w:val="0"/>
                <w:sz w:val="20"/>
                <w:szCs w:val="20"/>
              </w:rPr>
              <w:t>)/ Pc=4KW  de dimension 570/570/230 mm diamètre frigorifique liquide 6.35 mm Fonctionne en réfrigérant 410A plage de fonctionnement 18 à 30°C avec commande centralise y/compris toutes sujétions de parfaite mise en œuvre selon les règles de l'art  (le choix du modèle et qualité  devra faire l'objet d'une approbation  de l'Architecte et du maître de l'ouvrage)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2AA643B9"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4780D13F" w14:textId="77777777" w:rsidR="00613036" w:rsidRPr="002A2DB0" w:rsidRDefault="00613036" w:rsidP="000D6C75">
            <w:pPr>
              <w:jc w:val="center"/>
              <w:rPr>
                <w:rFonts w:cstheme="minorHAnsi"/>
                <w:i w:val="0"/>
                <w:sz w:val="20"/>
                <w:szCs w:val="20"/>
              </w:rPr>
            </w:pPr>
            <w:r w:rsidRPr="002A2DB0">
              <w:rPr>
                <w:rFonts w:cstheme="minorHAnsi"/>
                <w:i w:val="0"/>
                <w:sz w:val="20"/>
                <w:szCs w:val="20"/>
              </w:rPr>
              <w:t>4,00</w:t>
            </w:r>
          </w:p>
        </w:tc>
        <w:tc>
          <w:tcPr>
            <w:tcW w:w="915" w:type="dxa"/>
            <w:tcBorders>
              <w:bottom w:val="single" w:sz="4" w:space="0" w:color="000000"/>
              <w:right w:val="single" w:sz="4" w:space="0" w:color="000000"/>
            </w:tcBorders>
          </w:tcPr>
          <w:p w14:paraId="33E82AD7"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CC0427C" w14:textId="77777777" w:rsidR="00613036" w:rsidRPr="002A2DB0" w:rsidRDefault="00613036" w:rsidP="00DE5D17">
            <w:pPr>
              <w:rPr>
                <w:rFonts w:cstheme="minorHAnsi"/>
                <w:i w:val="0"/>
                <w:sz w:val="20"/>
                <w:szCs w:val="20"/>
              </w:rPr>
            </w:pPr>
          </w:p>
        </w:tc>
      </w:tr>
      <w:tr w:rsidR="00613036" w:rsidRPr="002A2DB0" w14:paraId="14C793FF" w14:textId="77777777" w:rsidTr="000D6C75">
        <w:trPr>
          <w:trHeight w:val="64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447BF6F" w14:textId="77777777" w:rsidR="00613036" w:rsidRPr="002A2DB0" w:rsidRDefault="00613036" w:rsidP="00DE5D17">
            <w:pPr>
              <w:rPr>
                <w:rFonts w:cstheme="minorHAnsi"/>
                <w:i w:val="0"/>
                <w:sz w:val="20"/>
                <w:szCs w:val="20"/>
              </w:rPr>
            </w:pPr>
            <w:r w:rsidRPr="002A2DB0">
              <w:rPr>
                <w:rFonts w:cstheme="minorHAnsi"/>
                <w:i w:val="0"/>
                <w:sz w:val="20"/>
                <w:szCs w:val="20"/>
              </w:rPr>
              <w:t>14</w:t>
            </w:r>
          </w:p>
        </w:tc>
        <w:tc>
          <w:tcPr>
            <w:tcW w:w="160" w:type="dxa"/>
            <w:tcBorders>
              <w:bottom w:val="single" w:sz="4" w:space="0" w:color="000000"/>
            </w:tcBorders>
            <w:tcMar>
              <w:top w:w="0" w:type="dxa"/>
              <w:left w:w="70" w:type="dxa"/>
              <w:bottom w:w="0" w:type="dxa"/>
              <w:right w:w="70" w:type="dxa"/>
            </w:tcMar>
          </w:tcPr>
          <w:p w14:paraId="3F87CFF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8419A2F"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Climatiseur armoire 48000 BTU débit d'air 1800 </w:t>
            </w:r>
            <w:proofErr w:type="spellStart"/>
            <w:r w:rsidRPr="002A2DB0">
              <w:rPr>
                <w:rFonts w:cstheme="minorHAnsi"/>
                <w:i w:val="0"/>
                <w:sz w:val="20"/>
                <w:szCs w:val="20"/>
              </w:rPr>
              <w:t>a</w:t>
            </w:r>
            <w:proofErr w:type="spellEnd"/>
            <w:r w:rsidRPr="002A2DB0">
              <w:rPr>
                <w:rFonts w:cstheme="minorHAnsi"/>
                <w:i w:val="0"/>
                <w:sz w:val="20"/>
                <w:szCs w:val="20"/>
              </w:rPr>
              <w:t xml:space="preserve"> 2300 m3/h Pc=15.5KW  Fonctionne en réfrigérant 410A plage de fonctionnement -15°C à +48°C chauffage -5°C à +24°C avec commande, ventilation multiple vitesse ,filtration lavable y compris socle , Supports métalliques de fixation, évacuation des condensats, raccordement électrique, essais, mise en service et toutes sujétions de parfaite mise en œuvre selon les règles de l'art (le choix du modèle et qualité  devra faire l'objet d'une approbation  de l'Architecte et du maître de l'ouvrage)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7C4CF0B"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447CE43"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51C09E1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57D58E1" w14:textId="77777777" w:rsidR="00613036" w:rsidRPr="002A2DB0" w:rsidRDefault="00613036" w:rsidP="00DE5D17">
            <w:pPr>
              <w:rPr>
                <w:rFonts w:cstheme="minorHAnsi"/>
                <w:i w:val="0"/>
                <w:sz w:val="20"/>
                <w:szCs w:val="20"/>
              </w:rPr>
            </w:pPr>
          </w:p>
        </w:tc>
      </w:tr>
      <w:tr w:rsidR="00613036" w:rsidRPr="002A2DB0" w14:paraId="5681F066" w14:textId="77777777" w:rsidTr="000D6C75">
        <w:trPr>
          <w:trHeight w:val="300"/>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7855276"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60B954E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noWrap/>
            <w:tcMar>
              <w:top w:w="0" w:type="dxa"/>
              <w:left w:w="70" w:type="dxa"/>
              <w:bottom w:w="0" w:type="dxa"/>
              <w:right w:w="70" w:type="dxa"/>
            </w:tcMar>
            <w:vAlign w:val="bottom"/>
          </w:tcPr>
          <w:p w14:paraId="40FA17AD" w14:textId="77777777" w:rsidR="00613036" w:rsidRPr="002A2DB0" w:rsidRDefault="00613036" w:rsidP="00DE5D17">
            <w:pPr>
              <w:rPr>
                <w:rFonts w:cstheme="minorHAnsi"/>
                <w:i w:val="0"/>
                <w:sz w:val="20"/>
                <w:szCs w:val="20"/>
              </w:rPr>
            </w:pPr>
            <w:r w:rsidRPr="002A2DB0">
              <w:rPr>
                <w:rFonts w:cstheme="minorHAnsi"/>
                <w:i w:val="0"/>
                <w:sz w:val="20"/>
                <w:szCs w:val="20"/>
              </w:rPr>
              <w:t>7.2 ESPACE BUREAUX ET ESTRADE</w:t>
            </w:r>
          </w:p>
        </w:tc>
        <w:tc>
          <w:tcPr>
            <w:tcW w:w="426" w:type="dxa"/>
            <w:tcBorders>
              <w:bottom w:val="single" w:sz="4" w:space="0" w:color="000000"/>
              <w:right w:val="single" w:sz="4" w:space="0" w:color="000000"/>
            </w:tcBorders>
            <w:noWrap/>
            <w:tcMar>
              <w:top w:w="0" w:type="dxa"/>
              <w:left w:w="70" w:type="dxa"/>
              <w:bottom w:w="0" w:type="dxa"/>
              <w:right w:w="70" w:type="dxa"/>
            </w:tcMar>
            <w:vAlign w:val="bottom"/>
          </w:tcPr>
          <w:p w14:paraId="556B1CD1"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93D5705"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11400D2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14606DB" w14:textId="77777777" w:rsidR="00613036" w:rsidRPr="002A2DB0" w:rsidRDefault="00613036" w:rsidP="00DE5D17">
            <w:pPr>
              <w:rPr>
                <w:rFonts w:cstheme="minorHAnsi"/>
                <w:i w:val="0"/>
                <w:sz w:val="20"/>
                <w:szCs w:val="20"/>
              </w:rPr>
            </w:pPr>
          </w:p>
        </w:tc>
      </w:tr>
      <w:tr w:rsidR="00613036" w:rsidRPr="002A2DB0" w14:paraId="1F15214E" w14:textId="77777777" w:rsidTr="00547D0C">
        <w:trPr>
          <w:trHeight w:val="1558"/>
        </w:trPr>
        <w:tc>
          <w:tcPr>
            <w:tcW w:w="343"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51F06806" w14:textId="77777777" w:rsidR="00613036" w:rsidRPr="002A2DB0" w:rsidRDefault="00613036" w:rsidP="00DE5D17">
            <w:pPr>
              <w:rPr>
                <w:rFonts w:cstheme="minorHAnsi"/>
                <w:i w:val="0"/>
                <w:sz w:val="20"/>
                <w:szCs w:val="20"/>
              </w:rPr>
            </w:pPr>
            <w:r w:rsidRPr="002A2DB0">
              <w:rPr>
                <w:rFonts w:cstheme="minorHAnsi"/>
                <w:i w:val="0"/>
                <w:sz w:val="20"/>
                <w:szCs w:val="20"/>
              </w:rPr>
              <w:t>15</w:t>
            </w:r>
          </w:p>
        </w:tc>
        <w:tc>
          <w:tcPr>
            <w:tcW w:w="160" w:type="dxa"/>
            <w:tcBorders>
              <w:top w:val="nil"/>
              <w:left w:val="nil"/>
              <w:bottom w:val="single" w:sz="4" w:space="0" w:color="auto"/>
              <w:right w:val="nil"/>
            </w:tcBorders>
            <w:tcMar>
              <w:top w:w="0" w:type="dxa"/>
              <w:left w:w="70" w:type="dxa"/>
              <w:bottom w:w="0" w:type="dxa"/>
              <w:right w:w="70" w:type="dxa"/>
            </w:tcMar>
          </w:tcPr>
          <w:p w14:paraId="0ED38866" w14:textId="77777777" w:rsidR="00613036" w:rsidRPr="002A2DB0" w:rsidRDefault="00613036" w:rsidP="00DE5D17">
            <w:pPr>
              <w:rPr>
                <w:rFonts w:cstheme="minorHAnsi"/>
                <w:i w:val="0"/>
                <w:sz w:val="20"/>
                <w:szCs w:val="20"/>
              </w:rPr>
            </w:pPr>
          </w:p>
        </w:tc>
        <w:tc>
          <w:tcPr>
            <w:tcW w:w="7152" w:type="dxa"/>
            <w:tcBorders>
              <w:top w:val="nil"/>
              <w:left w:val="nil"/>
              <w:bottom w:val="single" w:sz="4" w:space="0" w:color="auto"/>
              <w:right w:val="single" w:sz="4" w:space="0" w:color="auto"/>
            </w:tcBorders>
            <w:tcMar>
              <w:top w:w="0" w:type="dxa"/>
              <w:left w:w="70" w:type="dxa"/>
              <w:bottom w:w="0" w:type="dxa"/>
              <w:right w:w="70" w:type="dxa"/>
            </w:tcMar>
            <w:vAlign w:val="center"/>
          </w:tcPr>
          <w:p w14:paraId="61711B40" w14:textId="3CE56D9A" w:rsidR="00613036" w:rsidRPr="002A2DB0" w:rsidRDefault="00613036" w:rsidP="00547D0C">
            <w:pPr>
              <w:rPr>
                <w:rFonts w:cstheme="minorHAnsi"/>
                <w:i w:val="0"/>
                <w:sz w:val="20"/>
                <w:szCs w:val="20"/>
              </w:rPr>
            </w:pPr>
            <w:r w:rsidRPr="002A2DB0">
              <w:rPr>
                <w:rFonts w:cstheme="minorHAnsi"/>
                <w:i w:val="0"/>
                <w:sz w:val="20"/>
                <w:szCs w:val="20"/>
              </w:rPr>
              <w:t xml:space="preserve">F/P et raccordement électrique Unité extérieure  d'air conditionné système air-air multi- split (cassette) Tech, </w:t>
            </w:r>
            <w:proofErr w:type="spellStart"/>
            <w:r w:rsidRPr="002A2DB0">
              <w:rPr>
                <w:rFonts w:cstheme="minorHAnsi"/>
                <w:i w:val="0"/>
                <w:sz w:val="20"/>
                <w:szCs w:val="20"/>
              </w:rPr>
              <w:t>Inverter</w:t>
            </w:r>
            <w:proofErr w:type="spellEnd"/>
            <w:r w:rsidRPr="002A2DB0">
              <w:rPr>
                <w:rFonts w:cstheme="minorHAnsi"/>
                <w:i w:val="0"/>
                <w:sz w:val="20"/>
                <w:szCs w:val="20"/>
              </w:rPr>
              <w:t xml:space="preserve"> DC a compresseur Scroll de Haute performance   (Volume de Réfrigérant Variable), pompe à chaleur, pour gaz R-410A, avec température de réfrigérant variable , alimentation triphasée (400V/3 ph/50Hz) , puissance frigorifique nominale 25kW (température de bulbe humide de l'air intérieur 19°C, température de bulbe sec de l'air extérieur 35°C),   puissance calorifique </w:t>
            </w:r>
            <w:r w:rsidRPr="002A2DB0">
              <w:rPr>
                <w:rFonts w:cstheme="minorHAnsi"/>
                <w:i w:val="0"/>
                <w:sz w:val="20"/>
                <w:szCs w:val="20"/>
              </w:rPr>
              <w:lastRenderedPageBreak/>
              <w:t xml:space="preserve">nominale 28 </w:t>
            </w:r>
            <w:proofErr w:type="spellStart"/>
            <w:r w:rsidRPr="002A2DB0">
              <w:rPr>
                <w:rFonts w:cstheme="minorHAnsi"/>
                <w:i w:val="0"/>
                <w:sz w:val="20"/>
                <w:szCs w:val="20"/>
              </w:rPr>
              <w:t>a</w:t>
            </w:r>
            <w:proofErr w:type="spellEnd"/>
            <w:r w:rsidRPr="002A2DB0">
              <w:rPr>
                <w:rFonts w:cstheme="minorHAnsi"/>
                <w:i w:val="0"/>
                <w:sz w:val="20"/>
                <w:szCs w:val="20"/>
              </w:rPr>
              <w:t xml:space="preserve"> 30 kW (température de bulbe sec de l'air intérieur 20°C, température de bulbe humide de l'air extérieur 6°C niveau sonore 60 </w:t>
            </w:r>
            <w:proofErr w:type="spellStart"/>
            <w:r w:rsidRPr="002A2DB0">
              <w:rPr>
                <w:rFonts w:cstheme="minorHAnsi"/>
                <w:i w:val="0"/>
                <w:sz w:val="20"/>
                <w:szCs w:val="20"/>
              </w:rPr>
              <w:t>a</w:t>
            </w:r>
            <w:proofErr w:type="spellEnd"/>
            <w:r w:rsidRPr="002A2DB0">
              <w:rPr>
                <w:rFonts w:cstheme="minorHAnsi"/>
                <w:i w:val="0"/>
                <w:sz w:val="20"/>
                <w:szCs w:val="20"/>
              </w:rPr>
              <w:t xml:space="preserve"> 65dB et débit d'air 7500 a 9000m3/h ,y compris  plate-forme en B,A  ,04 plots anti-vibratiles, câble d'alimentation électrique et  toutes sujétions de parfaite mise en œuvre selon les règles de l'art (le choix du modèle et qualité  devra faire l'objet d'une approbation  de l'Architecte et du maître de l'ouvrage)</w:t>
            </w:r>
          </w:p>
        </w:tc>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4B2F5CB6"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7304929F"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1179DC2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B002196" w14:textId="77777777" w:rsidR="00613036" w:rsidRPr="002A2DB0" w:rsidRDefault="00613036" w:rsidP="00DE5D17">
            <w:pPr>
              <w:rPr>
                <w:rFonts w:cstheme="minorHAnsi"/>
                <w:i w:val="0"/>
                <w:sz w:val="20"/>
                <w:szCs w:val="20"/>
              </w:rPr>
            </w:pPr>
          </w:p>
        </w:tc>
      </w:tr>
      <w:tr w:rsidR="00613036" w:rsidRPr="002A2DB0" w14:paraId="08043E7A" w14:textId="77777777" w:rsidTr="000D6C75">
        <w:trPr>
          <w:trHeight w:val="1063"/>
        </w:trPr>
        <w:tc>
          <w:tcPr>
            <w:tcW w:w="343"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08AB6E74" w14:textId="77777777" w:rsidR="00613036" w:rsidRPr="002A2DB0" w:rsidRDefault="00613036" w:rsidP="00DE5D17">
            <w:pPr>
              <w:rPr>
                <w:rFonts w:cstheme="minorHAnsi"/>
                <w:i w:val="0"/>
                <w:sz w:val="20"/>
                <w:szCs w:val="20"/>
              </w:rPr>
            </w:pPr>
            <w:r w:rsidRPr="002A2DB0">
              <w:rPr>
                <w:rFonts w:cstheme="minorHAnsi"/>
                <w:i w:val="0"/>
                <w:sz w:val="20"/>
                <w:szCs w:val="20"/>
              </w:rPr>
              <w:t>16</w:t>
            </w:r>
          </w:p>
        </w:tc>
        <w:tc>
          <w:tcPr>
            <w:tcW w:w="160" w:type="dxa"/>
            <w:tcBorders>
              <w:top w:val="nil"/>
              <w:left w:val="nil"/>
              <w:bottom w:val="single" w:sz="4" w:space="0" w:color="auto"/>
              <w:right w:val="nil"/>
            </w:tcBorders>
            <w:tcMar>
              <w:top w:w="0" w:type="dxa"/>
              <w:left w:w="70" w:type="dxa"/>
              <w:bottom w:w="0" w:type="dxa"/>
              <w:right w:w="70" w:type="dxa"/>
            </w:tcMar>
          </w:tcPr>
          <w:p w14:paraId="33B905B3" w14:textId="77777777" w:rsidR="00613036" w:rsidRPr="002A2DB0" w:rsidRDefault="00613036" w:rsidP="00DE5D17">
            <w:pPr>
              <w:rPr>
                <w:rFonts w:cstheme="minorHAnsi"/>
                <w:i w:val="0"/>
                <w:sz w:val="20"/>
                <w:szCs w:val="20"/>
              </w:rPr>
            </w:pPr>
          </w:p>
        </w:tc>
        <w:tc>
          <w:tcPr>
            <w:tcW w:w="7152" w:type="dxa"/>
            <w:tcBorders>
              <w:top w:val="nil"/>
              <w:left w:val="nil"/>
              <w:bottom w:val="single" w:sz="4" w:space="0" w:color="auto"/>
              <w:right w:val="single" w:sz="4" w:space="0" w:color="auto"/>
            </w:tcBorders>
            <w:tcMar>
              <w:top w:w="0" w:type="dxa"/>
              <w:left w:w="70" w:type="dxa"/>
              <w:bottom w:w="0" w:type="dxa"/>
              <w:right w:w="70" w:type="dxa"/>
            </w:tcMar>
            <w:vAlign w:val="center"/>
          </w:tcPr>
          <w:p w14:paraId="5C1C6849" w14:textId="77777777" w:rsidR="00613036" w:rsidRPr="002A2DB0" w:rsidRDefault="00613036" w:rsidP="00DE5D17">
            <w:pPr>
              <w:rPr>
                <w:rFonts w:cstheme="minorHAnsi"/>
                <w:i w:val="0"/>
                <w:sz w:val="20"/>
                <w:szCs w:val="20"/>
              </w:rPr>
            </w:pPr>
            <w:r w:rsidRPr="002A2DB0">
              <w:rPr>
                <w:rFonts w:cstheme="minorHAnsi"/>
                <w:i w:val="0"/>
                <w:sz w:val="20"/>
                <w:szCs w:val="20"/>
              </w:rPr>
              <w:t>F/P Unité extérieure de 04 voie multi- split ou cassette de marque reconnue (Volume de Réfrigérant Variable), pompe à chaleur, pour gaz R-410A, avec température de réfrigérant variable , alimentation triphasée (400V/50Hz), puissance frigorifique nominale 14kW(48000BTU) (température de bulbe humide de l'air intérieur 19°C, température de bulbe sec de l'air extérieur 35°C),  consommation électrique en refroidissement 8,24 kW,, puissance calorifique nominale 16 kW (température de bulbe sec de l'air intérieur 20°C, température de bulbe humide de l'air extérieur 6°C), SCOP 4,1, consommation électrique nominale en chauffage 6,6 kW, intervalle de fonctionnement de température de bulbe sec de l'air extérieur en chauffage de -20 à 15,5°C,y compris toutes sujétions de parfaite mise en œuvre selon les règles de l'art (le choix du modèle et qualité  devra faire l'objet d'une approbation  de l'Architecte et du maître de l'ouvrage)</w:t>
            </w:r>
          </w:p>
        </w:tc>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48D9A491"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608B25AA"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5530E68A"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00918AB" w14:textId="77777777" w:rsidR="00613036" w:rsidRPr="002A2DB0" w:rsidRDefault="00613036" w:rsidP="00DE5D17">
            <w:pPr>
              <w:rPr>
                <w:rFonts w:cstheme="minorHAnsi"/>
                <w:i w:val="0"/>
                <w:sz w:val="20"/>
                <w:szCs w:val="20"/>
              </w:rPr>
            </w:pPr>
          </w:p>
        </w:tc>
      </w:tr>
      <w:tr w:rsidR="00613036" w:rsidRPr="002A2DB0" w14:paraId="61957D63" w14:textId="77777777" w:rsidTr="000D6C75">
        <w:trPr>
          <w:trHeight w:val="900"/>
        </w:trPr>
        <w:tc>
          <w:tcPr>
            <w:tcW w:w="343"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5DD8672" w14:textId="77777777" w:rsidR="00613036" w:rsidRPr="002A2DB0" w:rsidRDefault="00613036" w:rsidP="00DE5D17">
            <w:pPr>
              <w:rPr>
                <w:rFonts w:cstheme="minorHAnsi"/>
                <w:i w:val="0"/>
                <w:sz w:val="20"/>
                <w:szCs w:val="20"/>
              </w:rPr>
            </w:pPr>
            <w:r w:rsidRPr="002A2DB0">
              <w:rPr>
                <w:rFonts w:cstheme="minorHAnsi"/>
                <w:i w:val="0"/>
                <w:sz w:val="20"/>
                <w:szCs w:val="20"/>
              </w:rPr>
              <w:t>17</w:t>
            </w:r>
          </w:p>
        </w:tc>
        <w:tc>
          <w:tcPr>
            <w:tcW w:w="160" w:type="dxa"/>
            <w:tcBorders>
              <w:top w:val="nil"/>
              <w:left w:val="nil"/>
              <w:bottom w:val="single" w:sz="4" w:space="0" w:color="auto"/>
              <w:right w:val="nil"/>
            </w:tcBorders>
            <w:tcMar>
              <w:top w:w="0" w:type="dxa"/>
              <w:left w:w="70" w:type="dxa"/>
              <w:bottom w:w="0" w:type="dxa"/>
              <w:right w:w="70" w:type="dxa"/>
            </w:tcMar>
          </w:tcPr>
          <w:p w14:paraId="3E7B78C3" w14:textId="77777777" w:rsidR="00613036" w:rsidRPr="002A2DB0" w:rsidRDefault="00613036" w:rsidP="00DE5D17">
            <w:pPr>
              <w:rPr>
                <w:rFonts w:cstheme="minorHAnsi"/>
                <w:i w:val="0"/>
                <w:sz w:val="20"/>
                <w:szCs w:val="20"/>
              </w:rPr>
            </w:pPr>
          </w:p>
        </w:tc>
        <w:tc>
          <w:tcPr>
            <w:tcW w:w="7152" w:type="dxa"/>
            <w:tcBorders>
              <w:top w:val="nil"/>
              <w:left w:val="nil"/>
              <w:bottom w:val="single" w:sz="4" w:space="0" w:color="auto"/>
              <w:right w:val="single" w:sz="4" w:space="0" w:color="auto"/>
            </w:tcBorders>
            <w:tcMar>
              <w:top w:w="0" w:type="dxa"/>
              <w:left w:w="70" w:type="dxa"/>
              <w:bottom w:w="0" w:type="dxa"/>
              <w:right w:w="70" w:type="dxa"/>
            </w:tcMar>
            <w:vAlign w:val="center"/>
          </w:tcPr>
          <w:p w14:paraId="78879127" w14:textId="6238ECE8" w:rsidR="00613036" w:rsidRPr="002A2DB0" w:rsidRDefault="00613036" w:rsidP="00547D0C">
            <w:pPr>
              <w:rPr>
                <w:rFonts w:cstheme="minorHAnsi"/>
                <w:i w:val="0"/>
                <w:sz w:val="20"/>
                <w:szCs w:val="20"/>
              </w:rPr>
            </w:pPr>
            <w:r w:rsidRPr="002A2DB0">
              <w:rPr>
                <w:rFonts w:cstheme="minorHAnsi"/>
                <w:i w:val="0"/>
                <w:sz w:val="20"/>
                <w:szCs w:val="20"/>
              </w:rPr>
              <w:t xml:space="preserve">F/P et mise en service d'Unité intérieur type cassette s à 04 voies plafonnières de marque reconnue avec filtre régénérable Bac à condensats sélection a vitesse maximum débit d'air 600 </w:t>
            </w:r>
            <w:proofErr w:type="spellStart"/>
            <w:r w:rsidRPr="002A2DB0">
              <w:rPr>
                <w:rFonts w:cstheme="minorHAnsi"/>
                <w:i w:val="0"/>
                <w:sz w:val="20"/>
                <w:szCs w:val="20"/>
              </w:rPr>
              <w:t>a</w:t>
            </w:r>
            <w:proofErr w:type="spellEnd"/>
            <w:r w:rsidRPr="002A2DB0">
              <w:rPr>
                <w:rFonts w:cstheme="minorHAnsi"/>
                <w:i w:val="0"/>
                <w:sz w:val="20"/>
                <w:szCs w:val="20"/>
              </w:rPr>
              <w:t xml:space="preserve"> 720 m3/h Pression sonore  35/25 dB pompe de relevage intégré PF (3,6 </w:t>
            </w:r>
            <w:proofErr w:type="spellStart"/>
            <w:r w:rsidRPr="002A2DB0">
              <w:rPr>
                <w:rFonts w:cstheme="minorHAnsi"/>
                <w:i w:val="0"/>
                <w:sz w:val="20"/>
                <w:szCs w:val="20"/>
              </w:rPr>
              <w:t>kw</w:t>
            </w:r>
            <w:proofErr w:type="spellEnd"/>
            <w:r w:rsidRPr="002A2DB0">
              <w:rPr>
                <w:rFonts w:cstheme="minorHAnsi"/>
                <w:i w:val="0"/>
                <w:sz w:val="20"/>
                <w:szCs w:val="20"/>
              </w:rPr>
              <w:t>)/ Pc=4KW  de dimension 570/570/230 mm diamètre frigorifique liquide 6.35 mm Fonctionne en réfrigérant 410A plage de fonctionnement 18 à 30°C avec commande centralise y/compris toutes sujétions de parfaite mise en œuvre selon les règles de l'art  (le choix du modèle et qualité  devra faire l'objet d'une approbation  de l'Architecte et du maître de l'ouvrage)</w:t>
            </w:r>
          </w:p>
        </w:tc>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03D88320"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242B2324" w14:textId="77777777" w:rsidR="00613036" w:rsidRPr="002A2DB0" w:rsidRDefault="00613036" w:rsidP="000D6C75">
            <w:pPr>
              <w:jc w:val="center"/>
              <w:rPr>
                <w:rFonts w:cstheme="minorHAnsi"/>
                <w:i w:val="0"/>
                <w:sz w:val="20"/>
                <w:szCs w:val="20"/>
              </w:rPr>
            </w:pPr>
            <w:r w:rsidRPr="002A2DB0">
              <w:rPr>
                <w:rFonts w:cstheme="minorHAnsi"/>
                <w:i w:val="0"/>
                <w:sz w:val="20"/>
                <w:szCs w:val="20"/>
              </w:rPr>
              <w:t>14,00</w:t>
            </w:r>
          </w:p>
        </w:tc>
        <w:tc>
          <w:tcPr>
            <w:tcW w:w="915" w:type="dxa"/>
            <w:tcBorders>
              <w:bottom w:val="single" w:sz="4" w:space="0" w:color="000000"/>
              <w:right w:val="single" w:sz="4" w:space="0" w:color="000000"/>
            </w:tcBorders>
          </w:tcPr>
          <w:p w14:paraId="25EFDE9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E3C1243" w14:textId="77777777" w:rsidR="00613036" w:rsidRPr="002A2DB0" w:rsidRDefault="00613036" w:rsidP="00DE5D17">
            <w:pPr>
              <w:rPr>
                <w:rFonts w:cstheme="minorHAnsi"/>
                <w:i w:val="0"/>
                <w:sz w:val="20"/>
                <w:szCs w:val="20"/>
              </w:rPr>
            </w:pPr>
          </w:p>
        </w:tc>
      </w:tr>
      <w:tr w:rsidR="00613036" w:rsidRPr="002A2DB0" w14:paraId="29C931E7" w14:textId="77777777" w:rsidTr="00547D0C">
        <w:trPr>
          <w:trHeight w:val="2156"/>
        </w:trPr>
        <w:tc>
          <w:tcPr>
            <w:tcW w:w="343"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3EF83248" w14:textId="77777777" w:rsidR="00613036" w:rsidRPr="002A2DB0" w:rsidRDefault="00613036" w:rsidP="00DE5D17">
            <w:pPr>
              <w:rPr>
                <w:rFonts w:cstheme="minorHAnsi"/>
                <w:i w:val="0"/>
                <w:sz w:val="20"/>
                <w:szCs w:val="20"/>
              </w:rPr>
            </w:pPr>
            <w:r w:rsidRPr="002A2DB0">
              <w:rPr>
                <w:rFonts w:cstheme="minorHAnsi"/>
                <w:i w:val="0"/>
                <w:sz w:val="20"/>
                <w:szCs w:val="20"/>
              </w:rPr>
              <w:t>18</w:t>
            </w:r>
          </w:p>
        </w:tc>
        <w:tc>
          <w:tcPr>
            <w:tcW w:w="160" w:type="dxa"/>
            <w:tcBorders>
              <w:top w:val="nil"/>
              <w:left w:val="nil"/>
              <w:bottom w:val="single" w:sz="4" w:space="0" w:color="auto"/>
              <w:right w:val="nil"/>
            </w:tcBorders>
            <w:tcMar>
              <w:top w:w="0" w:type="dxa"/>
              <w:left w:w="70" w:type="dxa"/>
              <w:bottom w:w="0" w:type="dxa"/>
              <w:right w:w="70" w:type="dxa"/>
            </w:tcMar>
          </w:tcPr>
          <w:p w14:paraId="52ADBC89" w14:textId="77777777" w:rsidR="00613036" w:rsidRPr="002A2DB0" w:rsidRDefault="00613036" w:rsidP="00DE5D17">
            <w:pPr>
              <w:rPr>
                <w:rFonts w:cstheme="minorHAnsi"/>
                <w:i w:val="0"/>
                <w:sz w:val="20"/>
                <w:szCs w:val="20"/>
              </w:rPr>
            </w:pPr>
          </w:p>
        </w:tc>
        <w:tc>
          <w:tcPr>
            <w:tcW w:w="7152" w:type="dxa"/>
            <w:tcBorders>
              <w:top w:val="nil"/>
              <w:left w:val="nil"/>
              <w:bottom w:val="single" w:sz="4" w:space="0" w:color="auto"/>
              <w:right w:val="single" w:sz="4" w:space="0" w:color="auto"/>
            </w:tcBorders>
            <w:tcMar>
              <w:top w:w="0" w:type="dxa"/>
              <w:left w:w="70" w:type="dxa"/>
              <w:bottom w:w="0" w:type="dxa"/>
              <w:right w:w="70" w:type="dxa"/>
            </w:tcMar>
            <w:vAlign w:val="center"/>
          </w:tcPr>
          <w:p w14:paraId="6E26BF70"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et mise en service d'Unité intérieur type cassette s à 04 voies plafonnières de marque reconnue avec filtre régénérable Bac a condensat sélection a vitesse maximum débit d'air 300 </w:t>
            </w:r>
            <w:proofErr w:type="spellStart"/>
            <w:r w:rsidRPr="002A2DB0">
              <w:rPr>
                <w:rFonts w:cstheme="minorHAnsi"/>
                <w:i w:val="0"/>
                <w:sz w:val="20"/>
                <w:szCs w:val="20"/>
              </w:rPr>
              <w:t>a</w:t>
            </w:r>
            <w:proofErr w:type="spellEnd"/>
            <w:r w:rsidRPr="002A2DB0">
              <w:rPr>
                <w:rFonts w:cstheme="minorHAnsi"/>
                <w:i w:val="0"/>
                <w:sz w:val="20"/>
                <w:szCs w:val="20"/>
              </w:rPr>
              <w:t xml:space="preserve"> 450 m3/h Pression sonore  31/23 dB pompe de relevage intègre PF (2,2 </w:t>
            </w:r>
            <w:proofErr w:type="spellStart"/>
            <w:r w:rsidRPr="002A2DB0">
              <w:rPr>
                <w:rFonts w:cstheme="minorHAnsi"/>
                <w:i w:val="0"/>
                <w:sz w:val="20"/>
                <w:szCs w:val="20"/>
              </w:rPr>
              <w:t>kw</w:t>
            </w:r>
            <w:proofErr w:type="spellEnd"/>
            <w:r w:rsidRPr="002A2DB0">
              <w:rPr>
                <w:rFonts w:cstheme="minorHAnsi"/>
                <w:i w:val="0"/>
                <w:sz w:val="20"/>
                <w:szCs w:val="20"/>
              </w:rPr>
              <w:t>)/ Pc=2.5KW  de dimension 570/570/230 mm diamètre frigorifique liquide 6.35 mm Fonctionne en réfrigérant 410A plage de fonctionnement 18 à 30°C avec commande centralise y/compris toutes sujétions de parfaite mise en œuvre selon les règles de l'art (le choix du modèle et qualité  devra faire l'objet d'une approbation  de l'Architecte et du maître de l'ouvrage)</w:t>
            </w:r>
          </w:p>
        </w:tc>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5F8B2C90"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79397A55" w14:textId="77777777" w:rsidR="00613036" w:rsidRPr="002A2DB0" w:rsidRDefault="00613036" w:rsidP="000D6C75">
            <w:pPr>
              <w:jc w:val="center"/>
              <w:rPr>
                <w:rFonts w:cstheme="minorHAnsi"/>
                <w:i w:val="0"/>
                <w:sz w:val="20"/>
                <w:szCs w:val="20"/>
              </w:rPr>
            </w:pPr>
            <w:r w:rsidRPr="002A2DB0">
              <w:rPr>
                <w:rFonts w:cstheme="minorHAnsi"/>
                <w:i w:val="0"/>
                <w:sz w:val="20"/>
                <w:szCs w:val="20"/>
              </w:rPr>
              <w:t>6,00</w:t>
            </w:r>
          </w:p>
        </w:tc>
        <w:tc>
          <w:tcPr>
            <w:tcW w:w="915" w:type="dxa"/>
            <w:tcBorders>
              <w:bottom w:val="single" w:sz="4" w:space="0" w:color="000000"/>
              <w:right w:val="single" w:sz="4" w:space="0" w:color="000000"/>
            </w:tcBorders>
          </w:tcPr>
          <w:p w14:paraId="2D170FE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8CA0907" w14:textId="77777777" w:rsidR="00613036" w:rsidRPr="002A2DB0" w:rsidRDefault="00613036" w:rsidP="00DE5D17">
            <w:pPr>
              <w:rPr>
                <w:rFonts w:cstheme="minorHAnsi"/>
                <w:i w:val="0"/>
                <w:sz w:val="20"/>
                <w:szCs w:val="20"/>
              </w:rPr>
            </w:pPr>
          </w:p>
        </w:tc>
      </w:tr>
      <w:tr w:rsidR="00613036" w:rsidRPr="002A2DB0" w14:paraId="120C1BB9" w14:textId="77777777" w:rsidTr="00547D0C">
        <w:trPr>
          <w:trHeight w:val="2190"/>
        </w:trPr>
        <w:tc>
          <w:tcPr>
            <w:tcW w:w="343"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68C3506" w14:textId="77777777" w:rsidR="00613036" w:rsidRPr="002A2DB0" w:rsidRDefault="00613036" w:rsidP="00DE5D17">
            <w:pPr>
              <w:rPr>
                <w:rFonts w:cstheme="minorHAnsi"/>
                <w:i w:val="0"/>
                <w:sz w:val="20"/>
                <w:szCs w:val="20"/>
              </w:rPr>
            </w:pPr>
            <w:r w:rsidRPr="002A2DB0">
              <w:rPr>
                <w:rFonts w:cstheme="minorHAnsi"/>
                <w:i w:val="0"/>
                <w:sz w:val="20"/>
                <w:szCs w:val="20"/>
              </w:rPr>
              <w:t>19</w:t>
            </w:r>
          </w:p>
        </w:tc>
        <w:tc>
          <w:tcPr>
            <w:tcW w:w="160" w:type="dxa"/>
            <w:tcBorders>
              <w:top w:val="nil"/>
              <w:left w:val="nil"/>
              <w:bottom w:val="single" w:sz="4" w:space="0" w:color="auto"/>
              <w:right w:val="nil"/>
            </w:tcBorders>
            <w:tcMar>
              <w:top w:w="0" w:type="dxa"/>
              <w:left w:w="70" w:type="dxa"/>
              <w:bottom w:w="0" w:type="dxa"/>
              <w:right w:w="70" w:type="dxa"/>
            </w:tcMar>
          </w:tcPr>
          <w:p w14:paraId="6BDAF34E" w14:textId="77777777" w:rsidR="00613036" w:rsidRPr="002A2DB0" w:rsidRDefault="00613036" w:rsidP="00DE5D17">
            <w:pPr>
              <w:rPr>
                <w:rFonts w:cstheme="minorHAnsi"/>
                <w:i w:val="0"/>
                <w:sz w:val="20"/>
                <w:szCs w:val="20"/>
              </w:rPr>
            </w:pPr>
          </w:p>
        </w:tc>
        <w:tc>
          <w:tcPr>
            <w:tcW w:w="7152" w:type="dxa"/>
            <w:tcBorders>
              <w:top w:val="nil"/>
              <w:left w:val="nil"/>
              <w:bottom w:val="single" w:sz="4" w:space="0" w:color="auto"/>
              <w:right w:val="single" w:sz="4" w:space="0" w:color="auto"/>
            </w:tcBorders>
            <w:tcMar>
              <w:top w:w="0" w:type="dxa"/>
              <w:left w:w="70" w:type="dxa"/>
              <w:bottom w:w="0" w:type="dxa"/>
              <w:right w:w="70" w:type="dxa"/>
            </w:tcMar>
            <w:vAlign w:val="center"/>
          </w:tcPr>
          <w:p w14:paraId="49B4E628"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Climatiseur type Split système Réversible  PF=7,50kW (19000BTU) , </w:t>
            </w:r>
            <w:proofErr w:type="spellStart"/>
            <w:r w:rsidRPr="002A2DB0">
              <w:rPr>
                <w:rFonts w:cstheme="minorHAnsi"/>
                <w:i w:val="0"/>
                <w:sz w:val="20"/>
                <w:szCs w:val="20"/>
              </w:rPr>
              <w:t>Pabs</w:t>
            </w:r>
            <w:proofErr w:type="spellEnd"/>
            <w:r w:rsidRPr="002A2DB0">
              <w:rPr>
                <w:rFonts w:cstheme="minorHAnsi"/>
                <w:i w:val="0"/>
                <w:sz w:val="20"/>
                <w:szCs w:val="20"/>
              </w:rPr>
              <w:t xml:space="preserve">=1,88 kW,  de marque renommée, Tech, </w:t>
            </w:r>
            <w:proofErr w:type="spellStart"/>
            <w:r w:rsidRPr="002A2DB0">
              <w:rPr>
                <w:rFonts w:cstheme="minorHAnsi"/>
                <w:i w:val="0"/>
                <w:sz w:val="20"/>
                <w:szCs w:val="20"/>
              </w:rPr>
              <w:t>Inverter</w:t>
            </w:r>
            <w:proofErr w:type="spellEnd"/>
            <w:r w:rsidRPr="002A2DB0">
              <w:rPr>
                <w:rFonts w:cstheme="minorHAnsi"/>
                <w:i w:val="0"/>
                <w:sz w:val="20"/>
                <w:szCs w:val="20"/>
              </w:rPr>
              <w:t xml:space="preserve"> DC,  Alimentation  1Ph,  220-240V, 50HZ, avec filtre à air régénérable et grille de protection niveau sonore 28 </w:t>
            </w:r>
            <w:proofErr w:type="spellStart"/>
            <w:r w:rsidRPr="002A2DB0">
              <w:rPr>
                <w:rFonts w:cstheme="minorHAnsi"/>
                <w:i w:val="0"/>
                <w:sz w:val="20"/>
                <w:szCs w:val="20"/>
              </w:rPr>
              <w:t>a</w:t>
            </w:r>
            <w:proofErr w:type="spellEnd"/>
            <w:r w:rsidRPr="002A2DB0">
              <w:rPr>
                <w:rFonts w:cstheme="minorHAnsi"/>
                <w:i w:val="0"/>
                <w:sz w:val="20"/>
                <w:szCs w:val="20"/>
              </w:rPr>
              <w:t xml:space="preserve"> 45 dB et débit d'air 1000 </w:t>
            </w:r>
            <w:proofErr w:type="spellStart"/>
            <w:r w:rsidRPr="002A2DB0">
              <w:rPr>
                <w:rFonts w:cstheme="minorHAnsi"/>
                <w:i w:val="0"/>
                <w:sz w:val="20"/>
                <w:szCs w:val="20"/>
              </w:rPr>
              <w:t>a</w:t>
            </w:r>
            <w:proofErr w:type="spellEnd"/>
            <w:r w:rsidRPr="002A2DB0">
              <w:rPr>
                <w:rFonts w:cstheme="minorHAnsi"/>
                <w:i w:val="0"/>
                <w:sz w:val="20"/>
                <w:szCs w:val="20"/>
              </w:rPr>
              <w:t xml:space="preserve"> 1300 m3/h y/c Supports métalliques de </w:t>
            </w:r>
          </w:p>
          <w:p w14:paraId="41D4B376" w14:textId="7F5617B1" w:rsidR="00613036" w:rsidRPr="002A2DB0" w:rsidRDefault="00613036" w:rsidP="00547D0C">
            <w:pPr>
              <w:rPr>
                <w:rFonts w:cstheme="minorHAnsi"/>
                <w:i w:val="0"/>
                <w:sz w:val="20"/>
                <w:szCs w:val="20"/>
              </w:rPr>
            </w:pPr>
            <w:r w:rsidRPr="002A2DB0">
              <w:rPr>
                <w:rFonts w:cstheme="minorHAnsi"/>
                <w:i w:val="0"/>
                <w:sz w:val="20"/>
                <w:szCs w:val="20"/>
              </w:rPr>
              <w:t>fixation, évacuation des condensats, raccordement électrique, essais, mise en service et toutes sujétions de parfaite mise en œuvre selon les règles de l'art (le choix du modèle et qualité  devra faire l'objet d'une approbation  de l'Architecte et du maître de l'ouvrage)</w:t>
            </w:r>
          </w:p>
        </w:tc>
        <w:tc>
          <w:tcPr>
            <w:tcW w:w="426"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17F59C26"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44740EF5"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336EACD7"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7E973CC" w14:textId="77777777" w:rsidR="00613036" w:rsidRPr="002A2DB0" w:rsidRDefault="00613036" w:rsidP="00DE5D17">
            <w:pPr>
              <w:rPr>
                <w:rFonts w:cstheme="minorHAnsi"/>
                <w:i w:val="0"/>
                <w:sz w:val="20"/>
                <w:szCs w:val="20"/>
              </w:rPr>
            </w:pPr>
          </w:p>
        </w:tc>
      </w:tr>
      <w:tr w:rsidR="00613036" w:rsidRPr="002A2DB0" w14:paraId="0E712891" w14:textId="77777777" w:rsidTr="00547D0C">
        <w:trPr>
          <w:trHeight w:val="711"/>
        </w:trPr>
        <w:tc>
          <w:tcPr>
            <w:tcW w:w="343" w:type="dxa"/>
            <w:vMerge w:val="restart"/>
            <w:tcBorders>
              <w:top w:val="nil"/>
              <w:left w:val="single" w:sz="4" w:space="0" w:color="auto"/>
              <w:right w:val="single" w:sz="4" w:space="0" w:color="auto"/>
            </w:tcBorders>
            <w:noWrap/>
            <w:tcMar>
              <w:top w:w="0" w:type="dxa"/>
              <w:left w:w="70" w:type="dxa"/>
              <w:bottom w:w="0" w:type="dxa"/>
              <w:right w:w="70" w:type="dxa"/>
            </w:tcMar>
            <w:vAlign w:val="center"/>
          </w:tcPr>
          <w:p w14:paraId="75904E0A" w14:textId="77777777" w:rsidR="00613036" w:rsidRPr="002A2DB0" w:rsidRDefault="00613036" w:rsidP="00DE5D17">
            <w:pPr>
              <w:rPr>
                <w:rFonts w:cstheme="minorHAnsi"/>
                <w:i w:val="0"/>
                <w:sz w:val="20"/>
                <w:szCs w:val="20"/>
              </w:rPr>
            </w:pPr>
            <w:r w:rsidRPr="002A2DB0">
              <w:rPr>
                <w:rFonts w:cstheme="minorHAnsi"/>
                <w:i w:val="0"/>
                <w:sz w:val="20"/>
                <w:szCs w:val="20"/>
              </w:rPr>
              <w:t>20</w:t>
            </w:r>
          </w:p>
          <w:p w14:paraId="3C0EBA90" w14:textId="77777777" w:rsidR="00613036" w:rsidRPr="002A2DB0" w:rsidRDefault="00613036" w:rsidP="00DE5D17">
            <w:pPr>
              <w:rPr>
                <w:rFonts w:cstheme="minorHAnsi"/>
                <w:i w:val="0"/>
                <w:sz w:val="20"/>
                <w:szCs w:val="20"/>
              </w:rPr>
            </w:pPr>
            <w:r w:rsidRPr="002A2DB0">
              <w:rPr>
                <w:rFonts w:cstheme="minorHAnsi"/>
                <w:i w:val="0"/>
                <w:sz w:val="20"/>
                <w:szCs w:val="20"/>
              </w:rPr>
              <w:t> </w:t>
            </w:r>
          </w:p>
          <w:p w14:paraId="1C17F391"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top w:val="nil"/>
              <w:left w:val="nil"/>
              <w:right w:val="nil"/>
            </w:tcBorders>
            <w:tcMar>
              <w:top w:w="0" w:type="dxa"/>
              <w:left w:w="70" w:type="dxa"/>
              <w:bottom w:w="0" w:type="dxa"/>
              <w:right w:w="70" w:type="dxa"/>
            </w:tcMar>
          </w:tcPr>
          <w:p w14:paraId="5DE7BF91" w14:textId="77777777" w:rsidR="00613036" w:rsidRPr="002A2DB0" w:rsidRDefault="00613036" w:rsidP="00DE5D17">
            <w:pPr>
              <w:rPr>
                <w:rFonts w:cstheme="minorHAnsi"/>
                <w:i w:val="0"/>
                <w:sz w:val="20"/>
                <w:szCs w:val="20"/>
              </w:rPr>
            </w:pPr>
          </w:p>
        </w:tc>
        <w:tc>
          <w:tcPr>
            <w:tcW w:w="7152" w:type="dxa"/>
            <w:tcBorders>
              <w:top w:val="nil"/>
              <w:left w:val="nil"/>
              <w:bottom w:val="single" w:sz="4" w:space="0" w:color="auto"/>
              <w:right w:val="single" w:sz="4" w:space="0" w:color="auto"/>
            </w:tcBorders>
            <w:tcMar>
              <w:top w:w="0" w:type="dxa"/>
              <w:left w:w="70" w:type="dxa"/>
              <w:bottom w:w="0" w:type="dxa"/>
              <w:right w:w="70" w:type="dxa"/>
            </w:tcMar>
            <w:vAlign w:val="center"/>
          </w:tcPr>
          <w:p w14:paraId="1EACF8DE" w14:textId="77777777" w:rsidR="00613036" w:rsidRPr="002A2DB0" w:rsidRDefault="00613036" w:rsidP="00DE5D17">
            <w:pPr>
              <w:rPr>
                <w:rFonts w:cstheme="minorHAnsi"/>
                <w:i w:val="0"/>
                <w:sz w:val="20"/>
                <w:szCs w:val="20"/>
              </w:rPr>
            </w:pPr>
            <w:r w:rsidRPr="002A2DB0">
              <w:rPr>
                <w:rFonts w:cstheme="minorHAnsi"/>
                <w:i w:val="0"/>
                <w:sz w:val="20"/>
                <w:szCs w:val="20"/>
              </w:rPr>
              <w:t>F/P de tube en PVC pour la climatisation y compris toutes sujétions de façonnage telle que coupe T, coude, raccord nécessaire fourreau de traverse,(la tuyauterie avec une isolation) en faux plafond,</w:t>
            </w:r>
          </w:p>
        </w:tc>
        <w:tc>
          <w:tcPr>
            <w:tcW w:w="426" w:type="dxa"/>
            <w:tcBorders>
              <w:top w:val="nil"/>
              <w:left w:val="single" w:sz="4" w:space="0" w:color="auto"/>
              <w:bottom w:val="single" w:sz="4" w:space="0" w:color="auto"/>
              <w:right w:val="single" w:sz="4" w:space="0" w:color="auto"/>
            </w:tcBorders>
            <w:tcMar>
              <w:top w:w="0" w:type="dxa"/>
              <w:left w:w="70" w:type="dxa"/>
              <w:bottom w:w="0" w:type="dxa"/>
              <w:right w:w="70" w:type="dxa"/>
            </w:tcMar>
            <w:vAlign w:val="center"/>
          </w:tcPr>
          <w:p w14:paraId="6CD4124B"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1ECEC98C"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7E16D4E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CF281FA" w14:textId="77777777" w:rsidR="00613036" w:rsidRPr="002A2DB0" w:rsidRDefault="00613036" w:rsidP="00DE5D17">
            <w:pPr>
              <w:rPr>
                <w:rFonts w:cstheme="minorHAnsi"/>
                <w:i w:val="0"/>
                <w:sz w:val="20"/>
                <w:szCs w:val="20"/>
              </w:rPr>
            </w:pPr>
          </w:p>
        </w:tc>
      </w:tr>
      <w:tr w:rsidR="00613036" w:rsidRPr="002A2DB0" w14:paraId="5FD30975" w14:textId="77777777" w:rsidTr="000D6C75">
        <w:trPr>
          <w:trHeight w:val="341"/>
        </w:trPr>
        <w:tc>
          <w:tcPr>
            <w:tcW w:w="343" w:type="dxa"/>
            <w:vMerge/>
            <w:tcBorders>
              <w:left w:val="single" w:sz="4" w:space="0" w:color="auto"/>
              <w:right w:val="single" w:sz="4" w:space="0" w:color="auto"/>
            </w:tcBorders>
            <w:noWrap/>
            <w:tcMar>
              <w:top w:w="0" w:type="dxa"/>
              <w:left w:w="70" w:type="dxa"/>
              <w:bottom w:w="0" w:type="dxa"/>
              <w:right w:w="70" w:type="dxa"/>
            </w:tcMar>
            <w:vAlign w:val="center"/>
          </w:tcPr>
          <w:p w14:paraId="262E06DD" w14:textId="77777777" w:rsidR="00613036" w:rsidRPr="002A2DB0" w:rsidRDefault="00613036" w:rsidP="00DE5D17">
            <w:pPr>
              <w:rPr>
                <w:rFonts w:cstheme="minorHAnsi"/>
                <w:i w:val="0"/>
                <w:sz w:val="20"/>
                <w:szCs w:val="20"/>
              </w:rPr>
            </w:pPr>
          </w:p>
        </w:tc>
        <w:tc>
          <w:tcPr>
            <w:tcW w:w="160" w:type="dxa"/>
            <w:tcBorders>
              <w:left w:val="nil"/>
              <w:right w:val="nil"/>
            </w:tcBorders>
            <w:tcMar>
              <w:top w:w="0" w:type="dxa"/>
              <w:left w:w="70" w:type="dxa"/>
              <w:bottom w:w="0" w:type="dxa"/>
              <w:right w:w="70" w:type="dxa"/>
            </w:tcMar>
          </w:tcPr>
          <w:p w14:paraId="4ECA0B00" w14:textId="77777777" w:rsidR="00613036" w:rsidRPr="002A2DB0" w:rsidRDefault="00613036" w:rsidP="00DE5D17">
            <w:pPr>
              <w:rPr>
                <w:rFonts w:cstheme="minorHAnsi"/>
                <w:i w:val="0"/>
                <w:sz w:val="20"/>
                <w:szCs w:val="20"/>
              </w:rPr>
            </w:pPr>
          </w:p>
        </w:tc>
        <w:tc>
          <w:tcPr>
            <w:tcW w:w="7152" w:type="dxa"/>
            <w:tcBorders>
              <w:top w:val="nil"/>
              <w:left w:val="nil"/>
              <w:bottom w:val="single" w:sz="4" w:space="0" w:color="auto"/>
              <w:right w:val="single" w:sz="4" w:space="0" w:color="auto"/>
            </w:tcBorders>
            <w:tcMar>
              <w:top w:w="0" w:type="dxa"/>
              <w:left w:w="70" w:type="dxa"/>
              <w:bottom w:w="0" w:type="dxa"/>
              <w:right w:w="70" w:type="dxa"/>
            </w:tcMar>
            <w:vAlign w:val="center"/>
          </w:tcPr>
          <w:p w14:paraId="3814DA1D" w14:textId="77777777" w:rsidR="00613036" w:rsidRPr="002A2DB0" w:rsidRDefault="00613036" w:rsidP="00DE5D17">
            <w:pPr>
              <w:rPr>
                <w:rFonts w:cstheme="minorHAnsi"/>
                <w:i w:val="0"/>
                <w:sz w:val="20"/>
                <w:szCs w:val="20"/>
              </w:rPr>
            </w:pPr>
            <w:r w:rsidRPr="002A2DB0">
              <w:rPr>
                <w:rFonts w:cstheme="minorHAnsi"/>
                <w:i w:val="0"/>
                <w:sz w:val="20"/>
                <w:szCs w:val="20"/>
              </w:rPr>
              <w:t xml:space="preserve">                 Diamètre 25</w:t>
            </w:r>
          </w:p>
        </w:tc>
        <w:tc>
          <w:tcPr>
            <w:tcW w:w="426" w:type="dxa"/>
            <w:tcBorders>
              <w:top w:val="nil"/>
              <w:left w:val="single" w:sz="4" w:space="0" w:color="auto"/>
              <w:bottom w:val="single" w:sz="4" w:space="0" w:color="auto"/>
              <w:right w:val="single" w:sz="4" w:space="0" w:color="auto"/>
            </w:tcBorders>
            <w:tcMar>
              <w:top w:w="0" w:type="dxa"/>
              <w:left w:w="70" w:type="dxa"/>
              <w:bottom w:w="0" w:type="dxa"/>
              <w:right w:w="70" w:type="dxa"/>
            </w:tcMar>
            <w:vAlign w:val="center"/>
          </w:tcPr>
          <w:p w14:paraId="13005F95"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105F90D4" w14:textId="77777777" w:rsidR="00613036" w:rsidRPr="002A2DB0" w:rsidRDefault="00613036" w:rsidP="000D6C75">
            <w:pPr>
              <w:jc w:val="center"/>
              <w:rPr>
                <w:rFonts w:cstheme="minorHAnsi"/>
                <w:i w:val="0"/>
                <w:sz w:val="20"/>
                <w:szCs w:val="20"/>
              </w:rPr>
            </w:pPr>
            <w:r w:rsidRPr="002A2DB0">
              <w:rPr>
                <w:rFonts w:cstheme="minorHAnsi"/>
                <w:i w:val="0"/>
                <w:sz w:val="20"/>
                <w:szCs w:val="20"/>
              </w:rPr>
              <w:t>120,00</w:t>
            </w:r>
          </w:p>
        </w:tc>
        <w:tc>
          <w:tcPr>
            <w:tcW w:w="915" w:type="dxa"/>
            <w:tcBorders>
              <w:bottom w:val="single" w:sz="4" w:space="0" w:color="000000"/>
              <w:right w:val="single" w:sz="4" w:space="0" w:color="000000"/>
            </w:tcBorders>
          </w:tcPr>
          <w:p w14:paraId="3D43C33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BA6247F" w14:textId="77777777" w:rsidR="00613036" w:rsidRPr="002A2DB0" w:rsidRDefault="00613036" w:rsidP="00DE5D17">
            <w:pPr>
              <w:rPr>
                <w:rFonts w:cstheme="minorHAnsi"/>
                <w:i w:val="0"/>
                <w:sz w:val="20"/>
                <w:szCs w:val="20"/>
              </w:rPr>
            </w:pPr>
          </w:p>
        </w:tc>
      </w:tr>
      <w:tr w:rsidR="00613036" w:rsidRPr="002A2DB0" w14:paraId="04957703" w14:textId="77777777" w:rsidTr="000D6C75">
        <w:trPr>
          <w:trHeight w:val="455"/>
        </w:trPr>
        <w:tc>
          <w:tcPr>
            <w:tcW w:w="343" w:type="dxa"/>
            <w:vMerge/>
            <w:tcBorders>
              <w:left w:val="single" w:sz="4" w:space="0" w:color="auto"/>
              <w:bottom w:val="single" w:sz="4" w:space="0" w:color="auto"/>
              <w:right w:val="single" w:sz="4" w:space="0" w:color="auto"/>
            </w:tcBorders>
            <w:noWrap/>
            <w:tcMar>
              <w:top w:w="0" w:type="dxa"/>
              <w:left w:w="70" w:type="dxa"/>
              <w:bottom w:w="0" w:type="dxa"/>
              <w:right w:w="70" w:type="dxa"/>
            </w:tcMar>
            <w:vAlign w:val="center"/>
          </w:tcPr>
          <w:p w14:paraId="3E1EA7F1" w14:textId="77777777" w:rsidR="00613036" w:rsidRPr="002A2DB0" w:rsidRDefault="00613036" w:rsidP="00DE5D17">
            <w:pPr>
              <w:rPr>
                <w:rFonts w:cstheme="minorHAnsi"/>
                <w:i w:val="0"/>
                <w:sz w:val="20"/>
                <w:szCs w:val="20"/>
              </w:rPr>
            </w:pPr>
          </w:p>
        </w:tc>
        <w:tc>
          <w:tcPr>
            <w:tcW w:w="160" w:type="dxa"/>
            <w:tcBorders>
              <w:left w:val="nil"/>
              <w:bottom w:val="single" w:sz="4" w:space="0" w:color="auto"/>
              <w:right w:val="nil"/>
            </w:tcBorders>
            <w:tcMar>
              <w:top w:w="0" w:type="dxa"/>
              <w:left w:w="70" w:type="dxa"/>
              <w:bottom w:w="0" w:type="dxa"/>
              <w:right w:w="70" w:type="dxa"/>
            </w:tcMar>
          </w:tcPr>
          <w:p w14:paraId="391DAB9B" w14:textId="77777777" w:rsidR="00613036" w:rsidRPr="002A2DB0" w:rsidRDefault="00613036" w:rsidP="00DE5D17">
            <w:pPr>
              <w:rPr>
                <w:rFonts w:cstheme="minorHAnsi"/>
                <w:i w:val="0"/>
                <w:sz w:val="20"/>
                <w:szCs w:val="20"/>
              </w:rPr>
            </w:pPr>
          </w:p>
        </w:tc>
        <w:tc>
          <w:tcPr>
            <w:tcW w:w="7152" w:type="dxa"/>
            <w:tcBorders>
              <w:top w:val="nil"/>
              <w:left w:val="nil"/>
              <w:bottom w:val="single" w:sz="4" w:space="0" w:color="auto"/>
              <w:right w:val="single" w:sz="4" w:space="0" w:color="auto"/>
            </w:tcBorders>
            <w:tcMar>
              <w:top w:w="0" w:type="dxa"/>
              <w:left w:w="70" w:type="dxa"/>
              <w:bottom w:w="0" w:type="dxa"/>
              <w:right w:w="70" w:type="dxa"/>
            </w:tcMar>
            <w:vAlign w:val="center"/>
          </w:tcPr>
          <w:p w14:paraId="424D3818" w14:textId="77777777" w:rsidR="00613036" w:rsidRPr="002A2DB0" w:rsidRDefault="00613036" w:rsidP="00DE5D17">
            <w:pPr>
              <w:rPr>
                <w:rFonts w:cstheme="minorHAnsi"/>
                <w:i w:val="0"/>
                <w:sz w:val="20"/>
                <w:szCs w:val="20"/>
              </w:rPr>
            </w:pPr>
            <w:r w:rsidRPr="002A2DB0">
              <w:rPr>
                <w:rFonts w:cstheme="minorHAnsi"/>
                <w:i w:val="0"/>
                <w:sz w:val="20"/>
                <w:szCs w:val="20"/>
              </w:rPr>
              <w:t xml:space="preserve">                 Diamètre 32</w:t>
            </w:r>
          </w:p>
        </w:tc>
        <w:tc>
          <w:tcPr>
            <w:tcW w:w="426" w:type="dxa"/>
            <w:tcBorders>
              <w:top w:val="nil"/>
              <w:left w:val="single" w:sz="4" w:space="0" w:color="auto"/>
              <w:bottom w:val="single" w:sz="4" w:space="0" w:color="auto"/>
              <w:right w:val="single" w:sz="4" w:space="0" w:color="auto"/>
            </w:tcBorders>
            <w:tcMar>
              <w:top w:w="0" w:type="dxa"/>
              <w:left w:w="70" w:type="dxa"/>
              <w:bottom w:w="0" w:type="dxa"/>
              <w:right w:w="70" w:type="dxa"/>
            </w:tcMar>
            <w:vAlign w:val="center"/>
          </w:tcPr>
          <w:p w14:paraId="276DC1F1"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8B6107F" w14:textId="77777777" w:rsidR="00613036" w:rsidRPr="002A2DB0" w:rsidRDefault="00613036" w:rsidP="000D6C75">
            <w:pPr>
              <w:jc w:val="center"/>
              <w:rPr>
                <w:rFonts w:cstheme="minorHAnsi"/>
                <w:i w:val="0"/>
                <w:sz w:val="20"/>
                <w:szCs w:val="20"/>
              </w:rPr>
            </w:pPr>
            <w:r w:rsidRPr="002A2DB0">
              <w:rPr>
                <w:rFonts w:cstheme="minorHAnsi"/>
                <w:i w:val="0"/>
                <w:sz w:val="20"/>
                <w:szCs w:val="20"/>
              </w:rPr>
              <w:t>75,00</w:t>
            </w:r>
          </w:p>
        </w:tc>
        <w:tc>
          <w:tcPr>
            <w:tcW w:w="915" w:type="dxa"/>
            <w:tcBorders>
              <w:bottom w:val="single" w:sz="4" w:space="0" w:color="000000"/>
              <w:right w:val="single" w:sz="4" w:space="0" w:color="000000"/>
            </w:tcBorders>
          </w:tcPr>
          <w:p w14:paraId="3BA398BA"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E26E114" w14:textId="77777777" w:rsidR="00613036" w:rsidRPr="002A2DB0" w:rsidRDefault="00613036" w:rsidP="00DE5D17">
            <w:pPr>
              <w:rPr>
                <w:rFonts w:cstheme="minorHAnsi"/>
                <w:i w:val="0"/>
                <w:sz w:val="20"/>
                <w:szCs w:val="20"/>
              </w:rPr>
            </w:pPr>
          </w:p>
        </w:tc>
      </w:tr>
      <w:tr w:rsidR="00613036" w:rsidRPr="002A2DB0" w14:paraId="13F49387" w14:textId="77777777" w:rsidTr="000D6C75">
        <w:trPr>
          <w:trHeight w:val="509"/>
        </w:trPr>
        <w:tc>
          <w:tcPr>
            <w:tcW w:w="343"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75037126" w14:textId="77777777" w:rsidR="00613036" w:rsidRPr="002A2DB0" w:rsidRDefault="00613036" w:rsidP="00DE5D17">
            <w:pPr>
              <w:rPr>
                <w:rFonts w:cstheme="minorHAnsi"/>
                <w:i w:val="0"/>
                <w:sz w:val="20"/>
                <w:szCs w:val="20"/>
              </w:rPr>
            </w:pPr>
            <w:r w:rsidRPr="002A2DB0">
              <w:rPr>
                <w:rFonts w:cstheme="minorHAnsi"/>
                <w:i w:val="0"/>
                <w:sz w:val="20"/>
                <w:szCs w:val="20"/>
              </w:rPr>
              <w:t>21</w:t>
            </w:r>
          </w:p>
        </w:tc>
        <w:tc>
          <w:tcPr>
            <w:tcW w:w="160" w:type="dxa"/>
            <w:tcBorders>
              <w:top w:val="nil"/>
              <w:left w:val="nil"/>
              <w:bottom w:val="single" w:sz="4" w:space="0" w:color="auto"/>
              <w:right w:val="nil"/>
            </w:tcBorders>
            <w:tcMar>
              <w:top w:w="0" w:type="dxa"/>
              <w:left w:w="70" w:type="dxa"/>
              <w:bottom w:w="0" w:type="dxa"/>
              <w:right w:w="70" w:type="dxa"/>
            </w:tcMar>
          </w:tcPr>
          <w:p w14:paraId="2018AE73" w14:textId="77777777" w:rsidR="00613036" w:rsidRPr="002A2DB0" w:rsidRDefault="00613036" w:rsidP="00DE5D17">
            <w:pPr>
              <w:rPr>
                <w:rFonts w:cstheme="minorHAnsi"/>
                <w:i w:val="0"/>
                <w:sz w:val="20"/>
                <w:szCs w:val="20"/>
              </w:rPr>
            </w:pPr>
          </w:p>
        </w:tc>
        <w:tc>
          <w:tcPr>
            <w:tcW w:w="7152" w:type="dxa"/>
            <w:tcBorders>
              <w:top w:val="nil"/>
              <w:left w:val="nil"/>
              <w:bottom w:val="single" w:sz="4" w:space="0" w:color="auto"/>
              <w:right w:val="single" w:sz="4" w:space="0" w:color="auto"/>
            </w:tcBorders>
            <w:tcMar>
              <w:top w:w="0" w:type="dxa"/>
              <w:left w:w="70" w:type="dxa"/>
              <w:bottom w:w="0" w:type="dxa"/>
              <w:right w:w="70" w:type="dxa"/>
            </w:tcMar>
            <w:vAlign w:val="center"/>
          </w:tcPr>
          <w:p w14:paraId="6DE93E20" w14:textId="77777777" w:rsidR="00613036" w:rsidRPr="002A2DB0" w:rsidRDefault="00613036" w:rsidP="00DE5D17">
            <w:pPr>
              <w:rPr>
                <w:rFonts w:cstheme="minorHAnsi"/>
                <w:i w:val="0"/>
                <w:sz w:val="20"/>
                <w:szCs w:val="20"/>
              </w:rPr>
            </w:pPr>
            <w:r w:rsidRPr="002A2DB0">
              <w:rPr>
                <w:rFonts w:cstheme="minorHAnsi"/>
                <w:i w:val="0"/>
                <w:sz w:val="20"/>
                <w:szCs w:val="20"/>
              </w:rPr>
              <w:t>F/P Cable   5 X 16 mM²</w:t>
            </w:r>
          </w:p>
        </w:tc>
        <w:tc>
          <w:tcPr>
            <w:tcW w:w="426" w:type="dxa"/>
            <w:tcBorders>
              <w:top w:val="nil"/>
              <w:left w:val="single" w:sz="4" w:space="0" w:color="auto"/>
              <w:bottom w:val="single" w:sz="4" w:space="0" w:color="auto"/>
              <w:right w:val="single" w:sz="4" w:space="0" w:color="auto"/>
            </w:tcBorders>
            <w:tcMar>
              <w:top w:w="0" w:type="dxa"/>
              <w:left w:w="70" w:type="dxa"/>
              <w:bottom w:w="0" w:type="dxa"/>
              <w:right w:w="70" w:type="dxa"/>
            </w:tcMar>
          </w:tcPr>
          <w:p w14:paraId="2801555A"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56341DC2" w14:textId="77777777" w:rsidR="00613036" w:rsidRPr="002A2DB0" w:rsidRDefault="00613036" w:rsidP="000D6C75">
            <w:pPr>
              <w:jc w:val="center"/>
              <w:rPr>
                <w:rFonts w:cstheme="minorHAnsi"/>
                <w:i w:val="0"/>
                <w:sz w:val="20"/>
                <w:szCs w:val="20"/>
              </w:rPr>
            </w:pPr>
            <w:r w:rsidRPr="002A2DB0">
              <w:rPr>
                <w:rFonts w:cstheme="minorHAnsi"/>
                <w:i w:val="0"/>
                <w:sz w:val="20"/>
                <w:szCs w:val="20"/>
              </w:rPr>
              <w:t>150,00</w:t>
            </w:r>
          </w:p>
        </w:tc>
        <w:tc>
          <w:tcPr>
            <w:tcW w:w="915" w:type="dxa"/>
            <w:tcBorders>
              <w:bottom w:val="single" w:sz="4" w:space="0" w:color="000000"/>
              <w:right w:val="single" w:sz="4" w:space="0" w:color="000000"/>
            </w:tcBorders>
          </w:tcPr>
          <w:p w14:paraId="286680E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F6D020C" w14:textId="77777777" w:rsidR="00613036" w:rsidRPr="002A2DB0" w:rsidRDefault="00613036" w:rsidP="00DE5D17">
            <w:pPr>
              <w:rPr>
                <w:rFonts w:cstheme="minorHAnsi"/>
                <w:i w:val="0"/>
                <w:sz w:val="20"/>
                <w:szCs w:val="20"/>
              </w:rPr>
            </w:pPr>
          </w:p>
        </w:tc>
      </w:tr>
      <w:tr w:rsidR="00613036" w:rsidRPr="002A2DB0" w14:paraId="7B343002" w14:textId="77777777" w:rsidTr="000D6C75">
        <w:trPr>
          <w:trHeight w:val="559"/>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8CC5D9D"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22</w:t>
            </w:r>
          </w:p>
        </w:tc>
        <w:tc>
          <w:tcPr>
            <w:tcW w:w="160" w:type="dxa"/>
            <w:tcBorders>
              <w:bottom w:val="single" w:sz="4" w:space="0" w:color="000000"/>
            </w:tcBorders>
            <w:tcMar>
              <w:top w:w="0" w:type="dxa"/>
              <w:left w:w="70" w:type="dxa"/>
              <w:bottom w:w="0" w:type="dxa"/>
              <w:right w:w="70" w:type="dxa"/>
            </w:tcMar>
          </w:tcPr>
          <w:p w14:paraId="43301305"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6568F7E" w14:textId="77777777" w:rsidR="00613036" w:rsidRPr="002A2DB0" w:rsidRDefault="00613036" w:rsidP="00DE5D17">
            <w:pPr>
              <w:rPr>
                <w:rFonts w:cstheme="minorHAnsi"/>
                <w:i w:val="0"/>
                <w:sz w:val="20"/>
                <w:szCs w:val="20"/>
              </w:rPr>
            </w:pPr>
            <w:r w:rsidRPr="002A2DB0">
              <w:rPr>
                <w:rFonts w:cstheme="minorHAnsi"/>
                <w:i w:val="0"/>
                <w:sz w:val="20"/>
                <w:szCs w:val="20"/>
              </w:rPr>
              <w:t>F/P Cable   5 X 10 mM²</w:t>
            </w:r>
          </w:p>
        </w:tc>
        <w:tc>
          <w:tcPr>
            <w:tcW w:w="426" w:type="dxa"/>
            <w:tcBorders>
              <w:bottom w:val="single" w:sz="4" w:space="0" w:color="000000"/>
              <w:right w:val="single" w:sz="4" w:space="0" w:color="000000"/>
            </w:tcBorders>
            <w:tcMar>
              <w:top w:w="0" w:type="dxa"/>
              <w:left w:w="70" w:type="dxa"/>
              <w:bottom w:w="0" w:type="dxa"/>
              <w:right w:w="70" w:type="dxa"/>
            </w:tcMar>
          </w:tcPr>
          <w:p w14:paraId="61CBA518"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5C897F21" w14:textId="77777777" w:rsidR="00613036" w:rsidRPr="002A2DB0" w:rsidRDefault="00613036" w:rsidP="000D6C75">
            <w:pPr>
              <w:jc w:val="center"/>
              <w:rPr>
                <w:rFonts w:cstheme="minorHAnsi"/>
                <w:i w:val="0"/>
                <w:sz w:val="20"/>
                <w:szCs w:val="20"/>
              </w:rPr>
            </w:pPr>
            <w:r w:rsidRPr="002A2DB0">
              <w:rPr>
                <w:rFonts w:cstheme="minorHAnsi"/>
                <w:i w:val="0"/>
                <w:sz w:val="20"/>
                <w:szCs w:val="20"/>
              </w:rPr>
              <w:t>125,00</w:t>
            </w:r>
          </w:p>
        </w:tc>
        <w:tc>
          <w:tcPr>
            <w:tcW w:w="915" w:type="dxa"/>
            <w:tcBorders>
              <w:bottom w:val="single" w:sz="4" w:space="0" w:color="000000"/>
              <w:right w:val="single" w:sz="4" w:space="0" w:color="000000"/>
            </w:tcBorders>
          </w:tcPr>
          <w:p w14:paraId="21DF070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41D82EB" w14:textId="77777777" w:rsidR="00613036" w:rsidRPr="002A2DB0" w:rsidRDefault="00613036" w:rsidP="00DE5D17">
            <w:pPr>
              <w:rPr>
                <w:rFonts w:cstheme="minorHAnsi"/>
                <w:i w:val="0"/>
                <w:sz w:val="20"/>
                <w:szCs w:val="20"/>
              </w:rPr>
            </w:pPr>
          </w:p>
        </w:tc>
      </w:tr>
      <w:tr w:rsidR="00613036" w:rsidRPr="002A2DB0" w14:paraId="39129EDF" w14:textId="77777777" w:rsidTr="000D6C75">
        <w:trPr>
          <w:trHeight w:val="553"/>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22B73D" w14:textId="77777777" w:rsidR="00613036" w:rsidRPr="002A2DB0" w:rsidRDefault="00613036" w:rsidP="00DE5D17">
            <w:pPr>
              <w:rPr>
                <w:rFonts w:cstheme="minorHAnsi"/>
                <w:i w:val="0"/>
                <w:sz w:val="20"/>
                <w:szCs w:val="20"/>
              </w:rPr>
            </w:pPr>
            <w:r w:rsidRPr="002A2DB0">
              <w:rPr>
                <w:rFonts w:cstheme="minorHAnsi"/>
                <w:i w:val="0"/>
                <w:sz w:val="20"/>
                <w:szCs w:val="20"/>
              </w:rPr>
              <w:t>23</w:t>
            </w:r>
          </w:p>
        </w:tc>
        <w:tc>
          <w:tcPr>
            <w:tcW w:w="160" w:type="dxa"/>
            <w:tcBorders>
              <w:bottom w:val="single" w:sz="4" w:space="0" w:color="000000"/>
            </w:tcBorders>
            <w:tcMar>
              <w:top w:w="0" w:type="dxa"/>
              <w:left w:w="70" w:type="dxa"/>
              <w:bottom w:w="0" w:type="dxa"/>
              <w:right w:w="70" w:type="dxa"/>
            </w:tcMar>
          </w:tcPr>
          <w:p w14:paraId="7ADC520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14409EB" w14:textId="77777777" w:rsidR="00613036" w:rsidRPr="002A2DB0" w:rsidRDefault="00613036" w:rsidP="00DE5D17">
            <w:pPr>
              <w:rPr>
                <w:rFonts w:cstheme="minorHAnsi"/>
                <w:i w:val="0"/>
                <w:sz w:val="20"/>
                <w:szCs w:val="20"/>
              </w:rPr>
            </w:pPr>
            <w:r w:rsidRPr="002A2DB0">
              <w:rPr>
                <w:rFonts w:cstheme="minorHAnsi"/>
                <w:i w:val="0"/>
                <w:sz w:val="20"/>
                <w:szCs w:val="20"/>
              </w:rPr>
              <w:t>F/P Cable   5 X 6 mM²</w:t>
            </w:r>
          </w:p>
        </w:tc>
        <w:tc>
          <w:tcPr>
            <w:tcW w:w="426" w:type="dxa"/>
            <w:tcBorders>
              <w:bottom w:val="single" w:sz="4" w:space="0" w:color="000000"/>
              <w:right w:val="single" w:sz="4" w:space="0" w:color="000000"/>
            </w:tcBorders>
            <w:tcMar>
              <w:top w:w="0" w:type="dxa"/>
              <w:left w:w="70" w:type="dxa"/>
              <w:bottom w:w="0" w:type="dxa"/>
              <w:right w:w="70" w:type="dxa"/>
            </w:tcMar>
          </w:tcPr>
          <w:p w14:paraId="5A3D76E1"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3066EFB" w14:textId="77777777" w:rsidR="00613036" w:rsidRPr="002A2DB0" w:rsidRDefault="00613036" w:rsidP="000D6C75">
            <w:pPr>
              <w:jc w:val="center"/>
              <w:rPr>
                <w:rFonts w:cstheme="minorHAnsi"/>
                <w:i w:val="0"/>
                <w:sz w:val="20"/>
                <w:szCs w:val="20"/>
              </w:rPr>
            </w:pPr>
            <w:r w:rsidRPr="002A2DB0">
              <w:rPr>
                <w:rFonts w:cstheme="minorHAnsi"/>
                <w:i w:val="0"/>
                <w:sz w:val="20"/>
                <w:szCs w:val="20"/>
              </w:rPr>
              <w:t>145,00</w:t>
            </w:r>
          </w:p>
        </w:tc>
        <w:tc>
          <w:tcPr>
            <w:tcW w:w="915" w:type="dxa"/>
            <w:tcBorders>
              <w:bottom w:val="single" w:sz="4" w:space="0" w:color="000000"/>
              <w:right w:val="single" w:sz="4" w:space="0" w:color="000000"/>
            </w:tcBorders>
          </w:tcPr>
          <w:p w14:paraId="28DC537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77B1CF5" w14:textId="77777777" w:rsidR="00613036" w:rsidRPr="002A2DB0" w:rsidRDefault="00613036" w:rsidP="00DE5D17">
            <w:pPr>
              <w:rPr>
                <w:rFonts w:cstheme="minorHAnsi"/>
                <w:i w:val="0"/>
                <w:sz w:val="20"/>
                <w:szCs w:val="20"/>
              </w:rPr>
            </w:pPr>
          </w:p>
        </w:tc>
      </w:tr>
      <w:tr w:rsidR="00613036" w:rsidRPr="002A2DB0" w14:paraId="601AB923" w14:textId="77777777" w:rsidTr="000D6C75">
        <w:trPr>
          <w:trHeight w:val="57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A65AFE0" w14:textId="77777777" w:rsidR="00613036" w:rsidRPr="002A2DB0" w:rsidRDefault="00613036" w:rsidP="00DE5D17">
            <w:pPr>
              <w:rPr>
                <w:rFonts w:cstheme="minorHAnsi"/>
                <w:i w:val="0"/>
                <w:sz w:val="20"/>
                <w:szCs w:val="20"/>
              </w:rPr>
            </w:pPr>
            <w:r w:rsidRPr="002A2DB0">
              <w:rPr>
                <w:rFonts w:cstheme="minorHAnsi"/>
                <w:i w:val="0"/>
                <w:sz w:val="20"/>
                <w:szCs w:val="20"/>
              </w:rPr>
              <w:t>24</w:t>
            </w:r>
          </w:p>
        </w:tc>
        <w:tc>
          <w:tcPr>
            <w:tcW w:w="160" w:type="dxa"/>
            <w:tcBorders>
              <w:bottom w:val="single" w:sz="4" w:space="0" w:color="000000"/>
            </w:tcBorders>
            <w:tcMar>
              <w:top w:w="0" w:type="dxa"/>
              <w:left w:w="70" w:type="dxa"/>
              <w:bottom w:w="0" w:type="dxa"/>
              <w:right w:w="70" w:type="dxa"/>
            </w:tcMar>
          </w:tcPr>
          <w:p w14:paraId="4A18D63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5DE5AB7" w14:textId="77777777" w:rsidR="00613036" w:rsidRPr="002A2DB0" w:rsidRDefault="00613036" w:rsidP="00DE5D17">
            <w:pPr>
              <w:rPr>
                <w:rFonts w:cstheme="minorHAnsi"/>
                <w:i w:val="0"/>
                <w:sz w:val="20"/>
                <w:szCs w:val="20"/>
              </w:rPr>
            </w:pPr>
            <w:r w:rsidRPr="002A2DB0">
              <w:rPr>
                <w:rFonts w:cstheme="minorHAnsi"/>
                <w:i w:val="0"/>
                <w:sz w:val="20"/>
                <w:szCs w:val="20"/>
              </w:rPr>
              <w:t>F/P Cable   3X 2,5 mM²</w:t>
            </w:r>
          </w:p>
        </w:tc>
        <w:tc>
          <w:tcPr>
            <w:tcW w:w="426" w:type="dxa"/>
            <w:tcBorders>
              <w:bottom w:val="single" w:sz="4" w:space="0" w:color="000000"/>
              <w:right w:val="single" w:sz="4" w:space="0" w:color="000000"/>
            </w:tcBorders>
            <w:tcMar>
              <w:top w:w="0" w:type="dxa"/>
              <w:left w:w="70" w:type="dxa"/>
              <w:bottom w:w="0" w:type="dxa"/>
              <w:right w:w="70" w:type="dxa"/>
            </w:tcMar>
          </w:tcPr>
          <w:p w14:paraId="2E4ADF72"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96ADE67" w14:textId="77777777" w:rsidR="00613036" w:rsidRPr="002A2DB0" w:rsidRDefault="00613036" w:rsidP="000D6C75">
            <w:pPr>
              <w:jc w:val="center"/>
              <w:rPr>
                <w:rFonts w:cstheme="minorHAnsi"/>
                <w:i w:val="0"/>
                <w:sz w:val="20"/>
                <w:szCs w:val="20"/>
              </w:rPr>
            </w:pPr>
            <w:r w:rsidRPr="002A2DB0">
              <w:rPr>
                <w:rFonts w:cstheme="minorHAnsi"/>
                <w:i w:val="0"/>
                <w:sz w:val="20"/>
                <w:szCs w:val="20"/>
              </w:rPr>
              <w:t>670,00</w:t>
            </w:r>
          </w:p>
        </w:tc>
        <w:tc>
          <w:tcPr>
            <w:tcW w:w="915" w:type="dxa"/>
            <w:tcBorders>
              <w:bottom w:val="single" w:sz="4" w:space="0" w:color="000000"/>
              <w:right w:val="single" w:sz="4" w:space="0" w:color="000000"/>
            </w:tcBorders>
          </w:tcPr>
          <w:p w14:paraId="63E2BB8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C4221E3" w14:textId="77777777" w:rsidR="00613036" w:rsidRPr="002A2DB0" w:rsidRDefault="00613036" w:rsidP="00DE5D17">
            <w:pPr>
              <w:rPr>
                <w:rFonts w:cstheme="minorHAnsi"/>
                <w:i w:val="0"/>
                <w:sz w:val="20"/>
                <w:szCs w:val="20"/>
              </w:rPr>
            </w:pPr>
          </w:p>
        </w:tc>
      </w:tr>
      <w:tr w:rsidR="00613036" w:rsidRPr="002A2DB0" w14:paraId="0949D978" w14:textId="77777777" w:rsidTr="000D6C75">
        <w:trPr>
          <w:trHeight w:val="413"/>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C3D4BFA" w14:textId="77777777" w:rsidR="00613036" w:rsidRPr="002A2DB0" w:rsidRDefault="00613036" w:rsidP="00DE5D17">
            <w:pPr>
              <w:rPr>
                <w:rFonts w:cstheme="minorHAnsi"/>
                <w:i w:val="0"/>
                <w:sz w:val="20"/>
                <w:szCs w:val="20"/>
              </w:rPr>
            </w:pPr>
            <w:r w:rsidRPr="002A2DB0">
              <w:rPr>
                <w:rFonts w:cstheme="minorHAnsi"/>
                <w:i w:val="0"/>
                <w:sz w:val="20"/>
                <w:szCs w:val="20"/>
              </w:rPr>
              <w:t>25</w:t>
            </w:r>
          </w:p>
        </w:tc>
        <w:tc>
          <w:tcPr>
            <w:tcW w:w="160" w:type="dxa"/>
            <w:tcBorders>
              <w:bottom w:val="single" w:sz="4" w:space="0" w:color="000000"/>
            </w:tcBorders>
            <w:tcMar>
              <w:top w:w="0" w:type="dxa"/>
              <w:left w:w="70" w:type="dxa"/>
              <w:bottom w:w="0" w:type="dxa"/>
              <w:right w:w="70" w:type="dxa"/>
            </w:tcMar>
          </w:tcPr>
          <w:p w14:paraId="5698B4F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B6397BD" w14:textId="77777777" w:rsidR="00613036" w:rsidRPr="002A2DB0" w:rsidRDefault="00613036" w:rsidP="00DE5D17">
            <w:pPr>
              <w:rPr>
                <w:rFonts w:cstheme="minorHAnsi"/>
                <w:i w:val="0"/>
                <w:sz w:val="20"/>
                <w:szCs w:val="20"/>
              </w:rPr>
            </w:pPr>
            <w:r w:rsidRPr="002A2DB0">
              <w:rPr>
                <w:rFonts w:cstheme="minorHAnsi"/>
                <w:i w:val="0"/>
                <w:sz w:val="20"/>
                <w:szCs w:val="20"/>
              </w:rPr>
              <w:t>F/P Chemin de câble 150x48 y/c fixation</w:t>
            </w:r>
          </w:p>
        </w:tc>
        <w:tc>
          <w:tcPr>
            <w:tcW w:w="426" w:type="dxa"/>
            <w:tcBorders>
              <w:bottom w:val="single" w:sz="4" w:space="0" w:color="000000"/>
              <w:right w:val="single" w:sz="4" w:space="0" w:color="000000"/>
            </w:tcBorders>
            <w:tcMar>
              <w:top w:w="0" w:type="dxa"/>
              <w:left w:w="70" w:type="dxa"/>
              <w:bottom w:w="0" w:type="dxa"/>
              <w:right w:w="70" w:type="dxa"/>
            </w:tcMar>
          </w:tcPr>
          <w:p w14:paraId="76C0FAFC"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646980C4" w14:textId="77777777" w:rsidR="00613036" w:rsidRPr="002A2DB0" w:rsidRDefault="00613036" w:rsidP="000D6C75">
            <w:pPr>
              <w:jc w:val="center"/>
              <w:rPr>
                <w:rFonts w:cstheme="minorHAnsi"/>
                <w:i w:val="0"/>
                <w:sz w:val="20"/>
                <w:szCs w:val="20"/>
              </w:rPr>
            </w:pPr>
            <w:r w:rsidRPr="002A2DB0">
              <w:rPr>
                <w:rFonts w:cstheme="minorHAnsi"/>
                <w:i w:val="0"/>
                <w:sz w:val="20"/>
                <w:szCs w:val="20"/>
              </w:rPr>
              <w:t>195,00</w:t>
            </w:r>
          </w:p>
        </w:tc>
        <w:tc>
          <w:tcPr>
            <w:tcW w:w="915" w:type="dxa"/>
            <w:tcBorders>
              <w:bottom w:val="single" w:sz="4" w:space="0" w:color="000000"/>
              <w:right w:val="single" w:sz="4" w:space="0" w:color="000000"/>
            </w:tcBorders>
          </w:tcPr>
          <w:p w14:paraId="3E7DDCB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D88EF1B" w14:textId="77777777" w:rsidR="00613036" w:rsidRPr="002A2DB0" w:rsidRDefault="00613036" w:rsidP="00DE5D17">
            <w:pPr>
              <w:rPr>
                <w:rFonts w:cstheme="minorHAnsi"/>
                <w:i w:val="0"/>
                <w:sz w:val="20"/>
                <w:szCs w:val="20"/>
              </w:rPr>
            </w:pPr>
          </w:p>
        </w:tc>
      </w:tr>
      <w:tr w:rsidR="00613036" w:rsidRPr="002A2DB0" w14:paraId="3EEACD32" w14:textId="77777777" w:rsidTr="000D6C75">
        <w:trPr>
          <w:trHeight w:val="100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1289167" w14:textId="77777777" w:rsidR="00613036" w:rsidRPr="002A2DB0" w:rsidRDefault="00613036" w:rsidP="00DE5D17">
            <w:pPr>
              <w:rPr>
                <w:rFonts w:cstheme="minorHAnsi"/>
                <w:i w:val="0"/>
                <w:sz w:val="20"/>
                <w:szCs w:val="20"/>
              </w:rPr>
            </w:pPr>
            <w:r w:rsidRPr="002A2DB0">
              <w:rPr>
                <w:rFonts w:cstheme="minorHAnsi"/>
                <w:i w:val="0"/>
                <w:sz w:val="20"/>
                <w:szCs w:val="20"/>
              </w:rPr>
              <w:t>26</w:t>
            </w:r>
          </w:p>
        </w:tc>
        <w:tc>
          <w:tcPr>
            <w:tcW w:w="160" w:type="dxa"/>
            <w:tcBorders>
              <w:bottom w:val="single" w:sz="4" w:space="0" w:color="000000"/>
            </w:tcBorders>
            <w:tcMar>
              <w:top w:w="0" w:type="dxa"/>
              <w:left w:w="70" w:type="dxa"/>
              <w:bottom w:w="0" w:type="dxa"/>
              <w:right w:w="70" w:type="dxa"/>
            </w:tcMar>
          </w:tcPr>
          <w:p w14:paraId="3C5F213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889298C"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Tableau de commande générale pour le lot climatisation avec équipements de protection ;commande et signalisation prise en charge y compris toutes sujétions de bonne exécution et d'essai et de mise en marche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10BA40C"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26A11F14"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0E31F70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DDE2980" w14:textId="77777777" w:rsidR="00613036" w:rsidRPr="002A2DB0" w:rsidRDefault="00613036" w:rsidP="00DE5D17">
            <w:pPr>
              <w:rPr>
                <w:rFonts w:cstheme="minorHAnsi"/>
                <w:i w:val="0"/>
                <w:sz w:val="20"/>
                <w:szCs w:val="20"/>
              </w:rPr>
            </w:pPr>
          </w:p>
        </w:tc>
      </w:tr>
      <w:tr w:rsidR="00613036" w:rsidRPr="002A2DB0" w14:paraId="709D58DE" w14:textId="77777777" w:rsidTr="000D6C75">
        <w:trPr>
          <w:trHeight w:val="674"/>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0CECBC2" w14:textId="77777777" w:rsidR="00613036" w:rsidRPr="002A2DB0" w:rsidRDefault="00613036" w:rsidP="00DE5D17">
            <w:pPr>
              <w:rPr>
                <w:rFonts w:cstheme="minorHAnsi"/>
                <w:i w:val="0"/>
                <w:sz w:val="20"/>
                <w:szCs w:val="20"/>
              </w:rPr>
            </w:pPr>
            <w:r w:rsidRPr="002A2DB0">
              <w:rPr>
                <w:rFonts w:cstheme="minorHAnsi"/>
                <w:i w:val="0"/>
                <w:sz w:val="20"/>
                <w:szCs w:val="20"/>
              </w:rPr>
              <w:t>27</w:t>
            </w:r>
          </w:p>
        </w:tc>
        <w:tc>
          <w:tcPr>
            <w:tcW w:w="160" w:type="dxa"/>
            <w:tcBorders>
              <w:bottom w:val="single" w:sz="4" w:space="0" w:color="000000"/>
            </w:tcBorders>
            <w:tcMar>
              <w:top w:w="0" w:type="dxa"/>
              <w:left w:w="70" w:type="dxa"/>
              <w:bottom w:w="0" w:type="dxa"/>
              <w:right w:w="70" w:type="dxa"/>
            </w:tcMar>
          </w:tcPr>
          <w:p w14:paraId="286BAE1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6026F50" w14:textId="77777777" w:rsidR="00613036" w:rsidRPr="002A2DB0" w:rsidRDefault="00613036" w:rsidP="00DE5D17">
            <w:pPr>
              <w:rPr>
                <w:rFonts w:cstheme="minorHAnsi"/>
                <w:i w:val="0"/>
                <w:sz w:val="20"/>
                <w:szCs w:val="20"/>
              </w:rPr>
            </w:pPr>
            <w:r w:rsidRPr="002A2DB0">
              <w:rPr>
                <w:rFonts w:cstheme="minorHAnsi"/>
                <w:i w:val="0"/>
                <w:sz w:val="20"/>
                <w:szCs w:val="20"/>
              </w:rPr>
              <w:t>F/P socle en béton dosé à 350 kg/m³ pour unités extérieur y/c coffrage, décoffrage et toutes sujétions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6752A6D"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37E973AF" w14:textId="77777777" w:rsidR="00613036" w:rsidRPr="002A2DB0" w:rsidRDefault="00613036" w:rsidP="000D6C75">
            <w:pPr>
              <w:jc w:val="center"/>
              <w:rPr>
                <w:rFonts w:cstheme="minorHAnsi"/>
                <w:i w:val="0"/>
                <w:sz w:val="20"/>
                <w:szCs w:val="20"/>
              </w:rPr>
            </w:pPr>
            <w:r w:rsidRPr="002A2DB0">
              <w:rPr>
                <w:rFonts w:cstheme="minorHAnsi"/>
                <w:i w:val="0"/>
                <w:sz w:val="20"/>
                <w:szCs w:val="20"/>
              </w:rPr>
              <w:t>1,80</w:t>
            </w:r>
          </w:p>
        </w:tc>
        <w:tc>
          <w:tcPr>
            <w:tcW w:w="915" w:type="dxa"/>
            <w:tcBorders>
              <w:bottom w:val="single" w:sz="4" w:space="0" w:color="000000"/>
              <w:right w:val="single" w:sz="4" w:space="0" w:color="000000"/>
            </w:tcBorders>
          </w:tcPr>
          <w:p w14:paraId="1207E37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3AEB688" w14:textId="77777777" w:rsidR="00613036" w:rsidRPr="002A2DB0" w:rsidRDefault="00613036" w:rsidP="00DE5D17">
            <w:pPr>
              <w:rPr>
                <w:rFonts w:cstheme="minorHAnsi"/>
                <w:i w:val="0"/>
                <w:sz w:val="20"/>
                <w:szCs w:val="20"/>
              </w:rPr>
            </w:pPr>
          </w:p>
        </w:tc>
      </w:tr>
      <w:tr w:rsidR="00613036" w:rsidRPr="002A2DB0" w14:paraId="696B80AF" w14:textId="77777777" w:rsidTr="000D6C75">
        <w:trPr>
          <w:trHeight w:val="410"/>
        </w:trPr>
        <w:tc>
          <w:tcPr>
            <w:tcW w:w="9846" w:type="dxa"/>
            <w:gridSpan w:val="6"/>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F673834" w14:textId="77777777" w:rsidR="00613036" w:rsidRPr="002A2DB0" w:rsidRDefault="00613036" w:rsidP="000D6C75">
            <w:pPr>
              <w:jc w:val="center"/>
              <w:rPr>
                <w:rFonts w:cstheme="minorHAnsi"/>
                <w:b/>
                <w:bCs/>
                <w:i w:val="0"/>
                <w:sz w:val="20"/>
                <w:szCs w:val="20"/>
              </w:rPr>
            </w:pPr>
            <w:r w:rsidRPr="002A2DB0">
              <w:rPr>
                <w:rFonts w:cstheme="minorHAnsi"/>
                <w:b/>
                <w:bCs/>
                <w:i w:val="0"/>
                <w:sz w:val="20"/>
                <w:szCs w:val="20"/>
              </w:rPr>
              <w:t>S/TOTAL 07</w:t>
            </w:r>
          </w:p>
        </w:tc>
        <w:tc>
          <w:tcPr>
            <w:tcW w:w="936" w:type="dxa"/>
            <w:tcBorders>
              <w:bottom w:val="single" w:sz="4" w:space="0" w:color="000000"/>
              <w:right w:val="single" w:sz="4" w:space="0" w:color="000000"/>
            </w:tcBorders>
          </w:tcPr>
          <w:p w14:paraId="15E410F7" w14:textId="77777777" w:rsidR="00613036" w:rsidRPr="002A2DB0" w:rsidRDefault="00613036" w:rsidP="00DE5D17">
            <w:pPr>
              <w:rPr>
                <w:rFonts w:cstheme="minorHAnsi"/>
                <w:i w:val="0"/>
                <w:sz w:val="20"/>
                <w:szCs w:val="20"/>
              </w:rPr>
            </w:pPr>
          </w:p>
        </w:tc>
      </w:tr>
      <w:tr w:rsidR="000D6C75" w:rsidRPr="002A2DB0" w14:paraId="203B43B7" w14:textId="77777777" w:rsidTr="000D6C75">
        <w:trPr>
          <w:trHeight w:val="301"/>
        </w:trPr>
        <w:tc>
          <w:tcPr>
            <w:tcW w:w="343" w:type="dxa"/>
            <w:tcBorders>
              <w:left w:val="single" w:sz="4" w:space="0" w:color="000000"/>
              <w:bottom w:val="single" w:sz="4" w:space="0" w:color="000000"/>
              <w:right w:val="single" w:sz="4" w:space="0" w:color="000000"/>
            </w:tcBorders>
            <w:shd w:val="clear" w:color="auto" w:fill="D9D9D9"/>
            <w:noWrap/>
            <w:tcMar>
              <w:top w:w="0" w:type="dxa"/>
              <w:left w:w="70" w:type="dxa"/>
              <w:bottom w:w="0" w:type="dxa"/>
              <w:right w:w="70" w:type="dxa"/>
            </w:tcMar>
            <w:vAlign w:val="center"/>
          </w:tcPr>
          <w:p w14:paraId="5C34B92D" w14:textId="77777777" w:rsidR="00613036" w:rsidRPr="002A2DB0" w:rsidRDefault="00613036" w:rsidP="00DE5D17">
            <w:pPr>
              <w:rPr>
                <w:rFonts w:cstheme="minorHAnsi"/>
                <w:i w:val="0"/>
                <w:sz w:val="20"/>
                <w:szCs w:val="20"/>
              </w:rPr>
            </w:pPr>
          </w:p>
        </w:tc>
        <w:tc>
          <w:tcPr>
            <w:tcW w:w="160" w:type="dxa"/>
            <w:tcBorders>
              <w:bottom w:val="single" w:sz="4" w:space="0" w:color="000000"/>
            </w:tcBorders>
            <w:shd w:val="clear" w:color="auto" w:fill="D9D9D9"/>
            <w:tcMar>
              <w:top w:w="0" w:type="dxa"/>
              <w:left w:w="70" w:type="dxa"/>
              <w:bottom w:w="0" w:type="dxa"/>
              <w:right w:w="70" w:type="dxa"/>
            </w:tcMar>
          </w:tcPr>
          <w:p w14:paraId="6DB0D9F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D9D9D9"/>
            <w:tcMar>
              <w:top w:w="0" w:type="dxa"/>
              <w:left w:w="70" w:type="dxa"/>
              <w:bottom w:w="0" w:type="dxa"/>
              <w:right w:w="70" w:type="dxa"/>
            </w:tcMar>
          </w:tcPr>
          <w:p w14:paraId="34A805FF" w14:textId="77777777" w:rsidR="00613036" w:rsidRPr="002A2DB0" w:rsidRDefault="00613036" w:rsidP="00DE5D17">
            <w:pPr>
              <w:rPr>
                <w:rFonts w:cstheme="minorHAnsi"/>
                <w:b/>
                <w:bCs/>
                <w:i w:val="0"/>
                <w:sz w:val="20"/>
                <w:szCs w:val="20"/>
              </w:rPr>
            </w:pPr>
            <w:r w:rsidRPr="002A2DB0">
              <w:rPr>
                <w:rFonts w:cstheme="minorHAnsi"/>
                <w:b/>
                <w:bCs/>
                <w:i w:val="0"/>
                <w:sz w:val="20"/>
                <w:szCs w:val="20"/>
              </w:rPr>
              <w:t>08. RESEAU INCENDIE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2CFAD2F1"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shd w:val="clear" w:color="auto" w:fill="D9D9D9"/>
            <w:noWrap/>
            <w:tcMar>
              <w:top w:w="0" w:type="dxa"/>
              <w:left w:w="70" w:type="dxa"/>
              <w:bottom w:w="0" w:type="dxa"/>
              <w:right w:w="70" w:type="dxa"/>
            </w:tcMar>
            <w:vAlign w:val="center"/>
          </w:tcPr>
          <w:p w14:paraId="2D7B3015"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shd w:val="clear" w:color="auto" w:fill="D9D9D9"/>
          </w:tcPr>
          <w:p w14:paraId="69F068D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shd w:val="clear" w:color="auto" w:fill="D9D9D9"/>
          </w:tcPr>
          <w:p w14:paraId="46F42BA5" w14:textId="77777777" w:rsidR="00613036" w:rsidRPr="002A2DB0" w:rsidRDefault="00613036" w:rsidP="00DE5D17">
            <w:pPr>
              <w:rPr>
                <w:rFonts w:cstheme="minorHAnsi"/>
                <w:i w:val="0"/>
                <w:sz w:val="20"/>
                <w:szCs w:val="20"/>
              </w:rPr>
            </w:pPr>
          </w:p>
        </w:tc>
      </w:tr>
      <w:tr w:rsidR="00613036" w:rsidRPr="002A2DB0" w14:paraId="14EB0141" w14:textId="77777777" w:rsidTr="00547D0C">
        <w:trPr>
          <w:trHeight w:val="95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CA1971A"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7E2E8F3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B384755" w14:textId="77777777" w:rsidR="00613036" w:rsidRPr="002A2DB0" w:rsidRDefault="00613036" w:rsidP="00DE5D17">
            <w:pPr>
              <w:rPr>
                <w:rFonts w:cstheme="minorHAnsi"/>
                <w:i w:val="0"/>
                <w:sz w:val="20"/>
                <w:szCs w:val="20"/>
              </w:rPr>
            </w:pPr>
            <w:r w:rsidRPr="002A2DB0">
              <w:rPr>
                <w:rFonts w:cstheme="minorHAnsi"/>
                <w:i w:val="0"/>
                <w:sz w:val="20"/>
                <w:szCs w:val="20"/>
              </w:rPr>
              <w:t xml:space="preserve"> Travaux de </w:t>
            </w:r>
            <w:proofErr w:type="spellStart"/>
            <w:r w:rsidRPr="002A2DB0">
              <w:rPr>
                <w:rFonts w:cstheme="minorHAnsi"/>
                <w:i w:val="0"/>
                <w:sz w:val="20"/>
                <w:szCs w:val="20"/>
              </w:rPr>
              <w:t>verification</w:t>
            </w:r>
            <w:proofErr w:type="spellEnd"/>
            <w:r w:rsidRPr="002A2DB0">
              <w:rPr>
                <w:rFonts w:cstheme="minorHAnsi"/>
                <w:i w:val="0"/>
                <w:sz w:val="20"/>
                <w:szCs w:val="20"/>
              </w:rPr>
              <w:t xml:space="preserve"> et de </w:t>
            </w:r>
            <w:proofErr w:type="spellStart"/>
            <w:r w:rsidRPr="002A2DB0">
              <w:rPr>
                <w:rFonts w:cstheme="minorHAnsi"/>
                <w:i w:val="0"/>
                <w:sz w:val="20"/>
                <w:szCs w:val="20"/>
              </w:rPr>
              <w:t>refection</w:t>
            </w:r>
            <w:proofErr w:type="spellEnd"/>
            <w:r w:rsidRPr="002A2DB0">
              <w:rPr>
                <w:rFonts w:cstheme="minorHAnsi"/>
                <w:i w:val="0"/>
                <w:sz w:val="20"/>
                <w:szCs w:val="20"/>
              </w:rPr>
              <w:t xml:space="preserve"> et mise en service du </w:t>
            </w:r>
            <w:proofErr w:type="spellStart"/>
            <w:r w:rsidRPr="002A2DB0">
              <w:rPr>
                <w:rFonts w:cstheme="minorHAnsi"/>
                <w:i w:val="0"/>
                <w:sz w:val="20"/>
                <w:szCs w:val="20"/>
              </w:rPr>
              <w:t>reseaux</w:t>
            </w:r>
            <w:proofErr w:type="spellEnd"/>
            <w:r w:rsidRPr="002A2DB0">
              <w:rPr>
                <w:rFonts w:cstheme="minorHAnsi"/>
                <w:i w:val="0"/>
                <w:sz w:val="20"/>
                <w:szCs w:val="20"/>
              </w:rPr>
              <w:t xml:space="preserve"> incendie </w:t>
            </w:r>
            <w:proofErr w:type="spellStart"/>
            <w:r w:rsidRPr="002A2DB0">
              <w:rPr>
                <w:rFonts w:cstheme="minorHAnsi"/>
                <w:i w:val="0"/>
                <w:sz w:val="20"/>
                <w:szCs w:val="20"/>
              </w:rPr>
              <w:t>exterieur</w:t>
            </w:r>
            <w:proofErr w:type="spellEnd"/>
            <w:r w:rsidRPr="002A2DB0">
              <w:rPr>
                <w:rFonts w:cstheme="minorHAnsi"/>
                <w:i w:val="0"/>
                <w:sz w:val="20"/>
                <w:szCs w:val="20"/>
              </w:rPr>
              <w:t xml:space="preserve"> existant équipée de :  RIA type </w:t>
            </w:r>
            <w:proofErr w:type="spellStart"/>
            <w:r w:rsidRPr="002A2DB0">
              <w:rPr>
                <w:rFonts w:cstheme="minorHAnsi"/>
                <w:i w:val="0"/>
                <w:sz w:val="20"/>
                <w:szCs w:val="20"/>
              </w:rPr>
              <w:t>exterieur</w:t>
            </w:r>
            <w:proofErr w:type="spellEnd"/>
            <w:r w:rsidRPr="002A2DB0">
              <w:rPr>
                <w:rFonts w:cstheme="minorHAnsi"/>
                <w:i w:val="0"/>
                <w:sz w:val="20"/>
                <w:szCs w:val="20"/>
              </w:rPr>
              <w:t xml:space="preserve"> , tubes en acier , coude ,vannes  en </w:t>
            </w:r>
            <w:proofErr w:type="spellStart"/>
            <w:r w:rsidRPr="002A2DB0">
              <w:rPr>
                <w:rFonts w:cstheme="minorHAnsi"/>
                <w:i w:val="0"/>
                <w:sz w:val="20"/>
                <w:szCs w:val="20"/>
              </w:rPr>
              <w:t>matiere</w:t>
            </w:r>
            <w:proofErr w:type="spellEnd"/>
            <w:r w:rsidRPr="002A2DB0">
              <w:rPr>
                <w:rFonts w:cstheme="minorHAnsi"/>
                <w:i w:val="0"/>
                <w:sz w:val="20"/>
                <w:szCs w:val="20"/>
              </w:rPr>
              <w:t xml:space="preserve"> des </w:t>
            </w:r>
            <w:proofErr w:type="spellStart"/>
            <w:r w:rsidRPr="002A2DB0">
              <w:rPr>
                <w:rFonts w:cstheme="minorHAnsi"/>
                <w:i w:val="0"/>
                <w:sz w:val="20"/>
                <w:szCs w:val="20"/>
              </w:rPr>
              <w:t>essaix</w:t>
            </w:r>
            <w:proofErr w:type="spellEnd"/>
            <w:r w:rsidRPr="002A2DB0">
              <w:rPr>
                <w:rFonts w:cstheme="minorHAnsi"/>
                <w:i w:val="0"/>
                <w:sz w:val="20"/>
                <w:szCs w:val="20"/>
              </w:rPr>
              <w:t>, peinture, soudure et TTS de mise en marche,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19155D86"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63B1A8C2"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31A3F477"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9E658D6" w14:textId="77777777" w:rsidR="00613036" w:rsidRPr="002A2DB0" w:rsidRDefault="00613036" w:rsidP="00DE5D17">
            <w:pPr>
              <w:rPr>
                <w:rFonts w:cstheme="minorHAnsi"/>
                <w:i w:val="0"/>
                <w:sz w:val="20"/>
                <w:szCs w:val="20"/>
              </w:rPr>
            </w:pPr>
          </w:p>
        </w:tc>
      </w:tr>
      <w:tr w:rsidR="00613036" w:rsidRPr="002A2DB0" w14:paraId="58B18FB2" w14:textId="77777777" w:rsidTr="00547D0C">
        <w:trPr>
          <w:trHeight w:val="264"/>
        </w:trPr>
        <w:tc>
          <w:tcPr>
            <w:tcW w:w="9846" w:type="dxa"/>
            <w:gridSpan w:val="6"/>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69BE9AA" w14:textId="77777777" w:rsidR="00613036" w:rsidRPr="002A2DB0" w:rsidRDefault="00613036" w:rsidP="00547D0C">
            <w:pPr>
              <w:spacing w:after="0"/>
              <w:jc w:val="center"/>
              <w:rPr>
                <w:rFonts w:cstheme="minorHAnsi"/>
                <w:i w:val="0"/>
                <w:sz w:val="20"/>
                <w:szCs w:val="20"/>
              </w:rPr>
            </w:pPr>
            <w:r w:rsidRPr="002A2DB0">
              <w:rPr>
                <w:rFonts w:cstheme="minorHAnsi"/>
                <w:i w:val="0"/>
                <w:sz w:val="20"/>
                <w:szCs w:val="20"/>
              </w:rPr>
              <w:t>S/TOTAL 08</w:t>
            </w:r>
          </w:p>
        </w:tc>
        <w:tc>
          <w:tcPr>
            <w:tcW w:w="936" w:type="dxa"/>
            <w:tcBorders>
              <w:bottom w:val="single" w:sz="4" w:space="0" w:color="000000"/>
              <w:right w:val="single" w:sz="4" w:space="0" w:color="000000"/>
            </w:tcBorders>
          </w:tcPr>
          <w:p w14:paraId="765FEA6F" w14:textId="77777777" w:rsidR="00613036" w:rsidRPr="002A2DB0" w:rsidRDefault="00613036" w:rsidP="00547D0C">
            <w:pPr>
              <w:spacing w:after="0"/>
              <w:rPr>
                <w:rFonts w:cstheme="minorHAnsi"/>
                <w:i w:val="0"/>
                <w:sz w:val="20"/>
                <w:szCs w:val="20"/>
              </w:rPr>
            </w:pPr>
          </w:p>
        </w:tc>
      </w:tr>
      <w:tr w:rsidR="000D6C75" w:rsidRPr="002A2DB0" w14:paraId="7AB24673" w14:textId="77777777" w:rsidTr="00547D0C">
        <w:trPr>
          <w:trHeight w:val="281"/>
        </w:trPr>
        <w:tc>
          <w:tcPr>
            <w:tcW w:w="343"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2EE284BE" w14:textId="77777777" w:rsidR="00613036" w:rsidRPr="002A2DB0" w:rsidRDefault="00613036" w:rsidP="00547D0C">
            <w:pPr>
              <w:spacing w:after="0"/>
              <w:rPr>
                <w:rFonts w:cstheme="minorHAnsi"/>
                <w:i w:val="0"/>
                <w:sz w:val="20"/>
                <w:szCs w:val="20"/>
              </w:rPr>
            </w:pPr>
          </w:p>
        </w:tc>
        <w:tc>
          <w:tcPr>
            <w:tcW w:w="160" w:type="dxa"/>
            <w:tcBorders>
              <w:bottom w:val="single" w:sz="4" w:space="0" w:color="000000"/>
            </w:tcBorders>
            <w:shd w:val="clear" w:color="auto" w:fill="D9D9D9"/>
            <w:tcMar>
              <w:top w:w="0" w:type="dxa"/>
              <w:left w:w="70" w:type="dxa"/>
              <w:bottom w:w="0" w:type="dxa"/>
              <w:right w:w="70" w:type="dxa"/>
            </w:tcMar>
          </w:tcPr>
          <w:p w14:paraId="430B4823" w14:textId="77777777" w:rsidR="00613036" w:rsidRPr="002A2DB0" w:rsidRDefault="00613036" w:rsidP="00547D0C">
            <w:pPr>
              <w:spacing w:after="0"/>
              <w:rPr>
                <w:rFonts w:cstheme="minorHAnsi"/>
                <w:i w:val="0"/>
                <w:sz w:val="20"/>
                <w:szCs w:val="20"/>
              </w:rPr>
            </w:pPr>
          </w:p>
        </w:tc>
        <w:tc>
          <w:tcPr>
            <w:tcW w:w="7152"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22DB3BC3" w14:textId="77777777" w:rsidR="00613036" w:rsidRPr="002A2DB0" w:rsidRDefault="00613036" w:rsidP="00547D0C">
            <w:pPr>
              <w:spacing w:after="0"/>
              <w:rPr>
                <w:rFonts w:cstheme="minorHAnsi"/>
                <w:i w:val="0"/>
                <w:sz w:val="20"/>
                <w:szCs w:val="20"/>
              </w:rPr>
            </w:pPr>
            <w:r w:rsidRPr="002A2DB0">
              <w:rPr>
                <w:rFonts w:cstheme="minorHAnsi"/>
                <w:i w:val="0"/>
                <w:sz w:val="20"/>
                <w:szCs w:val="20"/>
              </w:rPr>
              <w:t>09. PEINTURE &amp; VITRERIE</w:t>
            </w:r>
          </w:p>
        </w:tc>
        <w:tc>
          <w:tcPr>
            <w:tcW w:w="426" w:type="dxa"/>
            <w:tcBorders>
              <w:bottom w:val="single" w:sz="4" w:space="0" w:color="000000"/>
              <w:right w:val="single" w:sz="4" w:space="0" w:color="000000"/>
            </w:tcBorders>
            <w:shd w:val="clear" w:color="auto" w:fill="D9D9D9"/>
            <w:noWrap/>
            <w:tcMar>
              <w:top w:w="0" w:type="dxa"/>
              <w:left w:w="70" w:type="dxa"/>
              <w:bottom w:w="0" w:type="dxa"/>
              <w:right w:w="70" w:type="dxa"/>
            </w:tcMar>
            <w:vAlign w:val="center"/>
          </w:tcPr>
          <w:p w14:paraId="4F906189" w14:textId="77777777" w:rsidR="00613036" w:rsidRPr="002A2DB0" w:rsidRDefault="00613036" w:rsidP="00547D0C">
            <w:pPr>
              <w:spacing w:after="0"/>
              <w:rPr>
                <w:rFonts w:cstheme="minorHAnsi"/>
                <w:i w:val="0"/>
                <w:sz w:val="20"/>
                <w:szCs w:val="20"/>
              </w:rPr>
            </w:pPr>
          </w:p>
        </w:tc>
        <w:tc>
          <w:tcPr>
            <w:tcW w:w="850" w:type="dxa"/>
            <w:tcBorders>
              <w:bottom w:val="single" w:sz="4" w:space="0" w:color="000000"/>
              <w:right w:val="single" w:sz="4" w:space="0" w:color="000000"/>
            </w:tcBorders>
            <w:shd w:val="clear" w:color="auto" w:fill="D9D9D9"/>
            <w:noWrap/>
            <w:tcMar>
              <w:top w:w="0" w:type="dxa"/>
              <w:left w:w="70" w:type="dxa"/>
              <w:bottom w:w="0" w:type="dxa"/>
              <w:right w:w="70" w:type="dxa"/>
            </w:tcMar>
            <w:vAlign w:val="center"/>
          </w:tcPr>
          <w:p w14:paraId="70FA995C" w14:textId="77777777" w:rsidR="00613036" w:rsidRPr="002A2DB0" w:rsidRDefault="00613036" w:rsidP="00547D0C">
            <w:pPr>
              <w:spacing w:after="0"/>
              <w:jc w:val="center"/>
              <w:rPr>
                <w:rFonts w:cstheme="minorHAnsi"/>
                <w:i w:val="0"/>
                <w:sz w:val="20"/>
                <w:szCs w:val="20"/>
              </w:rPr>
            </w:pPr>
          </w:p>
        </w:tc>
        <w:tc>
          <w:tcPr>
            <w:tcW w:w="915" w:type="dxa"/>
            <w:tcBorders>
              <w:bottom w:val="single" w:sz="4" w:space="0" w:color="000000"/>
              <w:right w:val="single" w:sz="4" w:space="0" w:color="000000"/>
            </w:tcBorders>
            <w:shd w:val="clear" w:color="auto" w:fill="D9D9D9"/>
          </w:tcPr>
          <w:p w14:paraId="58DA6165" w14:textId="77777777" w:rsidR="00613036" w:rsidRPr="002A2DB0" w:rsidRDefault="00613036" w:rsidP="00547D0C">
            <w:pPr>
              <w:spacing w:after="0"/>
              <w:rPr>
                <w:rFonts w:cstheme="minorHAnsi"/>
                <w:i w:val="0"/>
                <w:sz w:val="20"/>
                <w:szCs w:val="20"/>
              </w:rPr>
            </w:pPr>
          </w:p>
        </w:tc>
        <w:tc>
          <w:tcPr>
            <w:tcW w:w="936" w:type="dxa"/>
            <w:tcBorders>
              <w:bottom w:val="single" w:sz="4" w:space="0" w:color="000000"/>
              <w:right w:val="single" w:sz="4" w:space="0" w:color="000000"/>
            </w:tcBorders>
            <w:shd w:val="clear" w:color="auto" w:fill="D9D9D9"/>
          </w:tcPr>
          <w:p w14:paraId="4CD74D03" w14:textId="77777777" w:rsidR="00613036" w:rsidRPr="002A2DB0" w:rsidRDefault="00613036" w:rsidP="00547D0C">
            <w:pPr>
              <w:spacing w:after="0"/>
              <w:rPr>
                <w:rFonts w:cstheme="minorHAnsi"/>
                <w:i w:val="0"/>
                <w:sz w:val="20"/>
                <w:szCs w:val="20"/>
              </w:rPr>
            </w:pPr>
          </w:p>
        </w:tc>
      </w:tr>
      <w:tr w:rsidR="00613036" w:rsidRPr="002A2DB0" w14:paraId="4A8697D8" w14:textId="77777777" w:rsidTr="000D6C75">
        <w:trPr>
          <w:trHeight w:val="2571"/>
        </w:trPr>
        <w:tc>
          <w:tcPr>
            <w:tcW w:w="343" w:type="dxa"/>
            <w:tcBorders>
              <w:left w:val="single" w:sz="4" w:space="0" w:color="000000"/>
              <w:bottom w:val="single" w:sz="4" w:space="0" w:color="auto"/>
              <w:right w:val="single" w:sz="4" w:space="0" w:color="000000"/>
            </w:tcBorders>
            <w:tcMar>
              <w:top w:w="0" w:type="dxa"/>
              <w:left w:w="70" w:type="dxa"/>
              <w:bottom w:w="0" w:type="dxa"/>
              <w:right w:w="70" w:type="dxa"/>
            </w:tcMar>
            <w:vAlign w:val="center"/>
          </w:tcPr>
          <w:p w14:paraId="2445AC3B"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1FED100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648D9A89" w14:textId="77777777" w:rsidR="00613036" w:rsidRPr="002A2DB0" w:rsidRDefault="00613036" w:rsidP="00DE5D17">
            <w:pPr>
              <w:rPr>
                <w:rFonts w:cstheme="minorHAnsi"/>
                <w:i w:val="0"/>
                <w:sz w:val="20"/>
                <w:szCs w:val="20"/>
              </w:rPr>
            </w:pPr>
            <w:r w:rsidRPr="002A2DB0">
              <w:rPr>
                <w:rFonts w:cstheme="minorHAnsi"/>
                <w:i w:val="0"/>
                <w:sz w:val="20"/>
                <w:szCs w:val="20"/>
              </w:rPr>
              <w:t xml:space="preserve">Enduit extérieur monocouche  hydrofugé et teinté dans la masse, de classe OC type CS-III W2 répondant à la norme EN 998-1 2008, destiné au revêtement de façades, selon choix du maître d'œuvre y compris la mise en œuvre d'un primaire d'accrochage, grattage et rebouchage, utilisant un fixateur, profilé PVC pour finition des angles (Aspect écrasé, gratté, taloché ou rustique  selon choix du maître d'œuvre), sur supports en maçonnerie, crépis et béton, pour des épaisseurs comprises entre 1 à 2 cm par couche,  posé en 2 couches en utilisant 1 à 2 couches de vernis acrylique transparent ou </w:t>
            </w:r>
            <w:proofErr w:type="spellStart"/>
            <w:r w:rsidRPr="002A2DB0">
              <w:rPr>
                <w:rFonts w:cstheme="minorHAnsi"/>
                <w:i w:val="0"/>
                <w:sz w:val="20"/>
                <w:szCs w:val="20"/>
              </w:rPr>
              <w:t>siloxane</w:t>
            </w:r>
            <w:proofErr w:type="spellEnd"/>
            <w:r w:rsidRPr="002A2DB0">
              <w:rPr>
                <w:rFonts w:cstheme="minorHAnsi"/>
                <w:i w:val="0"/>
                <w:sz w:val="20"/>
                <w:szCs w:val="20"/>
              </w:rPr>
              <w:t xml:space="preserve"> après séchage complet du monocouche en utilisation manuelle ou mécanique nettoyage après les travaux. Couleur et ton au choix du Maître de l’Ouvrage.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76E757A"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39D9EE3" w14:textId="77777777" w:rsidR="00613036" w:rsidRPr="002A2DB0" w:rsidRDefault="00613036" w:rsidP="000D6C75">
            <w:pPr>
              <w:jc w:val="center"/>
              <w:rPr>
                <w:rFonts w:cstheme="minorHAnsi"/>
                <w:i w:val="0"/>
                <w:sz w:val="20"/>
                <w:szCs w:val="20"/>
              </w:rPr>
            </w:pPr>
            <w:r w:rsidRPr="002A2DB0">
              <w:rPr>
                <w:rFonts w:cstheme="minorHAnsi"/>
                <w:i w:val="0"/>
                <w:sz w:val="20"/>
                <w:szCs w:val="20"/>
              </w:rPr>
              <w:t>1 125,00</w:t>
            </w:r>
          </w:p>
        </w:tc>
        <w:tc>
          <w:tcPr>
            <w:tcW w:w="915" w:type="dxa"/>
            <w:tcBorders>
              <w:bottom w:val="single" w:sz="4" w:space="0" w:color="000000"/>
              <w:right w:val="single" w:sz="4" w:space="0" w:color="000000"/>
            </w:tcBorders>
          </w:tcPr>
          <w:p w14:paraId="60E554F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8F8594C" w14:textId="77777777" w:rsidR="00613036" w:rsidRPr="002A2DB0" w:rsidRDefault="00613036" w:rsidP="00DE5D17">
            <w:pPr>
              <w:rPr>
                <w:rFonts w:cstheme="minorHAnsi"/>
                <w:i w:val="0"/>
                <w:sz w:val="20"/>
                <w:szCs w:val="20"/>
              </w:rPr>
            </w:pPr>
          </w:p>
        </w:tc>
      </w:tr>
      <w:tr w:rsidR="00613036" w:rsidRPr="002A2DB0" w14:paraId="0CA5D866" w14:textId="77777777" w:rsidTr="000D6C75">
        <w:trPr>
          <w:trHeight w:val="1170"/>
        </w:trPr>
        <w:tc>
          <w:tcPr>
            <w:tcW w:w="343"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287C0E24" w14:textId="77777777" w:rsidR="00613036" w:rsidRPr="002A2DB0" w:rsidRDefault="00613036" w:rsidP="00DE5D17">
            <w:pPr>
              <w:rPr>
                <w:rFonts w:cstheme="minorHAnsi"/>
                <w:i w:val="0"/>
                <w:sz w:val="20"/>
                <w:szCs w:val="20"/>
              </w:rPr>
            </w:pPr>
            <w:r w:rsidRPr="002A2DB0">
              <w:rPr>
                <w:rFonts w:cstheme="minorHAnsi"/>
                <w:i w:val="0"/>
                <w:sz w:val="20"/>
                <w:szCs w:val="20"/>
              </w:rPr>
              <w:t>02</w:t>
            </w:r>
          </w:p>
        </w:tc>
        <w:tc>
          <w:tcPr>
            <w:tcW w:w="160" w:type="dxa"/>
            <w:tcBorders>
              <w:left w:val="single" w:sz="4" w:space="0" w:color="auto"/>
              <w:bottom w:val="single" w:sz="4" w:space="0" w:color="000000"/>
            </w:tcBorders>
            <w:tcMar>
              <w:top w:w="0" w:type="dxa"/>
              <w:left w:w="70" w:type="dxa"/>
              <w:bottom w:w="0" w:type="dxa"/>
              <w:right w:w="70" w:type="dxa"/>
            </w:tcMar>
          </w:tcPr>
          <w:p w14:paraId="3A37384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73777E71" w14:textId="77777777" w:rsidR="00613036" w:rsidRPr="002A2DB0" w:rsidRDefault="00613036" w:rsidP="00DE5D17">
            <w:pPr>
              <w:rPr>
                <w:rFonts w:cstheme="minorHAnsi"/>
                <w:i w:val="0"/>
                <w:sz w:val="20"/>
                <w:szCs w:val="20"/>
              </w:rPr>
            </w:pPr>
            <w:r w:rsidRPr="002A2DB0">
              <w:rPr>
                <w:rFonts w:cstheme="minorHAnsi"/>
                <w:i w:val="0"/>
                <w:sz w:val="20"/>
                <w:szCs w:val="20"/>
              </w:rPr>
              <w:t>Peinture satinée à base de vinyle appliquée en 2 couches sur murs et sous plafonds intérieurs, y compris travaux préparatoires du support à savoir rebouchage des trous égrenage, époussetage, ratissage de deux couches d'enduit pâte, nettoyage après les travaux. Couleur et ton au choix du Maître de l'Ouvrage.</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A3AB627"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96ACECF" w14:textId="77777777" w:rsidR="00613036" w:rsidRPr="002A2DB0" w:rsidRDefault="00613036" w:rsidP="000D6C75">
            <w:pPr>
              <w:jc w:val="center"/>
              <w:rPr>
                <w:rFonts w:cstheme="minorHAnsi"/>
                <w:i w:val="0"/>
                <w:sz w:val="20"/>
                <w:szCs w:val="20"/>
              </w:rPr>
            </w:pPr>
            <w:r w:rsidRPr="002A2DB0">
              <w:rPr>
                <w:rFonts w:cstheme="minorHAnsi"/>
                <w:i w:val="0"/>
                <w:sz w:val="20"/>
                <w:szCs w:val="20"/>
              </w:rPr>
              <w:t>725,00</w:t>
            </w:r>
          </w:p>
        </w:tc>
        <w:tc>
          <w:tcPr>
            <w:tcW w:w="915" w:type="dxa"/>
            <w:tcBorders>
              <w:bottom w:val="single" w:sz="4" w:space="0" w:color="000000"/>
              <w:right w:val="single" w:sz="4" w:space="0" w:color="000000"/>
            </w:tcBorders>
          </w:tcPr>
          <w:p w14:paraId="218CB07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D5ABA32" w14:textId="77777777" w:rsidR="00613036" w:rsidRPr="002A2DB0" w:rsidRDefault="00613036" w:rsidP="00DE5D17">
            <w:pPr>
              <w:rPr>
                <w:rFonts w:cstheme="minorHAnsi"/>
                <w:i w:val="0"/>
                <w:sz w:val="20"/>
                <w:szCs w:val="20"/>
              </w:rPr>
            </w:pPr>
          </w:p>
        </w:tc>
      </w:tr>
      <w:tr w:rsidR="00613036" w:rsidRPr="002A2DB0" w14:paraId="6A2C3E74" w14:textId="77777777" w:rsidTr="000D6C75">
        <w:trPr>
          <w:trHeight w:val="1412"/>
        </w:trPr>
        <w:tc>
          <w:tcPr>
            <w:tcW w:w="343"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516B786D" w14:textId="77777777" w:rsidR="00613036" w:rsidRPr="002A2DB0" w:rsidRDefault="00613036" w:rsidP="00DE5D17">
            <w:pPr>
              <w:rPr>
                <w:rFonts w:cstheme="minorHAnsi"/>
                <w:i w:val="0"/>
                <w:sz w:val="20"/>
                <w:szCs w:val="20"/>
              </w:rPr>
            </w:pPr>
            <w:r w:rsidRPr="002A2DB0">
              <w:rPr>
                <w:rFonts w:cstheme="minorHAnsi"/>
                <w:i w:val="0"/>
                <w:sz w:val="20"/>
                <w:szCs w:val="20"/>
              </w:rPr>
              <w:t>03</w:t>
            </w:r>
          </w:p>
        </w:tc>
        <w:tc>
          <w:tcPr>
            <w:tcW w:w="160" w:type="dxa"/>
            <w:tcBorders>
              <w:left w:val="single" w:sz="4" w:space="0" w:color="auto"/>
              <w:bottom w:val="single" w:sz="4" w:space="0" w:color="000000"/>
            </w:tcBorders>
            <w:tcMar>
              <w:top w:w="0" w:type="dxa"/>
              <w:left w:w="70" w:type="dxa"/>
              <w:bottom w:w="0" w:type="dxa"/>
              <w:right w:w="70" w:type="dxa"/>
            </w:tcMar>
          </w:tcPr>
          <w:p w14:paraId="22F7D05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1800F5F9" w14:textId="77777777" w:rsidR="00613036" w:rsidRPr="002A2DB0" w:rsidRDefault="00613036" w:rsidP="00DE5D17">
            <w:pPr>
              <w:rPr>
                <w:rFonts w:cstheme="minorHAnsi"/>
                <w:i w:val="0"/>
                <w:sz w:val="20"/>
                <w:szCs w:val="20"/>
              </w:rPr>
            </w:pPr>
            <w:r w:rsidRPr="002A2DB0">
              <w:rPr>
                <w:rFonts w:cstheme="minorHAnsi"/>
                <w:i w:val="0"/>
                <w:sz w:val="20"/>
                <w:szCs w:val="20"/>
              </w:rPr>
              <w:t xml:space="preserve">Peinture à base de laque appliquée en deux couches sur murs et sous plafonds intérieurs y compris les travaux préparatoires tels que rebouchage, ratissage de couches d'enduit gras, ponçage, couleur et ton au choix du Maître d'Ouvrage. Pour Locaux humides et les soubassements des couloirs et de la circulation sous 1,20m de hauteur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7E90CCC"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29CE8EB" w14:textId="77777777" w:rsidR="00613036" w:rsidRPr="002A2DB0" w:rsidRDefault="00613036" w:rsidP="000D6C75">
            <w:pPr>
              <w:jc w:val="center"/>
              <w:rPr>
                <w:rFonts w:cstheme="minorHAnsi"/>
                <w:i w:val="0"/>
                <w:sz w:val="20"/>
                <w:szCs w:val="20"/>
              </w:rPr>
            </w:pPr>
            <w:r w:rsidRPr="002A2DB0">
              <w:rPr>
                <w:rFonts w:cstheme="minorHAnsi"/>
                <w:i w:val="0"/>
                <w:sz w:val="20"/>
                <w:szCs w:val="20"/>
              </w:rPr>
              <w:t>55,00</w:t>
            </w:r>
          </w:p>
        </w:tc>
        <w:tc>
          <w:tcPr>
            <w:tcW w:w="915" w:type="dxa"/>
            <w:tcBorders>
              <w:bottom w:val="single" w:sz="4" w:space="0" w:color="000000"/>
              <w:right w:val="single" w:sz="4" w:space="0" w:color="000000"/>
            </w:tcBorders>
          </w:tcPr>
          <w:p w14:paraId="18A04E2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8E1D16E" w14:textId="77777777" w:rsidR="00613036" w:rsidRPr="002A2DB0" w:rsidRDefault="00613036" w:rsidP="00DE5D17">
            <w:pPr>
              <w:rPr>
                <w:rFonts w:cstheme="minorHAnsi"/>
                <w:i w:val="0"/>
                <w:sz w:val="20"/>
                <w:szCs w:val="20"/>
              </w:rPr>
            </w:pPr>
          </w:p>
        </w:tc>
      </w:tr>
      <w:tr w:rsidR="00613036" w:rsidRPr="002A2DB0" w14:paraId="1376AF14" w14:textId="77777777" w:rsidTr="000D6C75">
        <w:trPr>
          <w:trHeight w:val="860"/>
        </w:trPr>
        <w:tc>
          <w:tcPr>
            <w:tcW w:w="343"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3E64CBA5" w14:textId="77777777" w:rsidR="00613036" w:rsidRPr="002A2DB0" w:rsidRDefault="00613036" w:rsidP="00DE5D17">
            <w:pPr>
              <w:rPr>
                <w:rFonts w:cstheme="minorHAnsi"/>
                <w:i w:val="0"/>
                <w:sz w:val="20"/>
                <w:szCs w:val="20"/>
              </w:rPr>
            </w:pPr>
            <w:r w:rsidRPr="002A2DB0">
              <w:rPr>
                <w:rFonts w:cstheme="minorHAnsi"/>
                <w:i w:val="0"/>
                <w:sz w:val="20"/>
                <w:szCs w:val="20"/>
              </w:rPr>
              <w:t>04</w:t>
            </w:r>
          </w:p>
        </w:tc>
        <w:tc>
          <w:tcPr>
            <w:tcW w:w="160" w:type="dxa"/>
            <w:tcBorders>
              <w:left w:val="single" w:sz="4" w:space="0" w:color="auto"/>
              <w:bottom w:val="single" w:sz="4" w:space="0" w:color="000000"/>
            </w:tcBorders>
            <w:tcMar>
              <w:top w:w="0" w:type="dxa"/>
              <w:left w:w="70" w:type="dxa"/>
              <w:bottom w:w="0" w:type="dxa"/>
              <w:right w:w="70" w:type="dxa"/>
            </w:tcMar>
          </w:tcPr>
          <w:p w14:paraId="3BE55B2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68E785D7"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verre martelé posé en feuillure à bain de mastic et percluses, y compris coupes, chutes, nettoyage des feuillures, mise en place toutes hauteurs et toutes sujétions de bonne finition. Pour portes avec oculus.</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50687AA"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68F3038" w14:textId="77777777" w:rsidR="00613036" w:rsidRPr="002A2DB0" w:rsidRDefault="00613036" w:rsidP="000D6C75">
            <w:pPr>
              <w:jc w:val="center"/>
              <w:rPr>
                <w:rFonts w:cstheme="minorHAnsi"/>
                <w:i w:val="0"/>
                <w:sz w:val="20"/>
                <w:szCs w:val="20"/>
              </w:rPr>
            </w:pPr>
            <w:r w:rsidRPr="002A2DB0">
              <w:rPr>
                <w:rFonts w:cstheme="minorHAnsi"/>
                <w:i w:val="0"/>
                <w:sz w:val="20"/>
                <w:szCs w:val="20"/>
              </w:rPr>
              <w:t>5,80</w:t>
            </w:r>
          </w:p>
        </w:tc>
        <w:tc>
          <w:tcPr>
            <w:tcW w:w="915" w:type="dxa"/>
            <w:tcBorders>
              <w:bottom w:val="single" w:sz="4" w:space="0" w:color="000000"/>
              <w:right w:val="single" w:sz="4" w:space="0" w:color="000000"/>
            </w:tcBorders>
          </w:tcPr>
          <w:p w14:paraId="2E39954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221BDAE" w14:textId="77777777" w:rsidR="00613036" w:rsidRPr="002A2DB0" w:rsidRDefault="00613036" w:rsidP="00DE5D17">
            <w:pPr>
              <w:rPr>
                <w:rFonts w:cstheme="minorHAnsi"/>
                <w:i w:val="0"/>
                <w:sz w:val="20"/>
                <w:szCs w:val="20"/>
              </w:rPr>
            </w:pPr>
          </w:p>
        </w:tc>
      </w:tr>
      <w:tr w:rsidR="00613036" w:rsidRPr="002A2DB0" w14:paraId="61465F78" w14:textId="77777777" w:rsidTr="000D6C75">
        <w:trPr>
          <w:trHeight w:val="382"/>
        </w:trPr>
        <w:tc>
          <w:tcPr>
            <w:tcW w:w="9846" w:type="dxa"/>
            <w:gridSpan w:val="6"/>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B275746" w14:textId="77777777" w:rsidR="00613036" w:rsidRPr="002A2DB0" w:rsidRDefault="00613036" w:rsidP="00547D0C">
            <w:pPr>
              <w:spacing w:after="0"/>
              <w:jc w:val="center"/>
              <w:rPr>
                <w:rFonts w:cstheme="minorHAnsi"/>
                <w:b/>
                <w:bCs/>
                <w:i w:val="0"/>
                <w:sz w:val="20"/>
                <w:szCs w:val="20"/>
              </w:rPr>
            </w:pPr>
            <w:r w:rsidRPr="002A2DB0">
              <w:rPr>
                <w:rFonts w:cstheme="minorHAnsi"/>
                <w:b/>
                <w:bCs/>
                <w:i w:val="0"/>
                <w:sz w:val="20"/>
                <w:szCs w:val="20"/>
              </w:rPr>
              <w:t>S/TOTAL 09</w:t>
            </w:r>
          </w:p>
        </w:tc>
        <w:tc>
          <w:tcPr>
            <w:tcW w:w="936" w:type="dxa"/>
            <w:tcBorders>
              <w:bottom w:val="single" w:sz="4" w:space="0" w:color="000000"/>
              <w:right w:val="single" w:sz="4" w:space="0" w:color="000000"/>
            </w:tcBorders>
          </w:tcPr>
          <w:p w14:paraId="3F4BFD6F" w14:textId="77777777" w:rsidR="00613036" w:rsidRPr="002A2DB0" w:rsidRDefault="00613036" w:rsidP="00547D0C">
            <w:pPr>
              <w:spacing w:after="0"/>
              <w:rPr>
                <w:rFonts w:cstheme="minorHAnsi"/>
                <w:i w:val="0"/>
                <w:sz w:val="20"/>
                <w:szCs w:val="20"/>
              </w:rPr>
            </w:pPr>
          </w:p>
        </w:tc>
      </w:tr>
      <w:tr w:rsidR="000D6C75" w:rsidRPr="002A2DB0" w14:paraId="06B19B35" w14:textId="77777777" w:rsidTr="000D6C75">
        <w:trPr>
          <w:trHeight w:val="426"/>
        </w:trPr>
        <w:tc>
          <w:tcPr>
            <w:tcW w:w="343"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63C957C2" w14:textId="77777777" w:rsidR="00613036" w:rsidRPr="002A2DB0" w:rsidRDefault="00613036" w:rsidP="00DE5D17">
            <w:pPr>
              <w:rPr>
                <w:rFonts w:cstheme="minorHAnsi"/>
                <w:i w:val="0"/>
                <w:sz w:val="20"/>
                <w:szCs w:val="20"/>
              </w:rPr>
            </w:pPr>
          </w:p>
        </w:tc>
        <w:tc>
          <w:tcPr>
            <w:tcW w:w="160" w:type="dxa"/>
            <w:tcBorders>
              <w:bottom w:val="single" w:sz="4" w:space="0" w:color="000000"/>
            </w:tcBorders>
            <w:shd w:val="clear" w:color="auto" w:fill="D9D9D9"/>
            <w:tcMar>
              <w:top w:w="0" w:type="dxa"/>
              <w:left w:w="70" w:type="dxa"/>
              <w:bottom w:w="0" w:type="dxa"/>
              <w:right w:w="70" w:type="dxa"/>
            </w:tcMar>
          </w:tcPr>
          <w:p w14:paraId="3E388D2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D9D9D9"/>
            <w:tcMar>
              <w:top w:w="0" w:type="dxa"/>
              <w:left w:w="70" w:type="dxa"/>
              <w:bottom w:w="0" w:type="dxa"/>
              <w:right w:w="70" w:type="dxa"/>
            </w:tcMar>
          </w:tcPr>
          <w:p w14:paraId="1A8C3603" w14:textId="77777777" w:rsidR="00613036" w:rsidRPr="002A2DB0" w:rsidRDefault="00613036" w:rsidP="00DE5D17">
            <w:pPr>
              <w:rPr>
                <w:rFonts w:cstheme="minorHAnsi"/>
                <w:i w:val="0"/>
                <w:sz w:val="20"/>
                <w:szCs w:val="20"/>
              </w:rPr>
            </w:pPr>
            <w:r w:rsidRPr="002A2DB0">
              <w:rPr>
                <w:rFonts w:cstheme="minorHAnsi"/>
                <w:i w:val="0"/>
                <w:sz w:val="20"/>
                <w:szCs w:val="20"/>
              </w:rPr>
              <w:t>10. TELESURVEILLANCE</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1000DBF2"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0C029800"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shd w:val="clear" w:color="auto" w:fill="D9D9D9"/>
          </w:tcPr>
          <w:p w14:paraId="5A8DFD9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shd w:val="clear" w:color="auto" w:fill="D9D9D9"/>
          </w:tcPr>
          <w:p w14:paraId="144719B3" w14:textId="77777777" w:rsidR="00613036" w:rsidRPr="002A2DB0" w:rsidRDefault="00613036" w:rsidP="00DE5D17">
            <w:pPr>
              <w:rPr>
                <w:rFonts w:cstheme="minorHAnsi"/>
                <w:i w:val="0"/>
                <w:sz w:val="20"/>
                <w:szCs w:val="20"/>
              </w:rPr>
            </w:pPr>
          </w:p>
        </w:tc>
      </w:tr>
      <w:tr w:rsidR="000D6C75" w:rsidRPr="002A2DB0" w14:paraId="4C57D15D" w14:textId="77777777" w:rsidTr="00547D0C">
        <w:trPr>
          <w:trHeight w:val="855"/>
        </w:trPr>
        <w:tc>
          <w:tcPr>
            <w:tcW w:w="34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69BF60D"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shd w:val="clear" w:color="auto" w:fill="FFFFFF"/>
            <w:tcMar>
              <w:top w:w="0" w:type="dxa"/>
              <w:left w:w="70" w:type="dxa"/>
              <w:bottom w:w="0" w:type="dxa"/>
              <w:right w:w="70" w:type="dxa"/>
            </w:tcMar>
          </w:tcPr>
          <w:p w14:paraId="083B3A9A"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6343CC4F" w14:textId="77777777" w:rsidR="00613036" w:rsidRPr="002A2DB0" w:rsidRDefault="00613036" w:rsidP="00DE5D17">
            <w:pPr>
              <w:rPr>
                <w:rFonts w:cstheme="minorHAnsi"/>
                <w:i w:val="0"/>
                <w:sz w:val="20"/>
                <w:szCs w:val="20"/>
              </w:rPr>
            </w:pPr>
            <w:r w:rsidRPr="002A2DB0">
              <w:rPr>
                <w:rFonts w:cstheme="minorHAnsi"/>
                <w:i w:val="0"/>
                <w:sz w:val="20"/>
                <w:szCs w:val="20"/>
              </w:rPr>
              <w:t xml:space="preserve">Dépose et pose de toutes les installations, câblages, filerie, cameras existantes intérieurs et extérieurs, l'ensemble d'équipements du lot télésurveillance y/c l’installation, pose, remise en état et toutes sujétions de mise en services,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14:paraId="3B01CC8A" w14:textId="77777777" w:rsidR="00613036" w:rsidRPr="002A2DB0" w:rsidRDefault="00613036" w:rsidP="00DE5D17">
            <w:pPr>
              <w:rPr>
                <w:rFonts w:cstheme="minorHAnsi"/>
                <w:i w:val="0"/>
                <w:sz w:val="20"/>
                <w:szCs w:val="20"/>
              </w:rPr>
            </w:pPr>
            <w:proofErr w:type="spellStart"/>
            <w:r w:rsidRPr="002A2DB0">
              <w:rPr>
                <w:rFonts w:cstheme="minorHAnsi"/>
                <w:i w:val="0"/>
                <w:sz w:val="20"/>
                <w:szCs w:val="20"/>
              </w:rPr>
              <w:t>Ens</w:t>
            </w:r>
            <w:proofErr w:type="spellEnd"/>
          </w:p>
        </w:tc>
        <w:tc>
          <w:tcPr>
            <w:tcW w:w="850" w:type="dxa"/>
            <w:tcBorders>
              <w:bottom w:val="single" w:sz="4" w:space="0" w:color="000000"/>
              <w:right w:val="single" w:sz="4" w:space="0" w:color="000000"/>
            </w:tcBorders>
            <w:shd w:val="clear" w:color="auto" w:fill="FFFFFF"/>
            <w:noWrap/>
            <w:tcMar>
              <w:top w:w="0" w:type="dxa"/>
              <w:left w:w="70" w:type="dxa"/>
              <w:bottom w:w="0" w:type="dxa"/>
              <w:right w:w="70" w:type="dxa"/>
            </w:tcMar>
            <w:vAlign w:val="center"/>
          </w:tcPr>
          <w:p w14:paraId="4F109BCE"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shd w:val="clear" w:color="auto" w:fill="FFFFFF"/>
          </w:tcPr>
          <w:p w14:paraId="4B36073A"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shd w:val="clear" w:color="auto" w:fill="FFFFFF"/>
          </w:tcPr>
          <w:p w14:paraId="72C00A4B" w14:textId="77777777" w:rsidR="00613036" w:rsidRPr="002A2DB0" w:rsidRDefault="00613036" w:rsidP="00DE5D17">
            <w:pPr>
              <w:rPr>
                <w:rFonts w:cstheme="minorHAnsi"/>
                <w:i w:val="0"/>
                <w:sz w:val="20"/>
                <w:szCs w:val="20"/>
              </w:rPr>
            </w:pPr>
          </w:p>
        </w:tc>
      </w:tr>
      <w:tr w:rsidR="00613036" w:rsidRPr="002A2DB0" w14:paraId="0C7AF49F" w14:textId="77777777" w:rsidTr="000D6C75">
        <w:trPr>
          <w:trHeight w:val="439"/>
        </w:trPr>
        <w:tc>
          <w:tcPr>
            <w:tcW w:w="9846" w:type="dxa"/>
            <w:gridSpan w:val="6"/>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007A8D6" w14:textId="77777777" w:rsidR="00613036" w:rsidRPr="002A2DB0" w:rsidRDefault="00613036" w:rsidP="000D6C75">
            <w:pPr>
              <w:jc w:val="center"/>
              <w:rPr>
                <w:rFonts w:cstheme="minorHAnsi"/>
                <w:i w:val="0"/>
                <w:sz w:val="20"/>
                <w:szCs w:val="20"/>
              </w:rPr>
            </w:pPr>
            <w:r w:rsidRPr="002A2DB0">
              <w:rPr>
                <w:rFonts w:cstheme="minorHAnsi"/>
                <w:i w:val="0"/>
                <w:sz w:val="20"/>
                <w:szCs w:val="20"/>
              </w:rPr>
              <w:lastRenderedPageBreak/>
              <w:t>S/TOTAL 10</w:t>
            </w:r>
          </w:p>
        </w:tc>
        <w:tc>
          <w:tcPr>
            <w:tcW w:w="936" w:type="dxa"/>
            <w:tcBorders>
              <w:bottom w:val="single" w:sz="4" w:space="0" w:color="000000"/>
              <w:right w:val="single" w:sz="4" w:space="0" w:color="000000"/>
            </w:tcBorders>
            <w:shd w:val="clear" w:color="auto" w:fill="FFFFFF"/>
          </w:tcPr>
          <w:p w14:paraId="20E50198" w14:textId="77777777" w:rsidR="00613036" w:rsidRPr="002A2DB0" w:rsidRDefault="00613036" w:rsidP="00DE5D17">
            <w:pPr>
              <w:rPr>
                <w:rFonts w:cstheme="minorHAnsi"/>
                <w:i w:val="0"/>
                <w:sz w:val="20"/>
                <w:szCs w:val="20"/>
              </w:rPr>
            </w:pPr>
          </w:p>
        </w:tc>
      </w:tr>
      <w:tr w:rsidR="000D6C75" w:rsidRPr="002A2DB0" w14:paraId="375DFB83" w14:textId="77777777" w:rsidTr="000D6C75">
        <w:trPr>
          <w:trHeight w:val="355"/>
        </w:trPr>
        <w:tc>
          <w:tcPr>
            <w:tcW w:w="343" w:type="dxa"/>
            <w:tcBorders>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6407276A" w14:textId="77777777" w:rsidR="00613036" w:rsidRPr="002A2DB0" w:rsidRDefault="00613036" w:rsidP="00DE5D17">
            <w:pPr>
              <w:rPr>
                <w:rFonts w:cstheme="minorHAnsi"/>
                <w:i w:val="0"/>
                <w:sz w:val="20"/>
                <w:szCs w:val="20"/>
              </w:rPr>
            </w:pPr>
          </w:p>
        </w:tc>
        <w:tc>
          <w:tcPr>
            <w:tcW w:w="160" w:type="dxa"/>
            <w:tcBorders>
              <w:bottom w:val="single" w:sz="4" w:space="0" w:color="000000"/>
            </w:tcBorders>
            <w:shd w:val="clear" w:color="auto" w:fill="D9D9D9"/>
            <w:tcMar>
              <w:top w:w="0" w:type="dxa"/>
              <w:left w:w="70" w:type="dxa"/>
              <w:bottom w:w="0" w:type="dxa"/>
              <w:right w:w="70" w:type="dxa"/>
            </w:tcMar>
          </w:tcPr>
          <w:p w14:paraId="017FFB6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25DD7059" w14:textId="77777777" w:rsidR="00613036" w:rsidRPr="002A2DB0" w:rsidRDefault="00613036" w:rsidP="00DE5D17">
            <w:pPr>
              <w:rPr>
                <w:rFonts w:cstheme="minorHAnsi"/>
                <w:i w:val="0"/>
                <w:sz w:val="20"/>
                <w:szCs w:val="20"/>
              </w:rPr>
            </w:pPr>
            <w:r w:rsidRPr="002A2DB0">
              <w:rPr>
                <w:rFonts w:cstheme="minorHAnsi"/>
                <w:i w:val="0"/>
                <w:sz w:val="20"/>
                <w:szCs w:val="20"/>
              </w:rPr>
              <w:t>11. VRD &amp; AMENAGEMENT EXTERIEUR</w:t>
            </w:r>
          </w:p>
        </w:tc>
        <w:tc>
          <w:tcPr>
            <w:tcW w:w="426"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3B2BC174"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shd w:val="clear" w:color="auto" w:fill="D9D9D9"/>
            <w:tcMar>
              <w:top w:w="0" w:type="dxa"/>
              <w:left w:w="70" w:type="dxa"/>
              <w:bottom w:w="0" w:type="dxa"/>
              <w:right w:w="70" w:type="dxa"/>
            </w:tcMar>
            <w:vAlign w:val="center"/>
          </w:tcPr>
          <w:p w14:paraId="18A94A2F"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shd w:val="clear" w:color="auto" w:fill="D9D9D9"/>
          </w:tcPr>
          <w:p w14:paraId="318FB05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shd w:val="clear" w:color="auto" w:fill="D9D9D9"/>
          </w:tcPr>
          <w:p w14:paraId="706D979B" w14:textId="77777777" w:rsidR="00613036" w:rsidRPr="002A2DB0" w:rsidRDefault="00613036" w:rsidP="00DE5D17">
            <w:pPr>
              <w:rPr>
                <w:rFonts w:cstheme="minorHAnsi"/>
                <w:i w:val="0"/>
                <w:sz w:val="20"/>
                <w:szCs w:val="20"/>
              </w:rPr>
            </w:pPr>
          </w:p>
        </w:tc>
      </w:tr>
      <w:tr w:rsidR="00613036" w:rsidRPr="002A2DB0" w14:paraId="6B8ED9C7" w14:textId="77777777" w:rsidTr="000D6C75">
        <w:trPr>
          <w:trHeight w:val="450"/>
        </w:trPr>
        <w:tc>
          <w:tcPr>
            <w:tcW w:w="343" w:type="dxa"/>
            <w:tcBorders>
              <w:top w:val="single" w:sz="4" w:space="0" w:color="000000"/>
              <w:left w:val="single" w:sz="4" w:space="0" w:color="000000"/>
              <w:bottom w:val="single" w:sz="4" w:space="0" w:color="000000"/>
              <w:right w:val="single" w:sz="4" w:space="0" w:color="000000"/>
            </w:tcBorders>
          </w:tcPr>
          <w:p w14:paraId="2B86A124" w14:textId="77777777" w:rsidR="00613036" w:rsidRPr="002A2DB0" w:rsidRDefault="00613036" w:rsidP="00DE5D17">
            <w:pPr>
              <w:rPr>
                <w:rFonts w:cstheme="minorHAnsi"/>
                <w:i w:val="0"/>
                <w:sz w:val="20"/>
                <w:szCs w:val="20"/>
              </w:rPr>
            </w:pPr>
          </w:p>
        </w:tc>
        <w:tc>
          <w:tcPr>
            <w:tcW w:w="7312"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6E09FAB" w14:textId="77777777" w:rsidR="00613036" w:rsidRPr="002A2DB0" w:rsidRDefault="00613036" w:rsidP="00DE5D17">
            <w:pPr>
              <w:rPr>
                <w:rFonts w:cstheme="minorHAnsi"/>
                <w:i w:val="0"/>
                <w:sz w:val="20"/>
                <w:szCs w:val="20"/>
              </w:rPr>
            </w:pPr>
            <w:r w:rsidRPr="002A2DB0">
              <w:rPr>
                <w:rFonts w:cstheme="minorHAnsi"/>
                <w:i w:val="0"/>
                <w:sz w:val="20"/>
                <w:szCs w:val="20"/>
              </w:rPr>
              <w:t>11.1 AMENAGEMENT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25A48CC"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CA7A69A"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76AF62BE"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16C1C84" w14:textId="77777777" w:rsidR="00613036" w:rsidRPr="002A2DB0" w:rsidRDefault="00613036" w:rsidP="00DE5D17">
            <w:pPr>
              <w:rPr>
                <w:rFonts w:cstheme="minorHAnsi"/>
                <w:i w:val="0"/>
                <w:sz w:val="20"/>
                <w:szCs w:val="20"/>
              </w:rPr>
            </w:pPr>
          </w:p>
        </w:tc>
      </w:tr>
      <w:tr w:rsidR="00613036" w:rsidRPr="002A2DB0" w14:paraId="6149A484" w14:textId="77777777" w:rsidTr="00547D0C">
        <w:trPr>
          <w:trHeight w:val="77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245A1B9" w14:textId="77777777" w:rsidR="00613036" w:rsidRPr="002A2DB0" w:rsidRDefault="00613036" w:rsidP="00DE5D17">
            <w:pPr>
              <w:rPr>
                <w:rFonts w:cstheme="minorHAnsi"/>
                <w:i w:val="0"/>
                <w:sz w:val="20"/>
                <w:szCs w:val="20"/>
              </w:rPr>
            </w:pPr>
            <w:r w:rsidRPr="002A2DB0">
              <w:rPr>
                <w:rFonts w:cstheme="minorHAnsi"/>
                <w:i w:val="0"/>
                <w:sz w:val="20"/>
                <w:szCs w:val="20"/>
              </w:rPr>
              <w:t>01</w:t>
            </w:r>
          </w:p>
        </w:tc>
        <w:tc>
          <w:tcPr>
            <w:tcW w:w="160" w:type="dxa"/>
            <w:tcBorders>
              <w:bottom w:val="single" w:sz="4" w:space="0" w:color="000000"/>
            </w:tcBorders>
            <w:tcMar>
              <w:top w:w="0" w:type="dxa"/>
              <w:left w:w="70" w:type="dxa"/>
              <w:bottom w:w="0" w:type="dxa"/>
              <w:right w:w="70" w:type="dxa"/>
            </w:tcMar>
          </w:tcPr>
          <w:p w14:paraId="245A2EE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2C6B8C0" w14:textId="77777777" w:rsidR="00613036" w:rsidRPr="002A2DB0" w:rsidRDefault="00613036" w:rsidP="00DE5D17">
            <w:pPr>
              <w:rPr>
                <w:rFonts w:cstheme="minorHAnsi"/>
                <w:i w:val="0"/>
                <w:sz w:val="20"/>
                <w:szCs w:val="20"/>
              </w:rPr>
            </w:pPr>
            <w:r w:rsidRPr="002A2DB0">
              <w:rPr>
                <w:rFonts w:cstheme="minorHAnsi"/>
                <w:i w:val="0"/>
                <w:sz w:val="20"/>
                <w:szCs w:val="20"/>
              </w:rPr>
              <w:t>Décapage générale des terres sur épaisseur moyenne de:20 cm et désaérage totale de toute herbe et arbuste  y/c Enlèvement de la bordure existante, dallage et évacuation a la DP</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CAA6D41"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12DFF61" w14:textId="77777777" w:rsidR="00613036" w:rsidRPr="002A2DB0" w:rsidRDefault="00613036" w:rsidP="000D6C75">
            <w:pPr>
              <w:jc w:val="center"/>
              <w:rPr>
                <w:rFonts w:cstheme="minorHAnsi"/>
                <w:i w:val="0"/>
                <w:sz w:val="20"/>
                <w:szCs w:val="20"/>
              </w:rPr>
            </w:pPr>
            <w:r w:rsidRPr="002A2DB0">
              <w:rPr>
                <w:rFonts w:cstheme="minorHAnsi"/>
                <w:i w:val="0"/>
                <w:sz w:val="20"/>
                <w:szCs w:val="20"/>
              </w:rPr>
              <w:t>2 150,00</w:t>
            </w:r>
          </w:p>
        </w:tc>
        <w:tc>
          <w:tcPr>
            <w:tcW w:w="915" w:type="dxa"/>
            <w:tcBorders>
              <w:bottom w:val="single" w:sz="4" w:space="0" w:color="000000"/>
              <w:right w:val="single" w:sz="4" w:space="0" w:color="000000"/>
            </w:tcBorders>
          </w:tcPr>
          <w:p w14:paraId="5CAAD88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1414D92" w14:textId="77777777" w:rsidR="00613036" w:rsidRPr="002A2DB0" w:rsidRDefault="00613036" w:rsidP="00DE5D17">
            <w:pPr>
              <w:rPr>
                <w:rFonts w:cstheme="minorHAnsi"/>
                <w:i w:val="0"/>
                <w:sz w:val="20"/>
                <w:szCs w:val="20"/>
              </w:rPr>
            </w:pPr>
          </w:p>
        </w:tc>
      </w:tr>
      <w:tr w:rsidR="00613036" w:rsidRPr="002A2DB0" w14:paraId="1CF29FB0" w14:textId="77777777" w:rsidTr="000D6C75">
        <w:trPr>
          <w:trHeight w:val="67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1394AEC" w14:textId="77777777" w:rsidR="00613036" w:rsidRPr="002A2DB0" w:rsidRDefault="00613036" w:rsidP="00DE5D17">
            <w:pPr>
              <w:rPr>
                <w:rFonts w:cstheme="minorHAnsi"/>
                <w:i w:val="0"/>
                <w:sz w:val="20"/>
                <w:szCs w:val="20"/>
              </w:rPr>
            </w:pPr>
            <w:r w:rsidRPr="002A2DB0">
              <w:rPr>
                <w:rFonts w:cstheme="minorHAnsi"/>
                <w:i w:val="0"/>
                <w:sz w:val="20"/>
                <w:szCs w:val="20"/>
              </w:rPr>
              <w:t>02</w:t>
            </w:r>
          </w:p>
        </w:tc>
        <w:tc>
          <w:tcPr>
            <w:tcW w:w="160" w:type="dxa"/>
            <w:tcBorders>
              <w:bottom w:val="single" w:sz="4" w:space="0" w:color="000000"/>
            </w:tcBorders>
            <w:tcMar>
              <w:top w:w="0" w:type="dxa"/>
              <w:left w:w="70" w:type="dxa"/>
              <w:bottom w:w="0" w:type="dxa"/>
              <w:right w:w="70" w:type="dxa"/>
            </w:tcMar>
          </w:tcPr>
          <w:p w14:paraId="6DFC19F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B7C4D6D" w14:textId="77777777" w:rsidR="00613036" w:rsidRPr="002A2DB0" w:rsidRDefault="00613036" w:rsidP="00DE5D17">
            <w:pPr>
              <w:rPr>
                <w:rFonts w:cstheme="minorHAnsi"/>
                <w:i w:val="0"/>
                <w:sz w:val="20"/>
                <w:szCs w:val="20"/>
              </w:rPr>
            </w:pPr>
            <w:r w:rsidRPr="002A2DB0">
              <w:rPr>
                <w:rFonts w:cstheme="minorHAnsi"/>
                <w:i w:val="0"/>
                <w:sz w:val="20"/>
                <w:szCs w:val="20"/>
              </w:rPr>
              <w:t xml:space="preserve">Déblai en grand masse en terrain toute nature en utilisant engin mécanique </w:t>
            </w:r>
            <w:proofErr w:type="spellStart"/>
            <w:r w:rsidRPr="002A2DB0">
              <w:rPr>
                <w:rFonts w:cstheme="minorHAnsi"/>
                <w:i w:val="0"/>
                <w:sz w:val="20"/>
                <w:szCs w:val="20"/>
              </w:rPr>
              <w:t>yc</w:t>
            </w:r>
            <w:proofErr w:type="spellEnd"/>
            <w:r w:rsidRPr="002A2DB0">
              <w:rPr>
                <w:rFonts w:cstheme="minorHAnsi"/>
                <w:i w:val="0"/>
                <w:sz w:val="20"/>
                <w:szCs w:val="20"/>
              </w:rPr>
              <w:t xml:space="preserve"> transport à la décharge publique y/c évacuation à la DP</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6AB339D1"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78BE046D" w14:textId="77777777" w:rsidR="00613036" w:rsidRPr="002A2DB0" w:rsidRDefault="00613036" w:rsidP="000D6C75">
            <w:pPr>
              <w:jc w:val="center"/>
              <w:rPr>
                <w:rFonts w:cstheme="minorHAnsi"/>
                <w:i w:val="0"/>
                <w:sz w:val="20"/>
                <w:szCs w:val="20"/>
              </w:rPr>
            </w:pPr>
            <w:r w:rsidRPr="002A2DB0">
              <w:rPr>
                <w:rFonts w:cstheme="minorHAnsi"/>
                <w:i w:val="0"/>
                <w:sz w:val="20"/>
                <w:szCs w:val="20"/>
              </w:rPr>
              <w:t>96,00</w:t>
            </w:r>
          </w:p>
        </w:tc>
        <w:tc>
          <w:tcPr>
            <w:tcW w:w="915" w:type="dxa"/>
            <w:tcBorders>
              <w:bottom w:val="single" w:sz="4" w:space="0" w:color="000000"/>
              <w:right w:val="single" w:sz="4" w:space="0" w:color="000000"/>
            </w:tcBorders>
          </w:tcPr>
          <w:p w14:paraId="2CBCD351"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3039EDE" w14:textId="77777777" w:rsidR="00613036" w:rsidRPr="002A2DB0" w:rsidRDefault="00613036" w:rsidP="00DE5D17">
            <w:pPr>
              <w:rPr>
                <w:rFonts w:cstheme="minorHAnsi"/>
                <w:i w:val="0"/>
                <w:sz w:val="20"/>
                <w:szCs w:val="20"/>
              </w:rPr>
            </w:pPr>
          </w:p>
        </w:tc>
      </w:tr>
      <w:tr w:rsidR="00613036" w:rsidRPr="002A2DB0" w14:paraId="008867A8" w14:textId="77777777" w:rsidTr="000D6C75">
        <w:trPr>
          <w:trHeight w:val="1076"/>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2E4F224" w14:textId="77777777" w:rsidR="00613036" w:rsidRPr="002A2DB0" w:rsidRDefault="00613036" w:rsidP="00DE5D17">
            <w:pPr>
              <w:rPr>
                <w:rFonts w:cstheme="minorHAnsi"/>
                <w:i w:val="0"/>
                <w:sz w:val="20"/>
                <w:szCs w:val="20"/>
              </w:rPr>
            </w:pPr>
            <w:r w:rsidRPr="002A2DB0">
              <w:rPr>
                <w:rFonts w:cstheme="minorHAnsi"/>
                <w:i w:val="0"/>
                <w:sz w:val="20"/>
                <w:szCs w:val="20"/>
              </w:rPr>
              <w:t>03</w:t>
            </w:r>
          </w:p>
        </w:tc>
        <w:tc>
          <w:tcPr>
            <w:tcW w:w="160" w:type="dxa"/>
            <w:tcBorders>
              <w:bottom w:val="single" w:sz="4" w:space="0" w:color="000000"/>
            </w:tcBorders>
            <w:tcMar>
              <w:top w:w="0" w:type="dxa"/>
              <w:left w:w="70" w:type="dxa"/>
              <w:bottom w:w="0" w:type="dxa"/>
              <w:right w:w="70" w:type="dxa"/>
            </w:tcMar>
          </w:tcPr>
          <w:p w14:paraId="442A0254"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AA833A6"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mise en œuvre Couche de base en grave concassé 0/40 compacté sur une épaisseur de 20 </w:t>
            </w:r>
            <w:proofErr w:type="spellStart"/>
            <w:r w:rsidRPr="002A2DB0">
              <w:rPr>
                <w:rFonts w:cstheme="minorHAnsi"/>
                <w:i w:val="0"/>
                <w:sz w:val="20"/>
                <w:szCs w:val="20"/>
              </w:rPr>
              <w:t>a</w:t>
            </w:r>
            <w:proofErr w:type="spellEnd"/>
            <w:r w:rsidRPr="002A2DB0">
              <w:rPr>
                <w:rFonts w:cstheme="minorHAnsi"/>
                <w:i w:val="0"/>
                <w:sz w:val="20"/>
                <w:szCs w:val="20"/>
              </w:rPr>
              <w:t xml:space="preserve"> 25 cm exécutée conformément aux plans d'exécution y compris transport, compactage étalage, arrosage, essai des matériaux, essai de compacité et toutes sujétions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41D226B2"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62347C4" w14:textId="77777777" w:rsidR="00613036" w:rsidRPr="002A2DB0" w:rsidRDefault="00613036" w:rsidP="000D6C75">
            <w:pPr>
              <w:jc w:val="center"/>
              <w:rPr>
                <w:rFonts w:cstheme="minorHAnsi"/>
                <w:i w:val="0"/>
                <w:sz w:val="20"/>
                <w:szCs w:val="20"/>
              </w:rPr>
            </w:pPr>
            <w:r w:rsidRPr="002A2DB0">
              <w:rPr>
                <w:rFonts w:cstheme="minorHAnsi"/>
                <w:i w:val="0"/>
                <w:sz w:val="20"/>
                <w:szCs w:val="20"/>
              </w:rPr>
              <w:t>425,00</w:t>
            </w:r>
          </w:p>
        </w:tc>
        <w:tc>
          <w:tcPr>
            <w:tcW w:w="915" w:type="dxa"/>
            <w:tcBorders>
              <w:bottom w:val="single" w:sz="4" w:space="0" w:color="000000"/>
              <w:right w:val="single" w:sz="4" w:space="0" w:color="000000"/>
            </w:tcBorders>
          </w:tcPr>
          <w:p w14:paraId="0285008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371D1BF" w14:textId="77777777" w:rsidR="00613036" w:rsidRPr="002A2DB0" w:rsidRDefault="00613036" w:rsidP="00DE5D17">
            <w:pPr>
              <w:rPr>
                <w:rFonts w:cstheme="minorHAnsi"/>
                <w:i w:val="0"/>
                <w:sz w:val="20"/>
                <w:szCs w:val="20"/>
              </w:rPr>
            </w:pPr>
          </w:p>
        </w:tc>
      </w:tr>
      <w:tr w:rsidR="00613036" w:rsidRPr="002A2DB0" w14:paraId="67E6B2B1" w14:textId="77777777" w:rsidTr="000D6C75">
        <w:trPr>
          <w:trHeight w:val="91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BFD454B" w14:textId="77777777" w:rsidR="00613036" w:rsidRPr="002A2DB0" w:rsidRDefault="00613036" w:rsidP="00DE5D17">
            <w:pPr>
              <w:rPr>
                <w:rFonts w:cstheme="minorHAnsi"/>
                <w:i w:val="0"/>
                <w:sz w:val="20"/>
                <w:szCs w:val="20"/>
              </w:rPr>
            </w:pPr>
            <w:r w:rsidRPr="002A2DB0">
              <w:rPr>
                <w:rFonts w:cstheme="minorHAnsi"/>
                <w:i w:val="0"/>
                <w:sz w:val="20"/>
                <w:szCs w:val="20"/>
              </w:rPr>
              <w:t>04</w:t>
            </w:r>
          </w:p>
        </w:tc>
        <w:tc>
          <w:tcPr>
            <w:tcW w:w="160" w:type="dxa"/>
            <w:tcBorders>
              <w:bottom w:val="single" w:sz="4" w:space="0" w:color="000000"/>
            </w:tcBorders>
            <w:tcMar>
              <w:top w:w="0" w:type="dxa"/>
              <w:left w:w="70" w:type="dxa"/>
              <w:bottom w:w="0" w:type="dxa"/>
              <w:right w:w="70" w:type="dxa"/>
            </w:tcMar>
          </w:tcPr>
          <w:p w14:paraId="0E57F6A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F9D8685" w14:textId="77777777" w:rsidR="00613036" w:rsidRPr="002A2DB0" w:rsidRDefault="00613036" w:rsidP="00DE5D17">
            <w:pPr>
              <w:rPr>
                <w:rFonts w:cstheme="minorHAnsi"/>
                <w:i w:val="0"/>
                <w:sz w:val="20"/>
                <w:szCs w:val="20"/>
              </w:rPr>
            </w:pPr>
            <w:r w:rsidRPr="002A2DB0">
              <w:rPr>
                <w:rFonts w:cstheme="minorHAnsi"/>
                <w:i w:val="0"/>
                <w:sz w:val="20"/>
                <w:szCs w:val="20"/>
              </w:rPr>
              <w:t xml:space="preserve">Couche en stérile pour trottoir et allés piéton y compris transport, compactage, étalage, arrosage, essai mécanique et de compacité en toutes sujétions comprises </w:t>
            </w:r>
            <w:proofErr w:type="spellStart"/>
            <w:r w:rsidRPr="002A2DB0">
              <w:rPr>
                <w:rFonts w:cstheme="minorHAnsi"/>
                <w:i w:val="0"/>
                <w:sz w:val="20"/>
                <w:szCs w:val="20"/>
              </w:rPr>
              <w:t>ép</w:t>
            </w:r>
            <w:proofErr w:type="spellEnd"/>
            <w:r w:rsidRPr="002A2DB0">
              <w:rPr>
                <w:rFonts w:cstheme="minorHAnsi"/>
                <w:i w:val="0"/>
                <w:sz w:val="20"/>
                <w:szCs w:val="20"/>
              </w:rPr>
              <w:t>=20cm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93E8075"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DD2EC76" w14:textId="77777777" w:rsidR="00613036" w:rsidRPr="002A2DB0" w:rsidRDefault="00613036" w:rsidP="000D6C75">
            <w:pPr>
              <w:jc w:val="center"/>
              <w:rPr>
                <w:rFonts w:cstheme="minorHAnsi"/>
                <w:i w:val="0"/>
                <w:sz w:val="20"/>
                <w:szCs w:val="20"/>
              </w:rPr>
            </w:pPr>
            <w:r w:rsidRPr="002A2DB0">
              <w:rPr>
                <w:rFonts w:cstheme="minorHAnsi"/>
                <w:i w:val="0"/>
                <w:sz w:val="20"/>
                <w:szCs w:val="20"/>
              </w:rPr>
              <w:t>285,00</w:t>
            </w:r>
          </w:p>
        </w:tc>
        <w:tc>
          <w:tcPr>
            <w:tcW w:w="915" w:type="dxa"/>
            <w:tcBorders>
              <w:bottom w:val="single" w:sz="4" w:space="0" w:color="000000"/>
              <w:right w:val="single" w:sz="4" w:space="0" w:color="000000"/>
            </w:tcBorders>
          </w:tcPr>
          <w:p w14:paraId="0FC62A2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04D1335" w14:textId="77777777" w:rsidR="00613036" w:rsidRPr="002A2DB0" w:rsidRDefault="00613036" w:rsidP="00DE5D17">
            <w:pPr>
              <w:rPr>
                <w:rFonts w:cstheme="minorHAnsi"/>
                <w:i w:val="0"/>
                <w:sz w:val="20"/>
                <w:szCs w:val="20"/>
              </w:rPr>
            </w:pPr>
          </w:p>
        </w:tc>
      </w:tr>
      <w:tr w:rsidR="00613036" w:rsidRPr="002A2DB0" w14:paraId="01A433E8" w14:textId="77777777" w:rsidTr="00547D0C">
        <w:trPr>
          <w:trHeight w:val="659"/>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862135C" w14:textId="77777777" w:rsidR="00613036" w:rsidRPr="002A2DB0" w:rsidRDefault="00613036" w:rsidP="00DE5D17">
            <w:pPr>
              <w:rPr>
                <w:rFonts w:cstheme="minorHAnsi"/>
                <w:i w:val="0"/>
                <w:sz w:val="20"/>
                <w:szCs w:val="20"/>
              </w:rPr>
            </w:pPr>
            <w:r w:rsidRPr="002A2DB0">
              <w:rPr>
                <w:rFonts w:cstheme="minorHAnsi"/>
                <w:i w:val="0"/>
                <w:sz w:val="20"/>
                <w:szCs w:val="20"/>
              </w:rPr>
              <w:t>05</w:t>
            </w:r>
          </w:p>
        </w:tc>
        <w:tc>
          <w:tcPr>
            <w:tcW w:w="160" w:type="dxa"/>
            <w:tcBorders>
              <w:bottom w:val="single" w:sz="4" w:space="0" w:color="000000"/>
            </w:tcBorders>
            <w:tcMar>
              <w:top w:w="0" w:type="dxa"/>
              <w:left w:w="70" w:type="dxa"/>
              <w:bottom w:w="0" w:type="dxa"/>
              <w:right w:w="70" w:type="dxa"/>
            </w:tcMar>
          </w:tcPr>
          <w:p w14:paraId="058D68D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CFBF7B2" w14:textId="77777777" w:rsidR="00613036" w:rsidRPr="002A2DB0" w:rsidRDefault="00613036" w:rsidP="00DE5D17">
            <w:pPr>
              <w:rPr>
                <w:rFonts w:cstheme="minorHAnsi"/>
                <w:i w:val="0"/>
                <w:sz w:val="20"/>
                <w:szCs w:val="20"/>
              </w:rPr>
            </w:pPr>
            <w:r w:rsidRPr="002A2DB0">
              <w:rPr>
                <w:rFonts w:cstheme="minorHAnsi"/>
                <w:i w:val="0"/>
                <w:sz w:val="20"/>
                <w:szCs w:val="20"/>
              </w:rPr>
              <w:t xml:space="preserve">Dallage en béton imprimé dosé à 350 kg/m3 pour protection ouvrage y compris nappe en treillis soudés </w:t>
            </w:r>
            <w:proofErr w:type="spellStart"/>
            <w:r w:rsidRPr="002A2DB0">
              <w:rPr>
                <w:rFonts w:cstheme="minorHAnsi"/>
                <w:i w:val="0"/>
                <w:sz w:val="20"/>
                <w:szCs w:val="20"/>
              </w:rPr>
              <w:t>ép</w:t>
            </w:r>
            <w:proofErr w:type="spellEnd"/>
            <w:r w:rsidRPr="002A2DB0">
              <w:rPr>
                <w:rFonts w:cstheme="minorHAnsi"/>
                <w:i w:val="0"/>
                <w:sz w:val="20"/>
                <w:szCs w:val="20"/>
              </w:rPr>
              <w:t xml:space="preserve">=10cm et toutes sujétions de mise en œuvre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095A173F"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603A8C79" w14:textId="77777777" w:rsidR="00613036" w:rsidRPr="002A2DB0" w:rsidRDefault="00613036" w:rsidP="000D6C75">
            <w:pPr>
              <w:jc w:val="center"/>
              <w:rPr>
                <w:rFonts w:cstheme="minorHAnsi"/>
                <w:i w:val="0"/>
                <w:sz w:val="20"/>
                <w:szCs w:val="20"/>
              </w:rPr>
            </w:pPr>
            <w:r w:rsidRPr="002A2DB0">
              <w:rPr>
                <w:rFonts w:cstheme="minorHAnsi"/>
                <w:i w:val="0"/>
                <w:sz w:val="20"/>
                <w:szCs w:val="20"/>
              </w:rPr>
              <w:t>95,00</w:t>
            </w:r>
          </w:p>
        </w:tc>
        <w:tc>
          <w:tcPr>
            <w:tcW w:w="915" w:type="dxa"/>
            <w:tcBorders>
              <w:bottom w:val="single" w:sz="4" w:space="0" w:color="000000"/>
              <w:right w:val="single" w:sz="4" w:space="0" w:color="000000"/>
            </w:tcBorders>
          </w:tcPr>
          <w:p w14:paraId="412BEDD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D4F98C2" w14:textId="77777777" w:rsidR="00613036" w:rsidRPr="002A2DB0" w:rsidRDefault="00613036" w:rsidP="00DE5D17">
            <w:pPr>
              <w:rPr>
                <w:rFonts w:cstheme="minorHAnsi"/>
                <w:i w:val="0"/>
                <w:sz w:val="20"/>
                <w:szCs w:val="20"/>
              </w:rPr>
            </w:pPr>
          </w:p>
        </w:tc>
      </w:tr>
      <w:tr w:rsidR="00613036" w:rsidRPr="002A2DB0" w14:paraId="18DEC76B" w14:textId="77777777" w:rsidTr="000D6C75">
        <w:trPr>
          <w:trHeight w:val="91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367EE33" w14:textId="77777777" w:rsidR="00613036" w:rsidRPr="002A2DB0" w:rsidRDefault="00613036" w:rsidP="00DE5D17">
            <w:pPr>
              <w:rPr>
                <w:rFonts w:cstheme="minorHAnsi"/>
                <w:i w:val="0"/>
                <w:sz w:val="20"/>
                <w:szCs w:val="20"/>
              </w:rPr>
            </w:pPr>
            <w:r w:rsidRPr="002A2DB0">
              <w:rPr>
                <w:rFonts w:cstheme="minorHAnsi"/>
                <w:i w:val="0"/>
                <w:sz w:val="20"/>
                <w:szCs w:val="20"/>
              </w:rPr>
              <w:t>06</w:t>
            </w:r>
          </w:p>
        </w:tc>
        <w:tc>
          <w:tcPr>
            <w:tcW w:w="160" w:type="dxa"/>
            <w:tcBorders>
              <w:bottom w:val="single" w:sz="4" w:space="0" w:color="000000"/>
            </w:tcBorders>
            <w:tcMar>
              <w:top w:w="0" w:type="dxa"/>
              <w:left w:w="70" w:type="dxa"/>
              <w:bottom w:w="0" w:type="dxa"/>
              <w:right w:w="70" w:type="dxa"/>
            </w:tcMar>
          </w:tcPr>
          <w:p w14:paraId="1529E6B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3856EDD" w14:textId="77777777" w:rsidR="00613036" w:rsidRPr="002A2DB0" w:rsidRDefault="00613036" w:rsidP="00DE5D17">
            <w:pPr>
              <w:rPr>
                <w:rFonts w:cstheme="minorHAnsi"/>
                <w:i w:val="0"/>
                <w:sz w:val="20"/>
                <w:szCs w:val="20"/>
              </w:rPr>
            </w:pPr>
            <w:r w:rsidRPr="002A2DB0">
              <w:rPr>
                <w:rFonts w:cstheme="minorHAnsi"/>
                <w:i w:val="0"/>
                <w:sz w:val="20"/>
                <w:szCs w:val="20"/>
              </w:rPr>
              <w:t xml:space="preserve">Dallage en béton légèrement dosé à 250 kg/m3 sous revêtement en pave y compris nappe en treillis soudés </w:t>
            </w:r>
            <w:proofErr w:type="spellStart"/>
            <w:r w:rsidRPr="002A2DB0">
              <w:rPr>
                <w:rFonts w:cstheme="minorHAnsi"/>
                <w:i w:val="0"/>
                <w:sz w:val="20"/>
                <w:szCs w:val="20"/>
              </w:rPr>
              <w:t>ép</w:t>
            </w:r>
            <w:proofErr w:type="spellEnd"/>
            <w:r w:rsidRPr="002A2DB0">
              <w:rPr>
                <w:rFonts w:cstheme="minorHAnsi"/>
                <w:i w:val="0"/>
                <w:sz w:val="20"/>
                <w:szCs w:val="20"/>
              </w:rPr>
              <w:t xml:space="preserve">=10cm et toutes sujétions de mise en œuvre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0FAC4BA"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F59EAC0" w14:textId="77777777" w:rsidR="00613036" w:rsidRPr="002A2DB0" w:rsidRDefault="00613036" w:rsidP="000D6C75">
            <w:pPr>
              <w:jc w:val="center"/>
              <w:rPr>
                <w:rFonts w:cstheme="minorHAnsi"/>
                <w:i w:val="0"/>
                <w:sz w:val="20"/>
                <w:szCs w:val="20"/>
              </w:rPr>
            </w:pPr>
            <w:r w:rsidRPr="002A2DB0">
              <w:rPr>
                <w:rFonts w:cstheme="minorHAnsi"/>
                <w:i w:val="0"/>
                <w:sz w:val="20"/>
                <w:szCs w:val="20"/>
              </w:rPr>
              <w:t>1350,00</w:t>
            </w:r>
          </w:p>
        </w:tc>
        <w:tc>
          <w:tcPr>
            <w:tcW w:w="915" w:type="dxa"/>
            <w:tcBorders>
              <w:bottom w:val="single" w:sz="4" w:space="0" w:color="000000"/>
              <w:right w:val="single" w:sz="4" w:space="0" w:color="000000"/>
            </w:tcBorders>
          </w:tcPr>
          <w:p w14:paraId="578F9B68"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B49CA33" w14:textId="77777777" w:rsidR="00613036" w:rsidRPr="002A2DB0" w:rsidRDefault="00613036" w:rsidP="00DE5D17">
            <w:pPr>
              <w:rPr>
                <w:rFonts w:cstheme="minorHAnsi"/>
                <w:i w:val="0"/>
                <w:sz w:val="20"/>
                <w:szCs w:val="20"/>
              </w:rPr>
            </w:pPr>
          </w:p>
        </w:tc>
      </w:tr>
      <w:tr w:rsidR="00613036" w:rsidRPr="002A2DB0" w14:paraId="57F4E545" w14:textId="77777777" w:rsidTr="00547D0C">
        <w:trPr>
          <w:trHeight w:val="130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59512E3" w14:textId="77777777" w:rsidR="00613036" w:rsidRPr="002A2DB0" w:rsidRDefault="00613036" w:rsidP="00DE5D17">
            <w:pPr>
              <w:rPr>
                <w:rFonts w:cstheme="minorHAnsi"/>
                <w:i w:val="0"/>
                <w:sz w:val="20"/>
                <w:szCs w:val="20"/>
              </w:rPr>
            </w:pPr>
            <w:r w:rsidRPr="002A2DB0">
              <w:rPr>
                <w:rFonts w:cstheme="minorHAnsi"/>
                <w:i w:val="0"/>
                <w:sz w:val="20"/>
                <w:szCs w:val="20"/>
              </w:rPr>
              <w:t>07</w:t>
            </w:r>
          </w:p>
        </w:tc>
        <w:tc>
          <w:tcPr>
            <w:tcW w:w="160" w:type="dxa"/>
            <w:tcBorders>
              <w:bottom w:val="single" w:sz="4" w:space="0" w:color="000000"/>
            </w:tcBorders>
            <w:tcMar>
              <w:top w:w="0" w:type="dxa"/>
              <w:left w:w="70" w:type="dxa"/>
              <w:bottom w:w="0" w:type="dxa"/>
              <w:right w:w="70" w:type="dxa"/>
            </w:tcMar>
          </w:tcPr>
          <w:p w14:paraId="33025F1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D06B9E9"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Revêtement en Pave autobloquant 1er choix (forme carre ou rectangle, robuste, créant une surface stable résistante et durable) pose sur un lit de sable </w:t>
            </w:r>
            <w:proofErr w:type="spellStart"/>
            <w:r w:rsidRPr="002A2DB0">
              <w:rPr>
                <w:rFonts w:cstheme="minorHAnsi"/>
                <w:i w:val="0"/>
                <w:sz w:val="20"/>
                <w:szCs w:val="20"/>
              </w:rPr>
              <w:t>d'ep</w:t>
            </w:r>
            <w:proofErr w:type="spellEnd"/>
            <w:r w:rsidRPr="002A2DB0">
              <w:rPr>
                <w:rFonts w:cstheme="minorHAnsi"/>
                <w:i w:val="0"/>
                <w:sz w:val="20"/>
                <w:szCs w:val="20"/>
              </w:rPr>
              <w:t xml:space="preserve"> de 05 à 08 cm y compris toutes sujétions de mise en œuvre (le choix du modèle, qualité et de couleur devra faire l'objet d'une approbation  de l'Architecte et du maître de l'ouvrage)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6172791"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155AC55" w14:textId="77777777" w:rsidR="00613036" w:rsidRPr="002A2DB0" w:rsidRDefault="00613036" w:rsidP="000D6C75">
            <w:pPr>
              <w:jc w:val="center"/>
              <w:rPr>
                <w:rFonts w:cstheme="minorHAnsi"/>
                <w:i w:val="0"/>
                <w:sz w:val="20"/>
                <w:szCs w:val="20"/>
              </w:rPr>
            </w:pPr>
            <w:r w:rsidRPr="002A2DB0">
              <w:rPr>
                <w:rFonts w:cstheme="minorHAnsi"/>
                <w:i w:val="0"/>
                <w:sz w:val="20"/>
                <w:szCs w:val="20"/>
              </w:rPr>
              <w:t>1350,00</w:t>
            </w:r>
          </w:p>
        </w:tc>
        <w:tc>
          <w:tcPr>
            <w:tcW w:w="915" w:type="dxa"/>
            <w:tcBorders>
              <w:bottom w:val="single" w:sz="4" w:space="0" w:color="000000"/>
              <w:right w:val="single" w:sz="4" w:space="0" w:color="000000"/>
            </w:tcBorders>
          </w:tcPr>
          <w:p w14:paraId="0EC11DB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19E7B82" w14:textId="77777777" w:rsidR="00613036" w:rsidRPr="002A2DB0" w:rsidRDefault="00613036" w:rsidP="00DE5D17">
            <w:pPr>
              <w:rPr>
                <w:rFonts w:cstheme="minorHAnsi"/>
                <w:i w:val="0"/>
                <w:sz w:val="20"/>
                <w:szCs w:val="20"/>
              </w:rPr>
            </w:pPr>
          </w:p>
        </w:tc>
      </w:tr>
      <w:tr w:rsidR="00613036" w:rsidRPr="002A2DB0" w14:paraId="59C73481" w14:textId="77777777" w:rsidTr="000D6C75">
        <w:trPr>
          <w:trHeight w:val="88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90C6700" w14:textId="77777777" w:rsidR="00613036" w:rsidRPr="002A2DB0" w:rsidRDefault="00613036" w:rsidP="00DE5D17">
            <w:pPr>
              <w:rPr>
                <w:rFonts w:cstheme="minorHAnsi"/>
                <w:i w:val="0"/>
                <w:sz w:val="20"/>
                <w:szCs w:val="20"/>
              </w:rPr>
            </w:pPr>
            <w:r w:rsidRPr="002A2DB0">
              <w:rPr>
                <w:rFonts w:cstheme="minorHAnsi"/>
                <w:i w:val="0"/>
                <w:sz w:val="20"/>
                <w:szCs w:val="20"/>
              </w:rPr>
              <w:t>08</w:t>
            </w:r>
          </w:p>
        </w:tc>
        <w:tc>
          <w:tcPr>
            <w:tcW w:w="160" w:type="dxa"/>
            <w:tcBorders>
              <w:bottom w:val="single" w:sz="4" w:space="0" w:color="000000"/>
            </w:tcBorders>
            <w:tcMar>
              <w:top w:w="0" w:type="dxa"/>
              <w:left w:w="70" w:type="dxa"/>
              <w:bottom w:w="0" w:type="dxa"/>
              <w:right w:w="70" w:type="dxa"/>
            </w:tcMar>
          </w:tcPr>
          <w:p w14:paraId="1BD84A2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53A1D498" w14:textId="77777777" w:rsidR="00613036" w:rsidRPr="002A2DB0" w:rsidRDefault="00613036" w:rsidP="00DE5D17">
            <w:pPr>
              <w:rPr>
                <w:rFonts w:cstheme="minorHAnsi"/>
                <w:i w:val="0"/>
                <w:sz w:val="20"/>
                <w:szCs w:val="20"/>
              </w:rPr>
            </w:pPr>
            <w:r w:rsidRPr="002A2DB0">
              <w:rPr>
                <w:rFonts w:cstheme="minorHAnsi"/>
                <w:i w:val="0"/>
                <w:sz w:val="20"/>
                <w:szCs w:val="20"/>
              </w:rPr>
              <w:t>F/Pose et exécution de bordure de trottoir en béton type T2 y compris caniveau en béton type C2 selon le traçage de l'architecte y/c mortier en ciment sous bordure, jointage, alignement et  toutes sujétions d'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265B2EC"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28DCA33" w14:textId="77777777" w:rsidR="00613036" w:rsidRPr="002A2DB0" w:rsidRDefault="00613036" w:rsidP="000D6C75">
            <w:pPr>
              <w:jc w:val="center"/>
              <w:rPr>
                <w:rFonts w:cstheme="minorHAnsi"/>
                <w:i w:val="0"/>
                <w:sz w:val="20"/>
                <w:szCs w:val="20"/>
              </w:rPr>
            </w:pPr>
            <w:r w:rsidRPr="002A2DB0">
              <w:rPr>
                <w:rFonts w:cstheme="minorHAnsi"/>
                <w:i w:val="0"/>
                <w:sz w:val="20"/>
                <w:szCs w:val="20"/>
              </w:rPr>
              <w:t>495,00</w:t>
            </w:r>
          </w:p>
        </w:tc>
        <w:tc>
          <w:tcPr>
            <w:tcW w:w="915" w:type="dxa"/>
            <w:tcBorders>
              <w:bottom w:val="single" w:sz="4" w:space="0" w:color="000000"/>
              <w:right w:val="single" w:sz="4" w:space="0" w:color="000000"/>
            </w:tcBorders>
          </w:tcPr>
          <w:p w14:paraId="6492BE6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CA03968" w14:textId="77777777" w:rsidR="00613036" w:rsidRPr="002A2DB0" w:rsidRDefault="00613036" w:rsidP="00DE5D17">
            <w:pPr>
              <w:rPr>
                <w:rFonts w:cstheme="minorHAnsi"/>
                <w:i w:val="0"/>
                <w:sz w:val="20"/>
                <w:szCs w:val="20"/>
              </w:rPr>
            </w:pPr>
          </w:p>
        </w:tc>
      </w:tr>
      <w:tr w:rsidR="00613036" w:rsidRPr="002A2DB0" w14:paraId="5F79AE39" w14:textId="77777777" w:rsidTr="000D6C75">
        <w:trPr>
          <w:trHeight w:val="921"/>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A361E17" w14:textId="77777777" w:rsidR="00613036" w:rsidRPr="002A2DB0" w:rsidRDefault="00613036" w:rsidP="00DE5D17">
            <w:pPr>
              <w:rPr>
                <w:rFonts w:cstheme="minorHAnsi"/>
                <w:i w:val="0"/>
                <w:sz w:val="20"/>
                <w:szCs w:val="20"/>
              </w:rPr>
            </w:pPr>
            <w:r w:rsidRPr="002A2DB0">
              <w:rPr>
                <w:rFonts w:cstheme="minorHAnsi"/>
                <w:i w:val="0"/>
                <w:sz w:val="20"/>
                <w:szCs w:val="20"/>
              </w:rPr>
              <w:t>09</w:t>
            </w:r>
          </w:p>
        </w:tc>
        <w:tc>
          <w:tcPr>
            <w:tcW w:w="160" w:type="dxa"/>
            <w:tcBorders>
              <w:bottom w:val="single" w:sz="4" w:space="0" w:color="000000"/>
            </w:tcBorders>
            <w:tcMar>
              <w:top w:w="0" w:type="dxa"/>
              <w:left w:w="70" w:type="dxa"/>
              <w:bottom w:w="0" w:type="dxa"/>
              <w:right w:w="70" w:type="dxa"/>
            </w:tcMar>
          </w:tcPr>
          <w:p w14:paraId="192D416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832FF94" w14:textId="77777777" w:rsidR="00613036" w:rsidRPr="002A2DB0" w:rsidRDefault="00613036" w:rsidP="00DE5D17">
            <w:pPr>
              <w:rPr>
                <w:rFonts w:cstheme="minorHAnsi"/>
                <w:i w:val="0"/>
                <w:sz w:val="20"/>
                <w:szCs w:val="20"/>
              </w:rPr>
            </w:pPr>
            <w:r w:rsidRPr="002A2DB0">
              <w:rPr>
                <w:rFonts w:cstheme="minorHAnsi"/>
                <w:i w:val="0"/>
                <w:sz w:val="20"/>
                <w:szCs w:val="20"/>
              </w:rPr>
              <w:t xml:space="preserve">F/Pose Béton armé dosé à 350 kg/m3 pour escalier extérieur selon le traçage de l'architecte  y/c  ferraillage en deux nappes, mise en œuvre du béton, coffrage et  décoffrage et  toutes sujétions d’exécution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783D7EF"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7FFDFBC" w14:textId="77777777" w:rsidR="00613036" w:rsidRPr="002A2DB0" w:rsidRDefault="00613036" w:rsidP="000D6C75">
            <w:pPr>
              <w:jc w:val="center"/>
              <w:rPr>
                <w:rFonts w:cstheme="minorHAnsi"/>
                <w:i w:val="0"/>
                <w:sz w:val="20"/>
                <w:szCs w:val="20"/>
              </w:rPr>
            </w:pPr>
            <w:r w:rsidRPr="002A2DB0">
              <w:rPr>
                <w:rFonts w:cstheme="minorHAnsi"/>
                <w:i w:val="0"/>
                <w:sz w:val="20"/>
                <w:szCs w:val="20"/>
              </w:rPr>
              <w:t>6,90</w:t>
            </w:r>
          </w:p>
        </w:tc>
        <w:tc>
          <w:tcPr>
            <w:tcW w:w="915" w:type="dxa"/>
            <w:tcBorders>
              <w:bottom w:val="single" w:sz="4" w:space="0" w:color="000000"/>
              <w:right w:val="single" w:sz="4" w:space="0" w:color="000000"/>
            </w:tcBorders>
          </w:tcPr>
          <w:p w14:paraId="2E372F6D"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6233374" w14:textId="77777777" w:rsidR="00613036" w:rsidRPr="002A2DB0" w:rsidRDefault="00613036" w:rsidP="00DE5D17">
            <w:pPr>
              <w:rPr>
                <w:rFonts w:cstheme="minorHAnsi"/>
                <w:i w:val="0"/>
                <w:sz w:val="20"/>
                <w:szCs w:val="20"/>
              </w:rPr>
            </w:pPr>
          </w:p>
        </w:tc>
      </w:tr>
      <w:tr w:rsidR="00613036" w:rsidRPr="002A2DB0" w14:paraId="3AA2854C" w14:textId="77777777" w:rsidTr="000D6C75">
        <w:trPr>
          <w:trHeight w:val="450"/>
        </w:trPr>
        <w:tc>
          <w:tcPr>
            <w:tcW w:w="343" w:type="dxa"/>
            <w:tcBorders>
              <w:top w:val="single" w:sz="4" w:space="0" w:color="000000"/>
              <w:left w:val="single" w:sz="4" w:space="0" w:color="000000"/>
              <w:bottom w:val="single" w:sz="4" w:space="0" w:color="000000"/>
              <w:right w:val="single" w:sz="4" w:space="0" w:color="000000"/>
            </w:tcBorders>
          </w:tcPr>
          <w:p w14:paraId="5A1DACAD" w14:textId="77777777" w:rsidR="00613036" w:rsidRPr="002A2DB0" w:rsidRDefault="00613036" w:rsidP="00DE5D17">
            <w:pPr>
              <w:rPr>
                <w:rFonts w:cstheme="minorHAnsi"/>
                <w:i w:val="0"/>
                <w:sz w:val="20"/>
                <w:szCs w:val="20"/>
              </w:rPr>
            </w:pPr>
          </w:p>
        </w:tc>
        <w:tc>
          <w:tcPr>
            <w:tcW w:w="7312"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765F3C" w14:textId="77777777" w:rsidR="00613036" w:rsidRPr="002A2DB0" w:rsidRDefault="00613036" w:rsidP="00DE5D17">
            <w:pPr>
              <w:rPr>
                <w:rFonts w:cstheme="minorHAnsi"/>
                <w:i w:val="0"/>
                <w:sz w:val="20"/>
                <w:szCs w:val="20"/>
              </w:rPr>
            </w:pPr>
            <w:r w:rsidRPr="002A2DB0">
              <w:rPr>
                <w:rFonts w:cstheme="minorHAnsi"/>
                <w:i w:val="0"/>
                <w:sz w:val="20"/>
                <w:szCs w:val="20"/>
              </w:rPr>
              <w:t xml:space="preserve">              11.2 ESPACE VERT</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B305A56"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9067167"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1739664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01617FA" w14:textId="77777777" w:rsidR="00613036" w:rsidRPr="002A2DB0" w:rsidRDefault="00613036" w:rsidP="00DE5D17">
            <w:pPr>
              <w:rPr>
                <w:rFonts w:cstheme="minorHAnsi"/>
                <w:i w:val="0"/>
                <w:sz w:val="20"/>
                <w:szCs w:val="20"/>
              </w:rPr>
            </w:pPr>
          </w:p>
        </w:tc>
      </w:tr>
      <w:tr w:rsidR="00613036" w:rsidRPr="002A2DB0" w14:paraId="7A24B938" w14:textId="77777777" w:rsidTr="0091781B">
        <w:trPr>
          <w:trHeight w:val="733"/>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7E08649" w14:textId="77777777" w:rsidR="00613036" w:rsidRPr="002A2DB0" w:rsidRDefault="00613036" w:rsidP="00DE5D17">
            <w:pPr>
              <w:rPr>
                <w:rFonts w:cstheme="minorHAnsi"/>
                <w:i w:val="0"/>
                <w:sz w:val="20"/>
                <w:szCs w:val="20"/>
              </w:rPr>
            </w:pPr>
            <w:r w:rsidRPr="002A2DB0">
              <w:rPr>
                <w:rFonts w:cstheme="minorHAnsi"/>
                <w:i w:val="0"/>
                <w:sz w:val="20"/>
                <w:szCs w:val="20"/>
              </w:rPr>
              <w:t>10</w:t>
            </w:r>
          </w:p>
        </w:tc>
        <w:tc>
          <w:tcPr>
            <w:tcW w:w="160" w:type="dxa"/>
            <w:tcBorders>
              <w:bottom w:val="single" w:sz="4" w:space="0" w:color="000000"/>
            </w:tcBorders>
            <w:tcMar>
              <w:top w:w="0" w:type="dxa"/>
              <w:left w:w="70" w:type="dxa"/>
              <w:bottom w:w="0" w:type="dxa"/>
              <w:right w:w="70" w:type="dxa"/>
            </w:tcMar>
          </w:tcPr>
          <w:p w14:paraId="4B8C518C"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61213615"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bordure pour délimitation des espaces verts y/c fouilles, BP, coffrage et décoffrage, alignement, jointage et T,T,S de mise en œuvre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224B5BE"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55D2C5D" w14:textId="77777777" w:rsidR="00613036" w:rsidRPr="002A2DB0" w:rsidRDefault="00613036" w:rsidP="000D6C75">
            <w:pPr>
              <w:jc w:val="center"/>
              <w:rPr>
                <w:rFonts w:cstheme="minorHAnsi"/>
                <w:i w:val="0"/>
                <w:sz w:val="20"/>
                <w:szCs w:val="20"/>
              </w:rPr>
            </w:pPr>
            <w:r w:rsidRPr="002A2DB0">
              <w:rPr>
                <w:rFonts w:cstheme="minorHAnsi"/>
                <w:i w:val="0"/>
                <w:sz w:val="20"/>
                <w:szCs w:val="20"/>
              </w:rPr>
              <w:t>185,00</w:t>
            </w:r>
          </w:p>
        </w:tc>
        <w:tc>
          <w:tcPr>
            <w:tcW w:w="915" w:type="dxa"/>
            <w:tcBorders>
              <w:bottom w:val="single" w:sz="4" w:space="0" w:color="000000"/>
              <w:right w:val="single" w:sz="4" w:space="0" w:color="000000"/>
            </w:tcBorders>
          </w:tcPr>
          <w:p w14:paraId="427BCCAB"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26790A4" w14:textId="77777777" w:rsidR="00613036" w:rsidRPr="002A2DB0" w:rsidRDefault="00613036" w:rsidP="00DE5D17">
            <w:pPr>
              <w:rPr>
                <w:rFonts w:cstheme="minorHAnsi"/>
                <w:i w:val="0"/>
                <w:sz w:val="20"/>
                <w:szCs w:val="20"/>
              </w:rPr>
            </w:pPr>
          </w:p>
        </w:tc>
      </w:tr>
      <w:tr w:rsidR="00613036" w:rsidRPr="002A2DB0" w14:paraId="66B1F503" w14:textId="77777777" w:rsidTr="000D6C75">
        <w:trPr>
          <w:trHeight w:val="91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DE28AC8" w14:textId="77777777" w:rsidR="00613036" w:rsidRPr="002A2DB0" w:rsidRDefault="00613036" w:rsidP="00DE5D17">
            <w:pPr>
              <w:rPr>
                <w:rFonts w:cstheme="minorHAnsi"/>
                <w:i w:val="0"/>
                <w:sz w:val="20"/>
                <w:szCs w:val="20"/>
              </w:rPr>
            </w:pPr>
            <w:r w:rsidRPr="002A2DB0">
              <w:rPr>
                <w:rFonts w:cstheme="minorHAnsi"/>
                <w:i w:val="0"/>
                <w:sz w:val="20"/>
                <w:szCs w:val="20"/>
              </w:rPr>
              <w:t>11</w:t>
            </w:r>
          </w:p>
        </w:tc>
        <w:tc>
          <w:tcPr>
            <w:tcW w:w="160" w:type="dxa"/>
            <w:tcBorders>
              <w:bottom w:val="single" w:sz="4" w:space="0" w:color="000000"/>
            </w:tcBorders>
            <w:tcMar>
              <w:top w:w="0" w:type="dxa"/>
              <w:left w:w="70" w:type="dxa"/>
              <w:bottom w:w="0" w:type="dxa"/>
              <w:right w:w="70" w:type="dxa"/>
            </w:tcMar>
          </w:tcPr>
          <w:p w14:paraId="26F31B29"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5765BB26" w14:textId="77777777" w:rsidR="00613036" w:rsidRPr="002A2DB0" w:rsidRDefault="00613036" w:rsidP="00DE5D17">
            <w:pPr>
              <w:rPr>
                <w:rFonts w:cstheme="minorHAnsi"/>
                <w:i w:val="0"/>
                <w:sz w:val="20"/>
                <w:szCs w:val="20"/>
              </w:rPr>
            </w:pPr>
            <w:r w:rsidRPr="002A2DB0">
              <w:rPr>
                <w:rFonts w:cstheme="minorHAnsi"/>
                <w:i w:val="0"/>
                <w:sz w:val="20"/>
                <w:szCs w:val="20"/>
              </w:rPr>
              <w:t xml:space="preserve">Apport terre végétale </w:t>
            </w:r>
            <w:proofErr w:type="spellStart"/>
            <w:r w:rsidRPr="002A2DB0">
              <w:rPr>
                <w:rFonts w:cstheme="minorHAnsi"/>
                <w:i w:val="0"/>
                <w:sz w:val="20"/>
                <w:szCs w:val="20"/>
              </w:rPr>
              <w:t>ep</w:t>
            </w:r>
            <w:proofErr w:type="spellEnd"/>
            <w:r w:rsidRPr="002A2DB0">
              <w:rPr>
                <w:rFonts w:cstheme="minorHAnsi"/>
                <w:i w:val="0"/>
                <w:sz w:val="20"/>
                <w:szCs w:val="20"/>
              </w:rPr>
              <w:t xml:space="preserve"> 30cm y/c plantation des arbres, arbustes, plantes, fleurs et T,T,S de mise en œuvre (une moyenne d'une unité de plantation par surface de 9M²)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4C9970A"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4B44C99" w14:textId="77777777" w:rsidR="00613036" w:rsidRPr="002A2DB0" w:rsidRDefault="00613036" w:rsidP="000D6C75">
            <w:pPr>
              <w:jc w:val="center"/>
              <w:rPr>
                <w:rFonts w:cstheme="minorHAnsi"/>
                <w:i w:val="0"/>
                <w:sz w:val="20"/>
                <w:szCs w:val="20"/>
              </w:rPr>
            </w:pPr>
            <w:r w:rsidRPr="002A2DB0">
              <w:rPr>
                <w:rFonts w:cstheme="minorHAnsi"/>
                <w:i w:val="0"/>
                <w:sz w:val="20"/>
                <w:szCs w:val="20"/>
              </w:rPr>
              <w:t>800,00</w:t>
            </w:r>
          </w:p>
        </w:tc>
        <w:tc>
          <w:tcPr>
            <w:tcW w:w="915" w:type="dxa"/>
            <w:tcBorders>
              <w:bottom w:val="single" w:sz="4" w:space="0" w:color="000000"/>
              <w:right w:val="single" w:sz="4" w:space="0" w:color="000000"/>
            </w:tcBorders>
          </w:tcPr>
          <w:p w14:paraId="43EB6E1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9EA259E" w14:textId="77777777" w:rsidR="00613036" w:rsidRPr="002A2DB0" w:rsidRDefault="00613036" w:rsidP="00DE5D17">
            <w:pPr>
              <w:rPr>
                <w:rFonts w:cstheme="minorHAnsi"/>
                <w:i w:val="0"/>
                <w:sz w:val="20"/>
                <w:szCs w:val="20"/>
              </w:rPr>
            </w:pPr>
          </w:p>
        </w:tc>
      </w:tr>
      <w:tr w:rsidR="00613036" w:rsidRPr="002A2DB0" w14:paraId="4605C17B" w14:textId="77777777" w:rsidTr="000D6C75">
        <w:trPr>
          <w:trHeight w:val="91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54117364" w14:textId="77777777" w:rsidR="00613036" w:rsidRPr="002A2DB0" w:rsidRDefault="00613036" w:rsidP="00DE5D17">
            <w:pPr>
              <w:rPr>
                <w:rFonts w:cstheme="minorHAnsi"/>
                <w:i w:val="0"/>
                <w:sz w:val="20"/>
                <w:szCs w:val="20"/>
              </w:rPr>
            </w:pPr>
            <w:r w:rsidRPr="002A2DB0">
              <w:rPr>
                <w:rFonts w:cstheme="minorHAnsi"/>
                <w:i w:val="0"/>
                <w:sz w:val="20"/>
                <w:szCs w:val="20"/>
              </w:rPr>
              <w:t>12</w:t>
            </w:r>
          </w:p>
        </w:tc>
        <w:tc>
          <w:tcPr>
            <w:tcW w:w="160" w:type="dxa"/>
            <w:tcBorders>
              <w:bottom w:val="single" w:sz="4" w:space="0" w:color="000000"/>
            </w:tcBorders>
            <w:tcMar>
              <w:top w:w="0" w:type="dxa"/>
              <w:left w:w="70" w:type="dxa"/>
              <w:bottom w:w="0" w:type="dxa"/>
              <w:right w:w="70" w:type="dxa"/>
            </w:tcMar>
          </w:tcPr>
          <w:p w14:paraId="3C84B47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A0C4413" w14:textId="77777777" w:rsidR="00613036" w:rsidRPr="002A2DB0" w:rsidRDefault="00613036" w:rsidP="00DE5D17">
            <w:pPr>
              <w:rPr>
                <w:rFonts w:cstheme="minorHAnsi"/>
                <w:i w:val="0"/>
                <w:sz w:val="20"/>
                <w:szCs w:val="20"/>
              </w:rPr>
            </w:pPr>
            <w:r w:rsidRPr="002A2DB0">
              <w:rPr>
                <w:rFonts w:cstheme="minorHAnsi"/>
                <w:i w:val="0"/>
                <w:sz w:val="20"/>
                <w:szCs w:val="20"/>
              </w:rPr>
              <w:t xml:space="preserve">F/P de gazon type chiendent y/c protection contre les oiseaux, arrosage quotidien durant 03 mois, élimination des mauvaises herbes et épierrages, terreau naturel étalé sur sol </w:t>
            </w:r>
            <w:proofErr w:type="spellStart"/>
            <w:r w:rsidRPr="002A2DB0">
              <w:rPr>
                <w:rFonts w:cstheme="minorHAnsi"/>
                <w:i w:val="0"/>
                <w:sz w:val="20"/>
                <w:szCs w:val="20"/>
              </w:rPr>
              <w:t>ep</w:t>
            </w:r>
            <w:proofErr w:type="spellEnd"/>
            <w:r w:rsidRPr="002A2DB0">
              <w:rPr>
                <w:rFonts w:cstheme="minorHAnsi"/>
                <w:i w:val="0"/>
                <w:sz w:val="20"/>
                <w:szCs w:val="20"/>
              </w:rPr>
              <w:t xml:space="preserve"> : 10 cm.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39C56A2" w14:textId="77777777" w:rsidR="00613036" w:rsidRPr="002A2DB0" w:rsidRDefault="00613036" w:rsidP="00DE5D17">
            <w:pPr>
              <w:rPr>
                <w:rFonts w:cstheme="minorHAnsi"/>
                <w:i w:val="0"/>
                <w:sz w:val="20"/>
                <w:szCs w:val="20"/>
              </w:rPr>
            </w:pPr>
            <w:r w:rsidRPr="002A2DB0">
              <w:rPr>
                <w:rFonts w:cstheme="minorHAnsi"/>
                <w:i w:val="0"/>
                <w:sz w:val="20"/>
                <w:szCs w:val="20"/>
              </w:rPr>
              <w:t>M²</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FB45480" w14:textId="77777777" w:rsidR="00613036" w:rsidRPr="002A2DB0" w:rsidRDefault="00613036" w:rsidP="000D6C75">
            <w:pPr>
              <w:jc w:val="center"/>
              <w:rPr>
                <w:rFonts w:cstheme="minorHAnsi"/>
                <w:i w:val="0"/>
                <w:sz w:val="20"/>
                <w:szCs w:val="20"/>
              </w:rPr>
            </w:pPr>
            <w:r w:rsidRPr="002A2DB0">
              <w:rPr>
                <w:rFonts w:cstheme="minorHAnsi"/>
                <w:i w:val="0"/>
                <w:sz w:val="20"/>
                <w:szCs w:val="20"/>
              </w:rPr>
              <w:t>265,00</w:t>
            </w:r>
          </w:p>
        </w:tc>
        <w:tc>
          <w:tcPr>
            <w:tcW w:w="915" w:type="dxa"/>
            <w:tcBorders>
              <w:bottom w:val="single" w:sz="4" w:space="0" w:color="000000"/>
              <w:right w:val="single" w:sz="4" w:space="0" w:color="000000"/>
            </w:tcBorders>
          </w:tcPr>
          <w:p w14:paraId="341A8F9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A0251B7" w14:textId="77777777" w:rsidR="00613036" w:rsidRPr="002A2DB0" w:rsidRDefault="00613036" w:rsidP="00DE5D17">
            <w:pPr>
              <w:rPr>
                <w:rFonts w:cstheme="minorHAnsi"/>
                <w:i w:val="0"/>
                <w:sz w:val="20"/>
                <w:szCs w:val="20"/>
              </w:rPr>
            </w:pPr>
          </w:p>
        </w:tc>
      </w:tr>
      <w:tr w:rsidR="00613036" w:rsidRPr="002A2DB0" w14:paraId="090562CA" w14:textId="77777777" w:rsidTr="000D6C75">
        <w:trPr>
          <w:trHeight w:val="67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5DC6A04" w14:textId="77777777" w:rsidR="00613036" w:rsidRPr="002A2DB0" w:rsidRDefault="00613036" w:rsidP="00DE5D17">
            <w:pPr>
              <w:rPr>
                <w:rFonts w:cstheme="minorHAnsi"/>
                <w:i w:val="0"/>
                <w:sz w:val="20"/>
                <w:szCs w:val="20"/>
              </w:rPr>
            </w:pPr>
            <w:r w:rsidRPr="002A2DB0">
              <w:rPr>
                <w:rFonts w:cstheme="minorHAnsi"/>
                <w:i w:val="0"/>
                <w:sz w:val="20"/>
                <w:szCs w:val="20"/>
              </w:rPr>
              <w:t>13</w:t>
            </w:r>
          </w:p>
        </w:tc>
        <w:tc>
          <w:tcPr>
            <w:tcW w:w="160" w:type="dxa"/>
            <w:tcBorders>
              <w:bottom w:val="single" w:sz="4" w:space="0" w:color="000000"/>
            </w:tcBorders>
            <w:tcMar>
              <w:top w:w="0" w:type="dxa"/>
              <w:left w:w="70" w:type="dxa"/>
              <w:bottom w:w="0" w:type="dxa"/>
              <w:right w:w="70" w:type="dxa"/>
            </w:tcMar>
          </w:tcPr>
          <w:p w14:paraId="53DC0F97"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3C4F0286" w14:textId="77777777" w:rsidR="00613036" w:rsidRPr="002A2DB0" w:rsidRDefault="00613036" w:rsidP="00DE5D17">
            <w:pPr>
              <w:rPr>
                <w:rFonts w:cstheme="minorHAnsi"/>
                <w:i w:val="0"/>
                <w:sz w:val="20"/>
                <w:szCs w:val="20"/>
              </w:rPr>
            </w:pPr>
            <w:r w:rsidRPr="002A2DB0">
              <w:rPr>
                <w:rFonts w:cstheme="minorHAnsi"/>
                <w:i w:val="0"/>
                <w:sz w:val="20"/>
                <w:szCs w:val="20"/>
              </w:rPr>
              <w:t>Fourniture et pose de plantation (arbre, type platane H=  2,50 m) y compris fouille, terre végétale, arrosage, délimitation en bordure de 1.00 de diam</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E20B362"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78E953D" w14:textId="77777777" w:rsidR="00613036" w:rsidRPr="002A2DB0" w:rsidRDefault="00613036" w:rsidP="000D6C75">
            <w:pPr>
              <w:jc w:val="center"/>
              <w:rPr>
                <w:rFonts w:cstheme="minorHAnsi"/>
                <w:i w:val="0"/>
                <w:sz w:val="20"/>
                <w:szCs w:val="20"/>
              </w:rPr>
            </w:pPr>
            <w:r w:rsidRPr="002A2DB0">
              <w:rPr>
                <w:rFonts w:cstheme="minorHAnsi"/>
                <w:i w:val="0"/>
                <w:sz w:val="20"/>
                <w:szCs w:val="20"/>
              </w:rPr>
              <w:t>14,00</w:t>
            </w:r>
          </w:p>
        </w:tc>
        <w:tc>
          <w:tcPr>
            <w:tcW w:w="915" w:type="dxa"/>
            <w:tcBorders>
              <w:bottom w:val="single" w:sz="4" w:space="0" w:color="000000"/>
              <w:right w:val="single" w:sz="4" w:space="0" w:color="000000"/>
            </w:tcBorders>
          </w:tcPr>
          <w:p w14:paraId="04000873"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050DB9A" w14:textId="77777777" w:rsidR="00613036" w:rsidRPr="002A2DB0" w:rsidRDefault="00613036" w:rsidP="00DE5D17">
            <w:pPr>
              <w:rPr>
                <w:rFonts w:cstheme="minorHAnsi"/>
                <w:i w:val="0"/>
                <w:sz w:val="20"/>
                <w:szCs w:val="20"/>
              </w:rPr>
            </w:pPr>
          </w:p>
        </w:tc>
      </w:tr>
      <w:tr w:rsidR="00613036" w:rsidRPr="002A2DB0" w14:paraId="20260CBB" w14:textId="77777777" w:rsidTr="000D6C75">
        <w:trPr>
          <w:trHeight w:val="450"/>
        </w:trPr>
        <w:tc>
          <w:tcPr>
            <w:tcW w:w="343" w:type="dxa"/>
            <w:tcBorders>
              <w:top w:val="single" w:sz="4" w:space="0" w:color="000000"/>
              <w:left w:val="single" w:sz="4" w:space="0" w:color="000000"/>
              <w:bottom w:val="single" w:sz="4" w:space="0" w:color="000000"/>
              <w:right w:val="single" w:sz="4" w:space="0" w:color="000000"/>
            </w:tcBorders>
          </w:tcPr>
          <w:p w14:paraId="2EAB8992" w14:textId="77777777" w:rsidR="00613036" w:rsidRPr="002A2DB0" w:rsidRDefault="00613036" w:rsidP="00DE5D17">
            <w:pPr>
              <w:rPr>
                <w:rFonts w:cstheme="minorHAnsi"/>
                <w:i w:val="0"/>
                <w:sz w:val="20"/>
                <w:szCs w:val="20"/>
              </w:rPr>
            </w:pPr>
          </w:p>
        </w:tc>
        <w:tc>
          <w:tcPr>
            <w:tcW w:w="7312"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5C963A2" w14:textId="77777777" w:rsidR="00613036" w:rsidRPr="002A2DB0" w:rsidRDefault="00613036" w:rsidP="00DE5D17">
            <w:pPr>
              <w:rPr>
                <w:rFonts w:cstheme="minorHAnsi"/>
                <w:i w:val="0"/>
                <w:sz w:val="20"/>
                <w:szCs w:val="20"/>
              </w:rPr>
            </w:pPr>
            <w:r w:rsidRPr="002A2DB0">
              <w:rPr>
                <w:rFonts w:cstheme="minorHAnsi"/>
                <w:i w:val="0"/>
                <w:sz w:val="20"/>
                <w:szCs w:val="20"/>
              </w:rPr>
              <w:t xml:space="preserve">          11.3 ASSAINISSEMENT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9FFFD2B"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CA020C2"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vAlign w:val="center"/>
          </w:tcPr>
          <w:p w14:paraId="7615668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E0C1247" w14:textId="77777777" w:rsidR="00613036" w:rsidRPr="002A2DB0" w:rsidRDefault="00613036" w:rsidP="00DE5D17">
            <w:pPr>
              <w:rPr>
                <w:rFonts w:cstheme="minorHAnsi"/>
                <w:i w:val="0"/>
                <w:sz w:val="20"/>
                <w:szCs w:val="20"/>
              </w:rPr>
            </w:pPr>
          </w:p>
        </w:tc>
      </w:tr>
      <w:tr w:rsidR="00613036" w:rsidRPr="002A2DB0" w14:paraId="42CB8E8A" w14:textId="77777777" w:rsidTr="000D6C75">
        <w:trPr>
          <w:trHeight w:val="45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6EC31ABA" w14:textId="77777777" w:rsidR="00613036" w:rsidRPr="002A2DB0" w:rsidRDefault="00613036" w:rsidP="00DE5D17">
            <w:pPr>
              <w:rPr>
                <w:rFonts w:cstheme="minorHAnsi"/>
                <w:i w:val="0"/>
                <w:sz w:val="20"/>
                <w:szCs w:val="20"/>
              </w:rPr>
            </w:pPr>
            <w:r w:rsidRPr="002A2DB0">
              <w:rPr>
                <w:rFonts w:cstheme="minorHAnsi"/>
                <w:i w:val="0"/>
                <w:sz w:val="20"/>
                <w:szCs w:val="20"/>
              </w:rPr>
              <w:t>14</w:t>
            </w:r>
          </w:p>
        </w:tc>
        <w:tc>
          <w:tcPr>
            <w:tcW w:w="160" w:type="dxa"/>
            <w:tcBorders>
              <w:bottom w:val="single" w:sz="4" w:space="0" w:color="000000"/>
            </w:tcBorders>
            <w:tcMar>
              <w:top w:w="0" w:type="dxa"/>
              <w:left w:w="70" w:type="dxa"/>
              <w:bottom w:w="0" w:type="dxa"/>
              <w:right w:w="70" w:type="dxa"/>
            </w:tcMar>
          </w:tcPr>
          <w:p w14:paraId="4DE545A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FAD3FA0"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Fouille en puits pour regards et avaloir dans terrain ordinaire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46ECCEB"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9B82D83" w14:textId="77777777" w:rsidR="00613036" w:rsidRPr="002A2DB0" w:rsidRDefault="00613036" w:rsidP="000D6C75">
            <w:pPr>
              <w:jc w:val="center"/>
              <w:rPr>
                <w:rFonts w:cstheme="minorHAnsi"/>
                <w:i w:val="0"/>
                <w:sz w:val="20"/>
                <w:szCs w:val="20"/>
              </w:rPr>
            </w:pPr>
            <w:r w:rsidRPr="002A2DB0">
              <w:rPr>
                <w:rFonts w:cstheme="minorHAnsi"/>
                <w:i w:val="0"/>
                <w:sz w:val="20"/>
                <w:szCs w:val="20"/>
              </w:rPr>
              <w:t>12,00</w:t>
            </w:r>
          </w:p>
        </w:tc>
        <w:tc>
          <w:tcPr>
            <w:tcW w:w="915" w:type="dxa"/>
            <w:tcBorders>
              <w:bottom w:val="single" w:sz="4" w:space="0" w:color="000000"/>
              <w:right w:val="single" w:sz="4" w:space="0" w:color="000000"/>
            </w:tcBorders>
          </w:tcPr>
          <w:p w14:paraId="79B6C1C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33491D5" w14:textId="77777777" w:rsidR="00613036" w:rsidRPr="002A2DB0" w:rsidRDefault="00613036" w:rsidP="00DE5D17">
            <w:pPr>
              <w:rPr>
                <w:rFonts w:cstheme="minorHAnsi"/>
                <w:i w:val="0"/>
                <w:sz w:val="20"/>
                <w:szCs w:val="20"/>
              </w:rPr>
            </w:pPr>
          </w:p>
        </w:tc>
      </w:tr>
      <w:tr w:rsidR="00613036" w:rsidRPr="002A2DB0" w14:paraId="48564009" w14:textId="77777777" w:rsidTr="000D6C75">
        <w:trPr>
          <w:trHeight w:val="45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16282F35" w14:textId="77777777" w:rsidR="00613036" w:rsidRPr="002A2DB0" w:rsidRDefault="00613036" w:rsidP="00DE5D17">
            <w:pPr>
              <w:rPr>
                <w:rFonts w:cstheme="minorHAnsi"/>
                <w:i w:val="0"/>
                <w:sz w:val="20"/>
                <w:szCs w:val="20"/>
              </w:rPr>
            </w:pPr>
            <w:r w:rsidRPr="002A2DB0">
              <w:rPr>
                <w:rFonts w:cstheme="minorHAnsi"/>
                <w:i w:val="0"/>
                <w:sz w:val="20"/>
                <w:szCs w:val="20"/>
              </w:rPr>
              <w:lastRenderedPageBreak/>
              <w:t>15</w:t>
            </w:r>
          </w:p>
        </w:tc>
        <w:tc>
          <w:tcPr>
            <w:tcW w:w="160" w:type="dxa"/>
            <w:tcBorders>
              <w:bottom w:val="single" w:sz="4" w:space="0" w:color="000000"/>
            </w:tcBorders>
            <w:tcMar>
              <w:top w:w="0" w:type="dxa"/>
              <w:left w:w="70" w:type="dxa"/>
              <w:bottom w:w="0" w:type="dxa"/>
              <w:right w:w="70" w:type="dxa"/>
            </w:tcMar>
          </w:tcPr>
          <w:p w14:paraId="1EA7CD63"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267F0D3B"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Fouille en tranchés pour conduites d'évacuation des EU et EP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32B6819"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34574DA" w14:textId="77777777" w:rsidR="00613036" w:rsidRPr="002A2DB0" w:rsidRDefault="00613036" w:rsidP="000D6C75">
            <w:pPr>
              <w:jc w:val="center"/>
              <w:rPr>
                <w:rFonts w:cstheme="minorHAnsi"/>
                <w:i w:val="0"/>
                <w:sz w:val="20"/>
                <w:szCs w:val="20"/>
              </w:rPr>
            </w:pPr>
            <w:r w:rsidRPr="002A2DB0">
              <w:rPr>
                <w:rFonts w:cstheme="minorHAnsi"/>
                <w:i w:val="0"/>
                <w:sz w:val="20"/>
                <w:szCs w:val="20"/>
              </w:rPr>
              <w:t>225,00</w:t>
            </w:r>
          </w:p>
        </w:tc>
        <w:tc>
          <w:tcPr>
            <w:tcW w:w="915" w:type="dxa"/>
            <w:tcBorders>
              <w:bottom w:val="single" w:sz="4" w:space="0" w:color="000000"/>
              <w:right w:val="single" w:sz="4" w:space="0" w:color="000000"/>
            </w:tcBorders>
          </w:tcPr>
          <w:p w14:paraId="7AA0AD1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011CC8F6" w14:textId="77777777" w:rsidR="00613036" w:rsidRPr="002A2DB0" w:rsidRDefault="00613036" w:rsidP="00DE5D17">
            <w:pPr>
              <w:rPr>
                <w:rFonts w:cstheme="minorHAnsi"/>
                <w:i w:val="0"/>
                <w:sz w:val="20"/>
                <w:szCs w:val="20"/>
              </w:rPr>
            </w:pPr>
          </w:p>
        </w:tc>
      </w:tr>
      <w:tr w:rsidR="00613036" w:rsidRPr="002A2DB0" w14:paraId="498FC87E" w14:textId="77777777" w:rsidTr="000D6C75">
        <w:trPr>
          <w:trHeight w:val="80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FE37BBA" w14:textId="77777777" w:rsidR="00613036" w:rsidRPr="002A2DB0" w:rsidRDefault="00613036" w:rsidP="00DE5D17">
            <w:pPr>
              <w:rPr>
                <w:rFonts w:cstheme="minorHAnsi"/>
                <w:i w:val="0"/>
                <w:sz w:val="20"/>
                <w:szCs w:val="20"/>
              </w:rPr>
            </w:pPr>
            <w:r w:rsidRPr="002A2DB0">
              <w:rPr>
                <w:rFonts w:cstheme="minorHAnsi"/>
                <w:i w:val="0"/>
                <w:sz w:val="20"/>
                <w:szCs w:val="20"/>
              </w:rPr>
              <w:t>16</w:t>
            </w:r>
          </w:p>
        </w:tc>
        <w:tc>
          <w:tcPr>
            <w:tcW w:w="160" w:type="dxa"/>
            <w:tcBorders>
              <w:bottom w:val="single" w:sz="4" w:space="0" w:color="000000"/>
            </w:tcBorders>
            <w:tcMar>
              <w:top w:w="0" w:type="dxa"/>
              <w:left w:w="70" w:type="dxa"/>
              <w:bottom w:w="0" w:type="dxa"/>
              <w:right w:w="70" w:type="dxa"/>
            </w:tcMar>
          </w:tcPr>
          <w:p w14:paraId="450E676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54A2F77F" w14:textId="77777777" w:rsidR="00613036" w:rsidRPr="002A2DB0" w:rsidRDefault="00613036" w:rsidP="00DE5D17">
            <w:pPr>
              <w:rPr>
                <w:rFonts w:cstheme="minorHAnsi"/>
                <w:i w:val="0"/>
                <w:sz w:val="20"/>
                <w:szCs w:val="20"/>
              </w:rPr>
            </w:pPr>
            <w:r w:rsidRPr="002A2DB0">
              <w:rPr>
                <w:rFonts w:cstheme="minorHAnsi"/>
                <w:i w:val="0"/>
                <w:sz w:val="20"/>
                <w:szCs w:val="20"/>
              </w:rPr>
              <w:t xml:space="preserve">Remblais des vides des fouilles en TUF exécuté conformément aux différents profils du projet, par couches successives de 0,20m y/c compactage, transport, main d'œuvre, et toutes sujétions de bonne exécutions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0AFDABBD"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40B23B04" w14:textId="77777777" w:rsidR="00613036" w:rsidRPr="002A2DB0" w:rsidRDefault="00613036" w:rsidP="000D6C75">
            <w:pPr>
              <w:jc w:val="center"/>
              <w:rPr>
                <w:rFonts w:cstheme="minorHAnsi"/>
                <w:i w:val="0"/>
                <w:sz w:val="20"/>
                <w:szCs w:val="20"/>
              </w:rPr>
            </w:pPr>
            <w:r w:rsidRPr="002A2DB0">
              <w:rPr>
                <w:rFonts w:cstheme="minorHAnsi"/>
                <w:i w:val="0"/>
                <w:sz w:val="20"/>
                <w:szCs w:val="20"/>
              </w:rPr>
              <w:t>180,00</w:t>
            </w:r>
          </w:p>
        </w:tc>
        <w:tc>
          <w:tcPr>
            <w:tcW w:w="915" w:type="dxa"/>
            <w:tcBorders>
              <w:bottom w:val="single" w:sz="4" w:space="0" w:color="000000"/>
              <w:right w:val="single" w:sz="4" w:space="0" w:color="000000"/>
            </w:tcBorders>
          </w:tcPr>
          <w:p w14:paraId="108EDBA0"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38C546D" w14:textId="77777777" w:rsidR="00613036" w:rsidRPr="002A2DB0" w:rsidRDefault="00613036" w:rsidP="00DE5D17">
            <w:pPr>
              <w:rPr>
                <w:rFonts w:cstheme="minorHAnsi"/>
                <w:i w:val="0"/>
                <w:sz w:val="20"/>
                <w:szCs w:val="20"/>
              </w:rPr>
            </w:pPr>
          </w:p>
        </w:tc>
      </w:tr>
      <w:tr w:rsidR="00613036" w:rsidRPr="002A2DB0" w14:paraId="0EFFC4F2" w14:textId="77777777" w:rsidTr="000D6C75">
        <w:trPr>
          <w:trHeight w:val="45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2C0B5D05" w14:textId="77777777" w:rsidR="00613036" w:rsidRPr="002A2DB0" w:rsidRDefault="00613036" w:rsidP="00DE5D17">
            <w:pPr>
              <w:rPr>
                <w:rFonts w:cstheme="minorHAnsi"/>
                <w:i w:val="0"/>
                <w:sz w:val="20"/>
                <w:szCs w:val="20"/>
              </w:rPr>
            </w:pPr>
            <w:r w:rsidRPr="002A2DB0">
              <w:rPr>
                <w:rFonts w:cstheme="minorHAnsi"/>
                <w:i w:val="0"/>
                <w:sz w:val="20"/>
                <w:szCs w:val="20"/>
              </w:rPr>
              <w:t>17</w:t>
            </w:r>
          </w:p>
        </w:tc>
        <w:tc>
          <w:tcPr>
            <w:tcW w:w="160" w:type="dxa"/>
            <w:tcBorders>
              <w:bottom w:val="single" w:sz="4" w:space="0" w:color="000000"/>
            </w:tcBorders>
            <w:tcMar>
              <w:top w:w="0" w:type="dxa"/>
              <w:left w:w="70" w:type="dxa"/>
              <w:bottom w:w="0" w:type="dxa"/>
              <w:right w:w="70" w:type="dxa"/>
            </w:tcMar>
          </w:tcPr>
          <w:p w14:paraId="4AFC5B16"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4E3F45C4" w14:textId="77777777" w:rsidR="00613036" w:rsidRPr="002A2DB0" w:rsidRDefault="00613036" w:rsidP="00DE5D17">
            <w:pPr>
              <w:rPr>
                <w:rFonts w:cstheme="minorHAnsi"/>
                <w:i w:val="0"/>
                <w:sz w:val="20"/>
                <w:szCs w:val="20"/>
              </w:rPr>
            </w:pPr>
            <w:r w:rsidRPr="002A2DB0">
              <w:rPr>
                <w:rFonts w:cstheme="minorHAnsi"/>
                <w:i w:val="0"/>
                <w:sz w:val="20"/>
                <w:szCs w:val="20"/>
              </w:rPr>
              <w:t xml:space="preserve">Transport de la terre excédentaire à la décharge publique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6C6443D2"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5D8AC467" w14:textId="77777777" w:rsidR="00613036" w:rsidRPr="002A2DB0" w:rsidRDefault="00613036" w:rsidP="000D6C75">
            <w:pPr>
              <w:jc w:val="center"/>
              <w:rPr>
                <w:rFonts w:cstheme="minorHAnsi"/>
                <w:i w:val="0"/>
                <w:sz w:val="20"/>
                <w:szCs w:val="20"/>
              </w:rPr>
            </w:pPr>
            <w:r w:rsidRPr="002A2DB0">
              <w:rPr>
                <w:rFonts w:cstheme="minorHAnsi"/>
                <w:i w:val="0"/>
                <w:sz w:val="20"/>
                <w:szCs w:val="20"/>
              </w:rPr>
              <w:t>175,00</w:t>
            </w:r>
          </w:p>
        </w:tc>
        <w:tc>
          <w:tcPr>
            <w:tcW w:w="915" w:type="dxa"/>
            <w:tcBorders>
              <w:bottom w:val="single" w:sz="4" w:space="0" w:color="000000"/>
              <w:right w:val="single" w:sz="4" w:space="0" w:color="000000"/>
            </w:tcBorders>
          </w:tcPr>
          <w:p w14:paraId="2F9D79A9"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75124DB" w14:textId="77777777" w:rsidR="00613036" w:rsidRPr="002A2DB0" w:rsidRDefault="00613036" w:rsidP="00DE5D17">
            <w:pPr>
              <w:rPr>
                <w:rFonts w:cstheme="minorHAnsi"/>
                <w:i w:val="0"/>
                <w:sz w:val="20"/>
                <w:szCs w:val="20"/>
              </w:rPr>
            </w:pPr>
          </w:p>
        </w:tc>
      </w:tr>
      <w:tr w:rsidR="00613036" w:rsidRPr="002A2DB0" w14:paraId="18FCF0D1" w14:textId="77777777" w:rsidTr="000D6C75">
        <w:trPr>
          <w:trHeight w:val="67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5333429" w14:textId="77777777" w:rsidR="00613036" w:rsidRPr="002A2DB0" w:rsidRDefault="00613036" w:rsidP="00DE5D17">
            <w:pPr>
              <w:rPr>
                <w:rFonts w:cstheme="minorHAnsi"/>
                <w:i w:val="0"/>
                <w:sz w:val="20"/>
                <w:szCs w:val="20"/>
              </w:rPr>
            </w:pPr>
            <w:r w:rsidRPr="002A2DB0">
              <w:rPr>
                <w:rFonts w:cstheme="minorHAnsi"/>
                <w:i w:val="0"/>
                <w:sz w:val="20"/>
                <w:szCs w:val="20"/>
              </w:rPr>
              <w:t>18</w:t>
            </w:r>
          </w:p>
        </w:tc>
        <w:tc>
          <w:tcPr>
            <w:tcW w:w="160" w:type="dxa"/>
            <w:tcBorders>
              <w:bottom w:val="single" w:sz="4" w:space="0" w:color="000000"/>
            </w:tcBorders>
            <w:tcMar>
              <w:top w:w="0" w:type="dxa"/>
              <w:left w:w="70" w:type="dxa"/>
              <w:bottom w:w="0" w:type="dxa"/>
              <w:right w:w="70" w:type="dxa"/>
            </w:tcMar>
          </w:tcPr>
          <w:p w14:paraId="1864BDDF"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6BD4D798" w14:textId="77777777" w:rsidR="00613036" w:rsidRPr="002A2DB0" w:rsidRDefault="00613036" w:rsidP="00DE5D17">
            <w:pPr>
              <w:rPr>
                <w:rFonts w:cstheme="minorHAnsi"/>
                <w:i w:val="0"/>
                <w:sz w:val="20"/>
                <w:szCs w:val="20"/>
              </w:rPr>
            </w:pPr>
            <w:r w:rsidRPr="002A2DB0">
              <w:rPr>
                <w:rFonts w:cstheme="minorHAnsi"/>
                <w:i w:val="0"/>
                <w:sz w:val="20"/>
                <w:szCs w:val="20"/>
              </w:rPr>
              <w:t>Fourniture et pose lit de sable ep:0,10m y/c, compactage, et main d'œuvre et toutes sujétions de bonne exécution.</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5F5FDC46" w14:textId="77777777" w:rsidR="00613036" w:rsidRPr="002A2DB0" w:rsidRDefault="00613036" w:rsidP="00DE5D17">
            <w:pPr>
              <w:rPr>
                <w:rFonts w:cstheme="minorHAnsi"/>
                <w:i w:val="0"/>
                <w:sz w:val="20"/>
                <w:szCs w:val="20"/>
              </w:rPr>
            </w:pPr>
            <w:r w:rsidRPr="002A2DB0">
              <w:rPr>
                <w:rFonts w:cstheme="minorHAnsi"/>
                <w:i w:val="0"/>
                <w:sz w:val="20"/>
                <w:szCs w:val="20"/>
              </w:rPr>
              <w:t>M3</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7B926595" w14:textId="77777777" w:rsidR="00613036" w:rsidRPr="002A2DB0" w:rsidRDefault="00613036" w:rsidP="000D6C75">
            <w:pPr>
              <w:jc w:val="center"/>
              <w:rPr>
                <w:rFonts w:cstheme="minorHAnsi"/>
                <w:i w:val="0"/>
                <w:sz w:val="20"/>
                <w:szCs w:val="20"/>
              </w:rPr>
            </w:pPr>
            <w:r w:rsidRPr="002A2DB0">
              <w:rPr>
                <w:rFonts w:cstheme="minorHAnsi"/>
                <w:i w:val="0"/>
                <w:sz w:val="20"/>
                <w:szCs w:val="20"/>
              </w:rPr>
              <w:t>65,00</w:t>
            </w:r>
          </w:p>
        </w:tc>
        <w:tc>
          <w:tcPr>
            <w:tcW w:w="915" w:type="dxa"/>
            <w:tcBorders>
              <w:bottom w:val="single" w:sz="4" w:space="0" w:color="000000"/>
              <w:right w:val="single" w:sz="4" w:space="0" w:color="000000"/>
            </w:tcBorders>
          </w:tcPr>
          <w:p w14:paraId="3A500482"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AC9C0FA" w14:textId="77777777" w:rsidR="00613036" w:rsidRPr="002A2DB0" w:rsidRDefault="00613036" w:rsidP="00DE5D17">
            <w:pPr>
              <w:rPr>
                <w:rFonts w:cstheme="minorHAnsi"/>
                <w:i w:val="0"/>
                <w:sz w:val="20"/>
                <w:szCs w:val="20"/>
              </w:rPr>
            </w:pPr>
          </w:p>
        </w:tc>
      </w:tr>
      <w:tr w:rsidR="00613036" w:rsidRPr="002A2DB0" w14:paraId="01692E01" w14:textId="77777777" w:rsidTr="000D6C75">
        <w:trPr>
          <w:trHeight w:val="67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AF4C08" w14:textId="77777777" w:rsidR="00613036" w:rsidRPr="002A2DB0" w:rsidRDefault="00613036" w:rsidP="00DE5D17">
            <w:pPr>
              <w:rPr>
                <w:rFonts w:cstheme="minorHAnsi"/>
                <w:i w:val="0"/>
                <w:sz w:val="20"/>
                <w:szCs w:val="20"/>
              </w:rPr>
            </w:pPr>
            <w:r w:rsidRPr="002A2DB0">
              <w:rPr>
                <w:rFonts w:cstheme="minorHAnsi"/>
                <w:i w:val="0"/>
                <w:sz w:val="20"/>
                <w:szCs w:val="20"/>
              </w:rPr>
              <w:t>19</w:t>
            </w:r>
          </w:p>
        </w:tc>
        <w:tc>
          <w:tcPr>
            <w:tcW w:w="160" w:type="dxa"/>
            <w:tcBorders>
              <w:bottom w:val="single" w:sz="4" w:space="0" w:color="000000"/>
            </w:tcBorders>
            <w:tcMar>
              <w:top w:w="0" w:type="dxa"/>
              <w:left w:w="70" w:type="dxa"/>
              <w:bottom w:w="0" w:type="dxa"/>
              <w:right w:w="70" w:type="dxa"/>
            </w:tcMar>
          </w:tcPr>
          <w:p w14:paraId="72049B08"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35BC70BA"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pose et mise en service de conduites d'évacuation EU et PVC PN6 avec joint et toutes sujétions de bonne exécution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193D5BED" w14:textId="77777777" w:rsidR="00613036" w:rsidRPr="002A2DB0" w:rsidRDefault="00613036" w:rsidP="00DE5D17">
            <w:pPr>
              <w:rPr>
                <w:rFonts w:cstheme="minorHAnsi"/>
                <w:i w:val="0"/>
                <w:sz w:val="20"/>
                <w:szCs w:val="20"/>
              </w:rPr>
            </w:pP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61FC4A18" w14:textId="77777777" w:rsidR="00613036" w:rsidRPr="002A2DB0" w:rsidRDefault="00613036" w:rsidP="000D6C75">
            <w:pPr>
              <w:jc w:val="center"/>
              <w:rPr>
                <w:rFonts w:cstheme="minorHAnsi"/>
                <w:i w:val="0"/>
                <w:sz w:val="20"/>
                <w:szCs w:val="20"/>
              </w:rPr>
            </w:pPr>
          </w:p>
        </w:tc>
        <w:tc>
          <w:tcPr>
            <w:tcW w:w="915" w:type="dxa"/>
            <w:tcBorders>
              <w:bottom w:val="single" w:sz="4" w:space="0" w:color="000000"/>
              <w:right w:val="single" w:sz="4" w:space="0" w:color="000000"/>
            </w:tcBorders>
          </w:tcPr>
          <w:p w14:paraId="26B360F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4A9CEE27" w14:textId="77777777" w:rsidR="00613036" w:rsidRPr="002A2DB0" w:rsidRDefault="00613036" w:rsidP="00DE5D17">
            <w:pPr>
              <w:rPr>
                <w:rFonts w:cstheme="minorHAnsi"/>
                <w:i w:val="0"/>
                <w:sz w:val="20"/>
                <w:szCs w:val="20"/>
              </w:rPr>
            </w:pPr>
          </w:p>
        </w:tc>
      </w:tr>
      <w:tr w:rsidR="00613036" w:rsidRPr="002A2DB0" w14:paraId="1A6741B7" w14:textId="77777777" w:rsidTr="000D6C75">
        <w:trPr>
          <w:trHeight w:val="450"/>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B169C0E"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6D6D87B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1DFBAF54" w14:textId="77777777" w:rsidR="00613036" w:rsidRPr="002A2DB0" w:rsidRDefault="00613036" w:rsidP="00DE5D17">
            <w:pPr>
              <w:rPr>
                <w:rFonts w:cstheme="minorHAnsi"/>
                <w:i w:val="0"/>
                <w:sz w:val="20"/>
                <w:szCs w:val="20"/>
              </w:rPr>
            </w:pPr>
            <w:r w:rsidRPr="002A2DB0">
              <w:rPr>
                <w:rFonts w:cstheme="minorHAnsi"/>
                <w:i w:val="0"/>
                <w:sz w:val="20"/>
                <w:szCs w:val="20"/>
              </w:rPr>
              <w:t>b-F150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5B81E023"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20808884" w14:textId="77777777" w:rsidR="00613036" w:rsidRPr="002A2DB0" w:rsidRDefault="00613036" w:rsidP="000D6C75">
            <w:pPr>
              <w:jc w:val="center"/>
              <w:rPr>
                <w:rFonts w:cstheme="minorHAnsi"/>
                <w:i w:val="0"/>
                <w:sz w:val="20"/>
                <w:szCs w:val="20"/>
              </w:rPr>
            </w:pPr>
            <w:r w:rsidRPr="002A2DB0">
              <w:rPr>
                <w:rFonts w:cstheme="minorHAnsi"/>
                <w:i w:val="0"/>
                <w:sz w:val="20"/>
                <w:szCs w:val="20"/>
              </w:rPr>
              <w:t>78,00</w:t>
            </w:r>
          </w:p>
        </w:tc>
        <w:tc>
          <w:tcPr>
            <w:tcW w:w="915" w:type="dxa"/>
            <w:tcBorders>
              <w:bottom w:val="single" w:sz="4" w:space="0" w:color="000000"/>
              <w:right w:val="single" w:sz="4" w:space="0" w:color="000000"/>
            </w:tcBorders>
          </w:tcPr>
          <w:p w14:paraId="7E01F5B5"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C3C2514" w14:textId="77777777" w:rsidR="00613036" w:rsidRPr="002A2DB0" w:rsidRDefault="00613036" w:rsidP="00DE5D17">
            <w:pPr>
              <w:rPr>
                <w:rFonts w:cstheme="minorHAnsi"/>
                <w:i w:val="0"/>
                <w:sz w:val="20"/>
                <w:szCs w:val="20"/>
              </w:rPr>
            </w:pPr>
          </w:p>
        </w:tc>
      </w:tr>
      <w:tr w:rsidR="00613036" w:rsidRPr="002A2DB0" w14:paraId="1291EE41" w14:textId="77777777" w:rsidTr="0091781B">
        <w:trPr>
          <w:trHeight w:val="344"/>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650CDF8" w14:textId="77777777" w:rsidR="00613036" w:rsidRPr="002A2DB0" w:rsidRDefault="00613036" w:rsidP="00DE5D17">
            <w:pPr>
              <w:rPr>
                <w:rFonts w:cstheme="minorHAnsi"/>
                <w:i w:val="0"/>
                <w:sz w:val="20"/>
                <w:szCs w:val="20"/>
              </w:rPr>
            </w:pPr>
            <w:r w:rsidRPr="002A2DB0">
              <w:rPr>
                <w:rFonts w:cstheme="minorHAnsi"/>
                <w:i w:val="0"/>
                <w:sz w:val="20"/>
                <w:szCs w:val="20"/>
              </w:rPr>
              <w:t> </w:t>
            </w:r>
          </w:p>
        </w:tc>
        <w:tc>
          <w:tcPr>
            <w:tcW w:w="160" w:type="dxa"/>
            <w:tcBorders>
              <w:bottom w:val="single" w:sz="4" w:space="0" w:color="000000"/>
            </w:tcBorders>
            <w:tcMar>
              <w:top w:w="0" w:type="dxa"/>
              <w:left w:w="70" w:type="dxa"/>
              <w:bottom w:w="0" w:type="dxa"/>
              <w:right w:w="70" w:type="dxa"/>
            </w:tcMar>
          </w:tcPr>
          <w:p w14:paraId="64FA5751"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2F4AF6A" w14:textId="77777777" w:rsidR="00613036" w:rsidRPr="002A2DB0" w:rsidRDefault="00613036" w:rsidP="00DE5D17">
            <w:pPr>
              <w:rPr>
                <w:rFonts w:cstheme="minorHAnsi"/>
                <w:i w:val="0"/>
                <w:sz w:val="20"/>
                <w:szCs w:val="20"/>
              </w:rPr>
            </w:pPr>
            <w:r w:rsidRPr="002A2DB0">
              <w:rPr>
                <w:rFonts w:cstheme="minorHAnsi"/>
                <w:i w:val="0"/>
                <w:sz w:val="20"/>
                <w:szCs w:val="20"/>
              </w:rPr>
              <w:t>c- F 200</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2FFA726A"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36041E8E" w14:textId="77777777" w:rsidR="00613036" w:rsidRPr="002A2DB0" w:rsidRDefault="00613036" w:rsidP="000D6C75">
            <w:pPr>
              <w:jc w:val="center"/>
              <w:rPr>
                <w:rFonts w:cstheme="minorHAnsi"/>
                <w:i w:val="0"/>
                <w:sz w:val="20"/>
                <w:szCs w:val="20"/>
              </w:rPr>
            </w:pPr>
            <w:r w:rsidRPr="002A2DB0">
              <w:rPr>
                <w:rFonts w:cstheme="minorHAnsi"/>
                <w:i w:val="0"/>
                <w:sz w:val="20"/>
                <w:szCs w:val="20"/>
              </w:rPr>
              <w:t>58,00</w:t>
            </w:r>
          </w:p>
        </w:tc>
        <w:tc>
          <w:tcPr>
            <w:tcW w:w="915" w:type="dxa"/>
            <w:tcBorders>
              <w:bottom w:val="single" w:sz="4" w:space="0" w:color="000000"/>
              <w:right w:val="single" w:sz="4" w:space="0" w:color="000000"/>
            </w:tcBorders>
          </w:tcPr>
          <w:p w14:paraId="5715037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5C32591F" w14:textId="77777777" w:rsidR="00613036" w:rsidRPr="002A2DB0" w:rsidRDefault="00613036" w:rsidP="00DE5D17">
            <w:pPr>
              <w:rPr>
                <w:rFonts w:cstheme="minorHAnsi"/>
                <w:i w:val="0"/>
                <w:sz w:val="20"/>
                <w:szCs w:val="20"/>
              </w:rPr>
            </w:pPr>
          </w:p>
        </w:tc>
      </w:tr>
      <w:tr w:rsidR="00613036" w:rsidRPr="002A2DB0" w14:paraId="2EACCA1C" w14:textId="77777777" w:rsidTr="000D6C75">
        <w:trPr>
          <w:trHeight w:val="688"/>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036DEDFD" w14:textId="77777777" w:rsidR="00613036" w:rsidRPr="002A2DB0" w:rsidRDefault="00613036" w:rsidP="00DE5D17">
            <w:pPr>
              <w:rPr>
                <w:rFonts w:cstheme="minorHAnsi"/>
                <w:i w:val="0"/>
                <w:sz w:val="20"/>
                <w:szCs w:val="20"/>
              </w:rPr>
            </w:pPr>
            <w:r w:rsidRPr="002A2DB0">
              <w:rPr>
                <w:rFonts w:cstheme="minorHAnsi"/>
                <w:i w:val="0"/>
                <w:sz w:val="20"/>
                <w:szCs w:val="20"/>
              </w:rPr>
              <w:t>20</w:t>
            </w:r>
          </w:p>
        </w:tc>
        <w:tc>
          <w:tcPr>
            <w:tcW w:w="160" w:type="dxa"/>
            <w:tcBorders>
              <w:bottom w:val="single" w:sz="4" w:space="0" w:color="000000"/>
            </w:tcBorders>
            <w:tcMar>
              <w:top w:w="0" w:type="dxa"/>
              <w:left w:w="70" w:type="dxa"/>
              <w:bottom w:w="0" w:type="dxa"/>
              <w:right w:w="70" w:type="dxa"/>
            </w:tcMar>
          </w:tcPr>
          <w:p w14:paraId="2B4FA32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293206E0" w14:textId="77777777" w:rsidR="00613036" w:rsidRPr="002A2DB0" w:rsidRDefault="00613036" w:rsidP="00DE5D17">
            <w:pPr>
              <w:rPr>
                <w:rFonts w:cstheme="minorHAnsi"/>
                <w:i w:val="0"/>
                <w:sz w:val="20"/>
                <w:szCs w:val="20"/>
              </w:rPr>
            </w:pPr>
            <w:r w:rsidRPr="002A2DB0">
              <w:rPr>
                <w:rFonts w:cstheme="minorHAnsi"/>
                <w:i w:val="0"/>
                <w:sz w:val="20"/>
                <w:szCs w:val="20"/>
              </w:rPr>
              <w:t xml:space="preserve">Confection de regard de visite B,A 1,00*1,00m béton armé dosé à 350kg/m3 avec profondeur variable y/c cadre carré, tampon rond en fonte.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F3E89B3"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1D359F6D" w14:textId="77777777" w:rsidR="00613036" w:rsidRPr="002A2DB0" w:rsidRDefault="00613036" w:rsidP="000D6C75">
            <w:pPr>
              <w:jc w:val="center"/>
              <w:rPr>
                <w:rFonts w:cstheme="minorHAnsi"/>
                <w:i w:val="0"/>
                <w:sz w:val="20"/>
                <w:szCs w:val="20"/>
              </w:rPr>
            </w:pPr>
            <w:r w:rsidRPr="002A2DB0">
              <w:rPr>
                <w:rFonts w:cstheme="minorHAnsi"/>
                <w:i w:val="0"/>
                <w:sz w:val="20"/>
                <w:szCs w:val="20"/>
              </w:rPr>
              <w:t>1,00</w:t>
            </w:r>
          </w:p>
        </w:tc>
        <w:tc>
          <w:tcPr>
            <w:tcW w:w="915" w:type="dxa"/>
            <w:tcBorders>
              <w:bottom w:val="single" w:sz="4" w:space="0" w:color="000000"/>
              <w:right w:val="single" w:sz="4" w:space="0" w:color="000000"/>
            </w:tcBorders>
          </w:tcPr>
          <w:p w14:paraId="2D31D4C4"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6BBC3792" w14:textId="77777777" w:rsidR="00613036" w:rsidRPr="002A2DB0" w:rsidRDefault="00613036" w:rsidP="00DE5D17">
            <w:pPr>
              <w:rPr>
                <w:rFonts w:cstheme="minorHAnsi"/>
                <w:i w:val="0"/>
                <w:sz w:val="20"/>
                <w:szCs w:val="20"/>
              </w:rPr>
            </w:pPr>
          </w:p>
        </w:tc>
      </w:tr>
      <w:tr w:rsidR="00613036" w:rsidRPr="002A2DB0" w14:paraId="67A87327" w14:textId="77777777" w:rsidTr="000D6C75">
        <w:trPr>
          <w:trHeight w:val="805"/>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5D26791" w14:textId="77777777" w:rsidR="00613036" w:rsidRPr="002A2DB0" w:rsidRDefault="00613036" w:rsidP="00DE5D17">
            <w:pPr>
              <w:rPr>
                <w:rFonts w:cstheme="minorHAnsi"/>
                <w:i w:val="0"/>
                <w:sz w:val="20"/>
                <w:szCs w:val="20"/>
              </w:rPr>
            </w:pPr>
            <w:r w:rsidRPr="002A2DB0">
              <w:rPr>
                <w:rFonts w:cstheme="minorHAnsi"/>
                <w:i w:val="0"/>
                <w:sz w:val="20"/>
                <w:szCs w:val="20"/>
              </w:rPr>
              <w:t>21</w:t>
            </w:r>
          </w:p>
        </w:tc>
        <w:tc>
          <w:tcPr>
            <w:tcW w:w="160" w:type="dxa"/>
            <w:tcBorders>
              <w:bottom w:val="single" w:sz="4" w:space="0" w:color="000000"/>
            </w:tcBorders>
            <w:tcMar>
              <w:top w:w="0" w:type="dxa"/>
              <w:left w:w="70" w:type="dxa"/>
              <w:bottom w:w="0" w:type="dxa"/>
              <w:right w:w="70" w:type="dxa"/>
            </w:tcMar>
          </w:tcPr>
          <w:p w14:paraId="63DC05E2"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0ADA91A3" w14:textId="77777777" w:rsidR="00613036" w:rsidRPr="002A2DB0" w:rsidRDefault="00613036" w:rsidP="00DE5D17">
            <w:pPr>
              <w:rPr>
                <w:rFonts w:cstheme="minorHAnsi"/>
                <w:i w:val="0"/>
                <w:sz w:val="20"/>
                <w:szCs w:val="20"/>
              </w:rPr>
            </w:pPr>
            <w:r w:rsidRPr="002A2DB0">
              <w:rPr>
                <w:rFonts w:cstheme="minorHAnsi"/>
                <w:i w:val="0"/>
                <w:sz w:val="20"/>
                <w:szCs w:val="20"/>
              </w:rPr>
              <w:t xml:space="preserve">Confection de regard de branchement particulier de 0,80*0,80m en béton armé dosé à 350 kg/m3 avec une profondeur variable avec cadre en cornière et tampons en béton.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7E11C838"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0B3AFA6B"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70A587E6"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195B8921" w14:textId="77777777" w:rsidR="00613036" w:rsidRPr="002A2DB0" w:rsidRDefault="00613036" w:rsidP="00DE5D17">
            <w:pPr>
              <w:rPr>
                <w:rFonts w:cstheme="minorHAnsi"/>
                <w:i w:val="0"/>
                <w:sz w:val="20"/>
                <w:szCs w:val="20"/>
              </w:rPr>
            </w:pPr>
          </w:p>
        </w:tc>
      </w:tr>
      <w:tr w:rsidR="00613036" w:rsidRPr="002A2DB0" w14:paraId="2F4141D0" w14:textId="77777777" w:rsidTr="000D6C75">
        <w:trPr>
          <w:trHeight w:val="863"/>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445699E7" w14:textId="77777777" w:rsidR="00613036" w:rsidRPr="002A2DB0" w:rsidRDefault="00613036" w:rsidP="00DE5D17">
            <w:pPr>
              <w:rPr>
                <w:rFonts w:cstheme="minorHAnsi"/>
                <w:i w:val="0"/>
                <w:sz w:val="20"/>
                <w:szCs w:val="20"/>
              </w:rPr>
            </w:pPr>
            <w:r w:rsidRPr="002A2DB0">
              <w:rPr>
                <w:rFonts w:cstheme="minorHAnsi"/>
                <w:i w:val="0"/>
                <w:sz w:val="20"/>
                <w:szCs w:val="20"/>
              </w:rPr>
              <w:t>22</w:t>
            </w:r>
          </w:p>
        </w:tc>
        <w:tc>
          <w:tcPr>
            <w:tcW w:w="160" w:type="dxa"/>
            <w:tcBorders>
              <w:bottom w:val="single" w:sz="4" w:space="0" w:color="000000"/>
            </w:tcBorders>
            <w:tcMar>
              <w:top w:w="0" w:type="dxa"/>
              <w:left w:w="70" w:type="dxa"/>
              <w:bottom w:w="0" w:type="dxa"/>
              <w:right w:w="70" w:type="dxa"/>
            </w:tcMar>
          </w:tcPr>
          <w:p w14:paraId="495AFAA0"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424D9F72" w14:textId="77777777" w:rsidR="00613036" w:rsidRPr="002A2DB0" w:rsidRDefault="00613036" w:rsidP="00DE5D17">
            <w:pPr>
              <w:rPr>
                <w:rFonts w:cstheme="minorHAnsi"/>
                <w:i w:val="0"/>
                <w:sz w:val="20"/>
                <w:szCs w:val="20"/>
              </w:rPr>
            </w:pPr>
            <w:r w:rsidRPr="002A2DB0">
              <w:rPr>
                <w:rFonts w:cstheme="minorHAnsi"/>
                <w:i w:val="0"/>
                <w:sz w:val="20"/>
                <w:szCs w:val="20"/>
              </w:rPr>
              <w:t xml:space="preserve">Confection de regard boite de branchement des eaux pluviales de 0,60*0,60 m en béton armé dosé à 350kg/m3 avec une profondeur variable avec cadre en cornière et tampons en béton </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36EAB1A8"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64AE3A51" w14:textId="77777777" w:rsidR="00613036" w:rsidRPr="002A2DB0" w:rsidRDefault="00613036" w:rsidP="000D6C75">
            <w:pPr>
              <w:jc w:val="center"/>
              <w:rPr>
                <w:rFonts w:cstheme="minorHAnsi"/>
                <w:i w:val="0"/>
                <w:sz w:val="20"/>
                <w:szCs w:val="20"/>
              </w:rPr>
            </w:pPr>
            <w:r w:rsidRPr="002A2DB0">
              <w:rPr>
                <w:rFonts w:cstheme="minorHAnsi"/>
                <w:i w:val="0"/>
                <w:sz w:val="20"/>
                <w:szCs w:val="20"/>
              </w:rPr>
              <w:t>10,00</w:t>
            </w:r>
          </w:p>
        </w:tc>
        <w:tc>
          <w:tcPr>
            <w:tcW w:w="915" w:type="dxa"/>
            <w:tcBorders>
              <w:bottom w:val="single" w:sz="4" w:space="0" w:color="000000"/>
              <w:right w:val="single" w:sz="4" w:space="0" w:color="000000"/>
            </w:tcBorders>
          </w:tcPr>
          <w:p w14:paraId="0B002FCA"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135FD40" w14:textId="77777777" w:rsidR="00613036" w:rsidRPr="002A2DB0" w:rsidRDefault="00613036" w:rsidP="00DE5D17">
            <w:pPr>
              <w:rPr>
                <w:rFonts w:cstheme="minorHAnsi"/>
                <w:i w:val="0"/>
                <w:sz w:val="20"/>
                <w:szCs w:val="20"/>
              </w:rPr>
            </w:pPr>
          </w:p>
        </w:tc>
      </w:tr>
      <w:tr w:rsidR="00613036" w:rsidRPr="002A2DB0" w14:paraId="5800010A" w14:textId="77777777" w:rsidTr="000D6C75">
        <w:trPr>
          <w:trHeight w:val="815"/>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5869FED" w14:textId="77777777" w:rsidR="00613036" w:rsidRPr="002A2DB0" w:rsidRDefault="00613036" w:rsidP="00DE5D17">
            <w:pPr>
              <w:rPr>
                <w:rFonts w:cstheme="minorHAnsi"/>
                <w:i w:val="0"/>
                <w:sz w:val="20"/>
                <w:szCs w:val="20"/>
              </w:rPr>
            </w:pPr>
            <w:r w:rsidRPr="002A2DB0">
              <w:rPr>
                <w:rFonts w:cstheme="minorHAnsi"/>
                <w:i w:val="0"/>
                <w:sz w:val="20"/>
                <w:szCs w:val="20"/>
              </w:rPr>
              <w:t>23</w:t>
            </w:r>
          </w:p>
        </w:tc>
        <w:tc>
          <w:tcPr>
            <w:tcW w:w="160" w:type="dxa"/>
            <w:tcBorders>
              <w:bottom w:val="single" w:sz="4" w:space="0" w:color="000000"/>
            </w:tcBorders>
            <w:tcMar>
              <w:top w:w="0" w:type="dxa"/>
              <w:left w:w="70" w:type="dxa"/>
              <w:bottom w:w="0" w:type="dxa"/>
              <w:right w:w="70" w:type="dxa"/>
            </w:tcMar>
          </w:tcPr>
          <w:p w14:paraId="48B23F5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7935746D" w14:textId="77777777" w:rsidR="00613036" w:rsidRPr="002A2DB0" w:rsidRDefault="00613036" w:rsidP="00DE5D17">
            <w:pPr>
              <w:rPr>
                <w:rFonts w:cstheme="minorHAnsi"/>
                <w:i w:val="0"/>
                <w:sz w:val="20"/>
                <w:szCs w:val="20"/>
              </w:rPr>
            </w:pPr>
            <w:r w:rsidRPr="002A2DB0">
              <w:rPr>
                <w:rFonts w:cstheme="minorHAnsi"/>
                <w:i w:val="0"/>
                <w:sz w:val="20"/>
                <w:szCs w:val="20"/>
              </w:rPr>
              <w:t>Fourniture et mise en place des avaloirs siphon avec grille en fonte sous chaussée (60x60) cm série lourde, y compris Toute sujétion de mise en place,</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12C068CB"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7A80FC80" w14:textId="77777777" w:rsidR="00613036" w:rsidRPr="002A2DB0" w:rsidRDefault="00613036" w:rsidP="000D6C75">
            <w:pPr>
              <w:jc w:val="center"/>
              <w:rPr>
                <w:rFonts w:cstheme="minorHAnsi"/>
                <w:i w:val="0"/>
                <w:sz w:val="20"/>
                <w:szCs w:val="20"/>
              </w:rPr>
            </w:pPr>
            <w:r w:rsidRPr="002A2DB0">
              <w:rPr>
                <w:rFonts w:cstheme="minorHAnsi"/>
                <w:i w:val="0"/>
                <w:sz w:val="20"/>
                <w:szCs w:val="20"/>
              </w:rPr>
              <w:t>8,00</w:t>
            </w:r>
          </w:p>
        </w:tc>
        <w:tc>
          <w:tcPr>
            <w:tcW w:w="915" w:type="dxa"/>
            <w:tcBorders>
              <w:bottom w:val="single" w:sz="4" w:space="0" w:color="000000"/>
              <w:right w:val="single" w:sz="4" w:space="0" w:color="000000"/>
            </w:tcBorders>
          </w:tcPr>
          <w:p w14:paraId="4163A2A7"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2663A6BA" w14:textId="77777777" w:rsidR="00613036" w:rsidRPr="002A2DB0" w:rsidRDefault="00613036" w:rsidP="00DE5D17">
            <w:pPr>
              <w:rPr>
                <w:rFonts w:cstheme="minorHAnsi"/>
                <w:i w:val="0"/>
                <w:sz w:val="20"/>
                <w:szCs w:val="20"/>
              </w:rPr>
            </w:pPr>
          </w:p>
        </w:tc>
      </w:tr>
      <w:tr w:rsidR="00613036" w:rsidRPr="002A2DB0" w14:paraId="3E69CC28" w14:textId="77777777" w:rsidTr="000D6C75">
        <w:trPr>
          <w:trHeight w:val="1686"/>
        </w:trPr>
        <w:tc>
          <w:tcPr>
            <w:tcW w:w="343" w:type="dxa"/>
            <w:tcBorders>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334C3D0" w14:textId="77777777" w:rsidR="00613036" w:rsidRPr="002A2DB0" w:rsidRDefault="00613036" w:rsidP="00DE5D17">
            <w:pPr>
              <w:rPr>
                <w:rFonts w:cstheme="minorHAnsi"/>
                <w:i w:val="0"/>
                <w:sz w:val="20"/>
                <w:szCs w:val="20"/>
              </w:rPr>
            </w:pPr>
            <w:r w:rsidRPr="002A2DB0">
              <w:rPr>
                <w:rFonts w:cstheme="minorHAnsi"/>
                <w:i w:val="0"/>
                <w:sz w:val="20"/>
                <w:szCs w:val="20"/>
              </w:rPr>
              <w:t>24</w:t>
            </w:r>
          </w:p>
        </w:tc>
        <w:tc>
          <w:tcPr>
            <w:tcW w:w="160" w:type="dxa"/>
            <w:tcBorders>
              <w:bottom w:val="single" w:sz="4" w:space="0" w:color="000000"/>
            </w:tcBorders>
            <w:tcMar>
              <w:top w:w="0" w:type="dxa"/>
              <w:left w:w="70" w:type="dxa"/>
              <w:bottom w:w="0" w:type="dxa"/>
              <w:right w:w="70" w:type="dxa"/>
            </w:tcMar>
          </w:tcPr>
          <w:p w14:paraId="6A48BA9B"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vAlign w:val="center"/>
          </w:tcPr>
          <w:p w14:paraId="032BC76B" w14:textId="77777777" w:rsidR="00613036" w:rsidRPr="002A2DB0" w:rsidRDefault="00613036" w:rsidP="00DE5D17">
            <w:pPr>
              <w:rPr>
                <w:rFonts w:cstheme="minorHAnsi"/>
                <w:i w:val="0"/>
                <w:sz w:val="20"/>
                <w:szCs w:val="20"/>
              </w:rPr>
            </w:pPr>
            <w:r w:rsidRPr="002A2DB0">
              <w:rPr>
                <w:rFonts w:cstheme="minorHAnsi"/>
                <w:i w:val="0"/>
                <w:sz w:val="20"/>
                <w:szCs w:val="20"/>
              </w:rPr>
              <w:t xml:space="preserve">Fourniture et mise en place des avaloirs type horizontale en caniveau à grille en fente sous chaussée de largeur 0,40cm série lourde, avec avaloir au profil T classe 250 (85) cm, y compris les fouilles en tranchées à différentes profondeurs, fourniture et pose des conduites en PVC diamètre 200mm, branchement aux regards projetés et toute sujétion de mise en place.                      </w:t>
            </w:r>
          </w:p>
        </w:tc>
        <w:tc>
          <w:tcPr>
            <w:tcW w:w="426" w:type="dxa"/>
            <w:tcBorders>
              <w:bottom w:val="single" w:sz="4" w:space="0" w:color="000000"/>
              <w:right w:val="single" w:sz="4" w:space="0" w:color="000000"/>
            </w:tcBorders>
            <w:noWrap/>
            <w:tcMar>
              <w:top w:w="0" w:type="dxa"/>
              <w:left w:w="70" w:type="dxa"/>
              <w:bottom w:w="0" w:type="dxa"/>
              <w:right w:w="70" w:type="dxa"/>
            </w:tcMar>
            <w:vAlign w:val="center"/>
          </w:tcPr>
          <w:p w14:paraId="418E180E" w14:textId="77777777" w:rsidR="00613036" w:rsidRPr="002A2DB0" w:rsidRDefault="00613036" w:rsidP="00DE5D17">
            <w:pPr>
              <w:rPr>
                <w:rFonts w:cstheme="minorHAnsi"/>
                <w:i w:val="0"/>
                <w:sz w:val="20"/>
                <w:szCs w:val="20"/>
              </w:rPr>
            </w:pPr>
            <w:r w:rsidRPr="002A2DB0">
              <w:rPr>
                <w:rFonts w:cstheme="minorHAnsi"/>
                <w:i w:val="0"/>
                <w:sz w:val="20"/>
                <w:szCs w:val="20"/>
              </w:rPr>
              <w:t>ML</w:t>
            </w:r>
          </w:p>
        </w:tc>
        <w:tc>
          <w:tcPr>
            <w:tcW w:w="850" w:type="dxa"/>
            <w:tcBorders>
              <w:bottom w:val="single" w:sz="4" w:space="0" w:color="000000"/>
              <w:right w:val="single" w:sz="4" w:space="0" w:color="000000"/>
            </w:tcBorders>
            <w:noWrap/>
            <w:tcMar>
              <w:top w:w="0" w:type="dxa"/>
              <w:left w:w="70" w:type="dxa"/>
              <w:bottom w:w="0" w:type="dxa"/>
              <w:right w:w="70" w:type="dxa"/>
            </w:tcMar>
            <w:vAlign w:val="center"/>
          </w:tcPr>
          <w:p w14:paraId="033DB62C" w14:textId="77777777" w:rsidR="00613036" w:rsidRPr="002A2DB0" w:rsidRDefault="00613036" w:rsidP="000D6C75">
            <w:pPr>
              <w:jc w:val="center"/>
              <w:rPr>
                <w:rFonts w:cstheme="minorHAnsi"/>
                <w:i w:val="0"/>
                <w:sz w:val="20"/>
                <w:szCs w:val="20"/>
              </w:rPr>
            </w:pPr>
            <w:r w:rsidRPr="002A2DB0">
              <w:rPr>
                <w:rFonts w:cstheme="minorHAnsi"/>
                <w:i w:val="0"/>
                <w:sz w:val="20"/>
                <w:szCs w:val="20"/>
              </w:rPr>
              <w:t>10,00</w:t>
            </w:r>
          </w:p>
        </w:tc>
        <w:tc>
          <w:tcPr>
            <w:tcW w:w="915" w:type="dxa"/>
            <w:tcBorders>
              <w:bottom w:val="single" w:sz="4" w:space="0" w:color="000000"/>
              <w:right w:val="single" w:sz="4" w:space="0" w:color="000000"/>
            </w:tcBorders>
          </w:tcPr>
          <w:p w14:paraId="71825B5F"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30F83DDB" w14:textId="77777777" w:rsidR="00613036" w:rsidRPr="002A2DB0" w:rsidRDefault="00613036" w:rsidP="00DE5D17">
            <w:pPr>
              <w:rPr>
                <w:rFonts w:cstheme="minorHAnsi"/>
                <w:i w:val="0"/>
                <w:sz w:val="20"/>
                <w:szCs w:val="20"/>
              </w:rPr>
            </w:pPr>
          </w:p>
        </w:tc>
      </w:tr>
      <w:tr w:rsidR="00613036" w:rsidRPr="002A2DB0" w14:paraId="7BC0EDB8" w14:textId="77777777" w:rsidTr="000D6C75">
        <w:trPr>
          <w:trHeight w:val="689"/>
        </w:trPr>
        <w:tc>
          <w:tcPr>
            <w:tcW w:w="343" w:type="dxa"/>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7BC9ECF3" w14:textId="77777777" w:rsidR="00613036" w:rsidRPr="002A2DB0" w:rsidRDefault="00613036" w:rsidP="00DE5D17">
            <w:pPr>
              <w:rPr>
                <w:rFonts w:cstheme="minorHAnsi"/>
                <w:i w:val="0"/>
                <w:sz w:val="20"/>
                <w:szCs w:val="20"/>
              </w:rPr>
            </w:pPr>
            <w:r w:rsidRPr="002A2DB0">
              <w:rPr>
                <w:rFonts w:cstheme="minorHAnsi"/>
                <w:i w:val="0"/>
                <w:sz w:val="20"/>
                <w:szCs w:val="20"/>
              </w:rPr>
              <w:t>25</w:t>
            </w:r>
          </w:p>
        </w:tc>
        <w:tc>
          <w:tcPr>
            <w:tcW w:w="160" w:type="dxa"/>
            <w:tcBorders>
              <w:bottom w:val="single" w:sz="4" w:space="0" w:color="000000"/>
            </w:tcBorders>
            <w:tcMar>
              <w:top w:w="0" w:type="dxa"/>
              <w:left w:w="70" w:type="dxa"/>
              <w:bottom w:w="0" w:type="dxa"/>
              <w:right w:w="70" w:type="dxa"/>
            </w:tcMar>
          </w:tcPr>
          <w:p w14:paraId="0C941EFE" w14:textId="77777777" w:rsidR="00613036" w:rsidRPr="002A2DB0" w:rsidRDefault="00613036" w:rsidP="00DE5D17">
            <w:pPr>
              <w:rPr>
                <w:rFonts w:cstheme="minorHAnsi"/>
                <w:i w:val="0"/>
                <w:sz w:val="20"/>
                <w:szCs w:val="20"/>
              </w:rPr>
            </w:pPr>
          </w:p>
        </w:tc>
        <w:tc>
          <w:tcPr>
            <w:tcW w:w="7152" w:type="dxa"/>
            <w:tcBorders>
              <w:bottom w:val="single" w:sz="4" w:space="0" w:color="000000"/>
              <w:right w:val="single" w:sz="4" w:space="0" w:color="000000"/>
            </w:tcBorders>
            <w:tcMar>
              <w:top w:w="0" w:type="dxa"/>
              <w:left w:w="70" w:type="dxa"/>
              <w:bottom w:w="0" w:type="dxa"/>
              <w:right w:w="70" w:type="dxa"/>
            </w:tcMar>
          </w:tcPr>
          <w:p w14:paraId="29759B5D" w14:textId="77777777" w:rsidR="00613036" w:rsidRPr="002A2DB0" w:rsidRDefault="00613036" w:rsidP="00DE5D17">
            <w:pPr>
              <w:rPr>
                <w:rFonts w:cstheme="minorHAnsi"/>
                <w:i w:val="0"/>
                <w:sz w:val="20"/>
                <w:szCs w:val="20"/>
              </w:rPr>
            </w:pPr>
            <w:r w:rsidRPr="002A2DB0">
              <w:rPr>
                <w:rFonts w:cstheme="minorHAnsi"/>
                <w:i w:val="0"/>
                <w:sz w:val="20"/>
                <w:szCs w:val="20"/>
              </w:rPr>
              <w:t>Piquage et branchement au réseau extérieur y/c fouilles, lit de sable, remblai et remise en état de la voirie et toutes sujétion de bonne exécution.</w:t>
            </w:r>
          </w:p>
        </w:tc>
        <w:tc>
          <w:tcPr>
            <w:tcW w:w="426" w:type="dxa"/>
            <w:tcBorders>
              <w:bottom w:val="single" w:sz="4" w:space="0" w:color="000000"/>
              <w:right w:val="single" w:sz="4" w:space="0" w:color="000000"/>
            </w:tcBorders>
            <w:tcMar>
              <w:top w:w="0" w:type="dxa"/>
              <w:left w:w="70" w:type="dxa"/>
              <w:bottom w:w="0" w:type="dxa"/>
              <w:right w:w="70" w:type="dxa"/>
            </w:tcMar>
            <w:vAlign w:val="center"/>
          </w:tcPr>
          <w:p w14:paraId="1FD61541" w14:textId="77777777" w:rsidR="00613036" w:rsidRPr="002A2DB0" w:rsidRDefault="00613036" w:rsidP="00DE5D17">
            <w:pPr>
              <w:rPr>
                <w:rFonts w:cstheme="minorHAnsi"/>
                <w:i w:val="0"/>
                <w:sz w:val="20"/>
                <w:szCs w:val="20"/>
              </w:rPr>
            </w:pPr>
            <w:r w:rsidRPr="002A2DB0">
              <w:rPr>
                <w:rFonts w:cstheme="minorHAnsi"/>
                <w:i w:val="0"/>
                <w:sz w:val="20"/>
                <w:szCs w:val="20"/>
              </w:rPr>
              <w:t>U</w:t>
            </w:r>
          </w:p>
        </w:tc>
        <w:tc>
          <w:tcPr>
            <w:tcW w:w="850" w:type="dxa"/>
            <w:tcBorders>
              <w:bottom w:val="single" w:sz="4" w:space="0" w:color="000000"/>
              <w:right w:val="single" w:sz="4" w:space="0" w:color="000000"/>
            </w:tcBorders>
            <w:tcMar>
              <w:top w:w="0" w:type="dxa"/>
              <w:left w:w="70" w:type="dxa"/>
              <w:bottom w:w="0" w:type="dxa"/>
              <w:right w:w="70" w:type="dxa"/>
            </w:tcMar>
            <w:vAlign w:val="center"/>
          </w:tcPr>
          <w:p w14:paraId="72FA299D" w14:textId="77777777" w:rsidR="00613036" w:rsidRPr="002A2DB0" w:rsidRDefault="00613036" w:rsidP="000D6C75">
            <w:pPr>
              <w:jc w:val="center"/>
              <w:rPr>
                <w:rFonts w:cstheme="minorHAnsi"/>
                <w:i w:val="0"/>
                <w:sz w:val="20"/>
                <w:szCs w:val="20"/>
              </w:rPr>
            </w:pPr>
            <w:r w:rsidRPr="002A2DB0">
              <w:rPr>
                <w:rFonts w:cstheme="minorHAnsi"/>
                <w:i w:val="0"/>
                <w:sz w:val="20"/>
                <w:szCs w:val="20"/>
              </w:rPr>
              <w:t>2,00</w:t>
            </w:r>
          </w:p>
        </w:tc>
        <w:tc>
          <w:tcPr>
            <w:tcW w:w="915" w:type="dxa"/>
            <w:tcBorders>
              <w:bottom w:val="single" w:sz="4" w:space="0" w:color="000000"/>
              <w:right w:val="single" w:sz="4" w:space="0" w:color="000000"/>
            </w:tcBorders>
          </w:tcPr>
          <w:p w14:paraId="021B656C" w14:textId="77777777" w:rsidR="00613036" w:rsidRPr="002A2DB0" w:rsidRDefault="00613036" w:rsidP="00DE5D17">
            <w:pPr>
              <w:rPr>
                <w:rFonts w:cstheme="minorHAnsi"/>
                <w:i w:val="0"/>
                <w:sz w:val="20"/>
                <w:szCs w:val="20"/>
              </w:rPr>
            </w:pPr>
          </w:p>
        </w:tc>
        <w:tc>
          <w:tcPr>
            <w:tcW w:w="936" w:type="dxa"/>
            <w:tcBorders>
              <w:bottom w:val="single" w:sz="4" w:space="0" w:color="000000"/>
              <w:right w:val="single" w:sz="4" w:space="0" w:color="000000"/>
            </w:tcBorders>
          </w:tcPr>
          <w:p w14:paraId="700E9D99" w14:textId="77777777" w:rsidR="00613036" w:rsidRPr="002A2DB0" w:rsidRDefault="00613036" w:rsidP="00DE5D17">
            <w:pPr>
              <w:rPr>
                <w:rFonts w:cstheme="minorHAnsi"/>
                <w:i w:val="0"/>
                <w:sz w:val="20"/>
                <w:szCs w:val="20"/>
              </w:rPr>
            </w:pPr>
          </w:p>
        </w:tc>
      </w:tr>
      <w:tr w:rsidR="00613036" w:rsidRPr="002A2DB0" w14:paraId="7312732F" w14:textId="77777777" w:rsidTr="00547D0C">
        <w:trPr>
          <w:trHeight w:val="149"/>
        </w:trPr>
        <w:tc>
          <w:tcPr>
            <w:tcW w:w="9846" w:type="dxa"/>
            <w:gridSpan w:val="6"/>
            <w:tcBorders>
              <w:left w:val="single" w:sz="4" w:space="0" w:color="000000"/>
              <w:bottom w:val="single" w:sz="4" w:space="0" w:color="000000"/>
              <w:right w:val="single" w:sz="4" w:space="0" w:color="000000"/>
            </w:tcBorders>
            <w:tcMar>
              <w:top w:w="0" w:type="dxa"/>
              <w:left w:w="70" w:type="dxa"/>
              <w:bottom w:w="0" w:type="dxa"/>
              <w:right w:w="70" w:type="dxa"/>
            </w:tcMar>
            <w:vAlign w:val="center"/>
          </w:tcPr>
          <w:p w14:paraId="336C956B" w14:textId="77777777" w:rsidR="00613036" w:rsidRPr="002A2DB0" w:rsidRDefault="00613036" w:rsidP="00547D0C">
            <w:pPr>
              <w:spacing w:after="0"/>
              <w:jc w:val="center"/>
              <w:rPr>
                <w:rFonts w:cstheme="minorHAnsi"/>
                <w:b/>
                <w:bCs/>
                <w:i w:val="0"/>
                <w:sz w:val="20"/>
                <w:szCs w:val="20"/>
              </w:rPr>
            </w:pPr>
            <w:r w:rsidRPr="002A2DB0">
              <w:rPr>
                <w:rFonts w:cstheme="minorHAnsi"/>
                <w:b/>
                <w:bCs/>
                <w:i w:val="0"/>
                <w:sz w:val="20"/>
                <w:szCs w:val="20"/>
              </w:rPr>
              <w:t>S/TOTAL 11</w:t>
            </w:r>
          </w:p>
        </w:tc>
        <w:tc>
          <w:tcPr>
            <w:tcW w:w="936" w:type="dxa"/>
            <w:tcBorders>
              <w:bottom w:val="single" w:sz="4" w:space="0" w:color="000000"/>
              <w:right w:val="single" w:sz="4" w:space="0" w:color="000000"/>
            </w:tcBorders>
          </w:tcPr>
          <w:p w14:paraId="67AD0129" w14:textId="77777777" w:rsidR="00613036" w:rsidRPr="002A2DB0" w:rsidRDefault="00613036" w:rsidP="00547D0C">
            <w:pPr>
              <w:spacing w:after="0"/>
              <w:rPr>
                <w:rFonts w:cstheme="minorHAnsi"/>
                <w:i w:val="0"/>
                <w:sz w:val="20"/>
                <w:szCs w:val="20"/>
              </w:rPr>
            </w:pPr>
          </w:p>
        </w:tc>
      </w:tr>
      <w:tr w:rsidR="00613036" w:rsidRPr="002A2DB0" w14:paraId="2E53D756" w14:textId="77777777" w:rsidTr="00547D0C">
        <w:trPr>
          <w:trHeight w:val="284"/>
        </w:trPr>
        <w:tc>
          <w:tcPr>
            <w:tcW w:w="10782"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70" w:type="dxa"/>
              <w:bottom w:w="0" w:type="dxa"/>
              <w:right w:w="70" w:type="dxa"/>
            </w:tcMar>
            <w:vAlign w:val="center"/>
          </w:tcPr>
          <w:p w14:paraId="25D9C47E" w14:textId="77777777" w:rsidR="00613036" w:rsidRPr="002A2DB0" w:rsidRDefault="00613036" w:rsidP="00547D0C">
            <w:pPr>
              <w:spacing w:after="0"/>
              <w:jc w:val="center"/>
              <w:rPr>
                <w:rFonts w:cstheme="minorHAnsi"/>
                <w:i w:val="0"/>
                <w:sz w:val="20"/>
                <w:szCs w:val="20"/>
              </w:rPr>
            </w:pPr>
          </w:p>
        </w:tc>
      </w:tr>
      <w:tr w:rsidR="00613036" w:rsidRPr="002A2DB0" w14:paraId="7ED50FF7" w14:textId="77777777" w:rsidTr="00547D0C">
        <w:trPr>
          <w:trHeight w:val="276"/>
        </w:trPr>
        <w:tc>
          <w:tcPr>
            <w:tcW w:w="9846"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178D59B" w14:textId="77777777" w:rsidR="00613036" w:rsidRPr="002A2DB0" w:rsidRDefault="00613036" w:rsidP="00547D0C">
            <w:pPr>
              <w:spacing w:after="0"/>
              <w:jc w:val="center"/>
              <w:rPr>
                <w:rFonts w:cstheme="minorHAnsi"/>
                <w:b/>
                <w:bCs/>
                <w:i w:val="0"/>
                <w:sz w:val="20"/>
                <w:szCs w:val="20"/>
              </w:rPr>
            </w:pPr>
            <w:r w:rsidRPr="002A2DB0">
              <w:rPr>
                <w:rFonts w:cstheme="minorHAnsi"/>
                <w:b/>
                <w:bCs/>
                <w:i w:val="0"/>
                <w:sz w:val="20"/>
                <w:szCs w:val="20"/>
              </w:rPr>
              <w:t>TOTAL HT</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79391" w14:textId="77777777" w:rsidR="00613036" w:rsidRPr="002A2DB0" w:rsidRDefault="00613036" w:rsidP="00547D0C">
            <w:pPr>
              <w:spacing w:after="0"/>
              <w:rPr>
                <w:rFonts w:cstheme="minorHAnsi"/>
                <w:i w:val="0"/>
                <w:sz w:val="20"/>
                <w:szCs w:val="20"/>
              </w:rPr>
            </w:pPr>
          </w:p>
        </w:tc>
      </w:tr>
      <w:tr w:rsidR="00613036" w:rsidRPr="002A2DB0" w14:paraId="3705AC68" w14:textId="77777777" w:rsidTr="000D6C75">
        <w:trPr>
          <w:trHeight w:val="340"/>
        </w:trPr>
        <w:tc>
          <w:tcPr>
            <w:tcW w:w="9846"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D28552" w14:textId="77777777" w:rsidR="00613036" w:rsidRPr="002A2DB0" w:rsidRDefault="00613036" w:rsidP="00547D0C">
            <w:pPr>
              <w:spacing w:after="0"/>
              <w:jc w:val="center"/>
              <w:rPr>
                <w:rFonts w:cstheme="minorHAnsi"/>
                <w:i w:val="0"/>
                <w:sz w:val="20"/>
                <w:szCs w:val="20"/>
              </w:rPr>
            </w:pPr>
            <w:r w:rsidRPr="002A2DB0">
              <w:rPr>
                <w:rFonts w:cstheme="minorHAnsi"/>
                <w:i w:val="0"/>
                <w:sz w:val="20"/>
                <w:szCs w:val="20"/>
              </w:rPr>
              <w:t>T.V.A  19%</w:t>
            </w:r>
          </w:p>
        </w:tc>
        <w:tc>
          <w:tcPr>
            <w:tcW w:w="936" w:type="dxa"/>
            <w:tcBorders>
              <w:top w:val="single" w:sz="4" w:space="0" w:color="000000"/>
              <w:bottom w:val="single" w:sz="4" w:space="0" w:color="000000"/>
              <w:right w:val="single" w:sz="4" w:space="0" w:color="000000"/>
            </w:tcBorders>
            <w:shd w:val="clear" w:color="auto" w:fill="FFFFFF"/>
          </w:tcPr>
          <w:p w14:paraId="7D5167BD" w14:textId="77777777" w:rsidR="00613036" w:rsidRPr="002A2DB0" w:rsidRDefault="00613036" w:rsidP="00547D0C">
            <w:pPr>
              <w:spacing w:after="0"/>
              <w:rPr>
                <w:rFonts w:cstheme="minorHAnsi"/>
                <w:i w:val="0"/>
                <w:sz w:val="20"/>
                <w:szCs w:val="20"/>
              </w:rPr>
            </w:pPr>
          </w:p>
        </w:tc>
      </w:tr>
      <w:tr w:rsidR="00613036" w:rsidRPr="002A2DB0" w14:paraId="1ADD6D9B" w14:textId="77777777" w:rsidTr="000D6C75">
        <w:trPr>
          <w:trHeight w:val="403"/>
        </w:trPr>
        <w:tc>
          <w:tcPr>
            <w:tcW w:w="9846"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FB3D73D" w14:textId="77777777" w:rsidR="00613036" w:rsidRPr="002A2DB0" w:rsidRDefault="00613036" w:rsidP="000D6C75">
            <w:pPr>
              <w:jc w:val="center"/>
              <w:rPr>
                <w:rFonts w:cstheme="minorHAnsi"/>
                <w:b/>
                <w:bCs/>
                <w:i w:val="0"/>
                <w:sz w:val="20"/>
                <w:szCs w:val="20"/>
              </w:rPr>
            </w:pPr>
            <w:r w:rsidRPr="002A2DB0">
              <w:rPr>
                <w:rFonts w:cstheme="minorHAnsi"/>
                <w:b/>
                <w:bCs/>
                <w:i w:val="0"/>
                <w:sz w:val="20"/>
                <w:szCs w:val="20"/>
              </w:rPr>
              <w:t>Montant T.T.C</w:t>
            </w:r>
          </w:p>
        </w:tc>
        <w:tc>
          <w:tcPr>
            <w:tcW w:w="936" w:type="dxa"/>
            <w:tcBorders>
              <w:top w:val="single" w:sz="4" w:space="0" w:color="000000"/>
              <w:bottom w:val="single" w:sz="4" w:space="0" w:color="000000"/>
              <w:right w:val="single" w:sz="4" w:space="0" w:color="000000"/>
            </w:tcBorders>
            <w:shd w:val="clear" w:color="auto" w:fill="FFFFFF"/>
          </w:tcPr>
          <w:p w14:paraId="6155279C" w14:textId="77777777" w:rsidR="00613036" w:rsidRPr="002A2DB0" w:rsidRDefault="00613036" w:rsidP="00DE5D17">
            <w:pPr>
              <w:rPr>
                <w:rFonts w:cstheme="minorHAnsi"/>
                <w:i w:val="0"/>
                <w:sz w:val="20"/>
                <w:szCs w:val="20"/>
              </w:rPr>
            </w:pPr>
          </w:p>
        </w:tc>
      </w:tr>
    </w:tbl>
    <w:p w14:paraId="797A32EB" w14:textId="77777777" w:rsidR="00613036" w:rsidRPr="00E01372" w:rsidRDefault="00613036" w:rsidP="00411BDC">
      <w:pPr>
        <w:spacing w:after="0"/>
        <w:rPr>
          <w:rFonts w:asciiTheme="majorBidi" w:hAnsiTheme="majorBidi" w:cstheme="majorBidi"/>
          <w:i w:val="0"/>
          <w:color w:val="000000" w:themeColor="text1"/>
          <w:sz w:val="22"/>
          <w:szCs w:val="22"/>
        </w:rPr>
      </w:pPr>
    </w:p>
    <w:p w14:paraId="4DEB529C" w14:textId="279B797D" w:rsidR="00411BDC" w:rsidRPr="00E01372" w:rsidRDefault="00411BDC" w:rsidP="00411BDC">
      <w:pPr>
        <w:spacing w:after="0"/>
        <w:rPr>
          <w:rFonts w:asciiTheme="majorBidi" w:hAnsiTheme="majorBidi" w:cstheme="majorBidi"/>
          <w:i w:val="0"/>
          <w:color w:val="000000" w:themeColor="text1"/>
          <w:sz w:val="22"/>
          <w:szCs w:val="22"/>
        </w:rPr>
      </w:pPr>
      <w:r w:rsidRPr="00E01372">
        <w:rPr>
          <w:rFonts w:asciiTheme="majorBidi" w:hAnsiTheme="majorBidi" w:cstheme="majorBidi"/>
          <w:i w:val="0"/>
          <w:color w:val="000000" w:themeColor="text1"/>
          <w:sz w:val="22"/>
          <w:szCs w:val="22"/>
        </w:rPr>
        <w:t xml:space="preserve">Arrêté le présent devis en </w:t>
      </w:r>
      <w:r w:rsidRPr="00E01372">
        <w:rPr>
          <w:rFonts w:asciiTheme="majorBidi" w:hAnsiTheme="majorBidi" w:cstheme="majorBidi"/>
          <w:b/>
          <w:bCs/>
          <w:i w:val="0"/>
          <w:color w:val="000000" w:themeColor="text1"/>
          <w:sz w:val="22"/>
          <w:szCs w:val="22"/>
        </w:rPr>
        <w:t>TTC</w:t>
      </w:r>
      <w:r w:rsidRPr="00E01372">
        <w:rPr>
          <w:rFonts w:asciiTheme="majorBidi" w:hAnsiTheme="majorBidi" w:cstheme="majorBidi"/>
          <w:i w:val="0"/>
          <w:color w:val="000000" w:themeColor="text1"/>
          <w:sz w:val="22"/>
          <w:szCs w:val="22"/>
        </w:rPr>
        <w:t xml:space="preserve"> à la somme de :</w:t>
      </w:r>
    </w:p>
    <w:p w14:paraId="57CD0D34" w14:textId="77777777" w:rsidR="00411BDC" w:rsidRPr="00E01372" w:rsidRDefault="00411BDC" w:rsidP="00411BDC">
      <w:pPr>
        <w:spacing w:after="0"/>
        <w:rPr>
          <w:rFonts w:asciiTheme="majorBidi" w:hAnsiTheme="majorBidi" w:cstheme="majorBidi"/>
          <w:i w:val="0"/>
          <w:color w:val="000000" w:themeColor="text1"/>
          <w:sz w:val="22"/>
          <w:szCs w:val="22"/>
        </w:rPr>
      </w:pPr>
      <w:r w:rsidRPr="00E01372">
        <w:rPr>
          <w:rFonts w:asciiTheme="majorBidi" w:hAnsiTheme="majorBidi" w:cstheme="majorBidi"/>
          <w:i w:val="0"/>
          <w:color w:val="000000" w:themeColor="text1"/>
          <w:sz w:val="22"/>
          <w:szCs w:val="22"/>
        </w:rPr>
        <w:t>En Lettres ………………………………………..……………………………………………………………………</w:t>
      </w:r>
    </w:p>
    <w:p w14:paraId="70805842" w14:textId="77777777" w:rsidR="00411BDC" w:rsidRPr="00E01372" w:rsidRDefault="00411BDC" w:rsidP="00411BDC">
      <w:pPr>
        <w:spacing w:after="0"/>
        <w:rPr>
          <w:rFonts w:asciiTheme="majorBidi" w:hAnsiTheme="majorBidi" w:cstheme="majorBidi"/>
          <w:i w:val="0"/>
          <w:color w:val="000000" w:themeColor="text1"/>
          <w:sz w:val="22"/>
          <w:szCs w:val="22"/>
        </w:rPr>
      </w:pPr>
      <w:r w:rsidRPr="00E01372">
        <w:rPr>
          <w:rFonts w:asciiTheme="majorBidi" w:hAnsiTheme="majorBidi" w:cstheme="majorBidi"/>
          <w:i w:val="0"/>
          <w:color w:val="000000" w:themeColor="text1"/>
          <w:sz w:val="22"/>
          <w:szCs w:val="22"/>
        </w:rPr>
        <w:t>…………………………………………………………………………………………………………………………</w:t>
      </w:r>
    </w:p>
    <w:p w14:paraId="06C3FBB1" w14:textId="2C17AB14" w:rsidR="007E083C" w:rsidRPr="00E01372" w:rsidRDefault="00411BDC" w:rsidP="00C36FBE">
      <w:pPr>
        <w:spacing w:after="0"/>
        <w:rPr>
          <w:b/>
          <w:iCs/>
          <w:color w:val="000000" w:themeColor="text1"/>
          <w:sz w:val="20"/>
          <w:szCs w:val="20"/>
        </w:rPr>
      </w:pPr>
      <w:r w:rsidRPr="00E01372">
        <w:rPr>
          <w:b/>
          <w:iCs/>
          <w:color w:val="000000" w:themeColor="text1"/>
          <w:sz w:val="22"/>
          <w:szCs w:val="22"/>
        </w:rPr>
        <w:t xml:space="preserve">   </w:t>
      </w:r>
    </w:p>
    <w:p w14:paraId="06C6CA0D" w14:textId="63992F99" w:rsidR="00411BDC" w:rsidRPr="00E01372" w:rsidRDefault="00411BDC" w:rsidP="007E083C">
      <w:pPr>
        <w:spacing w:after="0"/>
        <w:ind w:left="4963" w:firstLine="709"/>
        <w:rPr>
          <w:i w:val="0"/>
          <w:color w:val="000000" w:themeColor="text1"/>
          <w:sz w:val="22"/>
          <w:szCs w:val="22"/>
        </w:rPr>
      </w:pPr>
      <w:r w:rsidRPr="00E01372">
        <w:rPr>
          <w:b/>
          <w:iCs/>
          <w:color w:val="000000" w:themeColor="text1"/>
          <w:sz w:val="22"/>
          <w:szCs w:val="22"/>
        </w:rPr>
        <w:t xml:space="preserve"> </w:t>
      </w:r>
      <w:r w:rsidRPr="00E01372">
        <w:rPr>
          <w:i w:val="0"/>
          <w:color w:val="000000" w:themeColor="text1"/>
          <w:sz w:val="22"/>
          <w:szCs w:val="22"/>
        </w:rPr>
        <w:t>Fait à _ _ _ _ _ _ _ _ _ _ _ _, le _ _ _ _ _ _ _ _ _ _ _ _ _</w:t>
      </w:r>
    </w:p>
    <w:p w14:paraId="134201C2" w14:textId="77777777" w:rsidR="00411BDC" w:rsidRPr="00E01372" w:rsidRDefault="00411BDC" w:rsidP="00411BDC">
      <w:pPr>
        <w:spacing w:after="0"/>
        <w:jc w:val="center"/>
        <w:rPr>
          <w:b/>
          <w:bCs/>
          <w:i w:val="0"/>
          <w:color w:val="000000" w:themeColor="text1"/>
          <w:sz w:val="22"/>
          <w:szCs w:val="22"/>
        </w:rPr>
      </w:pPr>
      <w:r w:rsidRPr="00E01372">
        <w:rPr>
          <w:b/>
          <w:bCs/>
          <w:i w:val="0"/>
          <w:color w:val="000000" w:themeColor="text1"/>
          <w:sz w:val="22"/>
          <w:szCs w:val="22"/>
        </w:rPr>
        <w:t xml:space="preserve">                                                                                                     LE SOUMISSIONNAIRE</w:t>
      </w:r>
    </w:p>
    <w:p w14:paraId="664A2952" w14:textId="77777777" w:rsidR="00411BDC" w:rsidRPr="00E01372" w:rsidRDefault="00411BDC" w:rsidP="00411BDC">
      <w:pPr>
        <w:spacing w:after="0"/>
        <w:jc w:val="center"/>
        <w:rPr>
          <w:i w:val="0"/>
          <w:color w:val="000000" w:themeColor="text1"/>
          <w:sz w:val="22"/>
          <w:szCs w:val="22"/>
        </w:rPr>
      </w:pPr>
      <w:r w:rsidRPr="00E01372">
        <w:rPr>
          <w:i w:val="0"/>
          <w:color w:val="000000" w:themeColor="text1"/>
          <w:sz w:val="22"/>
          <w:szCs w:val="22"/>
        </w:rPr>
        <w:t xml:space="preserve">                                                                                                      (Nom, qualité du signataire, cachet et signature)</w:t>
      </w:r>
    </w:p>
    <w:p w14:paraId="363751E8" w14:textId="1191F954" w:rsidR="00DC2F38" w:rsidRPr="00547D0C" w:rsidRDefault="007E083C" w:rsidP="00547D0C">
      <w:pPr>
        <w:spacing w:before="240" w:after="240"/>
        <w:outlineLvl w:val="2"/>
        <w:rPr>
          <w:b/>
          <w:bCs/>
          <w:i w:val="0"/>
          <w:color w:val="000000" w:themeColor="text1"/>
          <w:sz w:val="20"/>
          <w:szCs w:val="20"/>
          <w:u w:val="single"/>
        </w:rPr>
      </w:pPr>
      <w:bookmarkStart w:id="346" w:name="_Toc206072475"/>
      <w:bookmarkStart w:id="347" w:name="_Toc206080165"/>
      <w:bookmarkStart w:id="348" w:name="_Toc222320738"/>
      <w:r w:rsidRPr="00E01372">
        <w:rPr>
          <w:b/>
          <w:bCs/>
          <w:i w:val="0"/>
          <w:color w:val="000000" w:themeColor="text1"/>
          <w:sz w:val="22"/>
          <w:szCs w:val="22"/>
        </w:rPr>
        <w:t>Document à insérer dans le dossier de l’offre financière</w:t>
      </w:r>
      <w:bookmarkEnd w:id="346"/>
      <w:bookmarkEnd w:id="347"/>
      <w:bookmarkEnd w:id="348"/>
    </w:p>
    <w:p w14:paraId="61EB4E81" w14:textId="1B2F93FE" w:rsidR="00DC2F38" w:rsidRPr="00E01372" w:rsidRDefault="00DC2F38" w:rsidP="007E083C">
      <w:pPr>
        <w:spacing w:before="240" w:after="240"/>
        <w:outlineLvl w:val="2"/>
        <w:rPr>
          <w:b/>
          <w:bCs/>
          <w:iCs/>
          <w:color w:val="000000" w:themeColor="text1"/>
          <w:sz w:val="20"/>
          <w:szCs w:val="20"/>
          <w:u w:val="single"/>
        </w:rPr>
      </w:pPr>
    </w:p>
    <w:p w14:paraId="0B4D3BB0" w14:textId="2CF77C32" w:rsidR="00DC2F38" w:rsidRPr="00E01372" w:rsidRDefault="00DC2F38" w:rsidP="007E083C">
      <w:pPr>
        <w:spacing w:before="240" w:after="240"/>
        <w:outlineLvl w:val="2"/>
        <w:rPr>
          <w:b/>
          <w:bCs/>
          <w:iCs/>
          <w:color w:val="000000" w:themeColor="text1"/>
          <w:sz w:val="20"/>
          <w:szCs w:val="20"/>
          <w:u w:val="single"/>
        </w:rPr>
      </w:pPr>
    </w:p>
    <w:p w14:paraId="2D6458EA" w14:textId="7DB3DF2C" w:rsidR="00DC2F38" w:rsidRPr="00E01372" w:rsidRDefault="00DC2F38" w:rsidP="007E083C">
      <w:pPr>
        <w:spacing w:before="240" w:after="240"/>
        <w:outlineLvl w:val="2"/>
        <w:rPr>
          <w:b/>
          <w:bCs/>
          <w:iCs/>
          <w:color w:val="000000" w:themeColor="text1"/>
          <w:sz w:val="20"/>
          <w:szCs w:val="20"/>
          <w:u w:val="single"/>
        </w:rPr>
      </w:pPr>
    </w:p>
    <w:p w14:paraId="745ED230" w14:textId="77777777" w:rsidR="00C36FBE" w:rsidRPr="00E01372" w:rsidRDefault="00C36FBE" w:rsidP="007E083C">
      <w:pPr>
        <w:spacing w:before="240" w:after="240"/>
        <w:outlineLvl w:val="2"/>
        <w:rPr>
          <w:b/>
          <w:bCs/>
          <w:iCs/>
          <w:color w:val="000000" w:themeColor="text1"/>
          <w:sz w:val="20"/>
          <w:szCs w:val="20"/>
          <w:u w:val="single"/>
        </w:rPr>
      </w:pPr>
    </w:p>
    <w:p w14:paraId="7D4C9F2F" w14:textId="77777777" w:rsidR="00C36FBE" w:rsidRPr="00E01372" w:rsidRDefault="00C36FBE" w:rsidP="007E083C">
      <w:pPr>
        <w:spacing w:before="240" w:after="240"/>
        <w:outlineLvl w:val="2"/>
        <w:rPr>
          <w:b/>
          <w:bCs/>
          <w:iCs/>
          <w:color w:val="000000" w:themeColor="text1"/>
          <w:sz w:val="20"/>
          <w:szCs w:val="20"/>
          <w:u w:val="single"/>
        </w:rPr>
      </w:pPr>
    </w:p>
    <w:p w14:paraId="7FACBE9B" w14:textId="77777777" w:rsidR="00C36FBE" w:rsidRPr="00E01372" w:rsidRDefault="00C36FBE" w:rsidP="007E083C">
      <w:pPr>
        <w:spacing w:before="240" w:after="240"/>
        <w:outlineLvl w:val="2"/>
        <w:rPr>
          <w:b/>
          <w:bCs/>
          <w:iCs/>
          <w:color w:val="000000" w:themeColor="text1"/>
          <w:sz w:val="20"/>
          <w:szCs w:val="20"/>
          <w:u w:val="single"/>
        </w:rPr>
      </w:pPr>
    </w:p>
    <w:p w14:paraId="5D855919" w14:textId="77777777" w:rsidR="00C36FBE" w:rsidRPr="00E01372" w:rsidRDefault="00C36FBE" w:rsidP="007E083C">
      <w:pPr>
        <w:spacing w:before="240" w:after="240"/>
        <w:outlineLvl w:val="2"/>
        <w:rPr>
          <w:b/>
          <w:bCs/>
          <w:iCs/>
          <w:color w:val="000000" w:themeColor="text1"/>
          <w:sz w:val="20"/>
          <w:szCs w:val="20"/>
          <w:u w:val="single"/>
        </w:rPr>
      </w:pPr>
    </w:p>
    <w:p w14:paraId="3145C4D8" w14:textId="77777777" w:rsidR="00C36FBE" w:rsidRPr="00E01372" w:rsidRDefault="00C36FBE" w:rsidP="007E083C">
      <w:pPr>
        <w:spacing w:before="240" w:after="240"/>
        <w:outlineLvl w:val="2"/>
        <w:rPr>
          <w:b/>
          <w:bCs/>
          <w:iCs/>
          <w:color w:val="000000" w:themeColor="text1"/>
          <w:sz w:val="20"/>
          <w:szCs w:val="20"/>
          <w:u w:val="single"/>
        </w:rPr>
      </w:pPr>
    </w:p>
    <w:p w14:paraId="1B2368F9" w14:textId="77777777" w:rsidR="00C36FBE" w:rsidRPr="00E01372" w:rsidRDefault="00C36FBE" w:rsidP="007E083C">
      <w:pPr>
        <w:spacing w:before="240" w:after="240"/>
        <w:outlineLvl w:val="2"/>
        <w:rPr>
          <w:b/>
          <w:bCs/>
          <w:iCs/>
          <w:color w:val="000000" w:themeColor="text1"/>
          <w:sz w:val="20"/>
          <w:szCs w:val="20"/>
          <w:u w:val="single"/>
        </w:rPr>
      </w:pPr>
    </w:p>
    <w:p w14:paraId="759E67C2" w14:textId="77777777" w:rsidR="00C36FBE" w:rsidRPr="00E01372" w:rsidRDefault="00C36FBE" w:rsidP="007E083C">
      <w:pPr>
        <w:spacing w:before="240" w:after="240"/>
        <w:outlineLvl w:val="2"/>
        <w:rPr>
          <w:b/>
          <w:bCs/>
          <w:iCs/>
          <w:color w:val="000000" w:themeColor="text1"/>
          <w:sz w:val="20"/>
          <w:szCs w:val="20"/>
          <w:u w:val="single"/>
        </w:rPr>
      </w:pPr>
    </w:p>
    <w:p w14:paraId="4EC53A70" w14:textId="77777777" w:rsidR="0091781B" w:rsidRDefault="0091781B" w:rsidP="007E083C">
      <w:pPr>
        <w:spacing w:before="240" w:after="240"/>
        <w:outlineLvl w:val="2"/>
        <w:rPr>
          <w:b/>
          <w:bCs/>
          <w:i w:val="0"/>
          <w:color w:val="000000" w:themeColor="text1"/>
          <w:sz w:val="20"/>
          <w:szCs w:val="20"/>
          <w:u w:val="single"/>
        </w:rPr>
      </w:pPr>
    </w:p>
    <w:p w14:paraId="1A47A3D3" w14:textId="77777777" w:rsidR="0091781B" w:rsidRDefault="0091781B" w:rsidP="007E083C">
      <w:pPr>
        <w:spacing w:before="240" w:after="240"/>
        <w:outlineLvl w:val="2"/>
        <w:rPr>
          <w:b/>
          <w:bCs/>
          <w:i w:val="0"/>
          <w:color w:val="000000" w:themeColor="text1"/>
          <w:sz w:val="20"/>
          <w:szCs w:val="20"/>
          <w:u w:val="single"/>
        </w:rPr>
      </w:pPr>
    </w:p>
    <w:p w14:paraId="124FCD04" w14:textId="77777777" w:rsidR="0091781B" w:rsidRDefault="0091781B" w:rsidP="007E083C">
      <w:pPr>
        <w:spacing w:before="240" w:after="240"/>
        <w:outlineLvl w:val="2"/>
        <w:rPr>
          <w:b/>
          <w:bCs/>
          <w:i w:val="0"/>
          <w:color w:val="000000" w:themeColor="text1"/>
          <w:sz w:val="20"/>
          <w:szCs w:val="20"/>
          <w:u w:val="single"/>
        </w:rPr>
      </w:pPr>
    </w:p>
    <w:p w14:paraId="47D7EE7B" w14:textId="77777777" w:rsidR="0091781B" w:rsidRPr="0091781B" w:rsidRDefault="0091781B" w:rsidP="007E083C">
      <w:pPr>
        <w:spacing w:before="240" w:after="240"/>
        <w:outlineLvl w:val="2"/>
        <w:rPr>
          <w:b/>
          <w:bCs/>
          <w:i w:val="0"/>
          <w:color w:val="000000" w:themeColor="text1"/>
          <w:sz w:val="20"/>
          <w:szCs w:val="20"/>
          <w:u w:val="single"/>
        </w:rPr>
      </w:pPr>
    </w:p>
    <w:p w14:paraId="188B4C11" w14:textId="68A9BFB0" w:rsidR="00990F31" w:rsidRPr="00FB7835" w:rsidRDefault="002B4E50" w:rsidP="00FB7835">
      <w:pPr>
        <w:shd w:val="clear" w:color="auto" w:fill="D9D9D9" w:themeFill="background1" w:themeFillShade="D9"/>
        <w:spacing w:after="0"/>
        <w:jc w:val="center"/>
        <w:outlineLvl w:val="2"/>
        <w:rPr>
          <w:b/>
          <w:bCs/>
          <w:iCs/>
          <w:color w:val="000000" w:themeColor="text1"/>
          <w:sz w:val="24"/>
          <w:szCs w:val="24"/>
        </w:rPr>
      </w:pPr>
      <w:bookmarkStart w:id="349" w:name="_Toc206072476"/>
      <w:bookmarkStart w:id="350" w:name="_Toc206080166"/>
      <w:bookmarkStart w:id="351" w:name="_Toc222320739"/>
      <w:r w:rsidRPr="00E01372">
        <w:rPr>
          <w:b/>
          <w:bCs/>
          <w:iCs/>
          <w:color w:val="000000" w:themeColor="text1"/>
          <w:sz w:val="24"/>
          <w:szCs w:val="24"/>
        </w:rPr>
        <w:t>PROCES VERBAL DE VISITE</w:t>
      </w:r>
      <w:bookmarkEnd w:id="349"/>
      <w:bookmarkEnd w:id="350"/>
      <w:bookmarkEnd w:id="351"/>
    </w:p>
    <w:p w14:paraId="0478BC5A" w14:textId="77777777" w:rsidR="00990F31" w:rsidRPr="0091781B" w:rsidRDefault="00990F31" w:rsidP="0091781B">
      <w:pPr>
        <w:rPr>
          <w:i w:val="0"/>
          <w:iCs/>
        </w:rPr>
      </w:pPr>
    </w:p>
    <w:p w14:paraId="3F7C9F19" w14:textId="77777777" w:rsidR="00990F31" w:rsidRPr="00E01372" w:rsidRDefault="00990F31" w:rsidP="0091781B"/>
    <w:p w14:paraId="2F3231C4" w14:textId="33AC06A5" w:rsidR="00DC2F38" w:rsidRDefault="00DC2F38" w:rsidP="0091781B"/>
    <w:p w14:paraId="5EC7C2AE" w14:textId="77777777" w:rsidR="0091781B" w:rsidRDefault="0091781B" w:rsidP="0091781B"/>
    <w:p w14:paraId="65D08898" w14:textId="77777777" w:rsidR="0091781B" w:rsidRDefault="0091781B" w:rsidP="0091781B"/>
    <w:p w14:paraId="226A63B0" w14:textId="77777777" w:rsidR="0091781B" w:rsidRDefault="0091781B" w:rsidP="0091781B"/>
    <w:p w14:paraId="33494FF9" w14:textId="77777777" w:rsidR="0091781B" w:rsidRDefault="0091781B" w:rsidP="0091781B"/>
    <w:p w14:paraId="42784967" w14:textId="77777777" w:rsidR="0091781B" w:rsidRDefault="0091781B" w:rsidP="0091781B"/>
    <w:p w14:paraId="1DD6FCA6" w14:textId="77777777" w:rsidR="0091781B" w:rsidRDefault="0091781B" w:rsidP="0091781B"/>
    <w:p w14:paraId="38832A69" w14:textId="77777777" w:rsidR="0091781B" w:rsidRDefault="0091781B" w:rsidP="0091781B"/>
    <w:p w14:paraId="3D99B141" w14:textId="77777777" w:rsidR="0091781B" w:rsidRDefault="0091781B" w:rsidP="0091781B"/>
    <w:p w14:paraId="7D956821" w14:textId="77777777" w:rsidR="0091781B" w:rsidRDefault="0091781B" w:rsidP="007E083C">
      <w:pPr>
        <w:spacing w:before="240" w:after="240"/>
        <w:outlineLvl w:val="2"/>
        <w:rPr>
          <w:b/>
          <w:bCs/>
          <w:iCs/>
          <w:color w:val="000000" w:themeColor="text1"/>
          <w:sz w:val="20"/>
          <w:szCs w:val="20"/>
          <w:u w:val="single"/>
        </w:rPr>
      </w:pPr>
    </w:p>
    <w:p w14:paraId="18DB4FBA" w14:textId="77777777" w:rsidR="0091781B" w:rsidRDefault="0091781B" w:rsidP="007E083C">
      <w:pPr>
        <w:spacing w:before="240" w:after="240"/>
        <w:outlineLvl w:val="2"/>
        <w:rPr>
          <w:b/>
          <w:bCs/>
          <w:iCs/>
          <w:color w:val="000000" w:themeColor="text1"/>
          <w:sz w:val="20"/>
          <w:szCs w:val="20"/>
          <w:u w:val="single"/>
        </w:rPr>
      </w:pPr>
    </w:p>
    <w:p w14:paraId="7DE3F292" w14:textId="77777777" w:rsidR="0091781B" w:rsidRPr="00E01372" w:rsidRDefault="0091781B" w:rsidP="007E083C">
      <w:pPr>
        <w:spacing w:before="240" w:after="240"/>
        <w:outlineLvl w:val="2"/>
        <w:rPr>
          <w:b/>
          <w:bCs/>
          <w:iCs/>
          <w:color w:val="000000" w:themeColor="text1"/>
          <w:sz w:val="20"/>
          <w:szCs w:val="20"/>
          <w:u w:val="single"/>
        </w:rPr>
      </w:pPr>
    </w:p>
    <w:p w14:paraId="6987A4A2" w14:textId="4325B910" w:rsidR="00DC2F38" w:rsidRPr="00E01372" w:rsidRDefault="00FC259F" w:rsidP="007E083C">
      <w:pPr>
        <w:spacing w:before="240" w:after="240"/>
        <w:outlineLvl w:val="2"/>
        <w:rPr>
          <w:b/>
          <w:bCs/>
          <w:iCs/>
          <w:color w:val="000000" w:themeColor="text1"/>
          <w:sz w:val="20"/>
          <w:szCs w:val="20"/>
          <w:u w:val="single"/>
        </w:rPr>
      </w:pPr>
      <w:bookmarkStart w:id="352" w:name="_Toc205709481"/>
      <w:bookmarkStart w:id="353" w:name="_Toc206072477"/>
      <w:bookmarkStart w:id="354" w:name="_Toc206080167"/>
      <w:bookmarkStart w:id="355" w:name="_Toc222320740"/>
      <w:r w:rsidRPr="00E01372">
        <w:rPr>
          <w:i w:val="0"/>
          <w:iCs/>
          <w:noProof/>
          <w:color w:val="000000" w:themeColor="text1"/>
          <w:sz w:val="20"/>
          <w:szCs w:val="20"/>
        </w:rPr>
        <w:lastRenderedPageBreak/>
        <w:drawing>
          <wp:anchor distT="0" distB="0" distL="114300" distR="114300" simplePos="0" relativeHeight="251696640" behindDoc="1" locked="0" layoutInCell="1" allowOverlap="1" wp14:anchorId="3E4B1ADB" wp14:editId="1939679E">
            <wp:simplePos x="0" y="0"/>
            <wp:positionH relativeFrom="page">
              <wp:align>center</wp:align>
            </wp:positionH>
            <wp:positionV relativeFrom="paragraph">
              <wp:posOffset>0</wp:posOffset>
            </wp:positionV>
            <wp:extent cx="6697980" cy="1346200"/>
            <wp:effectExtent l="0" t="0" r="7620" b="6350"/>
            <wp:wrapTight wrapText="bothSides">
              <wp:wrapPolygon edited="0">
                <wp:start x="0" y="0"/>
                <wp:lineTo x="0" y="21396"/>
                <wp:lineTo x="21563" y="21396"/>
                <wp:lineTo x="21563" y="0"/>
                <wp:lineTo x="0" y="0"/>
              </wp:wrapPolygon>
            </wp:wrapTight>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980" cy="1346200"/>
                    </a:xfrm>
                    <a:prstGeom prst="rect">
                      <a:avLst/>
                    </a:prstGeom>
                    <a:noFill/>
                  </pic:spPr>
                </pic:pic>
              </a:graphicData>
            </a:graphic>
          </wp:anchor>
        </w:drawing>
      </w:r>
      <w:bookmarkEnd w:id="352"/>
      <w:bookmarkEnd w:id="353"/>
      <w:bookmarkEnd w:id="354"/>
      <w:bookmarkEnd w:id="355"/>
    </w:p>
    <w:p w14:paraId="2E792E34" w14:textId="2C529105" w:rsidR="00447B77" w:rsidRPr="00E01372" w:rsidRDefault="00FC259F" w:rsidP="00FC259F">
      <w:pPr>
        <w:spacing w:after="0"/>
        <w:jc w:val="center"/>
        <w:outlineLvl w:val="2"/>
        <w:rPr>
          <w:b/>
          <w:bCs/>
          <w:i w:val="0"/>
          <w:color w:val="000000" w:themeColor="text1"/>
          <w:sz w:val="24"/>
          <w:szCs w:val="24"/>
          <w:u w:val="single"/>
        </w:rPr>
      </w:pPr>
      <w:bookmarkStart w:id="356" w:name="_Toc206072478"/>
      <w:bookmarkStart w:id="357" w:name="_Toc206080168"/>
      <w:bookmarkStart w:id="358" w:name="_Toc222320741"/>
      <w:r w:rsidRPr="00E01372">
        <w:rPr>
          <w:b/>
          <w:bCs/>
          <w:i w:val="0"/>
          <w:color w:val="000000" w:themeColor="text1"/>
          <w:sz w:val="24"/>
          <w:szCs w:val="24"/>
          <w:u w:val="single"/>
        </w:rPr>
        <w:t>OPERATION</w:t>
      </w:r>
      <w:bookmarkEnd w:id="356"/>
      <w:bookmarkEnd w:id="357"/>
      <w:bookmarkEnd w:id="358"/>
    </w:p>
    <w:p w14:paraId="64381DF6" w14:textId="77777777" w:rsidR="00FC259F" w:rsidRPr="00E01372" w:rsidRDefault="00FC259F" w:rsidP="00FC259F">
      <w:pPr>
        <w:spacing w:after="0"/>
        <w:jc w:val="center"/>
        <w:rPr>
          <w:rFonts w:asciiTheme="majorBidi" w:hAnsiTheme="majorBidi" w:cstheme="majorBidi"/>
          <w:color w:val="000000" w:themeColor="text1"/>
          <w:sz w:val="24"/>
          <w:szCs w:val="72"/>
          <w:lang w:eastAsia="en-US" w:bidi="en-US"/>
        </w:rPr>
      </w:pPr>
      <w:r w:rsidRPr="00E01372">
        <w:rPr>
          <w:rFonts w:asciiTheme="majorBidi" w:hAnsiTheme="majorBidi" w:cstheme="majorBidi"/>
          <w:color w:val="000000" w:themeColor="text1"/>
          <w:sz w:val="24"/>
          <w:szCs w:val="72"/>
          <w:lang w:eastAsia="en-US" w:bidi="en-US"/>
        </w:rPr>
        <w:t>Travaux d’aménagement et de rénovation de l’auditorium au profit de l’Ecole Supérieure en Sciences Biologiques d’Oran en lot unique</w:t>
      </w:r>
    </w:p>
    <w:p w14:paraId="55D5FDE0" w14:textId="77777777" w:rsidR="00FC259F" w:rsidRPr="00E01372" w:rsidRDefault="00FC259F" w:rsidP="00FC259F">
      <w:pPr>
        <w:pStyle w:val="Corpsdetexte"/>
        <w:spacing w:after="0"/>
        <w:rPr>
          <w:rFonts w:ascii="Calibri" w:eastAsia="Arial Unicode MS" w:hAnsi="Calibri" w:cs="Calibri"/>
          <w:color w:val="000000" w:themeColor="text1"/>
          <w:spacing w:val="-3"/>
          <w:sz w:val="24"/>
          <w:u w:val="single"/>
          <w:lang w:bidi="fr-FR"/>
        </w:rPr>
      </w:pPr>
    </w:p>
    <w:p w14:paraId="058BF208" w14:textId="77777777" w:rsidR="00FC259F" w:rsidRPr="00E01372" w:rsidRDefault="00FC259F" w:rsidP="00FC259F">
      <w:pPr>
        <w:pStyle w:val="Corpsdetexte"/>
        <w:spacing w:after="0"/>
        <w:rPr>
          <w:rFonts w:ascii="Calibri" w:eastAsia="Arial Unicode MS" w:hAnsi="Calibri" w:cs="Calibri"/>
          <w:color w:val="000000" w:themeColor="text1"/>
          <w:spacing w:val="-3"/>
          <w:sz w:val="24"/>
          <w:u w:val="single"/>
          <w:lang w:bidi="fr-FR"/>
        </w:rPr>
      </w:pPr>
    </w:p>
    <w:p w14:paraId="169649B6" w14:textId="0D7967B3" w:rsidR="00D4615E" w:rsidRPr="00E01372" w:rsidRDefault="00D4615E" w:rsidP="00FC259F">
      <w:pPr>
        <w:pStyle w:val="Corpsdetexte"/>
        <w:spacing w:after="0"/>
        <w:rPr>
          <w:rFonts w:ascii="Calibri" w:eastAsia="Arial Unicode MS" w:hAnsi="Calibri" w:cs="Calibri"/>
          <w:color w:val="000000" w:themeColor="text1"/>
          <w:spacing w:val="-3"/>
          <w:sz w:val="24"/>
          <w:u w:val="single"/>
          <w:lang w:bidi="fr-FR"/>
        </w:rPr>
      </w:pPr>
      <w:r w:rsidRPr="00E01372">
        <w:rPr>
          <w:rFonts w:ascii="Calibri" w:eastAsia="Arial Unicode MS" w:hAnsi="Calibri" w:cs="Calibri"/>
          <w:color w:val="000000" w:themeColor="text1"/>
          <w:spacing w:val="-3"/>
          <w:sz w:val="24"/>
          <w:u w:val="single"/>
          <w:lang w:bidi="fr-FR"/>
        </w:rPr>
        <w:t>PROCES VERBAL DE VISITE</w:t>
      </w:r>
    </w:p>
    <w:p w14:paraId="27652B56" w14:textId="77777777" w:rsidR="00D4615E" w:rsidRPr="00E01372" w:rsidRDefault="00D4615E" w:rsidP="00D4615E">
      <w:pPr>
        <w:pStyle w:val="Bodytext20"/>
        <w:shd w:val="clear" w:color="auto" w:fill="auto"/>
        <w:spacing w:before="0" w:after="0" w:line="360" w:lineRule="auto"/>
        <w:ind w:firstLine="0"/>
        <w:rPr>
          <w:rFonts w:ascii="Calibri" w:eastAsia="Times New Roman" w:hAnsi="Calibri" w:cs="Calibri"/>
          <w:b/>
          <w:bCs/>
          <w:color w:val="000000" w:themeColor="text1"/>
          <w:sz w:val="24"/>
          <w:szCs w:val="24"/>
          <w:lang w:val="fr-FR"/>
        </w:rPr>
      </w:pPr>
    </w:p>
    <w:p w14:paraId="6F3C4B4B" w14:textId="77777777" w:rsidR="00D4615E" w:rsidRPr="00E01372" w:rsidRDefault="00D4615E" w:rsidP="00D4615E">
      <w:pPr>
        <w:pStyle w:val="Bodytext20"/>
        <w:shd w:val="clear" w:color="auto" w:fill="auto"/>
        <w:spacing w:before="0" w:after="0" w:line="360" w:lineRule="auto"/>
        <w:ind w:left="580" w:firstLine="0"/>
        <w:rPr>
          <w:rFonts w:ascii="Calibri" w:eastAsia="Times New Roman" w:hAnsi="Calibri" w:cs="Calibri"/>
          <w:b/>
          <w:bCs/>
          <w:color w:val="000000" w:themeColor="text1"/>
          <w:sz w:val="24"/>
          <w:szCs w:val="24"/>
          <w:lang w:val="fr-FR"/>
        </w:rPr>
      </w:pPr>
    </w:p>
    <w:p w14:paraId="77218044" w14:textId="49200BE5" w:rsidR="00D4615E" w:rsidRPr="00E01372" w:rsidRDefault="00D4615E" w:rsidP="00AE5435">
      <w:pPr>
        <w:pStyle w:val="Bodytext20"/>
        <w:shd w:val="clear" w:color="auto" w:fill="auto"/>
        <w:spacing w:before="0" w:after="0" w:line="312" w:lineRule="auto"/>
        <w:ind w:left="580" w:firstLine="0"/>
        <w:rPr>
          <w:rFonts w:ascii="Calibri" w:hAnsi="Calibri" w:cs="Calibri"/>
          <w:color w:val="000000" w:themeColor="text1"/>
          <w:sz w:val="24"/>
          <w:szCs w:val="24"/>
          <w:lang w:val="fr-FR"/>
        </w:rPr>
      </w:pPr>
      <w:r w:rsidRPr="00E01372">
        <w:rPr>
          <w:rFonts w:ascii="Calibri" w:hAnsi="Calibri" w:cs="Calibri"/>
          <w:b/>
          <w:bCs/>
          <w:color w:val="000000" w:themeColor="text1"/>
          <w:sz w:val="24"/>
          <w:szCs w:val="24"/>
          <w:lang w:val="fr-FR"/>
        </w:rPr>
        <w:t xml:space="preserve">       </w:t>
      </w:r>
      <w:r w:rsidRPr="00E01372">
        <w:rPr>
          <w:rFonts w:ascii="Calibri" w:hAnsi="Calibri" w:cs="Calibri"/>
          <w:color w:val="000000" w:themeColor="text1"/>
          <w:sz w:val="24"/>
          <w:szCs w:val="24"/>
          <w:lang w:val="fr-FR"/>
        </w:rPr>
        <w:t xml:space="preserve">Je soussigné Monsieur …………………………………………………………………………………………………………… </w:t>
      </w:r>
    </w:p>
    <w:p w14:paraId="5B42B301" w14:textId="77777777" w:rsidR="00D4615E" w:rsidRPr="00E01372" w:rsidRDefault="00D4615E" w:rsidP="00E1469F">
      <w:pPr>
        <w:pStyle w:val="Bodytext20"/>
        <w:shd w:val="clear" w:color="auto" w:fill="auto"/>
        <w:spacing w:before="0" w:after="0" w:line="312" w:lineRule="auto"/>
        <w:ind w:left="580" w:firstLine="0"/>
        <w:rPr>
          <w:rFonts w:ascii="Calibri" w:hAnsi="Calibri" w:cs="Calibri"/>
          <w:color w:val="000000" w:themeColor="text1"/>
          <w:sz w:val="24"/>
          <w:szCs w:val="24"/>
          <w:lang w:val="fr-FR"/>
        </w:rPr>
      </w:pPr>
      <w:r w:rsidRPr="00E01372">
        <w:rPr>
          <w:rFonts w:ascii="Calibri" w:hAnsi="Calibri" w:cs="Calibri"/>
          <w:color w:val="000000" w:themeColor="text1"/>
          <w:sz w:val="24"/>
          <w:szCs w:val="24"/>
          <w:lang w:val="fr-FR"/>
        </w:rPr>
        <w:t xml:space="preserve">           Représentant de l’entreprise ............................ ………………………………………………………..……………</w:t>
      </w:r>
    </w:p>
    <w:p w14:paraId="28DA0269" w14:textId="77777777" w:rsidR="00D4615E" w:rsidRPr="00E01372" w:rsidRDefault="00D4615E" w:rsidP="00E1469F">
      <w:pPr>
        <w:pStyle w:val="Bodytext20"/>
        <w:shd w:val="clear" w:color="auto" w:fill="auto"/>
        <w:spacing w:before="0" w:after="0" w:line="312" w:lineRule="auto"/>
        <w:ind w:left="580" w:firstLine="0"/>
        <w:rPr>
          <w:rFonts w:ascii="Calibri" w:hAnsi="Calibri" w:cs="Calibri"/>
          <w:color w:val="000000" w:themeColor="text1"/>
          <w:sz w:val="24"/>
          <w:szCs w:val="24"/>
          <w:lang w:val="fr-FR"/>
        </w:rPr>
      </w:pPr>
      <w:r w:rsidRPr="00E01372">
        <w:rPr>
          <w:rFonts w:ascii="Calibri" w:hAnsi="Calibri" w:cs="Calibri"/>
          <w:color w:val="000000" w:themeColor="text1"/>
          <w:sz w:val="24"/>
          <w:szCs w:val="24"/>
          <w:lang w:val="fr-FR"/>
        </w:rPr>
        <w:t>Atteste avoir pris connaissance des lieux du projet, pour lequel je compte présenter ma soumission.</w:t>
      </w:r>
    </w:p>
    <w:p w14:paraId="650595E4" w14:textId="77777777" w:rsidR="00FC259F" w:rsidRPr="00E01372" w:rsidRDefault="00D4615E" w:rsidP="00E1469F">
      <w:pPr>
        <w:pStyle w:val="Bodytext20"/>
        <w:shd w:val="clear" w:color="auto" w:fill="auto"/>
        <w:spacing w:before="0" w:after="0" w:line="312" w:lineRule="auto"/>
        <w:ind w:left="580" w:firstLine="0"/>
        <w:rPr>
          <w:rFonts w:ascii="Calibri" w:hAnsi="Calibri" w:cs="Calibri"/>
          <w:color w:val="000000" w:themeColor="text1"/>
          <w:sz w:val="24"/>
          <w:szCs w:val="24"/>
          <w:lang w:val="fr-FR"/>
        </w:rPr>
      </w:pPr>
      <w:r w:rsidRPr="00E01372">
        <w:rPr>
          <w:rFonts w:ascii="Calibri" w:hAnsi="Calibri" w:cs="Calibri"/>
          <w:color w:val="000000" w:themeColor="text1"/>
          <w:sz w:val="24"/>
          <w:szCs w:val="24"/>
          <w:lang w:val="fr-FR"/>
        </w:rPr>
        <w:t>Cette visite a eu lieu, conformément aux dispositions générales de la note aux soumissionnaires du présent cahier des charges.</w:t>
      </w:r>
    </w:p>
    <w:p w14:paraId="32871FB3" w14:textId="08F61EBB" w:rsidR="00D4615E" w:rsidRPr="00E01372" w:rsidRDefault="00D4615E" w:rsidP="00E1469F">
      <w:pPr>
        <w:pStyle w:val="Bodytext20"/>
        <w:shd w:val="clear" w:color="auto" w:fill="auto"/>
        <w:spacing w:before="0" w:after="0" w:line="312" w:lineRule="auto"/>
        <w:ind w:left="1289" w:firstLine="129"/>
        <w:rPr>
          <w:rFonts w:ascii="Calibri" w:hAnsi="Calibri" w:cs="Calibri"/>
          <w:color w:val="000000" w:themeColor="text1"/>
          <w:sz w:val="24"/>
          <w:szCs w:val="24"/>
          <w:lang w:val="fr-FR"/>
        </w:rPr>
      </w:pPr>
      <w:r w:rsidRPr="00E01372">
        <w:rPr>
          <w:rFonts w:ascii="Calibri" w:hAnsi="Calibri" w:cs="Calibri"/>
          <w:color w:val="000000" w:themeColor="text1"/>
          <w:sz w:val="24"/>
          <w:szCs w:val="24"/>
          <w:lang w:val="fr-FR"/>
        </w:rPr>
        <w:t xml:space="preserve">J’atteste, de ce fait, avoir pris connaissance de toutes les contraintes, aléas du site. </w:t>
      </w:r>
    </w:p>
    <w:p w14:paraId="04D7F2A5" w14:textId="77777777" w:rsidR="00D4615E" w:rsidRPr="00E01372" w:rsidRDefault="00D4615E" w:rsidP="00E1469F">
      <w:pPr>
        <w:pStyle w:val="Bodytext20"/>
        <w:shd w:val="clear" w:color="auto" w:fill="auto"/>
        <w:spacing w:before="0" w:after="0" w:line="312" w:lineRule="auto"/>
        <w:ind w:left="580" w:firstLine="0"/>
        <w:rPr>
          <w:rFonts w:ascii="Calibri" w:hAnsi="Calibri" w:cs="Calibri"/>
          <w:color w:val="000000" w:themeColor="text1"/>
          <w:sz w:val="24"/>
          <w:szCs w:val="24"/>
          <w:lang w:val="fr-FR"/>
        </w:rPr>
      </w:pPr>
      <w:r w:rsidRPr="00E01372">
        <w:rPr>
          <w:rFonts w:ascii="Calibri" w:hAnsi="Calibri" w:cs="Calibri"/>
          <w:color w:val="000000" w:themeColor="text1"/>
          <w:sz w:val="24"/>
          <w:szCs w:val="24"/>
          <w:lang w:val="fr-FR"/>
        </w:rPr>
        <w:t>M’engage, par ailleurs, à réunir, sous ma propre responsabilité, tous les renseignements qui pourraient m’être utiles et nécessaires pour préparer convenablement mon offre, et prendre un engagement contractuel.</w:t>
      </w:r>
    </w:p>
    <w:p w14:paraId="60A9AF2E" w14:textId="77777777" w:rsidR="00E1469F" w:rsidRPr="00E01372" w:rsidRDefault="00E1469F" w:rsidP="00923F41">
      <w:pPr>
        <w:pStyle w:val="Bodytext20"/>
        <w:shd w:val="clear" w:color="auto" w:fill="auto"/>
        <w:spacing w:before="0" w:after="0" w:line="360" w:lineRule="auto"/>
        <w:ind w:firstLine="0"/>
        <w:rPr>
          <w:rFonts w:ascii="Calibri" w:hAnsi="Calibri" w:cs="Calibri"/>
          <w:b/>
          <w:bCs/>
          <w:color w:val="000000" w:themeColor="text1"/>
          <w:sz w:val="24"/>
          <w:szCs w:val="24"/>
          <w:lang w:val="fr-FR"/>
        </w:rPr>
      </w:pPr>
    </w:p>
    <w:p w14:paraId="27A48CD9" w14:textId="77777777" w:rsidR="00D4615E" w:rsidRPr="00E01372" w:rsidRDefault="00D4615E" w:rsidP="00923F41">
      <w:pPr>
        <w:pStyle w:val="Bodytext20"/>
        <w:shd w:val="clear" w:color="auto" w:fill="auto"/>
        <w:spacing w:before="0" w:after="0" w:line="360" w:lineRule="auto"/>
        <w:ind w:firstLine="0"/>
        <w:rPr>
          <w:rFonts w:ascii="Calibri" w:hAnsi="Calibri" w:cs="Calibri"/>
          <w:b/>
          <w:bCs/>
          <w:color w:val="000000" w:themeColor="text1"/>
          <w:sz w:val="24"/>
          <w:szCs w:val="24"/>
          <w:lang w:val="fr-FR"/>
        </w:rPr>
      </w:pPr>
    </w:p>
    <w:p w14:paraId="6EBC3B0B" w14:textId="7B5C24B3" w:rsidR="00D4615E" w:rsidRPr="00E01372" w:rsidRDefault="00FC259F" w:rsidP="00C01693">
      <w:pPr>
        <w:pStyle w:val="Bodytext20"/>
        <w:shd w:val="clear" w:color="auto" w:fill="auto"/>
        <w:spacing w:before="0" w:after="0" w:line="360" w:lineRule="auto"/>
        <w:ind w:left="578" w:firstLine="0"/>
        <w:rPr>
          <w:rFonts w:ascii="Calibri" w:hAnsi="Calibri" w:cs="Calibri"/>
          <w:b/>
          <w:bCs/>
          <w:color w:val="000000" w:themeColor="text1"/>
          <w:sz w:val="24"/>
          <w:szCs w:val="24"/>
          <w:lang w:val="fr-FR"/>
        </w:rPr>
      </w:pPr>
      <w:r w:rsidRPr="00E01372">
        <w:rPr>
          <w:rFonts w:ascii="Calibri" w:hAnsi="Calibri" w:cs="Calibri"/>
          <w:b/>
          <w:bCs/>
          <w:color w:val="000000" w:themeColor="text1"/>
          <w:sz w:val="24"/>
          <w:szCs w:val="24"/>
          <w:lang w:val="fr-FR"/>
        </w:rPr>
        <w:t xml:space="preserve">Le </w:t>
      </w:r>
      <w:r w:rsidR="00D4615E" w:rsidRPr="00E01372">
        <w:rPr>
          <w:rFonts w:ascii="Calibri" w:hAnsi="Calibri" w:cs="Calibri"/>
          <w:b/>
          <w:bCs/>
          <w:color w:val="000000" w:themeColor="text1"/>
          <w:sz w:val="24"/>
          <w:szCs w:val="24"/>
          <w:lang w:val="fr-FR"/>
        </w:rPr>
        <w:t xml:space="preserve">Représentant du service contractant                                            </w:t>
      </w:r>
      <w:r w:rsidRPr="00E01372">
        <w:rPr>
          <w:rFonts w:ascii="Calibri" w:hAnsi="Calibri" w:cs="Calibri"/>
          <w:b/>
          <w:bCs/>
          <w:color w:val="000000" w:themeColor="text1"/>
          <w:sz w:val="24"/>
          <w:szCs w:val="24"/>
          <w:lang w:val="fr-FR"/>
        </w:rPr>
        <w:t xml:space="preserve">Le </w:t>
      </w:r>
      <w:r w:rsidR="00D4615E" w:rsidRPr="00E01372">
        <w:rPr>
          <w:rFonts w:ascii="Calibri" w:hAnsi="Calibri" w:cs="Calibri"/>
          <w:b/>
          <w:bCs/>
          <w:color w:val="000000" w:themeColor="text1"/>
          <w:sz w:val="24"/>
          <w:szCs w:val="24"/>
          <w:lang w:val="fr-FR"/>
        </w:rPr>
        <w:t>Représentant du soumissionnaire</w:t>
      </w:r>
    </w:p>
    <w:p w14:paraId="0CE3DA90" w14:textId="77777777" w:rsidR="00FC259F" w:rsidRPr="00E01372" w:rsidRDefault="00FC259F" w:rsidP="00D4615E">
      <w:pPr>
        <w:pStyle w:val="Bodytext20"/>
        <w:shd w:val="clear" w:color="auto" w:fill="auto"/>
        <w:spacing w:before="0" w:after="0" w:line="360" w:lineRule="auto"/>
        <w:ind w:left="580" w:firstLine="0"/>
        <w:rPr>
          <w:rFonts w:ascii="Calibri" w:hAnsi="Calibri" w:cs="Calibri"/>
          <w:b/>
          <w:bCs/>
          <w:color w:val="000000" w:themeColor="text1"/>
          <w:sz w:val="24"/>
          <w:szCs w:val="24"/>
          <w:lang w:val="fr-FR"/>
        </w:rPr>
      </w:pPr>
    </w:p>
    <w:p w14:paraId="6521301F" w14:textId="77777777" w:rsidR="00FC259F" w:rsidRPr="00E01372" w:rsidRDefault="00FC259F" w:rsidP="00FC259F">
      <w:pPr>
        <w:pStyle w:val="Bodytext20"/>
        <w:shd w:val="clear" w:color="auto" w:fill="auto"/>
        <w:spacing w:before="0" w:after="0" w:line="360" w:lineRule="auto"/>
        <w:ind w:firstLine="0"/>
        <w:rPr>
          <w:rFonts w:ascii="Calibri" w:hAnsi="Calibri" w:cs="Calibri"/>
          <w:b/>
          <w:bCs/>
          <w:color w:val="000000" w:themeColor="text1"/>
          <w:sz w:val="24"/>
          <w:szCs w:val="24"/>
          <w:lang w:val="fr-FR"/>
        </w:rPr>
      </w:pPr>
    </w:p>
    <w:p w14:paraId="46320982" w14:textId="61E471C3" w:rsidR="00D4615E" w:rsidRPr="00E01372" w:rsidRDefault="00D4615E" w:rsidP="00D4615E">
      <w:pPr>
        <w:pStyle w:val="Bodytext20"/>
        <w:shd w:val="clear" w:color="auto" w:fill="auto"/>
        <w:spacing w:before="0" w:after="0" w:line="360" w:lineRule="auto"/>
        <w:ind w:left="580" w:firstLine="0"/>
        <w:rPr>
          <w:rFonts w:ascii="Calibri" w:hAnsi="Calibri" w:cs="Calibri"/>
          <w:color w:val="000000" w:themeColor="text1"/>
          <w:sz w:val="24"/>
          <w:szCs w:val="24"/>
          <w:lang w:val="fr-FR"/>
        </w:rPr>
      </w:pPr>
      <w:r w:rsidRPr="00E01372">
        <w:rPr>
          <w:rFonts w:ascii="Calibri" w:hAnsi="Calibri" w:cs="Calibri"/>
          <w:color w:val="000000" w:themeColor="text1"/>
          <w:sz w:val="24"/>
          <w:szCs w:val="24"/>
          <w:lang w:val="fr-FR"/>
        </w:rPr>
        <w:t xml:space="preserve">Fait à…………….…… </w:t>
      </w:r>
      <w:r w:rsidR="00FC259F" w:rsidRPr="00E01372">
        <w:rPr>
          <w:rFonts w:ascii="Calibri" w:hAnsi="Calibri" w:cs="Calibri"/>
          <w:color w:val="000000" w:themeColor="text1"/>
          <w:sz w:val="24"/>
          <w:szCs w:val="24"/>
          <w:lang w:val="fr-FR"/>
        </w:rPr>
        <w:t xml:space="preserve">   </w:t>
      </w:r>
      <w:r w:rsidRPr="00E01372">
        <w:rPr>
          <w:rFonts w:ascii="Calibri" w:hAnsi="Calibri" w:cs="Calibri"/>
          <w:color w:val="000000" w:themeColor="text1"/>
          <w:sz w:val="24"/>
          <w:szCs w:val="24"/>
          <w:lang w:val="fr-FR"/>
        </w:rPr>
        <w:t xml:space="preserve">Le.......................                                             </w:t>
      </w:r>
      <w:r w:rsidR="00FC259F" w:rsidRPr="00E01372">
        <w:rPr>
          <w:rFonts w:ascii="Calibri" w:hAnsi="Calibri" w:cs="Calibri"/>
          <w:color w:val="000000" w:themeColor="text1"/>
          <w:sz w:val="24"/>
          <w:szCs w:val="24"/>
          <w:lang w:val="fr-FR"/>
        </w:rPr>
        <w:t xml:space="preserve">Fait  </w:t>
      </w:r>
      <w:r w:rsidRPr="00E01372">
        <w:rPr>
          <w:rFonts w:ascii="Calibri" w:hAnsi="Calibri" w:cs="Calibri"/>
          <w:color w:val="000000" w:themeColor="text1"/>
          <w:sz w:val="24"/>
          <w:szCs w:val="24"/>
          <w:lang w:val="fr-FR"/>
        </w:rPr>
        <w:t xml:space="preserve">à……..…… </w:t>
      </w:r>
      <w:r w:rsidR="00FC259F" w:rsidRPr="00E01372">
        <w:rPr>
          <w:rFonts w:ascii="Calibri" w:hAnsi="Calibri" w:cs="Calibri"/>
          <w:color w:val="000000" w:themeColor="text1"/>
          <w:sz w:val="24"/>
          <w:szCs w:val="24"/>
          <w:lang w:val="fr-FR"/>
        </w:rPr>
        <w:t xml:space="preserve">     </w:t>
      </w:r>
      <w:r w:rsidRPr="00E01372">
        <w:rPr>
          <w:rFonts w:ascii="Calibri" w:hAnsi="Calibri" w:cs="Calibri"/>
          <w:color w:val="000000" w:themeColor="text1"/>
          <w:sz w:val="24"/>
          <w:szCs w:val="24"/>
          <w:lang w:val="fr-FR"/>
        </w:rPr>
        <w:t>le.....................</w:t>
      </w:r>
    </w:p>
    <w:p w14:paraId="4366FDB7" w14:textId="77777777" w:rsidR="00447B77" w:rsidRPr="00E01372" w:rsidRDefault="00447B77" w:rsidP="000D13A1">
      <w:pPr>
        <w:spacing w:before="240" w:after="240"/>
        <w:jc w:val="center"/>
        <w:outlineLvl w:val="2"/>
        <w:rPr>
          <w:b/>
          <w:bCs/>
          <w:iCs/>
          <w:color w:val="000000" w:themeColor="text1"/>
          <w:sz w:val="20"/>
          <w:szCs w:val="20"/>
          <w:u w:val="single"/>
        </w:rPr>
      </w:pPr>
    </w:p>
    <w:p w14:paraId="288B0812" w14:textId="77777777" w:rsidR="00447B77" w:rsidRPr="00E01372" w:rsidRDefault="00447B77" w:rsidP="000D13A1">
      <w:pPr>
        <w:spacing w:before="240" w:after="240"/>
        <w:jc w:val="center"/>
        <w:outlineLvl w:val="2"/>
        <w:rPr>
          <w:b/>
          <w:bCs/>
          <w:iCs/>
          <w:color w:val="000000" w:themeColor="text1"/>
          <w:sz w:val="20"/>
          <w:szCs w:val="20"/>
          <w:u w:val="single"/>
        </w:rPr>
      </w:pPr>
    </w:p>
    <w:p w14:paraId="2C56300E" w14:textId="77777777" w:rsidR="00447B77" w:rsidRPr="00E01372" w:rsidRDefault="00447B77" w:rsidP="000D13A1">
      <w:pPr>
        <w:spacing w:before="240" w:after="240"/>
        <w:jc w:val="center"/>
        <w:outlineLvl w:val="2"/>
        <w:rPr>
          <w:b/>
          <w:bCs/>
          <w:iCs/>
          <w:color w:val="000000" w:themeColor="text1"/>
          <w:sz w:val="20"/>
          <w:szCs w:val="20"/>
          <w:u w:val="single"/>
        </w:rPr>
      </w:pPr>
    </w:p>
    <w:p w14:paraId="6791FC2F" w14:textId="77763960" w:rsidR="00447B77" w:rsidRPr="00E01372" w:rsidRDefault="00447B77" w:rsidP="000D13A1">
      <w:pPr>
        <w:spacing w:before="240" w:after="240"/>
        <w:jc w:val="center"/>
        <w:outlineLvl w:val="2"/>
        <w:rPr>
          <w:b/>
          <w:bCs/>
          <w:iCs/>
          <w:color w:val="000000" w:themeColor="text1"/>
          <w:sz w:val="20"/>
          <w:szCs w:val="20"/>
          <w:u w:val="single"/>
        </w:rPr>
      </w:pPr>
    </w:p>
    <w:p w14:paraId="0D840739" w14:textId="1D15C630" w:rsidR="00DC2F38" w:rsidRPr="00E01372" w:rsidRDefault="00DC2F38" w:rsidP="00387690"/>
    <w:p w14:paraId="6760E6EB" w14:textId="0B87AA27" w:rsidR="00DC2F38" w:rsidRPr="00E01372" w:rsidRDefault="00DC2F38" w:rsidP="000D13A1">
      <w:pPr>
        <w:spacing w:before="240" w:after="240"/>
        <w:jc w:val="center"/>
        <w:outlineLvl w:val="2"/>
        <w:rPr>
          <w:b/>
          <w:bCs/>
          <w:iCs/>
          <w:color w:val="000000" w:themeColor="text1"/>
          <w:sz w:val="20"/>
          <w:szCs w:val="20"/>
          <w:u w:val="single"/>
        </w:rPr>
      </w:pPr>
    </w:p>
    <w:p w14:paraId="6E975968" w14:textId="3F4DD04F" w:rsidR="00DC2F38" w:rsidRPr="00E01372" w:rsidRDefault="00DC2F38" w:rsidP="000D13A1">
      <w:pPr>
        <w:spacing w:before="240" w:after="240"/>
        <w:jc w:val="center"/>
        <w:outlineLvl w:val="2"/>
        <w:rPr>
          <w:b/>
          <w:bCs/>
          <w:iCs/>
          <w:color w:val="000000" w:themeColor="text1"/>
          <w:sz w:val="20"/>
          <w:szCs w:val="20"/>
          <w:u w:val="single"/>
        </w:rPr>
      </w:pPr>
    </w:p>
    <w:p w14:paraId="0DAE65E6" w14:textId="77777777" w:rsidR="00E1469F" w:rsidRPr="00E01372" w:rsidRDefault="00E1469F" w:rsidP="000D13A1">
      <w:pPr>
        <w:spacing w:before="240" w:after="240"/>
        <w:jc w:val="center"/>
        <w:outlineLvl w:val="2"/>
        <w:rPr>
          <w:b/>
          <w:bCs/>
          <w:iCs/>
          <w:color w:val="000000" w:themeColor="text1"/>
          <w:sz w:val="20"/>
          <w:szCs w:val="20"/>
          <w:u w:val="single"/>
        </w:rPr>
      </w:pPr>
    </w:p>
    <w:p w14:paraId="57C2D18A" w14:textId="77777777" w:rsidR="00E1469F" w:rsidRPr="00E01372" w:rsidRDefault="00E1469F" w:rsidP="000D13A1">
      <w:pPr>
        <w:spacing w:before="240" w:after="240"/>
        <w:jc w:val="center"/>
        <w:outlineLvl w:val="2"/>
        <w:rPr>
          <w:b/>
          <w:bCs/>
          <w:iCs/>
          <w:color w:val="000000" w:themeColor="text1"/>
          <w:sz w:val="20"/>
          <w:szCs w:val="20"/>
          <w:u w:val="single"/>
        </w:rPr>
      </w:pPr>
    </w:p>
    <w:p w14:paraId="1CE3B82A" w14:textId="77777777" w:rsidR="00E1469F" w:rsidRPr="00E01372" w:rsidRDefault="00E1469F" w:rsidP="000D13A1">
      <w:pPr>
        <w:spacing w:before="240" w:after="240"/>
        <w:jc w:val="center"/>
        <w:outlineLvl w:val="2"/>
        <w:rPr>
          <w:b/>
          <w:bCs/>
          <w:iCs/>
          <w:color w:val="000000" w:themeColor="text1"/>
          <w:sz w:val="20"/>
          <w:szCs w:val="20"/>
          <w:u w:val="single"/>
        </w:rPr>
      </w:pPr>
    </w:p>
    <w:p w14:paraId="5A9FE25C" w14:textId="77777777" w:rsidR="00E1469F" w:rsidRPr="00E01372" w:rsidRDefault="00E1469F" w:rsidP="000D13A1">
      <w:pPr>
        <w:spacing w:before="240" w:after="240"/>
        <w:jc w:val="center"/>
        <w:outlineLvl w:val="2"/>
        <w:rPr>
          <w:b/>
          <w:bCs/>
          <w:iCs/>
          <w:color w:val="000000" w:themeColor="text1"/>
          <w:sz w:val="20"/>
          <w:szCs w:val="20"/>
          <w:u w:val="single"/>
        </w:rPr>
      </w:pPr>
    </w:p>
    <w:p w14:paraId="3B7A556C" w14:textId="77777777" w:rsidR="00E1469F" w:rsidRPr="00E01372" w:rsidRDefault="00E1469F" w:rsidP="000D13A1">
      <w:pPr>
        <w:spacing w:before="240" w:after="240"/>
        <w:jc w:val="center"/>
        <w:outlineLvl w:val="2"/>
        <w:rPr>
          <w:b/>
          <w:bCs/>
          <w:iCs/>
          <w:color w:val="000000" w:themeColor="text1"/>
          <w:sz w:val="20"/>
          <w:szCs w:val="20"/>
          <w:u w:val="single"/>
        </w:rPr>
      </w:pPr>
    </w:p>
    <w:p w14:paraId="2FA09087" w14:textId="77777777" w:rsidR="00E1469F" w:rsidRPr="00E01372" w:rsidRDefault="00E1469F" w:rsidP="000D13A1">
      <w:pPr>
        <w:spacing w:before="240" w:after="240"/>
        <w:jc w:val="center"/>
        <w:outlineLvl w:val="2"/>
        <w:rPr>
          <w:b/>
          <w:bCs/>
          <w:iCs/>
          <w:color w:val="000000" w:themeColor="text1"/>
          <w:sz w:val="20"/>
          <w:szCs w:val="20"/>
          <w:u w:val="single"/>
        </w:rPr>
      </w:pPr>
    </w:p>
    <w:p w14:paraId="3DB18D9A" w14:textId="77777777" w:rsidR="00E1469F" w:rsidRPr="00E01372" w:rsidRDefault="00E1469F" w:rsidP="000D13A1">
      <w:pPr>
        <w:spacing w:before="240" w:after="240"/>
        <w:jc w:val="center"/>
        <w:outlineLvl w:val="2"/>
        <w:rPr>
          <w:b/>
          <w:bCs/>
          <w:iCs/>
          <w:color w:val="000000" w:themeColor="text1"/>
          <w:sz w:val="20"/>
          <w:szCs w:val="20"/>
          <w:u w:val="single"/>
        </w:rPr>
      </w:pPr>
    </w:p>
    <w:p w14:paraId="05C6F49C" w14:textId="77777777" w:rsidR="00E1469F" w:rsidRPr="00E01372" w:rsidRDefault="00E1469F" w:rsidP="000D13A1">
      <w:pPr>
        <w:spacing w:before="240" w:after="240"/>
        <w:jc w:val="center"/>
        <w:outlineLvl w:val="2"/>
        <w:rPr>
          <w:b/>
          <w:bCs/>
          <w:iCs/>
          <w:color w:val="000000" w:themeColor="text1"/>
          <w:sz w:val="20"/>
          <w:szCs w:val="20"/>
          <w:u w:val="single"/>
        </w:rPr>
      </w:pPr>
    </w:p>
    <w:p w14:paraId="47407557" w14:textId="77777777" w:rsidR="00E1469F" w:rsidRPr="00E01372" w:rsidRDefault="00E1469F" w:rsidP="000D13A1">
      <w:pPr>
        <w:spacing w:before="240" w:after="240"/>
        <w:jc w:val="center"/>
        <w:outlineLvl w:val="2"/>
        <w:rPr>
          <w:b/>
          <w:bCs/>
          <w:iCs/>
          <w:color w:val="000000" w:themeColor="text1"/>
          <w:sz w:val="20"/>
          <w:szCs w:val="20"/>
          <w:u w:val="single"/>
        </w:rPr>
      </w:pPr>
    </w:p>
    <w:p w14:paraId="4580A80F" w14:textId="77777777" w:rsidR="00AE5435" w:rsidRPr="00E01372" w:rsidRDefault="00AE5435" w:rsidP="00672342">
      <w:pPr>
        <w:spacing w:after="0"/>
        <w:rPr>
          <w:i w:val="0"/>
          <w:iCs/>
          <w:color w:val="000000" w:themeColor="text1"/>
          <w:sz w:val="20"/>
          <w:szCs w:val="20"/>
          <w:lang w:eastAsia="en-US"/>
        </w:rPr>
      </w:pPr>
    </w:p>
    <w:p w14:paraId="1144FD5B" w14:textId="77777777" w:rsidR="00AE5435" w:rsidRPr="00E01372" w:rsidRDefault="00AE5435" w:rsidP="00672342">
      <w:pPr>
        <w:spacing w:after="0"/>
        <w:rPr>
          <w:i w:val="0"/>
          <w:iCs/>
          <w:color w:val="000000" w:themeColor="text1"/>
          <w:sz w:val="20"/>
          <w:szCs w:val="20"/>
          <w:lang w:eastAsia="en-US"/>
        </w:rPr>
      </w:pPr>
    </w:p>
    <w:p w14:paraId="1C05CC7B" w14:textId="77777777" w:rsidR="00AE5435" w:rsidRPr="00E01372" w:rsidRDefault="00AE5435" w:rsidP="00672342">
      <w:pPr>
        <w:spacing w:after="0"/>
        <w:rPr>
          <w:i w:val="0"/>
          <w:iCs/>
          <w:color w:val="000000" w:themeColor="text1"/>
          <w:sz w:val="20"/>
          <w:szCs w:val="20"/>
          <w:lang w:eastAsia="en-US"/>
        </w:rPr>
      </w:pPr>
    </w:p>
    <w:p w14:paraId="125DA823" w14:textId="77777777" w:rsidR="00AE5435" w:rsidRPr="00E01372" w:rsidRDefault="00AE5435" w:rsidP="00672342">
      <w:pPr>
        <w:spacing w:after="0"/>
        <w:rPr>
          <w:i w:val="0"/>
          <w:iCs/>
          <w:color w:val="000000" w:themeColor="text1"/>
          <w:sz w:val="20"/>
          <w:szCs w:val="20"/>
          <w:lang w:eastAsia="en-US"/>
        </w:rPr>
      </w:pPr>
    </w:p>
    <w:p w14:paraId="032CFA71" w14:textId="77777777" w:rsidR="00AE5435" w:rsidRPr="00E01372" w:rsidRDefault="00AE5435" w:rsidP="00672342">
      <w:pPr>
        <w:spacing w:after="0"/>
        <w:rPr>
          <w:i w:val="0"/>
          <w:iCs/>
          <w:color w:val="000000" w:themeColor="text1"/>
          <w:sz w:val="20"/>
          <w:szCs w:val="20"/>
          <w:lang w:eastAsia="en-US"/>
        </w:rPr>
      </w:pPr>
    </w:p>
    <w:p w14:paraId="1490E82F" w14:textId="77777777" w:rsidR="00AE5435" w:rsidRPr="00E01372" w:rsidRDefault="00AE5435" w:rsidP="00672342">
      <w:pPr>
        <w:spacing w:after="0"/>
        <w:rPr>
          <w:i w:val="0"/>
          <w:iCs/>
          <w:color w:val="000000" w:themeColor="text1"/>
          <w:sz w:val="20"/>
          <w:szCs w:val="20"/>
          <w:lang w:eastAsia="en-US"/>
        </w:rPr>
      </w:pPr>
    </w:p>
    <w:p w14:paraId="75DE1CD6" w14:textId="3E1AC3F7" w:rsidR="009341E2" w:rsidRPr="00E01372" w:rsidRDefault="009341E2" w:rsidP="009341E2">
      <w:pPr>
        <w:shd w:val="clear" w:color="auto" w:fill="D9D9D9" w:themeFill="background1" w:themeFillShade="D9"/>
        <w:spacing w:after="0"/>
        <w:jc w:val="center"/>
        <w:rPr>
          <w:b/>
          <w:bCs/>
          <w:color w:val="000000" w:themeColor="text1"/>
          <w:sz w:val="24"/>
          <w:szCs w:val="24"/>
          <w:lang w:eastAsia="en-US"/>
        </w:rPr>
      </w:pPr>
      <w:r w:rsidRPr="00E01372">
        <w:rPr>
          <w:b/>
          <w:bCs/>
          <w:color w:val="000000" w:themeColor="text1"/>
          <w:sz w:val="24"/>
          <w:szCs w:val="24"/>
          <w:lang w:eastAsia="en-US"/>
        </w:rPr>
        <w:t>AVIS D’APPEL D’OFFRES</w:t>
      </w:r>
    </w:p>
    <w:p w14:paraId="0F2664AB" w14:textId="77777777" w:rsidR="00672342" w:rsidRPr="00E01372" w:rsidRDefault="00672342" w:rsidP="00672342">
      <w:pPr>
        <w:spacing w:after="0"/>
        <w:rPr>
          <w:color w:val="000000" w:themeColor="text1"/>
          <w:sz w:val="20"/>
          <w:szCs w:val="20"/>
          <w:lang w:eastAsia="en-US"/>
        </w:rPr>
      </w:pPr>
    </w:p>
    <w:p w14:paraId="4EF09BC2" w14:textId="77777777" w:rsidR="00672342" w:rsidRPr="00E01372" w:rsidRDefault="00672342" w:rsidP="00672342">
      <w:pPr>
        <w:spacing w:after="0"/>
        <w:rPr>
          <w:color w:val="000000" w:themeColor="text1"/>
          <w:sz w:val="20"/>
          <w:szCs w:val="20"/>
          <w:lang w:eastAsia="en-US"/>
        </w:rPr>
      </w:pPr>
    </w:p>
    <w:p w14:paraId="7F943EAF" w14:textId="77777777" w:rsidR="00672342" w:rsidRPr="00E01372" w:rsidRDefault="00672342" w:rsidP="00672342">
      <w:pPr>
        <w:spacing w:after="0"/>
        <w:rPr>
          <w:color w:val="000000" w:themeColor="text1"/>
          <w:sz w:val="20"/>
          <w:szCs w:val="20"/>
          <w:lang w:eastAsia="en-US"/>
        </w:rPr>
      </w:pPr>
    </w:p>
    <w:p w14:paraId="7535BE46" w14:textId="77777777" w:rsidR="00672342" w:rsidRPr="00E01372" w:rsidRDefault="00672342" w:rsidP="00672342">
      <w:pPr>
        <w:spacing w:after="0"/>
        <w:rPr>
          <w:color w:val="000000" w:themeColor="text1"/>
          <w:sz w:val="20"/>
          <w:szCs w:val="20"/>
          <w:lang w:eastAsia="en-US"/>
        </w:rPr>
      </w:pPr>
    </w:p>
    <w:p w14:paraId="1FD5D8F1" w14:textId="0709BCA8" w:rsidR="00FC7194" w:rsidRPr="00E01372" w:rsidRDefault="00672342" w:rsidP="00FC7194">
      <w:pPr>
        <w:widowControl w:val="0"/>
        <w:pBdr>
          <w:top w:val="single" w:sz="4" w:space="31" w:color="auto"/>
          <w:left w:val="single" w:sz="4" w:space="4" w:color="auto"/>
          <w:bottom w:val="single" w:sz="4" w:space="1" w:color="auto"/>
          <w:right w:val="single" w:sz="4" w:space="4" w:color="auto"/>
        </w:pBdr>
        <w:spacing w:after="0"/>
        <w:ind w:left="1418" w:right="1417"/>
        <w:jc w:val="center"/>
        <w:rPr>
          <w:rFonts w:cstheme="minorHAnsi"/>
          <w:b/>
          <w:bCs/>
          <w:color w:val="000000" w:themeColor="text1"/>
          <w:sz w:val="20"/>
          <w:szCs w:val="20"/>
        </w:rPr>
      </w:pPr>
      <w:r w:rsidRPr="00E01372">
        <w:rPr>
          <w:color w:val="000000" w:themeColor="text1"/>
          <w:sz w:val="20"/>
          <w:szCs w:val="20"/>
          <w:lang w:eastAsia="en-US"/>
        </w:rPr>
        <w:br w:type="page"/>
      </w:r>
    </w:p>
    <w:p w14:paraId="29D189A1" w14:textId="5F0F8B0F" w:rsidR="00672342" w:rsidRPr="00E01372" w:rsidRDefault="00FC7194" w:rsidP="00387690">
      <w:pPr>
        <w:spacing w:after="0"/>
        <w:jc w:val="center"/>
        <w:rPr>
          <w:color w:val="000000" w:themeColor="text1"/>
          <w:sz w:val="20"/>
          <w:szCs w:val="20"/>
          <w:lang w:eastAsia="en-US"/>
        </w:rPr>
      </w:pPr>
      <w:r w:rsidRPr="00E01372">
        <w:rPr>
          <w:rFonts w:cstheme="minorHAnsi"/>
          <w:b/>
          <w:bCs/>
          <w:i w:val="0"/>
          <w:color w:val="000000" w:themeColor="text1"/>
          <w:sz w:val="20"/>
          <w:szCs w:val="20"/>
        </w:rPr>
        <w:lastRenderedPageBreak/>
        <w:t>NIF : 41</w:t>
      </w:r>
      <w:r w:rsidR="00935F7E">
        <w:rPr>
          <w:rFonts w:cstheme="minorHAnsi"/>
          <w:b/>
          <w:bCs/>
          <w:i w:val="0"/>
          <w:color w:val="000000" w:themeColor="text1"/>
          <w:sz w:val="20"/>
          <w:szCs w:val="20"/>
        </w:rPr>
        <w:t>9</w:t>
      </w:r>
      <w:r w:rsidRPr="00E01372">
        <w:rPr>
          <w:rFonts w:cstheme="minorHAnsi"/>
          <w:b/>
          <w:bCs/>
          <w:i w:val="0"/>
          <w:color w:val="000000" w:themeColor="text1"/>
          <w:sz w:val="20"/>
          <w:szCs w:val="20"/>
        </w:rPr>
        <w:t>020000310</w:t>
      </w:r>
      <w:r w:rsidR="00935F7E">
        <w:rPr>
          <w:rFonts w:cstheme="minorHAnsi"/>
          <w:b/>
          <w:bCs/>
          <w:i w:val="0"/>
          <w:color w:val="000000" w:themeColor="text1"/>
          <w:sz w:val="20"/>
          <w:szCs w:val="20"/>
        </w:rPr>
        <w:t>963</w:t>
      </w:r>
    </w:p>
    <w:p w14:paraId="2E36A538" w14:textId="4F210250" w:rsidR="00997D5E" w:rsidRPr="00E01372" w:rsidRDefault="00FC7194" w:rsidP="00FB7835">
      <w:pPr>
        <w:widowControl w:val="0"/>
        <w:spacing w:after="0" w:line="240" w:lineRule="auto"/>
        <w:jc w:val="center"/>
        <w:rPr>
          <w:rFonts w:cstheme="minorHAnsi"/>
          <w:b/>
          <w:bCs/>
          <w:i w:val="0"/>
          <w:iCs/>
          <w:color w:val="000000" w:themeColor="text1"/>
          <w:sz w:val="16"/>
          <w:szCs w:val="16"/>
          <w:lang w:bidi="ar-DZ"/>
        </w:rPr>
      </w:pPr>
      <w:r w:rsidRPr="00E01372">
        <w:rPr>
          <w:rFonts w:cstheme="minorHAnsi"/>
          <w:b/>
          <w:bCs/>
          <w:i w:val="0"/>
          <w:iCs/>
          <w:color w:val="000000" w:themeColor="text1"/>
          <w:sz w:val="16"/>
          <w:szCs w:val="16"/>
          <w:lang w:bidi="ar-DZ"/>
        </w:rPr>
        <w:t xml:space="preserve">République Algérienne Démocratique </w:t>
      </w:r>
      <w:r w:rsidR="00FB7835" w:rsidRPr="00E01372">
        <w:rPr>
          <w:rFonts w:cstheme="minorHAnsi"/>
          <w:b/>
          <w:bCs/>
          <w:i w:val="0"/>
          <w:iCs/>
          <w:color w:val="000000" w:themeColor="text1"/>
          <w:sz w:val="16"/>
          <w:szCs w:val="16"/>
          <w:lang w:bidi="ar-DZ"/>
        </w:rPr>
        <w:t>et Populaire</w:t>
      </w:r>
    </w:p>
    <w:p w14:paraId="7EA2259F" w14:textId="14F843D0" w:rsidR="00FC7194" w:rsidRPr="00E01372" w:rsidRDefault="00FC7194" w:rsidP="00FB7835">
      <w:pPr>
        <w:widowControl w:val="0"/>
        <w:spacing w:after="0" w:line="240" w:lineRule="auto"/>
        <w:jc w:val="center"/>
        <w:rPr>
          <w:rFonts w:cstheme="minorHAnsi"/>
          <w:b/>
          <w:bCs/>
          <w:i w:val="0"/>
          <w:iCs/>
          <w:color w:val="000000" w:themeColor="text1"/>
          <w:sz w:val="16"/>
          <w:szCs w:val="16"/>
          <w:lang w:bidi="ar-DZ"/>
        </w:rPr>
      </w:pPr>
      <w:r w:rsidRPr="00E01372">
        <w:rPr>
          <w:rFonts w:cstheme="minorHAnsi"/>
          <w:b/>
          <w:bCs/>
          <w:i w:val="0"/>
          <w:iCs/>
          <w:color w:val="000000" w:themeColor="text1"/>
          <w:sz w:val="16"/>
          <w:szCs w:val="16"/>
          <w:lang w:bidi="ar-DZ"/>
        </w:rPr>
        <w:t>Ministère de l’Enseignement Supérieur et de la Recherche Scientifique</w:t>
      </w:r>
    </w:p>
    <w:p w14:paraId="7C5F4432" w14:textId="7976FE33" w:rsidR="00FC7194" w:rsidRPr="00FB7835" w:rsidRDefault="00FC7194" w:rsidP="00FB7835">
      <w:pPr>
        <w:widowControl w:val="0"/>
        <w:spacing w:after="0" w:line="240" w:lineRule="auto"/>
        <w:jc w:val="center"/>
        <w:rPr>
          <w:rFonts w:cstheme="minorHAnsi"/>
          <w:b/>
          <w:bCs/>
          <w:i w:val="0"/>
          <w:iCs/>
          <w:color w:val="000000" w:themeColor="text1"/>
          <w:sz w:val="16"/>
          <w:szCs w:val="16"/>
          <w:lang w:bidi="ar-DZ"/>
        </w:rPr>
      </w:pPr>
      <w:r w:rsidRPr="00E01372">
        <w:rPr>
          <w:rFonts w:cstheme="minorHAnsi"/>
          <w:b/>
          <w:bCs/>
          <w:i w:val="0"/>
          <w:iCs/>
          <w:color w:val="000000" w:themeColor="text1"/>
          <w:sz w:val="16"/>
          <w:szCs w:val="16"/>
          <w:lang w:bidi="ar-DZ"/>
        </w:rPr>
        <w:t>Ecole Supérieure en Sciences Biologiques d’Oran</w:t>
      </w:r>
    </w:p>
    <w:p w14:paraId="016D1DCE" w14:textId="72049572" w:rsidR="00997D5E" w:rsidRPr="001D1062" w:rsidRDefault="00997D5E" w:rsidP="00997D5E">
      <w:pPr>
        <w:widowControl w:val="0"/>
        <w:spacing w:after="0"/>
        <w:jc w:val="center"/>
        <w:rPr>
          <w:rFonts w:cstheme="minorHAnsi"/>
          <w:b/>
          <w:bCs/>
          <w:i w:val="0"/>
          <w:sz w:val="16"/>
          <w:szCs w:val="16"/>
        </w:rPr>
      </w:pPr>
      <w:r w:rsidRPr="001D1062">
        <w:rPr>
          <w:rFonts w:cstheme="minorHAnsi"/>
          <w:b/>
          <w:bCs/>
          <w:i w:val="0"/>
          <w:sz w:val="16"/>
          <w:szCs w:val="16"/>
        </w:rPr>
        <w:t>AVIS D’APPEL D’OFFRES NATIONAL OUVERT AVEC EXIGENCE DE CAPACITES MINIMALES N°0</w:t>
      </w:r>
      <w:r w:rsidR="00424684" w:rsidRPr="001D1062">
        <w:rPr>
          <w:rFonts w:cstheme="minorHAnsi"/>
          <w:b/>
          <w:bCs/>
          <w:i w:val="0"/>
          <w:sz w:val="16"/>
          <w:szCs w:val="16"/>
        </w:rPr>
        <w:t>2</w:t>
      </w:r>
      <w:r w:rsidRPr="001D1062">
        <w:rPr>
          <w:rFonts w:cstheme="minorHAnsi"/>
          <w:b/>
          <w:bCs/>
          <w:i w:val="0"/>
          <w:sz w:val="16"/>
          <w:szCs w:val="16"/>
        </w:rPr>
        <w:t xml:space="preserve"> /SME/SDFM/SG/ESSBO/202</w:t>
      </w:r>
      <w:r w:rsidR="00424684" w:rsidRPr="001D1062">
        <w:rPr>
          <w:rFonts w:cstheme="minorHAnsi"/>
          <w:b/>
          <w:bCs/>
          <w:i w:val="0"/>
          <w:sz w:val="16"/>
          <w:szCs w:val="16"/>
        </w:rPr>
        <w:t>6</w:t>
      </w:r>
    </w:p>
    <w:p w14:paraId="521D0DC0" w14:textId="77777777" w:rsidR="00997D5E" w:rsidRPr="00E01372" w:rsidRDefault="00997D5E" w:rsidP="00E1469F">
      <w:pPr>
        <w:widowControl w:val="0"/>
        <w:spacing w:after="0"/>
        <w:jc w:val="center"/>
        <w:rPr>
          <w:rFonts w:cstheme="minorHAnsi"/>
          <w:b/>
          <w:bCs/>
          <w:i w:val="0"/>
          <w:color w:val="000000" w:themeColor="text1"/>
          <w:sz w:val="16"/>
          <w:szCs w:val="16"/>
        </w:rPr>
      </w:pPr>
    </w:p>
    <w:p w14:paraId="3FA55525" w14:textId="77777777" w:rsidR="00997D5E" w:rsidRPr="00E01372" w:rsidRDefault="00997D5E" w:rsidP="00E1469F">
      <w:pPr>
        <w:widowControl w:val="0"/>
        <w:spacing w:after="0"/>
        <w:jc w:val="center"/>
        <w:rPr>
          <w:rFonts w:cstheme="minorHAnsi"/>
          <w:b/>
          <w:bCs/>
          <w:i w:val="0"/>
          <w:color w:val="000000" w:themeColor="text1"/>
          <w:sz w:val="16"/>
          <w:szCs w:val="16"/>
        </w:rPr>
        <w:sectPr w:rsidR="00997D5E" w:rsidRPr="00E01372" w:rsidSect="00EB491B">
          <w:headerReference w:type="default" r:id="rId26"/>
          <w:pgSz w:w="11907" w:h="16840" w:code="9"/>
          <w:pgMar w:top="567" w:right="567" w:bottom="737" w:left="851" w:header="284" w:footer="454" w:gutter="0"/>
          <w:cols w:space="708"/>
          <w:docGrid w:linePitch="360"/>
        </w:sectPr>
      </w:pPr>
    </w:p>
    <w:p w14:paraId="3EFB80E3" w14:textId="20C25B11" w:rsidR="00FC7194" w:rsidRPr="00727EFE" w:rsidRDefault="00997D5E" w:rsidP="00E1469F">
      <w:pPr>
        <w:spacing w:after="0"/>
        <w:rPr>
          <w:rFonts w:cstheme="minorHAnsi"/>
          <w:b/>
          <w:bCs/>
          <w:color w:val="000000" w:themeColor="text1"/>
          <w:sz w:val="15"/>
          <w:szCs w:val="15"/>
          <w:lang w:eastAsia="en-US" w:bidi="en-US"/>
        </w:rPr>
      </w:pPr>
      <w:r w:rsidRPr="00727EFE">
        <w:rPr>
          <w:rFonts w:eastAsiaTheme="minorEastAsia" w:cstheme="minorHAnsi"/>
          <w:i w:val="0"/>
          <w:color w:val="000000" w:themeColor="text1"/>
          <w:sz w:val="15"/>
          <w:szCs w:val="15"/>
          <w:lang w:eastAsia="en-US" w:bidi="en-US"/>
        </w:rPr>
        <w:t>L’Ecole Supérieure en Sciences Biologiques d’Oran lance un avis d’appel d’offres national ouvert avec exigence de capacités minimales portant :</w:t>
      </w:r>
      <w:r w:rsidRPr="00727EFE">
        <w:rPr>
          <w:rFonts w:eastAsiaTheme="minorEastAsia" w:cstheme="minorHAnsi"/>
          <w:b/>
          <w:bCs/>
          <w:i w:val="0"/>
          <w:color w:val="000000" w:themeColor="text1"/>
          <w:sz w:val="15"/>
          <w:szCs w:val="15"/>
          <w:lang w:eastAsia="en-US" w:bidi="en-US"/>
        </w:rPr>
        <w:t xml:space="preserve"> </w:t>
      </w:r>
      <w:r w:rsidR="00FC7194" w:rsidRPr="00727EFE">
        <w:rPr>
          <w:rFonts w:cstheme="minorHAnsi"/>
          <w:b/>
          <w:bCs/>
          <w:color w:val="000000" w:themeColor="text1"/>
          <w:sz w:val="15"/>
          <w:szCs w:val="15"/>
          <w:lang w:eastAsia="en-US" w:bidi="en-US"/>
        </w:rPr>
        <w:t xml:space="preserve">Travaux d’aménagement et de rénovation de </w:t>
      </w:r>
      <w:r w:rsidR="00FB7835" w:rsidRPr="00727EFE">
        <w:rPr>
          <w:rFonts w:cstheme="minorHAnsi"/>
          <w:b/>
          <w:bCs/>
          <w:color w:val="000000" w:themeColor="text1"/>
          <w:sz w:val="15"/>
          <w:szCs w:val="15"/>
          <w:lang w:eastAsia="en-US" w:bidi="en-US"/>
        </w:rPr>
        <w:t>l’auditorium au</w:t>
      </w:r>
      <w:r w:rsidR="00FC7194" w:rsidRPr="00727EFE">
        <w:rPr>
          <w:rFonts w:cstheme="minorHAnsi"/>
          <w:b/>
          <w:bCs/>
          <w:color w:val="000000" w:themeColor="text1"/>
          <w:sz w:val="15"/>
          <w:szCs w:val="15"/>
          <w:lang w:eastAsia="en-US" w:bidi="en-US"/>
        </w:rPr>
        <w:t xml:space="preserve"> profit de l’Ecole Supérieure en Sciences Biologiques d’Oran en lot unique.</w:t>
      </w:r>
    </w:p>
    <w:p w14:paraId="5C12CD52" w14:textId="77777777" w:rsidR="00FC464F" w:rsidRPr="00727EFE" w:rsidRDefault="00FC464F" w:rsidP="00E1469F">
      <w:pPr>
        <w:pStyle w:val="CCArticle"/>
        <w:numPr>
          <w:ilvl w:val="0"/>
          <w:numId w:val="0"/>
        </w:numPr>
        <w:spacing w:before="0" w:after="40"/>
        <w:jc w:val="center"/>
        <w:rPr>
          <w:color w:val="000000" w:themeColor="text1"/>
          <w:sz w:val="15"/>
          <w:szCs w:val="15"/>
        </w:rPr>
      </w:pPr>
      <w:bookmarkStart w:id="359" w:name="_Toc206072479"/>
      <w:bookmarkStart w:id="360" w:name="_Toc206080169"/>
      <w:bookmarkStart w:id="361" w:name="_Toc222320742"/>
      <w:r w:rsidRPr="00727EFE">
        <w:rPr>
          <w:color w:val="000000" w:themeColor="text1"/>
          <w:sz w:val="15"/>
          <w:szCs w:val="15"/>
        </w:rPr>
        <w:t>Conditions d’éligibilité</w:t>
      </w:r>
      <w:bookmarkEnd w:id="359"/>
      <w:bookmarkEnd w:id="360"/>
      <w:bookmarkEnd w:id="361"/>
    </w:p>
    <w:p w14:paraId="585B9CED" w14:textId="77777777" w:rsidR="00FC464F" w:rsidRPr="00727EFE" w:rsidRDefault="00FC464F" w:rsidP="00E1469F">
      <w:pPr>
        <w:spacing w:after="0"/>
        <w:rPr>
          <w:i w:val="0"/>
          <w:iCs/>
          <w:color w:val="000000" w:themeColor="text1"/>
          <w:sz w:val="15"/>
          <w:szCs w:val="15"/>
        </w:rPr>
      </w:pPr>
      <w:r w:rsidRPr="00727EFE">
        <w:rPr>
          <w:i w:val="0"/>
          <w:iCs/>
          <w:color w:val="000000" w:themeColor="text1"/>
          <w:sz w:val="15"/>
          <w:szCs w:val="15"/>
        </w:rPr>
        <w:t xml:space="preserve">Conformément à l'article 44 du décret présidentiel n° 15-247 du 2 </w:t>
      </w:r>
      <w:proofErr w:type="spellStart"/>
      <w:r w:rsidRPr="00727EFE">
        <w:rPr>
          <w:i w:val="0"/>
          <w:iCs/>
          <w:color w:val="000000" w:themeColor="text1"/>
          <w:sz w:val="15"/>
          <w:szCs w:val="15"/>
        </w:rPr>
        <w:t>Dhou</w:t>
      </w:r>
      <w:proofErr w:type="spellEnd"/>
      <w:r w:rsidRPr="00727EFE">
        <w:rPr>
          <w:i w:val="0"/>
          <w:iCs/>
          <w:color w:val="000000" w:themeColor="text1"/>
          <w:sz w:val="15"/>
          <w:szCs w:val="15"/>
        </w:rPr>
        <w:t xml:space="preserve"> El </w:t>
      </w:r>
      <w:proofErr w:type="spellStart"/>
      <w:r w:rsidRPr="00727EFE">
        <w:rPr>
          <w:i w:val="0"/>
          <w:iCs/>
          <w:color w:val="000000" w:themeColor="text1"/>
          <w:sz w:val="15"/>
          <w:szCs w:val="15"/>
        </w:rPr>
        <w:t>Hidja</w:t>
      </w:r>
      <w:proofErr w:type="spellEnd"/>
      <w:r w:rsidRPr="00727EFE">
        <w:rPr>
          <w:i w:val="0"/>
          <w:iCs/>
          <w:color w:val="000000" w:themeColor="text1"/>
          <w:sz w:val="15"/>
          <w:szCs w:val="15"/>
        </w:rPr>
        <w:t xml:space="preserve"> 1436 correspondant au 16 septembre 2015 portant réglementation des marchés publics et des délégations de service public, le présent avis d’appel d’offres national ouvert avec exigence de capacités minimales est ouvert aux entreprises disposant des capacités juridiques et réglementaires conformes à la réglementation algérienne pour l’exécution des marchés publics. </w:t>
      </w:r>
    </w:p>
    <w:p w14:paraId="4DA01DA4" w14:textId="77777777" w:rsidR="00FC464F" w:rsidRPr="00727EFE" w:rsidRDefault="00FC464F" w:rsidP="00E1469F">
      <w:pPr>
        <w:spacing w:after="0"/>
        <w:rPr>
          <w:i w:val="0"/>
          <w:iCs/>
          <w:color w:val="000000" w:themeColor="text1"/>
          <w:sz w:val="15"/>
          <w:szCs w:val="15"/>
        </w:rPr>
      </w:pPr>
      <w:r w:rsidRPr="00727EFE">
        <w:rPr>
          <w:i w:val="0"/>
          <w:iCs/>
          <w:color w:val="000000" w:themeColor="text1"/>
          <w:sz w:val="15"/>
          <w:szCs w:val="15"/>
        </w:rPr>
        <w:t>Pour que leur offre soit admise, les soumissionnaires doivent apporter la preuve qu’ils répondent aux conditions d’éligibilité telles que définies ci-après et qu’ils disposent des capacités et ressources nécessaires pour mener à bien l’exécution du marché.</w:t>
      </w:r>
    </w:p>
    <w:p w14:paraId="129E0BDA" w14:textId="77777777" w:rsidR="00FC464F" w:rsidRPr="00727EFE" w:rsidRDefault="00FC464F" w:rsidP="00E1469F">
      <w:pPr>
        <w:spacing w:after="0"/>
        <w:rPr>
          <w:i w:val="0"/>
          <w:iCs/>
          <w:color w:val="000000" w:themeColor="text1"/>
          <w:sz w:val="15"/>
          <w:szCs w:val="15"/>
        </w:rPr>
      </w:pPr>
      <w:r w:rsidRPr="00727EFE">
        <w:rPr>
          <w:b/>
          <w:i w:val="0"/>
          <w:iCs/>
          <w:color w:val="000000" w:themeColor="text1"/>
          <w:sz w:val="15"/>
          <w:szCs w:val="15"/>
        </w:rPr>
        <w:t>TOUTES LES OFFRES PRESENTEES DOIVENT REMPLIR LES CONDITIONS SUIVANTES </w:t>
      </w:r>
      <w:r w:rsidRPr="00727EFE">
        <w:rPr>
          <w:i w:val="0"/>
          <w:iCs/>
          <w:color w:val="000000" w:themeColor="text1"/>
          <w:sz w:val="15"/>
          <w:szCs w:val="15"/>
        </w:rPr>
        <w:t>:</w:t>
      </w:r>
    </w:p>
    <w:p w14:paraId="5439538E" w14:textId="3E450EE6" w:rsidR="00FC464F" w:rsidRPr="00727EFE" w:rsidRDefault="00FC464F" w:rsidP="00E1469F">
      <w:pPr>
        <w:pStyle w:val="CCalphab"/>
        <w:numPr>
          <w:ilvl w:val="0"/>
          <w:numId w:val="0"/>
        </w:numPr>
        <w:spacing w:before="0" w:after="0"/>
        <w:jc w:val="center"/>
        <w:rPr>
          <w:rFonts w:cstheme="minorHAnsi"/>
          <w:color w:val="000000" w:themeColor="text1"/>
          <w:sz w:val="15"/>
          <w:szCs w:val="15"/>
        </w:rPr>
      </w:pPr>
      <w:bookmarkStart w:id="362" w:name="_Toc206072480"/>
      <w:bookmarkStart w:id="363" w:name="_Toc206080170"/>
      <w:bookmarkStart w:id="364" w:name="_Toc222320743"/>
      <w:r w:rsidRPr="00727EFE">
        <w:rPr>
          <w:rFonts w:cstheme="minorHAnsi"/>
          <w:color w:val="000000" w:themeColor="text1"/>
          <w:sz w:val="15"/>
          <w:szCs w:val="15"/>
        </w:rPr>
        <w:t>a)</w:t>
      </w:r>
      <w:r w:rsidR="005679C3" w:rsidRPr="00727EFE">
        <w:rPr>
          <w:rFonts w:cstheme="minorHAnsi"/>
          <w:color w:val="000000" w:themeColor="text1"/>
          <w:sz w:val="15"/>
          <w:szCs w:val="15"/>
        </w:rPr>
        <w:t>-</w:t>
      </w:r>
      <w:r w:rsidRPr="00727EFE">
        <w:rPr>
          <w:rFonts w:cstheme="minorHAnsi"/>
          <w:color w:val="000000" w:themeColor="text1"/>
          <w:sz w:val="15"/>
          <w:szCs w:val="15"/>
        </w:rPr>
        <w:t>Capacités professionnelles</w:t>
      </w:r>
      <w:bookmarkEnd w:id="362"/>
      <w:bookmarkEnd w:id="363"/>
      <w:bookmarkEnd w:id="364"/>
    </w:p>
    <w:p w14:paraId="3647529E" w14:textId="77777777" w:rsidR="00FC464F" w:rsidRPr="00727EFE" w:rsidRDefault="00FC464F" w:rsidP="00E1469F">
      <w:pPr>
        <w:tabs>
          <w:tab w:val="left" w:pos="0"/>
        </w:tabs>
        <w:spacing w:after="0"/>
        <w:rPr>
          <w:rFonts w:cstheme="minorHAnsi"/>
          <w:i w:val="0"/>
          <w:iCs/>
          <w:color w:val="000000" w:themeColor="text1"/>
          <w:sz w:val="15"/>
          <w:szCs w:val="15"/>
        </w:rPr>
      </w:pPr>
      <w:r w:rsidRPr="00727EFE">
        <w:rPr>
          <w:rFonts w:cstheme="minorHAnsi"/>
          <w:i w:val="0"/>
          <w:iCs/>
          <w:color w:val="000000" w:themeColor="text1"/>
          <w:sz w:val="15"/>
          <w:szCs w:val="15"/>
        </w:rPr>
        <w:t>Les entreprises soumissionnaires doivent obligatoirement :</w:t>
      </w:r>
    </w:p>
    <w:p w14:paraId="69393DAE" w14:textId="23546FFD" w:rsidR="00FC464F" w:rsidRPr="00727EFE" w:rsidRDefault="005679C3" w:rsidP="00E1469F">
      <w:pPr>
        <w:tabs>
          <w:tab w:val="left" w:pos="0"/>
        </w:tabs>
        <w:spacing w:after="0"/>
        <w:rPr>
          <w:rFonts w:cstheme="minorHAnsi"/>
          <w:i w:val="0"/>
          <w:iCs/>
          <w:color w:val="000000" w:themeColor="text1"/>
          <w:sz w:val="15"/>
          <w:szCs w:val="15"/>
        </w:rPr>
      </w:pPr>
      <w:r w:rsidRPr="00727EFE">
        <w:rPr>
          <w:rFonts w:cstheme="minorHAnsi"/>
          <w:i w:val="0"/>
          <w:iCs/>
          <w:color w:val="000000" w:themeColor="text1"/>
          <w:sz w:val="15"/>
          <w:szCs w:val="15"/>
        </w:rPr>
        <w:t>-</w:t>
      </w:r>
      <w:r w:rsidR="00FC464F" w:rsidRPr="00727EFE">
        <w:rPr>
          <w:rFonts w:cstheme="minorHAnsi"/>
          <w:i w:val="0"/>
          <w:iCs/>
          <w:color w:val="000000" w:themeColor="text1"/>
          <w:sz w:val="15"/>
          <w:szCs w:val="15"/>
        </w:rPr>
        <w:t xml:space="preserve">Disposer d’un certificat de qualification et de classification professionnelle en cours de validité de </w:t>
      </w:r>
      <w:r w:rsidR="00FC464F" w:rsidRPr="00727EFE">
        <w:rPr>
          <w:rFonts w:cstheme="minorHAnsi"/>
          <w:b/>
          <w:i w:val="0"/>
          <w:iCs/>
          <w:color w:val="000000" w:themeColor="text1"/>
          <w:sz w:val="15"/>
          <w:szCs w:val="15"/>
        </w:rPr>
        <w:t xml:space="preserve">catégorie supérieure ou égale à Quatre (4) </w:t>
      </w:r>
      <w:r w:rsidR="00FC464F" w:rsidRPr="00727EFE">
        <w:rPr>
          <w:rFonts w:cstheme="minorHAnsi"/>
          <w:i w:val="0"/>
          <w:iCs/>
          <w:color w:val="000000" w:themeColor="text1"/>
          <w:sz w:val="15"/>
          <w:szCs w:val="15"/>
        </w:rPr>
        <w:t>avec</w:t>
      </w:r>
      <w:r w:rsidR="00FC464F" w:rsidRPr="00727EFE">
        <w:rPr>
          <w:rFonts w:cstheme="minorHAnsi"/>
          <w:b/>
          <w:i w:val="0"/>
          <w:iCs/>
          <w:color w:val="000000" w:themeColor="text1"/>
          <w:sz w:val="15"/>
          <w:szCs w:val="15"/>
        </w:rPr>
        <w:t xml:space="preserve"> </w:t>
      </w:r>
      <w:r w:rsidR="00FC464F" w:rsidRPr="00727EFE">
        <w:rPr>
          <w:rFonts w:cstheme="minorHAnsi"/>
          <w:i w:val="0"/>
          <w:iCs/>
          <w:color w:val="000000" w:themeColor="text1"/>
          <w:sz w:val="15"/>
          <w:szCs w:val="15"/>
        </w:rPr>
        <w:t xml:space="preserve">comme activité principale </w:t>
      </w:r>
      <w:r w:rsidR="00FC464F" w:rsidRPr="00727EFE">
        <w:rPr>
          <w:rFonts w:cstheme="minorHAnsi"/>
          <w:b/>
          <w:i w:val="0"/>
          <w:iCs/>
          <w:color w:val="000000" w:themeColor="text1"/>
          <w:sz w:val="15"/>
          <w:szCs w:val="15"/>
        </w:rPr>
        <w:t>« travaux en bâtiments ».</w:t>
      </w:r>
    </w:p>
    <w:p w14:paraId="098419AD" w14:textId="1D033416" w:rsidR="005679C3" w:rsidRPr="00727EFE" w:rsidRDefault="005679C3" w:rsidP="00E1469F">
      <w:pPr>
        <w:tabs>
          <w:tab w:val="left" w:pos="0"/>
        </w:tabs>
        <w:spacing w:before="40" w:after="0"/>
        <w:rPr>
          <w:rFonts w:cstheme="minorHAnsi"/>
          <w:i w:val="0"/>
          <w:iCs/>
          <w:color w:val="000000" w:themeColor="text1"/>
          <w:sz w:val="15"/>
          <w:szCs w:val="15"/>
        </w:rPr>
      </w:pPr>
      <w:r w:rsidRPr="00727EFE">
        <w:rPr>
          <w:rFonts w:cstheme="minorHAnsi"/>
          <w:i w:val="0"/>
          <w:iCs/>
          <w:color w:val="000000" w:themeColor="text1"/>
          <w:sz w:val="15"/>
          <w:szCs w:val="15"/>
        </w:rPr>
        <w:t>-</w:t>
      </w:r>
      <w:r w:rsidR="00FC464F" w:rsidRPr="00727EFE">
        <w:rPr>
          <w:rFonts w:cstheme="minorHAnsi"/>
          <w:i w:val="0"/>
          <w:iCs/>
          <w:color w:val="000000" w:themeColor="text1"/>
          <w:sz w:val="15"/>
          <w:szCs w:val="15"/>
        </w:rPr>
        <w:t xml:space="preserve">Avoir réalisé au moins un projet de même </w:t>
      </w:r>
      <w:r w:rsidR="00FC464F" w:rsidRPr="00727EFE">
        <w:rPr>
          <w:rFonts w:cstheme="minorHAnsi"/>
          <w:b/>
          <w:bCs/>
          <w:i w:val="0"/>
          <w:iCs/>
          <w:color w:val="000000" w:themeColor="text1"/>
          <w:sz w:val="15"/>
          <w:szCs w:val="15"/>
        </w:rPr>
        <w:t xml:space="preserve">nature ou un projet de réalisation ou d’aménagement ou de réhabilitation d’un équipement </w:t>
      </w:r>
      <w:r w:rsidR="00FC464F" w:rsidRPr="00727EFE">
        <w:rPr>
          <w:rFonts w:cstheme="minorHAnsi"/>
          <w:color w:val="000000" w:themeColor="text1"/>
          <w:sz w:val="15"/>
          <w:szCs w:val="15"/>
        </w:rPr>
        <w:t xml:space="preserve">d’un montant supérieur ou égal à Quarante millions (40 0000.000) de dinars au cours des </w:t>
      </w:r>
      <w:r w:rsidR="00FC464F" w:rsidRPr="00727EFE">
        <w:rPr>
          <w:rFonts w:cstheme="minorHAnsi"/>
          <w:b/>
          <w:bCs/>
          <w:color w:val="000000" w:themeColor="text1"/>
          <w:sz w:val="15"/>
          <w:szCs w:val="15"/>
        </w:rPr>
        <w:t>10 dernières années</w:t>
      </w:r>
      <w:r w:rsidR="00FC464F" w:rsidRPr="00727EFE">
        <w:rPr>
          <w:rFonts w:cstheme="minorHAnsi"/>
          <w:color w:val="000000" w:themeColor="text1"/>
          <w:sz w:val="15"/>
          <w:szCs w:val="15"/>
        </w:rPr>
        <w:t xml:space="preserve">, </w:t>
      </w:r>
      <w:r w:rsidR="00FC464F" w:rsidRPr="00727EFE">
        <w:rPr>
          <w:rFonts w:cstheme="minorHAnsi"/>
          <w:i w:val="0"/>
          <w:iCs/>
          <w:color w:val="000000" w:themeColor="text1"/>
          <w:sz w:val="15"/>
          <w:szCs w:val="15"/>
        </w:rPr>
        <w:t>justifié par une attestation de bonne exécution délivrée par un service contractant public.</w:t>
      </w:r>
    </w:p>
    <w:p w14:paraId="42210A8E" w14:textId="4C2115DA" w:rsidR="00FC464F" w:rsidRPr="00727EFE" w:rsidRDefault="000B2923" w:rsidP="00E1469F">
      <w:pPr>
        <w:pStyle w:val="CCalphab"/>
        <w:numPr>
          <w:ilvl w:val="0"/>
          <w:numId w:val="0"/>
        </w:numPr>
        <w:spacing w:before="40" w:after="0"/>
        <w:jc w:val="center"/>
        <w:rPr>
          <w:rFonts w:cstheme="minorHAnsi"/>
          <w:color w:val="000000" w:themeColor="text1"/>
          <w:sz w:val="15"/>
          <w:szCs w:val="15"/>
        </w:rPr>
      </w:pPr>
      <w:bookmarkStart w:id="365" w:name="_Toc206072486"/>
      <w:bookmarkStart w:id="366" w:name="_Toc206080176"/>
      <w:bookmarkStart w:id="367" w:name="_Toc222320748"/>
      <w:r>
        <w:rPr>
          <w:rFonts w:cstheme="minorHAnsi"/>
          <w:color w:val="000000" w:themeColor="text1"/>
          <w:sz w:val="15"/>
          <w:szCs w:val="15"/>
        </w:rPr>
        <w:t>b</w:t>
      </w:r>
      <w:r w:rsidR="005679C3" w:rsidRPr="00727EFE">
        <w:rPr>
          <w:rFonts w:cstheme="minorHAnsi"/>
          <w:color w:val="000000" w:themeColor="text1"/>
          <w:sz w:val="15"/>
          <w:szCs w:val="15"/>
        </w:rPr>
        <w:t>)-</w:t>
      </w:r>
      <w:r w:rsidR="00FC464F" w:rsidRPr="00727EFE">
        <w:rPr>
          <w:rFonts w:cstheme="minorHAnsi"/>
          <w:color w:val="000000" w:themeColor="text1"/>
          <w:sz w:val="15"/>
          <w:szCs w:val="15"/>
        </w:rPr>
        <w:t>Capacités financières</w:t>
      </w:r>
      <w:bookmarkEnd w:id="365"/>
      <w:bookmarkEnd w:id="366"/>
      <w:bookmarkEnd w:id="367"/>
    </w:p>
    <w:p w14:paraId="089EBF62" w14:textId="77777777" w:rsidR="00FC464F" w:rsidRPr="00727EFE" w:rsidRDefault="00FC464F" w:rsidP="00E1469F">
      <w:pPr>
        <w:spacing w:after="0"/>
        <w:rPr>
          <w:rFonts w:cstheme="minorHAnsi"/>
          <w:b/>
          <w:bCs/>
          <w:i w:val="0"/>
          <w:iCs/>
          <w:color w:val="000000" w:themeColor="text1"/>
          <w:sz w:val="15"/>
          <w:szCs w:val="15"/>
        </w:rPr>
      </w:pPr>
      <w:r w:rsidRPr="00727EFE">
        <w:rPr>
          <w:rFonts w:cstheme="minorHAnsi"/>
          <w:i w:val="0"/>
          <w:iCs/>
          <w:color w:val="000000" w:themeColor="text1"/>
          <w:sz w:val="15"/>
          <w:szCs w:val="15"/>
        </w:rPr>
        <w:t>La condition d’éligibilité relative aux capacités financières du soumissionnaire est vérifiée sur la base du chiffre d’affaires moyen des travaux réalisées au cours des 03 dernières années, justifiée par les bilans visés par les services des impôts et qui doit être d’un montant minimal de cinquante millions (</w:t>
      </w:r>
      <w:r w:rsidRPr="00727EFE">
        <w:rPr>
          <w:rFonts w:cstheme="minorHAnsi"/>
          <w:b/>
          <w:bCs/>
          <w:i w:val="0"/>
          <w:iCs/>
          <w:color w:val="000000" w:themeColor="text1"/>
          <w:sz w:val="15"/>
          <w:szCs w:val="15"/>
        </w:rPr>
        <w:t>50.000.000,00 DA).</w:t>
      </w:r>
    </w:p>
    <w:p w14:paraId="4D20C541" w14:textId="119DB507" w:rsidR="00FC464F" w:rsidRPr="00727EFE" w:rsidRDefault="00FC464F" w:rsidP="00FB7835">
      <w:pPr>
        <w:spacing w:after="0" w:line="240" w:lineRule="auto"/>
        <w:rPr>
          <w:rFonts w:cstheme="minorHAnsi"/>
          <w:b/>
          <w:bCs/>
          <w:i w:val="0"/>
          <w:iCs/>
          <w:color w:val="000000" w:themeColor="text1"/>
          <w:sz w:val="15"/>
          <w:szCs w:val="15"/>
        </w:rPr>
      </w:pPr>
      <w:r w:rsidRPr="00727EFE">
        <w:rPr>
          <w:rFonts w:cstheme="minorHAnsi"/>
          <w:b/>
          <w:bCs/>
          <w:i w:val="0"/>
          <w:iCs/>
          <w:color w:val="000000" w:themeColor="text1"/>
          <w:sz w:val="15"/>
          <w:szCs w:val="15"/>
          <w:u w:val="single"/>
        </w:rPr>
        <w:t>NB</w:t>
      </w:r>
      <w:r w:rsidRPr="00727EFE">
        <w:rPr>
          <w:rFonts w:cstheme="minorHAnsi"/>
          <w:b/>
          <w:bCs/>
          <w:i w:val="0"/>
          <w:iCs/>
          <w:color w:val="000000" w:themeColor="text1"/>
          <w:sz w:val="15"/>
          <w:szCs w:val="15"/>
        </w:rPr>
        <w:t xml:space="preserve"> : Le soumissionnaire ayant proposé un délai de réalisation supérieur à </w:t>
      </w:r>
      <w:r w:rsidR="000E2011">
        <w:rPr>
          <w:rFonts w:cstheme="minorHAnsi"/>
          <w:b/>
          <w:bCs/>
          <w:i w:val="0"/>
          <w:iCs/>
          <w:color w:val="000000" w:themeColor="text1"/>
          <w:sz w:val="15"/>
          <w:szCs w:val="15"/>
        </w:rPr>
        <w:t>DIX</w:t>
      </w:r>
      <w:r w:rsidRPr="00727EFE">
        <w:rPr>
          <w:rFonts w:cstheme="minorHAnsi"/>
          <w:b/>
          <w:bCs/>
          <w:i w:val="0"/>
          <w:iCs/>
          <w:color w:val="000000" w:themeColor="text1"/>
          <w:sz w:val="15"/>
          <w:szCs w:val="15"/>
        </w:rPr>
        <w:t xml:space="preserve"> (</w:t>
      </w:r>
      <w:r w:rsidR="000E2011">
        <w:rPr>
          <w:rFonts w:cstheme="minorHAnsi"/>
          <w:b/>
          <w:bCs/>
          <w:i w:val="0"/>
          <w:iCs/>
          <w:color w:val="000000" w:themeColor="text1"/>
          <w:sz w:val="15"/>
          <w:szCs w:val="15"/>
        </w:rPr>
        <w:t>10</w:t>
      </w:r>
      <w:r w:rsidRPr="00727EFE">
        <w:rPr>
          <w:rFonts w:cstheme="minorHAnsi"/>
          <w:b/>
          <w:bCs/>
          <w:i w:val="0"/>
          <w:iCs/>
          <w:color w:val="000000" w:themeColor="text1"/>
          <w:sz w:val="15"/>
          <w:szCs w:val="15"/>
        </w:rPr>
        <w:t>) mois sera systématiquement éliminé.</w:t>
      </w:r>
    </w:p>
    <w:p w14:paraId="4A844F73" w14:textId="1CE61CF4" w:rsidR="008A4D56" w:rsidRPr="00727EFE" w:rsidRDefault="00FC464F" w:rsidP="00FB7835">
      <w:pPr>
        <w:spacing w:after="0" w:line="240" w:lineRule="auto"/>
        <w:rPr>
          <w:rFonts w:cstheme="minorHAnsi"/>
          <w:b/>
          <w:bCs/>
          <w:i w:val="0"/>
          <w:iCs/>
          <w:color w:val="000000" w:themeColor="text1"/>
          <w:sz w:val="15"/>
          <w:szCs w:val="15"/>
        </w:rPr>
      </w:pPr>
      <w:r w:rsidRPr="00727EFE">
        <w:rPr>
          <w:rFonts w:cstheme="minorHAnsi"/>
          <w:b/>
          <w:bCs/>
          <w:i w:val="0"/>
          <w:iCs/>
          <w:color w:val="000000" w:themeColor="text1"/>
          <w:sz w:val="15"/>
          <w:szCs w:val="15"/>
        </w:rPr>
        <w:t>Le présent cahier des charges ne prévoit pas un groupement solidaire ou conjoint pour participer dans le présent appel d’offre</w:t>
      </w:r>
    </w:p>
    <w:p w14:paraId="2827D870" w14:textId="2849490D" w:rsidR="00997D5E" w:rsidRPr="00727EFE" w:rsidRDefault="00997D5E" w:rsidP="00E1469F">
      <w:pPr>
        <w:spacing w:before="60" w:after="0"/>
        <w:outlineLvl w:val="2"/>
        <w:rPr>
          <w:rFonts w:cstheme="minorHAnsi"/>
          <w:b/>
          <w:iCs/>
          <w:color w:val="000000" w:themeColor="text1"/>
          <w:sz w:val="15"/>
          <w:szCs w:val="15"/>
          <w:u w:val="single"/>
        </w:rPr>
      </w:pPr>
      <w:bookmarkStart w:id="368" w:name="_Toc205709494"/>
      <w:bookmarkStart w:id="369" w:name="_Toc206072487"/>
      <w:bookmarkStart w:id="370" w:name="_Toc206080177"/>
      <w:bookmarkStart w:id="371" w:name="_Toc222320749"/>
      <w:r w:rsidRPr="00727EFE">
        <w:rPr>
          <w:rFonts w:cstheme="minorHAnsi"/>
          <w:b/>
          <w:iCs/>
          <w:color w:val="000000" w:themeColor="text1"/>
          <w:sz w:val="15"/>
          <w:szCs w:val="15"/>
          <w:u w:val="single"/>
        </w:rPr>
        <w:t>Le soumissionnaire, sous peine de reje</w:t>
      </w:r>
      <w:r w:rsidRPr="00727EFE">
        <w:rPr>
          <w:rFonts w:cstheme="minorHAnsi"/>
          <w:b/>
          <w:iCs/>
          <w:color w:val="000000" w:themeColor="text1"/>
          <w:sz w:val="15"/>
          <w:szCs w:val="15"/>
        </w:rPr>
        <w:t xml:space="preserve">t </w:t>
      </w:r>
      <w:r w:rsidRPr="00727EFE">
        <w:rPr>
          <w:rFonts w:cstheme="minorHAnsi"/>
          <w:bCs/>
          <w:iCs/>
          <w:color w:val="000000" w:themeColor="text1"/>
          <w:sz w:val="15"/>
          <w:szCs w:val="15"/>
        </w:rPr>
        <w:t>de son offre, est tenu de présenter une offre pour l’ensemble des items</w:t>
      </w:r>
      <w:bookmarkEnd w:id="368"/>
      <w:r w:rsidR="00FC7194" w:rsidRPr="00727EFE">
        <w:rPr>
          <w:rFonts w:cstheme="minorHAnsi"/>
          <w:bCs/>
          <w:iCs/>
          <w:color w:val="000000" w:themeColor="text1"/>
          <w:sz w:val="15"/>
          <w:szCs w:val="15"/>
        </w:rPr>
        <w:t xml:space="preserve"> de l’opération.</w:t>
      </w:r>
      <w:bookmarkEnd w:id="369"/>
      <w:bookmarkEnd w:id="370"/>
      <w:bookmarkEnd w:id="371"/>
    </w:p>
    <w:p w14:paraId="7FCC78AA" w14:textId="77777777" w:rsidR="00935F7E" w:rsidRPr="00935F7E" w:rsidRDefault="00935F7E" w:rsidP="00935F7E">
      <w:pPr>
        <w:spacing w:before="120" w:after="120" w:line="240" w:lineRule="auto"/>
        <w:jc w:val="both"/>
        <w:rPr>
          <w:rFonts w:cstheme="minorHAnsi"/>
          <w:color w:val="000000" w:themeColor="text1"/>
          <w:sz w:val="14"/>
          <w:szCs w:val="14"/>
        </w:rPr>
      </w:pPr>
      <w:r w:rsidRPr="00935F7E">
        <w:rPr>
          <w:rFonts w:cstheme="minorHAnsi"/>
          <w:color w:val="000000" w:themeColor="text1"/>
          <w:sz w:val="14"/>
          <w:szCs w:val="14"/>
        </w:rPr>
        <w:t>Les candidats intéressés peuvent directement ou par le bais d’un représentant dûment mandaté par leur soin, retirer le cahier des charges auprès de l’Ecole Supérieure en Sciences Biologiques d’Oran, Cité Emir Abdelkader, Ex-INESSMO, 31000</w:t>
      </w:r>
      <w:r w:rsidRPr="00935F7E">
        <w:rPr>
          <w:rFonts w:cstheme="minorHAnsi"/>
          <w:b/>
          <w:bCs/>
          <w:color w:val="000000" w:themeColor="text1"/>
          <w:sz w:val="14"/>
          <w:szCs w:val="14"/>
        </w:rPr>
        <w:t xml:space="preserve">, </w:t>
      </w:r>
      <w:r w:rsidRPr="00935F7E">
        <w:rPr>
          <w:rFonts w:cstheme="minorHAnsi"/>
          <w:color w:val="000000" w:themeColor="text1"/>
          <w:sz w:val="14"/>
          <w:szCs w:val="14"/>
        </w:rPr>
        <w:t xml:space="preserve">BP 1042 </w:t>
      </w:r>
      <w:proofErr w:type="spellStart"/>
      <w:r w:rsidRPr="00935F7E">
        <w:rPr>
          <w:rFonts w:cstheme="minorHAnsi"/>
          <w:color w:val="000000" w:themeColor="text1"/>
          <w:sz w:val="14"/>
          <w:szCs w:val="14"/>
        </w:rPr>
        <w:t>Saim</w:t>
      </w:r>
      <w:proofErr w:type="spellEnd"/>
      <w:r w:rsidRPr="00935F7E">
        <w:rPr>
          <w:rFonts w:cstheme="minorHAnsi"/>
          <w:color w:val="000000" w:themeColor="text1"/>
          <w:sz w:val="14"/>
          <w:szCs w:val="14"/>
        </w:rPr>
        <w:t xml:space="preserve"> Mohamed contre paiement de </w:t>
      </w:r>
      <w:r w:rsidRPr="00935F7E">
        <w:rPr>
          <w:rFonts w:cstheme="minorHAnsi"/>
          <w:b/>
          <w:bCs/>
          <w:color w:val="000000" w:themeColor="text1"/>
          <w:sz w:val="14"/>
          <w:szCs w:val="14"/>
        </w:rPr>
        <w:t>Cinq</w:t>
      </w:r>
      <w:r w:rsidRPr="00935F7E">
        <w:rPr>
          <w:rFonts w:cstheme="minorHAnsi"/>
          <w:b/>
          <w:bCs/>
          <w:color w:val="000000" w:themeColor="text1"/>
          <w:sz w:val="14"/>
          <w:szCs w:val="14"/>
          <w:rtl/>
        </w:rPr>
        <w:t xml:space="preserve"> </w:t>
      </w:r>
      <w:r w:rsidRPr="00935F7E">
        <w:rPr>
          <w:rFonts w:cstheme="minorHAnsi"/>
          <w:b/>
          <w:bCs/>
          <w:color w:val="000000" w:themeColor="text1"/>
          <w:sz w:val="14"/>
          <w:szCs w:val="14"/>
        </w:rPr>
        <w:t xml:space="preserve">mille (5000) Dinars Algériens, </w:t>
      </w:r>
      <w:r w:rsidRPr="00935F7E">
        <w:rPr>
          <w:rFonts w:cstheme="minorHAnsi"/>
          <w:color w:val="000000" w:themeColor="text1"/>
          <w:sz w:val="14"/>
          <w:szCs w:val="14"/>
        </w:rPr>
        <w:t xml:space="preserve">non remboursables par mandat poste au nom de l’agent comptable de l’Ecole Supérieure en Sciences Biologiques d’Oran, </w:t>
      </w:r>
      <w:r w:rsidRPr="00935F7E">
        <w:rPr>
          <w:rFonts w:cstheme="minorHAnsi"/>
          <w:b/>
          <w:bCs/>
          <w:color w:val="000000" w:themeColor="text1"/>
          <w:sz w:val="15"/>
          <w:szCs w:val="15"/>
        </w:rPr>
        <w:t>Compte Trésor Numéro du RIB 00831001131000208471</w:t>
      </w:r>
      <w:r w:rsidRPr="00935F7E">
        <w:rPr>
          <w:rFonts w:cstheme="minorHAnsi"/>
          <w:color w:val="000000" w:themeColor="text1"/>
          <w:sz w:val="14"/>
          <w:szCs w:val="14"/>
        </w:rPr>
        <w:t>. La quittance de paiement constitue une pièce justificative qui doit obligatoirement être jointe au dossier au moment du dépôt de l’offre.</w:t>
      </w:r>
    </w:p>
    <w:p w14:paraId="7089EE90" w14:textId="77777777" w:rsidR="00997D5E" w:rsidRPr="00727EFE" w:rsidRDefault="00997D5E" w:rsidP="00E1469F">
      <w:pPr>
        <w:spacing w:before="40" w:after="0"/>
        <w:rPr>
          <w:rFonts w:cstheme="minorHAnsi"/>
          <w:i w:val="0"/>
          <w:color w:val="000000" w:themeColor="text1"/>
          <w:sz w:val="15"/>
          <w:szCs w:val="15"/>
        </w:rPr>
      </w:pPr>
      <w:r w:rsidRPr="00727EFE">
        <w:rPr>
          <w:rFonts w:cstheme="minorHAnsi"/>
          <w:color w:val="000000" w:themeColor="text1"/>
          <w:sz w:val="15"/>
          <w:szCs w:val="15"/>
        </w:rPr>
        <w:t>Les offres doivent comporter un dossier de candidature, une offre technique et une offre financière comme suit :</w:t>
      </w:r>
    </w:p>
    <w:p w14:paraId="76920052" w14:textId="77777777" w:rsidR="00997D5E" w:rsidRPr="00727EFE" w:rsidRDefault="00997D5E" w:rsidP="00E1469F">
      <w:pPr>
        <w:numPr>
          <w:ilvl w:val="2"/>
          <w:numId w:val="30"/>
        </w:numPr>
        <w:spacing w:after="0"/>
        <w:ind w:left="0" w:firstLine="0"/>
        <w:outlineLvl w:val="2"/>
        <w:rPr>
          <w:rFonts w:cstheme="minorHAnsi"/>
          <w:b/>
          <w:bCs/>
          <w:color w:val="000000" w:themeColor="text1"/>
          <w:sz w:val="15"/>
          <w:szCs w:val="15"/>
        </w:rPr>
      </w:pPr>
      <w:bookmarkStart w:id="372" w:name="_Toc136166725"/>
      <w:bookmarkStart w:id="373" w:name="_Toc206072488"/>
      <w:bookmarkStart w:id="374" w:name="_Toc206080178"/>
      <w:bookmarkStart w:id="375" w:name="_Toc222320750"/>
      <w:r w:rsidRPr="00727EFE">
        <w:rPr>
          <w:rFonts w:cstheme="minorHAnsi"/>
          <w:b/>
          <w:bCs/>
          <w:color w:val="000000" w:themeColor="text1"/>
          <w:sz w:val="15"/>
          <w:szCs w:val="15"/>
        </w:rPr>
        <w:t>Dossier de candidature</w:t>
      </w:r>
      <w:bookmarkEnd w:id="372"/>
      <w:bookmarkEnd w:id="373"/>
      <w:bookmarkEnd w:id="374"/>
      <w:bookmarkEnd w:id="375"/>
    </w:p>
    <w:p w14:paraId="5A234D49"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Le dossier de candidature doit comporter les documents suivants :</w:t>
      </w:r>
    </w:p>
    <w:p w14:paraId="1758E155" w14:textId="5CB558C7" w:rsidR="00997D5E" w:rsidRPr="00727EFE" w:rsidRDefault="00997D5E" w:rsidP="00E1469F">
      <w:pPr>
        <w:numPr>
          <w:ilvl w:val="0"/>
          <w:numId w:val="47"/>
        </w:numPr>
        <w:spacing w:after="0"/>
        <w:ind w:left="0" w:firstLine="0"/>
        <w:rPr>
          <w:rFonts w:cstheme="minorHAnsi"/>
          <w:color w:val="000000" w:themeColor="text1"/>
          <w:sz w:val="15"/>
          <w:szCs w:val="15"/>
        </w:rPr>
      </w:pPr>
      <w:r w:rsidRPr="00727EFE">
        <w:rPr>
          <w:rFonts w:cstheme="minorHAnsi"/>
          <w:color w:val="000000" w:themeColor="text1"/>
          <w:sz w:val="15"/>
          <w:szCs w:val="15"/>
        </w:rPr>
        <w:t xml:space="preserve"> Une déclaration de candidature remplie, datée et revêtue du cachet et de la signature du soumissionnaire, selon le modèle joint en annexe du présent cahier des charges</w:t>
      </w:r>
      <w:r w:rsidR="00FC7194" w:rsidRPr="00727EFE">
        <w:rPr>
          <w:rFonts w:cstheme="minorHAnsi"/>
          <w:color w:val="000000" w:themeColor="text1"/>
          <w:sz w:val="15"/>
          <w:szCs w:val="15"/>
        </w:rPr>
        <w:t>.</w:t>
      </w:r>
    </w:p>
    <w:p w14:paraId="47C93E5D" w14:textId="27672769" w:rsidR="00997D5E" w:rsidRPr="00424684" w:rsidRDefault="00997D5E" w:rsidP="00E1469F">
      <w:pPr>
        <w:spacing w:after="0"/>
        <w:rPr>
          <w:rFonts w:cstheme="minorHAnsi"/>
          <w:color w:val="FF0000"/>
          <w:sz w:val="15"/>
          <w:szCs w:val="15"/>
        </w:rPr>
      </w:pPr>
      <w:r w:rsidRPr="00727EFE">
        <w:rPr>
          <w:rFonts w:cstheme="minorHAnsi"/>
          <w:color w:val="000000" w:themeColor="text1"/>
          <w:sz w:val="15"/>
          <w:szCs w:val="15"/>
        </w:rPr>
        <w:t>- Une déclaration de probité ; remplie, datée et revêtue du cachet et de la signature du soumissionnaire selon le modèle joint en annexe du présent cahier des charges (</w:t>
      </w:r>
      <w:r w:rsidRPr="00727EFE">
        <w:rPr>
          <w:rFonts w:cstheme="minorHAnsi"/>
          <w:b/>
          <w:bCs/>
          <w:color w:val="000000" w:themeColor="text1"/>
          <w:sz w:val="15"/>
          <w:szCs w:val="15"/>
        </w:rPr>
        <w:t xml:space="preserve">une seule </w:t>
      </w:r>
      <w:r w:rsidRPr="001D1062">
        <w:rPr>
          <w:rFonts w:cstheme="minorHAnsi"/>
          <w:b/>
          <w:bCs/>
          <w:sz w:val="15"/>
          <w:szCs w:val="15"/>
        </w:rPr>
        <w:t xml:space="preserve">déclaration pour </w:t>
      </w:r>
      <w:r w:rsidR="001D1062" w:rsidRPr="001D1062">
        <w:rPr>
          <w:rFonts w:cstheme="minorHAnsi"/>
          <w:b/>
          <w:bCs/>
          <w:sz w:val="15"/>
          <w:szCs w:val="15"/>
        </w:rPr>
        <w:t>Le lot</w:t>
      </w:r>
      <w:r w:rsidRPr="001D1062">
        <w:rPr>
          <w:rFonts w:cstheme="minorHAnsi"/>
          <w:sz w:val="15"/>
          <w:szCs w:val="15"/>
        </w:rPr>
        <w:t>).</w:t>
      </w:r>
    </w:p>
    <w:p w14:paraId="0E6A5060"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Les statuts pour les sociétés.</w:t>
      </w:r>
    </w:p>
    <w:p w14:paraId="1F9A3D82"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Une copie de la carte d’identification fiscale (NIF),</w:t>
      </w:r>
    </w:p>
    <w:p w14:paraId="7B365467"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Le Certificat de qualification et classification professionnelle selon les conditions d’éligibilités.</w:t>
      </w:r>
    </w:p>
    <w:p w14:paraId="6E50EBC0"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Le registre de commerce électronique</w:t>
      </w:r>
    </w:p>
    <w:p w14:paraId="31711A2A"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Les documents relatifs aux pouvoirs habilitant les personnes à engager l’entreprise.</w:t>
      </w:r>
    </w:p>
    <w:p w14:paraId="5B058902"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Extrait de rôle apuré ou avec un échéancier de payement et portant la mention « non-inscrit au fichier national des fraudeurs »</w:t>
      </w:r>
    </w:p>
    <w:p w14:paraId="7E660410"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L’extrait du casier Judiciaire du gérant de l’entreprise en cours de validité.</w:t>
      </w:r>
    </w:p>
    <w:p w14:paraId="2AB6E10F"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Une copie de l’attestation de dépôt légal des comptes sociaux auprès du CNRC de la dernière année délivrée par le Centre National du Registre du Commerce.</w:t>
      </w:r>
    </w:p>
    <w:p w14:paraId="44E4D10B"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Les pièces parafiscales certifiées conformes devant constater la mise à jour des redevances ou cotisations (Mise à jour CASNOS, CNAS et CACOBATPH en cours de validité).</w:t>
      </w:r>
    </w:p>
    <w:p w14:paraId="19346F9C" w14:textId="77777777" w:rsidR="00997D5E" w:rsidRPr="00727EFE" w:rsidRDefault="00997D5E" w:rsidP="00E1469F">
      <w:pPr>
        <w:numPr>
          <w:ilvl w:val="2"/>
          <w:numId w:val="30"/>
        </w:numPr>
        <w:spacing w:before="60" w:after="0"/>
        <w:ind w:left="567" w:hanging="357"/>
        <w:outlineLvl w:val="2"/>
        <w:rPr>
          <w:rFonts w:cstheme="minorHAnsi"/>
          <w:b/>
          <w:bCs/>
          <w:color w:val="000000" w:themeColor="text1"/>
          <w:sz w:val="15"/>
          <w:szCs w:val="15"/>
        </w:rPr>
      </w:pPr>
      <w:bookmarkStart w:id="376" w:name="_Toc136166726"/>
      <w:bookmarkStart w:id="377" w:name="_Toc206072489"/>
      <w:bookmarkStart w:id="378" w:name="_Toc206080179"/>
      <w:bookmarkStart w:id="379" w:name="_Toc222320751"/>
      <w:r w:rsidRPr="00727EFE">
        <w:rPr>
          <w:rFonts w:cstheme="minorHAnsi"/>
          <w:b/>
          <w:bCs/>
          <w:color w:val="000000" w:themeColor="text1"/>
          <w:sz w:val="15"/>
          <w:szCs w:val="15"/>
        </w:rPr>
        <w:t>Dossier offre technique</w:t>
      </w:r>
      <w:bookmarkEnd w:id="376"/>
      <w:bookmarkEnd w:id="377"/>
      <w:bookmarkEnd w:id="378"/>
      <w:bookmarkEnd w:id="379"/>
    </w:p>
    <w:p w14:paraId="0BAA7AA2"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L’offre technique doit être établie conformément au cahier des charges et doit comporter les documents suivants :</w:t>
      </w:r>
    </w:p>
    <w:p w14:paraId="262F4CDB"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Le présent cahier des charges comprenant :</w:t>
      </w:r>
    </w:p>
    <w:p w14:paraId="7FA42347" w14:textId="77777777" w:rsidR="00997D5E" w:rsidRPr="00727EFE" w:rsidRDefault="00997D5E" w:rsidP="00E1469F">
      <w:pPr>
        <w:spacing w:after="0"/>
        <w:rPr>
          <w:rFonts w:cstheme="minorHAnsi"/>
          <w:b/>
          <w:bCs/>
          <w:color w:val="000000" w:themeColor="text1"/>
          <w:sz w:val="15"/>
          <w:szCs w:val="15"/>
        </w:rPr>
      </w:pPr>
      <w:r w:rsidRPr="00727EFE">
        <w:rPr>
          <w:rFonts w:cstheme="minorHAnsi"/>
          <w:b/>
          <w:bCs/>
          <w:color w:val="000000" w:themeColor="text1"/>
          <w:sz w:val="15"/>
          <w:szCs w:val="15"/>
        </w:rPr>
        <w:t xml:space="preserve">1. </w:t>
      </w:r>
      <w:r w:rsidRPr="00727EFE">
        <w:rPr>
          <w:rFonts w:cstheme="minorHAnsi"/>
          <w:color w:val="000000" w:themeColor="text1"/>
          <w:sz w:val="15"/>
          <w:szCs w:val="15"/>
        </w:rPr>
        <w:t xml:space="preserve">Instruction aux soumissionnaires : signée, datée et cachetée portant à la dernière page la mention manuscrite </w:t>
      </w:r>
      <w:r w:rsidRPr="00727EFE">
        <w:rPr>
          <w:rFonts w:cstheme="minorHAnsi"/>
          <w:b/>
          <w:bCs/>
          <w:color w:val="000000" w:themeColor="text1"/>
          <w:sz w:val="15"/>
          <w:szCs w:val="15"/>
        </w:rPr>
        <w:t>« Lu et accepté ».</w:t>
      </w:r>
    </w:p>
    <w:p w14:paraId="56EA640F" w14:textId="77777777" w:rsidR="00997D5E" w:rsidRPr="00727EFE" w:rsidRDefault="00997D5E" w:rsidP="00E1469F">
      <w:pPr>
        <w:spacing w:after="0"/>
        <w:rPr>
          <w:rFonts w:cstheme="minorHAnsi"/>
          <w:b/>
          <w:bCs/>
          <w:color w:val="000000" w:themeColor="text1"/>
          <w:sz w:val="15"/>
          <w:szCs w:val="15"/>
        </w:rPr>
      </w:pPr>
      <w:r w:rsidRPr="00727EFE">
        <w:rPr>
          <w:rFonts w:cstheme="minorHAnsi"/>
          <w:b/>
          <w:bCs/>
          <w:color w:val="000000" w:themeColor="text1"/>
          <w:sz w:val="15"/>
          <w:szCs w:val="15"/>
        </w:rPr>
        <w:t xml:space="preserve">2. </w:t>
      </w:r>
      <w:r w:rsidRPr="00727EFE">
        <w:rPr>
          <w:rFonts w:cstheme="minorHAnsi"/>
          <w:color w:val="000000" w:themeColor="text1"/>
          <w:sz w:val="15"/>
          <w:szCs w:val="15"/>
        </w:rPr>
        <w:t xml:space="preserve">Le Cahier des Prescriptions Spéciales (C.P.S.) signé, daté et cacheté, sans mentionner le montant de l’offre, portant à la dernière page la mention manuscrite </w:t>
      </w:r>
      <w:r w:rsidRPr="00727EFE">
        <w:rPr>
          <w:rFonts w:cstheme="minorHAnsi"/>
          <w:b/>
          <w:bCs/>
          <w:color w:val="000000" w:themeColor="text1"/>
          <w:sz w:val="15"/>
          <w:szCs w:val="15"/>
        </w:rPr>
        <w:t>« Lu et accepté ».</w:t>
      </w:r>
    </w:p>
    <w:p w14:paraId="790D8AA8" w14:textId="51460082" w:rsidR="00997D5E" w:rsidRPr="00727EFE" w:rsidRDefault="00997D5E" w:rsidP="00E1469F">
      <w:pPr>
        <w:spacing w:after="0"/>
        <w:rPr>
          <w:rFonts w:cstheme="minorHAnsi"/>
          <w:b/>
          <w:bCs/>
          <w:color w:val="000000" w:themeColor="text1"/>
          <w:sz w:val="15"/>
          <w:szCs w:val="15"/>
        </w:rPr>
      </w:pPr>
      <w:r w:rsidRPr="00727EFE">
        <w:rPr>
          <w:rFonts w:cstheme="minorHAnsi"/>
          <w:b/>
          <w:bCs/>
          <w:color w:val="000000" w:themeColor="text1"/>
          <w:sz w:val="15"/>
          <w:szCs w:val="15"/>
        </w:rPr>
        <w:t>3</w:t>
      </w:r>
      <w:r w:rsidRPr="00727EFE">
        <w:rPr>
          <w:rFonts w:cstheme="minorHAnsi"/>
          <w:color w:val="000000" w:themeColor="text1"/>
          <w:sz w:val="15"/>
          <w:szCs w:val="15"/>
        </w:rPr>
        <w:t>. Le Cahier des Prescriptions Techniques Communes (C.P.T.C.) signé, daté et cacheté, portant</w:t>
      </w:r>
      <w:r w:rsidRPr="00727EFE">
        <w:rPr>
          <w:rFonts w:cstheme="minorHAnsi"/>
          <w:b/>
          <w:bCs/>
          <w:color w:val="000000" w:themeColor="text1"/>
          <w:sz w:val="15"/>
          <w:szCs w:val="15"/>
        </w:rPr>
        <w:t>,</w:t>
      </w:r>
      <w:r w:rsidRPr="00727EFE">
        <w:rPr>
          <w:rFonts w:cstheme="minorHAnsi"/>
          <w:color w:val="000000" w:themeColor="text1"/>
          <w:sz w:val="15"/>
          <w:szCs w:val="15"/>
        </w:rPr>
        <w:t xml:space="preserve">, la mention manuscrite </w:t>
      </w:r>
      <w:r w:rsidRPr="00727EFE">
        <w:rPr>
          <w:rFonts w:cstheme="minorHAnsi"/>
          <w:b/>
          <w:bCs/>
          <w:color w:val="000000" w:themeColor="text1"/>
          <w:sz w:val="15"/>
          <w:szCs w:val="15"/>
        </w:rPr>
        <w:t>« Lu et accepté ».</w:t>
      </w:r>
    </w:p>
    <w:p w14:paraId="178D4EDD" w14:textId="307EF862"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xml:space="preserve">- Une déclaration à souscrire, datée et revêtue du cachet et de la signature du soumissionnaire selon le modèle joint en annexe du présent cahier des charges. </w:t>
      </w:r>
    </w:p>
    <w:p w14:paraId="23172344" w14:textId="120BA677" w:rsidR="00997D5E" w:rsidRPr="00727EFE" w:rsidRDefault="00997D5E" w:rsidP="00E1469F">
      <w:pPr>
        <w:spacing w:after="0"/>
        <w:rPr>
          <w:rFonts w:cstheme="minorHAnsi"/>
          <w:i w:val="0"/>
          <w:iCs/>
          <w:color w:val="000000" w:themeColor="text1"/>
          <w:sz w:val="15"/>
          <w:szCs w:val="15"/>
        </w:rPr>
      </w:pPr>
      <w:r w:rsidRPr="00727EFE">
        <w:rPr>
          <w:rFonts w:cstheme="minorHAnsi"/>
          <w:color w:val="000000" w:themeColor="text1"/>
          <w:sz w:val="15"/>
          <w:szCs w:val="15"/>
        </w:rPr>
        <w:t>- Planning des travaux avec délai de réalisation renseigné, signé et cacheté</w:t>
      </w:r>
      <w:r w:rsidRPr="00727EFE">
        <w:rPr>
          <w:rFonts w:cstheme="minorHAnsi"/>
          <w:b/>
          <w:bCs/>
          <w:color w:val="000000" w:themeColor="text1"/>
          <w:sz w:val="15"/>
          <w:szCs w:val="15"/>
        </w:rPr>
        <w:t xml:space="preserve"> </w:t>
      </w:r>
    </w:p>
    <w:p w14:paraId="49B0BD45"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 Tout document permettant d’évaluer l’offre technique, à savoir :</w:t>
      </w:r>
    </w:p>
    <w:p w14:paraId="1C59EA8B" w14:textId="77777777" w:rsidR="00997D5E" w:rsidRPr="00727EFE" w:rsidRDefault="00997D5E" w:rsidP="00E1469F">
      <w:pPr>
        <w:spacing w:after="0"/>
        <w:rPr>
          <w:rFonts w:cstheme="minorHAnsi"/>
          <w:b/>
          <w:bCs/>
          <w:color w:val="000000" w:themeColor="text1"/>
          <w:sz w:val="15"/>
          <w:szCs w:val="15"/>
        </w:rPr>
      </w:pPr>
      <w:r w:rsidRPr="00727EFE">
        <w:rPr>
          <w:rFonts w:cstheme="minorHAnsi"/>
          <w:color w:val="000000" w:themeColor="text1"/>
          <w:sz w:val="15"/>
          <w:szCs w:val="15"/>
        </w:rPr>
        <w:t xml:space="preserve">1. La liste des moyens humains (Personnel technique, Ingénieurs et/ou Techniciens) </w:t>
      </w:r>
      <w:r w:rsidRPr="00727EFE">
        <w:rPr>
          <w:rFonts w:cstheme="minorHAnsi"/>
          <w:b/>
          <w:bCs/>
          <w:color w:val="000000" w:themeColor="text1"/>
          <w:sz w:val="15"/>
          <w:szCs w:val="15"/>
        </w:rPr>
        <w:t>justifiés par les attestations de mise à jour CNAS en cours de validité + diplômes.</w:t>
      </w:r>
    </w:p>
    <w:p w14:paraId="40878E3E"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2. Mémoire Technique Justificatif comprenant : la qualité et moyens humains du soumissionnaire et le délai de réalisation</w:t>
      </w:r>
    </w:p>
    <w:p w14:paraId="2B68BFC2" w14:textId="77777777" w:rsidR="00997D5E" w:rsidRPr="00727EFE" w:rsidRDefault="00997D5E" w:rsidP="00E1469F">
      <w:pPr>
        <w:spacing w:after="0"/>
        <w:rPr>
          <w:rFonts w:cstheme="minorHAnsi"/>
          <w:b/>
          <w:bCs/>
          <w:color w:val="000000" w:themeColor="text1"/>
          <w:sz w:val="15"/>
          <w:szCs w:val="15"/>
        </w:rPr>
      </w:pPr>
      <w:r w:rsidRPr="00727EFE">
        <w:rPr>
          <w:rFonts w:cstheme="minorHAnsi"/>
          <w:b/>
          <w:bCs/>
          <w:color w:val="000000" w:themeColor="text1"/>
          <w:sz w:val="15"/>
          <w:szCs w:val="15"/>
          <w:u w:val="single"/>
        </w:rPr>
        <w:t>NB</w:t>
      </w:r>
      <w:r w:rsidRPr="00727EFE">
        <w:rPr>
          <w:rFonts w:cstheme="minorHAnsi"/>
          <w:b/>
          <w:bCs/>
          <w:color w:val="000000" w:themeColor="text1"/>
          <w:sz w:val="15"/>
          <w:szCs w:val="15"/>
        </w:rPr>
        <w:t xml:space="preserve"> : le non renseignement et la non signature du mémoire technique justificatif entrainera le rejet de l’offre.</w:t>
      </w:r>
    </w:p>
    <w:p w14:paraId="6C914A25" w14:textId="77777777" w:rsidR="00997D5E" w:rsidRPr="00727EFE" w:rsidRDefault="00997D5E" w:rsidP="00E1469F">
      <w:pPr>
        <w:numPr>
          <w:ilvl w:val="2"/>
          <w:numId w:val="30"/>
        </w:numPr>
        <w:spacing w:after="0"/>
        <w:ind w:left="0" w:firstLine="0"/>
        <w:outlineLvl w:val="2"/>
        <w:rPr>
          <w:rFonts w:cstheme="minorHAnsi"/>
          <w:b/>
          <w:bCs/>
          <w:color w:val="000000" w:themeColor="text1"/>
          <w:sz w:val="15"/>
          <w:szCs w:val="15"/>
          <w:u w:val="single"/>
        </w:rPr>
      </w:pPr>
      <w:bookmarkStart w:id="380" w:name="_Toc136166727"/>
      <w:bookmarkStart w:id="381" w:name="_Toc206072490"/>
      <w:bookmarkStart w:id="382" w:name="_Toc206080180"/>
      <w:bookmarkStart w:id="383" w:name="_Toc222320752"/>
      <w:r w:rsidRPr="00727EFE">
        <w:rPr>
          <w:rFonts w:cstheme="minorHAnsi"/>
          <w:b/>
          <w:bCs/>
          <w:color w:val="000000" w:themeColor="text1"/>
          <w:sz w:val="15"/>
          <w:szCs w:val="15"/>
          <w:u w:val="single"/>
        </w:rPr>
        <w:t>Dossier Offre financière</w:t>
      </w:r>
      <w:bookmarkEnd w:id="380"/>
      <w:bookmarkEnd w:id="381"/>
      <w:bookmarkEnd w:id="382"/>
      <w:bookmarkEnd w:id="383"/>
    </w:p>
    <w:p w14:paraId="1CD65106" w14:textId="63FDD50E"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L’offre financière doit comporter les documents suivants :</w:t>
      </w:r>
    </w:p>
    <w:p w14:paraId="64EF1617"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1. La lettre de soumission renseignée, datée et signée, selon le modèle joint en annexe du présent cahier des charges.</w:t>
      </w:r>
    </w:p>
    <w:p w14:paraId="432F5210"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2. Le bordereau des prix unitaires (BPU) renseigné, daté et signé.</w:t>
      </w:r>
    </w:p>
    <w:p w14:paraId="096C0443" w14:textId="77777777" w:rsidR="00997D5E" w:rsidRPr="00727EFE" w:rsidRDefault="00997D5E" w:rsidP="00E1469F">
      <w:pPr>
        <w:spacing w:after="0"/>
        <w:rPr>
          <w:rFonts w:cstheme="minorHAnsi"/>
          <w:color w:val="000000" w:themeColor="text1"/>
          <w:sz w:val="15"/>
          <w:szCs w:val="15"/>
        </w:rPr>
      </w:pPr>
      <w:r w:rsidRPr="00727EFE">
        <w:rPr>
          <w:rFonts w:cstheme="minorHAnsi"/>
          <w:color w:val="000000" w:themeColor="text1"/>
          <w:sz w:val="15"/>
          <w:szCs w:val="15"/>
        </w:rPr>
        <w:t>3. Le détail quantitatif et estimatif (DQE) renseigné, daté et signé.</w:t>
      </w:r>
    </w:p>
    <w:p w14:paraId="30BCDE38" w14:textId="59196F9D" w:rsidR="00FC7194" w:rsidRPr="00727EFE" w:rsidRDefault="00997D5E" w:rsidP="00E1469F">
      <w:pPr>
        <w:spacing w:after="0"/>
        <w:rPr>
          <w:rFonts w:cstheme="minorHAnsi"/>
          <w:b/>
          <w:bCs/>
          <w:i w:val="0"/>
          <w:iCs/>
          <w:color w:val="000000" w:themeColor="text1"/>
          <w:sz w:val="15"/>
          <w:szCs w:val="15"/>
        </w:rPr>
      </w:pPr>
      <w:r w:rsidRPr="00727EFE">
        <w:rPr>
          <w:rFonts w:cstheme="minorHAnsi"/>
          <w:b/>
          <w:bCs/>
          <w:iCs/>
          <w:color w:val="000000" w:themeColor="text1"/>
          <w:sz w:val="15"/>
          <w:szCs w:val="15"/>
        </w:rPr>
        <w:t>Le dossier de candidature, l’offre technique et l’offre financière,</w:t>
      </w:r>
      <w:r w:rsidRPr="00727EFE">
        <w:rPr>
          <w:rFonts w:cstheme="minorHAnsi"/>
          <w:iCs/>
          <w:color w:val="000000" w:themeColor="text1"/>
          <w:sz w:val="15"/>
          <w:szCs w:val="15"/>
        </w:rPr>
        <w:t xml:space="preserve"> sont insérés dans des enveloppes séparées et cachetées, indiquant la dénomination de l’entreprise, la référence et l’objet de l’appel d’offre ainsi que la mention « </w:t>
      </w:r>
      <w:r w:rsidRPr="00727EFE">
        <w:rPr>
          <w:rFonts w:cstheme="minorHAnsi"/>
          <w:b/>
          <w:bCs/>
          <w:iCs/>
          <w:color w:val="000000" w:themeColor="text1"/>
          <w:sz w:val="15"/>
          <w:szCs w:val="15"/>
        </w:rPr>
        <w:t>dossier de candidature</w:t>
      </w:r>
      <w:r w:rsidRPr="00727EFE">
        <w:rPr>
          <w:rFonts w:cstheme="minorHAnsi"/>
          <w:iCs/>
          <w:color w:val="000000" w:themeColor="text1"/>
          <w:sz w:val="15"/>
          <w:szCs w:val="15"/>
        </w:rPr>
        <w:t xml:space="preserve"> », « </w:t>
      </w:r>
      <w:r w:rsidRPr="00727EFE">
        <w:rPr>
          <w:rFonts w:cstheme="minorHAnsi"/>
          <w:b/>
          <w:bCs/>
          <w:iCs/>
          <w:color w:val="000000" w:themeColor="text1"/>
          <w:sz w:val="15"/>
          <w:szCs w:val="15"/>
        </w:rPr>
        <w:t>offre technique</w:t>
      </w:r>
      <w:r w:rsidRPr="00727EFE">
        <w:rPr>
          <w:rFonts w:cstheme="minorHAnsi"/>
          <w:iCs/>
          <w:color w:val="000000" w:themeColor="text1"/>
          <w:sz w:val="15"/>
          <w:szCs w:val="15"/>
        </w:rPr>
        <w:t xml:space="preserve"> » ou « </w:t>
      </w:r>
      <w:r w:rsidRPr="00727EFE">
        <w:rPr>
          <w:rFonts w:cstheme="minorHAnsi"/>
          <w:b/>
          <w:bCs/>
          <w:iCs/>
          <w:color w:val="000000" w:themeColor="text1"/>
          <w:sz w:val="15"/>
          <w:szCs w:val="15"/>
        </w:rPr>
        <w:t>offre financière</w:t>
      </w:r>
      <w:r w:rsidRPr="00727EFE">
        <w:rPr>
          <w:rFonts w:cstheme="minorHAnsi"/>
          <w:iCs/>
          <w:color w:val="000000" w:themeColor="text1"/>
          <w:sz w:val="15"/>
          <w:szCs w:val="15"/>
        </w:rPr>
        <w:t xml:space="preserve"> ». Ces 3 enveloppes sont insérées dans une autre enveloppe cachetée et anonyme, comportant la mention « </w:t>
      </w:r>
      <w:r w:rsidRPr="00727EFE">
        <w:rPr>
          <w:rFonts w:cstheme="minorHAnsi"/>
          <w:b/>
          <w:bCs/>
          <w:iCs/>
          <w:color w:val="000000" w:themeColor="text1"/>
          <w:sz w:val="15"/>
          <w:szCs w:val="15"/>
        </w:rPr>
        <w:t>à n’ouvrir que par la commission d’ouverture des plis et d’évaluation des offres – Appel d’offres n°0</w:t>
      </w:r>
      <w:r w:rsidR="00B2004F">
        <w:rPr>
          <w:rFonts w:cstheme="minorHAnsi"/>
          <w:b/>
          <w:bCs/>
          <w:iCs/>
          <w:color w:val="000000" w:themeColor="text1"/>
          <w:sz w:val="15"/>
          <w:szCs w:val="15"/>
        </w:rPr>
        <w:t>2</w:t>
      </w:r>
      <w:r w:rsidRPr="00727EFE">
        <w:rPr>
          <w:rFonts w:cstheme="minorHAnsi"/>
          <w:b/>
          <w:bCs/>
          <w:iCs/>
          <w:color w:val="000000" w:themeColor="text1"/>
          <w:sz w:val="15"/>
          <w:szCs w:val="15"/>
        </w:rPr>
        <w:t>/SME/SDFM/SG/ESSBO/202</w:t>
      </w:r>
      <w:r w:rsidR="00B2004F">
        <w:rPr>
          <w:rFonts w:cstheme="minorHAnsi"/>
          <w:b/>
          <w:bCs/>
          <w:iCs/>
          <w:color w:val="000000" w:themeColor="text1"/>
          <w:sz w:val="15"/>
          <w:szCs w:val="15"/>
        </w:rPr>
        <w:t>6</w:t>
      </w:r>
      <w:r w:rsidRPr="00727EFE">
        <w:rPr>
          <w:rFonts w:cstheme="minorHAnsi"/>
          <w:b/>
          <w:bCs/>
          <w:iCs/>
          <w:color w:val="000000" w:themeColor="text1"/>
          <w:sz w:val="15"/>
          <w:szCs w:val="15"/>
        </w:rPr>
        <w:t xml:space="preserve"> – </w:t>
      </w:r>
    </w:p>
    <w:p w14:paraId="58A5C4DD" w14:textId="4F227F35" w:rsidR="00FC7194" w:rsidRPr="00727EFE" w:rsidRDefault="00FC7194" w:rsidP="00FB7835">
      <w:pPr>
        <w:spacing w:after="0" w:line="240" w:lineRule="auto"/>
        <w:rPr>
          <w:rFonts w:cstheme="minorHAnsi"/>
          <w:b/>
          <w:bCs/>
          <w:i w:val="0"/>
          <w:iCs/>
          <w:color w:val="000000" w:themeColor="text1"/>
          <w:sz w:val="15"/>
          <w:szCs w:val="15"/>
          <w:lang w:eastAsia="en-US" w:bidi="en-US"/>
        </w:rPr>
      </w:pPr>
      <w:r w:rsidRPr="00727EFE">
        <w:rPr>
          <w:rFonts w:cstheme="minorHAnsi"/>
          <w:b/>
          <w:bCs/>
          <w:i w:val="0"/>
          <w:iCs/>
          <w:color w:val="000000" w:themeColor="text1"/>
          <w:sz w:val="15"/>
          <w:szCs w:val="15"/>
          <w:lang w:eastAsia="en-US" w:bidi="en-US"/>
        </w:rPr>
        <w:t xml:space="preserve">Travaux d’aménagement et de rénovation de </w:t>
      </w:r>
      <w:r w:rsidR="00FB7835" w:rsidRPr="00727EFE">
        <w:rPr>
          <w:rFonts w:cstheme="minorHAnsi"/>
          <w:b/>
          <w:bCs/>
          <w:i w:val="0"/>
          <w:iCs/>
          <w:color w:val="000000" w:themeColor="text1"/>
          <w:sz w:val="15"/>
          <w:szCs w:val="15"/>
          <w:lang w:eastAsia="en-US" w:bidi="en-US"/>
        </w:rPr>
        <w:t>l’auditorium au</w:t>
      </w:r>
      <w:r w:rsidRPr="00727EFE">
        <w:rPr>
          <w:rFonts w:cstheme="minorHAnsi"/>
          <w:b/>
          <w:bCs/>
          <w:i w:val="0"/>
          <w:iCs/>
          <w:color w:val="000000" w:themeColor="text1"/>
          <w:sz w:val="15"/>
          <w:szCs w:val="15"/>
          <w:lang w:eastAsia="en-US" w:bidi="en-US"/>
        </w:rPr>
        <w:t xml:space="preserve"> profit de l’Ecole Supérieure en Sciences Biologiques d’Oran en lot unique.</w:t>
      </w:r>
    </w:p>
    <w:p w14:paraId="6A7E26CD" w14:textId="77777777" w:rsidR="00FC7194" w:rsidRPr="00727EFE" w:rsidRDefault="00FC7194" w:rsidP="00FB7835">
      <w:pPr>
        <w:spacing w:after="0" w:line="240" w:lineRule="auto"/>
        <w:rPr>
          <w:rFonts w:cstheme="minorHAnsi"/>
          <w:b/>
          <w:bCs/>
          <w:i w:val="0"/>
          <w:iCs/>
          <w:color w:val="000000" w:themeColor="text1"/>
          <w:sz w:val="15"/>
          <w:szCs w:val="15"/>
        </w:rPr>
      </w:pPr>
    </w:p>
    <w:p w14:paraId="7193A3DD" w14:textId="04A3827C" w:rsidR="00997D5E" w:rsidRPr="00727EFE" w:rsidRDefault="00997D5E" w:rsidP="00FB7835">
      <w:pPr>
        <w:spacing w:after="0" w:line="240" w:lineRule="auto"/>
        <w:jc w:val="lowKashida"/>
        <w:rPr>
          <w:rFonts w:cstheme="minorHAnsi"/>
          <w:i w:val="0"/>
          <w:color w:val="000000" w:themeColor="text1"/>
          <w:sz w:val="15"/>
          <w:szCs w:val="15"/>
        </w:rPr>
      </w:pPr>
      <w:r w:rsidRPr="00727EFE">
        <w:rPr>
          <w:rFonts w:cstheme="minorHAnsi"/>
          <w:color w:val="000000" w:themeColor="text1"/>
          <w:sz w:val="15"/>
          <w:szCs w:val="15"/>
        </w:rPr>
        <w:t xml:space="preserve">La durée de préparation des offres est fixée à </w:t>
      </w:r>
      <w:r w:rsidRPr="00727EFE">
        <w:rPr>
          <w:rFonts w:cstheme="minorHAnsi"/>
          <w:b/>
          <w:bCs/>
          <w:color w:val="000000" w:themeColor="text1"/>
          <w:sz w:val="15"/>
          <w:szCs w:val="15"/>
        </w:rPr>
        <w:t xml:space="preserve">vingt-et-un (21) jours </w:t>
      </w:r>
      <w:r w:rsidRPr="00727EFE">
        <w:rPr>
          <w:rFonts w:cstheme="minorHAnsi"/>
          <w:color w:val="000000" w:themeColor="text1"/>
          <w:sz w:val="15"/>
          <w:szCs w:val="15"/>
        </w:rPr>
        <w:t xml:space="preserve">à partir de la première parution de l’avis d’appel d’offres dans la presse. </w:t>
      </w:r>
    </w:p>
    <w:p w14:paraId="48025543" w14:textId="77777777" w:rsidR="00997D5E" w:rsidRPr="00727EFE" w:rsidRDefault="00997D5E" w:rsidP="00E1469F">
      <w:pPr>
        <w:spacing w:after="0"/>
        <w:jc w:val="lowKashida"/>
        <w:rPr>
          <w:rFonts w:cstheme="minorHAnsi"/>
          <w:b/>
          <w:bCs/>
          <w:i w:val="0"/>
          <w:color w:val="000000" w:themeColor="text1"/>
          <w:sz w:val="15"/>
          <w:szCs w:val="15"/>
        </w:rPr>
      </w:pPr>
      <w:r w:rsidRPr="00727EFE">
        <w:rPr>
          <w:rFonts w:cstheme="minorHAnsi"/>
          <w:iCs/>
          <w:color w:val="000000" w:themeColor="text1"/>
          <w:sz w:val="15"/>
          <w:szCs w:val="15"/>
        </w:rPr>
        <w:t xml:space="preserve">La date de dépôt des offres est fixée au dernier jour de la durée de préparation des offres </w:t>
      </w:r>
      <w:r w:rsidRPr="00727EFE">
        <w:rPr>
          <w:rFonts w:cstheme="minorHAnsi"/>
          <w:bCs/>
          <w:iCs/>
          <w:color w:val="000000" w:themeColor="text1"/>
          <w:sz w:val="15"/>
          <w:szCs w:val="15"/>
        </w:rPr>
        <w:t xml:space="preserve">à </w:t>
      </w:r>
      <w:r w:rsidRPr="00727EFE">
        <w:rPr>
          <w:rFonts w:cstheme="minorHAnsi"/>
          <w:b/>
          <w:iCs/>
          <w:color w:val="000000" w:themeColor="text1"/>
          <w:sz w:val="15"/>
          <w:szCs w:val="15"/>
          <w:u w:val="single"/>
        </w:rPr>
        <w:t>12h00</w:t>
      </w:r>
      <w:r w:rsidRPr="00727EFE">
        <w:rPr>
          <w:rFonts w:cstheme="minorHAnsi"/>
          <w:b/>
          <w:iCs/>
          <w:color w:val="000000" w:themeColor="text1"/>
          <w:sz w:val="15"/>
          <w:szCs w:val="15"/>
        </w:rPr>
        <w:t xml:space="preserve"> </w:t>
      </w:r>
      <w:r w:rsidRPr="00727EFE">
        <w:rPr>
          <w:rFonts w:cstheme="minorHAnsi"/>
          <w:bCs/>
          <w:iCs/>
          <w:color w:val="000000" w:themeColor="text1"/>
          <w:sz w:val="15"/>
          <w:szCs w:val="15"/>
        </w:rPr>
        <w:t>au niveau de</w:t>
      </w:r>
      <w:r w:rsidRPr="00727EFE">
        <w:rPr>
          <w:rFonts w:cstheme="minorHAnsi"/>
          <w:b/>
          <w:bCs/>
          <w:iCs/>
          <w:color w:val="000000" w:themeColor="text1"/>
          <w:sz w:val="15"/>
          <w:szCs w:val="15"/>
        </w:rPr>
        <w:t xml:space="preserve"> L’École Supérieure en Sciences Biologiques d’Oran, Cité Emir Abdelkader, Ex-INESSMO, 31000, Oran</w:t>
      </w:r>
      <w:r w:rsidRPr="00727EFE">
        <w:rPr>
          <w:rFonts w:cstheme="minorHAnsi"/>
          <w:b/>
          <w:bCs/>
          <w:color w:val="000000" w:themeColor="text1"/>
          <w:sz w:val="15"/>
          <w:szCs w:val="15"/>
        </w:rPr>
        <w:t xml:space="preserve">., BP 1042 </w:t>
      </w:r>
      <w:proofErr w:type="spellStart"/>
      <w:r w:rsidRPr="00727EFE">
        <w:rPr>
          <w:rFonts w:cstheme="minorHAnsi"/>
          <w:b/>
          <w:bCs/>
          <w:color w:val="000000" w:themeColor="text1"/>
          <w:sz w:val="15"/>
          <w:szCs w:val="15"/>
        </w:rPr>
        <w:t>Saim</w:t>
      </w:r>
      <w:proofErr w:type="spellEnd"/>
      <w:r w:rsidRPr="00727EFE">
        <w:rPr>
          <w:rFonts w:cstheme="minorHAnsi"/>
          <w:b/>
          <w:bCs/>
          <w:color w:val="000000" w:themeColor="text1"/>
          <w:sz w:val="15"/>
          <w:szCs w:val="15"/>
        </w:rPr>
        <w:t xml:space="preserve"> Mohamed. Tel : 041.24.63.59</w:t>
      </w:r>
    </w:p>
    <w:p w14:paraId="1C8DCE79" w14:textId="77777777" w:rsidR="00997D5E" w:rsidRPr="00727EFE" w:rsidRDefault="00997D5E" w:rsidP="00E1469F">
      <w:pPr>
        <w:spacing w:after="0"/>
        <w:jc w:val="lowKashida"/>
        <w:rPr>
          <w:rFonts w:cstheme="minorHAnsi"/>
          <w:bCs/>
          <w:i w:val="0"/>
          <w:iCs/>
          <w:color w:val="000000" w:themeColor="text1"/>
          <w:sz w:val="15"/>
          <w:szCs w:val="15"/>
        </w:rPr>
      </w:pPr>
      <w:r w:rsidRPr="00727EFE">
        <w:rPr>
          <w:rFonts w:cstheme="minorHAnsi"/>
          <w:iCs/>
          <w:color w:val="000000" w:themeColor="text1"/>
          <w:sz w:val="15"/>
          <w:szCs w:val="15"/>
        </w:rPr>
        <w:t xml:space="preserve">Dans le cas où ce jour coïncide avec </w:t>
      </w:r>
      <w:r w:rsidRPr="00727EFE">
        <w:rPr>
          <w:rFonts w:cstheme="minorHAnsi"/>
          <w:bCs/>
          <w:iCs/>
          <w:color w:val="000000" w:themeColor="text1"/>
          <w:sz w:val="15"/>
          <w:szCs w:val="15"/>
        </w:rPr>
        <w:t>un jour de repos légal, la date limite est prorogée au jour ouvrable suivant.</w:t>
      </w:r>
    </w:p>
    <w:p w14:paraId="0736B75A" w14:textId="0BC5BFC0" w:rsidR="00997D5E" w:rsidRPr="00727EFE" w:rsidRDefault="00997D5E" w:rsidP="00E1469F">
      <w:pPr>
        <w:spacing w:after="0"/>
        <w:jc w:val="lowKashida"/>
        <w:rPr>
          <w:rFonts w:cstheme="minorHAnsi"/>
          <w:b/>
          <w:bCs/>
          <w:i w:val="0"/>
          <w:color w:val="000000" w:themeColor="text1"/>
          <w:sz w:val="15"/>
          <w:szCs w:val="15"/>
        </w:rPr>
      </w:pPr>
      <w:r w:rsidRPr="00727EFE">
        <w:rPr>
          <w:rFonts w:cstheme="minorHAnsi"/>
          <w:iCs/>
          <w:color w:val="000000" w:themeColor="text1"/>
          <w:sz w:val="15"/>
          <w:szCs w:val="15"/>
        </w:rPr>
        <w:t xml:space="preserve">L’ouverture des plis aura lieu en séance publique en présence des candidats ou soumissionnaires ou leurs représentants, le même jour de dépôt des offres à </w:t>
      </w:r>
      <w:r w:rsidR="008715E1" w:rsidRPr="00727EFE">
        <w:rPr>
          <w:rFonts w:cstheme="minorHAnsi"/>
          <w:b/>
          <w:bCs/>
          <w:iCs/>
          <w:color w:val="000000" w:themeColor="text1"/>
          <w:sz w:val="15"/>
          <w:szCs w:val="15"/>
          <w:u w:val="single"/>
        </w:rPr>
        <w:t>12</w:t>
      </w:r>
      <w:r w:rsidRPr="00727EFE">
        <w:rPr>
          <w:rFonts w:cstheme="minorHAnsi"/>
          <w:b/>
          <w:bCs/>
          <w:iCs/>
          <w:color w:val="000000" w:themeColor="text1"/>
          <w:sz w:val="15"/>
          <w:szCs w:val="15"/>
          <w:u w:val="single"/>
        </w:rPr>
        <w:t>h</w:t>
      </w:r>
      <w:r w:rsidR="008715E1" w:rsidRPr="00727EFE">
        <w:rPr>
          <w:rFonts w:cstheme="minorHAnsi"/>
          <w:b/>
          <w:bCs/>
          <w:iCs/>
          <w:color w:val="000000" w:themeColor="text1"/>
          <w:sz w:val="15"/>
          <w:szCs w:val="15"/>
          <w:u w:val="single"/>
        </w:rPr>
        <w:t>15 minutes</w:t>
      </w:r>
      <w:r w:rsidRPr="00727EFE">
        <w:rPr>
          <w:rFonts w:cstheme="minorHAnsi"/>
          <w:iCs/>
          <w:color w:val="000000" w:themeColor="text1"/>
          <w:sz w:val="15"/>
          <w:szCs w:val="15"/>
        </w:rPr>
        <w:t xml:space="preserve">, au niveau de la </w:t>
      </w:r>
      <w:r w:rsidRPr="00727EFE">
        <w:rPr>
          <w:rFonts w:cstheme="minorHAnsi"/>
          <w:b/>
          <w:bCs/>
          <w:iCs/>
          <w:color w:val="000000" w:themeColor="text1"/>
          <w:sz w:val="15"/>
          <w:szCs w:val="15"/>
        </w:rPr>
        <w:t xml:space="preserve">Salle de réunion de L’École Supérieure en Sciences Biologiques d’Oran, Cité Emir Abdelkader, Ex-INESSMO, 31000, Oran, BP 1042 </w:t>
      </w:r>
      <w:proofErr w:type="spellStart"/>
      <w:r w:rsidRPr="00727EFE">
        <w:rPr>
          <w:rFonts w:cstheme="minorHAnsi"/>
          <w:b/>
          <w:bCs/>
          <w:iCs/>
          <w:color w:val="000000" w:themeColor="text1"/>
          <w:sz w:val="15"/>
          <w:szCs w:val="15"/>
        </w:rPr>
        <w:t>Saim</w:t>
      </w:r>
      <w:proofErr w:type="spellEnd"/>
      <w:r w:rsidRPr="00727EFE">
        <w:rPr>
          <w:rFonts w:cstheme="minorHAnsi"/>
          <w:b/>
          <w:bCs/>
          <w:iCs/>
          <w:color w:val="000000" w:themeColor="text1"/>
          <w:sz w:val="15"/>
          <w:szCs w:val="15"/>
        </w:rPr>
        <w:t xml:space="preserve"> Mohamed.</w:t>
      </w:r>
    </w:p>
    <w:p w14:paraId="6CDEDEA4" w14:textId="058E4D6D" w:rsidR="00997D5E" w:rsidRPr="00727EFE" w:rsidRDefault="00997D5E" w:rsidP="00E1469F">
      <w:pPr>
        <w:ind w:left="90" w:firstLine="180"/>
        <w:rPr>
          <w:rFonts w:cstheme="minorHAnsi"/>
          <w:b/>
          <w:bCs/>
          <w:color w:val="000000" w:themeColor="text1"/>
          <w:sz w:val="15"/>
          <w:szCs w:val="15"/>
        </w:rPr>
      </w:pPr>
      <w:r w:rsidRPr="00727EFE">
        <w:rPr>
          <w:rFonts w:cstheme="minorHAnsi"/>
          <w:color w:val="000000" w:themeColor="text1"/>
          <w:sz w:val="15"/>
          <w:szCs w:val="15"/>
        </w:rPr>
        <w:t xml:space="preserve">Les soumissionnaires resteront engagés par leurs offres pour un délai de validité des offres égal à la durée de préparation des offres augmentée de </w:t>
      </w:r>
      <w:r w:rsidRPr="00727EFE">
        <w:rPr>
          <w:rFonts w:cstheme="minorHAnsi"/>
          <w:b/>
          <w:bCs/>
          <w:color w:val="000000" w:themeColor="text1"/>
          <w:sz w:val="15"/>
          <w:szCs w:val="15"/>
        </w:rPr>
        <w:t>Trois (03) mois.</w:t>
      </w:r>
    </w:p>
    <w:p w14:paraId="3863EA67" w14:textId="77777777" w:rsidR="00997D5E" w:rsidRPr="00727EFE" w:rsidRDefault="00997D5E" w:rsidP="00E1469F">
      <w:pPr>
        <w:widowControl w:val="0"/>
        <w:spacing w:after="0"/>
        <w:jc w:val="right"/>
        <w:rPr>
          <w:rFonts w:cstheme="minorHAnsi"/>
          <w:b/>
          <w:bCs/>
          <w:color w:val="000000" w:themeColor="text1"/>
          <w:sz w:val="15"/>
          <w:szCs w:val="15"/>
          <w:u w:val="single"/>
          <w:rtl/>
        </w:rPr>
      </w:pPr>
      <w:r w:rsidRPr="00727EFE">
        <w:rPr>
          <w:rFonts w:cstheme="minorHAnsi"/>
          <w:b/>
          <w:bCs/>
          <w:color w:val="000000" w:themeColor="text1"/>
          <w:sz w:val="15"/>
          <w:szCs w:val="15"/>
          <w:u w:val="single"/>
        </w:rPr>
        <w:t>Le Directeur</w:t>
      </w:r>
    </w:p>
    <w:p w14:paraId="2E35B111" w14:textId="478D9B7B" w:rsidR="00E60FB4" w:rsidRPr="00E01372" w:rsidRDefault="00E60FB4" w:rsidP="00E60FB4">
      <w:pPr>
        <w:widowControl w:val="0"/>
        <w:spacing w:after="0"/>
        <w:rPr>
          <w:rFonts w:cstheme="minorHAnsi"/>
          <w:b/>
          <w:bCs/>
          <w:color w:val="000000" w:themeColor="text1"/>
          <w:sz w:val="16"/>
          <w:szCs w:val="16"/>
          <w:u w:val="single"/>
        </w:rPr>
        <w:sectPr w:rsidR="00E60FB4" w:rsidRPr="00E01372" w:rsidSect="00EB491B">
          <w:type w:val="continuous"/>
          <w:pgSz w:w="11907" w:h="16840" w:code="9"/>
          <w:pgMar w:top="567" w:right="567" w:bottom="567" w:left="567" w:header="284" w:footer="454" w:gutter="0"/>
          <w:cols w:num="2" w:sep="1" w:space="170"/>
          <w:docGrid w:linePitch="360"/>
        </w:sectPr>
      </w:pPr>
    </w:p>
    <w:p w14:paraId="5F91067A" w14:textId="77777777" w:rsidR="007F7DB1" w:rsidRPr="000E2011" w:rsidRDefault="007F7DB1" w:rsidP="007F7DB1">
      <w:pPr>
        <w:widowControl w:val="0"/>
        <w:pBdr>
          <w:top w:val="single" w:sz="4" w:space="1" w:color="auto"/>
          <w:left w:val="single" w:sz="4" w:space="4" w:color="auto"/>
          <w:bottom w:val="single" w:sz="4" w:space="1" w:color="auto"/>
          <w:right w:val="single" w:sz="4" w:space="4" w:color="auto"/>
        </w:pBdr>
        <w:bidi/>
        <w:spacing w:after="0"/>
        <w:ind w:left="1418" w:right="1418"/>
        <w:jc w:val="center"/>
        <w:rPr>
          <w:rFonts w:ascii="Arial Narrow" w:hAnsi="Arial Narrow" w:cs="Times New Roman"/>
          <w:color w:val="EE0000"/>
          <w:szCs w:val="18"/>
        </w:rPr>
      </w:pPr>
      <w:bookmarkStart w:id="384" w:name="_Hlk206068767"/>
      <w:r w:rsidRPr="00ED300A">
        <w:rPr>
          <w:rFonts w:ascii="Arial Narrow" w:hAnsi="Arial Narrow" w:cs="Times New Roman"/>
          <w:szCs w:val="18"/>
          <w:rtl/>
        </w:rPr>
        <w:lastRenderedPageBreak/>
        <w:t>الجمهورية الجزائرية الدّيمقراطيّة الشّعبية</w:t>
      </w:r>
    </w:p>
    <w:p w14:paraId="59B2528E" w14:textId="77777777" w:rsidR="007F7DB1" w:rsidRPr="00E14E97" w:rsidRDefault="007F7DB1" w:rsidP="007F7DB1">
      <w:pPr>
        <w:widowControl w:val="0"/>
        <w:pBdr>
          <w:top w:val="single" w:sz="4" w:space="1" w:color="auto"/>
          <w:left w:val="single" w:sz="4" w:space="4" w:color="auto"/>
          <w:bottom w:val="single" w:sz="4" w:space="1" w:color="auto"/>
          <w:right w:val="single" w:sz="4" w:space="4" w:color="auto"/>
        </w:pBdr>
        <w:bidi/>
        <w:spacing w:after="0"/>
        <w:ind w:left="1418" w:right="1418"/>
        <w:jc w:val="center"/>
        <w:rPr>
          <w:rFonts w:ascii="Arial Narrow" w:hAnsi="Arial Narrow" w:cs="Times New Roman"/>
          <w:szCs w:val="18"/>
          <w:rtl/>
        </w:rPr>
      </w:pPr>
      <w:r w:rsidRPr="00E14E97">
        <w:rPr>
          <w:rFonts w:ascii="Arial Narrow" w:hAnsi="Arial Narrow" w:cs="Times New Roman"/>
          <w:szCs w:val="18"/>
          <w:rtl/>
        </w:rPr>
        <w:t>وزارة التعليم العالي والبحث العلمي</w:t>
      </w:r>
    </w:p>
    <w:p w14:paraId="2916026E" w14:textId="77777777" w:rsidR="007F7DB1" w:rsidRPr="00E14E97" w:rsidRDefault="007F7DB1" w:rsidP="007F7DB1">
      <w:pPr>
        <w:widowControl w:val="0"/>
        <w:pBdr>
          <w:top w:val="single" w:sz="4" w:space="1" w:color="auto"/>
          <w:left w:val="single" w:sz="4" w:space="4" w:color="auto"/>
          <w:bottom w:val="single" w:sz="4" w:space="1" w:color="auto"/>
          <w:right w:val="single" w:sz="4" w:space="4" w:color="auto"/>
        </w:pBdr>
        <w:bidi/>
        <w:spacing w:after="0"/>
        <w:ind w:left="1418" w:right="1418"/>
        <w:jc w:val="center"/>
        <w:rPr>
          <w:rFonts w:ascii="Arial Narrow" w:hAnsi="Arial Narrow" w:cs="Times New Roman"/>
          <w:szCs w:val="18"/>
          <w:rtl/>
          <w:lang w:bidi="ar-DZ"/>
        </w:rPr>
      </w:pPr>
      <w:r w:rsidRPr="00E14E97">
        <w:rPr>
          <w:rFonts w:ascii="Arial Narrow" w:hAnsi="Arial Narrow" w:cs="Times New Roman"/>
          <w:szCs w:val="18"/>
          <w:rtl/>
          <w:lang w:bidi="ar-DZ"/>
        </w:rPr>
        <w:t>المدرسة العليا في العلوم البيولوجية بوهران</w:t>
      </w:r>
    </w:p>
    <w:p w14:paraId="4C67FE91" w14:textId="40CC6D27" w:rsidR="007F7DB1" w:rsidRPr="00E14E97" w:rsidRDefault="007F7DB1" w:rsidP="007F7DB1">
      <w:pPr>
        <w:widowControl w:val="0"/>
        <w:pBdr>
          <w:top w:val="single" w:sz="4" w:space="1" w:color="auto"/>
          <w:left w:val="single" w:sz="4" w:space="4" w:color="auto"/>
          <w:bottom w:val="single" w:sz="4" w:space="1" w:color="auto"/>
          <w:right w:val="single" w:sz="4" w:space="4" w:color="auto"/>
        </w:pBdr>
        <w:bidi/>
        <w:ind w:left="1411" w:right="1411"/>
        <w:jc w:val="center"/>
        <w:rPr>
          <w:rFonts w:ascii="Agency FB" w:hAnsi="Agency FB" w:cs="Andalus"/>
          <w:b/>
          <w:bCs/>
          <w:i w:val="0"/>
          <w:sz w:val="20"/>
          <w:szCs w:val="20"/>
          <w:rtl/>
          <w:lang w:bidi="ar-DZ"/>
        </w:rPr>
      </w:pPr>
      <w:proofErr w:type="spellStart"/>
      <w:r w:rsidRPr="00E14E97">
        <w:rPr>
          <w:rFonts w:ascii="Arial Narrow" w:hAnsi="Arial Narrow" w:cs="Times New Roman"/>
          <w:b/>
          <w:bCs/>
          <w:sz w:val="20"/>
          <w:szCs w:val="20"/>
          <w:rtl/>
          <w:lang w:bidi="ar-DZ"/>
        </w:rPr>
        <w:t>ر.ت.ج</w:t>
      </w:r>
      <w:proofErr w:type="spellEnd"/>
      <w:r w:rsidRPr="00E14E97">
        <w:rPr>
          <w:rFonts w:ascii="Arial Narrow" w:hAnsi="Arial Narrow" w:cs="Times New Roman" w:hint="cs"/>
          <w:b/>
          <w:bCs/>
          <w:sz w:val="20"/>
          <w:szCs w:val="20"/>
          <w:rtl/>
          <w:lang w:bidi="ar-DZ"/>
        </w:rPr>
        <w:t>:</w:t>
      </w:r>
      <w:r w:rsidRPr="00E14E97">
        <w:rPr>
          <w:rFonts w:ascii="Arial Narrow" w:hAnsi="Arial Narrow" w:cs="Times New Roman"/>
          <w:b/>
          <w:bCs/>
          <w:sz w:val="20"/>
          <w:szCs w:val="20"/>
          <w:lang w:bidi="ar-DZ"/>
        </w:rPr>
        <w:t xml:space="preserve"> </w:t>
      </w:r>
      <w:r w:rsidRPr="00E14E97">
        <w:rPr>
          <w:rFonts w:ascii="Calibri" w:hAnsi="Calibri" w:cs="Calibri"/>
          <w:b/>
          <w:bCs/>
          <w:sz w:val="20"/>
          <w:szCs w:val="20"/>
        </w:rPr>
        <w:t>41</w:t>
      </w:r>
      <w:r w:rsidR="00935F7E">
        <w:rPr>
          <w:rFonts w:ascii="Calibri" w:hAnsi="Calibri" w:cs="Calibri"/>
          <w:b/>
          <w:bCs/>
          <w:sz w:val="20"/>
          <w:szCs w:val="20"/>
        </w:rPr>
        <w:t>9</w:t>
      </w:r>
      <w:r w:rsidRPr="00E14E97">
        <w:rPr>
          <w:rFonts w:ascii="Calibri" w:hAnsi="Calibri" w:cs="Calibri"/>
          <w:b/>
          <w:bCs/>
          <w:sz w:val="20"/>
          <w:szCs w:val="20"/>
        </w:rPr>
        <w:t>020000310</w:t>
      </w:r>
      <w:r w:rsidR="00935F7E">
        <w:rPr>
          <w:rFonts w:ascii="Calibri" w:hAnsi="Calibri" w:cs="Calibri"/>
          <w:b/>
          <w:bCs/>
          <w:sz w:val="20"/>
          <w:szCs w:val="20"/>
        </w:rPr>
        <w:t>963</w:t>
      </w:r>
      <w:r w:rsidRPr="00E14E97">
        <w:rPr>
          <w:rFonts w:ascii="Calibri" w:hAnsi="Calibri" w:cs="Calibri"/>
          <w:b/>
          <w:bCs/>
          <w:sz w:val="20"/>
          <w:szCs w:val="20"/>
        </w:rPr>
        <w:t xml:space="preserve"> </w:t>
      </w:r>
    </w:p>
    <w:p w14:paraId="28CB9EA3" w14:textId="4FF411C2" w:rsidR="007F7DB1" w:rsidRPr="00E14E97" w:rsidRDefault="00361BA9" w:rsidP="00CD693A">
      <w:pPr>
        <w:bidi/>
        <w:spacing w:before="60" w:afterLines="60" w:after="144"/>
        <w:ind w:right="-130" w:firstLine="288"/>
        <w:contextualSpacing/>
        <w:jc w:val="center"/>
        <w:rPr>
          <w:rFonts w:ascii="Traditional Arabic" w:hAnsi="Traditional Arabic" w:cs="Traditional Arabic"/>
          <w:b/>
          <w:bCs/>
          <w:sz w:val="20"/>
          <w:szCs w:val="20"/>
          <w:lang w:bidi="ar-DZ"/>
        </w:rPr>
      </w:pPr>
      <w:r w:rsidRPr="00E14E97">
        <w:rPr>
          <w:rFonts w:ascii="Traditional Arabic" w:hAnsi="Traditional Arabic" w:cs="Traditional Arabic"/>
          <w:b/>
          <w:bCs/>
          <w:sz w:val="20"/>
          <w:szCs w:val="20"/>
          <w:rtl/>
          <w:lang w:bidi="ar-DZ"/>
        </w:rPr>
        <w:t>إ</w:t>
      </w:r>
      <w:r w:rsidR="007F7DB1" w:rsidRPr="00E14E97">
        <w:rPr>
          <w:rFonts w:ascii="Traditional Arabic" w:hAnsi="Traditional Arabic" w:cs="Traditional Arabic"/>
          <w:b/>
          <w:bCs/>
          <w:sz w:val="20"/>
          <w:szCs w:val="20"/>
          <w:rtl/>
          <w:lang w:bidi="ar-DZ"/>
        </w:rPr>
        <w:t xml:space="preserve">علان عن </w:t>
      </w:r>
      <w:r w:rsidR="007F7DB1" w:rsidRPr="00E14E97">
        <w:rPr>
          <w:rFonts w:ascii="Traditional Arabic" w:hAnsi="Traditional Arabic" w:cs="Traditional Arabic"/>
          <w:b/>
          <w:bCs/>
          <w:sz w:val="20"/>
          <w:szCs w:val="20"/>
          <w:rtl/>
        </w:rPr>
        <w:t>طلب عروض</w:t>
      </w:r>
      <w:r w:rsidR="007F7DB1" w:rsidRPr="00E14E97">
        <w:rPr>
          <w:rFonts w:ascii="Traditional Arabic" w:hAnsi="Traditional Arabic" w:cs="Traditional Arabic"/>
          <w:b/>
          <w:bCs/>
          <w:sz w:val="20"/>
          <w:szCs w:val="20"/>
        </w:rPr>
        <w:t xml:space="preserve"> </w:t>
      </w:r>
      <w:r w:rsidR="007F7DB1" w:rsidRPr="00E14E97">
        <w:rPr>
          <w:rFonts w:ascii="Traditional Arabic" w:hAnsi="Traditional Arabic" w:cs="Traditional Arabic"/>
          <w:b/>
          <w:bCs/>
          <w:sz w:val="20"/>
          <w:szCs w:val="20"/>
          <w:rtl/>
          <w:lang w:bidi="ar-DZ"/>
        </w:rPr>
        <w:t xml:space="preserve">مفتوح مع اشتراط قدرات دنيا رقم </w:t>
      </w:r>
      <w:r w:rsidR="00E65F70" w:rsidRPr="00E14E97">
        <w:rPr>
          <w:rFonts w:ascii="Traditional Arabic" w:hAnsi="Traditional Arabic" w:cs="Traditional Arabic"/>
          <w:b/>
          <w:bCs/>
          <w:sz w:val="20"/>
          <w:szCs w:val="20"/>
          <w:lang w:bidi="ar-DZ"/>
        </w:rPr>
        <w:t>02</w:t>
      </w:r>
      <w:r w:rsidR="007F7DB1" w:rsidRPr="00E14E97">
        <w:rPr>
          <w:rFonts w:ascii="Traditional Arabic" w:hAnsi="Traditional Arabic" w:cs="Traditional Arabic" w:hint="cs"/>
          <w:b/>
          <w:bCs/>
          <w:iCs/>
          <w:sz w:val="20"/>
          <w:szCs w:val="20"/>
          <w:rtl/>
          <w:lang w:bidi="ar-DZ"/>
        </w:rPr>
        <w:t>/م</w:t>
      </w:r>
      <w:r w:rsidR="007F7DB1" w:rsidRPr="00E14E97">
        <w:rPr>
          <w:rFonts w:ascii="Traditional Arabic" w:hAnsi="Traditional Arabic" w:cs="Traditional Arabic"/>
          <w:b/>
          <w:bCs/>
          <w:sz w:val="20"/>
          <w:szCs w:val="20"/>
          <w:rtl/>
          <w:lang w:bidi="ar-DZ"/>
        </w:rPr>
        <w:t xml:space="preserve"> ص ت/م ف م و/أ ع/م ع </w:t>
      </w:r>
      <w:proofErr w:type="spellStart"/>
      <w:r w:rsidR="007F7DB1" w:rsidRPr="00E14E97">
        <w:rPr>
          <w:rFonts w:ascii="Traditional Arabic" w:hAnsi="Traditional Arabic" w:cs="Traditional Arabic"/>
          <w:b/>
          <w:bCs/>
          <w:sz w:val="20"/>
          <w:szCs w:val="20"/>
          <w:rtl/>
          <w:lang w:bidi="ar-DZ"/>
        </w:rPr>
        <w:t>ع</w:t>
      </w:r>
      <w:proofErr w:type="spellEnd"/>
      <w:r w:rsidR="007F7DB1" w:rsidRPr="00E14E97">
        <w:rPr>
          <w:rFonts w:ascii="Traditional Arabic" w:hAnsi="Traditional Arabic" w:cs="Traditional Arabic"/>
          <w:b/>
          <w:bCs/>
          <w:sz w:val="20"/>
          <w:szCs w:val="20"/>
          <w:rtl/>
          <w:lang w:bidi="ar-DZ"/>
        </w:rPr>
        <w:t xml:space="preserve"> ب و/</w:t>
      </w:r>
      <w:r w:rsidR="00E65F70" w:rsidRPr="00E14E97">
        <w:rPr>
          <w:rFonts w:ascii="Traditional Arabic" w:hAnsi="Traditional Arabic" w:cs="Traditional Arabic"/>
          <w:b/>
          <w:bCs/>
          <w:iCs/>
          <w:sz w:val="20"/>
          <w:szCs w:val="20"/>
          <w:lang w:bidi="ar-DZ"/>
        </w:rPr>
        <w:t>2026</w:t>
      </w:r>
    </w:p>
    <w:p w14:paraId="2EA40372" w14:textId="77777777" w:rsidR="00727EFE" w:rsidRPr="00E14E97" w:rsidRDefault="00727EFE" w:rsidP="00ED30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before="60" w:afterLines="60" w:after="144"/>
        <w:ind w:right="-130"/>
        <w:contextualSpacing/>
        <w:rPr>
          <w:rFonts w:ascii="Agency FB" w:hAnsi="Agency FB" w:cs="Traditional Arabic"/>
          <w:szCs w:val="18"/>
          <w:rtl/>
          <w:lang w:bidi="ar-DZ"/>
        </w:rPr>
        <w:sectPr w:rsidR="00727EFE" w:rsidRPr="00E14E97" w:rsidSect="00EB491B">
          <w:headerReference w:type="default" r:id="rId27"/>
          <w:type w:val="continuous"/>
          <w:pgSz w:w="11906" w:h="16838"/>
          <w:pgMar w:top="1417" w:right="1417" w:bottom="709" w:left="1417" w:header="708" w:footer="708" w:gutter="0"/>
          <w:cols w:space="708"/>
          <w:docGrid w:linePitch="360"/>
        </w:sectPr>
      </w:pPr>
    </w:p>
    <w:p w14:paraId="03433132"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1" w:right="-130"/>
        <w:rPr>
          <w:rFonts w:ascii="Traditional Arabic" w:hAnsi="Traditional Arabic" w:cs="Traditional Arabic"/>
          <w:szCs w:val="18"/>
          <w:lang w:bidi="ar-DZ"/>
        </w:rPr>
      </w:pPr>
      <w:r w:rsidRPr="00E14E97">
        <w:rPr>
          <w:rFonts w:ascii="Agency FB" w:hAnsi="Agency FB" w:cs="Traditional Arabic"/>
          <w:szCs w:val="18"/>
          <w:rtl/>
          <w:lang w:bidi="ar-DZ"/>
        </w:rPr>
        <w:t>تعلن المدرسة العليا في العلوم البيولوجية بوهران</w:t>
      </w:r>
      <w:r w:rsidRPr="00E14E97">
        <w:rPr>
          <w:rFonts w:ascii="Traditional Arabic" w:hAnsi="Traditional Arabic" w:cs="Traditional Arabic"/>
          <w:szCs w:val="18"/>
          <w:rtl/>
          <w:lang w:bidi="ar-DZ"/>
        </w:rPr>
        <w:t xml:space="preserve"> عن </w:t>
      </w:r>
      <w:r w:rsidRPr="00E14E97">
        <w:rPr>
          <w:rFonts w:ascii="Traditional Arabic" w:hAnsi="Traditional Arabic" w:cs="Traditional Arabic"/>
          <w:szCs w:val="18"/>
          <w:rtl/>
        </w:rPr>
        <w:t>طلب عروض</w:t>
      </w:r>
      <w:r w:rsidRPr="00E14E97">
        <w:rPr>
          <w:rFonts w:ascii="Traditional Arabic" w:hAnsi="Traditional Arabic" w:cs="Traditional Arabic" w:hint="cs"/>
          <w:szCs w:val="18"/>
          <w:rtl/>
        </w:rPr>
        <w:t xml:space="preserve"> </w:t>
      </w:r>
      <w:r w:rsidRPr="00E14E97">
        <w:rPr>
          <w:rFonts w:ascii="Traditional Arabic" w:hAnsi="Traditional Arabic" w:cs="Traditional Arabic"/>
          <w:szCs w:val="18"/>
          <w:rtl/>
          <w:lang w:bidi="ar-DZ"/>
        </w:rPr>
        <w:t>مفتوح</w:t>
      </w:r>
      <w:r w:rsidRPr="00E14E97">
        <w:rPr>
          <w:rFonts w:ascii="Traditional Arabic" w:hAnsi="Traditional Arabic" w:cs="Traditional Arabic" w:hint="cs"/>
          <w:szCs w:val="18"/>
          <w:rtl/>
          <w:lang w:bidi="ar-DZ"/>
        </w:rPr>
        <w:t xml:space="preserve"> </w:t>
      </w:r>
      <w:r w:rsidRPr="00E14E97">
        <w:rPr>
          <w:rFonts w:ascii="Traditional Arabic" w:hAnsi="Traditional Arabic" w:cs="Traditional Arabic"/>
          <w:szCs w:val="18"/>
          <w:rtl/>
          <w:lang w:bidi="ar-DZ"/>
        </w:rPr>
        <w:t>مع اشتراط قدرات دنيا</w:t>
      </w:r>
      <w:r w:rsidRPr="00E14E97">
        <w:rPr>
          <w:rFonts w:ascii="Traditional Arabic" w:hAnsi="Traditional Arabic" w:cs="Traditional Arabic" w:hint="cs"/>
          <w:szCs w:val="18"/>
          <w:rtl/>
          <w:lang w:bidi="ar-DZ"/>
        </w:rPr>
        <w:t xml:space="preserve"> </w:t>
      </w:r>
      <w:r w:rsidRPr="00E14E97">
        <w:rPr>
          <w:rFonts w:ascii="Traditional Arabic" w:hAnsi="Traditional Arabic" w:cs="Traditional Arabic"/>
          <w:b/>
          <w:bCs/>
          <w:szCs w:val="18"/>
          <w:rtl/>
        </w:rPr>
        <w:t>ل</w:t>
      </w:r>
      <w:r w:rsidRPr="00E14E97">
        <w:rPr>
          <w:rFonts w:ascii="Traditional Arabic" w:hAnsi="Traditional Arabic" w:cs="Traditional Arabic"/>
          <w:b/>
          <w:bCs/>
          <w:szCs w:val="18"/>
          <w:rtl/>
          <w:lang w:bidi="ar-DZ"/>
        </w:rPr>
        <w:t>أشغال إعادة تأهيل و</w:t>
      </w:r>
      <w:r w:rsidRPr="00E14E97">
        <w:rPr>
          <w:rFonts w:ascii="Traditional Arabic" w:hAnsi="Traditional Arabic" w:cs="Traditional Arabic" w:hint="cs"/>
          <w:b/>
          <w:bCs/>
          <w:szCs w:val="18"/>
          <w:rtl/>
          <w:lang w:bidi="ar-DZ"/>
        </w:rPr>
        <w:t xml:space="preserve">ترميم قاعة المحضرات </w:t>
      </w:r>
      <w:bookmarkStart w:id="385" w:name="_Hlk206068252"/>
      <w:r w:rsidRPr="00E14E97">
        <w:rPr>
          <w:rFonts w:ascii="Traditional Arabic" w:hAnsi="Traditional Arabic" w:cs="Traditional Arabic"/>
          <w:b/>
          <w:bCs/>
          <w:szCs w:val="18"/>
          <w:lang w:bidi="ar-DZ"/>
        </w:rPr>
        <w:t>(</w:t>
      </w:r>
      <w:r w:rsidRPr="00E14E97">
        <w:rPr>
          <w:rFonts w:cstheme="minorHAnsi"/>
          <w:sz w:val="16"/>
          <w:szCs w:val="16"/>
          <w:lang w:bidi="ar-DZ"/>
        </w:rPr>
        <w:t>auditorium</w:t>
      </w:r>
      <w:r w:rsidRPr="00E14E97">
        <w:rPr>
          <w:rFonts w:ascii="Traditional Arabic" w:hAnsi="Traditional Arabic" w:cs="Traditional Arabic"/>
          <w:b/>
          <w:bCs/>
          <w:szCs w:val="18"/>
          <w:lang w:bidi="ar-DZ"/>
        </w:rPr>
        <w:t>)</w:t>
      </w:r>
      <w:bookmarkEnd w:id="385"/>
      <w:r w:rsidRPr="00E14E97">
        <w:rPr>
          <w:rFonts w:ascii="Traditional Arabic" w:hAnsi="Traditional Arabic" w:cs="Traditional Arabic" w:hint="cs"/>
          <w:b/>
          <w:bCs/>
          <w:szCs w:val="18"/>
          <w:rtl/>
          <w:lang w:bidi="ar-DZ"/>
        </w:rPr>
        <w:t xml:space="preserve"> الخاصة با</w:t>
      </w:r>
      <w:r w:rsidRPr="00E14E97">
        <w:rPr>
          <w:rFonts w:ascii="Traditional Arabic" w:hAnsi="Traditional Arabic" w:cs="Traditional Arabic"/>
          <w:b/>
          <w:bCs/>
          <w:szCs w:val="18"/>
          <w:rtl/>
          <w:lang w:bidi="ar-DZ"/>
        </w:rPr>
        <w:t>لمدرسة</w:t>
      </w:r>
      <w:r w:rsidRPr="00E14E97">
        <w:rPr>
          <w:rFonts w:ascii="Traditional Arabic" w:hAnsi="Traditional Arabic" w:cs="Traditional Arabic" w:hint="cs"/>
          <w:b/>
          <w:bCs/>
          <w:szCs w:val="18"/>
          <w:rtl/>
          <w:lang w:bidi="ar-DZ"/>
        </w:rPr>
        <w:t xml:space="preserve"> </w:t>
      </w:r>
      <w:r w:rsidRPr="00E14E97">
        <w:rPr>
          <w:rFonts w:ascii="Traditional Arabic" w:hAnsi="Traditional Arabic" w:cs="Traditional Arabic"/>
          <w:b/>
          <w:bCs/>
          <w:szCs w:val="18"/>
          <w:rtl/>
          <w:lang w:bidi="ar-DZ"/>
        </w:rPr>
        <w:t>العليا</w:t>
      </w:r>
      <w:r w:rsidRPr="00E14E97">
        <w:rPr>
          <w:rFonts w:ascii="Traditional Arabic" w:hAnsi="Traditional Arabic" w:cs="Traditional Arabic" w:hint="cs"/>
          <w:b/>
          <w:bCs/>
          <w:szCs w:val="18"/>
          <w:rtl/>
          <w:lang w:bidi="ar-DZ"/>
        </w:rPr>
        <w:t xml:space="preserve"> </w:t>
      </w:r>
      <w:r w:rsidRPr="00E14E97">
        <w:rPr>
          <w:rFonts w:ascii="Traditional Arabic" w:hAnsi="Traditional Arabic" w:cs="Traditional Arabic"/>
          <w:b/>
          <w:bCs/>
          <w:szCs w:val="18"/>
          <w:rtl/>
          <w:lang w:bidi="ar-DZ"/>
        </w:rPr>
        <w:t>في</w:t>
      </w:r>
      <w:r w:rsidRPr="00E14E97">
        <w:rPr>
          <w:rFonts w:ascii="Traditional Arabic" w:hAnsi="Traditional Arabic" w:cs="Traditional Arabic" w:hint="cs"/>
          <w:b/>
          <w:bCs/>
          <w:szCs w:val="18"/>
          <w:rtl/>
          <w:lang w:bidi="ar-DZ"/>
        </w:rPr>
        <w:t xml:space="preserve"> </w:t>
      </w:r>
      <w:r w:rsidRPr="00E14E97">
        <w:rPr>
          <w:rFonts w:ascii="Traditional Arabic" w:hAnsi="Traditional Arabic" w:cs="Traditional Arabic"/>
          <w:b/>
          <w:bCs/>
          <w:szCs w:val="18"/>
          <w:rtl/>
          <w:lang w:bidi="ar-DZ"/>
        </w:rPr>
        <w:t>العلوم</w:t>
      </w:r>
      <w:r w:rsidRPr="00E14E97">
        <w:rPr>
          <w:rFonts w:ascii="Traditional Arabic" w:hAnsi="Traditional Arabic" w:cs="Traditional Arabic" w:hint="cs"/>
          <w:b/>
          <w:bCs/>
          <w:szCs w:val="18"/>
          <w:rtl/>
          <w:lang w:bidi="ar-DZ"/>
        </w:rPr>
        <w:t xml:space="preserve"> </w:t>
      </w:r>
      <w:r w:rsidRPr="00E14E97">
        <w:rPr>
          <w:rFonts w:ascii="Traditional Arabic" w:hAnsi="Traditional Arabic" w:cs="Traditional Arabic"/>
          <w:b/>
          <w:bCs/>
          <w:szCs w:val="18"/>
          <w:rtl/>
          <w:lang w:bidi="ar-DZ"/>
        </w:rPr>
        <w:t>البيولوجية</w:t>
      </w:r>
      <w:r w:rsidRPr="00E14E97">
        <w:rPr>
          <w:rFonts w:ascii="Traditional Arabic" w:hAnsi="Traditional Arabic" w:cs="Traditional Arabic" w:hint="cs"/>
          <w:b/>
          <w:bCs/>
          <w:szCs w:val="18"/>
          <w:rtl/>
          <w:lang w:bidi="ar-DZ"/>
        </w:rPr>
        <w:t xml:space="preserve"> </w:t>
      </w:r>
      <w:r w:rsidRPr="00E14E97">
        <w:rPr>
          <w:rFonts w:ascii="Traditional Arabic" w:hAnsi="Traditional Arabic" w:cs="Traditional Arabic"/>
          <w:b/>
          <w:bCs/>
          <w:szCs w:val="18"/>
          <w:rtl/>
          <w:lang w:bidi="ar-DZ"/>
        </w:rPr>
        <w:t xml:space="preserve">بوهران، مكونة من </w:t>
      </w:r>
      <w:r w:rsidRPr="00E14E97">
        <w:rPr>
          <w:rFonts w:ascii="Traditional Arabic" w:hAnsi="Traditional Arabic" w:cs="Traditional Arabic" w:hint="cs"/>
          <w:b/>
          <w:bCs/>
          <w:szCs w:val="18"/>
          <w:rtl/>
          <w:lang w:bidi="ar-DZ"/>
        </w:rPr>
        <w:t>حصة واحدة</w:t>
      </w:r>
      <w:r w:rsidRPr="00E14E97">
        <w:rPr>
          <w:rFonts w:ascii="Traditional Arabic" w:hAnsi="Traditional Arabic" w:cs="Traditional Arabic"/>
          <w:b/>
          <w:bCs/>
          <w:szCs w:val="18"/>
          <w:lang w:bidi="ar-DZ"/>
        </w:rPr>
        <w:t>.</w:t>
      </w:r>
    </w:p>
    <w:p w14:paraId="43C3054F"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1" w:right="-130"/>
        <w:rPr>
          <w:rFonts w:ascii="Traditional Arabic" w:hAnsi="Traditional Arabic" w:cs="Traditional Arabic"/>
          <w:szCs w:val="18"/>
          <w:rtl/>
        </w:rPr>
      </w:pPr>
      <w:r w:rsidRPr="00E14E97">
        <w:rPr>
          <w:rFonts w:ascii="Traditional Arabic" w:hAnsi="Traditional Arabic" w:cs="Traditional Arabic"/>
          <w:szCs w:val="18"/>
          <w:rtl/>
        </w:rPr>
        <w:t>المناقصة موجهة للشركات التي تبرر:</w:t>
      </w:r>
    </w:p>
    <w:p w14:paraId="2BAF7FBE"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299" w:right="-130"/>
        <w:rPr>
          <w:rFonts w:ascii="Traditional Arabic" w:hAnsi="Traditional Arabic" w:cs="Traditional Arabic"/>
          <w:b/>
          <w:bCs/>
          <w:i w:val="0"/>
          <w:szCs w:val="18"/>
          <w:u w:val="single"/>
          <w:rtl/>
        </w:rPr>
      </w:pPr>
      <w:r w:rsidRPr="00E14E97">
        <w:rPr>
          <w:rFonts w:ascii="Traditional Arabic" w:hAnsi="Traditional Arabic" w:cs="Traditional Arabic" w:hint="cs"/>
          <w:szCs w:val="18"/>
          <w:rtl/>
        </w:rPr>
        <w:t xml:space="preserve">أ. </w:t>
      </w:r>
      <w:r w:rsidRPr="00E14E97">
        <w:rPr>
          <w:rFonts w:ascii="Traditional Arabic" w:hAnsi="Traditional Arabic" w:cs="Traditional Arabic"/>
          <w:b/>
          <w:bCs/>
          <w:szCs w:val="18"/>
          <w:u w:val="single"/>
          <w:rtl/>
        </w:rPr>
        <w:t>القدرات المهنية:</w:t>
      </w:r>
    </w:p>
    <w:p w14:paraId="06C476EA"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299" w:right="-130"/>
        <w:rPr>
          <w:rFonts w:ascii="Traditional Arabic" w:hAnsi="Traditional Arabic" w:cs="Traditional Arabic"/>
          <w:szCs w:val="18"/>
          <w:rtl/>
        </w:rPr>
      </w:pPr>
      <w:r w:rsidRPr="00E14E97">
        <w:rPr>
          <w:rFonts w:ascii="Traditional Arabic" w:hAnsi="Traditional Arabic" w:cs="Traditional Arabic" w:hint="cs"/>
          <w:szCs w:val="18"/>
          <w:rtl/>
        </w:rPr>
        <w:t xml:space="preserve">- إيداع </w:t>
      </w:r>
      <w:r w:rsidRPr="00E14E97">
        <w:rPr>
          <w:rFonts w:ascii="Traditional Arabic" w:hAnsi="Traditional Arabic" w:cs="Traditional Arabic"/>
          <w:szCs w:val="18"/>
          <w:rtl/>
        </w:rPr>
        <w:t xml:space="preserve">شهادة التـأهيل </w:t>
      </w:r>
      <w:r w:rsidRPr="00E14E97">
        <w:rPr>
          <w:rFonts w:ascii="Traditional Arabic" w:hAnsi="Traditional Arabic" w:cs="Traditional Arabic" w:hint="cs"/>
          <w:szCs w:val="18"/>
          <w:rtl/>
        </w:rPr>
        <w:t>والتصنيف المهنيين</w:t>
      </w:r>
      <w:r w:rsidRPr="00E14E97">
        <w:rPr>
          <w:rFonts w:ascii="Traditional Arabic" w:hAnsi="Traditional Arabic" w:cs="Traditional Arabic"/>
          <w:szCs w:val="18"/>
          <w:rtl/>
        </w:rPr>
        <w:t xml:space="preserve"> في البناء. على أن تكون مقاولة الإنجاز مصنفة من الدرجة </w:t>
      </w:r>
      <w:r w:rsidRPr="00E14E97">
        <w:rPr>
          <w:rFonts w:ascii="Traditional Arabic" w:hAnsi="Traditional Arabic" w:cs="Traditional Arabic" w:hint="cs"/>
          <w:szCs w:val="18"/>
          <w:rtl/>
        </w:rPr>
        <w:t>الرابعة</w:t>
      </w:r>
      <w:r w:rsidRPr="00E14E97">
        <w:rPr>
          <w:rFonts w:ascii="Traditional Arabic" w:hAnsi="Traditional Arabic" w:cs="Traditional Arabic"/>
          <w:szCs w:val="18"/>
          <w:rtl/>
        </w:rPr>
        <w:t xml:space="preserve"> فما فوق</w:t>
      </w:r>
      <w:r w:rsidRPr="00E14E97">
        <w:rPr>
          <w:rFonts w:ascii="Traditional Arabic" w:hAnsi="Traditional Arabic" w:cs="Traditional Arabic"/>
          <w:szCs w:val="18"/>
        </w:rPr>
        <w:t>.</w:t>
      </w:r>
    </w:p>
    <w:p w14:paraId="3A12AF26"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339" w:right="-130"/>
        <w:rPr>
          <w:rFonts w:ascii="Traditional Arabic" w:hAnsi="Traditional Arabic" w:cs="Traditional Arabic"/>
          <w:szCs w:val="18"/>
          <w:rtl/>
        </w:rPr>
      </w:pPr>
      <w:r w:rsidRPr="00E14E97">
        <w:rPr>
          <w:rFonts w:ascii="Traditional Arabic" w:hAnsi="Traditional Arabic" w:cs="Traditional Arabic"/>
          <w:szCs w:val="18"/>
          <w:rtl/>
        </w:rPr>
        <w:t>–</w:t>
      </w:r>
      <w:r w:rsidRPr="00E14E97">
        <w:rPr>
          <w:rFonts w:ascii="Traditional Arabic" w:hAnsi="Traditional Arabic" w:cs="Traditional Arabic" w:hint="cs"/>
          <w:szCs w:val="18"/>
          <w:rtl/>
        </w:rPr>
        <w:t xml:space="preserve"> انجاز مشروع واحد على الأقل من نفس الطبيعة (إنجاز </w:t>
      </w:r>
      <w:r w:rsidRPr="00E14E97">
        <w:rPr>
          <w:rFonts w:ascii="Traditional Arabic" w:hAnsi="Traditional Arabic" w:cs="Traditional Arabic" w:hint="cs"/>
          <w:b/>
          <w:bCs/>
          <w:szCs w:val="18"/>
          <w:rtl/>
        </w:rPr>
        <w:t>أشغال الهياكل المعدنية أو المختلطة)</w:t>
      </w:r>
      <w:r w:rsidRPr="00E14E97">
        <w:rPr>
          <w:rFonts w:ascii="Traditional Arabic" w:hAnsi="Traditional Arabic" w:cs="Traditional Arabic" w:hint="cs"/>
          <w:szCs w:val="18"/>
          <w:rtl/>
        </w:rPr>
        <w:t xml:space="preserve"> مبرر</w:t>
      </w:r>
      <w:r w:rsidRPr="00E14E97">
        <w:rPr>
          <w:rFonts w:ascii="Traditional Arabic" w:hAnsi="Traditional Arabic" w:cs="Traditional Arabic" w:hint="eastAsia"/>
          <w:szCs w:val="18"/>
          <w:rtl/>
        </w:rPr>
        <w:t>ة</w:t>
      </w:r>
      <w:r w:rsidRPr="00E14E97">
        <w:rPr>
          <w:rFonts w:ascii="Traditional Arabic" w:hAnsi="Traditional Arabic" w:cs="Traditional Arabic"/>
          <w:szCs w:val="18"/>
          <w:rtl/>
        </w:rPr>
        <w:t xml:space="preserve"> بشهادة حسن التنفيذ (</w:t>
      </w:r>
      <w:r w:rsidRPr="00E14E97">
        <w:rPr>
          <w:rFonts w:ascii="Traditional Arabic" w:hAnsi="Traditional Arabic" w:cs="Traditional Arabic" w:hint="cs"/>
          <w:szCs w:val="18"/>
          <w:rtl/>
        </w:rPr>
        <w:t>شهادة واحدة</w:t>
      </w:r>
      <w:r w:rsidRPr="00E14E97">
        <w:rPr>
          <w:rFonts w:ascii="Traditional Arabic" w:hAnsi="Traditional Arabic" w:cs="Traditional Arabic"/>
          <w:szCs w:val="18"/>
          <w:rtl/>
        </w:rPr>
        <w:t xml:space="preserve"> على الأقل) خلال ال</w:t>
      </w:r>
      <w:r w:rsidRPr="00E14E97">
        <w:rPr>
          <w:rFonts w:ascii="Traditional Arabic" w:hAnsi="Traditional Arabic" w:cs="Traditional Arabic" w:hint="cs"/>
          <w:szCs w:val="18"/>
          <w:rtl/>
        </w:rPr>
        <w:t>عشر</w:t>
      </w:r>
      <w:r w:rsidRPr="00E14E97">
        <w:rPr>
          <w:rFonts w:ascii="Traditional Arabic" w:hAnsi="Traditional Arabic" w:cs="Traditional Arabic"/>
          <w:szCs w:val="18"/>
          <w:rtl/>
        </w:rPr>
        <w:t xml:space="preserve"> (</w:t>
      </w:r>
      <w:r w:rsidRPr="00E14E97">
        <w:rPr>
          <w:rFonts w:ascii="Traditional Arabic" w:hAnsi="Traditional Arabic" w:cs="Traditional Arabic" w:hint="cs"/>
          <w:szCs w:val="18"/>
          <w:rtl/>
        </w:rPr>
        <w:t>10</w:t>
      </w:r>
      <w:r w:rsidRPr="00E14E97">
        <w:rPr>
          <w:rFonts w:ascii="Traditional Arabic" w:hAnsi="Traditional Arabic" w:cs="Traditional Arabic"/>
          <w:szCs w:val="18"/>
          <w:rtl/>
        </w:rPr>
        <w:t>) سنوات الأخيرة،</w:t>
      </w:r>
      <w:r w:rsidRPr="00E14E97">
        <w:rPr>
          <w:rFonts w:ascii="Traditional Arabic" w:hAnsi="Traditional Arabic" w:cs="Traditional Arabic" w:hint="cs"/>
          <w:szCs w:val="18"/>
          <w:rtl/>
        </w:rPr>
        <w:t xml:space="preserve"> يكون مبلغ الصفقة فيه يعادل أو يفوق أربعون مليون دينارا (40.000.000،00).</w:t>
      </w:r>
    </w:p>
    <w:p w14:paraId="79D60ADC"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20" w:right="-130" w:hanging="507"/>
        <w:rPr>
          <w:rFonts w:ascii="Traditional Arabic" w:hAnsi="Traditional Arabic" w:cs="Traditional Arabic"/>
          <w:szCs w:val="18"/>
        </w:rPr>
      </w:pPr>
      <w:r w:rsidRPr="00E14E97">
        <w:rPr>
          <w:rFonts w:ascii="Traditional Arabic" w:hAnsi="Traditional Arabic" w:cs="Traditional Arabic" w:hint="cs"/>
          <w:b/>
          <w:bCs/>
          <w:szCs w:val="18"/>
          <w:rtl/>
        </w:rPr>
        <w:t xml:space="preserve">ب. </w:t>
      </w:r>
      <w:r w:rsidRPr="00E14E97">
        <w:rPr>
          <w:rFonts w:ascii="Traditional Arabic" w:hAnsi="Traditional Arabic" w:cs="Traditional Arabic"/>
          <w:b/>
          <w:bCs/>
          <w:szCs w:val="18"/>
          <w:u w:val="single"/>
          <w:rtl/>
        </w:rPr>
        <w:t xml:space="preserve">القدرات </w:t>
      </w:r>
      <w:r w:rsidRPr="00E14E97">
        <w:rPr>
          <w:rFonts w:ascii="Traditional Arabic" w:hAnsi="Traditional Arabic" w:cs="Traditional Arabic" w:hint="cs"/>
          <w:b/>
          <w:bCs/>
          <w:szCs w:val="18"/>
          <w:u w:val="single"/>
          <w:rtl/>
        </w:rPr>
        <w:t>البشرية والتقنية</w:t>
      </w:r>
      <w:r w:rsidRPr="00E14E97">
        <w:rPr>
          <w:rFonts w:ascii="Traditional Arabic" w:hAnsi="Traditional Arabic" w:cs="Traditional Arabic"/>
          <w:b/>
          <w:bCs/>
          <w:szCs w:val="18"/>
          <w:u w:val="single"/>
          <w:rtl/>
        </w:rPr>
        <w:t>:</w:t>
      </w:r>
    </w:p>
    <w:p w14:paraId="236B93C2" w14:textId="38065353"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299" w:right="-130"/>
        <w:rPr>
          <w:rFonts w:ascii="Traditional Arabic" w:hAnsi="Traditional Arabic" w:cs="Traditional Arabic"/>
          <w:b/>
          <w:bCs/>
          <w:szCs w:val="18"/>
          <w:rtl/>
        </w:rPr>
      </w:pPr>
      <w:r w:rsidRPr="00E14E97">
        <w:rPr>
          <w:rFonts w:ascii="Traditional Arabic" w:hAnsi="Traditional Arabic" w:cs="Traditional Arabic" w:hint="cs"/>
          <w:szCs w:val="18"/>
          <w:rtl/>
        </w:rPr>
        <w:t>ال</w:t>
      </w:r>
      <w:r w:rsidR="00E14E97" w:rsidRPr="00E14E97">
        <w:rPr>
          <w:rFonts w:ascii="Traditional Arabic" w:hAnsi="Traditional Arabic" w:cs="Traditional Arabic" w:hint="cs"/>
          <w:szCs w:val="18"/>
          <w:rtl/>
        </w:rPr>
        <w:t xml:space="preserve">عمال </w:t>
      </w:r>
      <w:r w:rsidRPr="00E14E97">
        <w:rPr>
          <w:rFonts w:ascii="Traditional Arabic" w:hAnsi="Traditional Arabic" w:cs="Traditional Arabic" w:hint="cs"/>
          <w:szCs w:val="18"/>
          <w:rtl/>
        </w:rPr>
        <w:t>الذين سيكلفون بتنفيذ أعمال هذه الحصة يجب أن يكون من بينهم على الأقل</w:t>
      </w:r>
      <w:r w:rsidRPr="00E14E97">
        <w:rPr>
          <w:rFonts w:ascii="Traditional Arabic" w:hAnsi="Traditional Arabic" w:cs="Traditional Arabic" w:hint="cs"/>
          <w:b/>
          <w:bCs/>
          <w:szCs w:val="18"/>
          <w:rtl/>
        </w:rPr>
        <w:t>:</w:t>
      </w:r>
    </w:p>
    <w:p w14:paraId="169EC709" w14:textId="65B7599D"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299" w:right="-130"/>
        <w:rPr>
          <w:rFonts w:ascii="Traditional Arabic" w:hAnsi="Traditional Arabic" w:cs="Traditional Arabic"/>
          <w:szCs w:val="18"/>
          <w:lang w:val="en-US" w:bidi="ar-DZ"/>
        </w:rPr>
      </w:pPr>
      <w:r w:rsidRPr="00E14E97">
        <w:rPr>
          <w:rFonts w:ascii="Traditional Arabic" w:hAnsi="Traditional Arabic" w:cs="Traditional Arabic"/>
          <w:szCs w:val="18"/>
          <w:lang w:val="en-US" w:bidi="ar-DZ"/>
        </w:rPr>
        <w:t>-</w:t>
      </w:r>
      <w:r w:rsidRPr="00E14E97">
        <w:rPr>
          <w:rFonts w:ascii="Traditional Arabic" w:hAnsi="Traditional Arabic" w:cs="Traditional Arabic" w:hint="cs"/>
          <w:szCs w:val="18"/>
          <w:rtl/>
        </w:rPr>
        <w:t xml:space="preserve"> أن يكون لديه خمسة (05) </w:t>
      </w:r>
      <w:r w:rsidR="00E14E97" w:rsidRPr="00E14E97">
        <w:rPr>
          <w:rFonts w:ascii="Traditional Arabic" w:hAnsi="Traditional Arabic" w:cs="Traditional Arabic" w:hint="cs"/>
          <w:szCs w:val="18"/>
          <w:rtl/>
          <w:lang w:bidi="ar-DZ"/>
        </w:rPr>
        <w:t>عمال</w:t>
      </w:r>
      <w:r w:rsidRPr="00E14E97">
        <w:rPr>
          <w:rFonts w:ascii="Traditional Arabic" w:hAnsi="Traditional Arabic" w:cs="Traditional Arabic" w:hint="cs"/>
          <w:szCs w:val="18"/>
          <w:rtl/>
        </w:rPr>
        <w:t>.</w:t>
      </w:r>
    </w:p>
    <w:p w14:paraId="644670EB" w14:textId="40B1FE33" w:rsidR="007F7DB1"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Pr>
      </w:pPr>
      <w:r w:rsidRPr="00E14E97">
        <w:rPr>
          <w:rFonts w:ascii="Traditional Arabic" w:hAnsi="Traditional Arabic" w:cs="Traditional Arabic" w:hint="cs"/>
          <w:szCs w:val="18"/>
          <w:rtl/>
        </w:rPr>
        <w:t>يجب أن يكون ه</w:t>
      </w:r>
      <w:r w:rsidR="00E14E97" w:rsidRPr="00E14E97">
        <w:rPr>
          <w:rFonts w:ascii="Traditional Arabic" w:hAnsi="Traditional Arabic" w:cs="Traditional Arabic" w:hint="cs"/>
          <w:szCs w:val="18"/>
          <w:rtl/>
        </w:rPr>
        <w:t xml:space="preserve">ؤلاء العمال </w:t>
      </w:r>
      <w:r w:rsidRPr="00E14E97">
        <w:rPr>
          <w:rFonts w:ascii="Traditional Arabic" w:hAnsi="Traditional Arabic" w:cs="Traditional Arabic" w:hint="cs"/>
          <w:szCs w:val="18"/>
          <w:rtl/>
        </w:rPr>
        <w:t xml:space="preserve"> منتسبً</w:t>
      </w:r>
      <w:r w:rsidR="00E14E97" w:rsidRPr="00E14E97">
        <w:rPr>
          <w:rFonts w:ascii="Traditional Arabic" w:hAnsi="Traditional Arabic" w:cs="Traditional Arabic" w:hint="cs"/>
          <w:szCs w:val="18"/>
          <w:rtl/>
        </w:rPr>
        <w:t xml:space="preserve">ون </w:t>
      </w:r>
      <w:r w:rsidRPr="00E14E97">
        <w:rPr>
          <w:rFonts w:ascii="Traditional Arabic" w:hAnsi="Traditional Arabic" w:cs="Traditional Arabic" w:hint="cs"/>
          <w:szCs w:val="18"/>
          <w:rtl/>
        </w:rPr>
        <w:t xml:space="preserve">بانتظام إلى </w:t>
      </w:r>
      <w:r w:rsidRPr="00E14E97">
        <w:rPr>
          <w:rFonts w:ascii="Traditional Arabic" w:hAnsi="Traditional Arabic" w:cs="Traditional Arabic" w:hint="cs"/>
          <w:szCs w:val="18"/>
        </w:rPr>
        <w:t>CNAS</w:t>
      </w:r>
      <w:r w:rsidRPr="00E14E97">
        <w:rPr>
          <w:rFonts w:ascii="Traditional Arabic" w:hAnsi="Traditional Arabic" w:cs="Traditional Arabic" w:hint="cs"/>
          <w:szCs w:val="18"/>
          <w:rtl/>
        </w:rPr>
        <w:t xml:space="preserve"> </w:t>
      </w:r>
      <w:r w:rsidR="00E14E97" w:rsidRPr="00E14E97">
        <w:rPr>
          <w:rFonts w:ascii="Traditional Arabic" w:hAnsi="Traditional Arabic" w:cs="Traditional Arabic" w:hint="cs"/>
          <w:szCs w:val="18"/>
          <w:rtl/>
        </w:rPr>
        <w:t>" سارية المفعول"</w:t>
      </w:r>
    </w:p>
    <w:p w14:paraId="0771C438" w14:textId="11C098D3" w:rsidR="00424684" w:rsidRPr="00424684" w:rsidRDefault="00424684" w:rsidP="00424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b/>
          <w:bCs/>
          <w:szCs w:val="18"/>
          <w:rtl/>
          <w:lang w:bidi="ar-DZ"/>
        </w:rPr>
      </w:pPr>
      <w:r w:rsidRPr="00424684">
        <w:rPr>
          <w:rFonts w:ascii="Traditional Arabic" w:hAnsi="Traditional Arabic" w:cs="Traditional Arabic" w:hint="cs"/>
          <w:b/>
          <w:bCs/>
          <w:szCs w:val="18"/>
          <w:rtl/>
          <w:lang w:bidi="ar-DZ"/>
        </w:rPr>
        <w:t xml:space="preserve">ملاحظة : </w:t>
      </w:r>
      <w:proofErr w:type="spellStart"/>
      <w:r w:rsidRPr="00424684">
        <w:rPr>
          <w:rFonts w:ascii="Traditional Arabic" w:hAnsi="Traditional Arabic" w:cs="Traditional Arabic" w:hint="cs"/>
          <w:b/>
          <w:bCs/>
          <w:szCs w:val="18"/>
          <w:rtl/>
          <w:lang w:bidi="ar-DZ"/>
        </w:rPr>
        <w:t>لايتم</w:t>
      </w:r>
      <w:proofErr w:type="spellEnd"/>
      <w:r w:rsidRPr="00424684">
        <w:rPr>
          <w:rFonts w:ascii="Traditional Arabic" w:hAnsi="Traditional Arabic" w:cs="Traditional Arabic" w:hint="cs"/>
          <w:b/>
          <w:bCs/>
          <w:szCs w:val="18"/>
          <w:rtl/>
          <w:lang w:bidi="ar-DZ"/>
        </w:rPr>
        <w:t xml:space="preserve"> إعادة حساب القدرات البشرية والتقنية في مرحلة تقييم العروض.</w:t>
      </w:r>
    </w:p>
    <w:p w14:paraId="7D66E09A"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299" w:right="-130"/>
        <w:rPr>
          <w:rFonts w:ascii="Traditional Arabic" w:hAnsi="Traditional Arabic" w:cs="Traditional Arabic"/>
          <w:b/>
          <w:bCs/>
          <w:szCs w:val="18"/>
          <w:u w:val="single"/>
          <w:rtl/>
        </w:rPr>
      </w:pPr>
      <w:r w:rsidRPr="00E14E97">
        <w:rPr>
          <w:rFonts w:ascii="Traditional Arabic" w:hAnsi="Traditional Arabic" w:cs="Traditional Arabic" w:hint="cs"/>
          <w:b/>
          <w:bCs/>
          <w:szCs w:val="18"/>
          <w:rtl/>
        </w:rPr>
        <w:t xml:space="preserve">ج. </w:t>
      </w:r>
      <w:r w:rsidRPr="00E14E97">
        <w:rPr>
          <w:rFonts w:ascii="Traditional Arabic" w:hAnsi="Traditional Arabic" w:cs="Traditional Arabic"/>
          <w:b/>
          <w:bCs/>
          <w:szCs w:val="18"/>
          <w:u w:val="single"/>
          <w:rtl/>
        </w:rPr>
        <w:t>القدرات المالية:</w:t>
      </w:r>
    </w:p>
    <w:p w14:paraId="6EC37019"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299" w:right="-130"/>
        <w:rPr>
          <w:rFonts w:ascii="Traditional Arabic" w:hAnsi="Traditional Arabic" w:cs="Traditional Arabic"/>
          <w:szCs w:val="18"/>
          <w:rtl/>
        </w:rPr>
      </w:pPr>
      <w:r w:rsidRPr="00E14E97">
        <w:rPr>
          <w:rFonts w:ascii="Traditional Arabic" w:hAnsi="Traditional Arabic" w:cs="Traditional Arabic" w:hint="cs"/>
          <w:szCs w:val="18"/>
          <w:rtl/>
        </w:rPr>
        <w:t xml:space="preserve">شروط الأهلية المتعلقة بالقدرات المالية للمتعهد يتم فحصها </w:t>
      </w:r>
      <w:proofErr w:type="spellStart"/>
      <w:r w:rsidRPr="00E14E97">
        <w:rPr>
          <w:rFonts w:ascii="Traditional Arabic" w:hAnsi="Traditional Arabic" w:cs="Traditional Arabic" w:hint="cs"/>
          <w:szCs w:val="18"/>
          <w:rtl/>
        </w:rPr>
        <w:t>بناءا</w:t>
      </w:r>
      <w:proofErr w:type="spellEnd"/>
      <w:r w:rsidRPr="00E14E97">
        <w:rPr>
          <w:rFonts w:ascii="Traditional Arabic" w:hAnsi="Traditional Arabic" w:cs="Traditional Arabic" w:hint="cs"/>
          <w:szCs w:val="18"/>
          <w:rtl/>
        </w:rPr>
        <w:t xml:space="preserve"> على رقم متوسط رقم الاعمال للثلاث سنوات الأخيرة بمبلغ  50.000.000،00</w:t>
      </w:r>
      <w:r w:rsidRPr="00E14E97">
        <w:rPr>
          <w:rFonts w:ascii="Traditional Arabic" w:hAnsi="Traditional Arabic" w:cs="Traditional Arabic"/>
          <w:szCs w:val="18"/>
        </w:rPr>
        <w:t xml:space="preserve"> </w:t>
      </w:r>
      <w:r w:rsidRPr="00E14E97">
        <w:rPr>
          <w:rFonts w:ascii="Traditional Arabic" w:hAnsi="Traditional Arabic" w:cs="Traditional Arabic" w:hint="cs"/>
          <w:szCs w:val="18"/>
          <w:rtl/>
        </w:rPr>
        <w:t xml:space="preserve"> دج </w:t>
      </w:r>
      <w:r w:rsidRPr="00E14E97">
        <w:rPr>
          <w:rFonts w:ascii="Traditional Arabic" w:hAnsi="Traditional Arabic" w:cs="Traditional Arabic" w:hint="cs"/>
          <w:szCs w:val="18"/>
          <w:rtl/>
          <w:lang w:bidi="ar-DZ"/>
        </w:rPr>
        <w:t>على الأقل</w:t>
      </w:r>
      <w:r w:rsidRPr="00E14E97">
        <w:rPr>
          <w:rFonts w:ascii="Traditional Arabic" w:hAnsi="Traditional Arabic" w:cs="Traditional Arabic" w:hint="cs"/>
          <w:szCs w:val="18"/>
          <w:rtl/>
        </w:rPr>
        <w:t xml:space="preserve"> ،مبررة بالميزانية المالية للمؤسسة مصادق عليه من طرف مصلحة الضرائب .</w:t>
      </w:r>
    </w:p>
    <w:p w14:paraId="5AB06E89" w14:textId="3498F430"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rPr>
      </w:pPr>
      <w:r w:rsidRPr="00E14E97">
        <w:rPr>
          <w:rFonts w:ascii="Traditional Arabic" w:hAnsi="Traditional Arabic" w:cs="Traditional Arabic" w:hint="cs"/>
          <w:b/>
          <w:bCs/>
          <w:szCs w:val="18"/>
          <w:u w:val="single"/>
          <w:rtl/>
        </w:rPr>
        <w:t>ملاحظة</w:t>
      </w:r>
      <w:r w:rsidRPr="00E14E97">
        <w:rPr>
          <w:rFonts w:ascii="Traditional Arabic" w:hAnsi="Traditional Arabic" w:cs="Traditional Arabic" w:hint="cs"/>
          <w:szCs w:val="18"/>
          <w:rtl/>
        </w:rPr>
        <w:t xml:space="preserve">: سيتم استبعاد أي مقدم عرض يقترح مهلة زمنية تتجاوز </w:t>
      </w:r>
      <w:r w:rsidR="00E14E97" w:rsidRPr="00E14E97">
        <w:rPr>
          <w:rFonts w:ascii="Traditional Arabic" w:hAnsi="Traditional Arabic" w:cs="Traditional Arabic" w:hint="cs"/>
          <w:szCs w:val="18"/>
          <w:rtl/>
        </w:rPr>
        <w:t xml:space="preserve">10 اشهر </w:t>
      </w:r>
      <w:r w:rsidRPr="00E14E97">
        <w:rPr>
          <w:rFonts w:ascii="Traditional Arabic" w:hAnsi="Traditional Arabic" w:cs="Traditional Arabic" w:hint="cs"/>
          <w:szCs w:val="18"/>
          <w:rtl/>
        </w:rPr>
        <w:t>.</w:t>
      </w:r>
    </w:p>
    <w:p w14:paraId="481EFF01" w14:textId="77777777" w:rsidR="00935F7E" w:rsidRPr="00935F7E" w:rsidRDefault="00935F7E" w:rsidP="00935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Traditional Arabic" w:hAnsi="Traditional Arabic" w:cs="Traditional Arabic"/>
          <w:i w:val="0"/>
          <w:szCs w:val="18"/>
          <w:rtl/>
        </w:rPr>
      </w:pPr>
      <w:r w:rsidRPr="00935F7E">
        <w:rPr>
          <w:rFonts w:ascii="Traditional Arabic" w:hAnsi="Traditional Arabic" w:cs="Traditional Arabic"/>
          <w:i w:val="0"/>
          <w:szCs w:val="18"/>
          <w:rtl/>
          <w:lang w:bidi="ar-DZ"/>
        </w:rPr>
        <w:t>يتم سحب دفتر الشروط من قبل المرشحين أو ممثليهم الموكلين من طرفهم، من المدرسة العليا في العلوم البيولوجية بوهران - حي الأمير عبد القادر (</w:t>
      </w:r>
      <w:r w:rsidRPr="00935F7E">
        <w:rPr>
          <w:rFonts w:ascii="Traditional Arabic" w:hAnsi="Traditional Arabic" w:cs="Traditional Arabic"/>
          <w:i w:val="0"/>
          <w:szCs w:val="18"/>
          <w:lang w:bidi="ar-DZ"/>
        </w:rPr>
        <w:t>Ex-INESSMO</w:t>
      </w:r>
      <w:r w:rsidRPr="00935F7E">
        <w:rPr>
          <w:rFonts w:ascii="Traditional Arabic" w:hAnsi="Traditional Arabic" w:cs="Traditional Arabic" w:hint="cs"/>
          <w:i w:val="0"/>
          <w:szCs w:val="18"/>
          <w:rtl/>
          <w:lang w:bidi="ar-DZ"/>
        </w:rPr>
        <w:t xml:space="preserve">) </w:t>
      </w:r>
      <w:r w:rsidRPr="00935F7E">
        <w:rPr>
          <w:rFonts w:ascii="Traditional Arabic" w:hAnsi="Traditional Arabic" w:cs="Traditional Arabic" w:hint="eastAsia"/>
          <w:i w:val="0"/>
          <w:szCs w:val="18"/>
          <w:rtl/>
          <w:lang w:bidi="ar-DZ"/>
        </w:rPr>
        <w:t>ص</w:t>
      </w:r>
      <w:r w:rsidRPr="00935F7E">
        <w:rPr>
          <w:rFonts w:ascii="Traditional Arabic" w:hAnsi="Traditional Arabic" w:cs="Traditional Arabic"/>
          <w:i w:val="0"/>
          <w:szCs w:val="18"/>
          <w:rtl/>
          <w:lang w:bidi="ar-DZ"/>
        </w:rPr>
        <w:t>.ب 1042 صايم محمد 3100</w:t>
      </w:r>
      <w:r w:rsidRPr="00935F7E">
        <w:rPr>
          <w:rFonts w:ascii="Traditional Arabic" w:hAnsi="Traditional Arabic" w:cs="Traditional Arabic" w:hint="cs"/>
          <w:i w:val="0"/>
          <w:szCs w:val="18"/>
          <w:rtl/>
          <w:lang w:bidi="ar-DZ"/>
        </w:rPr>
        <w:t>0</w:t>
      </w:r>
      <w:r w:rsidRPr="00935F7E">
        <w:rPr>
          <w:rFonts w:ascii="Traditional Arabic" w:hAnsi="Traditional Arabic" w:cs="Traditional Arabic"/>
          <w:i w:val="0"/>
          <w:szCs w:val="18"/>
          <w:rtl/>
          <w:lang w:bidi="ar-DZ"/>
        </w:rPr>
        <w:t xml:space="preserve"> وهران-الجزائر،</w:t>
      </w:r>
      <w:r w:rsidRPr="00935F7E">
        <w:rPr>
          <w:rFonts w:ascii="Traditional Arabic" w:hAnsi="Traditional Arabic" w:cs="Traditional Arabic"/>
          <w:i w:val="0"/>
          <w:szCs w:val="18"/>
          <w:rtl/>
        </w:rPr>
        <w:t xml:space="preserve"> ابتداء من أول نشر هذا الإعلان في الجرائد الوطنية،</w:t>
      </w:r>
      <w:r w:rsidRPr="00935F7E">
        <w:rPr>
          <w:rFonts w:ascii="Traditional Arabic" w:hAnsi="Traditional Arabic" w:cs="Traditional Arabic"/>
          <w:i w:val="0"/>
          <w:szCs w:val="18"/>
          <w:rtl/>
          <w:lang w:bidi="ar-DZ"/>
        </w:rPr>
        <w:t xml:space="preserve"> مقابل دفع مبلغ</w:t>
      </w:r>
      <w:r w:rsidRPr="00935F7E">
        <w:rPr>
          <w:rFonts w:ascii="Traditional Arabic" w:hAnsi="Traditional Arabic" w:cs="Traditional Arabic" w:hint="cs"/>
          <w:i w:val="0"/>
          <w:szCs w:val="18"/>
          <w:rtl/>
          <w:lang w:bidi="ar-DZ"/>
        </w:rPr>
        <w:t xml:space="preserve"> </w:t>
      </w:r>
      <w:r w:rsidRPr="00935F7E">
        <w:rPr>
          <w:rFonts w:ascii="Traditional Arabic" w:hAnsi="Traditional Arabic" w:cs="Traditional Arabic" w:hint="cs"/>
          <w:b/>
          <w:bCs/>
          <w:i w:val="0"/>
          <w:szCs w:val="18"/>
          <w:rtl/>
          <w:lang w:bidi="ar-DZ"/>
        </w:rPr>
        <w:t>خمسة</w:t>
      </w:r>
      <w:r w:rsidRPr="00935F7E">
        <w:rPr>
          <w:rFonts w:ascii="Traditional Arabic" w:hAnsi="Traditional Arabic" w:cs="Traditional Arabic"/>
          <w:b/>
          <w:bCs/>
          <w:i w:val="0"/>
          <w:szCs w:val="18"/>
          <w:rtl/>
          <w:lang w:bidi="ar-DZ"/>
        </w:rPr>
        <w:t xml:space="preserve"> </w:t>
      </w:r>
      <w:r w:rsidRPr="00935F7E">
        <w:rPr>
          <w:rFonts w:ascii="Traditional Arabic" w:hAnsi="Traditional Arabic" w:cs="Traditional Arabic" w:hint="cs"/>
          <w:b/>
          <w:bCs/>
          <w:i w:val="0"/>
          <w:szCs w:val="18"/>
          <w:rtl/>
          <w:lang w:bidi="ar-DZ"/>
        </w:rPr>
        <w:t xml:space="preserve">الاف </w:t>
      </w:r>
      <w:r w:rsidRPr="00935F7E">
        <w:rPr>
          <w:rFonts w:ascii="Traditional Arabic" w:hAnsi="Traditional Arabic" w:cs="Traditional Arabic"/>
          <w:b/>
          <w:bCs/>
          <w:i w:val="0"/>
          <w:szCs w:val="18"/>
          <w:rtl/>
          <w:lang w:bidi="ar-DZ"/>
        </w:rPr>
        <w:t>(</w:t>
      </w:r>
      <w:r w:rsidRPr="00935F7E">
        <w:rPr>
          <w:rFonts w:ascii="Traditional Arabic" w:hAnsi="Traditional Arabic" w:cs="Traditional Arabic"/>
          <w:b/>
          <w:bCs/>
          <w:i w:val="0"/>
          <w:szCs w:val="18"/>
          <w:lang w:bidi="ar-DZ"/>
        </w:rPr>
        <w:t>000</w:t>
      </w:r>
      <w:r w:rsidRPr="00935F7E">
        <w:rPr>
          <w:rFonts w:ascii="Traditional Arabic" w:hAnsi="Traditional Arabic" w:cs="Traditional Arabic" w:hint="cs"/>
          <w:b/>
          <w:bCs/>
          <w:i w:val="0"/>
          <w:szCs w:val="18"/>
          <w:rtl/>
          <w:lang w:bidi="ar-DZ"/>
        </w:rPr>
        <w:t>5</w:t>
      </w:r>
      <w:r w:rsidRPr="00935F7E">
        <w:rPr>
          <w:rFonts w:ascii="Traditional Arabic" w:hAnsi="Traditional Arabic" w:cs="Traditional Arabic"/>
          <w:b/>
          <w:bCs/>
          <w:i w:val="0"/>
          <w:szCs w:val="18"/>
          <w:rtl/>
          <w:lang w:bidi="ar-DZ"/>
        </w:rPr>
        <w:t>) دينار جزائري</w:t>
      </w:r>
      <w:r w:rsidRPr="00935F7E">
        <w:rPr>
          <w:rFonts w:ascii="Traditional Arabic" w:hAnsi="Traditional Arabic" w:cs="Traditional Arabic"/>
          <w:i w:val="0"/>
          <w:szCs w:val="18"/>
          <w:rtl/>
          <w:lang w:bidi="ar-DZ"/>
        </w:rPr>
        <w:t xml:space="preserve"> غير قابلة للتعويض، </w:t>
      </w:r>
      <w:r w:rsidRPr="00935F7E">
        <w:rPr>
          <w:rFonts w:ascii="Traditional Arabic" w:hAnsi="Traditional Arabic" w:cs="Traditional Arabic"/>
          <w:i w:val="0"/>
          <w:szCs w:val="18"/>
          <w:rtl/>
        </w:rPr>
        <w:t xml:space="preserve">مودعة بحوالة </w:t>
      </w:r>
      <w:r w:rsidRPr="00935F7E">
        <w:rPr>
          <w:rFonts w:ascii="Traditional Arabic" w:hAnsi="Traditional Arabic" w:cs="Traditional Arabic"/>
          <w:i w:val="0"/>
          <w:szCs w:val="18"/>
          <w:rtl/>
          <w:lang w:bidi="ar-DZ"/>
        </w:rPr>
        <w:t xml:space="preserve">بريدية </w:t>
      </w:r>
      <w:r w:rsidRPr="00935F7E">
        <w:rPr>
          <w:rFonts w:ascii="Traditional Arabic" w:hAnsi="Traditional Arabic" w:cs="Traditional Arabic"/>
          <w:i w:val="0"/>
          <w:szCs w:val="18"/>
          <w:rtl/>
        </w:rPr>
        <w:t>تحت اسم العون المحاسب للمدرسة العليا في العلوم البيولوجية بوهران تحت</w:t>
      </w:r>
      <w:r w:rsidRPr="00935F7E">
        <w:rPr>
          <w:rFonts w:ascii="Traditional Arabic" w:hAnsi="Traditional Arabic" w:cs="Traditional Arabic"/>
          <w:i w:val="0"/>
          <w:szCs w:val="18"/>
        </w:rPr>
        <w:t xml:space="preserve"> </w:t>
      </w:r>
      <w:r w:rsidRPr="00935F7E">
        <w:rPr>
          <w:rFonts w:ascii="Traditional Arabic" w:hAnsi="Traditional Arabic" w:cs="Traditional Arabic"/>
          <w:b/>
          <w:bCs/>
          <w:i w:val="0"/>
          <w:szCs w:val="18"/>
          <w:rtl/>
        </w:rPr>
        <w:t>رقم</w:t>
      </w:r>
      <w:r w:rsidRPr="00935F7E">
        <w:rPr>
          <w:rFonts w:ascii="Traditional Arabic" w:hAnsi="Traditional Arabic" w:cs="Traditional Arabic"/>
          <w:b/>
          <w:bCs/>
          <w:i w:val="0"/>
          <w:szCs w:val="18"/>
        </w:rPr>
        <w:t xml:space="preserve">  </w:t>
      </w:r>
      <w:r w:rsidRPr="00935F7E">
        <w:rPr>
          <w:rFonts w:ascii="Traditional Arabic" w:hAnsi="Traditional Arabic" w:cs="Traditional Arabic" w:hint="cs"/>
          <w:b/>
          <w:bCs/>
          <w:i w:val="0"/>
          <w:szCs w:val="18"/>
          <w:rtl/>
        </w:rPr>
        <w:t>00831001131000208471</w:t>
      </w:r>
      <w:r w:rsidRPr="00935F7E">
        <w:rPr>
          <w:rFonts w:ascii="Traditional Arabic" w:hAnsi="Traditional Arabic" w:cs="Traditional Arabic"/>
          <w:b/>
          <w:bCs/>
          <w:i w:val="0"/>
          <w:szCs w:val="18"/>
        </w:rPr>
        <w:t xml:space="preserve"> </w:t>
      </w:r>
      <w:r w:rsidRPr="00935F7E">
        <w:rPr>
          <w:rFonts w:ascii="Traditional Arabic" w:hAnsi="Traditional Arabic" w:cs="Traditional Arabic"/>
          <w:i w:val="0"/>
          <w:szCs w:val="18"/>
          <w:rtl/>
        </w:rPr>
        <w:t xml:space="preserve">. </w:t>
      </w:r>
    </w:p>
    <w:p w14:paraId="723E8F27"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299" w:right="-130"/>
        <w:rPr>
          <w:rFonts w:ascii="Traditional Arabic" w:hAnsi="Traditional Arabic" w:cs="Traditional Arabic"/>
          <w:szCs w:val="18"/>
          <w:rtl/>
          <w:lang w:bidi="ar-DZ"/>
        </w:rPr>
      </w:pPr>
      <w:r w:rsidRPr="00E14E97">
        <w:rPr>
          <w:rFonts w:ascii="Traditional Arabic" w:hAnsi="Traditional Arabic" w:cs="Traditional Arabic"/>
          <w:szCs w:val="18"/>
          <w:rtl/>
        </w:rPr>
        <w:t>يشكل وصل الدفع وثيقة اجبارية للتبرير يجب ارفاقه بالملف عند تقديم العرض.</w:t>
      </w:r>
    </w:p>
    <w:p w14:paraId="6506B7E3"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299" w:right="-130"/>
        <w:rPr>
          <w:rFonts w:ascii="Traditional Arabic" w:hAnsi="Traditional Arabic" w:cs="Traditional Arabic"/>
          <w:szCs w:val="18"/>
          <w:rtl/>
          <w:lang w:bidi="ar-DZ"/>
        </w:rPr>
      </w:pPr>
      <w:r w:rsidRPr="00E14E97">
        <w:rPr>
          <w:rFonts w:ascii="Traditional Arabic" w:hAnsi="Traditional Arabic" w:cs="Traditional Arabic"/>
          <w:szCs w:val="18"/>
          <w:rtl/>
        </w:rPr>
        <w:t>ويشمل الملف على ملف الترشح والعرض التقني والعرض المالي، مرتبة كما يلي:</w:t>
      </w:r>
    </w:p>
    <w:p w14:paraId="4DC96EE2" w14:textId="77777777" w:rsidR="007F7DB1" w:rsidRPr="00E14E97" w:rsidRDefault="007F7DB1" w:rsidP="00727EFE">
      <w:pPr>
        <w:numPr>
          <w:ilvl w:val="0"/>
          <w:numId w:val="1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299" w:right="-130"/>
        <w:rPr>
          <w:rFonts w:ascii="Traditional Arabic" w:hAnsi="Traditional Arabic" w:cs="Traditional Arabic"/>
          <w:b/>
          <w:bCs/>
          <w:szCs w:val="18"/>
          <w:u w:val="single"/>
          <w:rtl/>
        </w:rPr>
      </w:pPr>
      <w:r w:rsidRPr="00E14E97">
        <w:rPr>
          <w:rFonts w:ascii="Traditional Arabic" w:hAnsi="Traditional Arabic" w:cs="Traditional Arabic"/>
          <w:b/>
          <w:bCs/>
          <w:szCs w:val="18"/>
          <w:u w:val="single"/>
          <w:rtl/>
        </w:rPr>
        <w:t>ملف الترشح:</w:t>
      </w:r>
    </w:p>
    <w:p w14:paraId="43AFB1C3" w14:textId="77777777" w:rsidR="007F7DB1" w:rsidRPr="00E14E97" w:rsidRDefault="007F7DB1" w:rsidP="00727EFE">
      <w:pPr>
        <w:numPr>
          <w:ilvl w:val="0"/>
          <w:numId w:val="16"/>
        </w:numPr>
        <w:bidi/>
        <w:spacing w:after="0" w:line="240" w:lineRule="auto"/>
        <w:ind w:left="299" w:right="-180" w:hanging="241"/>
        <w:rPr>
          <w:rFonts w:ascii="Traditional Arabic" w:hAnsi="Traditional Arabic" w:cs="Traditional Arabic"/>
          <w:szCs w:val="18"/>
        </w:rPr>
      </w:pPr>
      <w:r w:rsidRPr="00E14E97">
        <w:rPr>
          <w:rFonts w:ascii="Traditional Arabic" w:hAnsi="Traditional Arabic" w:cs="Traditional Arabic"/>
          <w:szCs w:val="18"/>
          <w:rtl/>
        </w:rPr>
        <w:t>تصريح بالترشح مملوء ومؤرخ ومختوم وموقّع من طرف المرشح حسب النموذج المرفق في دفتر</w:t>
      </w:r>
      <w:r w:rsidRPr="00E14E97">
        <w:rPr>
          <w:rFonts w:ascii="Traditional Arabic" w:hAnsi="Traditional Arabic" w:cs="Traditional Arabic" w:hint="cs"/>
          <w:szCs w:val="18"/>
          <w:rtl/>
        </w:rPr>
        <w:t xml:space="preserve"> </w:t>
      </w:r>
      <w:r w:rsidRPr="00E14E97">
        <w:rPr>
          <w:rFonts w:ascii="Traditional Arabic" w:hAnsi="Traditional Arabic" w:cs="Traditional Arabic"/>
          <w:szCs w:val="18"/>
          <w:rtl/>
        </w:rPr>
        <w:t>الشروط</w:t>
      </w:r>
    </w:p>
    <w:p w14:paraId="464361A0" w14:textId="77777777" w:rsidR="007F7DB1" w:rsidRPr="00E14E97" w:rsidRDefault="007F7DB1" w:rsidP="00727EFE">
      <w:pPr>
        <w:numPr>
          <w:ilvl w:val="0"/>
          <w:numId w:val="16"/>
        </w:numPr>
        <w:bidi/>
        <w:spacing w:after="0" w:line="240" w:lineRule="auto"/>
        <w:ind w:left="299" w:right="-180" w:hanging="241"/>
        <w:rPr>
          <w:rFonts w:ascii="Traditional Arabic" w:hAnsi="Traditional Arabic" w:cs="Traditional Arabic"/>
          <w:szCs w:val="18"/>
        </w:rPr>
      </w:pPr>
      <w:r w:rsidRPr="00E14E97">
        <w:rPr>
          <w:rFonts w:ascii="Traditional Arabic" w:hAnsi="Traditional Arabic" w:cs="Traditional Arabic" w:hint="cs"/>
          <w:szCs w:val="18"/>
          <w:rtl/>
        </w:rPr>
        <w:t xml:space="preserve">التصريح بالنزاهة مملوء </w:t>
      </w:r>
      <w:r w:rsidRPr="00E14E97">
        <w:rPr>
          <w:rFonts w:ascii="Traditional Arabic" w:hAnsi="Traditional Arabic" w:cs="Traditional Arabic"/>
          <w:szCs w:val="18"/>
          <w:rtl/>
        </w:rPr>
        <w:t>ومؤرخ ومختوم وموقّع من طرف المرشح حسب النموذج المرفق في دفتر</w:t>
      </w:r>
      <w:r w:rsidRPr="00E14E97">
        <w:rPr>
          <w:rFonts w:ascii="Traditional Arabic" w:hAnsi="Traditional Arabic" w:cs="Traditional Arabic" w:hint="cs"/>
          <w:szCs w:val="18"/>
          <w:rtl/>
        </w:rPr>
        <w:t xml:space="preserve"> </w:t>
      </w:r>
      <w:r w:rsidRPr="00E14E97">
        <w:rPr>
          <w:rFonts w:ascii="Traditional Arabic" w:hAnsi="Traditional Arabic" w:cs="Traditional Arabic"/>
          <w:szCs w:val="18"/>
          <w:rtl/>
        </w:rPr>
        <w:t xml:space="preserve">الشروط </w:t>
      </w:r>
    </w:p>
    <w:p w14:paraId="22052486" w14:textId="77777777" w:rsidR="007F7DB1" w:rsidRPr="00E14E97" w:rsidRDefault="007F7DB1" w:rsidP="00727EFE">
      <w:pPr>
        <w:numPr>
          <w:ilvl w:val="0"/>
          <w:numId w:val="16"/>
        </w:numPr>
        <w:bidi/>
        <w:spacing w:after="0" w:line="240" w:lineRule="auto"/>
        <w:ind w:left="299" w:right="-130" w:hanging="241"/>
        <w:rPr>
          <w:rFonts w:ascii="Traditional Arabic" w:hAnsi="Traditional Arabic" w:cs="Traditional Arabic"/>
          <w:szCs w:val="18"/>
        </w:rPr>
      </w:pPr>
      <w:r w:rsidRPr="00E14E97">
        <w:rPr>
          <w:rFonts w:ascii="Traditional Arabic" w:hAnsi="Traditional Arabic" w:cs="Traditional Arabic"/>
          <w:szCs w:val="18"/>
          <w:rtl/>
        </w:rPr>
        <w:t>نسخة من القانون الأساسي بالنسبة للشركات.</w:t>
      </w:r>
    </w:p>
    <w:p w14:paraId="3A56E3A6" w14:textId="77777777" w:rsidR="007F7DB1" w:rsidRPr="00E14E97" w:rsidRDefault="007F7DB1" w:rsidP="00727EFE">
      <w:pPr>
        <w:numPr>
          <w:ilvl w:val="0"/>
          <w:numId w:val="16"/>
        </w:numPr>
        <w:bidi/>
        <w:spacing w:after="0" w:line="240" w:lineRule="auto"/>
        <w:ind w:left="299" w:right="-130" w:hanging="241"/>
        <w:rPr>
          <w:rFonts w:ascii="Traditional Arabic" w:hAnsi="Traditional Arabic" w:cs="Traditional Arabic"/>
          <w:szCs w:val="18"/>
        </w:rPr>
      </w:pPr>
      <w:r w:rsidRPr="00E14E97">
        <w:rPr>
          <w:rFonts w:ascii="Traditional Arabic" w:hAnsi="Traditional Arabic" w:cs="Traditional Arabic"/>
          <w:szCs w:val="18"/>
          <w:rtl/>
        </w:rPr>
        <w:t>نسخة من بطاقة التعريف الجبائي (</w:t>
      </w:r>
      <w:r w:rsidRPr="00E14E97">
        <w:rPr>
          <w:rFonts w:ascii="Traditional Arabic" w:hAnsi="Traditional Arabic" w:cs="Traditional Arabic"/>
          <w:szCs w:val="18"/>
        </w:rPr>
        <w:t>NIF</w:t>
      </w:r>
      <w:r w:rsidRPr="00E14E97">
        <w:rPr>
          <w:rFonts w:ascii="Traditional Arabic" w:hAnsi="Traditional Arabic" w:cs="Traditional Arabic"/>
          <w:szCs w:val="18"/>
          <w:rtl/>
        </w:rPr>
        <w:t xml:space="preserve">) </w:t>
      </w:r>
    </w:p>
    <w:p w14:paraId="32682F46" w14:textId="77777777" w:rsidR="007F7DB1" w:rsidRPr="00E14E97" w:rsidRDefault="007F7DB1" w:rsidP="00727EFE">
      <w:pPr>
        <w:numPr>
          <w:ilvl w:val="0"/>
          <w:numId w:val="16"/>
        </w:numPr>
        <w:bidi/>
        <w:spacing w:after="0" w:line="240" w:lineRule="auto"/>
        <w:ind w:left="299" w:right="-130" w:hanging="241"/>
        <w:rPr>
          <w:rFonts w:ascii="Traditional Arabic" w:hAnsi="Traditional Arabic" w:cs="Traditional Arabic"/>
          <w:szCs w:val="18"/>
        </w:rPr>
      </w:pPr>
      <w:r w:rsidRPr="00E14E97">
        <w:rPr>
          <w:rFonts w:ascii="Traditional Arabic" w:hAnsi="Traditional Arabic" w:cs="Traditional Arabic"/>
          <w:szCs w:val="18"/>
          <w:rtl/>
        </w:rPr>
        <w:t>شهادة التأهيل والتصنيف المهني حسب شروط الاستحقاق وكذا السجل التجاري الإلكتروني</w:t>
      </w:r>
    </w:p>
    <w:p w14:paraId="61EA4D58" w14:textId="77777777" w:rsidR="007F7DB1" w:rsidRPr="00E14E97" w:rsidRDefault="007F7DB1" w:rsidP="00727EFE">
      <w:pPr>
        <w:numPr>
          <w:ilvl w:val="0"/>
          <w:numId w:val="16"/>
        </w:numPr>
        <w:bidi/>
        <w:spacing w:after="0" w:line="240" w:lineRule="auto"/>
        <w:ind w:left="299" w:right="-130" w:hanging="241"/>
        <w:rPr>
          <w:rFonts w:ascii="Traditional Arabic" w:hAnsi="Traditional Arabic" w:cs="Traditional Arabic"/>
          <w:szCs w:val="18"/>
        </w:rPr>
      </w:pPr>
      <w:r w:rsidRPr="00E14E97">
        <w:rPr>
          <w:rFonts w:ascii="Traditional Arabic" w:hAnsi="Traditional Arabic" w:cs="Traditional Arabic"/>
          <w:szCs w:val="18"/>
          <w:rtl/>
        </w:rPr>
        <w:t>الوثائق التي تتعلق بالتفويضات التي تسمح للأشخاص بإلزام المؤسسة.</w:t>
      </w:r>
    </w:p>
    <w:p w14:paraId="74A61CA8" w14:textId="77777777" w:rsidR="007F7DB1" w:rsidRPr="00E14E97" w:rsidRDefault="007F7DB1" w:rsidP="00727EFE">
      <w:pPr>
        <w:numPr>
          <w:ilvl w:val="0"/>
          <w:numId w:val="16"/>
        </w:numPr>
        <w:bidi/>
        <w:spacing w:after="0" w:line="240" w:lineRule="auto"/>
        <w:ind w:left="299" w:right="-130" w:hanging="241"/>
        <w:rPr>
          <w:rFonts w:ascii="Traditional Arabic" w:hAnsi="Traditional Arabic" w:cs="Traditional Arabic"/>
          <w:szCs w:val="18"/>
        </w:rPr>
      </w:pPr>
      <w:r w:rsidRPr="00E14E97">
        <w:rPr>
          <w:rFonts w:ascii="Traditional Arabic" w:hAnsi="Traditional Arabic" w:cs="Traditional Arabic"/>
          <w:szCs w:val="18"/>
          <w:rtl/>
        </w:rPr>
        <w:t>شهادة السوابق العدلية للشخص الملزم للشركة سارية المفعول.</w:t>
      </w:r>
    </w:p>
    <w:p w14:paraId="23A64441" w14:textId="77777777" w:rsidR="007F7DB1" w:rsidRPr="00E14E97" w:rsidRDefault="007F7DB1" w:rsidP="00727EFE">
      <w:pPr>
        <w:numPr>
          <w:ilvl w:val="0"/>
          <w:numId w:val="16"/>
        </w:numPr>
        <w:bidi/>
        <w:spacing w:after="0" w:line="240" w:lineRule="auto"/>
        <w:ind w:left="299" w:right="-130" w:hanging="241"/>
        <w:rPr>
          <w:rFonts w:ascii="Traditional Arabic" w:hAnsi="Traditional Arabic" w:cs="Traditional Arabic"/>
          <w:szCs w:val="18"/>
        </w:rPr>
      </w:pPr>
      <w:r w:rsidRPr="00E14E97">
        <w:rPr>
          <w:rFonts w:ascii="Traditional Arabic" w:hAnsi="Traditional Arabic" w:cs="Traditional Arabic"/>
          <w:szCs w:val="18"/>
          <w:rtl/>
        </w:rPr>
        <w:t>نسخة من شهادة إيداع الحسابات الاجتماعية صادرة عن المركز الوطني للسجل التجاري.</w:t>
      </w:r>
    </w:p>
    <w:p w14:paraId="3C9548C1" w14:textId="77777777" w:rsidR="007F7DB1" w:rsidRPr="00E14E97" w:rsidRDefault="007F7DB1" w:rsidP="00727EFE">
      <w:pPr>
        <w:numPr>
          <w:ilvl w:val="0"/>
          <w:numId w:val="16"/>
        </w:numPr>
        <w:bidi/>
        <w:spacing w:after="0" w:line="240" w:lineRule="auto"/>
        <w:ind w:left="299" w:right="-130" w:hanging="241"/>
        <w:rPr>
          <w:rFonts w:ascii="Traditional Arabic" w:hAnsi="Traditional Arabic" w:cs="Traditional Arabic"/>
          <w:szCs w:val="18"/>
        </w:rPr>
      </w:pPr>
      <w:r w:rsidRPr="00E14E97">
        <w:rPr>
          <w:rFonts w:ascii="Traditional Arabic" w:hAnsi="Traditional Arabic" w:cs="Traditional Arabic"/>
          <w:szCs w:val="18"/>
          <w:rtl/>
        </w:rPr>
        <w:t>نسخ عن الشهادات الجبائية و هيئات الضمان الاجتماعي (مستخرج الضرائب صافي أو مجدول،</w:t>
      </w:r>
      <w:r w:rsidRPr="00E14E97">
        <w:rPr>
          <w:rFonts w:ascii="Traditional Arabic" w:hAnsi="Traditional Arabic" w:cs="Traditional Arabic"/>
          <w:szCs w:val="18"/>
        </w:rPr>
        <w:t xml:space="preserve"> CASNOS</w:t>
      </w:r>
      <w:r w:rsidRPr="00E14E97">
        <w:rPr>
          <w:rFonts w:ascii="Traditional Arabic" w:hAnsi="Traditional Arabic" w:cs="Traditional Arabic"/>
          <w:szCs w:val="18"/>
          <w:rtl/>
        </w:rPr>
        <w:t xml:space="preserve">، </w:t>
      </w:r>
      <w:r w:rsidRPr="00E14E97">
        <w:rPr>
          <w:rFonts w:ascii="Traditional Arabic" w:hAnsi="Traditional Arabic" w:cs="Traditional Arabic"/>
          <w:szCs w:val="18"/>
        </w:rPr>
        <w:t>CACOBATPH</w:t>
      </w:r>
      <w:r w:rsidRPr="00E14E97">
        <w:rPr>
          <w:rFonts w:ascii="Traditional Arabic" w:hAnsi="Traditional Arabic" w:cs="Traditional Arabic"/>
          <w:szCs w:val="18"/>
          <w:rtl/>
        </w:rPr>
        <w:t>،</w:t>
      </w:r>
      <w:r w:rsidRPr="00E14E97">
        <w:rPr>
          <w:rFonts w:ascii="Traditional Arabic" w:hAnsi="Traditional Arabic" w:cs="Traditional Arabic"/>
          <w:szCs w:val="18"/>
        </w:rPr>
        <w:t xml:space="preserve">CNAS </w:t>
      </w:r>
      <w:r w:rsidRPr="00E14E97">
        <w:rPr>
          <w:rFonts w:ascii="Traditional Arabic" w:hAnsi="Traditional Arabic" w:cs="Traditional Arabic"/>
          <w:szCs w:val="18"/>
          <w:rtl/>
        </w:rPr>
        <w:t>).</w:t>
      </w:r>
    </w:p>
    <w:p w14:paraId="4614F778" w14:textId="77777777" w:rsidR="007F7DB1" w:rsidRPr="00E14E97" w:rsidRDefault="007F7DB1" w:rsidP="00727EFE">
      <w:pPr>
        <w:numPr>
          <w:ilvl w:val="0"/>
          <w:numId w:val="16"/>
        </w:numPr>
        <w:bidi/>
        <w:spacing w:after="0" w:line="240" w:lineRule="auto"/>
        <w:ind w:left="299" w:right="-130" w:hanging="241"/>
        <w:rPr>
          <w:rFonts w:ascii="Traditional Arabic" w:hAnsi="Traditional Arabic" w:cs="Traditional Arabic"/>
          <w:szCs w:val="18"/>
        </w:rPr>
      </w:pPr>
      <w:r w:rsidRPr="00E14E97">
        <w:rPr>
          <w:rFonts w:ascii="Traditional Arabic" w:hAnsi="Traditional Arabic" w:cs="Traditional Arabic"/>
          <w:szCs w:val="18"/>
          <w:rtl/>
        </w:rPr>
        <w:t>كل وثيقة تسمح بتقييم قدرات المرشحين أو المتعهدين:</w:t>
      </w:r>
    </w:p>
    <w:p w14:paraId="2D668AE4"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360" w:right="-130"/>
        <w:rPr>
          <w:rFonts w:ascii="Traditional Arabic" w:hAnsi="Traditional Arabic" w:cs="Traditional Arabic"/>
          <w:b/>
          <w:bCs/>
          <w:szCs w:val="18"/>
          <w:u w:val="single"/>
        </w:rPr>
      </w:pPr>
      <w:r w:rsidRPr="00E14E97">
        <w:rPr>
          <w:rFonts w:ascii="Traditional Arabic" w:hAnsi="Traditional Arabic" w:cs="Traditional Arabic"/>
          <w:b/>
          <w:bCs/>
          <w:szCs w:val="18"/>
          <w:u w:val="single"/>
          <w:rtl/>
        </w:rPr>
        <w:t xml:space="preserve">العرض التقني: </w:t>
      </w:r>
    </w:p>
    <w:p w14:paraId="51EB0D91" w14:textId="77777777" w:rsidR="007F7DB1" w:rsidRPr="00E14E97" w:rsidRDefault="007F7DB1" w:rsidP="00727EFE">
      <w:pPr>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299" w:right="-130" w:hanging="203"/>
        <w:rPr>
          <w:rFonts w:ascii="Traditional Arabic" w:hAnsi="Traditional Arabic" w:cs="Traditional Arabic"/>
          <w:szCs w:val="18"/>
        </w:rPr>
      </w:pPr>
      <w:r w:rsidRPr="00E14E97">
        <w:rPr>
          <w:rFonts w:ascii="Traditional Arabic" w:hAnsi="Traditional Arabic" w:cs="Traditional Arabic"/>
          <w:szCs w:val="18"/>
          <w:rtl/>
        </w:rPr>
        <w:t>يجب أن يتم إعداد العرض ا</w:t>
      </w:r>
      <w:r w:rsidRPr="00E14E97">
        <w:rPr>
          <w:rFonts w:ascii="Traditional Arabic" w:hAnsi="Traditional Arabic" w:cs="Traditional Arabic" w:hint="cs"/>
          <w:szCs w:val="18"/>
          <w:rtl/>
        </w:rPr>
        <w:t>لتق</w:t>
      </w:r>
      <w:r w:rsidRPr="00E14E97">
        <w:rPr>
          <w:rFonts w:ascii="Traditional Arabic" w:hAnsi="Traditional Arabic" w:cs="Traditional Arabic"/>
          <w:szCs w:val="18"/>
          <w:rtl/>
        </w:rPr>
        <w:t>ني وفقًا لدفتر الشروط ويجب أن يتضمن المستندات التالية</w:t>
      </w:r>
      <w:r w:rsidRPr="00E14E97">
        <w:rPr>
          <w:rFonts w:ascii="Traditional Arabic" w:hAnsi="Traditional Arabic" w:cs="Traditional Arabic"/>
          <w:szCs w:val="18"/>
        </w:rPr>
        <w:t>:</w:t>
      </w:r>
    </w:p>
    <w:p w14:paraId="41744B1E"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rPr>
      </w:pPr>
      <w:r w:rsidRPr="00E14E97">
        <w:rPr>
          <w:rFonts w:ascii="Traditional Arabic" w:hAnsi="Traditional Arabic" w:cs="Traditional Arabic"/>
          <w:szCs w:val="18"/>
          <w:rtl/>
        </w:rPr>
        <w:t>- تعليمات للمتعهدين: ممضى ومختوم، يحتوي في آخر صفحته على العبارة "قرأ وقبل" مكتوبة بخط اليد.</w:t>
      </w:r>
    </w:p>
    <w:p w14:paraId="257296C4"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rPr>
      </w:pPr>
      <w:r w:rsidRPr="00E14E97">
        <w:rPr>
          <w:rFonts w:ascii="Traditional Arabic" w:hAnsi="Traditional Arabic" w:cs="Traditional Arabic"/>
          <w:szCs w:val="18"/>
          <w:rtl/>
        </w:rPr>
        <w:t xml:space="preserve">- دفتر الوصفات الخاصة </w:t>
      </w:r>
      <w:r w:rsidRPr="00E14E97">
        <w:rPr>
          <w:rFonts w:ascii="Traditional Arabic" w:hAnsi="Traditional Arabic" w:cs="Traditional Arabic"/>
          <w:szCs w:val="18"/>
        </w:rPr>
        <w:t>(C.P.S)</w:t>
      </w:r>
      <w:r w:rsidRPr="00E14E97">
        <w:rPr>
          <w:rFonts w:ascii="Traditional Arabic" w:hAnsi="Traditional Arabic" w:cs="Traditional Arabic" w:hint="cs"/>
          <w:szCs w:val="18"/>
          <w:rtl/>
        </w:rPr>
        <w:t xml:space="preserve"> </w:t>
      </w:r>
      <w:r w:rsidRPr="00E14E97">
        <w:rPr>
          <w:rFonts w:ascii="Traditional Arabic" w:hAnsi="Traditional Arabic" w:cs="Traditional Arabic"/>
          <w:szCs w:val="18"/>
          <w:rtl/>
        </w:rPr>
        <w:t>ممضى ومختوم، بدون ذكر مبلغ العرض، يحتوي في آخر صفحته على العبارة "قرأ وقبل" مكتوبة بخط اليد</w:t>
      </w:r>
      <w:r w:rsidRPr="00E14E97">
        <w:rPr>
          <w:rFonts w:ascii="Traditional Arabic" w:hAnsi="Traditional Arabic" w:cs="Traditional Arabic" w:hint="cs"/>
          <w:szCs w:val="18"/>
          <w:rtl/>
        </w:rPr>
        <w:t xml:space="preserve"> في كل حصة</w:t>
      </w:r>
      <w:r w:rsidRPr="00E14E97">
        <w:rPr>
          <w:rFonts w:ascii="Traditional Arabic" w:hAnsi="Traditional Arabic" w:cs="Traditional Arabic"/>
          <w:szCs w:val="18"/>
          <w:rtl/>
        </w:rPr>
        <w:t>.</w:t>
      </w:r>
    </w:p>
    <w:p w14:paraId="380EA104"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lang w:bidi="ar-DZ"/>
        </w:rPr>
      </w:pPr>
      <w:r w:rsidRPr="00E14E97">
        <w:rPr>
          <w:rFonts w:ascii="Traditional Arabic" w:hAnsi="Traditional Arabic" w:cs="Traditional Arabic"/>
          <w:szCs w:val="18"/>
          <w:rtl/>
        </w:rPr>
        <w:t xml:space="preserve">- دفتر </w:t>
      </w:r>
      <w:r w:rsidRPr="00E14E97">
        <w:rPr>
          <w:rFonts w:ascii="Traditional Arabic" w:hAnsi="Traditional Arabic" w:cs="Traditional Arabic"/>
          <w:szCs w:val="18"/>
          <w:rtl/>
          <w:lang w:bidi="ar-DZ"/>
        </w:rPr>
        <w:t xml:space="preserve">الوصفات التقنية العامة </w:t>
      </w:r>
      <w:r w:rsidRPr="00E14E97">
        <w:rPr>
          <w:rFonts w:ascii="Traditional Arabic" w:hAnsi="Traditional Arabic" w:cs="Traditional Arabic"/>
          <w:szCs w:val="18"/>
        </w:rPr>
        <w:t>(C.P.T.C)</w:t>
      </w:r>
      <w:r w:rsidRPr="00E14E97">
        <w:rPr>
          <w:rFonts w:ascii="Traditional Arabic" w:hAnsi="Traditional Arabic" w:cs="Traditional Arabic" w:hint="cs"/>
          <w:szCs w:val="18"/>
          <w:rtl/>
        </w:rPr>
        <w:t xml:space="preserve"> </w:t>
      </w:r>
      <w:r w:rsidRPr="00E14E97">
        <w:rPr>
          <w:rFonts w:ascii="Traditional Arabic" w:hAnsi="Traditional Arabic" w:cs="Traditional Arabic"/>
          <w:szCs w:val="18"/>
          <w:rtl/>
          <w:lang w:bidi="ar-DZ"/>
        </w:rPr>
        <w:t>ممضى</w:t>
      </w:r>
      <w:r w:rsidRPr="00E14E97">
        <w:rPr>
          <w:rFonts w:ascii="Traditional Arabic" w:hAnsi="Traditional Arabic" w:cs="Traditional Arabic"/>
          <w:szCs w:val="18"/>
          <w:rtl/>
        </w:rPr>
        <w:t xml:space="preserve"> ومختوم،</w:t>
      </w:r>
      <w:r w:rsidRPr="00E14E97">
        <w:rPr>
          <w:rFonts w:ascii="Traditional Arabic" w:hAnsi="Traditional Arabic" w:cs="Traditional Arabic"/>
          <w:szCs w:val="18"/>
          <w:rtl/>
          <w:lang w:bidi="ar-DZ"/>
        </w:rPr>
        <w:t xml:space="preserve"> يحتوي في آخره على العبارة</w:t>
      </w:r>
      <w:r w:rsidRPr="00E14E97">
        <w:rPr>
          <w:rFonts w:ascii="Traditional Arabic" w:hAnsi="Traditional Arabic" w:cs="Traditional Arabic"/>
          <w:b/>
          <w:bCs/>
          <w:szCs w:val="18"/>
          <w:rtl/>
          <w:lang w:bidi="ar-DZ"/>
        </w:rPr>
        <w:t xml:space="preserve"> "قرأ وقبل" </w:t>
      </w:r>
      <w:r w:rsidRPr="00E14E97">
        <w:rPr>
          <w:rFonts w:ascii="Traditional Arabic" w:hAnsi="Traditional Arabic" w:cs="Traditional Arabic"/>
          <w:szCs w:val="18"/>
          <w:rtl/>
          <w:lang w:bidi="ar-DZ"/>
        </w:rPr>
        <w:t>مكتوبة بخط اليد</w:t>
      </w:r>
      <w:r w:rsidRPr="00E14E97">
        <w:rPr>
          <w:rFonts w:ascii="Traditional Arabic" w:hAnsi="Traditional Arabic" w:cs="Traditional Arabic" w:hint="cs"/>
          <w:szCs w:val="18"/>
          <w:rtl/>
          <w:lang w:bidi="ar-DZ"/>
        </w:rPr>
        <w:t xml:space="preserve"> في كل الحصة</w:t>
      </w:r>
      <w:r w:rsidRPr="00E14E97">
        <w:rPr>
          <w:rFonts w:ascii="Traditional Arabic" w:hAnsi="Traditional Arabic" w:cs="Traditional Arabic"/>
          <w:szCs w:val="18"/>
          <w:rtl/>
          <w:lang w:bidi="ar-DZ"/>
        </w:rPr>
        <w:t>.</w:t>
      </w:r>
    </w:p>
    <w:p w14:paraId="2443D8B1"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rPr>
      </w:pPr>
      <w:r w:rsidRPr="00E14E97">
        <w:rPr>
          <w:rFonts w:ascii="Traditional Arabic" w:hAnsi="Traditional Arabic" w:cs="Traditional Arabic" w:hint="cs"/>
          <w:szCs w:val="18"/>
          <w:rtl/>
        </w:rPr>
        <w:t xml:space="preserve">2. </w:t>
      </w:r>
      <w:r w:rsidRPr="00E14E97">
        <w:rPr>
          <w:rFonts w:ascii="Traditional Arabic" w:hAnsi="Traditional Arabic" w:cs="Traditional Arabic"/>
          <w:szCs w:val="18"/>
          <w:rtl/>
        </w:rPr>
        <w:t>تصريح بالاكتتاب وفق النموذج المرفق بعد ملئه، مؤرخ ومختوم وموقع من قبل المتعهد.</w:t>
      </w:r>
    </w:p>
    <w:p w14:paraId="59DCC7A8" w14:textId="6ADC9CD8"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rPr>
      </w:pPr>
      <w:r w:rsidRPr="00E14E97">
        <w:rPr>
          <w:rFonts w:ascii="Traditional Arabic" w:hAnsi="Traditional Arabic" w:cs="Traditional Arabic" w:hint="cs"/>
          <w:szCs w:val="18"/>
          <w:rtl/>
        </w:rPr>
        <w:t xml:space="preserve">3. </w:t>
      </w:r>
      <w:r w:rsidRPr="00E14E97">
        <w:rPr>
          <w:rFonts w:ascii="Traditional Arabic" w:hAnsi="Traditional Arabic" w:cs="Traditional Arabic"/>
          <w:szCs w:val="18"/>
          <w:rtl/>
        </w:rPr>
        <w:t>جدول إنجاز الأعمال</w:t>
      </w:r>
      <w:r w:rsidR="00E14E97" w:rsidRPr="00E14E97">
        <w:rPr>
          <w:rFonts w:ascii="Traditional Arabic" w:hAnsi="Traditional Arabic" w:cs="Traditional Arabic" w:hint="cs"/>
          <w:szCs w:val="18"/>
          <w:rtl/>
        </w:rPr>
        <w:t xml:space="preserve"> </w:t>
      </w:r>
      <w:r w:rsidRPr="00E14E97">
        <w:rPr>
          <w:rFonts w:ascii="Traditional Arabic" w:hAnsi="Traditional Arabic" w:cs="Traditional Arabic"/>
          <w:szCs w:val="18"/>
          <w:rtl/>
        </w:rPr>
        <w:t>مع الموعد النهائي للانتهاء، موقع ومختوم</w:t>
      </w:r>
      <w:r w:rsidRPr="00E14E97">
        <w:rPr>
          <w:rFonts w:ascii="Traditional Arabic" w:hAnsi="Traditional Arabic" w:cs="Traditional Arabic" w:hint="cs"/>
          <w:szCs w:val="18"/>
          <w:rtl/>
        </w:rPr>
        <w:t xml:space="preserve"> لكل حصة</w:t>
      </w:r>
      <w:r w:rsidRPr="00E14E97">
        <w:rPr>
          <w:rFonts w:ascii="Traditional Arabic" w:hAnsi="Traditional Arabic" w:cs="Traditional Arabic"/>
          <w:szCs w:val="18"/>
        </w:rPr>
        <w:t>.</w:t>
      </w:r>
    </w:p>
    <w:p w14:paraId="05E44B35" w14:textId="07DA95FD"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rPr>
      </w:pPr>
      <w:r w:rsidRPr="00E14E97">
        <w:rPr>
          <w:rFonts w:ascii="Traditional Arabic" w:hAnsi="Traditional Arabic" w:cs="Traditional Arabic" w:hint="cs"/>
          <w:szCs w:val="18"/>
          <w:rtl/>
        </w:rPr>
        <w:t xml:space="preserve">4. </w:t>
      </w:r>
      <w:r w:rsidRPr="00E14E97">
        <w:rPr>
          <w:rFonts w:ascii="Traditional Arabic" w:hAnsi="Traditional Arabic" w:cs="Traditional Arabic"/>
          <w:szCs w:val="18"/>
          <w:rtl/>
        </w:rPr>
        <w:t xml:space="preserve">مذكرة تقنية تبريرية </w:t>
      </w:r>
      <w:r w:rsidRPr="00E14E97">
        <w:rPr>
          <w:rFonts w:ascii="Traditional Arabic" w:hAnsi="Traditional Arabic" w:cs="Traditional Arabic" w:hint="cs"/>
          <w:szCs w:val="18"/>
          <w:rtl/>
        </w:rPr>
        <w:t xml:space="preserve"> </w:t>
      </w:r>
      <w:r w:rsidRPr="00E14E97">
        <w:rPr>
          <w:rFonts w:ascii="Traditional Arabic" w:hAnsi="Traditional Arabic" w:cs="Traditional Arabic"/>
          <w:szCs w:val="18"/>
          <w:rtl/>
        </w:rPr>
        <w:t>(عدم ملء</w:t>
      </w:r>
      <w:r w:rsidRPr="00E14E97">
        <w:rPr>
          <w:rFonts w:ascii="Traditional Arabic" w:hAnsi="Traditional Arabic" w:cs="Traditional Arabic" w:hint="cs"/>
          <w:szCs w:val="18"/>
          <w:rtl/>
        </w:rPr>
        <w:t xml:space="preserve"> </w:t>
      </w:r>
      <w:r w:rsidRPr="00E14E97">
        <w:rPr>
          <w:rFonts w:ascii="Traditional Arabic" w:hAnsi="Traditional Arabic" w:cs="Traditional Arabic"/>
          <w:szCs w:val="18"/>
          <w:rtl/>
        </w:rPr>
        <w:t>المذكرة التقنية التبريرية والتوقيع عليها ينجم عنه رفض</w:t>
      </w:r>
      <w:r w:rsidRPr="00E14E97">
        <w:rPr>
          <w:rFonts w:ascii="Traditional Arabic" w:hAnsi="Traditional Arabic" w:cs="Traditional Arabic" w:hint="cs"/>
          <w:szCs w:val="18"/>
          <w:rtl/>
        </w:rPr>
        <w:t xml:space="preserve"> </w:t>
      </w:r>
      <w:r w:rsidRPr="00E14E97">
        <w:rPr>
          <w:rFonts w:ascii="Traditional Arabic" w:hAnsi="Traditional Arabic" w:cs="Traditional Arabic"/>
          <w:szCs w:val="18"/>
          <w:rtl/>
        </w:rPr>
        <w:t>العرض</w:t>
      </w:r>
      <w:r w:rsidRPr="00E14E97">
        <w:rPr>
          <w:rFonts w:ascii="Traditional Arabic" w:hAnsi="Traditional Arabic" w:cs="Traditional Arabic"/>
          <w:szCs w:val="18"/>
        </w:rPr>
        <w:t xml:space="preserve"> (</w:t>
      </w:r>
    </w:p>
    <w:p w14:paraId="2225D532"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Pr>
      </w:pPr>
      <w:r w:rsidRPr="00E14E97">
        <w:rPr>
          <w:rFonts w:ascii="Traditional Arabic" w:hAnsi="Traditional Arabic" w:cs="Traditional Arabic" w:hint="cs"/>
          <w:szCs w:val="18"/>
          <w:rtl/>
        </w:rPr>
        <w:t xml:space="preserve">5. </w:t>
      </w:r>
      <w:r w:rsidRPr="00E14E97">
        <w:rPr>
          <w:rFonts w:ascii="Traditional Arabic" w:hAnsi="Traditional Arabic" w:cs="Traditional Arabic"/>
          <w:szCs w:val="18"/>
          <w:rtl/>
        </w:rPr>
        <w:t>كل وثيقة تسمح بتقييم العرض التقني:</w:t>
      </w:r>
    </w:p>
    <w:p w14:paraId="2070A7B2" w14:textId="3E67A0AC"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Pr>
      </w:pPr>
      <w:r w:rsidRPr="00E14E97">
        <w:rPr>
          <w:rFonts w:ascii="Traditional Arabic" w:hAnsi="Traditional Arabic" w:cs="Traditional Arabic" w:hint="cs"/>
          <w:szCs w:val="18"/>
          <w:rtl/>
        </w:rPr>
        <w:t xml:space="preserve">- </w:t>
      </w:r>
      <w:r w:rsidRPr="00E14E97">
        <w:rPr>
          <w:rFonts w:ascii="Traditional Arabic" w:hAnsi="Traditional Arabic" w:cs="Traditional Arabic"/>
          <w:szCs w:val="18"/>
          <w:rtl/>
        </w:rPr>
        <w:t xml:space="preserve">قائمة الوسائل البشرية "مهندس و/او تقني" </w:t>
      </w:r>
      <w:r w:rsidR="00E14E97" w:rsidRPr="00E14E97">
        <w:rPr>
          <w:rFonts w:ascii="Traditional Arabic" w:hAnsi="Traditional Arabic" w:cs="Traditional Arabic" w:hint="cs"/>
          <w:szCs w:val="18"/>
          <w:rtl/>
        </w:rPr>
        <w:t xml:space="preserve"> "عمال "</w:t>
      </w:r>
      <w:r w:rsidRPr="00E14E97">
        <w:rPr>
          <w:rFonts w:ascii="Traditional Arabic" w:hAnsi="Traditional Arabic" w:cs="Traditional Arabic"/>
          <w:szCs w:val="18"/>
          <w:rtl/>
        </w:rPr>
        <w:t xml:space="preserve">(مع إثبات الشهادات، بيان السيرة الذاتية والتصريح لدى </w:t>
      </w:r>
      <w:r w:rsidRPr="00E14E97">
        <w:rPr>
          <w:rFonts w:ascii="Traditional Arabic" w:hAnsi="Traditional Arabic" w:cs="Traditional Arabic"/>
          <w:szCs w:val="18"/>
        </w:rPr>
        <w:t>CNAS</w:t>
      </w:r>
      <w:r w:rsidRPr="00E14E97">
        <w:rPr>
          <w:rFonts w:ascii="Traditional Arabic" w:hAnsi="Traditional Arabic" w:cs="Traditional Arabic"/>
          <w:szCs w:val="18"/>
          <w:rtl/>
        </w:rPr>
        <w:t xml:space="preserve"> سارية المفعول)</w:t>
      </w:r>
    </w:p>
    <w:p w14:paraId="1CDE2AE9" w14:textId="77777777" w:rsidR="007F7DB1" w:rsidRPr="00E14E97" w:rsidRDefault="007F7DB1" w:rsidP="00727EFE">
      <w:pPr>
        <w:numPr>
          <w:ilvl w:val="0"/>
          <w:numId w:val="1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right="-130"/>
        <w:rPr>
          <w:rFonts w:ascii="Traditional Arabic" w:hAnsi="Traditional Arabic" w:cs="Traditional Arabic"/>
          <w:b/>
          <w:bCs/>
          <w:szCs w:val="18"/>
          <w:u w:val="single"/>
        </w:rPr>
      </w:pPr>
      <w:r w:rsidRPr="00E14E97">
        <w:rPr>
          <w:rFonts w:ascii="Traditional Arabic" w:hAnsi="Traditional Arabic" w:cs="Traditional Arabic"/>
          <w:b/>
          <w:bCs/>
          <w:szCs w:val="18"/>
          <w:u w:val="single"/>
          <w:rtl/>
        </w:rPr>
        <w:t>العرض المالي:</w:t>
      </w:r>
    </w:p>
    <w:p w14:paraId="1220FEEB" w14:textId="77777777" w:rsidR="007F7DB1" w:rsidRPr="00E14E97" w:rsidRDefault="007F7DB1" w:rsidP="00727EFE">
      <w:pPr>
        <w:numPr>
          <w:ilvl w:val="0"/>
          <w:numId w:val="19"/>
        </w:numPr>
        <w:shd w:val="clear" w:color="auto" w:fill="FFFFFF"/>
        <w:tabs>
          <w:tab w:val="left" w:pos="21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80" w:right="-130" w:hanging="815"/>
        <w:rPr>
          <w:rFonts w:ascii="Traditional Arabic" w:hAnsi="Traditional Arabic" w:cs="Traditional Arabic"/>
          <w:szCs w:val="18"/>
        </w:rPr>
      </w:pPr>
      <w:r w:rsidRPr="00E14E97">
        <w:rPr>
          <w:rFonts w:ascii="Traditional Arabic" w:hAnsi="Traditional Arabic" w:cs="Traditional Arabic"/>
          <w:szCs w:val="18"/>
          <w:rtl/>
        </w:rPr>
        <w:t xml:space="preserve">يجب أن يتضمن العرض المالي المستندات </w:t>
      </w:r>
      <w:r w:rsidRPr="00E14E97">
        <w:rPr>
          <w:rFonts w:ascii="Traditional Arabic" w:hAnsi="Traditional Arabic" w:cs="Traditional Arabic" w:hint="cs"/>
          <w:szCs w:val="18"/>
          <w:rtl/>
        </w:rPr>
        <w:t>التالية:</w:t>
      </w:r>
    </w:p>
    <w:p w14:paraId="16E041C9" w14:textId="77777777" w:rsidR="007F7DB1" w:rsidRPr="00E14E97" w:rsidRDefault="007F7DB1" w:rsidP="00727EFE">
      <w:pPr>
        <w:numPr>
          <w:ilvl w:val="0"/>
          <w:numId w:val="19"/>
        </w:numPr>
        <w:shd w:val="clear" w:color="auto" w:fill="FFFFFF"/>
        <w:tabs>
          <w:tab w:val="left" w:pos="21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80" w:right="-130" w:hanging="815"/>
        <w:rPr>
          <w:rFonts w:ascii="Traditional Arabic" w:hAnsi="Traditional Arabic" w:cs="Traditional Arabic"/>
          <w:szCs w:val="18"/>
        </w:rPr>
      </w:pPr>
      <w:r w:rsidRPr="00E14E97">
        <w:rPr>
          <w:rFonts w:ascii="Traditional Arabic" w:hAnsi="Traditional Arabic" w:cs="Traditional Arabic"/>
          <w:szCs w:val="18"/>
          <w:rtl/>
        </w:rPr>
        <w:t>رسالة التعهد مؤرخة، ممضية ومختومة حسب النموذج المرفق.</w:t>
      </w:r>
    </w:p>
    <w:p w14:paraId="34486947" w14:textId="77777777" w:rsidR="007F7DB1" w:rsidRPr="00E14E97" w:rsidRDefault="007F7DB1" w:rsidP="00727EFE">
      <w:pPr>
        <w:numPr>
          <w:ilvl w:val="0"/>
          <w:numId w:val="19"/>
        </w:numPr>
        <w:shd w:val="clear" w:color="auto" w:fill="FFFFFF"/>
        <w:tabs>
          <w:tab w:val="left" w:pos="21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80" w:right="-130" w:hanging="815"/>
        <w:rPr>
          <w:rFonts w:ascii="Traditional Arabic" w:hAnsi="Traditional Arabic" w:cs="Traditional Arabic"/>
          <w:szCs w:val="18"/>
        </w:rPr>
      </w:pPr>
      <w:r w:rsidRPr="00E14E97">
        <w:rPr>
          <w:rFonts w:ascii="Traditional Arabic" w:hAnsi="Traditional Arabic" w:cs="Traditional Arabic"/>
          <w:szCs w:val="18"/>
          <w:rtl/>
        </w:rPr>
        <w:t>جدول الأسعار بالوحدة ممضى ومختوم.</w:t>
      </w:r>
    </w:p>
    <w:p w14:paraId="58FB978B" w14:textId="77777777" w:rsidR="007F7DB1" w:rsidRPr="00E14E97" w:rsidRDefault="007F7DB1" w:rsidP="00727EFE">
      <w:pPr>
        <w:numPr>
          <w:ilvl w:val="0"/>
          <w:numId w:val="19"/>
        </w:numPr>
        <w:shd w:val="clear" w:color="auto" w:fill="FFFFFF"/>
        <w:tabs>
          <w:tab w:val="left" w:pos="21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80" w:right="-130" w:hanging="815"/>
        <w:rPr>
          <w:rFonts w:ascii="Traditional Arabic" w:hAnsi="Traditional Arabic" w:cs="Traditional Arabic"/>
          <w:szCs w:val="18"/>
        </w:rPr>
      </w:pPr>
      <w:r w:rsidRPr="00E14E97">
        <w:rPr>
          <w:rFonts w:ascii="Traditional Arabic" w:hAnsi="Traditional Arabic" w:cs="Traditional Arabic"/>
          <w:szCs w:val="18"/>
          <w:rtl/>
        </w:rPr>
        <w:t>تفصيل كمّي وتقديري ممضى ومختوم.</w:t>
      </w:r>
    </w:p>
    <w:p w14:paraId="46F185AA" w14:textId="77777777" w:rsidR="007F7DB1" w:rsidRPr="00E14E97" w:rsidRDefault="007F7DB1" w:rsidP="00727EFE">
      <w:pPr>
        <w:numPr>
          <w:ilvl w:val="0"/>
          <w:numId w:val="19"/>
        </w:numPr>
        <w:shd w:val="clear" w:color="auto" w:fill="FFFFFF"/>
        <w:tabs>
          <w:tab w:val="left" w:pos="21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80" w:right="-130" w:hanging="815"/>
        <w:rPr>
          <w:rFonts w:ascii="Traditional Arabic" w:hAnsi="Traditional Arabic" w:cs="Traditional Arabic"/>
          <w:szCs w:val="18"/>
        </w:rPr>
      </w:pPr>
      <w:r w:rsidRPr="00E14E97">
        <w:rPr>
          <w:rFonts w:ascii="Traditional Arabic" w:hAnsi="Traditional Arabic" w:cs="Traditional Arabic"/>
          <w:szCs w:val="18"/>
          <w:rtl/>
        </w:rPr>
        <w:t>يجب التوقيع بالأحرف الأولى على جميع صفحات العروض من قبل المتعهد.</w:t>
      </w:r>
    </w:p>
    <w:p w14:paraId="3AA1A040" w14:textId="77777777" w:rsidR="007F7DB1" w:rsidRPr="00E14E97" w:rsidRDefault="007F7DB1" w:rsidP="00727EFE">
      <w:pPr>
        <w:numPr>
          <w:ilvl w:val="0"/>
          <w:numId w:val="19"/>
        </w:numPr>
        <w:shd w:val="clear" w:color="auto" w:fill="FFFFFF"/>
        <w:tabs>
          <w:tab w:val="left" w:pos="21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80" w:right="-130" w:hanging="815"/>
        <w:rPr>
          <w:rFonts w:ascii="Traditional Arabic" w:hAnsi="Traditional Arabic" w:cs="Traditional Arabic"/>
          <w:szCs w:val="18"/>
        </w:rPr>
      </w:pPr>
      <w:r w:rsidRPr="00E14E97">
        <w:rPr>
          <w:rFonts w:ascii="Traditional Arabic" w:hAnsi="Traditional Arabic" w:cs="Traditional Arabic"/>
          <w:szCs w:val="18"/>
          <w:rtl/>
        </w:rPr>
        <w:t>يجب ألا يحتوي العرض على أي إشارة بين السطور أو الرسوم الإضافية.</w:t>
      </w:r>
    </w:p>
    <w:p w14:paraId="658D9AC1" w14:textId="77777777" w:rsidR="007F7DB1" w:rsidRPr="00E14E97" w:rsidRDefault="007F7DB1" w:rsidP="00727EFE">
      <w:pPr>
        <w:numPr>
          <w:ilvl w:val="0"/>
          <w:numId w:val="19"/>
        </w:numPr>
        <w:shd w:val="clear" w:color="auto" w:fill="FFFFFF"/>
        <w:tabs>
          <w:tab w:val="left" w:pos="21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213" w:right="-130" w:hanging="248"/>
        <w:rPr>
          <w:rFonts w:ascii="Traditional Arabic" w:hAnsi="Traditional Arabic" w:cs="Traditional Arabic"/>
          <w:szCs w:val="18"/>
        </w:rPr>
      </w:pPr>
      <w:r w:rsidRPr="00E14E97">
        <w:rPr>
          <w:rFonts w:ascii="Traditional Arabic" w:hAnsi="Traditional Arabic" w:cs="Traditional Arabic"/>
          <w:szCs w:val="18"/>
          <w:rtl/>
        </w:rPr>
        <w:t>يجب على العارض مراجعة جميع التعليمات والشروط والنماذج والمواصفات والخطط (إن وجدت) الواردة في وثائق المناقصة بعناية</w:t>
      </w:r>
      <w:r w:rsidRPr="00E14E97">
        <w:rPr>
          <w:rFonts w:ascii="Traditional Arabic" w:hAnsi="Traditional Arabic" w:cs="Traditional Arabic"/>
          <w:szCs w:val="18"/>
        </w:rPr>
        <w:t>.</w:t>
      </w:r>
    </w:p>
    <w:p w14:paraId="0476C059"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lang w:bidi="ar-DZ"/>
        </w:rPr>
      </w:pPr>
      <w:r w:rsidRPr="00E14E97">
        <w:rPr>
          <w:rFonts w:ascii="Traditional Arabic" w:hAnsi="Traditional Arabic" w:cs="Traditional Arabic"/>
          <w:szCs w:val="18"/>
          <w:rtl/>
          <w:lang w:bidi="ar-DZ"/>
        </w:rPr>
        <w:t xml:space="preserve">يوضع ملف الترشح، العرض التقني </w:t>
      </w:r>
      <w:r w:rsidRPr="00E14E97">
        <w:rPr>
          <w:rFonts w:ascii="Traditional Arabic" w:hAnsi="Traditional Arabic" w:cs="Traditional Arabic" w:hint="cs"/>
          <w:szCs w:val="18"/>
          <w:rtl/>
          <w:lang w:bidi="ar-DZ"/>
        </w:rPr>
        <w:t>والعرض</w:t>
      </w:r>
      <w:r w:rsidRPr="00E14E97">
        <w:rPr>
          <w:rFonts w:ascii="Traditional Arabic" w:hAnsi="Traditional Arabic" w:cs="Traditional Arabic"/>
          <w:szCs w:val="18"/>
          <w:rtl/>
          <w:lang w:bidi="ar-DZ"/>
        </w:rPr>
        <w:t xml:space="preserve"> المالي في </w:t>
      </w:r>
      <w:proofErr w:type="spellStart"/>
      <w:r w:rsidRPr="00E14E97">
        <w:rPr>
          <w:rFonts w:ascii="Traditional Arabic" w:hAnsi="Traditional Arabic" w:cs="Traditional Arabic"/>
          <w:szCs w:val="18"/>
          <w:rtl/>
          <w:lang w:bidi="ar-DZ"/>
        </w:rPr>
        <w:t>أظرفة</w:t>
      </w:r>
      <w:proofErr w:type="spellEnd"/>
      <w:r w:rsidRPr="00E14E97">
        <w:rPr>
          <w:rFonts w:ascii="Traditional Arabic" w:hAnsi="Traditional Arabic" w:cs="Traditional Arabic"/>
          <w:szCs w:val="18"/>
          <w:rtl/>
          <w:lang w:bidi="ar-DZ"/>
        </w:rPr>
        <w:t xml:space="preserve"> منفصلة </w:t>
      </w:r>
      <w:r w:rsidRPr="00E14E97">
        <w:rPr>
          <w:rFonts w:ascii="Traditional Arabic" w:hAnsi="Traditional Arabic" w:cs="Traditional Arabic" w:hint="cs"/>
          <w:szCs w:val="18"/>
          <w:rtl/>
          <w:lang w:bidi="ar-DZ"/>
        </w:rPr>
        <w:t>ومقفلة</w:t>
      </w:r>
      <w:r w:rsidRPr="00E14E97">
        <w:rPr>
          <w:rFonts w:ascii="Traditional Arabic" w:hAnsi="Traditional Arabic" w:cs="Traditional Arabic"/>
          <w:szCs w:val="18"/>
          <w:rtl/>
          <w:lang w:bidi="ar-DZ"/>
        </w:rPr>
        <w:t xml:space="preserve"> بإحكام، يبين كل منها تسمية المؤسسة، مرجع </w:t>
      </w:r>
      <w:r w:rsidRPr="00E14E97">
        <w:rPr>
          <w:rFonts w:ascii="Traditional Arabic" w:hAnsi="Traditional Arabic" w:cs="Traditional Arabic" w:hint="cs"/>
          <w:szCs w:val="18"/>
          <w:rtl/>
          <w:lang w:bidi="ar-DZ"/>
        </w:rPr>
        <w:t>وموضوع</w:t>
      </w:r>
      <w:r w:rsidRPr="00E14E97">
        <w:rPr>
          <w:rFonts w:ascii="Traditional Arabic" w:hAnsi="Traditional Arabic" w:cs="Traditional Arabic"/>
          <w:szCs w:val="18"/>
          <w:rtl/>
          <w:lang w:bidi="ar-DZ"/>
        </w:rPr>
        <w:t xml:space="preserve"> المناقصة، </w:t>
      </w:r>
      <w:r w:rsidRPr="00E14E97">
        <w:rPr>
          <w:rFonts w:ascii="Traditional Arabic" w:hAnsi="Traditional Arabic" w:cs="Traditional Arabic" w:hint="cs"/>
          <w:szCs w:val="18"/>
          <w:rtl/>
          <w:lang w:bidi="ar-DZ"/>
        </w:rPr>
        <w:t>وعبارة</w:t>
      </w:r>
      <w:r w:rsidRPr="00E14E97">
        <w:rPr>
          <w:rFonts w:ascii="Traditional Arabic" w:hAnsi="Traditional Arabic" w:cs="Traditional Arabic"/>
          <w:szCs w:val="18"/>
          <w:rtl/>
          <w:lang w:bidi="ar-DZ"/>
        </w:rPr>
        <w:t xml:space="preserve"> </w:t>
      </w:r>
      <w:r w:rsidRPr="00E14E97">
        <w:rPr>
          <w:rFonts w:ascii="Traditional Arabic" w:hAnsi="Traditional Arabic" w:cs="Traditional Arabic"/>
          <w:b/>
          <w:bCs/>
          <w:szCs w:val="18"/>
          <w:rtl/>
          <w:lang w:bidi="ar-DZ"/>
        </w:rPr>
        <w:t>"</w:t>
      </w:r>
      <w:r w:rsidRPr="00E14E97">
        <w:rPr>
          <w:rFonts w:ascii="Traditional Arabic" w:hAnsi="Traditional Arabic" w:cs="Traditional Arabic"/>
          <w:szCs w:val="18"/>
          <w:rtl/>
          <w:lang w:bidi="ar-DZ"/>
        </w:rPr>
        <w:t>ملف الترشح</w:t>
      </w:r>
      <w:r w:rsidRPr="00E14E97">
        <w:rPr>
          <w:rFonts w:ascii="Traditional Arabic" w:hAnsi="Traditional Arabic" w:cs="Traditional Arabic"/>
          <w:b/>
          <w:bCs/>
          <w:szCs w:val="18"/>
          <w:rtl/>
          <w:lang w:bidi="ar-DZ"/>
        </w:rPr>
        <w:t>"</w:t>
      </w:r>
      <w:r w:rsidRPr="00E14E97">
        <w:rPr>
          <w:rFonts w:ascii="Traditional Arabic" w:hAnsi="Traditional Arabic" w:cs="Traditional Arabic"/>
          <w:szCs w:val="18"/>
          <w:rtl/>
          <w:lang w:bidi="ar-DZ"/>
        </w:rPr>
        <w:t xml:space="preserve">، </w:t>
      </w:r>
      <w:r w:rsidRPr="00E14E97">
        <w:rPr>
          <w:rFonts w:ascii="Traditional Arabic" w:hAnsi="Traditional Arabic" w:cs="Traditional Arabic"/>
          <w:b/>
          <w:bCs/>
          <w:szCs w:val="18"/>
          <w:rtl/>
          <w:lang w:bidi="ar-DZ"/>
        </w:rPr>
        <w:t>"</w:t>
      </w:r>
      <w:r w:rsidRPr="00E14E97">
        <w:rPr>
          <w:rFonts w:ascii="Traditional Arabic" w:hAnsi="Traditional Arabic" w:cs="Traditional Arabic"/>
          <w:szCs w:val="18"/>
          <w:rtl/>
          <w:lang w:bidi="ar-DZ"/>
        </w:rPr>
        <w:t>العرض التقني</w:t>
      </w:r>
      <w:r w:rsidRPr="00E14E97">
        <w:rPr>
          <w:rFonts w:ascii="Traditional Arabic" w:hAnsi="Traditional Arabic" w:cs="Traditional Arabic"/>
          <w:b/>
          <w:bCs/>
          <w:szCs w:val="18"/>
          <w:rtl/>
          <w:lang w:bidi="ar-DZ"/>
        </w:rPr>
        <w:t>"</w:t>
      </w:r>
      <w:r w:rsidRPr="00E14E97">
        <w:rPr>
          <w:rFonts w:ascii="Traditional Arabic" w:hAnsi="Traditional Arabic" w:cs="Traditional Arabic"/>
          <w:szCs w:val="18"/>
          <w:rtl/>
          <w:lang w:bidi="ar-DZ"/>
        </w:rPr>
        <w:t xml:space="preserve"> و </w:t>
      </w:r>
      <w:r w:rsidRPr="00E14E97">
        <w:rPr>
          <w:rFonts w:ascii="Traditional Arabic" w:hAnsi="Traditional Arabic" w:cs="Traditional Arabic"/>
          <w:b/>
          <w:bCs/>
          <w:szCs w:val="18"/>
          <w:rtl/>
          <w:lang w:bidi="ar-DZ"/>
        </w:rPr>
        <w:t>"</w:t>
      </w:r>
      <w:r w:rsidRPr="00E14E97">
        <w:rPr>
          <w:rFonts w:ascii="Traditional Arabic" w:hAnsi="Traditional Arabic" w:cs="Traditional Arabic"/>
          <w:szCs w:val="18"/>
          <w:rtl/>
          <w:lang w:bidi="ar-DZ"/>
        </w:rPr>
        <w:t>العرض المالي</w:t>
      </w:r>
      <w:r w:rsidRPr="00E14E97">
        <w:rPr>
          <w:rFonts w:ascii="Traditional Arabic" w:hAnsi="Traditional Arabic" w:cs="Traditional Arabic"/>
          <w:b/>
          <w:bCs/>
          <w:szCs w:val="18"/>
          <w:rtl/>
          <w:lang w:bidi="ar-DZ"/>
        </w:rPr>
        <w:t xml:space="preserve">" </w:t>
      </w:r>
      <w:r w:rsidRPr="00E14E97">
        <w:rPr>
          <w:rFonts w:ascii="Traditional Arabic" w:hAnsi="Traditional Arabic" w:cs="Traditional Arabic"/>
          <w:szCs w:val="18"/>
          <w:rtl/>
          <w:lang w:bidi="ar-DZ"/>
        </w:rPr>
        <w:t xml:space="preserve">حسب الحالة. توضع هذه </w:t>
      </w:r>
      <w:proofErr w:type="spellStart"/>
      <w:r w:rsidRPr="00E14E97">
        <w:rPr>
          <w:rFonts w:ascii="Traditional Arabic" w:hAnsi="Traditional Arabic" w:cs="Traditional Arabic"/>
          <w:szCs w:val="18"/>
          <w:rtl/>
          <w:lang w:bidi="ar-DZ"/>
        </w:rPr>
        <w:t>الأظرفة</w:t>
      </w:r>
      <w:proofErr w:type="spellEnd"/>
      <w:r w:rsidRPr="00E14E97">
        <w:rPr>
          <w:rFonts w:ascii="Traditional Arabic" w:hAnsi="Traditional Arabic" w:cs="Traditional Arabic"/>
          <w:szCs w:val="18"/>
          <w:rtl/>
          <w:lang w:bidi="ar-DZ"/>
        </w:rPr>
        <w:t xml:space="preserve"> في ظرف اخر مقفل بإحكام </w:t>
      </w:r>
      <w:r w:rsidRPr="00E14E97">
        <w:rPr>
          <w:rFonts w:ascii="Traditional Arabic" w:hAnsi="Traditional Arabic" w:cs="Traditional Arabic" w:hint="cs"/>
          <w:szCs w:val="18"/>
          <w:rtl/>
          <w:lang w:bidi="ar-DZ"/>
        </w:rPr>
        <w:t>وغير</w:t>
      </w:r>
      <w:r w:rsidRPr="00E14E97">
        <w:rPr>
          <w:rFonts w:ascii="Traditional Arabic" w:hAnsi="Traditional Arabic" w:cs="Traditional Arabic"/>
          <w:szCs w:val="18"/>
          <w:rtl/>
          <w:lang w:bidi="ar-DZ"/>
        </w:rPr>
        <w:t xml:space="preserve"> معرف، يحمل عبارة</w:t>
      </w:r>
    </w:p>
    <w:p w14:paraId="5ABDCED4" w14:textId="6BBED24D"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rPr>
      </w:pPr>
      <w:r w:rsidRPr="00E14E97">
        <w:rPr>
          <w:rFonts w:ascii="Traditional Arabic" w:hAnsi="Traditional Arabic" w:cs="Traditional Arabic"/>
          <w:szCs w:val="18"/>
        </w:rPr>
        <w:t>"</w:t>
      </w:r>
      <w:r w:rsidRPr="00E14E97">
        <w:rPr>
          <w:rFonts w:ascii="Traditional Arabic" w:hAnsi="Traditional Arabic" w:cs="Traditional Arabic"/>
          <w:b/>
          <w:bCs/>
          <w:szCs w:val="18"/>
          <w:rtl/>
          <w:lang w:bidi="ar-DZ"/>
        </w:rPr>
        <w:t xml:space="preserve"> لا يفتح إلا من طرف لجنة فتح </w:t>
      </w:r>
      <w:proofErr w:type="spellStart"/>
      <w:r w:rsidRPr="00E14E97">
        <w:rPr>
          <w:rFonts w:ascii="Traditional Arabic" w:hAnsi="Traditional Arabic" w:cs="Traditional Arabic"/>
          <w:b/>
          <w:bCs/>
          <w:szCs w:val="18"/>
          <w:rtl/>
          <w:lang w:bidi="ar-DZ"/>
        </w:rPr>
        <w:t>الأظرفة</w:t>
      </w:r>
      <w:proofErr w:type="spellEnd"/>
      <w:r w:rsidRPr="00E14E97">
        <w:rPr>
          <w:rFonts w:ascii="Traditional Arabic" w:hAnsi="Traditional Arabic" w:cs="Traditional Arabic"/>
          <w:b/>
          <w:bCs/>
          <w:szCs w:val="18"/>
          <w:rtl/>
          <w:lang w:bidi="ar-DZ"/>
        </w:rPr>
        <w:t xml:space="preserve"> و تقييم العروض- إعلان عن </w:t>
      </w:r>
      <w:r w:rsidRPr="00E14E97">
        <w:rPr>
          <w:rFonts w:ascii="Traditional Arabic" w:hAnsi="Traditional Arabic" w:cs="Traditional Arabic"/>
          <w:b/>
          <w:bCs/>
          <w:szCs w:val="18"/>
          <w:rtl/>
        </w:rPr>
        <w:t>مناقصة</w:t>
      </w:r>
      <w:r w:rsidRPr="00E14E97">
        <w:rPr>
          <w:rFonts w:ascii="Traditional Arabic" w:hAnsi="Traditional Arabic" w:cs="Traditional Arabic"/>
          <w:b/>
          <w:bCs/>
          <w:szCs w:val="18"/>
          <w:rtl/>
          <w:lang w:bidi="ar-DZ"/>
        </w:rPr>
        <w:t xml:space="preserve"> وطنية</w:t>
      </w:r>
      <w:r w:rsidRPr="00E14E97">
        <w:rPr>
          <w:rFonts w:ascii="Traditional Arabic" w:hAnsi="Traditional Arabic" w:cs="Traditional Arabic" w:hint="cs"/>
          <w:b/>
          <w:bCs/>
          <w:szCs w:val="18"/>
          <w:rtl/>
          <w:lang w:bidi="ar-DZ"/>
        </w:rPr>
        <w:t xml:space="preserve"> </w:t>
      </w:r>
      <w:r w:rsidRPr="00E14E97">
        <w:rPr>
          <w:rFonts w:ascii="Traditional Arabic" w:hAnsi="Traditional Arabic" w:cs="Traditional Arabic"/>
          <w:b/>
          <w:bCs/>
          <w:szCs w:val="18"/>
          <w:rtl/>
          <w:lang w:bidi="ar-DZ"/>
        </w:rPr>
        <w:t xml:space="preserve">مفتوحة مع اشتراط قدرات دنيا رقم </w:t>
      </w:r>
      <w:r w:rsidRPr="00E14E97">
        <w:rPr>
          <w:rFonts w:ascii="Traditional Arabic" w:hAnsi="Traditional Arabic" w:cs="Traditional Arabic" w:hint="cs"/>
          <w:b/>
          <w:bCs/>
          <w:szCs w:val="18"/>
          <w:rtl/>
          <w:lang w:bidi="ar-DZ"/>
        </w:rPr>
        <w:t>0</w:t>
      </w:r>
      <w:r w:rsidR="00E14E97" w:rsidRPr="00E14E97">
        <w:rPr>
          <w:rFonts w:ascii="Traditional Arabic" w:hAnsi="Traditional Arabic" w:cs="Traditional Arabic" w:hint="cs"/>
          <w:b/>
          <w:bCs/>
          <w:szCs w:val="18"/>
          <w:rtl/>
          <w:lang w:bidi="ar-DZ"/>
        </w:rPr>
        <w:t>2</w:t>
      </w:r>
      <w:r w:rsidRPr="00E14E97">
        <w:rPr>
          <w:rFonts w:ascii="Traditional Arabic" w:hAnsi="Traditional Arabic" w:cs="Traditional Arabic"/>
          <w:b/>
          <w:bCs/>
          <w:szCs w:val="18"/>
          <w:rtl/>
          <w:lang w:bidi="ar-DZ"/>
        </w:rPr>
        <w:t>/</w:t>
      </w:r>
      <w:proofErr w:type="spellStart"/>
      <w:r w:rsidRPr="00E14E97">
        <w:rPr>
          <w:rFonts w:ascii="Traditional Arabic" w:hAnsi="Traditional Arabic" w:cs="Traditional Arabic"/>
          <w:b/>
          <w:bCs/>
          <w:szCs w:val="18"/>
          <w:rtl/>
          <w:lang w:bidi="ar-DZ"/>
        </w:rPr>
        <w:t>م.ص.ت</w:t>
      </w:r>
      <w:proofErr w:type="spellEnd"/>
      <w:r w:rsidRPr="00E14E97">
        <w:rPr>
          <w:rFonts w:ascii="Traditional Arabic" w:hAnsi="Traditional Arabic" w:cs="Traditional Arabic"/>
          <w:b/>
          <w:bCs/>
          <w:szCs w:val="18"/>
          <w:rtl/>
          <w:lang w:bidi="ar-DZ"/>
        </w:rPr>
        <w:t>/</w:t>
      </w:r>
      <w:proofErr w:type="spellStart"/>
      <w:r w:rsidRPr="00E14E97">
        <w:rPr>
          <w:rFonts w:ascii="Traditional Arabic" w:hAnsi="Traditional Arabic" w:cs="Traditional Arabic"/>
          <w:b/>
          <w:bCs/>
          <w:szCs w:val="18"/>
          <w:rtl/>
          <w:lang w:bidi="ar-DZ"/>
        </w:rPr>
        <w:t>م.ف.م.و</w:t>
      </w:r>
      <w:proofErr w:type="spellEnd"/>
      <w:r w:rsidRPr="00E14E97">
        <w:rPr>
          <w:rFonts w:ascii="Traditional Arabic" w:hAnsi="Traditional Arabic" w:cs="Traditional Arabic"/>
          <w:b/>
          <w:bCs/>
          <w:szCs w:val="18"/>
          <w:rtl/>
          <w:lang w:bidi="ar-DZ"/>
        </w:rPr>
        <w:t>/</w:t>
      </w:r>
      <w:proofErr w:type="spellStart"/>
      <w:r w:rsidRPr="00E14E97">
        <w:rPr>
          <w:rFonts w:ascii="Traditional Arabic" w:hAnsi="Traditional Arabic" w:cs="Traditional Arabic"/>
          <w:b/>
          <w:bCs/>
          <w:szCs w:val="18"/>
          <w:rtl/>
          <w:lang w:bidi="ar-DZ"/>
        </w:rPr>
        <w:t>أ.ع</w:t>
      </w:r>
      <w:proofErr w:type="spellEnd"/>
      <w:r w:rsidRPr="00E14E97">
        <w:rPr>
          <w:rFonts w:ascii="Traditional Arabic" w:hAnsi="Traditional Arabic" w:cs="Traditional Arabic"/>
          <w:b/>
          <w:bCs/>
          <w:szCs w:val="18"/>
          <w:rtl/>
          <w:lang w:bidi="ar-DZ"/>
        </w:rPr>
        <w:t xml:space="preserve"> /</w:t>
      </w:r>
      <w:proofErr w:type="spellStart"/>
      <w:r w:rsidRPr="00E14E97">
        <w:rPr>
          <w:rFonts w:ascii="Traditional Arabic" w:hAnsi="Traditional Arabic" w:cs="Traditional Arabic"/>
          <w:b/>
          <w:bCs/>
          <w:szCs w:val="18"/>
          <w:rtl/>
          <w:lang w:bidi="ar-DZ"/>
        </w:rPr>
        <w:t>م.ع.ع.ب.و</w:t>
      </w:r>
      <w:proofErr w:type="spellEnd"/>
      <w:r w:rsidRPr="00E14E97">
        <w:rPr>
          <w:rFonts w:ascii="Traditional Arabic" w:hAnsi="Traditional Arabic" w:cs="Traditional Arabic"/>
          <w:b/>
          <w:bCs/>
          <w:szCs w:val="18"/>
          <w:rtl/>
          <w:lang w:bidi="ar-DZ"/>
        </w:rPr>
        <w:t>/</w:t>
      </w:r>
      <w:r w:rsidRPr="00E14E97">
        <w:rPr>
          <w:rFonts w:ascii="Traditional Arabic" w:hAnsi="Traditional Arabic" w:cs="Traditional Arabic" w:hint="cs"/>
          <w:b/>
          <w:bCs/>
          <w:szCs w:val="18"/>
          <w:rtl/>
          <w:lang w:bidi="ar-DZ"/>
        </w:rPr>
        <w:t>202</w:t>
      </w:r>
      <w:r w:rsidR="00E14E97" w:rsidRPr="00E14E97">
        <w:rPr>
          <w:rFonts w:ascii="Traditional Arabic" w:hAnsi="Traditional Arabic" w:cs="Traditional Arabic" w:hint="cs"/>
          <w:b/>
          <w:bCs/>
          <w:szCs w:val="18"/>
          <w:rtl/>
          <w:lang w:bidi="ar-DZ"/>
        </w:rPr>
        <w:t>6</w:t>
      </w:r>
      <w:r w:rsidRPr="00E14E97">
        <w:rPr>
          <w:rFonts w:ascii="Traditional Arabic" w:hAnsi="Traditional Arabic" w:cs="Traditional Arabic"/>
          <w:szCs w:val="18"/>
          <w:rtl/>
          <w:lang w:bidi="ar-DZ"/>
        </w:rPr>
        <w:t>-</w:t>
      </w:r>
      <w:r w:rsidRPr="00E14E97">
        <w:rPr>
          <w:rFonts w:ascii="Traditional Arabic" w:hAnsi="Traditional Arabic" w:cs="Traditional Arabic"/>
          <w:b/>
          <w:bCs/>
          <w:szCs w:val="18"/>
          <w:rtl/>
          <w:lang w:bidi="ar-DZ"/>
        </w:rPr>
        <w:t xml:space="preserve">لأشغال إعادة تأهيل </w:t>
      </w:r>
      <w:r w:rsidRPr="00E14E97">
        <w:rPr>
          <w:rFonts w:ascii="Traditional Arabic" w:hAnsi="Traditional Arabic" w:cs="Traditional Arabic" w:hint="cs"/>
          <w:b/>
          <w:bCs/>
          <w:szCs w:val="18"/>
          <w:rtl/>
          <w:lang w:bidi="ar-DZ"/>
        </w:rPr>
        <w:t xml:space="preserve">وترميم قاعة المحضرات </w:t>
      </w:r>
      <w:r w:rsidRPr="00E14E97">
        <w:rPr>
          <w:rFonts w:ascii="Traditional Arabic" w:hAnsi="Traditional Arabic" w:cs="Traditional Arabic"/>
          <w:b/>
          <w:bCs/>
          <w:szCs w:val="18"/>
          <w:lang w:bidi="ar-DZ"/>
        </w:rPr>
        <w:t>(</w:t>
      </w:r>
      <w:r w:rsidRPr="00E14E97">
        <w:rPr>
          <w:rFonts w:cstheme="minorHAnsi"/>
          <w:sz w:val="16"/>
          <w:szCs w:val="16"/>
          <w:lang w:bidi="ar-DZ"/>
        </w:rPr>
        <w:t>auditorium</w:t>
      </w:r>
      <w:r w:rsidRPr="00E14E97">
        <w:rPr>
          <w:rFonts w:ascii="Traditional Arabic" w:hAnsi="Traditional Arabic" w:cs="Traditional Arabic"/>
          <w:b/>
          <w:bCs/>
          <w:szCs w:val="18"/>
          <w:lang w:bidi="ar-DZ"/>
        </w:rPr>
        <w:t>)</w:t>
      </w:r>
      <w:r w:rsidRPr="00E14E97">
        <w:rPr>
          <w:rFonts w:ascii="Traditional Arabic" w:hAnsi="Traditional Arabic" w:cs="Traditional Arabic" w:hint="cs"/>
          <w:b/>
          <w:bCs/>
          <w:szCs w:val="18"/>
          <w:rtl/>
          <w:lang w:bidi="ar-DZ"/>
        </w:rPr>
        <w:t xml:space="preserve"> الخاصة با</w:t>
      </w:r>
      <w:r w:rsidRPr="00E14E97">
        <w:rPr>
          <w:rFonts w:ascii="Traditional Arabic" w:hAnsi="Traditional Arabic" w:cs="Traditional Arabic"/>
          <w:b/>
          <w:bCs/>
          <w:szCs w:val="18"/>
          <w:rtl/>
          <w:lang w:bidi="ar-DZ"/>
        </w:rPr>
        <w:t xml:space="preserve">لمدرسة العليا في العلوم البيولوجية بوهران، مكونة من </w:t>
      </w:r>
      <w:r w:rsidRPr="00E14E97">
        <w:rPr>
          <w:rFonts w:ascii="Traditional Arabic" w:hAnsi="Traditional Arabic" w:cs="Traditional Arabic" w:hint="cs"/>
          <w:b/>
          <w:bCs/>
          <w:szCs w:val="18"/>
          <w:rtl/>
          <w:lang w:bidi="ar-DZ"/>
        </w:rPr>
        <w:t>حصة واحدة.</w:t>
      </w:r>
      <w:r w:rsidRPr="00E14E97">
        <w:rPr>
          <w:rFonts w:ascii="Traditional Arabic" w:hAnsi="Traditional Arabic" w:cs="Traditional Arabic"/>
          <w:szCs w:val="18"/>
        </w:rPr>
        <w:t> </w:t>
      </w:r>
    </w:p>
    <w:p w14:paraId="3EB47335"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rPr>
      </w:pPr>
      <w:r w:rsidRPr="00E14E97">
        <w:rPr>
          <w:rFonts w:ascii="Traditional Arabic" w:hAnsi="Traditional Arabic" w:cs="Traditional Arabic"/>
          <w:szCs w:val="18"/>
          <w:rtl/>
          <w:lang w:bidi="ar-DZ"/>
        </w:rPr>
        <w:t>حددت مدة تحضير العروض بــواحد وعشرون يوما (</w:t>
      </w:r>
      <w:r w:rsidRPr="00E14E97">
        <w:rPr>
          <w:rFonts w:ascii="Traditional Arabic" w:hAnsi="Traditional Arabic" w:cs="Traditional Arabic"/>
          <w:szCs w:val="18"/>
          <w:lang w:bidi="ar-DZ"/>
        </w:rPr>
        <w:t>21</w:t>
      </w:r>
      <w:r w:rsidRPr="00E14E97">
        <w:rPr>
          <w:rFonts w:ascii="Traditional Arabic" w:hAnsi="Traditional Arabic" w:cs="Traditional Arabic"/>
          <w:szCs w:val="18"/>
          <w:rtl/>
          <w:lang w:bidi="ar-DZ"/>
        </w:rPr>
        <w:t xml:space="preserve">) يوما </w:t>
      </w:r>
      <w:proofErr w:type="spellStart"/>
      <w:r w:rsidRPr="00E14E97">
        <w:rPr>
          <w:rFonts w:ascii="Traditional Arabic" w:hAnsi="Traditional Arabic" w:cs="Traditional Arabic"/>
          <w:szCs w:val="18"/>
          <w:rtl/>
          <w:lang w:bidi="ar-DZ"/>
        </w:rPr>
        <w:t>إبتداء</w:t>
      </w:r>
      <w:proofErr w:type="spellEnd"/>
      <w:r w:rsidRPr="00E14E97">
        <w:rPr>
          <w:rFonts w:ascii="Traditional Arabic" w:hAnsi="Traditional Arabic" w:cs="Traditional Arabic"/>
          <w:szCs w:val="18"/>
          <w:rtl/>
        </w:rPr>
        <w:t>من أول ظهور للإعلان في الجرائد الوطنية.</w:t>
      </w:r>
    </w:p>
    <w:p w14:paraId="2BB48A14"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b/>
          <w:bCs/>
          <w:szCs w:val="18"/>
          <w:rtl/>
          <w:lang w:bidi="ar-DZ"/>
        </w:rPr>
      </w:pPr>
      <w:r w:rsidRPr="00E14E97">
        <w:rPr>
          <w:rFonts w:ascii="Traditional Arabic" w:hAnsi="Traditional Arabic" w:cs="Traditional Arabic"/>
          <w:szCs w:val="18"/>
          <w:rtl/>
        </w:rPr>
        <w:t xml:space="preserve">حدد تاريخ إيداع العروض بآخر يوم من مدة تحضير العروض، </w:t>
      </w:r>
      <w:r w:rsidRPr="00E14E97">
        <w:rPr>
          <w:rFonts w:ascii="Traditional Arabic" w:hAnsi="Traditional Arabic" w:cs="Traditional Arabic" w:hint="cs"/>
          <w:szCs w:val="18"/>
          <w:rtl/>
        </w:rPr>
        <w:t>وذلك من</w:t>
      </w:r>
      <w:r w:rsidRPr="00E14E97">
        <w:rPr>
          <w:rFonts w:ascii="Traditional Arabic" w:hAnsi="Traditional Arabic" w:cs="Traditional Arabic"/>
          <w:szCs w:val="18"/>
          <w:rtl/>
        </w:rPr>
        <w:t xml:space="preserve"> اول ظهور للإعلان في الجرائد الوطنية، </w:t>
      </w:r>
      <w:r w:rsidRPr="00E14E97">
        <w:rPr>
          <w:rFonts w:ascii="Traditional Arabic" w:hAnsi="Traditional Arabic" w:cs="Traditional Arabic"/>
          <w:b/>
          <w:bCs/>
          <w:szCs w:val="18"/>
          <w:rtl/>
        </w:rPr>
        <w:t>على الساعة 12</w:t>
      </w:r>
      <w:r w:rsidRPr="00E14E97">
        <w:rPr>
          <w:rFonts w:ascii="Traditional Arabic" w:hAnsi="Traditional Arabic" w:cs="Traditional Arabic" w:hint="cs"/>
          <w:b/>
          <w:bCs/>
          <w:szCs w:val="18"/>
          <w:rtl/>
        </w:rPr>
        <w:t xml:space="preserve"> </w:t>
      </w:r>
      <w:proofErr w:type="spellStart"/>
      <w:r w:rsidRPr="00E14E97">
        <w:rPr>
          <w:rFonts w:ascii="Traditional Arabic" w:hAnsi="Traditional Arabic" w:cs="Traditional Arabic"/>
          <w:b/>
          <w:bCs/>
          <w:szCs w:val="18"/>
          <w:rtl/>
        </w:rPr>
        <w:t>سا</w:t>
      </w:r>
      <w:proofErr w:type="spellEnd"/>
      <w:r w:rsidRPr="00E14E97">
        <w:rPr>
          <w:rFonts w:ascii="Traditional Arabic" w:hAnsi="Traditional Arabic" w:cs="Traditional Arabic"/>
          <w:szCs w:val="18"/>
          <w:rtl/>
        </w:rPr>
        <w:t xml:space="preserve"> على مستوى:</w:t>
      </w:r>
      <w:r w:rsidRPr="00E14E97">
        <w:rPr>
          <w:rFonts w:ascii="Traditional Arabic" w:hAnsi="Traditional Arabic" w:cs="Traditional Arabic"/>
          <w:b/>
          <w:bCs/>
          <w:szCs w:val="18"/>
          <w:rtl/>
          <w:lang w:bidi="ar-DZ"/>
        </w:rPr>
        <w:t xml:space="preserve"> المدرسة العليا في العلوم البيولوجية بوهران - حي الأمير عبد القادر (</w:t>
      </w:r>
      <w:r w:rsidRPr="00E14E97">
        <w:rPr>
          <w:rFonts w:ascii="Traditional Arabic" w:hAnsi="Traditional Arabic" w:cs="Traditional Arabic"/>
          <w:b/>
          <w:bCs/>
          <w:szCs w:val="18"/>
          <w:lang w:bidi="ar-DZ"/>
        </w:rPr>
        <w:t>Ex-INESSMO</w:t>
      </w:r>
      <w:r w:rsidRPr="00E14E97">
        <w:rPr>
          <w:rFonts w:ascii="Traditional Arabic" w:hAnsi="Traditional Arabic" w:cs="Traditional Arabic"/>
          <w:b/>
          <w:bCs/>
          <w:szCs w:val="18"/>
          <w:rtl/>
          <w:lang w:bidi="ar-DZ"/>
        </w:rPr>
        <w:t xml:space="preserve">) ص.ب 1042 صايم محمد 31003 وهران-الجزائر، رقم الهاتف: </w:t>
      </w:r>
      <w:r w:rsidRPr="00E14E97">
        <w:rPr>
          <w:rFonts w:ascii="Traditional Arabic" w:hAnsi="Traditional Arabic" w:cs="Traditional Arabic"/>
          <w:b/>
          <w:bCs/>
          <w:szCs w:val="18"/>
          <w:lang w:bidi="ar-DZ"/>
        </w:rPr>
        <w:t>041.24.63.76</w:t>
      </w:r>
    </w:p>
    <w:p w14:paraId="4821E23A" w14:textId="77777777" w:rsidR="007F7DB1" w:rsidRPr="00E14E97" w:rsidRDefault="007F7DB1" w:rsidP="00727E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lang w:bidi="ar-DZ"/>
        </w:rPr>
      </w:pPr>
      <w:r w:rsidRPr="00E14E97">
        <w:rPr>
          <w:rFonts w:ascii="Traditional Arabic" w:hAnsi="Traditional Arabic" w:cs="Traditional Arabic"/>
          <w:szCs w:val="18"/>
          <w:rtl/>
          <w:lang w:bidi="ar-DZ"/>
        </w:rPr>
        <w:t>إذا صادف هذا اليوم، يوم عطلة أو راحة قانونية، فان تاريخ الإيداع يمدد الى غاية يوم العمل الموالي.</w:t>
      </w:r>
    </w:p>
    <w:p w14:paraId="56F0B76A" w14:textId="46CDFF15" w:rsidR="007F7DB1" w:rsidRPr="00E14E97" w:rsidRDefault="007F7DB1" w:rsidP="00ED30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lang w:bidi="ar-DZ"/>
        </w:rPr>
      </w:pPr>
      <w:r w:rsidRPr="00E14E97">
        <w:rPr>
          <w:rFonts w:ascii="Traditional Arabic" w:hAnsi="Traditional Arabic" w:cs="Traditional Arabic"/>
          <w:szCs w:val="18"/>
          <w:u w:val="single"/>
          <w:rtl/>
          <w:lang w:bidi="ar-DZ"/>
        </w:rPr>
        <w:t xml:space="preserve">تاريخ فتح </w:t>
      </w:r>
      <w:proofErr w:type="spellStart"/>
      <w:r w:rsidRPr="00E14E97">
        <w:rPr>
          <w:rFonts w:ascii="Traditional Arabic" w:hAnsi="Traditional Arabic" w:cs="Traditional Arabic"/>
          <w:szCs w:val="18"/>
          <w:u w:val="single"/>
          <w:rtl/>
          <w:lang w:bidi="ar-DZ"/>
        </w:rPr>
        <w:t>الأظرفة</w:t>
      </w:r>
      <w:proofErr w:type="spellEnd"/>
      <w:r w:rsidRPr="00E14E97">
        <w:rPr>
          <w:rFonts w:ascii="Traditional Arabic" w:hAnsi="Traditional Arabic" w:cs="Traditional Arabic"/>
          <w:szCs w:val="18"/>
          <w:u w:val="single"/>
          <w:rtl/>
          <w:lang w:bidi="ar-DZ"/>
        </w:rPr>
        <w:t xml:space="preserve">: </w:t>
      </w:r>
      <w:r w:rsidRPr="00E14E97">
        <w:rPr>
          <w:rFonts w:ascii="Traditional Arabic" w:hAnsi="Traditional Arabic" w:cs="Traditional Arabic"/>
          <w:szCs w:val="18"/>
          <w:rtl/>
          <w:lang w:bidi="ar-DZ"/>
        </w:rPr>
        <w:t xml:space="preserve">يتم فتح </w:t>
      </w:r>
      <w:proofErr w:type="spellStart"/>
      <w:r w:rsidRPr="00E14E97">
        <w:rPr>
          <w:rFonts w:ascii="Traditional Arabic" w:hAnsi="Traditional Arabic" w:cs="Traditional Arabic"/>
          <w:szCs w:val="18"/>
          <w:rtl/>
          <w:lang w:bidi="ar-DZ"/>
        </w:rPr>
        <w:t>الأظرفة</w:t>
      </w:r>
      <w:proofErr w:type="spellEnd"/>
      <w:r w:rsidRPr="00E14E97">
        <w:rPr>
          <w:rFonts w:ascii="Traditional Arabic" w:hAnsi="Traditional Arabic" w:cs="Traditional Arabic"/>
          <w:szCs w:val="18"/>
          <w:rtl/>
          <w:lang w:bidi="ar-DZ"/>
        </w:rPr>
        <w:t xml:space="preserve"> في جلسة علنية بحضور المترشحين او المتعهدين أو ممثليهم، في نفس يوم إيداع العروض على </w:t>
      </w:r>
      <w:r w:rsidRPr="00E14E97">
        <w:rPr>
          <w:rFonts w:ascii="Traditional Arabic" w:hAnsi="Traditional Arabic" w:cs="Traditional Arabic"/>
          <w:b/>
          <w:bCs/>
          <w:szCs w:val="18"/>
          <w:rtl/>
          <w:lang w:bidi="ar-DZ"/>
        </w:rPr>
        <w:t xml:space="preserve">الساعة </w:t>
      </w:r>
      <w:r w:rsidRPr="00E14E97">
        <w:rPr>
          <w:rFonts w:ascii="Traditional Arabic" w:hAnsi="Traditional Arabic" w:cs="Traditional Arabic"/>
          <w:b/>
          <w:bCs/>
          <w:szCs w:val="18"/>
          <w:lang w:bidi="ar-DZ"/>
        </w:rPr>
        <w:t>12</w:t>
      </w:r>
      <w:r w:rsidRPr="00E14E97">
        <w:rPr>
          <w:rFonts w:ascii="Traditional Arabic" w:hAnsi="Traditional Arabic" w:cs="Traditional Arabic" w:hint="cs"/>
          <w:b/>
          <w:bCs/>
          <w:szCs w:val="18"/>
          <w:rtl/>
          <w:lang w:bidi="ar-DZ"/>
        </w:rPr>
        <w:t xml:space="preserve"> </w:t>
      </w:r>
      <w:proofErr w:type="spellStart"/>
      <w:r w:rsidRPr="00E14E97">
        <w:rPr>
          <w:rFonts w:ascii="Traditional Arabic" w:hAnsi="Traditional Arabic" w:cs="Traditional Arabic"/>
          <w:b/>
          <w:bCs/>
          <w:szCs w:val="18"/>
          <w:rtl/>
          <w:lang w:bidi="ar-DZ"/>
        </w:rPr>
        <w:t>سا</w:t>
      </w:r>
      <w:proofErr w:type="spellEnd"/>
      <w:r w:rsidRPr="00E14E97">
        <w:rPr>
          <w:rFonts w:ascii="Traditional Arabic" w:hAnsi="Traditional Arabic" w:cs="Traditional Arabic"/>
          <w:b/>
          <w:bCs/>
          <w:szCs w:val="18"/>
          <w:rtl/>
          <w:lang w:bidi="ar-DZ"/>
        </w:rPr>
        <w:t xml:space="preserve"> </w:t>
      </w:r>
      <w:r w:rsidR="00E14E97" w:rsidRPr="00E14E97">
        <w:rPr>
          <w:rFonts w:ascii="Traditional Arabic" w:hAnsi="Traditional Arabic" w:cs="Traditional Arabic" w:hint="cs"/>
          <w:b/>
          <w:bCs/>
          <w:szCs w:val="18"/>
          <w:rtl/>
          <w:lang w:bidi="ar-DZ"/>
        </w:rPr>
        <w:t xml:space="preserve"> و 15 دقيقة </w:t>
      </w:r>
      <w:r w:rsidRPr="00E14E97">
        <w:rPr>
          <w:rFonts w:ascii="Traditional Arabic" w:hAnsi="Traditional Arabic" w:cs="Traditional Arabic"/>
          <w:b/>
          <w:bCs/>
          <w:szCs w:val="18"/>
          <w:rtl/>
          <w:lang w:bidi="ar-DZ"/>
        </w:rPr>
        <w:t>بقاعة الاجتماعات للمدرسة ا</w:t>
      </w:r>
      <w:bookmarkStart w:id="386" w:name="_Hlk46146025"/>
      <w:r w:rsidRPr="00E14E97">
        <w:rPr>
          <w:rFonts w:ascii="Traditional Arabic" w:hAnsi="Traditional Arabic" w:cs="Traditional Arabic"/>
          <w:b/>
          <w:bCs/>
          <w:szCs w:val="18"/>
          <w:rtl/>
          <w:lang w:bidi="ar-DZ"/>
        </w:rPr>
        <w:t>ل</w:t>
      </w:r>
      <w:bookmarkEnd w:id="386"/>
      <w:r w:rsidRPr="00E14E97">
        <w:rPr>
          <w:rFonts w:ascii="Traditional Arabic" w:hAnsi="Traditional Arabic" w:cs="Traditional Arabic"/>
          <w:b/>
          <w:bCs/>
          <w:szCs w:val="18"/>
          <w:rtl/>
          <w:lang w:bidi="ar-DZ"/>
        </w:rPr>
        <w:t>عليا في العلوم البيولوجية بوهران - حي الأمير عبد القادر (</w:t>
      </w:r>
      <w:r w:rsidRPr="00E14E97">
        <w:rPr>
          <w:rFonts w:ascii="Traditional Arabic" w:hAnsi="Traditional Arabic" w:cs="Traditional Arabic"/>
          <w:b/>
          <w:bCs/>
          <w:szCs w:val="18"/>
          <w:lang w:bidi="ar-DZ"/>
        </w:rPr>
        <w:t>Ex-INESSMO</w:t>
      </w:r>
      <w:r w:rsidRPr="00E14E97">
        <w:rPr>
          <w:rFonts w:ascii="Traditional Arabic" w:hAnsi="Traditional Arabic" w:cs="Traditional Arabic"/>
          <w:b/>
          <w:bCs/>
          <w:szCs w:val="18"/>
          <w:rtl/>
          <w:lang w:bidi="ar-DZ"/>
        </w:rPr>
        <w:t>)</w:t>
      </w:r>
      <w:r w:rsidRPr="00E14E97">
        <w:rPr>
          <w:rFonts w:ascii="Traditional Arabic" w:hAnsi="Traditional Arabic" w:cs="Traditional Arabic" w:hint="cs"/>
          <w:b/>
          <w:bCs/>
          <w:szCs w:val="18"/>
          <w:rtl/>
          <w:lang w:bidi="ar-DZ"/>
        </w:rPr>
        <w:t xml:space="preserve"> </w:t>
      </w:r>
      <w:r w:rsidRPr="00E14E97">
        <w:rPr>
          <w:rFonts w:ascii="Traditional Arabic" w:hAnsi="Traditional Arabic" w:cs="Traditional Arabic"/>
          <w:b/>
          <w:bCs/>
          <w:szCs w:val="18"/>
          <w:rtl/>
          <w:lang w:bidi="ar-DZ"/>
        </w:rPr>
        <w:t>ص.ب 1042 صايم محمد 31003 وهران-الجزائر</w:t>
      </w:r>
      <w:r w:rsidRPr="00E14E97">
        <w:rPr>
          <w:rFonts w:ascii="Traditional Arabic" w:hAnsi="Traditional Arabic" w:cs="Traditional Arabic"/>
          <w:szCs w:val="18"/>
          <w:rtl/>
          <w:lang w:bidi="ar-DZ"/>
        </w:rPr>
        <w:t>.</w:t>
      </w:r>
    </w:p>
    <w:p w14:paraId="6BB9505F" w14:textId="77777777" w:rsidR="007F7DB1" w:rsidRPr="00E14E97" w:rsidRDefault="007F7DB1" w:rsidP="00ED30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Traditional Arabic" w:hAnsi="Traditional Arabic" w:cs="Traditional Arabic"/>
          <w:szCs w:val="18"/>
          <w:rtl/>
        </w:rPr>
      </w:pPr>
      <w:r w:rsidRPr="00E14E97">
        <w:rPr>
          <w:rFonts w:ascii="Traditional Arabic" w:hAnsi="Traditional Arabic" w:cs="Traditional Arabic"/>
          <w:szCs w:val="18"/>
          <w:rtl/>
        </w:rPr>
        <w:t>يبقى المتعهدون ملزمون بعروضهم لمدة ثلاثة (03) أشهر + مدة تحضير العروض.</w:t>
      </w:r>
    </w:p>
    <w:p w14:paraId="09AA2B8F" w14:textId="28A84BC1" w:rsidR="00031C0B" w:rsidRPr="00E14E97" w:rsidRDefault="007F7DB1" w:rsidP="001D10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right"/>
        <w:rPr>
          <w:rFonts w:ascii="Traditional Arabic" w:hAnsi="Traditional Arabic" w:cs="Traditional Arabic"/>
          <w:b/>
          <w:bCs/>
          <w:szCs w:val="18"/>
          <w:u w:val="single"/>
          <w:rtl/>
          <w:lang w:bidi="ar-DZ"/>
        </w:rPr>
      </w:pPr>
      <w:r w:rsidRPr="00E14E97">
        <w:rPr>
          <w:rFonts w:ascii="Traditional Arabic" w:hAnsi="Traditional Arabic" w:cs="Traditional Arabic"/>
          <w:b/>
          <w:bCs/>
          <w:szCs w:val="18"/>
          <w:u w:val="single"/>
          <w:rtl/>
          <w:lang w:bidi="ar-DZ"/>
        </w:rPr>
        <w:t>مدير المد</w:t>
      </w:r>
      <w:r w:rsidRPr="00E14E97">
        <w:rPr>
          <w:rFonts w:ascii="Traditional Arabic" w:hAnsi="Traditional Arabic" w:cs="Traditional Arabic" w:hint="cs"/>
          <w:b/>
          <w:bCs/>
          <w:szCs w:val="18"/>
          <w:u w:val="single"/>
          <w:rtl/>
          <w:lang w:bidi="ar-DZ"/>
        </w:rPr>
        <w:t>رس</w:t>
      </w:r>
      <w:bookmarkEnd w:id="384"/>
      <w:r w:rsidRPr="00E14E97">
        <w:rPr>
          <w:rFonts w:ascii="Traditional Arabic" w:hAnsi="Traditional Arabic" w:cs="Traditional Arabic"/>
          <w:b/>
          <w:bCs/>
          <w:szCs w:val="18"/>
          <w:u w:val="single"/>
          <w:rtl/>
          <w:lang w:bidi="ar-DZ"/>
        </w:rPr>
        <w:t>ة</w:t>
      </w:r>
    </w:p>
    <w:sectPr w:rsidR="00031C0B" w:rsidRPr="00E14E97" w:rsidSect="00EB491B">
      <w:type w:val="continuous"/>
      <w:pgSz w:w="11906" w:h="16838"/>
      <w:pgMar w:top="1417" w:right="1274" w:bottom="709" w:left="851" w:header="708" w:footer="708" w:gutter="0"/>
      <w:cols w:num="2" w:space="709"/>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C9B280" w14:textId="77777777" w:rsidR="00B01EE0" w:rsidRDefault="00B01EE0" w:rsidP="00CB5462">
      <w:pPr>
        <w:spacing w:after="0"/>
      </w:pPr>
      <w:r>
        <w:separator/>
      </w:r>
    </w:p>
  </w:endnote>
  <w:endnote w:type="continuationSeparator" w:id="0">
    <w:p w14:paraId="70F93036" w14:textId="77777777" w:rsidR="00B01EE0" w:rsidRDefault="00B01EE0" w:rsidP="00CB54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xt">
    <w:altName w:val="Courier New"/>
    <w:charset w:val="00"/>
    <w:family w:val="auto"/>
    <w:pitch w:val="variable"/>
    <w:sig w:usb0="800002A7" w:usb1="00000000" w:usb2="00000000"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abic Transparent">
    <w:altName w:val="Dubai Light"/>
    <w:panose1 w:val="020B0604020202020204"/>
    <w:charset w:val="B2"/>
    <w:family w:val="auto"/>
    <w:pitch w:val="variable"/>
    <w:sig w:usb0="00002001" w:usb1="00000000" w:usb2="00000000" w:usb3="00000000" w:csb0="00000040" w:csb1="00000000"/>
  </w:font>
  <w:font w:name="DejaVu Sans">
    <w:panose1 w:val="020B0603030804020204"/>
    <w:charset w:val="00"/>
    <w:family w:val="swiss"/>
    <w:pitch w:val="variable"/>
    <w:sig w:usb0="E7002EFF" w:usb1="D200FDFF" w:usb2="0A246029" w:usb3="00000000" w:csb0="000001FF" w:csb1="00000000"/>
  </w:font>
  <w:font w:name="Nimbus Roman No9 L">
    <w:altName w:val="Times New Roman"/>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ech h">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Andalus">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TimesNewRoman">
    <w:altName w:val="MS Mincho"/>
    <w:charset w:val="00"/>
    <w:family w:val="auto"/>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5B4F8" w14:textId="77777777" w:rsidR="00234461" w:rsidRDefault="00234461" w:rsidP="00092AE8">
    <w:pPr>
      <w:pStyle w:val="Pieddepage"/>
    </w:pPr>
    <w:r w:rsidRPr="005B173D">
      <w:rPr>
        <w:rStyle w:val="Numrodepage"/>
      </w:rPr>
      <w:t xml:space="preserve">Université </w:t>
    </w:r>
    <w:proofErr w:type="spellStart"/>
    <w:r w:rsidRPr="005B173D">
      <w:rPr>
        <w:rStyle w:val="Numrodepage"/>
      </w:rPr>
      <w:t>Djillali</w:t>
    </w:r>
    <w:proofErr w:type="spellEnd"/>
    <w:r w:rsidRPr="005B173D">
      <w:rPr>
        <w:rStyle w:val="Numrodepage"/>
      </w:rPr>
      <w:t xml:space="preserve"> </w:t>
    </w:r>
    <w:proofErr w:type="spellStart"/>
    <w:r w:rsidRPr="005B173D">
      <w:rPr>
        <w:rStyle w:val="Numrodepage"/>
      </w:rPr>
      <w:t>Liabès</w:t>
    </w:r>
    <w:proofErr w:type="spellEnd"/>
    <w:r w:rsidRPr="005B173D">
      <w:rPr>
        <w:rStyle w:val="Numrodepage"/>
      </w:rPr>
      <w:t xml:space="preserve"> de Sidi Bel-</w:t>
    </w:r>
    <w:proofErr w:type="spellStart"/>
    <w:r w:rsidRPr="005B173D">
      <w:rPr>
        <w:rStyle w:val="Numrodepage"/>
      </w:rPr>
      <w:t>Abbès</w:t>
    </w:r>
    <w:proofErr w:type="spellEnd"/>
    <w:r w:rsidRPr="005B173D">
      <w:rPr>
        <w:rStyle w:val="Numrodepage"/>
      </w:rPr>
      <w:t>. Licence en Electrotechnique. 3</w:t>
    </w:r>
    <w:r w:rsidRPr="005B173D">
      <w:rPr>
        <w:rStyle w:val="Numrodepage"/>
        <w:vertAlign w:val="superscript"/>
      </w:rPr>
      <w:t>ème</w:t>
    </w:r>
    <w:r w:rsidRPr="005B173D">
      <w:rPr>
        <w:rStyle w:val="Numrodepage"/>
      </w:rPr>
      <w:t xml:space="preserve"> </w:t>
    </w:r>
    <w:proofErr w:type="spellStart"/>
    <w:r w:rsidRPr="005B173D">
      <w:rPr>
        <w:rStyle w:val="Numrodepage"/>
      </w:rPr>
      <w:t>Année.</w:t>
    </w:r>
    <w:r>
      <w:rPr>
        <w:rStyle w:val="Numrodepage"/>
      </w:rPr>
      <w:t>Semestre</w:t>
    </w:r>
    <w:proofErr w:type="spellEnd"/>
    <w:r>
      <w:rPr>
        <w:rStyle w:val="Numrodepage"/>
      </w:rPr>
      <w:t xml:space="preserve"> 5</w:t>
    </w:r>
    <w:r w:rsidRPr="00546B21">
      <w:rPr>
        <w:rStyle w:val="Numrodepage"/>
      </w:rPr>
      <w:tab/>
    </w:r>
    <w:r w:rsidRPr="00546B21">
      <w:rPr>
        <w:rStyle w:val="Numrodepage"/>
      </w:rPr>
      <w:tab/>
    </w:r>
    <w:r w:rsidRPr="00CF45F4">
      <w:rPr>
        <w:rStyle w:val="Numrodepage"/>
        <w:b/>
        <w:bCs w:val="0"/>
      </w:rPr>
      <w:fldChar w:fldCharType="begin"/>
    </w:r>
    <w:r w:rsidRPr="00CF45F4">
      <w:rPr>
        <w:rStyle w:val="Numrodepage"/>
        <w:bCs w:val="0"/>
      </w:rPr>
      <w:instrText xml:space="preserve"> PAGE </w:instrText>
    </w:r>
    <w:r w:rsidRPr="00CF45F4">
      <w:rPr>
        <w:rStyle w:val="Numrodepage"/>
        <w:b/>
        <w:bCs w:val="0"/>
      </w:rPr>
      <w:fldChar w:fldCharType="separate"/>
    </w:r>
    <w:r>
      <w:rPr>
        <w:rStyle w:val="Numrodepage"/>
        <w:bCs w:val="0"/>
        <w:noProof/>
      </w:rPr>
      <w:t>27</w:t>
    </w:r>
    <w:r w:rsidRPr="00CF45F4">
      <w:rPr>
        <w:rStyle w:val="Numrodepage"/>
        <w:b/>
        <w:bCs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430B0" w14:textId="77777777" w:rsidR="00A90FAA" w:rsidRPr="00A90FAA" w:rsidRDefault="00092AE8" w:rsidP="00A90FAA">
    <w:pPr>
      <w:spacing w:after="0" w:line="240" w:lineRule="auto"/>
      <w:jc w:val="center"/>
      <w:rPr>
        <w:rFonts w:asciiTheme="majorBidi" w:hAnsiTheme="majorBidi" w:cstheme="majorBidi"/>
        <w:color w:val="000000" w:themeColor="text1"/>
        <w:sz w:val="16"/>
        <w:szCs w:val="44"/>
        <w:lang w:eastAsia="en-US" w:bidi="en-US"/>
      </w:rPr>
    </w:pPr>
    <w:r w:rsidRPr="00A90FAA">
      <w:rPr>
        <w:rFonts w:asciiTheme="majorBidi" w:hAnsiTheme="majorBidi" w:cstheme="majorBidi"/>
        <w:color w:val="000000" w:themeColor="text1"/>
        <w:sz w:val="16"/>
        <w:szCs w:val="44"/>
        <w:lang w:eastAsia="en-US" w:bidi="en-US"/>
      </w:rPr>
      <w:t>Travaux d’aménagement et de rénovation de l’auditorium au profit de l’Ecole Supérieure en Sciences Biologiques d’Oran en lot unique</w:t>
    </w:r>
    <w:r w:rsidR="00A90FAA" w:rsidRPr="00A90FAA">
      <w:rPr>
        <w:rFonts w:asciiTheme="majorBidi" w:hAnsiTheme="majorBidi" w:cstheme="majorBidi"/>
        <w:color w:val="000000" w:themeColor="text1"/>
        <w:sz w:val="16"/>
        <w:szCs w:val="44"/>
        <w:lang w:eastAsia="en-US" w:bidi="en-US"/>
      </w:rPr>
      <w:t xml:space="preserve">. </w:t>
    </w:r>
  </w:p>
  <w:p w14:paraId="1F23E7F5" w14:textId="73EB6683" w:rsidR="00A90FAA" w:rsidRPr="008B360E" w:rsidRDefault="00A90FAA" w:rsidP="00A90FAA">
    <w:pPr>
      <w:spacing w:after="0" w:line="240" w:lineRule="auto"/>
      <w:jc w:val="center"/>
      <w:rPr>
        <w:rFonts w:asciiTheme="majorBidi" w:hAnsiTheme="majorBidi" w:cstheme="majorBidi"/>
        <w:color w:val="000000" w:themeColor="text1"/>
        <w:szCs w:val="18"/>
      </w:rPr>
    </w:pPr>
    <w:r w:rsidRPr="00A90FAA">
      <w:rPr>
        <w:rFonts w:asciiTheme="majorBidi" w:hAnsiTheme="majorBidi" w:cstheme="majorBidi"/>
        <w:color w:val="000000" w:themeColor="text1"/>
        <w:sz w:val="16"/>
        <w:szCs w:val="16"/>
      </w:rPr>
      <w:t>Appel d’Offres National Ouvert avec Exigence de Capacités Minimales n° 0</w:t>
    </w:r>
    <w:r w:rsidR="00F72CB8">
      <w:rPr>
        <w:rFonts w:asciiTheme="majorBidi" w:hAnsiTheme="majorBidi" w:cstheme="majorBidi"/>
        <w:color w:val="000000" w:themeColor="text1"/>
        <w:sz w:val="16"/>
        <w:szCs w:val="16"/>
      </w:rPr>
      <w:t>2</w:t>
    </w:r>
    <w:r w:rsidRPr="00A90FAA">
      <w:rPr>
        <w:rFonts w:asciiTheme="majorBidi" w:hAnsiTheme="majorBidi" w:cstheme="majorBidi"/>
        <w:color w:val="000000" w:themeColor="text1"/>
        <w:sz w:val="16"/>
        <w:szCs w:val="16"/>
      </w:rPr>
      <w:t>/SME/SDFM/SG/ESSBO/202</w:t>
    </w:r>
    <w:r w:rsidR="00F72CB8">
      <w:rPr>
        <w:rFonts w:asciiTheme="majorBidi" w:hAnsiTheme="majorBidi" w:cstheme="majorBidi"/>
        <w:color w:val="000000" w:themeColor="text1"/>
        <w:sz w:val="16"/>
        <w:szCs w:val="16"/>
      </w:rPr>
      <w:t>6</w:t>
    </w:r>
    <w:r w:rsidRPr="008B360E">
      <w:rPr>
        <w:rFonts w:asciiTheme="majorBidi" w:hAnsiTheme="majorBidi" w:cstheme="majorBidi"/>
        <w:color w:val="000000" w:themeColor="text1"/>
        <w:szCs w:val="18"/>
      </w:rPr>
      <w:br/>
    </w:r>
  </w:p>
  <w:p w14:paraId="21029E5F" w14:textId="3F8672ED" w:rsidR="00593AEE" w:rsidRPr="00092AE8" w:rsidRDefault="00593AEE" w:rsidP="00A90FAA">
    <w:pPr>
      <w:spacing w:after="0"/>
      <w:ind w:left="720" w:right="771"/>
      <w:rPr>
        <w:rFonts w:asciiTheme="majorBidi" w:hAnsiTheme="majorBidi" w:cstheme="majorBidi"/>
        <w:color w:val="000000" w:themeColor="text1"/>
        <w:sz w:val="14"/>
        <w:szCs w:val="14"/>
        <w:lang w:eastAsia="en-US" w:bidi="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778BE" w14:textId="77777777" w:rsidR="00234461" w:rsidRPr="005B173D" w:rsidRDefault="00234461" w:rsidP="00092AE8">
    <w:pPr>
      <w:pStyle w:val="Pieddepage"/>
    </w:pPr>
    <w:r>
      <w:rPr>
        <w:rStyle w:val="Numrodepage"/>
      </w:rPr>
      <w:t>Ecole Supérieure en Sciences Biologiques d’Oran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2801C5" w14:textId="77777777" w:rsidR="00B01EE0" w:rsidRDefault="00B01EE0" w:rsidP="00CB5462">
      <w:pPr>
        <w:spacing w:after="0"/>
      </w:pPr>
      <w:r>
        <w:separator/>
      </w:r>
    </w:p>
  </w:footnote>
  <w:footnote w:type="continuationSeparator" w:id="0">
    <w:p w14:paraId="2295EC6A" w14:textId="77777777" w:rsidR="00B01EE0" w:rsidRDefault="00B01EE0" w:rsidP="00CB546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D0698" w14:textId="77777777" w:rsidR="00234461" w:rsidRDefault="00234461" w:rsidP="006F4725">
    <w:pPr>
      <w:pStyle w:val="En-tte"/>
    </w:pPr>
  </w:p>
  <w:p w14:paraId="1D92D2F5" w14:textId="77777777" w:rsidR="00234461" w:rsidRPr="008D1124" w:rsidRDefault="00234461" w:rsidP="006F472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11E8F" w14:textId="1F243225" w:rsidR="00234461" w:rsidRDefault="00234461" w:rsidP="006F4725">
    <w:pPr>
      <w:pStyle w:val="En-tte"/>
    </w:pPr>
    <w:r>
      <w:t>Sommaire</w:t>
    </w:r>
    <w:r w:rsidRPr="005A1E28">
      <w:rPr>
        <w:rStyle w:val="Numrodepage"/>
        <w:sz w:val="18"/>
      </w:rPr>
      <w:tab/>
    </w:r>
    <w:r w:rsidRPr="005A1E28">
      <w:rPr>
        <w:rStyle w:val="Numrodepage"/>
        <w:b/>
        <w:bCs w:val="0"/>
        <w:i/>
        <w:iCs/>
        <w:sz w:val="18"/>
      </w:rPr>
      <w:fldChar w:fldCharType="begin"/>
    </w:r>
    <w:r w:rsidRPr="005A1E28">
      <w:rPr>
        <w:rStyle w:val="Numrodepage"/>
        <w:bCs w:val="0"/>
        <w:sz w:val="18"/>
      </w:rPr>
      <w:instrText xml:space="preserve"> PAGE </w:instrText>
    </w:r>
    <w:r w:rsidRPr="005A1E28">
      <w:rPr>
        <w:rStyle w:val="Numrodepage"/>
        <w:b/>
        <w:bCs w:val="0"/>
        <w:i/>
        <w:iCs/>
        <w:sz w:val="18"/>
      </w:rPr>
      <w:fldChar w:fldCharType="separate"/>
    </w:r>
    <w:r w:rsidR="00157FBD">
      <w:rPr>
        <w:rStyle w:val="Numrodepage"/>
        <w:bCs w:val="0"/>
        <w:noProof/>
        <w:sz w:val="18"/>
      </w:rPr>
      <w:t>4</w:t>
    </w:r>
    <w:r w:rsidRPr="005A1E28">
      <w:rPr>
        <w:rStyle w:val="Numrodepage"/>
        <w:b/>
        <w:bCs w:val="0"/>
        <w:i/>
        <w:iCs/>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77854" w14:textId="15A6A077" w:rsidR="00234461" w:rsidRPr="005A1E28" w:rsidRDefault="00234461" w:rsidP="006F4725">
    <w:pPr>
      <w:pStyle w:val="En-tte"/>
    </w:pPr>
    <w:r w:rsidRPr="00F81AA0">
      <w:t>Instructions aux Soumissionnaires</w:t>
    </w:r>
    <w:r w:rsidRPr="005A1E28">
      <w:rPr>
        <w:rStyle w:val="Numrodepage"/>
        <w:sz w:val="18"/>
      </w:rPr>
      <w:tab/>
    </w:r>
    <w:r w:rsidRPr="005A1E28">
      <w:rPr>
        <w:rStyle w:val="Numrodepage"/>
        <w:b/>
        <w:bCs w:val="0"/>
        <w:i/>
        <w:iCs/>
        <w:sz w:val="18"/>
      </w:rPr>
      <w:fldChar w:fldCharType="begin"/>
    </w:r>
    <w:r w:rsidRPr="005A1E28">
      <w:rPr>
        <w:rStyle w:val="Numrodepage"/>
        <w:bCs w:val="0"/>
        <w:sz w:val="18"/>
      </w:rPr>
      <w:instrText xml:space="preserve"> PAGE </w:instrText>
    </w:r>
    <w:r w:rsidRPr="005A1E28">
      <w:rPr>
        <w:rStyle w:val="Numrodepage"/>
        <w:b/>
        <w:bCs w:val="0"/>
        <w:i/>
        <w:iCs/>
        <w:sz w:val="18"/>
      </w:rPr>
      <w:fldChar w:fldCharType="separate"/>
    </w:r>
    <w:r w:rsidR="00157FBD">
      <w:rPr>
        <w:rStyle w:val="Numrodepage"/>
        <w:bCs w:val="0"/>
        <w:noProof/>
        <w:sz w:val="18"/>
      </w:rPr>
      <w:t>9</w:t>
    </w:r>
    <w:r w:rsidRPr="005A1E28">
      <w:rPr>
        <w:rStyle w:val="Numrodepage"/>
        <w:b/>
        <w:bCs w:val="0"/>
        <w:i/>
        <w:iCs/>
        <w:sz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3FA92" w14:textId="70627E7C" w:rsidR="00234461" w:rsidRPr="005A1E28" w:rsidRDefault="00234461" w:rsidP="006F4725">
    <w:pPr>
      <w:pStyle w:val="En-tte"/>
    </w:pPr>
    <w:r w:rsidRPr="005B173D">
      <w:t>Cahier des Prescriptions Spéciales (C.P.S.)</w:t>
    </w:r>
    <w:r w:rsidRPr="005B173D">
      <w:rPr>
        <w:rStyle w:val="Numrodepage"/>
        <w:sz w:val="18"/>
      </w:rPr>
      <w:tab/>
    </w:r>
    <w:r w:rsidRPr="005A1E28">
      <w:rPr>
        <w:rStyle w:val="Numrodepage"/>
        <w:b/>
        <w:bCs w:val="0"/>
        <w:i/>
        <w:iCs/>
        <w:sz w:val="18"/>
      </w:rPr>
      <w:fldChar w:fldCharType="begin"/>
    </w:r>
    <w:r w:rsidRPr="005B173D">
      <w:rPr>
        <w:rStyle w:val="Numrodepage"/>
        <w:bCs w:val="0"/>
        <w:sz w:val="18"/>
      </w:rPr>
      <w:instrText xml:space="preserve"> PAGE </w:instrText>
    </w:r>
    <w:r w:rsidRPr="005A1E28">
      <w:rPr>
        <w:rStyle w:val="Numrodepage"/>
        <w:b/>
        <w:bCs w:val="0"/>
        <w:i/>
        <w:iCs/>
        <w:sz w:val="18"/>
      </w:rPr>
      <w:fldChar w:fldCharType="separate"/>
    </w:r>
    <w:r w:rsidR="00157FBD">
      <w:rPr>
        <w:rStyle w:val="Numrodepage"/>
        <w:bCs w:val="0"/>
        <w:noProof/>
        <w:sz w:val="18"/>
      </w:rPr>
      <w:t>21</w:t>
    </w:r>
    <w:r w:rsidRPr="005A1E28">
      <w:rPr>
        <w:rStyle w:val="Numrodepage"/>
        <w:b/>
        <w:bCs w:val="0"/>
        <w:i/>
        <w:iCs/>
        <w:sz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8F36F" w14:textId="77777777" w:rsidR="00234461" w:rsidRPr="005A1E28" w:rsidRDefault="00234461" w:rsidP="006F4725">
    <w:pPr>
      <w:pStyle w:val="En-tte"/>
    </w:pPr>
    <w:r>
      <w:t>Avis d’Appel d’Offres</w:t>
    </w:r>
    <w:r w:rsidRPr="005A1E28">
      <w:rPr>
        <w:rStyle w:val="Numrodepage"/>
        <w:sz w:val="18"/>
      </w:rPr>
      <w:tab/>
    </w:r>
    <w:r w:rsidRPr="005A1E28">
      <w:rPr>
        <w:rStyle w:val="Numrodepage"/>
        <w:b/>
        <w:bCs w:val="0"/>
        <w:i/>
        <w:iCs/>
        <w:sz w:val="18"/>
      </w:rPr>
      <w:fldChar w:fldCharType="begin"/>
    </w:r>
    <w:r w:rsidRPr="005A1E28">
      <w:rPr>
        <w:rStyle w:val="Numrodepage"/>
        <w:bCs w:val="0"/>
        <w:sz w:val="18"/>
      </w:rPr>
      <w:instrText xml:space="preserve"> PAGE </w:instrText>
    </w:r>
    <w:r w:rsidRPr="005A1E28">
      <w:rPr>
        <w:rStyle w:val="Numrodepage"/>
        <w:b/>
        <w:bCs w:val="0"/>
        <w:i/>
        <w:iCs/>
        <w:sz w:val="18"/>
      </w:rPr>
      <w:fldChar w:fldCharType="separate"/>
    </w:r>
    <w:r>
      <w:rPr>
        <w:rStyle w:val="Numrodepage"/>
        <w:bCs w:val="0"/>
        <w:noProof/>
        <w:sz w:val="18"/>
      </w:rPr>
      <w:t>22</w:t>
    </w:r>
    <w:r w:rsidRPr="005A1E28">
      <w:rPr>
        <w:rStyle w:val="Numrodepage"/>
        <w:b/>
        <w:bCs w:val="0"/>
        <w:i/>
        <w:iCs/>
        <w:sz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0140208"/>
      <w:docPartObj>
        <w:docPartGallery w:val="Page Numbers (Top of Page)"/>
        <w:docPartUnique/>
      </w:docPartObj>
    </w:sdtPr>
    <w:sdtContent>
      <w:p w14:paraId="4478CE7E" w14:textId="5023884B" w:rsidR="00B772B6" w:rsidRDefault="00B772B6">
        <w:pPr>
          <w:pStyle w:val="En-tte"/>
          <w:jc w:val="right"/>
        </w:pPr>
        <w:r>
          <w:fldChar w:fldCharType="begin"/>
        </w:r>
        <w:r>
          <w:instrText>PAGE   \* MERGEFORMAT</w:instrText>
        </w:r>
        <w:r>
          <w:fldChar w:fldCharType="separate"/>
        </w:r>
        <w:r>
          <w:t>2</w:t>
        </w:r>
        <w:r>
          <w:fldChar w:fldCharType="end"/>
        </w:r>
      </w:p>
    </w:sdtContent>
  </w:sdt>
  <w:p w14:paraId="2D67F14D" w14:textId="3BE111E8" w:rsidR="00234461" w:rsidRPr="00C55C7A" w:rsidRDefault="00234461" w:rsidP="00C55C7A">
    <w:pPr>
      <w:pStyle w:val="En-tte"/>
      <w:rPr>
        <w:rStyle w:val="Numrodepage"/>
        <w:rFonts w:asciiTheme="minorHAnsi" w:hAnsiTheme="minorHAnsi"/>
        <w:b/>
        <w:i/>
        <w:iCs/>
        <w:sz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5564747"/>
      <w:docPartObj>
        <w:docPartGallery w:val="Page Numbers (Top of Page)"/>
        <w:docPartUnique/>
      </w:docPartObj>
    </w:sdtPr>
    <w:sdtContent>
      <w:p w14:paraId="300C66BD" w14:textId="101FF841" w:rsidR="00A90AC8" w:rsidRDefault="00A90AC8">
        <w:pPr>
          <w:pStyle w:val="En-tte"/>
          <w:jc w:val="right"/>
        </w:pPr>
        <w:r>
          <w:fldChar w:fldCharType="begin"/>
        </w:r>
        <w:r>
          <w:instrText>PAGE   \* MERGEFORMAT</w:instrText>
        </w:r>
        <w:r>
          <w:fldChar w:fldCharType="separate"/>
        </w:r>
        <w:r>
          <w:t>2</w:t>
        </w:r>
        <w:r>
          <w:fldChar w:fldCharType="end"/>
        </w:r>
      </w:p>
    </w:sdtContent>
  </w:sdt>
  <w:p w14:paraId="441AEF0C" w14:textId="2182BFFF" w:rsidR="00234461" w:rsidRPr="00712994" w:rsidRDefault="00234461" w:rsidP="006F4725">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80CD3" w14:textId="538E10B9" w:rsidR="00234461" w:rsidRDefault="00234461" w:rsidP="006F4725">
    <w:pPr>
      <w:pStyle w:val="En-tte"/>
    </w:pPr>
    <w:r>
      <w:t>Déclaration de Probité</w:t>
    </w:r>
    <w:r w:rsidRPr="00092A14">
      <w:rPr>
        <w:rStyle w:val="Numrodepage"/>
        <w:sz w:val="18"/>
      </w:rPr>
      <w:tab/>
    </w:r>
    <w:r w:rsidRPr="00092A14">
      <w:rPr>
        <w:rStyle w:val="Numrodepage"/>
        <w:b/>
        <w:bCs w:val="0"/>
        <w:iCs/>
        <w:sz w:val="18"/>
      </w:rPr>
      <w:fldChar w:fldCharType="begin"/>
    </w:r>
    <w:r w:rsidRPr="00092A14">
      <w:rPr>
        <w:rStyle w:val="Numrodepage"/>
        <w:bCs w:val="0"/>
        <w:sz w:val="18"/>
      </w:rPr>
      <w:instrText xml:space="preserve"> PAGE </w:instrText>
    </w:r>
    <w:r w:rsidRPr="00092A14">
      <w:rPr>
        <w:rStyle w:val="Numrodepage"/>
        <w:b/>
        <w:bCs w:val="0"/>
        <w:iCs/>
        <w:sz w:val="18"/>
      </w:rPr>
      <w:fldChar w:fldCharType="separate"/>
    </w:r>
    <w:r w:rsidR="008238EC">
      <w:rPr>
        <w:rStyle w:val="Numrodepage"/>
        <w:bCs w:val="0"/>
        <w:noProof/>
        <w:sz w:val="18"/>
      </w:rPr>
      <w:t>52</w:t>
    </w:r>
    <w:r w:rsidRPr="00092A14">
      <w:rPr>
        <w:rStyle w:val="Numrodepage"/>
        <w:b/>
        <w:bCs w:val="0"/>
        <w:iCs/>
        <w:sz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8A98C" w14:textId="2AB71E22" w:rsidR="00234461" w:rsidRDefault="00234461" w:rsidP="006F4725">
    <w:pPr>
      <w:pStyle w:val="En-tte"/>
    </w:pPr>
    <w:r w:rsidRPr="00A959CD">
      <w:t>Mémoire Technique Justificatif</w:t>
    </w:r>
    <w:r w:rsidRPr="00092A14">
      <w:rPr>
        <w:rStyle w:val="Numrodepage"/>
        <w:sz w:val="18"/>
      </w:rPr>
      <w:tab/>
    </w:r>
    <w:r w:rsidRPr="00092A14">
      <w:rPr>
        <w:rStyle w:val="Numrodepage"/>
        <w:b/>
        <w:bCs w:val="0"/>
        <w:iCs/>
        <w:sz w:val="18"/>
      </w:rPr>
      <w:fldChar w:fldCharType="begin"/>
    </w:r>
    <w:r w:rsidRPr="00092A14">
      <w:rPr>
        <w:rStyle w:val="Numrodepage"/>
        <w:bCs w:val="0"/>
        <w:sz w:val="18"/>
      </w:rPr>
      <w:instrText xml:space="preserve"> PAGE </w:instrText>
    </w:r>
    <w:r w:rsidRPr="00092A14">
      <w:rPr>
        <w:rStyle w:val="Numrodepage"/>
        <w:b/>
        <w:bCs w:val="0"/>
        <w:iCs/>
        <w:sz w:val="18"/>
      </w:rPr>
      <w:fldChar w:fldCharType="separate"/>
    </w:r>
    <w:r w:rsidR="00157FBD">
      <w:rPr>
        <w:rStyle w:val="Numrodepage"/>
        <w:bCs w:val="0"/>
        <w:noProof/>
        <w:sz w:val="18"/>
      </w:rPr>
      <w:t>67</w:t>
    </w:r>
    <w:r w:rsidRPr="00092A14">
      <w:rPr>
        <w:rStyle w:val="Numrodepage"/>
        <w:b/>
        <w:bCs w:val="0"/>
        <w:iCs/>
        <w:sz w:val="18"/>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0D73C" w14:textId="3931A6B7" w:rsidR="00234461" w:rsidRPr="00AF424A" w:rsidRDefault="00234461" w:rsidP="006F4725">
    <w:pPr>
      <w:pStyle w:val="En-tte"/>
      <w:rPr>
        <w:iCs/>
      </w:rPr>
    </w:pPr>
    <w:r w:rsidRPr="00164726">
      <w:t>Planning de réalisation des travaux</w:t>
    </w:r>
    <w:r w:rsidRPr="00092A14">
      <w:rPr>
        <w:rStyle w:val="Numrodepage"/>
        <w:sz w:val="18"/>
      </w:rPr>
      <w:tab/>
    </w:r>
    <w:r w:rsidRPr="00092A14">
      <w:rPr>
        <w:rStyle w:val="Numrodepage"/>
        <w:b/>
        <w:bCs w:val="0"/>
        <w:iCs/>
        <w:sz w:val="18"/>
      </w:rPr>
      <w:fldChar w:fldCharType="begin"/>
    </w:r>
    <w:r w:rsidRPr="00092A14">
      <w:rPr>
        <w:rStyle w:val="Numrodepage"/>
        <w:bCs w:val="0"/>
        <w:sz w:val="18"/>
      </w:rPr>
      <w:instrText xml:space="preserve"> PAGE </w:instrText>
    </w:r>
    <w:r w:rsidRPr="00092A14">
      <w:rPr>
        <w:rStyle w:val="Numrodepage"/>
        <w:b/>
        <w:bCs w:val="0"/>
        <w:iCs/>
        <w:sz w:val="18"/>
      </w:rPr>
      <w:fldChar w:fldCharType="separate"/>
    </w:r>
    <w:r w:rsidR="00157FBD">
      <w:rPr>
        <w:rStyle w:val="Numrodepage"/>
        <w:bCs w:val="0"/>
        <w:noProof/>
        <w:sz w:val="18"/>
      </w:rPr>
      <w:t>76</w:t>
    </w:r>
    <w:r w:rsidRPr="00092A14">
      <w:rPr>
        <w:rStyle w:val="Numrodepage"/>
        <w:b/>
        <w:bCs w:val="0"/>
        <w:iCs/>
        <w:sz w:val="1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7AE77" w14:textId="5E3E2B72" w:rsidR="00234461" w:rsidRPr="00AF424A" w:rsidRDefault="00234461" w:rsidP="006F4725">
    <w:pPr>
      <w:pStyle w:val="En-tte"/>
      <w:rPr>
        <w:iCs/>
      </w:rPr>
    </w:pPr>
    <w:r w:rsidRPr="00CE43A9">
      <w:t>Lettre de soumission</w:t>
    </w:r>
    <w:r w:rsidRPr="00092A14">
      <w:rPr>
        <w:rStyle w:val="Numrodepage"/>
        <w:sz w:val="18"/>
      </w:rPr>
      <w:tab/>
    </w:r>
    <w:r w:rsidRPr="00092A14">
      <w:rPr>
        <w:rStyle w:val="Numrodepage"/>
        <w:b/>
        <w:bCs w:val="0"/>
        <w:iCs/>
        <w:sz w:val="18"/>
      </w:rPr>
      <w:fldChar w:fldCharType="begin"/>
    </w:r>
    <w:r w:rsidRPr="00092A14">
      <w:rPr>
        <w:rStyle w:val="Numrodepage"/>
        <w:bCs w:val="0"/>
        <w:sz w:val="18"/>
      </w:rPr>
      <w:instrText xml:space="preserve"> PAGE </w:instrText>
    </w:r>
    <w:r w:rsidRPr="00092A14">
      <w:rPr>
        <w:rStyle w:val="Numrodepage"/>
        <w:b/>
        <w:bCs w:val="0"/>
        <w:iCs/>
        <w:sz w:val="18"/>
      </w:rPr>
      <w:fldChar w:fldCharType="separate"/>
    </w:r>
    <w:r w:rsidR="00157FBD">
      <w:rPr>
        <w:rStyle w:val="Numrodepage"/>
        <w:bCs w:val="0"/>
        <w:noProof/>
        <w:sz w:val="18"/>
      </w:rPr>
      <w:t>93</w:t>
    </w:r>
    <w:r w:rsidRPr="00092A14">
      <w:rPr>
        <w:rStyle w:val="Numrodepage"/>
        <w:b/>
        <w:bCs w:val="0"/>
        <w:iCs/>
        <w:sz w:val="18"/>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8838F3" w14:textId="281CF706" w:rsidR="00234461" w:rsidRDefault="00234461" w:rsidP="006F4725">
    <w:pPr>
      <w:pStyle w:val="En-tte"/>
      <w:rPr>
        <w:rStyle w:val="Numrodepage"/>
        <w:b/>
        <w:bCs w:val="0"/>
        <w:iCs/>
        <w:sz w:val="18"/>
      </w:rPr>
    </w:pPr>
    <w:r w:rsidRPr="005C606F">
      <w:t>Bordereau des Prix Unitaires</w:t>
    </w:r>
    <w:r w:rsidRPr="00092A14">
      <w:rPr>
        <w:rStyle w:val="Numrodepage"/>
        <w:sz w:val="18"/>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E55B1" w14:textId="2C8FB96D" w:rsidR="00234461" w:rsidRPr="00D4615E" w:rsidRDefault="00234461" w:rsidP="002B4E50">
    <w:pPr>
      <w:pStyle w:val="En-tte"/>
      <w:jc w:val="both"/>
      <w:rPr>
        <w:i w:val="0"/>
        <w:iC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52B6A5" w14:textId="77777777" w:rsidR="007F7DB1" w:rsidRPr="00CD693A" w:rsidRDefault="007F7DB1" w:rsidP="00CD693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1.5pt;height:11.5pt" o:bullet="t">
        <v:imagedata r:id="rId1" o:title="msoAB44"/>
      </v:shape>
    </w:pict>
  </w:numPicBullet>
  <w:abstractNum w:abstractNumId="0" w15:restartNumberingAfterBreak="0">
    <w:nsid w:val="FFFFFF82"/>
    <w:multiLevelType w:val="singleLevel"/>
    <w:tmpl w:val="75B4FA4A"/>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64C2F5AC"/>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596C0F68"/>
    <w:lvl w:ilvl="0">
      <w:numFmt w:val="decimal"/>
      <w:pStyle w:val="Figure"/>
      <w:lvlText w:val="*"/>
      <w:lvlJc w:val="left"/>
      <w:rPr>
        <w:rFonts w:cs="Times New Roman"/>
      </w:rPr>
    </w:lvl>
  </w:abstractNum>
  <w:abstractNum w:abstractNumId="3" w15:restartNumberingAfterBreak="0">
    <w:nsid w:val="00B24B0F"/>
    <w:multiLevelType w:val="hybridMultilevel"/>
    <w:tmpl w:val="2632BD3A"/>
    <w:lvl w:ilvl="0" w:tplc="DE4E141C">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1030ED7"/>
    <w:multiLevelType w:val="singleLevel"/>
    <w:tmpl w:val="1CC038D8"/>
    <w:lvl w:ilvl="0">
      <w:start w:val="1"/>
      <w:numFmt w:val="bullet"/>
      <w:pStyle w:val="Puce2-8pts"/>
      <w:lvlText w:val="–"/>
      <w:lvlJc w:val="left"/>
      <w:pPr>
        <w:tabs>
          <w:tab w:val="num" w:pos="2061"/>
        </w:tabs>
        <w:ind w:left="1984" w:hanging="283"/>
      </w:pPr>
      <w:rPr>
        <w:rFonts w:ascii="Times New Roman" w:hAnsi="Times New Roman" w:hint="default"/>
      </w:rPr>
    </w:lvl>
  </w:abstractNum>
  <w:abstractNum w:abstractNumId="5" w15:restartNumberingAfterBreak="0">
    <w:nsid w:val="01F42392"/>
    <w:multiLevelType w:val="hybridMultilevel"/>
    <w:tmpl w:val="6FBCFFD8"/>
    <w:lvl w:ilvl="0" w:tplc="558408EE">
      <w:numFmt w:val="bullet"/>
      <w:lvlText w:val="-"/>
      <w:lvlJc w:val="left"/>
      <w:pPr>
        <w:ind w:left="360" w:hanging="360"/>
      </w:pPr>
      <w:rPr>
        <w:rFonts w:ascii="Calibri" w:eastAsia="Times New Roman" w:hAnsi="Calibri" w:cs="Microsoft Sans Serif"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40862E0"/>
    <w:multiLevelType w:val="hybridMultilevel"/>
    <w:tmpl w:val="F4AC08E6"/>
    <w:lvl w:ilvl="0" w:tplc="718201B0">
      <w:start w:val="1"/>
      <w:numFmt w:val="bullet"/>
      <w:pStyle w:val="PuceTAB"/>
      <w:lvlText w:val=""/>
      <w:lvlJc w:val="left"/>
      <w:pPr>
        <w:tabs>
          <w:tab w:val="num" w:pos="360"/>
        </w:tabs>
        <w:ind w:left="284" w:hanging="284"/>
      </w:pPr>
      <w:rPr>
        <w:rFonts w:ascii="Wingdings" w:hAnsi="Wingdings" w:hint="default"/>
        <w:color w:val="auto"/>
        <w:sz w:val="16"/>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5635C57"/>
    <w:multiLevelType w:val="hybridMultilevel"/>
    <w:tmpl w:val="6456B69A"/>
    <w:lvl w:ilvl="0" w:tplc="C5FAB806">
      <w:start w:val="1"/>
      <w:numFmt w:val="low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5F539AB"/>
    <w:multiLevelType w:val="singleLevel"/>
    <w:tmpl w:val="9E6C0940"/>
    <w:lvl w:ilvl="0">
      <w:start w:val="10"/>
      <w:numFmt w:val="bullet"/>
      <w:lvlText w:val="-"/>
      <w:lvlJc w:val="left"/>
      <w:pPr>
        <w:tabs>
          <w:tab w:val="num" w:pos="360"/>
        </w:tabs>
        <w:ind w:left="360" w:hanging="360"/>
      </w:pPr>
      <w:rPr>
        <w:rFonts w:hint="default"/>
      </w:rPr>
    </w:lvl>
  </w:abstractNum>
  <w:abstractNum w:abstractNumId="9" w15:restartNumberingAfterBreak="0">
    <w:nsid w:val="061B63E9"/>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0" w15:restartNumberingAfterBreak="0">
    <w:nsid w:val="07B014DD"/>
    <w:multiLevelType w:val="hybridMultilevel"/>
    <w:tmpl w:val="347CD35C"/>
    <w:lvl w:ilvl="0" w:tplc="040C0001">
      <w:start w:val="1"/>
      <w:numFmt w:val="bullet"/>
      <w:lvlText w:val="-"/>
      <w:lvlJc w:val="left"/>
      <w:pPr>
        <w:ind w:left="720" w:hanging="360"/>
      </w:pPr>
      <w:rPr>
        <w:rFonts w:ascii="Txt" w:hAnsi="Tx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7D8086F"/>
    <w:multiLevelType w:val="hybridMultilevel"/>
    <w:tmpl w:val="6D386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44D4B"/>
    <w:multiLevelType w:val="hybridMultilevel"/>
    <w:tmpl w:val="7ECE1AA2"/>
    <w:lvl w:ilvl="0" w:tplc="3F54DF28">
      <w:start w:val="1"/>
      <w:numFmt w:val="bullet"/>
      <w:pStyle w:val="Puce"/>
      <w:lvlText w:val=""/>
      <w:lvlJc w:val="left"/>
      <w:pPr>
        <w:tabs>
          <w:tab w:val="num" w:pos="1494"/>
        </w:tabs>
        <w:ind w:left="1494" w:hanging="360"/>
      </w:pPr>
      <w:rPr>
        <w:rFonts w:ascii="Symbol" w:hAnsi="Symbol" w:hint="default"/>
        <w:color w:val="auto"/>
      </w:rPr>
    </w:lvl>
    <w:lvl w:ilvl="1" w:tplc="040C0003" w:tentative="1">
      <w:start w:val="1"/>
      <w:numFmt w:val="bullet"/>
      <w:lvlText w:val="o"/>
      <w:lvlJc w:val="left"/>
      <w:pPr>
        <w:tabs>
          <w:tab w:val="num" w:pos="2574"/>
        </w:tabs>
        <w:ind w:left="2574" w:hanging="360"/>
      </w:pPr>
      <w:rPr>
        <w:rFonts w:ascii="Courier New" w:hAnsi="Courier New" w:hint="default"/>
      </w:rPr>
    </w:lvl>
    <w:lvl w:ilvl="2" w:tplc="040C0005" w:tentative="1">
      <w:start w:val="1"/>
      <w:numFmt w:val="bullet"/>
      <w:lvlText w:val=""/>
      <w:lvlJc w:val="left"/>
      <w:pPr>
        <w:tabs>
          <w:tab w:val="num" w:pos="3294"/>
        </w:tabs>
        <w:ind w:left="3294" w:hanging="360"/>
      </w:pPr>
      <w:rPr>
        <w:rFonts w:ascii="Wingdings" w:hAnsi="Wingdings" w:hint="default"/>
      </w:rPr>
    </w:lvl>
    <w:lvl w:ilvl="3" w:tplc="040C0001" w:tentative="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0B9459C7"/>
    <w:multiLevelType w:val="hybridMultilevel"/>
    <w:tmpl w:val="EF6C952E"/>
    <w:lvl w:ilvl="0" w:tplc="558408EE">
      <w:numFmt w:val="bullet"/>
      <w:lvlText w:val="-"/>
      <w:lvlJc w:val="left"/>
      <w:pPr>
        <w:ind w:left="1004" w:hanging="360"/>
      </w:pPr>
      <w:rPr>
        <w:rFonts w:ascii="Calibri" w:eastAsia="Times New Roman" w:hAnsi="Calibri" w:cs="Microsoft Sans Serif" w:hint="default"/>
        <w:sz w:val="16"/>
        <w:szCs w:val="16"/>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4" w15:restartNumberingAfterBreak="0">
    <w:nsid w:val="0EBA1BE8"/>
    <w:multiLevelType w:val="hybridMultilevel"/>
    <w:tmpl w:val="869227D2"/>
    <w:lvl w:ilvl="0" w:tplc="43FED794">
      <w:numFmt w:val="bullet"/>
      <w:lvlText w:val="-"/>
      <w:lvlJc w:val="left"/>
      <w:pPr>
        <w:ind w:left="1380" w:hanging="360"/>
      </w:pPr>
      <w:rPr>
        <w:rFonts w:hint="default"/>
      </w:rPr>
    </w:lvl>
    <w:lvl w:ilvl="1" w:tplc="040C0003" w:tentative="1">
      <w:start w:val="1"/>
      <w:numFmt w:val="bullet"/>
      <w:lvlText w:val="o"/>
      <w:lvlJc w:val="left"/>
      <w:pPr>
        <w:ind w:left="2100" w:hanging="360"/>
      </w:pPr>
      <w:rPr>
        <w:rFonts w:ascii="Courier New" w:hAnsi="Courier New" w:cs="Courier New" w:hint="default"/>
      </w:rPr>
    </w:lvl>
    <w:lvl w:ilvl="2" w:tplc="040C0005" w:tentative="1">
      <w:start w:val="1"/>
      <w:numFmt w:val="bullet"/>
      <w:lvlText w:val=""/>
      <w:lvlJc w:val="left"/>
      <w:pPr>
        <w:ind w:left="2820" w:hanging="360"/>
      </w:pPr>
      <w:rPr>
        <w:rFonts w:ascii="Wingdings" w:hAnsi="Wingdings" w:hint="default"/>
      </w:rPr>
    </w:lvl>
    <w:lvl w:ilvl="3" w:tplc="040C0001" w:tentative="1">
      <w:start w:val="1"/>
      <w:numFmt w:val="bullet"/>
      <w:lvlText w:val=""/>
      <w:lvlJc w:val="left"/>
      <w:pPr>
        <w:ind w:left="3540" w:hanging="360"/>
      </w:pPr>
      <w:rPr>
        <w:rFonts w:ascii="Symbol" w:hAnsi="Symbol" w:hint="default"/>
      </w:rPr>
    </w:lvl>
    <w:lvl w:ilvl="4" w:tplc="040C0003" w:tentative="1">
      <w:start w:val="1"/>
      <w:numFmt w:val="bullet"/>
      <w:lvlText w:val="o"/>
      <w:lvlJc w:val="left"/>
      <w:pPr>
        <w:ind w:left="4260" w:hanging="360"/>
      </w:pPr>
      <w:rPr>
        <w:rFonts w:ascii="Courier New" w:hAnsi="Courier New" w:cs="Courier New" w:hint="default"/>
      </w:rPr>
    </w:lvl>
    <w:lvl w:ilvl="5" w:tplc="040C0005" w:tentative="1">
      <w:start w:val="1"/>
      <w:numFmt w:val="bullet"/>
      <w:lvlText w:val=""/>
      <w:lvlJc w:val="left"/>
      <w:pPr>
        <w:ind w:left="4980" w:hanging="360"/>
      </w:pPr>
      <w:rPr>
        <w:rFonts w:ascii="Wingdings" w:hAnsi="Wingdings" w:hint="default"/>
      </w:rPr>
    </w:lvl>
    <w:lvl w:ilvl="6" w:tplc="040C0001" w:tentative="1">
      <w:start w:val="1"/>
      <w:numFmt w:val="bullet"/>
      <w:lvlText w:val=""/>
      <w:lvlJc w:val="left"/>
      <w:pPr>
        <w:ind w:left="5700" w:hanging="360"/>
      </w:pPr>
      <w:rPr>
        <w:rFonts w:ascii="Symbol" w:hAnsi="Symbol" w:hint="default"/>
      </w:rPr>
    </w:lvl>
    <w:lvl w:ilvl="7" w:tplc="040C0003" w:tentative="1">
      <w:start w:val="1"/>
      <w:numFmt w:val="bullet"/>
      <w:lvlText w:val="o"/>
      <w:lvlJc w:val="left"/>
      <w:pPr>
        <w:ind w:left="6420" w:hanging="360"/>
      </w:pPr>
      <w:rPr>
        <w:rFonts w:ascii="Courier New" w:hAnsi="Courier New" w:cs="Courier New" w:hint="default"/>
      </w:rPr>
    </w:lvl>
    <w:lvl w:ilvl="8" w:tplc="040C0005" w:tentative="1">
      <w:start w:val="1"/>
      <w:numFmt w:val="bullet"/>
      <w:lvlText w:val=""/>
      <w:lvlJc w:val="left"/>
      <w:pPr>
        <w:ind w:left="7140" w:hanging="360"/>
      </w:pPr>
      <w:rPr>
        <w:rFonts w:ascii="Wingdings" w:hAnsi="Wingdings" w:hint="default"/>
      </w:rPr>
    </w:lvl>
  </w:abstractNum>
  <w:abstractNum w:abstractNumId="15" w15:restartNumberingAfterBreak="0">
    <w:nsid w:val="106F2D0A"/>
    <w:multiLevelType w:val="hybridMultilevel"/>
    <w:tmpl w:val="79F66368"/>
    <w:lvl w:ilvl="0" w:tplc="25244144">
      <w:start w:val="1"/>
      <w:numFmt w:val="lowerLetter"/>
      <w:lvlText w:val="%1)"/>
      <w:lvlJc w:val="left"/>
      <w:pPr>
        <w:ind w:left="1004" w:hanging="360"/>
      </w:pPr>
      <w:rPr>
        <w:b/>
        <w:bCs/>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6" w15:restartNumberingAfterBreak="0">
    <w:nsid w:val="11120F2A"/>
    <w:multiLevelType w:val="multilevel"/>
    <w:tmpl w:val="7C2E7EF2"/>
    <w:styleLink w:val="CCStyleListe"/>
    <w:lvl w:ilvl="0">
      <w:start w:val="1"/>
      <w:numFmt w:val="upperLetter"/>
      <w:pStyle w:val="CCTitreChap"/>
      <w:lvlText w:val="%1)"/>
      <w:lvlJc w:val="left"/>
      <w:pPr>
        <w:ind w:left="2160" w:hanging="360"/>
      </w:pPr>
      <w:rPr>
        <w:rFonts w:hint="default"/>
      </w:rPr>
    </w:lvl>
    <w:lvl w:ilvl="1">
      <w:start w:val="1"/>
      <w:numFmt w:val="none"/>
      <w:lvlText w:val=""/>
      <w:lvlJc w:val="left"/>
      <w:pPr>
        <w:ind w:left="2520" w:hanging="360"/>
      </w:pPr>
      <w:rPr>
        <w:rFonts w:hint="default"/>
      </w:rPr>
    </w:lvl>
    <w:lvl w:ilvl="2">
      <w:start w:val="1"/>
      <w:numFmt w:val="decimal"/>
      <w:pStyle w:val="CCTitre1"/>
      <w:lvlText w:val="%3)"/>
      <w:lvlJc w:val="left"/>
      <w:pPr>
        <w:ind w:left="2880" w:hanging="360"/>
      </w:pPr>
      <w:rPr>
        <w:rFonts w:hint="default"/>
      </w:rPr>
    </w:lvl>
    <w:lvl w:ilvl="3">
      <w:start w:val="1"/>
      <w:numFmt w:val="decimal"/>
      <w:pStyle w:val="CCArticle"/>
      <w:lvlText w:val="Article %4 : "/>
      <w:lvlJc w:val="left"/>
      <w:pPr>
        <w:ind w:left="630" w:hanging="360"/>
      </w:pPr>
      <w:rPr>
        <w:rFonts w:hint="default"/>
      </w:rPr>
    </w:lvl>
    <w:lvl w:ilvl="4">
      <w:start w:val="1"/>
      <w:numFmt w:val="lowerLetter"/>
      <w:pStyle w:val="CCalphab"/>
      <w:lvlText w:val="%5)"/>
      <w:lvlJc w:val="left"/>
      <w:pPr>
        <w:ind w:left="360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17" w15:restartNumberingAfterBreak="0">
    <w:nsid w:val="11A64D19"/>
    <w:multiLevelType w:val="hybridMultilevel"/>
    <w:tmpl w:val="9D58E534"/>
    <w:lvl w:ilvl="0" w:tplc="7EA02F9E">
      <w:start w:val="1"/>
      <w:numFmt w:val="bullet"/>
      <w:lvlText w:val=""/>
      <w:lvlJc w:val="left"/>
      <w:pPr>
        <w:ind w:left="1854" w:hanging="360"/>
      </w:pPr>
      <w:rPr>
        <w:rFonts w:ascii="Wingdings" w:hAnsi="Wingdings" w:hint="default"/>
        <w:sz w:val="20"/>
        <w:szCs w:val="20"/>
        <w:lang w:val="fr-FR"/>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8" w15:restartNumberingAfterBreak="0">
    <w:nsid w:val="120D24B6"/>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23063C1"/>
    <w:multiLevelType w:val="multilevel"/>
    <w:tmpl w:val="4AFC2778"/>
    <w:lvl w:ilvl="0">
      <w:start w:val="1"/>
      <w:numFmt w:val="upperLetter"/>
      <w:lvlText w:val="%1)"/>
      <w:lvlJc w:val="left"/>
      <w:pPr>
        <w:ind w:left="2160" w:hanging="360"/>
      </w:pPr>
      <w:rPr>
        <w:rFonts w:hint="default"/>
      </w:rPr>
    </w:lvl>
    <w:lvl w:ilvl="1">
      <w:start w:val="1"/>
      <w:numFmt w:val="none"/>
      <w:lvlText w:val=""/>
      <w:lvlJc w:val="left"/>
      <w:pPr>
        <w:ind w:left="2520" w:hanging="360"/>
      </w:pPr>
      <w:rPr>
        <w:rFonts w:hint="default"/>
      </w:rPr>
    </w:lvl>
    <w:lvl w:ilvl="2">
      <w:start w:val="1"/>
      <w:numFmt w:val="decimal"/>
      <w:lvlText w:val="%3)"/>
      <w:lvlJc w:val="left"/>
      <w:pPr>
        <w:ind w:left="2880" w:hanging="360"/>
      </w:pPr>
      <w:rPr>
        <w:rFonts w:hint="default"/>
      </w:rPr>
    </w:lvl>
    <w:lvl w:ilvl="3">
      <w:start w:val="1"/>
      <w:numFmt w:val="decimal"/>
      <w:lvlText w:val="Article %4 : "/>
      <w:lvlJc w:val="left"/>
      <w:pPr>
        <w:ind w:left="63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upperRoman"/>
      <w:lvlText w:val="%9."/>
      <w:lvlJc w:val="right"/>
      <w:pPr>
        <w:ind w:left="5040" w:hanging="360"/>
      </w:pPr>
      <w:rPr>
        <w:rFonts w:hint="default"/>
      </w:rPr>
    </w:lvl>
  </w:abstractNum>
  <w:abstractNum w:abstractNumId="20" w15:restartNumberingAfterBreak="0">
    <w:nsid w:val="12905C6E"/>
    <w:multiLevelType w:val="hybridMultilevel"/>
    <w:tmpl w:val="7158CE40"/>
    <w:styleLink w:val="CCStyleListe1"/>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15:restartNumberingAfterBreak="0">
    <w:nsid w:val="1304345E"/>
    <w:multiLevelType w:val="hybridMultilevel"/>
    <w:tmpl w:val="8556A700"/>
    <w:lvl w:ilvl="0" w:tplc="EB968E88">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361323D"/>
    <w:multiLevelType w:val="hybridMultilevel"/>
    <w:tmpl w:val="35BCDB5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3" w15:restartNumberingAfterBreak="0">
    <w:nsid w:val="13986AC3"/>
    <w:multiLevelType w:val="hybridMultilevel"/>
    <w:tmpl w:val="5802BDD0"/>
    <w:lvl w:ilvl="0" w:tplc="591C04EA">
      <w:start w:val="1"/>
      <w:numFmt w:val="decimal"/>
      <w:lvlText w:val="%1-"/>
      <w:lvlJc w:val="left"/>
      <w:pPr>
        <w:tabs>
          <w:tab w:val="num" w:pos="1392"/>
        </w:tabs>
        <w:ind w:left="1392" w:hanging="825"/>
      </w:pPr>
      <w:rPr>
        <w:rFonts w:hint="default"/>
      </w:rPr>
    </w:lvl>
    <w:lvl w:ilvl="1" w:tplc="040C0019" w:tentative="1">
      <w:start w:val="1"/>
      <w:numFmt w:val="lowerLetter"/>
      <w:lvlText w:val="%2."/>
      <w:lvlJc w:val="left"/>
      <w:pPr>
        <w:tabs>
          <w:tab w:val="num" w:pos="1647"/>
        </w:tabs>
        <w:ind w:left="1647" w:hanging="360"/>
      </w:pPr>
    </w:lvl>
    <w:lvl w:ilvl="2" w:tplc="040C001B" w:tentative="1">
      <w:start w:val="1"/>
      <w:numFmt w:val="lowerRoman"/>
      <w:lvlText w:val="%3."/>
      <w:lvlJc w:val="right"/>
      <w:pPr>
        <w:tabs>
          <w:tab w:val="num" w:pos="2367"/>
        </w:tabs>
        <w:ind w:left="2367" w:hanging="180"/>
      </w:pPr>
    </w:lvl>
    <w:lvl w:ilvl="3" w:tplc="040C000F" w:tentative="1">
      <w:start w:val="1"/>
      <w:numFmt w:val="decimal"/>
      <w:lvlText w:val="%4."/>
      <w:lvlJc w:val="left"/>
      <w:pPr>
        <w:tabs>
          <w:tab w:val="num" w:pos="3087"/>
        </w:tabs>
        <w:ind w:left="3087" w:hanging="360"/>
      </w:pPr>
    </w:lvl>
    <w:lvl w:ilvl="4" w:tplc="040C0019" w:tentative="1">
      <w:start w:val="1"/>
      <w:numFmt w:val="lowerLetter"/>
      <w:lvlText w:val="%5."/>
      <w:lvlJc w:val="left"/>
      <w:pPr>
        <w:tabs>
          <w:tab w:val="num" w:pos="3807"/>
        </w:tabs>
        <w:ind w:left="3807" w:hanging="360"/>
      </w:pPr>
    </w:lvl>
    <w:lvl w:ilvl="5" w:tplc="040C001B" w:tentative="1">
      <w:start w:val="1"/>
      <w:numFmt w:val="lowerRoman"/>
      <w:lvlText w:val="%6."/>
      <w:lvlJc w:val="right"/>
      <w:pPr>
        <w:tabs>
          <w:tab w:val="num" w:pos="4527"/>
        </w:tabs>
        <w:ind w:left="4527" w:hanging="180"/>
      </w:pPr>
    </w:lvl>
    <w:lvl w:ilvl="6" w:tplc="040C000F" w:tentative="1">
      <w:start w:val="1"/>
      <w:numFmt w:val="decimal"/>
      <w:lvlText w:val="%7."/>
      <w:lvlJc w:val="left"/>
      <w:pPr>
        <w:tabs>
          <w:tab w:val="num" w:pos="5247"/>
        </w:tabs>
        <w:ind w:left="5247" w:hanging="360"/>
      </w:pPr>
    </w:lvl>
    <w:lvl w:ilvl="7" w:tplc="040C0019" w:tentative="1">
      <w:start w:val="1"/>
      <w:numFmt w:val="lowerLetter"/>
      <w:lvlText w:val="%8."/>
      <w:lvlJc w:val="left"/>
      <w:pPr>
        <w:tabs>
          <w:tab w:val="num" w:pos="5967"/>
        </w:tabs>
        <w:ind w:left="5967" w:hanging="360"/>
      </w:pPr>
    </w:lvl>
    <w:lvl w:ilvl="8" w:tplc="040C001B" w:tentative="1">
      <w:start w:val="1"/>
      <w:numFmt w:val="lowerRoman"/>
      <w:lvlText w:val="%9."/>
      <w:lvlJc w:val="right"/>
      <w:pPr>
        <w:tabs>
          <w:tab w:val="num" w:pos="6687"/>
        </w:tabs>
        <w:ind w:left="6687" w:hanging="180"/>
      </w:pPr>
    </w:lvl>
  </w:abstractNum>
  <w:abstractNum w:abstractNumId="24" w15:restartNumberingAfterBreak="0">
    <w:nsid w:val="171D73BF"/>
    <w:multiLevelType w:val="hybridMultilevel"/>
    <w:tmpl w:val="0014392C"/>
    <w:lvl w:ilvl="0" w:tplc="7BD62348">
      <w:start w:val="1"/>
      <w:numFmt w:val="bullet"/>
      <w:lvlText w:val="-"/>
      <w:lvlJc w:val="left"/>
      <w:pPr>
        <w:tabs>
          <w:tab w:val="num" w:pos="1494"/>
        </w:tabs>
        <w:ind w:left="1494" w:hanging="360"/>
      </w:pPr>
      <w:rPr>
        <w:rFonts w:ascii="Courier New" w:hAnsi="Courier New" w:hint="default"/>
      </w:rPr>
    </w:lvl>
    <w:lvl w:ilvl="1" w:tplc="23DAC436">
      <w:start w:val="1"/>
      <w:numFmt w:val="bullet"/>
      <w:pStyle w:val="Puce1-12pts"/>
      <w:lvlText w:val=""/>
      <w:lvlJc w:val="left"/>
      <w:pPr>
        <w:tabs>
          <w:tab w:val="num" w:pos="2574"/>
        </w:tabs>
        <w:ind w:left="2498" w:hanging="284"/>
      </w:pPr>
      <w:rPr>
        <w:rFonts w:ascii="Symbol" w:hAnsi="Symbol" w:hint="default"/>
        <w:color w:val="auto"/>
        <w:sz w:val="22"/>
      </w:rPr>
    </w:lvl>
    <w:lvl w:ilvl="2" w:tplc="040C0005" w:tentative="1">
      <w:start w:val="1"/>
      <w:numFmt w:val="bullet"/>
      <w:lvlText w:val=""/>
      <w:lvlJc w:val="left"/>
      <w:pPr>
        <w:tabs>
          <w:tab w:val="num" w:pos="3294"/>
        </w:tabs>
        <w:ind w:left="3294" w:hanging="360"/>
      </w:pPr>
      <w:rPr>
        <w:rFonts w:ascii="Wingdings" w:hAnsi="Wingdings" w:hint="default"/>
      </w:rPr>
    </w:lvl>
    <w:lvl w:ilvl="3" w:tplc="040C0001" w:tentative="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25" w15:restartNumberingAfterBreak="0">
    <w:nsid w:val="177B0574"/>
    <w:multiLevelType w:val="hybridMultilevel"/>
    <w:tmpl w:val="814A6F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1B152C68"/>
    <w:multiLevelType w:val="singleLevel"/>
    <w:tmpl w:val="5774557A"/>
    <w:lvl w:ilvl="0">
      <w:start w:val="1"/>
      <w:numFmt w:val="bullet"/>
      <w:pStyle w:val="puce1-3pts"/>
      <w:lvlText w:val=""/>
      <w:lvlJc w:val="left"/>
      <w:pPr>
        <w:tabs>
          <w:tab w:val="num" w:pos="1778"/>
        </w:tabs>
        <w:ind w:left="1701" w:hanging="283"/>
      </w:pPr>
      <w:rPr>
        <w:rFonts w:ascii="Symbol" w:hAnsi="Symbol" w:hint="default"/>
      </w:rPr>
    </w:lvl>
  </w:abstractNum>
  <w:abstractNum w:abstractNumId="27" w15:restartNumberingAfterBreak="0">
    <w:nsid w:val="1BF95782"/>
    <w:multiLevelType w:val="hybridMultilevel"/>
    <w:tmpl w:val="609A7670"/>
    <w:lvl w:ilvl="0" w:tplc="6AB05864">
      <w:start w:val="2"/>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DD34C40"/>
    <w:multiLevelType w:val="hybridMultilevel"/>
    <w:tmpl w:val="011AA066"/>
    <w:lvl w:ilvl="0" w:tplc="558408EE">
      <w:numFmt w:val="bullet"/>
      <w:lvlText w:val="-"/>
      <w:lvlJc w:val="left"/>
      <w:pPr>
        <w:ind w:left="360" w:hanging="360"/>
      </w:pPr>
      <w:rPr>
        <w:rFonts w:ascii="Calibri" w:eastAsia="Times New Roman" w:hAnsi="Calibri" w:cs="Microsoft Sans Serif"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1E375FE7"/>
    <w:multiLevelType w:val="multilevel"/>
    <w:tmpl w:val="F3D6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564B0"/>
    <w:multiLevelType w:val="hybridMultilevel"/>
    <w:tmpl w:val="E7EE5872"/>
    <w:lvl w:ilvl="0" w:tplc="9CC48CA0">
      <w:start w:val="1"/>
      <w:numFmt w:val="upperRoman"/>
      <w:pStyle w:val="Grandstitres"/>
      <w:lvlText w:val="%1."/>
      <w:lvlJc w:val="left"/>
      <w:pPr>
        <w:ind w:left="1080" w:hanging="72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1F511265"/>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32" w15:restartNumberingAfterBreak="0">
    <w:nsid w:val="1F567027"/>
    <w:multiLevelType w:val="hybridMultilevel"/>
    <w:tmpl w:val="8CA651CE"/>
    <w:lvl w:ilvl="0" w:tplc="4E769932">
      <w:start w:val="3"/>
      <w:numFmt w:val="bullet"/>
      <w:lvlText w:val="-"/>
      <w:lvlJc w:val="left"/>
      <w:pPr>
        <w:ind w:left="1004" w:hanging="360"/>
      </w:pPr>
      <w:rPr>
        <w:rFonts w:hint="default"/>
        <w:b/>
        <w:bCs/>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20882ECD"/>
    <w:multiLevelType w:val="hybridMultilevel"/>
    <w:tmpl w:val="44E45AB0"/>
    <w:lvl w:ilvl="0" w:tplc="8340D6EE">
      <w:start w:val="1"/>
      <w:numFmt w:val="bullet"/>
      <w:pStyle w:val="PUCESOUMISSION"/>
      <w:lvlText w:val=""/>
      <w:lvlJc w:val="left"/>
      <w:pPr>
        <w:tabs>
          <w:tab w:val="num" w:pos="1004"/>
        </w:tabs>
        <w:ind w:left="284"/>
      </w:pPr>
      <w:rPr>
        <w:rFonts w:ascii="Symbol" w:hAnsi="Symbol" w:hint="default"/>
        <w:spacing w:val="0"/>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decimal"/>
      <w:lvlText w:val="%4."/>
      <w:lvlJc w:val="left"/>
      <w:pPr>
        <w:tabs>
          <w:tab w:val="num" w:pos="2880"/>
        </w:tabs>
        <w:ind w:left="2880" w:hanging="360"/>
      </w:pPr>
      <w:rPr>
        <w:rFonts w:cs="Times New Roman"/>
      </w:rPr>
    </w:lvl>
    <w:lvl w:ilvl="4" w:tplc="040C0003">
      <w:start w:val="1"/>
      <w:numFmt w:val="decimal"/>
      <w:lvlText w:val="%5."/>
      <w:lvlJc w:val="left"/>
      <w:pPr>
        <w:tabs>
          <w:tab w:val="num" w:pos="3600"/>
        </w:tabs>
        <w:ind w:left="3600" w:hanging="360"/>
      </w:pPr>
      <w:rPr>
        <w:rFonts w:cs="Times New Roman"/>
      </w:rPr>
    </w:lvl>
    <w:lvl w:ilvl="5" w:tplc="040C0005">
      <w:start w:val="1"/>
      <w:numFmt w:val="decimal"/>
      <w:lvlText w:val="%6."/>
      <w:lvlJc w:val="left"/>
      <w:pPr>
        <w:tabs>
          <w:tab w:val="num" w:pos="4320"/>
        </w:tabs>
        <w:ind w:left="4320" w:hanging="360"/>
      </w:pPr>
      <w:rPr>
        <w:rFonts w:cs="Times New Roman"/>
      </w:rPr>
    </w:lvl>
    <w:lvl w:ilvl="6" w:tplc="040C0001">
      <w:start w:val="1"/>
      <w:numFmt w:val="decimal"/>
      <w:lvlText w:val="%7."/>
      <w:lvlJc w:val="left"/>
      <w:pPr>
        <w:tabs>
          <w:tab w:val="num" w:pos="5040"/>
        </w:tabs>
        <w:ind w:left="5040" w:hanging="360"/>
      </w:pPr>
      <w:rPr>
        <w:rFonts w:cs="Times New Roman"/>
      </w:rPr>
    </w:lvl>
    <w:lvl w:ilvl="7" w:tplc="040C0003">
      <w:start w:val="1"/>
      <w:numFmt w:val="decimal"/>
      <w:lvlText w:val="%8."/>
      <w:lvlJc w:val="left"/>
      <w:pPr>
        <w:tabs>
          <w:tab w:val="num" w:pos="5760"/>
        </w:tabs>
        <w:ind w:left="5760" w:hanging="360"/>
      </w:pPr>
      <w:rPr>
        <w:rFonts w:cs="Times New Roman"/>
      </w:rPr>
    </w:lvl>
    <w:lvl w:ilvl="8" w:tplc="040C0005">
      <w:start w:val="1"/>
      <w:numFmt w:val="decimal"/>
      <w:lvlText w:val="%9."/>
      <w:lvlJc w:val="left"/>
      <w:pPr>
        <w:tabs>
          <w:tab w:val="num" w:pos="6480"/>
        </w:tabs>
        <w:ind w:left="6480" w:hanging="360"/>
      </w:pPr>
      <w:rPr>
        <w:rFonts w:cs="Times New Roman"/>
      </w:rPr>
    </w:lvl>
  </w:abstractNum>
  <w:abstractNum w:abstractNumId="34" w15:restartNumberingAfterBreak="0">
    <w:nsid w:val="234D740E"/>
    <w:multiLevelType w:val="hybridMultilevel"/>
    <w:tmpl w:val="93A24D54"/>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35" w15:restartNumberingAfterBreak="0">
    <w:nsid w:val="235A6F81"/>
    <w:multiLevelType w:val="hybridMultilevel"/>
    <w:tmpl w:val="DCFC64FC"/>
    <w:lvl w:ilvl="0" w:tplc="558408EE">
      <w:numFmt w:val="bullet"/>
      <w:lvlText w:val="-"/>
      <w:lvlJc w:val="left"/>
      <w:pPr>
        <w:ind w:left="360" w:hanging="360"/>
      </w:pPr>
      <w:rPr>
        <w:rFonts w:ascii="Calibri" w:eastAsia="Times New Roman" w:hAnsi="Calibri" w:cs="Microsoft Sans Serif"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23D9755E"/>
    <w:multiLevelType w:val="hybridMultilevel"/>
    <w:tmpl w:val="B7A61082"/>
    <w:lvl w:ilvl="0" w:tplc="9176C460">
      <w:start w:val="1"/>
      <w:numFmt w:val="bullet"/>
      <w:lvlText w:val=""/>
      <w:lvlJc w:val="left"/>
      <w:pPr>
        <w:ind w:left="1287" w:hanging="360"/>
      </w:pPr>
      <w:rPr>
        <w:rFonts w:ascii="Wingdings" w:hAnsi="Wingdings" w:hint="default"/>
        <w:lang w:val="en-US"/>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7" w15:restartNumberingAfterBreak="0">
    <w:nsid w:val="28021826"/>
    <w:multiLevelType w:val="hybridMultilevel"/>
    <w:tmpl w:val="5EE86860"/>
    <w:lvl w:ilvl="0" w:tplc="78B65550">
      <w:start w:val="1"/>
      <w:numFmt w:val="decimal"/>
      <w:lvlText w:val="%1-"/>
      <w:lvlJc w:val="left"/>
      <w:pPr>
        <w:ind w:left="814" w:hanging="360"/>
      </w:pPr>
      <w:rPr>
        <w:rFonts w:cs="Microsoft Sans Serif" w:hint="default"/>
        <w:b w:val="0"/>
      </w:rPr>
    </w:lvl>
    <w:lvl w:ilvl="1" w:tplc="040C0019" w:tentative="1">
      <w:start w:val="1"/>
      <w:numFmt w:val="lowerLetter"/>
      <w:lvlText w:val="%2."/>
      <w:lvlJc w:val="left"/>
      <w:pPr>
        <w:ind w:left="1534" w:hanging="360"/>
      </w:pPr>
    </w:lvl>
    <w:lvl w:ilvl="2" w:tplc="040C001B" w:tentative="1">
      <w:start w:val="1"/>
      <w:numFmt w:val="lowerRoman"/>
      <w:lvlText w:val="%3."/>
      <w:lvlJc w:val="right"/>
      <w:pPr>
        <w:ind w:left="2254" w:hanging="180"/>
      </w:pPr>
    </w:lvl>
    <w:lvl w:ilvl="3" w:tplc="040C000F" w:tentative="1">
      <w:start w:val="1"/>
      <w:numFmt w:val="decimal"/>
      <w:lvlText w:val="%4."/>
      <w:lvlJc w:val="left"/>
      <w:pPr>
        <w:ind w:left="2974" w:hanging="360"/>
      </w:pPr>
    </w:lvl>
    <w:lvl w:ilvl="4" w:tplc="040C0019" w:tentative="1">
      <w:start w:val="1"/>
      <w:numFmt w:val="lowerLetter"/>
      <w:lvlText w:val="%5."/>
      <w:lvlJc w:val="left"/>
      <w:pPr>
        <w:ind w:left="3694" w:hanging="360"/>
      </w:pPr>
    </w:lvl>
    <w:lvl w:ilvl="5" w:tplc="040C001B" w:tentative="1">
      <w:start w:val="1"/>
      <w:numFmt w:val="lowerRoman"/>
      <w:lvlText w:val="%6."/>
      <w:lvlJc w:val="right"/>
      <w:pPr>
        <w:ind w:left="4414" w:hanging="180"/>
      </w:pPr>
    </w:lvl>
    <w:lvl w:ilvl="6" w:tplc="040C000F" w:tentative="1">
      <w:start w:val="1"/>
      <w:numFmt w:val="decimal"/>
      <w:lvlText w:val="%7."/>
      <w:lvlJc w:val="left"/>
      <w:pPr>
        <w:ind w:left="5134" w:hanging="360"/>
      </w:pPr>
    </w:lvl>
    <w:lvl w:ilvl="7" w:tplc="040C0019" w:tentative="1">
      <w:start w:val="1"/>
      <w:numFmt w:val="lowerLetter"/>
      <w:lvlText w:val="%8."/>
      <w:lvlJc w:val="left"/>
      <w:pPr>
        <w:ind w:left="5854" w:hanging="360"/>
      </w:pPr>
    </w:lvl>
    <w:lvl w:ilvl="8" w:tplc="040C001B" w:tentative="1">
      <w:start w:val="1"/>
      <w:numFmt w:val="lowerRoman"/>
      <w:lvlText w:val="%9."/>
      <w:lvlJc w:val="right"/>
      <w:pPr>
        <w:ind w:left="6574" w:hanging="180"/>
      </w:pPr>
    </w:lvl>
  </w:abstractNum>
  <w:abstractNum w:abstractNumId="38" w15:restartNumberingAfterBreak="0">
    <w:nsid w:val="280C1133"/>
    <w:multiLevelType w:val="hybridMultilevel"/>
    <w:tmpl w:val="8F7631C0"/>
    <w:lvl w:ilvl="0" w:tplc="25244144">
      <w:start w:val="1"/>
      <w:numFmt w:val="lowerLetter"/>
      <w:lvlText w:val="%1)"/>
      <w:lvlJc w:val="left"/>
      <w:pPr>
        <w:ind w:left="1004" w:hanging="360"/>
      </w:pPr>
      <w:rPr>
        <w:b/>
        <w:bCs/>
      </w:rPr>
    </w:lvl>
    <w:lvl w:ilvl="1" w:tplc="040C0011">
      <w:start w:val="1"/>
      <w:numFmt w:val="decimal"/>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39" w15:restartNumberingAfterBreak="0">
    <w:nsid w:val="293051FB"/>
    <w:multiLevelType w:val="hybridMultilevel"/>
    <w:tmpl w:val="3B9C61D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295151C9"/>
    <w:multiLevelType w:val="hybridMultilevel"/>
    <w:tmpl w:val="BA12E4EA"/>
    <w:lvl w:ilvl="0" w:tplc="040C000D">
      <w:start w:val="1"/>
      <w:numFmt w:val="bullet"/>
      <w:lvlText w:val=""/>
      <w:lvlJc w:val="left"/>
      <w:pPr>
        <w:ind w:left="1364" w:hanging="360"/>
      </w:pPr>
      <w:rPr>
        <w:rFonts w:ascii="Wingdings" w:hAnsi="Wingdings" w:hint="default"/>
      </w:rPr>
    </w:lvl>
    <w:lvl w:ilvl="1" w:tplc="040C0003">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41" w15:restartNumberingAfterBreak="0">
    <w:nsid w:val="2A13661C"/>
    <w:multiLevelType w:val="hybridMultilevel"/>
    <w:tmpl w:val="FEEA0CA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2" w15:restartNumberingAfterBreak="0">
    <w:nsid w:val="2BD300DD"/>
    <w:multiLevelType w:val="hybridMultilevel"/>
    <w:tmpl w:val="C1B609AE"/>
    <w:lvl w:ilvl="0" w:tplc="A2F41940">
      <w:start w:val="1"/>
      <w:numFmt w:val="decimal"/>
      <w:lvlText w:val="%1-"/>
      <w:lvlJc w:val="left"/>
      <w:pPr>
        <w:ind w:left="720" w:hanging="360"/>
      </w:pPr>
      <w:rPr>
        <w:rFonts w:hint="default"/>
        <w:b/>
        <w:bCs/>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2C881540"/>
    <w:multiLevelType w:val="hybridMultilevel"/>
    <w:tmpl w:val="CC601AC0"/>
    <w:lvl w:ilvl="0" w:tplc="47AC23FC">
      <w:start w:val="14"/>
      <w:numFmt w:val="bullet"/>
      <w:lvlText w:val="-"/>
      <w:lvlJc w:val="left"/>
      <w:pPr>
        <w:ind w:left="1170" w:hanging="360"/>
      </w:pPr>
      <w:rPr>
        <w:rFonts w:ascii="Traditional Arabic" w:eastAsia="Times New Roman" w:hAnsi="Traditional Arabic" w:cs="Traditional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D86393C"/>
    <w:multiLevelType w:val="hybridMultilevel"/>
    <w:tmpl w:val="A2A290CC"/>
    <w:lvl w:ilvl="0" w:tplc="040C0005">
      <w:start w:val="17"/>
      <w:numFmt w:val="bullet"/>
      <w:lvlText w:val="-"/>
      <w:lvlJc w:val="left"/>
      <w:pPr>
        <w:ind w:left="720" w:hanging="360"/>
      </w:pPr>
      <w:rPr>
        <w:rFonts w:ascii="Times New Roman" w:eastAsia="Times New Roman" w:hAnsi="Times New Roman" w:cs="Times New Roman" w:hint="default"/>
        <w:b/>
        <w:bC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0847B55"/>
    <w:multiLevelType w:val="hybridMultilevel"/>
    <w:tmpl w:val="A7D28D52"/>
    <w:lvl w:ilvl="0" w:tplc="558408EE">
      <w:numFmt w:val="bullet"/>
      <w:lvlText w:val="-"/>
      <w:lvlJc w:val="left"/>
      <w:pPr>
        <w:ind w:left="720" w:hanging="360"/>
      </w:pPr>
      <w:rPr>
        <w:rFonts w:ascii="Calibri" w:eastAsia="Times New Roman" w:hAnsi="Calibri" w:cs="Microsoft Sans Serif"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3AD449C"/>
    <w:multiLevelType w:val="hybridMultilevel"/>
    <w:tmpl w:val="E4481F6E"/>
    <w:lvl w:ilvl="0" w:tplc="3D96217C">
      <w:start w:val="6"/>
      <w:numFmt w:val="decimal"/>
      <w:lvlText w:val="%1"/>
      <w:lvlJc w:val="left"/>
      <w:pPr>
        <w:tabs>
          <w:tab w:val="num" w:pos="720"/>
        </w:tabs>
        <w:ind w:left="720" w:hanging="360"/>
      </w:pPr>
      <w:rPr>
        <w:rFonts w:hint="default"/>
      </w:rPr>
    </w:lvl>
    <w:lvl w:ilvl="1" w:tplc="040C0003" w:tentative="1">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47" w15:restartNumberingAfterBreak="0">
    <w:nsid w:val="34362662"/>
    <w:multiLevelType w:val="hybridMultilevel"/>
    <w:tmpl w:val="7C369BAA"/>
    <w:lvl w:ilvl="0" w:tplc="B98E1534">
      <w:start w:val="1"/>
      <w:numFmt w:val="decimal"/>
      <w:lvlText w:val="%1-"/>
      <w:lvlJc w:val="left"/>
      <w:pPr>
        <w:ind w:left="720" w:hanging="36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369A7041"/>
    <w:multiLevelType w:val="hybridMultilevel"/>
    <w:tmpl w:val="462C72F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9" w15:restartNumberingAfterBreak="0">
    <w:nsid w:val="394A1C8C"/>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397A3467"/>
    <w:multiLevelType w:val="hybridMultilevel"/>
    <w:tmpl w:val="1AF24070"/>
    <w:lvl w:ilvl="0" w:tplc="4E769932">
      <w:start w:val="3"/>
      <w:numFmt w:val="bullet"/>
      <w:lvlText w:val="-"/>
      <w:lvlJc w:val="left"/>
      <w:pPr>
        <w:ind w:left="2160" w:hanging="360"/>
      </w:pPr>
      <w:rPr>
        <w:rFonts w:hint="default"/>
        <w:b/>
        <w:bCs/>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3B643162"/>
    <w:multiLevelType w:val="hybridMultilevel"/>
    <w:tmpl w:val="835C08CA"/>
    <w:lvl w:ilvl="0" w:tplc="FFFFFFFF">
      <w:start w:val="1"/>
      <w:numFmt w:val="lowerLetter"/>
      <w:pStyle w:val="Lettre-8pts"/>
      <w:lvlText w:val="%1."/>
      <w:lvlJc w:val="left"/>
      <w:pPr>
        <w:tabs>
          <w:tab w:val="num" w:pos="1559"/>
        </w:tabs>
        <w:ind w:left="1559" w:hanging="425"/>
      </w:pPr>
      <w:rPr>
        <w:rFonts w:ascii="Arial" w:hAnsi="Arial" w:cs="Times New Roman" w:hint="default"/>
        <w:b w:val="0"/>
        <w:i w:val="0"/>
        <w:color w:val="auto"/>
        <w:sz w:val="21"/>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52" w15:restartNumberingAfterBreak="0">
    <w:nsid w:val="3BBB27D3"/>
    <w:multiLevelType w:val="hybridMultilevel"/>
    <w:tmpl w:val="3DA8AC5E"/>
    <w:lvl w:ilvl="0" w:tplc="3E22218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BF14EE4"/>
    <w:multiLevelType w:val="hybridMultilevel"/>
    <w:tmpl w:val="864CB47E"/>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4" w15:restartNumberingAfterBreak="0">
    <w:nsid w:val="3CEB4FC3"/>
    <w:multiLevelType w:val="hybridMultilevel"/>
    <w:tmpl w:val="E1D42D7C"/>
    <w:lvl w:ilvl="0" w:tplc="040C000F">
      <w:start w:val="1"/>
      <w:numFmt w:val="decimal"/>
      <w:lvlText w:val="%1."/>
      <w:lvlJc w:val="left"/>
      <w:pPr>
        <w:ind w:left="1004" w:hanging="360"/>
      </w:pPr>
      <w:rPr>
        <w:b/>
        <w:bCs/>
      </w:rPr>
    </w:lvl>
    <w:lvl w:ilvl="1" w:tplc="040C0011">
      <w:start w:val="1"/>
      <w:numFmt w:val="decimal"/>
      <w:lvlText w:val="%2)"/>
      <w:lvlJc w:val="left"/>
      <w:pPr>
        <w:ind w:left="1724" w:hanging="360"/>
      </w:pPr>
    </w:lvl>
    <w:lvl w:ilvl="2" w:tplc="AA586258">
      <w:start w:val="1"/>
      <w:numFmt w:val="decimal"/>
      <w:lvlText w:val="%3-"/>
      <w:lvlJc w:val="left"/>
      <w:pPr>
        <w:ind w:left="2624" w:hanging="360"/>
      </w:pPr>
      <w:rPr>
        <w:rFonts w:hint="default"/>
      </w:rPr>
    </w:lvl>
    <w:lvl w:ilvl="3" w:tplc="7AAEFE30">
      <w:start w:val="1"/>
      <w:numFmt w:val="lowerLetter"/>
      <w:lvlText w:val="%4)"/>
      <w:lvlJc w:val="left"/>
      <w:pPr>
        <w:ind w:left="3164" w:hanging="360"/>
      </w:pPr>
      <w:rPr>
        <w:rFonts w:hint="default"/>
      </w:r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55" w15:restartNumberingAfterBreak="0">
    <w:nsid w:val="3E3E12B1"/>
    <w:multiLevelType w:val="hybridMultilevel"/>
    <w:tmpl w:val="DF86988C"/>
    <w:lvl w:ilvl="0" w:tplc="FFFFFFFF">
      <w:start w:val="1"/>
      <w:numFmt w:val="decimal"/>
      <w:lvlText w:val="%1)"/>
      <w:lvlJc w:val="left"/>
      <w:pPr>
        <w:ind w:left="1287" w:hanging="360"/>
      </w:pPr>
      <w:rPr>
        <w:sz w:val="18"/>
        <w:szCs w:val="18"/>
      </w:rPr>
    </w:lvl>
    <w:lvl w:ilvl="1" w:tplc="FFFFFFFF">
      <w:start w:val="1"/>
      <w:numFmt w:val="decimal"/>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6" w15:restartNumberingAfterBreak="0">
    <w:nsid w:val="3F973EAC"/>
    <w:multiLevelType w:val="hybridMultilevel"/>
    <w:tmpl w:val="FCD04100"/>
    <w:lvl w:ilvl="0" w:tplc="040C0005">
      <w:start w:val="1"/>
      <w:numFmt w:val="bullet"/>
      <w:lvlText w:val=""/>
      <w:lvlJc w:val="left"/>
      <w:pPr>
        <w:ind w:left="1288" w:hanging="360"/>
      </w:pPr>
      <w:rPr>
        <w:rFonts w:ascii="Wingdings" w:hAnsi="Wingdings" w:hint="default"/>
      </w:rPr>
    </w:lvl>
    <w:lvl w:ilvl="1" w:tplc="040C0003">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57" w15:restartNumberingAfterBreak="0">
    <w:nsid w:val="3FF61414"/>
    <w:multiLevelType w:val="hybridMultilevel"/>
    <w:tmpl w:val="E6561794"/>
    <w:lvl w:ilvl="0" w:tplc="558408EE">
      <w:numFmt w:val="bullet"/>
      <w:lvlText w:val="-"/>
      <w:lvlJc w:val="left"/>
      <w:pPr>
        <w:ind w:left="720" w:hanging="360"/>
      </w:pPr>
      <w:rPr>
        <w:rFonts w:ascii="Calibri" w:eastAsia="Times New Roman" w:hAnsi="Calibri" w:cs="Microsoft Sans Serif"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00116D6"/>
    <w:multiLevelType w:val="hybridMultilevel"/>
    <w:tmpl w:val="CFF228E0"/>
    <w:lvl w:ilvl="0" w:tplc="A85EC236">
      <w:start w:val="1"/>
      <w:numFmt w:val="decimal"/>
      <w:lvlText w:val="%1)"/>
      <w:lvlJc w:val="left"/>
      <w:pPr>
        <w:ind w:left="720" w:hanging="360"/>
      </w:pPr>
      <w:rPr>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4026328D"/>
    <w:multiLevelType w:val="hybridMultilevel"/>
    <w:tmpl w:val="3C9CA47E"/>
    <w:lvl w:ilvl="0" w:tplc="558408EE">
      <w:numFmt w:val="bullet"/>
      <w:lvlText w:val="-"/>
      <w:lvlJc w:val="left"/>
      <w:pPr>
        <w:ind w:left="900" w:hanging="360"/>
      </w:pPr>
      <w:rPr>
        <w:rFonts w:ascii="Calibri" w:eastAsia="Times New Roman" w:hAnsi="Calibri" w:cs="Microsoft Sans Serif" w:hint="default"/>
        <w:sz w:val="16"/>
        <w:szCs w:val="16"/>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60" w15:restartNumberingAfterBreak="0">
    <w:nsid w:val="40C34A1C"/>
    <w:multiLevelType w:val="hybridMultilevel"/>
    <w:tmpl w:val="06121F24"/>
    <w:lvl w:ilvl="0" w:tplc="0ACA2544">
      <w:start w:val="1"/>
      <w:numFmt w:val="upperRoman"/>
      <w:pStyle w:val="Heading1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1BC0721"/>
    <w:multiLevelType w:val="hybridMultilevel"/>
    <w:tmpl w:val="A5343F62"/>
    <w:lvl w:ilvl="0" w:tplc="040C0009">
      <w:start w:val="17"/>
      <w:numFmt w:val="bullet"/>
      <w:lvlText w:val="-"/>
      <w:lvlJc w:val="left"/>
      <w:pPr>
        <w:ind w:left="720" w:hanging="360"/>
      </w:pPr>
      <w:rPr>
        <w:rFonts w:ascii="Times New Roman" w:eastAsia="Times New Roman" w:hAnsi="Times New Roman" w:cs="Times New Roman" w:hint="default"/>
        <w:b/>
        <w:bC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2D65DC5"/>
    <w:multiLevelType w:val="hybridMultilevel"/>
    <w:tmpl w:val="FB92BD6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460207FF"/>
    <w:multiLevelType w:val="hybridMultilevel"/>
    <w:tmpl w:val="DF86988C"/>
    <w:lvl w:ilvl="0" w:tplc="BEA8B890">
      <w:start w:val="1"/>
      <w:numFmt w:val="decimal"/>
      <w:lvlText w:val="%1)"/>
      <w:lvlJc w:val="left"/>
      <w:pPr>
        <w:ind w:left="1287" w:hanging="360"/>
      </w:pPr>
      <w:rPr>
        <w:sz w:val="18"/>
        <w:szCs w:val="18"/>
      </w:rPr>
    </w:lvl>
    <w:lvl w:ilvl="1" w:tplc="040C0011">
      <w:start w:val="1"/>
      <w:numFmt w:val="decimal"/>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64" w15:restartNumberingAfterBreak="0">
    <w:nsid w:val="46DF0FCC"/>
    <w:multiLevelType w:val="hybridMultilevel"/>
    <w:tmpl w:val="52EA4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78C166D"/>
    <w:multiLevelType w:val="hybridMultilevel"/>
    <w:tmpl w:val="3152A044"/>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6" w15:restartNumberingAfterBreak="0">
    <w:nsid w:val="49156554"/>
    <w:multiLevelType w:val="multilevel"/>
    <w:tmpl w:val="040C001D"/>
    <w:styleLink w:val="ARTICLE"/>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7" w15:restartNumberingAfterBreak="0">
    <w:nsid w:val="496E479B"/>
    <w:multiLevelType w:val="hybridMultilevel"/>
    <w:tmpl w:val="92BCE4D4"/>
    <w:lvl w:ilvl="0" w:tplc="FFFFFFFF">
      <w:start w:val="1"/>
      <w:numFmt w:val="bullet"/>
      <w:pStyle w:val="Puce1-8pts"/>
      <w:lvlText w:val=""/>
      <w:lvlJc w:val="left"/>
      <w:pPr>
        <w:tabs>
          <w:tab w:val="num" w:pos="1559"/>
        </w:tabs>
        <w:ind w:left="283" w:firstLine="993"/>
      </w:pPr>
      <w:rPr>
        <w:rFonts w:ascii="Symbol" w:hAnsi="Symbol" w:hint="default"/>
        <w:color w:val="auto"/>
        <w:sz w:val="28"/>
      </w:rPr>
    </w:lvl>
    <w:lvl w:ilvl="1" w:tplc="5210B854">
      <w:start w:val="6"/>
      <w:numFmt w:val="bullet"/>
      <w:lvlText w:val="-"/>
      <w:lvlJc w:val="left"/>
      <w:pPr>
        <w:tabs>
          <w:tab w:val="num" w:pos="1440"/>
        </w:tabs>
        <w:ind w:left="1440" w:hanging="360"/>
      </w:pPr>
      <w:rPr>
        <w:rFonts w:ascii="Arial" w:eastAsia="Times New Roman" w:hAnsi="Arial"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498C4F5C"/>
    <w:multiLevelType w:val="hybridMultilevel"/>
    <w:tmpl w:val="47086FCA"/>
    <w:lvl w:ilvl="0" w:tplc="558408EE">
      <w:numFmt w:val="bullet"/>
      <w:lvlText w:val="-"/>
      <w:lvlJc w:val="left"/>
      <w:pPr>
        <w:ind w:left="360" w:hanging="360"/>
      </w:pPr>
      <w:rPr>
        <w:rFonts w:ascii="Calibri" w:eastAsia="Times New Roman" w:hAnsi="Calibri" w:cs="Microsoft Sans Serif"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9" w15:restartNumberingAfterBreak="0">
    <w:nsid w:val="4A3476AD"/>
    <w:multiLevelType w:val="hybridMultilevel"/>
    <w:tmpl w:val="34C83E5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4A683290"/>
    <w:multiLevelType w:val="hybridMultilevel"/>
    <w:tmpl w:val="872667CA"/>
    <w:lvl w:ilvl="0" w:tplc="A7D0824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4A8460DB"/>
    <w:multiLevelType w:val="hybridMultilevel"/>
    <w:tmpl w:val="5EF8EA24"/>
    <w:styleLink w:val="Test14"/>
    <w:lvl w:ilvl="0" w:tplc="86C60340">
      <w:start w:val="1"/>
      <w:numFmt w:val="bullet"/>
      <w:lvlText w:val=""/>
      <w:lvlJc w:val="left"/>
      <w:pPr>
        <w:tabs>
          <w:tab w:val="num" w:pos="2268"/>
        </w:tabs>
        <w:ind w:left="2381" w:hanging="283"/>
      </w:pPr>
      <w:rPr>
        <w:rFonts w:ascii="Wingdings" w:hAnsi="Wingdings" w:hint="default"/>
        <w:sz w:val="22"/>
      </w:rPr>
    </w:lvl>
    <w:lvl w:ilvl="1" w:tplc="040C0003">
      <w:start w:val="1"/>
      <w:numFmt w:val="bullet"/>
      <w:lvlText w:val="o"/>
      <w:lvlJc w:val="left"/>
      <w:pPr>
        <w:tabs>
          <w:tab w:val="num" w:pos="3141"/>
        </w:tabs>
        <w:ind w:left="3141" w:hanging="360"/>
      </w:pPr>
      <w:rPr>
        <w:rFonts w:ascii="Courier New" w:hAnsi="Courier New" w:hint="default"/>
      </w:rPr>
    </w:lvl>
    <w:lvl w:ilvl="2" w:tplc="040C0005">
      <w:start w:val="1"/>
      <w:numFmt w:val="bullet"/>
      <w:lvlText w:val=""/>
      <w:lvlJc w:val="left"/>
      <w:pPr>
        <w:tabs>
          <w:tab w:val="num" w:pos="3861"/>
        </w:tabs>
        <w:ind w:left="3861" w:hanging="360"/>
      </w:pPr>
      <w:rPr>
        <w:rFonts w:ascii="Wingdings" w:hAnsi="Wingdings" w:hint="default"/>
      </w:rPr>
    </w:lvl>
    <w:lvl w:ilvl="3" w:tplc="040C0001">
      <w:start w:val="1"/>
      <w:numFmt w:val="bullet"/>
      <w:lvlText w:val=""/>
      <w:lvlJc w:val="left"/>
      <w:pPr>
        <w:tabs>
          <w:tab w:val="num" w:pos="4581"/>
        </w:tabs>
        <w:ind w:left="4581" w:hanging="360"/>
      </w:pPr>
      <w:rPr>
        <w:rFonts w:ascii="Symbol" w:hAnsi="Symbol" w:hint="default"/>
      </w:rPr>
    </w:lvl>
    <w:lvl w:ilvl="4" w:tplc="040C0003">
      <w:start w:val="1"/>
      <w:numFmt w:val="bullet"/>
      <w:lvlText w:val="o"/>
      <w:lvlJc w:val="left"/>
      <w:pPr>
        <w:tabs>
          <w:tab w:val="num" w:pos="5301"/>
        </w:tabs>
        <w:ind w:left="5301" w:hanging="360"/>
      </w:pPr>
      <w:rPr>
        <w:rFonts w:ascii="Courier New" w:hAnsi="Courier New" w:hint="default"/>
      </w:rPr>
    </w:lvl>
    <w:lvl w:ilvl="5" w:tplc="040C0005">
      <w:start w:val="1"/>
      <w:numFmt w:val="bullet"/>
      <w:lvlText w:val=""/>
      <w:lvlJc w:val="left"/>
      <w:pPr>
        <w:tabs>
          <w:tab w:val="num" w:pos="6021"/>
        </w:tabs>
        <w:ind w:left="6021" w:hanging="360"/>
      </w:pPr>
      <w:rPr>
        <w:rFonts w:ascii="Wingdings" w:hAnsi="Wingdings" w:hint="default"/>
      </w:rPr>
    </w:lvl>
    <w:lvl w:ilvl="6" w:tplc="040C0001">
      <w:start w:val="1"/>
      <w:numFmt w:val="bullet"/>
      <w:lvlText w:val=""/>
      <w:lvlJc w:val="left"/>
      <w:pPr>
        <w:tabs>
          <w:tab w:val="num" w:pos="6741"/>
        </w:tabs>
        <w:ind w:left="6741" w:hanging="360"/>
      </w:pPr>
      <w:rPr>
        <w:rFonts w:ascii="Symbol" w:hAnsi="Symbol" w:hint="default"/>
      </w:rPr>
    </w:lvl>
    <w:lvl w:ilvl="7" w:tplc="040C0003">
      <w:start w:val="1"/>
      <w:numFmt w:val="bullet"/>
      <w:lvlText w:val="o"/>
      <w:lvlJc w:val="left"/>
      <w:pPr>
        <w:tabs>
          <w:tab w:val="num" w:pos="7461"/>
        </w:tabs>
        <w:ind w:left="7461" w:hanging="360"/>
      </w:pPr>
      <w:rPr>
        <w:rFonts w:ascii="Courier New" w:hAnsi="Courier New" w:hint="default"/>
      </w:rPr>
    </w:lvl>
    <w:lvl w:ilvl="8" w:tplc="040C0005">
      <w:start w:val="1"/>
      <w:numFmt w:val="bullet"/>
      <w:lvlText w:val=""/>
      <w:lvlJc w:val="left"/>
      <w:pPr>
        <w:tabs>
          <w:tab w:val="num" w:pos="8181"/>
        </w:tabs>
        <w:ind w:left="8181" w:hanging="360"/>
      </w:pPr>
      <w:rPr>
        <w:rFonts w:ascii="Wingdings" w:hAnsi="Wingdings" w:hint="default"/>
      </w:rPr>
    </w:lvl>
  </w:abstractNum>
  <w:abstractNum w:abstractNumId="72" w15:restartNumberingAfterBreak="0">
    <w:nsid w:val="4B374FC6"/>
    <w:multiLevelType w:val="hybridMultilevel"/>
    <w:tmpl w:val="6FE4DA0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4B6D4FF1"/>
    <w:multiLevelType w:val="singleLevel"/>
    <w:tmpl w:val="83DAB7CE"/>
    <w:lvl w:ilvl="0">
      <w:start w:val="1"/>
      <w:numFmt w:val="bullet"/>
      <w:pStyle w:val="ListeAPuces"/>
      <w:lvlText w:val=""/>
      <w:lvlJc w:val="left"/>
      <w:pPr>
        <w:tabs>
          <w:tab w:val="num" w:pos="340"/>
        </w:tabs>
        <w:ind w:left="340" w:hanging="340"/>
      </w:pPr>
      <w:rPr>
        <w:rFonts w:ascii="Symbol" w:hAnsi="Symbol" w:hint="default"/>
        <w:sz w:val="20"/>
      </w:rPr>
    </w:lvl>
  </w:abstractNum>
  <w:abstractNum w:abstractNumId="74" w15:restartNumberingAfterBreak="0">
    <w:nsid w:val="4C1D2800"/>
    <w:multiLevelType w:val="multilevel"/>
    <w:tmpl w:val="42A63F24"/>
    <w:lvl w:ilvl="0">
      <w:start w:val="1"/>
      <w:numFmt w:val="upperLetter"/>
      <w:lvlText w:val="%1 - "/>
      <w:lvlJc w:val="center"/>
      <w:pPr>
        <w:ind w:left="1134" w:hanging="1134"/>
      </w:pPr>
      <w:rPr>
        <w:rFonts w:hint="default"/>
      </w:rPr>
    </w:lvl>
    <w:lvl w:ilvl="1">
      <w:start w:val="1"/>
      <w:numFmt w:val="decimal"/>
      <w:lvlText w:val="%2)"/>
      <w:lvlJc w:val="left"/>
      <w:pPr>
        <w:ind w:left="1134" w:hanging="1134"/>
      </w:pPr>
      <w:rPr>
        <w:rFonts w:hint="default"/>
        <w:b/>
        <w:bCs/>
      </w:rPr>
    </w:lvl>
    <w:lvl w:ilvl="2">
      <w:start w:val="1"/>
      <w:numFmt w:val="decimal"/>
      <w:pStyle w:val="Titre3"/>
      <w:lvlText w:val="Article %3 :"/>
      <w:lvlJc w:val="left"/>
      <w:pPr>
        <w:ind w:left="1843" w:hanging="850"/>
      </w:pPr>
      <w:rPr>
        <w:rFonts w:hint="default"/>
      </w:rPr>
    </w:lvl>
    <w:lvl w:ilvl="3">
      <w:start w:val="1"/>
      <w:numFmt w:val="lowerLetter"/>
      <w:pStyle w:val="Titre4"/>
      <w:lvlText w:val="%4)"/>
      <w:lvlJc w:val="left"/>
      <w:pPr>
        <w:ind w:left="1418" w:hanging="851"/>
      </w:pPr>
      <w:rPr>
        <w:rFonts w:hint="default"/>
        <w:b/>
        <w:bCs/>
      </w:rPr>
    </w:lvl>
    <w:lvl w:ilvl="4">
      <w:start w:val="1"/>
      <w:numFmt w:val="bullet"/>
      <w:lvlText w:val=""/>
      <w:lvlJc w:val="left"/>
      <w:pPr>
        <w:ind w:left="1701" w:hanging="850"/>
      </w:pPr>
      <w:rPr>
        <w:rFonts w:ascii="Symbol" w:hAnsi="Symbol" w:cs="Times New Roman" w:hint="default"/>
        <w:color w:val="auto"/>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75" w15:restartNumberingAfterBreak="0">
    <w:nsid w:val="4CD00E09"/>
    <w:multiLevelType w:val="hybridMultilevel"/>
    <w:tmpl w:val="77AC8A78"/>
    <w:lvl w:ilvl="0" w:tplc="040C0001">
      <w:start w:val="1"/>
      <w:numFmt w:val="bullet"/>
      <w:lvlText w:val="-"/>
      <w:lvlJc w:val="left"/>
      <w:pPr>
        <w:ind w:left="720" w:hanging="360"/>
      </w:pPr>
      <w:rPr>
        <w:rFonts w:ascii="Txt" w:hAnsi="T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CD43181"/>
    <w:multiLevelType w:val="singleLevel"/>
    <w:tmpl w:val="FE6039FE"/>
    <w:lvl w:ilvl="0">
      <w:start w:val="1"/>
      <w:numFmt w:val="bullet"/>
      <w:pStyle w:val="EnumrationN1"/>
      <w:lvlText w:val=""/>
      <w:lvlJc w:val="left"/>
      <w:pPr>
        <w:tabs>
          <w:tab w:val="num" w:pos="417"/>
        </w:tabs>
        <w:ind w:left="357" w:hanging="300"/>
      </w:pPr>
      <w:rPr>
        <w:rFonts w:ascii="Symbol" w:hAnsi="Symbol" w:hint="default"/>
      </w:rPr>
    </w:lvl>
  </w:abstractNum>
  <w:abstractNum w:abstractNumId="77" w15:restartNumberingAfterBreak="0">
    <w:nsid w:val="4DB44401"/>
    <w:multiLevelType w:val="hybridMultilevel"/>
    <w:tmpl w:val="F09C2C0E"/>
    <w:lvl w:ilvl="0" w:tplc="FFB441E2">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78" w15:restartNumberingAfterBreak="0">
    <w:nsid w:val="4E735DF5"/>
    <w:multiLevelType w:val="multilevel"/>
    <w:tmpl w:val="DC345E06"/>
    <w:lvl w:ilvl="0">
      <w:start w:val="1"/>
      <w:numFmt w:val="decimal"/>
      <w:lvlText w:val="%1."/>
      <w:lvlJc w:val="left"/>
      <w:pPr>
        <w:ind w:left="720" w:hanging="360"/>
      </w:pPr>
      <w:rPr>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9" w15:restartNumberingAfterBreak="0">
    <w:nsid w:val="51516817"/>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529B47BE"/>
    <w:multiLevelType w:val="hybridMultilevel"/>
    <w:tmpl w:val="EEE68780"/>
    <w:lvl w:ilvl="0" w:tplc="3E22218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3996BC7"/>
    <w:multiLevelType w:val="hybridMultilevel"/>
    <w:tmpl w:val="14545A96"/>
    <w:lvl w:ilvl="0" w:tplc="1710177A">
      <w:start w:val="4"/>
      <w:numFmt w:val="bullet"/>
      <w:lvlText w:val="-"/>
      <w:lvlJc w:val="left"/>
      <w:pPr>
        <w:ind w:left="720" w:hanging="360"/>
      </w:pPr>
      <w:rPr>
        <w:rFonts w:ascii="Calibri Light" w:eastAsia="Times New Roman"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53BC07C7"/>
    <w:multiLevelType w:val="hybridMultilevel"/>
    <w:tmpl w:val="692C1E5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56647124"/>
    <w:multiLevelType w:val="hybridMultilevel"/>
    <w:tmpl w:val="56FED1F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4" w15:restartNumberingAfterBreak="0">
    <w:nsid w:val="57895C51"/>
    <w:multiLevelType w:val="singleLevel"/>
    <w:tmpl w:val="A82085E2"/>
    <w:lvl w:ilvl="0">
      <w:start w:val="1"/>
      <w:numFmt w:val="lowerLetter"/>
      <w:pStyle w:val="Lettre-3pt"/>
      <w:lvlText w:val="%1."/>
      <w:lvlJc w:val="left"/>
      <w:pPr>
        <w:tabs>
          <w:tab w:val="num" w:pos="1559"/>
        </w:tabs>
        <w:ind w:left="1559" w:hanging="425"/>
      </w:pPr>
      <w:rPr>
        <w:rFonts w:ascii="Arial" w:hAnsi="Arial" w:cs="Times New Roman" w:hint="default"/>
        <w:b w:val="0"/>
        <w:i w:val="0"/>
        <w:color w:val="auto"/>
        <w:sz w:val="21"/>
      </w:rPr>
    </w:lvl>
  </w:abstractNum>
  <w:abstractNum w:abstractNumId="85" w15:restartNumberingAfterBreak="0">
    <w:nsid w:val="57D00910"/>
    <w:multiLevelType w:val="hybridMultilevel"/>
    <w:tmpl w:val="B6AC7642"/>
    <w:lvl w:ilvl="0" w:tplc="040C000D">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86" w15:restartNumberingAfterBreak="0">
    <w:nsid w:val="58032619"/>
    <w:multiLevelType w:val="hybridMultilevel"/>
    <w:tmpl w:val="3078EFF6"/>
    <w:lvl w:ilvl="0" w:tplc="FFFFFFFF">
      <w:start w:val="1"/>
      <w:numFmt w:val="bullet"/>
      <w:pStyle w:val="Tiret"/>
      <w:lvlText w:val="–"/>
      <w:lvlJc w:val="left"/>
      <w:pPr>
        <w:tabs>
          <w:tab w:val="num" w:pos="1778"/>
        </w:tabs>
        <w:ind w:left="1778" w:hanging="360"/>
      </w:pPr>
      <w:rPr>
        <w:rFonts w:ascii="Arial" w:hAnsi="Aria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587E2AD0"/>
    <w:multiLevelType w:val="hybridMultilevel"/>
    <w:tmpl w:val="436ACFB2"/>
    <w:lvl w:ilvl="0" w:tplc="FFFFFFFF">
      <w:start w:val="1"/>
      <w:numFmt w:val="decimal"/>
      <w:pStyle w:val="Numro-8pts"/>
      <w:lvlText w:val="%1."/>
      <w:lvlJc w:val="left"/>
      <w:pPr>
        <w:tabs>
          <w:tab w:val="num" w:pos="1559"/>
        </w:tabs>
        <w:ind w:left="1559" w:hanging="425"/>
      </w:pPr>
      <w:rPr>
        <w:rFonts w:ascii="Arial" w:hAnsi="Arial" w:cs="Times New Roman" w:hint="default"/>
        <w:b w:val="0"/>
        <w:i w:val="0"/>
        <w:color w:val="auto"/>
        <w:sz w:val="21"/>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88" w15:restartNumberingAfterBreak="0">
    <w:nsid w:val="58DC2C74"/>
    <w:multiLevelType w:val="hybridMultilevel"/>
    <w:tmpl w:val="890C1C6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9" w15:restartNumberingAfterBreak="0">
    <w:nsid w:val="5AB52DBC"/>
    <w:multiLevelType w:val="singleLevel"/>
    <w:tmpl w:val="C1C432EE"/>
    <w:lvl w:ilvl="0">
      <w:start w:val="1"/>
      <w:numFmt w:val="bullet"/>
      <w:pStyle w:val="Puce3-8pts"/>
      <w:lvlText w:val=""/>
      <w:lvlJc w:val="left"/>
      <w:pPr>
        <w:tabs>
          <w:tab w:val="num" w:pos="2410"/>
        </w:tabs>
        <w:ind w:left="2410" w:hanging="425"/>
      </w:pPr>
      <w:rPr>
        <w:rFonts w:ascii="Wingdings" w:hAnsi="Wingdings" w:hint="default"/>
        <w:color w:val="auto"/>
        <w:sz w:val="12"/>
      </w:rPr>
    </w:lvl>
  </w:abstractNum>
  <w:abstractNum w:abstractNumId="90" w15:restartNumberingAfterBreak="0">
    <w:nsid w:val="5B3D0569"/>
    <w:multiLevelType w:val="hybridMultilevel"/>
    <w:tmpl w:val="552033C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91" w15:restartNumberingAfterBreak="0">
    <w:nsid w:val="5BCE4007"/>
    <w:multiLevelType w:val="hybridMultilevel"/>
    <w:tmpl w:val="6D2C894C"/>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2" w15:restartNumberingAfterBreak="0">
    <w:nsid w:val="5C2A753B"/>
    <w:multiLevelType w:val="hybridMultilevel"/>
    <w:tmpl w:val="4DE49496"/>
    <w:lvl w:ilvl="0" w:tplc="B4EC70A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5D6D6353"/>
    <w:multiLevelType w:val="hybridMultilevel"/>
    <w:tmpl w:val="AC024B34"/>
    <w:lvl w:ilvl="0" w:tplc="B350AE48">
      <w:start w:val="2"/>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5EC857FC"/>
    <w:multiLevelType w:val="hybridMultilevel"/>
    <w:tmpl w:val="621C5C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5ECD34E0"/>
    <w:multiLevelType w:val="hybridMultilevel"/>
    <w:tmpl w:val="CE5ACF74"/>
    <w:lvl w:ilvl="0" w:tplc="3398D9C2">
      <w:start w:val="1"/>
      <w:numFmt w:val="upperLetter"/>
      <w:lvlText w:val="%1-"/>
      <w:lvlJc w:val="left"/>
      <w:pPr>
        <w:ind w:left="720" w:hanging="360"/>
      </w:pPr>
      <w:rPr>
        <w:rFonts w:asciiTheme="minorHAnsi" w:eastAsia="Times New Roman" w:hAnsiTheme="minorHAnsi" w:cs="Microsoft Sans Seri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5FA45B63"/>
    <w:multiLevelType w:val="hybridMultilevel"/>
    <w:tmpl w:val="5C3CC812"/>
    <w:styleLink w:val="CCStyleListe14"/>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7" w15:restartNumberingAfterBreak="0">
    <w:nsid w:val="61762D88"/>
    <w:multiLevelType w:val="hybridMultilevel"/>
    <w:tmpl w:val="CE24F604"/>
    <w:lvl w:ilvl="0" w:tplc="558408EE">
      <w:numFmt w:val="bullet"/>
      <w:lvlText w:val="-"/>
      <w:lvlJc w:val="left"/>
      <w:pPr>
        <w:ind w:left="720" w:hanging="360"/>
      </w:pPr>
      <w:rPr>
        <w:rFonts w:ascii="Calibri" w:eastAsia="Times New Roman" w:hAnsi="Calibri" w:cs="Microsoft Sans Serif"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63F73F82"/>
    <w:multiLevelType w:val="multilevel"/>
    <w:tmpl w:val="727A53C8"/>
    <w:lvl w:ilvl="0">
      <w:start w:val="1"/>
      <w:numFmt w:val="upperRoman"/>
      <w:lvlText w:val="%1."/>
      <w:lvlJc w:val="right"/>
      <w:pPr>
        <w:ind w:left="360" w:hanging="360"/>
      </w:pPr>
      <w:rPr>
        <w:b/>
        <w:bCs/>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645D2337"/>
    <w:multiLevelType w:val="hybridMultilevel"/>
    <w:tmpl w:val="6456B69A"/>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4E32F7C"/>
    <w:multiLevelType w:val="hybridMultilevel"/>
    <w:tmpl w:val="DFD215D6"/>
    <w:lvl w:ilvl="0" w:tplc="FF503E8A">
      <w:start w:val="1"/>
      <w:numFmt w:val="decimal"/>
      <w:lvlText w:val="%1-"/>
      <w:lvlJc w:val="left"/>
      <w:pPr>
        <w:ind w:left="720" w:hanging="360"/>
      </w:pPr>
      <w:rPr>
        <w:rFonts w:asciiTheme="minorHAnsi" w:eastAsia="Times New Roman" w:hAnsiTheme="minorHAnsi" w:cstheme="minorHAns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 w15:restartNumberingAfterBreak="0">
    <w:nsid w:val="64E9166B"/>
    <w:multiLevelType w:val="multilevel"/>
    <w:tmpl w:val="D2802B5C"/>
    <w:lvl w:ilvl="0">
      <w:start w:val="1"/>
      <w:numFmt w:val="decimal"/>
      <w:pStyle w:val="TITREA"/>
      <w:isLgl/>
      <w:lvlText w:val="%1."/>
      <w:lvlJc w:val="left"/>
      <w:pPr>
        <w:tabs>
          <w:tab w:val="num" w:pos="2268"/>
        </w:tabs>
        <w:ind w:left="2268" w:hanging="1134"/>
      </w:pPr>
    </w:lvl>
    <w:lvl w:ilvl="1">
      <w:start w:val="1"/>
      <w:numFmt w:val="decimal"/>
      <w:pStyle w:val="-Alina1GRAS"/>
      <w:lvlText w:val="%1.%2."/>
      <w:lvlJc w:val="left"/>
      <w:pPr>
        <w:tabs>
          <w:tab w:val="num" w:pos="2268"/>
        </w:tabs>
        <w:ind w:left="2268" w:hanging="1134"/>
      </w:pPr>
      <w:rPr>
        <w:rFonts w:ascii="Times New Roman" w:hAnsi="Times New Roman" w:hint="default"/>
        <w:sz w:val="24"/>
      </w:rPr>
    </w:lvl>
    <w:lvl w:ilvl="2">
      <w:start w:val="1"/>
      <w:numFmt w:val="decimal"/>
      <w:pStyle w:val="Alina2POINT"/>
      <w:lvlText w:val="%1.%2.%3"/>
      <w:lvlJc w:val="left"/>
      <w:pPr>
        <w:tabs>
          <w:tab w:val="num" w:pos="3403"/>
        </w:tabs>
        <w:ind w:left="3403" w:hanging="1134"/>
      </w:pPr>
      <w:rPr>
        <w:rFonts w:ascii="Times New Roman" w:hAnsi="Times New Roman" w:hint="default"/>
        <w:sz w:val="24"/>
      </w:rPr>
    </w:lvl>
    <w:lvl w:ilvl="3">
      <w:start w:val="1"/>
      <w:numFmt w:val="decimal"/>
      <w:pStyle w:val="Alinaalineab"/>
      <w:lvlText w:val="%1.%2.%3.%4"/>
      <w:lvlJc w:val="left"/>
      <w:pPr>
        <w:tabs>
          <w:tab w:val="num" w:pos="3434"/>
        </w:tabs>
        <w:ind w:left="3434" w:hanging="1134"/>
      </w:pPr>
    </w:lvl>
    <w:lvl w:ilvl="4">
      <w:start w:val="1"/>
      <w:numFmt w:val="decimal"/>
      <w:pStyle w:val="-Alina1"/>
      <w:lvlText w:val="%1.%2.%3.%4.%5"/>
      <w:lvlJc w:val="left"/>
      <w:pPr>
        <w:tabs>
          <w:tab w:val="num" w:pos="2268"/>
        </w:tabs>
        <w:ind w:left="2268" w:hanging="1134"/>
      </w:pPr>
      <w:rPr>
        <w:rFonts w:ascii="Times New Roman" w:hAnsi="Times New Roman" w:hint="default"/>
        <w:b w:val="0"/>
        <w:i/>
      </w:rPr>
    </w:lvl>
    <w:lvl w:ilvl="5">
      <w:start w:val="1"/>
      <w:numFmt w:val="upperLetter"/>
      <w:lvlText w:val="%6."/>
      <w:lvlJc w:val="left"/>
      <w:pPr>
        <w:tabs>
          <w:tab w:val="num" w:pos="1211"/>
        </w:tabs>
        <w:ind w:left="1134" w:hanging="283"/>
      </w:pPr>
      <w:rPr>
        <w:rFonts w:ascii="Times New Roman" w:hAnsi="Times New Roman" w:hint="default"/>
        <w:b/>
        <w:i w:val="0"/>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2" w15:restartNumberingAfterBreak="0">
    <w:nsid w:val="66C01579"/>
    <w:multiLevelType w:val="hybridMultilevel"/>
    <w:tmpl w:val="392E020E"/>
    <w:lvl w:ilvl="0" w:tplc="1570E988">
      <w:start w:val="1"/>
      <w:numFmt w:val="decimal"/>
      <w:lvlText w:val="%1."/>
      <w:lvlJc w:val="left"/>
      <w:pPr>
        <w:ind w:left="540" w:hanging="360"/>
      </w:pPr>
      <w:rPr>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67AD281D"/>
    <w:multiLevelType w:val="hybridMultilevel"/>
    <w:tmpl w:val="69F0ACC4"/>
    <w:lvl w:ilvl="0" w:tplc="040C0011">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04" w15:restartNumberingAfterBreak="0">
    <w:nsid w:val="6BF73F25"/>
    <w:multiLevelType w:val="hybridMultilevel"/>
    <w:tmpl w:val="4DAE95C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5" w15:restartNumberingAfterBreak="0">
    <w:nsid w:val="6EA907DB"/>
    <w:multiLevelType w:val="multilevel"/>
    <w:tmpl w:val="2D768C0C"/>
    <w:lvl w:ilvl="0">
      <w:start w:val="1"/>
      <w:numFmt w:val="upperLetter"/>
      <w:suff w:val="space"/>
      <w:lvlText w:val="Annexe %1  :  "/>
      <w:lvlJc w:val="left"/>
      <w:pPr>
        <w:ind w:left="432" w:hanging="432"/>
      </w:pPr>
      <w:rPr>
        <w:rFonts w:hint="default"/>
        <w:iCs w:val="0"/>
        <w:caps w:val="0"/>
        <w:smallCaps w:val="0"/>
        <w:strike w:val="0"/>
        <w:dstrike w:val="0"/>
        <w:vanish w:val="0"/>
        <w:color w:val="000000"/>
        <w:spacing w:val="0"/>
        <w:position w:val="0"/>
        <w:effect w:val="none"/>
        <w:vertAlign w:val="baseline"/>
        <w:em w:val="none"/>
      </w:rPr>
    </w:lvl>
    <w:lvl w:ilvl="1">
      <w:start w:val="1"/>
      <w:numFmt w:val="decimal"/>
      <w:suff w:val="nothing"/>
      <w:lvlText w:val="%1.%2 - "/>
      <w:lvlJc w:val="left"/>
      <w:pPr>
        <w:ind w:left="576" w:hanging="576"/>
      </w:pPr>
      <w:rPr>
        <w:rFonts w:hint="default"/>
      </w:rPr>
    </w:lvl>
    <w:lvl w:ilvl="2">
      <w:start w:val="1"/>
      <w:numFmt w:val="decimal"/>
      <w:suff w:val="nothing"/>
      <w:lvlText w:val="%1.%2.%3 - "/>
      <w:lvlJc w:val="left"/>
      <w:pPr>
        <w:ind w:left="720" w:hanging="720"/>
      </w:pPr>
      <w:rPr>
        <w:rFonts w:hint="default"/>
      </w:rPr>
    </w:lvl>
    <w:lvl w:ilvl="3">
      <w:start w:val="1"/>
      <w:numFmt w:val="lowerLetter"/>
      <w:suff w:val="nothing"/>
      <w:lvlText w:val="%1.%2.%3.%4 - "/>
      <w:lvlJc w:val="left"/>
      <w:pPr>
        <w:ind w:left="864" w:hanging="864"/>
      </w:pPr>
      <w:rPr>
        <w:rFonts w:hint="default"/>
        <w:b w:val="0"/>
        <w:iCs w:val="0"/>
        <w:caps w:val="0"/>
        <w:smallCaps w:val="0"/>
        <w:strike w:val="0"/>
        <w:dstrike w:val="0"/>
        <w:vanish w:val="0"/>
        <w:color w:val="000000"/>
        <w:spacing w:val="0"/>
        <w:kern w:val="0"/>
        <w:position w:val="0"/>
        <w:vertAlign w:val="baseline"/>
        <w:em w:val="none"/>
      </w:rPr>
    </w:lvl>
    <w:lvl w:ilvl="4">
      <w:start w:val="1"/>
      <w:numFmt w:val="decimal"/>
      <w:suff w:val="nothing"/>
      <w:lvlText w:val="%1.%2.%3.%4.%5 - "/>
      <w:lvlJc w:val="left"/>
      <w:pPr>
        <w:ind w:left="1008" w:hanging="1008"/>
      </w:pPr>
      <w:rPr>
        <w:rFonts w:hint="default"/>
      </w:rPr>
    </w:lvl>
    <w:lvl w:ilvl="5">
      <w:start w:val="1"/>
      <w:numFmt w:val="decimal"/>
      <w:lvlText w:val="%1.%2.%3.%4.%5.%6 - "/>
      <w:lvlJc w:val="left"/>
      <w:pPr>
        <w:tabs>
          <w:tab w:val="num" w:pos="1152"/>
        </w:tabs>
        <w:ind w:left="1152" w:hanging="1152"/>
      </w:pPr>
      <w:rPr>
        <w:rFonts w:hint="default"/>
      </w:rPr>
    </w:lvl>
    <w:lvl w:ilvl="6">
      <w:start w:val="1"/>
      <w:numFmt w:val="decimal"/>
      <w:pStyle w:val="Titre7"/>
      <w:lvlText w:val="%1.%2.%3.%4.%5.%6.%7 - "/>
      <w:lvlJc w:val="left"/>
      <w:pPr>
        <w:tabs>
          <w:tab w:val="num" w:pos="1296"/>
        </w:tabs>
        <w:ind w:left="1296" w:hanging="1296"/>
      </w:pPr>
      <w:rPr>
        <w:rFonts w:hint="default"/>
      </w:rPr>
    </w:lvl>
    <w:lvl w:ilvl="7">
      <w:start w:val="1"/>
      <w:numFmt w:val="decimal"/>
      <w:pStyle w:val="Titre8"/>
      <w:lvlText w:val="%1.%2.%3.%4.%5.%6.%7.%8 - "/>
      <w:lvlJc w:val="left"/>
      <w:pPr>
        <w:tabs>
          <w:tab w:val="num" w:pos="1440"/>
        </w:tabs>
        <w:ind w:left="1440" w:hanging="1440"/>
      </w:pPr>
      <w:rPr>
        <w:rFonts w:hint="default"/>
      </w:rPr>
    </w:lvl>
    <w:lvl w:ilvl="8">
      <w:start w:val="1"/>
      <w:numFmt w:val="decimal"/>
      <w:pStyle w:val="Titre9"/>
      <w:lvlText w:val="%1.%2.%3.%4.%5.%6.%7.%8.%9 - "/>
      <w:lvlJc w:val="left"/>
      <w:pPr>
        <w:tabs>
          <w:tab w:val="num" w:pos="1584"/>
        </w:tabs>
        <w:ind w:left="1584" w:hanging="1584"/>
      </w:pPr>
      <w:rPr>
        <w:rFonts w:hint="default"/>
      </w:rPr>
    </w:lvl>
  </w:abstractNum>
  <w:abstractNum w:abstractNumId="106" w15:restartNumberingAfterBreak="0">
    <w:nsid w:val="6F543E97"/>
    <w:multiLevelType w:val="multilevel"/>
    <w:tmpl w:val="F212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AA7CE2"/>
    <w:multiLevelType w:val="hybridMultilevel"/>
    <w:tmpl w:val="BEDE02CC"/>
    <w:lvl w:ilvl="0" w:tplc="5532F2FA">
      <w:start w:val="1"/>
      <w:numFmt w:val="upperRoman"/>
      <w:lvlText w:val="%1-"/>
      <w:lvlJc w:val="left"/>
      <w:pPr>
        <w:ind w:left="1364" w:hanging="72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08" w15:restartNumberingAfterBreak="0">
    <w:nsid w:val="7322266D"/>
    <w:multiLevelType w:val="hybridMultilevel"/>
    <w:tmpl w:val="5C3A719A"/>
    <w:lvl w:ilvl="0" w:tplc="040C000F">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9" w15:restartNumberingAfterBreak="0">
    <w:nsid w:val="732C3F84"/>
    <w:multiLevelType w:val="hybridMultilevel"/>
    <w:tmpl w:val="099C0E16"/>
    <w:styleLink w:val="CCStyleListe7"/>
    <w:lvl w:ilvl="0" w:tplc="040C000D">
      <w:start w:val="1"/>
      <w:numFmt w:val="bullet"/>
      <w:lvlText w:val=""/>
      <w:lvlPicBulletId w:val="0"/>
      <w:lvlJc w:val="left"/>
      <w:pPr>
        <w:ind w:left="1364" w:hanging="360"/>
      </w:pPr>
      <w:rPr>
        <w:rFonts w:ascii="Wingdings" w:hAnsi="Wingdings" w:hint="default"/>
      </w:rPr>
    </w:lvl>
    <w:lvl w:ilvl="1" w:tplc="040C0007">
      <w:start w:val="1"/>
      <w:numFmt w:val="bullet"/>
      <w:lvlText w:val=""/>
      <w:lvlPicBulletId w:val="0"/>
      <w:lvlJc w:val="left"/>
      <w:pPr>
        <w:ind w:left="2084" w:hanging="360"/>
      </w:pPr>
      <w:rPr>
        <w:rFonts w:ascii="Symbol" w:hAnsi="Symbol"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110" w15:restartNumberingAfterBreak="0">
    <w:nsid w:val="734C7A94"/>
    <w:multiLevelType w:val="hybridMultilevel"/>
    <w:tmpl w:val="69F0ACC4"/>
    <w:lvl w:ilvl="0" w:tplc="040C0011">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11" w15:restartNumberingAfterBreak="0">
    <w:nsid w:val="74664F18"/>
    <w:multiLevelType w:val="multilevel"/>
    <w:tmpl w:val="3F842528"/>
    <w:lvl w:ilvl="0">
      <w:start w:val="1"/>
      <w:numFmt w:val="upperRoman"/>
      <w:pStyle w:val="Chapitre"/>
      <w:lvlText w:val="%1."/>
      <w:lvlJc w:val="left"/>
      <w:pPr>
        <w:tabs>
          <w:tab w:val="num" w:pos="2345"/>
        </w:tabs>
        <w:ind w:left="1985"/>
      </w:pPr>
      <w:rPr>
        <w:rFonts w:cs="Times New Roman" w:hint="default"/>
      </w:rPr>
    </w:lvl>
    <w:lvl w:ilvl="1">
      <w:start w:val="1"/>
      <w:numFmt w:val="upperLetter"/>
      <w:lvlText w:val="%2."/>
      <w:lvlJc w:val="left"/>
      <w:pPr>
        <w:tabs>
          <w:tab w:val="num" w:pos="3065"/>
        </w:tabs>
        <w:ind w:left="2705"/>
      </w:pPr>
      <w:rPr>
        <w:rFonts w:cs="Times New Roman" w:hint="default"/>
      </w:rPr>
    </w:lvl>
    <w:lvl w:ilvl="2">
      <w:start w:val="1"/>
      <w:numFmt w:val="decimal"/>
      <w:lvlText w:val="%3."/>
      <w:lvlJc w:val="left"/>
      <w:pPr>
        <w:tabs>
          <w:tab w:val="num" w:pos="3785"/>
        </w:tabs>
        <w:ind w:left="3425"/>
      </w:pPr>
      <w:rPr>
        <w:rFonts w:cs="Times New Roman" w:hint="default"/>
      </w:rPr>
    </w:lvl>
    <w:lvl w:ilvl="3">
      <w:start w:val="1"/>
      <w:numFmt w:val="lowerLetter"/>
      <w:lvlText w:val="%4)"/>
      <w:lvlJc w:val="left"/>
      <w:pPr>
        <w:tabs>
          <w:tab w:val="num" w:pos="4505"/>
        </w:tabs>
        <w:ind w:left="4145"/>
      </w:pPr>
      <w:rPr>
        <w:rFonts w:cs="Times New Roman" w:hint="default"/>
      </w:rPr>
    </w:lvl>
    <w:lvl w:ilvl="4">
      <w:start w:val="1"/>
      <w:numFmt w:val="decimal"/>
      <w:lvlText w:val="(%5)"/>
      <w:lvlJc w:val="left"/>
      <w:pPr>
        <w:tabs>
          <w:tab w:val="num" w:pos="5225"/>
        </w:tabs>
        <w:ind w:left="4865"/>
      </w:pPr>
      <w:rPr>
        <w:rFonts w:cs="Times New Roman" w:hint="default"/>
      </w:rPr>
    </w:lvl>
    <w:lvl w:ilvl="5">
      <w:start w:val="1"/>
      <w:numFmt w:val="lowerLetter"/>
      <w:lvlText w:val="(%6)"/>
      <w:lvlJc w:val="left"/>
      <w:pPr>
        <w:tabs>
          <w:tab w:val="num" w:pos="5945"/>
        </w:tabs>
        <w:ind w:left="5585"/>
      </w:pPr>
      <w:rPr>
        <w:rFonts w:cs="Times New Roman" w:hint="default"/>
      </w:rPr>
    </w:lvl>
    <w:lvl w:ilvl="6">
      <w:start w:val="1"/>
      <w:numFmt w:val="lowerRoman"/>
      <w:lvlText w:val="(%7)"/>
      <w:lvlJc w:val="left"/>
      <w:pPr>
        <w:tabs>
          <w:tab w:val="num" w:pos="6665"/>
        </w:tabs>
        <w:ind w:left="6305"/>
      </w:pPr>
      <w:rPr>
        <w:rFonts w:cs="Times New Roman" w:hint="default"/>
      </w:rPr>
    </w:lvl>
    <w:lvl w:ilvl="7">
      <w:start w:val="1"/>
      <w:numFmt w:val="lowerLetter"/>
      <w:lvlText w:val="(%8)"/>
      <w:lvlJc w:val="left"/>
      <w:pPr>
        <w:tabs>
          <w:tab w:val="num" w:pos="7385"/>
        </w:tabs>
        <w:ind w:left="7025"/>
      </w:pPr>
      <w:rPr>
        <w:rFonts w:cs="Times New Roman" w:hint="default"/>
      </w:rPr>
    </w:lvl>
    <w:lvl w:ilvl="8">
      <w:start w:val="1"/>
      <w:numFmt w:val="lowerRoman"/>
      <w:lvlText w:val="(%9)"/>
      <w:lvlJc w:val="left"/>
      <w:pPr>
        <w:tabs>
          <w:tab w:val="num" w:pos="8105"/>
        </w:tabs>
        <w:ind w:left="7745"/>
      </w:pPr>
      <w:rPr>
        <w:rFonts w:cs="Times New Roman" w:hint="default"/>
      </w:rPr>
    </w:lvl>
  </w:abstractNum>
  <w:abstractNum w:abstractNumId="112" w15:restartNumberingAfterBreak="0">
    <w:nsid w:val="746A66FA"/>
    <w:multiLevelType w:val="hybridMultilevel"/>
    <w:tmpl w:val="C3705868"/>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13" w15:restartNumberingAfterBreak="0">
    <w:nsid w:val="756A2A10"/>
    <w:multiLevelType w:val="hybridMultilevel"/>
    <w:tmpl w:val="57C809BE"/>
    <w:lvl w:ilvl="0" w:tplc="AB1E330C">
      <w:start w:val="1"/>
      <w:numFmt w:val="upperLetter"/>
      <w:lvlText w:val="%1-"/>
      <w:lvlJc w:val="left"/>
      <w:pPr>
        <w:ind w:left="720" w:hanging="36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4" w15:restartNumberingAfterBreak="0">
    <w:nsid w:val="77705058"/>
    <w:multiLevelType w:val="hybridMultilevel"/>
    <w:tmpl w:val="0B1E0360"/>
    <w:lvl w:ilvl="0" w:tplc="040C0005">
      <w:numFmt w:val="bullet"/>
      <w:lvlText w:val="-"/>
      <w:lvlJc w:val="left"/>
      <w:pPr>
        <w:ind w:left="1287" w:hanging="360"/>
      </w:pPr>
      <w:rPr>
        <w:rFonts w:hint="default"/>
        <w:sz w:val="18"/>
        <w:szCs w:val="18"/>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15" w15:restartNumberingAfterBreak="0">
    <w:nsid w:val="77E96DAB"/>
    <w:multiLevelType w:val="hybridMultilevel"/>
    <w:tmpl w:val="DF22DB9E"/>
    <w:lvl w:ilvl="0" w:tplc="B8DC69FE">
      <w:start w:val="1"/>
      <w:numFmt w:val="upperLetter"/>
      <w:lvlText w:val="%1-"/>
      <w:lvlJc w:val="left"/>
      <w:pPr>
        <w:ind w:left="720" w:hanging="360"/>
      </w:pPr>
      <w:rPr>
        <w:rFonts w:hint="default"/>
        <w:b/>
        <w:bCs/>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6" w15:restartNumberingAfterBreak="0">
    <w:nsid w:val="7A2D58D9"/>
    <w:multiLevelType w:val="hybridMultilevel"/>
    <w:tmpl w:val="27C86A40"/>
    <w:lvl w:ilvl="0" w:tplc="AA86752A">
      <w:start w:val="1"/>
      <w:numFmt w:val="lowerLetter"/>
      <w:lvlText w:val="%1)"/>
      <w:lvlJc w:val="left"/>
      <w:pPr>
        <w:ind w:left="644"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7" w15:restartNumberingAfterBreak="0">
    <w:nsid w:val="7C7A2018"/>
    <w:multiLevelType w:val="hybridMultilevel"/>
    <w:tmpl w:val="F61E805E"/>
    <w:lvl w:ilvl="0" w:tplc="040C0017">
      <w:start w:val="15"/>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058220">
    <w:abstractNumId w:val="105"/>
  </w:num>
  <w:num w:numId="2" w16cid:durableId="520900666">
    <w:abstractNumId w:val="96"/>
  </w:num>
  <w:num w:numId="3" w16cid:durableId="1065179361">
    <w:abstractNumId w:val="20"/>
  </w:num>
  <w:num w:numId="4" w16cid:durableId="1785609984">
    <w:abstractNumId w:val="63"/>
  </w:num>
  <w:num w:numId="5" w16cid:durableId="592784062">
    <w:abstractNumId w:val="53"/>
  </w:num>
  <w:num w:numId="6" w16cid:durableId="385417489">
    <w:abstractNumId w:val="112"/>
  </w:num>
  <w:num w:numId="7" w16cid:durableId="1693875198">
    <w:abstractNumId w:val="74"/>
  </w:num>
  <w:num w:numId="8" w16cid:durableId="1733960685">
    <w:abstractNumId w:val="16"/>
    <w:lvlOverride w:ilvl="0">
      <w:lvl w:ilvl="0">
        <w:start w:val="1"/>
        <w:numFmt w:val="upperLetter"/>
        <w:pStyle w:val="CCTitreChap"/>
        <w:lvlText w:val="%1)"/>
        <w:lvlJc w:val="left"/>
        <w:pPr>
          <w:ind w:left="2486" w:hanging="360"/>
        </w:pPr>
        <w:rPr>
          <w:rFonts w:hint="default"/>
        </w:rPr>
      </w:lvl>
    </w:lvlOverride>
    <w:lvlOverride w:ilvl="1">
      <w:lvl w:ilvl="1">
        <w:start w:val="1"/>
        <w:numFmt w:val="none"/>
        <w:lvlText w:val=""/>
        <w:lvlJc w:val="left"/>
        <w:pPr>
          <w:ind w:left="2520" w:hanging="360"/>
        </w:pPr>
        <w:rPr>
          <w:rFonts w:hint="default"/>
        </w:rPr>
      </w:lvl>
    </w:lvlOverride>
    <w:lvlOverride w:ilvl="2">
      <w:lvl w:ilvl="2">
        <w:start w:val="1"/>
        <w:numFmt w:val="decimal"/>
        <w:pStyle w:val="CCTitre1"/>
        <w:lvlText w:val="%3)"/>
        <w:lvlJc w:val="left"/>
        <w:pPr>
          <w:ind w:left="2880" w:hanging="360"/>
        </w:pPr>
        <w:rPr>
          <w:rFonts w:hint="default"/>
        </w:rPr>
      </w:lvl>
    </w:lvlOverride>
    <w:lvlOverride w:ilvl="3">
      <w:lvl w:ilvl="3">
        <w:start w:val="1"/>
        <w:numFmt w:val="decimal"/>
        <w:pStyle w:val="CCArticle"/>
        <w:lvlText w:val="Article %4 : "/>
        <w:lvlJc w:val="left"/>
        <w:pPr>
          <w:ind w:left="1069" w:hanging="360"/>
        </w:pPr>
        <w:rPr>
          <w:rFonts w:hint="default"/>
        </w:rPr>
      </w:lvl>
    </w:lvlOverride>
    <w:lvlOverride w:ilvl="4">
      <w:lvl w:ilvl="4">
        <w:start w:val="1"/>
        <w:numFmt w:val="lowerLetter"/>
        <w:pStyle w:val="CCalphab"/>
        <w:lvlText w:val="%5)"/>
        <w:lvlJc w:val="left"/>
        <w:pPr>
          <w:ind w:left="360" w:hanging="360"/>
        </w:pPr>
        <w:rPr>
          <w:rFonts w:hint="default"/>
        </w:rPr>
      </w:lvl>
    </w:lvlOverride>
    <w:lvlOverride w:ilvl="5">
      <w:lvl w:ilvl="5">
        <w:start w:val="1"/>
        <w:numFmt w:val="lowerRoman"/>
        <w:lvlText w:val="(%6)"/>
        <w:lvlJc w:val="left"/>
        <w:pPr>
          <w:ind w:left="3960" w:hanging="360"/>
        </w:pPr>
        <w:rPr>
          <w:rFonts w:hint="default"/>
        </w:rPr>
      </w:lvl>
    </w:lvlOverride>
    <w:lvlOverride w:ilvl="6">
      <w:lvl w:ilvl="6">
        <w:start w:val="1"/>
        <w:numFmt w:val="decimal"/>
        <w:lvlText w:val="%7."/>
        <w:lvlJc w:val="left"/>
        <w:pPr>
          <w:ind w:left="4320" w:hanging="360"/>
        </w:pPr>
        <w:rPr>
          <w:rFonts w:hint="default"/>
        </w:rPr>
      </w:lvl>
    </w:lvlOverride>
    <w:lvlOverride w:ilvl="7">
      <w:lvl w:ilvl="7">
        <w:start w:val="1"/>
        <w:numFmt w:val="lowerLetter"/>
        <w:lvlText w:val="%8."/>
        <w:lvlJc w:val="left"/>
        <w:pPr>
          <w:ind w:left="4680" w:hanging="360"/>
        </w:pPr>
        <w:rPr>
          <w:rFonts w:hint="default"/>
        </w:rPr>
      </w:lvl>
    </w:lvlOverride>
    <w:lvlOverride w:ilvl="8">
      <w:lvl w:ilvl="8">
        <w:start w:val="1"/>
        <w:numFmt w:val="lowerRoman"/>
        <w:lvlText w:val="%9."/>
        <w:lvlJc w:val="left"/>
        <w:pPr>
          <w:ind w:left="5040" w:hanging="360"/>
        </w:pPr>
        <w:rPr>
          <w:rFonts w:hint="default"/>
        </w:rPr>
      </w:lvl>
    </w:lvlOverride>
  </w:num>
  <w:num w:numId="9" w16cid:durableId="1916282806">
    <w:abstractNumId w:val="110"/>
  </w:num>
  <w:num w:numId="10" w16cid:durableId="1284924907">
    <w:abstractNumId w:val="103"/>
  </w:num>
  <w:num w:numId="11" w16cid:durableId="590549275">
    <w:abstractNumId w:val="56"/>
  </w:num>
  <w:num w:numId="12" w16cid:durableId="1342857669">
    <w:abstractNumId w:val="72"/>
  </w:num>
  <w:num w:numId="13" w16cid:durableId="393312682">
    <w:abstractNumId w:val="79"/>
  </w:num>
  <w:num w:numId="14" w16cid:durableId="31812371">
    <w:abstractNumId w:val="38"/>
  </w:num>
  <w:num w:numId="15" w16cid:durableId="204146300">
    <w:abstractNumId w:val="31"/>
  </w:num>
  <w:num w:numId="16" w16cid:durableId="130052416">
    <w:abstractNumId w:val="108"/>
  </w:num>
  <w:num w:numId="17" w16cid:durableId="79377310">
    <w:abstractNumId w:val="39"/>
  </w:num>
  <w:num w:numId="18" w16cid:durableId="463888814">
    <w:abstractNumId w:val="102"/>
  </w:num>
  <w:num w:numId="19" w16cid:durableId="196239348">
    <w:abstractNumId w:val="43"/>
  </w:num>
  <w:num w:numId="20" w16cid:durableId="90855507">
    <w:abstractNumId w:val="58"/>
  </w:num>
  <w:num w:numId="21" w16cid:durableId="1470442755">
    <w:abstractNumId w:val="15"/>
  </w:num>
  <w:num w:numId="22" w16cid:durableId="1147283298">
    <w:abstractNumId w:val="85"/>
  </w:num>
  <w:num w:numId="23" w16cid:durableId="1308317190">
    <w:abstractNumId w:val="82"/>
  </w:num>
  <w:num w:numId="24" w16cid:durableId="1158378285">
    <w:abstractNumId w:val="22"/>
  </w:num>
  <w:num w:numId="25" w16cid:durableId="1304577814">
    <w:abstractNumId w:val="109"/>
  </w:num>
  <w:num w:numId="26" w16cid:durableId="1455053540">
    <w:abstractNumId w:val="40"/>
  </w:num>
  <w:num w:numId="27" w16cid:durableId="2091079113">
    <w:abstractNumId w:val="104"/>
  </w:num>
  <w:num w:numId="28" w16cid:durableId="86050808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63183321">
    <w:abstractNumId w:val="18"/>
  </w:num>
  <w:num w:numId="30" w16cid:durableId="1207645529">
    <w:abstractNumId w:val="54"/>
  </w:num>
  <w:num w:numId="31" w16cid:durableId="1861703566">
    <w:abstractNumId w:val="9"/>
  </w:num>
  <w:num w:numId="32" w16cid:durableId="2097554995">
    <w:abstractNumId w:val="30"/>
  </w:num>
  <w:num w:numId="33" w16cid:durableId="103380301">
    <w:abstractNumId w:val="60"/>
  </w:num>
  <w:num w:numId="34" w16cid:durableId="1498107486">
    <w:abstractNumId w:val="75"/>
  </w:num>
  <w:num w:numId="35" w16cid:durableId="487208918">
    <w:abstractNumId w:val="16"/>
  </w:num>
  <w:num w:numId="36" w16cid:durableId="1108160878">
    <w:abstractNumId w:val="50"/>
  </w:num>
  <w:num w:numId="37" w16cid:durableId="413167078">
    <w:abstractNumId w:val="32"/>
  </w:num>
  <w:num w:numId="38" w16cid:durableId="1059550696">
    <w:abstractNumId w:val="113"/>
  </w:num>
  <w:num w:numId="39" w16cid:durableId="1423066670">
    <w:abstractNumId w:val="49"/>
  </w:num>
  <w:num w:numId="40" w16cid:durableId="1867476477">
    <w:abstractNumId w:val="48"/>
  </w:num>
  <w:num w:numId="41" w16cid:durableId="19207388">
    <w:abstractNumId w:val="100"/>
  </w:num>
  <w:num w:numId="42" w16cid:durableId="83192867">
    <w:abstractNumId w:val="3"/>
  </w:num>
  <w:num w:numId="43" w16cid:durableId="42489057">
    <w:abstractNumId w:val="70"/>
  </w:num>
  <w:num w:numId="44" w16cid:durableId="173083052">
    <w:abstractNumId w:val="42"/>
  </w:num>
  <w:num w:numId="45" w16cid:durableId="1551264763">
    <w:abstractNumId w:val="92"/>
  </w:num>
  <w:num w:numId="46" w16cid:durableId="596988513">
    <w:abstractNumId w:val="64"/>
  </w:num>
  <w:num w:numId="47" w16cid:durableId="399669592">
    <w:abstractNumId w:val="117"/>
  </w:num>
  <w:num w:numId="48" w16cid:durableId="1992101346">
    <w:abstractNumId w:val="52"/>
  </w:num>
  <w:num w:numId="49" w16cid:durableId="375206664">
    <w:abstractNumId w:val="80"/>
  </w:num>
  <w:num w:numId="50" w16cid:durableId="408187210">
    <w:abstractNumId w:val="78"/>
  </w:num>
  <w:num w:numId="51" w16cid:durableId="1041056249">
    <w:abstractNumId w:val="115"/>
  </w:num>
  <w:num w:numId="52" w16cid:durableId="106699791">
    <w:abstractNumId w:val="11"/>
  </w:num>
  <w:num w:numId="53" w16cid:durableId="1255286930">
    <w:abstractNumId w:val="25"/>
  </w:num>
  <w:num w:numId="54" w16cid:durableId="389816376">
    <w:abstractNumId w:val="36"/>
  </w:num>
  <w:num w:numId="55" w16cid:durableId="1915433777">
    <w:abstractNumId w:val="95"/>
  </w:num>
  <w:num w:numId="56" w16cid:durableId="1985770309">
    <w:abstractNumId w:val="41"/>
  </w:num>
  <w:num w:numId="57" w16cid:durableId="50421338">
    <w:abstractNumId w:val="65"/>
  </w:num>
  <w:num w:numId="58" w16cid:durableId="1916090752">
    <w:abstractNumId w:val="116"/>
  </w:num>
  <w:num w:numId="59" w16cid:durableId="479007111">
    <w:abstractNumId w:val="21"/>
  </w:num>
  <w:num w:numId="60" w16cid:durableId="2051109765">
    <w:abstractNumId w:val="76"/>
  </w:num>
  <w:num w:numId="61" w16cid:durableId="92557357">
    <w:abstractNumId w:val="71"/>
  </w:num>
  <w:num w:numId="62" w16cid:durableId="815226595">
    <w:abstractNumId w:val="84"/>
  </w:num>
  <w:num w:numId="63" w16cid:durableId="209194384">
    <w:abstractNumId w:val="1"/>
  </w:num>
  <w:num w:numId="64" w16cid:durableId="1034573114">
    <w:abstractNumId w:val="0"/>
  </w:num>
  <w:num w:numId="65" w16cid:durableId="1530606975">
    <w:abstractNumId w:val="4"/>
  </w:num>
  <w:num w:numId="66" w16cid:durableId="488792230">
    <w:abstractNumId w:val="12"/>
  </w:num>
  <w:num w:numId="67" w16cid:durableId="2074620976">
    <w:abstractNumId w:val="86"/>
  </w:num>
  <w:num w:numId="68" w16cid:durableId="158084953">
    <w:abstractNumId w:val="26"/>
  </w:num>
  <w:num w:numId="69" w16cid:durableId="269624147">
    <w:abstractNumId w:val="73"/>
  </w:num>
  <w:num w:numId="70" w16cid:durableId="412163309">
    <w:abstractNumId w:val="111"/>
  </w:num>
  <w:num w:numId="71" w16cid:durableId="1970815951">
    <w:abstractNumId w:val="67"/>
  </w:num>
  <w:num w:numId="72" w16cid:durableId="1970042078">
    <w:abstractNumId w:val="51"/>
  </w:num>
  <w:num w:numId="73" w16cid:durableId="1394157473">
    <w:abstractNumId w:val="87"/>
  </w:num>
  <w:num w:numId="74" w16cid:durableId="1420560715">
    <w:abstractNumId w:val="89"/>
  </w:num>
  <w:num w:numId="75" w16cid:durableId="2138060352">
    <w:abstractNumId w:val="6"/>
  </w:num>
  <w:num w:numId="76" w16cid:durableId="191305589">
    <w:abstractNumId w:val="2"/>
    <w:lvlOverride w:ilvl="0">
      <w:lvl w:ilvl="0">
        <w:start w:val="1"/>
        <w:numFmt w:val="bullet"/>
        <w:pStyle w:val="Figure"/>
        <w:lvlText w:val=""/>
        <w:lvlJc w:val="left"/>
        <w:pPr>
          <w:tabs>
            <w:tab w:val="num" w:pos="1636"/>
          </w:tabs>
          <w:ind w:left="1559" w:hanging="283"/>
        </w:pPr>
        <w:rPr>
          <w:rFonts w:ascii="Symbol" w:hAnsi="Symbol" w:hint="default"/>
          <w:color w:val="auto"/>
          <w:sz w:val="28"/>
        </w:rPr>
      </w:lvl>
    </w:lvlOverride>
  </w:num>
  <w:num w:numId="77" w16cid:durableId="1295941400">
    <w:abstractNumId w:val="24"/>
  </w:num>
  <w:num w:numId="78" w16cid:durableId="1175681521">
    <w:abstractNumId w:val="101"/>
  </w:num>
  <w:num w:numId="79" w16cid:durableId="1849248704">
    <w:abstractNumId w:val="14"/>
  </w:num>
  <w:num w:numId="80" w16cid:durableId="915281427">
    <w:abstractNumId w:val="81"/>
  </w:num>
  <w:num w:numId="81" w16cid:durableId="697003266">
    <w:abstractNumId w:val="98"/>
  </w:num>
  <w:num w:numId="82" w16cid:durableId="2033803778">
    <w:abstractNumId w:val="83"/>
  </w:num>
  <w:num w:numId="83" w16cid:durableId="1075397682">
    <w:abstractNumId w:val="17"/>
  </w:num>
  <w:num w:numId="84" w16cid:durableId="1260724287">
    <w:abstractNumId w:val="88"/>
  </w:num>
  <w:num w:numId="85" w16cid:durableId="753434259">
    <w:abstractNumId w:val="3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375733511">
    <w:abstractNumId w:val="66"/>
  </w:num>
  <w:num w:numId="87" w16cid:durableId="781608921">
    <w:abstractNumId w:val="107"/>
  </w:num>
  <w:num w:numId="88" w16cid:durableId="450172675">
    <w:abstractNumId w:val="91"/>
  </w:num>
  <w:num w:numId="89" w16cid:durableId="1347560339">
    <w:abstractNumId w:val="97"/>
  </w:num>
  <w:num w:numId="90" w16cid:durableId="1073700075">
    <w:abstractNumId w:val="28"/>
  </w:num>
  <w:num w:numId="91" w16cid:durableId="1775129379">
    <w:abstractNumId w:val="35"/>
  </w:num>
  <w:num w:numId="92" w16cid:durableId="50665682">
    <w:abstractNumId w:val="5"/>
  </w:num>
  <w:num w:numId="93" w16cid:durableId="400058315">
    <w:abstractNumId w:val="68"/>
  </w:num>
  <w:num w:numId="94" w16cid:durableId="581527792">
    <w:abstractNumId w:val="57"/>
  </w:num>
  <w:num w:numId="95" w16cid:durableId="937908509">
    <w:abstractNumId w:val="45"/>
  </w:num>
  <w:num w:numId="96" w16cid:durableId="1432893276">
    <w:abstractNumId w:val="13"/>
  </w:num>
  <w:num w:numId="97" w16cid:durableId="918709629">
    <w:abstractNumId w:val="59"/>
  </w:num>
  <w:num w:numId="98" w16cid:durableId="887491298">
    <w:abstractNumId w:val="19"/>
  </w:num>
  <w:num w:numId="99" w16cid:durableId="1443762035">
    <w:abstractNumId w:val="16"/>
    <w:lvlOverride w:ilvl="0">
      <w:lvl w:ilvl="0">
        <w:start w:val="1"/>
        <w:numFmt w:val="upperLetter"/>
        <w:pStyle w:val="CCTitreChap"/>
        <w:lvlText w:val="%1)"/>
        <w:lvlJc w:val="left"/>
        <w:pPr>
          <w:ind w:left="2160" w:hanging="360"/>
        </w:pPr>
        <w:rPr>
          <w:rFonts w:hint="default"/>
        </w:rPr>
      </w:lvl>
    </w:lvlOverride>
    <w:lvlOverride w:ilvl="1">
      <w:lvl w:ilvl="1">
        <w:start w:val="1"/>
        <w:numFmt w:val="none"/>
        <w:lvlText w:val=""/>
        <w:lvlJc w:val="left"/>
        <w:pPr>
          <w:ind w:left="2520" w:hanging="360"/>
        </w:pPr>
        <w:rPr>
          <w:rFonts w:hint="default"/>
        </w:rPr>
      </w:lvl>
    </w:lvlOverride>
    <w:lvlOverride w:ilvl="2">
      <w:lvl w:ilvl="2">
        <w:start w:val="1"/>
        <w:numFmt w:val="decimal"/>
        <w:pStyle w:val="CCTitre1"/>
        <w:lvlText w:val="%3)"/>
        <w:lvlJc w:val="left"/>
        <w:pPr>
          <w:ind w:left="2880" w:hanging="360"/>
        </w:pPr>
        <w:rPr>
          <w:rFonts w:hint="default"/>
        </w:rPr>
      </w:lvl>
    </w:lvlOverride>
    <w:lvlOverride w:ilvl="3">
      <w:lvl w:ilvl="3">
        <w:start w:val="1"/>
        <w:numFmt w:val="decimal"/>
        <w:pStyle w:val="CCArticle"/>
        <w:lvlText w:val="Article %4 : "/>
        <w:lvlJc w:val="left"/>
        <w:pPr>
          <w:ind w:left="1070" w:hanging="360"/>
        </w:pPr>
        <w:rPr>
          <w:rFonts w:hint="default"/>
        </w:rPr>
      </w:lvl>
    </w:lvlOverride>
    <w:lvlOverride w:ilvl="4">
      <w:lvl w:ilvl="4">
        <w:start w:val="1"/>
        <w:numFmt w:val="lowerLetter"/>
        <w:pStyle w:val="CCalphab"/>
        <w:lvlText w:val="%5)"/>
        <w:lvlJc w:val="left"/>
        <w:pPr>
          <w:ind w:left="360" w:hanging="360"/>
        </w:pPr>
        <w:rPr>
          <w:rFonts w:hint="default"/>
        </w:rPr>
      </w:lvl>
    </w:lvlOverride>
    <w:lvlOverride w:ilvl="5">
      <w:lvl w:ilvl="5">
        <w:start w:val="1"/>
        <w:numFmt w:val="lowerRoman"/>
        <w:lvlText w:val="(%6)"/>
        <w:lvlJc w:val="left"/>
        <w:pPr>
          <w:ind w:left="3960" w:hanging="360"/>
        </w:pPr>
        <w:rPr>
          <w:rFonts w:hint="default"/>
        </w:rPr>
      </w:lvl>
    </w:lvlOverride>
    <w:lvlOverride w:ilvl="6">
      <w:lvl w:ilvl="6">
        <w:start w:val="1"/>
        <w:numFmt w:val="decimal"/>
        <w:lvlText w:val="%7."/>
        <w:lvlJc w:val="left"/>
        <w:pPr>
          <w:ind w:left="4320" w:hanging="360"/>
        </w:pPr>
        <w:rPr>
          <w:rFonts w:hint="default"/>
        </w:rPr>
      </w:lvl>
    </w:lvlOverride>
    <w:lvlOverride w:ilvl="7">
      <w:lvl w:ilvl="7">
        <w:start w:val="1"/>
        <w:numFmt w:val="lowerLetter"/>
        <w:lvlText w:val="%8."/>
        <w:lvlJc w:val="left"/>
        <w:pPr>
          <w:ind w:left="4680" w:hanging="360"/>
        </w:pPr>
        <w:rPr>
          <w:rFonts w:hint="default"/>
        </w:rPr>
      </w:lvl>
    </w:lvlOverride>
    <w:lvlOverride w:ilvl="8">
      <w:lvl w:ilvl="8">
        <w:start w:val="1"/>
        <w:numFmt w:val="lowerRoman"/>
        <w:lvlText w:val="%9."/>
        <w:lvlJc w:val="left"/>
        <w:pPr>
          <w:ind w:left="5040" w:hanging="360"/>
        </w:pPr>
        <w:rPr>
          <w:rFonts w:hint="default"/>
        </w:rPr>
      </w:lvl>
    </w:lvlOverride>
  </w:num>
  <w:num w:numId="100" w16cid:durableId="1942299969">
    <w:abstractNumId w:val="62"/>
  </w:num>
  <w:num w:numId="101" w16cid:durableId="864320335">
    <w:abstractNumId w:val="7"/>
  </w:num>
  <w:num w:numId="102" w16cid:durableId="875697012">
    <w:abstractNumId w:val="47"/>
  </w:num>
  <w:num w:numId="103" w16cid:durableId="636690710">
    <w:abstractNumId w:val="114"/>
  </w:num>
  <w:num w:numId="104" w16cid:durableId="377053185">
    <w:abstractNumId w:val="90"/>
  </w:num>
  <w:num w:numId="105" w16cid:durableId="360059708">
    <w:abstractNumId w:val="37"/>
  </w:num>
  <w:num w:numId="106" w16cid:durableId="2126581838">
    <w:abstractNumId w:val="94"/>
  </w:num>
  <w:num w:numId="107" w16cid:durableId="1159273822">
    <w:abstractNumId w:val="16"/>
    <w:lvlOverride w:ilvl="0">
      <w:lvl w:ilvl="0">
        <w:start w:val="1"/>
        <w:numFmt w:val="upperLetter"/>
        <w:pStyle w:val="CCTitreChap"/>
        <w:lvlText w:val="%1)"/>
        <w:lvlJc w:val="left"/>
        <w:pPr>
          <w:ind w:left="2160" w:hanging="360"/>
        </w:pPr>
        <w:rPr>
          <w:rFonts w:hint="default"/>
        </w:rPr>
      </w:lvl>
    </w:lvlOverride>
    <w:lvlOverride w:ilvl="1">
      <w:lvl w:ilvl="1">
        <w:start w:val="1"/>
        <w:numFmt w:val="none"/>
        <w:lvlText w:val=""/>
        <w:lvlJc w:val="left"/>
        <w:pPr>
          <w:ind w:left="2520" w:hanging="360"/>
        </w:pPr>
        <w:rPr>
          <w:rFonts w:hint="default"/>
        </w:rPr>
      </w:lvl>
    </w:lvlOverride>
    <w:lvlOverride w:ilvl="2">
      <w:lvl w:ilvl="2">
        <w:start w:val="1"/>
        <w:numFmt w:val="decimal"/>
        <w:pStyle w:val="CCTitre1"/>
        <w:lvlText w:val="%3)"/>
        <w:lvlJc w:val="left"/>
        <w:pPr>
          <w:ind w:left="2880" w:hanging="360"/>
        </w:pPr>
        <w:rPr>
          <w:rFonts w:hint="default"/>
        </w:rPr>
      </w:lvl>
    </w:lvlOverride>
    <w:lvlOverride w:ilvl="3">
      <w:lvl w:ilvl="3">
        <w:start w:val="1"/>
        <w:numFmt w:val="decimal"/>
        <w:pStyle w:val="CCArticle"/>
        <w:lvlText w:val="Article %4 : "/>
        <w:lvlJc w:val="left"/>
        <w:pPr>
          <w:ind w:left="360" w:hanging="360"/>
        </w:pPr>
        <w:rPr>
          <w:rFonts w:hint="default"/>
        </w:rPr>
      </w:lvl>
    </w:lvlOverride>
    <w:lvlOverride w:ilvl="4">
      <w:lvl w:ilvl="4">
        <w:start w:val="1"/>
        <w:numFmt w:val="lowerLetter"/>
        <w:pStyle w:val="CCalphab"/>
        <w:lvlText w:val="%5)"/>
        <w:lvlJc w:val="left"/>
        <w:pPr>
          <w:ind w:left="3600" w:hanging="360"/>
        </w:pPr>
        <w:rPr>
          <w:rFonts w:hint="default"/>
        </w:rPr>
      </w:lvl>
    </w:lvlOverride>
    <w:lvlOverride w:ilvl="5">
      <w:lvl w:ilvl="5">
        <w:start w:val="1"/>
        <w:numFmt w:val="lowerRoman"/>
        <w:lvlText w:val="(%6)"/>
        <w:lvlJc w:val="left"/>
        <w:pPr>
          <w:ind w:left="3960" w:hanging="360"/>
        </w:pPr>
        <w:rPr>
          <w:rFonts w:hint="default"/>
        </w:rPr>
      </w:lvl>
    </w:lvlOverride>
    <w:lvlOverride w:ilvl="6">
      <w:lvl w:ilvl="6">
        <w:start w:val="1"/>
        <w:numFmt w:val="decimal"/>
        <w:lvlText w:val="%7."/>
        <w:lvlJc w:val="left"/>
        <w:pPr>
          <w:ind w:left="4320" w:hanging="360"/>
        </w:pPr>
        <w:rPr>
          <w:rFonts w:hint="default"/>
        </w:rPr>
      </w:lvl>
    </w:lvlOverride>
    <w:lvlOverride w:ilvl="7">
      <w:lvl w:ilvl="7">
        <w:start w:val="1"/>
        <w:numFmt w:val="lowerLetter"/>
        <w:lvlText w:val="%8."/>
        <w:lvlJc w:val="left"/>
        <w:pPr>
          <w:ind w:left="4680" w:hanging="360"/>
        </w:pPr>
        <w:rPr>
          <w:rFonts w:hint="default"/>
        </w:rPr>
      </w:lvl>
    </w:lvlOverride>
    <w:lvlOverride w:ilvl="8">
      <w:lvl w:ilvl="8">
        <w:start w:val="1"/>
        <w:numFmt w:val="lowerRoman"/>
        <w:lvlText w:val="%9."/>
        <w:lvlJc w:val="left"/>
        <w:pPr>
          <w:ind w:left="5040" w:hanging="360"/>
        </w:pPr>
        <w:rPr>
          <w:rFonts w:hint="default"/>
        </w:rPr>
      </w:lvl>
    </w:lvlOverride>
  </w:num>
  <w:num w:numId="108" w16cid:durableId="190414587">
    <w:abstractNumId w:val="69"/>
  </w:num>
  <w:num w:numId="109" w16cid:durableId="2086951603">
    <w:abstractNumId w:val="27"/>
  </w:num>
  <w:num w:numId="110" w16cid:durableId="2113474023">
    <w:abstractNumId w:val="93"/>
  </w:num>
  <w:num w:numId="111" w16cid:durableId="1220630256">
    <w:abstractNumId w:val="106"/>
  </w:num>
  <w:num w:numId="112" w16cid:durableId="308635657">
    <w:abstractNumId w:val="29"/>
  </w:num>
  <w:num w:numId="113" w16cid:durableId="1076439848">
    <w:abstractNumId w:val="8"/>
  </w:num>
  <w:num w:numId="114" w16cid:durableId="882250655">
    <w:abstractNumId w:val="10"/>
  </w:num>
  <w:num w:numId="115" w16cid:durableId="788889047">
    <w:abstractNumId w:val="44"/>
  </w:num>
  <w:num w:numId="116" w16cid:durableId="1695958328">
    <w:abstractNumId w:val="34"/>
  </w:num>
  <w:num w:numId="117" w16cid:durableId="985353271">
    <w:abstractNumId w:val="23"/>
  </w:num>
  <w:num w:numId="118" w16cid:durableId="112867267">
    <w:abstractNumId w:val="46"/>
  </w:num>
  <w:num w:numId="119" w16cid:durableId="943919900">
    <w:abstractNumId w:val="61"/>
  </w:num>
  <w:num w:numId="120" w16cid:durableId="784083851">
    <w:abstractNumId w:val="77"/>
  </w:num>
  <w:num w:numId="121" w16cid:durableId="1294948088">
    <w:abstractNumId w:val="99"/>
  </w:num>
  <w:num w:numId="122" w16cid:durableId="1506047961">
    <w:abstractNumId w:val="16"/>
    <w:lvlOverride w:ilvl="0">
      <w:lvl w:ilvl="0">
        <w:start w:val="1"/>
        <w:numFmt w:val="upperLetter"/>
        <w:pStyle w:val="CCTitreChap"/>
        <w:lvlText w:val="%1)"/>
        <w:lvlJc w:val="left"/>
        <w:pPr>
          <w:ind w:left="2486" w:hanging="360"/>
        </w:pPr>
        <w:rPr>
          <w:rFonts w:hint="default"/>
        </w:rPr>
      </w:lvl>
    </w:lvlOverride>
    <w:lvlOverride w:ilvl="1">
      <w:lvl w:ilvl="1">
        <w:start w:val="1"/>
        <w:numFmt w:val="none"/>
        <w:lvlText w:val=""/>
        <w:lvlJc w:val="left"/>
        <w:pPr>
          <w:ind w:left="2520" w:hanging="360"/>
        </w:pPr>
        <w:rPr>
          <w:rFonts w:hint="default"/>
        </w:rPr>
      </w:lvl>
    </w:lvlOverride>
    <w:lvlOverride w:ilvl="2">
      <w:lvl w:ilvl="2">
        <w:start w:val="1"/>
        <w:numFmt w:val="decimal"/>
        <w:pStyle w:val="CCTitre1"/>
        <w:lvlText w:val="%3)"/>
        <w:lvlJc w:val="left"/>
        <w:pPr>
          <w:ind w:left="2880" w:hanging="360"/>
        </w:pPr>
        <w:rPr>
          <w:rFonts w:hint="default"/>
        </w:rPr>
      </w:lvl>
    </w:lvlOverride>
    <w:lvlOverride w:ilvl="3">
      <w:lvl w:ilvl="3">
        <w:start w:val="1"/>
        <w:numFmt w:val="decimal"/>
        <w:pStyle w:val="CCArticle"/>
        <w:lvlText w:val="Article %4 : "/>
        <w:lvlJc w:val="left"/>
        <w:pPr>
          <w:ind w:left="1069" w:hanging="360"/>
        </w:pPr>
        <w:rPr>
          <w:rFonts w:hint="default"/>
        </w:rPr>
      </w:lvl>
    </w:lvlOverride>
    <w:lvlOverride w:ilvl="4">
      <w:lvl w:ilvl="4">
        <w:start w:val="1"/>
        <w:numFmt w:val="lowerLetter"/>
        <w:pStyle w:val="CCalphab"/>
        <w:lvlText w:val="%5)"/>
        <w:lvlJc w:val="left"/>
        <w:pPr>
          <w:ind w:left="360" w:hanging="360"/>
        </w:pPr>
        <w:rPr>
          <w:rFonts w:hint="default"/>
        </w:rPr>
      </w:lvl>
    </w:lvlOverride>
    <w:lvlOverride w:ilvl="5">
      <w:lvl w:ilvl="5">
        <w:start w:val="1"/>
        <w:numFmt w:val="lowerRoman"/>
        <w:lvlText w:val="(%6)"/>
        <w:lvlJc w:val="left"/>
        <w:pPr>
          <w:ind w:left="3960" w:hanging="360"/>
        </w:pPr>
        <w:rPr>
          <w:rFonts w:hint="default"/>
        </w:rPr>
      </w:lvl>
    </w:lvlOverride>
    <w:lvlOverride w:ilvl="6">
      <w:lvl w:ilvl="6">
        <w:start w:val="1"/>
        <w:numFmt w:val="decimal"/>
        <w:lvlText w:val="%7."/>
        <w:lvlJc w:val="left"/>
        <w:pPr>
          <w:ind w:left="4320" w:hanging="360"/>
        </w:pPr>
        <w:rPr>
          <w:rFonts w:hint="default"/>
        </w:rPr>
      </w:lvl>
    </w:lvlOverride>
    <w:lvlOverride w:ilvl="7">
      <w:lvl w:ilvl="7">
        <w:start w:val="1"/>
        <w:numFmt w:val="lowerLetter"/>
        <w:lvlText w:val="%8."/>
        <w:lvlJc w:val="left"/>
        <w:pPr>
          <w:ind w:left="4680" w:hanging="360"/>
        </w:pPr>
        <w:rPr>
          <w:rFonts w:hint="default"/>
        </w:rPr>
      </w:lvl>
    </w:lvlOverride>
    <w:lvlOverride w:ilvl="8">
      <w:lvl w:ilvl="8">
        <w:start w:val="1"/>
        <w:numFmt w:val="lowerRoman"/>
        <w:lvlText w:val="%9."/>
        <w:lvlJc w:val="left"/>
        <w:pPr>
          <w:ind w:left="5040" w:hanging="360"/>
        </w:pPr>
        <w:rPr>
          <w:rFonts w:hint="default"/>
        </w:rPr>
      </w:lvl>
    </w:lvlOverride>
  </w:num>
  <w:num w:numId="123" w16cid:durableId="1092435316">
    <w:abstractNumId w:val="55"/>
  </w:num>
  <w:num w:numId="124" w16cid:durableId="1300721239">
    <w:abstractNumId w:val="16"/>
    <w:lvlOverride w:ilvl="0">
      <w:lvl w:ilvl="0">
        <w:start w:val="1"/>
        <w:numFmt w:val="upperLetter"/>
        <w:pStyle w:val="CCTitreChap"/>
        <w:lvlText w:val="%1)"/>
        <w:lvlJc w:val="left"/>
        <w:pPr>
          <w:ind w:left="2486" w:hanging="360"/>
        </w:pPr>
        <w:rPr>
          <w:rFonts w:hint="default"/>
        </w:rPr>
      </w:lvl>
    </w:lvlOverride>
    <w:lvlOverride w:ilvl="1">
      <w:lvl w:ilvl="1">
        <w:start w:val="1"/>
        <w:numFmt w:val="none"/>
        <w:lvlText w:val=""/>
        <w:lvlJc w:val="left"/>
        <w:pPr>
          <w:ind w:left="2520" w:hanging="360"/>
        </w:pPr>
        <w:rPr>
          <w:rFonts w:hint="default"/>
        </w:rPr>
      </w:lvl>
    </w:lvlOverride>
    <w:lvlOverride w:ilvl="2">
      <w:lvl w:ilvl="2">
        <w:start w:val="1"/>
        <w:numFmt w:val="decimal"/>
        <w:pStyle w:val="CCTitre1"/>
        <w:lvlText w:val="%3)"/>
        <w:lvlJc w:val="left"/>
        <w:pPr>
          <w:ind w:left="2880" w:hanging="360"/>
        </w:pPr>
        <w:rPr>
          <w:rFonts w:hint="default"/>
        </w:rPr>
      </w:lvl>
    </w:lvlOverride>
    <w:lvlOverride w:ilvl="3">
      <w:lvl w:ilvl="3">
        <w:start w:val="1"/>
        <w:numFmt w:val="decimal"/>
        <w:pStyle w:val="CCArticle"/>
        <w:lvlText w:val="Article %4 : "/>
        <w:lvlJc w:val="left"/>
        <w:pPr>
          <w:ind w:left="1069" w:hanging="360"/>
        </w:pPr>
        <w:rPr>
          <w:rFonts w:hint="default"/>
        </w:rPr>
      </w:lvl>
    </w:lvlOverride>
    <w:lvlOverride w:ilvl="4">
      <w:lvl w:ilvl="4">
        <w:start w:val="1"/>
        <w:numFmt w:val="lowerLetter"/>
        <w:pStyle w:val="CCalphab"/>
        <w:lvlText w:val="%5)"/>
        <w:lvlJc w:val="left"/>
        <w:pPr>
          <w:ind w:left="360" w:hanging="360"/>
        </w:pPr>
        <w:rPr>
          <w:rFonts w:hint="default"/>
        </w:rPr>
      </w:lvl>
    </w:lvlOverride>
    <w:lvlOverride w:ilvl="5">
      <w:lvl w:ilvl="5">
        <w:start w:val="1"/>
        <w:numFmt w:val="lowerRoman"/>
        <w:lvlText w:val="(%6)"/>
        <w:lvlJc w:val="left"/>
        <w:pPr>
          <w:ind w:left="3960" w:hanging="360"/>
        </w:pPr>
        <w:rPr>
          <w:rFonts w:hint="default"/>
        </w:rPr>
      </w:lvl>
    </w:lvlOverride>
    <w:lvlOverride w:ilvl="6">
      <w:lvl w:ilvl="6">
        <w:start w:val="1"/>
        <w:numFmt w:val="decimal"/>
        <w:lvlText w:val="%7."/>
        <w:lvlJc w:val="left"/>
        <w:pPr>
          <w:ind w:left="4320" w:hanging="360"/>
        </w:pPr>
        <w:rPr>
          <w:rFonts w:hint="default"/>
        </w:rPr>
      </w:lvl>
    </w:lvlOverride>
    <w:lvlOverride w:ilvl="7">
      <w:lvl w:ilvl="7">
        <w:start w:val="1"/>
        <w:numFmt w:val="lowerLetter"/>
        <w:lvlText w:val="%8."/>
        <w:lvlJc w:val="left"/>
        <w:pPr>
          <w:ind w:left="4680" w:hanging="360"/>
        </w:pPr>
        <w:rPr>
          <w:rFonts w:hint="default"/>
        </w:rPr>
      </w:lvl>
    </w:lvlOverride>
    <w:lvlOverride w:ilvl="8">
      <w:lvl w:ilvl="8">
        <w:start w:val="1"/>
        <w:numFmt w:val="lowerRoman"/>
        <w:lvlText w:val="%9."/>
        <w:lvlJc w:val="left"/>
        <w:pPr>
          <w:ind w:left="5040" w:hanging="360"/>
        </w:pPr>
        <w:rPr>
          <w:rFonts w:hint="default"/>
        </w:rPr>
      </w:lvl>
    </w:lvlOverride>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16"/>
    <w:rsid w:val="0000051E"/>
    <w:rsid w:val="00000A20"/>
    <w:rsid w:val="00000D62"/>
    <w:rsid w:val="00001D58"/>
    <w:rsid w:val="00002263"/>
    <w:rsid w:val="00002738"/>
    <w:rsid w:val="0000294B"/>
    <w:rsid w:val="00002B3D"/>
    <w:rsid w:val="000037B7"/>
    <w:rsid w:val="000038CC"/>
    <w:rsid w:val="000040B3"/>
    <w:rsid w:val="0000483A"/>
    <w:rsid w:val="000066B1"/>
    <w:rsid w:val="00007BBB"/>
    <w:rsid w:val="00010551"/>
    <w:rsid w:val="00011356"/>
    <w:rsid w:val="00011465"/>
    <w:rsid w:val="00011D4B"/>
    <w:rsid w:val="0001290B"/>
    <w:rsid w:val="00012AC7"/>
    <w:rsid w:val="00012C42"/>
    <w:rsid w:val="000133F1"/>
    <w:rsid w:val="00013A02"/>
    <w:rsid w:val="00013EBB"/>
    <w:rsid w:val="00014894"/>
    <w:rsid w:val="00014A54"/>
    <w:rsid w:val="00015401"/>
    <w:rsid w:val="00016C88"/>
    <w:rsid w:val="000178FE"/>
    <w:rsid w:val="0001790C"/>
    <w:rsid w:val="0002072D"/>
    <w:rsid w:val="00020C92"/>
    <w:rsid w:val="0002168E"/>
    <w:rsid w:val="0002239D"/>
    <w:rsid w:val="00022536"/>
    <w:rsid w:val="000227CC"/>
    <w:rsid w:val="00022E18"/>
    <w:rsid w:val="00023FB1"/>
    <w:rsid w:val="00024C02"/>
    <w:rsid w:val="000252E8"/>
    <w:rsid w:val="00025B7F"/>
    <w:rsid w:val="000265A0"/>
    <w:rsid w:val="0002793C"/>
    <w:rsid w:val="00030105"/>
    <w:rsid w:val="00030B3A"/>
    <w:rsid w:val="00030B7B"/>
    <w:rsid w:val="00031C0B"/>
    <w:rsid w:val="000320AD"/>
    <w:rsid w:val="00032337"/>
    <w:rsid w:val="00032399"/>
    <w:rsid w:val="000324ED"/>
    <w:rsid w:val="00032594"/>
    <w:rsid w:val="00032E6C"/>
    <w:rsid w:val="000334A8"/>
    <w:rsid w:val="00033537"/>
    <w:rsid w:val="000346F2"/>
    <w:rsid w:val="000348B8"/>
    <w:rsid w:val="00034D35"/>
    <w:rsid w:val="00034D69"/>
    <w:rsid w:val="00035B53"/>
    <w:rsid w:val="0003644D"/>
    <w:rsid w:val="000372A3"/>
    <w:rsid w:val="00037CCE"/>
    <w:rsid w:val="00040B11"/>
    <w:rsid w:val="00040F60"/>
    <w:rsid w:val="00041CFB"/>
    <w:rsid w:val="00042E1C"/>
    <w:rsid w:val="00042F44"/>
    <w:rsid w:val="00043759"/>
    <w:rsid w:val="0004395D"/>
    <w:rsid w:val="0004458F"/>
    <w:rsid w:val="00044D42"/>
    <w:rsid w:val="00044E25"/>
    <w:rsid w:val="00045F2D"/>
    <w:rsid w:val="0004617E"/>
    <w:rsid w:val="000462D0"/>
    <w:rsid w:val="00047424"/>
    <w:rsid w:val="00047BB2"/>
    <w:rsid w:val="00051DDA"/>
    <w:rsid w:val="000524F1"/>
    <w:rsid w:val="00052B5C"/>
    <w:rsid w:val="00053745"/>
    <w:rsid w:val="00053B51"/>
    <w:rsid w:val="0005420D"/>
    <w:rsid w:val="0005501B"/>
    <w:rsid w:val="000553A3"/>
    <w:rsid w:val="000601C0"/>
    <w:rsid w:val="00060EF7"/>
    <w:rsid w:val="00061E5E"/>
    <w:rsid w:val="0006258E"/>
    <w:rsid w:val="00062BF8"/>
    <w:rsid w:val="00062DD7"/>
    <w:rsid w:val="000633E0"/>
    <w:rsid w:val="00063DD1"/>
    <w:rsid w:val="00063E29"/>
    <w:rsid w:val="00064EE3"/>
    <w:rsid w:val="0006587D"/>
    <w:rsid w:val="00065ADE"/>
    <w:rsid w:val="00065D16"/>
    <w:rsid w:val="00066126"/>
    <w:rsid w:val="00066C33"/>
    <w:rsid w:val="00070239"/>
    <w:rsid w:val="00070E24"/>
    <w:rsid w:val="00071367"/>
    <w:rsid w:val="000720BB"/>
    <w:rsid w:val="0007265E"/>
    <w:rsid w:val="00072AA7"/>
    <w:rsid w:val="00073794"/>
    <w:rsid w:val="00073CF9"/>
    <w:rsid w:val="00075E73"/>
    <w:rsid w:val="00076C4D"/>
    <w:rsid w:val="000812EE"/>
    <w:rsid w:val="0008134A"/>
    <w:rsid w:val="000814F6"/>
    <w:rsid w:val="00081BC1"/>
    <w:rsid w:val="00082BF8"/>
    <w:rsid w:val="00082DB7"/>
    <w:rsid w:val="00084138"/>
    <w:rsid w:val="000842EC"/>
    <w:rsid w:val="00085002"/>
    <w:rsid w:val="00085688"/>
    <w:rsid w:val="00085782"/>
    <w:rsid w:val="00086A9A"/>
    <w:rsid w:val="00087144"/>
    <w:rsid w:val="00087253"/>
    <w:rsid w:val="00090400"/>
    <w:rsid w:val="00090A38"/>
    <w:rsid w:val="00090A55"/>
    <w:rsid w:val="00090FCA"/>
    <w:rsid w:val="00091C57"/>
    <w:rsid w:val="00092AE8"/>
    <w:rsid w:val="000930FB"/>
    <w:rsid w:val="000941ED"/>
    <w:rsid w:val="00094B40"/>
    <w:rsid w:val="00094E81"/>
    <w:rsid w:val="0009512D"/>
    <w:rsid w:val="000964EF"/>
    <w:rsid w:val="00096E2E"/>
    <w:rsid w:val="0009749E"/>
    <w:rsid w:val="00097924"/>
    <w:rsid w:val="000A0213"/>
    <w:rsid w:val="000A06D2"/>
    <w:rsid w:val="000A1598"/>
    <w:rsid w:val="000A186E"/>
    <w:rsid w:val="000A19B8"/>
    <w:rsid w:val="000A1C6B"/>
    <w:rsid w:val="000A2648"/>
    <w:rsid w:val="000A2653"/>
    <w:rsid w:val="000A2CE0"/>
    <w:rsid w:val="000A3474"/>
    <w:rsid w:val="000A34BE"/>
    <w:rsid w:val="000A3522"/>
    <w:rsid w:val="000A36A1"/>
    <w:rsid w:val="000A43D1"/>
    <w:rsid w:val="000A4464"/>
    <w:rsid w:val="000A5AEA"/>
    <w:rsid w:val="000A6256"/>
    <w:rsid w:val="000A68FB"/>
    <w:rsid w:val="000A6A2A"/>
    <w:rsid w:val="000A78F5"/>
    <w:rsid w:val="000B0B83"/>
    <w:rsid w:val="000B1825"/>
    <w:rsid w:val="000B2041"/>
    <w:rsid w:val="000B2923"/>
    <w:rsid w:val="000B29CE"/>
    <w:rsid w:val="000B3349"/>
    <w:rsid w:val="000B3AC5"/>
    <w:rsid w:val="000B444B"/>
    <w:rsid w:val="000B4620"/>
    <w:rsid w:val="000B59F4"/>
    <w:rsid w:val="000B5F0D"/>
    <w:rsid w:val="000B5FF7"/>
    <w:rsid w:val="000B6478"/>
    <w:rsid w:val="000B6B9A"/>
    <w:rsid w:val="000B7469"/>
    <w:rsid w:val="000C02A2"/>
    <w:rsid w:val="000C0BA8"/>
    <w:rsid w:val="000C13FE"/>
    <w:rsid w:val="000C1661"/>
    <w:rsid w:val="000C1A62"/>
    <w:rsid w:val="000C1A77"/>
    <w:rsid w:val="000C20E3"/>
    <w:rsid w:val="000C21BC"/>
    <w:rsid w:val="000C2357"/>
    <w:rsid w:val="000C2BCC"/>
    <w:rsid w:val="000C3332"/>
    <w:rsid w:val="000C3901"/>
    <w:rsid w:val="000C3C02"/>
    <w:rsid w:val="000C5011"/>
    <w:rsid w:val="000C61E1"/>
    <w:rsid w:val="000C667D"/>
    <w:rsid w:val="000C7970"/>
    <w:rsid w:val="000C7F95"/>
    <w:rsid w:val="000D007D"/>
    <w:rsid w:val="000D078A"/>
    <w:rsid w:val="000D0A1A"/>
    <w:rsid w:val="000D0E73"/>
    <w:rsid w:val="000D1278"/>
    <w:rsid w:val="000D13A1"/>
    <w:rsid w:val="000D1C87"/>
    <w:rsid w:val="000D2B3E"/>
    <w:rsid w:val="000D2E49"/>
    <w:rsid w:val="000D3A32"/>
    <w:rsid w:val="000D4332"/>
    <w:rsid w:val="000D45CC"/>
    <w:rsid w:val="000D4729"/>
    <w:rsid w:val="000D4A82"/>
    <w:rsid w:val="000D52CF"/>
    <w:rsid w:val="000D53CD"/>
    <w:rsid w:val="000D5724"/>
    <w:rsid w:val="000D57E9"/>
    <w:rsid w:val="000D6338"/>
    <w:rsid w:val="000D6C75"/>
    <w:rsid w:val="000D6F90"/>
    <w:rsid w:val="000D7CB8"/>
    <w:rsid w:val="000E042F"/>
    <w:rsid w:val="000E048B"/>
    <w:rsid w:val="000E0756"/>
    <w:rsid w:val="000E1EAE"/>
    <w:rsid w:val="000E2011"/>
    <w:rsid w:val="000E2624"/>
    <w:rsid w:val="000E26C2"/>
    <w:rsid w:val="000E277F"/>
    <w:rsid w:val="000E2D33"/>
    <w:rsid w:val="000E3450"/>
    <w:rsid w:val="000E518B"/>
    <w:rsid w:val="000E5BBC"/>
    <w:rsid w:val="000E69D3"/>
    <w:rsid w:val="000E70F2"/>
    <w:rsid w:val="000F03AC"/>
    <w:rsid w:val="000F03E2"/>
    <w:rsid w:val="000F06FD"/>
    <w:rsid w:val="000F08C8"/>
    <w:rsid w:val="000F1D5C"/>
    <w:rsid w:val="000F1E5B"/>
    <w:rsid w:val="000F20C2"/>
    <w:rsid w:val="000F248F"/>
    <w:rsid w:val="000F250B"/>
    <w:rsid w:val="000F27CC"/>
    <w:rsid w:val="000F31E3"/>
    <w:rsid w:val="000F467A"/>
    <w:rsid w:val="000F4870"/>
    <w:rsid w:val="000F4B8C"/>
    <w:rsid w:val="000F5735"/>
    <w:rsid w:val="000F5842"/>
    <w:rsid w:val="000F764E"/>
    <w:rsid w:val="000F7F8A"/>
    <w:rsid w:val="0010019A"/>
    <w:rsid w:val="00101F2F"/>
    <w:rsid w:val="00102471"/>
    <w:rsid w:val="00102BCD"/>
    <w:rsid w:val="001031E8"/>
    <w:rsid w:val="0010374B"/>
    <w:rsid w:val="00104B00"/>
    <w:rsid w:val="00104F02"/>
    <w:rsid w:val="00105B34"/>
    <w:rsid w:val="00106197"/>
    <w:rsid w:val="00106655"/>
    <w:rsid w:val="00106955"/>
    <w:rsid w:val="00107149"/>
    <w:rsid w:val="00107BAF"/>
    <w:rsid w:val="00107BCA"/>
    <w:rsid w:val="001100D9"/>
    <w:rsid w:val="00110FCC"/>
    <w:rsid w:val="001124CA"/>
    <w:rsid w:val="00112778"/>
    <w:rsid w:val="00112BDC"/>
    <w:rsid w:val="0011363A"/>
    <w:rsid w:val="00113B47"/>
    <w:rsid w:val="001142D2"/>
    <w:rsid w:val="00115C92"/>
    <w:rsid w:val="00116543"/>
    <w:rsid w:val="00117C7B"/>
    <w:rsid w:val="00117EC8"/>
    <w:rsid w:val="00122237"/>
    <w:rsid w:val="0012297B"/>
    <w:rsid w:val="00122B40"/>
    <w:rsid w:val="00122B76"/>
    <w:rsid w:val="00122EFA"/>
    <w:rsid w:val="00123079"/>
    <w:rsid w:val="001230C6"/>
    <w:rsid w:val="00124AD5"/>
    <w:rsid w:val="0012632D"/>
    <w:rsid w:val="00126BEF"/>
    <w:rsid w:val="00127025"/>
    <w:rsid w:val="00127D4F"/>
    <w:rsid w:val="00130B3A"/>
    <w:rsid w:val="00130FDB"/>
    <w:rsid w:val="0013165E"/>
    <w:rsid w:val="00131EDA"/>
    <w:rsid w:val="001324EC"/>
    <w:rsid w:val="0013350A"/>
    <w:rsid w:val="0013474B"/>
    <w:rsid w:val="00135731"/>
    <w:rsid w:val="0013628D"/>
    <w:rsid w:val="00136CB1"/>
    <w:rsid w:val="00136D8E"/>
    <w:rsid w:val="00136F17"/>
    <w:rsid w:val="00137D30"/>
    <w:rsid w:val="00140068"/>
    <w:rsid w:val="00141170"/>
    <w:rsid w:val="00141F7A"/>
    <w:rsid w:val="001424B7"/>
    <w:rsid w:val="00143075"/>
    <w:rsid w:val="00143A95"/>
    <w:rsid w:val="00143B04"/>
    <w:rsid w:val="00143CBC"/>
    <w:rsid w:val="00144478"/>
    <w:rsid w:val="001447D9"/>
    <w:rsid w:val="00145174"/>
    <w:rsid w:val="001457AB"/>
    <w:rsid w:val="00145FCB"/>
    <w:rsid w:val="00146A35"/>
    <w:rsid w:val="00146C3F"/>
    <w:rsid w:val="0014734C"/>
    <w:rsid w:val="001477AA"/>
    <w:rsid w:val="00147DD6"/>
    <w:rsid w:val="001502F4"/>
    <w:rsid w:val="001509DD"/>
    <w:rsid w:val="0015177D"/>
    <w:rsid w:val="00151820"/>
    <w:rsid w:val="00151AC5"/>
    <w:rsid w:val="00153214"/>
    <w:rsid w:val="0015347E"/>
    <w:rsid w:val="001543EF"/>
    <w:rsid w:val="00155576"/>
    <w:rsid w:val="00155D23"/>
    <w:rsid w:val="00156D8D"/>
    <w:rsid w:val="00157A54"/>
    <w:rsid w:val="00157FBD"/>
    <w:rsid w:val="0016028D"/>
    <w:rsid w:val="00160961"/>
    <w:rsid w:val="0016126B"/>
    <w:rsid w:val="00161849"/>
    <w:rsid w:val="001621D5"/>
    <w:rsid w:val="001628E9"/>
    <w:rsid w:val="00162E77"/>
    <w:rsid w:val="00162FBB"/>
    <w:rsid w:val="0016371D"/>
    <w:rsid w:val="00163C1A"/>
    <w:rsid w:val="00164726"/>
    <w:rsid w:val="00164C2E"/>
    <w:rsid w:val="00164E86"/>
    <w:rsid w:val="00166109"/>
    <w:rsid w:val="0016762E"/>
    <w:rsid w:val="0016796F"/>
    <w:rsid w:val="00167A55"/>
    <w:rsid w:val="001704A3"/>
    <w:rsid w:val="001714CE"/>
    <w:rsid w:val="00171524"/>
    <w:rsid w:val="00171848"/>
    <w:rsid w:val="00171CF4"/>
    <w:rsid w:val="001722AD"/>
    <w:rsid w:val="00172E26"/>
    <w:rsid w:val="00172EFE"/>
    <w:rsid w:val="00173758"/>
    <w:rsid w:val="00173895"/>
    <w:rsid w:val="001742CA"/>
    <w:rsid w:val="00174C66"/>
    <w:rsid w:val="00174EB5"/>
    <w:rsid w:val="001759DF"/>
    <w:rsid w:val="00175C6F"/>
    <w:rsid w:val="0017728A"/>
    <w:rsid w:val="001772D6"/>
    <w:rsid w:val="00177EF8"/>
    <w:rsid w:val="00177F4B"/>
    <w:rsid w:val="00180009"/>
    <w:rsid w:val="0018096E"/>
    <w:rsid w:val="00181434"/>
    <w:rsid w:val="00181D41"/>
    <w:rsid w:val="001824E2"/>
    <w:rsid w:val="001837F8"/>
    <w:rsid w:val="00183812"/>
    <w:rsid w:val="00183C43"/>
    <w:rsid w:val="00183CE7"/>
    <w:rsid w:val="0018421D"/>
    <w:rsid w:val="00184699"/>
    <w:rsid w:val="00184C55"/>
    <w:rsid w:val="0018629B"/>
    <w:rsid w:val="00186F83"/>
    <w:rsid w:val="0018746C"/>
    <w:rsid w:val="00187B78"/>
    <w:rsid w:val="0019029F"/>
    <w:rsid w:val="0019034F"/>
    <w:rsid w:val="001908A0"/>
    <w:rsid w:val="001917B3"/>
    <w:rsid w:val="0019272F"/>
    <w:rsid w:val="00192A9E"/>
    <w:rsid w:val="001931BC"/>
    <w:rsid w:val="001934F7"/>
    <w:rsid w:val="00193A15"/>
    <w:rsid w:val="00193EC4"/>
    <w:rsid w:val="00195209"/>
    <w:rsid w:val="00195E72"/>
    <w:rsid w:val="001961D3"/>
    <w:rsid w:val="00197828"/>
    <w:rsid w:val="001979D2"/>
    <w:rsid w:val="001A0278"/>
    <w:rsid w:val="001A0797"/>
    <w:rsid w:val="001A188B"/>
    <w:rsid w:val="001A2473"/>
    <w:rsid w:val="001A27EC"/>
    <w:rsid w:val="001A29CB"/>
    <w:rsid w:val="001A3C2C"/>
    <w:rsid w:val="001A3D5B"/>
    <w:rsid w:val="001A4075"/>
    <w:rsid w:val="001A5102"/>
    <w:rsid w:val="001A56FE"/>
    <w:rsid w:val="001A5FD8"/>
    <w:rsid w:val="001A65BE"/>
    <w:rsid w:val="001A66EA"/>
    <w:rsid w:val="001A6E3F"/>
    <w:rsid w:val="001A757D"/>
    <w:rsid w:val="001A7B74"/>
    <w:rsid w:val="001A7BD7"/>
    <w:rsid w:val="001B0668"/>
    <w:rsid w:val="001B14E4"/>
    <w:rsid w:val="001B16E2"/>
    <w:rsid w:val="001B260A"/>
    <w:rsid w:val="001B2D59"/>
    <w:rsid w:val="001B363D"/>
    <w:rsid w:val="001B3A06"/>
    <w:rsid w:val="001B3D18"/>
    <w:rsid w:val="001B4700"/>
    <w:rsid w:val="001B476B"/>
    <w:rsid w:val="001B4BDE"/>
    <w:rsid w:val="001B5286"/>
    <w:rsid w:val="001B5525"/>
    <w:rsid w:val="001B5B9D"/>
    <w:rsid w:val="001B5F00"/>
    <w:rsid w:val="001B5FF6"/>
    <w:rsid w:val="001B663C"/>
    <w:rsid w:val="001B669D"/>
    <w:rsid w:val="001B6BC6"/>
    <w:rsid w:val="001B738A"/>
    <w:rsid w:val="001B73D5"/>
    <w:rsid w:val="001C018F"/>
    <w:rsid w:val="001C02A2"/>
    <w:rsid w:val="001C0612"/>
    <w:rsid w:val="001C0C71"/>
    <w:rsid w:val="001C11AC"/>
    <w:rsid w:val="001C17C0"/>
    <w:rsid w:val="001C1CFA"/>
    <w:rsid w:val="001C217D"/>
    <w:rsid w:val="001C250C"/>
    <w:rsid w:val="001C2BA0"/>
    <w:rsid w:val="001C417C"/>
    <w:rsid w:val="001C42EB"/>
    <w:rsid w:val="001C488F"/>
    <w:rsid w:val="001C528F"/>
    <w:rsid w:val="001C6C94"/>
    <w:rsid w:val="001C6EFE"/>
    <w:rsid w:val="001C726F"/>
    <w:rsid w:val="001C7451"/>
    <w:rsid w:val="001D095D"/>
    <w:rsid w:val="001D1062"/>
    <w:rsid w:val="001D11C8"/>
    <w:rsid w:val="001D1610"/>
    <w:rsid w:val="001D2816"/>
    <w:rsid w:val="001D2C1E"/>
    <w:rsid w:val="001D3263"/>
    <w:rsid w:val="001D5F31"/>
    <w:rsid w:val="001D6121"/>
    <w:rsid w:val="001D62B9"/>
    <w:rsid w:val="001D65F3"/>
    <w:rsid w:val="001D6725"/>
    <w:rsid w:val="001E121F"/>
    <w:rsid w:val="001E15A2"/>
    <w:rsid w:val="001E198A"/>
    <w:rsid w:val="001E1C17"/>
    <w:rsid w:val="001E26E0"/>
    <w:rsid w:val="001E4ABF"/>
    <w:rsid w:val="001E4DA8"/>
    <w:rsid w:val="001E566E"/>
    <w:rsid w:val="001E5A57"/>
    <w:rsid w:val="001E5BF4"/>
    <w:rsid w:val="001E5D66"/>
    <w:rsid w:val="001E6DDB"/>
    <w:rsid w:val="001E720E"/>
    <w:rsid w:val="001E7B12"/>
    <w:rsid w:val="001F0692"/>
    <w:rsid w:val="001F0AEA"/>
    <w:rsid w:val="001F0CC3"/>
    <w:rsid w:val="001F0E21"/>
    <w:rsid w:val="001F1925"/>
    <w:rsid w:val="001F19D3"/>
    <w:rsid w:val="001F1A3A"/>
    <w:rsid w:val="001F258C"/>
    <w:rsid w:val="001F27F3"/>
    <w:rsid w:val="001F3B3A"/>
    <w:rsid w:val="001F3B44"/>
    <w:rsid w:val="001F3C88"/>
    <w:rsid w:val="001F45C3"/>
    <w:rsid w:val="001F4C98"/>
    <w:rsid w:val="001F4F10"/>
    <w:rsid w:val="001F6A18"/>
    <w:rsid w:val="001F6F56"/>
    <w:rsid w:val="001F7309"/>
    <w:rsid w:val="001F75BD"/>
    <w:rsid w:val="002002CD"/>
    <w:rsid w:val="00200E50"/>
    <w:rsid w:val="00200ECF"/>
    <w:rsid w:val="00201833"/>
    <w:rsid w:val="00201F19"/>
    <w:rsid w:val="0020253D"/>
    <w:rsid w:val="00202C1A"/>
    <w:rsid w:val="002030FD"/>
    <w:rsid w:val="00203979"/>
    <w:rsid w:val="00204580"/>
    <w:rsid w:val="00204CC1"/>
    <w:rsid w:val="00205573"/>
    <w:rsid w:val="00205AB7"/>
    <w:rsid w:val="002061AC"/>
    <w:rsid w:val="0020688C"/>
    <w:rsid w:val="002073AA"/>
    <w:rsid w:val="002073EA"/>
    <w:rsid w:val="00207EF0"/>
    <w:rsid w:val="00210999"/>
    <w:rsid w:val="00210B8F"/>
    <w:rsid w:val="002115B3"/>
    <w:rsid w:val="00211A15"/>
    <w:rsid w:val="00211AD0"/>
    <w:rsid w:val="00211C9A"/>
    <w:rsid w:val="0021210D"/>
    <w:rsid w:val="002123F3"/>
    <w:rsid w:val="00212491"/>
    <w:rsid w:val="00213548"/>
    <w:rsid w:val="00214C42"/>
    <w:rsid w:val="00215425"/>
    <w:rsid w:val="002154AE"/>
    <w:rsid w:val="002168AE"/>
    <w:rsid w:val="002178AF"/>
    <w:rsid w:val="00217D60"/>
    <w:rsid w:val="00220863"/>
    <w:rsid w:val="00221280"/>
    <w:rsid w:val="002219B4"/>
    <w:rsid w:val="00221CDD"/>
    <w:rsid w:val="00221E36"/>
    <w:rsid w:val="00221E98"/>
    <w:rsid w:val="0022206B"/>
    <w:rsid w:val="00222261"/>
    <w:rsid w:val="00222FFF"/>
    <w:rsid w:val="0022309E"/>
    <w:rsid w:val="00223738"/>
    <w:rsid w:val="00223E80"/>
    <w:rsid w:val="00223ED4"/>
    <w:rsid w:val="002241A2"/>
    <w:rsid w:val="002243CC"/>
    <w:rsid w:val="00224445"/>
    <w:rsid w:val="00224C08"/>
    <w:rsid w:val="0022576E"/>
    <w:rsid w:val="0022660D"/>
    <w:rsid w:val="0022677C"/>
    <w:rsid w:val="00226B34"/>
    <w:rsid w:val="00230C31"/>
    <w:rsid w:val="00230F95"/>
    <w:rsid w:val="002310B1"/>
    <w:rsid w:val="00232304"/>
    <w:rsid w:val="0023261F"/>
    <w:rsid w:val="00233B99"/>
    <w:rsid w:val="00233F3A"/>
    <w:rsid w:val="00234461"/>
    <w:rsid w:val="00234A74"/>
    <w:rsid w:val="00234C9A"/>
    <w:rsid w:val="00235975"/>
    <w:rsid w:val="002364AB"/>
    <w:rsid w:val="002364AF"/>
    <w:rsid w:val="00236708"/>
    <w:rsid w:val="00237A9B"/>
    <w:rsid w:val="00237B47"/>
    <w:rsid w:val="002404C4"/>
    <w:rsid w:val="002405BD"/>
    <w:rsid w:val="00240AA0"/>
    <w:rsid w:val="00240CC4"/>
    <w:rsid w:val="002412AC"/>
    <w:rsid w:val="00241E30"/>
    <w:rsid w:val="00242502"/>
    <w:rsid w:val="00242ABE"/>
    <w:rsid w:val="00242CCA"/>
    <w:rsid w:val="00244DA4"/>
    <w:rsid w:val="00244F4E"/>
    <w:rsid w:val="0024516A"/>
    <w:rsid w:val="00245202"/>
    <w:rsid w:val="00245B15"/>
    <w:rsid w:val="00246293"/>
    <w:rsid w:val="002466FA"/>
    <w:rsid w:val="002500A3"/>
    <w:rsid w:val="002500EC"/>
    <w:rsid w:val="00250540"/>
    <w:rsid w:val="002507BD"/>
    <w:rsid w:val="00251120"/>
    <w:rsid w:val="00251360"/>
    <w:rsid w:val="002521ED"/>
    <w:rsid w:val="002524AD"/>
    <w:rsid w:val="002525B6"/>
    <w:rsid w:val="00252CFD"/>
    <w:rsid w:val="0025330F"/>
    <w:rsid w:val="002546B7"/>
    <w:rsid w:val="002548B7"/>
    <w:rsid w:val="00255B27"/>
    <w:rsid w:val="00257192"/>
    <w:rsid w:val="002576E7"/>
    <w:rsid w:val="0026004B"/>
    <w:rsid w:val="00260463"/>
    <w:rsid w:val="00260C9B"/>
    <w:rsid w:val="00261162"/>
    <w:rsid w:val="002624AB"/>
    <w:rsid w:val="00262D12"/>
    <w:rsid w:val="00263792"/>
    <w:rsid w:val="00263CC9"/>
    <w:rsid w:val="00264851"/>
    <w:rsid w:val="00264E46"/>
    <w:rsid w:val="00265FBB"/>
    <w:rsid w:val="00266414"/>
    <w:rsid w:val="00266F31"/>
    <w:rsid w:val="002674AC"/>
    <w:rsid w:val="00270D16"/>
    <w:rsid w:val="00270EBB"/>
    <w:rsid w:val="00271021"/>
    <w:rsid w:val="0027126B"/>
    <w:rsid w:val="00272C79"/>
    <w:rsid w:val="00272CEA"/>
    <w:rsid w:val="002738DE"/>
    <w:rsid w:val="00273A20"/>
    <w:rsid w:val="002745B4"/>
    <w:rsid w:val="002747EA"/>
    <w:rsid w:val="0027497F"/>
    <w:rsid w:val="00275041"/>
    <w:rsid w:val="002750CE"/>
    <w:rsid w:val="002755AD"/>
    <w:rsid w:val="002757CC"/>
    <w:rsid w:val="0027581C"/>
    <w:rsid w:val="00275F4F"/>
    <w:rsid w:val="00276C42"/>
    <w:rsid w:val="00276DE7"/>
    <w:rsid w:val="002776BD"/>
    <w:rsid w:val="002802A5"/>
    <w:rsid w:val="002805BB"/>
    <w:rsid w:val="00280617"/>
    <w:rsid w:val="00281649"/>
    <w:rsid w:val="00281727"/>
    <w:rsid w:val="00282101"/>
    <w:rsid w:val="0028281E"/>
    <w:rsid w:val="00283164"/>
    <w:rsid w:val="002831BC"/>
    <w:rsid w:val="002840D8"/>
    <w:rsid w:val="00284E58"/>
    <w:rsid w:val="00284E9D"/>
    <w:rsid w:val="00286A33"/>
    <w:rsid w:val="00290E79"/>
    <w:rsid w:val="00291173"/>
    <w:rsid w:val="00291B5D"/>
    <w:rsid w:val="00291F96"/>
    <w:rsid w:val="002921C5"/>
    <w:rsid w:val="00292453"/>
    <w:rsid w:val="00292A94"/>
    <w:rsid w:val="0029342E"/>
    <w:rsid w:val="002943A2"/>
    <w:rsid w:val="00294500"/>
    <w:rsid w:val="00294BC2"/>
    <w:rsid w:val="00294D40"/>
    <w:rsid w:val="00294FE7"/>
    <w:rsid w:val="00295BFA"/>
    <w:rsid w:val="00295C73"/>
    <w:rsid w:val="00295EB7"/>
    <w:rsid w:val="002979CB"/>
    <w:rsid w:val="00297CD8"/>
    <w:rsid w:val="002A032E"/>
    <w:rsid w:val="002A068F"/>
    <w:rsid w:val="002A0AF2"/>
    <w:rsid w:val="002A2DB7"/>
    <w:rsid w:val="002A3341"/>
    <w:rsid w:val="002A41C2"/>
    <w:rsid w:val="002A4BFC"/>
    <w:rsid w:val="002A4C4D"/>
    <w:rsid w:val="002A4FBF"/>
    <w:rsid w:val="002A5007"/>
    <w:rsid w:val="002A56D6"/>
    <w:rsid w:val="002A5E2F"/>
    <w:rsid w:val="002A7777"/>
    <w:rsid w:val="002A7CDA"/>
    <w:rsid w:val="002B0599"/>
    <w:rsid w:val="002B0872"/>
    <w:rsid w:val="002B0EC6"/>
    <w:rsid w:val="002B1678"/>
    <w:rsid w:val="002B2470"/>
    <w:rsid w:val="002B2786"/>
    <w:rsid w:val="002B410A"/>
    <w:rsid w:val="002B4217"/>
    <w:rsid w:val="002B43B9"/>
    <w:rsid w:val="002B4E50"/>
    <w:rsid w:val="002B5704"/>
    <w:rsid w:val="002B6568"/>
    <w:rsid w:val="002B6C8F"/>
    <w:rsid w:val="002B7345"/>
    <w:rsid w:val="002B7368"/>
    <w:rsid w:val="002B7C6C"/>
    <w:rsid w:val="002B7D27"/>
    <w:rsid w:val="002C0532"/>
    <w:rsid w:val="002C173F"/>
    <w:rsid w:val="002C21A6"/>
    <w:rsid w:val="002C3C70"/>
    <w:rsid w:val="002C42EC"/>
    <w:rsid w:val="002C4EC9"/>
    <w:rsid w:val="002C56E5"/>
    <w:rsid w:val="002C5EC8"/>
    <w:rsid w:val="002C607B"/>
    <w:rsid w:val="002C74AE"/>
    <w:rsid w:val="002C7B94"/>
    <w:rsid w:val="002D0818"/>
    <w:rsid w:val="002D0C1D"/>
    <w:rsid w:val="002D1854"/>
    <w:rsid w:val="002D1F9B"/>
    <w:rsid w:val="002D31A4"/>
    <w:rsid w:val="002D481D"/>
    <w:rsid w:val="002D4CB5"/>
    <w:rsid w:val="002D63AE"/>
    <w:rsid w:val="002D7F8C"/>
    <w:rsid w:val="002D7FC1"/>
    <w:rsid w:val="002E0472"/>
    <w:rsid w:val="002E090F"/>
    <w:rsid w:val="002E096C"/>
    <w:rsid w:val="002E0E2E"/>
    <w:rsid w:val="002E1933"/>
    <w:rsid w:val="002E1EC6"/>
    <w:rsid w:val="002E1F1E"/>
    <w:rsid w:val="002E278F"/>
    <w:rsid w:val="002E292A"/>
    <w:rsid w:val="002E34EE"/>
    <w:rsid w:val="002E3C04"/>
    <w:rsid w:val="002E487D"/>
    <w:rsid w:val="002E4907"/>
    <w:rsid w:val="002E4954"/>
    <w:rsid w:val="002E5477"/>
    <w:rsid w:val="002E6A40"/>
    <w:rsid w:val="002E6D65"/>
    <w:rsid w:val="002E76CE"/>
    <w:rsid w:val="002F028F"/>
    <w:rsid w:val="002F0B96"/>
    <w:rsid w:val="002F286A"/>
    <w:rsid w:val="002F37CC"/>
    <w:rsid w:val="002F3E9B"/>
    <w:rsid w:val="002F41DF"/>
    <w:rsid w:val="002F4EF6"/>
    <w:rsid w:val="002F50A6"/>
    <w:rsid w:val="002F61F7"/>
    <w:rsid w:val="002F6496"/>
    <w:rsid w:val="002F6C81"/>
    <w:rsid w:val="002F6C9C"/>
    <w:rsid w:val="002F70D7"/>
    <w:rsid w:val="002F7E00"/>
    <w:rsid w:val="003011FD"/>
    <w:rsid w:val="00302D8B"/>
    <w:rsid w:val="00302DB5"/>
    <w:rsid w:val="00304786"/>
    <w:rsid w:val="00304D52"/>
    <w:rsid w:val="003050CF"/>
    <w:rsid w:val="00305A1A"/>
    <w:rsid w:val="00305B9F"/>
    <w:rsid w:val="00305C25"/>
    <w:rsid w:val="0030651C"/>
    <w:rsid w:val="003066D0"/>
    <w:rsid w:val="00310024"/>
    <w:rsid w:val="003103E8"/>
    <w:rsid w:val="00310A0A"/>
    <w:rsid w:val="00310EAE"/>
    <w:rsid w:val="00310F28"/>
    <w:rsid w:val="003118ED"/>
    <w:rsid w:val="00311A70"/>
    <w:rsid w:val="003122C5"/>
    <w:rsid w:val="0031248F"/>
    <w:rsid w:val="0031256E"/>
    <w:rsid w:val="00312A1D"/>
    <w:rsid w:val="00312A9B"/>
    <w:rsid w:val="00313660"/>
    <w:rsid w:val="00313965"/>
    <w:rsid w:val="00313CAB"/>
    <w:rsid w:val="00313EBA"/>
    <w:rsid w:val="00314167"/>
    <w:rsid w:val="0031472A"/>
    <w:rsid w:val="00315511"/>
    <w:rsid w:val="00315593"/>
    <w:rsid w:val="00315D05"/>
    <w:rsid w:val="003168C5"/>
    <w:rsid w:val="003172AB"/>
    <w:rsid w:val="00317473"/>
    <w:rsid w:val="00317529"/>
    <w:rsid w:val="00317677"/>
    <w:rsid w:val="00317C17"/>
    <w:rsid w:val="00317E6A"/>
    <w:rsid w:val="003204A6"/>
    <w:rsid w:val="0032067D"/>
    <w:rsid w:val="0032085D"/>
    <w:rsid w:val="00320947"/>
    <w:rsid w:val="003225AD"/>
    <w:rsid w:val="003226F7"/>
    <w:rsid w:val="0032405D"/>
    <w:rsid w:val="00324157"/>
    <w:rsid w:val="00324B66"/>
    <w:rsid w:val="003258DD"/>
    <w:rsid w:val="00325F91"/>
    <w:rsid w:val="00326F28"/>
    <w:rsid w:val="00327563"/>
    <w:rsid w:val="003304A2"/>
    <w:rsid w:val="003306A1"/>
    <w:rsid w:val="003318A1"/>
    <w:rsid w:val="00331A75"/>
    <w:rsid w:val="0033323C"/>
    <w:rsid w:val="003332C3"/>
    <w:rsid w:val="00333888"/>
    <w:rsid w:val="00333B7F"/>
    <w:rsid w:val="00334274"/>
    <w:rsid w:val="00335006"/>
    <w:rsid w:val="00335118"/>
    <w:rsid w:val="003356B8"/>
    <w:rsid w:val="00336745"/>
    <w:rsid w:val="003373B6"/>
    <w:rsid w:val="00337C2F"/>
    <w:rsid w:val="0034073A"/>
    <w:rsid w:val="00340A7E"/>
    <w:rsid w:val="00341394"/>
    <w:rsid w:val="00341F42"/>
    <w:rsid w:val="003420C0"/>
    <w:rsid w:val="00342AD3"/>
    <w:rsid w:val="00343258"/>
    <w:rsid w:val="00344340"/>
    <w:rsid w:val="00344911"/>
    <w:rsid w:val="00344978"/>
    <w:rsid w:val="00344E80"/>
    <w:rsid w:val="00344F18"/>
    <w:rsid w:val="0034528A"/>
    <w:rsid w:val="00345DA5"/>
    <w:rsid w:val="00346EDC"/>
    <w:rsid w:val="003500A6"/>
    <w:rsid w:val="00351A91"/>
    <w:rsid w:val="00352066"/>
    <w:rsid w:val="00354488"/>
    <w:rsid w:val="00354553"/>
    <w:rsid w:val="003547D1"/>
    <w:rsid w:val="003548AA"/>
    <w:rsid w:val="00355219"/>
    <w:rsid w:val="003558A7"/>
    <w:rsid w:val="003558E3"/>
    <w:rsid w:val="003563BC"/>
    <w:rsid w:val="003565AC"/>
    <w:rsid w:val="0035679B"/>
    <w:rsid w:val="0035695B"/>
    <w:rsid w:val="00356C31"/>
    <w:rsid w:val="00356F65"/>
    <w:rsid w:val="00360FEA"/>
    <w:rsid w:val="003614A0"/>
    <w:rsid w:val="00361564"/>
    <w:rsid w:val="00361A1D"/>
    <w:rsid w:val="00361B30"/>
    <w:rsid w:val="00361BA9"/>
    <w:rsid w:val="00361DD5"/>
    <w:rsid w:val="00361E14"/>
    <w:rsid w:val="00361E53"/>
    <w:rsid w:val="003627FC"/>
    <w:rsid w:val="003629BC"/>
    <w:rsid w:val="00362DDB"/>
    <w:rsid w:val="00363733"/>
    <w:rsid w:val="00363DC2"/>
    <w:rsid w:val="00364915"/>
    <w:rsid w:val="00364CB6"/>
    <w:rsid w:val="00365C65"/>
    <w:rsid w:val="00366A37"/>
    <w:rsid w:val="003673BF"/>
    <w:rsid w:val="0036754E"/>
    <w:rsid w:val="00367AA3"/>
    <w:rsid w:val="00367F61"/>
    <w:rsid w:val="00367FEA"/>
    <w:rsid w:val="00371058"/>
    <w:rsid w:val="003712C8"/>
    <w:rsid w:val="00371DB0"/>
    <w:rsid w:val="00371F55"/>
    <w:rsid w:val="00373F2A"/>
    <w:rsid w:val="003740C0"/>
    <w:rsid w:val="003742C6"/>
    <w:rsid w:val="00374FFD"/>
    <w:rsid w:val="00375A51"/>
    <w:rsid w:val="00375E42"/>
    <w:rsid w:val="0037637C"/>
    <w:rsid w:val="0037723F"/>
    <w:rsid w:val="003778C1"/>
    <w:rsid w:val="00377C0F"/>
    <w:rsid w:val="00380AF8"/>
    <w:rsid w:val="00381696"/>
    <w:rsid w:val="00381A70"/>
    <w:rsid w:val="00381CD1"/>
    <w:rsid w:val="0038344A"/>
    <w:rsid w:val="00383518"/>
    <w:rsid w:val="00384A3B"/>
    <w:rsid w:val="00384B79"/>
    <w:rsid w:val="00384E64"/>
    <w:rsid w:val="00386AB6"/>
    <w:rsid w:val="00386B0C"/>
    <w:rsid w:val="00386E34"/>
    <w:rsid w:val="003872B3"/>
    <w:rsid w:val="00387690"/>
    <w:rsid w:val="00387B63"/>
    <w:rsid w:val="00387BCE"/>
    <w:rsid w:val="00387C2F"/>
    <w:rsid w:val="00387D2D"/>
    <w:rsid w:val="0039134B"/>
    <w:rsid w:val="00392C96"/>
    <w:rsid w:val="0039373C"/>
    <w:rsid w:val="003939D5"/>
    <w:rsid w:val="0039412B"/>
    <w:rsid w:val="0039482A"/>
    <w:rsid w:val="00395C59"/>
    <w:rsid w:val="0039609E"/>
    <w:rsid w:val="00396342"/>
    <w:rsid w:val="003A016D"/>
    <w:rsid w:val="003A019E"/>
    <w:rsid w:val="003A12D0"/>
    <w:rsid w:val="003A1E30"/>
    <w:rsid w:val="003A2493"/>
    <w:rsid w:val="003A46D3"/>
    <w:rsid w:val="003A5AE6"/>
    <w:rsid w:val="003A65BD"/>
    <w:rsid w:val="003A728A"/>
    <w:rsid w:val="003A7703"/>
    <w:rsid w:val="003B0145"/>
    <w:rsid w:val="003B030B"/>
    <w:rsid w:val="003B1614"/>
    <w:rsid w:val="003B1CAE"/>
    <w:rsid w:val="003B2583"/>
    <w:rsid w:val="003B2815"/>
    <w:rsid w:val="003B2988"/>
    <w:rsid w:val="003B2A0E"/>
    <w:rsid w:val="003B53E9"/>
    <w:rsid w:val="003B5B15"/>
    <w:rsid w:val="003B5DC7"/>
    <w:rsid w:val="003B65EC"/>
    <w:rsid w:val="003B6AA0"/>
    <w:rsid w:val="003B6CF5"/>
    <w:rsid w:val="003B70A8"/>
    <w:rsid w:val="003B74F0"/>
    <w:rsid w:val="003B7DC8"/>
    <w:rsid w:val="003C0E90"/>
    <w:rsid w:val="003C12F4"/>
    <w:rsid w:val="003C1BA8"/>
    <w:rsid w:val="003C1FAE"/>
    <w:rsid w:val="003C2C19"/>
    <w:rsid w:val="003C33D7"/>
    <w:rsid w:val="003C3582"/>
    <w:rsid w:val="003C3D0C"/>
    <w:rsid w:val="003C3D8B"/>
    <w:rsid w:val="003C4F16"/>
    <w:rsid w:val="003C4F47"/>
    <w:rsid w:val="003C52E8"/>
    <w:rsid w:val="003C52EE"/>
    <w:rsid w:val="003C596A"/>
    <w:rsid w:val="003C5EB4"/>
    <w:rsid w:val="003C6D6F"/>
    <w:rsid w:val="003C7273"/>
    <w:rsid w:val="003C72DD"/>
    <w:rsid w:val="003C72E5"/>
    <w:rsid w:val="003C73BC"/>
    <w:rsid w:val="003C74D0"/>
    <w:rsid w:val="003C7C8C"/>
    <w:rsid w:val="003D0198"/>
    <w:rsid w:val="003D1B69"/>
    <w:rsid w:val="003D1E26"/>
    <w:rsid w:val="003D2856"/>
    <w:rsid w:val="003D2D3A"/>
    <w:rsid w:val="003D2EE7"/>
    <w:rsid w:val="003D430E"/>
    <w:rsid w:val="003D46B6"/>
    <w:rsid w:val="003D4817"/>
    <w:rsid w:val="003D50F2"/>
    <w:rsid w:val="003D51BC"/>
    <w:rsid w:val="003D5204"/>
    <w:rsid w:val="003D56FD"/>
    <w:rsid w:val="003D5A7F"/>
    <w:rsid w:val="003D5C00"/>
    <w:rsid w:val="003D5C7C"/>
    <w:rsid w:val="003D5CAC"/>
    <w:rsid w:val="003D632F"/>
    <w:rsid w:val="003D6415"/>
    <w:rsid w:val="003D6456"/>
    <w:rsid w:val="003D645B"/>
    <w:rsid w:val="003D7775"/>
    <w:rsid w:val="003E0BE6"/>
    <w:rsid w:val="003E1D1E"/>
    <w:rsid w:val="003E27E9"/>
    <w:rsid w:val="003E3253"/>
    <w:rsid w:val="003E36FF"/>
    <w:rsid w:val="003E37C0"/>
    <w:rsid w:val="003E3A7B"/>
    <w:rsid w:val="003E3AA2"/>
    <w:rsid w:val="003E412A"/>
    <w:rsid w:val="003E44EB"/>
    <w:rsid w:val="003E487A"/>
    <w:rsid w:val="003E506D"/>
    <w:rsid w:val="003E5B9C"/>
    <w:rsid w:val="003E640D"/>
    <w:rsid w:val="003E731E"/>
    <w:rsid w:val="003E7C38"/>
    <w:rsid w:val="003E7C42"/>
    <w:rsid w:val="003F0B97"/>
    <w:rsid w:val="003F0C87"/>
    <w:rsid w:val="003F122C"/>
    <w:rsid w:val="003F24FC"/>
    <w:rsid w:val="003F2663"/>
    <w:rsid w:val="003F4233"/>
    <w:rsid w:val="003F439D"/>
    <w:rsid w:val="003F4486"/>
    <w:rsid w:val="003F52F7"/>
    <w:rsid w:val="003F544F"/>
    <w:rsid w:val="003F5A7C"/>
    <w:rsid w:val="003F5CA4"/>
    <w:rsid w:val="003F66FD"/>
    <w:rsid w:val="003F68EE"/>
    <w:rsid w:val="003F7F26"/>
    <w:rsid w:val="00400CDF"/>
    <w:rsid w:val="00401031"/>
    <w:rsid w:val="00401534"/>
    <w:rsid w:val="00402A05"/>
    <w:rsid w:val="004038B8"/>
    <w:rsid w:val="00403BE2"/>
    <w:rsid w:val="004046DC"/>
    <w:rsid w:val="004055D2"/>
    <w:rsid w:val="00405931"/>
    <w:rsid w:val="00406198"/>
    <w:rsid w:val="0040698B"/>
    <w:rsid w:val="00407036"/>
    <w:rsid w:val="00411BDC"/>
    <w:rsid w:val="00412E4D"/>
    <w:rsid w:val="00412FAA"/>
    <w:rsid w:val="0041332C"/>
    <w:rsid w:val="004133DB"/>
    <w:rsid w:val="00413E8B"/>
    <w:rsid w:val="00414158"/>
    <w:rsid w:val="004146ED"/>
    <w:rsid w:val="004151DA"/>
    <w:rsid w:val="004165F6"/>
    <w:rsid w:val="00416A1C"/>
    <w:rsid w:val="00416FAE"/>
    <w:rsid w:val="004173A7"/>
    <w:rsid w:val="00417438"/>
    <w:rsid w:val="00417474"/>
    <w:rsid w:val="004205E2"/>
    <w:rsid w:val="00421E31"/>
    <w:rsid w:val="0042263B"/>
    <w:rsid w:val="004234A6"/>
    <w:rsid w:val="00423C30"/>
    <w:rsid w:val="004244D7"/>
    <w:rsid w:val="00424684"/>
    <w:rsid w:val="00424E74"/>
    <w:rsid w:val="00425133"/>
    <w:rsid w:val="004254E2"/>
    <w:rsid w:val="00425E6E"/>
    <w:rsid w:val="0042638A"/>
    <w:rsid w:val="0042701E"/>
    <w:rsid w:val="00427DC9"/>
    <w:rsid w:val="00427FF4"/>
    <w:rsid w:val="004300CC"/>
    <w:rsid w:val="00430223"/>
    <w:rsid w:val="00430366"/>
    <w:rsid w:val="00430768"/>
    <w:rsid w:val="00430963"/>
    <w:rsid w:val="00431F84"/>
    <w:rsid w:val="00432924"/>
    <w:rsid w:val="004329F3"/>
    <w:rsid w:val="00432AFB"/>
    <w:rsid w:val="00432E92"/>
    <w:rsid w:val="00433C48"/>
    <w:rsid w:val="004346DA"/>
    <w:rsid w:val="004358F2"/>
    <w:rsid w:val="00436BDA"/>
    <w:rsid w:val="00437980"/>
    <w:rsid w:val="004401D0"/>
    <w:rsid w:val="004404B1"/>
    <w:rsid w:val="0044083E"/>
    <w:rsid w:val="00440BE4"/>
    <w:rsid w:val="00441A9A"/>
    <w:rsid w:val="00442A12"/>
    <w:rsid w:val="00443DCE"/>
    <w:rsid w:val="00444179"/>
    <w:rsid w:val="0044483D"/>
    <w:rsid w:val="00444EB0"/>
    <w:rsid w:val="0044500F"/>
    <w:rsid w:val="004476C2"/>
    <w:rsid w:val="00447B77"/>
    <w:rsid w:val="004500C3"/>
    <w:rsid w:val="00450E55"/>
    <w:rsid w:val="004513EE"/>
    <w:rsid w:val="00451B33"/>
    <w:rsid w:val="00452327"/>
    <w:rsid w:val="00452A58"/>
    <w:rsid w:val="004534A8"/>
    <w:rsid w:val="004537C2"/>
    <w:rsid w:val="004539EE"/>
    <w:rsid w:val="00453C0E"/>
    <w:rsid w:val="00453F86"/>
    <w:rsid w:val="004546A5"/>
    <w:rsid w:val="0045545A"/>
    <w:rsid w:val="0045750D"/>
    <w:rsid w:val="0045788E"/>
    <w:rsid w:val="00457D60"/>
    <w:rsid w:val="00460730"/>
    <w:rsid w:val="00460A6E"/>
    <w:rsid w:val="00461494"/>
    <w:rsid w:val="00462BB1"/>
    <w:rsid w:val="00462CE4"/>
    <w:rsid w:val="00463A62"/>
    <w:rsid w:val="00463FE9"/>
    <w:rsid w:val="00464B90"/>
    <w:rsid w:val="00464E9E"/>
    <w:rsid w:val="00465064"/>
    <w:rsid w:val="00465C6A"/>
    <w:rsid w:val="00472130"/>
    <w:rsid w:val="004722F4"/>
    <w:rsid w:val="00474B86"/>
    <w:rsid w:val="00474D38"/>
    <w:rsid w:val="0047568F"/>
    <w:rsid w:val="00475A67"/>
    <w:rsid w:val="00476382"/>
    <w:rsid w:val="0047675C"/>
    <w:rsid w:val="0047703D"/>
    <w:rsid w:val="00477177"/>
    <w:rsid w:val="00477421"/>
    <w:rsid w:val="00477719"/>
    <w:rsid w:val="00481FE3"/>
    <w:rsid w:val="00482B41"/>
    <w:rsid w:val="00482F6E"/>
    <w:rsid w:val="00483211"/>
    <w:rsid w:val="00484F52"/>
    <w:rsid w:val="00485C0D"/>
    <w:rsid w:val="00486481"/>
    <w:rsid w:val="004877F2"/>
    <w:rsid w:val="00487833"/>
    <w:rsid w:val="004905E7"/>
    <w:rsid w:val="00491728"/>
    <w:rsid w:val="00491EDC"/>
    <w:rsid w:val="0049213D"/>
    <w:rsid w:val="0049253B"/>
    <w:rsid w:val="0049283A"/>
    <w:rsid w:val="004935CA"/>
    <w:rsid w:val="00493702"/>
    <w:rsid w:val="00493AC3"/>
    <w:rsid w:val="00493C1D"/>
    <w:rsid w:val="00494166"/>
    <w:rsid w:val="00496C62"/>
    <w:rsid w:val="00497BE0"/>
    <w:rsid w:val="004A02AA"/>
    <w:rsid w:val="004A0392"/>
    <w:rsid w:val="004A1240"/>
    <w:rsid w:val="004A1EC9"/>
    <w:rsid w:val="004A243D"/>
    <w:rsid w:val="004A30CA"/>
    <w:rsid w:val="004A4ED1"/>
    <w:rsid w:val="004A7C47"/>
    <w:rsid w:val="004B0331"/>
    <w:rsid w:val="004B0903"/>
    <w:rsid w:val="004B180B"/>
    <w:rsid w:val="004B3B3F"/>
    <w:rsid w:val="004B40BD"/>
    <w:rsid w:val="004B47A0"/>
    <w:rsid w:val="004B4FBB"/>
    <w:rsid w:val="004B5498"/>
    <w:rsid w:val="004B5525"/>
    <w:rsid w:val="004B578D"/>
    <w:rsid w:val="004B653B"/>
    <w:rsid w:val="004B6652"/>
    <w:rsid w:val="004B6C74"/>
    <w:rsid w:val="004B6E6C"/>
    <w:rsid w:val="004B6F63"/>
    <w:rsid w:val="004C04A9"/>
    <w:rsid w:val="004C0672"/>
    <w:rsid w:val="004C0C32"/>
    <w:rsid w:val="004C0CDF"/>
    <w:rsid w:val="004C1C36"/>
    <w:rsid w:val="004C346B"/>
    <w:rsid w:val="004C3C7B"/>
    <w:rsid w:val="004C5E74"/>
    <w:rsid w:val="004C60F4"/>
    <w:rsid w:val="004C649D"/>
    <w:rsid w:val="004C6839"/>
    <w:rsid w:val="004C6E19"/>
    <w:rsid w:val="004C7506"/>
    <w:rsid w:val="004C7523"/>
    <w:rsid w:val="004D0E88"/>
    <w:rsid w:val="004D192D"/>
    <w:rsid w:val="004D215D"/>
    <w:rsid w:val="004D2327"/>
    <w:rsid w:val="004D2FC5"/>
    <w:rsid w:val="004D3D8F"/>
    <w:rsid w:val="004D4929"/>
    <w:rsid w:val="004D4D33"/>
    <w:rsid w:val="004D4DC8"/>
    <w:rsid w:val="004D54A9"/>
    <w:rsid w:val="004D56B6"/>
    <w:rsid w:val="004D5ABE"/>
    <w:rsid w:val="004D5C5D"/>
    <w:rsid w:val="004D6186"/>
    <w:rsid w:val="004D629D"/>
    <w:rsid w:val="004D66AC"/>
    <w:rsid w:val="004D7019"/>
    <w:rsid w:val="004D716B"/>
    <w:rsid w:val="004D7CE5"/>
    <w:rsid w:val="004D7EC9"/>
    <w:rsid w:val="004E0EAF"/>
    <w:rsid w:val="004E199D"/>
    <w:rsid w:val="004E282C"/>
    <w:rsid w:val="004E2E65"/>
    <w:rsid w:val="004E3DAF"/>
    <w:rsid w:val="004E4BC5"/>
    <w:rsid w:val="004E58A5"/>
    <w:rsid w:val="004E5F66"/>
    <w:rsid w:val="004E6AAD"/>
    <w:rsid w:val="004F0434"/>
    <w:rsid w:val="004F0D34"/>
    <w:rsid w:val="004F1591"/>
    <w:rsid w:val="004F1F7F"/>
    <w:rsid w:val="004F202D"/>
    <w:rsid w:val="004F2073"/>
    <w:rsid w:val="004F313F"/>
    <w:rsid w:val="004F39BF"/>
    <w:rsid w:val="004F4799"/>
    <w:rsid w:val="004F4E81"/>
    <w:rsid w:val="004F5482"/>
    <w:rsid w:val="004F56D5"/>
    <w:rsid w:val="004F6490"/>
    <w:rsid w:val="004F6B56"/>
    <w:rsid w:val="004F7FED"/>
    <w:rsid w:val="00500749"/>
    <w:rsid w:val="00501F37"/>
    <w:rsid w:val="00502B39"/>
    <w:rsid w:val="005055F3"/>
    <w:rsid w:val="00505992"/>
    <w:rsid w:val="00505B79"/>
    <w:rsid w:val="00505F72"/>
    <w:rsid w:val="00506241"/>
    <w:rsid w:val="00506C12"/>
    <w:rsid w:val="00507278"/>
    <w:rsid w:val="00507D6E"/>
    <w:rsid w:val="005121A4"/>
    <w:rsid w:val="0051332C"/>
    <w:rsid w:val="005133D1"/>
    <w:rsid w:val="0051397E"/>
    <w:rsid w:val="00513AD8"/>
    <w:rsid w:val="00513BE0"/>
    <w:rsid w:val="00514E52"/>
    <w:rsid w:val="00515A95"/>
    <w:rsid w:val="00515AE5"/>
    <w:rsid w:val="0051627B"/>
    <w:rsid w:val="0051685B"/>
    <w:rsid w:val="00517E39"/>
    <w:rsid w:val="005201F3"/>
    <w:rsid w:val="005204E6"/>
    <w:rsid w:val="00520CB7"/>
    <w:rsid w:val="00521B08"/>
    <w:rsid w:val="00521F11"/>
    <w:rsid w:val="00521F27"/>
    <w:rsid w:val="005225E6"/>
    <w:rsid w:val="00522F4D"/>
    <w:rsid w:val="00523CB3"/>
    <w:rsid w:val="005241E4"/>
    <w:rsid w:val="005242CA"/>
    <w:rsid w:val="00524966"/>
    <w:rsid w:val="00525650"/>
    <w:rsid w:val="00525F22"/>
    <w:rsid w:val="0052696F"/>
    <w:rsid w:val="00527B6E"/>
    <w:rsid w:val="005317A6"/>
    <w:rsid w:val="0053249A"/>
    <w:rsid w:val="0053278B"/>
    <w:rsid w:val="00533006"/>
    <w:rsid w:val="00533368"/>
    <w:rsid w:val="005346F9"/>
    <w:rsid w:val="00534FEA"/>
    <w:rsid w:val="00535F4D"/>
    <w:rsid w:val="005360A1"/>
    <w:rsid w:val="00536178"/>
    <w:rsid w:val="005378C7"/>
    <w:rsid w:val="00537BBD"/>
    <w:rsid w:val="00540986"/>
    <w:rsid w:val="005422FA"/>
    <w:rsid w:val="005426B9"/>
    <w:rsid w:val="00542A8D"/>
    <w:rsid w:val="00542B14"/>
    <w:rsid w:val="0054360B"/>
    <w:rsid w:val="0054433D"/>
    <w:rsid w:val="0054448B"/>
    <w:rsid w:val="00545601"/>
    <w:rsid w:val="005456B3"/>
    <w:rsid w:val="005457A1"/>
    <w:rsid w:val="00546D73"/>
    <w:rsid w:val="0054745A"/>
    <w:rsid w:val="00547D0C"/>
    <w:rsid w:val="00547F98"/>
    <w:rsid w:val="0055120E"/>
    <w:rsid w:val="00551736"/>
    <w:rsid w:val="0055220C"/>
    <w:rsid w:val="005523FC"/>
    <w:rsid w:val="005528AA"/>
    <w:rsid w:val="005529D0"/>
    <w:rsid w:val="00552B3D"/>
    <w:rsid w:val="00553C10"/>
    <w:rsid w:val="00553C17"/>
    <w:rsid w:val="005549D8"/>
    <w:rsid w:val="005552D3"/>
    <w:rsid w:val="00555E6F"/>
    <w:rsid w:val="00555E92"/>
    <w:rsid w:val="005569E9"/>
    <w:rsid w:val="00560238"/>
    <w:rsid w:val="00560E8B"/>
    <w:rsid w:val="00560FD4"/>
    <w:rsid w:val="005611E5"/>
    <w:rsid w:val="0056187F"/>
    <w:rsid w:val="00561FCA"/>
    <w:rsid w:val="00562694"/>
    <w:rsid w:val="00562BF6"/>
    <w:rsid w:val="005634CB"/>
    <w:rsid w:val="00564324"/>
    <w:rsid w:val="00564A22"/>
    <w:rsid w:val="0056511C"/>
    <w:rsid w:val="005651F4"/>
    <w:rsid w:val="00565526"/>
    <w:rsid w:val="00565D2B"/>
    <w:rsid w:val="005663A0"/>
    <w:rsid w:val="00567917"/>
    <w:rsid w:val="005679C3"/>
    <w:rsid w:val="00567A73"/>
    <w:rsid w:val="00567F19"/>
    <w:rsid w:val="0057028E"/>
    <w:rsid w:val="0057086A"/>
    <w:rsid w:val="005711CF"/>
    <w:rsid w:val="005739D6"/>
    <w:rsid w:val="00574D63"/>
    <w:rsid w:val="00574FFF"/>
    <w:rsid w:val="0057529A"/>
    <w:rsid w:val="00575FDC"/>
    <w:rsid w:val="005775C0"/>
    <w:rsid w:val="005775D9"/>
    <w:rsid w:val="005776B0"/>
    <w:rsid w:val="00580892"/>
    <w:rsid w:val="00580925"/>
    <w:rsid w:val="005818A2"/>
    <w:rsid w:val="00581D61"/>
    <w:rsid w:val="00582CF6"/>
    <w:rsid w:val="00583164"/>
    <w:rsid w:val="00583297"/>
    <w:rsid w:val="005858DD"/>
    <w:rsid w:val="005862A1"/>
    <w:rsid w:val="00586347"/>
    <w:rsid w:val="00586658"/>
    <w:rsid w:val="00586738"/>
    <w:rsid w:val="00586838"/>
    <w:rsid w:val="00586C44"/>
    <w:rsid w:val="00586DC8"/>
    <w:rsid w:val="0058705C"/>
    <w:rsid w:val="00587BE8"/>
    <w:rsid w:val="00590E8A"/>
    <w:rsid w:val="00591D80"/>
    <w:rsid w:val="0059327E"/>
    <w:rsid w:val="00593AEE"/>
    <w:rsid w:val="00593F1E"/>
    <w:rsid w:val="005941A3"/>
    <w:rsid w:val="005943E4"/>
    <w:rsid w:val="00594DCE"/>
    <w:rsid w:val="00594F45"/>
    <w:rsid w:val="005953EE"/>
    <w:rsid w:val="005955D3"/>
    <w:rsid w:val="005957A3"/>
    <w:rsid w:val="00596297"/>
    <w:rsid w:val="00596B00"/>
    <w:rsid w:val="00596BA8"/>
    <w:rsid w:val="005979E7"/>
    <w:rsid w:val="00597B9E"/>
    <w:rsid w:val="005A0D30"/>
    <w:rsid w:val="005A2DD7"/>
    <w:rsid w:val="005A35C3"/>
    <w:rsid w:val="005A46DD"/>
    <w:rsid w:val="005A471E"/>
    <w:rsid w:val="005A4C00"/>
    <w:rsid w:val="005A5152"/>
    <w:rsid w:val="005A5B1D"/>
    <w:rsid w:val="005A61FA"/>
    <w:rsid w:val="005A6BDA"/>
    <w:rsid w:val="005A7C1A"/>
    <w:rsid w:val="005B1649"/>
    <w:rsid w:val="005B17B9"/>
    <w:rsid w:val="005B1EA8"/>
    <w:rsid w:val="005B229D"/>
    <w:rsid w:val="005B2C16"/>
    <w:rsid w:val="005B38BB"/>
    <w:rsid w:val="005B3DDD"/>
    <w:rsid w:val="005B4A2D"/>
    <w:rsid w:val="005C0C7C"/>
    <w:rsid w:val="005C14A9"/>
    <w:rsid w:val="005C1F60"/>
    <w:rsid w:val="005C2B58"/>
    <w:rsid w:val="005C37B8"/>
    <w:rsid w:val="005C3E0D"/>
    <w:rsid w:val="005C40D2"/>
    <w:rsid w:val="005C427F"/>
    <w:rsid w:val="005C487E"/>
    <w:rsid w:val="005C4994"/>
    <w:rsid w:val="005C5211"/>
    <w:rsid w:val="005C671E"/>
    <w:rsid w:val="005C719E"/>
    <w:rsid w:val="005C7856"/>
    <w:rsid w:val="005D0169"/>
    <w:rsid w:val="005D082B"/>
    <w:rsid w:val="005D08CC"/>
    <w:rsid w:val="005D135D"/>
    <w:rsid w:val="005D1D2B"/>
    <w:rsid w:val="005D1F86"/>
    <w:rsid w:val="005D2199"/>
    <w:rsid w:val="005D29DD"/>
    <w:rsid w:val="005D2B8D"/>
    <w:rsid w:val="005D3D94"/>
    <w:rsid w:val="005D4179"/>
    <w:rsid w:val="005D44B6"/>
    <w:rsid w:val="005D4A0A"/>
    <w:rsid w:val="005D5229"/>
    <w:rsid w:val="005D66AD"/>
    <w:rsid w:val="005D672F"/>
    <w:rsid w:val="005D6930"/>
    <w:rsid w:val="005D6C39"/>
    <w:rsid w:val="005D6C71"/>
    <w:rsid w:val="005D73A0"/>
    <w:rsid w:val="005D747C"/>
    <w:rsid w:val="005D7B1C"/>
    <w:rsid w:val="005E08A5"/>
    <w:rsid w:val="005E0DA0"/>
    <w:rsid w:val="005E19AC"/>
    <w:rsid w:val="005E1E45"/>
    <w:rsid w:val="005E2906"/>
    <w:rsid w:val="005E312A"/>
    <w:rsid w:val="005E3141"/>
    <w:rsid w:val="005E41E0"/>
    <w:rsid w:val="005E64CD"/>
    <w:rsid w:val="005E6958"/>
    <w:rsid w:val="005E6E4E"/>
    <w:rsid w:val="005E72DE"/>
    <w:rsid w:val="005E798D"/>
    <w:rsid w:val="005F045F"/>
    <w:rsid w:val="005F158E"/>
    <w:rsid w:val="005F275E"/>
    <w:rsid w:val="005F28B3"/>
    <w:rsid w:val="005F3D18"/>
    <w:rsid w:val="005F4D90"/>
    <w:rsid w:val="005F51AB"/>
    <w:rsid w:val="005F5310"/>
    <w:rsid w:val="005F54FC"/>
    <w:rsid w:val="005F5738"/>
    <w:rsid w:val="0060076B"/>
    <w:rsid w:val="006007E5"/>
    <w:rsid w:val="00600D21"/>
    <w:rsid w:val="0060106E"/>
    <w:rsid w:val="00602325"/>
    <w:rsid w:val="00602692"/>
    <w:rsid w:val="00602874"/>
    <w:rsid w:val="00602DF8"/>
    <w:rsid w:val="00602EEB"/>
    <w:rsid w:val="00604775"/>
    <w:rsid w:val="00604987"/>
    <w:rsid w:val="00604CC2"/>
    <w:rsid w:val="00605F07"/>
    <w:rsid w:val="00606A94"/>
    <w:rsid w:val="00607188"/>
    <w:rsid w:val="006079F3"/>
    <w:rsid w:val="00610FDB"/>
    <w:rsid w:val="00611DB5"/>
    <w:rsid w:val="006120A1"/>
    <w:rsid w:val="0061219B"/>
    <w:rsid w:val="00612F03"/>
    <w:rsid w:val="00613036"/>
    <w:rsid w:val="006132A8"/>
    <w:rsid w:val="00613E96"/>
    <w:rsid w:val="006141D8"/>
    <w:rsid w:val="006142B2"/>
    <w:rsid w:val="00614E49"/>
    <w:rsid w:val="0061528D"/>
    <w:rsid w:val="006155FB"/>
    <w:rsid w:val="006161B8"/>
    <w:rsid w:val="006168CE"/>
    <w:rsid w:val="00616950"/>
    <w:rsid w:val="00617DC1"/>
    <w:rsid w:val="00622CA2"/>
    <w:rsid w:val="006235E2"/>
    <w:rsid w:val="00624B6C"/>
    <w:rsid w:val="0062581D"/>
    <w:rsid w:val="00626043"/>
    <w:rsid w:val="00626ED2"/>
    <w:rsid w:val="006270E6"/>
    <w:rsid w:val="00627105"/>
    <w:rsid w:val="0063038D"/>
    <w:rsid w:val="0063126F"/>
    <w:rsid w:val="0063127A"/>
    <w:rsid w:val="006319B7"/>
    <w:rsid w:val="00633386"/>
    <w:rsid w:val="00633716"/>
    <w:rsid w:val="006337D9"/>
    <w:rsid w:val="00633940"/>
    <w:rsid w:val="00634C30"/>
    <w:rsid w:val="00635211"/>
    <w:rsid w:val="00637528"/>
    <w:rsid w:val="006377A8"/>
    <w:rsid w:val="00637C03"/>
    <w:rsid w:val="00640B6C"/>
    <w:rsid w:val="006413DC"/>
    <w:rsid w:val="006417ED"/>
    <w:rsid w:val="00642125"/>
    <w:rsid w:val="00642C9E"/>
    <w:rsid w:val="0064336B"/>
    <w:rsid w:val="00643886"/>
    <w:rsid w:val="00643D05"/>
    <w:rsid w:val="00643E4A"/>
    <w:rsid w:val="00644DC5"/>
    <w:rsid w:val="006453B4"/>
    <w:rsid w:val="00645AD2"/>
    <w:rsid w:val="00646106"/>
    <w:rsid w:val="006464FF"/>
    <w:rsid w:val="00646B32"/>
    <w:rsid w:val="0064771B"/>
    <w:rsid w:val="00647C40"/>
    <w:rsid w:val="00650C54"/>
    <w:rsid w:val="006514CB"/>
    <w:rsid w:val="00651F27"/>
    <w:rsid w:val="00652843"/>
    <w:rsid w:val="0065286B"/>
    <w:rsid w:val="00652EB7"/>
    <w:rsid w:val="00653126"/>
    <w:rsid w:val="0065353E"/>
    <w:rsid w:val="0065429E"/>
    <w:rsid w:val="00654BCA"/>
    <w:rsid w:val="00654F2F"/>
    <w:rsid w:val="006554DE"/>
    <w:rsid w:val="006555F9"/>
    <w:rsid w:val="00655E2C"/>
    <w:rsid w:val="00655EEE"/>
    <w:rsid w:val="00656710"/>
    <w:rsid w:val="00656CB3"/>
    <w:rsid w:val="00657357"/>
    <w:rsid w:val="00657974"/>
    <w:rsid w:val="006600D9"/>
    <w:rsid w:val="0066052D"/>
    <w:rsid w:val="0066135D"/>
    <w:rsid w:val="0066172D"/>
    <w:rsid w:val="00662D7D"/>
    <w:rsid w:val="00662F9B"/>
    <w:rsid w:val="00663733"/>
    <w:rsid w:val="006644AF"/>
    <w:rsid w:val="006662C1"/>
    <w:rsid w:val="00667328"/>
    <w:rsid w:val="0066738F"/>
    <w:rsid w:val="00667CEA"/>
    <w:rsid w:val="0067039A"/>
    <w:rsid w:val="006705A4"/>
    <w:rsid w:val="00670F5D"/>
    <w:rsid w:val="006713C3"/>
    <w:rsid w:val="00671FED"/>
    <w:rsid w:val="00672342"/>
    <w:rsid w:val="00672AFE"/>
    <w:rsid w:val="0067337D"/>
    <w:rsid w:val="006734B7"/>
    <w:rsid w:val="00673ABC"/>
    <w:rsid w:val="00673EBC"/>
    <w:rsid w:val="00673F91"/>
    <w:rsid w:val="00674631"/>
    <w:rsid w:val="006764C7"/>
    <w:rsid w:val="0067651C"/>
    <w:rsid w:val="00677A5F"/>
    <w:rsid w:val="00677DC4"/>
    <w:rsid w:val="00680B5C"/>
    <w:rsid w:val="00683EB3"/>
    <w:rsid w:val="00684812"/>
    <w:rsid w:val="00684A54"/>
    <w:rsid w:val="00684B05"/>
    <w:rsid w:val="00685C47"/>
    <w:rsid w:val="00685D44"/>
    <w:rsid w:val="006864B4"/>
    <w:rsid w:val="00686B9A"/>
    <w:rsid w:val="00687096"/>
    <w:rsid w:val="00687F1C"/>
    <w:rsid w:val="0069051C"/>
    <w:rsid w:val="00690AD4"/>
    <w:rsid w:val="00691C60"/>
    <w:rsid w:val="006925B9"/>
    <w:rsid w:val="0069274F"/>
    <w:rsid w:val="0069279C"/>
    <w:rsid w:val="00692A34"/>
    <w:rsid w:val="00693A6E"/>
    <w:rsid w:val="00693D2C"/>
    <w:rsid w:val="00694D35"/>
    <w:rsid w:val="00695A6A"/>
    <w:rsid w:val="00696C41"/>
    <w:rsid w:val="006A04F9"/>
    <w:rsid w:val="006A0E7F"/>
    <w:rsid w:val="006A16B1"/>
    <w:rsid w:val="006A18F5"/>
    <w:rsid w:val="006A1978"/>
    <w:rsid w:val="006A1FD9"/>
    <w:rsid w:val="006A226D"/>
    <w:rsid w:val="006A2521"/>
    <w:rsid w:val="006A2F76"/>
    <w:rsid w:val="006A41F3"/>
    <w:rsid w:val="006A435B"/>
    <w:rsid w:val="006A4505"/>
    <w:rsid w:val="006A523A"/>
    <w:rsid w:val="006A5599"/>
    <w:rsid w:val="006A5CAC"/>
    <w:rsid w:val="006A5FF6"/>
    <w:rsid w:val="006A69C9"/>
    <w:rsid w:val="006A6A6B"/>
    <w:rsid w:val="006A6C92"/>
    <w:rsid w:val="006A7B39"/>
    <w:rsid w:val="006B0B90"/>
    <w:rsid w:val="006B0F03"/>
    <w:rsid w:val="006B0F07"/>
    <w:rsid w:val="006B184F"/>
    <w:rsid w:val="006B2BC1"/>
    <w:rsid w:val="006B2FE7"/>
    <w:rsid w:val="006B31F1"/>
    <w:rsid w:val="006B4157"/>
    <w:rsid w:val="006B42A1"/>
    <w:rsid w:val="006B461A"/>
    <w:rsid w:val="006B4FE8"/>
    <w:rsid w:val="006B7BF0"/>
    <w:rsid w:val="006C051D"/>
    <w:rsid w:val="006C12C3"/>
    <w:rsid w:val="006C1E6C"/>
    <w:rsid w:val="006C2182"/>
    <w:rsid w:val="006C21D8"/>
    <w:rsid w:val="006C3752"/>
    <w:rsid w:val="006C39B7"/>
    <w:rsid w:val="006C3D7E"/>
    <w:rsid w:val="006C43CB"/>
    <w:rsid w:val="006C453D"/>
    <w:rsid w:val="006C4E81"/>
    <w:rsid w:val="006C66E0"/>
    <w:rsid w:val="006C7340"/>
    <w:rsid w:val="006D03BD"/>
    <w:rsid w:val="006D0ECA"/>
    <w:rsid w:val="006D2019"/>
    <w:rsid w:val="006D3511"/>
    <w:rsid w:val="006D35B8"/>
    <w:rsid w:val="006D4596"/>
    <w:rsid w:val="006D4CEC"/>
    <w:rsid w:val="006D52E0"/>
    <w:rsid w:val="006D54E8"/>
    <w:rsid w:val="006D657E"/>
    <w:rsid w:val="006D7866"/>
    <w:rsid w:val="006E1286"/>
    <w:rsid w:val="006E150C"/>
    <w:rsid w:val="006E1523"/>
    <w:rsid w:val="006E1E3B"/>
    <w:rsid w:val="006E220B"/>
    <w:rsid w:val="006E2E69"/>
    <w:rsid w:val="006E30D5"/>
    <w:rsid w:val="006E313C"/>
    <w:rsid w:val="006E3B7C"/>
    <w:rsid w:val="006E3BA3"/>
    <w:rsid w:val="006E3FEB"/>
    <w:rsid w:val="006E4D9B"/>
    <w:rsid w:val="006E532E"/>
    <w:rsid w:val="006E5441"/>
    <w:rsid w:val="006E54D6"/>
    <w:rsid w:val="006E5F0E"/>
    <w:rsid w:val="006E5FB1"/>
    <w:rsid w:val="006E5FF3"/>
    <w:rsid w:val="006E76E9"/>
    <w:rsid w:val="006E7703"/>
    <w:rsid w:val="006E7904"/>
    <w:rsid w:val="006E79A7"/>
    <w:rsid w:val="006E7D0F"/>
    <w:rsid w:val="006F0393"/>
    <w:rsid w:val="006F03A5"/>
    <w:rsid w:val="006F0C7A"/>
    <w:rsid w:val="006F10D7"/>
    <w:rsid w:val="006F178C"/>
    <w:rsid w:val="006F238A"/>
    <w:rsid w:val="006F27ED"/>
    <w:rsid w:val="006F2D16"/>
    <w:rsid w:val="006F3985"/>
    <w:rsid w:val="006F40B2"/>
    <w:rsid w:val="006F4725"/>
    <w:rsid w:val="006F5888"/>
    <w:rsid w:val="006F5CA0"/>
    <w:rsid w:val="006F60EB"/>
    <w:rsid w:val="006F61D7"/>
    <w:rsid w:val="006F6749"/>
    <w:rsid w:val="006F71A0"/>
    <w:rsid w:val="00700061"/>
    <w:rsid w:val="00700520"/>
    <w:rsid w:val="00701268"/>
    <w:rsid w:val="00701882"/>
    <w:rsid w:val="00702F73"/>
    <w:rsid w:val="00703563"/>
    <w:rsid w:val="00703DC7"/>
    <w:rsid w:val="007044FD"/>
    <w:rsid w:val="0070452D"/>
    <w:rsid w:val="00704774"/>
    <w:rsid w:val="00704C58"/>
    <w:rsid w:val="00705780"/>
    <w:rsid w:val="007068C1"/>
    <w:rsid w:val="007070BA"/>
    <w:rsid w:val="0070749C"/>
    <w:rsid w:val="00707BA3"/>
    <w:rsid w:val="00707EA8"/>
    <w:rsid w:val="00710302"/>
    <w:rsid w:val="007111B2"/>
    <w:rsid w:val="0071127E"/>
    <w:rsid w:val="007115A6"/>
    <w:rsid w:val="00711E93"/>
    <w:rsid w:val="00712412"/>
    <w:rsid w:val="007125F7"/>
    <w:rsid w:val="007131A3"/>
    <w:rsid w:val="00713AEF"/>
    <w:rsid w:val="007142FA"/>
    <w:rsid w:val="007161B5"/>
    <w:rsid w:val="00716393"/>
    <w:rsid w:val="0071644E"/>
    <w:rsid w:val="00716CCA"/>
    <w:rsid w:val="00717D20"/>
    <w:rsid w:val="007205EA"/>
    <w:rsid w:val="00721397"/>
    <w:rsid w:val="007213F3"/>
    <w:rsid w:val="00721B06"/>
    <w:rsid w:val="00722313"/>
    <w:rsid w:val="00722D1A"/>
    <w:rsid w:val="00723263"/>
    <w:rsid w:val="00723DAF"/>
    <w:rsid w:val="007243BA"/>
    <w:rsid w:val="007244E1"/>
    <w:rsid w:val="007250C8"/>
    <w:rsid w:val="0072519A"/>
    <w:rsid w:val="0072580A"/>
    <w:rsid w:val="007258CB"/>
    <w:rsid w:val="0072624A"/>
    <w:rsid w:val="00726410"/>
    <w:rsid w:val="007269B3"/>
    <w:rsid w:val="00726B7B"/>
    <w:rsid w:val="0072787D"/>
    <w:rsid w:val="00727BBD"/>
    <w:rsid w:val="00727EFE"/>
    <w:rsid w:val="007301CD"/>
    <w:rsid w:val="00730E8D"/>
    <w:rsid w:val="00731116"/>
    <w:rsid w:val="00731220"/>
    <w:rsid w:val="00731360"/>
    <w:rsid w:val="007326F9"/>
    <w:rsid w:val="00732F55"/>
    <w:rsid w:val="00734BE8"/>
    <w:rsid w:val="00734F30"/>
    <w:rsid w:val="00735979"/>
    <w:rsid w:val="00735FD5"/>
    <w:rsid w:val="0073682E"/>
    <w:rsid w:val="00736DED"/>
    <w:rsid w:val="00737319"/>
    <w:rsid w:val="007405F1"/>
    <w:rsid w:val="007406C5"/>
    <w:rsid w:val="00740F89"/>
    <w:rsid w:val="0074155F"/>
    <w:rsid w:val="00741DC4"/>
    <w:rsid w:val="00741DDC"/>
    <w:rsid w:val="00742F0E"/>
    <w:rsid w:val="00744B64"/>
    <w:rsid w:val="007453E7"/>
    <w:rsid w:val="00745630"/>
    <w:rsid w:val="00745AC9"/>
    <w:rsid w:val="007464E6"/>
    <w:rsid w:val="00746DE0"/>
    <w:rsid w:val="00746E15"/>
    <w:rsid w:val="007476BD"/>
    <w:rsid w:val="0074770C"/>
    <w:rsid w:val="00747EC2"/>
    <w:rsid w:val="00747F81"/>
    <w:rsid w:val="0075080C"/>
    <w:rsid w:val="00751AAB"/>
    <w:rsid w:val="007526FE"/>
    <w:rsid w:val="007544DE"/>
    <w:rsid w:val="00754E4B"/>
    <w:rsid w:val="00756780"/>
    <w:rsid w:val="00757AFC"/>
    <w:rsid w:val="0076033B"/>
    <w:rsid w:val="007603F3"/>
    <w:rsid w:val="0076136F"/>
    <w:rsid w:val="00761AF1"/>
    <w:rsid w:val="00762448"/>
    <w:rsid w:val="00762D79"/>
    <w:rsid w:val="0076360B"/>
    <w:rsid w:val="0076376F"/>
    <w:rsid w:val="00764204"/>
    <w:rsid w:val="00764C07"/>
    <w:rsid w:val="00766D73"/>
    <w:rsid w:val="00767184"/>
    <w:rsid w:val="0077054D"/>
    <w:rsid w:val="00770EBB"/>
    <w:rsid w:val="0077100E"/>
    <w:rsid w:val="007710E0"/>
    <w:rsid w:val="00771AF0"/>
    <w:rsid w:val="0077251C"/>
    <w:rsid w:val="007727E9"/>
    <w:rsid w:val="00772D3C"/>
    <w:rsid w:val="00772F98"/>
    <w:rsid w:val="007737F7"/>
    <w:rsid w:val="00773D80"/>
    <w:rsid w:val="00773E62"/>
    <w:rsid w:val="007747AF"/>
    <w:rsid w:val="00774EF5"/>
    <w:rsid w:val="00775D23"/>
    <w:rsid w:val="0077607A"/>
    <w:rsid w:val="00776370"/>
    <w:rsid w:val="0078106C"/>
    <w:rsid w:val="00781B32"/>
    <w:rsid w:val="00782B29"/>
    <w:rsid w:val="007833D0"/>
    <w:rsid w:val="00783784"/>
    <w:rsid w:val="00783A95"/>
    <w:rsid w:val="00784ED8"/>
    <w:rsid w:val="00785507"/>
    <w:rsid w:val="00785909"/>
    <w:rsid w:val="00785D53"/>
    <w:rsid w:val="00786BA0"/>
    <w:rsid w:val="00786FE9"/>
    <w:rsid w:val="00787335"/>
    <w:rsid w:val="00791A4E"/>
    <w:rsid w:val="00792901"/>
    <w:rsid w:val="00792E16"/>
    <w:rsid w:val="00793449"/>
    <w:rsid w:val="007936DE"/>
    <w:rsid w:val="0079389A"/>
    <w:rsid w:val="00793B19"/>
    <w:rsid w:val="00794678"/>
    <w:rsid w:val="00794980"/>
    <w:rsid w:val="0079552A"/>
    <w:rsid w:val="00795C27"/>
    <w:rsid w:val="00795CAE"/>
    <w:rsid w:val="007961DD"/>
    <w:rsid w:val="007964F4"/>
    <w:rsid w:val="0079776A"/>
    <w:rsid w:val="007A077D"/>
    <w:rsid w:val="007A26E7"/>
    <w:rsid w:val="007A2BC8"/>
    <w:rsid w:val="007A36ED"/>
    <w:rsid w:val="007A3F28"/>
    <w:rsid w:val="007A3F5D"/>
    <w:rsid w:val="007A483A"/>
    <w:rsid w:val="007A6317"/>
    <w:rsid w:val="007A7170"/>
    <w:rsid w:val="007A72E9"/>
    <w:rsid w:val="007A72ED"/>
    <w:rsid w:val="007A74F6"/>
    <w:rsid w:val="007A7CBA"/>
    <w:rsid w:val="007B01AE"/>
    <w:rsid w:val="007B0369"/>
    <w:rsid w:val="007B090F"/>
    <w:rsid w:val="007B0DC9"/>
    <w:rsid w:val="007B120B"/>
    <w:rsid w:val="007B190B"/>
    <w:rsid w:val="007B23F4"/>
    <w:rsid w:val="007B25BC"/>
    <w:rsid w:val="007B2AA6"/>
    <w:rsid w:val="007B36DD"/>
    <w:rsid w:val="007B3CBE"/>
    <w:rsid w:val="007B4672"/>
    <w:rsid w:val="007B5E22"/>
    <w:rsid w:val="007B5F38"/>
    <w:rsid w:val="007B6645"/>
    <w:rsid w:val="007B6F0F"/>
    <w:rsid w:val="007B7D1A"/>
    <w:rsid w:val="007C015A"/>
    <w:rsid w:val="007C2D65"/>
    <w:rsid w:val="007C2E56"/>
    <w:rsid w:val="007C33D6"/>
    <w:rsid w:val="007C378F"/>
    <w:rsid w:val="007C49B2"/>
    <w:rsid w:val="007C5A71"/>
    <w:rsid w:val="007C6509"/>
    <w:rsid w:val="007D0B58"/>
    <w:rsid w:val="007D1528"/>
    <w:rsid w:val="007D17B3"/>
    <w:rsid w:val="007D18E3"/>
    <w:rsid w:val="007D28CB"/>
    <w:rsid w:val="007D290C"/>
    <w:rsid w:val="007D2E32"/>
    <w:rsid w:val="007D2F4E"/>
    <w:rsid w:val="007D358E"/>
    <w:rsid w:val="007D37C1"/>
    <w:rsid w:val="007D3D02"/>
    <w:rsid w:val="007D5C31"/>
    <w:rsid w:val="007D69B3"/>
    <w:rsid w:val="007D6E50"/>
    <w:rsid w:val="007E083C"/>
    <w:rsid w:val="007E1528"/>
    <w:rsid w:val="007E1CA3"/>
    <w:rsid w:val="007E2CFB"/>
    <w:rsid w:val="007E35C9"/>
    <w:rsid w:val="007E3A33"/>
    <w:rsid w:val="007E3B12"/>
    <w:rsid w:val="007E3E9E"/>
    <w:rsid w:val="007E3EF1"/>
    <w:rsid w:val="007E4191"/>
    <w:rsid w:val="007E50DB"/>
    <w:rsid w:val="007E6081"/>
    <w:rsid w:val="007E6457"/>
    <w:rsid w:val="007F0C50"/>
    <w:rsid w:val="007F23B5"/>
    <w:rsid w:val="007F2DFB"/>
    <w:rsid w:val="007F43DB"/>
    <w:rsid w:val="007F5AD1"/>
    <w:rsid w:val="007F6159"/>
    <w:rsid w:val="007F615F"/>
    <w:rsid w:val="007F6EDF"/>
    <w:rsid w:val="007F74B9"/>
    <w:rsid w:val="007F766F"/>
    <w:rsid w:val="007F7BDC"/>
    <w:rsid w:val="007F7DB1"/>
    <w:rsid w:val="0080099C"/>
    <w:rsid w:val="00800C84"/>
    <w:rsid w:val="00800EED"/>
    <w:rsid w:val="0080129B"/>
    <w:rsid w:val="008012B4"/>
    <w:rsid w:val="008018B0"/>
    <w:rsid w:val="0080322D"/>
    <w:rsid w:val="00803612"/>
    <w:rsid w:val="008036F7"/>
    <w:rsid w:val="00803C7F"/>
    <w:rsid w:val="0080588C"/>
    <w:rsid w:val="0080641C"/>
    <w:rsid w:val="00807939"/>
    <w:rsid w:val="00807E04"/>
    <w:rsid w:val="00810180"/>
    <w:rsid w:val="00810A42"/>
    <w:rsid w:val="00810F27"/>
    <w:rsid w:val="00812AEB"/>
    <w:rsid w:val="008146A1"/>
    <w:rsid w:val="00814741"/>
    <w:rsid w:val="0081539B"/>
    <w:rsid w:val="0081581A"/>
    <w:rsid w:val="00816037"/>
    <w:rsid w:val="00816B36"/>
    <w:rsid w:val="0081706F"/>
    <w:rsid w:val="00817841"/>
    <w:rsid w:val="00817C0C"/>
    <w:rsid w:val="00820B62"/>
    <w:rsid w:val="008215A9"/>
    <w:rsid w:val="00821946"/>
    <w:rsid w:val="00821C09"/>
    <w:rsid w:val="008238EC"/>
    <w:rsid w:val="00823942"/>
    <w:rsid w:val="00824B29"/>
    <w:rsid w:val="008259DB"/>
    <w:rsid w:val="00825BD1"/>
    <w:rsid w:val="008306CB"/>
    <w:rsid w:val="00831592"/>
    <w:rsid w:val="00832863"/>
    <w:rsid w:val="00833392"/>
    <w:rsid w:val="0083390F"/>
    <w:rsid w:val="0083396C"/>
    <w:rsid w:val="00834C5A"/>
    <w:rsid w:val="0083592A"/>
    <w:rsid w:val="008363E6"/>
    <w:rsid w:val="00837900"/>
    <w:rsid w:val="00840EB6"/>
    <w:rsid w:val="00840F58"/>
    <w:rsid w:val="00841506"/>
    <w:rsid w:val="00841DAC"/>
    <w:rsid w:val="0084356D"/>
    <w:rsid w:val="00843599"/>
    <w:rsid w:val="00843C13"/>
    <w:rsid w:val="008444A8"/>
    <w:rsid w:val="008446C6"/>
    <w:rsid w:val="008463D2"/>
    <w:rsid w:val="008469A4"/>
    <w:rsid w:val="00846B48"/>
    <w:rsid w:val="008475D2"/>
    <w:rsid w:val="008476FE"/>
    <w:rsid w:val="00847AFF"/>
    <w:rsid w:val="00847DF6"/>
    <w:rsid w:val="00850696"/>
    <w:rsid w:val="00850E52"/>
    <w:rsid w:val="00850EE6"/>
    <w:rsid w:val="00851775"/>
    <w:rsid w:val="008520B2"/>
    <w:rsid w:val="00853464"/>
    <w:rsid w:val="00853A43"/>
    <w:rsid w:val="008544BA"/>
    <w:rsid w:val="00854BB8"/>
    <w:rsid w:val="00855891"/>
    <w:rsid w:val="00856586"/>
    <w:rsid w:val="00856A8F"/>
    <w:rsid w:val="00857885"/>
    <w:rsid w:val="00857AE1"/>
    <w:rsid w:val="00857D81"/>
    <w:rsid w:val="008602C6"/>
    <w:rsid w:val="00860A8A"/>
    <w:rsid w:val="00860A9F"/>
    <w:rsid w:val="00861F9C"/>
    <w:rsid w:val="008623D6"/>
    <w:rsid w:val="0086311E"/>
    <w:rsid w:val="00863C0D"/>
    <w:rsid w:val="00863D5A"/>
    <w:rsid w:val="008650BC"/>
    <w:rsid w:val="00866797"/>
    <w:rsid w:val="008677FE"/>
    <w:rsid w:val="008706E2"/>
    <w:rsid w:val="008715E1"/>
    <w:rsid w:val="00871698"/>
    <w:rsid w:val="0087197E"/>
    <w:rsid w:val="00871D27"/>
    <w:rsid w:val="00872BAA"/>
    <w:rsid w:val="008732E1"/>
    <w:rsid w:val="00874512"/>
    <w:rsid w:val="0087486F"/>
    <w:rsid w:val="00874AC7"/>
    <w:rsid w:val="00875764"/>
    <w:rsid w:val="00875AA1"/>
    <w:rsid w:val="00875BD9"/>
    <w:rsid w:val="00875CB6"/>
    <w:rsid w:val="008763BA"/>
    <w:rsid w:val="00876A91"/>
    <w:rsid w:val="00876C42"/>
    <w:rsid w:val="00877F18"/>
    <w:rsid w:val="0088088E"/>
    <w:rsid w:val="00880F25"/>
    <w:rsid w:val="0088188A"/>
    <w:rsid w:val="00881D41"/>
    <w:rsid w:val="0088412C"/>
    <w:rsid w:val="00884A94"/>
    <w:rsid w:val="00885399"/>
    <w:rsid w:val="008856AB"/>
    <w:rsid w:val="00886524"/>
    <w:rsid w:val="008868CF"/>
    <w:rsid w:val="00886D04"/>
    <w:rsid w:val="00886E88"/>
    <w:rsid w:val="008874BE"/>
    <w:rsid w:val="0089041F"/>
    <w:rsid w:val="008904BB"/>
    <w:rsid w:val="008907E7"/>
    <w:rsid w:val="00891548"/>
    <w:rsid w:val="00891E26"/>
    <w:rsid w:val="0089241F"/>
    <w:rsid w:val="00892B8B"/>
    <w:rsid w:val="00893E3E"/>
    <w:rsid w:val="0089662D"/>
    <w:rsid w:val="00896928"/>
    <w:rsid w:val="008A0CB1"/>
    <w:rsid w:val="008A1054"/>
    <w:rsid w:val="008A2963"/>
    <w:rsid w:val="008A32FB"/>
    <w:rsid w:val="008A3C5A"/>
    <w:rsid w:val="008A3FFF"/>
    <w:rsid w:val="008A40FD"/>
    <w:rsid w:val="008A462F"/>
    <w:rsid w:val="008A4C89"/>
    <w:rsid w:val="008A4D56"/>
    <w:rsid w:val="008A4E03"/>
    <w:rsid w:val="008A55AE"/>
    <w:rsid w:val="008A58AA"/>
    <w:rsid w:val="008A6A16"/>
    <w:rsid w:val="008A6EC6"/>
    <w:rsid w:val="008A7531"/>
    <w:rsid w:val="008B036E"/>
    <w:rsid w:val="008B12DC"/>
    <w:rsid w:val="008B17D7"/>
    <w:rsid w:val="008B18BF"/>
    <w:rsid w:val="008B1AA8"/>
    <w:rsid w:val="008B1C51"/>
    <w:rsid w:val="008B1FF9"/>
    <w:rsid w:val="008B2482"/>
    <w:rsid w:val="008B331D"/>
    <w:rsid w:val="008B37CB"/>
    <w:rsid w:val="008B3847"/>
    <w:rsid w:val="008B3C5A"/>
    <w:rsid w:val="008B3C65"/>
    <w:rsid w:val="008B41EB"/>
    <w:rsid w:val="008B5032"/>
    <w:rsid w:val="008B540E"/>
    <w:rsid w:val="008B5B71"/>
    <w:rsid w:val="008B62FD"/>
    <w:rsid w:val="008B6A34"/>
    <w:rsid w:val="008B6F8F"/>
    <w:rsid w:val="008B700E"/>
    <w:rsid w:val="008B79E9"/>
    <w:rsid w:val="008B7A45"/>
    <w:rsid w:val="008B7AB7"/>
    <w:rsid w:val="008C04AF"/>
    <w:rsid w:val="008C0756"/>
    <w:rsid w:val="008C0A15"/>
    <w:rsid w:val="008C1B2C"/>
    <w:rsid w:val="008C2340"/>
    <w:rsid w:val="008C2F5C"/>
    <w:rsid w:val="008C3228"/>
    <w:rsid w:val="008C498B"/>
    <w:rsid w:val="008C54E8"/>
    <w:rsid w:val="008C62F1"/>
    <w:rsid w:val="008D1388"/>
    <w:rsid w:val="008D1AD7"/>
    <w:rsid w:val="008D1C2F"/>
    <w:rsid w:val="008D1D77"/>
    <w:rsid w:val="008D20C2"/>
    <w:rsid w:val="008D2365"/>
    <w:rsid w:val="008D2B8A"/>
    <w:rsid w:val="008D3BE3"/>
    <w:rsid w:val="008D4401"/>
    <w:rsid w:val="008D454D"/>
    <w:rsid w:val="008D4950"/>
    <w:rsid w:val="008D4DB5"/>
    <w:rsid w:val="008D58DD"/>
    <w:rsid w:val="008D58F4"/>
    <w:rsid w:val="008D5A58"/>
    <w:rsid w:val="008D5E47"/>
    <w:rsid w:val="008D6CB5"/>
    <w:rsid w:val="008D7915"/>
    <w:rsid w:val="008D7B98"/>
    <w:rsid w:val="008E1735"/>
    <w:rsid w:val="008E2D7F"/>
    <w:rsid w:val="008E370B"/>
    <w:rsid w:val="008E38C7"/>
    <w:rsid w:val="008E4125"/>
    <w:rsid w:val="008E4590"/>
    <w:rsid w:val="008E4D5C"/>
    <w:rsid w:val="008E4EBB"/>
    <w:rsid w:val="008E524A"/>
    <w:rsid w:val="008E53BB"/>
    <w:rsid w:val="008E7397"/>
    <w:rsid w:val="008E7915"/>
    <w:rsid w:val="008F0214"/>
    <w:rsid w:val="008F07E5"/>
    <w:rsid w:val="008F0884"/>
    <w:rsid w:val="008F1F5C"/>
    <w:rsid w:val="008F1FD4"/>
    <w:rsid w:val="008F4D07"/>
    <w:rsid w:val="008F547C"/>
    <w:rsid w:val="008F5667"/>
    <w:rsid w:val="008F5BBA"/>
    <w:rsid w:val="008F62BA"/>
    <w:rsid w:val="008F6414"/>
    <w:rsid w:val="008F66F6"/>
    <w:rsid w:val="008F6C4B"/>
    <w:rsid w:val="008F7E8F"/>
    <w:rsid w:val="008F7F29"/>
    <w:rsid w:val="009011EA"/>
    <w:rsid w:val="00901939"/>
    <w:rsid w:val="0090245B"/>
    <w:rsid w:val="009027E0"/>
    <w:rsid w:val="009027FC"/>
    <w:rsid w:val="0090531B"/>
    <w:rsid w:val="00905571"/>
    <w:rsid w:val="00905856"/>
    <w:rsid w:val="00907670"/>
    <w:rsid w:val="0090789E"/>
    <w:rsid w:val="00907AD9"/>
    <w:rsid w:val="00907D3B"/>
    <w:rsid w:val="009108A8"/>
    <w:rsid w:val="00910B5D"/>
    <w:rsid w:val="0091197F"/>
    <w:rsid w:val="0091200D"/>
    <w:rsid w:val="00912106"/>
    <w:rsid w:val="00912EBD"/>
    <w:rsid w:val="0091340E"/>
    <w:rsid w:val="00914CEA"/>
    <w:rsid w:val="00915A55"/>
    <w:rsid w:val="00916038"/>
    <w:rsid w:val="0091781B"/>
    <w:rsid w:val="00917886"/>
    <w:rsid w:val="00917AC4"/>
    <w:rsid w:val="00920E9E"/>
    <w:rsid w:val="00921132"/>
    <w:rsid w:val="0092154D"/>
    <w:rsid w:val="009215F7"/>
    <w:rsid w:val="00921A85"/>
    <w:rsid w:val="0092336F"/>
    <w:rsid w:val="00923F41"/>
    <w:rsid w:val="0092484B"/>
    <w:rsid w:val="009251B8"/>
    <w:rsid w:val="009258E7"/>
    <w:rsid w:val="009259C8"/>
    <w:rsid w:val="0092669E"/>
    <w:rsid w:val="00926B38"/>
    <w:rsid w:val="00927830"/>
    <w:rsid w:val="0092791C"/>
    <w:rsid w:val="00927A63"/>
    <w:rsid w:val="00930098"/>
    <w:rsid w:val="0093040C"/>
    <w:rsid w:val="00931E57"/>
    <w:rsid w:val="0093217B"/>
    <w:rsid w:val="0093254E"/>
    <w:rsid w:val="00932B6E"/>
    <w:rsid w:val="00932EBE"/>
    <w:rsid w:val="00933F35"/>
    <w:rsid w:val="009341E2"/>
    <w:rsid w:val="00935782"/>
    <w:rsid w:val="00935BBD"/>
    <w:rsid w:val="00935E4A"/>
    <w:rsid w:val="00935F7E"/>
    <w:rsid w:val="009369DF"/>
    <w:rsid w:val="009370A5"/>
    <w:rsid w:val="00937B8D"/>
    <w:rsid w:val="00940B29"/>
    <w:rsid w:val="00940EE3"/>
    <w:rsid w:val="00942604"/>
    <w:rsid w:val="00942BA8"/>
    <w:rsid w:val="009433D1"/>
    <w:rsid w:val="00943D5D"/>
    <w:rsid w:val="009444DA"/>
    <w:rsid w:val="0094514C"/>
    <w:rsid w:val="009454A2"/>
    <w:rsid w:val="00945BDB"/>
    <w:rsid w:val="009461F3"/>
    <w:rsid w:val="00946FB3"/>
    <w:rsid w:val="009508D9"/>
    <w:rsid w:val="00951048"/>
    <w:rsid w:val="00951B7C"/>
    <w:rsid w:val="00952039"/>
    <w:rsid w:val="00952C4C"/>
    <w:rsid w:val="00953314"/>
    <w:rsid w:val="00953393"/>
    <w:rsid w:val="0095411F"/>
    <w:rsid w:val="0095505E"/>
    <w:rsid w:val="009551C9"/>
    <w:rsid w:val="009556E9"/>
    <w:rsid w:val="0095590A"/>
    <w:rsid w:val="00955D34"/>
    <w:rsid w:val="009570B6"/>
    <w:rsid w:val="00957229"/>
    <w:rsid w:val="00957D9A"/>
    <w:rsid w:val="00960798"/>
    <w:rsid w:val="009607A0"/>
    <w:rsid w:val="009608CA"/>
    <w:rsid w:val="00960F92"/>
    <w:rsid w:val="0096176D"/>
    <w:rsid w:val="00962639"/>
    <w:rsid w:val="00962B25"/>
    <w:rsid w:val="00962F02"/>
    <w:rsid w:val="009633EE"/>
    <w:rsid w:val="00963508"/>
    <w:rsid w:val="009642DE"/>
    <w:rsid w:val="00964BED"/>
    <w:rsid w:val="00964D53"/>
    <w:rsid w:val="0096542B"/>
    <w:rsid w:val="009659C9"/>
    <w:rsid w:val="00966031"/>
    <w:rsid w:val="009662C9"/>
    <w:rsid w:val="00966E8F"/>
    <w:rsid w:val="00967124"/>
    <w:rsid w:val="009674E6"/>
    <w:rsid w:val="0096752D"/>
    <w:rsid w:val="00972AFF"/>
    <w:rsid w:val="009748E4"/>
    <w:rsid w:val="00976045"/>
    <w:rsid w:val="009760BE"/>
    <w:rsid w:val="0097632B"/>
    <w:rsid w:val="00976DA7"/>
    <w:rsid w:val="00976DF7"/>
    <w:rsid w:val="00977041"/>
    <w:rsid w:val="0097770D"/>
    <w:rsid w:val="0098148D"/>
    <w:rsid w:val="00981C86"/>
    <w:rsid w:val="00981D19"/>
    <w:rsid w:val="00982A37"/>
    <w:rsid w:val="00982F7C"/>
    <w:rsid w:val="00983884"/>
    <w:rsid w:val="0098391E"/>
    <w:rsid w:val="00984304"/>
    <w:rsid w:val="00985237"/>
    <w:rsid w:val="0098538D"/>
    <w:rsid w:val="00986784"/>
    <w:rsid w:val="00986D1A"/>
    <w:rsid w:val="00986E40"/>
    <w:rsid w:val="00987642"/>
    <w:rsid w:val="009906D1"/>
    <w:rsid w:val="0099077F"/>
    <w:rsid w:val="00990903"/>
    <w:rsid w:val="00990F31"/>
    <w:rsid w:val="00990FEE"/>
    <w:rsid w:val="009917B8"/>
    <w:rsid w:val="009950C5"/>
    <w:rsid w:val="00995E9C"/>
    <w:rsid w:val="009962DA"/>
    <w:rsid w:val="0099756D"/>
    <w:rsid w:val="00997807"/>
    <w:rsid w:val="00997D5E"/>
    <w:rsid w:val="009A0072"/>
    <w:rsid w:val="009A02BE"/>
    <w:rsid w:val="009A02D0"/>
    <w:rsid w:val="009A1003"/>
    <w:rsid w:val="009A1377"/>
    <w:rsid w:val="009A2559"/>
    <w:rsid w:val="009A3CAC"/>
    <w:rsid w:val="009A5313"/>
    <w:rsid w:val="009A6440"/>
    <w:rsid w:val="009A73EE"/>
    <w:rsid w:val="009A7F31"/>
    <w:rsid w:val="009B05B1"/>
    <w:rsid w:val="009B06DC"/>
    <w:rsid w:val="009B0B99"/>
    <w:rsid w:val="009B115D"/>
    <w:rsid w:val="009B1348"/>
    <w:rsid w:val="009B1556"/>
    <w:rsid w:val="009B1B82"/>
    <w:rsid w:val="009B1DB7"/>
    <w:rsid w:val="009B1DEE"/>
    <w:rsid w:val="009B3436"/>
    <w:rsid w:val="009B36C9"/>
    <w:rsid w:val="009B36F1"/>
    <w:rsid w:val="009B3B74"/>
    <w:rsid w:val="009B48D1"/>
    <w:rsid w:val="009B4972"/>
    <w:rsid w:val="009B4A56"/>
    <w:rsid w:val="009B59F6"/>
    <w:rsid w:val="009B5F52"/>
    <w:rsid w:val="009B6B66"/>
    <w:rsid w:val="009B6EB3"/>
    <w:rsid w:val="009B74AF"/>
    <w:rsid w:val="009B783D"/>
    <w:rsid w:val="009B78F5"/>
    <w:rsid w:val="009C0391"/>
    <w:rsid w:val="009C155C"/>
    <w:rsid w:val="009C15E3"/>
    <w:rsid w:val="009C17DD"/>
    <w:rsid w:val="009C2762"/>
    <w:rsid w:val="009C278E"/>
    <w:rsid w:val="009C2D5E"/>
    <w:rsid w:val="009C4FF7"/>
    <w:rsid w:val="009C5FED"/>
    <w:rsid w:val="009D0CCA"/>
    <w:rsid w:val="009D10D3"/>
    <w:rsid w:val="009D12E9"/>
    <w:rsid w:val="009D1A4B"/>
    <w:rsid w:val="009D23AA"/>
    <w:rsid w:val="009D24BA"/>
    <w:rsid w:val="009D2B62"/>
    <w:rsid w:val="009D3CD9"/>
    <w:rsid w:val="009D3E95"/>
    <w:rsid w:val="009D44A7"/>
    <w:rsid w:val="009D47B5"/>
    <w:rsid w:val="009D489E"/>
    <w:rsid w:val="009D622F"/>
    <w:rsid w:val="009D64A9"/>
    <w:rsid w:val="009D76A3"/>
    <w:rsid w:val="009D7D9F"/>
    <w:rsid w:val="009E060E"/>
    <w:rsid w:val="009E0D05"/>
    <w:rsid w:val="009E0D0F"/>
    <w:rsid w:val="009E0D47"/>
    <w:rsid w:val="009E0F4D"/>
    <w:rsid w:val="009E164F"/>
    <w:rsid w:val="009E1D40"/>
    <w:rsid w:val="009E28EC"/>
    <w:rsid w:val="009E36A4"/>
    <w:rsid w:val="009E3737"/>
    <w:rsid w:val="009E4791"/>
    <w:rsid w:val="009E4848"/>
    <w:rsid w:val="009E4E81"/>
    <w:rsid w:val="009E5095"/>
    <w:rsid w:val="009E540A"/>
    <w:rsid w:val="009E5427"/>
    <w:rsid w:val="009E5621"/>
    <w:rsid w:val="009E5894"/>
    <w:rsid w:val="009E6874"/>
    <w:rsid w:val="009E69F8"/>
    <w:rsid w:val="009E776F"/>
    <w:rsid w:val="009F208A"/>
    <w:rsid w:val="009F2473"/>
    <w:rsid w:val="009F3282"/>
    <w:rsid w:val="009F4160"/>
    <w:rsid w:val="009F5D30"/>
    <w:rsid w:val="009F60DE"/>
    <w:rsid w:val="009F6961"/>
    <w:rsid w:val="009F6E0F"/>
    <w:rsid w:val="009F7687"/>
    <w:rsid w:val="009F7DD6"/>
    <w:rsid w:val="009F7ED9"/>
    <w:rsid w:val="00A0018D"/>
    <w:rsid w:val="00A00C4C"/>
    <w:rsid w:val="00A00DA4"/>
    <w:rsid w:val="00A02114"/>
    <w:rsid w:val="00A02315"/>
    <w:rsid w:val="00A0294C"/>
    <w:rsid w:val="00A02A20"/>
    <w:rsid w:val="00A02C3A"/>
    <w:rsid w:val="00A02C90"/>
    <w:rsid w:val="00A034BF"/>
    <w:rsid w:val="00A03876"/>
    <w:rsid w:val="00A03A27"/>
    <w:rsid w:val="00A04779"/>
    <w:rsid w:val="00A054F5"/>
    <w:rsid w:val="00A05C1F"/>
    <w:rsid w:val="00A05C6E"/>
    <w:rsid w:val="00A061E9"/>
    <w:rsid w:val="00A06274"/>
    <w:rsid w:val="00A068CF"/>
    <w:rsid w:val="00A0708C"/>
    <w:rsid w:val="00A07250"/>
    <w:rsid w:val="00A072B5"/>
    <w:rsid w:val="00A07AEF"/>
    <w:rsid w:val="00A07B79"/>
    <w:rsid w:val="00A07EEB"/>
    <w:rsid w:val="00A1131A"/>
    <w:rsid w:val="00A12781"/>
    <w:rsid w:val="00A128B7"/>
    <w:rsid w:val="00A13753"/>
    <w:rsid w:val="00A13B26"/>
    <w:rsid w:val="00A13D52"/>
    <w:rsid w:val="00A13E24"/>
    <w:rsid w:val="00A14C73"/>
    <w:rsid w:val="00A15214"/>
    <w:rsid w:val="00A15624"/>
    <w:rsid w:val="00A15CC5"/>
    <w:rsid w:val="00A174E1"/>
    <w:rsid w:val="00A17C42"/>
    <w:rsid w:val="00A204A7"/>
    <w:rsid w:val="00A2068E"/>
    <w:rsid w:val="00A20723"/>
    <w:rsid w:val="00A208A9"/>
    <w:rsid w:val="00A20F05"/>
    <w:rsid w:val="00A21551"/>
    <w:rsid w:val="00A21C5A"/>
    <w:rsid w:val="00A22D58"/>
    <w:rsid w:val="00A23BA1"/>
    <w:rsid w:val="00A24E9F"/>
    <w:rsid w:val="00A257E3"/>
    <w:rsid w:val="00A26C2E"/>
    <w:rsid w:val="00A26E02"/>
    <w:rsid w:val="00A27A14"/>
    <w:rsid w:val="00A27CDA"/>
    <w:rsid w:val="00A30488"/>
    <w:rsid w:val="00A3140A"/>
    <w:rsid w:val="00A31C1E"/>
    <w:rsid w:val="00A3250C"/>
    <w:rsid w:val="00A32ACD"/>
    <w:rsid w:val="00A32F99"/>
    <w:rsid w:val="00A33078"/>
    <w:rsid w:val="00A33165"/>
    <w:rsid w:val="00A333D9"/>
    <w:rsid w:val="00A34224"/>
    <w:rsid w:val="00A3432E"/>
    <w:rsid w:val="00A343AB"/>
    <w:rsid w:val="00A3512A"/>
    <w:rsid w:val="00A35F3B"/>
    <w:rsid w:val="00A364AB"/>
    <w:rsid w:val="00A36A42"/>
    <w:rsid w:val="00A36C93"/>
    <w:rsid w:val="00A40231"/>
    <w:rsid w:val="00A40C00"/>
    <w:rsid w:val="00A41269"/>
    <w:rsid w:val="00A4211E"/>
    <w:rsid w:val="00A426AD"/>
    <w:rsid w:val="00A42A70"/>
    <w:rsid w:val="00A43537"/>
    <w:rsid w:val="00A43AF1"/>
    <w:rsid w:val="00A43E7A"/>
    <w:rsid w:val="00A454F0"/>
    <w:rsid w:val="00A4567C"/>
    <w:rsid w:val="00A45B13"/>
    <w:rsid w:val="00A47033"/>
    <w:rsid w:val="00A479F7"/>
    <w:rsid w:val="00A5005D"/>
    <w:rsid w:val="00A50ADC"/>
    <w:rsid w:val="00A51C7A"/>
    <w:rsid w:val="00A52D48"/>
    <w:rsid w:val="00A53702"/>
    <w:rsid w:val="00A54955"/>
    <w:rsid w:val="00A54F8E"/>
    <w:rsid w:val="00A55FA9"/>
    <w:rsid w:val="00A571D2"/>
    <w:rsid w:val="00A6035A"/>
    <w:rsid w:val="00A607EF"/>
    <w:rsid w:val="00A618BA"/>
    <w:rsid w:val="00A61EF0"/>
    <w:rsid w:val="00A620CA"/>
    <w:rsid w:val="00A621EC"/>
    <w:rsid w:val="00A622E3"/>
    <w:rsid w:val="00A6359C"/>
    <w:rsid w:val="00A637BE"/>
    <w:rsid w:val="00A638B0"/>
    <w:rsid w:val="00A6521E"/>
    <w:rsid w:val="00A656BD"/>
    <w:rsid w:val="00A66662"/>
    <w:rsid w:val="00A66B03"/>
    <w:rsid w:val="00A66E54"/>
    <w:rsid w:val="00A67C2F"/>
    <w:rsid w:val="00A70D42"/>
    <w:rsid w:val="00A713C6"/>
    <w:rsid w:val="00A71BE4"/>
    <w:rsid w:val="00A73A1B"/>
    <w:rsid w:val="00A741E3"/>
    <w:rsid w:val="00A74774"/>
    <w:rsid w:val="00A74CB4"/>
    <w:rsid w:val="00A7520B"/>
    <w:rsid w:val="00A75484"/>
    <w:rsid w:val="00A76096"/>
    <w:rsid w:val="00A76618"/>
    <w:rsid w:val="00A76B8F"/>
    <w:rsid w:val="00A76D28"/>
    <w:rsid w:val="00A76DD2"/>
    <w:rsid w:val="00A76E45"/>
    <w:rsid w:val="00A77636"/>
    <w:rsid w:val="00A77DC7"/>
    <w:rsid w:val="00A77DDE"/>
    <w:rsid w:val="00A81240"/>
    <w:rsid w:val="00A824B8"/>
    <w:rsid w:val="00A8265B"/>
    <w:rsid w:val="00A82CF2"/>
    <w:rsid w:val="00A82D93"/>
    <w:rsid w:val="00A836C6"/>
    <w:rsid w:val="00A839EE"/>
    <w:rsid w:val="00A84F92"/>
    <w:rsid w:val="00A85262"/>
    <w:rsid w:val="00A854EF"/>
    <w:rsid w:val="00A8640E"/>
    <w:rsid w:val="00A8776A"/>
    <w:rsid w:val="00A90394"/>
    <w:rsid w:val="00A90AC8"/>
    <w:rsid w:val="00A90B28"/>
    <w:rsid w:val="00A90FAA"/>
    <w:rsid w:val="00A91E05"/>
    <w:rsid w:val="00A91E2C"/>
    <w:rsid w:val="00A91EF0"/>
    <w:rsid w:val="00A91F62"/>
    <w:rsid w:val="00A922F2"/>
    <w:rsid w:val="00A92D32"/>
    <w:rsid w:val="00A938F7"/>
    <w:rsid w:val="00A9393B"/>
    <w:rsid w:val="00A959CD"/>
    <w:rsid w:val="00A96334"/>
    <w:rsid w:val="00A9681D"/>
    <w:rsid w:val="00A968A2"/>
    <w:rsid w:val="00A97903"/>
    <w:rsid w:val="00AA079B"/>
    <w:rsid w:val="00AA1A22"/>
    <w:rsid w:val="00AA1D62"/>
    <w:rsid w:val="00AA2233"/>
    <w:rsid w:val="00AA3428"/>
    <w:rsid w:val="00AA43C7"/>
    <w:rsid w:val="00AA47DB"/>
    <w:rsid w:val="00AA4889"/>
    <w:rsid w:val="00AA4BE5"/>
    <w:rsid w:val="00AA5061"/>
    <w:rsid w:val="00AA5797"/>
    <w:rsid w:val="00AA57E1"/>
    <w:rsid w:val="00AA599D"/>
    <w:rsid w:val="00AA5F30"/>
    <w:rsid w:val="00AA6427"/>
    <w:rsid w:val="00AA698B"/>
    <w:rsid w:val="00AB0785"/>
    <w:rsid w:val="00AB12D6"/>
    <w:rsid w:val="00AB1871"/>
    <w:rsid w:val="00AB1BC9"/>
    <w:rsid w:val="00AB27DB"/>
    <w:rsid w:val="00AB3DD8"/>
    <w:rsid w:val="00AB400A"/>
    <w:rsid w:val="00AB43D5"/>
    <w:rsid w:val="00AB4C85"/>
    <w:rsid w:val="00AB4F1A"/>
    <w:rsid w:val="00AB64B8"/>
    <w:rsid w:val="00AB6F27"/>
    <w:rsid w:val="00AB795C"/>
    <w:rsid w:val="00AB7D8A"/>
    <w:rsid w:val="00AC06C4"/>
    <w:rsid w:val="00AC0EC9"/>
    <w:rsid w:val="00AC1073"/>
    <w:rsid w:val="00AC182A"/>
    <w:rsid w:val="00AC2347"/>
    <w:rsid w:val="00AC2807"/>
    <w:rsid w:val="00AC2BC7"/>
    <w:rsid w:val="00AC2C3A"/>
    <w:rsid w:val="00AC2EA8"/>
    <w:rsid w:val="00AC4575"/>
    <w:rsid w:val="00AC4629"/>
    <w:rsid w:val="00AC5017"/>
    <w:rsid w:val="00AC5171"/>
    <w:rsid w:val="00AC52C3"/>
    <w:rsid w:val="00AC62AB"/>
    <w:rsid w:val="00AC71B5"/>
    <w:rsid w:val="00AD1B7C"/>
    <w:rsid w:val="00AD2005"/>
    <w:rsid w:val="00AD215B"/>
    <w:rsid w:val="00AD21B7"/>
    <w:rsid w:val="00AD2C0F"/>
    <w:rsid w:val="00AD2D03"/>
    <w:rsid w:val="00AD30F3"/>
    <w:rsid w:val="00AD38D4"/>
    <w:rsid w:val="00AD3FC8"/>
    <w:rsid w:val="00AD5CA3"/>
    <w:rsid w:val="00AD63BB"/>
    <w:rsid w:val="00AD6647"/>
    <w:rsid w:val="00AD677D"/>
    <w:rsid w:val="00AD69AF"/>
    <w:rsid w:val="00AD6B7E"/>
    <w:rsid w:val="00AD743E"/>
    <w:rsid w:val="00AD7ABC"/>
    <w:rsid w:val="00AD7E2B"/>
    <w:rsid w:val="00AE083B"/>
    <w:rsid w:val="00AE103D"/>
    <w:rsid w:val="00AE1DFA"/>
    <w:rsid w:val="00AE38A0"/>
    <w:rsid w:val="00AE3B6C"/>
    <w:rsid w:val="00AE40B7"/>
    <w:rsid w:val="00AE47B6"/>
    <w:rsid w:val="00AE491D"/>
    <w:rsid w:val="00AE5435"/>
    <w:rsid w:val="00AE55FC"/>
    <w:rsid w:val="00AE5E71"/>
    <w:rsid w:val="00AE6370"/>
    <w:rsid w:val="00AE6893"/>
    <w:rsid w:val="00AE71CE"/>
    <w:rsid w:val="00AE73B9"/>
    <w:rsid w:val="00AE78DC"/>
    <w:rsid w:val="00AE7CC2"/>
    <w:rsid w:val="00AE7DF3"/>
    <w:rsid w:val="00AE7F62"/>
    <w:rsid w:val="00AF132A"/>
    <w:rsid w:val="00AF2432"/>
    <w:rsid w:val="00AF2ABA"/>
    <w:rsid w:val="00AF2B15"/>
    <w:rsid w:val="00AF2F5E"/>
    <w:rsid w:val="00AF3084"/>
    <w:rsid w:val="00AF35D0"/>
    <w:rsid w:val="00AF39F1"/>
    <w:rsid w:val="00AF44ED"/>
    <w:rsid w:val="00AF4632"/>
    <w:rsid w:val="00AF4B87"/>
    <w:rsid w:val="00AF54B8"/>
    <w:rsid w:val="00AF5762"/>
    <w:rsid w:val="00AF6036"/>
    <w:rsid w:val="00AF6677"/>
    <w:rsid w:val="00AF72A2"/>
    <w:rsid w:val="00AF77B5"/>
    <w:rsid w:val="00AF7D2E"/>
    <w:rsid w:val="00B00A07"/>
    <w:rsid w:val="00B00CF7"/>
    <w:rsid w:val="00B01E11"/>
    <w:rsid w:val="00B01EE0"/>
    <w:rsid w:val="00B024BF"/>
    <w:rsid w:val="00B026C7"/>
    <w:rsid w:val="00B02903"/>
    <w:rsid w:val="00B02CA2"/>
    <w:rsid w:val="00B03029"/>
    <w:rsid w:val="00B03466"/>
    <w:rsid w:val="00B03670"/>
    <w:rsid w:val="00B03B65"/>
    <w:rsid w:val="00B04A39"/>
    <w:rsid w:val="00B0534B"/>
    <w:rsid w:val="00B061C6"/>
    <w:rsid w:val="00B06BD7"/>
    <w:rsid w:val="00B06FD3"/>
    <w:rsid w:val="00B1025D"/>
    <w:rsid w:val="00B1109A"/>
    <w:rsid w:val="00B1151E"/>
    <w:rsid w:val="00B119AA"/>
    <w:rsid w:val="00B12014"/>
    <w:rsid w:val="00B120A5"/>
    <w:rsid w:val="00B134A8"/>
    <w:rsid w:val="00B13D45"/>
    <w:rsid w:val="00B14B91"/>
    <w:rsid w:val="00B15078"/>
    <w:rsid w:val="00B15F8A"/>
    <w:rsid w:val="00B16214"/>
    <w:rsid w:val="00B17286"/>
    <w:rsid w:val="00B17A6D"/>
    <w:rsid w:val="00B2004F"/>
    <w:rsid w:val="00B20B19"/>
    <w:rsid w:val="00B20DB0"/>
    <w:rsid w:val="00B21353"/>
    <w:rsid w:val="00B2183B"/>
    <w:rsid w:val="00B21868"/>
    <w:rsid w:val="00B22985"/>
    <w:rsid w:val="00B232A3"/>
    <w:rsid w:val="00B2537D"/>
    <w:rsid w:val="00B25BE0"/>
    <w:rsid w:val="00B25FE3"/>
    <w:rsid w:val="00B279FC"/>
    <w:rsid w:val="00B27F1C"/>
    <w:rsid w:val="00B302FE"/>
    <w:rsid w:val="00B303A8"/>
    <w:rsid w:val="00B30518"/>
    <w:rsid w:val="00B30A04"/>
    <w:rsid w:val="00B32014"/>
    <w:rsid w:val="00B331C7"/>
    <w:rsid w:val="00B3330C"/>
    <w:rsid w:val="00B33CD3"/>
    <w:rsid w:val="00B34C6F"/>
    <w:rsid w:val="00B35591"/>
    <w:rsid w:val="00B35CF1"/>
    <w:rsid w:val="00B361B5"/>
    <w:rsid w:val="00B36447"/>
    <w:rsid w:val="00B36CB5"/>
    <w:rsid w:val="00B37DF1"/>
    <w:rsid w:val="00B4074B"/>
    <w:rsid w:val="00B41E7E"/>
    <w:rsid w:val="00B41E97"/>
    <w:rsid w:val="00B43255"/>
    <w:rsid w:val="00B44128"/>
    <w:rsid w:val="00B44527"/>
    <w:rsid w:val="00B44B21"/>
    <w:rsid w:val="00B45224"/>
    <w:rsid w:val="00B452B4"/>
    <w:rsid w:val="00B4676E"/>
    <w:rsid w:val="00B468C1"/>
    <w:rsid w:val="00B4747E"/>
    <w:rsid w:val="00B475EA"/>
    <w:rsid w:val="00B476AD"/>
    <w:rsid w:val="00B503B9"/>
    <w:rsid w:val="00B50BC2"/>
    <w:rsid w:val="00B51043"/>
    <w:rsid w:val="00B51FAD"/>
    <w:rsid w:val="00B530E2"/>
    <w:rsid w:val="00B534F7"/>
    <w:rsid w:val="00B5380F"/>
    <w:rsid w:val="00B53DE0"/>
    <w:rsid w:val="00B546C4"/>
    <w:rsid w:val="00B5619B"/>
    <w:rsid w:val="00B566EA"/>
    <w:rsid w:val="00B56EF6"/>
    <w:rsid w:val="00B57C7A"/>
    <w:rsid w:val="00B60A00"/>
    <w:rsid w:val="00B61E11"/>
    <w:rsid w:val="00B627C1"/>
    <w:rsid w:val="00B62804"/>
    <w:rsid w:val="00B62DAF"/>
    <w:rsid w:val="00B63FD2"/>
    <w:rsid w:val="00B6413B"/>
    <w:rsid w:val="00B645B2"/>
    <w:rsid w:val="00B648A3"/>
    <w:rsid w:val="00B64A61"/>
    <w:rsid w:val="00B64BC4"/>
    <w:rsid w:val="00B65551"/>
    <w:rsid w:val="00B65A06"/>
    <w:rsid w:val="00B65AB6"/>
    <w:rsid w:val="00B65D10"/>
    <w:rsid w:val="00B661EA"/>
    <w:rsid w:val="00B67B07"/>
    <w:rsid w:val="00B67D8E"/>
    <w:rsid w:val="00B67F0C"/>
    <w:rsid w:val="00B70684"/>
    <w:rsid w:val="00B70D9B"/>
    <w:rsid w:val="00B70E55"/>
    <w:rsid w:val="00B71612"/>
    <w:rsid w:val="00B71A73"/>
    <w:rsid w:val="00B74CA2"/>
    <w:rsid w:val="00B75857"/>
    <w:rsid w:val="00B75E41"/>
    <w:rsid w:val="00B7617C"/>
    <w:rsid w:val="00B772B6"/>
    <w:rsid w:val="00B772C8"/>
    <w:rsid w:val="00B80A21"/>
    <w:rsid w:val="00B826B1"/>
    <w:rsid w:val="00B82BD4"/>
    <w:rsid w:val="00B831FF"/>
    <w:rsid w:val="00B83821"/>
    <w:rsid w:val="00B83AD6"/>
    <w:rsid w:val="00B84184"/>
    <w:rsid w:val="00B846B6"/>
    <w:rsid w:val="00B84BEB"/>
    <w:rsid w:val="00B86874"/>
    <w:rsid w:val="00B875EF"/>
    <w:rsid w:val="00B90A2E"/>
    <w:rsid w:val="00B92ED1"/>
    <w:rsid w:val="00B93C3A"/>
    <w:rsid w:val="00B95109"/>
    <w:rsid w:val="00B95198"/>
    <w:rsid w:val="00B95BE9"/>
    <w:rsid w:val="00B9687F"/>
    <w:rsid w:val="00B96FB4"/>
    <w:rsid w:val="00BA10E1"/>
    <w:rsid w:val="00BA154D"/>
    <w:rsid w:val="00BA1B3B"/>
    <w:rsid w:val="00BA2129"/>
    <w:rsid w:val="00BA2A70"/>
    <w:rsid w:val="00BA34B7"/>
    <w:rsid w:val="00BA3BA0"/>
    <w:rsid w:val="00BA3E66"/>
    <w:rsid w:val="00BA67EA"/>
    <w:rsid w:val="00BA6C9A"/>
    <w:rsid w:val="00BA6D9F"/>
    <w:rsid w:val="00BA6E30"/>
    <w:rsid w:val="00BA6F97"/>
    <w:rsid w:val="00BA732D"/>
    <w:rsid w:val="00BA76B6"/>
    <w:rsid w:val="00BA7E25"/>
    <w:rsid w:val="00BA7E47"/>
    <w:rsid w:val="00BA7EA6"/>
    <w:rsid w:val="00BA7EB7"/>
    <w:rsid w:val="00BB05BD"/>
    <w:rsid w:val="00BB0D64"/>
    <w:rsid w:val="00BB1D73"/>
    <w:rsid w:val="00BB1E88"/>
    <w:rsid w:val="00BB3915"/>
    <w:rsid w:val="00BB61D4"/>
    <w:rsid w:val="00BB6F17"/>
    <w:rsid w:val="00BB7602"/>
    <w:rsid w:val="00BB7BE3"/>
    <w:rsid w:val="00BB7E88"/>
    <w:rsid w:val="00BC02DE"/>
    <w:rsid w:val="00BC06B9"/>
    <w:rsid w:val="00BC0DCC"/>
    <w:rsid w:val="00BC11E3"/>
    <w:rsid w:val="00BC2133"/>
    <w:rsid w:val="00BC22B5"/>
    <w:rsid w:val="00BC3007"/>
    <w:rsid w:val="00BC311F"/>
    <w:rsid w:val="00BC3602"/>
    <w:rsid w:val="00BC3B9F"/>
    <w:rsid w:val="00BC3C13"/>
    <w:rsid w:val="00BC3F98"/>
    <w:rsid w:val="00BC4E18"/>
    <w:rsid w:val="00BC5B72"/>
    <w:rsid w:val="00BC5D2C"/>
    <w:rsid w:val="00BC6178"/>
    <w:rsid w:val="00BC6295"/>
    <w:rsid w:val="00BC6C27"/>
    <w:rsid w:val="00BC6C90"/>
    <w:rsid w:val="00BC71A9"/>
    <w:rsid w:val="00BC77A8"/>
    <w:rsid w:val="00BC7884"/>
    <w:rsid w:val="00BC7923"/>
    <w:rsid w:val="00BD087A"/>
    <w:rsid w:val="00BD1070"/>
    <w:rsid w:val="00BD10B3"/>
    <w:rsid w:val="00BD1523"/>
    <w:rsid w:val="00BD335A"/>
    <w:rsid w:val="00BD36FC"/>
    <w:rsid w:val="00BD4100"/>
    <w:rsid w:val="00BD4EC3"/>
    <w:rsid w:val="00BD511F"/>
    <w:rsid w:val="00BD581D"/>
    <w:rsid w:val="00BD5B18"/>
    <w:rsid w:val="00BD5CEB"/>
    <w:rsid w:val="00BD5D40"/>
    <w:rsid w:val="00BD5FA4"/>
    <w:rsid w:val="00BD625C"/>
    <w:rsid w:val="00BD6CDC"/>
    <w:rsid w:val="00BD7D2E"/>
    <w:rsid w:val="00BD7E8C"/>
    <w:rsid w:val="00BE05AC"/>
    <w:rsid w:val="00BE0F64"/>
    <w:rsid w:val="00BE16C3"/>
    <w:rsid w:val="00BE1C09"/>
    <w:rsid w:val="00BE36F7"/>
    <w:rsid w:val="00BE36FE"/>
    <w:rsid w:val="00BE3DA8"/>
    <w:rsid w:val="00BE473B"/>
    <w:rsid w:val="00BE54B5"/>
    <w:rsid w:val="00BE599E"/>
    <w:rsid w:val="00BE5DA7"/>
    <w:rsid w:val="00BE5F81"/>
    <w:rsid w:val="00BE7D2E"/>
    <w:rsid w:val="00BF0101"/>
    <w:rsid w:val="00BF02AF"/>
    <w:rsid w:val="00BF03AF"/>
    <w:rsid w:val="00BF0495"/>
    <w:rsid w:val="00BF09E3"/>
    <w:rsid w:val="00BF14B8"/>
    <w:rsid w:val="00BF1593"/>
    <w:rsid w:val="00BF16CF"/>
    <w:rsid w:val="00BF28DB"/>
    <w:rsid w:val="00BF2E46"/>
    <w:rsid w:val="00BF38A5"/>
    <w:rsid w:val="00BF38A8"/>
    <w:rsid w:val="00BF4153"/>
    <w:rsid w:val="00BF48AB"/>
    <w:rsid w:val="00BF5598"/>
    <w:rsid w:val="00BF5E3B"/>
    <w:rsid w:val="00BF5F13"/>
    <w:rsid w:val="00BF7E28"/>
    <w:rsid w:val="00C01484"/>
    <w:rsid w:val="00C01693"/>
    <w:rsid w:val="00C0179B"/>
    <w:rsid w:val="00C04402"/>
    <w:rsid w:val="00C06676"/>
    <w:rsid w:val="00C06A85"/>
    <w:rsid w:val="00C06EBB"/>
    <w:rsid w:val="00C07347"/>
    <w:rsid w:val="00C07E18"/>
    <w:rsid w:val="00C07F30"/>
    <w:rsid w:val="00C10780"/>
    <w:rsid w:val="00C10CA1"/>
    <w:rsid w:val="00C11B82"/>
    <w:rsid w:val="00C1289E"/>
    <w:rsid w:val="00C135AE"/>
    <w:rsid w:val="00C14A65"/>
    <w:rsid w:val="00C152E3"/>
    <w:rsid w:val="00C159D4"/>
    <w:rsid w:val="00C1632D"/>
    <w:rsid w:val="00C16A51"/>
    <w:rsid w:val="00C17A60"/>
    <w:rsid w:val="00C2064D"/>
    <w:rsid w:val="00C21AE1"/>
    <w:rsid w:val="00C22321"/>
    <w:rsid w:val="00C2239B"/>
    <w:rsid w:val="00C239CD"/>
    <w:rsid w:val="00C23A0E"/>
    <w:rsid w:val="00C23E2D"/>
    <w:rsid w:val="00C2426C"/>
    <w:rsid w:val="00C25A30"/>
    <w:rsid w:val="00C25BD2"/>
    <w:rsid w:val="00C25D32"/>
    <w:rsid w:val="00C26F20"/>
    <w:rsid w:val="00C2712C"/>
    <w:rsid w:val="00C27139"/>
    <w:rsid w:val="00C271F4"/>
    <w:rsid w:val="00C27787"/>
    <w:rsid w:val="00C30174"/>
    <w:rsid w:val="00C31732"/>
    <w:rsid w:val="00C323F1"/>
    <w:rsid w:val="00C32CCB"/>
    <w:rsid w:val="00C33007"/>
    <w:rsid w:val="00C33B03"/>
    <w:rsid w:val="00C34742"/>
    <w:rsid w:val="00C34A5C"/>
    <w:rsid w:val="00C34C92"/>
    <w:rsid w:val="00C36FBE"/>
    <w:rsid w:val="00C3715F"/>
    <w:rsid w:val="00C37221"/>
    <w:rsid w:val="00C3722A"/>
    <w:rsid w:val="00C377BF"/>
    <w:rsid w:val="00C37E29"/>
    <w:rsid w:val="00C418D8"/>
    <w:rsid w:val="00C41DDB"/>
    <w:rsid w:val="00C41E74"/>
    <w:rsid w:val="00C42B30"/>
    <w:rsid w:val="00C437DD"/>
    <w:rsid w:val="00C4485D"/>
    <w:rsid w:val="00C44941"/>
    <w:rsid w:val="00C46520"/>
    <w:rsid w:val="00C4699D"/>
    <w:rsid w:val="00C478CA"/>
    <w:rsid w:val="00C507D3"/>
    <w:rsid w:val="00C50D92"/>
    <w:rsid w:val="00C511C7"/>
    <w:rsid w:val="00C51209"/>
    <w:rsid w:val="00C515EA"/>
    <w:rsid w:val="00C51B02"/>
    <w:rsid w:val="00C53401"/>
    <w:rsid w:val="00C541DF"/>
    <w:rsid w:val="00C542D0"/>
    <w:rsid w:val="00C544DD"/>
    <w:rsid w:val="00C548E3"/>
    <w:rsid w:val="00C549A3"/>
    <w:rsid w:val="00C55C7A"/>
    <w:rsid w:val="00C57EFF"/>
    <w:rsid w:val="00C603E6"/>
    <w:rsid w:val="00C61019"/>
    <w:rsid w:val="00C62A82"/>
    <w:rsid w:val="00C62B6D"/>
    <w:rsid w:val="00C63769"/>
    <w:rsid w:val="00C64564"/>
    <w:rsid w:val="00C64B04"/>
    <w:rsid w:val="00C660B5"/>
    <w:rsid w:val="00C6681A"/>
    <w:rsid w:val="00C671CA"/>
    <w:rsid w:val="00C67849"/>
    <w:rsid w:val="00C67C07"/>
    <w:rsid w:val="00C702DC"/>
    <w:rsid w:val="00C70447"/>
    <w:rsid w:val="00C70E6D"/>
    <w:rsid w:val="00C70EF1"/>
    <w:rsid w:val="00C71488"/>
    <w:rsid w:val="00C71748"/>
    <w:rsid w:val="00C7244A"/>
    <w:rsid w:val="00C727A1"/>
    <w:rsid w:val="00C7329F"/>
    <w:rsid w:val="00C73531"/>
    <w:rsid w:val="00C73E5E"/>
    <w:rsid w:val="00C73EF6"/>
    <w:rsid w:val="00C7567A"/>
    <w:rsid w:val="00C75B59"/>
    <w:rsid w:val="00C75FEB"/>
    <w:rsid w:val="00C76287"/>
    <w:rsid w:val="00C76BC4"/>
    <w:rsid w:val="00C770DA"/>
    <w:rsid w:val="00C77EE3"/>
    <w:rsid w:val="00C77F3C"/>
    <w:rsid w:val="00C80C17"/>
    <w:rsid w:val="00C80D78"/>
    <w:rsid w:val="00C8108A"/>
    <w:rsid w:val="00C81254"/>
    <w:rsid w:val="00C827EF"/>
    <w:rsid w:val="00C82A90"/>
    <w:rsid w:val="00C831FD"/>
    <w:rsid w:val="00C84BBA"/>
    <w:rsid w:val="00C84F03"/>
    <w:rsid w:val="00C85136"/>
    <w:rsid w:val="00C85844"/>
    <w:rsid w:val="00C85F82"/>
    <w:rsid w:val="00C85FF5"/>
    <w:rsid w:val="00C8631F"/>
    <w:rsid w:val="00C86CEF"/>
    <w:rsid w:val="00C875B2"/>
    <w:rsid w:val="00C87EE6"/>
    <w:rsid w:val="00C90A66"/>
    <w:rsid w:val="00C90BD9"/>
    <w:rsid w:val="00C91181"/>
    <w:rsid w:val="00C9122B"/>
    <w:rsid w:val="00C91645"/>
    <w:rsid w:val="00C91689"/>
    <w:rsid w:val="00C9386C"/>
    <w:rsid w:val="00C93DFC"/>
    <w:rsid w:val="00C9435B"/>
    <w:rsid w:val="00C94532"/>
    <w:rsid w:val="00C9458B"/>
    <w:rsid w:val="00C94FF3"/>
    <w:rsid w:val="00C957B6"/>
    <w:rsid w:val="00C95E74"/>
    <w:rsid w:val="00C961F9"/>
    <w:rsid w:val="00C968AC"/>
    <w:rsid w:val="00C96CDF"/>
    <w:rsid w:val="00C979F6"/>
    <w:rsid w:val="00CA0145"/>
    <w:rsid w:val="00CA1195"/>
    <w:rsid w:val="00CA1AF5"/>
    <w:rsid w:val="00CA1ED0"/>
    <w:rsid w:val="00CA262B"/>
    <w:rsid w:val="00CA2B4F"/>
    <w:rsid w:val="00CA342B"/>
    <w:rsid w:val="00CA3484"/>
    <w:rsid w:val="00CA3A7B"/>
    <w:rsid w:val="00CA3E93"/>
    <w:rsid w:val="00CA43F3"/>
    <w:rsid w:val="00CA441F"/>
    <w:rsid w:val="00CA509E"/>
    <w:rsid w:val="00CA54BE"/>
    <w:rsid w:val="00CA5715"/>
    <w:rsid w:val="00CA5998"/>
    <w:rsid w:val="00CA5BE3"/>
    <w:rsid w:val="00CA64D8"/>
    <w:rsid w:val="00CA7954"/>
    <w:rsid w:val="00CA7C53"/>
    <w:rsid w:val="00CA7DBC"/>
    <w:rsid w:val="00CB0061"/>
    <w:rsid w:val="00CB00A7"/>
    <w:rsid w:val="00CB0BD4"/>
    <w:rsid w:val="00CB0D5F"/>
    <w:rsid w:val="00CB10EE"/>
    <w:rsid w:val="00CB1C68"/>
    <w:rsid w:val="00CB1D7C"/>
    <w:rsid w:val="00CB23AB"/>
    <w:rsid w:val="00CB24FC"/>
    <w:rsid w:val="00CB32C8"/>
    <w:rsid w:val="00CB3738"/>
    <w:rsid w:val="00CB374A"/>
    <w:rsid w:val="00CB37A1"/>
    <w:rsid w:val="00CB3B9F"/>
    <w:rsid w:val="00CB44EB"/>
    <w:rsid w:val="00CB4833"/>
    <w:rsid w:val="00CB4F5F"/>
    <w:rsid w:val="00CB5462"/>
    <w:rsid w:val="00CB554D"/>
    <w:rsid w:val="00CB6357"/>
    <w:rsid w:val="00CB6C14"/>
    <w:rsid w:val="00CB70D5"/>
    <w:rsid w:val="00CB7B3A"/>
    <w:rsid w:val="00CB7F9A"/>
    <w:rsid w:val="00CC0C55"/>
    <w:rsid w:val="00CC22C9"/>
    <w:rsid w:val="00CC2596"/>
    <w:rsid w:val="00CC2847"/>
    <w:rsid w:val="00CC30C1"/>
    <w:rsid w:val="00CC3461"/>
    <w:rsid w:val="00CC3CE4"/>
    <w:rsid w:val="00CC3D02"/>
    <w:rsid w:val="00CC4844"/>
    <w:rsid w:val="00CC49EB"/>
    <w:rsid w:val="00CC4C77"/>
    <w:rsid w:val="00CC5990"/>
    <w:rsid w:val="00CC5B79"/>
    <w:rsid w:val="00CC6011"/>
    <w:rsid w:val="00CC61B3"/>
    <w:rsid w:val="00CC6711"/>
    <w:rsid w:val="00CC7A94"/>
    <w:rsid w:val="00CD0169"/>
    <w:rsid w:val="00CD0B01"/>
    <w:rsid w:val="00CD1837"/>
    <w:rsid w:val="00CD1A6D"/>
    <w:rsid w:val="00CD1CAD"/>
    <w:rsid w:val="00CD1DB3"/>
    <w:rsid w:val="00CD266A"/>
    <w:rsid w:val="00CD31E2"/>
    <w:rsid w:val="00CD3674"/>
    <w:rsid w:val="00CD3A55"/>
    <w:rsid w:val="00CD3A81"/>
    <w:rsid w:val="00CD3CE1"/>
    <w:rsid w:val="00CD3F48"/>
    <w:rsid w:val="00CD46F0"/>
    <w:rsid w:val="00CD4EEE"/>
    <w:rsid w:val="00CD60F3"/>
    <w:rsid w:val="00CD6831"/>
    <w:rsid w:val="00CD68A7"/>
    <w:rsid w:val="00CD693A"/>
    <w:rsid w:val="00CD6F45"/>
    <w:rsid w:val="00CD7AA3"/>
    <w:rsid w:val="00CE196B"/>
    <w:rsid w:val="00CE1A37"/>
    <w:rsid w:val="00CE1C54"/>
    <w:rsid w:val="00CE25FE"/>
    <w:rsid w:val="00CE2806"/>
    <w:rsid w:val="00CE31F6"/>
    <w:rsid w:val="00CE43A2"/>
    <w:rsid w:val="00CE4618"/>
    <w:rsid w:val="00CE633B"/>
    <w:rsid w:val="00CE6CDC"/>
    <w:rsid w:val="00CE707B"/>
    <w:rsid w:val="00CE73C0"/>
    <w:rsid w:val="00CE7777"/>
    <w:rsid w:val="00CE7A34"/>
    <w:rsid w:val="00CF0269"/>
    <w:rsid w:val="00CF0B41"/>
    <w:rsid w:val="00CF311D"/>
    <w:rsid w:val="00CF446E"/>
    <w:rsid w:val="00CF50E5"/>
    <w:rsid w:val="00CF6979"/>
    <w:rsid w:val="00CF6983"/>
    <w:rsid w:val="00CF6F70"/>
    <w:rsid w:val="00CF7183"/>
    <w:rsid w:val="00D00530"/>
    <w:rsid w:val="00D01EDA"/>
    <w:rsid w:val="00D02A87"/>
    <w:rsid w:val="00D03E92"/>
    <w:rsid w:val="00D0528A"/>
    <w:rsid w:val="00D053AF"/>
    <w:rsid w:val="00D058B0"/>
    <w:rsid w:val="00D06E99"/>
    <w:rsid w:val="00D07CE6"/>
    <w:rsid w:val="00D07F5A"/>
    <w:rsid w:val="00D07F98"/>
    <w:rsid w:val="00D10504"/>
    <w:rsid w:val="00D11B27"/>
    <w:rsid w:val="00D11E47"/>
    <w:rsid w:val="00D1206D"/>
    <w:rsid w:val="00D12521"/>
    <w:rsid w:val="00D13439"/>
    <w:rsid w:val="00D136A8"/>
    <w:rsid w:val="00D137F3"/>
    <w:rsid w:val="00D13B78"/>
    <w:rsid w:val="00D13F8E"/>
    <w:rsid w:val="00D14358"/>
    <w:rsid w:val="00D14B98"/>
    <w:rsid w:val="00D14FAF"/>
    <w:rsid w:val="00D16B0F"/>
    <w:rsid w:val="00D201D0"/>
    <w:rsid w:val="00D2022E"/>
    <w:rsid w:val="00D2035E"/>
    <w:rsid w:val="00D203A4"/>
    <w:rsid w:val="00D210A1"/>
    <w:rsid w:val="00D213E6"/>
    <w:rsid w:val="00D21AC2"/>
    <w:rsid w:val="00D21AC4"/>
    <w:rsid w:val="00D22194"/>
    <w:rsid w:val="00D22BBD"/>
    <w:rsid w:val="00D23E5C"/>
    <w:rsid w:val="00D24361"/>
    <w:rsid w:val="00D25312"/>
    <w:rsid w:val="00D2560C"/>
    <w:rsid w:val="00D2564D"/>
    <w:rsid w:val="00D25F0F"/>
    <w:rsid w:val="00D267AA"/>
    <w:rsid w:val="00D26E8D"/>
    <w:rsid w:val="00D26EEE"/>
    <w:rsid w:val="00D27112"/>
    <w:rsid w:val="00D2748F"/>
    <w:rsid w:val="00D27729"/>
    <w:rsid w:val="00D27C4D"/>
    <w:rsid w:val="00D30C00"/>
    <w:rsid w:val="00D318C3"/>
    <w:rsid w:val="00D3315D"/>
    <w:rsid w:val="00D33270"/>
    <w:rsid w:val="00D33348"/>
    <w:rsid w:val="00D333A3"/>
    <w:rsid w:val="00D33A0B"/>
    <w:rsid w:val="00D35D87"/>
    <w:rsid w:val="00D36D7B"/>
    <w:rsid w:val="00D373EB"/>
    <w:rsid w:val="00D37C14"/>
    <w:rsid w:val="00D37C48"/>
    <w:rsid w:val="00D408A7"/>
    <w:rsid w:val="00D40C88"/>
    <w:rsid w:val="00D412A7"/>
    <w:rsid w:val="00D4146B"/>
    <w:rsid w:val="00D41B47"/>
    <w:rsid w:val="00D420E1"/>
    <w:rsid w:val="00D42438"/>
    <w:rsid w:val="00D4273A"/>
    <w:rsid w:val="00D43428"/>
    <w:rsid w:val="00D434A0"/>
    <w:rsid w:val="00D438C1"/>
    <w:rsid w:val="00D4398A"/>
    <w:rsid w:val="00D447A8"/>
    <w:rsid w:val="00D4615E"/>
    <w:rsid w:val="00D467E4"/>
    <w:rsid w:val="00D469A9"/>
    <w:rsid w:val="00D46E3B"/>
    <w:rsid w:val="00D47F9E"/>
    <w:rsid w:val="00D5006B"/>
    <w:rsid w:val="00D50FA0"/>
    <w:rsid w:val="00D527BD"/>
    <w:rsid w:val="00D5293F"/>
    <w:rsid w:val="00D5302F"/>
    <w:rsid w:val="00D530D6"/>
    <w:rsid w:val="00D53C36"/>
    <w:rsid w:val="00D55ED0"/>
    <w:rsid w:val="00D56A36"/>
    <w:rsid w:val="00D574B8"/>
    <w:rsid w:val="00D60468"/>
    <w:rsid w:val="00D60947"/>
    <w:rsid w:val="00D61C58"/>
    <w:rsid w:val="00D6200C"/>
    <w:rsid w:val="00D62A61"/>
    <w:rsid w:val="00D62A7E"/>
    <w:rsid w:val="00D64BBA"/>
    <w:rsid w:val="00D65D91"/>
    <w:rsid w:val="00D66B57"/>
    <w:rsid w:val="00D66C70"/>
    <w:rsid w:val="00D673BC"/>
    <w:rsid w:val="00D673D3"/>
    <w:rsid w:val="00D6794E"/>
    <w:rsid w:val="00D701C1"/>
    <w:rsid w:val="00D70986"/>
    <w:rsid w:val="00D70DAD"/>
    <w:rsid w:val="00D7103A"/>
    <w:rsid w:val="00D7104D"/>
    <w:rsid w:val="00D716B0"/>
    <w:rsid w:val="00D718B1"/>
    <w:rsid w:val="00D71AB5"/>
    <w:rsid w:val="00D71C86"/>
    <w:rsid w:val="00D71D56"/>
    <w:rsid w:val="00D72197"/>
    <w:rsid w:val="00D72481"/>
    <w:rsid w:val="00D7332C"/>
    <w:rsid w:val="00D73ADE"/>
    <w:rsid w:val="00D745B6"/>
    <w:rsid w:val="00D74967"/>
    <w:rsid w:val="00D74FDA"/>
    <w:rsid w:val="00D7564B"/>
    <w:rsid w:val="00D76076"/>
    <w:rsid w:val="00D765DE"/>
    <w:rsid w:val="00D76C59"/>
    <w:rsid w:val="00D77115"/>
    <w:rsid w:val="00D77748"/>
    <w:rsid w:val="00D80196"/>
    <w:rsid w:val="00D808C3"/>
    <w:rsid w:val="00D81639"/>
    <w:rsid w:val="00D82A6A"/>
    <w:rsid w:val="00D82F58"/>
    <w:rsid w:val="00D84051"/>
    <w:rsid w:val="00D842AB"/>
    <w:rsid w:val="00D846EB"/>
    <w:rsid w:val="00D84753"/>
    <w:rsid w:val="00D8490D"/>
    <w:rsid w:val="00D85089"/>
    <w:rsid w:val="00D8533E"/>
    <w:rsid w:val="00D857F5"/>
    <w:rsid w:val="00D866B6"/>
    <w:rsid w:val="00D87123"/>
    <w:rsid w:val="00D87776"/>
    <w:rsid w:val="00D87E13"/>
    <w:rsid w:val="00D9085D"/>
    <w:rsid w:val="00D90C94"/>
    <w:rsid w:val="00D90CDE"/>
    <w:rsid w:val="00D9270A"/>
    <w:rsid w:val="00D92A06"/>
    <w:rsid w:val="00D94349"/>
    <w:rsid w:val="00D94AB9"/>
    <w:rsid w:val="00D9641A"/>
    <w:rsid w:val="00D96876"/>
    <w:rsid w:val="00D96C88"/>
    <w:rsid w:val="00D96FAE"/>
    <w:rsid w:val="00D97423"/>
    <w:rsid w:val="00DA0293"/>
    <w:rsid w:val="00DA07DB"/>
    <w:rsid w:val="00DA0C7B"/>
    <w:rsid w:val="00DA0E90"/>
    <w:rsid w:val="00DA1510"/>
    <w:rsid w:val="00DA190D"/>
    <w:rsid w:val="00DA193C"/>
    <w:rsid w:val="00DA22B7"/>
    <w:rsid w:val="00DA2410"/>
    <w:rsid w:val="00DA2EAC"/>
    <w:rsid w:val="00DA46BF"/>
    <w:rsid w:val="00DA482C"/>
    <w:rsid w:val="00DA5969"/>
    <w:rsid w:val="00DB05A1"/>
    <w:rsid w:val="00DB0C98"/>
    <w:rsid w:val="00DB0E76"/>
    <w:rsid w:val="00DB1728"/>
    <w:rsid w:val="00DB37DB"/>
    <w:rsid w:val="00DB45FE"/>
    <w:rsid w:val="00DB479C"/>
    <w:rsid w:val="00DB5D13"/>
    <w:rsid w:val="00DB5F1B"/>
    <w:rsid w:val="00DB6604"/>
    <w:rsid w:val="00DB6C81"/>
    <w:rsid w:val="00DB75DE"/>
    <w:rsid w:val="00DB79FD"/>
    <w:rsid w:val="00DB7FDC"/>
    <w:rsid w:val="00DC0186"/>
    <w:rsid w:val="00DC1E18"/>
    <w:rsid w:val="00DC1FB1"/>
    <w:rsid w:val="00DC233B"/>
    <w:rsid w:val="00DC2516"/>
    <w:rsid w:val="00DC2C14"/>
    <w:rsid w:val="00DC2F38"/>
    <w:rsid w:val="00DC34F5"/>
    <w:rsid w:val="00DC36D0"/>
    <w:rsid w:val="00DC3A32"/>
    <w:rsid w:val="00DC3AF8"/>
    <w:rsid w:val="00DC40BB"/>
    <w:rsid w:val="00DC50ED"/>
    <w:rsid w:val="00DC51B7"/>
    <w:rsid w:val="00DC5544"/>
    <w:rsid w:val="00DC57CC"/>
    <w:rsid w:val="00DC76D3"/>
    <w:rsid w:val="00DD0E63"/>
    <w:rsid w:val="00DD1D38"/>
    <w:rsid w:val="00DD284F"/>
    <w:rsid w:val="00DD2906"/>
    <w:rsid w:val="00DD34C0"/>
    <w:rsid w:val="00DD37D3"/>
    <w:rsid w:val="00DD50B5"/>
    <w:rsid w:val="00DD5AEF"/>
    <w:rsid w:val="00DD5C4B"/>
    <w:rsid w:val="00DD5F16"/>
    <w:rsid w:val="00DE0899"/>
    <w:rsid w:val="00DE1872"/>
    <w:rsid w:val="00DE1B5E"/>
    <w:rsid w:val="00DE1D15"/>
    <w:rsid w:val="00DE1FEB"/>
    <w:rsid w:val="00DE2469"/>
    <w:rsid w:val="00DE24AB"/>
    <w:rsid w:val="00DE270F"/>
    <w:rsid w:val="00DE30EE"/>
    <w:rsid w:val="00DE3697"/>
    <w:rsid w:val="00DE53A5"/>
    <w:rsid w:val="00DE63B4"/>
    <w:rsid w:val="00DE692C"/>
    <w:rsid w:val="00DE6D05"/>
    <w:rsid w:val="00DE70E1"/>
    <w:rsid w:val="00DE7505"/>
    <w:rsid w:val="00DE78D9"/>
    <w:rsid w:val="00DE79E3"/>
    <w:rsid w:val="00DE7C32"/>
    <w:rsid w:val="00DE7D7E"/>
    <w:rsid w:val="00DE7F47"/>
    <w:rsid w:val="00DE7FBA"/>
    <w:rsid w:val="00DF0924"/>
    <w:rsid w:val="00DF14EE"/>
    <w:rsid w:val="00DF16D8"/>
    <w:rsid w:val="00DF2BFA"/>
    <w:rsid w:val="00DF2D57"/>
    <w:rsid w:val="00DF3B55"/>
    <w:rsid w:val="00DF3F43"/>
    <w:rsid w:val="00DF4411"/>
    <w:rsid w:val="00DF4843"/>
    <w:rsid w:val="00DF4A3F"/>
    <w:rsid w:val="00DF4DC5"/>
    <w:rsid w:val="00DF5342"/>
    <w:rsid w:val="00DF5453"/>
    <w:rsid w:val="00DF6B19"/>
    <w:rsid w:val="00DF6D2E"/>
    <w:rsid w:val="00DF738C"/>
    <w:rsid w:val="00DF7641"/>
    <w:rsid w:val="00DF7798"/>
    <w:rsid w:val="00DF7C45"/>
    <w:rsid w:val="00E00E37"/>
    <w:rsid w:val="00E00ED6"/>
    <w:rsid w:val="00E01372"/>
    <w:rsid w:val="00E014B6"/>
    <w:rsid w:val="00E0161D"/>
    <w:rsid w:val="00E019D9"/>
    <w:rsid w:val="00E01BFB"/>
    <w:rsid w:val="00E0222F"/>
    <w:rsid w:val="00E02519"/>
    <w:rsid w:val="00E0293C"/>
    <w:rsid w:val="00E02ADB"/>
    <w:rsid w:val="00E03535"/>
    <w:rsid w:val="00E03CE2"/>
    <w:rsid w:val="00E04214"/>
    <w:rsid w:val="00E04A54"/>
    <w:rsid w:val="00E05190"/>
    <w:rsid w:val="00E05544"/>
    <w:rsid w:val="00E05D54"/>
    <w:rsid w:val="00E067FB"/>
    <w:rsid w:val="00E068AD"/>
    <w:rsid w:val="00E07FBE"/>
    <w:rsid w:val="00E10614"/>
    <w:rsid w:val="00E106CF"/>
    <w:rsid w:val="00E109CF"/>
    <w:rsid w:val="00E10D50"/>
    <w:rsid w:val="00E11408"/>
    <w:rsid w:val="00E1223E"/>
    <w:rsid w:val="00E131DF"/>
    <w:rsid w:val="00E1334C"/>
    <w:rsid w:val="00E1469F"/>
    <w:rsid w:val="00E14753"/>
    <w:rsid w:val="00E1480F"/>
    <w:rsid w:val="00E14CEB"/>
    <w:rsid w:val="00E14E97"/>
    <w:rsid w:val="00E1527A"/>
    <w:rsid w:val="00E15598"/>
    <w:rsid w:val="00E15C1C"/>
    <w:rsid w:val="00E16620"/>
    <w:rsid w:val="00E16F6E"/>
    <w:rsid w:val="00E1728E"/>
    <w:rsid w:val="00E17DFB"/>
    <w:rsid w:val="00E2006A"/>
    <w:rsid w:val="00E2050D"/>
    <w:rsid w:val="00E20662"/>
    <w:rsid w:val="00E20F61"/>
    <w:rsid w:val="00E215CE"/>
    <w:rsid w:val="00E21783"/>
    <w:rsid w:val="00E21CA5"/>
    <w:rsid w:val="00E22519"/>
    <w:rsid w:val="00E234AF"/>
    <w:rsid w:val="00E2377D"/>
    <w:rsid w:val="00E23B1B"/>
    <w:rsid w:val="00E23C11"/>
    <w:rsid w:val="00E23D1E"/>
    <w:rsid w:val="00E24948"/>
    <w:rsid w:val="00E25D8C"/>
    <w:rsid w:val="00E26EE3"/>
    <w:rsid w:val="00E27766"/>
    <w:rsid w:val="00E30435"/>
    <w:rsid w:val="00E305F3"/>
    <w:rsid w:val="00E310BB"/>
    <w:rsid w:val="00E3265C"/>
    <w:rsid w:val="00E33414"/>
    <w:rsid w:val="00E3356F"/>
    <w:rsid w:val="00E34BCF"/>
    <w:rsid w:val="00E363B7"/>
    <w:rsid w:val="00E36A1D"/>
    <w:rsid w:val="00E36BD2"/>
    <w:rsid w:val="00E36CD1"/>
    <w:rsid w:val="00E3769E"/>
    <w:rsid w:val="00E4047B"/>
    <w:rsid w:val="00E40B67"/>
    <w:rsid w:val="00E4192E"/>
    <w:rsid w:val="00E41A5D"/>
    <w:rsid w:val="00E429BE"/>
    <w:rsid w:val="00E43E5F"/>
    <w:rsid w:val="00E4575E"/>
    <w:rsid w:val="00E459C5"/>
    <w:rsid w:val="00E45A64"/>
    <w:rsid w:val="00E4669B"/>
    <w:rsid w:val="00E4726E"/>
    <w:rsid w:val="00E500D4"/>
    <w:rsid w:val="00E521A4"/>
    <w:rsid w:val="00E52B5E"/>
    <w:rsid w:val="00E530D4"/>
    <w:rsid w:val="00E53880"/>
    <w:rsid w:val="00E53D9B"/>
    <w:rsid w:val="00E53EC9"/>
    <w:rsid w:val="00E5416D"/>
    <w:rsid w:val="00E54190"/>
    <w:rsid w:val="00E54BB3"/>
    <w:rsid w:val="00E555B8"/>
    <w:rsid w:val="00E55720"/>
    <w:rsid w:val="00E55791"/>
    <w:rsid w:val="00E557BE"/>
    <w:rsid w:val="00E570D3"/>
    <w:rsid w:val="00E5740D"/>
    <w:rsid w:val="00E60A7E"/>
    <w:rsid w:val="00E60AD8"/>
    <w:rsid w:val="00E60D44"/>
    <w:rsid w:val="00E60E4E"/>
    <w:rsid w:val="00E60FB4"/>
    <w:rsid w:val="00E620CA"/>
    <w:rsid w:val="00E62CE8"/>
    <w:rsid w:val="00E634FC"/>
    <w:rsid w:val="00E649D0"/>
    <w:rsid w:val="00E64C9E"/>
    <w:rsid w:val="00E64CFD"/>
    <w:rsid w:val="00E64E90"/>
    <w:rsid w:val="00E65038"/>
    <w:rsid w:val="00E650E2"/>
    <w:rsid w:val="00E65F70"/>
    <w:rsid w:val="00E66367"/>
    <w:rsid w:val="00E6759F"/>
    <w:rsid w:val="00E67661"/>
    <w:rsid w:val="00E67974"/>
    <w:rsid w:val="00E709BA"/>
    <w:rsid w:val="00E70B78"/>
    <w:rsid w:val="00E70F32"/>
    <w:rsid w:val="00E71087"/>
    <w:rsid w:val="00E718B5"/>
    <w:rsid w:val="00E71D88"/>
    <w:rsid w:val="00E72225"/>
    <w:rsid w:val="00E72270"/>
    <w:rsid w:val="00E7256A"/>
    <w:rsid w:val="00E73BA9"/>
    <w:rsid w:val="00E74340"/>
    <w:rsid w:val="00E74946"/>
    <w:rsid w:val="00E75BDB"/>
    <w:rsid w:val="00E7649F"/>
    <w:rsid w:val="00E7655E"/>
    <w:rsid w:val="00E7671C"/>
    <w:rsid w:val="00E76CB6"/>
    <w:rsid w:val="00E77BF4"/>
    <w:rsid w:val="00E80134"/>
    <w:rsid w:val="00E807FA"/>
    <w:rsid w:val="00E809AE"/>
    <w:rsid w:val="00E80DB8"/>
    <w:rsid w:val="00E80EB8"/>
    <w:rsid w:val="00E810F3"/>
    <w:rsid w:val="00E812E9"/>
    <w:rsid w:val="00E8173C"/>
    <w:rsid w:val="00E81B96"/>
    <w:rsid w:val="00E8204C"/>
    <w:rsid w:val="00E8238F"/>
    <w:rsid w:val="00E823EB"/>
    <w:rsid w:val="00E82722"/>
    <w:rsid w:val="00E82B28"/>
    <w:rsid w:val="00E82FCA"/>
    <w:rsid w:val="00E83283"/>
    <w:rsid w:val="00E8362A"/>
    <w:rsid w:val="00E86067"/>
    <w:rsid w:val="00E86163"/>
    <w:rsid w:val="00E863B8"/>
    <w:rsid w:val="00E86BB8"/>
    <w:rsid w:val="00E87BB5"/>
    <w:rsid w:val="00E87F58"/>
    <w:rsid w:val="00E90515"/>
    <w:rsid w:val="00E9051F"/>
    <w:rsid w:val="00E9066C"/>
    <w:rsid w:val="00E91370"/>
    <w:rsid w:val="00E91761"/>
    <w:rsid w:val="00E91FD2"/>
    <w:rsid w:val="00E92508"/>
    <w:rsid w:val="00E9269B"/>
    <w:rsid w:val="00E928BD"/>
    <w:rsid w:val="00E93A93"/>
    <w:rsid w:val="00E93DE8"/>
    <w:rsid w:val="00E93E24"/>
    <w:rsid w:val="00E960BA"/>
    <w:rsid w:val="00E96279"/>
    <w:rsid w:val="00E966BC"/>
    <w:rsid w:val="00E96C8E"/>
    <w:rsid w:val="00E9797C"/>
    <w:rsid w:val="00E97D47"/>
    <w:rsid w:val="00EA006B"/>
    <w:rsid w:val="00EA028D"/>
    <w:rsid w:val="00EA16C5"/>
    <w:rsid w:val="00EA261B"/>
    <w:rsid w:val="00EA2996"/>
    <w:rsid w:val="00EA2C94"/>
    <w:rsid w:val="00EA2D73"/>
    <w:rsid w:val="00EA4146"/>
    <w:rsid w:val="00EA4710"/>
    <w:rsid w:val="00EA5344"/>
    <w:rsid w:val="00EA5648"/>
    <w:rsid w:val="00EA5F8C"/>
    <w:rsid w:val="00EA641E"/>
    <w:rsid w:val="00EA6C38"/>
    <w:rsid w:val="00EA741C"/>
    <w:rsid w:val="00EA7DF6"/>
    <w:rsid w:val="00EB09BA"/>
    <w:rsid w:val="00EB1057"/>
    <w:rsid w:val="00EB1446"/>
    <w:rsid w:val="00EB17A9"/>
    <w:rsid w:val="00EB1E83"/>
    <w:rsid w:val="00EB282F"/>
    <w:rsid w:val="00EB38D1"/>
    <w:rsid w:val="00EB390D"/>
    <w:rsid w:val="00EB3D98"/>
    <w:rsid w:val="00EB4649"/>
    <w:rsid w:val="00EB491B"/>
    <w:rsid w:val="00EB5165"/>
    <w:rsid w:val="00EB5698"/>
    <w:rsid w:val="00EB6323"/>
    <w:rsid w:val="00EB6F39"/>
    <w:rsid w:val="00EC07B4"/>
    <w:rsid w:val="00EC13F0"/>
    <w:rsid w:val="00EC17FD"/>
    <w:rsid w:val="00EC1EAB"/>
    <w:rsid w:val="00EC354E"/>
    <w:rsid w:val="00EC4440"/>
    <w:rsid w:val="00EC5A1B"/>
    <w:rsid w:val="00EC5BB1"/>
    <w:rsid w:val="00EC602C"/>
    <w:rsid w:val="00EC62DF"/>
    <w:rsid w:val="00EC691F"/>
    <w:rsid w:val="00EC70E0"/>
    <w:rsid w:val="00EC7EA5"/>
    <w:rsid w:val="00ED048F"/>
    <w:rsid w:val="00ED09DF"/>
    <w:rsid w:val="00ED0DA1"/>
    <w:rsid w:val="00ED1992"/>
    <w:rsid w:val="00ED1B04"/>
    <w:rsid w:val="00ED1EDE"/>
    <w:rsid w:val="00ED269C"/>
    <w:rsid w:val="00ED2F87"/>
    <w:rsid w:val="00ED300A"/>
    <w:rsid w:val="00ED3648"/>
    <w:rsid w:val="00ED4099"/>
    <w:rsid w:val="00ED4772"/>
    <w:rsid w:val="00ED4BD2"/>
    <w:rsid w:val="00ED5BFA"/>
    <w:rsid w:val="00ED7655"/>
    <w:rsid w:val="00ED7778"/>
    <w:rsid w:val="00EE12BD"/>
    <w:rsid w:val="00EE1418"/>
    <w:rsid w:val="00EE1CE0"/>
    <w:rsid w:val="00EE1ECA"/>
    <w:rsid w:val="00EE3465"/>
    <w:rsid w:val="00EE3806"/>
    <w:rsid w:val="00EE4756"/>
    <w:rsid w:val="00EE61E4"/>
    <w:rsid w:val="00EE6937"/>
    <w:rsid w:val="00EE7441"/>
    <w:rsid w:val="00EE7EB0"/>
    <w:rsid w:val="00EF00DA"/>
    <w:rsid w:val="00EF09A3"/>
    <w:rsid w:val="00EF13F2"/>
    <w:rsid w:val="00EF1DCD"/>
    <w:rsid w:val="00EF20B9"/>
    <w:rsid w:val="00EF22B2"/>
    <w:rsid w:val="00EF4265"/>
    <w:rsid w:val="00EF5E41"/>
    <w:rsid w:val="00EF6EB6"/>
    <w:rsid w:val="00EF6FB5"/>
    <w:rsid w:val="00F00F2A"/>
    <w:rsid w:val="00F01003"/>
    <w:rsid w:val="00F01044"/>
    <w:rsid w:val="00F016E0"/>
    <w:rsid w:val="00F0178D"/>
    <w:rsid w:val="00F01FBD"/>
    <w:rsid w:val="00F0240B"/>
    <w:rsid w:val="00F02447"/>
    <w:rsid w:val="00F02AA1"/>
    <w:rsid w:val="00F039DB"/>
    <w:rsid w:val="00F0413C"/>
    <w:rsid w:val="00F04623"/>
    <w:rsid w:val="00F0487E"/>
    <w:rsid w:val="00F048AF"/>
    <w:rsid w:val="00F04A27"/>
    <w:rsid w:val="00F04BA0"/>
    <w:rsid w:val="00F04F55"/>
    <w:rsid w:val="00F04F8E"/>
    <w:rsid w:val="00F04F98"/>
    <w:rsid w:val="00F04FF5"/>
    <w:rsid w:val="00F05276"/>
    <w:rsid w:val="00F05BF7"/>
    <w:rsid w:val="00F06890"/>
    <w:rsid w:val="00F06DFE"/>
    <w:rsid w:val="00F06EC8"/>
    <w:rsid w:val="00F10736"/>
    <w:rsid w:val="00F1090C"/>
    <w:rsid w:val="00F11200"/>
    <w:rsid w:val="00F11AE7"/>
    <w:rsid w:val="00F1232C"/>
    <w:rsid w:val="00F12F70"/>
    <w:rsid w:val="00F1335F"/>
    <w:rsid w:val="00F138F0"/>
    <w:rsid w:val="00F13DDB"/>
    <w:rsid w:val="00F14408"/>
    <w:rsid w:val="00F144EC"/>
    <w:rsid w:val="00F14712"/>
    <w:rsid w:val="00F14AA0"/>
    <w:rsid w:val="00F14D2A"/>
    <w:rsid w:val="00F14E97"/>
    <w:rsid w:val="00F150DA"/>
    <w:rsid w:val="00F15F47"/>
    <w:rsid w:val="00F16F0A"/>
    <w:rsid w:val="00F17B34"/>
    <w:rsid w:val="00F17F0D"/>
    <w:rsid w:val="00F20218"/>
    <w:rsid w:val="00F20577"/>
    <w:rsid w:val="00F21A29"/>
    <w:rsid w:val="00F21A4E"/>
    <w:rsid w:val="00F226C8"/>
    <w:rsid w:val="00F2340E"/>
    <w:rsid w:val="00F23E50"/>
    <w:rsid w:val="00F24279"/>
    <w:rsid w:val="00F24563"/>
    <w:rsid w:val="00F24647"/>
    <w:rsid w:val="00F2499C"/>
    <w:rsid w:val="00F24C62"/>
    <w:rsid w:val="00F24EAA"/>
    <w:rsid w:val="00F259E4"/>
    <w:rsid w:val="00F26FA3"/>
    <w:rsid w:val="00F272CE"/>
    <w:rsid w:val="00F27E8F"/>
    <w:rsid w:val="00F30F34"/>
    <w:rsid w:val="00F3285D"/>
    <w:rsid w:val="00F329BC"/>
    <w:rsid w:val="00F32B6C"/>
    <w:rsid w:val="00F33305"/>
    <w:rsid w:val="00F34F20"/>
    <w:rsid w:val="00F35100"/>
    <w:rsid w:val="00F35E3C"/>
    <w:rsid w:val="00F3641C"/>
    <w:rsid w:val="00F3734B"/>
    <w:rsid w:val="00F3770D"/>
    <w:rsid w:val="00F37AA3"/>
    <w:rsid w:val="00F37F6D"/>
    <w:rsid w:val="00F403C5"/>
    <w:rsid w:val="00F4074A"/>
    <w:rsid w:val="00F40E4A"/>
    <w:rsid w:val="00F41C18"/>
    <w:rsid w:val="00F41EFD"/>
    <w:rsid w:val="00F42056"/>
    <w:rsid w:val="00F442AC"/>
    <w:rsid w:val="00F44AE2"/>
    <w:rsid w:val="00F451E7"/>
    <w:rsid w:val="00F45651"/>
    <w:rsid w:val="00F461EB"/>
    <w:rsid w:val="00F462E3"/>
    <w:rsid w:val="00F46B62"/>
    <w:rsid w:val="00F47EAC"/>
    <w:rsid w:val="00F501E9"/>
    <w:rsid w:val="00F504A4"/>
    <w:rsid w:val="00F504C0"/>
    <w:rsid w:val="00F507B2"/>
    <w:rsid w:val="00F51341"/>
    <w:rsid w:val="00F51DBE"/>
    <w:rsid w:val="00F51F54"/>
    <w:rsid w:val="00F5293B"/>
    <w:rsid w:val="00F5345D"/>
    <w:rsid w:val="00F5441C"/>
    <w:rsid w:val="00F54420"/>
    <w:rsid w:val="00F5443E"/>
    <w:rsid w:val="00F5453D"/>
    <w:rsid w:val="00F54D88"/>
    <w:rsid w:val="00F551E8"/>
    <w:rsid w:val="00F55450"/>
    <w:rsid w:val="00F55A50"/>
    <w:rsid w:val="00F5602B"/>
    <w:rsid w:val="00F57A83"/>
    <w:rsid w:val="00F60156"/>
    <w:rsid w:val="00F61350"/>
    <w:rsid w:val="00F620DD"/>
    <w:rsid w:val="00F62322"/>
    <w:rsid w:val="00F62D47"/>
    <w:rsid w:val="00F63D6C"/>
    <w:rsid w:val="00F64445"/>
    <w:rsid w:val="00F655A6"/>
    <w:rsid w:val="00F65662"/>
    <w:rsid w:val="00F65C53"/>
    <w:rsid w:val="00F65D22"/>
    <w:rsid w:val="00F6604A"/>
    <w:rsid w:val="00F6605F"/>
    <w:rsid w:val="00F66352"/>
    <w:rsid w:val="00F66A61"/>
    <w:rsid w:val="00F6703F"/>
    <w:rsid w:val="00F6791E"/>
    <w:rsid w:val="00F706C8"/>
    <w:rsid w:val="00F707A7"/>
    <w:rsid w:val="00F70AAD"/>
    <w:rsid w:val="00F70B1D"/>
    <w:rsid w:val="00F70D00"/>
    <w:rsid w:val="00F71704"/>
    <w:rsid w:val="00F71F42"/>
    <w:rsid w:val="00F72CB8"/>
    <w:rsid w:val="00F72D7F"/>
    <w:rsid w:val="00F746FE"/>
    <w:rsid w:val="00F74A63"/>
    <w:rsid w:val="00F758E1"/>
    <w:rsid w:val="00F76281"/>
    <w:rsid w:val="00F76371"/>
    <w:rsid w:val="00F76B2F"/>
    <w:rsid w:val="00F7717F"/>
    <w:rsid w:val="00F77DE4"/>
    <w:rsid w:val="00F810B7"/>
    <w:rsid w:val="00F811CF"/>
    <w:rsid w:val="00F81A04"/>
    <w:rsid w:val="00F81CA1"/>
    <w:rsid w:val="00F82360"/>
    <w:rsid w:val="00F83C9E"/>
    <w:rsid w:val="00F83F07"/>
    <w:rsid w:val="00F845C4"/>
    <w:rsid w:val="00F8477A"/>
    <w:rsid w:val="00F84EED"/>
    <w:rsid w:val="00F84FC7"/>
    <w:rsid w:val="00F856DA"/>
    <w:rsid w:val="00F85F3C"/>
    <w:rsid w:val="00F860B1"/>
    <w:rsid w:val="00F869CA"/>
    <w:rsid w:val="00F87147"/>
    <w:rsid w:val="00F87372"/>
    <w:rsid w:val="00F87930"/>
    <w:rsid w:val="00F87DFC"/>
    <w:rsid w:val="00F90EBF"/>
    <w:rsid w:val="00F912C3"/>
    <w:rsid w:val="00F9179A"/>
    <w:rsid w:val="00F92346"/>
    <w:rsid w:val="00F933C1"/>
    <w:rsid w:val="00F944DB"/>
    <w:rsid w:val="00F94B0C"/>
    <w:rsid w:val="00F95237"/>
    <w:rsid w:val="00F96EFF"/>
    <w:rsid w:val="00F97040"/>
    <w:rsid w:val="00F9704C"/>
    <w:rsid w:val="00F97128"/>
    <w:rsid w:val="00F974BE"/>
    <w:rsid w:val="00F9792B"/>
    <w:rsid w:val="00F97A27"/>
    <w:rsid w:val="00F97F48"/>
    <w:rsid w:val="00FA0238"/>
    <w:rsid w:val="00FA0BCE"/>
    <w:rsid w:val="00FA10B6"/>
    <w:rsid w:val="00FA1884"/>
    <w:rsid w:val="00FA2FC8"/>
    <w:rsid w:val="00FA35F9"/>
    <w:rsid w:val="00FA3A24"/>
    <w:rsid w:val="00FA3D60"/>
    <w:rsid w:val="00FA495B"/>
    <w:rsid w:val="00FA4A5F"/>
    <w:rsid w:val="00FA56D2"/>
    <w:rsid w:val="00FA5BC9"/>
    <w:rsid w:val="00FA5D96"/>
    <w:rsid w:val="00FA6D0E"/>
    <w:rsid w:val="00FA6D67"/>
    <w:rsid w:val="00FA6F52"/>
    <w:rsid w:val="00FA7360"/>
    <w:rsid w:val="00FA7433"/>
    <w:rsid w:val="00FA789B"/>
    <w:rsid w:val="00FA7CE5"/>
    <w:rsid w:val="00FA7DDD"/>
    <w:rsid w:val="00FB007B"/>
    <w:rsid w:val="00FB0A1A"/>
    <w:rsid w:val="00FB1426"/>
    <w:rsid w:val="00FB1803"/>
    <w:rsid w:val="00FB198B"/>
    <w:rsid w:val="00FB35EF"/>
    <w:rsid w:val="00FB42D2"/>
    <w:rsid w:val="00FB4815"/>
    <w:rsid w:val="00FB4E79"/>
    <w:rsid w:val="00FB55F6"/>
    <w:rsid w:val="00FB5EB6"/>
    <w:rsid w:val="00FB5EEE"/>
    <w:rsid w:val="00FB6856"/>
    <w:rsid w:val="00FB71EC"/>
    <w:rsid w:val="00FB7835"/>
    <w:rsid w:val="00FC0B2D"/>
    <w:rsid w:val="00FC2050"/>
    <w:rsid w:val="00FC221D"/>
    <w:rsid w:val="00FC259F"/>
    <w:rsid w:val="00FC2E4B"/>
    <w:rsid w:val="00FC3545"/>
    <w:rsid w:val="00FC3558"/>
    <w:rsid w:val="00FC35A2"/>
    <w:rsid w:val="00FC45FA"/>
    <w:rsid w:val="00FC464F"/>
    <w:rsid w:val="00FC4861"/>
    <w:rsid w:val="00FC4AEC"/>
    <w:rsid w:val="00FC5550"/>
    <w:rsid w:val="00FC5783"/>
    <w:rsid w:val="00FC5DBE"/>
    <w:rsid w:val="00FC7194"/>
    <w:rsid w:val="00FC7993"/>
    <w:rsid w:val="00FC7DCB"/>
    <w:rsid w:val="00FD0032"/>
    <w:rsid w:val="00FD02DA"/>
    <w:rsid w:val="00FD136D"/>
    <w:rsid w:val="00FD20F6"/>
    <w:rsid w:val="00FD2140"/>
    <w:rsid w:val="00FD25B3"/>
    <w:rsid w:val="00FD2D73"/>
    <w:rsid w:val="00FD3780"/>
    <w:rsid w:val="00FD38CD"/>
    <w:rsid w:val="00FD4555"/>
    <w:rsid w:val="00FD4A7B"/>
    <w:rsid w:val="00FD4F09"/>
    <w:rsid w:val="00FD5100"/>
    <w:rsid w:val="00FD6ADA"/>
    <w:rsid w:val="00FE01BE"/>
    <w:rsid w:val="00FE0433"/>
    <w:rsid w:val="00FE07D5"/>
    <w:rsid w:val="00FE0A80"/>
    <w:rsid w:val="00FE0B54"/>
    <w:rsid w:val="00FE1AAD"/>
    <w:rsid w:val="00FE3292"/>
    <w:rsid w:val="00FE3543"/>
    <w:rsid w:val="00FE3A1A"/>
    <w:rsid w:val="00FE3A1D"/>
    <w:rsid w:val="00FE3BEE"/>
    <w:rsid w:val="00FE4837"/>
    <w:rsid w:val="00FE4983"/>
    <w:rsid w:val="00FE5937"/>
    <w:rsid w:val="00FE5A69"/>
    <w:rsid w:val="00FE5EFA"/>
    <w:rsid w:val="00FE6582"/>
    <w:rsid w:val="00FE6CA1"/>
    <w:rsid w:val="00FE70EC"/>
    <w:rsid w:val="00FE720A"/>
    <w:rsid w:val="00FE7231"/>
    <w:rsid w:val="00FE7584"/>
    <w:rsid w:val="00FE7D7B"/>
    <w:rsid w:val="00FF0A38"/>
    <w:rsid w:val="00FF1021"/>
    <w:rsid w:val="00FF117B"/>
    <w:rsid w:val="00FF12B2"/>
    <w:rsid w:val="00FF135F"/>
    <w:rsid w:val="00FF209A"/>
    <w:rsid w:val="00FF22FB"/>
    <w:rsid w:val="00FF2C05"/>
    <w:rsid w:val="00FF3813"/>
    <w:rsid w:val="00FF3ED8"/>
    <w:rsid w:val="00FF43CD"/>
    <w:rsid w:val="00FF4994"/>
    <w:rsid w:val="00FF4C38"/>
    <w:rsid w:val="00FF4C74"/>
    <w:rsid w:val="00FF6132"/>
    <w:rsid w:val="00FF6176"/>
    <w:rsid w:val="00FF6424"/>
    <w:rsid w:val="00FF64B2"/>
    <w:rsid w:val="00FF6570"/>
    <w:rsid w:val="00FF6FBD"/>
    <w:rsid w:val="00FF74D2"/>
    <w:rsid w:val="00FF7C2D"/>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4110A5"/>
  <w15:docId w15:val="{F6F09416-06D3-4141-83A2-7DBC47801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30E"/>
    <w:rPr>
      <w:rFonts w:eastAsia="Times New Roman" w:cs="Microsoft Sans Serif"/>
      <w:i/>
      <w:sz w:val="18"/>
      <w:szCs w:val="48"/>
      <w:lang w:val="fr-FR" w:eastAsia="fr-FR"/>
    </w:rPr>
  </w:style>
  <w:style w:type="paragraph" w:styleId="Titre1">
    <w:name w:val="heading 1"/>
    <w:aliases w:val="t&amp;,Section Heading"/>
    <w:basedOn w:val="Titre"/>
    <w:next w:val="Normal"/>
    <w:link w:val="Titre1Car"/>
    <w:autoRedefine/>
    <w:uiPriority w:val="9"/>
    <w:qFormat/>
    <w:rsid w:val="0077100E"/>
    <w:pPr>
      <w:keepNext/>
      <w:shd w:val="clear" w:color="auto" w:fill="auto"/>
      <w:tabs>
        <w:tab w:val="left" w:pos="4320"/>
      </w:tabs>
      <w:suppressAutoHyphens/>
      <w:autoSpaceDE/>
      <w:autoSpaceDN/>
      <w:adjustRightInd/>
      <w:ind w:left="454" w:right="-170"/>
      <w:jc w:val="both"/>
      <w:outlineLvl w:val="0"/>
    </w:pPr>
    <w:rPr>
      <w:rFonts w:cstheme="minorHAnsi"/>
      <w:noProof/>
      <w:sz w:val="22"/>
      <w:szCs w:val="22"/>
      <w:lang w:eastAsia="en-US"/>
    </w:rPr>
  </w:style>
  <w:style w:type="paragraph" w:styleId="Titre2">
    <w:name w:val="heading 2"/>
    <w:aliases w:val="Titre 23,sous-chapitre,Major,Reset numbering Car"/>
    <w:basedOn w:val="Normal"/>
    <w:next w:val="Normal"/>
    <w:link w:val="Titre2Car"/>
    <w:uiPriority w:val="9"/>
    <w:qFormat/>
    <w:rsid w:val="005B2C16"/>
    <w:pPr>
      <w:spacing w:before="360"/>
      <w:outlineLvl w:val="1"/>
    </w:pPr>
    <w:rPr>
      <w:rFonts w:ascii="Arial" w:hAnsi="Arial"/>
      <w:b/>
      <w:bCs/>
      <w:smallCaps/>
      <w:sz w:val="24"/>
      <w:szCs w:val="52"/>
      <w:u w:val="single"/>
    </w:rPr>
  </w:style>
  <w:style w:type="paragraph" w:styleId="Titre3">
    <w:name w:val="heading 3"/>
    <w:aliases w:val="Section,Titre 3 Car Car Car"/>
    <w:basedOn w:val="Normal"/>
    <w:next w:val="Normal"/>
    <w:link w:val="Titre3Car"/>
    <w:uiPriority w:val="9"/>
    <w:qFormat/>
    <w:rsid w:val="005B2C16"/>
    <w:pPr>
      <w:numPr>
        <w:ilvl w:val="2"/>
        <w:numId w:val="7"/>
      </w:numPr>
      <w:spacing w:before="240"/>
      <w:outlineLvl w:val="2"/>
    </w:pPr>
    <w:rPr>
      <w:b/>
      <w:bCs/>
      <w:i w:val="0"/>
      <w:iCs/>
      <w:sz w:val="22"/>
      <w:szCs w:val="52"/>
      <w:u w:val="single"/>
    </w:rPr>
  </w:style>
  <w:style w:type="paragraph" w:styleId="Titre4">
    <w:name w:val="heading 4"/>
    <w:basedOn w:val="Titre3"/>
    <w:next w:val="Normal"/>
    <w:link w:val="Titre4Car"/>
    <w:uiPriority w:val="9"/>
    <w:qFormat/>
    <w:rsid w:val="005B2C16"/>
    <w:pPr>
      <w:numPr>
        <w:ilvl w:val="3"/>
      </w:numPr>
      <w:outlineLvl w:val="3"/>
    </w:pPr>
    <w:rPr>
      <w:i/>
      <w:iCs w:val="0"/>
      <w:sz w:val="20"/>
      <w:szCs w:val="48"/>
    </w:rPr>
  </w:style>
  <w:style w:type="paragraph" w:styleId="Titre5">
    <w:name w:val="heading 5"/>
    <w:aliases w:val="Level 3 - i"/>
    <w:basedOn w:val="Normal"/>
    <w:next w:val="Normal"/>
    <w:link w:val="Titre5Car"/>
    <w:autoRedefine/>
    <w:uiPriority w:val="9"/>
    <w:qFormat/>
    <w:rsid w:val="00860A8A"/>
    <w:pPr>
      <w:spacing w:before="20" w:afterLines="20"/>
      <w:jc w:val="center"/>
      <w:outlineLvl w:val="4"/>
    </w:pPr>
    <w:rPr>
      <w:rFonts w:asciiTheme="majorBidi" w:hAnsiTheme="majorBidi" w:cstheme="majorBidi"/>
      <w:b/>
      <w:bCs/>
      <w:iCs/>
      <w:sz w:val="24"/>
      <w:szCs w:val="24"/>
    </w:rPr>
  </w:style>
  <w:style w:type="paragraph" w:styleId="Titre6">
    <w:name w:val="heading 6"/>
    <w:aliases w:val="Legal Level 1."/>
    <w:basedOn w:val="Titre"/>
    <w:next w:val="Normal"/>
    <w:link w:val="Titre6Car"/>
    <w:uiPriority w:val="9"/>
    <w:qFormat/>
    <w:rsid w:val="005B2C16"/>
    <w:pPr>
      <w:outlineLvl w:val="5"/>
    </w:pPr>
  </w:style>
  <w:style w:type="paragraph" w:styleId="Titre7">
    <w:name w:val="heading 7"/>
    <w:aliases w:val="Legal Level 1.1."/>
    <w:basedOn w:val="Normal"/>
    <w:next w:val="Normal"/>
    <w:link w:val="Titre7Car"/>
    <w:uiPriority w:val="9"/>
    <w:qFormat/>
    <w:rsid w:val="005B2C16"/>
    <w:pPr>
      <w:numPr>
        <w:ilvl w:val="6"/>
        <w:numId w:val="1"/>
      </w:numPr>
      <w:spacing w:before="240" w:after="60"/>
      <w:outlineLvl w:val="6"/>
    </w:pPr>
    <w:rPr>
      <w:sz w:val="24"/>
      <w:szCs w:val="24"/>
    </w:rPr>
  </w:style>
  <w:style w:type="paragraph" w:styleId="Titre8">
    <w:name w:val="heading 8"/>
    <w:aliases w:val="Legal Level 1.1.1."/>
    <w:basedOn w:val="Normal"/>
    <w:next w:val="Normal"/>
    <w:link w:val="Titre8Car"/>
    <w:uiPriority w:val="9"/>
    <w:qFormat/>
    <w:rsid w:val="005B2C16"/>
    <w:pPr>
      <w:numPr>
        <w:ilvl w:val="7"/>
        <w:numId w:val="1"/>
      </w:numPr>
      <w:spacing w:before="240" w:after="60"/>
      <w:outlineLvl w:val="7"/>
    </w:pPr>
    <w:rPr>
      <w:i w:val="0"/>
      <w:iCs/>
      <w:sz w:val="24"/>
      <w:szCs w:val="24"/>
    </w:rPr>
  </w:style>
  <w:style w:type="paragraph" w:styleId="Titre9">
    <w:name w:val="heading 9"/>
    <w:aliases w:val="Legal Level 1.1.1.1."/>
    <w:basedOn w:val="Normal"/>
    <w:next w:val="Normal"/>
    <w:link w:val="Titre9Car"/>
    <w:uiPriority w:val="9"/>
    <w:qFormat/>
    <w:rsid w:val="005B2C16"/>
    <w:pPr>
      <w:numPr>
        <w:ilvl w:val="8"/>
        <w:numId w:val="1"/>
      </w:numPr>
      <w:spacing w:before="240" w:after="60"/>
      <w:outlineLvl w:val="8"/>
    </w:pPr>
    <w:rPr>
      <w:rFonts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t&amp; Car,Section Heading Car"/>
    <w:basedOn w:val="Policepardfaut"/>
    <w:link w:val="Titre1"/>
    <w:uiPriority w:val="9"/>
    <w:rsid w:val="0077100E"/>
    <w:rPr>
      <w:rFonts w:eastAsia="Times New Roman" w:cstheme="minorHAnsi"/>
      <w:b/>
      <w:bCs/>
      <w:i/>
      <w:noProof/>
      <w:lang w:val="fr-FR"/>
    </w:rPr>
  </w:style>
  <w:style w:type="character" w:customStyle="1" w:styleId="Titre2Car">
    <w:name w:val="Titre 2 Car"/>
    <w:aliases w:val="Titre 23 Car,sous-chapitre Car,Major Car,Reset numbering Car Car"/>
    <w:basedOn w:val="Policepardfaut"/>
    <w:link w:val="Titre2"/>
    <w:uiPriority w:val="9"/>
    <w:rsid w:val="005B2C16"/>
    <w:rPr>
      <w:rFonts w:ascii="Arial" w:eastAsia="Times New Roman" w:hAnsi="Arial" w:cs="Microsoft Sans Serif"/>
      <w:b/>
      <w:bCs/>
      <w:i/>
      <w:smallCaps/>
      <w:sz w:val="24"/>
      <w:szCs w:val="52"/>
      <w:u w:val="single"/>
      <w:lang w:val="fr-FR" w:eastAsia="fr-FR"/>
    </w:rPr>
  </w:style>
  <w:style w:type="character" w:customStyle="1" w:styleId="Titre3Car">
    <w:name w:val="Titre 3 Car"/>
    <w:aliases w:val="Section Car,Titre 3 Car Car Car Car"/>
    <w:basedOn w:val="Policepardfaut"/>
    <w:link w:val="Titre3"/>
    <w:uiPriority w:val="9"/>
    <w:rsid w:val="005B2C16"/>
    <w:rPr>
      <w:rFonts w:eastAsia="Times New Roman" w:cs="Microsoft Sans Serif"/>
      <w:b/>
      <w:bCs/>
      <w:iCs/>
      <w:szCs w:val="52"/>
      <w:u w:val="single"/>
      <w:lang w:val="fr-FR" w:eastAsia="fr-FR"/>
    </w:rPr>
  </w:style>
  <w:style w:type="character" w:customStyle="1" w:styleId="Titre4Car">
    <w:name w:val="Titre 4 Car"/>
    <w:basedOn w:val="Policepardfaut"/>
    <w:link w:val="Titre4"/>
    <w:uiPriority w:val="9"/>
    <w:rsid w:val="005B2C16"/>
    <w:rPr>
      <w:rFonts w:eastAsia="Times New Roman" w:cs="Microsoft Sans Serif"/>
      <w:b/>
      <w:bCs/>
      <w:i/>
      <w:sz w:val="20"/>
      <w:szCs w:val="48"/>
      <w:u w:val="single"/>
      <w:lang w:val="fr-FR" w:eastAsia="fr-FR"/>
    </w:rPr>
  </w:style>
  <w:style w:type="character" w:customStyle="1" w:styleId="Titre5Car">
    <w:name w:val="Titre 5 Car"/>
    <w:aliases w:val="Level 3 - i Car"/>
    <w:basedOn w:val="Policepardfaut"/>
    <w:link w:val="Titre5"/>
    <w:uiPriority w:val="9"/>
    <w:rsid w:val="00860A8A"/>
    <w:rPr>
      <w:rFonts w:asciiTheme="majorBidi" w:eastAsia="Times New Roman" w:hAnsiTheme="majorBidi" w:cstheme="majorBidi"/>
      <w:b/>
      <w:bCs/>
      <w:i/>
      <w:iCs/>
      <w:sz w:val="24"/>
      <w:szCs w:val="24"/>
      <w:lang w:val="fr-FR" w:eastAsia="fr-FR"/>
    </w:rPr>
  </w:style>
  <w:style w:type="character" w:customStyle="1" w:styleId="Titre6Car">
    <w:name w:val="Titre 6 Car"/>
    <w:aliases w:val="Legal Level 1. Car"/>
    <w:basedOn w:val="Policepardfaut"/>
    <w:link w:val="Titre6"/>
    <w:uiPriority w:val="9"/>
    <w:rsid w:val="005B2C16"/>
    <w:rPr>
      <w:rFonts w:eastAsia="Times New Roman" w:cs="Microsoft Sans Serif"/>
      <w:b/>
      <w:bCs/>
      <w:i/>
      <w:sz w:val="28"/>
      <w:szCs w:val="28"/>
      <w:shd w:val="clear" w:color="auto" w:fill="BFBFBF" w:themeFill="background1" w:themeFillShade="BF"/>
      <w:lang w:val="fr-FR" w:eastAsia="fr-FR"/>
    </w:rPr>
  </w:style>
  <w:style w:type="character" w:customStyle="1" w:styleId="Titre7Car">
    <w:name w:val="Titre 7 Car"/>
    <w:aliases w:val="Legal Level 1.1. Car"/>
    <w:basedOn w:val="Policepardfaut"/>
    <w:link w:val="Titre7"/>
    <w:uiPriority w:val="9"/>
    <w:rsid w:val="005B2C16"/>
    <w:rPr>
      <w:rFonts w:eastAsia="Times New Roman" w:cs="Microsoft Sans Serif"/>
      <w:i/>
      <w:sz w:val="24"/>
      <w:szCs w:val="24"/>
      <w:lang w:val="fr-FR" w:eastAsia="fr-FR"/>
    </w:rPr>
  </w:style>
  <w:style w:type="character" w:customStyle="1" w:styleId="Titre8Car">
    <w:name w:val="Titre 8 Car"/>
    <w:aliases w:val="Legal Level 1.1.1. Car"/>
    <w:basedOn w:val="Policepardfaut"/>
    <w:link w:val="Titre8"/>
    <w:uiPriority w:val="9"/>
    <w:rsid w:val="005B2C16"/>
    <w:rPr>
      <w:rFonts w:eastAsia="Times New Roman" w:cs="Microsoft Sans Serif"/>
      <w:iCs/>
      <w:sz w:val="24"/>
      <w:szCs w:val="24"/>
      <w:lang w:val="fr-FR" w:eastAsia="fr-FR"/>
    </w:rPr>
  </w:style>
  <w:style w:type="character" w:customStyle="1" w:styleId="Titre9Car">
    <w:name w:val="Titre 9 Car"/>
    <w:aliases w:val="Legal Level 1.1.1.1. Car"/>
    <w:basedOn w:val="Policepardfaut"/>
    <w:link w:val="Titre9"/>
    <w:uiPriority w:val="9"/>
    <w:rsid w:val="005B2C16"/>
    <w:rPr>
      <w:rFonts w:eastAsia="Times New Roman" w:cs="Arial"/>
      <w:i/>
      <w:lang w:val="fr-FR" w:eastAsia="fr-FR"/>
    </w:rPr>
  </w:style>
  <w:style w:type="paragraph" w:styleId="En-tte">
    <w:name w:val="header"/>
    <w:aliases w:val="En-tête client"/>
    <w:basedOn w:val="Normal"/>
    <w:next w:val="Normal"/>
    <w:link w:val="En-tteCar"/>
    <w:autoRedefine/>
    <w:uiPriority w:val="99"/>
    <w:rsid w:val="006F4725"/>
    <w:pPr>
      <w:pBdr>
        <w:bottom w:val="single" w:sz="4" w:space="1" w:color="auto"/>
      </w:pBdr>
      <w:tabs>
        <w:tab w:val="left" w:pos="9923"/>
      </w:tabs>
      <w:ind w:right="-131"/>
      <w:jc w:val="center"/>
    </w:pPr>
    <w:rPr>
      <w:b/>
      <w:bCs/>
      <w:szCs w:val="18"/>
    </w:rPr>
  </w:style>
  <w:style w:type="character" w:customStyle="1" w:styleId="En-tteCar">
    <w:name w:val="En-tête Car"/>
    <w:aliases w:val="En-tête client Car"/>
    <w:basedOn w:val="Policepardfaut"/>
    <w:link w:val="En-tte"/>
    <w:uiPriority w:val="99"/>
    <w:rsid w:val="006F4725"/>
    <w:rPr>
      <w:rFonts w:eastAsia="Times New Roman" w:cs="Microsoft Sans Serif"/>
      <w:b/>
      <w:bCs/>
      <w:i/>
      <w:sz w:val="18"/>
      <w:szCs w:val="18"/>
      <w:lang w:val="fr-FR" w:eastAsia="fr-FR"/>
    </w:rPr>
  </w:style>
  <w:style w:type="paragraph" w:styleId="Retraitcorpsdetexte">
    <w:name w:val="Body Text Indent"/>
    <w:basedOn w:val="Normal"/>
    <w:link w:val="RetraitcorpsdetexteCar"/>
    <w:uiPriority w:val="99"/>
    <w:rsid w:val="005B2C16"/>
    <w:pPr>
      <w:ind w:right="-25"/>
      <w:jc w:val="center"/>
    </w:pPr>
    <w:rPr>
      <w:snapToGrid w:val="0"/>
      <w:color w:val="000000"/>
    </w:rPr>
  </w:style>
  <w:style w:type="character" w:customStyle="1" w:styleId="BodyTextIndentChar">
    <w:name w:val="Body Text Indent Char"/>
    <w:basedOn w:val="Policepardfaut"/>
    <w:link w:val="Retraitcorpsdetexte1"/>
    <w:rsid w:val="005B2C16"/>
    <w:rPr>
      <w:rFonts w:eastAsia="Times New Roman" w:cs="Microsoft Sans Serif"/>
      <w:i/>
      <w:sz w:val="18"/>
      <w:szCs w:val="48"/>
      <w:lang w:val="fr-FR" w:eastAsia="fr-FR"/>
    </w:rPr>
  </w:style>
  <w:style w:type="paragraph" w:styleId="Corpsdetexte">
    <w:name w:val="Body Text"/>
    <w:basedOn w:val="Normal"/>
    <w:link w:val="CorpsdetexteCar"/>
    <w:uiPriority w:val="99"/>
    <w:qFormat/>
    <w:rsid w:val="008F66F6"/>
    <w:pPr>
      <w:jc w:val="center"/>
    </w:pPr>
    <w:rPr>
      <w:rFonts w:asciiTheme="majorBidi" w:eastAsia="SimSun" w:hAnsiTheme="majorBidi" w:cstheme="majorBidi"/>
      <w:b/>
      <w:bCs/>
      <w:sz w:val="22"/>
      <w:szCs w:val="24"/>
      <w:lang w:eastAsia="zh-CN"/>
    </w:rPr>
  </w:style>
  <w:style w:type="character" w:customStyle="1" w:styleId="CorpsdetexteCar">
    <w:name w:val="Corps de texte Car"/>
    <w:basedOn w:val="Policepardfaut"/>
    <w:link w:val="Corpsdetexte"/>
    <w:uiPriority w:val="99"/>
    <w:rsid w:val="008F66F6"/>
    <w:rPr>
      <w:rFonts w:asciiTheme="majorBidi" w:eastAsia="SimSun" w:hAnsiTheme="majorBidi" w:cstheme="majorBidi"/>
      <w:b/>
      <w:bCs/>
      <w:i/>
      <w:szCs w:val="24"/>
      <w:lang w:val="fr-FR" w:eastAsia="zh-CN"/>
    </w:rPr>
  </w:style>
  <w:style w:type="paragraph" w:styleId="Explorateurdedocuments">
    <w:name w:val="Document Map"/>
    <w:basedOn w:val="Normal"/>
    <w:link w:val="ExplorateurdedocumentsCar"/>
    <w:uiPriority w:val="99"/>
    <w:rsid w:val="005B2C16"/>
    <w:pPr>
      <w:shd w:val="clear" w:color="auto" w:fill="000080"/>
    </w:pPr>
    <w:rPr>
      <w:rFonts w:ascii="Tahoma" w:hAnsi="Tahoma"/>
    </w:rPr>
  </w:style>
  <w:style w:type="character" w:customStyle="1" w:styleId="ExplorateurdedocumentsCar">
    <w:name w:val="Explorateur de documents Car"/>
    <w:basedOn w:val="Policepardfaut"/>
    <w:link w:val="Explorateurdedocuments"/>
    <w:uiPriority w:val="99"/>
    <w:rsid w:val="005B2C16"/>
    <w:rPr>
      <w:rFonts w:ascii="Tahoma" w:eastAsia="Times New Roman" w:hAnsi="Tahoma" w:cs="Microsoft Sans Serif"/>
      <w:i/>
      <w:sz w:val="18"/>
      <w:szCs w:val="48"/>
      <w:shd w:val="clear" w:color="auto" w:fill="000080"/>
      <w:lang w:val="fr-FR" w:eastAsia="fr-FR"/>
    </w:rPr>
  </w:style>
  <w:style w:type="table" w:styleId="Grilledutableau">
    <w:name w:val="Table Grid"/>
    <w:basedOn w:val="TableauNormal"/>
    <w:uiPriority w:val="59"/>
    <w:rsid w:val="005B2C16"/>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5B2C16"/>
    <w:rPr>
      <w:rFonts w:ascii="Arial" w:hAnsi="Arial"/>
      <w:b/>
      <w:i/>
      <w:sz w:val="16"/>
    </w:rPr>
  </w:style>
  <w:style w:type="paragraph" w:styleId="Pieddepage">
    <w:name w:val="footer"/>
    <w:basedOn w:val="Normal"/>
    <w:link w:val="PieddepageCar"/>
    <w:autoRedefine/>
    <w:uiPriority w:val="99"/>
    <w:rsid w:val="00092AE8"/>
    <w:pPr>
      <w:pBdr>
        <w:top w:val="single" w:sz="4" w:space="0" w:color="auto"/>
      </w:pBdr>
      <w:spacing w:after="0"/>
      <w:ind w:right="-1"/>
    </w:pPr>
    <w:rPr>
      <w:rFonts w:eastAsiaTheme="minorEastAsia" w:cstheme="minorBidi"/>
      <w:b/>
      <w:bCs/>
      <w:i w:val="0"/>
      <w:sz w:val="16"/>
      <w:szCs w:val="16"/>
    </w:rPr>
  </w:style>
  <w:style w:type="character" w:customStyle="1" w:styleId="PieddepageCar">
    <w:name w:val="Pied de page Car"/>
    <w:basedOn w:val="Policepardfaut"/>
    <w:link w:val="Pieddepage"/>
    <w:uiPriority w:val="99"/>
    <w:rsid w:val="00092AE8"/>
    <w:rPr>
      <w:rFonts w:eastAsiaTheme="minorEastAsia"/>
      <w:b/>
      <w:bCs/>
      <w:sz w:val="16"/>
      <w:szCs w:val="16"/>
      <w:lang w:val="fr-FR" w:eastAsia="fr-FR"/>
    </w:rPr>
  </w:style>
  <w:style w:type="paragraph" w:styleId="Sous-titre">
    <w:name w:val="Subtitle"/>
    <w:basedOn w:val="Normal"/>
    <w:link w:val="Sous-titreCar"/>
    <w:uiPriority w:val="11"/>
    <w:qFormat/>
    <w:rsid w:val="005B2C16"/>
    <w:pPr>
      <w:ind w:left="-851" w:right="-1134"/>
      <w:jc w:val="center"/>
    </w:pPr>
    <w:rPr>
      <w:sz w:val="24"/>
    </w:rPr>
  </w:style>
  <w:style w:type="character" w:customStyle="1" w:styleId="Sous-titreCar">
    <w:name w:val="Sous-titre Car"/>
    <w:basedOn w:val="Policepardfaut"/>
    <w:link w:val="Sous-titre"/>
    <w:uiPriority w:val="11"/>
    <w:rsid w:val="005B2C16"/>
    <w:rPr>
      <w:rFonts w:eastAsia="Times New Roman" w:cs="Microsoft Sans Serif"/>
      <w:i/>
      <w:sz w:val="24"/>
      <w:szCs w:val="48"/>
      <w:lang w:val="fr-FR" w:eastAsia="fr-FR"/>
    </w:rPr>
  </w:style>
  <w:style w:type="paragraph" w:styleId="Textedebulles">
    <w:name w:val="Balloon Text"/>
    <w:basedOn w:val="Normal"/>
    <w:link w:val="TextedebullesCar"/>
    <w:uiPriority w:val="99"/>
    <w:rsid w:val="005B2C16"/>
    <w:rPr>
      <w:rFonts w:ascii="Tahoma" w:hAnsi="Tahoma" w:cs="Tahoma"/>
      <w:sz w:val="16"/>
      <w:szCs w:val="16"/>
    </w:rPr>
  </w:style>
  <w:style w:type="character" w:customStyle="1" w:styleId="TextedebullesCar">
    <w:name w:val="Texte de bulles Car"/>
    <w:basedOn w:val="Policepardfaut"/>
    <w:link w:val="Textedebulles"/>
    <w:uiPriority w:val="99"/>
    <w:rsid w:val="005B2C16"/>
    <w:rPr>
      <w:rFonts w:ascii="Tahoma" w:eastAsia="Times New Roman" w:hAnsi="Tahoma" w:cs="Tahoma"/>
      <w:i/>
      <w:sz w:val="16"/>
      <w:szCs w:val="16"/>
      <w:lang w:val="fr-FR" w:eastAsia="fr-FR"/>
    </w:rPr>
  </w:style>
  <w:style w:type="character" w:styleId="Lienhypertexte">
    <w:name w:val="Hyperlink"/>
    <w:basedOn w:val="Policepardfaut"/>
    <w:uiPriority w:val="99"/>
    <w:rsid w:val="005B2C16"/>
    <w:rPr>
      <w:color w:val="0000FF"/>
      <w:u w:val="single"/>
    </w:rPr>
  </w:style>
  <w:style w:type="paragraph" w:customStyle="1" w:styleId="StyleComplexe10ptItaliqueCentrAvant008cmPremire">
    <w:name w:val="Style (Complexe) 10 pt Italique Centré Avant : 0.08 cm Première..."/>
    <w:basedOn w:val="Normal"/>
    <w:rsid w:val="005B2C16"/>
    <w:pPr>
      <w:ind w:left="46"/>
      <w:jc w:val="center"/>
    </w:pPr>
    <w:rPr>
      <w:i w:val="0"/>
      <w:iCs/>
      <w:szCs w:val="20"/>
    </w:rPr>
  </w:style>
  <w:style w:type="paragraph" w:customStyle="1" w:styleId="StyleRougeDroitePremireligne0cmDroiteSimpleAutoma">
    <w:name w:val="Style Rouge Droite Première ligne : 0 cm Droite: (Simple Automa..."/>
    <w:basedOn w:val="Normal"/>
    <w:rsid w:val="005B2C16"/>
    <w:pPr>
      <w:pBdr>
        <w:right w:val="single" w:sz="4" w:space="4" w:color="auto"/>
      </w:pBdr>
      <w:jc w:val="right"/>
    </w:pPr>
    <w:rPr>
      <w:color w:val="FF0000"/>
    </w:rPr>
  </w:style>
  <w:style w:type="paragraph" w:customStyle="1" w:styleId="StyleStyleComplexe10ptItaliqueCentrAvant008cmPremi">
    <w:name w:val="Style Style (Complexe) 10 pt Italique Centré Avant : 0.08 cm Premiè..."/>
    <w:basedOn w:val="StyleComplexe10ptItaliqueCentrAvant008cmPremire"/>
    <w:rsid w:val="005B2C16"/>
  </w:style>
  <w:style w:type="paragraph" w:customStyle="1" w:styleId="StyleStyleStyleComplexe10ptItaliqueCentrAvant008cm">
    <w:name w:val="Style Style Style (Complexe) 10 pt Italique Centré Avant : 0.08 cm ..."/>
    <w:basedOn w:val="StyleStyleComplexe10ptItaliqueCentrAvant008cmPremi"/>
    <w:rsid w:val="005B2C16"/>
  </w:style>
  <w:style w:type="table" w:styleId="Tableauclassique1">
    <w:name w:val="Table Classic 1"/>
    <w:basedOn w:val="TableauNormal"/>
    <w:rsid w:val="005B2C16"/>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M1">
    <w:name w:val="toc 1"/>
    <w:basedOn w:val="Normal"/>
    <w:next w:val="Normal"/>
    <w:autoRedefine/>
    <w:uiPriority w:val="39"/>
    <w:rsid w:val="005B2C16"/>
    <w:pPr>
      <w:tabs>
        <w:tab w:val="left" w:pos="720"/>
        <w:tab w:val="right" w:leader="underscore" w:pos="10479"/>
      </w:tabs>
      <w:spacing w:before="240"/>
    </w:pPr>
    <w:rPr>
      <w:rFonts w:cs="Times New Roman"/>
      <w:b/>
      <w:bCs/>
      <w:i w:val="0"/>
      <w:caps/>
      <w:noProof/>
      <w:sz w:val="20"/>
      <w:szCs w:val="22"/>
    </w:rPr>
  </w:style>
  <w:style w:type="paragraph" w:styleId="TM2">
    <w:name w:val="toc 2"/>
    <w:basedOn w:val="Normal"/>
    <w:next w:val="Normal"/>
    <w:autoRedefine/>
    <w:uiPriority w:val="39"/>
    <w:rsid w:val="005B2C16"/>
    <w:pPr>
      <w:tabs>
        <w:tab w:val="left" w:pos="709"/>
        <w:tab w:val="left" w:pos="1433"/>
        <w:tab w:val="right" w:leader="underscore" w:pos="10479"/>
      </w:tabs>
      <w:spacing w:after="0"/>
      <w:ind w:left="425"/>
    </w:pPr>
    <w:rPr>
      <w:rFonts w:cs="Times New Roman"/>
      <w:i w:val="0"/>
      <w:noProof/>
      <w:szCs w:val="22"/>
      <w:lang w:eastAsia="en-US"/>
    </w:rPr>
  </w:style>
  <w:style w:type="paragraph" w:styleId="TM3">
    <w:name w:val="toc 3"/>
    <w:basedOn w:val="Normal"/>
    <w:next w:val="Normal"/>
    <w:autoRedefine/>
    <w:uiPriority w:val="39"/>
    <w:rsid w:val="00A00C4C"/>
    <w:pPr>
      <w:tabs>
        <w:tab w:val="left" w:pos="1276"/>
        <w:tab w:val="right" w:leader="underscore" w:pos="10479"/>
      </w:tabs>
      <w:spacing w:after="0"/>
      <w:ind w:left="187" w:firstLine="288"/>
    </w:pPr>
    <w:rPr>
      <w:rFonts w:cs="Times New Roman"/>
      <w:b/>
      <w:bCs/>
      <w:i w:val="0"/>
      <w:noProof/>
      <w:color w:val="000000" w:themeColor="text1"/>
      <w:sz w:val="16"/>
      <w:szCs w:val="20"/>
    </w:rPr>
  </w:style>
  <w:style w:type="paragraph" w:styleId="TM4">
    <w:name w:val="toc 4"/>
    <w:basedOn w:val="Normal"/>
    <w:next w:val="Normal"/>
    <w:autoRedefine/>
    <w:uiPriority w:val="39"/>
    <w:rsid w:val="005B2C16"/>
    <w:pPr>
      <w:tabs>
        <w:tab w:val="left" w:pos="1560"/>
        <w:tab w:val="right" w:leader="underscore" w:pos="10479"/>
      </w:tabs>
      <w:spacing w:after="0"/>
      <w:ind w:left="709"/>
    </w:pPr>
    <w:rPr>
      <w:rFonts w:cs="Times New Roman"/>
      <w:iCs/>
      <w:noProof/>
      <w:sz w:val="16"/>
      <w:szCs w:val="20"/>
    </w:rPr>
  </w:style>
  <w:style w:type="paragraph" w:styleId="TM5">
    <w:name w:val="toc 5"/>
    <w:basedOn w:val="Normal"/>
    <w:next w:val="Normal"/>
    <w:autoRedefine/>
    <w:uiPriority w:val="39"/>
    <w:rsid w:val="005B2C16"/>
    <w:pPr>
      <w:tabs>
        <w:tab w:val="left" w:pos="1440"/>
        <w:tab w:val="right" w:leader="underscore" w:pos="10479"/>
      </w:tabs>
      <w:spacing w:after="0"/>
      <w:ind w:left="540"/>
    </w:pPr>
    <w:rPr>
      <w:rFonts w:cs="Times New Roman"/>
      <w:iCs/>
      <w:noProof/>
      <w:sz w:val="16"/>
      <w:szCs w:val="20"/>
    </w:rPr>
  </w:style>
  <w:style w:type="paragraph" w:styleId="TM6">
    <w:name w:val="toc 6"/>
    <w:basedOn w:val="Normal"/>
    <w:next w:val="Normal"/>
    <w:autoRedefine/>
    <w:uiPriority w:val="39"/>
    <w:rsid w:val="005B2C16"/>
    <w:pPr>
      <w:spacing w:after="0"/>
      <w:ind w:left="720"/>
    </w:pPr>
    <w:rPr>
      <w:rFonts w:cs="Times New Roman"/>
      <w:i w:val="0"/>
      <w:sz w:val="20"/>
      <w:szCs w:val="24"/>
    </w:rPr>
  </w:style>
  <w:style w:type="paragraph" w:styleId="TM7">
    <w:name w:val="toc 7"/>
    <w:basedOn w:val="Normal"/>
    <w:next w:val="Normal"/>
    <w:autoRedefine/>
    <w:uiPriority w:val="39"/>
    <w:rsid w:val="005B2C16"/>
    <w:pPr>
      <w:spacing w:after="0"/>
      <w:ind w:left="900"/>
    </w:pPr>
    <w:rPr>
      <w:rFonts w:cs="Times New Roman"/>
      <w:i w:val="0"/>
      <w:sz w:val="20"/>
      <w:szCs w:val="24"/>
    </w:rPr>
  </w:style>
  <w:style w:type="paragraph" w:styleId="TM8">
    <w:name w:val="toc 8"/>
    <w:basedOn w:val="Normal"/>
    <w:next w:val="Normal"/>
    <w:autoRedefine/>
    <w:uiPriority w:val="39"/>
    <w:rsid w:val="005B2C16"/>
    <w:pPr>
      <w:spacing w:after="0"/>
      <w:ind w:left="1080"/>
    </w:pPr>
    <w:rPr>
      <w:rFonts w:cs="Times New Roman"/>
      <w:i w:val="0"/>
      <w:sz w:val="20"/>
      <w:szCs w:val="24"/>
    </w:rPr>
  </w:style>
  <w:style w:type="paragraph" w:styleId="TM9">
    <w:name w:val="toc 9"/>
    <w:basedOn w:val="Normal"/>
    <w:next w:val="Normal"/>
    <w:autoRedefine/>
    <w:uiPriority w:val="39"/>
    <w:rsid w:val="005B2C16"/>
    <w:pPr>
      <w:spacing w:after="0"/>
      <w:ind w:left="1260"/>
    </w:pPr>
    <w:rPr>
      <w:rFonts w:cs="Times New Roman"/>
      <w:i w:val="0"/>
      <w:sz w:val="20"/>
      <w:szCs w:val="24"/>
    </w:rPr>
  </w:style>
  <w:style w:type="character" w:styleId="Textedelespacerserv">
    <w:name w:val="Placeholder Text"/>
    <w:basedOn w:val="Policepardfaut"/>
    <w:uiPriority w:val="99"/>
    <w:semiHidden/>
    <w:rsid w:val="005B2C16"/>
    <w:rPr>
      <w:color w:val="808080"/>
    </w:rPr>
  </w:style>
  <w:style w:type="paragraph" w:customStyle="1" w:styleId="CCArticle">
    <w:name w:val="CC_Article"/>
    <w:basedOn w:val="Titre2"/>
    <w:next w:val="Titre2"/>
    <w:qFormat/>
    <w:rsid w:val="00E71D88"/>
    <w:pPr>
      <w:numPr>
        <w:ilvl w:val="3"/>
        <w:numId w:val="8"/>
      </w:numPr>
      <w:spacing w:before="120"/>
    </w:pPr>
    <w:rPr>
      <w:rFonts w:asciiTheme="minorHAnsi" w:hAnsiTheme="minorHAnsi"/>
      <w:bCs w:val="0"/>
      <w:smallCaps w:val="0"/>
      <w:sz w:val="20"/>
      <w:szCs w:val="56"/>
      <w:lang w:eastAsia="en-US"/>
    </w:rPr>
  </w:style>
  <w:style w:type="paragraph" w:customStyle="1" w:styleId="CCTitreChap">
    <w:name w:val="CC_Titre_Chap"/>
    <w:basedOn w:val="Titre1"/>
    <w:next w:val="Titre1"/>
    <w:qFormat/>
    <w:rsid w:val="00FF0A38"/>
    <w:pPr>
      <w:numPr>
        <w:numId w:val="8"/>
      </w:numPr>
      <w:spacing w:before="6000"/>
      <w:ind w:right="1411"/>
    </w:pPr>
    <w:rPr>
      <w:b w:val="0"/>
      <w:bCs w:val="0"/>
      <w:noProof w:val="0"/>
      <w:sz w:val="28"/>
    </w:rPr>
  </w:style>
  <w:style w:type="paragraph" w:customStyle="1" w:styleId="CCTitrePage">
    <w:name w:val="CC_Titre_Page"/>
    <w:basedOn w:val="Normal"/>
    <w:next w:val="Normal"/>
    <w:qFormat/>
    <w:rsid w:val="005B2C16"/>
    <w:pPr>
      <w:shd w:val="clear" w:color="auto" w:fill="A6A6A6" w:themeFill="background1" w:themeFillShade="A6"/>
      <w:ind w:left="2268" w:right="1984"/>
      <w:jc w:val="center"/>
    </w:pPr>
    <w:rPr>
      <w:b/>
      <w:bCs/>
      <w:sz w:val="24"/>
      <w:szCs w:val="72"/>
    </w:rPr>
  </w:style>
  <w:style w:type="paragraph" w:styleId="Paragraphedeliste">
    <w:name w:val="List Paragraph"/>
    <w:aliases w:val="Texte simple,符号列表,lp1,List Paragraph1,·ûºÅÁÐ±í,¡¤?o?¨¢D¡À¨ª,?¡è?o?¡§¡éD?¨¤¡§a,??¨¨?o??¡ì?¨¦D?¡§¡è?¡ìa,??¡§¡§?o???¨¬?¡§|D??¡ì?¨¨??¨¬a,???¡ì?¡ì?o???¡§???¡ì|D???¨¬?¡§¡§??¡§?a,????¨¬??¨¬?o????¡ì????¨¬|D???¡§???¡ì?¡ì???¡ì?a,List11,List111"/>
    <w:basedOn w:val="Normal"/>
    <w:link w:val="ParagraphedelisteCar"/>
    <w:uiPriority w:val="34"/>
    <w:qFormat/>
    <w:rsid w:val="005B2C16"/>
    <w:pPr>
      <w:ind w:left="720"/>
      <w:contextualSpacing/>
    </w:pPr>
  </w:style>
  <w:style w:type="paragraph" w:customStyle="1" w:styleId="Style1">
    <w:name w:val="Style1"/>
    <w:basedOn w:val="Normal"/>
    <w:link w:val="Style1Car"/>
    <w:qFormat/>
    <w:rsid w:val="005B2C16"/>
    <w:pPr>
      <w:shd w:val="clear" w:color="auto" w:fill="1F3864" w:themeFill="accent1" w:themeFillShade="80"/>
      <w:spacing w:after="960"/>
      <w:jc w:val="center"/>
      <w:outlineLvl w:val="0"/>
    </w:pPr>
    <w:rPr>
      <w:rFonts w:ascii="Trebuchet MS" w:hAnsi="Trebuchet MS"/>
      <w:b/>
      <w:bCs/>
      <w:i w:val="0"/>
      <w:iCs/>
      <w:color w:val="008000"/>
      <w:sz w:val="36"/>
      <w:szCs w:val="36"/>
    </w:rPr>
  </w:style>
  <w:style w:type="paragraph" w:customStyle="1" w:styleId="CCTitre1">
    <w:name w:val="CC_Titre_1"/>
    <w:basedOn w:val="Titre2"/>
    <w:next w:val="Titre2"/>
    <w:qFormat/>
    <w:rsid w:val="005B2C16"/>
    <w:pPr>
      <w:numPr>
        <w:ilvl w:val="2"/>
        <w:numId w:val="8"/>
      </w:numPr>
      <w:spacing w:before="120"/>
    </w:pPr>
    <w:rPr>
      <w:rFonts w:asciiTheme="minorHAnsi" w:hAnsiTheme="minorHAnsi"/>
      <w:bCs w:val="0"/>
      <w:smallCaps w:val="0"/>
      <w:sz w:val="20"/>
    </w:rPr>
  </w:style>
  <w:style w:type="paragraph" w:styleId="Titre">
    <w:name w:val="Title"/>
    <w:aliases w:val="2, Car9 Car Car Car Car"/>
    <w:basedOn w:val="Normal"/>
    <w:next w:val="Normal"/>
    <w:link w:val="TitreCar"/>
    <w:uiPriority w:val="10"/>
    <w:qFormat/>
    <w:rsid w:val="005B2C16"/>
    <w:pPr>
      <w:shd w:val="clear" w:color="auto" w:fill="BFBFBF" w:themeFill="background1" w:themeFillShade="BF"/>
      <w:autoSpaceDE w:val="0"/>
      <w:autoSpaceDN w:val="0"/>
      <w:adjustRightInd w:val="0"/>
      <w:ind w:left="2835" w:right="2832"/>
      <w:jc w:val="center"/>
    </w:pPr>
    <w:rPr>
      <w:b/>
      <w:bCs/>
      <w:sz w:val="28"/>
      <w:szCs w:val="28"/>
    </w:rPr>
  </w:style>
  <w:style w:type="character" w:customStyle="1" w:styleId="TitreCar">
    <w:name w:val="Titre Car"/>
    <w:aliases w:val="2 Car, Car9 Car Car Car Car Car"/>
    <w:basedOn w:val="Policepardfaut"/>
    <w:link w:val="Titre"/>
    <w:uiPriority w:val="10"/>
    <w:rsid w:val="005B2C16"/>
    <w:rPr>
      <w:rFonts w:eastAsia="Times New Roman" w:cs="Microsoft Sans Serif"/>
      <w:b/>
      <w:bCs/>
      <w:i/>
      <w:sz w:val="28"/>
      <w:szCs w:val="28"/>
      <w:shd w:val="clear" w:color="auto" w:fill="BFBFBF" w:themeFill="background1" w:themeFillShade="BF"/>
      <w:lang w:val="fr-FR" w:eastAsia="fr-FR"/>
    </w:rPr>
  </w:style>
  <w:style w:type="character" w:customStyle="1" w:styleId="Mentionnonrsolue1">
    <w:name w:val="Mention non résolue1"/>
    <w:basedOn w:val="Policepardfaut"/>
    <w:uiPriority w:val="99"/>
    <w:semiHidden/>
    <w:unhideWhenUsed/>
    <w:rsid w:val="005B2C16"/>
    <w:rPr>
      <w:color w:val="808080"/>
      <w:shd w:val="clear" w:color="auto" w:fill="E6E6E6"/>
    </w:rPr>
  </w:style>
  <w:style w:type="paragraph" w:styleId="NormalWeb">
    <w:name w:val="Normal (Web)"/>
    <w:basedOn w:val="Normal"/>
    <w:uiPriority w:val="99"/>
    <w:unhideWhenUsed/>
    <w:rsid w:val="005B2C16"/>
    <w:pPr>
      <w:spacing w:before="100" w:beforeAutospacing="1" w:after="100" w:afterAutospacing="1"/>
    </w:pPr>
    <w:rPr>
      <w:rFonts w:ascii="Times New Roman" w:eastAsiaTheme="minorEastAsia" w:hAnsi="Times New Roman" w:cs="Times New Roman"/>
      <w:sz w:val="24"/>
      <w:szCs w:val="24"/>
    </w:rPr>
  </w:style>
  <w:style w:type="paragraph" w:styleId="Lgende">
    <w:name w:val="caption"/>
    <w:aliases w:val="Légende Car"/>
    <w:basedOn w:val="Normal"/>
    <w:next w:val="Normal"/>
    <w:unhideWhenUsed/>
    <w:qFormat/>
    <w:rsid w:val="005B2C16"/>
    <w:pPr>
      <w:spacing w:after="200"/>
    </w:pPr>
    <w:rPr>
      <w:i w:val="0"/>
      <w:iCs/>
      <w:color w:val="44546A" w:themeColor="text2"/>
      <w:szCs w:val="18"/>
    </w:rPr>
  </w:style>
  <w:style w:type="paragraph" w:styleId="Tabledesillustrations">
    <w:name w:val="table of figures"/>
    <w:basedOn w:val="Normal"/>
    <w:next w:val="Normal"/>
    <w:uiPriority w:val="99"/>
    <w:unhideWhenUsed/>
    <w:rsid w:val="005B2C16"/>
    <w:pPr>
      <w:spacing w:after="0"/>
    </w:pPr>
  </w:style>
  <w:style w:type="character" w:styleId="Accentuation">
    <w:name w:val="Emphasis"/>
    <w:basedOn w:val="Policepardfaut"/>
    <w:uiPriority w:val="20"/>
    <w:qFormat/>
    <w:rsid w:val="005B2C16"/>
    <w:rPr>
      <w:i/>
      <w:iCs/>
    </w:rPr>
  </w:style>
  <w:style w:type="numbering" w:customStyle="1" w:styleId="CCStyleListe">
    <w:name w:val="CC_Style_Liste"/>
    <w:uiPriority w:val="99"/>
    <w:rsid w:val="005B2C16"/>
    <w:pPr>
      <w:numPr>
        <w:numId w:val="35"/>
      </w:numPr>
    </w:pPr>
  </w:style>
  <w:style w:type="paragraph" w:styleId="En-ttedetabledesmatires">
    <w:name w:val="TOC Heading"/>
    <w:basedOn w:val="Titre1"/>
    <w:next w:val="Normal"/>
    <w:uiPriority w:val="99"/>
    <w:unhideWhenUsed/>
    <w:qFormat/>
    <w:rsid w:val="005B2C16"/>
    <w:pPr>
      <w:keepLines/>
      <w:spacing w:before="240" w:after="0"/>
      <w:ind w:left="0" w:right="0"/>
      <w:outlineLvl w:val="9"/>
    </w:pPr>
    <w:rPr>
      <w:rFonts w:asciiTheme="majorHAnsi" w:eastAsiaTheme="majorEastAsia" w:hAnsiTheme="majorHAnsi" w:cstheme="majorBidi"/>
      <w:i w:val="0"/>
      <w:color w:val="2F5496" w:themeColor="accent1" w:themeShade="BF"/>
      <w:sz w:val="32"/>
      <w:szCs w:val="32"/>
    </w:rPr>
  </w:style>
  <w:style w:type="paragraph" w:styleId="Citationintense">
    <w:name w:val="Intense Quote"/>
    <w:basedOn w:val="Normal"/>
    <w:next w:val="Normal"/>
    <w:link w:val="CitationintenseCar"/>
    <w:uiPriority w:val="30"/>
    <w:qFormat/>
    <w:rsid w:val="005B2C16"/>
    <w:pPr>
      <w:pBdr>
        <w:top w:val="single" w:sz="4" w:space="10" w:color="4472C4" w:themeColor="accent1"/>
        <w:bottom w:val="single" w:sz="4" w:space="10" w:color="4472C4" w:themeColor="accent1"/>
      </w:pBdr>
      <w:spacing w:before="360" w:after="360"/>
      <w:ind w:left="864" w:right="864"/>
      <w:jc w:val="center"/>
    </w:pPr>
    <w:rPr>
      <w:i w:val="0"/>
      <w:iCs/>
      <w:color w:val="4472C4" w:themeColor="accent1"/>
    </w:rPr>
  </w:style>
  <w:style w:type="character" w:customStyle="1" w:styleId="CitationintenseCar">
    <w:name w:val="Citation intense Car"/>
    <w:basedOn w:val="Policepardfaut"/>
    <w:link w:val="Citationintense"/>
    <w:uiPriority w:val="30"/>
    <w:rsid w:val="005B2C16"/>
    <w:rPr>
      <w:rFonts w:eastAsia="Times New Roman" w:cs="Microsoft Sans Serif"/>
      <w:iCs/>
      <w:color w:val="4472C4" w:themeColor="accent1"/>
      <w:sz w:val="18"/>
      <w:szCs w:val="48"/>
      <w:lang w:val="fr-FR" w:eastAsia="fr-FR"/>
    </w:rPr>
  </w:style>
  <w:style w:type="character" w:styleId="Accentuationintense">
    <w:name w:val="Intense Emphasis"/>
    <w:basedOn w:val="Policepardfaut"/>
    <w:uiPriority w:val="21"/>
    <w:qFormat/>
    <w:rsid w:val="005B2C16"/>
    <w:rPr>
      <w:i/>
      <w:iCs/>
      <w:color w:val="4472C4" w:themeColor="accent1"/>
    </w:rPr>
  </w:style>
  <w:style w:type="character" w:styleId="Rfrenceintense">
    <w:name w:val="Intense Reference"/>
    <w:uiPriority w:val="32"/>
    <w:qFormat/>
    <w:rsid w:val="005B2C16"/>
    <w:rPr>
      <w:i/>
      <w:iCs/>
      <w:color w:val="4472C4" w:themeColor="accent1"/>
    </w:rPr>
  </w:style>
  <w:style w:type="paragraph" w:styleId="Sansinterligne">
    <w:name w:val="No Spacing"/>
    <w:link w:val="SansinterligneCar"/>
    <w:uiPriority w:val="99"/>
    <w:qFormat/>
    <w:rsid w:val="005B2C16"/>
    <w:pPr>
      <w:spacing w:after="0" w:line="240" w:lineRule="auto"/>
    </w:pPr>
    <w:rPr>
      <w:rFonts w:eastAsiaTheme="minorEastAsia"/>
      <w:lang w:val="fr-FR" w:eastAsia="fr-FR"/>
    </w:rPr>
  </w:style>
  <w:style w:type="character" w:customStyle="1" w:styleId="SansinterligneCar">
    <w:name w:val="Sans interligne Car"/>
    <w:basedOn w:val="Policepardfaut"/>
    <w:link w:val="Sansinterligne"/>
    <w:uiPriority w:val="99"/>
    <w:rsid w:val="005B2C16"/>
    <w:rPr>
      <w:rFonts w:eastAsiaTheme="minorEastAsia"/>
      <w:lang w:val="fr-FR" w:eastAsia="fr-FR"/>
    </w:rPr>
  </w:style>
  <w:style w:type="character" w:styleId="Marquedecommentaire">
    <w:name w:val="annotation reference"/>
    <w:basedOn w:val="Policepardfaut"/>
    <w:uiPriority w:val="99"/>
    <w:semiHidden/>
    <w:unhideWhenUsed/>
    <w:rsid w:val="005B2C16"/>
    <w:rPr>
      <w:sz w:val="16"/>
      <w:szCs w:val="16"/>
    </w:rPr>
  </w:style>
  <w:style w:type="paragraph" w:styleId="Commentaire">
    <w:name w:val="annotation text"/>
    <w:basedOn w:val="Normal"/>
    <w:link w:val="CommentaireCar"/>
    <w:uiPriority w:val="99"/>
    <w:semiHidden/>
    <w:unhideWhenUsed/>
    <w:rsid w:val="005B2C16"/>
    <w:rPr>
      <w:szCs w:val="20"/>
    </w:rPr>
  </w:style>
  <w:style w:type="character" w:customStyle="1" w:styleId="CommentaireCar">
    <w:name w:val="Commentaire Car"/>
    <w:basedOn w:val="Policepardfaut"/>
    <w:link w:val="Commentaire"/>
    <w:uiPriority w:val="99"/>
    <w:semiHidden/>
    <w:rsid w:val="005B2C16"/>
    <w:rPr>
      <w:rFonts w:eastAsia="Times New Roman" w:cs="Microsoft Sans Serif"/>
      <w:i/>
      <w:sz w:val="18"/>
      <w:szCs w:val="20"/>
      <w:lang w:val="fr-FR" w:eastAsia="fr-FR"/>
    </w:rPr>
  </w:style>
  <w:style w:type="paragraph" w:styleId="Objetducommentaire">
    <w:name w:val="annotation subject"/>
    <w:basedOn w:val="Commentaire"/>
    <w:next w:val="Commentaire"/>
    <w:link w:val="ObjetducommentaireCar"/>
    <w:uiPriority w:val="99"/>
    <w:unhideWhenUsed/>
    <w:rsid w:val="005B2C16"/>
    <w:rPr>
      <w:b/>
      <w:bCs/>
    </w:rPr>
  </w:style>
  <w:style w:type="character" w:customStyle="1" w:styleId="ObjetducommentaireCar">
    <w:name w:val="Objet du commentaire Car"/>
    <w:basedOn w:val="CommentaireCar"/>
    <w:link w:val="Objetducommentaire"/>
    <w:uiPriority w:val="99"/>
    <w:rsid w:val="005B2C16"/>
    <w:rPr>
      <w:rFonts w:eastAsia="Times New Roman" w:cs="Microsoft Sans Serif"/>
      <w:b/>
      <w:bCs/>
      <w:i/>
      <w:sz w:val="18"/>
      <w:szCs w:val="20"/>
      <w:lang w:val="fr-FR" w:eastAsia="fr-FR"/>
    </w:rPr>
  </w:style>
  <w:style w:type="paragraph" w:styleId="Corpsdetexte3">
    <w:name w:val="Body Text 3"/>
    <w:basedOn w:val="Normal"/>
    <w:link w:val="Corpsdetexte3Car"/>
    <w:uiPriority w:val="99"/>
    <w:unhideWhenUsed/>
    <w:rsid w:val="005B2C16"/>
    <w:pPr>
      <w:spacing w:line="276" w:lineRule="auto"/>
    </w:pPr>
    <w:rPr>
      <w:rFonts w:eastAsiaTheme="minorEastAsia" w:cstheme="minorBidi"/>
      <w:sz w:val="16"/>
      <w:szCs w:val="16"/>
    </w:rPr>
  </w:style>
  <w:style w:type="character" w:customStyle="1" w:styleId="Corpsdetexte3Car">
    <w:name w:val="Corps de texte 3 Car"/>
    <w:basedOn w:val="Policepardfaut"/>
    <w:link w:val="Corpsdetexte3"/>
    <w:uiPriority w:val="99"/>
    <w:rsid w:val="005B2C16"/>
    <w:rPr>
      <w:rFonts w:eastAsiaTheme="minorEastAsia"/>
      <w:i/>
      <w:sz w:val="16"/>
      <w:szCs w:val="16"/>
      <w:lang w:val="fr-FR" w:eastAsia="fr-FR"/>
    </w:rPr>
  </w:style>
  <w:style w:type="paragraph" w:customStyle="1" w:styleId="Paragraphedeliste1">
    <w:name w:val="Paragraphe de liste1"/>
    <w:basedOn w:val="Normal"/>
    <w:rsid w:val="005B2C16"/>
    <w:pPr>
      <w:spacing w:after="0"/>
      <w:ind w:left="720"/>
    </w:pPr>
    <w:rPr>
      <w:rFonts w:ascii="Times New Roman" w:hAnsi="Times New Roman" w:cs="Times New Roman"/>
      <w:sz w:val="24"/>
      <w:szCs w:val="24"/>
    </w:rPr>
  </w:style>
  <w:style w:type="character" w:customStyle="1" w:styleId="ParagraphedelisteCar">
    <w:name w:val="Paragraphe de liste Car"/>
    <w:aliases w:val="Texte simple Car,符号列表 Car,lp1 Car,List Paragraph1 Car,·ûºÅÁÐ±í Car,¡¤?o?¨¢D¡À¨ª Car,?¡è?o?¡§¡éD?¨¤¡§a Car,??¨¨?o??¡ì?¨¦D?¡§¡è?¡ìa Car,??¡§¡§?o???¨¬?¡§|D??¡ì?¨¨??¨¬a Car,???¡ì?¡ì?o???¡§???¡ì|D???¨¬?¡§¡§??¡§?a Car,List11 Car"/>
    <w:link w:val="Paragraphedeliste"/>
    <w:uiPriority w:val="34"/>
    <w:qFormat/>
    <w:locked/>
    <w:rsid w:val="005B2C16"/>
    <w:rPr>
      <w:rFonts w:eastAsia="Times New Roman" w:cs="Microsoft Sans Serif"/>
      <w:i/>
      <w:sz w:val="18"/>
      <w:szCs w:val="48"/>
      <w:lang w:val="fr-FR" w:eastAsia="fr-FR"/>
    </w:rPr>
  </w:style>
  <w:style w:type="paragraph" w:customStyle="1" w:styleId="CCalphab">
    <w:name w:val="CC_alphab"/>
    <w:basedOn w:val="Titre3"/>
    <w:next w:val="Titre3"/>
    <w:link w:val="CCalphabCar"/>
    <w:qFormat/>
    <w:rsid w:val="002F028F"/>
    <w:pPr>
      <w:numPr>
        <w:ilvl w:val="4"/>
        <w:numId w:val="8"/>
      </w:numPr>
    </w:pPr>
    <w:rPr>
      <w:bCs w:val="0"/>
      <w:i/>
      <w:sz w:val="20"/>
    </w:rPr>
  </w:style>
  <w:style w:type="character" w:customStyle="1" w:styleId="RetraitcorpsdetexteCar">
    <w:name w:val="Retrait corps de texte Car"/>
    <w:basedOn w:val="Policepardfaut"/>
    <w:link w:val="Retraitcorpsdetexte"/>
    <w:uiPriority w:val="99"/>
    <w:rsid w:val="005B2C16"/>
    <w:rPr>
      <w:rFonts w:eastAsia="Times New Roman" w:cs="Microsoft Sans Serif"/>
      <w:i/>
      <w:snapToGrid w:val="0"/>
      <w:color w:val="000000"/>
      <w:sz w:val="18"/>
      <w:szCs w:val="48"/>
      <w:lang w:val="fr-FR" w:eastAsia="fr-FR"/>
    </w:rPr>
  </w:style>
  <w:style w:type="numbering" w:customStyle="1" w:styleId="CCStyleListe1">
    <w:name w:val="CC_Style_Liste1"/>
    <w:uiPriority w:val="99"/>
    <w:rsid w:val="005B2C16"/>
    <w:pPr>
      <w:numPr>
        <w:numId w:val="3"/>
      </w:numPr>
    </w:pPr>
  </w:style>
  <w:style w:type="character" w:customStyle="1" w:styleId="hps">
    <w:name w:val="hps"/>
    <w:basedOn w:val="Policepardfaut"/>
    <w:rsid w:val="005B2C16"/>
  </w:style>
  <w:style w:type="character" w:styleId="Lienhypertextesuivivisit">
    <w:name w:val="FollowedHyperlink"/>
    <w:basedOn w:val="Policepardfaut"/>
    <w:uiPriority w:val="99"/>
    <w:unhideWhenUsed/>
    <w:rsid w:val="005B2C16"/>
    <w:rPr>
      <w:color w:val="954F72" w:themeColor="followedHyperlink"/>
      <w:u w:val="single"/>
    </w:rPr>
  </w:style>
  <w:style w:type="paragraph" w:customStyle="1" w:styleId="Default">
    <w:name w:val="Default"/>
    <w:rsid w:val="005B2C16"/>
    <w:pPr>
      <w:autoSpaceDE w:val="0"/>
      <w:autoSpaceDN w:val="0"/>
      <w:adjustRightInd w:val="0"/>
      <w:spacing w:after="0" w:line="240" w:lineRule="auto"/>
    </w:pPr>
    <w:rPr>
      <w:rFonts w:ascii="Times New Roman" w:eastAsia="Times New Roman" w:hAnsi="Times New Roman" w:cs="Times New Roman"/>
      <w:color w:val="000000"/>
      <w:sz w:val="24"/>
      <w:szCs w:val="24"/>
      <w:lang w:val="fr-FR" w:eastAsia="fr-FR"/>
    </w:rPr>
  </w:style>
  <w:style w:type="character" w:customStyle="1" w:styleId="st">
    <w:name w:val="st"/>
    <w:rsid w:val="005B2C16"/>
  </w:style>
  <w:style w:type="paragraph" w:customStyle="1" w:styleId="yiv5769557187msonormal">
    <w:name w:val="yiv5769557187msonormal"/>
    <w:basedOn w:val="Normal"/>
    <w:rsid w:val="005B2C16"/>
    <w:pPr>
      <w:spacing w:before="100" w:beforeAutospacing="1" w:after="100" w:afterAutospacing="1"/>
    </w:pPr>
    <w:rPr>
      <w:rFonts w:ascii="Times New Roman" w:hAnsi="Times New Roman" w:cs="Times New Roman"/>
      <w:i w:val="0"/>
      <w:sz w:val="24"/>
      <w:szCs w:val="24"/>
    </w:rPr>
  </w:style>
  <w:style w:type="paragraph" w:customStyle="1" w:styleId="yiv5769557187msolistparagraph">
    <w:name w:val="yiv5769557187msolistparagraph"/>
    <w:basedOn w:val="Normal"/>
    <w:rsid w:val="005B2C16"/>
    <w:pPr>
      <w:spacing w:before="100" w:beforeAutospacing="1" w:after="100" w:afterAutospacing="1"/>
    </w:pPr>
    <w:rPr>
      <w:rFonts w:ascii="Times New Roman" w:hAnsi="Times New Roman" w:cs="Times New Roman"/>
      <w:i w:val="0"/>
      <w:sz w:val="24"/>
      <w:szCs w:val="24"/>
    </w:rPr>
  </w:style>
  <w:style w:type="paragraph" w:styleId="Corpsdetexte2">
    <w:name w:val="Body Text 2"/>
    <w:basedOn w:val="Normal"/>
    <w:link w:val="Corpsdetexte2Car"/>
    <w:unhideWhenUsed/>
    <w:rsid w:val="005B2C16"/>
    <w:pPr>
      <w:spacing w:line="480" w:lineRule="auto"/>
    </w:pPr>
    <w:rPr>
      <w:rFonts w:ascii="Times New Roman" w:eastAsia="SimSun" w:hAnsi="Times New Roman" w:cs="Times New Roman"/>
      <w:i w:val="0"/>
      <w:sz w:val="24"/>
      <w:szCs w:val="24"/>
      <w:lang w:eastAsia="zh-CN"/>
    </w:rPr>
  </w:style>
  <w:style w:type="character" w:customStyle="1" w:styleId="Corpsdetexte2Car">
    <w:name w:val="Corps de texte 2 Car"/>
    <w:basedOn w:val="Policepardfaut"/>
    <w:link w:val="Corpsdetexte2"/>
    <w:rsid w:val="005B2C16"/>
    <w:rPr>
      <w:rFonts w:ascii="Times New Roman" w:eastAsia="SimSun" w:hAnsi="Times New Roman" w:cs="Times New Roman"/>
      <w:sz w:val="24"/>
      <w:szCs w:val="24"/>
      <w:lang w:val="fr-FR" w:eastAsia="zh-CN"/>
    </w:rPr>
  </w:style>
  <w:style w:type="paragraph" w:customStyle="1" w:styleId="Paragraphedeliste2">
    <w:name w:val="Paragraphe de liste2"/>
    <w:basedOn w:val="Normal"/>
    <w:rsid w:val="005B2C16"/>
    <w:pPr>
      <w:spacing w:after="0"/>
      <w:ind w:left="720"/>
    </w:pPr>
    <w:rPr>
      <w:rFonts w:ascii="Times New Roman" w:eastAsia="Calibri" w:hAnsi="Times New Roman" w:cs="Times New Roman"/>
      <w:i w:val="0"/>
      <w:sz w:val="24"/>
      <w:szCs w:val="24"/>
    </w:rPr>
  </w:style>
  <w:style w:type="character" w:customStyle="1" w:styleId="TitreCar1">
    <w:name w:val="Titre Car1"/>
    <w:rsid w:val="005B2C16"/>
    <w:rPr>
      <w:rFonts w:ascii="Times New Roman" w:hAnsi="Times New Roman" w:cs="Traditional Arabic"/>
      <w:b/>
      <w:bCs/>
      <w:sz w:val="32"/>
    </w:rPr>
  </w:style>
  <w:style w:type="paragraph" w:styleId="Notedebasdepage">
    <w:name w:val="footnote text"/>
    <w:basedOn w:val="Normal"/>
    <w:link w:val="NotedebasdepageCar"/>
    <w:uiPriority w:val="99"/>
    <w:rsid w:val="005B2C16"/>
    <w:pPr>
      <w:spacing w:after="0"/>
    </w:pPr>
    <w:rPr>
      <w:rFonts w:ascii="Times New Roman" w:eastAsia="SimSun" w:hAnsi="Times New Roman" w:cs="Times New Roman"/>
      <w:i w:val="0"/>
      <w:sz w:val="20"/>
      <w:szCs w:val="20"/>
      <w:lang w:eastAsia="zh-CN"/>
    </w:rPr>
  </w:style>
  <w:style w:type="character" w:customStyle="1" w:styleId="NotedebasdepageCar">
    <w:name w:val="Note de bas de page Car"/>
    <w:basedOn w:val="Policepardfaut"/>
    <w:link w:val="Notedebasdepage"/>
    <w:uiPriority w:val="99"/>
    <w:rsid w:val="005B2C16"/>
    <w:rPr>
      <w:rFonts w:ascii="Times New Roman" w:eastAsia="SimSun" w:hAnsi="Times New Roman" w:cs="Times New Roman"/>
      <w:sz w:val="20"/>
      <w:szCs w:val="20"/>
      <w:lang w:val="fr-FR" w:eastAsia="zh-CN"/>
    </w:rPr>
  </w:style>
  <w:style w:type="character" w:styleId="Appelnotedebasdep">
    <w:name w:val="footnote reference"/>
    <w:rsid w:val="005B2C16"/>
    <w:rPr>
      <w:rFonts w:cs="Times New Roman"/>
      <w:vertAlign w:val="superscript"/>
    </w:rPr>
  </w:style>
  <w:style w:type="character" w:styleId="lev">
    <w:name w:val="Strong"/>
    <w:uiPriority w:val="22"/>
    <w:qFormat/>
    <w:rsid w:val="005B2C16"/>
    <w:rPr>
      <w:rFonts w:ascii="Times New Roman" w:hAnsi="Times New Roman" w:cs="Times New Roman"/>
      <w:b/>
      <w:bCs/>
      <w:noProof/>
      <w:color w:val="000000"/>
      <w:spacing w:val="0"/>
      <w:sz w:val="20"/>
    </w:rPr>
  </w:style>
  <w:style w:type="paragraph" w:customStyle="1" w:styleId="Retraitcorpsdetexte1">
    <w:name w:val="Retrait corps de texte1"/>
    <w:basedOn w:val="Normal"/>
    <w:link w:val="BodyTextIndentChar"/>
    <w:rsid w:val="005B2C16"/>
    <w:pPr>
      <w:ind w:left="283"/>
    </w:pPr>
  </w:style>
  <w:style w:type="paragraph" w:styleId="Liste">
    <w:name w:val="List"/>
    <w:basedOn w:val="Normal"/>
    <w:rsid w:val="005B2C16"/>
    <w:pPr>
      <w:spacing w:after="0"/>
      <w:ind w:left="283" w:hanging="283"/>
    </w:pPr>
    <w:rPr>
      <w:rFonts w:ascii="Times New Roman" w:eastAsia="Calibri" w:hAnsi="Times New Roman" w:cs="Times New Roman"/>
      <w:i w:val="0"/>
      <w:sz w:val="24"/>
      <w:szCs w:val="24"/>
    </w:rPr>
  </w:style>
  <w:style w:type="paragraph" w:styleId="Listecontinue">
    <w:name w:val="List Continue"/>
    <w:basedOn w:val="Normal"/>
    <w:rsid w:val="005B2C16"/>
    <w:pPr>
      <w:ind w:left="283"/>
    </w:pPr>
    <w:rPr>
      <w:rFonts w:ascii="Times New Roman" w:eastAsia="Calibri" w:hAnsi="Times New Roman" w:cs="Times New Roman"/>
      <w:i w:val="0"/>
      <w:sz w:val="24"/>
      <w:szCs w:val="24"/>
    </w:rPr>
  </w:style>
  <w:style w:type="paragraph" w:styleId="Liste2">
    <w:name w:val="List 2"/>
    <w:basedOn w:val="Normal"/>
    <w:rsid w:val="005B2C16"/>
    <w:pPr>
      <w:spacing w:after="0"/>
      <w:ind w:left="566" w:hanging="283"/>
    </w:pPr>
    <w:rPr>
      <w:rFonts w:ascii="Times New Roman" w:eastAsia="SimSun" w:hAnsi="Times New Roman" w:cs="Times New Roman"/>
      <w:i w:val="0"/>
      <w:sz w:val="24"/>
      <w:szCs w:val="24"/>
      <w:lang w:eastAsia="zh-CN"/>
    </w:rPr>
  </w:style>
  <w:style w:type="paragraph" w:styleId="Listepuces2">
    <w:name w:val="List Bullet 2"/>
    <w:basedOn w:val="Normal"/>
    <w:autoRedefine/>
    <w:uiPriority w:val="99"/>
    <w:rsid w:val="005B2C16"/>
    <w:pPr>
      <w:tabs>
        <w:tab w:val="right" w:pos="120"/>
        <w:tab w:val="right" w:pos="240"/>
      </w:tabs>
      <w:spacing w:after="0" w:line="360" w:lineRule="auto"/>
      <w:ind w:right="98"/>
    </w:pPr>
    <w:rPr>
      <w:rFonts w:ascii="Trebuchet MS" w:eastAsia="Calibri" w:hAnsi="Trebuchet MS" w:cs="Times New Roman"/>
      <w:i w:val="0"/>
      <w:sz w:val="24"/>
      <w:szCs w:val="24"/>
    </w:rPr>
  </w:style>
  <w:style w:type="paragraph" w:styleId="Listecontinue2">
    <w:name w:val="List Continue 2"/>
    <w:basedOn w:val="Normal"/>
    <w:uiPriority w:val="99"/>
    <w:rsid w:val="005B2C16"/>
    <w:pPr>
      <w:ind w:left="566"/>
    </w:pPr>
    <w:rPr>
      <w:rFonts w:ascii="Times New Roman" w:eastAsia="SimSun" w:hAnsi="Times New Roman" w:cs="Times New Roman"/>
      <w:i w:val="0"/>
      <w:sz w:val="24"/>
      <w:szCs w:val="24"/>
      <w:lang w:eastAsia="zh-CN"/>
    </w:rPr>
  </w:style>
  <w:style w:type="paragraph" w:styleId="Retraitcorpsdetexte3">
    <w:name w:val="Body Text Indent 3"/>
    <w:basedOn w:val="Normal"/>
    <w:link w:val="Retraitcorpsdetexte3Car"/>
    <w:uiPriority w:val="99"/>
    <w:rsid w:val="005B2C16"/>
    <w:pPr>
      <w:ind w:left="283"/>
    </w:pPr>
    <w:rPr>
      <w:rFonts w:ascii="Times New Roman" w:eastAsia="SimSun" w:hAnsi="Times New Roman" w:cs="Times New Roman"/>
      <w:i w:val="0"/>
      <w:sz w:val="16"/>
      <w:szCs w:val="16"/>
      <w:lang w:eastAsia="zh-CN"/>
    </w:rPr>
  </w:style>
  <w:style w:type="character" w:customStyle="1" w:styleId="Retraitcorpsdetexte3Car">
    <w:name w:val="Retrait corps de texte 3 Car"/>
    <w:basedOn w:val="Policepardfaut"/>
    <w:link w:val="Retraitcorpsdetexte3"/>
    <w:uiPriority w:val="99"/>
    <w:rsid w:val="005B2C16"/>
    <w:rPr>
      <w:rFonts w:ascii="Times New Roman" w:eastAsia="SimSun" w:hAnsi="Times New Roman" w:cs="Times New Roman"/>
      <w:sz w:val="16"/>
      <w:szCs w:val="16"/>
      <w:lang w:val="fr-FR" w:eastAsia="zh-CN"/>
    </w:rPr>
  </w:style>
  <w:style w:type="character" w:customStyle="1" w:styleId="textblue">
    <w:name w:val="text_blue"/>
    <w:basedOn w:val="Policepardfaut"/>
    <w:rsid w:val="005B2C16"/>
  </w:style>
  <w:style w:type="paragraph" w:customStyle="1" w:styleId="bodytext">
    <w:name w:val="bodytext"/>
    <w:basedOn w:val="Normal"/>
    <w:rsid w:val="005B2C16"/>
    <w:pPr>
      <w:spacing w:before="100" w:beforeAutospacing="1" w:after="100" w:afterAutospacing="1"/>
    </w:pPr>
    <w:rPr>
      <w:rFonts w:ascii="Times New Roman" w:hAnsi="Times New Roman" w:cs="Times New Roman"/>
      <w:i w:val="0"/>
      <w:sz w:val="24"/>
      <w:szCs w:val="24"/>
    </w:rPr>
  </w:style>
  <w:style w:type="paragraph" w:customStyle="1" w:styleId="ListParagraphLatinVerdana">
    <w:name w:val="List Paragraph + (Latin) Verdana"/>
    <w:aliases w:val="11 pt,Justifié,Interligne : Au moins 20,1..."/>
    <w:basedOn w:val="Paragraphedeliste2"/>
    <w:rsid w:val="005B2C16"/>
    <w:pPr>
      <w:widowControl w:val="0"/>
      <w:autoSpaceDE w:val="0"/>
      <w:autoSpaceDN w:val="0"/>
      <w:adjustRightInd w:val="0"/>
      <w:spacing w:line="403" w:lineRule="atLeast"/>
      <w:ind w:hanging="360"/>
      <w:jc w:val="both"/>
    </w:pPr>
    <w:rPr>
      <w:rFonts w:ascii="Verdana" w:hAnsi="Verdana"/>
      <w:sz w:val="22"/>
      <w:szCs w:val="22"/>
    </w:rPr>
  </w:style>
  <w:style w:type="paragraph" w:customStyle="1" w:styleId="PRS-Text">
    <w:name w:val="PRS-Text"/>
    <w:basedOn w:val="Normal"/>
    <w:rsid w:val="005B2C16"/>
    <w:pPr>
      <w:overflowPunct w:val="0"/>
      <w:autoSpaceDE w:val="0"/>
      <w:autoSpaceDN w:val="0"/>
      <w:adjustRightInd w:val="0"/>
      <w:spacing w:after="0"/>
      <w:ind w:left="709" w:right="2268"/>
      <w:textAlignment w:val="baseline"/>
    </w:pPr>
    <w:rPr>
      <w:rFonts w:ascii="Arial" w:hAnsi="Arial" w:cs="Arial"/>
      <w:i w:val="0"/>
      <w:kern w:val="28"/>
      <w:sz w:val="20"/>
      <w:szCs w:val="20"/>
      <w:lang w:val="de-DE"/>
    </w:rPr>
  </w:style>
  <w:style w:type="paragraph" w:customStyle="1" w:styleId="PRS-berSchrift2">
    <w:name w:val="PRS-ÜberSchrift2"/>
    <w:basedOn w:val="Normal"/>
    <w:next w:val="Normal"/>
    <w:rsid w:val="005B2C16"/>
    <w:pPr>
      <w:tabs>
        <w:tab w:val="left" w:pos="284"/>
      </w:tabs>
      <w:overflowPunct w:val="0"/>
      <w:autoSpaceDE w:val="0"/>
      <w:autoSpaceDN w:val="0"/>
      <w:adjustRightInd w:val="0"/>
      <w:ind w:left="284" w:hanging="284"/>
      <w:textAlignment w:val="baseline"/>
    </w:pPr>
    <w:rPr>
      <w:rFonts w:ascii="Arial" w:hAnsi="Arial" w:cs="Arial"/>
      <w:b/>
      <w:bCs/>
      <w:i w:val="0"/>
      <w:kern w:val="28"/>
      <w:sz w:val="20"/>
      <w:szCs w:val="20"/>
      <w:lang w:val="de-DE"/>
    </w:rPr>
  </w:style>
  <w:style w:type="paragraph" w:customStyle="1" w:styleId="PRS-Zwischenberschrift">
    <w:name w:val="PRS-ZwischenÜberschrift"/>
    <w:basedOn w:val="Normal"/>
    <w:next w:val="Normal"/>
    <w:rsid w:val="005B2C16"/>
    <w:pPr>
      <w:overflowPunct w:val="0"/>
      <w:autoSpaceDE w:val="0"/>
      <w:autoSpaceDN w:val="0"/>
      <w:adjustRightInd w:val="0"/>
      <w:ind w:left="284"/>
      <w:textAlignment w:val="baseline"/>
    </w:pPr>
    <w:rPr>
      <w:rFonts w:ascii="Arial" w:hAnsi="Arial" w:cs="Arial"/>
      <w:i w:val="0"/>
      <w:kern w:val="28"/>
      <w:sz w:val="20"/>
      <w:szCs w:val="20"/>
      <w:lang w:val="de-DE"/>
    </w:rPr>
  </w:style>
  <w:style w:type="paragraph" w:customStyle="1" w:styleId="Pa1">
    <w:name w:val="Pa1"/>
    <w:basedOn w:val="Normal"/>
    <w:next w:val="Normal"/>
    <w:rsid w:val="005B2C16"/>
    <w:pPr>
      <w:autoSpaceDE w:val="0"/>
      <w:autoSpaceDN w:val="0"/>
      <w:adjustRightInd w:val="0"/>
      <w:spacing w:after="0" w:line="240" w:lineRule="atLeast"/>
    </w:pPr>
    <w:rPr>
      <w:rFonts w:ascii="Arial Narrow" w:eastAsia="Calibri" w:hAnsi="Arial Narrow" w:cs="Times New Roman"/>
      <w:i w:val="0"/>
      <w:sz w:val="24"/>
      <w:szCs w:val="24"/>
      <w:lang w:eastAsia="en-US"/>
    </w:rPr>
  </w:style>
  <w:style w:type="character" w:customStyle="1" w:styleId="A0">
    <w:name w:val="A0"/>
    <w:rsid w:val="005B2C16"/>
    <w:rPr>
      <w:rFonts w:cs="Arial Narrow"/>
      <w:b/>
      <w:bCs/>
      <w:color w:val="000000"/>
      <w:sz w:val="16"/>
      <w:szCs w:val="16"/>
    </w:rPr>
  </w:style>
  <w:style w:type="paragraph" w:customStyle="1" w:styleId="Pa4">
    <w:name w:val="Pa4"/>
    <w:basedOn w:val="Normal"/>
    <w:next w:val="Normal"/>
    <w:rsid w:val="005B2C16"/>
    <w:pPr>
      <w:autoSpaceDE w:val="0"/>
      <w:autoSpaceDN w:val="0"/>
      <w:adjustRightInd w:val="0"/>
      <w:spacing w:after="0" w:line="160" w:lineRule="atLeast"/>
    </w:pPr>
    <w:rPr>
      <w:rFonts w:ascii="Arial Narrow" w:eastAsia="Calibri" w:hAnsi="Arial Narrow" w:cs="Times New Roman"/>
      <w:i w:val="0"/>
      <w:sz w:val="24"/>
      <w:szCs w:val="24"/>
      <w:lang w:eastAsia="en-US"/>
    </w:rPr>
  </w:style>
  <w:style w:type="paragraph" w:customStyle="1" w:styleId="Pa0">
    <w:name w:val="Pa0"/>
    <w:basedOn w:val="Normal"/>
    <w:next w:val="Normal"/>
    <w:rsid w:val="005B2C16"/>
    <w:pPr>
      <w:autoSpaceDE w:val="0"/>
      <w:autoSpaceDN w:val="0"/>
      <w:adjustRightInd w:val="0"/>
      <w:spacing w:after="0" w:line="240" w:lineRule="atLeast"/>
    </w:pPr>
    <w:rPr>
      <w:rFonts w:ascii="Arial Narrow" w:eastAsia="Calibri" w:hAnsi="Arial Narrow" w:cs="Times New Roman"/>
      <w:i w:val="0"/>
      <w:sz w:val="24"/>
      <w:szCs w:val="24"/>
      <w:lang w:eastAsia="en-US"/>
    </w:rPr>
  </w:style>
  <w:style w:type="paragraph" w:customStyle="1" w:styleId="PRS-berSchrift1">
    <w:name w:val="PRS-ÜberSchrift1"/>
    <w:basedOn w:val="Normal"/>
    <w:next w:val="Normal"/>
    <w:rsid w:val="005B2C16"/>
    <w:pPr>
      <w:overflowPunct w:val="0"/>
      <w:autoSpaceDE w:val="0"/>
      <w:autoSpaceDN w:val="0"/>
      <w:adjustRightInd w:val="0"/>
      <w:spacing w:after="0"/>
      <w:textAlignment w:val="baseline"/>
    </w:pPr>
    <w:rPr>
      <w:rFonts w:ascii="Arial" w:hAnsi="Arial" w:cs="Times New Roman"/>
      <w:b/>
      <w:i w:val="0"/>
      <w:sz w:val="28"/>
      <w:szCs w:val="20"/>
      <w:lang w:val="de-DE" w:eastAsia="de-DE"/>
    </w:rPr>
  </w:style>
  <w:style w:type="paragraph" w:styleId="Retraitcorpsdetexte2">
    <w:name w:val="Body Text Indent 2"/>
    <w:basedOn w:val="Normal"/>
    <w:link w:val="Retraitcorpsdetexte2Car"/>
    <w:rsid w:val="005B2C16"/>
    <w:pPr>
      <w:bidi/>
      <w:spacing w:line="480" w:lineRule="auto"/>
      <w:ind w:left="283"/>
    </w:pPr>
    <w:rPr>
      <w:rFonts w:ascii="Times New Roman" w:hAnsi="Times New Roman" w:cs="Traditional Arabic"/>
      <w:i w:val="0"/>
      <w:sz w:val="20"/>
      <w:szCs w:val="20"/>
      <w:lang w:eastAsia="zh-CN" w:bidi="ar-DZ"/>
    </w:rPr>
  </w:style>
  <w:style w:type="character" w:customStyle="1" w:styleId="Retraitcorpsdetexte2Car">
    <w:name w:val="Retrait corps de texte 2 Car"/>
    <w:basedOn w:val="Policepardfaut"/>
    <w:link w:val="Retraitcorpsdetexte2"/>
    <w:rsid w:val="005B2C16"/>
    <w:rPr>
      <w:rFonts w:ascii="Times New Roman" w:eastAsia="Times New Roman" w:hAnsi="Times New Roman" w:cs="Traditional Arabic"/>
      <w:sz w:val="20"/>
      <w:szCs w:val="20"/>
      <w:lang w:val="fr-FR" w:eastAsia="zh-CN" w:bidi="ar-DZ"/>
    </w:rPr>
  </w:style>
  <w:style w:type="character" w:customStyle="1" w:styleId="MachinecrireHTML2">
    <w:name w:val="Machine à écrire HTML2"/>
    <w:rsid w:val="005B2C16"/>
    <w:rPr>
      <w:rFonts w:ascii="Courier New" w:eastAsia="Times New Roman" w:hAnsi="Courier New" w:cs="Courier New"/>
      <w:sz w:val="20"/>
      <w:szCs w:val="20"/>
    </w:rPr>
  </w:style>
  <w:style w:type="character" w:customStyle="1" w:styleId="grand1">
    <w:name w:val="grand1"/>
    <w:rsid w:val="005B2C16"/>
    <w:rPr>
      <w:rFonts w:ascii="Tahoma" w:hAnsi="Tahoma" w:cs="Tahoma" w:hint="default"/>
      <w:b/>
      <w:bCs/>
      <w:color w:val="191932"/>
      <w:sz w:val="23"/>
      <w:szCs w:val="23"/>
    </w:rPr>
  </w:style>
  <w:style w:type="character" w:customStyle="1" w:styleId="txtnoir1">
    <w:name w:val="txtnoir1"/>
    <w:rsid w:val="005B2C16"/>
    <w:rPr>
      <w:rFonts w:ascii="Arial" w:hAnsi="Arial" w:cs="Arial" w:hint="default"/>
      <w:color w:val="000000"/>
      <w:sz w:val="14"/>
      <w:szCs w:val="14"/>
    </w:rPr>
  </w:style>
  <w:style w:type="paragraph" w:customStyle="1" w:styleId="Textecourant">
    <w:name w:val="Texte courant"/>
    <w:basedOn w:val="Normal"/>
    <w:rsid w:val="005B2C16"/>
    <w:pPr>
      <w:spacing w:after="0"/>
      <w:ind w:firstLine="142"/>
    </w:pPr>
    <w:rPr>
      <w:rFonts w:ascii="Tms Rmn" w:hAnsi="Tms Rmn" w:cs="Times New Roman"/>
      <w:i w:val="0"/>
      <w:noProof/>
      <w:sz w:val="16"/>
      <w:szCs w:val="16"/>
      <w:lang w:eastAsia="zh-CN" w:bidi="ar-DZ"/>
    </w:rPr>
  </w:style>
  <w:style w:type="character" w:customStyle="1" w:styleId="textenoir">
    <w:name w:val="textenoir"/>
    <w:basedOn w:val="Policepardfaut"/>
    <w:rsid w:val="005B2C16"/>
  </w:style>
  <w:style w:type="character" w:customStyle="1" w:styleId="apple-style-span">
    <w:name w:val="apple-style-span"/>
    <w:basedOn w:val="Policepardfaut"/>
    <w:rsid w:val="005B2C16"/>
  </w:style>
  <w:style w:type="paragraph" w:customStyle="1" w:styleId="PRS-Terms">
    <w:name w:val="PRS-Terms"/>
    <w:basedOn w:val="Normal"/>
    <w:rsid w:val="005B2C16"/>
    <w:pPr>
      <w:overflowPunct w:val="0"/>
      <w:autoSpaceDE w:val="0"/>
      <w:autoSpaceDN w:val="0"/>
      <w:adjustRightInd w:val="0"/>
      <w:spacing w:after="0"/>
      <w:ind w:left="1843" w:hanging="1843"/>
      <w:textAlignment w:val="baseline"/>
    </w:pPr>
    <w:rPr>
      <w:rFonts w:ascii="Arial" w:hAnsi="Arial" w:cs="Times New Roman"/>
      <w:i w:val="0"/>
      <w:sz w:val="20"/>
      <w:szCs w:val="20"/>
      <w:lang w:val="de-DE" w:eastAsia="de-DE"/>
    </w:rPr>
  </w:style>
  <w:style w:type="paragraph" w:customStyle="1" w:styleId="PRS-Nummer">
    <w:name w:val="PRS-Nummer"/>
    <w:basedOn w:val="Normal"/>
    <w:rsid w:val="005B2C16"/>
    <w:pPr>
      <w:spacing w:after="0"/>
      <w:ind w:left="709" w:hanging="709"/>
    </w:pPr>
    <w:rPr>
      <w:rFonts w:ascii="Arial" w:hAnsi="Arial" w:cs="Times New Roman"/>
      <w:i w:val="0"/>
      <w:kern w:val="28"/>
      <w:sz w:val="20"/>
      <w:szCs w:val="20"/>
      <w:lang w:val="de-DE"/>
    </w:rPr>
  </w:style>
  <w:style w:type="paragraph" w:customStyle="1" w:styleId="PRS-Preis">
    <w:name w:val="PRS-Preis"/>
    <w:basedOn w:val="Normal"/>
    <w:rsid w:val="005B2C16"/>
    <w:pPr>
      <w:tabs>
        <w:tab w:val="decimal" w:pos="3402"/>
        <w:tab w:val="decimal" w:pos="9356"/>
      </w:tabs>
      <w:spacing w:after="0"/>
      <w:ind w:left="709"/>
    </w:pPr>
    <w:rPr>
      <w:rFonts w:ascii="Arial" w:hAnsi="Arial" w:cs="Times New Roman"/>
      <w:i w:val="0"/>
      <w:kern w:val="28"/>
      <w:sz w:val="20"/>
      <w:szCs w:val="20"/>
      <w:lang w:val="de-DE"/>
    </w:rPr>
  </w:style>
  <w:style w:type="character" w:customStyle="1" w:styleId="regular-price">
    <w:name w:val="regular-price"/>
    <w:basedOn w:val="Policepardfaut"/>
    <w:rsid w:val="005B2C16"/>
  </w:style>
  <w:style w:type="character" w:customStyle="1" w:styleId="price">
    <w:name w:val="price"/>
    <w:basedOn w:val="Policepardfaut"/>
    <w:rsid w:val="005B2C16"/>
  </w:style>
  <w:style w:type="character" w:customStyle="1" w:styleId="description">
    <w:name w:val="description"/>
    <w:basedOn w:val="Policepardfaut"/>
    <w:rsid w:val="005B2C16"/>
  </w:style>
  <w:style w:type="character" w:customStyle="1" w:styleId="algo-summary">
    <w:name w:val="algo-summary"/>
    <w:basedOn w:val="Policepardfaut"/>
    <w:rsid w:val="005B2C16"/>
  </w:style>
  <w:style w:type="paragraph" w:customStyle="1" w:styleId="Titre11">
    <w:name w:val="Titre 11"/>
    <w:basedOn w:val="Normal"/>
    <w:uiPriority w:val="1"/>
    <w:qFormat/>
    <w:rsid w:val="005B2C16"/>
    <w:pPr>
      <w:widowControl w:val="0"/>
      <w:spacing w:after="0"/>
      <w:ind w:left="733"/>
      <w:outlineLvl w:val="1"/>
    </w:pPr>
    <w:rPr>
      <w:rFonts w:ascii="Times New Roman" w:hAnsi="Times New Roman" w:cs="Arial"/>
      <w:i w:val="0"/>
      <w:sz w:val="24"/>
      <w:szCs w:val="24"/>
      <w:lang w:eastAsia="en-US"/>
    </w:rPr>
  </w:style>
  <w:style w:type="paragraph" w:customStyle="1" w:styleId="TableParagraph">
    <w:name w:val="Table Paragraph"/>
    <w:basedOn w:val="Normal"/>
    <w:uiPriority w:val="1"/>
    <w:qFormat/>
    <w:rsid w:val="005B2C16"/>
    <w:pPr>
      <w:widowControl w:val="0"/>
      <w:spacing w:after="0"/>
    </w:pPr>
    <w:rPr>
      <w:rFonts w:ascii="Calibri" w:eastAsia="Calibri" w:hAnsi="Calibri" w:cs="Arial"/>
      <w:i w:val="0"/>
      <w:sz w:val="22"/>
      <w:szCs w:val="22"/>
      <w:lang w:eastAsia="en-US"/>
    </w:rPr>
  </w:style>
  <w:style w:type="paragraph" w:customStyle="1" w:styleId="Titre21">
    <w:name w:val="Titre 21"/>
    <w:basedOn w:val="Normal"/>
    <w:uiPriority w:val="1"/>
    <w:qFormat/>
    <w:rsid w:val="005B2C16"/>
    <w:pPr>
      <w:widowControl w:val="0"/>
      <w:spacing w:after="0"/>
      <w:ind w:left="724"/>
      <w:outlineLvl w:val="2"/>
    </w:pPr>
    <w:rPr>
      <w:rFonts w:ascii="Times New Roman" w:hAnsi="Times New Roman" w:cs="Arial"/>
      <w:b/>
      <w:bCs/>
      <w:i w:val="0"/>
      <w:sz w:val="23"/>
      <w:szCs w:val="23"/>
      <w:lang w:eastAsia="en-US"/>
    </w:rPr>
  </w:style>
  <w:style w:type="paragraph" w:customStyle="1" w:styleId="feature-title">
    <w:name w:val="feature-title"/>
    <w:basedOn w:val="Normal"/>
    <w:rsid w:val="005B2C16"/>
    <w:pPr>
      <w:spacing w:before="100" w:beforeAutospacing="1" w:after="100" w:afterAutospacing="1"/>
    </w:pPr>
    <w:rPr>
      <w:rFonts w:ascii="Times New Roman" w:hAnsi="Times New Roman" w:cs="Times New Roman"/>
      <w:i w:val="0"/>
      <w:sz w:val="24"/>
      <w:szCs w:val="24"/>
    </w:rPr>
  </w:style>
  <w:style w:type="paragraph" w:customStyle="1" w:styleId="feature-value">
    <w:name w:val="feature-value"/>
    <w:basedOn w:val="Normal"/>
    <w:rsid w:val="005B2C16"/>
    <w:pPr>
      <w:spacing w:before="100" w:beforeAutospacing="1" w:after="100" w:afterAutospacing="1"/>
    </w:pPr>
    <w:rPr>
      <w:rFonts w:ascii="Times New Roman" w:hAnsi="Times New Roman" w:cs="Times New Roman"/>
      <w:i w:val="0"/>
      <w:sz w:val="24"/>
      <w:szCs w:val="24"/>
    </w:rPr>
  </w:style>
  <w:style w:type="paragraph" w:customStyle="1" w:styleId="specification-title">
    <w:name w:val="specification-title"/>
    <w:basedOn w:val="Normal"/>
    <w:rsid w:val="005B2C16"/>
    <w:pPr>
      <w:spacing w:before="100" w:beforeAutospacing="1" w:after="100" w:afterAutospacing="1"/>
    </w:pPr>
    <w:rPr>
      <w:rFonts w:ascii="Times New Roman" w:hAnsi="Times New Roman" w:cs="Times New Roman"/>
      <w:i w:val="0"/>
      <w:sz w:val="24"/>
      <w:szCs w:val="24"/>
    </w:rPr>
  </w:style>
  <w:style w:type="paragraph" w:customStyle="1" w:styleId="specification-value">
    <w:name w:val="specification-value"/>
    <w:basedOn w:val="Normal"/>
    <w:rsid w:val="005B2C16"/>
    <w:pPr>
      <w:spacing w:before="100" w:beforeAutospacing="1" w:after="100" w:afterAutospacing="1"/>
    </w:pPr>
    <w:rPr>
      <w:rFonts w:ascii="Times New Roman" w:hAnsi="Times New Roman" w:cs="Times New Roman"/>
      <w:i w:val="0"/>
      <w:sz w:val="24"/>
      <w:szCs w:val="24"/>
    </w:rPr>
  </w:style>
  <w:style w:type="character" w:customStyle="1" w:styleId="nowrap">
    <w:name w:val="nowrap"/>
    <w:basedOn w:val="Policepardfaut"/>
    <w:rsid w:val="005B2C16"/>
  </w:style>
  <w:style w:type="character" w:customStyle="1" w:styleId="product-description-no-js">
    <w:name w:val="product-description-no-js"/>
    <w:basedOn w:val="Policepardfaut"/>
    <w:rsid w:val="005B2C16"/>
  </w:style>
  <w:style w:type="numbering" w:customStyle="1" w:styleId="Aucuneliste1">
    <w:name w:val="Aucune liste1"/>
    <w:next w:val="Aucuneliste"/>
    <w:uiPriority w:val="99"/>
    <w:semiHidden/>
    <w:unhideWhenUsed/>
    <w:rsid w:val="005B2C16"/>
  </w:style>
  <w:style w:type="paragraph" w:customStyle="1" w:styleId="Titre41">
    <w:name w:val="Titre 41"/>
    <w:basedOn w:val="Normal"/>
    <w:next w:val="Normal"/>
    <w:semiHidden/>
    <w:unhideWhenUsed/>
    <w:qFormat/>
    <w:rsid w:val="005B2C16"/>
    <w:pPr>
      <w:keepNext/>
      <w:keepLines/>
      <w:spacing w:before="40" w:after="0"/>
      <w:outlineLvl w:val="3"/>
    </w:pPr>
    <w:rPr>
      <w:rFonts w:ascii="Cambria" w:hAnsi="Cambria" w:cs="Times New Roman"/>
      <w:iCs/>
      <w:color w:val="365F91"/>
      <w:sz w:val="24"/>
      <w:szCs w:val="24"/>
      <w:lang w:eastAsia="zh-CN"/>
    </w:rPr>
  </w:style>
  <w:style w:type="numbering" w:customStyle="1" w:styleId="Aucuneliste11">
    <w:name w:val="Aucune liste11"/>
    <w:next w:val="Aucuneliste"/>
    <w:uiPriority w:val="99"/>
    <w:semiHidden/>
    <w:unhideWhenUsed/>
    <w:rsid w:val="005B2C16"/>
  </w:style>
  <w:style w:type="character" w:customStyle="1" w:styleId="Titre4Car1">
    <w:name w:val="Titre 4 Car1"/>
    <w:uiPriority w:val="9"/>
    <w:semiHidden/>
    <w:rsid w:val="005B2C16"/>
    <w:rPr>
      <w:rFonts w:ascii="Calibri Light" w:eastAsia="Times New Roman" w:hAnsi="Calibri Light" w:cs="Times New Roman"/>
      <w:i/>
      <w:iCs/>
      <w:color w:val="2E74B5"/>
    </w:rPr>
  </w:style>
  <w:style w:type="paragraph" w:customStyle="1" w:styleId="Body2">
    <w:name w:val="Body2"/>
    <w:aliases w:val="Text2,Indent,21"/>
    <w:basedOn w:val="Normal"/>
    <w:rsid w:val="005B2C16"/>
    <w:pPr>
      <w:widowControl w:val="0"/>
      <w:autoSpaceDE w:val="0"/>
      <w:autoSpaceDN w:val="0"/>
      <w:spacing w:after="0"/>
      <w:ind w:right="720"/>
    </w:pPr>
    <w:rPr>
      <w:rFonts w:ascii="Times New Roman" w:hAnsi="Times New Roman" w:cs="Times New Roman"/>
      <w:i w:val="0"/>
      <w:sz w:val="24"/>
      <w:szCs w:val="24"/>
    </w:rPr>
  </w:style>
  <w:style w:type="character" w:customStyle="1" w:styleId="mediumtext1">
    <w:name w:val="medium_text1"/>
    <w:rsid w:val="005B2C16"/>
    <w:rPr>
      <w:sz w:val="32"/>
      <w:szCs w:val="32"/>
    </w:rPr>
  </w:style>
  <w:style w:type="character" w:customStyle="1" w:styleId="longtext1">
    <w:name w:val="long_text1"/>
    <w:rsid w:val="005B2C16"/>
    <w:rPr>
      <w:sz w:val="26"/>
      <w:szCs w:val="26"/>
    </w:rPr>
  </w:style>
  <w:style w:type="character" w:customStyle="1" w:styleId="titleemph">
    <w:name w:val="title_emph"/>
    <w:basedOn w:val="Policepardfaut"/>
    <w:rsid w:val="005B2C16"/>
  </w:style>
  <w:style w:type="character" w:customStyle="1" w:styleId="glossaryitem">
    <w:name w:val="glossaryitem"/>
    <w:basedOn w:val="Policepardfaut"/>
    <w:rsid w:val="005B2C16"/>
  </w:style>
  <w:style w:type="paragraph" w:customStyle="1" w:styleId="Paragraphedeliste3">
    <w:name w:val="Paragraphe de liste3"/>
    <w:basedOn w:val="Normal"/>
    <w:rsid w:val="005B2C16"/>
    <w:pPr>
      <w:spacing w:after="200" w:line="276" w:lineRule="auto"/>
      <w:ind w:left="720"/>
    </w:pPr>
    <w:rPr>
      <w:rFonts w:ascii="Calibri" w:hAnsi="Calibri" w:cs="Arial"/>
      <w:i w:val="0"/>
      <w:sz w:val="22"/>
      <w:szCs w:val="22"/>
      <w:lang w:eastAsia="en-US"/>
    </w:rPr>
  </w:style>
  <w:style w:type="character" w:customStyle="1" w:styleId="para">
    <w:name w:val="para"/>
    <w:rsid w:val="005B2C16"/>
    <w:rPr>
      <w:rFonts w:cs="Times New Roman"/>
    </w:rPr>
  </w:style>
  <w:style w:type="character" w:customStyle="1" w:styleId="hpsatn">
    <w:name w:val="hps atn"/>
    <w:basedOn w:val="Policepardfaut"/>
    <w:rsid w:val="005B2C16"/>
  </w:style>
  <w:style w:type="character" w:customStyle="1" w:styleId="CarCar7">
    <w:name w:val="Car Car7"/>
    <w:uiPriority w:val="99"/>
    <w:rsid w:val="005B2C16"/>
    <w:rPr>
      <w:rFonts w:ascii="Times New Roman" w:eastAsia="Calibri" w:hAnsi="Times New Roman" w:cs="Traditional Arabic"/>
      <w:b/>
      <w:bCs/>
      <w:sz w:val="32"/>
      <w:szCs w:val="20"/>
      <w:lang w:eastAsia="fr-FR"/>
    </w:rPr>
  </w:style>
  <w:style w:type="paragraph" w:styleId="Salutations">
    <w:name w:val="Salutation"/>
    <w:basedOn w:val="Normal"/>
    <w:next w:val="Normal"/>
    <w:link w:val="SalutationsCar"/>
    <w:rsid w:val="005B2C16"/>
    <w:pPr>
      <w:spacing w:after="0"/>
    </w:pPr>
    <w:rPr>
      <w:rFonts w:ascii="Times New Roman" w:eastAsia="Calibri" w:hAnsi="Times New Roman" w:cs="Times New Roman"/>
      <w:i w:val="0"/>
      <w:sz w:val="24"/>
      <w:szCs w:val="20"/>
      <w:lang w:eastAsia="en-US"/>
    </w:rPr>
  </w:style>
  <w:style w:type="character" w:customStyle="1" w:styleId="SalutationsCar">
    <w:name w:val="Salutations Car"/>
    <w:basedOn w:val="Policepardfaut"/>
    <w:link w:val="Salutations"/>
    <w:rsid w:val="005B2C16"/>
    <w:rPr>
      <w:rFonts w:ascii="Times New Roman" w:eastAsia="Calibri" w:hAnsi="Times New Roman" w:cs="Times New Roman"/>
      <w:sz w:val="24"/>
      <w:szCs w:val="20"/>
      <w:lang w:val="fr-FR"/>
    </w:rPr>
  </w:style>
  <w:style w:type="table" w:customStyle="1" w:styleId="Grilledutableau1">
    <w:name w:val="Grille du tableau1"/>
    <w:basedOn w:val="TableauNormal"/>
    <w:next w:val="Grilledutableau"/>
    <w:uiPriority w:val="59"/>
    <w:rsid w:val="005B2C16"/>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5B2C16"/>
  </w:style>
  <w:style w:type="table" w:customStyle="1" w:styleId="Grilledutableau2">
    <w:name w:val="Grille du tableau2"/>
    <w:basedOn w:val="TableauNormal"/>
    <w:next w:val="Grilledutableau"/>
    <w:uiPriority w:val="59"/>
    <w:rsid w:val="005B2C16"/>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
    <w:name w:val="Grille du tableau3"/>
    <w:basedOn w:val="TableauNormal"/>
    <w:next w:val="Grilledutableau"/>
    <w:uiPriority w:val="59"/>
    <w:rsid w:val="005B2C16"/>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
    <w:name w:val="Grille du tableau4"/>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
    <w:name w:val="Grille du tableau9"/>
    <w:basedOn w:val="TableauNormal"/>
    <w:next w:val="Grilledutableau"/>
    <w:uiPriority w:val="5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psdetexte31">
    <w:name w:val="Corps de texte 31"/>
    <w:basedOn w:val="Normal"/>
    <w:rsid w:val="005B2C16"/>
    <w:pPr>
      <w:overflowPunct w:val="0"/>
      <w:autoSpaceDE w:val="0"/>
      <w:autoSpaceDN w:val="0"/>
      <w:adjustRightInd w:val="0"/>
      <w:spacing w:after="0"/>
      <w:ind w:right="-1054"/>
      <w:textAlignment w:val="baseline"/>
    </w:pPr>
    <w:rPr>
      <w:rFonts w:ascii="Times New Roman" w:hAnsi="Times New Roman" w:cs="Times New Roman"/>
      <w:b/>
      <w:bCs/>
      <w:i w:val="0"/>
      <w:sz w:val="24"/>
      <w:szCs w:val="28"/>
    </w:rPr>
  </w:style>
  <w:style w:type="numbering" w:customStyle="1" w:styleId="Aucuneliste111">
    <w:name w:val="Aucune liste111"/>
    <w:next w:val="Aucuneliste"/>
    <w:uiPriority w:val="99"/>
    <w:semiHidden/>
    <w:rsid w:val="005B2C16"/>
  </w:style>
  <w:style w:type="table" w:customStyle="1" w:styleId="Grilledutableau10">
    <w:name w:val="Grille du tableau10"/>
    <w:basedOn w:val="TableauNormal"/>
    <w:next w:val="Grilledutableau"/>
    <w:rsid w:val="005B2C16"/>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chartbodycmt">
    <w:name w:val="pchart_bodycmt"/>
    <w:basedOn w:val="Normal"/>
    <w:rsid w:val="005B2C16"/>
    <w:pPr>
      <w:spacing w:before="100" w:beforeAutospacing="1" w:after="100" w:afterAutospacing="1"/>
    </w:pPr>
    <w:rPr>
      <w:rFonts w:ascii="Times New Roman" w:hAnsi="Times New Roman" w:cs="Times New Roman"/>
      <w:i w:val="0"/>
      <w:sz w:val="24"/>
      <w:szCs w:val="24"/>
    </w:rPr>
  </w:style>
  <w:style w:type="character" w:customStyle="1" w:styleId="shorttext">
    <w:name w:val="short_text"/>
    <w:basedOn w:val="Policepardfaut"/>
    <w:rsid w:val="005B2C16"/>
  </w:style>
  <w:style w:type="character" w:customStyle="1" w:styleId="apple-converted-space">
    <w:name w:val="apple-converted-space"/>
    <w:basedOn w:val="Policepardfaut"/>
    <w:rsid w:val="005B2C16"/>
  </w:style>
  <w:style w:type="character" w:customStyle="1" w:styleId="nbsp1">
    <w:name w:val="nbsp1"/>
    <w:basedOn w:val="Policepardfaut"/>
    <w:rsid w:val="005B2C16"/>
  </w:style>
  <w:style w:type="paragraph" w:customStyle="1" w:styleId="NormalArabicTransparent">
    <w:name w:val="Normal  Arabic Transparent"/>
    <w:aliases w:val="14 pt"/>
    <w:basedOn w:val="Normal"/>
    <w:link w:val="NormalArabicTransparent14ptCar"/>
    <w:rsid w:val="005B2C16"/>
    <w:pPr>
      <w:bidi/>
      <w:spacing w:after="0"/>
    </w:pPr>
    <w:rPr>
      <w:rFonts w:ascii="Times New Roman" w:hAnsi="Times New Roman" w:cs="Arabic Transparent"/>
      <w:i w:val="0"/>
      <w:sz w:val="28"/>
      <w:szCs w:val="28"/>
      <w:lang w:bidi="ar-DZ"/>
    </w:rPr>
  </w:style>
  <w:style w:type="character" w:customStyle="1" w:styleId="NormalArabicTransparent14ptCar">
    <w:name w:val="Normal  Arabic Transparent;14 pt Car"/>
    <w:link w:val="NormalArabicTransparent"/>
    <w:rsid w:val="005B2C16"/>
    <w:rPr>
      <w:rFonts w:ascii="Times New Roman" w:eastAsia="Times New Roman" w:hAnsi="Times New Roman" w:cs="Arabic Transparent"/>
      <w:sz w:val="28"/>
      <w:szCs w:val="28"/>
      <w:lang w:val="fr-FR" w:eastAsia="fr-FR" w:bidi="ar-DZ"/>
    </w:rPr>
  </w:style>
  <w:style w:type="paragraph" w:customStyle="1" w:styleId="TableContents">
    <w:name w:val="Table Contents"/>
    <w:basedOn w:val="Normal"/>
    <w:rsid w:val="005B2C16"/>
    <w:pPr>
      <w:widowControl w:val="0"/>
      <w:suppressLineNumbers/>
      <w:suppressAutoHyphens/>
      <w:spacing w:after="0"/>
    </w:pPr>
    <w:rPr>
      <w:rFonts w:ascii="Times New Roman" w:eastAsia="DejaVu Sans" w:hAnsi="Times New Roman" w:cs="Times New Roman"/>
      <w:i w:val="0"/>
      <w:kern w:val="1"/>
      <w:sz w:val="24"/>
      <w:szCs w:val="24"/>
    </w:rPr>
  </w:style>
  <w:style w:type="paragraph" w:customStyle="1" w:styleId="Corpsdetexte21">
    <w:name w:val="Corps de texte 21"/>
    <w:basedOn w:val="Normal"/>
    <w:rsid w:val="005B2C16"/>
    <w:pPr>
      <w:suppressAutoHyphens/>
      <w:spacing w:after="0"/>
      <w:jc w:val="center"/>
    </w:pPr>
    <w:rPr>
      <w:rFonts w:ascii="Times New Roman" w:hAnsi="Times New Roman" w:cs="Times New Roman"/>
      <w:b/>
      <w:bCs/>
      <w:i w:val="0"/>
      <w:sz w:val="28"/>
      <w:szCs w:val="28"/>
      <w:u w:val="single"/>
      <w:lang w:eastAsia="ar-SA"/>
    </w:rPr>
  </w:style>
  <w:style w:type="character" w:customStyle="1" w:styleId="Style1Car">
    <w:name w:val="Style1 Car"/>
    <w:link w:val="Style1"/>
    <w:rsid w:val="005B2C16"/>
    <w:rPr>
      <w:rFonts w:ascii="Trebuchet MS" w:eastAsia="Times New Roman" w:hAnsi="Trebuchet MS" w:cs="Microsoft Sans Serif"/>
      <w:b/>
      <w:bCs/>
      <w:iCs/>
      <w:color w:val="008000"/>
      <w:sz w:val="36"/>
      <w:szCs w:val="36"/>
      <w:shd w:val="clear" w:color="auto" w:fill="1F3864" w:themeFill="accent1" w:themeFillShade="80"/>
      <w:lang w:val="fr-FR" w:eastAsia="fr-FR"/>
    </w:rPr>
  </w:style>
  <w:style w:type="paragraph" w:customStyle="1" w:styleId="APSTitre2">
    <w:name w:val="APS Titre 2"/>
    <w:basedOn w:val="Normal"/>
    <w:autoRedefine/>
    <w:uiPriority w:val="99"/>
    <w:rsid w:val="005B2C16"/>
    <w:pPr>
      <w:spacing w:after="0"/>
      <w:outlineLvl w:val="1"/>
    </w:pPr>
    <w:rPr>
      <w:rFonts w:ascii="Times New Roman" w:hAnsi="Times New Roman" w:cs="Times New Roman"/>
      <w:i w:val="0"/>
      <w:sz w:val="20"/>
      <w:szCs w:val="20"/>
    </w:rPr>
  </w:style>
  <w:style w:type="character" w:customStyle="1" w:styleId="atn">
    <w:name w:val="atn"/>
    <w:rsid w:val="005B2C16"/>
  </w:style>
  <w:style w:type="paragraph" w:customStyle="1" w:styleId="WW-Standard">
    <w:name w:val="WW-Standard"/>
    <w:rsid w:val="005B2C16"/>
    <w:pPr>
      <w:widowControl w:val="0"/>
      <w:suppressAutoHyphens/>
      <w:autoSpaceDE w:val="0"/>
      <w:spacing w:after="0" w:line="240" w:lineRule="auto"/>
    </w:pPr>
    <w:rPr>
      <w:rFonts w:ascii="Nimbus Roman No9 L" w:eastAsia="Times New Roman" w:hAnsi="Nimbus Roman No9 L" w:cs="Nimbus Roman No9 L"/>
      <w:sz w:val="24"/>
      <w:szCs w:val="24"/>
      <w:lang w:val="fr-FR" w:eastAsia="ar-SA"/>
    </w:rPr>
  </w:style>
  <w:style w:type="paragraph" w:customStyle="1" w:styleId="Normal1">
    <w:name w:val="Normal1"/>
    <w:rsid w:val="005B2C16"/>
    <w:pPr>
      <w:pBdr>
        <w:top w:val="nil"/>
        <w:left w:val="nil"/>
        <w:bottom w:val="nil"/>
        <w:right w:val="nil"/>
        <w:between w:val="nil"/>
      </w:pBdr>
      <w:spacing w:after="0" w:line="276" w:lineRule="auto"/>
    </w:pPr>
    <w:rPr>
      <w:rFonts w:ascii="Arial" w:eastAsia="Arial" w:hAnsi="Arial" w:cs="Arial"/>
      <w:color w:val="000000"/>
      <w:lang w:val="fr-FR" w:eastAsia="fr-FR"/>
    </w:rPr>
  </w:style>
  <w:style w:type="table" w:customStyle="1" w:styleId="Grilledutableau11">
    <w:name w:val="Grille du tableau11"/>
    <w:basedOn w:val="TableauNormal"/>
    <w:next w:val="Grilledutableau"/>
    <w:uiPriority w:val="59"/>
    <w:rsid w:val="005B2C16"/>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el">
    <w:name w:val="lang-el"/>
    <w:basedOn w:val="Policepardfaut"/>
    <w:rsid w:val="005B2C16"/>
  </w:style>
  <w:style w:type="character" w:customStyle="1" w:styleId="Mentionnonrsolue2">
    <w:name w:val="Mention non résolue2"/>
    <w:basedOn w:val="Policepardfaut"/>
    <w:uiPriority w:val="99"/>
    <w:semiHidden/>
    <w:unhideWhenUsed/>
    <w:rsid w:val="005B2C16"/>
    <w:rPr>
      <w:color w:val="605E5C"/>
      <w:shd w:val="clear" w:color="auto" w:fill="E1DFDD"/>
    </w:rPr>
  </w:style>
  <w:style w:type="character" w:customStyle="1" w:styleId="Mentionnonrsolue3">
    <w:name w:val="Mention non résolue3"/>
    <w:basedOn w:val="Policepardfaut"/>
    <w:uiPriority w:val="99"/>
    <w:semiHidden/>
    <w:unhideWhenUsed/>
    <w:rsid w:val="005B2C16"/>
    <w:rPr>
      <w:color w:val="605E5C"/>
      <w:shd w:val="clear" w:color="auto" w:fill="E1DFDD"/>
    </w:rPr>
  </w:style>
  <w:style w:type="character" w:customStyle="1" w:styleId="Mentionnonrsolue4">
    <w:name w:val="Mention non résolue4"/>
    <w:basedOn w:val="Policepardfaut"/>
    <w:uiPriority w:val="99"/>
    <w:semiHidden/>
    <w:unhideWhenUsed/>
    <w:rsid w:val="005B2C16"/>
    <w:rPr>
      <w:color w:val="605E5C"/>
      <w:shd w:val="clear" w:color="auto" w:fill="E1DFDD"/>
    </w:rPr>
  </w:style>
  <w:style w:type="character" w:customStyle="1" w:styleId="Mentionnonrsolue5">
    <w:name w:val="Mention non résolue5"/>
    <w:basedOn w:val="Policepardfaut"/>
    <w:uiPriority w:val="99"/>
    <w:semiHidden/>
    <w:unhideWhenUsed/>
    <w:rsid w:val="005B2C16"/>
    <w:rPr>
      <w:color w:val="605E5C"/>
      <w:shd w:val="clear" w:color="auto" w:fill="E1DFDD"/>
    </w:rPr>
  </w:style>
  <w:style w:type="character" w:customStyle="1" w:styleId="UnresolvedMention1">
    <w:name w:val="Unresolved Mention1"/>
    <w:basedOn w:val="Policepardfaut"/>
    <w:uiPriority w:val="99"/>
    <w:semiHidden/>
    <w:unhideWhenUsed/>
    <w:rsid w:val="005B2C16"/>
    <w:rPr>
      <w:color w:val="605E5C"/>
      <w:shd w:val="clear" w:color="auto" w:fill="E1DFDD"/>
    </w:rPr>
  </w:style>
  <w:style w:type="paragraph" w:customStyle="1" w:styleId="yiv8255781545msonormal">
    <w:name w:val="yiv8255781545msonormal"/>
    <w:basedOn w:val="Normal"/>
    <w:rsid w:val="005B2C16"/>
    <w:pPr>
      <w:spacing w:before="100" w:beforeAutospacing="1" w:after="100" w:afterAutospacing="1"/>
    </w:pPr>
    <w:rPr>
      <w:rFonts w:ascii="Times New Roman" w:hAnsi="Times New Roman" w:cs="Times New Roman"/>
      <w:i w:val="0"/>
      <w:sz w:val="24"/>
      <w:szCs w:val="24"/>
    </w:rPr>
  </w:style>
  <w:style w:type="character" w:customStyle="1" w:styleId="Mentionnonrsolue6">
    <w:name w:val="Mention non résolue6"/>
    <w:basedOn w:val="Policepardfaut"/>
    <w:uiPriority w:val="99"/>
    <w:semiHidden/>
    <w:unhideWhenUsed/>
    <w:rsid w:val="005B2C16"/>
    <w:rPr>
      <w:color w:val="605E5C"/>
      <w:shd w:val="clear" w:color="auto" w:fill="E1DFDD"/>
    </w:rPr>
  </w:style>
  <w:style w:type="table" w:customStyle="1" w:styleId="Grilledutableau12">
    <w:name w:val="Grille du tableau12"/>
    <w:basedOn w:val="TableauNormal"/>
    <w:next w:val="Grilledutableau"/>
    <w:uiPriority w:val="59"/>
    <w:rsid w:val="005B2C16"/>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
    <w:name w:val="Grille du tableau13"/>
    <w:basedOn w:val="TableauNormal"/>
    <w:next w:val="Grilledutableau"/>
    <w:uiPriority w:val="59"/>
    <w:rsid w:val="005B2C16"/>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unhideWhenUsed/>
    <w:rsid w:val="005B2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i w:val="0"/>
      <w:sz w:val="20"/>
      <w:szCs w:val="20"/>
    </w:rPr>
  </w:style>
  <w:style w:type="character" w:customStyle="1" w:styleId="PrformatHTMLCar">
    <w:name w:val="Préformaté HTML Car"/>
    <w:basedOn w:val="Policepardfaut"/>
    <w:link w:val="PrformatHTML"/>
    <w:uiPriority w:val="99"/>
    <w:rsid w:val="005B2C16"/>
    <w:rPr>
      <w:rFonts w:ascii="Courier New" w:eastAsia="Times New Roman" w:hAnsi="Courier New" w:cs="Courier New"/>
      <w:sz w:val="20"/>
      <w:szCs w:val="20"/>
      <w:lang w:val="fr-FR" w:eastAsia="fr-FR"/>
    </w:rPr>
  </w:style>
  <w:style w:type="character" w:customStyle="1" w:styleId="Mentionnonrsolue7">
    <w:name w:val="Mention non résolue7"/>
    <w:basedOn w:val="Policepardfaut"/>
    <w:uiPriority w:val="99"/>
    <w:semiHidden/>
    <w:unhideWhenUsed/>
    <w:rsid w:val="005B2C16"/>
    <w:rPr>
      <w:color w:val="605E5C"/>
      <w:shd w:val="clear" w:color="auto" w:fill="E1DFDD"/>
    </w:rPr>
  </w:style>
  <w:style w:type="paragraph" w:customStyle="1" w:styleId="CCLot">
    <w:name w:val="CC_Lot"/>
    <w:basedOn w:val="Titre3"/>
    <w:next w:val="Titre3"/>
    <w:link w:val="CCLotCar"/>
    <w:qFormat/>
    <w:rsid w:val="005B2C16"/>
    <w:pPr>
      <w:numPr>
        <w:ilvl w:val="0"/>
        <w:numId w:val="0"/>
      </w:numPr>
      <w:spacing w:after="240"/>
      <w:jc w:val="center"/>
    </w:pPr>
    <w:rPr>
      <w:i/>
      <w:sz w:val="20"/>
      <w:szCs w:val="56"/>
    </w:rPr>
  </w:style>
  <w:style w:type="character" w:customStyle="1" w:styleId="CCalphabCar">
    <w:name w:val="CC_alphab Car"/>
    <w:basedOn w:val="Policepardfaut"/>
    <w:link w:val="CCalphab"/>
    <w:rsid w:val="002F028F"/>
    <w:rPr>
      <w:rFonts w:eastAsia="Times New Roman" w:cs="Microsoft Sans Serif"/>
      <w:b/>
      <w:i/>
      <w:iCs/>
      <w:sz w:val="20"/>
      <w:szCs w:val="52"/>
      <w:u w:val="single"/>
      <w:lang w:val="fr-FR" w:eastAsia="fr-FR"/>
    </w:rPr>
  </w:style>
  <w:style w:type="character" w:customStyle="1" w:styleId="CCLotCar">
    <w:name w:val="CC_Lot Car"/>
    <w:basedOn w:val="CCalphabCar"/>
    <w:link w:val="CCLot"/>
    <w:rsid w:val="005B2C16"/>
    <w:rPr>
      <w:rFonts w:eastAsia="Times New Roman" w:cs="Microsoft Sans Serif"/>
      <w:b/>
      <w:bCs/>
      <w:i/>
      <w:iCs/>
      <w:sz w:val="20"/>
      <w:szCs w:val="56"/>
      <w:u w:val="single"/>
      <w:lang w:val="fr-FR" w:eastAsia="fr-FR"/>
    </w:rPr>
  </w:style>
  <w:style w:type="character" w:customStyle="1" w:styleId="Mentionnonrsolue8">
    <w:name w:val="Mention non résolue8"/>
    <w:basedOn w:val="Policepardfaut"/>
    <w:uiPriority w:val="99"/>
    <w:semiHidden/>
    <w:unhideWhenUsed/>
    <w:rsid w:val="005B2C16"/>
    <w:rPr>
      <w:color w:val="605E5C"/>
      <w:shd w:val="clear" w:color="auto" w:fill="E1DFDD"/>
    </w:rPr>
  </w:style>
  <w:style w:type="paragraph" w:styleId="Notedefin">
    <w:name w:val="endnote text"/>
    <w:basedOn w:val="Normal"/>
    <w:link w:val="NotedefinCar"/>
    <w:unhideWhenUsed/>
    <w:rsid w:val="005B2C16"/>
    <w:pPr>
      <w:spacing w:after="0"/>
    </w:pPr>
    <w:rPr>
      <w:sz w:val="20"/>
      <w:szCs w:val="20"/>
    </w:rPr>
  </w:style>
  <w:style w:type="character" w:customStyle="1" w:styleId="NotedefinCar">
    <w:name w:val="Note de fin Car"/>
    <w:basedOn w:val="Policepardfaut"/>
    <w:link w:val="Notedefin"/>
    <w:rsid w:val="005B2C16"/>
    <w:rPr>
      <w:rFonts w:eastAsia="Times New Roman" w:cs="Microsoft Sans Serif"/>
      <w:i/>
      <w:sz w:val="20"/>
      <w:szCs w:val="20"/>
      <w:lang w:val="fr-FR" w:eastAsia="fr-FR"/>
    </w:rPr>
  </w:style>
  <w:style w:type="character" w:styleId="Appeldenotedefin">
    <w:name w:val="endnote reference"/>
    <w:basedOn w:val="Policepardfaut"/>
    <w:unhideWhenUsed/>
    <w:rsid w:val="005B2C16"/>
    <w:rPr>
      <w:vertAlign w:val="superscript"/>
    </w:rPr>
  </w:style>
  <w:style w:type="table" w:customStyle="1" w:styleId="TableGrid1">
    <w:name w:val="Table Grid1"/>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
    <w:name w:val="Grille du tableau14"/>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
    <w:name w:val="Grille du tableau15"/>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
    <w:name w:val="Grille du tableau16"/>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
    <w:name w:val="Grille du tableau17"/>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
    <w:name w:val="Grille du tableau18"/>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
    <w:name w:val="Grille du tableau19"/>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
    <w:name w:val="Grille du tableau20"/>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
    <w:name w:val="Grille du tableau21"/>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
    <w:name w:val="Grille du tableau22"/>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auNormal"/>
    <w:next w:val="Grilledutableau"/>
    <w:uiPriority w:val="39"/>
    <w:rsid w:val="005B2C1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Policepardfaut"/>
    <w:uiPriority w:val="99"/>
    <w:semiHidden/>
    <w:unhideWhenUsed/>
    <w:rsid w:val="005B2C16"/>
    <w:rPr>
      <w:color w:val="605E5C"/>
      <w:shd w:val="clear" w:color="auto" w:fill="E1DFDD"/>
    </w:rPr>
  </w:style>
  <w:style w:type="character" w:customStyle="1" w:styleId="UnresolvedMention3">
    <w:name w:val="Unresolved Mention3"/>
    <w:basedOn w:val="Policepardfaut"/>
    <w:uiPriority w:val="99"/>
    <w:semiHidden/>
    <w:unhideWhenUsed/>
    <w:rsid w:val="005B2C16"/>
    <w:rPr>
      <w:color w:val="605E5C"/>
      <w:shd w:val="clear" w:color="auto" w:fill="E1DFDD"/>
    </w:rPr>
  </w:style>
  <w:style w:type="numbering" w:customStyle="1" w:styleId="NoList31">
    <w:name w:val="No List31"/>
    <w:next w:val="Aucuneliste"/>
    <w:uiPriority w:val="99"/>
    <w:semiHidden/>
    <w:unhideWhenUsed/>
    <w:rsid w:val="00474B86"/>
  </w:style>
  <w:style w:type="table" w:customStyle="1" w:styleId="TableGrid221">
    <w:name w:val="Table Grid221"/>
    <w:basedOn w:val="TableauNormal"/>
    <w:uiPriority w:val="59"/>
    <w:rsid w:val="00474B86"/>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auNormal"/>
    <w:next w:val="Grilledutableau"/>
    <w:uiPriority w:val="59"/>
    <w:rsid w:val="00CC49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Aucuneliste"/>
    <w:uiPriority w:val="99"/>
    <w:semiHidden/>
    <w:unhideWhenUsed/>
    <w:rsid w:val="005D6C71"/>
  </w:style>
  <w:style w:type="paragraph" w:customStyle="1" w:styleId="Heading11">
    <w:name w:val="Heading 11"/>
    <w:basedOn w:val="Normal"/>
    <w:next w:val="Normal"/>
    <w:autoRedefine/>
    <w:uiPriority w:val="9"/>
    <w:qFormat/>
    <w:rsid w:val="005D6C71"/>
    <w:pPr>
      <w:keepNext/>
      <w:keepLines/>
      <w:numPr>
        <w:numId w:val="33"/>
      </w:numPr>
      <w:tabs>
        <w:tab w:val="num" w:pos="360"/>
      </w:tabs>
      <w:ind w:left="519" w:hanging="562"/>
      <w:jc w:val="center"/>
      <w:outlineLvl w:val="0"/>
    </w:pPr>
    <w:rPr>
      <w:rFonts w:asciiTheme="majorHAnsi" w:eastAsiaTheme="majorEastAsia" w:hAnsiTheme="majorHAnsi" w:cstheme="majorBidi"/>
      <w:i w:val="0"/>
      <w:color w:val="2F5496" w:themeColor="accent1" w:themeShade="BF"/>
      <w:sz w:val="32"/>
      <w:szCs w:val="32"/>
      <w:lang w:eastAsia="en-US"/>
    </w:rPr>
  </w:style>
  <w:style w:type="numbering" w:customStyle="1" w:styleId="NoList11">
    <w:name w:val="No List11"/>
    <w:next w:val="Aucuneliste"/>
    <w:uiPriority w:val="99"/>
    <w:semiHidden/>
    <w:unhideWhenUsed/>
    <w:rsid w:val="005D6C71"/>
  </w:style>
  <w:style w:type="table" w:customStyle="1" w:styleId="TableGrid11">
    <w:name w:val="Table Grid11"/>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Aucuneliste"/>
    <w:uiPriority w:val="99"/>
    <w:semiHidden/>
    <w:unhideWhenUsed/>
    <w:rsid w:val="005D6C71"/>
  </w:style>
  <w:style w:type="table" w:customStyle="1" w:styleId="TableGrid21">
    <w:name w:val="Table Grid2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Aucuneliste"/>
    <w:uiPriority w:val="99"/>
    <w:semiHidden/>
    <w:unhideWhenUsed/>
    <w:rsid w:val="005D6C71"/>
  </w:style>
  <w:style w:type="table" w:customStyle="1" w:styleId="TableGrid31">
    <w:name w:val="Table Grid3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Aucuneliste"/>
    <w:uiPriority w:val="99"/>
    <w:semiHidden/>
    <w:unhideWhenUsed/>
    <w:rsid w:val="005D6C71"/>
  </w:style>
  <w:style w:type="table" w:customStyle="1" w:styleId="TableGrid41">
    <w:name w:val="Table Grid41"/>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
    <w:name w:val="No List1111"/>
    <w:next w:val="Aucuneliste"/>
    <w:uiPriority w:val="99"/>
    <w:semiHidden/>
    <w:unhideWhenUsed/>
    <w:rsid w:val="005D6C71"/>
  </w:style>
  <w:style w:type="numbering" w:customStyle="1" w:styleId="NoList21">
    <w:name w:val="No List21"/>
    <w:next w:val="Aucuneliste"/>
    <w:uiPriority w:val="99"/>
    <w:semiHidden/>
    <w:unhideWhenUsed/>
    <w:rsid w:val="005D6C71"/>
  </w:style>
  <w:style w:type="table" w:customStyle="1" w:styleId="TableGrid12">
    <w:name w:val="Table Grid12"/>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randstitres">
    <w:name w:val="Grands titres"/>
    <w:basedOn w:val="Paragraphedeliste"/>
    <w:qFormat/>
    <w:rsid w:val="005D6C71"/>
    <w:pPr>
      <w:numPr>
        <w:numId w:val="32"/>
      </w:numPr>
      <w:spacing w:after="0"/>
      <w:ind w:left="432" w:hanging="378"/>
      <w:jc w:val="center"/>
    </w:pPr>
    <w:rPr>
      <w:rFonts w:ascii="Times New Roman" w:eastAsia="Calibri" w:hAnsi="Times New Roman" w:cs="Times New Roman"/>
      <w:b/>
      <w:bCs/>
      <w:i w:val="0"/>
      <w:sz w:val="28"/>
      <w:szCs w:val="28"/>
      <w:lang w:eastAsia="en-US"/>
    </w:rPr>
  </w:style>
  <w:style w:type="character" w:customStyle="1" w:styleId="Heading1Char1">
    <w:name w:val="Heading 1 Char1"/>
    <w:basedOn w:val="Policepardfaut"/>
    <w:uiPriority w:val="9"/>
    <w:rsid w:val="005D6C71"/>
    <w:rPr>
      <w:rFonts w:asciiTheme="majorHAnsi" w:eastAsiaTheme="majorEastAsia" w:hAnsiTheme="majorHAnsi" w:cstheme="majorBidi"/>
      <w:color w:val="2F5496" w:themeColor="accent1" w:themeShade="BF"/>
      <w:sz w:val="32"/>
      <w:szCs w:val="32"/>
      <w:lang w:val="fr-FR"/>
    </w:rPr>
  </w:style>
  <w:style w:type="paragraph" w:customStyle="1" w:styleId="TOC21">
    <w:name w:val="TOC 21"/>
    <w:basedOn w:val="Normal"/>
    <w:next w:val="Normal"/>
    <w:autoRedefine/>
    <w:uiPriority w:val="39"/>
    <w:unhideWhenUsed/>
    <w:rsid w:val="005D6C71"/>
    <w:pPr>
      <w:spacing w:after="100"/>
      <w:ind w:left="220"/>
    </w:pPr>
    <w:rPr>
      <w:rFonts w:cs="Times New Roman"/>
      <w:i w:val="0"/>
      <w:sz w:val="22"/>
      <w:szCs w:val="22"/>
      <w:lang w:val="en-US" w:eastAsia="en-US"/>
    </w:rPr>
  </w:style>
  <w:style w:type="paragraph" w:customStyle="1" w:styleId="TOC11">
    <w:name w:val="TOC 11"/>
    <w:basedOn w:val="Normal"/>
    <w:next w:val="Normal"/>
    <w:autoRedefine/>
    <w:uiPriority w:val="39"/>
    <w:unhideWhenUsed/>
    <w:rsid w:val="005D6C71"/>
    <w:pPr>
      <w:spacing w:after="100"/>
    </w:pPr>
    <w:rPr>
      <w:rFonts w:cs="Times New Roman"/>
      <w:i w:val="0"/>
      <w:sz w:val="22"/>
      <w:szCs w:val="22"/>
      <w:lang w:val="en-US" w:eastAsia="en-US"/>
    </w:rPr>
  </w:style>
  <w:style w:type="paragraph" w:customStyle="1" w:styleId="TOC31">
    <w:name w:val="TOC 31"/>
    <w:basedOn w:val="Normal"/>
    <w:next w:val="Normal"/>
    <w:autoRedefine/>
    <w:uiPriority w:val="39"/>
    <w:unhideWhenUsed/>
    <w:rsid w:val="005D6C71"/>
    <w:pPr>
      <w:spacing w:after="100"/>
      <w:ind w:left="440"/>
    </w:pPr>
    <w:rPr>
      <w:rFonts w:cs="Times New Roman"/>
      <w:i w:val="0"/>
      <w:sz w:val="22"/>
      <w:szCs w:val="22"/>
      <w:lang w:val="en-US" w:eastAsia="en-US"/>
    </w:rPr>
  </w:style>
  <w:style w:type="paragraph" w:customStyle="1" w:styleId="Title1">
    <w:name w:val="Title1"/>
    <w:basedOn w:val="Normal"/>
    <w:next w:val="Normal"/>
    <w:uiPriority w:val="10"/>
    <w:qFormat/>
    <w:rsid w:val="005D6C71"/>
    <w:pPr>
      <w:spacing w:after="0"/>
      <w:contextualSpacing/>
    </w:pPr>
    <w:rPr>
      <w:rFonts w:ascii="Cambria" w:hAnsi="Cambria" w:cs="Times New Roman"/>
      <w:i w:val="0"/>
      <w:spacing w:val="-10"/>
      <w:kern w:val="28"/>
      <w:sz w:val="56"/>
      <w:szCs w:val="56"/>
      <w:lang w:eastAsia="en-US"/>
    </w:rPr>
  </w:style>
  <w:style w:type="numbering" w:customStyle="1" w:styleId="NoList4">
    <w:name w:val="No List4"/>
    <w:next w:val="Aucuneliste"/>
    <w:uiPriority w:val="99"/>
    <w:semiHidden/>
    <w:unhideWhenUsed/>
    <w:rsid w:val="005D6C71"/>
  </w:style>
  <w:style w:type="table" w:customStyle="1" w:styleId="TableGrid13">
    <w:name w:val="Table Grid13"/>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Aucuneliste"/>
    <w:uiPriority w:val="99"/>
    <w:semiHidden/>
    <w:unhideWhenUsed/>
    <w:rsid w:val="005D6C71"/>
  </w:style>
  <w:style w:type="numbering" w:customStyle="1" w:styleId="NoList11111">
    <w:name w:val="No List11111"/>
    <w:next w:val="Aucuneliste"/>
    <w:uiPriority w:val="99"/>
    <w:semiHidden/>
    <w:unhideWhenUsed/>
    <w:rsid w:val="005D6C71"/>
  </w:style>
  <w:style w:type="table" w:customStyle="1" w:styleId="TableGrid211">
    <w:name w:val="Table Grid21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Aucuneliste"/>
    <w:uiPriority w:val="99"/>
    <w:semiHidden/>
    <w:unhideWhenUsed/>
    <w:rsid w:val="005D6C71"/>
  </w:style>
  <w:style w:type="table" w:customStyle="1" w:styleId="TableGrid32">
    <w:name w:val="Table Grid32"/>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Aucuneliste"/>
    <w:uiPriority w:val="99"/>
    <w:semiHidden/>
    <w:unhideWhenUsed/>
    <w:rsid w:val="005D6C71"/>
  </w:style>
  <w:style w:type="numbering" w:customStyle="1" w:styleId="NoList111111">
    <w:name w:val="No List111111"/>
    <w:next w:val="Aucuneliste"/>
    <w:uiPriority w:val="99"/>
    <w:semiHidden/>
    <w:unhideWhenUsed/>
    <w:rsid w:val="005D6C71"/>
  </w:style>
  <w:style w:type="numbering" w:customStyle="1" w:styleId="NoList211">
    <w:name w:val="No List211"/>
    <w:next w:val="Aucuneliste"/>
    <w:uiPriority w:val="99"/>
    <w:semiHidden/>
    <w:unhideWhenUsed/>
    <w:rsid w:val="005D6C71"/>
  </w:style>
  <w:style w:type="table" w:customStyle="1" w:styleId="TableGrid311">
    <w:name w:val="Table Grid311"/>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auNormal"/>
    <w:next w:val="Grilledutableau"/>
    <w:uiPriority w:val="59"/>
    <w:rsid w:val="005D6C71"/>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Titre1"/>
    <w:next w:val="Normal"/>
    <w:uiPriority w:val="39"/>
    <w:unhideWhenUsed/>
    <w:qFormat/>
    <w:rsid w:val="008F66F6"/>
    <w:pPr>
      <w:keepLines/>
      <w:ind w:left="0" w:right="0"/>
      <w:outlineLvl w:val="9"/>
    </w:pPr>
    <w:rPr>
      <w:rFonts w:ascii="Times New Roman" w:eastAsia="Calibri" w:hAnsi="Times New Roman" w:cs="Times New Roman"/>
      <w:b w:val="0"/>
      <w:bCs w:val="0"/>
      <w:i w:val="0"/>
      <w:noProof w:val="0"/>
      <w:color w:val="000000"/>
      <w:sz w:val="24"/>
      <w:szCs w:val="24"/>
      <w:lang w:val="en-US"/>
    </w:rPr>
  </w:style>
  <w:style w:type="character" w:customStyle="1" w:styleId="TitleChar1">
    <w:name w:val="Title Char1"/>
    <w:basedOn w:val="Policepardfaut"/>
    <w:uiPriority w:val="10"/>
    <w:rsid w:val="005D6C71"/>
    <w:rPr>
      <w:rFonts w:ascii="Calibri Light" w:eastAsia="Times New Roman" w:hAnsi="Calibri Light" w:cs="Times New Roman"/>
      <w:spacing w:val="-10"/>
      <w:kern w:val="28"/>
      <w:sz w:val="56"/>
      <w:szCs w:val="56"/>
      <w:lang w:val="fr-FR"/>
    </w:rPr>
  </w:style>
  <w:style w:type="paragraph" w:customStyle="1" w:styleId="NoSpacing1">
    <w:name w:val="No Spacing1"/>
    <w:next w:val="Sansinterligne"/>
    <w:uiPriority w:val="1"/>
    <w:qFormat/>
    <w:rsid w:val="005D6C71"/>
    <w:pPr>
      <w:spacing w:after="0" w:line="240" w:lineRule="auto"/>
    </w:pPr>
    <w:rPr>
      <w:rFonts w:eastAsia="Times New Roman"/>
    </w:rPr>
  </w:style>
  <w:style w:type="table" w:customStyle="1" w:styleId="TableGrid6">
    <w:name w:val="Table Grid6"/>
    <w:basedOn w:val="TableauNormal"/>
    <w:next w:val="Grilledutableau"/>
    <w:uiPriority w:val="39"/>
    <w:rsid w:val="005D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2">
    <w:name w:val="Title Char2"/>
    <w:basedOn w:val="Policepardfaut"/>
    <w:uiPriority w:val="10"/>
    <w:rsid w:val="005D6C71"/>
    <w:rPr>
      <w:rFonts w:asciiTheme="majorHAnsi" w:eastAsiaTheme="majorEastAsia" w:hAnsiTheme="majorHAnsi" w:cstheme="majorBidi"/>
      <w:spacing w:val="-10"/>
      <w:kern w:val="28"/>
      <w:sz w:val="56"/>
      <w:szCs w:val="56"/>
      <w:lang w:val="fr-FR"/>
    </w:rPr>
  </w:style>
  <w:style w:type="character" w:customStyle="1" w:styleId="UnresolvedMention4">
    <w:name w:val="Unresolved Mention4"/>
    <w:basedOn w:val="Policepardfaut"/>
    <w:uiPriority w:val="99"/>
    <w:semiHidden/>
    <w:unhideWhenUsed/>
    <w:rsid w:val="005D73A0"/>
    <w:rPr>
      <w:color w:val="605E5C"/>
      <w:shd w:val="clear" w:color="auto" w:fill="E1DFDD"/>
    </w:rPr>
  </w:style>
  <w:style w:type="numbering" w:customStyle="1" w:styleId="NoList5">
    <w:name w:val="No List5"/>
    <w:next w:val="Aucuneliste"/>
    <w:uiPriority w:val="99"/>
    <w:semiHidden/>
    <w:unhideWhenUsed/>
    <w:rsid w:val="000601C0"/>
  </w:style>
  <w:style w:type="numbering" w:customStyle="1" w:styleId="NoList13">
    <w:name w:val="No List13"/>
    <w:next w:val="Aucuneliste"/>
    <w:uiPriority w:val="99"/>
    <w:semiHidden/>
    <w:unhideWhenUsed/>
    <w:rsid w:val="000601C0"/>
  </w:style>
  <w:style w:type="table" w:customStyle="1" w:styleId="TableGrid7">
    <w:name w:val="Table Grid7"/>
    <w:basedOn w:val="TableauNormal"/>
    <w:next w:val="Grilledutableau"/>
    <w:uiPriority w:val="39"/>
    <w:rsid w:val="000601C0"/>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auNormal"/>
    <w:next w:val="Tableauclassique1"/>
    <w:rsid w:val="000601C0"/>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CCStyleListe2">
    <w:name w:val="CC_Style_Liste2"/>
    <w:uiPriority w:val="99"/>
    <w:rsid w:val="000601C0"/>
  </w:style>
  <w:style w:type="numbering" w:customStyle="1" w:styleId="CCStyleListe11">
    <w:name w:val="CC_Style_Liste11"/>
    <w:uiPriority w:val="99"/>
    <w:rsid w:val="000601C0"/>
  </w:style>
  <w:style w:type="numbering" w:customStyle="1" w:styleId="Aucuneliste12">
    <w:name w:val="Aucune liste12"/>
    <w:next w:val="Aucuneliste"/>
    <w:uiPriority w:val="99"/>
    <w:semiHidden/>
    <w:unhideWhenUsed/>
    <w:rsid w:val="000601C0"/>
  </w:style>
  <w:style w:type="numbering" w:customStyle="1" w:styleId="Aucuneliste112">
    <w:name w:val="Aucune liste112"/>
    <w:next w:val="Aucuneliste"/>
    <w:uiPriority w:val="99"/>
    <w:semiHidden/>
    <w:unhideWhenUsed/>
    <w:rsid w:val="000601C0"/>
  </w:style>
  <w:style w:type="table" w:customStyle="1" w:styleId="Grilledutableau110">
    <w:name w:val="Grille du tableau110"/>
    <w:basedOn w:val="TableauNormal"/>
    <w:next w:val="Grilledutableau"/>
    <w:rsid w:val="000601C0"/>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3">
    <w:name w:val="Grille du tableau23"/>
    <w:basedOn w:val="TableauNormal"/>
    <w:next w:val="Grilledutableau"/>
    <w:uiPriority w:val="59"/>
    <w:rsid w:val="000601C0"/>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1">
    <w:name w:val="Grille du tableau31"/>
    <w:basedOn w:val="TableauNormal"/>
    <w:next w:val="Grilledutableau"/>
    <w:uiPriority w:val="59"/>
    <w:rsid w:val="000601C0"/>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1">
    <w:name w:val="Grille du tableau4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1">
    <w:name w:val="Grille du tableau5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1">
    <w:name w:val="Grille du tableau6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1">
    <w:name w:val="Grille du tableau7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
    <w:name w:val="Grille du tableau8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1">
    <w:name w:val="Grille du tableau91"/>
    <w:basedOn w:val="TableauNormal"/>
    <w:next w:val="Grilledutableau"/>
    <w:uiPriority w:val="5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1">
    <w:name w:val="Aucune liste1111"/>
    <w:next w:val="Aucuneliste"/>
    <w:semiHidden/>
    <w:rsid w:val="000601C0"/>
  </w:style>
  <w:style w:type="table" w:customStyle="1" w:styleId="Grilledutableau101">
    <w:name w:val="Grille du tableau101"/>
    <w:basedOn w:val="TableauNormal"/>
    <w:next w:val="Grilledutableau"/>
    <w:rsid w:val="000601C0"/>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1">
    <w:name w:val="Grille du tableau111"/>
    <w:basedOn w:val="TableauNormal"/>
    <w:next w:val="Grilledutableau"/>
    <w:uiPriority w:val="59"/>
    <w:rsid w:val="000601C0"/>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1">
    <w:name w:val="Grille du tableau121"/>
    <w:basedOn w:val="TableauNormal"/>
    <w:next w:val="Grilledutableau"/>
    <w:uiPriority w:val="59"/>
    <w:rsid w:val="000601C0"/>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1">
    <w:name w:val="Grille du tableau131"/>
    <w:basedOn w:val="TableauNormal"/>
    <w:next w:val="Grilledutableau"/>
    <w:uiPriority w:val="59"/>
    <w:rsid w:val="000601C0"/>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
    <w:name w:val="Grille du tableau14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
    <w:name w:val="Grille du tableau15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1">
    <w:name w:val="Grille du tableau16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1">
    <w:name w:val="Grille du tableau17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1">
    <w:name w:val="Grille du tableau18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
    <w:name w:val="Grille du tableau19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
    <w:name w:val="Grille du tableau20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1">
    <w:name w:val="Grille du tableau21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1">
    <w:name w:val="Grille du tableau221"/>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auNormal"/>
    <w:next w:val="Grilledutableau"/>
    <w:uiPriority w:val="39"/>
    <w:rsid w:val="000601C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
    <w:name w:val="No List312"/>
    <w:next w:val="Aucuneliste"/>
    <w:uiPriority w:val="99"/>
    <w:semiHidden/>
    <w:unhideWhenUsed/>
    <w:rsid w:val="000601C0"/>
  </w:style>
  <w:style w:type="table" w:customStyle="1" w:styleId="TableGrid2211">
    <w:name w:val="Table Grid2211"/>
    <w:basedOn w:val="TableauNormal"/>
    <w:uiPriority w:val="59"/>
    <w:rsid w:val="000601C0"/>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
    <w:name w:val="Table Grid222"/>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
    <w:name w:val="No List112"/>
    <w:next w:val="Aucuneliste"/>
    <w:uiPriority w:val="99"/>
    <w:semiHidden/>
    <w:unhideWhenUsed/>
    <w:rsid w:val="000601C0"/>
  </w:style>
  <w:style w:type="numbering" w:customStyle="1" w:styleId="NoList1112">
    <w:name w:val="No List1112"/>
    <w:next w:val="Aucuneliste"/>
    <w:uiPriority w:val="99"/>
    <w:semiHidden/>
    <w:unhideWhenUsed/>
    <w:rsid w:val="000601C0"/>
  </w:style>
  <w:style w:type="table" w:customStyle="1" w:styleId="TableGrid112">
    <w:name w:val="Table Grid112"/>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Aucuneliste"/>
    <w:uiPriority w:val="99"/>
    <w:semiHidden/>
    <w:unhideWhenUsed/>
    <w:rsid w:val="000601C0"/>
  </w:style>
  <w:style w:type="table" w:customStyle="1" w:styleId="TableGrid212">
    <w:name w:val="Table Grid212"/>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Aucuneliste"/>
    <w:uiPriority w:val="99"/>
    <w:semiHidden/>
    <w:unhideWhenUsed/>
    <w:rsid w:val="000601C0"/>
  </w:style>
  <w:style w:type="table" w:customStyle="1" w:styleId="TableGrid312">
    <w:name w:val="Table Grid312"/>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Aucuneliste"/>
    <w:uiPriority w:val="99"/>
    <w:semiHidden/>
    <w:unhideWhenUsed/>
    <w:rsid w:val="000601C0"/>
  </w:style>
  <w:style w:type="table" w:customStyle="1" w:styleId="TableGrid411">
    <w:name w:val="Table Grid411"/>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2">
    <w:name w:val="No List111112"/>
    <w:next w:val="Aucuneliste"/>
    <w:uiPriority w:val="99"/>
    <w:semiHidden/>
    <w:unhideWhenUsed/>
    <w:rsid w:val="000601C0"/>
  </w:style>
  <w:style w:type="numbering" w:customStyle="1" w:styleId="NoList212">
    <w:name w:val="No List212"/>
    <w:next w:val="Aucuneliste"/>
    <w:uiPriority w:val="99"/>
    <w:semiHidden/>
    <w:unhideWhenUsed/>
    <w:rsid w:val="000601C0"/>
  </w:style>
  <w:style w:type="table" w:customStyle="1" w:styleId="TableGrid122">
    <w:name w:val="Table Grid122"/>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
    <w:name w:val="No List41"/>
    <w:next w:val="Aucuneliste"/>
    <w:uiPriority w:val="99"/>
    <w:semiHidden/>
    <w:unhideWhenUsed/>
    <w:rsid w:val="000601C0"/>
  </w:style>
  <w:style w:type="table" w:customStyle="1" w:styleId="TableGrid131">
    <w:name w:val="Table Grid131"/>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Aucuneliste"/>
    <w:uiPriority w:val="99"/>
    <w:semiHidden/>
    <w:unhideWhenUsed/>
    <w:rsid w:val="000601C0"/>
  </w:style>
  <w:style w:type="numbering" w:customStyle="1" w:styleId="NoList1111111">
    <w:name w:val="No List1111111"/>
    <w:next w:val="Aucuneliste"/>
    <w:uiPriority w:val="99"/>
    <w:semiHidden/>
    <w:unhideWhenUsed/>
    <w:rsid w:val="000601C0"/>
  </w:style>
  <w:style w:type="table" w:customStyle="1" w:styleId="TableGrid2111">
    <w:name w:val="Table Grid211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Aucuneliste"/>
    <w:uiPriority w:val="99"/>
    <w:semiHidden/>
    <w:unhideWhenUsed/>
    <w:rsid w:val="000601C0"/>
  </w:style>
  <w:style w:type="table" w:customStyle="1" w:styleId="TableGrid321">
    <w:name w:val="Table Grid32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Aucuneliste"/>
    <w:uiPriority w:val="99"/>
    <w:semiHidden/>
    <w:unhideWhenUsed/>
    <w:rsid w:val="000601C0"/>
  </w:style>
  <w:style w:type="numbering" w:customStyle="1" w:styleId="NoList11111111">
    <w:name w:val="No List11111111"/>
    <w:next w:val="Aucuneliste"/>
    <w:uiPriority w:val="99"/>
    <w:semiHidden/>
    <w:unhideWhenUsed/>
    <w:rsid w:val="000601C0"/>
  </w:style>
  <w:style w:type="numbering" w:customStyle="1" w:styleId="NoList2111">
    <w:name w:val="No List2111"/>
    <w:next w:val="Aucuneliste"/>
    <w:uiPriority w:val="99"/>
    <w:semiHidden/>
    <w:unhideWhenUsed/>
    <w:rsid w:val="000601C0"/>
  </w:style>
  <w:style w:type="table" w:customStyle="1" w:styleId="TableGrid3111">
    <w:name w:val="Table Grid311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auNormal"/>
    <w:next w:val="Grilledutableau"/>
    <w:uiPriority w:val="59"/>
    <w:rsid w:val="000601C0"/>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auNormal"/>
    <w:next w:val="Grilledutableau"/>
    <w:uiPriority w:val="39"/>
    <w:rsid w:val="0006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Aucuneliste"/>
    <w:uiPriority w:val="99"/>
    <w:semiHidden/>
    <w:unhideWhenUsed/>
    <w:rsid w:val="00F461EB"/>
  </w:style>
  <w:style w:type="numbering" w:customStyle="1" w:styleId="NoList14">
    <w:name w:val="No List14"/>
    <w:next w:val="Aucuneliste"/>
    <w:uiPriority w:val="99"/>
    <w:semiHidden/>
    <w:unhideWhenUsed/>
    <w:rsid w:val="00F461EB"/>
  </w:style>
  <w:style w:type="table" w:customStyle="1" w:styleId="TableGrid15">
    <w:name w:val="Table Grid15"/>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ucuneliste"/>
    <w:uiPriority w:val="99"/>
    <w:semiHidden/>
    <w:unhideWhenUsed/>
    <w:rsid w:val="00F461EB"/>
  </w:style>
  <w:style w:type="table" w:customStyle="1" w:styleId="TableGrid24">
    <w:name w:val="Table Grid24"/>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Aucuneliste"/>
    <w:uiPriority w:val="99"/>
    <w:semiHidden/>
    <w:unhideWhenUsed/>
    <w:rsid w:val="00F461EB"/>
  </w:style>
  <w:style w:type="table" w:customStyle="1" w:styleId="TableGrid34">
    <w:name w:val="Table Grid34"/>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Aucuneliste"/>
    <w:uiPriority w:val="99"/>
    <w:semiHidden/>
    <w:unhideWhenUsed/>
    <w:rsid w:val="00F461EB"/>
  </w:style>
  <w:style w:type="table" w:customStyle="1" w:styleId="TableGrid43">
    <w:name w:val="Table Grid43"/>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
    <w:name w:val="No List1113"/>
    <w:next w:val="Aucuneliste"/>
    <w:uiPriority w:val="99"/>
    <w:semiHidden/>
    <w:unhideWhenUsed/>
    <w:rsid w:val="00F461EB"/>
  </w:style>
  <w:style w:type="table" w:customStyle="1" w:styleId="TableGrid213">
    <w:name w:val="Table Grid213"/>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
    <w:name w:val="No List213"/>
    <w:next w:val="Aucuneliste"/>
    <w:uiPriority w:val="99"/>
    <w:semiHidden/>
    <w:unhideWhenUsed/>
    <w:rsid w:val="00F461EB"/>
  </w:style>
  <w:style w:type="table" w:customStyle="1" w:styleId="TableGrid313">
    <w:name w:val="Table Grid313"/>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
    <w:name w:val="No List42"/>
    <w:next w:val="Aucuneliste"/>
    <w:uiPriority w:val="99"/>
    <w:semiHidden/>
    <w:unhideWhenUsed/>
    <w:rsid w:val="00F461EB"/>
  </w:style>
  <w:style w:type="table" w:customStyle="1" w:styleId="TableGrid132">
    <w:name w:val="Table Grid132"/>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
    <w:name w:val="Table Grid5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Aucuneliste"/>
    <w:uiPriority w:val="99"/>
    <w:semiHidden/>
    <w:unhideWhenUsed/>
    <w:rsid w:val="00F461EB"/>
  </w:style>
  <w:style w:type="table" w:customStyle="1" w:styleId="TableGrid223">
    <w:name w:val="Table Grid223"/>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Aucuneliste"/>
    <w:uiPriority w:val="99"/>
    <w:semiHidden/>
    <w:unhideWhenUsed/>
    <w:rsid w:val="00F461EB"/>
  </w:style>
  <w:style w:type="table" w:customStyle="1" w:styleId="TableGrid2112">
    <w:name w:val="Table Grid211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Aucuneliste"/>
    <w:uiPriority w:val="99"/>
    <w:semiHidden/>
    <w:unhideWhenUsed/>
    <w:rsid w:val="00F461EB"/>
  </w:style>
  <w:style w:type="table" w:customStyle="1" w:styleId="TableGrid322">
    <w:name w:val="Table Grid32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Aucuneliste"/>
    <w:uiPriority w:val="99"/>
    <w:semiHidden/>
    <w:unhideWhenUsed/>
    <w:rsid w:val="00F461EB"/>
  </w:style>
  <w:style w:type="table" w:customStyle="1" w:styleId="TableGrid412">
    <w:name w:val="Table Grid412"/>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3">
    <w:name w:val="No List111113"/>
    <w:next w:val="Aucuneliste"/>
    <w:uiPriority w:val="99"/>
    <w:semiHidden/>
    <w:unhideWhenUsed/>
    <w:rsid w:val="00F461EB"/>
  </w:style>
  <w:style w:type="numbering" w:customStyle="1" w:styleId="NoList2112">
    <w:name w:val="No List2112"/>
    <w:next w:val="Aucuneliste"/>
    <w:uiPriority w:val="99"/>
    <w:semiHidden/>
    <w:unhideWhenUsed/>
    <w:rsid w:val="00F461EB"/>
  </w:style>
  <w:style w:type="table" w:customStyle="1" w:styleId="TableGrid3112">
    <w:name w:val="Table Grid3112"/>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auNormal"/>
    <w:next w:val="Grilledutableau"/>
    <w:uiPriority w:val="59"/>
    <w:rsid w:val="00F461EB"/>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auNormal"/>
    <w:next w:val="Grilledutableau"/>
    <w:uiPriority w:val="39"/>
    <w:rsid w:val="00F46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Aucuneliste"/>
    <w:uiPriority w:val="99"/>
    <w:semiHidden/>
    <w:unhideWhenUsed/>
    <w:rsid w:val="006F03A5"/>
  </w:style>
  <w:style w:type="table" w:customStyle="1" w:styleId="TableGrid9">
    <w:name w:val="Table Grid9"/>
    <w:basedOn w:val="TableauNormal"/>
    <w:next w:val="Grilledutableau"/>
    <w:uiPriority w:val="59"/>
    <w:rsid w:val="006F03A5"/>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
    <w:name w:val="Table Classic 12"/>
    <w:basedOn w:val="TableauNormal"/>
    <w:next w:val="Tableauclassique1"/>
    <w:rsid w:val="006F03A5"/>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CCStyleListe3">
    <w:name w:val="CC_Style_Liste3"/>
    <w:uiPriority w:val="99"/>
    <w:rsid w:val="006F03A5"/>
  </w:style>
  <w:style w:type="numbering" w:customStyle="1" w:styleId="Aucuneliste13">
    <w:name w:val="Aucune liste13"/>
    <w:next w:val="Aucuneliste"/>
    <w:uiPriority w:val="99"/>
    <w:semiHidden/>
    <w:unhideWhenUsed/>
    <w:rsid w:val="006F03A5"/>
  </w:style>
  <w:style w:type="numbering" w:customStyle="1" w:styleId="Aucuneliste113">
    <w:name w:val="Aucune liste113"/>
    <w:next w:val="Aucuneliste"/>
    <w:uiPriority w:val="99"/>
    <w:semiHidden/>
    <w:unhideWhenUsed/>
    <w:rsid w:val="006F03A5"/>
  </w:style>
  <w:style w:type="table" w:customStyle="1" w:styleId="Grilledutableau112">
    <w:name w:val="Grille du tableau112"/>
    <w:basedOn w:val="TableauNormal"/>
    <w:next w:val="Grilledutableau"/>
    <w:rsid w:val="006F03A5"/>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4">
    <w:name w:val="Grille du tableau24"/>
    <w:basedOn w:val="TableauNormal"/>
    <w:next w:val="Grilledutableau"/>
    <w:uiPriority w:val="59"/>
    <w:rsid w:val="006F03A5"/>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2">
    <w:name w:val="Grille du tableau32"/>
    <w:basedOn w:val="TableauNormal"/>
    <w:next w:val="Grilledutableau"/>
    <w:uiPriority w:val="59"/>
    <w:rsid w:val="006F03A5"/>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2">
    <w:name w:val="Grille du tableau42"/>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2">
    <w:name w:val="Grille du tableau52"/>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2">
    <w:name w:val="Grille du tableau62"/>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2">
    <w:name w:val="Grille du tableau72"/>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2">
    <w:name w:val="Grille du tableau82"/>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2">
    <w:name w:val="Grille du tableau92"/>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2">
    <w:name w:val="Aucune liste1112"/>
    <w:next w:val="Aucuneliste"/>
    <w:semiHidden/>
    <w:rsid w:val="006F03A5"/>
  </w:style>
  <w:style w:type="table" w:customStyle="1" w:styleId="Grilledutableau102">
    <w:name w:val="Grille du tableau102"/>
    <w:basedOn w:val="TableauNormal"/>
    <w:next w:val="Grilledutableau"/>
    <w:rsid w:val="006F03A5"/>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3">
    <w:name w:val="Grille du tableau113"/>
    <w:basedOn w:val="TableauNormal"/>
    <w:next w:val="Grilledutableau"/>
    <w:uiPriority w:val="59"/>
    <w:rsid w:val="006F03A5"/>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2">
    <w:name w:val="Grille du tableau122"/>
    <w:basedOn w:val="TableauNormal"/>
    <w:next w:val="Grilledutableau"/>
    <w:uiPriority w:val="59"/>
    <w:rsid w:val="006F03A5"/>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2">
    <w:name w:val="Grille du tableau132"/>
    <w:basedOn w:val="TableauNormal"/>
    <w:next w:val="Grilledutableau"/>
    <w:uiPriority w:val="59"/>
    <w:rsid w:val="006F03A5"/>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2">
    <w:name w:val="Grille du tableau142"/>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
    <w:name w:val="Grille du tableau152"/>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2">
    <w:name w:val="Grille du tableau162"/>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2">
    <w:name w:val="Grille du tableau172"/>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2">
    <w:name w:val="Grille du tableau182"/>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
    <w:name w:val="Grille du tableau192"/>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
    <w:name w:val="Grille du tableau202"/>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2">
    <w:name w:val="Grille du tableau212"/>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2">
    <w:name w:val="Grille du tableau222"/>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
    <w:name w:val="No List314"/>
    <w:next w:val="Aucuneliste"/>
    <w:uiPriority w:val="99"/>
    <w:semiHidden/>
    <w:unhideWhenUsed/>
    <w:rsid w:val="006F03A5"/>
  </w:style>
  <w:style w:type="table" w:customStyle="1" w:styleId="TableGrid2212">
    <w:name w:val="Table Grid2212"/>
    <w:basedOn w:val="TableauNormal"/>
    <w:uiPriority w:val="59"/>
    <w:rsid w:val="006F03A5"/>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4">
    <w:name w:val="Table Grid224"/>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
    <w:name w:val="No List15"/>
    <w:next w:val="Aucuneliste"/>
    <w:uiPriority w:val="99"/>
    <w:semiHidden/>
    <w:unhideWhenUsed/>
    <w:rsid w:val="006F03A5"/>
  </w:style>
  <w:style w:type="numbering" w:customStyle="1" w:styleId="NoList114">
    <w:name w:val="No List114"/>
    <w:next w:val="Aucuneliste"/>
    <w:uiPriority w:val="99"/>
    <w:semiHidden/>
    <w:unhideWhenUsed/>
    <w:rsid w:val="006F03A5"/>
  </w:style>
  <w:style w:type="table" w:customStyle="1" w:styleId="TableGrid114">
    <w:name w:val="Table Grid114"/>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Aucuneliste"/>
    <w:uiPriority w:val="99"/>
    <w:semiHidden/>
    <w:unhideWhenUsed/>
    <w:rsid w:val="006F03A5"/>
  </w:style>
  <w:style w:type="table" w:customStyle="1" w:styleId="TableGrid214">
    <w:name w:val="Table Grid214"/>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Aucuneliste"/>
    <w:uiPriority w:val="99"/>
    <w:semiHidden/>
    <w:unhideWhenUsed/>
    <w:rsid w:val="006F03A5"/>
  </w:style>
  <w:style w:type="table" w:customStyle="1" w:styleId="TableGrid314">
    <w:name w:val="Table Grid314"/>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Aucuneliste"/>
    <w:uiPriority w:val="99"/>
    <w:semiHidden/>
    <w:unhideWhenUsed/>
    <w:rsid w:val="006F03A5"/>
  </w:style>
  <w:style w:type="table" w:customStyle="1" w:styleId="TableGrid413">
    <w:name w:val="Table Grid413"/>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4">
    <w:name w:val="No List11114"/>
    <w:next w:val="Aucuneliste"/>
    <w:uiPriority w:val="99"/>
    <w:semiHidden/>
    <w:unhideWhenUsed/>
    <w:rsid w:val="006F03A5"/>
  </w:style>
  <w:style w:type="numbering" w:customStyle="1" w:styleId="NoList214">
    <w:name w:val="No List214"/>
    <w:next w:val="Aucuneliste"/>
    <w:uiPriority w:val="99"/>
    <w:semiHidden/>
    <w:unhideWhenUsed/>
    <w:rsid w:val="006F03A5"/>
  </w:style>
  <w:style w:type="table" w:customStyle="1" w:styleId="TableGrid124">
    <w:name w:val="Table Grid124"/>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3">
    <w:name w:val="No List43"/>
    <w:next w:val="Aucuneliste"/>
    <w:uiPriority w:val="99"/>
    <w:semiHidden/>
    <w:unhideWhenUsed/>
    <w:rsid w:val="006F03A5"/>
  </w:style>
  <w:style w:type="table" w:customStyle="1" w:styleId="TableGrid133">
    <w:name w:val="Table Grid133"/>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
    <w:name w:val="Table Grid53"/>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Aucuneliste"/>
    <w:uiPriority w:val="99"/>
    <w:semiHidden/>
    <w:unhideWhenUsed/>
    <w:rsid w:val="006F03A5"/>
  </w:style>
  <w:style w:type="numbering" w:customStyle="1" w:styleId="NoList111114">
    <w:name w:val="No List111114"/>
    <w:next w:val="Aucuneliste"/>
    <w:uiPriority w:val="99"/>
    <w:semiHidden/>
    <w:unhideWhenUsed/>
    <w:rsid w:val="006F03A5"/>
  </w:style>
  <w:style w:type="table" w:customStyle="1" w:styleId="TableGrid2113">
    <w:name w:val="Table Grid2113"/>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
    <w:name w:val="No List223"/>
    <w:next w:val="Aucuneliste"/>
    <w:uiPriority w:val="99"/>
    <w:semiHidden/>
    <w:unhideWhenUsed/>
    <w:rsid w:val="006F03A5"/>
  </w:style>
  <w:style w:type="table" w:customStyle="1" w:styleId="TableGrid323">
    <w:name w:val="Table Grid323"/>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Aucuneliste"/>
    <w:uiPriority w:val="99"/>
    <w:semiHidden/>
    <w:unhideWhenUsed/>
    <w:rsid w:val="006F03A5"/>
  </w:style>
  <w:style w:type="numbering" w:customStyle="1" w:styleId="NoList1111112">
    <w:name w:val="No List1111112"/>
    <w:next w:val="Aucuneliste"/>
    <w:uiPriority w:val="99"/>
    <w:semiHidden/>
    <w:unhideWhenUsed/>
    <w:rsid w:val="006F03A5"/>
  </w:style>
  <w:style w:type="numbering" w:customStyle="1" w:styleId="NoList2113">
    <w:name w:val="No List2113"/>
    <w:next w:val="Aucuneliste"/>
    <w:uiPriority w:val="99"/>
    <w:semiHidden/>
    <w:unhideWhenUsed/>
    <w:rsid w:val="006F03A5"/>
  </w:style>
  <w:style w:type="table" w:customStyle="1" w:styleId="TableGrid3113">
    <w:name w:val="Table Grid3113"/>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Aucuneliste"/>
    <w:uiPriority w:val="99"/>
    <w:semiHidden/>
    <w:unhideWhenUsed/>
    <w:rsid w:val="006F03A5"/>
  </w:style>
  <w:style w:type="numbering" w:customStyle="1" w:styleId="NoList131">
    <w:name w:val="No List131"/>
    <w:next w:val="Aucuneliste"/>
    <w:uiPriority w:val="99"/>
    <w:semiHidden/>
    <w:unhideWhenUsed/>
    <w:rsid w:val="006F03A5"/>
  </w:style>
  <w:style w:type="table" w:customStyle="1" w:styleId="TableGrid71">
    <w:name w:val="Table Grid71"/>
    <w:basedOn w:val="TableauNormal"/>
    <w:next w:val="Grilledutableau"/>
    <w:uiPriority w:val="39"/>
    <w:rsid w:val="006F03A5"/>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1">
    <w:name w:val="Table Classic 111"/>
    <w:basedOn w:val="TableauNormal"/>
    <w:next w:val="Tableauclassique1"/>
    <w:rsid w:val="006F03A5"/>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CCStyleListe21">
    <w:name w:val="CC_Style_Liste21"/>
    <w:uiPriority w:val="99"/>
    <w:rsid w:val="006F03A5"/>
  </w:style>
  <w:style w:type="numbering" w:customStyle="1" w:styleId="CCStyleListe111">
    <w:name w:val="CC_Style_Liste111"/>
    <w:uiPriority w:val="99"/>
    <w:rsid w:val="006F03A5"/>
  </w:style>
  <w:style w:type="numbering" w:customStyle="1" w:styleId="Aucuneliste121">
    <w:name w:val="Aucune liste121"/>
    <w:next w:val="Aucuneliste"/>
    <w:uiPriority w:val="99"/>
    <w:semiHidden/>
    <w:unhideWhenUsed/>
    <w:rsid w:val="006F03A5"/>
  </w:style>
  <w:style w:type="numbering" w:customStyle="1" w:styleId="Aucuneliste1121">
    <w:name w:val="Aucune liste1121"/>
    <w:next w:val="Aucuneliste"/>
    <w:uiPriority w:val="99"/>
    <w:semiHidden/>
    <w:unhideWhenUsed/>
    <w:rsid w:val="006F03A5"/>
  </w:style>
  <w:style w:type="table" w:customStyle="1" w:styleId="Grilledutableau1101">
    <w:name w:val="Grille du tableau1101"/>
    <w:basedOn w:val="TableauNormal"/>
    <w:next w:val="Grilledutableau"/>
    <w:rsid w:val="006F03A5"/>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31">
    <w:name w:val="Grille du tableau231"/>
    <w:basedOn w:val="TableauNormal"/>
    <w:next w:val="Grilledutableau"/>
    <w:uiPriority w:val="59"/>
    <w:rsid w:val="006F03A5"/>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11">
    <w:name w:val="Grille du tableau311"/>
    <w:basedOn w:val="TableauNormal"/>
    <w:next w:val="Grilledutableau"/>
    <w:uiPriority w:val="59"/>
    <w:rsid w:val="006F03A5"/>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11">
    <w:name w:val="Grille du tableau411"/>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11">
    <w:name w:val="Grille du tableau511"/>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11">
    <w:name w:val="Grille du tableau611"/>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11">
    <w:name w:val="Grille du tableau711"/>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1">
    <w:name w:val="Grille du tableau811"/>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11">
    <w:name w:val="Grille du tableau911"/>
    <w:basedOn w:val="TableauNormal"/>
    <w:next w:val="Grilledutableau"/>
    <w:uiPriority w:val="5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11">
    <w:name w:val="Aucune liste11111"/>
    <w:next w:val="Aucuneliste"/>
    <w:semiHidden/>
    <w:rsid w:val="006F03A5"/>
  </w:style>
  <w:style w:type="table" w:customStyle="1" w:styleId="Grilledutableau1011">
    <w:name w:val="Grille du tableau1011"/>
    <w:basedOn w:val="TableauNormal"/>
    <w:next w:val="Grilledutableau"/>
    <w:rsid w:val="006F03A5"/>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11">
    <w:name w:val="Grille du tableau1111"/>
    <w:basedOn w:val="TableauNormal"/>
    <w:next w:val="Grilledutableau"/>
    <w:uiPriority w:val="59"/>
    <w:rsid w:val="006F03A5"/>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11">
    <w:name w:val="Grille du tableau1211"/>
    <w:basedOn w:val="TableauNormal"/>
    <w:next w:val="Grilledutableau"/>
    <w:uiPriority w:val="59"/>
    <w:rsid w:val="006F03A5"/>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11">
    <w:name w:val="Grille du tableau1311"/>
    <w:basedOn w:val="TableauNormal"/>
    <w:next w:val="Grilledutableau"/>
    <w:uiPriority w:val="59"/>
    <w:rsid w:val="006F03A5"/>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1">
    <w:name w:val="Grille du tableau141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1">
    <w:name w:val="Grille du tableau151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11">
    <w:name w:val="Grille du tableau161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11">
    <w:name w:val="Grille du tableau171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11">
    <w:name w:val="Grille du tableau181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1">
    <w:name w:val="Grille du tableau191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1">
    <w:name w:val="Grille du tableau201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11">
    <w:name w:val="Grille du tableau211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11">
    <w:name w:val="Grille du tableau221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auNormal"/>
    <w:next w:val="Grilledutableau"/>
    <w:uiPriority w:val="39"/>
    <w:rsid w:val="006F03A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Aucuneliste"/>
    <w:uiPriority w:val="99"/>
    <w:semiHidden/>
    <w:unhideWhenUsed/>
    <w:rsid w:val="006F03A5"/>
  </w:style>
  <w:style w:type="table" w:customStyle="1" w:styleId="TableGrid22111">
    <w:name w:val="Table Grid22111"/>
    <w:basedOn w:val="TableauNormal"/>
    <w:uiPriority w:val="59"/>
    <w:rsid w:val="006F03A5"/>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1">
    <w:name w:val="Table Grid222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1">
    <w:name w:val="No List1121"/>
    <w:next w:val="Aucuneliste"/>
    <w:uiPriority w:val="99"/>
    <w:semiHidden/>
    <w:unhideWhenUsed/>
    <w:rsid w:val="006F03A5"/>
  </w:style>
  <w:style w:type="numbering" w:customStyle="1" w:styleId="NoList11121">
    <w:name w:val="No List11121"/>
    <w:next w:val="Aucuneliste"/>
    <w:uiPriority w:val="99"/>
    <w:semiHidden/>
    <w:unhideWhenUsed/>
    <w:rsid w:val="006F03A5"/>
  </w:style>
  <w:style w:type="table" w:customStyle="1" w:styleId="TableGrid1121">
    <w:name w:val="Table Grid112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
    <w:name w:val="Table Grid1111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
    <w:name w:val="No List111121"/>
    <w:next w:val="Aucuneliste"/>
    <w:uiPriority w:val="99"/>
    <w:semiHidden/>
    <w:unhideWhenUsed/>
    <w:rsid w:val="006F03A5"/>
  </w:style>
  <w:style w:type="table" w:customStyle="1" w:styleId="TableGrid2121">
    <w:name w:val="Table Grid212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
    <w:name w:val="No List231"/>
    <w:next w:val="Aucuneliste"/>
    <w:uiPriority w:val="99"/>
    <w:semiHidden/>
    <w:unhideWhenUsed/>
    <w:rsid w:val="006F03A5"/>
  </w:style>
  <w:style w:type="table" w:customStyle="1" w:styleId="TableGrid3121">
    <w:name w:val="Table Grid312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
    <w:name w:val="No List321"/>
    <w:next w:val="Aucuneliste"/>
    <w:uiPriority w:val="99"/>
    <w:semiHidden/>
    <w:unhideWhenUsed/>
    <w:rsid w:val="006F03A5"/>
  </w:style>
  <w:style w:type="table" w:customStyle="1" w:styleId="TableGrid4111">
    <w:name w:val="Table Grid411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21">
    <w:name w:val="No List1111121"/>
    <w:next w:val="Aucuneliste"/>
    <w:uiPriority w:val="99"/>
    <w:semiHidden/>
    <w:unhideWhenUsed/>
    <w:rsid w:val="006F03A5"/>
  </w:style>
  <w:style w:type="numbering" w:customStyle="1" w:styleId="NoList2121">
    <w:name w:val="No List2121"/>
    <w:next w:val="Aucuneliste"/>
    <w:uiPriority w:val="99"/>
    <w:semiHidden/>
    <w:unhideWhenUsed/>
    <w:rsid w:val="006F03A5"/>
  </w:style>
  <w:style w:type="table" w:customStyle="1" w:styleId="TableGrid1221">
    <w:name w:val="Table Grid122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1">
    <w:name w:val="No List411"/>
    <w:next w:val="Aucuneliste"/>
    <w:uiPriority w:val="99"/>
    <w:semiHidden/>
    <w:unhideWhenUsed/>
    <w:rsid w:val="006F03A5"/>
  </w:style>
  <w:style w:type="table" w:customStyle="1" w:styleId="TableGrid1311">
    <w:name w:val="Table Grid131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
    <w:name w:val="Table Grid51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Aucuneliste"/>
    <w:uiPriority w:val="99"/>
    <w:semiHidden/>
    <w:unhideWhenUsed/>
    <w:rsid w:val="006F03A5"/>
  </w:style>
  <w:style w:type="numbering" w:customStyle="1" w:styleId="NoList11111112">
    <w:name w:val="No List11111112"/>
    <w:next w:val="Aucuneliste"/>
    <w:uiPriority w:val="99"/>
    <w:semiHidden/>
    <w:unhideWhenUsed/>
    <w:rsid w:val="006F03A5"/>
  </w:style>
  <w:style w:type="table" w:customStyle="1" w:styleId="TableGrid21111">
    <w:name w:val="Table Grid2111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Aucuneliste"/>
    <w:uiPriority w:val="99"/>
    <w:semiHidden/>
    <w:unhideWhenUsed/>
    <w:rsid w:val="006F03A5"/>
  </w:style>
  <w:style w:type="table" w:customStyle="1" w:styleId="TableGrid3211">
    <w:name w:val="Table Grid321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Aucuneliste"/>
    <w:uiPriority w:val="99"/>
    <w:semiHidden/>
    <w:unhideWhenUsed/>
    <w:rsid w:val="006F03A5"/>
  </w:style>
  <w:style w:type="numbering" w:customStyle="1" w:styleId="NoList111111111">
    <w:name w:val="No List111111111"/>
    <w:next w:val="Aucuneliste"/>
    <w:uiPriority w:val="99"/>
    <w:semiHidden/>
    <w:unhideWhenUsed/>
    <w:rsid w:val="006F03A5"/>
  </w:style>
  <w:style w:type="numbering" w:customStyle="1" w:styleId="NoList21111">
    <w:name w:val="No List21111"/>
    <w:next w:val="Aucuneliste"/>
    <w:uiPriority w:val="99"/>
    <w:semiHidden/>
    <w:unhideWhenUsed/>
    <w:rsid w:val="006F03A5"/>
  </w:style>
  <w:style w:type="table" w:customStyle="1" w:styleId="TableGrid31111">
    <w:name w:val="Table Grid3111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Aucuneliste"/>
    <w:uiPriority w:val="99"/>
    <w:semiHidden/>
    <w:unhideWhenUsed/>
    <w:rsid w:val="006F03A5"/>
  </w:style>
  <w:style w:type="numbering" w:customStyle="1" w:styleId="NoList141">
    <w:name w:val="No List141"/>
    <w:next w:val="Aucuneliste"/>
    <w:uiPriority w:val="99"/>
    <w:semiHidden/>
    <w:unhideWhenUsed/>
    <w:rsid w:val="006F03A5"/>
  </w:style>
  <w:style w:type="table" w:customStyle="1" w:styleId="TableGrid151">
    <w:name w:val="Table Grid15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
    <w:name w:val="Table Grid113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
    <w:name w:val="No List1131"/>
    <w:next w:val="Aucuneliste"/>
    <w:uiPriority w:val="99"/>
    <w:semiHidden/>
    <w:unhideWhenUsed/>
    <w:rsid w:val="006F03A5"/>
  </w:style>
  <w:style w:type="table" w:customStyle="1" w:styleId="TableGrid241">
    <w:name w:val="Table Grid24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1">
    <w:name w:val="No List241"/>
    <w:next w:val="Aucuneliste"/>
    <w:uiPriority w:val="99"/>
    <w:semiHidden/>
    <w:unhideWhenUsed/>
    <w:rsid w:val="006F03A5"/>
  </w:style>
  <w:style w:type="table" w:customStyle="1" w:styleId="TableGrid341">
    <w:name w:val="Table Grid34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Aucuneliste"/>
    <w:uiPriority w:val="99"/>
    <w:semiHidden/>
    <w:unhideWhenUsed/>
    <w:rsid w:val="006F03A5"/>
  </w:style>
  <w:style w:type="table" w:customStyle="1" w:styleId="TableGrid431">
    <w:name w:val="Table Grid43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1">
    <w:name w:val="No List11131"/>
    <w:next w:val="Aucuneliste"/>
    <w:uiPriority w:val="99"/>
    <w:semiHidden/>
    <w:unhideWhenUsed/>
    <w:rsid w:val="006F03A5"/>
  </w:style>
  <w:style w:type="table" w:customStyle="1" w:styleId="TableGrid2131">
    <w:name w:val="Table Grid213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Aucuneliste"/>
    <w:uiPriority w:val="99"/>
    <w:semiHidden/>
    <w:unhideWhenUsed/>
    <w:rsid w:val="006F03A5"/>
  </w:style>
  <w:style w:type="table" w:customStyle="1" w:styleId="TableGrid3131">
    <w:name w:val="Table Grid313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1">
    <w:name w:val="No List421"/>
    <w:next w:val="Aucuneliste"/>
    <w:uiPriority w:val="99"/>
    <w:semiHidden/>
    <w:unhideWhenUsed/>
    <w:rsid w:val="006F03A5"/>
  </w:style>
  <w:style w:type="table" w:customStyle="1" w:styleId="TableGrid1321">
    <w:name w:val="Table Grid132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1">
    <w:name w:val="Table Grid52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Aucuneliste"/>
    <w:uiPriority w:val="99"/>
    <w:semiHidden/>
    <w:unhideWhenUsed/>
    <w:rsid w:val="006F03A5"/>
  </w:style>
  <w:style w:type="table" w:customStyle="1" w:styleId="TableGrid2231">
    <w:name w:val="Table Grid223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
    <w:name w:val="Table Grid1112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1">
    <w:name w:val="No List111131"/>
    <w:next w:val="Aucuneliste"/>
    <w:uiPriority w:val="99"/>
    <w:semiHidden/>
    <w:unhideWhenUsed/>
    <w:rsid w:val="006F03A5"/>
  </w:style>
  <w:style w:type="table" w:customStyle="1" w:styleId="TableGrid21121">
    <w:name w:val="Table Grid2112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1">
    <w:name w:val="No List2221"/>
    <w:next w:val="Aucuneliste"/>
    <w:uiPriority w:val="99"/>
    <w:semiHidden/>
    <w:unhideWhenUsed/>
    <w:rsid w:val="006F03A5"/>
  </w:style>
  <w:style w:type="table" w:customStyle="1" w:styleId="TableGrid3221">
    <w:name w:val="Table Grid322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1">
    <w:name w:val="No List3131"/>
    <w:next w:val="Aucuneliste"/>
    <w:uiPriority w:val="99"/>
    <w:semiHidden/>
    <w:unhideWhenUsed/>
    <w:rsid w:val="006F03A5"/>
  </w:style>
  <w:style w:type="table" w:customStyle="1" w:styleId="TableGrid4121">
    <w:name w:val="Table Grid412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31">
    <w:name w:val="No List1111131"/>
    <w:next w:val="Aucuneliste"/>
    <w:uiPriority w:val="99"/>
    <w:semiHidden/>
    <w:unhideWhenUsed/>
    <w:rsid w:val="006F03A5"/>
  </w:style>
  <w:style w:type="numbering" w:customStyle="1" w:styleId="NoList21121">
    <w:name w:val="No List21121"/>
    <w:next w:val="Aucuneliste"/>
    <w:uiPriority w:val="99"/>
    <w:semiHidden/>
    <w:unhideWhenUsed/>
    <w:rsid w:val="006F03A5"/>
  </w:style>
  <w:style w:type="table" w:customStyle="1" w:styleId="TableGrid31121">
    <w:name w:val="Table Grid3112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auNormal"/>
    <w:next w:val="Grilledutableau"/>
    <w:uiPriority w:val="59"/>
    <w:rsid w:val="006F03A5"/>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auNormal"/>
    <w:next w:val="Grilledutableau"/>
    <w:uiPriority w:val="39"/>
    <w:rsid w:val="006F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ebrutCar">
    <w:name w:val="Texte brut Car"/>
    <w:link w:val="Textebrut"/>
    <w:rsid w:val="006F03A5"/>
    <w:rPr>
      <w:rFonts w:ascii="Courier New" w:hAnsi="Courier New"/>
      <w:sz w:val="24"/>
      <w:szCs w:val="24"/>
    </w:rPr>
  </w:style>
  <w:style w:type="paragraph" w:styleId="Textebrut">
    <w:name w:val="Plain Text"/>
    <w:basedOn w:val="Normal"/>
    <w:link w:val="TextebrutCar"/>
    <w:rsid w:val="006F03A5"/>
    <w:pPr>
      <w:spacing w:after="0"/>
    </w:pPr>
    <w:rPr>
      <w:rFonts w:ascii="Courier New" w:eastAsiaTheme="minorHAnsi" w:hAnsi="Courier New" w:cstheme="minorBidi"/>
      <w:i w:val="0"/>
      <w:sz w:val="24"/>
      <w:szCs w:val="24"/>
      <w:lang w:val="en-US" w:eastAsia="en-US"/>
    </w:rPr>
  </w:style>
  <w:style w:type="character" w:customStyle="1" w:styleId="PlainTextChar1">
    <w:name w:val="Plain Text Char1"/>
    <w:basedOn w:val="Policepardfaut"/>
    <w:uiPriority w:val="99"/>
    <w:semiHidden/>
    <w:rsid w:val="006F03A5"/>
    <w:rPr>
      <w:rFonts w:ascii="Consolas" w:eastAsia="Times New Roman" w:hAnsi="Consolas" w:cs="Microsoft Sans Serif"/>
      <w:i/>
      <w:sz w:val="21"/>
      <w:szCs w:val="21"/>
      <w:lang w:val="fr-FR" w:eastAsia="fr-FR"/>
    </w:rPr>
  </w:style>
  <w:style w:type="character" w:customStyle="1" w:styleId="TextebrutCar1">
    <w:name w:val="Texte brut Car1"/>
    <w:basedOn w:val="Policepardfaut"/>
    <w:uiPriority w:val="99"/>
    <w:semiHidden/>
    <w:rsid w:val="006F03A5"/>
    <w:rPr>
      <w:rFonts w:ascii="Consolas" w:eastAsia="Times New Roman" w:hAnsi="Consolas" w:cs="Consolas"/>
      <w:i/>
      <w:sz w:val="21"/>
      <w:szCs w:val="21"/>
      <w:lang w:val="fr-FR" w:eastAsia="fr-FR"/>
    </w:rPr>
  </w:style>
  <w:style w:type="character" w:styleId="Titredulivre">
    <w:name w:val="Book Title"/>
    <w:basedOn w:val="Policepardfaut"/>
    <w:uiPriority w:val="33"/>
    <w:qFormat/>
    <w:rsid w:val="006F03A5"/>
    <w:rPr>
      <w:b/>
      <w:bCs/>
      <w:smallCaps/>
      <w:spacing w:val="5"/>
    </w:rPr>
  </w:style>
  <w:style w:type="numbering" w:customStyle="1" w:styleId="CCStyleListe31">
    <w:name w:val="CC_Style_Liste31"/>
    <w:uiPriority w:val="99"/>
    <w:rsid w:val="006F03A5"/>
  </w:style>
  <w:style w:type="numbering" w:customStyle="1" w:styleId="CCStyleListe4">
    <w:name w:val="CC_Style_Liste4"/>
    <w:uiPriority w:val="99"/>
    <w:rsid w:val="006F03A5"/>
  </w:style>
  <w:style w:type="numbering" w:customStyle="1" w:styleId="CCStyleListe5">
    <w:name w:val="CC_Style_Liste5"/>
    <w:uiPriority w:val="99"/>
    <w:rsid w:val="006F03A5"/>
  </w:style>
  <w:style w:type="numbering" w:customStyle="1" w:styleId="CCStyleListe6">
    <w:name w:val="CC_Style_Liste6"/>
    <w:uiPriority w:val="99"/>
    <w:rsid w:val="006F03A5"/>
  </w:style>
  <w:style w:type="numbering" w:customStyle="1" w:styleId="CCStyleListe7">
    <w:name w:val="CC_Style_Liste7"/>
    <w:uiPriority w:val="99"/>
    <w:rsid w:val="001C0C71"/>
    <w:pPr>
      <w:numPr>
        <w:numId w:val="25"/>
      </w:numPr>
    </w:pPr>
  </w:style>
  <w:style w:type="character" w:customStyle="1" w:styleId="UnresolvedMention5">
    <w:name w:val="Unresolved Mention5"/>
    <w:basedOn w:val="Policepardfaut"/>
    <w:uiPriority w:val="99"/>
    <w:semiHidden/>
    <w:unhideWhenUsed/>
    <w:rsid w:val="00E91370"/>
    <w:rPr>
      <w:color w:val="605E5C"/>
      <w:shd w:val="clear" w:color="auto" w:fill="E1DFDD"/>
    </w:rPr>
  </w:style>
  <w:style w:type="table" w:customStyle="1" w:styleId="TableGrid10">
    <w:name w:val="Table Grid10"/>
    <w:basedOn w:val="TableauNormal"/>
    <w:next w:val="Grilledutableau"/>
    <w:uiPriority w:val="39"/>
    <w:rsid w:val="00596BA8"/>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auNormal"/>
    <w:next w:val="Grilledutableau"/>
    <w:uiPriority w:val="39"/>
    <w:rsid w:val="009A02D0"/>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auNormal"/>
    <w:next w:val="Grilledutableau"/>
    <w:uiPriority w:val="39"/>
    <w:rsid w:val="005E19AC"/>
    <w:pPr>
      <w:spacing w:after="0" w:line="240" w:lineRule="auto"/>
    </w:pPr>
    <w:rPr>
      <w:rFonts w:ascii="Times New Roman" w:hAnsi="Times New Roman" w:cs="Times New Roman"/>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
    <w:name w:val="Table Grid2213"/>
    <w:basedOn w:val="TableauNormal"/>
    <w:uiPriority w:val="59"/>
    <w:rsid w:val="00B67D8E"/>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8">
    <w:name w:val="No List8"/>
    <w:next w:val="Aucuneliste"/>
    <w:uiPriority w:val="99"/>
    <w:semiHidden/>
    <w:unhideWhenUsed/>
    <w:rsid w:val="00CE707B"/>
  </w:style>
  <w:style w:type="numbering" w:customStyle="1" w:styleId="NoList16">
    <w:name w:val="No List16"/>
    <w:next w:val="Aucuneliste"/>
    <w:uiPriority w:val="99"/>
    <w:semiHidden/>
    <w:unhideWhenUsed/>
    <w:rsid w:val="00CE707B"/>
  </w:style>
  <w:style w:type="numbering" w:customStyle="1" w:styleId="CCStyleListe8">
    <w:name w:val="CC_Style_Liste8"/>
    <w:uiPriority w:val="99"/>
    <w:rsid w:val="00CE707B"/>
  </w:style>
  <w:style w:type="numbering" w:customStyle="1" w:styleId="CCStyleListe12">
    <w:name w:val="CC_Style_Liste12"/>
    <w:uiPriority w:val="99"/>
    <w:rsid w:val="00CE707B"/>
  </w:style>
  <w:style w:type="numbering" w:customStyle="1" w:styleId="Aucuneliste14">
    <w:name w:val="Aucune liste14"/>
    <w:next w:val="Aucuneliste"/>
    <w:uiPriority w:val="99"/>
    <w:semiHidden/>
    <w:unhideWhenUsed/>
    <w:rsid w:val="00CE707B"/>
  </w:style>
  <w:style w:type="numbering" w:customStyle="1" w:styleId="Aucuneliste114">
    <w:name w:val="Aucune liste114"/>
    <w:next w:val="Aucuneliste"/>
    <w:uiPriority w:val="99"/>
    <w:semiHidden/>
    <w:unhideWhenUsed/>
    <w:rsid w:val="00CE707B"/>
  </w:style>
  <w:style w:type="numbering" w:customStyle="1" w:styleId="Aucuneliste1113">
    <w:name w:val="Aucune liste1113"/>
    <w:next w:val="Aucuneliste"/>
    <w:semiHidden/>
    <w:rsid w:val="00CE707B"/>
  </w:style>
  <w:style w:type="numbering" w:customStyle="1" w:styleId="NoList315">
    <w:name w:val="No List315"/>
    <w:next w:val="Aucuneliste"/>
    <w:uiPriority w:val="99"/>
    <w:semiHidden/>
    <w:unhideWhenUsed/>
    <w:rsid w:val="00CE707B"/>
  </w:style>
  <w:style w:type="numbering" w:customStyle="1" w:styleId="NoList115">
    <w:name w:val="No List115"/>
    <w:next w:val="Aucuneliste"/>
    <w:uiPriority w:val="99"/>
    <w:semiHidden/>
    <w:unhideWhenUsed/>
    <w:rsid w:val="00CE707B"/>
  </w:style>
  <w:style w:type="numbering" w:customStyle="1" w:styleId="NoList1115">
    <w:name w:val="No List1115"/>
    <w:next w:val="Aucuneliste"/>
    <w:uiPriority w:val="99"/>
    <w:semiHidden/>
    <w:unhideWhenUsed/>
    <w:rsid w:val="00CE707B"/>
  </w:style>
  <w:style w:type="numbering" w:customStyle="1" w:styleId="NoList11115">
    <w:name w:val="No List11115"/>
    <w:next w:val="Aucuneliste"/>
    <w:uiPriority w:val="99"/>
    <w:semiHidden/>
    <w:unhideWhenUsed/>
    <w:rsid w:val="00CE707B"/>
  </w:style>
  <w:style w:type="numbering" w:customStyle="1" w:styleId="NoList26">
    <w:name w:val="No List26"/>
    <w:next w:val="Aucuneliste"/>
    <w:uiPriority w:val="99"/>
    <w:semiHidden/>
    <w:unhideWhenUsed/>
    <w:rsid w:val="00CE707B"/>
  </w:style>
  <w:style w:type="numbering" w:customStyle="1" w:styleId="NoList35">
    <w:name w:val="No List35"/>
    <w:next w:val="Aucuneliste"/>
    <w:uiPriority w:val="99"/>
    <w:semiHidden/>
    <w:unhideWhenUsed/>
    <w:rsid w:val="00CE707B"/>
  </w:style>
  <w:style w:type="numbering" w:customStyle="1" w:styleId="NoList111115">
    <w:name w:val="No List111115"/>
    <w:next w:val="Aucuneliste"/>
    <w:uiPriority w:val="99"/>
    <w:semiHidden/>
    <w:unhideWhenUsed/>
    <w:rsid w:val="00CE707B"/>
  </w:style>
  <w:style w:type="numbering" w:customStyle="1" w:styleId="NoList215">
    <w:name w:val="No List215"/>
    <w:next w:val="Aucuneliste"/>
    <w:uiPriority w:val="99"/>
    <w:semiHidden/>
    <w:unhideWhenUsed/>
    <w:rsid w:val="00CE707B"/>
  </w:style>
  <w:style w:type="numbering" w:customStyle="1" w:styleId="NoList44">
    <w:name w:val="No List44"/>
    <w:next w:val="Aucuneliste"/>
    <w:uiPriority w:val="99"/>
    <w:semiHidden/>
    <w:unhideWhenUsed/>
    <w:rsid w:val="00CE707B"/>
  </w:style>
  <w:style w:type="numbering" w:customStyle="1" w:styleId="NoList124">
    <w:name w:val="No List124"/>
    <w:next w:val="Aucuneliste"/>
    <w:uiPriority w:val="99"/>
    <w:semiHidden/>
    <w:unhideWhenUsed/>
    <w:rsid w:val="00CE707B"/>
  </w:style>
  <w:style w:type="numbering" w:customStyle="1" w:styleId="NoList1111113">
    <w:name w:val="No List1111113"/>
    <w:next w:val="Aucuneliste"/>
    <w:uiPriority w:val="99"/>
    <w:semiHidden/>
    <w:unhideWhenUsed/>
    <w:rsid w:val="00CE707B"/>
  </w:style>
  <w:style w:type="numbering" w:customStyle="1" w:styleId="NoList224">
    <w:name w:val="No List224"/>
    <w:next w:val="Aucuneliste"/>
    <w:uiPriority w:val="99"/>
    <w:semiHidden/>
    <w:unhideWhenUsed/>
    <w:rsid w:val="00CE707B"/>
  </w:style>
  <w:style w:type="numbering" w:customStyle="1" w:styleId="NoList3113">
    <w:name w:val="No List3113"/>
    <w:next w:val="Aucuneliste"/>
    <w:uiPriority w:val="99"/>
    <w:semiHidden/>
    <w:unhideWhenUsed/>
    <w:rsid w:val="00CE707B"/>
  </w:style>
  <w:style w:type="numbering" w:customStyle="1" w:styleId="NoList11111113">
    <w:name w:val="No List11111113"/>
    <w:next w:val="Aucuneliste"/>
    <w:uiPriority w:val="99"/>
    <w:semiHidden/>
    <w:unhideWhenUsed/>
    <w:rsid w:val="00CE707B"/>
  </w:style>
  <w:style w:type="numbering" w:customStyle="1" w:styleId="NoList2114">
    <w:name w:val="No List2114"/>
    <w:next w:val="Aucuneliste"/>
    <w:uiPriority w:val="99"/>
    <w:semiHidden/>
    <w:unhideWhenUsed/>
    <w:rsid w:val="00CE707B"/>
  </w:style>
  <w:style w:type="numbering" w:customStyle="1" w:styleId="NoList52">
    <w:name w:val="No List52"/>
    <w:next w:val="Aucuneliste"/>
    <w:uiPriority w:val="99"/>
    <w:semiHidden/>
    <w:unhideWhenUsed/>
    <w:rsid w:val="00CE707B"/>
  </w:style>
  <w:style w:type="numbering" w:customStyle="1" w:styleId="NoList132">
    <w:name w:val="No List132"/>
    <w:next w:val="Aucuneliste"/>
    <w:uiPriority w:val="99"/>
    <w:semiHidden/>
    <w:unhideWhenUsed/>
    <w:rsid w:val="00CE707B"/>
  </w:style>
  <w:style w:type="numbering" w:customStyle="1" w:styleId="CCStyleListe22">
    <w:name w:val="CC_Style_Liste22"/>
    <w:uiPriority w:val="99"/>
    <w:rsid w:val="00CE707B"/>
  </w:style>
  <w:style w:type="numbering" w:customStyle="1" w:styleId="CCStyleListe112">
    <w:name w:val="CC_Style_Liste112"/>
    <w:uiPriority w:val="99"/>
    <w:rsid w:val="00CE707B"/>
  </w:style>
  <w:style w:type="numbering" w:customStyle="1" w:styleId="Aucuneliste122">
    <w:name w:val="Aucune liste122"/>
    <w:next w:val="Aucuneliste"/>
    <w:uiPriority w:val="99"/>
    <w:semiHidden/>
    <w:unhideWhenUsed/>
    <w:rsid w:val="00CE707B"/>
  </w:style>
  <w:style w:type="numbering" w:customStyle="1" w:styleId="Aucuneliste1122">
    <w:name w:val="Aucune liste1122"/>
    <w:next w:val="Aucuneliste"/>
    <w:uiPriority w:val="99"/>
    <w:semiHidden/>
    <w:unhideWhenUsed/>
    <w:rsid w:val="00CE707B"/>
  </w:style>
  <w:style w:type="numbering" w:customStyle="1" w:styleId="Aucuneliste11112">
    <w:name w:val="Aucune liste11112"/>
    <w:next w:val="Aucuneliste"/>
    <w:semiHidden/>
    <w:rsid w:val="00CE707B"/>
  </w:style>
  <w:style w:type="numbering" w:customStyle="1" w:styleId="NoList3122">
    <w:name w:val="No List3122"/>
    <w:next w:val="Aucuneliste"/>
    <w:uiPriority w:val="99"/>
    <w:semiHidden/>
    <w:unhideWhenUsed/>
    <w:rsid w:val="00CE707B"/>
  </w:style>
  <w:style w:type="numbering" w:customStyle="1" w:styleId="NoList1122">
    <w:name w:val="No List1122"/>
    <w:next w:val="Aucuneliste"/>
    <w:uiPriority w:val="99"/>
    <w:semiHidden/>
    <w:unhideWhenUsed/>
    <w:rsid w:val="00CE707B"/>
  </w:style>
  <w:style w:type="numbering" w:customStyle="1" w:styleId="NoList11122">
    <w:name w:val="No List11122"/>
    <w:next w:val="Aucuneliste"/>
    <w:uiPriority w:val="99"/>
    <w:semiHidden/>
    <w:unhideWhenUsed/>
    <w:rsid w:val="00CE707B"/>
  </w:style>
  <w:style w:type="numbering" w:customStyle="1" w:styleId="NoList111122">
    <w:name w:val="No List111122"/>
    <w:next w:val="Aucuneliste"/>
    <w:uiPriority w:val="99"/>
    <w:semiHidden/>
    <w:unhideWhenUsed/>
    <w:rsid w:val="00CE707B"/>
  </w:style>
  <w:style w:type="numbering" w:customStyle="1" w:styleId="NoList232">
    <w:name w:val="No List232"/>
    <w:next w:val="Aucuneliste"/>
    <w:uiPriority w:val="99"/>
    <w:semiHidden/>
    <w:unhideWhenUsed/>
    <w:rsid w:val="00CE707B"/>
  </w:style>
  <w:style w:type="numbering" w:customStyle="1" w:styleId="NoList322">
    <w:name w:val="No List322"/>
    <w:next w:val="Aucuneliste"/>
    <w:uiPriority w:val="99"/>
    <w:semiHidden/>
    <w:unhideWhenUsed/>
    <w:rsid w:val="00CE707B"/>
  </w:style>
  <w:style w:type="numbering" w:customStyle="1" w:styleId="NoList1111122">
    <w:name w:val="No List1111122"/>
    <w:next w:val="Aucuneliste"/>
    <w:uiPriority w:val="99"/>
    <w:semiHidden/>
    <w:unhideWhenUsed/>
    <w:rsid w:val="00CE707B"/>
  </w:style>
  <w:style w:type="numbering" w:customStyle="1" w:styleId="NoList2122">
    <w:name w:val="No List2122"/>
    <w:next w:val="Aucuneliste"/>
    <w:uiPriority w:val="99"/>
    <w:semiHidden/>
    <w:unhideWhenUsed/>
    <w:rsid w:val="00CE707B"/>
  </w:style>
  <w:style w:type="numbering" w:customStyle="1" w:styleId="NoList412">
    <w:name w:val="No List412"/>
    <w:next w:val="Aucuneliste"/>
    <w:uiPriority w:val="99"/>
    <w:semiHidden/>
    <w:unhideWhenUsed/>
    <w:rsid w:val="00CE707B"/>
  </w:style>
  <w:style w:type="numbering" w:customStyle="1" w:styleId="NoList1212">
    <w:name w:val="No List1212"/>
    <w:next w:val="Aucuneliste"/>
    <w:uiPriority w:val="99"/>
    <w:semiHidden/>
    <w:unhideWhenUsed/>
    <w:rsid w:val="00CE707B"/>
  </w:style>
  <w:style w:type="numbering" w:customStyle="1" w:styleId="NoList111111112">
    <w:name w:val="No List111111112"/>
    <w:next w:val="Aucuneliste"/>
    <w:uiPriority w:val="99"/>
    <w:semiHidden/>
    <w:unhideWhenUsed/>
    <w:rsid w:val="00CE707B"/>
  </w:style>
  <w:style w:type="numbering" w:customStyle="1" w:styleId="NoList2212">
    <w:name w:val="No List2212"/>
    <w:next w:val="Aucuneliste"/>
    <w:uiPriority w:val="99"/>
    <w:semiHidden/>
    <w:unhideWhenUsed/>
    <w:rsid w:val="00CE707B"/>
  </w:style>
  <w:style w:type="numbering" w:customStyle="1" w:styleId="NoList31112">
    <w:name w:val="No List31112"/>
    <w:next w:val="Aucuneliste"/>
    <w:uiPriority w:val="99"/>
    <w:semiHidden/>
    <w:unhideWhenUsed/>
    <w:rsid w:val="00CE707B"/>
  </w:style>
  <w:style w:type="numbering" w:customStyle="1" w:styleId="NoList1111111111">
    <w:name w:val="No List1111111111"/>
    <w:next w:val="Aucuneliste"/>
    <w:uiPriority w:val="99"/>
    <w:semiHidden/>
    <w:unhideWhenUsed/>
    <w:rsid w:val="00CE707B"/>
  </w:style>
  <w:style w:type="numbering" w:customStyle="1" w:styleId="NoList21112">
    <w:name w:val="No List21112"/>
    <w:next w:val="Aucuneliste"/>
    <w:uiPriority w:val="99"/>
    <w:semiHidden/>
    <w:unhideWhenUsed/>
    <w:rsid w:val="00CE707B"/>
  </w:style>
  <w:style w:type="numbering" w:customStyle="1" w:styleId="NoList62">
    <w:name w:val="No List62"/>
    <w:next w:val="Aucuneliste"/>
    <w:uiPriority w:val="99"/>
    <w:semiHidden/>
    <w:unhideWhenUsed/>
    <w:rsid w:val="00CE707B"/>
  </w:style>
  <w:style w:type="numbering" w:customStyle="1" w:styleId="NoList142">
    <w:name w:val="No List142"/>
    <w:next w:val="Aucuneliste"/>
    <w:uiPriority w:val="99"/>
    <w:semiHidden/>
    <w:unhideWhenUsed/>
    <w:rsid w:val="00CE707B"/>
  </w:style>
  <w:style w:type="numbering" w:customStyle="1" w:styleId="NoList1132">
    <w:name w:val="No List1132"/>
    <w:next w:val="Aucuneliste"/>
    <w:uiPriority w:val="99"/>
    <w:semiHidden/>
    <w:unhideWhenUsed/>
    <w:rsid w:val="00CE707B"/>
  </w:style>
  <w:style w:type="numbering" w:customStyle="1" w:styleId="NoList242">
    <w:name w:val="No List242"/>
    <w:next w:val="Aucuneliste"/>
    <w:uiPriority w:val="99"/>
    <w:semiHidden/>
    <w:unhideWhenUsed/>
    <w:rsid w:val="00CE707B"/>
  </w:style>
  <w:style w:type="numbering" w:customStyle="1" w:styleId="NoList332">
    <w:name w:val="No List332"/>
    <w:next w:val="Aucuneliste"/>
    <w:uiPriority w:val="99"/>
    <w:semiHidden/>
    <w:unhideWhenUsed/>
    <w:rsid w:val="00CE707B"/>
  </w:style>
  <w:style w:type="numbering" w:customStyle="1" w:styleId="NoList11132">
    <w:name w:val="No List11132"/>
    <w:next w:val="Aucuneliste"/>
    <w:uiPriority w:val="99"/>
    <w:semiHidden/>
    <w:unhideWhenUsed/>
    <w:rsid w:val="00CE707B"/>
  </w:style>
  <w:style w:type="numbering" w:customStyle="1" w:styleId="NoList2132">
    <w:name w:val="No List2132"/>
    <w:next w:val="Aucuneliste"/>
    <w:uiPriority w:val="99"/>
    <w:semiHidden/>
    <w:unhideWhenUsed/>
    <w:rsid w:val="00CE707B"/>
  </w:style>
  <w:style w:type="numbering" w:customStyle="1" w:styleId="NoList422">
    <w:name w:val="No List422"/>
    <w:next w:val="Aucuneliste"/>
    <w:uiPriority w:val="99"/>
    <w:semiHidden/>
    <w:unhideWhenUsed/>
    <w:rsid w:val="00CE707B"/>
  </w:style>
  <w:style w:type="numbering" w:customStyle="1" w:styleId="NoList1222">
    <w:name w:val="No List1222"/>
    <w:next w:val="Aucuneliste"/>
    <w:uiPriority w:val="99"/>
    <w:semiHidden/>
    <w:unhideWhenUsed/>
    <w:rsid w:val="00CE707B"/>
  </w:style>
  <w:style w:type="numbering" w:customStyle="1" w:styleId="NoList111132">
    <w:name w:val="No List111132"/>
    <w:next w:val="Aucuneliste"/>
    <w:uiPriority w:val="99"/>
    <w:semiHidden/>
    <w:unhideWhenUsed/>
    <w:rsid w:val="00CE707B"/>
  </w:style>
  <w:style w:type="numbering" w:customStyle="1" w:styleId="NoList2222">
    <w:name w:val="No List2222"/>
    <w:next w:val="Aucuneliste"/>
    <w:uiPriority w:val="99"/>
    <w:semiHidden/>
    <w:unhideWhenUsed/>
    <w:rsid w:val="00CE707B"/>
  </w:style>
  <w:style w:type="numbering" w:customStyle="1" w:styleId="NoList3132">
    <w:name w:val="No List3132"/>
    <w:next w:val="Aucuneliste"/>
    <w:uiPriority w:val="99"/>
    <w:semiHidden/>
    <w:unhideWhenUsed/>
    <w:rsid w:val="00CE707B"/>
  </w:style>
  <w:style w:type="numbering" w:customStyle="1" w:styleId="NoList1111132">
    <w:name w:val="No List1111132"/>
    <w:next w:val="Aucuneliste"/>
    <w:uiPriority w:val="99"/>
    <w:semiHidden/>
    <w:unhideWhenUsed/>
    <w:rsid w:val="00CE707B"/>
  </w:style>
  <w:style w:type="numbering" w:customStyle="1" w:styleId="NoList21122">
    <w:name w:val="No List21122"/>
    <w:next w:val="Aucuneliste"/>
    <w:uiPriority w:val="99"/>
    <w:semiHidden/>
    <w:unhideWhenUsed/>
    <w:rsid w:val="00CE707B"/>
  </w:style>
  <w:style w:type="numbering" w:customStyle="1" w:styleId="NoList71">
    <w:name w:val="No List71"/>
    <w:next w:val="Aucuneliste"/>
    <w:uiPriority w:val="99"/>
    <w:semiHidden/>
    <w:unhideWhenUsed/>
    <w:rsid w:val="00CE707B"/>
  </w:style>
  <w:style w:type="numbering" w:customStyle="1" w:styleId="CCStyleListe32">
    <w:name w:val="CC_Style_Liste32"/>
    <w:uiPriority w:val="99"/>
    <w:rsid w:val="00CE707B"/>
  </w:style>
  <w:style w:type="numbering" w:customStyle="1" w:styleId="Aucuneliste131">
    <w:name w:val="Aucune liste131"/>
    <w:next w:val="Aucuneliste"/>
    <w:uiPriority w:val="99"/>
    <w:semiHidden/>
    <w:unhideWhenUsed/>
    <w:rsid w:val="00CE707B"/>
  </w:style>
  <w:style w:type="numbering" w:customStyle="1" w:styleId="Aucuneliste1131">
    <w:name w:val="Aucune liste1131"/>
    <w:next w:val="Aucuneliste"/>
    <w:uiPriority w:val="99"/>
    <w:semiHidden/>
    <w:unhideWhenUsed/>
    <w:rsid w:val="00CE707B"/>
  </w:style>
  <w:style w:type="numbering" w:customStyle="1" w:styleId="Aucuneliste11121">
    <w:name w:val="Aucune liste11121"/>
    <w:next w:val="Aucuneliste"/>
    <w:semiHidden/>
    <w:rsid w:val="00CE707B"/>
  </w:style>
  <w:style w:type="numbering" w:customStyle="1" w:styleId="NoList3141">
    <w:name w:val="No List3141"/>
    <w:next w:val="Aucuneliste"/>
    <w:uiPriority w:val="99"/>
    <w:semiHidden/>
    <w:unhideWhenUsed/>
    <w:rsid w:val="00CE707B"/>
  </w:style>
  <w:style w:type="numbering" w:customStyle="1" w:styleId="NoList151">
    <w:name w:val="No List151"/>
    <w:next w:val="Aucuneliste"/>
    <w:uiPriority w:val="99"/>
    <w:semiHidden/>
    <w:unhideWhenUsed/>
    <w:rsid w:val="00CE707B"/>
  </w:style>
  <w:style w:type="numbering" w:customStyle="1" w:styleId="NoList1141">
    <w:name w:val="No List1141"/>
    <w:next w:val="Aucuneliste"/>
    <w:uiPriority w:val="99"/>
    <w:semiHidden/>
    <w:unhideWhenUsed/>
    <w:rsid w:val="00CE707B"/>
  </w:style>
  <w:style w:type="numbering" w:customStyle="1" w:styleId="NoList11141">
    <w:name w:val="No List11141"/>
    <w:next w:val="Aucuneliste"/>
    <w:uiPriority w:val="99"/>
    <w:semiHidden/>
    <w:unhideWhenUsed/>
    <w:rsid w:val="00CE707B"/>
  </w:style>
  <w:style w:type="numbering" w:customStyle="1" w:styleId="NoList251">
    <w:name w:val="No List251"/>
    <w:next w:val="Aucuneliste"/>
    <w:uiPriority w:val="99"/>
    <w:semiHidden/>
    <w:unhideWhenUsed/>
    <w:rsid w:val="00CE707B"/>
  </w:style>
  <w:style w:type="numbering" w:customStyle="1" w:styleId="NoList341">
    <w:name w:val="No List341"/>
    <w:next w:val="Aucuneliste"/>
    <w:uiPriority w:val="99"/>
    <w:semiHidden/>
    <w:unhideWhenUsed/>
    <w:rsid w:val="00CE707B"/>
  </w:style>
  <w:style w:type="numbering" w:customStyle="1" w:styleId="NoList111141">
    <w:name w:val="No List111141"/>
    <w:next w:val="Aucuneliste"/>
    <w:uiPriority w:val="99"/>
    <w:semiHidden/>
    <w:unhideWhenUsed/>
    <w:rsid w:val="00CE707B"/>
  </w:style>
  <w:style w:type="numbering" w:customStyle="1" w:styleId="NoList2141">
    <w:name w:val="No List2141"/>
    <w:next w:val="Aucuneliste"/>
    <w:uiPriority w:val="99"/>
    <w:semiHidden/>
    <w:unhideWhenUsed/>
    <w:rsid w:val="00CE707B"/>
  </w:style>
  <w:style w:type="numbering" w:customStyle="1" w:styleId="NoList431">
    <w:name w:val="No List431"/>
    <w:next w:val="Aucuneliste"/>
    <w:uiPriority w:val="99"/>
    <w:semiHidden/>
    <w:unhideWhenUsed/>
    <w:rsid w:val="00CE707B"/>
  </w:style>
  <w:style w:type="numbering" w:customStyle="1" w:styleId="NoList1231">
    <w:name w:val="No List1231"/>
    <w:next w:val="Aucuneliste"/>
    <w:uiPriority w:val="99"/>
    <w:semiHidden/>
    <w:unhideWhenUsed/>
    <w:rsid w:val="00CE707B"/>
  </w:style>
  <w:style w:type="numbering" w:customStyle="1" w:styleId="NoList1111141">
    <w:name w:val="No List1111141"/>
    <w:next w:val="Aucuneliste"/>
    <w:uiPriority w:val="99"/>
    <w:semiHidden/>
    <w:unhideWhenUsed/>
    <w:rsid w:val="00CE707B"/>
  </w:style>
  <w:style w:type="numbering" w:customStyle="1" w:styleId="NoList2231">
    <w:name w:val="No List2231"/>
    <w:next w:val="Aucuneliste"/>
    <w:uiPriority w:val="99"/>
    <w:semiHidden/>
    <w:unhideWhenUsed/>
    <w:rsid w:val="00CE707B"/>
  </w:style>
  <w:style w:type="numbering" w:customStyle="1" w:styleId="NoList31121">
    <w:name w:val="No List31121"/>
    <w:next w:val="Aucuneliste"/>
    <w:uiPriority w:val="99"/>
    <w:semiHidden/>
    <w:unhideWhenUsed/>
    <w:rsid w:val="00CE707B"/>
  </w:style>
  <w:style w:type="numbering" w:customStyle="1" w:styleId="NoList11111121">
    <w:name w:val="No List11111121"/>
    <w:next w:val="Aucuneliste"/>
    <w:uiPriority w:val="99"/>
    <w:semiHidden/>
    <w:unhideWhenUsed/>
    <w:rsid w:val="00CE707B"/>
  </w:style>
  <w:style w:type="numbering" w:customStyle="1" w:styleId="NoList21131">
    <w:name w:val="No List21131"/>
    <w:next w:val="Aucuneliste"/>
    <w:uiPriority w:val="99"/>
    <w:semiHidden/>
    <w:unhideWhenUsed/>
    <w:rsid w:val="00CE707B"/>
  </w:style>
  <w:style w:type="numbering" w:customStyle="1" w:styleId="NoList511">
    <w:name w:val="No List511"/>
    <w:next w:val="Aucuneliste"/>
    <w:uiPriority w:val="99"/>
    <w:semiHidden/>
    <w:unhideWhenUsed/>
    <w:rsid w:val="00CE707B"/>
  </w:style>
  <w:style w:type="numbering" w:customStyle="1" w:styleId="NoList1311">
    <w:name w:val="No List1311"/>
    <w:next w:val="Aucuneliste"/>
    <w:uiPriority w:val="99"/>
    <w:semiHidden/>
    <w:unhideWhenUsed/>
    <w:rsid w:val="00CE707B"/>
  </w:style>
  <w:style w:type="numbering" w:customStyle="1" w:styleId="CCStyleListe211">
    <w:name w:val="CC_Style_Liste211"/>
    <w:uiPriority w:val="99"/>
    <w:rsid w:val="00CE707B"/>
  </w:style>
  <w:style w:type="numbering" w:customStyle="1" w:styleId="CCStyleListe1111">
    <w:name w:val="CC_Style_Liste1111"/>
    <w:uiPriority w:val="99"/>
    <w:rsid w:val="00CE707B"/>
  </w:style>
  <w:style w:type="numbering" w:customStyle="1" w:styleId="Aucuneliste1211">
    <w:name w:val="Aucune liste1211"/>
    <w:next w:val="Aucuneliste"/>
    <w:uiPriority w:val="99"/>
    <w:semiHidden/>
    <w:unhideWhenUsed/>
    <w:rsid w:val="00CE707B"/>
  </w:style>
  <w:style w:type="numbering" w:customStyle="1" w:styleId="Aucuneliste11211">
    <w:name w:val="Aucune liste11211"/>
    <w:next w:val="Aucuneliste"/>
    <w:uiPriority w:val="99"/>
    <w:semiHidden/>
    <w:unhideWhenUsed/>
    <w:rsid w:val="00CE707B"/>
  </w:style>
  <w:style w:type="numbering" w:customStyle="1" w:styleId="Aucuneliste111111">
    <w:name w:val="Aucune liste111111"/>
    <w:next w:val="Aucuneliste"/>
    <w:semiHidden/>
    <w:rsid w:val="00CE707B"/>
  </w:style>
  <w:style w:type="numbering" w:customStyle="1" w:styleId="NoList31211">
    <w:name w:val="No List31211"/>
    <w:next w:val="Aucuneliste"/>
    <w:uiPriority w:val="99"/>
    <w:semiHidden/>
    <w:unhideWhenUsed/>
    <w:rsid w:val="00CE707B"/>
  </w:style>
  <w:style w:type="numbering" w:customStyle="1" w:styleId="NoList11211">
    <w:name w:val="No List11211"/>
    <w:next w:val="Aucuneliste"/>
    <w:uiPriority w:val="99"/>
    <w:semiHidden/>
    <w:unhideWhenUsed/>
    <w:rsid w:val="00CE707B"/>
  </w:style>
  <w:style w:type="numbering" w:customStyle="1" w:styleId="NoList111211">
    <w:name w:val="No List111211"/>
    <w:next w:val="Aucuneliste"/>
    <w:uiPriority w:val="99"/>
    <w:semiHidden/>
    <w:unhideWhenUsed/>
    <w:rsid w:val="00CE707B"/>
  </w:style>
  <w:style w:type="numbering" w:customStyle="1" w:styleId="NoList1111211">
    <w:name w:val="No List1111211"/>
    <w:next w:val="Aucuneliste"/>
    <w:uiPriority w:val="99"/>
    <w:semiHidden/>
    <w:unhideWhenUsed/>
    <w:rsid w:val="00CE707B"/>
  </w:style>
  <w:style w:type="numbering" w:customStyle="1" w:styleId="NoList2311">
    <w:name w:val="No List2311"/>
    <w:next w:val="Aucuneliste"/>
    <w:uiPriority w:val="99"/>
    <w:semiHidden/>
    <w:unhideWhenUsed/>
    <w:rsid w:val="00CE707B"/>
  </w:style>
  <w:style w:type="numbering" w:customStyle="1" w:styleId="NoList3211">
    <w:name w:val="No List3211"/>
    <w:next w:val="Aucuneliste"/>
    <w:uiPriority w:val="99"/>
    <w:semiHidden/>
    <w:unhideWhenUsed/>
    <w:rsid w:val="00CE707B"/>
  </w:style>
  <w:style w:type="numbering" w:customStyle="1" w:styleId="NoList11111211">
    <w:name w:val="No List11111211"/>
    <w:next w:val="Aucuneliste"/>
    <w:uiPriority w:val="99"/>
    <w:semiHidden/>
    <w:unhideWhenUsed/>
    <w:rsid w:val="00CE707B"/>
  </w:style>
  <w:style w:type="numbering" w:customStyle="1" w:styleId="NoList21211">
    <w:name w:val="No List21211"/>
    <w:next w:val="Aucuneliste"/>
    <w:uiPriority w:val="99"/>
    <w:semiHidden/>
    <w:unhideWhenUsed/>
    <w:rsid w:val="00CE707B"/>
  </w:style>
  <w:style w:type="numbering" w:customStyle="1" w:styleId="NoList4111">
    <w:name w:val="No List4111"/>
    <w:next w:val="Aucuneliste"/>
    <w:uiPriority w:val="99"/>
    <w:semiHidden/>
    <w:unhideWhenUsed/>
    <w:rsid w:val="00CE707B"/>
  </w:style>
  <w:style w:type="numbering" w:customStyle="1" w:styleId="NoList12111">
    <w:name w:val="No List12111"/>
    <w:next w:val="Aucuneliste"/>
    <w:uiPriority w:val="99"/>
    <w:semiHidden/>
    <w:unhideWhenUsed/>
    <w:rsid w:val="00CE707B"/>
  </w:style>
  <w:style w:type="numbering" w:customStyle="1" w:styleId="NoList111111121">
    <w:name w:val="No List111111121"/>
    <w:next w:val="Aucuneliste"/>
    <w:uiPriority w:val="99"/>
    <w:semiHidden/>
    <w:unhideWhenUsed/>
    <w:rsid w:val="00CE707B"/>
  </w:style>
  <w:style w:type="numbering" w:customStyle="1" w:styleId="NoList22111">
    <w:name w:val="No List22111"/>
    <w:next w:val="Aucuneliste"/>
    <w:uiPriority w:val="99"/>
    <w:semiHidden/>
    <w:unhideWhenUsed/>
    <w:rsid w:val="00CE707B"/>
  </w:style>
  <w:style w:type="numbering" w:customStyle="1" w:styleId="NoList311111">
    <w:name w:val="No List311111"/>
    <w:next w:val="Aucuneliste"/>
    <w:uiPriority w:val="99"/>
    <w:semiHidden/>
    <w:unhideWhenUsed/>
    <w:rsid w:val="00CE707B"/>
  </w:style>
  <w:style w:type="numbering" w:customStyle="1" w:styleId="NoList11111111111">
    <w:name w:val="No List11111111111"/>
    <w:next w:val="Aucuneliste"/>
    <w:uiPriority w:val="99"/>
    <w:semiHidden/>
    <w:unhideWhenUsed/>
    <w:rsid w:val="00CE707B"/>
  </w:style>
  <w:style w:type="numbering" w:customStyle="1" w:styleId="NoList211111">
    <w:name w:val="No List211111"/>
    <w:next w:val="Aucuneliste"/>
    <w:uiPriority w:val="99"/>
    <w:semiHidden/>
    <w:unhideWhenUsed/>
    <w:rsid w:val="00CE707B"/>
  </w:style>
  <w:style w:type="numbering" w:customStyle="1" w:styleId="NoList611">
    <w:name w:val="No List611"/>
    <w:next w:val="Aucuneliste"/>
    <w:uiPriority w:val="99"/>
    <w:semiHidden/>
    <w:unhideWhenUsed/>
    <w:rsid w:val="00CE707B"/>
  </w:style>
  <w:style w:type="numbering" w:customStyle="1" w:styleId="NoList1411">
    <w:name w:val="No List1411"/>
    <w:next w:val="Aucuneliste"/>
    <w:uiPriority w:val="99"/>
    <w:semiHidden/>
    <w:unhideWhenUsed/>
    <w:rsid w:val="00CE707B"/>
  </w:style>
  <w:style w:type="numbering" w:customStyle="1" w:styleId="NoList11311">
    <w:name w:val="No List11311"/>
    <w:next w:val="Aucuneliste"/>
    <w:uiPriority w:val="99"/>
    <w:semiHidden/>
    <w:unhideWhenUsed/>
    <w:rsid w:val="00CE707B"/>
  </w:style>
  <w:style w:type="numbering" w:customStyle="1" w:styleId="NoList2411">
    <w:name w:val="No List2411"/>
    <w:next w:val="Aucuneliste"/>
    <w:uiPriority w:val="99"/>
    <w:semiHidden/>
    <w:unhideWhenUsed/>
    <w:rsid w:val="00CE707B"/>
  </w:style>
  <w:style w:type="numbering" w:customStyle="1" w:styleId="NoList3311">
    <w:name w:val="No List3311"/>
    <w:next w:val="Aucuneliste"/>
    <w:uiPriority w:val="99"/>
    <w:semiHidden/>
    <w:unhideWhenUsed/>
    <w:rsid w:val="00CE707B"/>
  </w:style>
  <w:style w:type="numbering" w:customStyle="1" w:styleId="NoList111311">
    <w:name w:val="No List111311"/>
    <w:next w:val="Aucuneliste"/>
    <w:uiPriority w:val="99"/>
    <w:semiHidden/>
    <w:unhideWhenUsed/>
    <w:rsid w:val="00CE707B"/>
  </w:style>
  <w:style w:type="numbering" w:customStyle="1" w:styleId="NoList21311">
    <w:name w:val="No List21311"/>
    <w:next w:val="Aucuneliste"/>
    <w:uiPriority w:val="99"/>
    <w:semiHidden/>
    <w:unhideWhenUsed/>
    <w:rsid w:val="00CE707B"/>
  </w:style>
  <w:style w:type="numbering" w:customStyle="1" w:styleId="NoList4211">
    <w:name w:val="No List4211"/>
    <w:next w:val="Aucuneliste"/>
    <w:uiPriority w:val="99"/>
    <w:semiHidden/>
    <w:unhideWhenUsed/>
    <w:rsid w:val="00CE707B"/>
  </w:style>
  <w:style w:type="numbering" w:customStyle="1" w:styleId="NoList12211">
    <w:name w:val="No List12211"/>
    <w:next w:val="Aucuneliste"/>
    <w:uiPriority w:val="99"/>
    <w:semiHidden/>
    <w:unhideWhenUsed/>
    <w:rsid w:val="00CE707B"/>
  </w:style>
  <w:style w:type="numbering" w:customStyle="1" w:styleId="NoList1111311">
    <w:name w:val="No List1111311"/>
    <w:next w:val="Aucuneliste"/>
    <w:uiPriority w:val="99"/>
    <w:semiHidden/>
    <w:unhideWhenUsed/>
    <w:rsid w:val="00CE707B"/>
  </w:style>
  <w:style w:type="numbering" w:customStyle="1" w:styleId="NoList22211">
    <w:name w:val="No List22211"/>
    <w:next w:val="Aucuneliste"/>
    <w:uiPriority w:val="99"/>
    <w:semiHidden/>
    <w:unhideWhenUsed/>
    <w:rsid w:val="00CE707B"/>
  </w:style>
  <w:style w:type="numbering" w:customStyle="1" w:styleId="NoList31311">
    <w:name w:val="No List31311"/>
    <w:next w:val="Aucuneliste"/>
    <w:uiPriority w:val="99"/>
    <w:semiHidden/>
    <w:unhideWhenUsed/>
    <w:rsid w:val="00CE707B"/>
  </w:style>
  <w:style w:type="numbering" w:customStyle="1" w:styleId="NoList11111311">
    <w:name w:val="No List11111311"/>
    <w:next w:val="Aucuneliste"/>
    <w:uiPriority w:val="99"/>
    <w:semiHidden/>
    <w:unhideWhenUsed/>
    <w:rsid w:val="00CE707B"/>
  </w:style>
  <w:style w:type="numbering" w:customStyle="1" w:styleId="NoList211211">
    <w:name w:val="No List211211"/>
    <w:next w:val="Aucuneliste"/>
    <w:uiPriority w:val="99"/>
    <w:semiHidden/>
    <w:unhideWhenUsed/>
    <w:rsid w:val="00CE707B"/>
  </w:style>
  <w:style w:type="numbering" w:customStyle="1" w:styleId="CCStyleListe311">
    <w:name w:val="CC_Style_Liste311"/>
    <w:uiPriority w:val="99"/>
    <w:rsid w:val="00CE707B"/>
  </w:style>
  <w:style w:type="numbering" w:customStyle="1" w:styleId="CCStyleListe41">
    <w:name w:val="CC_Style_Liste41"/>
    <w:uiPriority w:val="99"/>
    <w:rsid w:val="00CE707B"/>
  </w:style>
  <w:style w:type="numbering" w:customStyle="1" w:styleId="CCStyleListe51">
    <w:name w:val="CC_Style_Liste51"/>
    <w:uiPriority w:val="99"/>
    <w:rsid w:val="00CE707B"/>
  </w:style>
  <w:style w:type="numbering" w:customStyle="1" w:styleId="CCStyleListe61">
    <w:name w:val="CC_Style_Liste61"/>
    <w:uiPriority w:val="99"/>
    <w:rsid w:val="00CE707B"/>
  </w:style>
  <w:style w:type="numbering" w:customStyle="1" w:styleId="CCStyleListe71">
    <w:name w:val="CC_Style_Liste71"/>
    <w:uiPriority w:val="99"/>
    <w:rsid w:val="00CE707B"/>
  </w:style>
  <w:style w:type="character" w:customStyle="1" w:styleId="UnresolvedMention50">
    <w:name w:val="Unresolved Mention5"/>
    <w:basedOn w:val="Policepardfaut"/>
    <w:uiPriority w:val="99"/>
    <w:semiHidden/>
    <w:unhideWhenUsed/>
    <w:rsid w:val="00CE707B"/>
    <w:rPr>
      <w:color w:val="605E5C"/>
      <w:shd w:val="clear" w:color="auto" w:fill="E1DFDD"/>
    </w:rPr>
  </w:style>
  <w:style w:type="table" w:customStyle="1" w:styleId="TableGrid19">
    <w:name w:val="Table Grid19"/>
    <w:basedOn w:val="TableauNormal"/>
    <w:next w:val="Grilledutableau"/>
    <w:uiPriority w:val="39"/>
    <w:rsid w:val="001B16E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auNormal"/>
    <w:next w:val="Grilledutableau"/>
    <w:uiPriority w:val="39"/>
    <w:rsid w:val="008A3FFF"/>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auNormal"/>
    <w:next w:val="Grilledutableau"/>
    <w:uiPriority w:val="39"/>
    <w:rsid w:val="000372A3"/>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Aucuneliste"/>
    <w:uiPriority w:val="99"/>
    <w:semiHidden/>
    <w:unhideWhenUsed/>
    <w:rsid w:val="00CB70D5"/>
  </w:style>
  <w:style w:type="numbering" w:customStyle="1" w:styleId="NoList17">
    <w:name w:val="No List17"/>
    <w:next w:val="Aucuneliste"/>
    <w:uiPriority w:val="99"/>
    <w:semiHidden/>
    <w:unhideWhenUsed/>
    <w:rsid w:val="00CB70D5"/>
  </w:style>
  <w:style w:type="numbering" w:customStyle="1" w:styleId="CCStyleListe9">
    <w:name w:val="CC_Style_Liste9"/>
    <w:uiPriority w:val="99"/>
    <w:rsid w:val="00CB70D5"/>
  </w:style>
  <w:style w:type="numbering" w:customStyle="1" w:styleId="CCStyleListe13">
    <w:name w:val="CC_Style_Liste13"/>
    <w:uiPriority w:val="99"/>
    <w:rsid w:val="00CB70D5"/>
  </w:style>
  <w:style w:type="numbering" w:customStyle="1" w:styleId="Aucuneliste15">
    <w:name w:val="Aucune liste15"/>
    <w:next w:val="Aucuneliste"/>
    <w:uiPriority w:val="99"/>
    <w:semiHidden/>
    <w:unhideWhenUsed/>
    <w:rsid w:val="00CB70D5"/>
  </w:style>
  <w:style w:type="numbering" w:customStyle="1" w:styleId="Aucuneliste115">
    <w:name w:val="Aucune liste115"/>
    <w:next w:val="Aucuneliste"/>
    <w:uiPriority w:val="99"/>
    <w:semiHidden/>
    <w:unhideWhenUsed/>
    <w:rsid w:val="00CB70D5"/>
  </w:style>
  <w:style w:type="numbering" w:customStyle="1" w:styleId="Aucuneliste1114">
    <w:name w:val="Aucune liste1114"/>
    <w:next w:val="Aucuneliste"/>
    <w:semiHidden/>
    <w:rsid w:val="00CB70D5"/>
  </w:style>
  <w:style w:type="numbering" w:customStyle="1" w:styleId="NoList316">
    <w:name w:val="No List316"/>
    <w:next w:val="Aucuneliste"/>
    <w:uiPriority w:val="99"/>
    <w:semiHidden/>
    <w:unhideWhenUsed/>
    <w:rsid w:val="00CB70D5"/>
  </w:style>
  <w:style w:type="numbering" w:customStyle="1" w:styleId="NoList116">
    <w:name w:val="No List116"/>
    <w:next w:val="Aucuneliste"/>
    <w:uiPriority w:val="99"/>
    <w:semiHidden/>
    <w:unhideWhenUsed/>
    <w:rsid w:val="00CB70D5"/>
  </w:style>
  <w:style w:type="numbering" w:customStyle="1" w:styleId="NoList1116">
    <w:name w:val="No List1116"/>
    <w:next w:val="Aucuneliste"/>
    <w:uiPriority w:val="99"/>
    <w:semiHidden/>
    <w:unhideWhenUsed/>
    <w:rsid w:val="00CB70D5"/>
  </w:style>
  <w:style w:type="numbering" w:customStyle="1" w:styleId="NoList11116">
    <w:name w:val="No List11116"/>
    <w:next w:val="Aucuneliste"/>
    <w:uiPriority w:val="99"/>
    <w:semiHidden/>
    <w:unhideWhenUsed/>
    <w:rsid w:val="00CB70D5"/>
  </w:style>
  <w:style w:type="numbering" w:customStyle="1" w:styleId="NoList27">
    <w:name w:val="No List27"/>
    <w:next w:val="Aucuneliste"/>
    <w:uiPriority w:val="99"/>
    <w:semiHidden/>
    <w:unhideWhenUsed/>
    <w:rsid w:val="00CB70D5"/>
  </w:style>
  <w:style w:type="numbering" w:customStyle="1" w:styleId="NoList36">
    <w:name w:val="No List36"/>
    <w:next w:val="Aucuneliste"/>
    <w:uiPriority w:val="99"/>
    <w:semiHidden/>
    <w:unhideWhenUsed/>
    <w:rsid w:val="00CB70D5"/>
  </w:style>
  <w:style w:type="numbering" w:customStyle="1" w:styleId="NoList111116">
    <w:name w:val="No List111116"/>
    <w:next w:val="Aucuneliste"/>
    <w:uiPriority w:val="99"/>
    <w:semiHidden/>
    <w:unhideWhenUsed/>
    <w:rsid w:val="00CB70D5"/>
  </w:style>
  <w:style w:type="numbering" w:customStyle="1" w:styleId="NoList216">
    <w:name w:val="No List216"/>
    <w:next w:val="Aucuneliste"/>
    <w:uiPriority w:val="99"/>
    <w:semiHidden/>
    <w:unhideWhenUsed/>
    <w:rsid w:val="00CB70D5"/>
  </w:style>
  <w:style w:type="numbering" w:customStyle="1" w:styleId="NoList45">
    <w:name w:val="No List45"/>
    <w:next w:val="Aucuneliste"/>
    <w:uiPriority w:val="99"/>
    <w:semiHidden/>
    <w:unhideWhenUsed/>
    <w:rsid w:val="00CB70D5"/>
  </w:style>
  <w:style w:type="numbering" w:customStyle="1" w:styleId="NoList125">
    <w:name w:val="No List125"/>
    <w:next w:val="Aucuneliste"/>
    <w:uiPriority w:val="99"/>
    <w:semiHidden/>
    <w:unhideWhenUsed/>
    <w:rsid w:val="00CB70D5"/>
  </w:style>
  <w:style w:type="numbering" w:customStyle="1" w:styleId="NoList1111114">
    <w:name w:val="No List1111114"/>
    <w:next w:val="Aucuneliste"/>
    <w:uiPriority w:val="99"/>
    <w:semiHidden/>
    <w:unhideWhenUsed/>
    <w:rsid w:val="00CB70D5"/>
  </w:style>
  <w:style w:type="numbering" w:customStyle="1" w:styleId="NoList225">
    <w:name w:val="No List225"/>
    <w:next w:val="Aucuneliste"/>
    <w:uiPriority w:val="99"/>
    <w:semiHidden/>
    <w:unhideWhenUsed/>
    <w:rsid w:val="00CB70D5"/>
  </w:style>
  <w:style w:type="numbering" w:customStyle="1" w:styleId="NoList3114">
    <w:name w:val="No List3114"/>
    <w:next w:val="Aucuneliste"/>
    <w:uiPriority w:val="99"/>
    <w:semiHidden/>
    <w:unhideWhenUsed/>
    <w:rsid w:val="00CB70D5"/>
  </w:style>
  <w:style w:type="numbering" w:customStyle="1" w:styleId="NoList11111114">
    <w:name w:val="No List11111114"/>
    <w:next w:val="Aucuneliste"/>
    <w:uiPriority w:val="99"/>
    <w:semiHidden/>
    <w:unhideWhenUsed/>
    <w:rsid w:val="00CB70D5"/>
  </w:style>
  <w:style w:type="numbering" w:customStyle="1" w:styleId="NoList2115">
    <w:name w:val="No List2115"/>
    <w:next w:val="Aucuneliste"/>
    <w:uiPriority w:val="99"/>
    <w:semiHidden/>
    <w:unhideWhenUsed/>
    <w:rsid w:val="00CB70D5"/>
  </w:style>
  <w:style w:type="numbering" w:customStyle="1" w:styleId="NoList53">
    <w:name w:val="No List53"/>
    <w:next w:val="Aucuneliste"/>
    <w:uiPriority w:val="99"/>
    <w:semiHidden/>
    <w:unhideWhenUsed/>
    <w:rsid w:val="00CB70D5"/>
  </w:style>
  <w:style w:type="numbering" w:customStyle="1" w:styleId="NoList133">
    <w:name w:val="No List133"/>
    <w:next w:val="Aucuneliste"/>
    <w:uiPriority w:val="99"/>
    <w:semiHidden/>
    <w:unhideWhenUsed/>
    <w:rsid w:val="00CB70D5"/>
  </w:style>
  <w:style w:type="numbering" w:customStyle="1" w:styleId="CCStyleListe23">
    <w:name w:val="CC_Style_Liste23"/>
    <w:uiPriority w:val="99"/>
    <w:rsid w:val="00CB70D5"/>
  </w:style>
  <w:style w:type="numbering" w:customStyle="1" w:styleId="CCStyleListe113">
    <w:name w:val="CC_Style_Liste113"/>
    <w:uiPriority w:val="99"/>
    <w:rsid w:val="00CB70D5"/>
  </w:style>
  <w:style w:type="numbering" w:customStyle="1" w:styleId="Aucuneliste123">
    <w:name w:val="Aucune liste123"/>
    <w:next w:val="Aucuneliste"/>
    <w:uiPriority w:val="99"/>
    <w:semiHidden/>
    <w:unhideWhenUsed/>
    <w:rsid w:val="00CB70D5"/>
  </w:style>
  <w:style w:type="numbering" w:customStyle="1" w:styleId="Aucuneliste1123">
    <w:name w:val="Aucune liste1123"/>
    <w:next w:val="Aucuneliste"/>
    <w:uiPriority w:val="99"/>
    <w:semiHidden/>
    <w:unhideWhenUsed/>
    <w:rsid w:val="00CB70D5"/>
  </w:style>
  <w:style w:type="numbering" w:customStyle="1" w:styleId="Aucuneliste11113">
    <w:name w:val="Aucune liste11113"/>
    <w:next w:val="Aucuneliste"/>
    <w:semiHidden/>
    <w:rsid w:val="00CB70D5"/>
  </w:style>
  <w:style w:type="numbering" w:customStyle="1" w:styleId="NoList3123">
    <w:name w:val="No List3123"/>
    <w:next w:val="Aucuneliste"/>
    <w:uiPriority w:val="99"/>
    <w:semiHidden/>
    <w:unhideWhenUsed/>
    <w:rsid w:val="00CB70D5"/>
  </w:style>
  <w:style w:type="numbering" w:customStyle="1" w:styleId="NoList1123">
    <w:name w:val="No List1123"/>
    <w:next w:val="Aucuneliste"/>
    <w:uiPriority w:val="99"/>
    <w:semiHidden/>
    <w:unhideWhenUsed/>
    <w:rsid w:val="00CB70D5"/>
  </w:style>
  <w:style w:type="numbering" w:customStyle="1" w:styleId="NoList11123">
    <w:name w:val="No List11123"/>
    <w:next w:val="Aucuneliste"/>
    <w:uiPriority w:val="99"/>
    <w:semiHidden/>
    <w:unhideWhenUsed/>
    <w:rsid w:val="00CB70D5"/>
  </w:style>
  <w:style w:type="numbering" w:customStyle="1" w:styleId="NoList111123">
    <w:name w:val="No List111123"/>
    <w:next w:val="Aucuneliste"/>
    <w:uiPriority w:val="99"/>
    <w:semiHidden/>
    <w:unhideWhenUsed/>
    <w:rsid w:val="00CB70D5"/>
  </w:style>
  <w:style w:type="numbering" w:customStyle="1" w:styleId="NoList233">
    <w:name w:val="No List233"/>
    <w:next w:val="Aucuneliste"/>
    <w:uiPriority w:val="99"/>
    <w:semiHidden/>
    <w:unhideWhenUsed/>
    <w:rsid w:val="00CB70D5"/>
  </w:style>
  <w:style w:type="numbering" w:customStyle="1" w:styleId="NoList323">
    <w:name w:val="No List323"/>
    <w:next w:val="Aucuneliste"/>
    <w:uiPriority w:val="99"/>
    <w:semiHidden/>
    <w:unhideWhenUsed/>
    <w:rsid w:val="00CB70D5"/>
  </w:style>
  <w:style w:type="numbering" w:customStyle="1" w:styleId="NoList1111123">
    <w:name w:val="No List1111123"/>
    <w:next w:val="Aucuneliste"/>
    <w:uiPriority w:val="99"/>
    <w:semiHidden/>
    <w:unhideWhenUsed/>
    <w:rsid w:val="00CB70D5"/>
  </w:style>
  <w:style w:type="numbering" w:customStyle="1" w:styleId="NoList2123">
    <w:name w:val="No List2123"/>
    <w:next w:val="Aucuneliste"/>
    <w:uiPriority w:val="99"/>
    <w:semiHidden/>
    <w:unhideWhenUsed/>
    <w:rsid w:val="00CB70D5"/>
  </w:style>
  <w:style w:type="numbering" w:customStyle="1" w:styleId="NoList413">
    <w:name w:val="No List413"/>
    <w:next w:val="Aucuneliste"/>
    <w:uiPriority w:val="99"/>
    <w:semiHidden/>
    <w:unhideWhenUsed/>
    <w:rsid w:val="00CB70D5"/>
  </w:style>
  <w:style w:type="numbering" w:customStyle="1" w:styleId="NoList1213">
    <w:name w:val="No List1213"/>
    <w:next w:val="Aucuneliste"/>
    <w:uiPriority w:val="99"/>
    <w:semiHidden/>
    <w:unhideWhenUsed/>
    <w:rsid w:val="00CB70D5"/>
  </w:style>
  <w:style w:type="numbering" w:customStyle="1" w:styleId="NoList111111113">
    <w:name w:val="No List111111113"/>
    <w:next w:val="Aucuneliste"/>
    <w:uiPriority w:val="99"/>
    <w:semiHidden/>
    <w:unhideWhenUsed/>
    <w:rsid w:val="00CB70D5"/>
  </w:style>
  <w:style w:type="numbering" w:customStyle="1" w:styleId="NoList2213">
    <w:name w:val="No List2213"/>
    <w:next w:val="Aucuneliste"/>
    <w:uiPriority w:val="99"/>
    <w:semiHidden/>
    <w:unhideWhenUsed/>
    <w:rsid w:val="00CB70D5"/>
  </w:style>
  <w:style w:type="numbering" w:customStyle="1" w:styleId="NoList31113">
    <w:name w:val="No List31113"/>
    <w:next w:val="Aucuneliste"/>
    <w:uiPriority w:val="99"/>
    <w:semiHidden/>
    <w:unhideWhenUsed/>
    <w:rsid w:val="00CB70D5"/>
  </w:style>
  <w:style w:type="numbering" w:customStyle="1" w:styleId="NoList1111111112">
    <w:name w:val="No List1111111112"/>
    <w:next w:val="Aucuneliste"/>
    <w:uiPriority w:val="99"/>
    <w:semiHidden/>
    <w:unhideWhenUsed/>
    <w:rsid w:val="00CB70D5"/>
  </w:style>
  <w:style w:type="numbering" w:customStyle="1" w:styleId="NoList21113">
    <w:name w:val="No List21113"/>
    <w:next w:val="Aucuneliste"/>
    <w:uiPriority w:val="99"/>
    <w:semiHidden/>
    <w:unhideWhenUsed/>
    <w:rsid w:val="00CB70D5"/>
  </w:style>
  <w:style w:type="numbering" w:customStyle="1" w:styleId="NoList63">
    <w:name w:val="No List63"/>
    <w:next w:val="Aucuneliste"/>
    <w:uiPriority w:val="99"/>
    <w:semiHidden/>
    <w:unhideWhenUsed/>
    <w:rsid w:val="00CB70D5"/>
  </w:style>
  <w:style w:type="numbering" w:customStyle="1" w:styleId="NoList143">
    <w:name w:val="No List143"/>
    <w:next w:val="Aucuneliste"/>
    <w:uiPriority w:val="99"/>
    <w:semiHidden/>
    <w:unhideWhenUsed/>
    <w:rsid w:val="00CB70D5"/>
  </w:style>
  <w:style w:type="numbering" w:customStyle="1" w:styleId="NoList1133">
    <w:name w:val="No List1133"/>
    <w:next w:val="Aucuneliste"/>
    <w:uiPriority w:val="99"/>
    <w:semiHidden/>
    <w:unhideWhenUsed/>
    <w:rsid w:val="00CB70D5"/>
  </w:style>
  <w:style w:type="numbering" w:customStyle="1" w:styleId="NoList243">
    <w:name w:val="No List243"/>
    <w:next w:val="Aucuneliste"/>
    <w:uiPriority w:val="99"/>
    <w:semiHidden/>
    <w:unhideWhenUsed/>
    <w:rsid w:val="00CB70D5"/>
  </w:style>
  <w:style w:type="numbering" w:customStyle="1" w:styleId="NoList333">
    <w:name w:val="No List333"/>
    <w:next w:val="Aucuneliste"/>
    <w:uiPriority w:val="99"/>
    <w:semiHidden/>
    <w:unhideWhenUsed/>
    <w:rsid w:val="00CB70D5"/>
  </w:style>
  <w:style w:type="numbering" w:customStyle="1" w:styleId="NoList11133">
    <w:name w:val="No List11133"/>
    <w:next w:val="Aucuneliste"/>
    <w:uiPriority w:val="99"/>
    <w:semiHidden/>
    <w:unhideWhenUsed/>
    <w:rsid w:val="00CB70D5"/>
  </w:style>
  <w:style w:type="numbering" w:customStyle="1" w:styleId="NoList2133">
    <w:name w:val="No List2133"/>
    <w:next w:val="Aucuneliste"/>
    <w:uiPriority w:val="99"/>
    <w:semiHidden/>
    <w:unhideWhenUsed/>
    <w:rsid w:val="00CB70D5"/>
  </w:style>
  <w:style w:type="numbering" w:customStyle="1" w:styleId="NoList423">
    <w:name w:val="No List423"/>
    <w:next w:val="Aucuneliste"/>
    <w:uiPriority w:val="99"/>
    <w:semiHidden/>
    <w:unhideWhenUsed/>
    <w:rsid w:val="00CB70D5"/>
  </w:style>
  <w:style w:type="numbering" w:customStyle="1" w:styleId="NoList1223">
    <w:name w:val="No List1223"/>
    <w:next w:val="Aucuneliste"/>
    <w:uiPriority w:val="99"/>
    <w:semiHidden/>
    <w:unhideWhenUsed/>
    <w:rsid w:val="00CB70D5"/>
  </w:style>
  <w:style w:type="numbering" w:customStyle="1" w:styleId="NoList111133">
    <w:name w:val="No List111133"/>
    <w:next w:val="Aucuneliste"/>
    <w:uiPriority w:val="99"/>
    <w:semiHidden/>
    <w:unhideWhenUsed/>
    <w:rsid w:val="00CB70D5"/>
  </w:style>
  <w:style w:type="numbering" w:customStyle="1" w:styleId="NoList2223">
    <w:name w:val="No List2223"/>
    <w:next w:val="Aucuneliste"/>
    <w:uiPriority w:val="99"/>
    <w:semiHidden/>
    <w:unhideWhenUsed/>
    <w:rsid w:val="00CB70D5"/>
  </w:style>
  <w:style w:type="numbering" w:customStyle="1" w:styleId="NoList3133">
    <w:name w:val="No List3133"/>
    <w:next w:val="Aucuneliste"/>
    <w:uiPriority w:val="99"/>
    <w:semiHidden/>
    <w:unhideWhenUsed/>
    <w:rsid w:val="00CB70D5"/>
  </w:style>
  <w:style w:type="numbering" w:customStyle="1" w:styleId="NoList1111133">
    <w:name w:val="No List1111133"/>
    <w:next w:val="Aucuneliste"/>
    <w:uiPriority w:val="99"/>
    <w:semiHidden/>
    <w:unhideWhenUsed/>
    <w:rsid w:val="00CB70D5"/>
  </w:style>
  <w:style w:type="numbering" w:customStyle="1" w:styleId="NoList21123">
    <w:name w:val="No List21123"/>
    <w:next w:val="Aucuneliste"/>
    <w:uiPriority w:val="99"/>
    <w:semiHidden/>
    <w:unhideWhenUsed/>
    <w:rsid w:val="00CB70D5"/>
  </w:style>
  <w:style w:type="numbering" w:customStyle="1" w:styleId="NoList72">
    <w:name w:val="No List72"/>
    <w:next w:val="Aucuneliste"/>
    <w:uiPriority w:val="99"/>
    <w:semiHidden/>
    <w:unhideWhenUsed/>
    <w:rsid w:val="00CB70D5"/>
  </w:style>
  <w:style w:type="numbering" w:customStyle="1" w:styleId="CCStyleListe33">
    <w:name w:val="CC_Style_Liste33"/>
    <w:uiPriority w:val="99"/>
    <w:rsid w:val="00CB70D5"/>
  </w:style>
  <w:style w:type="numbering" w:customStyle="1" w:styleId="Aucuneliste132">
    <w:name w:val="Aucune liste132"/>
    <w:next w:val="Aucuneliste"/>
    <w:uiPriority w:val="99"/>
    <w:semiHidden/>
    <w:unhideWhenUsed/>
    <w:rsid w:val="00CB70D5"/>
  </w:style>
  <w:style w:type="numbering" w:customStyle="1" w:styleId="Aucuneliste1132">
    <w:name w:val="Aucune liste1132"/>
    <w:next w:val="Aucuneliste"/>
    <w:uiPriority w:val="99"/>
    <w:semiHidden/>
    <w:unhideWhenUsed/>
    <w:rsid w:val="00CB70D5"/>
  </w:style>
  <w:style w:type="numbering" w:customStyle="1" w:styleId="Aucuneliste11122">
    <w:name w:val="Aucune liste11122"/>
    <w:next w:val="Aucuneliste"/>
    <w:semiHidden/>
    <w:rsid w:val="00CB70D5"/>
  </w:style>
  <w:style w:type="numbering" w:customStyle="1" w:styleId="NoList3142">
    <w:name w:val="No List3142"/>
    <w:next w:val="Aucuneliste"/>
    <w:uiPriority w:val="99"/>
    <w:semiHidden/>
    <w:unhideWhenUsed/>
    <w:rsid w:val="00CB70D5"/>
  </w:style>
  <w:style w:type="numbering" w:customStyle="1" w:styleId="NoList152">
    <w:name w:val="No List152"/>
    <w:next w:val="Aucuneliste"/>
    <w:uiPriority w:val="99"/>
    <w:semiHidden/>
    <w:unhideWhenUsed/>
    <w:rsid w:val="00CB70D5"/>
  </w:style>
  <w:style w:type="numbering" w:customStyle="1" w:styleId="NoList1142">
    <w:name w:val="No List1142"/>
    <w:next w:val="Aucuneliste"/>
    <w:uiPriority w:val="99"/>
    <w:semiHidden/>
    <w:unhideWhenUsed/>
    <w:rsid w:val="00CB70D5"/>
  </w:style>
  <w:style w:type="numbering" w:customStyle="1" w:styleId="NoList11142">
    <w:name w:val="No List11142"/>
    <w:next w:val="Aucuneliste"/>
    <w:uiPriority w:val="99"/>
    <w:semiHidden/>
    <w:unhideWhenUsed/>
    <w:rsid w:val="00CB70D5"/>
  </w:style>
  <w:style w:type="numbering" w:customStyle="1" w:styleId="NoList252">
    <w:name w:val="No List252"/>
    <w:next w:val="Aucuneliste"/>
    <w:uiPriority w:val="99"/>
    <w:semiHidden/>
    <w:unhideWhenUsed/>
    <w:rsid w:val="00CB70D5"/>
  </w:style>
  <w:style w:type="numbering" w:customStyle="1" w:styleId="NoList342">
    <w:name w:val="No List342"/>
    <w:next w:val="Aucuneliste"/>
    <w:uiPriority w:val="99"/>
    <w:semiHidden/>
    <w:unhideWhenUsed/>
    <w:rsid w:val="00CB70D5"/>
  </w:style>
  <w:style w:type="numbering" w:customStyle="1" w:styleId="NoList111142">
    <w:name w:val="No List111142"/>
    <w:next w:val="Aucuneliste"/>
    <w:uiPriority w:val="99"/>
    <w:semiHidden/>
    <w:unhideWhenUsed/>
    <w:rsid w:val="00CB70D5"/>
  </w:style>
  <w:style w:type="numbering" w:customStyle="1" w:styleId="NoList2142">
    <w:name w:val="No List2142"/>
    <w:next w:val="Aucuneliste"/>
    <w:uiPriority w:val="99"/>
    <w:semiHidden/>
    <w:unhideWhenUsed/>
    <w:rsid w:val="00CB70D5"/>
  </w:style>
  <w:style w:type="numbering" w:customStyle="1" w:styleId="NoList432">
    <w:name w:val="No List432"/>
    <w:next w:val="Aucuneliste"/>
    <w:uiPriority w:val="99"/>
    <w:semiHidden/>
    <w:unhideWhenUsed/>
    <w:rsid w:val="00CB70D5"/>
  </w:style>
  <w:style w:type="numbering" w:customStyle="1" w:styleId="NoList1232">
    <w:name w:val="No List1232"/>
    <w:next w:val="Aucuneliste"/>
    <w:uiPriority w:val="99"/>
    <w:semiHidden/>
    <w:unhideWhenUsed/>
    <w:rsid w:val="00CB70D5"/>
  </w:style>
  <w:style w:type="numbering" w:customStyle="1" w:styleId="NoList1111142">
    <w:name w:val="No List1111142"/>
    <w:next w:val="Aucuneliste"/>
    <w:uiPriority w:val="99"/>
    <w:semiHidden/>
    <w:unhideWhenUsed/>
    <w:rsid w:val="00CB70D5"/>
  </w:style>
  <w:style w:type="numbering" w:customStyle="1" w:styleId="NoList2232">
    <w:name w:val="No List2232"/>
    <w:next w:val="Aucuneliste"/>
    <w:uiPriority w:val="99"/>
    <w:semiHidden/>
    <w:unhideWhenUsed/>
    <w:rsid w:val="00CB70D5"/>
  </w:style>
  <w:style w:type="numbering" w:customStyle="1" w:styleId="NoList31122">
    <w:name w:val="No List31122"/>
    <w:next w:val="Aucuneliste"/>
    <w:uiPriority w:val="99"/>
    <w:semiHidden/>
    <w:unhideWhenUsed/>
    <w:rsid w:val="00CB70D5"/>
  </w:style>
  <w:style w:type="numbering" w:customStyle="1" w:styleId="NoList11111122">
    <w:name w:val="No List11111122"/>
    <w:next w:val="Aucuneliste"/>
    <w:uiPriority w:val="99"/>
    <w:semiHidden/>
    <w:unhideWhenUsed/>
    <w:rsid w:val="00CB70D5"/>
  </w:style>
  <w:style w:type="numbering" w:customStyle="1" w:styleId="NoList21132">
    <w:name w:val="No List21132"/>
    <w:next w:val="Aucuneliste"/>
    <w:uiPriority w:val="99"/>
    <w:semiHidden/>
    <w:unhideWhenUsed/>
    <w:rsid w:val="00CB70D5"/>
  </w:style>
  <w:style w:type="numbering" w:customStyle="1" w:styleId="NoList512">
    <w:name w:val="No List512"/>
    <w:next w:val="Aucuneliste"/>
    <w:uiPriority w:val="99"/>
    <w:semiHidden/>
    <w:unhideWhenUsed/>
    <w:rsid w:val="00CB70D5"/>
  </w:style>
  <w:style w:type="numbering" w:customStyle="1" w:styleId="NoList1312">
    <w:name w:val="No List1312"/>
    <w:next w:val="Aucuneliste"/>
    <w:uiPriority w:val="99"/>
    <w:semiHidden/>
    <w:unhideWhenUsed/>
    <w:rsid w:val="00CB70D5"/>
  </w:style>
  <w:style w:type="numbering" w:customStyle="1" w:styleId="CCStyleListe212">
    <w:name w:val="CC_Style_Liste212"/>
    <w:uiPriority w:val="99"/>
    <w:rsid w:val="00CB70D5"/>
  </w:style>
  <w:style w:type="numbering" w:customStyle="1" w:styleId="CCStyleListe1112">
    <w:name w:val="CC_Style_Liste1112"/>
    <w:uiPriority w:val="99"/>
    <w:rsid w:val="00CB70D5"/>
  </w:style>
  <w:style w:type="numbering" w:customStyle="1" w:styleId="Aucuneliste1212">
    <w:name w:val="Aucune liste1212"/>
    <w:next w:val="Aucuneliste"/>
    <w:uiPriority w:val="99"/>
    <w:semiHidden/>
    <w:unhideWhenUsed/>
    <w:rsid w:val="00CB70D5"/>
  </w:style>
  <w:style w:type="numbering" w:customStyle="1" w:styleId="Aucuneliste11212">
    <w:name w:val="Aucune liste11212"/>
    <w:next w:val="Aucuneliste"/>
    <w:uiPriority w:val="99"/>
    <w:semiHidden/>
    <w:unhideWhenUsed/>
    <w:rsid w:val="00CB70D5"/>
  </w:style>
  <w:style w:type="numbering" w:customStyle="1" w:styleId="Aucuneliste111112">
    <w:name w:val="Aucune liste111112"/>
    <w:next w:val="Aucuneliste"/>
    <w:semiHidden/>
    <w:rsid w:val="00CB70D5"/>
  </w:style>
  <w:style w:type="numbering" w:customStyle="1" w:styleId="NoList31212">
    <w:name w:val="No List31212"/>
    <w:next w:val="Aucuneliste"/>
    <w:uiPriority w:val="99"/>
    <w:semiHidden/>
    <w:unhideWhenUsed/>
    <w:rsid w:val="00CB70D5"/>
  </w:style>
  <w:style w:type="numbering" w:customStyle="1" w:styleId="NoList11212">
    <w:name w:val="No List11212"/>
    <w:next w:val="Aucuneliste"/>
    <w:uiPriority w:val="99"/>
    <w:semiHidden/>
    <w:unhideWhenUsed/>
    <w:rsid w:val="00CB70D5"/>
  </w:style>
  <w:style w:type="numbering" w:customStyle="1" w:styleId="NoList111212">
    <w:name w:val="No List111212"/>
    <w:next w:val="Aucuneliste"/>
    <w:uiPriority w:val="99"/>
    <w:semiHidden/>
    <w:unhideWhenUsed/>
    <w:rsid w:val="00CB70D5"/>
  </w:style>
  <w:style w:type="numbering" w:customStyle="1" w:styleId="NoList1111212">
    <w:name w:val="No List1111212"/>
    <w:next w:val="Aucuneliste"/>
    <w:uiPriority w:val="99"/>
    <w:semiHidden/>
    <w:unhideWhenUsed/>
    <w:rsid w:val="00CB70D5"/>
  </w:style>
  <w:style w:type="numbering" w:customStyle="1" w:styleId="NoList2312">
    <w:name w:val="No List2312"/>
    <w:next w:val="Aucuneliste"/>
    <w:uiPriority w:val="99"/>
    <w:semiHidden/>
    <w:unhideWhenUsed/>
    <w:rsid w:val="00CB70D5"/>
  </w:style>
  <w:style w:type="numbering" w:customStyle="1" w:styleId="NoList3212">
    <w:name w:val="No List3212"/>
    <w:next w:val="Aucuneliste"/>
    <w:uiPriority w:val="99"/>
    <w:semiHidden/>
    <w:unhideWhenUsed/>
    <w:rsid w:val="00CB70D5"/>
  </w:style>
  <w:style w:type="numbering" w:customStyle="1" w:styleId="NoList11111212">
    <w:name w:val="No List11111212"/>
    <w:next w:val="Aucuneliste"/>
    <w:uiPriority w:val="99"/>
    <w:semiHidden/>
    <w:unhideWhenUsed/>
    <w:rsid w:val="00CB70D5"/>
  </w:style>
  <w:style w:type="numbering" w:customStyle="1" w:styleId="NoList21212">
    <w:name w:val="No List21212"/>
    <w:next w:val="Aucuneliste"/>
    <w:uiPriority w:val="99"/>
    <w:semiHidden/>
    <w:unhideWhenUsed/>
    <w:rsid w:val="00CB70D5"/>
  </w:style>
  <w:style w:type="numbering" w:customStyle="1" w:styleId="NoList4112">
    <w:name w:val="No List4112"/>
    <w:next w:val="Aucuneliste"/>
    <w:uiPriority w:val="99"/>
    <w:semiHidden/>
    <w:unhideWhenUsed/>
    <w:rsid w:val="00CB70D5"/>
  </w:style>
  <w:style w:type="numbering" w:customStyle="1" w:styleId="NoList12112">
    <w:name w:val="No List12112"/>
    <w:next w:val="Aucuneliste"/>
    <w:uiPriority w:val="99"/>
    <w:semiHidden/>
    <w:unhideWhenUsed/>
    <w:rsid w:val="00CB70D5"/>
  </w:style>
  <w:style w:type="numbering" w:customStyle="1" w:styleId="NoList111111122">
    <w:name w:val="No List111111122"/>
    <w:next w:val="Aucuneliste"/>
    <w:uiPriority w:val="99"/>
    <w:semiHidden/>
    <w:unhideWhenUsed/>
    <w:rsid w:val="00CB70D5"/>
  </w:style>
  <w:style w:type="numbering" w:customStyle="1" w:styleId="NoList22112">
    <w:name w:val="No List22112"/>
    <w:next w:val="Aucuneliste"/>
    <w:uiPriority w:val="99"/>
    <w:semiHidden/>
    <w:unhideWhenUsed/>
    <w:rsid w:val="00CB70D5"/>
  </w:style>
  <w:style w:type="numbering" w:customStyle="1" w:styleId="NoList311112">
    <w:name w:val="No List311112"/>
    <w:next w:val="Aucuneliste"/>
    <w:uiPriority w:val="99"/>
    <w:semiHidden/>
    <w:unhideWhenUsed/>
    <w:rsid w:val="00CB70D5"/>
  </w:style>
  <w:style w:type="numbering" w:customStyle="1" w:styleId="NoList11111111112">
    <w:name w:val="No List11111111112"/>
    <w:next w:val="Aucuneliste"/>
    <w:uiPriority w:val="99"/>
    <w:semiHidden/>
    <w:unhideWhenUsed/>
    <w:rsid w:val="00CB70D5"/>
  </w:style>
  <w:style w:type="numbering" w:customStyle="1" w:styleId="NoList211112">
    <w:name w:val="No List211112"/>
    <w:next w:val="Aucuneliste"/>
    <w:uiPriority w:val="99"/>
    <w:semiHidden/>
    <w:unhideWhenUsed/>
    <w:rsid w:val="00CB70D5"/>
  </w:style>
  <w:style w:type="numbering" w:customStyle="1" w:styleId="NoList612">
    <w:name w:val="No List612"/>
    <w:next w:val="Aucuneliste"/>
    <w:uiPriority w:val="99"/>
    <w:semiHidden/>
    <w:unhideWhenUsed/>
    <w:rsid w:val="00CB70D5"/>
  </w:style>
  <w:style w:type="numbering" w:customStyle="1" w:styleId="NoList1412">
    <w:name w:val="No List1412"/>
    <w:next w:val="Aucuneliste"/>
    <w:uiPriority w:val="99"/>
    <w:semiHidden/>
    <w:unhideWhenUsed/>
    <w:rsid w:val="00CB70D5"/>
  </w:style>
  <w:style w:type="numbering" w:customStyle="1" w:styleId="NoList11312">
    <w:name w:val="No List11312"/>
    <w:next w:val="Aucuneliste"/>
    <w:uiPriority w:val="99"/>
    <w:semiHidden/>
    <w:unhideWhenUsed/>
    <w:rsid w:val="00CB70D5"/>
  </w:style>
  <w:style w:type="numbering" w:customStyle="1" w:styleId="NoList2412">
    <w:name w:val="No List2412"/>
    <w:next w:val="Aucuneliste"/>
    <w:uiPriority w:val="99"/>
    <w:semiHidden/>
    <w:unhideWhenUsed/>
    <w:rsid w:val="00CB70D5"/>
  </w:style>
  <w:style w:type="numbering" w:customStyle="1" w:styleId="NoList3312">
    <w:name w:val="No List3312"/>
    <w:next w:val="Aucuneliste"/>
    <w:uiPriority w:val="99"/>
    <w:semiHidden/>
    <w:unhideWhenUsed/>
    <w:rsid w:val="00CB70D5"/>
  </w:style>
  <w:style w:type="numbering" w:customStyle="1" w:styleId="NoList111312">
    <w:name w:val="No List111312"/>
    <w:next w:val="Aucuneliste"/>
    <w:uiPriority w:val="99"/>
    <w:semiHidden/>
    <w:unhideWhenUsed/>
    <w:rsid w:val="00CB70D5"/>
  </w:style>
  <w:style w:type="numbering" w:customStyle="1" w:styleId="NoList21312">
    <w:name w:val="No List21312"/>
    <w:next w:val="Aucuneliste"/>
    <w:uiPriority w:val="99"/>
    <w:semiHidden/>
    <w:unhideWhenUsed/>
    <w:rsid w:val="00CB70D5"/>
  </w:style>
  <w:style w:type="numbering" w:customStyle="1" w:styleId="NoList4212">
    <w:name w:val="No List4212"/>
    <w:next w:val="Aucuneliste"/>
    <w:uiPriority w:val="99"/>
    <w:semiHidden/>
    <w:unhideWhenUsed/>
    <w:rsid w:val="00CB70D5"/>
  </w:style>
  <w:style w:type="numbering" w:customStyle="1" w:styleId="NoList12212">
    <w:name w:val="No List12212"/>
    <w:next w:val="Aucuneliste"/>
    <w:uiPriority w:val="99"/>
    <w:semiHidden/>
    <w:unhideWhenUsed/>
    <w:rsid w:val="00CB70D5"/>
  </w:style>
  <w:style w:type="numbering" w:customStyle="1" w:styleId="NoList1111312">
    <w:name w:val="No List1111312"/>
    <w:next w:val="Aucuneliste"/>
    <w:uiPriority w:val="99"/>
    <w:semiHidden/>
    <w:unhideWhenUsed/>
    <w:rsid w:val="00CB70D5"/>
  </w:style>
  <w:style w:type="numbering" w:customStyle="1" w:styleId="NoList22212">
    <w:name w:val="No List22212"/>
    <w:next w:val="Aucuneliste"/>
    <w:uiPriority w:val="99"/>
    <w:semiHidden/>
    <w:unhideWhenUsed/>
    <w:rsid w:val="00CB70D5"/>
  </w:style>
  <w:style w:type="numbering" w:customStyle="1" w:styleId="NoList31312">
    <w:name w:val="No List31312"/>
    <w:next w:val="Aucuneliste"/>
    <w:uiPriority w:val="99"/>
    <w:semiHidden/>
    <w:unhideWhenUsed/>
    <w:rsid w:val="00CB70D5"/>
  </w:style>
  <w:style w:type="numbering" w:customStyle="1" w:styleId="NoList11111312">
    <w:name w:val="No List11111312"/>
    <w:next w:val="Aucuneliste"/>
    <w:uiPriority w:val="99"/>
    <w:semiHidden/>
    <w:unhideWhenUsed/>
    <w:rsid w:val="00CB70D5"/>
  </w:style>
  <w:style w:type="numbering" w:customStyle="1" w:styleId="NoList211212">
    <w:name w:val="No List211212"/>
    <w:next w:val="Aucuneliste"/>
    <w:uiPriority w:val="99"/>
    <w:semiHidden/>
    <w:unhideWhenUsed/>
    <w:rsid w:val="00CB70D5"/>
  </w:style>
  <w:style w:type="numbering" w:customStyle="1" w:styleId="CCStyleListe312">
    <w:name w:val="CC_Style_Liste312"/>
    <w:uiPriority w:val="99"/>
    <w:rsid w:val="00CB70D5"/>
  </w:style>
  <w:style w:type="numbering" w:customStyle="1" w:styleId="CCStyleListe42">
    <w:name w:val="CC_Style_Liste42"/>
    <w:uiPriority w:val="99"/>
    <w:rsid w:val="00CB70D5"/>
  </w:style>
  <w:style w:type="numbering" w:customStyle="1" w:styleId="CCStyleListe52">
    <w:name w:val="CC_Style_Liste52"/>
    <w:uiPriority w:val="99"/>
    <w:rsid w:val="00CB70D5"/>
  </w:style>
  <w:style w:type="numbering" w:customStyle="1" w:styleId="CCStyleListe62">
    <w:name w:val="CC_Style_Liste62"/>
    <w:uiPriority w:val="99"/>
    <w:rsid w:val="00CB70D5"/>
  </w:style>
  <w:style w:type="numbering" w:customStyle="1" w:styleId="CCStyleListe72">
    <w:name w:val="CC_Style_Liste72"/>
    <w:uiPriority w:val="99"/>
    <w:rsid w:val="00CB70D5"/>
  </w:style>
  <w:style w:type="numbering" w:customStyle="1" w:styleId="NoList81">
    <w:name w:val="No List81"/>
    <w:next w:val="Aucuneliste"/>
    <w:uiPriority w:val="99"/>
    <w:semiHidden/>
    <w:unhideWhenUsed/>
    <w:rsid w:val="00CB70D5"/>
  </w:style>
  <w:style w:type="numbering" w:customStyle="1" w:styleId="CCStyleListe81">
    <w:name w:val="CC_Style_Liste81"/>
    <w:uiPriority w:val="99"/>
    <w:rsid w:val="00CB70D5"/>
  </w:style>
  <w:style w:type="numbering" w:customStyle="1" w:styleId="CCStyleListe121">
    <w:name w:val="CC_Style_Liste121"/>
    <w:uiPriority w:val="99"/>
    <w:rsid w:val="00CB70D5"/>
  </w:style>
  <w:style w:type="numbering" w:customStyle="1" w:styleId="Aucuneliste141">
    <w:name w:val="Aucune liste141"/>
    <w:next w:val="Aucuneliste"/>
    <w:uiPriority w:val="99"/>
    <w:semiHidden/>
    <w:unhideWhenUsed/>
    <w:rsid w:val="00CB70D5"/>
  </w:style>
  <w:style w:type="numbering" w:customStyle="1" w:styleId="Aucuneliste1141">
    <w:name w:val="Aucune liste1141"/>
    <w:next w:val="Aucuneliste"/>
    <w:uiPriority w:val="99"/>
    <w:semiHidden/>
    <w:unhideWhenUsed/>
    <w:rsid w:val="00CB70D5"/>
  </w:style>
  <w:style w:type="numbering" w:customStyle="1" w:styleId="Aucuneliste11131">
    <w:name w:val="Aucune liste11131"/>
    <w:next w:val="Aucuneliste"/>
    <w:semiHidden/>
    <w:rsid w:val="00CB70D5"/>
  </w:style>
  <w:style w:type="numbering" w:customStyle="1" w:styleId="NoList3151">
    <w:name w:val="No List3151"/>
    <w:next w:val="Aucuneliste"/>
    <w:uiPriority w:val="99"/>
    <w:semiHidden/>
    <w:unhideWhenUsed/>
    <w:rsid w:val="00CB70D5"/>
  </w:style>
  <w:style w:type="numbering" w:customStyle="1" w:styleId="NoList161">
    <w:name w:val="No List161"/>
    <w:next w:val="Aucuneliste"/>
    <w:uiPriority w:val="99"/>
    <w:semiHidden/>
    <w:unhideWhenUsed/>
    <w:rsid w:val="00CB70D5"/>
  </w:style>
  <w:style w:type="numbering" w:customStyle="1" w:styleId="NoList1151">
    <w:name w:val="No List1151"/>
    <w:next w:val="Aucuneliste"/>
    <w:uiPriority w:val="99"/>
    <w:semiHidden/>
    <w:unhideWhenUsed/>
    <w:rsid w:val="00CB70D5"/>
  </w:style>
  <w:style w:type="numbering" w:customStyle="1" w:styleId="NoList11151">
    <w:name w:val="No List11151"/>
    <w:next w:val="Aucuneliste"/>
    <w:uiPriority w:val="99"/>
    <w:semiHidden/>
    <w:unhideWhenUsed/>
    <w:rsid w:val="00CB70D5"/>
  </w:style>
  <w:style w:type="numbering" w:customStyle="1" w:styleId="NoList261">
    <w:name w:val="No List261"/>
    <w:next w:val="Aucuneliste"/>
    <w:uiPriority w:val="99"/>
    <w:semiHidden/>
    <w:unhideWhenUsed/>
    <w:rsid w:val="00CB70D5"/>
  </w:style>
  <w:style w:type="numbering" w:customStyle="1" w:styleId="NoList351">
    <w:name w:val="No List351"/>
    <w:next w:val="Aucuneliste"/>
    <w:uiPriority w:val="99"/>
    <w:semiHidden/>
    <w:unhideWhenUsed/>
    <w:rsid w:val="00CB70D5"/>
  </w:style>
  <w:style w:type="numbering" w:customStyle="1" w:styleId="NoList111151">
    <w:name w:val="No List111151"/>
    <w:next w:val="Aucuneliste"/>
    <w:uiPriority w:val="99"/>
    <w:semiHidden/>
    <w:unhideWhenUsed/>
    <w:rsid w:val="00CB70D5"/>
  </w:style>
  <w:style w:type="numbering" w:customStyle="1" w:styleId="NoList2151">
    <w:name w:val="No List2151"/>
    <w:next w:val="Aucuneliste"/>
    <w:uiPriority w:val="99"/>
    <w:semiHidden/>
    <w:unhideWhenUsed/>
    <w:rsid w:val="00CB70D5"/>
  </w:style>
  <w:style w:type="numbering" w:customStyle="1" w:styleId="NoList441">
    <w:name w:val="No List441"/>
    <w:next w:val="Aucuneliste"/>
    <w:uiPriority w:val="99"/>
    <w:semiHidden/>
    <w:unhideWhenUsed/>
    <w:rsid w:val="00CB70D5"/>
  </w:style>
  <w:style w:type="numbering" w:customStyle="1" w:styleId="NoList1241">
    <w:name w:val="No List1241"/>
    <w:next w:val="Aucuneliste"/>
    <w:uiPriority w:val="99"/>
    <w:semiHidden/>
    <w:unhideWhenUsed/>
    <w:rsid w:val="00CB70D5"/>
  </w:style>
  <w:style w:type="numbering" w:customStyle="1" w:styleId="NoList1111151">
    <w:name w:val="No List1111151"/>
    <w:next w:val="Aucuneliste"/>
    <w:uiPriority w:val="99"/>
    <w:semiHidden/>
    <w:unhideWhenUsed/>
    <w:rsid w:val="00CB70D5"/>
  </w:style>
  <w:style w:type="numbering" w:customStyle="1" w:styleId="NoList2241">
    <w:name w:val="No List2241"/>
    <w:next w:val="Aucuneliste"/>
    <w:uiPriority w:val="99"/>
    <w:semiHidden/>
    <w:unhideWhenUsed/>
    <w:rsid w:val="00CB70D5"/>
  </w:style>
  <w:style w:type="numbering" w:customStyle="1" w:styleId="NoList31131">
    <w:name w:val="No List31131"/>
    <w:next w:val="Aucuneliste"/>
    <w:uiPriority w:val="99"/>
    <w:semiHidden/>
    <w:unhideWhenUsed/>
    <w:rsid w:val="00CB70D5"/>
  </w:style>
  <w:style w:type="numbering" w:customStyle="1" w:styleId="NoList11111131">
    <w:name w:val="No List11111131"/>
    <w:next w:val="Aucuneliste"/>
    <w:uiPriority w:val="99"/>
    <w:semiHidden/>
    <w:unhideWhenUsed/>
    <w:rsid w:val="00CB70D5"/>
  </w:style>
  <w:style w:type="numbering" w:customStyle="1" w:styleId="NoList21141">
    <w:name w:val="No List21141"/>
    <w:next w:val="Aucuneliste"/>
    <w:uiPriority w:val="99"/>
    <w:semiHidden/>
    <w:unhideWhenUsed/>
    <w:rsid w:val="00CB70D5"/>
  </w:style>
  <w:style w:type="numbering" w:customStyle="1" w:styleId="NoList521">
    <w:name w:val="No List521"/>
    <w:next w:val="Aucuneliste"/>
    <w:uiPriority w:val="99"/>
    <w:semiHidden/>
    <w:unhideWhenUsed/>
    <w:rsid w:val="00CB70D5"/>
  </w:style>
  <w:style w:type="numbering" w:customStyle="1" w:styleId="NoList1321">
    <w:name w:val="No List1321"/>
    <w:next w:val="Aucuneliste"/>
    <w:uiPriority w:val="99"/>
    <w:semiHidden/>
    <w:unhideWhenUsed/>
    <w:rsid w:val="00CB70D5"/>
  </w:style>
  <w:style w:type="numbering" w:customStyle="1" w:styleId="CCStyleListe221">
    <w:name w:val="CC_Style_Liste221"/>
    <w:uiPriority w:val="99"/>
    <w:rsid w:val="00CB70D5"/>
  </w:style>
  <w:style w:type="numbering" w:customStyle="1" w:styleId="CCStyleListe1121">
    <w:name w:val="CC_Style_Liste1121"/>
    <w:uiPriority w:val="99"/>
    <w:rsid w:val="00CB70D5"/>
  </w:style>
  <w:style w:type="numbering" w:customStyle="1" w:styleId="Aucuneliste1221">
    <w:name w:val="Aucune liste1221"/>
    <w:next w:val="Aucuneliste"/>
    <w:uiPriority w:val="99"/>
    <w:semiHidden/>
    <w:unhideWhenUsed/>
    <w:rsid w:val="00CB70D5"/>
  </w:style>
  <w:style w:type="numbering" w:customStyle="1" w:styleId="Aucuneliste11221">
    <w:name w:val="Aucune liste11221"/>
    <w:next w:val="Aucuneliste"/>
    <w:uiPriority w:val="99"/>
    <w:semiHidden/>
    <w:unhideWhenUsed/>
    <w:rsid w:val="00CB70D5"/>
  </w:style>
  <w:style w:type="numbering" w:customStyle="1" w:styleId="Aucuneliste111121">
    <w:name w:val="Aucune liste111121"/>
    <w:next w:val="Aucuneliste"/>
    <w:semiHidden/>
    <w:rsid w:val="00CB70D5"/>
  </w:style>
  <w:style w:type="numbering" w:customStyle="1" w:styleId="NoList31221">
    <w:name w:val="No List31221"/>
    <w:next w:val="Aucuneliste"/>
    <w:uiPriority w:val="99"/>
    <w:semiHidden/>
    <w:unhideWhenUsed/>
    <w:rsid w:val="00CB70D5"/>
  </w:style>
  <w:style w:type="numbering" w:customStyle="1" w:styleId="NoList11221">
    <w:name w:val="No List11221"/>
    <w:next w:val="Aucuneliste"/>
    <w:uiPriority w:val="99"/>
    <w:semiHidden/>
    <w:unhideWhenUsed/>
    <w:rsid w:val="00CB70D5"/>
  </w:style>
  <w:style w:type="numbering" w:customStyle="1" w:styleId="NoList111221">
    <w:name w:val="No List111221"/>
    <w:next w:val="Aucuneliste"/>
    <w:uiPriority w:val="99"/>
    <w:semiHidden/>
    <w:unhideWhenUsed/>
    <w:rsid w:val="00CB70D5"/>
  </w:style>
  <w:style w:type="numbering" w:customStyle="1" w:styleId="NoList1111221">
    <w:name w:val="No List1111221"/>
    <w:next w:val="Aucuneliste"/>
    <w:uiPriority w:val="99"/>
    <w:semiHidden/>
    <w:unhideWhenUsed/>
    <w:rsid w:val="00CB70D5"/>
  </w:style>
  <w:style w:type="numbering" w:customStyle="1" w:styleId="NoList2321">
    <w:name w:val="No List2321"/>
    <w:next w:val="Aucuneliste"/>
    <w:uiPriority w:val="99"/>
    <w:semiHidden/>
    <w:unhideWhenUsed/>
    <w:rsid w:val="00CB70D5"/>
  </w:style>
  <w:style w:type="numbering" w:customStyle="1" w:styleId="NoList3221">
    <w:name w:val="No List3221"/>
    <w:next w:val="Aucuneliste"/>
    <w:uiPriority w:val="99"/>
    <w:semiHidden/>
    <w:unhideWhenUsed/>
    <w:rsid w:val="00CB70D5"/>
  </w:style>
  <w:style w:type="numbering" w:customStyle="1" w:styleId="NoList11111221">
    <w:name w:val="No List11111221"/>
    <w:next w:val="Aucuneliste"/>
    <w:uiPriority w:val="99"/>
    <w:semiHidden/>
    <w:unhideWhenUsed/>
    <w:rsid w:val="00CB70D5"/>
  </w:style>
  <w:style w:type="numbering" w:customStyle="1" w:styleId="NoList21221">
    <w:name w:val="No List21221"/>
    <w:next w:val="Aucuneliste"/>
    <w:uiPriority w:val="99"/>
    <w:semiHidden/>
    <w:unhideWhenUsed/>
    <w:rsid w:val="00CB70D5"/>
  </w:style>
  <w:style w:type="numbering" w:customStyle="1" w:styleId="NoList4121">
    <w:name w:val="No List4121"/>
    <w:next w:val="Aucuneliste"/>
    <w:uiPriority w:val="99"/>
    <w:semiHidden/>
    <w:unhideWhenUsed/>
    <w:rsid w:val="00CB70D5"/>
  </w:style>
  <w:style w:type="numbering" w:customStyle="1" w:styleId="NoList12121">
    <w:name w:val="No List12121"/>
    <w:next w:val="Aucuneliste"/>
    <w:uiPriority w:val="99"/>
    <w:semiHidden/>
    <w:unhideWhenUsed/>
    <w:rsid w:val="00CB70D5"/>
  </w:style>
  <w:style w:type="numbering" w:customStyle="1" w:styleId="NoList111111131">
    <w:name w:val="No List111111131"/>
    <w:next w:val="Aucuneliste"/>
    <w:uiPriority w:val="99"/>
    <w:semiHidden/>
    <w:unhideWhenUsed/>
    <w:rsid w:val="00CB70D5"/>
  </w:style>
  <w:style w:type="numbering" w:customStyle="1" w:styleId="NoList22121">
    <w:name w:val="No List22121"/>
    <w:next w:val="Aucuneliste"/>
    <w:uiPriority w:val="99"/>
    <w:semiHidden/>
    <w:unhideWhenUsed/>
    <w:rsid w:val="00CB70D5"/>
  </w:style>
  <w:style w:type="numbering" w:customStyle="1" w:styleId="NoList311121">
    <w:name w:val="No List311121"/>
    <w:next w:val="Aucuneliste"/>
    <w:uiPriority w:val="99"/>
    <w:semiHidden/>
    <w:unhideWhenUsed/>
    <w:rsid w:val="00CB70D5"/>
  </w:style>
  <w:style w:type="numbering" w:customStyle="1" w:styleId="NoList1111111121">
    <w:name w:val="No List1111111121"/>
    <w:next w:val="Aucuneliste"/>
    <w:uiPriority w:val="99"/>
    <w:semiHidden/>
    <w:unhideWhenUsed/>
    <w:rsid w:val="00CB70D5"/>
  </w:style>
  <w:style w:type="numbering" w:customStyle="1" w:styleId="NoList211121">
    <w:name w:val="No List211121"/>
    <w:next w:val="Aucuneliste"/>
    <w:uiPriority w:val="99"/>
    <w:semiHidden/>
    <w:unhideWhenUsed/>
    <w:rsid w:val="00CB70D5"/>
  </w:style>
  <w:style w:type="numbering" w:customStyle="1" w:styleId="NoList621">
    <w:name w:val="No List621"/>
    <w:next w:val="Aucuneliste"/>
    <w:uiPriority w:val="99"/>
    <w:semiHidden/>
    <w:unhideWhenUsed/>
    <w:rsid w:val="00CB70D5"/>
  </w:style>
  <w:style w:type="numbering" w:customStyle="1" w:styleId="NoList1421">
    <w:name w:val="No List1421"/>
    <w:next w:val="Aucuneliste"/>
    <w:uiPriority w:val="99"/>
    <w:semiHidden/>
    <w:unhideWhenUsed/>
    <w:rsid w:val="00CB70D5"/>
  </w:style>
  <w:style w:type="numbering" w:customStyle="1" w:styleId="NoList11321">
    <w:name w:val="No List11321"/>
    <w:next w:val="Aucuneliste"/>
    <w:uiPriority w:val="99"/>
    <w:semiHidden/>
    <w:unhideWhenUsed/>
    <w:rsid w:val="00CB70D5"/>
  </w:style>
  <w:style w:type="numbering" w:customStyle="1" w:styleId="NoList2421">
    <w:name w:val="No List2421"/>
    <w:next w:val="Aucuneliste"/>
    <w:uiPriority w:val="99"/>
    <w:semiHidden/>
    <w:unhideWhenUsed/>
    <w:rsid w:val="00CB70D5"/>
  </w:style>
  <w:style w:type="numbering" w:customStyle="1" w:styleId="NoList3321">
    <w:name w:val="No List3321"/>
    <w:next w:val="Aucuneliste"/>
    <w:uiPriority w:val="99"/>
    <w:semiHidden/>
    <w:unhideWhenUsed/>
    <w:rsid w:val="00CB70D5"/>
  </w:style>
  <w:style w:type="numbering" w:customStyle="1" w:styleId="NoList111321">
    <w:name w:val="No List111321"/>
    <w:next w:val="Aucuneliste"/>
    <w:uiPriority w:val="99"/>
    <w:semiHidden/>
    <w:unhideWhenUsed/>
    <w:rsid w:val="00CB70D5"/>
  </w:style>
  <w:style w:type="numbering" w:customStyle="1" w:styleId="NoList21321">
    <w:name w:val="No List21321"/>
    <w:next w:val="Aucuneliste"/>
    <w:uiPriority w:val="99"/>
    <w:semiHidden/>
    <w:unhideWhenUsed/>
    <w:rsid w:val="00CB70D5"/>
  </w:style>
  <w:style w:type="numbering" w:customStyle="1" w:styleId="NoList4221">
    <w:name w:val="No List4221"/>
    <w:next w:val="Aucuneliste"/>
    <w:uiPriority w:val="99"/>
    <w:semiHidden/>
    <w:unhideWhenUsed/>
    <w:rsid w:val="00CB70D5"/>
  </w:style>
  <w:style w:type="numbering" w:customStyle="1" w:styleId="NoList12221">
    <w:name w:val="No List12221"/>
    <w:next w:val="Aucuneliste"/>
    <w:uiPriority w:val="99"/>
    <w:semiHidden/>
    <w:unhideWhenUsed/>
    <w:rsid w:val="00CB70D5"/>
  </w:style>
  <w:style w:type="numbering" w:customStyle="1" w:styleId="NoList1111321">
    <w:name w:val="No List1111321"/>
    <w:next w:val="Aucuneliste"/>
    <w:uiPriority w:val="99"/>
    <w:semiHidden/>
    <w:unhideWhenUsed/>
    <w:rsid w:val="00CB70D5"/>
  </w:style>
  <w:style w:type="numbering" w:customStyle="1" w:styleId="NoList22221">
    <w:name w:val="No List22221"/>
    <w:next w:val="Aucuneliste"/>
    <w:uiPriority w:val="99"/>
    <w:semiHidden/>
    <w:unhideWhenUsed/>
    <w:rsid w:val="00CB70D5"/>
  </w:style>
  <w:style w:type="numbering" w:customStyle="1" w:styleId="NoList31321">
    <w:name w:val="No List31321"/>
    <w:next w:val="Aucuneliste"/>
    <w:uiPriority w:val="99"/>
    <w:semiHidden/>
    <w:unhideWhenUsed/>
    <w:rsid w:val="00CB70D5"/>
  </w:style>
  <w:style w:type="numbering" w:customStyle="1" w:styleId="NoList11111321">
    <w:name w:val="No List11111321"/>
    <w:next w:val="Aucuneliste"/>
    <w:uiPriority w:val="99"/>
    <w:semiHidden/>
    <w:unhideWhenUsed/>
    <w:rsid w:val="00CB70D5"/>
  </w:style>
  <w:style w:type="numbering" w:customStyle="1" w:styleId="NoList211221">
    <w:name w:val="No List211221"/>
    <w:next w:val="Aucuneliste"/>
    <w:uiPriority w:val="99"/>
    <w:semiHidden/>
    <w:unhideWhenUsed/>
    <w:rsid w:val="00CB70D5"/>
  </w:style>
  <w:style w:type="numbering" w:customStyle="1" w:styleId="NoList711">
    <w:name w:val="No List711"/>
    <w:next w:val="Aucuneliste"/>
    <w:uiPriority w:val="99"/>
    <w:semiHidden/>
    <w:unhideWhenUsed/>
    <w:rsid w:val="00CB70D5"/>
  </w:style>
  <w:style w:type="numbering" w:customStyle="1" w:styleId="CCStyleListe321">
    <w:name w:val="CC_Style_Liste321"/>
    <w:uiPriority w:val="99"/>
    <w:rsid w:val="00CB70D5"/>
  </w:style>
  <w:style w:type="numbering" w:customStyle="1" w:styleId="Aucuneliste1311">
    <w:name w:val="Aucune liste1311"/>
    <w:next w:val="Aucuneliste"/>
    <w:uiPriority w:val="99"/>
    <w:semiHidden/>
    <w:unhideWhenUsed/>
    <w:rsid w:val="00CB70D5"/>
  </w:style>
  <w:style w:type="numbering" w:customStyle="1" w:styleId="Aucuneliste11311">
    <w:name w:val="Aucune liste11311"/>
    <w:next w:val="Aucuneliste"/>
    <w:uiPriority w:val="99"/>
    <w:semiHidden/>
    <w:unhideWhenUsed/>
    <w:rsid w:val="00CB70D5"/>
  </w:style>
  <w:style w:type="numbering" w:customStyle="1" w:styleId="Aucuneliste111211">
    <w:name w:val="Aucune liste111211"/>
    <w:next w:val="Aucuneliste"/>
    <w:semiHidden/>
    <w:rsid w:val="00CB70D5"/>
  </w:style>
  <w:style w:type="numbering" w:customStyle="1" w:styleId="NoList31411">
    <w:name w:val="No List31411"/>
    <w:next w:val="Aucuneliste"/>
    <w:uiPriority w:val="99"/>
    <w:semiHidden/>
    <w:unhideWhenUsed/>
    <w:rsid w:val="00CB70D5"/>
  </w:style>
  <w:style w:type="numbering" w:customStyle="1" w:styleId="NoList1511">
    <w:name w:val="No List1511"/>
    <w:next w:val="Aucuneliste"/>
    <w:uiPriority w:val="99"/>
    <w:semiHidden/>
    <w:unhideWhenUsed/>
    <w:rsid w:val="00CB70D5"/>
  </w:style>
  <w:style w:type="numbering" w:customStyle="1" w:styleId="NoList11411">
    <w:name w:val="No List11411"/>
    <w:next w:val="Aucuneliste"/>
    <w:uiPriority w:val="99"/>
    <w:semiHidden/>
    <w:unhideWhenUsed/>
    <w:rsid w:val="00CB70D5"/>
  </w:style>
  <w:style w:type="numbering" w:customStyle="1" w:styleId="NoList111411">
    <w:name w:val="No List111411"/>
    <w:next w:val="Aucuneliste"/>
    <w:uiPriority w:val="99"/>
    <w:semiHidden/>
    <w:unhideWhenUsed/>
    <w:rsid w:val="00CB70D5"/>
  </w:style>
  <w:style w:type="numbering" w:customStyle="1" w:styleId="NoList2511">
    <w:name w:val="No List2511"/>
    <w:next w:val="Aucuneliste"/>
    <w:uiPriority w:val="99"/>
    <w:semiHidden/>
    <w:unhideWhenUsed/>
    <w:rsid w:val="00CB70D5"/>
  </w:style>
  <w:style w:type="numbering" w:customStyle="1" w:styleId="NoList3411">
    <w:name w:val="No List3411"/>
    <w:next w:val="Aucuneliste"/>
    <w:uiPriority w:val="99"/>
    <w:semiHidden/>
    <w:unhideWhenUsed/>
    <w:rsid w:val="00CB70D5"/>
  </w:style>
  <w:style w:type="numbering" w:customStyle="1" w:styleId="NoList1111411">
    <w:name w:val="No List1111411"/>
    <w:next w:val="Aucuneliste"/>
    <w:uiPriority w:val="99"/>
    <w:semiHidden/>
    <w:unhideWhenUsed/>
    <w:rsid w:val="00CB70D5"/>
  </w:style>
  <w:style w:type="numbering" w:customStyle="1" w:styleId="NoList21411">
    <w:name w:val="No List21411"/>
    <w:next w:val="Aucuneliste"/>
    <w:uiPriority w:val="99"/>
    <w:semiHidden/>
    <w:unhideWhenUsed/>
    <w:rsid w:val="00CB70D5"/>
  </w:style>
  <w:style w:type="numbering" w:customStyle="1" w:styleId="NoList4311">
    <w:name w:val="No List4311"/>
    <w:next w:val="Aucuneliste"/>
    <w:uiPriority w:val="99"/>
    <w:semiHidden/>
    <w:unhideWhenUsed/>
    <w:rsid w:val="00CB70D5"/>
  </w:style>
  <w:style w:type="numbering" w:customStyle="1" w:styleId="NoList12311">
    <w:name w:val="No List12311"/>
    <w:next w:val="Aucuneliste"/>
    <w:uiPriority w:val="99"/>
    <w:semiHidden/>
    <w:unhideWhenUsed/>
    <w:rsid w:val="00CB70D5"/>
  </w:style>
  <w:style w:type="numbering" w:customStyle="1" w:styleId="NoList11111411">
    <w:name w:val="No List11111411"/>
    <w:next w:val="Aucuneliste"/>
    <w:uiPriority w:val="99"/>
    <w:semiHidden/>
    <w:unhideWhenUsed/>
    <w:rsid w:val="00CB70D5"/>
  </w:style>
  <w:style w:type="numbering" w:customStyle="1" w:styleId="NoList22311">
    <w:name w:val="No List22311"/>
    <w:next w:val="Aucuneliste"/>
    <w:uiPriority w:val="99"/>
    <w:semiHidden/>
    <w:unhideWhenUsed/>
    <w:rsid w:val="00CB70D5"/>
  </w:style>
  <w:style w:type="numbering" w:customStyle="1" w:styleId="NoList311211">
    <w:name w:val="No List311211"/>
    <w:next w:val="Aucuneliste"/>
    <w:uiPriority w:val="99"/>
    <w:semiHidden/>
    <w:unhideWhenUsed/>
    <w:rsid w:val="00CB70D5"/>
  </w:style>
  <w:style w:type="numbering" w:customStyle="1" w:styleId="NoList111111211">
    <w:name w:val="No List111111211"/>
    <w:next w:val="Aucuneliste"/>
    <w:uiPriority w:val="99"/>
    <w:semiHidden/>
    <w:unhideWhenUsed/>
    <w:rsid w:val="00CB70D5"/>
  </w:style>
  <w:style w:type="numbering" w:customStyle="1" w:styleId="NoList211311">
    <w:name w:val="No List211311"/>
    <w:next w:val="Aucuneliste"/>
    <w:uiPriority w:val="99"/>
    <w:semiHidden/>
    <w:unhideWhenUsed/>
    <w:rsid w:val="00CB70D5"/>
  </w:style>
  <w:style w:type="numbering" w:customStyle="1" w:styleId="NoList5111">
    <w:name w:val="No List5111"/>
    <w:next w:val="Aucuneliste"/>
    <w:uiPriority w:val="99"/>
    <w:semiHidden/>
    <w:unhideWhenUsed/>
    <w:rsid w:val="00CB70D5"/>
  </w:style>
  <w:style w:type="numbering" w:customStyle="1" w:styleId="NoList13111">
    <w:name w:val="No List13111"/>
    <w:next w:val="Aucuneliste"/>
    <w:uiPriority w:val="99"/>
    <w:semiHidden/>
    <w:unhideWhenUsed/>
    <w:rsid w:val="00CB70D5"/>
  </w:style>
  <w:style w:type="numbering" w:customStyle="1" w:styleId="CCStyleListe2111">
    <w:name w:val="CC_Style_Liste2111"/>
    <w:uiPriority w:val="99"/>
    <w:rsid w:val="00CB70D5"/>
  </w:style>
  <w:style w:type="numbering" w:customStyle="1" w:styleId="CCStyleListe11111">
    <w:name w:val="CC_Style_Liste11111"/>
    <w:uiPriority w:val="99"/>
    <w:rsid w:val="00CB70D5"/>
  </w:style>
  <w:style w:type="numbering" w:customStyle="1" w:styleId="Aucuneliste12111">
    <w:name w:val="Aucune liste12111"/>
    <w:next w:val="Aucuneliste"/>
    <w:uiPriority w:val="99"/>
    <w:semiHidden/>
    <w:unhideWhenUsed/>
    <w:rsid w:val="00CB70D5"/>
  </w:style>
  <w:style w:type="numbering" w:customStyle="1" w:styleId="Aucuneliste112111">
    <w:name w:val="Aucune liste112111"/>
    <w:next w:val="Aucuneliste"/>
    <w:uiPriority w:val="99"/>
    <w:semiHidden/>
    <w:unhideWhenUsed/>
    <w:rsid w:val="00CB70D5"/>
  </w:style>
  <w:style w:type="numbering" w:customStyle="1" w:styleId="Aucuneliste1111111">
    <w:name w:val="Aucune liste1111111"/>
    <w:next w:val="Aucuneliste"/>
    <w:semiHidden/>
    <w:rsid w:val="00CB70D5"/>
  </w:style>
  <w:style w:type="numbering" w:customStyle="1" w:styleId="NoList312111">
    <w:name w:val="No List312111"/>
    <w:next w:val="Aucuneliste"/>
    <w:uiPriority w:val="99"/>
    <w:semiHidden/>
    <w:unhideWhenUsed/>
    <w:rsid w:val="00CB70D5"/>
  </w:style>
  <w:style w:type="numbering" w:customStyle="1" w:styleId="NoList112111">
    <w:name w:val="No List112111"/>
    <w:next w:val="Aucuneliste"/>
    <w:uiPriority w:val="99"/>
    <w:semiHidden/>
    <w:unhideWhenUsed/>
    <w:rsid w:val="00CB70D5"/>
  </w:style>
  <w:style w:type="numbering" w:customStyle="1" w:styleId="NoList1112111">
    <w:name w:val="No List1112111"/>
    <w:next w:val="Aucuneliste"/>
    <w:uiPriority w:val="99"/>
    <w:semiHidden/>
    <w:unhideWhenUsed/>
    <w:rsid w:val="00CB70D5"/>
  </w:style>
  <w:style w:type="numbering" w:customStyle="1" w:styleId="NoList11112111">
    <w:name w:val="No List11112111"/>
    <w:next w:val="Aucuneliste"/>
    <w:uiPriority w:val="99"/>
    <w:semiHidden/>
    <w:unhideWhenUsed/>
    <w:rsid w:val="00CB70D5"/>
  </w:style>
  <w:style w:type="numbering" w:customStyle="1" w:styleId="NoList23111">
    <w:name w:val="No List23111"/>
    <w:next w:val="Aucuneliste"/>
    <w:uiPriority w:val="99"/>
    <w:semiHidden/>
    <w:unhideWhenUsed/>
    <w:rsid w:val="00CB70D5"/>
  </w:style>
  <w:style w:type="numbering" w:customStyle="1" w:styleId="NoList32111">
    <w:name w:val="No List32111"/>
    <w:next w:val="Aucuneliste"/>
    <w:uiPriority w:val="99"/>
    <w:semiHidden/>
    <w:unhideWhenUsed/>
    <w:rsid w:val="00CB70D5"/>
  </w:style>
  <w:style w:type="numbering" w:customStyle="1" w:styleId="NoList111112111">
    <w:name w:val="No List111112111"/>
    <w:next w:val="Aucuneliste"/>
    <w:uiPriority w:val="99"/>
    <w:semiHidden/>
    <w:unhideWhenUsed/>
    <w:rsid w:val="00CB70D5"/>
  </w:style>
  <w:style w:type="numbering" w:customStyle="1" w:styleId="NoList212111">
    <w:name w:val="No List212111"/>
    <w:next w:val="Aucuneliste"/>
    <w:uiPriority w:val="99"/>
    <w:semiHidden/>
    <w:unhideWhenUsed/>
    <w:rsid w:val="00CB70D5"/>
  </w:style>
  <w:style w:type="numbering" w:customStyle="1" w:styleId="NoList41111">
    <w:name w:val="No List41111"/>
    <w:next w:val="Aucuneliste"/>
    <w:uiPriority w:val="99"/>
    <w:semiHidden/>
    <w:unhideWhenUsed/>
    <w:rsid w:val="00CB70D5"/>
  </w:style>
  <w:style w:type="numbering" w:customStyle="1" w:styleId="NoList121111">
    <w:name w:val="No List121111"/>
    <w:next w:val="Aucuneliste"/>
    <w:uiPriority w:val="99"/>
    <w:semiHidden/>
    <w:unhideWhenUsed/>
    <w:rsid w:val="00CB70D5"/>
  </w:style>
  <w:style w:type="numbering" w:customStyle="1" w:styleId="NoList1111111211">
    <w:name w:val="No List1111111211"/>
    <w:next w:val="Aucuneliste"/>
    <w:uiPriority w:val="99"/>
    <w:semiHidden/>
    <w:unhideWhenUsed/>
    <w:rsid w:val="00CB70D5"/>
  </w:style>
  <w:style w:type="numbering" w:customStyle="1" w:styleId="NoList221111">
    <w:name w:val="No List221111"/>
    <w:next w:val="Aucuneliste"/>
    <w:uiPriority w:val="99"/>
    <w:semiHidden/>
    <w:unhideWhenUsed/>
    <w:rsid w:val="00CB70D5"/>
  </w:style>
  <w:style w:type="numbering" w:customStyle="1" w:styleId="NoList3111111">
    <w:name w:val="No List3111111"/>
    <w:next w:val="Aucuneliste"/>
    <w:uiPriority w:val="99"/>
    <w:semiHidden/>
    <w:unhideWhenUsed/>
    <w:rsid w:val="00CB70D5"/>
  </w:style>
  <w:style w:type="numbering" w:customStyle="1" w:styleId="NoList11111111121">
    <w:name w:val="No List11111111121"/>
    <w:next w:val="Aucuneliste"/>
    <w:uiPriority w:val="99"/>
    <w:semiHidden/>
    <w:unhideWhenUsed/>
    <w:rsid w:val="00CB70D5"/>
  </w:style>
  <w:style w:type="numbering" w:customStyle="1" w:styleId="NoList2111111">
    <w:name w:val="No List2111111"/>
    <w:next w:val="Aucuneliste"/>
    <w:uiPriority w:val="99"/>
    <w:semiHidden/>
    <w:unhideWhenUsed/>
    <w:rsid w:val="00CB70D5"/>
  </w:style>
  <w:style w:type="numbering" w:customStyle="1" w:styleId="NoList6111">
    <w:name w:val="No List6111"/>
    <w:next w:val="Aucuneliste"/>
    <w:uiPriority w:val="99"/>
    <w:semiHidden/>
    <w:unhideWhenUsed/>
    <w:rsid w:val="00CB70D5"/>
  </w:style>
  <w:style w:type="numbering" w:customStyle="1" w:styleId="NoList14111">
    <w:name w:val="No List14111"/>
    <w:next w:val="Aucuneliste"/>
    <w:uiPriority w:val="99"/>
    <w:semiHidden/>
    <w:unhideWhenUsed/>
    <w:rsid w:val="00CB70D5"/>
  </w:style>
  <w:style w:type="numbering" w:customStyle="1" w:styleId="NoList113111">
    <w:name w:val="No List113111"/>
    <w:next w:val="Aucuneliste"/>
    <w:uiPriority w:val="99"/>
    <w:semiHidden/>
    <w:unhideWhenUsed/>
    <w:rsid w:val="00CB70D5"/>
  </w:style>
  <w:style w:type="numbering" w:customStyle="1" w:styleId="NoList24111">
    <w:name w:val="No List24111"/>
    <w:next w:val="Aucuneliste"/>
    <w:uiPriority w:val="99"/>
    <w:semiHidden/>
    <w:unhideWhenUsed/>
    <w:rsid w:val="00CB70D5"/>
  </w:style>
  <w:style w:type="numbering" w:customStyle="1" w:styleId="NoList33111">
    <w:name w:val="No List33111"/>
    <w:next w:val="Aucuneliste"/>
    <w:uiPriority w:val="99"/>
    <w:semiHidden/>
    <w:unhideWhenUsed/>
    <w:rsid w:val="00CB70D5"/>
  </w:style>
  <w:style w:type="numbering" w:customStyle="1" w:styleId="NoList1113111">
    <w:name w:val="No List1113111"/>
    <w:next w:val="Aucuneliste"/>
    <w:uiPriority w:val="99"/>
    <w:semiHidden/>
    <w:unhideWhenUsed/>
    <w:rsid w:val="00CB70D5"/>
  </w:style>
  <w:style w:type="numbering" w:customStyle="1" w:styleId="NoList213111">
    <w:name w:val="No List213111"/>
    <w:next w:val="Aucuneliste"/>
    <w:uiPriority w:val="99"/>
    <w:semiHidden/>
    <w:unhideWhenUsed/>
    <w:rsid w:val="00CB70D5"/>
  </w:style>
  <w:style w:type="numbering" w:customStyle="1" w:styleId="NoList42111">
    <w:name w:val="No List42111"/>
    <w:next w:val="Aucuneliste"/>
    <w:uiPriority w:val="99"/>
    <w:semiHidden/>
    <w:unhideWhenUsed/>
    <w:rsid w:val="00CB70D5"/>
  </w:style>
  <w:style w:type="numbering" w:customStyle="1" w:styleId="NoList122111">
    <w:name w:val="No List122111"/>
    <w:next w:val="Aucuneliste"/>
    <w:uiPriority w:val="99"/>
    <w:semiHidden/>
    <w:unhideWhenUsed/>
    <w:rsid w:val="00CB70D5"/>
  </w:style>
  <w:style w:type="numbering" w:customStyle="1" w:styleId="NoList11113111">
    <w:name w:val="No List11113111"/>
    <w:next w:val="Aucuneliste"/>
    <w:uiPriority w:val="99"/>
    <w:semiHidden/>
    <w:unhideWhenUsed/>
    <w:rsid w:val="00CB70D5"/>
  </w:style>
  <w:style w:type="numbering" w:customStyle="1" w:styleId="NoList222111">
    <w:name w:val="No List222111"/>
    <w:next w:val="Aucuneliste"/>
    <w:uiPriority w:val="99"/>
    <w:semiHidden/>
    <w:unhideWhenUsed/>
    <w:rsid w:val="00CB70D5"/>
  </w:style>
  <w:style w:type="numbering" w:customStyle="1" w:styleId="NoList313111">
    <w:name w:val="No List313111"/>
    <w:next w:val="Aucuneliste"/>
    <w:uiPriority w:val="99"/>
    <w:semiHidden/>
    <w:unhideWhenUsed/>
    <w:rsid w:val="00CB70D5"/>
  </w:style>
  <w:style w:type="numbering" w:customStyle="1" w:styleId="NoList111113111">
    <w:name w:val="No List111113111"/>
    <w:next w:val="Aucuneliste"/>
    <w:uiPriority w:val="99"/>
    <w:semiHidden/>
    <w:unhideWhenUsed/>
    <w:rsid w:val="00CB70D5"/>
  </w:style>
  <w:style w:type="numbering" w:customStyle="1" w:styleId="NoList2112111">
    <w:name w:val="No List2112111"/>
    <w:next w:val="Aucuneliste"/>
    <w:uiPriority w:val="99"/>
    <w:semiHidden/>
    <w:unhideWhenUsed/>
    <w:rsid w:val="00CB70D5"/>
  </w:style>
  <w:style w:type="numbering" w:customStyle="1" w:styleId="CCStyleListe3111">
    <w:name w:val="CC_Style_Liste3111"/>
    <w:uiPriority w:val="99"/>
    <w:rsid w:val="00CB70D5"/>
  </w:style>
  <w:style w:type="numbering" w:customStyle="1" w:styleId="CCStyleListe411">
    <w:name w:val="CC_Style_Liste411"/>
    <w:uiPriority w:val="99"/>
    <w:rsid w:val="00CB70D5"/>
  </w:style>
  <w:style w:type="numbering" w:customStyle="1" w:styleId="CCStyleListe511">
    <w:name w:val="CC_Style_Liste511"/>
    <w:uiPriority w:val="99"/>
    <w:rsid w:val="00CB70D5"/>
  </w:style>
  <w:style w:type="numbering" w:customStyle="1" w:styleId="CCStyleListe611">
    <w:name w:val="CC_Style_Liste611"/>
    <w:uiPriority w:val="99"/>
    <w:rsid w:val="00CB70D5"/>
  </w:style>
  <w:style w:type="numbering" w:customStyle="1" w:styleId="CCStyleListe711">
    <w:name w:val="CC_Style_Liste711"/>
    <w:uiPriority w:val="99"/>
    <w:rsid w:val="00CB70D5"/>
  </w:style>
  <w:style w:type="character" w:customStyle="1" w:styleId="UnresolvedMention6">
    <w:name w:val="Unresolved Mention6"/>
    <w:basedOn w:val="Policepardfaut"/>
    <w:uiPriority w:val="99"/>
    <w:semiHidden/>
    <w:unhideWhenUsed/>
    <w:rsid w:val="003E487A"/>
    <w:rPr>
      <w:color w:val="605E5C"/>
      <w:shd w:val="clear" w:color="auto" w:fill="E1DFDD"/>
    </w:rPr>
  </w:style>
  <w:style w:type="numbering" w:customStyle="1" w:styleId="CCStyleListe10">
    <w:name w:val="CC_Style_Liste10"/>
    <w:uiPriority w:val="99"/>
    <w:rsid w:val="003A12D0"/>
  </w:style>
  <w:style w:type="table" w:customStyle="1" w:styleId="TableGrid27">
    <w:name w:val="Table Grid27"/>
    <w:basedOn w:val="TableauNormal"/>
    <w:next w:val="Grilledutableau"/>
    <w:uiPriority w:val="39"/>
    <w:rsid w:val="00117C7B"/>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7">
    <w:name w:val="Unresolved Mention7"/>
    <w:basedOn w:val="Policepardfaut"/>
    <w:uiPriority w:val="99"/>
    <w:semiHidden/>
    <w:unhideWhenUsed/>
    <w:rsid w:val="00CE43A2"/>
    <w:rPr>
      <w:color w:val="605E5C"/>
      <w:shd w:val="clear" w:color="auto" w:fill="E1DFDD"/>
    </w:rPr>
  </w:style>
  <w:style w:type="numbering" w:customStyle="1" w:styleId="CCStyleListe14">
    <w:name w:val="CC_Style_Liste14"/>
    <w:uiPriority w:val="99"/>
    <w:rsid w:val="00186F83"/>
    <w:pPr>
      <w:numPr>
        <w:numId w:val="2"/>
      </w:numPr>
    </w:pPr>
  </w:style>
  <w:style w:type="character" w:customStyle="1" w:styleId="UnresolvedMention8">
    <w:name w:val="Unresolved Mention8"/>
    <w:basedOn w:val="Policepardfaut"/>
    <w:uiPriority w:val="99"/>
    <w:semiHidden/>
    <w:unhideWhenUsed/>
    <w:rsid w:val="00174C66"/>
    <w:rPr>
      <w:color w:val="605E5C"/>
      <w:shd w:val="clear" w:color="auto" w:fill="E1DFDD"/>
    </w:rPr>
  </w:style>
  <w:style w:type="paragraph" w:customStyle="1" w:styleId="BodyText22">
    <w:name w:val="Body Text 22"/>
    <w:basedOn w:val="Normal"/>
    <w:rsid w:val="0022576E"/>
    <w:pPr>
      <w:widowControl w:val="0"/>
      <w:overflowPunct w:val="0"/>
      <w:autoSpaceDE w:val="0"/>
      <w:autoSpaceDN w:val="0"/>
      <w:adjustRightInd w:val="0"/>
      <w:ind w:left="283"/>
      <w:textAlignment w:val="baseline"/>
    </w:pPr>
    <w:rPr>
      <w:rFonts w:ascii="Times New Roman" w:hAnsi="Times New Roman" w:cs="Times New Roman"/>
      <w:i w:val="0"/>
      <w:sz w:val="20"/>
      <w:szCs w:val="20"/>
      <w:lang w:val="en-US" w:eastAsia="fr-CA"/>
    </w:rPr>
  </w:style>
  <w:style w:type="paragraph" w:customStyle="1" w:styleId="BodyText21">
    <w:name w:val="Body Text 21"/>
    <w:basedOn w:val="Normal"/>
    <w:rsid w:val="0022576E"/>
    <w:pPr>
      <w:widowControl w:val="0"/>
      <w:overflowPunct w:val="0"/>
      <w:autoSpaceDE w:val="0"/>
      <w:autoSpaceDN w:val="0"/>
      <w:adjustRightInd w:val="0"/>
      <w:spacing w:after="240" w:line="340" w:lineRule="exact"/>
      <w:textAlignment w:val="baseline"/>
    </w:pPr>
    <w:rPr>
      <w:rFonts w:ascii="Arial" w:hAnsi="Arial" w:cs="Arial"/>
      <w:i w:val="0"/>
      <w:sz w:val="24"/>
      <w:szCs w:val="24"/>
      <w:lang w:val="en-US" w:eastAsia="fr-CA"/>
    </w:rPr>
  </w:style>
  <w:style w:type="paragraph" w:styleId="Normalcentr">
    <w:name w:val="Block Text"/>
    <w:basedOn w:val="Normal"/>
    <w:rsid w:val="0022576E"/>
    <w:pPr>
      <w:spacing w:after="240"/>
      <w:ind w:left="1416" w:right="-54"/>
    </w:pPr>
    <w:rPr>
      <w:rFonts w:ascii="Times New Roman" w:hAnsi="Times New Roman" w:cs="Times New Roman"/>
      <w:i w:val="0"/>
      <w:sz w:val="24"/>
      <w:szCs w:val="24"/>
    </w:rPr>
  </w:style>
  <w:style w:type="paragraph" w:customStyle="1" w:styleId="BankNormal">
    <w:name w:val="BankNormal"/>
    <w:basedOn w:val="Normal"/>
    <w:rsid w:val="0022576E"/>
    <w:pPr>
      <w:widowControl w:val="0"/>
      <w:overflowPunct w:val="0"/>
      <w:autoSpaceDE w:val="0"/>
      <w:autoSpaceDN w:val="0"/>
      <w:adjustRightInd w:val="0"/>
      <w:spacing w:after="240"/>
    </w:pPr>
    <w:rPr>
      <w:rFonts w:ascii="Times New Roman" w:hAnsi="Times New Roman" w:cs="Times New Roman"/>
      <w:i w:val="0"/>
      <w:sz w:val="24"/>
      <w:szCs w:val="20"/>
      <w:lang w:val="en-US" w:eastAsia="en-US"/>
    </w:rPr>
  </w:style>
  <w:style w:type="paragraph" w:customStyle="1" w:styleId="BodyTextIndent21">
    <w:name w:val="Body Text Indent 21"/>
    <w:basedOn w:val="Normal"/>
    <w:rsid w:val="0022576E"/>
    <w:pPr>
      <w:widowControl w:val="0"/>
      <w:overflowPunct w:val="0"/>
      <w:autoSpaceDE w:val="0"/>
      <w:autoSpaceDN w:val="0"/>
      <w:adjustRightInd w:val="0"/>
      <w:spacing w:after="0" w:line="340" w:lineRule="exact"/>
      <w:ind w:left="284"/>
    </w:pPr>
    <w:rPr>
      <w:rFonts w:ascii="Arial" w:hAnsi="Arial" w:cs="Arial"/>
      <w:i w:val="0"/>
      <w:sz w:val="24"/>
      <w:szCs w:val="24"/>
      <w:lang w:val="en-US" w:eastAsia="fr-CA"/>
    </w:rPr>
  </w:style>
  <w:style w:type="paragraph" w:customStyle="1" w:styleId="Retraitcorpsdetexte21">
    <w:name w:val="Retrait corps de texte 21"/>
    <w:basedOn w:val="Normal"/>
    <w:rsid w:val="0022576E"/>
    <w:pPr>
      <w:keepNext/>
      <w:keepLines/>
      <w:widowControl w:val="0"/>
      <w:overflowPunct w:val="0"/>
      <w:autoSpaceDE w:val="0"/>
      <w:autoSpaceDN w:val="0"/>
      <w:adjustRightInd w:val="0"/>
      <w:spacing w:after="0"/>
      <w:ind w:left="720"/>
    </w:pPr>
    <w:rPr>
      <w:rFonts w:ascii="Times New Roman" w:hAnsi="Times New Roman" w:cs="Times New Roman"/>
      <w:iCs/>
      <w:sz w:val="24"/>
      <w:szCs w:val="24"/>
      <w:lang w:val="en-US" w:eastAsia="fr-CA"/>
    </w:rPr>
  </w:style>
  <w:style w:type="paragraph" w:customStyle="1" w:styleId="BodyTextIndent22">
    <w:name w:val="Body Text Indent 22"/>
    <w:basedOn w:val="Normal"/>
    <w:rsid w:val="0022576E"/>
    <w:pPr>
      <w:widowControl w:val="0"/>
      <w:tabs>
        <w:tab w:val="left" w:pos="709"/>
      </w:tabs>
      <w:overflowPunct w:val="0"/>
      <w:autoSpaceDE w:val="0"/>
      <w:autoSpaceDN w:val="0"/>
      <w:adjustRightInd w:val="0"/>
      <w:spacing w:after="240"/>
      <w:ind w:left="709" w:hanging="709"/>
    </w:pPr>
    <w:rPr>
      <w:rFonts w:ascii="Times New Roman" w:hAnsi="Times New Roman" w:cs="Times New Roman"/>
      <w:i w:val="0"/>
      <w:sz w:val="24"/>
      <w:szCs w:val="24"/>
      <w:lang w:val="en-US" w:eastAsia="fr-CA"/>
    </w:rPr>
  </w:style>
  <w:style w:type="paragraph" w:customStyle="1" w:styleId="BodyText32">
    <w:name w:val="Body Text 32"/>
    <w:basedOn w:val="Normal"/>
    <w:rsid w:val="0022576E"/>
    <w:pPr>
      <w:widowControl w:val="0"/>
      <w:overflowPunct w:val="0"/>
      <w:autoSpaceDE w:val="0"/>
      <w:autoSpaceDN w:val="0"/>
      <w:adjustRightInd w:val="0"/>
      <w:spacing w:after="0"/>
    </w:pPr>
    <w:rPr>
      <w:rFonts w:ascii="Times New Roman" w:hAnsi="Times New Roman" w:cs="Times New Roman"/>
      <w:sz w:val="24"/>
      <w:szCs w:val="20"/>
      <w:lang w:val="en-US" w:eastAsia="en-US"/>
    </w:rPr>
  </w:style>
  <w:style w:type="paragraph" w:customStyle="1" w:styleId="i">
    <w:name w:val="(i)"/>
    <w:basedOn w:val="Normal"/>
    <w:rsid w:val="0022576E"/>
    <w:pPr>
      <w:suppressAutoHyphens/>
      <w:spacing w:after="0"/>
    </w:pPr>
    <w:rPr>
      <w:rFonts w:ascii="Tms Rmn" w:hAnsi="Tms Rmn" w:cs="Times New Roman"/>
      <w:i w:val="0"/>
      <w:sz w:val="24"/>
      <w:szCs w:val="20"/>
      <w:lang w:val="en-US"/>
    </w:rPr>
  </w:style>
  <w:style w:type="paragraph" w:customStyle="1" w:styleId="Normalcentr1">
    <w:name w:val="Normal centré1"/>
    <w:basedOn w:val="Normal"/>
    <w:rsid w:val="0022576E"/>
    <w:pPr>
      <w:widowControl w:val="0"/>
      <w:tabs>
        <w:tab w:val="left" w:pos="720"/>
      </w:tabs>
      <w:overflowPunct w:val="0"/>
      <w:autoSpaceDE w:val="0"/>
      <w:autoSpaceDN w:val="0"/>
      <w:adjustRightInd w:val="0"/>
      <w:spacing w:after="0"/>
      <w:ind w:left="2160" w:right="-54" w:hanging="720"/>
      <w:textAlignment w:val="baseline"/>
    </w:pPr>
    <w:rPr>
      <w:rFonts w:ascii="Times New Roman" w:hAnsi="Times New Roman" w:cs="Times New Roman"/>
      <w:i w:val="0"/>
      <w:sz w:val="24"/>
      <w:szCs w:val="24"/>
      <w:lang w:val="en-US" w:eastAsia="fr-CA"/>
    </w:rPr>
  </w:style>
  <w:style w:type="paragraph" w:customStyle="1" w:styleId="BodyTextIndent23">
    <w:name w:val="Body Text Indent 23"/>
    <w:basedOn w:val="Normal"/>
    <w:rsid w:val="0022576E"/>
    <w:pPr>
      <w:keepNext/>
      <w:keepLines/>
      <w:widowControl w:val="0"/>
      <w:overflowPunct w:val="0"/>
      <w:autoSpaceDE w:val="0"/>
      <w:autoSpaceDN w:val="0"/>
      <w:adjustRightInd w:val="0"/>
      <w:spacing w:after="0"/>
      <w:ind w:left="720"/>
      <w:textAlignment w:val="baseline"/>
    </w:pPr>
    <w:rPr>
      <w:rFonts w:ascii="Times New Roman" w:hAnsi="Times New Roman" w:cs="Times New Roman"/>
      <w:iCs/>
      <w:sz w:val="24"/>
      <w:szCs w:val="24"/>
      <w:lang w:val="en-US" w:eastAsia="fr-CA"/>
    </w:rPr>
  </w:style>
  <w:style w:type="paragraph" w:customStyle="1" w:styleId="BodyText23">
    <w:name w:val="Body Text 23"/>
    <w:basedOn w:val="Normal"/>
    <w:rsid w:val="0022576E"/>
    <w:pPr>
      <w:widowControl w:val="0"/>
      <w:overflowPunct w:val="0"/>
      <w:autoSpaceDE w:val="0"/>
      <w:autoSpaceDN w:val="0"/>
      <w:adjustRightInd w:val="0"/>
      <w:spacing w:after="0"/>
      <w:jc w:val="center"/>
      <w:textAlignment w:val="baseline"/>
    </w:pPr>
    <w:rPr>
      <w:rFonts w:ascii="Arial" w:hAnsi="Arial" w:cs="Arial"/>
      <w:b/>
      <w:bCs/>
      <w:i w:val="0"/>
      <w:sz w:val="80"/>
      <w:szCs w:val="80"/>
      <w:lang w:val="en-US" w:eastAsia="fr-CA"/>
    </w:rPr>
  </w:style>
  <w:style w:type="paragraph" w:customStyle="1" w:styleId="TEXTE">
    <w:name w:val="TEXTE"/>
    <w:basedOn w:val="Normal"/>
    <w:rsid w:val="0022576E"/>
    <w:pPr>
      <w:widowControl w:val="0"/>
      <w:spacing w:before="160" w:after="0"/>
      <w:ind w:left="1123"/>
    </w:pPr>
    <w:rPr>
      <w:rFonts w:ascii="Times New Roman" w:hAnsi="Times New Roman" w:cs="Times New Roman"/>
      <w:i w:val="0"/>
      <w:color w:val="000000"/>
      <w:sz w:val="24"/>
      <w:szCs w:val="24"/>
    </w:rPr>
  </w:style>
  <w:style w:type="paragraph" w:customStyle="1" w:styleId="Alina1">
    <w:name w:val="Alinéa1"/>
    <w:basedOn w:val="TEXTE"/>
    <w:rsid w:val="0022576E"/>
    <w:pPr>
      <w:tabs>
        <w:tab w:val="num" w:pos="360"/>
        <w:tab w:val="num" w:pos="1418"/>
      </w:tabs>
      <w:ind w:left="2143" w:hanging="221"/>
    </w:pPr>
  </w:style>
  <w:style w:type="paragraph" w:customStyle="1" w:styleId="textegras">
    <w:name w:val="textegras"/>
    <w:basedOn w:val="Normal"/>
    <w:rsid w:val="0022576E"/>
    <w:pPr>
      <w:widowControl w:val="0"/>
      <w:tabs>
        <w:tab w:val="num" w:pos="360"/>
      </w:tabs>
      <w:spacing w:after="60"/>
      <w:ind w:left="360" w:hanging="360"/>
    </w:pPr>
    <w:rPr>
      <w:rFonts w:ascii="Times New Roman" w:hAnsi="Times New Roman" w:cs="Times New Roman"/>
      <w:b/>
      <w:bCs/>
      <w:i w:val="0"/>
      <w:color w:val="000000"/>
      <w:sz w:val="28"/>
      <w:szCs w:val="28"/>
      <w:lang w:val="en-US"/>
    </w:rPr>
  </w:style>
  <w:style w:type="paragraph" w:customStyle="1" w:styleId="Titre1002">
    <w:name w:val="Titre1002"/>
    <w:basedOn w:val="Normal"/>
    <w:rsid w:val="0022576E"/>
    <w:pPr>
      <w:keepNext/>
      <w:widowControl w:val="0"/>
      <w:tabs>
        <w:tab w:val="left" w:pos="1123"/>
      </w:tabs>
      <w:spacing w:before="80" w:after="80"/>
      <w:ind w:left="1134" w:hanging="850"/>
      <w:outlineLvl w:val="2"/>
    </w:pPr>
    <w:rPr>
      <w:rFonts w:ascii="Arial" w:hAnsi="Arial" w:cs="Arial"/>
      <w:i w:val="0"/>
      <w:color w:val="000000"/>
      <w:kern w:val="28"/>
      <w:sz w:val="24"/>
      <w:szCs w:val="24"/>
    </w:rPr>
  </w:style>
  <w:style w:type="paragraph" w:customStyle="1" w:styleId="Char">
    <w:name w:val="Char"/>
    <w:basedOn w:val="Corpsdetexte"/>
    <w:next w:val="Corpsdetexte"/>
    <w:rsid w:val="0022576E"/>
    <w:pPr>
      <w:widowControl w:val="0"/>
      <w:adjustRightInd w:val="0"/>
      <w:spacing w:before="60"/>
      <w:ind w:left="794"/>
      <w:jc w:val="both"/>
      <w:textAlignment w:val="baseline"/>
    </w:pPr>
    <w:rPr>
      <w:rFonts w:ascii="Arial" w:eastAsia="Times New Roman" w:hAnsi="Arial" w:cs="Verdana"/>
      <w:b w:val="0"/>
      <w:bCs w:val="0"/>
      <w:i w:val="0"/>
      <w:color w:val="000000"/>
      <w:lang w:val="en-GB" w:eastAsia="en-US"/>
    </w:rPr>
  </w:style>
  <w:style w:type="paragraph" w:customStyle="1" w:styleId="BodyText24">
    <w:name w:val="Body Text 24"/>
    <w:basedOn w:val="Normal"/>
    <w:rsid w:val="0022576E"/>
    <w:pPr>
      <w:widowControl w:val="0"/>
      <w:overflowPunct w:val="0"/>
      <w:autoSpaceDE w:val="0"/>
      <w:autoSpaceDN w:val="0"/>
      <w:adjustRightInd w:val="0"/>
      <w:spacing w:after="0"/>
      <w:jc w:val="center"/>
      <w:textAlignment w:val="baseline"/>
    </w:pPr>
    <w:rPr>
      <w:rFonts w:ascii="Arial" w:hAnsi="Arial" w:cs="Arial"/>
      <w:b/>
      <w:bCs/>
      <w:i w:val="0"/>
      <w:sz w:val="80"/>
      <w:szCs w:val="80"/>
      <w:lang w:val="en-US" w:eastAsia="fr-CA"/>
    </w:rPr>
  </w:style>
  <w:style w:type="paragraph" w:styleId="Rvision">
    <w:name w:val="Revision"/>
    <w:hidden/>
    <w:uiPriority w:val="99"/>
    <w:semiHidden/>
    <w:rsid w:val="0022576E"/>
    <w:pPr>
      <w:spacing w:after="0" w:line="240" w:lineRule="auto"/>
    </w:pPr>
    <w:rPr>
      <w:rFonts w:ascii="Times New Roman" w:eastAsia="Times New Roman" w:hAnsi="Times New Roman" w:cs="Times New Roman"/>
      <w:sz w:val="24"/>
      <w:szCs w:val="24"/>
      <w:lang w:val="fr-FR" w:eastAsia="fr-FR"/>
    </w:rPr>
  </w:style>
  <w:style w:type="paragraph" w:customStyle="1" w:styleId="HeadA21">
    <w:name w:val="Head A.2.1"/>
    <w:basedOn w:val="Normal"/>
    <w:rsid w:val="0022576E"/>
    <w:pPr>
      <w:keepNext/>
      <w:widowControl w:val="0"/>
      <w:suppressAutoHyphens/>
      <w:overflowPunct w:val="0"/>
      <w:autoSpaceDE w:val="0"/>
      <w:autoSpaceDN w:val="0"/>
      <w:adjustRightInd w:val="0"/>
      <w:spacing w:before="240" w:after="240"/>
      <w:jc w:val="center"/>
      <w:textAlignment w:val="baseline"/>
    </w:pPr>
    <w:rPr>
      <w:rFonts w:ascii="Times New Roman" w:hAnsi="Times New Roman" w:cs="Times New Roman"/>
      <w:b/>
      <w:bCs/>
      <w:i w:val="0"/>
      <w:sz w:val="28"/>
      <w:szCs w:val="28"/>
      <w:lang w:val="en-US" w:eastAsia="fr-CA"/>
    </w:rPr>
  </w:style>
  <w:style w:type="paragraph" w:customStyle="1" w:styleId="Head71">
    <w:name w:val="Head 7.1"/>
    <w:basedOn w:val="Normal"/>
    <w:rsid w:val="0022576E"/>
    <w:pPr>
      <w:widowControl w:val="0"/>
      <w:suppressAutoHyphens/>
      <w:overflowPunct w:val="0"/>
      <w:autoSpaceDE w:val="0"/>
      <w:autoSpaceDN w:val="0"/>
      <w:adjustRightInd w:val="0"/>
      <w:spacing w:after="240"/>
      <w:jc w:val="center"/>
      <w:textAlignment w:val="baseline"/>
    </w:pPr>
    <w:rPr>
      <w:rFonts w:ascii="Times New Roman" w:hAnsi="Times New Roman" w:cs="Times New Roman"/>
      <w:b/>
      <w:bCs/>
      <w:i w:val="0"/>
      <w:sz w:val="28"/>
      <w:szCs w:val="28"/>
      <w:lang w:val="en-US" w:eastAsia="fr-CA"/>
    </w:rPr>
  </w:style>
  <w:style w:type="paragraph" w:styleId="TitreTR">
    <w:name w:val="toa heading"/>
    <w:basedOn w:val="Normal"/>
    <w:next w:val="Normal"/>
    <w:semiHidden/>
    <w:rsid w:val="0022576E"/>
    <w:pPr>
      <w:widowControl w:val="0"/>
      <w:tabs>
        <w:tab w:val="left" w:pos="9000"/>
        <w:tab w:val="right" w:pos="9360"/>
      </w:tabs>
      <w:suppressAutoHyphens/>
      <w:overflowPunct w:val="0"/>
      <w:autoSpaceDE w:val="0"/>
      <w:autoSpaceDN w:val="0"/>
      <w:adjustRightInd w:val="0"/>
      <w:spacing w:after="0"/>
      <w:textAlignment w:val="baseline"/>
    </w:pPr>
    <w:rPr>
      <w:rFonts w:ascii="Times New Roman" w:hAnsi="Times New Roman" w:cs="Times New Roman"/>
      <w:i w:val="0"/>
      <w:sz w:val="24"/>
      <w:szCs w:val="24"/>
      <w:lang w:val="en-US" w:eastAsia="fr-CA"/>
    </w:rPr>
  </w:style>
  <w:style w:type="paragraph" w:customStyle="1" w:styleId="Head52">
    <w:name w:val="Head 5.2"/>
    <w:basedOn w:val="Normal"/>
    <w:rsid w:val="0022576E"/>
    <w:pPr>
      <w:suppressAutoHyphens/>
      <w:overflowPunct w:val="0"/>
      <w:autoSpaceDE w:val="0"/>
      <w:autoSpaceDN w:val="0"/>
      <w:adjustRightInd w:val="0"/>
      <w:spacing w:after="0"/>
      <w:ind w:left="533" w:hanging="533"/>
      <w:textAlignment w:val="baseline"/>
    </w:pPr>
    <w:rPr>
      <w:rFonts w:ascii="Times New Roman" w:hAnsi="Times New Roman" w:cs="Times New Roman"/>
      <w:b/>
      <w:i w:val="0"/>
      <w:sz w:val="24"/>
      <w:szCs w:val="20"/>
    </w:rPr>
  </w:style>
  <w:style w:type="paragraph" w:customStyle="1" w:styleId="Head32">
    <w:name w:val="Head 3.2"/>
    <w:basedOn w:val="Normal"/>
    <w:rsid w:val="0022576E"/>
    <w:pPr>
      <w:suppressAutoHyphens/>
      <w:overflowPunct w:val="0"/>
      <w:autoSpaceDE w:val="0"/>
      <w:autoSpaceDN w:val="0"/>
      <w:adjustRightInd w:val="0"/>
      <w:spacing w:after="0"/>
      <w:ind w:left="360" w:hanging="360"/>
      <w:textAlignment w:val="baseline"/>
    </w:pPr>
    <w:rPr>
      <w:rFonts w:ascii="Times New Roman" w:hAnsi="Times New Roman" w:cs="Times New Roman"/>
      <w:b/>
      <w:i w:val="0"/>
      <w:sz w:val="24"/>
      <w:szCs w:val="20"/>
    </w:rPr>
  </w:style>
  <w:style w:type="paragraph" w:customStyle="1" w:styleId="arial">
    <w:name w:val="arial"/>
    <w:basedOn w:val="Normal"/>
    <w:link w:val="arialCar"/>
    <w:rsid w:val="0022576E"/>
    <w:pPr>
      <w:spacing w:after="0"/>
    </w:pPr>
    <w:rPr>
      <w:rFonts w:ascii="Arial" w:hAnsi="Arial" w:cs="Times New Roman"/>
      <w:i w:val="0"/>
      <w:sz w:val="22"/>
      <w:szCs w:val="24"/>
    </w:rPr>
  </w:style>
  <w:style w:type="paragraph" w:customStyle="1" w:styleId="Style40">
    <w:name w:val="Style 40"/>
    <w:basedOn w:val="Normal"/>
    <w:rsid w:val="0022576E"/>
    <w:pPr>
      <w:widowControl w:val="0"/>
      <w:spacing w:after="0" w:line="312" w:lineRule="atLeast"/>
      <w:ind w:left="1368"/>
    </w:pPr>
    <w:rPr>
      <w:rFonts w:ascii="Times New Roman" w:hAnsi="Times New Roman" w:cs="Times New Roman"/>
      <w:i w:val="0"/>
      <w:noProof/>
      <w:color w:val="000000"/>
      <w:sz w:val="20"/>
      <w:szCs w:val="20"/>
      <w:lang w:eastAsia="zh-CN"/>
    </w:rPr>
  </w:style>
  <w:style w:type="paragraph" w:customStyle="1" w:styleId="Text">
    <w:name w:val="Text"/>
    <w:basedOn w:val="Normal"/>
    <w:rsid w:val="0022576E"/>
    <w:pPr>
      <w:spacing w:after="240" w:line="360" w:lineRule="auto"/>
    </w:pPr>
    <w:rPr>
      <w:rFonts w:ascii="Times New Roman" w:hAnsi="Times New Roman" w:cs="Times New Roman"/>
      <w:i w:val="0"/>
      <w:sz w:val="24"/>
      <w:szCs w:val="20"/>
      <w:lang w:eastAsia="en-US"/>
    </w:rPr>
  </w:style>
  <w:style w:type="character" w:customStyle="1" w:styleId="CarCar2">
    <w:name w:val="Car Car2"/>
    <w:rsid w:val="0022576E"/>
    <w:rPr>
      <w:rFonts w:ascii="Courier New" w:hAnsi="Courier New" w:cs="Courier New"/>
    </w:rPr>
  </w:style>
  <w:style w:type="paragraph" w:customStyle="1" w:styleId="FG">
    <w:name w:val="FG"/>
    <w:rsid w:val="0022576E"/>
    <w:pPr>
      <w:spacing w:after="0" w:line="240" w:lineRule="atLeast"/>
      <w:ind w:left="1418"/>
      <w:jc w:val="both"/>
    </w:pPr>
    <w:rPr>
      <w:rFonts w:ascii="tech h" w:eastAsia="SimSun" w:hAnsi="tech h" w:cs="Times New Roman"/>
      <w:lang w:val="fr-FR" w:eastAsia="fr-FR"/>
    </w:rPr>
  </w:style>
  <w:style w:type="paragraph" w:customStyle="1" w:styleId="Style10">
    <w:name w:val="Style 1"/>
    <w:basedOn w:val="Normal"/>
    <w:uiPriority w:val="99"/>
    <w:rsid w:val="0022576E"/>
    <w:pPr>
      <w:widowControl w:val="0"/>
      <w:spacing w:after="0" w:line="312" w:lineRule="atLeast"/>
    </w:pPr>
    <w:rPr>
      <w:rFonts w:ascii="Times New Roman" w:hAnsi="Times New Roman" w:cs="Times New Roman"/>
      <w:i w:val="0"/>
      <w:noProof/>
      <w:color w:val="000000"/>
      <w:sz w:val="20"/>
      <w:szCs w:val="20"/>
      <w:lang w:eastAsia="zh-CN"/>
    </w:rPr>
  </w:style>
  <w:style w:type="paragraph" w:customStyle="1" w:styleId="EnumrationN1">
    <w:name w:val="Enumération N1"/>
    <w:basedOn w:val="Normal"/>
    <w:rsid w:val="0022576E"/>
    <w:pPr>
      <w:numPr>
        <w:numId w:val="60"/>
      </w:numPr>
    </w:pPr>
    <w:rPr>
      <w:rFonts w:ascii="Arial" w:hAnsi="Arial" w:cs="Times New Roman"/>
      <w:i w:val="0"/>
      <w:sz w:val="22"/>
      <w:szCs w:val="20"/>
    </w:rPr>
  </w:style>
  <w:style w:type="character" w:customStyle="1" w:styleId="CarCar6">
    <w:name w:val="Car Car6"/>
    <w:rsid w:val="0022576E"/>
    <w:rPr>
      <w:sz w:val="24"/>
      <w:szCs w:val="24"/>
      <w:lang w:val="fr-FR" w:eastAsia="fr-FR" w:bidi="ar-SA"/>
    </w:rPr>
  </w:style>
  <w:style w:type="paragraph" w:customStyle="1" w:styleId="t7">
    <w:name w:val="t7"/>
    <w:basedOn w:val="Normal"/>
    <w:rsid w:val="0022576E"/>
    <w:pPr>
      <w:spacing w:after="0" w:line="240" w:lineRule="atLeast"/>
    </w:pPr>
    <w:rPr>
      <w:rFonts w:ascii="Times New Roman" w:hAnsi="Times New Roman" w:cs="Times New Roman"/>
      <w:i w:val="0"/>
      <w:sz w:val="24"/>
      <w:szCs w:val="20"/>
    </w:rPr>
  </w:style>
  <w:style w:type="paragraph" w:customStyle="1" w:styleId="1">
    <w:name w:val="1"/>
    <w:basedOn w:val="Corpsdetexte"/>
    <w:next w:val="Corpsdetexte"/>
    <w:uiPriority w:val="99"/>
    <w:rsid w:val="0022576E"/>
    <w:pPr>
      <w:widowControl w:val="0"/>
      <w:adjustRightInd w:val="0"/>
      <w:spacing w:before="60"/>
      <w:ind w:left="794"/>
      <w:jc w:val="both"/>
      <w:textAlignment w:val="baseline"/>
    </w:pPr>
    <w:rPr>
      <w:rFonts w:ascii="Arial" w:eastAsia="Times New Roman" w:hAnsi="Arial" w:cs="Verdana"/>
      <w:b w:val="0"/>
      <w:bCs w:val="0"/>
      <w:i w:val="0"/>
      <w:color w:val="000000"/>
      <w:lang w:val="en-GB" w:eastAsia="en-US"/>
    </w:rPr>
  </w:style>
  <w:style w:type="character" w:customStyle="1" w:styleId="CorpsdetexteCar1">
    <w:name w:val="Corps de texte Car1"/>
    <w:aliases w:val="Corps de texte Car Car"/>
    <w:locked/>
    <w:rsid w:val="0022576E"/>
    <w:rPr>
      <w:rFonts w:cs="Times New Roman"/>
      <w:sz w:val="24"/>
      <w:lang w:val="fr-FR" w:eastAsia="en-US"/>
    </w:rPr>
  </w:style>
  <w:style w:type="paragraph" w:styleId="Retraitnormal">
    <w:name w:val="Normal Indent"/>
    <w:aliases w:val="Paragraph,Paragraph1,Paragraph2,Paragraph3,Paragraph4,Paragraph5,Paragraph6,Paragraph7,Paragraph8,Paragraph11,Paragraph21,Paragraph31,Paragraph41,Paragraph51,Paragraph61,Paragraph9,Paragraph12,Paragraph22,Paragraph32,Paragraph42"/>
    <w:basedOn w:val="Normal"/>
    <w:uiPriority w:val="99"/>
    <w:rsid w:val="0022576E"/>
    <w:pPr>
      <w:spacing w:after="0"/>
      <w:ind w:left="708"/>
    </w:pPr>
    <w:rPr>
      <w:rFonts w:ascii="Times New Roman" w:hAnsi="Times New Roman" w:cs="Times New Roman"/>
      <w:i w:val="0"/>
      <w:sz w:val="20"/>
      <w:szCs w:val="20"/>
    </w:rPr>
  </w:style>
  <w:style w:type="paragraph" w:customStyle="1" w:styleId="zidani">
    <w:name w:val="zidani"/>
    <w:basedOn w:val="Normal"/>
    <w:rsid w:val="0022576E"/>
    <w:pPr>
      <w:spacing w:line="240" w:lineRule="atLeast"/>
    </w:pPr>
    <w:rPr>
      <w:rFonts w:ascii="Times New Roman" w:hAnsi="Times New Roman" w:cs="Times New Roman"/>
      <w:i w:val="0"/>
      <w:sz w:val="24"/>
      <w:szCs w:val="24"/>
    </w:rPr>
  </w:style>
  <w:style w:type="paragraph" w:customStyle="1" w:styleId="xl24">
    <w:name w:val="xl24"/>
    <w:basedOn w:val="Normal"/>
    <w:rsid w:val="0022576E"/>
    <w:pPr>
      <w:pBdr>
        <w:left w:val="single" w:sz="4" w:space="0" w:color="auto"/>
        <w:right w:val="single" w:sz="4" w:space="0" w:color="auto"/>
      </w:pBdr>
      <w:spacing w:before="100" w:beforeAutospacing="1" w:after="100" w:afterAutospacing="1"/>
    </w:pPr>
    <w:rPr>
      <w:rFonts w:ascii="Times New Roman" w:eastAsia="Arial Unicode MS" w:hAnsi="Times New Roman" w:cs="Times New Roman"/>
      <w:i w:val="0"/>
      <w:sz w:val="24"/>
      <w:szCs w:val="24"/>
    </w:rPr>
  </w:style>
  <w:style w:type="paragraph" w:customStyle="1" w:styleId="SOMMAIRE">
    <w:name w:val="SOMMAIRE"/>
    <w:basedOn w:val="Normal"/>
    <w:rsid w:val="0022576E"/>
    <w:pPr>
      <w:widowControl w:val="0"/>
      <w:spacing w:after="0"/>
      <w:jc w:val="center"/>
    </w:pPr>
    <w:rPr>
      <w:rFonts w:ascii="Times New Roman" w:hAnsi="Times New Roman" w:cs="Times New Roman"/>
      <w:b/>
      <w:i w:val="0"/>
      <w:caps/>
      <w:sz w:val="24"/>
      <w:szCs w:val="20"/>
    </w:rPr>
  </w:style>
  <w:style w:type="paragraph" w:customStyle="1" w:styleId="OmniPage3">
    <w:name w:val="OmniPage #3"/>
    <w:basedOn w:val="Normal"/>
    <w:rsid w:val="0022576E"/>
    <w:pPr>
      <w:spacing w:after="0" w:line="340" w:lineRule="exact"/>
    </w:pPr>
    <w:rPr>
      <w:rFonts w:ascii="Times New Roman" w:hAnsi="Times New Roman" w:cs="Times New Roman"/>
      <w:i w:val="0"/>
      <w:sz w:val="20"/>
      <w:szCs w:val="20"/>
      <w:lang w:val="en-US"/>
    </w:rPr>
  </w:style>
  <w:style w:type="paragraph" w:customStyle="1" w:styleId="OmniPage2">
    <w:name w:val="OmniPage #2"/>
    <w:basedOn w:val="Normal"/>
    <w:rsid w:val="0022576E"/>
    <w:pPr>
      <w:spacing w:after="0" w:line="340" w:lineRule="exact"/>
    </w:pPr>
    <w:rPr>
      <w:rFonts w:ascii="Times New Roman" w:hAnsi="Times New Roman" w:cs="Times New Roman"/>
      <w:i w:val="0"/>
      <w:sz w:val="20"/>
      <w:szCs w:val="20"/>
      <w:lang w:val="en-US"/>
    </w:rPr>
  </w:style>
  <w:style w:type="paragraph" w:customStyle="1" w:styleId="OmniPage4">
    <w:name w:val="OmniPage #4"/>
    <w:basedOn w:val="Normal"/>
    <w:rsid w:val="0022576E"/>
    <w:pPr>
      <w:spacing w:after="0" w:line="260" w:lineRule="exact"/>
    </w:pPr>
    <w:rPr>
      <w:rFonts w:ascii="Times New Roman" w:hAnsi="Times New Roman" w:cs="Times New Roman"/>
      <w:i w:val="0"/>
      <w:sz w:val="20"/>
      <w:szCs w:val="20"/>
      <w:lang w:val="en-US"/>
    </w:rPr>
  </w:style>
  <w:style w:type="paragraph" w:customStyle="1" w:styleId="OmniPage1">
    <w:name w:val="OmniPage #1"/>
    <w:basedOn w:val="Normal"/>
    <w:rsid w:val="0022576E"/>
    <w:pPr>
      <w:spacing w:after="0" w:line="420" w:lineRule="exact"/>
    </w:pPr>
    <w:rPr>
      <w:rFonts w:ascii="Times New Roman" w:hAnsi="Times New Roman" w:cs="Times New Roman"/>
      <w:i w:val="0"/>
      <w:sz w:val="20"/>
      <w:szCs w:val="20"/>
      <w:lang w:val="en-US"/>
    </w:rPr>
  </w:style>
  <w:style w:type="paragraph" w:customStyle="1" w:styleId="p0">
    <w:name w:val="p0"/>
    <w:basedOn w:val="Normal"/>
    <w:rsid w:val="0022576E"/>
    <w:pPr>
      <w:widowControl w:val="0"/>
      <w:tabs>
        <w:tab w:val="left" w:pos="720"/>
      </w:tabs>
      <w:overflowPunct w:val="0"/>
      <w:autoSpaceDE w:val="0"/>
      <w:autoSpaceDN w:val="0"/>
      <w:adjustRightInd w:val="0"/>
      <w:spacing w:after="0" w:line="240" w:lineRule="atLeast"/>
      <w:textAlignment w:val="baseline"/>
    </w:pPr>
    <w:rPr>
      <w:rFonts w:ascii="Times New Roman" w:hAnsi="Times New Roman" w:cs="Times New Roman"/>
      <w:i w:val="0"/>
      <w:sz w:val="24"/>
      <w:szCs w:val="24"/>
    </w:rPr>
  </w:style>
  <w:style w:type="character" w:customStyle="1" w:styleId="CarCar9">
    <w:name w:val="Car Car9"/>
    <w:uiPriority w:val="99"/>
    <w:rsid w:val="0022576E"/>
    <w:rPr>
      <w:sz w:val="24"/>
      <w:lang w:val="fr-FR" w:eastAsia="fr-FR"/>
    </w:rPr>
  </w:style>
  <w:style w:type="character" w:customStyle="1" w:styleId="arialCar">
    <w:name w:val="arial Car"/>
    <w:link w:val="arial"/>
    <w:locked/>
    <w:rsid w:val="0022576E"/>
    <w:rPr>
      <w:rFonts w:ascii="Arial" w:eastAsia="Times New Roman" w:hAnsi="Arial" w:cs="Times New Roman"/>
      <w:szCs w:val="24"/>
    </w:rPr>
  </w:style>
  <w:style w:type="paragraph" w:customStyle="1" w:styleId="CarCar2CarCar">
    <w:name w:val="Car Car2 Car Car"/>
    <w:basedOn w:val="Corpsdetexte"/>
    <w:next w:val="Corpsdetexte"/>
    <w:rsid w:val="0022576E"/>
    <w:pPr>
      <w:widowControl w:val="0"/>
      <w:adjustRightInd w:val="0"/>
      <w:spacing w:before="60"/>
      <w:ind w:left="794"/>
      <w:jc w:val="both"/>
      <w:textAlignment w:val="baseline"/>
    </w:pPr>
    <w:rPr>
      <w:rFonts w:ascii="Arial" w:eastAsia="Times New Roman" w:hAnsi="Arial" w:cs="Verdana"/>
      <w:b w:val="0"/>
      <w:bCs w:val="0"/>
      <w:i w:val="0"/>
      <w:color w:val="000000"/>
      <w:lang w:val="en-GB" w:eastAsia="en-US"/>
    </w:rPr>
  </w:style>
  <w:style w:type="paragraph" w:customStyle="1" w:styleId="CarCar2CarCar1">
    <w:name w:val="Car Car2 Car Car1"/>
    <w:basedOn w:val="Corpsdetexte"/>
    <w:next w:val="Corpsdetexte"/>
    <w:uiPriority w:val="99"/>
    <w:rsid w:val="0022576E"/>
    <w:pPr>
      <w:widowControl w:val="0"/>
      <w:adjustRightInd w:val="0"/>
      <w:spacing w:before="60"/>
      <w:ind w:left="794"/>
      <w:jc w:val="both"/>
    </w:pPr>
    <w:rPr>
      <w:rFonts w:ascii="Arial" w:eastAsia="Times New Roman" w:hAnsi="Arial" w:cs="Verdana"/>
      <w:b w:val="0"/>
      <w:bCs w:val="0"/>
      <w:i w:val="0"/>
      <w:color w:val="000000"/>
      <w:lang w:val="en-GB" w:eastAsia="en-US"/>
    </w:rPr>
  </w:style>
  <w:style w:type="paragraph" w:customStyle="1" w:styleId="CarCarCarCarCarCar">
    <w:name w:val="Car Car Car Car Car Car"/>
    <w:basedOn w:val="Corpsdetexte"/>
    <w:next w:val="Corpsdetexte"/>
    <w:rsid w:val="0022576E"/>
    <w:pPr>
      <w:widowControl w:val="0"/>
      <w:adjustRightInd w:val="0"/>
      <w:spacing w:before="60"/>
      <w:ind w:left="794"/>
      <w:jc w:val="both"/>
      <w:textAlignment w:val="baseline"/>
    </w:pPr>
    <w:rPr>
      <w:rFonts w:ascii="Arial" w:eastAsia="Times New Roman" w:hAnsi="Arial" w:cs="Verdana"/>
      <w:b w:val="0"/>
      <w:bCs w:val="0"/>
      <w:i w:val="0"/>
      <w:color w:val="000000"/>
      <w:lang w:val="en-GB" w:eastAsia="en-US"/>
    </w:rPr>
  </w:style>
  <w:style w:type="paragraph" w:customStyle="1" w:styleId="CarCarCarCar">
    <w:name w:val="Car Car Car Car"/>
    <w:basedOn w:val="Corpsdetexte"/>
    <w:next w:val="Corpsdetexte"/>
    <w:rsid w:val="0022576E"/>
    <w:pPr>
      <w:widowControl w:val="0"/>
      <w:adjustRightInd w:val="0"/>
      <w:spacing w:before="60"/>
      <w:ind w:left="794"/>
      <w:jc w:val="both"/>
      <w:textAlignment w:val="baseline"/>
    </w:pPr>
    <w:rPr>
      <w:rFonts w:ascii="Arial" w:eastAsia="Times New Roman" w:hAnsi="Arial" w:cs="Verdana"/>
      <w:b w:val="0"/>
      <w:bCs w:val="0"/>
      <w:i w:val="0"/>
      <w:color w:val="000000"/>
      <w:lang w:val="en-GB" w:eastAsia="en-US"/>
    </w:rPr>
  </w:style>
  <w:style w:type="paragraph" w:customStyle="1" w:styleId="font5">
    <w:name w:val="font5"/>
    <w:basedOn w:val="Normal"/>
    <w:rsid w:val="0022576E"/>
    <w:pPr>
      <w:spacing w:before="100" w:beforeAutospacing="1" w:after="100" w:afterAutospacing="1"/>
    </w:pPr>
    <w:rPr>
      <w:rFonts w:ascii="Arial" w:eastAsia="Arial Unicode MS" w:hAnsi="Arial" w:cs="Arial"/>
      <w:b/>
      <w:bCs/>
      <w:i w:val="0"/>
      <w:sz w:val="24"/>
      <w:szCs w:val="24"/>
    </w:rPr>
  </w:style>
  <w:style w:type="character" w:customStyle="1" w:styleId="etd">
    <w:name w:val="etd"/>
    <w:uiPriority w:val="99"/>
    <w:semiHidden/>
    <w:rsid w:val="0022576E"/>
    <w:rPr>
      <w:rFonts w:ascii="Arial" w:hAnsi="Arial"/>
      <w:color w:val="auto"/>
      <w:sz w:val="20"/>
    </w:rPr>
  </w:style>
  <w:style w:type="character" w:customStyle="1" w:styleId="CarCar16">
    <w:name w:val="Car Car16"/>
    <w:rsid w:val="0022576E"/>
    <w:rPr>
      <w:lang w:val="fr-FR" w:eastAsia="fr-FR"/>
    </w:rPr>
  </w:style>
  <w:style w:type="paragraph" w:customStyle="1" w:styleId="TEXTE0">
    <w:name w:val="TEXTE0"/>
    <w:basedOn w:val="Normal"/>
    <w:link w:val="TEXTE0Car"/>
    <w:rsid w:val="0022576E"/>
    <w:pPr>
      <w:widowControl w:val="0"/>
      <w:spacing w:after="0"/>
      <w:ind w:left="2268" w:right="289"/>
    </w:pPr>
    <w:rPr>
      <w:rFonts w:ascii="Times New Roman" w:hAnsi="Times New Roman" w:cs="Times New Roman"/>
      <w:i w:val="0"/>
      <w:sz w:val="24"/>
      <w:szCs w:val="24"/>
    </w:rPr>
  </w:style>
  <w:style w:type="paragraph" w:customStyle="1" w:styleId="SectionIV">
    <w:name w:val="Section IV"/>
    <w:rsid w:val="0022576E"/>
    <w:pPr>
      <w:spacing w:after="0" w:line="240" w:lineRule="auto"/>
    </w:pPr>
    <w:rPr>
      <w:rFonts w:ascii="Times New Roman" w:eastAsia="Times New Roman" w:hAnsi="Times New Roman" w:cs="Times New Roman"/>
      <w:b/>
      <w:sz w:val="28"/>
      <w:szCs w:val="20"/>
      <w:lang w:val="fr-FR"/>
    </w:rPr>
  </w:style>
  <w:style w:type="paragraph" w:customStyle="1" w:styleId="CarCarCarCarCarCarCarCar">
    <w:name w:val="Car Car Car Car Car Car Car Car"/>
    <w:basedOn w:val="Corpsdetexte"/>
    <w:next w:val="Corpsdetexte"/>
    <w:uiPriority w:val="99"/>
    <w:rsid w:val="0022576E"/>
    <w:pPr>
      <w:widowControl w:val="0"/>
      <w:adjustRightInd w:val="0"/>
      <w:spacing w:before="60"/>
      <w:ind w:left="794"/>
      <w:jc w:val="both"/>
      <w:textAlignment w:val="baseline"/>
    </w:pPr>
    <w:rPr>
      <w:rFonts w:ascii="Arial" w:eastAsia="Times New Roman" w:hAnsi="Arial" w:cs="Verdana"/>
      <w:b w:val="0"/>
      <w:bCs w:val="0"/>
      <w:i w:val="0"/>
      <w:color w:val="000000"/>
      <w:lang w:val="en-GB" w:eastAsia="en-US"/>
    </w:rPr>
  </w:style>
  <w:style w:type="paragraph" w:customStyle="1" w:styleId="CarCar5">
    <w:name w:val="Car Car5"/>
    <w:basedOn w:val="Corpsdetexte"/>
    <w:next w:val="Corpsdetexte"/>
    <w:uiPriority w:val="99"/>
    <w:rsid w:val="0022576E"/>
    <w:pPr>
      <w:widowControl w:val="0"/>
      <w:adjustRightInd w:val="0"/>
      <w:spacing w:before="60"/>
      <w:ind w:left="794"/>
      <w:jc w:val="both"/>
      <w:textAlignment w:val="baseline"/>
    </w:pPr>
    <w:rPr>
      <w:rFonts w:ascii="Arial" w:eastAsia="Times New Roman" w:hAnsi="Arial" w:cs="Verdana"/>
      <w:b w:val="0"/>
      <w:bCs w:val="0"/>
      <w:i w:val="0"/>
      <w:color w:val="000000"/>
      <w:lang w:val="en-GB" w:eastAsia="en-US"/>
    </w:rPr>
  </w:style>
  <w:style w:type="numbering" w:customStyle="1" w:styleId="Test14">
    <w:name w:val="Test14"/>
    <w:rsid w:val="0022576E"/>
    <w:pPr>
      <w:numPr>
        <w:numId w:val="61"/>
      </w:numPr>
    </w:pPr>
  </w:style>
  <w:style w:type="paragraph" w:customStyle="1" w:styleId="Lettre-3pt">
    <w:name w:val="Lettre-3pt"/>
    <w:basedOn w:val="Normal"/>
    <w:rsid w:val="0022576E"/>
    <w:pPr>
      <w:numPr>
        <w:numId w:val="62"/>
      </w:numPr>
      <w:tabs>
        <w:tab w:val="clear" w:pos="1559"/>
        <w:tab w:val="num" w:pos="360"/>
      </w:tabs>
      <w:spacing w:before="240" w:after="0"/>
      <w:ind w:left="0" w:firstLine="0"/>
    </w:pPr>
    <w:rPr>
      <w:rFonts w:ascii="Arial" w:hAnsi="Arial" w:cs="Times New Roman"/>
      <w:i w:val="0"/>
      <w:sz w:val="21"/>
      <w:szCs w:val="20"/>
    </w:rPr>
  </w:style>
  <w:style w:type="paragraph" w:customStyle="1" w:styleId="Corpsdetexte22">
    <w:name w:val="Corps de texte 22"/>
    <w:basedOn w:val="Normal"/>
    <w:rsid w:val="0022576E"/>
    <w:pPr>
      <w:widowControl w:val="0"/>
      <w:overflowPunct w:val="0"/>
      <w:autoSpaceDE w:val="0"/>
      <w:autoSpaceDN w:val="0"/>
      <w:adjustRightInd w:val="0"/>
      <w:spacing w:after="0"/>
      <w:jc w:val="center"/>
      <w:textAlignment w:val="baseline"/>
    </w:pPr>
    <w:rPr>
      <w:rFonts w:ascii="Arial" w:hAnsi="Arial" w:cs="Arial"/>
      <w:b/>
      <w:bCs/>
      <w:i w:val="0"/>
      <w:sz w:val="80"/>
      <w:szCs w:val="80"/>
      <w:lang w:val="en-US" w:eastAsia="fr-CA"/>
    </w:rPr>
  </w:style>
  <w:style w:type="paragraph" w:customStyle="1" w:styleId="TEXTEgras0">
    <w:name w:val="TEXTEgras"/>
    <w:basedOn w:val="Normal"/>
    <w:rsid w:val="0022576E"/>
    <w:pPr>
      <w:spacing w:before="60" w:after="60" w:line="320" w:lineRule="atLeast"/>
      <w:ind w:left="1134" w:right="225"/>
    </w:pPr>
    <w:rPr>
      <w:rFonts w:ascii="Times New Roman" w:hAnsi="Times New Roman" w:cs="Times New Roman"/>
      <w:b/>
      <w:i w:val="0"/>
      <w:sz w:val="24"/>
      <w:szCs w:val="20"/>
    </w:rPr>
  </w:style>
  <w:style w:type="paragraph" w:customStyle="1" w:styleId="OmniPage5">
    <w:name w:val="OmniPage #5"/>
    <w:basedOn w:val="Normal"/>
    <w:rsid w:val="0022576E"/>
    <w:pPr>
      <w:spacing w:after="0" w:line="260" w:lineRule="exact"/>
    </w:pPr>
    <w:rPr>
      <w:rFonts w:ascii="Times New Roman" w:hAnsi="Times New Roman" w:cs="Times New Roman"/>
      <w:i w:val="0"/>
      <w:sz w:val="20"/>
      <w:szCs w:val="20"/>
      <w:lang w:val="en-US"/>
    </w:rPr>
  </w:style>
  <w:style w:type="paragraph" w:customStyle="1" w:styleId="OmniPage6">
    <w:name w:val="OmniPage #6"/>
    <w:basedOn w:val="Normal"/>
    <w:rsid w:val="0022576E"/>
    <w:pPr>
      <w:spacing w:after="0" w:line="420" w:lineRule="exact"/>
    </w:pPr>
    <w:rPr>
      <w:rFonts w:ascii="Times New Roman" w:hAnsi="Times New Roman" w:cs="Times New Roman"/>
      <w:i w:val="0"/>
      <w:sz w:val="20"/>
      <w:szCs w:val="20"/>
      <w:lang w:val="en-US"/>
    </w:rPr>
  </w:style>
  <w:style w:type="paragraph" w:customStyle="1" w:styleId="Body1Text1">
    <w:name w:val="Body1.Text1"/>
    <w:basedOn w:val="Normal"/>
    <w:rsid w:val="0022576E"/>
    <w:pPr>
      <w:autoSpaceDE w:val="0"/>
      <w:autoSpaceDN w:val="0"/>
      <w:spacing w:after="0"/>
    </w:pPr>
    <w:rPr>
      <w:rFonts w:ascii="Arial" w:hAnsi="Arial" w:cs="Arial"/>
      <w:i w:val="0"/>
      <w:sz w:val="24"/>
      <w:szCs w:val="24"/>
    </w:rPr>
  </w:style>
  <w:style w:type="paragraph" w:customStyle="1" w:styleId="Style5">
    <w:name w:val="Style5"/>
    <w:basedOn w:val="Normal"/>
    <w:rsid w:val="0022576E"/>
    <w:pPr>
      <w:widowControl w:val="0"/>
      <w:autoSpaceDE w:val="0"/>
      <w:autoSpaceDN w:val="0"/>
      <w:adjustRightInd w:val="0"/>
      <w:spacing w:after="0" w:line="422" w:lineRule="exact"/>
    </w:pPr>
    <w:rPr>
      <w:rFonts w:ascii="Courier New" w:hAnsi="Courier New" w:cs="Times New Roman"/>
      <w:i w:val="0"/>
      <w:sz w:val="24"/>
      <w:szCs w:val="24"/>
    </w:rPr>
  </w:style>
  <w:style w:type="paragraph" w:customStyle="1" w:styleId="Style25">
    <w:name w:val="Style25"/>
    <w:basedOn w:val="Normal"/>
    <w:rsid w:val="0022576E"/>
    <w:pPr>
      <w:widowControl w:val="0"/>
      <w:autoSpaceDE w:val="0"/>
      <w:autoSpaceDN w:val="0"/>
      <w:adjustRightInd w:val="0"/>
      <w:spacing w:after="0" w:line="250" w:lineRule="exact"/>
      <w:ind w:firstLine="754"/>
    </w:pPr>
    <w:rPr>
      <w:rFonts w:ascii="Courier New" w:hAnsi="Courier New" w:cs="Times New Roman"/>
      <w:i w:val="0"/>
      <w:sz w:val="24"/>
      <w:szCs w:val="24"/>
    </w:rPr>
  </w:style>
  <w:style w:type="character" w:customStyle="1" w:styleId="FontStyle65">
    <w:name w:val="Font Style65"/>
    <w:rsid w:val="0022576E"/>
    <w:rPr>
      <w:rFonts w:ascii="Courier New" w:hAnsi="Courier New" w:cs="Courier New"/>
      <w:spacing w:val="-20"/>
      <w:sz w:val="24"/>
      <w:szCs w:val="24"/>
    </w:rPr>
  </w:style>
  <w:style w:type="paragraph" w:customStyle="1" w:styleId="xl32">
    <w:name w:val="xl32"/>
    <w:basedOn w:val="Normal"/>
    <w:rsid w:val="0022576E"/>
    <w:pPr>
      <w:pBdr>
        <w:left w:val="single" w:sz="4" w:space="0" w:color="auto"/>
        <w:right w:val="single" w:sz="4" w:space="0" w:color="auto"/>
      </w:pBdr>
      <w:spacing w:before="100" w:beforeAutospacing="1" w:after="100" w:afterAutospacing="1"/>
    </w:pPr>
    <w:rPr>
      <w:rFonts w:ascii="Times New Roman" w:hAnsi="Times New Roman" w:cs="Times New Roman"/>
      <w:i w:val="0"/>
      <w:sz w:val="24"/>
      <w:szCs w:val="24"/>
    </w:rPr>
  </w:style>
  <w:style w:type="paragraph" w:styleId="Listepuces">
    <w:name w:val="List Bullet"/>
    <w:basedOn w:val="Normal"/>
    <w:autoRedefine/>
    <w:rsid w:val="007243BA"/>
    <w:pPr>
      <w:numPr>
        <w:numId w:val="63"/>
      </w:numPr>
      <w:spacing w:after="0"/>
      <w:ind w:left="454" w:right="-170" w:firstLine="0"/>
    </w:pPr>
    <w:rPr>
      <w:rFonts w:ascii="Times New Roman" w:hAnsi="Times New Roman" w:cs="Times New Roman"/>
      <w:i w:val="0"/>
      <w:sz w:val="24"/>
      <w:szCs w:val="24"/>
      <w:lang w:eastAsia="en-US"/>
    </w:rPr>
  </w:style>
  <w:style w:type="paragraph" w:styleId="Listepuces3">
    <w:name w:val="List Bullet 3"/>
    <w:basedOn w:val="Normal"/>
    <w:autoRedefine/>
    <w:rsid w:val="0022576E"/>
    <w:pPr>
      <w:numPr>
        <w:numId w:val="64"/>
      </w:numPr>
      <w:spacing w:after="0"/>
    </w:pPr>
    <w:rPr>
      <w:rFonts w:ascii="Times New Roman" w:hAnsi="Times New Roman" w:cs="Times New Roman"/>
      <w:i w:val="0"/>
      <w:sz w:val="24"/>
      <w:szCs w:val="24"/>
      <w:lang w:eastAsia="en-US"/>
    </w:rPr>
  </w:style>
  <w:style w:type="paragraph" w:customStyle="1" w:styleId="Listeencopie">
    <w:name w:val="Liste en copie"/>
    <w:basedOn w:val="Normal"/>
    <w:rsid w:val="0022576E"/>
    <w:pPr>
      <w:spacing w:after="0"/>
    </w:pPr>
    <w:rPr>
      <w:rFonts w:ascii="Times New Roman" w:hAnsi="Times New Roman" w:cs="Times New Roman"/>
      <w:i w:val="0"/>
      <w:sz w:val="24"/>
      <w:szCs w:val="24"/>
      <w:lang w:eastAsia="en-US"/>
    </w:rPr>
  </w:style>
  <w:style w:type="paragraph" w:customStyle="1" w:styleId="xl27">
    <w:name w:val="xl27"/>
    <w:basedOn w:val="Normal"/>
    <w:rsid w:val="0022576E"/>
    <w:pPr>
      <w:pBdr>
        <w:left w:val="single" w:sz="4" w:space="0" w:color="auto"/>
        <w:right w:val="single" w:sz="4" w:space="0" w:color="auto"/>
      </w:pBdr>
      <w:spacing w:before="100" w:beforeAutospacing="1" w:after="100" w:afterAutospacing="1"/>
    </w:pPr>
    <w:rPr>
      <w:rFonts w:ascii="Arial" w:hAnsi="Arial" w:cs="Arial"/>
      <w:b/>
      <w:bCs/>
      <w:i w:val="0"/>
      <w:sz w:val="24"/>
      <w:szCs w:val="24"/>
    </w:rPr>
  </w:style>
  <w:style w:type="paragraph" w:customStyle="1" w:styleId="xl52">
    <w:name w:val="xl52"/>
    <w:basedOn w:val="Normal"/>
    <w:rsid w:val="0022576E"/>
    <w:pPr>
      <w:pBdr>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i w:val="0"/>
      <w:sz w:val="24"/>
      <w:szCs w:val="24"/>
    </w:rPr>
  </w:style>
  <w:style w:type="paragraph" w:customStyle="1" w:styleId="xl40">
    <w:name w:val="xl40"/>
    <w:basedOn w:val="Normal"/>
    <w:rsid w:val="0022576E"/>
    <w:pPr>
      <w:pBdr>
        <w:left w:val="single" w:sz="4" w:space="0" w:color="auto"/>
        <w:right w:val="single" w:sz="4" w:space="0" w:color="auto"/>
      </w:pBdr>
      <w:spacing w:before="100" w:beforeAutospacing="1" w:after="100" w:afterAutospacing="1"/>
      <w:jc w:val="center"/>
    </w:pPr>
    <w:rPr>
      <w:rFonts w:ascii="Arial" w:eastAsia="Arial Unicode MS" w:hAnsi="Arial" w:cs="Arial"/>
      <w:i w:val="0"/>
      <w:sz w:val="24"/>
      <w:szCs w:val="24"/>
    </w:rPr>
  </w:style>
  <w:style w:type="paragraph" w:customStyle="1" w:styleId="xl34">
    <w:name w:val="xl34"/>
    <w:basedOn w:val="Normal"/>
    <w:rsid w:val="0022576E"/>
    <w:pPr>
      <w:pBdr>
        <w:left w:val="single" w:sz="4" w:space="0" w:color="auto"/>
        <w:right w:val="single" w:sz="12" w:space="0" w:color="auto"/>
      </w:pBdr>
      <w:spacing w:before="100" w:beforeAutospacing="1" w:after="100" w:afterAutospacing="1"/>
      <w:jc w:val="center"/>
    </w:pPr>
    <w:rPr>
      <w:rFonts w:ascii="Arial" w:eastAsia="Arial Unicode MS" w:hAnsi="Arial" w:cs="Arial"/>
      <w:b/>
      <w:bCs/>
      <w:i w:val="0"/>
      <w:sz w:val="24"/>
      <w:szCs w:val="24"/>
    </w:rPr>
  </w:style>
  <w:style w:type="character" w:styleId="MachinecrireHTML">
    <w:name w:val="HTML Typewriter"/>
    <w:rsid w:val="0022576E"/>
    <w:rPr>
      <w:rFonts w:ascii="Courier New" w:eastAsia="Courier New" w:hAnsi="Courier New" w:cs="Courier New"/>
      <w:sz w:val="20"/>
      <w:szCs w:val="20"/>
    </w:rPr>
  </w:style>
  <w:style w:type="paragraph" w:customStyle="1" w:styleId="font6">
    <w:name w:val="font6"/>
    <w:basedOn w:val="Normal"/>
    <w:rsid w:val="0022576E"/>
    <w:pPr>
      <w:spacing w:before="100" w:beforeAutospacing="1" w:after="100" w:afterAutospacing="1"/>
    </w:pPr>
    <w:rPr>
      <w:rFonts w:ascii="Arial" w:hAnsi="Arial" w:cs="Arial"/>
      <w:b/>
      <w:bCs/>
      <w:i w:val="0"/>
      <w:sz w:val="24"/>
      <w:szCs w:val="24"/>
    </w:rPr>
  </w:style>
  <w:style w:type="paragraph" w:customStyle="1" w:styleId="font7">
    <w:name w:val="font7"/>
    <w:basedOn w:val="Normal"/>
    <w:rsid w:val="0022576E"/>
    <w:pPr>
      <w:spacing w:before="100" w:beforeAutospacing="1" w:after="100" w:afterAutospacing="1"/>
    </w:pPr>
    <w:rPr>
      <w:rFonts w:ascii="Arial" w:hAnsi="Arial" w:cs="Arial"/>
      <w:i w:val="0"/>
      <w:sz w:val="22"/>
      <w:szCs w:val="22"/>
    </w:rPr>
  </w:style>
  <w:style w:type="paragraph" w:customStyle="1" w:styleId="font8">
    <w:name w:val="font8"/>
    <w:basedOn w:val="Normal"/>
    <w:rsid w:val="0022576E"/>
    <w:pPr>
      <w:spacing w:before="100" w:beforeAutospacing="1" w:after="100" w:afterAutospacing="1"/>
    </w:pPr>
    <w:rPr>
      <w:rFonts w:ascii="Arial" w:hAnsi="Arial" w:cs="Arial"/>
      <w:b/>
      <w:bCs/>
      <w:i w:val="0"/>
      <w:sz w:val="22"/>
      <w:szCs w:val="22"/>
    </w:rPr>
  </w:style>
  <w:style w:type="paragraph" w:customStyle="1" w:styleId="font9">
    <w:name w:val="font9"/>
    <w:basedOn w:val="Normal"/>
    <w:rsid w:val="0022576E"/>
    <w:pPr>
      <w:spacing w:before="100" w:beforeAutospacing="1" w:after="100" w:afterAutospacing="1"/>
    </w:pPr>
    <w:rPr>
      <w:rFonts w:ascii="Arial" w:hAnsi="Arial" w:cs="Arial"/>
      <w:i w:val="0"/>
      <w:sz w:val="22"/>
      <w:szCs w:val="22"/>
    </w:rPr>
  </w:style>
  <w:style w:type="paragraph" w:customStyle="1" w:styleId="xl66">
    <w:name w:val="xl66"/>
    <w:basedOn w:val="Normal"/>
    <w:rsid w:val="0022576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67">
    <w:name w:val="xl67"/>
    <w:basedOn w:val="Normal"/>
    <w:rsid w:val="0022576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68">
    <w:name w:val="xl68"/>
    <w:basedOn w:val="Normal"/>
    <w:rsid w:val="0022576E"/>
    <w:pPr>
      <w:pBdr>
        <w:top w:val="single" w:sz="8" w:space="0" w:color="auto"/>
        <w:left w:val="single" w:sz="8" w:space="0" w:color="auto"/>
        <w:bottom w:val="dash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69">
    <w:name w:val="xl69"/>
    <w:basedOn w:val="Normal"/>
    <w:rsid w:val="0022576E"/>
    <w:pPr>
      <w:pBdr>
        <w:top w:val="dashed" w:sz="4" w:space="0" w:color="auto"/>
        <w:left w:val="single" w:sz="8" w:space="0" w:color="auto"/>
        <w:bottom w:val="dash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70">
    <w:name w:val="xl70"/>
    <w:basedOn w:val="Normal"/>
    <w:rsid w:val="0022576E"/>
    <w:pPr>
      <w:pBdr>
        <w:top w:val="single" w:sz="8"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71">
    <w:name w:val="xl71"/>
    <w:basedOn w:val="Normal"/>
    <w:rsid w:val="0022576E"/>
    <w:pPr>
      <w:pBdr>
        <w:top w:val="dashed" w:sz="4" w:space="0" w:color="auto"/>
        <w:left w:val="single" w:sz="8" w:space="0" w:color="auto"/>
        <w:bottom w:val="dash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72">
    <w:name w:val="xl72"/>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73">
    <w:name w:val="xl73"/>
    <w:basedOn w:val="Normal"/>
    <w:rsid w:val="0022576E"/>
    <w:pPr>
      <w:pBdr>
        <w:top w:val="dashed" w:sz="4" w:space="0" w:color="auto"/>
        <w:left w:val="single" w:sz="8" w:space="0" w:color="auto"/>
        <w:bottom w:val="dash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74">
    <w:name w:val="xl74"/>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75">
    <w:name w:val="xl75"/>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76">
    <w:name w:val="xl76"/>
    <w:basedOn w:val="Normal"/>
    <w:rsid w:val="0022576E"/>
    <w:pPr>
      <w:pBdr>
        <w:top w:val="dashed" w:sz="4" w:space="0" w:color="auto"/>
        <w:left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77">
    <w:name w:val="xl77"/>
    <w:basedOn w:val="Normal"/>
    <w:rsid w:val="0022576E"/>
    <w:pPr>
      <w:pBdr>
        <w:top w:val="dash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78">
    <w:name w:val="xl78"/>
    <w:basedOn w:val="Normal"/>
    <w:rsid w:val="0022576E"/>
    <w:pPr>
      <w:pBdr>
        <w:top w:val="dash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79">
    <w:name w:val="xl79"/>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80">
    <w:name w:val="xl80"/>
    <w:basedOn w:val="Normal"/>
    <w:rsid w:val="0022576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81">
    <w:name w:val="xl81"/>
    <w:basedOn w:val="Normal"/>
    <w:rsid w:val="0022576E"/>
    <w:pPr>
      <w:pBdr>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82">
    <w:name w:val="xl82"/>
    <w:basedOn w:val="Normal"/>
    <w:rsid w:val="0022576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83">
    <w:name w:val="xl83"/>
    <w:basedOn w:val="Normal"/>
    <w:rsid w:val="0022576E"/>
    <w:pPr>
      <w:pBdr>
        <w:top w:val="single" w:sz="8"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84">
    <w:name w:val="xl84"/>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85">
    <w:name w:val="xl85"/>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4"/>
      <w:szCs w:val="24"/>
    </w:rPr>
  </w:style>
  <w:style w:type="paragraph" w:customStyle="1" w:styleId="xl86">
    <w:name w:val="xl86"/>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87">
    <w:name w:val="xl87"/>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88">
    <w:name w:val="xl88"/>
    <w:basedOn w:val="Normal"/>
    <w:rsid w:val="0022576E"/>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89">
    <w:name w:val="xl89"/>
    <w:basedOn w:val="Normal"/>
    <w:rsid w:val="0022576E"/>
    <w:pPr>
      <w:pBdr>
        <w:top w:val="single" w:sz="8" w:space="0" w:color="auto"/>
        <w:right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90">
    <w:name w:val="xl90"/>
    <w:basedOn w:val="Normal"/>
    <w:rsid w:val="0022576E"/>
    <w:pPr>
      <w:pBdr>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91">
    <w:name w:val="xl91"/>
    <w:basedOn w:val="Normal"/>
    <w:rsid w:val="0022576E"/>
    <w:pPr>
      <w:pBdr>
        <w:top w:val="single" w:sz="8" w:space="0" w:color="auto"/>
        <w:left w:val="single" w:sz="8" w:space="0" w:color="auto"/>
        <w:bottom w:val="dashed" w:sz="4" w:space="0" w:color="auto"/>
        <w:right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92">
    <w:name w:val="xl92"/>
    <w:basedOn w:val="Normal"/>
    <w:rsid w:val="0022576E"/>
    <w:pPr>
      <w:pBdr>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93">
    <w:name w:val="xl93"/>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94">
    <w:name w:val="xl94"/>
    <w:basedOn w:val="Normal"/>
    <w:rsid w:val="0022576E"/>
    <w:pPr>
      <w:pBdr>
        <w:left w:val="single" w:sz="8" w:space="0" w:color="auto"/>
        <w:right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95">
    <w:name w:val="xl95"/>
    <w:basedOn w:val="Normal"/>
    <w:rsid w:val="0022576E"/>
    <w:pPr>
      <w:pBdr>
        <w:left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96">
    <w:name w:val="xl96"/>
    <w:basedOn w:val="Normal"/>
    <w:rsid w:val="0022576E"/>
    <w:pPr>
      <w:pBdr>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97">
    <w:name w:val="xl97"/>
    <w:basedOn w:val="Normal"/>
    <w:rsid w:val="0022576E"/>
    <w:pPr>
      <w:pBdr>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98">
    <w:name w:val="xl98"/>
    <w:basedOn w:val="Normal"/>
    <w:rsid w:val="0022576E"/>
    <w:pPr>
      <w:pBdr>
        <w:top w:val="single" w:sz="8" w:space="0" w:color="auto"/>
        <w:bottom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99">
    <w:name w:val="xl99"/>
    <w:basedOn w:val="Normal"/>
    <w:rsid w:val="0022576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00">
    <w:name w:val="xl100"/>
    <w:basedOn w:val="Normal"/>
    <w:rsid w:val="0022576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01">
    <w:name w:val="xl101"/>
    <w:basedOn w:val="Normal"/>
    <w:rsid w:val="0022576E"/>
    <w:pPr>
      <w:pBdr>
        <w:top w:val="dashed" w:sz="4" w:space="0" w:color="auto"/>
        <w:left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02">
    <w:name w:val="xl102"/>
    <w:basedOn w:val="Normal"/>
    <w:rsid w:val="0022576E"/>
    <w:pPr>
      <w:pBdr>
        <w:top w:val="dashed" w:sz="4" w:space="0" w:color="auto"/>
        <w:right w:val="single" w:sz="4" w:space="0" w:color="auto"/>
      </w:pBdr>
      <w:spacing w:before="100" w:beforeAutospacing="1" w:after="100" w:afterAutospacing="1"/>
      <w:jc w:val="center"/>
      <w:textAlignment w:val="center"/>
    </w:pPr>
    <w:rPr>
      <w:rFonts w:ascii="Arial" w:hAnsi="Arial" w:cs="Arial"/>
      <w:i w:val="0"/>
      <w:sz w:val="22"/>
      <w:szCs w:val="22"/>
    </w:rPr>
  </w:style>
  <w:style w:type="paragraph" w:customStyle="1" w:styleId="xl103">
    <w:name w:val="xl103"/>
    <w:basedOn w:val="Normal"/>
    <w:rsid w:val="0022576E"/>
    <w:pPr>
      <w:pBdr>
        <w:top w:val="dashed" w:sz="4" w:space="0" w:color="auto"/>
      </w:pBdr>
      <w:spacing w:before="100" w:beforeAutospacing="1" w:after="100" w:afterAutospacing="1"/>
      <w:jc w:val="center"/>
      <w:textAlignment w:val="center"/>
    </w:pPr>
    <w:rPr>
      <w:rFonts w:ascii="Arial" w:hAnsi="Arial" w:cs="Arial"/>
      <w:i w:val="0"/>
      <w:sz w:val="22"/>
      <w:szCs w:val="22"/>
    </w:rPr>
  </w:style>
  <w:style w:type="paragraph" w:customStyle="1" w:styleId="xl104">
    <w:name w:val="xl104"/>
    <w:basedOn w:val="Normal"/>
    <w:rsid w:val="0022576E"/>
    <w:pPr>
      <w:pBdr>
        <w:left w:val="single" w:sz="8" w:space="0" w:color="auto"/>
        <w:bottom w:val="dash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05">
    <w:name w:val="xl105"/>
    <w:basedOn w:val="Normal"/>
    <w:rsid w:val="0022576E"/>
    <w:pPr>
      <w:pBdr>
        <w:left w:val="single" w:sz="8" w:space="0" w:color="auto"/>
        <w:bottom w:val="dash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06">
    <w:name w:val="xl106"/>
    <w:basedOn w:val="Normal"/>
    <w:rsid w:val="0022576E"/>
    <w:pPr>
      <w:pBdr>
        <w:top w:val="dash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07">
    <w:name w:val="xl107"/>
    <w:basedOn w:val="Normal"/>
    <w:rsid w:val="0022576E"/>
    <w:pPr>
      <w:pBdr>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08">
    <w:name w:val="xl108"/>
    <w:basedOn w:val="Normal"/>
    <w:rsid w:val="0022576E"/>
    <w:pPr>
      <w:pBdr>
        <w:top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09">
    <w:name w:val="xl109"/>
    <w:basedOn w:val="Normal"/>
    <w:rsid w:val="0022576E"/>
    <w:pPr>
      <w:pBdr>
        <w:top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10">
    <w:name w:val="xl110"/>
    <w:basedOn w:val="Normal"/>
    <w:rsid w:val="0022576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11">
    <w:name w:val="xl111"/>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12">
    <w:name w:val="xl112"/>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13">
    <w:name w:val="xl113"/>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textAlignment w:val="center"/>
    </w:pPr>
    <w:rPr>
      <w:rFonts w:ascii="Arial" w:hAnsi="Arial" w:cs="Arial"/>
      <w:i w:val="0"/>
      <w:sz w:val="22"/>
      <w:szCs w:val="22"/>
    </w:rPr>
  </w:style>
  <w:style w:type="paragraph" w:customStyle="1" w:styleId="xl114">
    <w:name w:val="xl114"/>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textAlignment w:val="center"/>
    </w:pPr>
    <w:rPr>
      <w:rFonts w:ascii="Arial" w:hAnsi="Arial" w:cs="Arial"/>
      <w:i w:val="0"/>
      <w:sz w:val="22"/>
      <w:szCs w:val="22"/>
    </w:rPr>
  </w:style>
  <w:style w:type="paragraph" w:customStyle="1" w:styleId="xl115">
    <w:name w:val="xl115"/>
    <w:basedOn w:val="Normal"/>
    <w:rsid w:val="0022576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i w:val="0"/>
      <w:sz w:val="24"/>
      <w:szCs w:val="24"/>
    </w:rPr>
  </w:style>
  <w:style w:type="paragraph" w:customStyle="1" w:styleId="xl116">
    <w:name w:val="xl116"/>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textAlignment w:val="center"/>
    </w:pPr>
    <w:rPr>
      <w:rFonts w:ascii="Arial" w:hAnsi="Arial" w:cs="Arial"/>
      <w:i w:val="0"/>
      <w:sz w:val="22"/>
      <w:szCs w:val="22"/>
    </w:rPr>
  </w:style>
  <w:style w:type="paragraph" w:customStyle="1" w:styleId="xl117">
    <w:name w:val="xl117"/>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textAlignment w:val="center"/>
    </w:pPr>
    <w:rPr>
      <w:rFonts w:ascii="Arial" w:hAnsi="Arial" w:cs="Arial"/>
      <w:i w:val="0"/>
      <w:sz w:val="22"/>
      <w:szCs w:val="22"/>
    </w:rPr>
  </w:style>
  <w:style w:type="paragraph" w:customStyle="1" w:styleId="xl118">
    <w:name w:val="xl118"/>
    <w:basedOn w:val="Normal"/>
    <w:rsid w:val="0022576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i w:val="0"/>
      <w:sz w:val="24"/>
      <w:szCs w:val="24"/>
    </w:rPr>
  </w:style>
  <w:style w:type="paragraph" w:customStyle="1" w:styleId="xl119">
    <w:name w:val="xl119"/>
    <w:basedOn w:val="Normal"/>
    <w:rsid w:val="0022576E"/>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hAnsi="Arial" w:cs="Arial"/>
      <w:b/>
      <w:bCs/>
      <w:i w:val="0"/>
      <w:sz w:val="24"/>
      <w:szCs w:val="24"/>
    </w:rPr>
  </w:style>
  <w:style w:type="paragraph" w:customStyle="1" w:styleId="xl120">
    <w:name w:val="xl120"/>
    <w:basedOn w:val="Normal"/>
    <w:rsid w:val="0022576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i w:val="0"/>
      <w:sz w:val="24"/>
      <w:szCs w:val="24"/>
    </w:rPr>
  </w:style>
  <w:style w:type="paragraph" w:customStyle="1" w:styleId="xl121">
    <w:name w:val="xl121"/>
    <w:basedOn w:val="Normal"/>
    <w:rsid w:val="0022576E"/>
    <w:pPr>
      <w:pBdr>
        <w:top w:val="single" w:sz="8" w:space="0" w:color="auto"/>
        <w:left w:val="single" w:sz="8" w:space="0" w:color="auto"/>
        <w:bottom w:val="dotted" w:sz="4" w:space="0" w:color="auto"/>
        <w:right w:val="single" w:sz="8" w:space="0" w:color="auto"/>
      </w:pBdr>
      <w:shd w:val="clear" w:color="auto" w:fill="FFFFFF"/>
      <w:spacing w:before="100" w:beforeAutospacing="1" w:after="100" w:afterAutospacing="1"/>
      <w:jc w:val="center"/>
      <w:textAlignment w:val="center"/>
    </w:pPr>
    <w:rPr>
      <w:rFonts w:ascii="Arial" w:hAnsi="Arial" w:cs="Arial"/>
      <w:i w:val="0"/>
      <w:sz w:val="22"/>
      <w:szCs w:val="22"/>
    </w:rPr>
  </w:style>
  <w:style w:type="paragraph" w:customStyle="1" w:styleId="xl122">
    <w:name w:val="xl122"/>
    <w:basedOn w:val="Normal"/>
    <w:rsid w:val="0022576E"/>
    <w:pPr>
      <w:pBdr>
        <w:top w:val="dotted" w:sz="4" w:space="0" w:color="auto"/>
        <w:left w:val="single" w:sz="8" w:space="0" w:color="auto"/>
        <w:bottom w:val="dotted" w:sz="4" w:space="0" w:color="auto"/>
        <w:right w:val="single" w:sz="8" w:space="0" w:color="auto"/>
      </w:pBdr>
      <w:shd w:val="clear" w:color="auto" w:fill="FFFFFF"/>
      <w:spacing w:before="100" w:beforeAutospacing="1" w:after="100" w:afterAutospacing="1"/>
      <w:jc w:val="center"/>
      <w:textAlignment w:val="center"/>
    </w:pPr>
    <w:rPr>
      <w:rFonts w:ascii="Arial" w:hAnsi="Arial" w:cs="Arial"/>
      <w:i w:val="0"/>
      <w:sz w:val="22"/>
      <w:szCs w:val="22"/>
    </w:rPr>
  </w:style>
  <w:style w:type="paragraph" w:customStyle="1" w:styleId="xl123">
    <w:name w:val="xl123"/>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24">
    <w:name w:val="xl124"/>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25">
    <w:name w:val="xl125"/>
    <w:basedOn w:val="Normal"/>
    <w:rsid w:val="0022576E"/>
    <w:pPr>
      <w:pBdr>
        <w:top w:val="single" w:sz="8" w:space="0" w:color="auto"/>
        <w:left w:val="single" w:sz="8" w:space="0" w:color="auto"/>
        <w:bottom w:val="dash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26">
    <w:name w:val="xl126"/>
    <w:basedOn w:val="Normal"/>
    <w:rsid w:val="0022576E"/>
    <w:pPr>
      <w:pBdr>
        <w:top w:val="single" w:sz="8" w:space="0" w:color="auto"/>
        <w:left w:val="single" w:sz="8" w:space="0" w:color="auto"/>
        <w:bottom w:val="dash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27">
    <w:name w:val="xl127"/>
    <w:basedOn w:val="Normal"/>
    <w:rsid w:val="0022576E"/>
    <w:pPr>
      <w:pBdr>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28">
    <w:name w:val="xl128"/>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29">
    <w:name w:val="xl129"/>
    <w:basedOn w:val="Normal"/>
    <w:rsid w:val="0022576E"/>
    <w:pPr>
      <w:pBdr>
        <w:top w:val="single" w:sz="8"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30">
    <w:name w:val="xl130"/>
    <w:basedOn w:val="Normal"/>
    <w:rsid w:val="0022576E"/>
    <w:pPr>
      <w:pBdr>
        <w:top w:val="dash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31">
    <w:name w:val="xl131"/>
    <w:basedOn w:val="Normal"/>
    <w:rsid w:val="0022576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32">
    <w:name w:val="xl132"/>
    <w:basedOn w:val="Normal"/>
    <w:rsid w:val="0022576E"/>
    <w:pPr>
      <w:pBdr>
        <w:bottom w:val="dashed" w:sz="4" w:space="0" w:color="auto"/>
      </w:pBdr>
      <w:spacing w:before="100" w:beforeAutospacing="1" w:after="100" w:afterAutospacing="1"/>
      <w:jc w:val="center"/>
      <w:textAlignment w:val="center"/>
    </w:pPr>
    <w:rPr>
      <w:rFonts w:ascii="Arial" w:hAnsi="Arial" w:cs="Arial"/>
      <w:i w:val="0"/>
      <w:sz w:val="22"/>
      <w:szCs w:val="22"/>
    </w:rPr>
  </w:style>
  <w:style w:type="paragraph" w:customStyle="1" w:styleId="xl133">
    <w:name w:val="xl133"/>
    <w:basedOn w:val="Normal"/>
    <w:rsid w:val="0022576E"/>
    <w:pPr>
      <w:pBdr>
        <w:top w:val="dashed" w:sz="4" w:space="0" w:color="auto"/>
        <w:bottom w:val="dash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34">
    <w:name w:val="xl134"/>
    <w:basedOn w:val="Normal"/>
    <w:rsid w:val="0022576E"/>
    <w:pPr>
      <w:pBdr>
        <w:top w:val="dashed" w:sz="4"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35">
    <w:name w:val="xl135"/>
    <w:basedOn w:val="Normal"/>
    <w:rsid w:val="0022576E"/>
    <w:pPr>
      <w:pBdr>
        <w:top w:val="dashed" w:sz="4" w:space="0" w:color="auto"/>
        <w:bottom w:val="dashed" w:sz="4" w:space="0" w:color="auto"/>
      </w:pBdr>
      <w:spacing w:before="100" w:beforeAutospacing="1" w:after="100" w:afterAutospacing="1"/>
      <w:jc w:val="center"/>
      <w:textAlignment w:val="center"/>
    </w:pPr>
    <w:rPr>
      <w:rFonts w:ascii="Arial" w:hAnsi="Arial" w:cs="Arial"/>
      <w:i w:val="0"/>
      <w:sz w:val="22"/>
      <w:szCs w:val="22"/>
    </w:rPr>
  </w:style>
  <w:style w:type="paragraph" w:customStyle="1" w:styleId="xl136">
    <w:name w:val="xl136"/>
    <w:basedOn w:val="Normal"/>
    <w:rsid w:val="0022576E"/>
    <w:pPr>
      <w:pBdr>
        <w:top w:val="single" w:sz="8" w:space="0" w:color="auto"/>
        <w:left w:val="single" w:sz="8" w:space="0" w:color="auto"/>
        <w:bottom w:val="dash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37">
    <w:name w:val="xl137"/>
    <w:basedOn w:val="Normal"/>
    <w:rsid w:val="0022576E"/>
    <w:pPr>
      <w:pBdr>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38">
    <w:name w:val="xl138"/>
    <w:basedOn w:val="Normal"/>
    <w:rsid w:val="0022576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139">
    <w:name w:val="xl139"/>
    <w:basedOn w:val="Normal"/>
    <w:rsid w:val="0022576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140">
    <w:name w:val="xl140"/>
    <w:basedOn w:val="Normal"/>
    <w:rsid w:val="0022576E"/>
    <w:pPr>
      <w:pBdr>
        <w:top w:val="single" w:sz="8"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141">
    <w:name w:val="xl141"/>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142">
    <w:name w:val="xl142"/>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143">
    <w:name w:val="xl143"/>
    <w:basedOn w:val="Normal"/>
    <w:rsid w:val="0022576E"/>
    <w:pPr>
      <w:pBdr>
        <w:top w:val="dash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144">
    <w:name w:val="xl144"/>
    <w:basedOn w:val="Normal"/>
    <w:rsid w:val="0022576E"/>
    <w:pPr>
      <w:pBdr>
        <w:top w:val="dash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145">
    <w:name w:val="xl145"/>
    <w:basedOn w:val="Normal"/>
    <w:rsid w:val="0022576E"/>
    <w:pPr>
      <w:pBdr>
        <w:top w:val="single" w:sz="8"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146">
    <w:name w:val="xl146"/>
    <w:basedOn w:val="Normal"/>
    <w:rsid w:val="0022576E"/>
    <w:pPr>
      <w:pBdr>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147">
    <w:name w:val="xl147"/>
    <w:basedOn w:val="Normal"/>
    <w:rsid w:val="0022576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48">
    <w:name w:val="xl148"/>
    <w:basedOn w:val="Normal"/>
    <w:rsid w:val="0022576E"/>
    <w:pPr>
      <w:pBdr>
        <w:top w:val="single" w:sz="8" w:space="0" w:color="auto"/>
        <w:left w:val="single" w:sz="4" w:space="0" w:color="auto"/>
        <w:bottom w:val="single" w:sz="8" w:space="0" w:color="auto"/>
        <w:right w:val="single" w:sz="8" w:space="0" w:color="auto"/>
      </w:pBdr>
      <w:spacing w:before="100" w:beforeAutospacing="1" w:after="100" w:afterAutospacing="1"/>
      <w:jc w:val="center"/>
    </w:pPr>
    <w:rPr>
      <w:rFonts w:ascii="Arial" w:hAnsi="Arial" w:cs="Arial"/>
      <w:i w:val="0"/>
      <w:sz w:val="22"/>
      <w:szCs w:val="22"/>
    </w:rPr>
  </w:style>
  <w:style w:type="paragraph" w:customStyle="1" w:styleId="xl149">
    <w:name w:val="xl149"/>
    <w:basedOn w:val="Normal"/>
    <w:rsid w:val="0022576E"/>
    <w:pPr>
      <w:pBdr>
        <w:bottom w:val="dashed" w:sz="4" w:space="0" w:color="auto"/>
      </w:pBdr>
      <w:spacing w:before="100" w:beforeAutospacing="1" w:after="100" w:afterAutospacing="1"/>
    </w:pPr>
    <w:rPr>
      <w:rFonts w:ascii="Arial" w:hAnsi="Arial" w:cs="Arial"/>
      <w:i w:val="0"/>
      <w:sz w:val="22"/>
      <w:szCs w:val="22"/>
    </w:rPr>
  </w:style>
  <w:style w:type="paragraph" w:customStyle="1" w:styleId="xl150">
    <w:name w:val="xl150"/>
    <w:basedOn w:val="Normal"/>
    <w:rsid w:val="0022576E"/>
    <w:pPr>
      <w:pBdr>
        <w:top w:val="dashed" w:sz="4" w:space="0" w:color="auto"/>
        <w:bottom w:val="dashed" w:sz="4" w:space="0" w:color="auto"/>
      </w:pBdr>
      <w:spacing w:before="100" w:beforeAutospacing="1" w:after="100" w:afterAutospacing="1"/>
    </w:pPr>
    <w:rPr>
      <w:rFonts w:ascii="Arial" w:hAnsi="Arial" w:cs="Arial"/>
      <w:i w:val="0"/>
      <w:sz w:val="22"/>
      <w:szCs w:val="22"/>
    </w:rPr>
  </w:style>
  <w:style w:type="paragraph" w:customStyle="1" w:styleId="xl151">
    <w:name w:val="xl151"/>
    <w:basedOn w:val="Normal"/>
    <w:rsid w:val="0022576E"/>
    <w:pPr>
      <w:pBdr>
        <w:top w:val="dashed" w:sz="4" w:space="0" w:color="auto"/>
      </w:pBdr>
      <w:spacing w:before="100" w:beforeAutospacing="1" w:after="100" w:afterAutospacing="1"/>
    </w:pPr>
    <w:rPr>
      <w:rFonts w:ascii="Arial" w:hAnsi="Arial" w:cs="Arial"/>
      <w:i w:val="0"/>
      <w:sz w:val="22"/>
      <w:szCs w:val="22"/>
    </w:rPr>
  </w:style>
  <w:style w:type="paragraph" w:customStyle="1" w:styleId="xl152">
    <w:name w:val="xl152"/>
    <w:basedOn w:val="Normal"/>
    <w:rsid w:val="0022576E"/>
    <w:pPr>
      <w:pBdr>
        <w:top w:val="dashed" w:sz="4" w:space="0" w:color="auto"/>
        <w:bottom w:val="single" w:sz="8" w:space="0" w:color="auto"/>
      </w:pBdr>
      <w:spacing w:before="100" w:beforeAutospacing="1" w:after="100" w:afterAutospacing="1"/>
    </w:pPr>
    <w:rPr>
      <w:rFonts w:ascii="Arial" w:hAnsi="Arial" w:cs="Arial"/>
      <w:i w:val="0"/>
      <w:sz w:val="22"/>
      <w:szCs w:val="22"/>
    </w:rPr>
  </w:style>
  <w:style w:type="paragraph" w:customStyle="1" w:styleId="xl153">
    <w:name w:val="xl153"/>
    <w:basedOn w:val="Normal"/>
    <w:rsid w:val="0022576E"/>
    <w:pPr>
      <w:pBdr>
        <w:top w:val="single" w:sz="8" w:space="0" w:color="auto"/>
        <w:bottom w:val="single" w:sz="8" w:space="0" w:color="auto"/>
      </w:pBdr>
      <w:spacing w:before="100" w:beforeAutospacing="1" w:after="100" w:afterAutospacing="1"/>
    </w:pPr>
    <w:rPr>
      <w:rFonts w:ascii="Arial" w:hAnsi="Arial" w:cs="Arial"/>
      <w:b/>
      <w:bCs/>
      <w:i w:val="0"/>
      <w:sz w:val="22"/>
      <w:szCs w:val="22"/>
    </w:rPr>
  </w:style>
  <w:style w:type="paragraph" w:customStyle="1" w:styleId="xl154">
    <w:name w:val="xl154"/>
    <w:basedOn w:val="Normal"/>
    <w:rsid w:val="0022576E"/>
    <w:pPr>
      <w:pBdr>
        <w:top w:val="single" w:sz="8" w:space="0" w:color="auto"/>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55">
    <w:name w:val="xl155"/>
    <w:basedOn w:val="Normal"/>
    <w:rsid w:val="0022576E"/>
    <w:pPr>
      <w:pBdr>
        <w:top w:val="dotted" w:sz="4" w:space="0" w:color="auto"/>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56">
    <w:name w:val="xl156"/>
    <w:basedOn w:val="Normal"/>
    <w:rsid w:val="0022576E"/>
    <w:pPr>
      <w:pBdr>
        <w:top w:val="dotted" w:sz="4" w:space="0" w:color="auto"/>
        <w:bottom w:val="dotted" w:sz="4" w:space="0" w:color="auto"/>
        <w:right w:val="single" w:sz="8" w:space="0" w:color="auto"/>
      </w:pBdr>
      <w:spacing w:before="100" w:beforeAutospacing="1" w:after="100" w:afterAutospacing="1"/>
    </w:pPr>
    <w:rPr>
      <w:rFonts w:ascii="Arial" w:hAnsi="Arial" w:cs="Arial"/>
      <w:i w:val="0"/>
      <w:sz w:val="24"/>
      <w:szCs w:val="24"/>
    </w:rPr>
  </w:style>
  <w:style w:type="paragraph" w:customStyle="1" w:styleId="xl157">
    <w:name w:val="xl157"/>
    <w:basedOn w:val="Normal"/>
    <w:rsid w:val="0022576E"/>
    <w:pPr>
      <w:pBdr>
        <w:top w:val="dotted" w:sz="4" w:space="0" w:color="auto"/>
        <w:bottom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58">
    <w:name w:val="xl158"/>
    <w:basedOn w:val="Normal"/>
    <w:rsid w:val="0022576E"/>
    <w:pPr>
      <w:pBdr>
        <w:top w:val="single" w:sz="8" w:space="0" w:color="auto"/>
        <w:left w:val="single" w:sz="8" w:space="0" w:color="auto"/>
        <w:bottom w:val="dash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59">
    <w:name w:val="xl159"/>
    <w:basedOn w:val="Normal"/>
    <w:rsid w:val="0022576E"/>
    <w:pPr>
      <w:pBdr>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60">
    <w:name w:val="xl160"/>
    <w:basedOn w:val="Normal"/>
    <w:rsid w:val="0022576E"/>
    <w:pPr>
      <w:pBdr>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61">
    <w:name w:val="xl161"/>
    <w:basedOn w:val="Normal"/>
    <w:rsid w:val="0022576E"/>
    <w:pPr>
      <w:pBdr>
        <w:top w:val="dotted" w:sz="4" w:space="0" w:color="auto"/>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62">
    <w:name w:val="xl162"/>
    <w:basedOn w:val="Normal"/>
    <w:rsid w:val="0022576E"/>
    <w:pPr>
      <w:pBdr>
        <w:top w:val="dotted" w:sz="4" w:space="0" w:color="auto"/>
        <w:bottom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63">
    <w:name w:val="xl163"/>
    <w:basedOn w:val="Normal"/>
    <w:rsid w:val="0022576E"/>
    <w:pPr>
      <w:pBdr>
        <w:top w:val="dotted" w:sz="4" w:space="0" w:color="auto"/>
        <w:bottom w:val="dotted" w:sz="4" w:space="0" w:color="auto"/>
        <w:right w:val="single" w:sz="8" w:space="0" w:color="auto"/>
      </w:pBdr>
      <w:shd w:val="clear" w:color="auto" w:fill="FFFFFF"/>
      <w:spacing w:before="100" w:beforeAutospacing="1" w:after="100" w:afterAutospacing="1"/>
    </w:pPr>
    <w:rPr>
      <w:rFonts w:ascii="Arial" w:hAnsi="Arial" w:cs="Arial"/>
      <w:i w:val="0"/>
      <w:sz w:val="22"/>
      <w:szCs w:val="22"/>
    </w:rPr>
  </w:style>
  <w:style w:type="paragraph" w:customStyle="1" w:styleId="xl164">
    <w:name w:val="xl164"/>
    <w:basedOn w:val="Normal"/>
    <w:rsid w:val="0022576E"/>
    <w:pPr>
      <w:pBdr>
        <w:top w:val="dotted" w:sz="4" w:space="0" w:color="auto"/>
        <w:bottom w:val="single" w:sz="8" w:space="0" w:color="auto"/>
        <w:right w:val="single" w:sz="8" w:space="0" w:color="auto"/>
      </w:pBdr>
      <w:shd w:val="clear" w:color="auto" w:fill="FFFFFF"/>
      <w:spacing w:before="100" w:beforeAutospacing="1" w:after="100" w:afterAutospacing="1"/>
    </w:pPr>
    <w:rPr>
      <w:rFonts w:ascii="Arial" w:hAnsi="Arial" w:cs="Arial"/>
      <w:i w:val="0"/>
      <w:sz w:val="22"/>
      <w:szCs w:val="22"/>
    </w:rPr>
  </w:style>
  <w:style w:type="paragraph" w:customStyle="1" w:styleId="xl165">
    <w:name w:val="xl165"/>
    <w:basedOn w:val="Normal"/>
    <w:rsid w:val="0022576E"/>
    <w:pPr>
      <w:pBdr>
        <w:bottom w:val="dotted" w:sz="4" w:space="0" w:color="auto"/>
        <w:right w:val="single" w:sz="8" w:space="0" w:color="auto"/>
      </w:pBdr>
      <w:shd w:val="clear" w:color="auto" w:fill="FFFFFF"/>
      <w:spacing w:before="100" w:beforeAutospacing="1" w:after="100" w:afterAutospacing="1"/>
    </w:pPr>
    <w:rPr>
      <w:rFonts w:ascii="Arial" w:hAnsi="Arial" w:cs="Arial"/>
      <w:i w:val="0"/>
      <w:sz w:val="22"/>
      <w:szCs w:val="22"/>
    </w:rPr>
  </w:style>
  <w:style w:type="paragraph" w:customStyle="1" w:styleId="xl166">
    <w:name w:val="xl166"/>
    <w:basedOn w:val="Normal"/>
    <w:rsid w:val="0022576E"/>
    <w:pPr>
      <w:pBdr>
        <w:top w:val="dotted" w:sz="4" w:space="0" w:color="auto"/>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67">
    <w:name w:val="xl167"/>
    <w:basedOn w:val="Normal"/>
    <w:rsid w:val="0022576E"/>
    <w:pPr>
      <w:pBdr>
        <w:top w:val="dotted" w:sz="4" w:space="0" w:color="auto"/>
        <w:bottom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68">
    <w:name w:val="xl168"/>
    <w:basedOn w:val="Normal"/>
    <w:rsid w:val="0022576E"/>
    <w:pPr>
      <w:pBdr>
        <w:top w:val="single" w:sz="8" w:space="0" w:color="auto"/>
        <w:left w:val="single" w:sz="8" w:space="0" w:color="auto"/>
        <w:bottom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69">
    <w:name w:val="xl169"/>
    <w:basedOn w:val="Normal"/>
    <w:rsid w:val="0022576E"/>
    <w:pPr>
      <w:pBdr>
        <w:bottom w:val="dash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70">
    <w:name w:val="xl170"/>
    <w:basedOn w:val="Normal"/>
    <w:rsid w:val="0022576E"/>
    <w:pPr>
      <w:pBdr>
        <w:top w:val="dashed" w:sz="4" w:space="0" w:color="auto"/>
        <w:bottom w:val="dash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71">
    <w:name w:val="xl171"/>
    <w:basedOn w:val="Normal"/>
    <w:rsid w:val="0022576E"/>
    <w:pPr>
      <w:pBdr>
        <w:top w:val="dashed" w:sz="4" w:space="0" w:color="auto"/>
        <w:bottom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72">
    <w:name w:val="xl172"/>
    <w:basedOn w:val="Normal"/>
    <w:rsid w:val="0022576E"/>
    <w:pPr>
      <w:pBdr>
        <w:top w:val="single" w:sz="8" w:space="0" w:color="auto"/>
        <w:left w:val="single" w:sz="8" w:space="0" w:color="auto"/>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73">
    <w:name w:val="xl173"/>
    <w:basedOn w:val="Normal"/>
    <w:rsid w:val="0022576E"/>
    <w:pPr>
      <w:pBdr>
        <w:top w:val="single" w:sz="8" w:space="0" w:color="auto"/>
        <w:left w:val="single" w:sz="8" w:space="0" w:color="auto"/>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74">
    <w:name w:val="xl174"/>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75">
    <w:name w:val="xl175"/>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76">
    <w:name w:val="xl176"/>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pPr>
    <w:rPr>
      <w:rFonts w:ascii="Arial" w:hAnsi="Arial" w:cs="Arial"/>
      <w:i w:val="0"/>
      <w:sz w:val="24"/>
      <w:szCs w:val="24"/>
    </w:rPr>
  </w:style>
  <w:style w:type="paragraph" w:customStyle="1" w:styleId="xl177">
    <w:name w:val="xl177"/>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78">
    <w:name w:val="xl178"/>
    <w:basedOn w:val="Normal"/>
    <w:rsid w:val="0022576E"/>
    <w:pPr>
      <w:pBdr>
        <w:top w:val="single" w:sz="8" w:space="0" w:color="auto"/>
        <w:bottom w:val="single" w:sz="8" w:space="0" w:color="auto"/>
      </w:pBdr>
      <w:spacing w:before="100" w:beforeAutospacing="1" w:after="100" w:afterAutospacing="1"/>
    </w:pPr>
    <w:rPr>
      <w:rFonts w:ascii="Arial" w:hAnsi="Arial" w:cs="Arial"/>
      <w:i w:val="0"/>
      <w:sz w:val="22"/>
      <w:szCs w:val="22"/>
    </w:rPr>
  </w:style>
  <w:style w:type="paragraph" w:customStyle="1" w:styleId="xl179">
    <w:name w:val="xl179"/>
    <w:basedOn w:val="Normal"/>
    <w:rsid w:val="0022576E"/>
    <w:pPr>
      <w:pBdr>
        <w:top w:val="single" w:sz="8" w:space="0" w:color="auto"/>
      </w:pBdr>
      <w:spacing w:before="100" w:beforeAutospacing="1" w:after="100" w:afterAutospacing="1"/>
    </w:pPr>
    <w:rPr>
      <w:rFonts w:ascii="Arial" w:hAnsi="Arial" w:cs="Arial"/>
      <w:i w:val="0"/>
      <w:sz w:val="22"/>
      <w:szCs w:val="22"/>
    </w:rPr>
  </w:style>
  <w:style w:type="paragraph" w:customStyle="1" w:styleId="xl180">
    <w:name w:val="xl180"/>
    <w:basedOn w:val="Normal"/>
    <w:rsid w:val="0022576E"/>
    <w:pPr>
      <w:pBdr>
        <w:bottom w:val="single" w:sz="8" w:space="0" w:color="auto"/>
      </w:pBdr>
      <w:spacing w:before="100" w:beforeAutospacing="1" w:after="100" w:afterAutospacing="1"/>
    </w:pPr>
    <w:rPr>
      <w:rFonts w:ascii="Arial" w:hAnsi="Arial" w:cs="Arial"/>
      <w:i w:val="0"/>
      <w:sz w:val="22"/>
      <w:szCs w:val="22"/>
    </w:rPr>
  </w:style>
  <w:style w:type="paragraph" w:customStyle="1" w:styleId="xl181">
    <w:name w:val="xl181"/>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82">
    <w:name w:val="xl182"/>
    <w:basedOn w:val="Normal"/>
    <w:rsid w:val="0022576E"/>
    <w:pPr>
      <w:pBdr>
        <w:top w:val="single" w:sz="8" w:space="0" w:color="auto"/>
        <w:bottom w:val="single" w:sz="8" w:space="0" w:color="auto"/>
      </w:pBdr>
      <w:spacing w:before="100" w:beforeAutospacing="1" w:after="100" w:afterAutospacing="1"/>
    </w:pPr>
    <w:rPr>
      <w:rFonts w:ascii="Arial" w:hAnsi="Arial" w:cs="Arial"/>
      <w:b/>
      <w:bCs/>
      <w:i w:val="0"/>
      <w:sz w:val="22"/>
      <w:szCs w:val="22"/>
    </w:rPr>
  </w:style>
  <w:style w:type="paragraph" w:customStyle="1" w:styleId="xl183">
    <w:name w:val="xl183"/>
    <w:basedOn w:val="Normal"/>
    <w:rsid w:val="0022576E"/>
    <w:pPr>
      <w:pBdr>
        <w:left w:val="single" w:sz="8" w:space="0" w:color="auto"/>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84">
    <w:name w:val="xl184"/>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85">
    <w:name w:val="xl185"/>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86">
    <w:name w:val="xl186"/>
    <w:basedOn w:val="Normal"/>
    <w:rsid w:val="0022576E"/>
    <w:pPr>
      <w:pBdr>
        <w:top w:val="dotted" w:sz="4" w:space="0" w:color="auto"/>
        <w:left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87">
    <w:name w:val="xl187"/>
    <w:basedOn w:val="Normal"/>
    <w:rsid w:val="0022576E"/>
    <w:pPr>
      <w:pBdr>
        <w:top w:val="dashed" w:sz="4" w:space="0" w:color="auto"/>
        <w:right w:val="single" w:sz="8" w:space="0" w:color="auto"/>
      </w:pBdr>
      <w:spacing w:before="100" w:beforeAutospacing="1" w:after="100" w:afterAutospacing="1"/>
    </w:pPr>
    <w:rPr>
      <w:rFonts w:ascii="Arial" w:hAnsi="Arial" w:cs="Arial"/>
      <w:i w:val="0"/>
      <w:sz w:val="22"/>
      <w:szCs w:val="22"/>
    </w:rPr>
  </w:style>
  <w:style w:type="paragraph" w:customStyle="1" w:styleId="xl188">
    <w:name w:val="xl188"/>
    <w:basedOn w:val="Normal"/>
    <w:rsid w:val="0022576E"/>
    <w:pPr>
      <w:pBdr>
        <w:top w:val="dashed" w:sz="4" w:space="0" w:color="auto"/>
        <w:bottom w:val="single" w:sz="8" w:space="0" w:color="auto"/>
        <w:right w:val="single" w:sz="4" w:space="0" w:color="auto"/>
      </w:pBdr>
      <w:spacing w:before="100" w:beforeAutospacing="1" w:after="100" w:afterAutospacing="1"/>
      <w:jc w:val="center"/>
      <w:textAlignment w:val="center"/>
    </w:pPr>
    <w:rPr>
      <w:rFonts w:ascii="Arial" w:hAnsi="Arial" w:cs="Arial"/>
      <w:i w:val="0"/>
      <w:sz w:val="22"/>
      <w:szCs w:val="22"/>
    </w:rPr>
  </w:style>
  <w:style w:type="paragraph" w:customStyle="1" w:styleId="xl189">
    <w:name w:val="xl189"/>
    <w:basedOn w:val="Normal"/>
    <w:rsid w:val="0022576E"/>
    <w:pPr>
      <w:pBdr>
        <w:top w:val="dash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90">
    <w:name w:val="xl190"/>
    <w:basedOn w:val="Normal"/>
    <w:rsid w:val="0022576E"/>
    <w:pPr>
      <w:pBdr>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191">
    <w:name w:val="xl191"/>
    <w:basedOn w:val="Normal"/>
    <w:rsid w:val="0022576E"/>
    <w:pPr>
      <w:pBdr>
        <w:top w:val="dotted" w:sz="4" w:space="0" w:color="auto"/>
        <w:left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192">
    <w:name w:val="xl192"/>
    <w:basedOn w:val="Normal"/>
    <w:rsid w:val="0022576E"/>
    <w:pPr>
      <w:pBdr>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193">
    <w:name w:val="xl193"/>
    <w:basedOn w:val="Normal"/>
    <w:rsid w:val="0022576E"/>
    <w:pPr>
      <w:pBdr>
        <w:top w:val="dashed" w:sz="4" w:space="0" w:color="auto"/>
        <w:left w:val="single" w:sz="4" w:space="0" w:color="auto"/>
        <w:bottom w:val="dashed" w:sz="4" w:space="0" w:color="auto"/>
        <w:right w:val="single" w:sz="4" w:space="0" w:color="auto"/>
      </w:pBdr>
      <w:shd w:val="clear" w:color="auto" w:fill="FFFFFF"/>
      <w:spacing w:before="100" w:beforeAutospacing="1" w:after="100" w:afterAutospacing="1"/>
      <w:jc w:val="center"/>
      <w:textAlignment w:val="center"/>
    </w:pPr>
    <w:rPr>
      <w:rFonts w:ascii="Arial" w:hAnsi="Arial" w:cs="Arial"/>
      <w:i w:val="0"/>
      <w:sz w:val="22"/>
      <w:szCs w:val="22"/>
    </w:rPr>
  </w:style>
  <w:style w:type="paragraph" w:customStyle="1" w:styleId="xl194">
    <w:name w:val="xl194"/>
    <w:basedOn w:val="Normal"/>
    <w:rsid w:val="0022576E"/>
    <w:pPr>
      <w:pBdr>
        <w:top w:val="dashed" w:sz="4" w:space="0" w:color="auto"/>
        <w:left w:val="single" w:sz="4" w:space="0" w:color="auto"/>
        <w:bottom w:val="dashed" w:sz="4" w:space="0" w:color="auto"/>
        <w:right w:val="single" w:sz="8" w:space="0" w:color="auto"/>
      </w:pBdr>
      <w:shd w:val="clear" w:color="auto" w:fill="FFFFFF"/>
      <w:spacing w:before="100" w:beforeAutospacing="1" w:after="100" w:afterAutospacing="1"/>
      <w:jc w:val="center"/>
      <w:textAlignment w:val="center"/>
    </w:pPr>
    <w:rPr>
      <w:rFonts w:ascii="Arial" w:hAnsi="Arial" w:cs="Arial"/>
      <w:i w:val="0"/>
      <w:sz w:val="22"/>
      <w:szCs w:val="22"/>
    </w:rPr>
  </w:style>
  <w:style w:type="paragraph" w:customStyle="1" w:styleId="xl195">
    <w:name w:val="xl195"/>
    <w:basedOn w:val="Normal"/>
    <w:rsid w:val="0022576E"/>
    <w:pPr>
      <w:pBdr>
        <w:top w:val="dashed" w:sz="4" w:space="0" w:color="auto"/>
        <w:left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i w:val="0"/>
      <w:sz w:val="22"/>
      <w:szCs w:val="22"/>
    </w:rPr>
  </w:style>
  <w:style w:type="paragraph" w:customStyle="1" w:styleId="xl196">
    <w:name w:val="xl196"/>
    <w:basedOn w:val="Normal"/>
    <w:rsid w:val="0022576E"/>
    <w:pPr>
      <w:pBdr>
        <w:top w:val="dashed" w:sz="4" w:space="0" w:color="auto"/>
        <w:left w:val="single" w:sz="4" w:space="0" w:color="auto"/>
        <w:right w:val="single" w:sz="8" w:space="0" w:color="auto"/>
      </w:pBdr>
      <w:shd w:val="clear" w:color="auto" w:fill="FFFFFF"/>
      <w:spacing w:before="100" w:beforeAutospacing="1" w:after="100" w:afterAutospacing="1"/>
      <w:jc w:val="center"/>
      <w:textAlignment w:val="center"/>
    </w:pPr>
    <w:rPr>
      <w:rFonts w:ascii="Arial" w:hAnsi="Arial" w:cs="Arial"/>
      <w:i w:val="0"/>
      <w:sz w:val="22"/>
      <w:szCs w:val="22"/>
    </w:rPr>
  </w:style>
  <w:style w:type="paragraph" w:customStyle="1" w:styleId="xl197">
    <w:name w:val="xl197"/>
    <w:basedOn w:val="Normal"/>
    <w:rsid w:val="0022576E"/>
    <w:pPr>
      <w:pBdr>
        <w:top w:val="dotted" w:sz="4" w:space="0" w:color="auto"/>
        <w:left w:val="single" w:sz="8" w:space="0" w:color="auto"/>
        <w:bottom w:val="dotted" w:sz="4" w:space="0" w:color="auto"/>
        <w:right w:val="single" w:sz="8" w:space="0" w:color="auto"/>
      </w:pBdr>
      <w:shd w:val="clear" w:color="auto" w:fill="FFFFFF"/>
      <w:spacing w:before="100" w:beforeAutospacing="1" w:after="100" w:afterAutospacing="1"/>
      <w:jc w:val="center"/>
      <w:textAlignment w:val="center"/>
    </w:pPr>
    <w:rPr>
      <w:rFonts w:ascii="Arial" w:hAnsi="Arial" w:cs="Arial"/>
      <w:i w:val="0"/>
      <w:sz w:val="22"/>
      <w:szCs w:val="22"/>
    </w:rPr>
  </w:style>
  <w:style w:type="paragraph" w:customStyle="1" w:styleId="xl198">
    <w:name w:val="xl198"/>
    <w:basedOn w:val="Normal"/>
    <w:rsid w:val="0022576E"/>
    <w:pPr>
      <w:pBdr>
        <w:top w:val="dashed" w:sz="4" w:space="0" w:color="auto"/>
        <w:bottom w:val="dashed" w:sz="4" w:space="0" w:color="auto"/>
        <w:right w:val="single" w:sz="4" w:space="0" w:color="auto"/>
      </w:pBdr>
      <w:shd w:val="clear" w:color="auto" w:fill="FFFFFF"/>
      <w:spacing w:before="100" w:beforeAutospacing="1" w:after="100" w:afterAutospacing="1"/>
    </w:pPr>
    <w:rPr>
      <w:rFonts w:ascii="Arial" w:hAnsi="Arial" w:cs="Arial"/>
      <w:i w:val="0"/>
      <w:sz w:val="22"/>
      <w:szCs w:val="22"/>
    </w:rPr>
  </w:style>
  <w:style w:type="paragraph" w:customStyle="1" w:styleId="xl199">
    <w:name w:val="xl199"/>
    <w:basedOn w:val="Normal"/>
    <w:rsid w:val="0022576E"/>
    <w:pPr>
      <w:pBdr>
        <w:top w:val="dashed" w:sz="4" w:space="0" w:color="auto"/>
        <w:left w:val="single" w:sz="4" w:space="0" w:color="auto"/>
        <w:bottom w:val="dashed" w:sz="4" w:space="0" w:color="auto"/>
        <w:right w:val="single" w:sz="8" w:space="0" w:color="auto"/>
      </w:pBdr>
      <w:shd w:val="clear" w:color="auto" w:fill="FFFFFF"/>
      <w:spacing w:before="100" w:beforeAutospacing="1" w:after="100" w:afterAutospacing="1"/>
      <w:jc w:val="center"/>
      <w:textAlignment w:val="center"/>
    </w:pPr>
    <w:rPr>
      <w:rFonts w:ascii="Arial" w:hAnsi="Arial" w:cs="Arial"/>
      <w:i w:val="0"/>
      <w:sz w:val="22"/>
      <w:szCs w:val="22"/>
    </w:rPr>
  </w:style>
  <w:style w:type="paragraph" w:customStyle="1" w:styleId="xl200">
    <w:name w:val="xl200"/>
    <w:basedOn w:val="Normal"/>
    <w:rsid w:val="0022576E"/>
    <w:pPr>
      <w:pBdr>
        <w:top w:val="dashed" w:sz="4" w:space="0" w:color="auto"/>
        <w:left w:val="single" w:sz="8" w:space="0" w:color="auto"/>
        <w:bottom w:val="dashed" w:sz="4" w:space="0" w:color="auto"/>
        <w:right w:val="single" w:sz="8" w:space="0" w:color="auto"/>
      </w:pBdr>
      <w:shd w:val="clear" w:color="auto" w:fill="FFFFFF"/>
      <w:spacing w:before="100" w:beforeAutospacing="1" w:after="100" w:afterAutospacing="1"/>
      <w:jc w:val="center"/>
      <w:textAlignment w:val="center"/>
    </w:pPr>
    <w:rPr>
      <w:rFonts w:ascii="Arial" w:hAnsi="Arial" w:cs="Arial"/>
      <w:i w:val="0"/>
      <w:sz w:val="22"/>
      <w:szCs w:val="22"/>
    </w:rPr>
  </w:style>
  <w:style w:type="paragraph" w:customStyle="1" w:styleId="xl201">
    <w:name w:val="xl201"/>
    <w:basedOn w:val="Normal"/>
    <w:rsid w:val="0022576E"/>
    <w:pPr>
      <w:pBdr>
        <w:top w:val="dashed" w:sz="4" w:space="0" w:color="auto"/>
        <w:bottom w:val="dashed" w:sz="4" w:space="0" w:color="auto"/>
        <w:right w:val="single" w:sz="4" w:space="0" w:color="auto"/>
      </w:pBdr>
      <w:shd w:val="clear" w:color="auto" w:fill="FFFFFF"/>
      <w:spacing w:before="100" w:beforeAutospacing="1" w:after="100" w:afterAutospacing="1"/>
    </w:pPr>
    <w:rPr>
      <w:rFonts w:ascii="Arial" w:hAnsi="Arial" w:cs="Arial"/>
      <w:i w:val="0"/>
      <w:sz w:val="22"/>
      <w:szCs w:val="22"/>
    </w:rPr>
  </w:style>
  <w:style w:type="paragraph" w:customStyle="1" w:styleId="xl202">
    <w:name w:val="xl202"/>
    <w:basedOn w:val="Normal"/>
    <w:rsid w:val="0022576E"/>
    <w:pPr>
      <w:pBdr>
        <w:top w:val="dashed" w:sz="4" w:space="0" w:color="auto"/>
        <w:right w:val="single" w:sz="4" w:space="0" w:color="auto"/>
      </w:pBdr>
      <w:shd w:val="clear" w:color="auto" w:fill="FFFFFF"/>
      <w:spacing w:before="100" w:beforeAutospacing="1" w:after="100" w:afterAutospacing="1"/>
    </w:pPr>
    <w:rPr>
      <w:rFonts w:ascii="Arial" w:hAnsi="Arial" w:cs="Arial"/>
      <w:i w:val="0"/>
      <w:sz w:val="22"/>
      <w:szCs w:val="22"/>
    </w:rPr>
  </w:style>
  <w:style w:type="paragraph" w:customStyle="1" w:styleId="xl203">
    <w:name w:val="xl203"/>
    <w:basedOn w:val="Normal"/>
    <w:rsid w:val="0022576E"/>
    <w:pPr>
      <w:pBdr>
        <w:top w:val="dashed" w:sz="4" w:space="0" w:color="auto"/>
        <w:left w:val="single" w:sz="4" w:space="0" w:color="auto"/>
        <w:right w:val="single" w:sz="8" w:space="0" w:color="auto"/>
      </w:pBdr>
      <w:shd w:val="clear" w:color="auto" w:fill="FFFFFF"/>
      <w:spacing w:before="100" w:beforeAutospacing="1" w:after="100" w:afterAutospacing="1"/>
      <w:jc w:val="center"/>
      <w:textAlignment w:val="center"/>
    </w:pPr>
    <w:rPr>
      <w:rFonts w:ascii="Arial" w:hAnsi="Arial" w:cs="Arial"/>
      <w:i w:val="0"/>
      <w:sz w:val="22"/>
      <w:szCs w:val="22"/>
    </w:rPr>
  </w:style>
  <w:style w:type="paragraph" w:customStyle="1" w:styleId="xl204">
    <w:name w:val="xl204"/>
    <w:basedOn w:val="Normal"/>
    <w:rsid w:val="0022576E"/>
    <w:pPr>
      <w:pBdr>
        <w:top w:val="dashed" w:sz="4" w:space="0" w:color="auto"/>
        <w:left w:val="single" w:sz="8" w:space="0" w:color="auto"/>
        <w:bottom w:val="single" w:sz="8" w:space="0" w:color="auto"/>
        <w:right w:val="single" w:sz="8" w:space="0" w:color="auto"/>
      </w:pBdr>
      <w:shd w:val="clear" w:color="auto" w:fill="FFFFFF"/>
      <w:spacing w:before="100" w:beforeAutospacing="1" w:after="100" w:afterAutospacing="1"/>
      <w:jc w:val="center"/>
      <w:textAlignment w:val="center"/>
    </w:pPr>
    <w:rPr>
      <w:rFonts w:ascii="Arial" w:hAnsi="Arial" w:cs="Arial"/>
      <w:i w:val="0"/>
      <w:sz w:val="22"/>
      <w:szCs w:val="22"/>
    </w:rPr>
  </w:style>
  <w:style w:type="paragraph" w:customStyle="1" w:styleId="xl205">
    <w:name w:val="xl205"/>
    <w:basedOn w:val="Normal"/>
    <w:rsid w:val="0022576E"/>
    <w:pPr>
      <w:pBdr>
        <w:left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206">
    <w:name w:val="xl206"/>
    <w:basedOn w:val="Normal"/>
    <w:rsid w:val="0022576E"/>
    <w:pPr>
      <w:pBdr>
        <w:top w:val="single" w:sz="8" w:space="0" w:color="auto"/>
        <w:left w:val="single" w:sz="8" w:space="0" w:color="auto"/>
      </w:pBdr>
      <w:spacing w:before="100" w:beforeAutospacing="1" w:after="100" w:afterAutospacing="1"/>
      <w:jc w:val="center"/>
    </w:pPr>
    <w:rPr>
      <w:rFonts w:ascii="Arial" w:hAnsi="Arial" w:cs="Arial"/>
      <w:i w:val="0"/>
      <w:sz w:val="22"/>
      <w:szCs w:val="22"/>
    </w:rPr>
  </w:style>
  <w:style w:type="paragraph" w:customStyle="1" w:styleId="xl207">
    <w:name w:val="xl207"/>
    <w:basedOn w:val="Normal"/>
    <w:rsid w:val="0022576E"/>
    <w:pPr>
      <w:pBdr>
        <w:left w:val="single" w:sz="8" w:space="0" w:color="auto"/>
        <w:bottom w:val="single" w:sz="8" w:space="0" w:color="auto"/>
      </w:pBdr>
      <w:spacing w:before="100" w:beforeAutospacing="1" w:after="100" w:afterAutospacing="1"/>
      <w:jc w:val="center"/>
    </w:pPr>
    <w:rPr>
      <w:rFonts w:ascii="Arial" w:hAnsi="Arial" w:cs="Arial"/>
      <w:i w:val="0"/>
      <w:sz w:val="22"/>
      <w:szCs w:val="22"/>
    </w:rPr>
  </w:style>
  <w:style w:type="paragraph" w:customStyle="1" w:styleId="xl208">
    <w:name w:val="xl208"/>
    <w:basedOn w:val="Normal"/>
    <w:rsid w:val="0022576E"/>
    <w:pPr>
      <w:pBdr>
        <w:top w:val="dotted" w:sz="4" w:space="0" w:color="auto"/>
        <w:left w:val="single" w:sz="8" w:space="0" w:color="auto"/>
        <w:right w:val="single" w:sz="8" w:space="0" w:color="auto"/>
      </w:pBdr>
      <w:spacing w:before="100" w:beforeAutospacing="1" w:after="100" w:afterAutospacing="1"/>
      <w:textAlignment w:val="center"/>
    </w:pPr>
    <w:rPr>
      <w:rFonts w:ascii="Arial" w:hAnsi="Arial" w:cs="Arial"/>
      <w:i w:val="0"/>
      <w:sz w:val="22"/>
      <w:szCs w:val="22"/>
    </w:rPr>
  </w:style>
  <w:style w:type="paragraph" w:customStyle="1" w:styleId="xl209">
    <w:name w:val="xl209"/>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210">
    <w:name w:val="xl210"/>
    <w:basedOn w:val="Normal"/>
    <w:rsid w:val="0022576E"/>
    <w:pPr>
      <w:pBdr>
        <w:bottom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211">
    <w:name w:val="xl211"/>
    <w:basedOn w:val="Normal"/>
    <w:rsid w:val="0022576E"/>
    <w:pPr>
      <w:pBdr>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212">
    <w:name w:val="xl212"/>
    <w:basedOn w:val="Normal"/>
    <w:rsid w:val="0022576E"/>
    <w:pPr>
      <w:pBdr>
        <w:top w:val="dashed" w:sz="4" w:space="0" w:color="auto"/>
        <w:bottom w:val="single" w:sz="8" w:space="0" w:color="auto"/>
        <w:right w:val="single" w:sz="8" w:space="0" w:color="auto"/>
      </w:pBdr>
      <w:spacing w:before="100" w:beforeAutospacing="1" w:after="100" w:afterAutospacing="1"/>
    </w:pPr>
    <w:rPr>
      <w:rFonts w:ascii="Arial" w:hAnsi="Arial" w:cs="Arial"/>
      <w:i w:val="0"/>
      <w:sz w:val="22"/>
      <w:szCs w:val="22"/>
    </w:rPr>
  </w:style>
  <w:style w:type="paragraph" w:customStyle="1" w:styleId="xl213">
    <w:name w:val="xl213"/>
    <w:basedOn w:val="Normal"/>
    <w:rsid w:val="0022576E"/>
    <w:pPr>
      <w:pBdr>
        <w:top w:val="dotted" w:sz="4" w:space="0" w:color="auto"/>
        <w:bottom w:val="single" w:sz="8" w:space="0" w:color="auto"/>
        <w:right w:val="single" w:sz="8" w:space="0" w:color="auto"/>
      </w:pBdr>
      <w:spacing w:before="100" w:beforeAutospacing="1" w:after="100" w:afterAutospacing="1"/>
      <w:textAlignment w:val="top"/>
    </w:pPr>
    <w:rPr>
      <w:rFonts w:ascii="Arial" w:hAnsi="Arial" w:cs="Arial"/>
      <w:i w:val="0"/>
      <w:sz w:val="22"/>
      <w:szCs w:val="22"/>
    </w:rPr>
  </w:style>
  <w:style w:type="paragraph" w:customStyle="1" w:styleId="xl214">
    <w:name w:val="xl214"/>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215">
    <w:name w:val="xl215"/>
    <w:basedOn w:val="Normal"/>
    <w:rsid w:val="0022576E"/>
    <w:pPr>
      <w:pBdr>
        <w:left w:val="single" w:sz="8" w:space="0" w:color="auto"/>
        <w:bottom w:val="dotted" w:sz="4" w:space="0" w:color="auto"/>
        <w:right w:val="single" w:sz="8" w:space="0" w:color="auto"/>
      </w:pBdr>
      <w:spacing w:before="100" w:beforeAutospacing="1" w:after="100" w:afterAutospacing="1"/>
      <w:textAlignment w:val="center"/>
    </w:pPr>
    <w:rPr>
      <w:rFonts w:ascii="Arial" w:hAnsi="Arial" w:cs="Arial"/>
      <w:i w:val="0"/>
      <w:sz w:val="22"/>
      <w:szCs w:val="22"/>
    </w:rPr>
  </w:style>
  <w:style w:type="paragraph" w:customStyle="1" w:styleId="xl216">
    <w:name w:val="xl216"/>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textAlignment w:val="center"/>
    </w:pPr>
    <w:rPr>
      <w:rFonts w:ascii="Arial" w:hAnsi="Arial" w:cs="Arial"/>
      <w:i w:val="0"/>
      <w:sz w:val="22"/>
      <w:szCs w:val="22"/>
    </w:rPr>
  </w:style>
  <w:style w:type="paragraph" w:customStyle="1" w:styleId="xl217">
    <w:name w:val="xl217"/>
    <w:basedOn w:val="Normal"/>
    <w:rsid w:val="0022576E"/>
    <w:pPr>
      <w:pBdr>
        <w:top w:val="dotted" w:sz="4" w:space="0" w:color="auto"/>
        <w:bottom w:val="dotted" w:sz="4" w:space="0" w:color="auto"/>
        <w:right w:val="single" w:sz="8" w:space="0" w:color="auto"/>
      </w:pBdr>
      <w:spacing w:before="100" w:beforeAutospacing="1" w:after="100" w:afterAutospacing="1"/>
      <w:textAlignment w:val="center"/>
    </w:pPr>
    <w:rPr>
      <w:rFonts w:ascii="Arial" w:hAnsi="Arial" w:cs="Arial"/>
      <w:i w:val="0"/>
      <w:sz w:val="22"/>
      <w:szCs w:val="22"/>
    </w:rPr>
  </w:style>
  <w:style w:type="paragraph" w:customStyle="1" w:styleId="xl218">
    <w:name w:val="xl218"/>
    <w:basedOn w:val="Normal"/>
    <w:rsid w:val="0022576E"/>
    <w:pPr>
      <w:pBdr>
        <w:top w:val="single" w:sz="8" w:space="0" w:color="auto"/>
        <w:bottom w:val="dotted" w:sz="4" w:space="0" w:color="auto"/>
        <w:right w:val="single" w:sz="8" w:space="0" w:color="auto"/>
      </w:pBdr>
      <w:spacing w:before="100" w:beforeAutospacing="1" w:after="100" w:afterAutospacing="1"/>
      <w:textAlignment w:val="center"/>
    </w:pPr>
    <w:rPr>
      <w:rFonts w:ascii="Arial" w:hAnsi="Arial" w:cs="Arial"/>
      <w:i w:val="0"/>
      <w:sz w:val="22"/>
      <w:szCs w:val="22"/>
    </w:rPr>
  </w:style>
  <w:style w:type="paragraph" w:customStyle="1" w:styleId="xl219">
    <w:name w:val="xl219"/>
    <w:basedOn w:val="Normal"/>
    <w:rsid w:val="0022576E"/>
    <w:pPr>
      <w:pBdr>
        <w:top w:val="dashed" w:sz="4" w:space="0" w:color="auto"/>
        <w:bottom w:val="single" w:sz="8" w:space="0" w:color="auto"/>
        <w:right w:val="single" w:sz="8" w:space="0" w:color="auto"/>
      </w:pBdr>
      <w:spacing w:before="100" w:beforeAutospacing="1" w:after="100" w:afterAutospacing="1"/>
      <w:textAlignment w:val="center"/>
    </w:pPr>
    <w:rPr>
      <w:rFonts w:ascii="Arial" w:hAnsi="Arial" w:cs="Arial"/>
      <w:i w:val="0"/>
      <w:sz w:val="22"/>
      <w:szCs w:val="22"/>
    </w:rPr>
  </w:style>
  <w:style w:type="paragraph" w:customStyle="1" w:styleId="xl220">
    <w:name w:val="xl220"/>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textAlignment w:val="center"/>
    </w:pPr>
    <w:rPr>
      <w:rFonts w:ascii="Arial" w:hAnsi="Arial" w:cs="Arial"/>
      <w:i w:val="0"/>
      <w:color w:val="000000"/>
      <w:sz w:val="22"/>
      <w:szCs w:val="22"/>
    </w:rPr>
  </w:style>
  <w:style w:type="paragraph" w:customStyle="1" w:styleId="xl221">
    <w:name w:val="xl221"/>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color w:val="000000"/>
      <w:sz w:val="22"/>
      <w:szCs w:val="22"/>
    </w:rPr>
  </w:style>
  <w:style w:type="paragraph" w:customStyle="1" w:styleId="xl222">
    <w:name w:val="xl222"/>
    <w:basedOn w:val="Normal"/>
    <w:rsid w:val="0022576E"/>
    <w:pPr>
      <w:pBdr>
        <w:top w:val="single" w:sz="8" w:space="0" w:color="auto"/>
        <w:bottom w:val="single" w:sz="8" w:space="0" w:color="auto"/>
      </w:pBdr>
      <w:spacing w:before="100" w:beforeAutospacing="1" w:after="100" w:afterAutospacing="1"/>
      <w:textAlignment w:val="center"/>
    </w:pPr>
    <w:rPr>
      <w:rFonts w:ascii="Arial" w:hAnsi="Arial" w:cs="Arial"/>
      <w:b/>
      <w:bCs/>
      <w:i w:val="0"/>
      <w:sz w:val="22"/>
      <w:szCs w:val="22"/>
    </w:rPr>
  </w:style>
  <w:style w:type="paragraph" w:customStyle="1" w:styleId="xl223">
    <w:name w:val="xl223"/>
    <w:basedOn w:val="Normal"/>
    <w:rsid w:val="0022576E"/>
    <w:pPr>
      <w:pBdr>
        <w:top w:val="single" w:sz="8" w:space="0" w:color="auto"/>
        <w:bottom w:val="single" w:sz="8" w:space="0" w:color="auto"/>
        <w:right w:val="single" w:sz="8" w:space="0" w:color="auto"/>
      </w:pBdr>
      <w:spacing w:before="100" w:beforeAutospacing="1" w:after="100" w:afterAutospacing="1"/>
      <w:textAlignment w:val="center"/>
    </w:pPr>
    <w:rPr>
      <w:rFonts w:ascii="Arial" w:hAnsi="Arial" w:cs="Arial"/>
      <w:b/>
      <w:bCs/>
      <w:i w:val="0"/>
      <w:sz w:val="22"/>
      <w:szCs w:val="22"/>
    </w:rPr>
  </w:style>
  <w:style w:type="paragraph" w:customStyle="1" w:styleId="xl224">
    <w:name w:val="xl224"/>
    <w:basedOn w:val="Normal"/>
    <w:rsid w:val="0022576E"/>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225">
    <w:name w:val="xl225"/>
    <w:basedOn w:val="Normal"/>
    <w:rsid w:val="0022576E"/>
    <w:pPr>
      <w:pBdr>
        <w:top w:val="single" w:sz="8" w:space="0" w:color="auto"/>
        <w:bottom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226">
    <w:name w:val="xl226"/>
    <w:basedOn w:val="Normal"/>
    <w:rsid w:val="0022576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i w:val="0"/>
      <w:sz w:val="22"/>
      <w:szCs w:val="22"/>
    </w:rPr>
  </w:style>
  <w:style w:type="paragraph" w:customStyle="1" w:styleId="xl227">
    <w:name w:val="xl227"/>
    <w:basedOn w:val="Normal"/>
    <w:rsid w:val="0022576E"/>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hAnsi="Arial" w:cs="Arial"/>
      <w:b/>
      <w:bCs/>
      <w:i w:val="0"/>
      <w:color w:val="0000FF"/>
      <w:sz w:val="22"/>
      <w:szCs w:val="22"/>
    </w:rPr>
  </w:style>
  <w:style w:type="paragraph" w:customStyle="1" w:styleId="xl228">
    <w:name w:val="xl228"/>
    <w:basedOn w:val="Normal"/>
    <w:rsid w:val="0022576E"/>
    <w:pPr>
      <w:pBdr>
        <w:top w:val="single" w:sz="8" w:space="0" w:color="auto"/>
        <w:bottom w:val="single" w:sz="8" w:space="0" w:color="auto"/>
      </w:pBdr>
      <w:spacing w:before="100" w:beforeAutospacing="1" w:after="100" w:afterAutospacing="1"/>
      <w:jc w:val="center"/>
      <w:textAlignment w:val="center"/>
    </w:pPr>
    <w:rPr>
      <w:rFonts w:ascii="Arial" w:hAnsi="Arial" w:cs="Arial"/>
      <w:b/>
      <w:bCs/>
      <w:i w:val="0"/>
      <w:color w:val="0000FF"/>
      <w:sz w:val="22"/>
      <w:szCs w:val="22"/>
    </w:rPr>
  </w:style>
  <w:style w:type="paragraph" w:customStyle="1" w:styleId="xl229">
    <w:name w:val="xl229"/>
    <w:basedOn w:val="Normal"/>
    <w:rsid w:val="0022576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color w:val="0000FF"/>
      <w:sz w:val="24"/>
      <w:szCs w:val="24"/>
    </w:rPr>
  </w:style>
  <w:style w:type="paragraph" w:customStyle="1" w:styleId="xl230">
    <w:name w:val="xl230"/>
    <w:basedOn w:val="Normal"/>
    <w:rsid w:val="0022576E"/>
    <w:pPr>
      <w:pBdr>
        <w:top w:val="single" w:sz="8" w:space="0" w:color="auto"/>
        <w:left w:val="single" w:sz="8" w:space="0" w:color="auto"/>
        <w:bottom w:val="single" w:sz="8" w:space="0" w:color="auto"/>
      </w:pBdr>
      <w:spacing w:before="100" w:beforeAutospacing="1" w:after="100" w:afterAutospacing="1"/>
      <w:textAlignment w:val="center"/>
    </w:pPr>
    <w:rPr>
      <w:rFonts w:ascii="Arial" w:hAnsi="Arial" w:cs="Arial"/>
      <w:b/>
      <w:bCs/>
      <w:i w:val="0"/>
      <w:sz w:val="22"/>
      <w:szCs w:val="22"/>
    </w:rPr>
  </w:style>
  <w:style w:type="paragraph" w:customStyle="1" w:styleId="xl231">
    <w:name w:val="xl231"/>
    <w:basedOn w:val="Normal"/>
    <w:rsid w:val="0022576E"/>
    <w:pPr>
      <w:pBdr>
        <w:left w:val="single" w:sz="8"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232">
    <w:name w:val="xl232"/>
    <w:basedOn w:val="Normal"/>
    <w:rsid w:val="0022576E"/>
    <w:pPr>
      <w:pBdr>
        <w:top w:val="dotted" w:sz="4" w:space="0" w:color="auto"/>
        <w:left w:val="single" w:sz="8"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233">
    <w:name w:val="xl233"/>
    <w:basedOn w:val="Normal"/>
    <w:rsid w:val="0022576E"/>
    <w:pPr>
      <w:pBdr>
        <w:left w:val="single" w:sz="8"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234">
    <w:name w:val="xl234"/>
    <w:basedOn w:val="Normal"/>
    <w:rsid w:val="0022576E"/>
    <w:pPr>
      <w:pBdr>
        <w:top w:val="dotted" w:sz="4" w:space="0" w:color="auto"/>
        <w:left w:val="single" w:sz="8" w:space="0" w:color="auto"/>
        <w:right w:val="single" w:sz="8" w:space="0" w:color="auto"/>
      </w:pBdr>
      <w:spacing w:before="100" w:beforeAutospacing="1" w:after="100" w:afterAutospacing="1"/>
      <w:jc w:val="center"/>
      <w:textAlignment w:val="center"/>
    </w:pPr>
    <w:rPr>
      <w:rFonts w:ascii="Arial" w:hAnsi="Arial" w:cs="Arial"/>
      <w:i w:val="0"/>
      <w:color w:val="008000"/>
      <w:sz w:val="22"/>
      <w:szCs w:val="22"/>
    </w:rPr>
  </w:style>
  <w:style w:type="paragraph" w:customStyle="1" w:styleId="xl235">
    <w:name w:val="xl235"/>
    <w:basedOn w:val="Normal"/>
    <w:rsid w:val="0022576E"/>
    <w:pPr>
      <w:pBdr>
        <w:left w:val="single" w:sz="8" w:space="0" w:color="auto"/>
        <w:bottom w:val="single" w:sz="8" w:space="0" w:color="auto"/>
      </w:pBdr>
      <w:spacing w:before="100" w:beforeAutospacing="1" w:after="100" w:afterAutospacing="1"/>
      <w:textAlignment w:val="center"/>
    </w:pPr>
    <w:rPr>
      <w:rFonts w:ascii="Arial" w:hAnsi="Arial" w:cs="Arial"/>
      <w:b/>
      <w:bCs/>
      <w:i w:val="0"/>
      <w:sz w:val="22"/>
      <w:szCs w:val="22"/>
    </w:rPr>
  </w:style>
  <w:style w:type="paragraph" w:customStyle="1" w:styleId="xl236">
    <w:name w:val="xl236"/>
    <w:basedOn w:val="Normal"/>
    <w:rsid w:val="0022576E"/>
    <w:pPr>
      <w:pBdr>
        <w:bottom w:val="single" w:sz="8" w:space="0" w:color="auto"/>
      </w:pBdr>
      <w:spacing w:before="100" w:beforeAutospacing="1" w:after="100" w:afterAutospacing="1"/>
      <w:textAlignment w:val="center"/>
    </w:pPr>
    <w:rPr>
      <w:rFonts w:ascii="Arial" w:hAnsi="Arial" w:cs="Arial"/>
      <w:b/>
      <w:bCs/>
      <w:i w:val="0"/>
      <w:sz w:val="22"/>
      <w:szCs w:val="22"/>
    </w:rPr>
  </w:style>
  <w:style w:type="paragraph" w:customStyle="1" w:styleId="xl237">
    <w:name w:val="xl237"/>
    <w:basedOn w:val="Normal"/>
    <w:rsid w:val="0022576E"/>
    <w:pPr>
      <w:pBdr>
        <w:bottom w:val="single" w:sz="8" w:space="0" w:color="auto"/>
        <w:right w:val="single" w:sz="8" w:space="0" w:color="auto"/>
      </w:pBdr>
      <w:spacing w:before="100" w:beforeAutospacing="1" w:after="100" w:afterAutospacing="1"/>
      <w:textAlignment w:val="center"/>
    </w:pPr>
    <w:rPr>
      <w:rFonts w:ascii="Arial" w:hAnsi="Arial" w:cs="Arial"/>
      <w:b/>
      <w:bCs/>
      <w:i w:val="0"/>
      <w:sz w:val="22"/>
      <w:szCs w:val="22"/>
    </w:rPr>
  </w:style>
  <w:style w:type="paragraph" w:customStyle="1" w:styleId="xl238">
    <w:name w:val="xl238"/>
    <w:basedOn w:val="Normal"/>
    <w:rsid w:val="0022576E"/>
    <w:pPr>
      <w:pBdr>
        <w:left w:val="single" w:sz="8" w:space="0" w:color="auto"/>
        <w:bottom w:val="single" w:sz="8" w:space="0" w:color="auto"/>
      </w:pBdr>
      <w:spacing w:before="100" w:beforeAutospacing="1" w:after="100" w:afterAutospacing="1"/>
      <w:jc w:val="center"/>
      <w:textAlignment w:val="center"/>
    </w:pPr>
    <w:rPr>
      <w:rFonts w:ascii="Arial" w:hAnsi="Arial" w:cs="Arial"/>
      <w:b/>
      <w:bCs/>
      <w:i w:val="0"/>
      <w:sz w:val="24"/>
      <w:szCs w:val="24"/>
    </w:rPr>
  </w:style>
  <w:style w:type="paragraph" w:customStyle="1" w:styleId="xl239">
    <w:name w:val="xl239"/>
    <w:basedOn w:val="Normal"/>
    <w:rsid w:val="0022576E"/>
    <w:pPr>
      <w:pBdr>
        <w:bottom w:val="single" w:sz="8" w:space="0" w:color="auto"/>
      </w:pBdr>
      <w:spacing w:before="100" w:beforeAutospacing="1" w:after="100" w:afterAutospacing="1"/>
      <w:jc w:val="center"/>
      <w:textAlignment w:val="center"/>
    </w:pPr>
    <w:rPr>
      <w:rFonts w:ascii="Arial" w:hAnsi="Arial" w:cs="Arial"/>
      <w:b/>
      <w:bCs/>
      <w:i w:val="0"/>
      <w:sz w:val="24"/>
      <w:szCs w:val="24"/>
    </w:rPr>
  </w:style>
  <w:style w:type="paragraph" w:customStyle="1" w:styleId="xl240">
    <w:name w:val="xl240"/>
    <w:basedOn w:val="Normal"/>
    <w:rsid w:val="0022576E"/>
    <w:pPr>
      <w:pBdr>
        <w:bottom w:val="single" w:sz="8" w:space="0" w:color="auto"/>
        <w:right w:val="single" w:sz="8" w:space="0" w:color="auto"/>
      </w:pBdr>
      <w:spacing w:before="100" w:beforeAutospacing="1" w:after="100" w:afterAutospacing="1"/>
      <w:jc w:val="center"/>
      <w:textAlignment w:val="center"/>
    </w:pPr>
    <w:rPr>
      <w:rFonts w:ascii="Arial" w:hAnsi="Arial" w:cs="Arial"/>
      <w:b/>
      <w:bCs/>
      <w:i w:val="0"/>
      <w:sz w:val="24"/>
      <w:szCs w:val="24"/>
    </w:rPr>
  </w:style>
  <w:style w:type="paragraph" w:customStyle="1" w:styleId="xl241">
    <w:name w:val="xl241"/>
    <w:basedOn w:val="Normal"/>
    <w:rsid w:val="0022576E"/>
    <w:pPr>
      <w:pBdr>
        <w:top w:val="single" w:sz="8" w:space="0" w:color="auto"/>
        <w:left w:val="single" w:sz="8" w:space="0" w:color="auto"/>
        <w:bottom w:val="single" w:sz="8" w:space="0" w:color="auto"/>
      </w:pBdr>
      <w:spacing w:before="100" w:beforeAutospacing="1" w:after="100" w:afterAutospacing="1"/>
      <w:textAlignment w:val="center"/>
    </w:pPr>
    <w:rPr>
      <w:rFonts w:ascii="Arial" w:hAnsi="Arial" w:cs="Arial"/>
      <w:b/>
      <w:bCs/>
      <w:i w:val="0"/>
      <w:sz w:val="22"/>
      <w:szCs w:val="22"/>
    </w:rPr>
  </w:style>
  <w:style w:type="paragraph" w:customStyle="1" w:styleId="xl242">
    <w:name w:val="xl242"/>
    <w:basedOn w:val="Normal"/>
    <w:rsid w:val="0022576E"/>
    <w:pPr>
      <w:pBdr>
        <w:top w:val="single" w:sz="8" w:space="0" w:color="auto"/>
        <w:bottom w:val="single" w:sz="8" w:space="0" w:color="auto"/>
      </w:pBdr>
      <w:spacing w:before="100" w:beforeAutospacing="1" w:after="100" w:afterAutospacing="1"/>
      <w:textAlignment w:val="center"/>
    </w:pPr>
    <w:rPr>
      <w:rFonts w:ascii="Arial" w:hAnsi="Arial" w:cs="Arial"/>
      <w:b/>
      <w:bCs/>
      <w:i w:val="0"/>
      <w:sz w:val="22"/>
      <w:szCs w:val="22"/>
    </w:rPr>
  </w:style>
  <w:style w:type="paragraph" w:customStyle="1" w:styleId="xl243">
    <w:name w:val="xl243"/>
    <w:basedOn w:val="Normal"/>
    <w:rsid w:val="0022576E"/>
    <w:pPr>
      <w:pBdr>
        <w:top w:val="single" w:sz="8" w:space="0" w:color="auto"/>
        <w:bottom w:val="single" w:sz="8" w:space="0" w:color="auto"/>
        <w:right w:val="single" w:sz="8" w:space="0" w:color="auto"/>
      </w:pBdr>
      <w:spacing w:before="100" w:beforeAutospacing="1" w:after="100" w:afterAutospacing="1"/>
      <w:textAlignment w:val="center"/>
    </w:pPr>
    <w:rPr>
      <w:rFonts w:ascii="Arial" w:hAnsi="Arial" w:cs="Arial"/>
      <w:b/>
      <w:bCs/>
      <w:i w:val="0"/>
      <w:sz w:val="22"/>
      <w:szCs w:val="22"/>
    </w:rPr>
  </w:style>
  <w:style w:type="paragraph" w:customStyle="1" w:styleId="xl244">
    <w:name w:val="xl244"/>
    <w:basedOn w:val="Normal"/>
    <w:rsid w:val="0022576E"/>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hAnsi="Arial" w:cs="Arial"/>
      <w:b/>
      <w:bCs/>
      <w:i w:val="0"/>
      <w:color w:val="0000FF"/>
      <w:sz w:val="24"/>
      <w:szCs w:val="24"/>
    </w:rPr>
  </w:style>
  <w:style w:type="paragraph" w:customStyle="1" w:styleId="xl245">
    <w:name w:val="xl245"/>
    <w:basedOn w:val="Normal"/>
    <w:rsid w:val="0022576E"/>
    <w:pPr>
      <w:pBdr>
        <w:top w:val="single" w:sz="8" w:space="0" w:color="auto"/>
        <w:bottom w:val="single" w:sz="8" w:space="0" w:color="auto"/>
      </w:pBdr>
      <w:spacing w:before="100" w:beforeAutospacing="1" w:after="100" w:afterAutospacing="1"/>
      <w:jc w:val="center"/>
      <w:textAlignment w:val="center"/>
    </w:pPr>
    <w:rPr>
      <w:rFonts w:ascii="Arial" w:hAnsi="Arial" w:cs="Arial"/>
      <w:b/>
      <w:bCs/>
      <w:i w:val="0"/>
      <w:color w:val="0000FF"/>
      <w:sz w:val="24"/>
      <w:szCs w:val="24"/>
    </w:rPr>
  </w:style>
  <w:style w:type="paragraph" w:customStyle="1" w:styleId="xl246">
    <w:name w:val="xl246"/>
    <w:basedOn w:val="Normal"/>
    <w:rsid w:val="0022576E"/>
    <w:pPr>
      <w:pBdr>
        <w:top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cs="Times New Roman"/>
      <w:i w:val="0"/>
      <w:sz w:val="24"/>
      <w:szCs w:val="24"/>
    </w:rPr>
  </w:style>
  <w:style w:type="paragraph" w:customStyle="1" w:styleId="xl247">
    <w:name w:val="xl247"/>
    <w:basedOn w:val="Normal"/>
    <w:rsid w:val="0022576E"/>
    <w:pPr>
      <w:pBdr>
        <w:top w:val="single" w:sz="8" w:space="0" w:color="auto"/>
        <w:left w:val="single" w:sz="8" w:space="0" w:color="auto"/>
        <w:bottom w:val="single" w:sz="8" w:space="0" w:color="auto"/>
        <w:right w:val="single" w:sz="4" w:space="0" w:color="auto"/>
      </w:pBdr>
      <w:spacing w:before="100" w:beforeAutospacing="1" w:after="100" w:afterAutospacing="1"/>
      <w:jc w:val="center"/>
    </w:pPr>
    <w:rPr>
      <w:rFonts w:ascii="Arial" w:hAnsi="Arial" w:cs="Arial"/>
      <w:b/>
      <w:bCs/>
      <w:i w:val="0"/>
      <w:sz w:val="22"/>
      <w:szCs w:val="22"/>
    </w:rPr>
  </w:style>
  <w:style w:type="paragraph" w:customStyle="1" w:styleId="xl248">
    <w:name w:val="xl248"/>
    <w:basedOn w:val="Normal"/>
    <w:rsid w:val="0022576E"/>
    <w:pPr>
      <w:pBdr>
        <w:top w:val="single" w:sz="8"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b/>
      <w:bCs/>
      <w:i w:val="0"/>
      <w:sz w:val="22"/>
      <w:szCs w:val="22"/>
    </w:rPr>
  </w:style>
  <w:style w:type="paragraph" w:customStyle="1" w:styleId="xl249">
    <w:name w:val="xl249"/>
    <w:basedOn w:val="Normal"/>
    <w:rsid w:val="0022576E"/>
    <w:pPr>
      <w:pBdr>
        <w:top w:val="dotted" w:sz="4" w:space="0" w:color="auto"/>
        <w:left w:val="single" w:sz="8" w:space="0" w:color="auto"/>
        <w:bottom w:val="dotted" w:sz="4" w:space="0" w:color="auto"/>
        <w:right w:val="single" w:sz="8" w:space="0" w:color="auto"/>
      </w:pBdr>
      <w:spacing w:before="100" w:beforeAutospacing="1" w:after="100" w:afterAutospacing="1"/>
      <w:jc w:val="center"/>
      <w:textAlignment w:val="center"/>
    </w:pPr>
    <w:rPr>
      <w:rFonts w:ascii="Arial" w:hAnsi="Arial" w:cs="Arial"/>
      <w:i w:val="0"/>
      <w:sz w:val="24"/>
      <w:szCs w:val="24"/>
    </w:rPr>
  </w:style>
  <w:style w:type="paragraph" w:customStyle="1" w:styleId="xl250">
    <w:name w:val="xl250"/>
    <w:basedOn w:val="Normal"/>
    <w:rsid w:val="0022576E"/>
    <w:pPr>
      <w:pBdr>
        <w:top w:val="dotted"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4"/>
      <w:szCs w:val="24"/>
    </w:rPr>
  </w:style>
  <w:style w:type="paragraph" w:customStyle="1" w:styleId="xl251">
    <w:name w:val="xl251"/>
    <w:basedOn w:val="Normal"/>
    <w:rsid w:val="0022576E"/>
    <w:pPr>
      <w:pBdr>
        <w:top w:val="single" w:sz="8" w:space="0" w:color="auto"/>
        <w:left w:val="single" w:sz="8" w:space="0" w:color="auto"/>
        <w:bottom w:val="single" w:sz="8" w:space="0" w:color="auto"/>
      </w:pBdr>
      <w:spacing w:before="100" w:beforeAutospacing="1" w:after="100" w:afterAutospacing="1"/>
      <w:jc w:val="center"/>
    </w:pPr>
    <w:rPr>
      <w:rFonts w:ascii="Arial" w:hAnsi="Arial" w:cs="Arial"/>
      <w:b/>
      <w:bCs/>
      <w:i w:val="0"/>
      <w:color w:val="0000FF"/>
      <w:sz w:val="22"/>
      <w:szCs w:val="22"/>
    </w:rPr>
  </w:style>
  <w:style w:type="paragraph" w:customStyle="1" w:styleId="xl252">
    <w:name w:val="xl252"/>
    <w:basedOn w:val="Normal"/>
    <w:rsid w:val="0022576E"/>
    <w:pPr>
      <w:pBdr>
        <w:top w:val="single" w:sz="8" w:space="0" w:color="auto"/>
        <w:bottom w:val="single" w:sz="8" w:space="0" w:color="auto"/>
      </w:pBdr>
      <w:spacing w:before="100" w:beforeAutospacing="1" w:after="100" w:afterAutospacing="1"/>
      <w:jc w:val="center"/>
    </w:pPr>
    <w:rPr>
      <w:rFonts w:ascii="Times New Roman" w:hAnsi="Times New Roman" w:cs="Times New Roman"/>
      <w:i w:val="0"/>
      <w:sz w:val="24"/>
      <w:szCs w:val="24"/>
    </w:rPr>
  </w:style>
  <w:style w:type="paragraph" w:customStyle="1" w:styleId="xl253">
    <w:name w:val="xl253"/>
    <w:basedOn w:val="Normal"/>
    <w:rsid w:val="0022576E"/>
    <w:pPr>
      <w:pBdr>
        <w:top w:val="single" w:sz="8" w:space="0" w:color="auto"/>
        <w:bottom w:val="single" w:sz="8" w:space="0" w:color="auto"/>
        <w:right w:val="single" w:sz="8" w:space="0" w:color="auto"/>
      </w:pBdr>
      <w:spacing w:before="100" w:beforeAutospacing="1" w:after="100" w:afterAutospacing="1"/>
      <w:jc w:val="center"/>
    </w:pPr>
    <w:rPr>
      <w:rFonts w:ascii="Times New Roman" w:hAnsi="Times New Roman" w:cs="Times New Roman"/>
      <w:i w:val="0"/>
      <w:sz w:val="24"/>
      <w:szCs w:val="24"/>
    </w:rPr>
  </w:style>
  <w:style w:type="paragraph" w:customStyle="1" w:styleId="Style8">
    <w:name w:val="Style 8"/>
    <w:basedOn w:val="Normal"/>
    <w:rsid w:val="0022576E"/>
    <w:pPr>
      <w:widowControl w:val="0"/>
      <w:autoSpaceDE w:val="0"/>
      <w:autoSpaceDN w:val="0"/>
      <w:adjustRightInd w:val="0"/>
      <w:spacing w:after="0"/>
    </w:pPr>
    <w:rPr>
      <w:rFonts w:ascii="Arial" w:hAnsi="Arial" w:cs="Arial"/>
      <w:i w:val="0"/>
      <w:sz w:val="24"/>
      <w:szCs w:val="24"/>
    </w:rPr>
  </w:style>
  <w:style w:type="character" w:customStyle="1" w:styleId="CharacterStyle5">
    <w:name w:val="Character Style 5"/>
    <w:rsid w:val="0022576E"/>
    <w:rPr>
      <w:rFonts w:ascii="Arial" w:hAnsi="Arial"/>
      <w:sz w:val="24"/>
    </w:rPr>
  </w:style>
  <w:style w:type="character" w:customStyle="1" w:styleId="CarCar14">
    <w:name w:val="Car Car14"/>
    <w:rsid w:val="0022576E"/>
    <w:rPr>
      <w:sz w:val="24"/>
      <w:szCs w:val="24"/>
      <w:lang w:val="fr-FR" w:eastAsia="fr-FR" w:bidi="ar-SA"/>
    </w:rPr>
  </w:style>
  <w:style w:type="paragraph" w:customStyle="1" w:styleId="Normalcentr2">
    <w:name w:val="Normal centré2"/>
    <w:basedOn w:val="Normal"/>
    <w:rsid w:val="0022576E"/>
    <w:pPr>
      <w:widowControl w:val="0"/>
      <w:tabs>
        <w:tab w:val="left" w:pos="720"/>
      </w:tabs>
      <w:overflowPunct w:val="0"/>
      <w:autoSpaceDE w:val="0"/>
      <w:autoSpaceDN w:val="0"/>
      <w:adjustRightInd w:val="0"/>
      <w:spacing w:after="0"/>
      <w:ind w:left="2160" w:right="-54" w:hanging="720"/>
      <w:textAlignment w:val="baseline"/>
    </w:pPr>
    <w:rPr>
      <w:rFonts w:ascii="Times New Roman" w:hAnsi="Times New Roman" w:cs="Times New Roman"/>
      <w:i w:val="0"/>
      <w:sz w:val="24"/>
      <w:szCs w:val="24"/>
      <w:lang w:val="en-US" w:eastAsia="fr-CA"/>
    </w:rPr>
  </w:style>
  <w:style w:type="paragraph" w:customStyle="1" w:styleId="CM1">
    <w:name w:val="CM1"/>
    <w:basedOn w:val="Default"/>
    <w:next w:val="Default"/>
    <w:rsid w:val="0022576E"/>
    <w:rPr>
      <w:rFonts w:eastAsia="MS Mincho"/>
      <w:lang w:eastAsia="ja-JP"/>
    </w:rPr>
  </w:style>
  <w:style w:type="paragraph" w:customStyle="1" w:styleId="CM13">
    <w:name w:val="CM13"/>
    <w:basedOn w:val="Default"/>
    <w:next w:val="Default"/>
    <w:rsid w:val="0022576E"/>
    <w:rPr>
      <w:rFonts w:eastAsia="MS Mincho"/>
      <w:lang w:eastAsia="ja-JP"/>
    </w:rPr>
  </w:style>
  <w:style w:type="paragraph" w:customStyle="1" w:styleId="CM14">
    <w:name w:val="CM14"/>
    <w:basedOn w:val="Default"/>
    <w:next w:val="Default"/>
    <w:rsid w:val="0022576E"/>
    <w:rPr>
      <w:rFonts w:eastAsia="MS Mincho"/>
      <w:lang w:eastAsia="ja-JP"/>
    </w:rPr>
  </w:style>
  <w:style w:type="paragraph" w:customStyle="1" w:styleId="CM16">
    <w:name w:val="CM16"/>
    <w:basedOn w:val="Default"/>
    <w:next w:val="Default"/>
    <w:rsid w:val="0022576E"/>
    <w:rPr>
      <w:rFonts w:eastAsia="MS Mincho"/>
      <w:lang w:eastAsia="ja-JP"/>
    </w:rPr>
  </w:style>
  <w:style w:type="paragraph" w:customStyle="1" w:styleId="CM7">
    <w:name w:val="CM7"/>
    <w:basedOn w:val="Default"/>
    <w:next w:val="Default"/>
    <w:rsid w:val="0022576E"/>
    <w:rPr>
      <w:rFonts w:eastAsia="MS Mincho"/>
      <w:lang w:eastAsia="ja-JP"/>
    </w:rPr>
  </w:style>
  <w:style w:type="paragraph" w:customStyle="1" w:styleId="CM8">
    <w:name w:val="CM8"/>
    <w:basedOn w:val="Default"/>
    <w:next w:val="Default"/>
    <w:rsid w:val="0022576E"/>
    <w:rPr>
      <w:rFonts w:eastAsia="MS Mincho"/>
      <w:lang w:eastAsia="ja-JP"/>
    </w:rPr>
  </w:style>
  <w:style w:type="paragraph" w:customStyle="1" w:styleId="CM10">
    <w:name w:val="CM10"/>
    <w:basedOn w:val="Default"/>
    <w:next w:val="Default"/>
    <w:rsid w:val="0022576E"/>
    <w:rPr>
      <w:rFonts w:eastAsia="MS Mincho"/>
      <w:lang w:eastAsia="ja-JP"/>
    </w:rPr>
  </w:style>
  <w:style w:type="paragraph" w:customStyle="1" w:styleId="CM19">
    <w:name w:val="CM19"/>
    <w:basedOn w:val="Default"/>
    <w:next w:val="Default"/>
    <w:rsid w:val="0022576E"/>
    <w:rPr>
      <w:rFonts w:eastAsia="MS Mincho"/>
      <w:lang w:eastAsia="ja-JP"/>
    </w:rPr>
  </w:style>
  <w:style w:type="paragraph" w:customStyle="1" w:styleId="ALINEAV">
    <w:name w:val="ALINEAV"/>
    <w:basedOn w:val="Normal"/>
    <w:rsid w:val="0022576E"/>
    <w:pPr>
      <w:tabs>
        <w:tab w:val="left" w:pos="17"/>
      </w:tabs>
      <w:spacing w:after="0" w:line="360" w:lineRule="atLeast"/>
      <w:ind w:left="2552" w:right="216" w:hanging="284"/>
    </w:pPr>
    <w:rPr>
      <w:rFonts w:ascii="Times" w:hAnsi="Times" w:cs="Times"/>
      <w:i w:val="0"/>
      <w:sz w:val="24"/>
      <w:szCs w:val="24"/>
    </w:rPr>
  </w:style>
  <w:style w:type="character" w:customStyle="1" w:styleId="SignatureCar">
    <w:name w:val="Signature Car"/>
    <w:link w:val="Signature"/>
    <w:uiPriority w:val="99"/>
    <w:rsid w:val="0022576E"/>
  </w:style>
  <w:style w:type="paragraph" w:styleId="Signature">
    <w:name w:val="Signature"/>
    <w:basedOn w:val="Normal"/>
    <w:link w:val="SignatureCar"/>
    <w:uiPriority w:val="99"/>
    <w:rsid w:val="0022576E"/>
    <w:pPr>
      <w:spacing w:after="0"/>
      <w:ind w:left="4252"/>
    </w:pPr>
    <w:rPr>
      <w:rFonts w:eastAsiaTheme="minorHAnsi" w:cstheme="minorBidi"/>
      <w:i w:val="0"/>
      <w:sz w:val="22"/>
      <w:szCs w:val="22"/>
      <w:lang w:val="en-US" w:eastAsia="en-US"/>
    </w:rPr>
  </w:style>
  <w:style w:type="character" w:customStyle="1" w:styleId="SignatureCar1">
    <w:name w:val="Signature Car1"/>
    <w:basedOn w:val="Policepardfaut"/>
    <w:uiPriority w:val="99"/>
    <w:rsid w:val="0022576E"/>
    <w:rPr>
      <w:rFonts w:eastAsia="Times New Roman" w:cs="Microsoft Sans Serif"/>
      <w:i/>
      <w:sz w:val="18"/>
      <w:szCs w:val="48"/>
      <w:lang w:val="fr-FR" w:eastAsia="fr-FR"/>
    </w:rPr>
  </w:style>
  <w:style w:type="paragraph" w:customStyle="1" w:styleId="Puce2-8pts">
    <w:name w:val="Puce2-8pts"/>
    <w:basedOn w:val="Normal"/>
    <w:autoRedefine/>
    <w:rsid w:val="0022576E"/>
    <w:pPr>
      <w:numPr>
        <w:numId w:val="65"/>
      </w:numPr>
      <w:tabs>
        <w:tab w:val="clear" w:pos="2061"/>
        <w:tab w:val="num" w:pos="2268"/>
      </w:tabs>
      <w:spacing w:before="240" w:after="0"/>
      <w:ind w:left="2268"/>
    </w:pPr>
    <w:rPr>
      <w:rFonts w:ascii="Arial" w:hAnsi="Arial" w:cs="Arial"/>
      <w:i w:val="0"/>
      <w:sz w:val="21"/>
      <w:szCs w:val="21"/>
    </w:rPr>
  </w:style>
  <w:style w:type="paragraph" w:customStyle="1" w:styleId="Puce">
    <w:name w:val="Puce"/>
    <w:basedOn w:val="Normal"/>
    <w:rsid w:val="0022576E"/>
    <w:pPr>
      <w:numPr>
        <w:numId w:val="66"/>
      </w:numPr>
      <w:tabs>
        <w:tab w:val="left" w:pos="1418"/>
      </w:tabs>
      <w:spacing w:before="60" w:after="0"/>
    </w:pPr>
    <w:rPr>
      <w:rFonts w:ascii="Arial" w:hAnsi="Arial" w:cs="Times New Roman"/>
      <w:i w:val="0"/>
      <w:sz w:val="20"/>
      <w:szCs w:val="20"/>
    </w:rPr>
  </w:style>
  <w:style w:type="paragraph" w:customStyle="1" w:styleId="Tiret">
    <w:name w:val="Tiret"/>
    <w:basedOn w:val="Normal"/>
    <w:rsid w:val="0022576E"/>
    <w:pPr>
      <w:numPr>
        <w:numId w:val="67"/>
      </w:numPr>
      <w:tabs>
        <w:tab w:val="left" w:pos="1701"/>
      </w:tabs>
      <w:spacing w:before="60" w:after="0"/>
    </w:pPr>
    <w:rPr>
      <w:rFonts w:ascii="Arial" w:hAnsi="Arial" w:cs="Times New Roman"/>
      <w:i w:val="0"/>
      <w:sz w:val="20"/>
      <w:szCs w:val="20"/>
    </w:rPr>
  </w:style>
  <w:style w:type="paragraph" w:customStyle="1" w:styleId="puce1-3pts">
    <w:name w:val="puce1-3pts"/>
    <w:basedOn w:val="Normal"/>
    <w:rsid w:val="0022576E"/>
    <w:pPr>
      <w:keepLines/>
      <w:numPr>
        <w:numId w:val="68"/>
      </w:numPr>
      <w:spacing w:before="60" w:after="0"/>
    </w:pPr>
    <w:rPr>
      <w:rFonts w:ascii="Arial" w:hAnsi="Arial" w:cs="Times New Roman"/>
      <w:i w:val="0"/>
      <w:noProof/>
      <w:sz w:val="20"/>
      <w:szCs w:val="20"/>
    </w:rPr>
  </w:style>
  <w:style w:type="paragraph" w:customStyle="1" w:styleId="ListeAPuces">
    <w:name w:val="ListeAPuces"/>
    <w:basedOn w:val="Normal"/>
    <w:rsid w:val="0022576E"/>
    <w:pPr>
      <w:numPr>
        <w:numId w:val="69"/>
      </w:numPr>
      <w:spacing w:after="0"/>
    </w:pPr>
    <w:rPr>
      <w:rFonts w:ascii="Arial Narrow" w:hAnsi="Arial Narrow" w:cs="Times New Roman"/>
      <w:i w:val="0"/>
      <w:sz w:val="24"/>
      <w:szCs w:val="24"/>
    </w:rPr>
  </w:style>
  <w:style w:type="paragraph" w:customStyle="1" w:styleId="Chapitre">
    <w:name w:val="Chapitre"/>
    <w:basedOn w:val="Normal"/>
    <w:next w:val="Corpsdetexte"/>
    <w:rsid w:val="0022576E"/>
    <w:pPr>
      <w:numPr>
        <w:numId w:val="70"/>
      </w:numPr>
      <w:pBdr>
        <w:top w:val="single" w:sz="18" w:space="1" w:color="auto"/>
        <w:bottom w:val="single" w:sz="4" w:space="1" w:color="auto"/>
      </w:pBdr>
      <w:spacing w:before="600" w:after="100"/>
      <w:ind w:right="1985"/>
      <w:jc w:val="center"/>
    </w:pPr>
    <w:rPr>
      <w:rFonts w:ascii="Arial Narrow" w:hAnsi="Arial Narrow" w:cs="Times New Roman"/>
      <w:b/>
      <w:i w:val="0"/>
      <w:smallCaps/>
      <w:sz w:val="40"/>
      <w:szCs w:val="40"/>
    </w:rPr>
  </w:style>
  <w:style w:type="paragraph" w:customStyle="1" w:styleId="Puce1-8pts">
    <w:name w:val="Puce1-8 pts"/>
    <w:rsid w:val="0022576E"/>
    <w:pPr>
      <w:numPr>
        <w:numId w:val="71"/>
      </w:numPr>
      <w:tabs>
        <w:tab w:val="right" w:leader="dot" w:pos="9072"/>
      </w:tabs>
      <w:spacing w:before="120" w:after="0" w:line="240" w:lineRule="auto"/>
      <w:jc w:val="both"/>
    </w:pPr>
    <w:rPr>
      <w:rFonts w:ascii="Arial" w:eastAsia="Times New Roman" w:hAnsi="Arial" w:cs="Times New Roman"/>
      <w:sz w:val="21"/>
      <w:szCs w:val="20"/>
      <w:lang w:val="fr-FR" w:eastAsia="fr-FR"/>
    </w:rPr>
  </w:style>
  <w:style w:type="paragraph" w:customStyle="1" w:styleId="Lettre-8pts">
    <w:name w:val="Lettre-8pts"/>
    <w:rsid w:val="0022576E"/>
    <w:pPr>
      <w:numPr>
        <w:numId w:val="72"/>
      </w:numPr>
      <w:tabs>
        <w:tab w:val="clear" w:pos="1559"/>
        <w:tab w:val="num" w:pos="360"/>
      </w:tabs>
      <w:spacing w:before="240" w:after="0" w:line="240" w:lineRule="auto"/>
      <w:ind w:left="0" w:firstLine="0"/>
    </w:pPr>
    <w:rPr>
      <w:rFonts w:ascii="Arial" w:eastAsia="Times New Roman" w:hAnsi="Arial" w:cs="Times New Roman"/>
      <w:sz w:val="21"/>
      <w:szCs w:val="20"/>
      <w:lang w:val="fr-FR" w:eastAsia="fr-FR"/>
    </w:rPr>
  </w:style>
  <w:style w:type="paragraph" w:customStyle="1" w:styleId="Numro-3pt">
    <w:name w:val="Numéro-3pt"/>
    <w:basedOn w:val="Lettre-8pts"/>
    <w:autoRedefine/>
    <w:rsid w:val="0022576E"/>
  </w:style>
  <w:style w:type="paragraph" w:customStyle="1" w:styleId="Numro-8pts">
    <w:name w:val="Numéro-8pts"/>
    <w:rsid w:val="0022576E"/>
    <w:pPr>
      <w:numPr>
        <w:numId w:val="73"/>
      </w:numPr>
      <w:tabs>
        <w:tab w:val="clear" w:pos="1559"/>
        <w:tab w:val="num" w:pos="360"/>
      </w:tabs>
      <w:spacing w:before="240" w:after="0" w:line="240" w:lineRule="auto"/>
      <w:ind w:left="0" w:firstLine="0"/>
    </w:pPr>
    <w:rPr>
      <w:rFonts w:ascii="Arial" w:eastAsia="Times New Roman" w:hAnsi="Arial" w:cs="Times New Roman"/>
      <w:sz w:val="21"/>
      <w:szCs w:val="20"/>
      <w:lang w:val="fr-FR" w:eastAsia="fr-FR"/>
    </w:rPr>
  </w:style>
  <w:style w:type="paragraph" w:customStyle="1" w:styleId="PuceTAB">
    <w:name w:val="PuceTAB"/>
    <w:basedOn w:val="TAB"/>
    <w:rsid w:val="0022576E"/>
    <w:pPr>
      <w:numPr>
        <w:numId w:val="75"/>
      </w:numPr>
      <w:tabs>
        <w:tab w:val="clear" w:pos="360"/>
      </w:tabs>
      <w:ind w:left="0" w:firstLine="0"/>
    </w:pPr>
  </w:style>
  <w:style w:type="paragraph" w:customStyle="1" w:styleId="TAB">
    <w:name w:val="TAB"/>
    <w:basedOn w:val="Corpsdetexte"/>
    <w:rsid w:val="0022576E"/>
    <w:pPr>
      <w:spacing w:before="60" w:after="60" w:line="180" w:lineRule="exact"/>
    </w:pPr>
    <w:rPr>
      <w:rFonts w:ascii="Arial" w:eastAsia="Times New Roman" w:hAnsi="Arial" w:cs="Times New Roman"/>
      <w:b w:val="0"/>
      <w:bCs w:val="0"/>
      <w:i w:val="0"/>
      <w:sz w:val="18"/>
      <w:szCs w:val="20"/>
      <w:lang w:eastAsia="fr-FR"/>
    </w:rPr>
  </w:style>
  <w:style w:type="paragraph" w:customStyle="1" w:styleId="Puce3-8pts">
    <w:name w:val="Puce3-8pts"/>
    <w:basedOn w:val="Normal"/>
    <w:rsid w:val="0022576E"/>
    <w:pPr>
      <w:numPr>
        <w:numId w:val="74"/>
      </w:numPr>
      <w:tabs>
        <w:tab w:val="clear" w:pos="2410"/>
        <w:tab w:val="num" w:pos="360"/>
      </w:tabs>
      <w:spacing w:before="60" w:after="0"/>
      <w:ind w:left="0" w:firstLine="0"/>
    </w:pPr>
    <w:rPr>
      <w:rFonts w:ascii="Arial" w:hAnsi="Arial" w:cs="Arial"/>
      <w:i w:val="0"/>
      <w:sz w:val="21"/>
      <w:szCs w:val="20"/>
    </w:rPr>
  </w:style>
  <w:style w:type="paragraph" w:customStyle="1" w:styleId="Style4">
    <w:name w:val="Style4"/>
    <w:basedOn w:val="puce1-3pts"/>
    <w:rsid w:val="0022576E"/>
  </w:style>
  <w:style w:type="paragraph" w:customStyle="1" w:styleId="Figure">
    <w:name w:val="Figure"/>
    <w:uiPriority w:val="99"/>
    <w:rsid w:val="0022576E"/>
    <w:pPr>
      <w:numPr>
        <w:numId w:val="76"/>
      </w:numPr>
      <w:tabs>
        <w:tab w:val="clear" w:pos="1636"/>
        <w:tab w:val="num" w:pos="360"/>
      </w:tabs>
      <w:spacing w:before="240" w:after="0" w:line="240" w:lineRule="auto"/>
      <w:ind w:left="0" w:firstLine="0"/>
      <w:jc w:val="center"/>
    </w:pPr>
    <w:rPr>
      <w:rFonts w:ascii="Arial Narrow" w:eastAsia="Times New Roman" w:hAnsi="Arial Narrow" w:cs="Times New Roman"/>
      <w:b/>
      <w:smallCaps/>
      <w:lang w:val="fr-FR" w:eastAsia="fr-FR"/>
    </w:rPr>
  </w:style>
  <w:style w:type="paragraph" w:customStyle="1" w:styleId="StyleChapitreNonGras">
    <w:name w:val="Style Chapitre + Non Gras"/>
    <w:basedOn w:val="Chapitre"/>
    <w:rsid w:val="0022576E"/>
  </w:style>
  <w:style w:type="paragraph" w:customStyle="1" w:styleId="Puce1-12pts">
    <w:name w:val="Puce1-12pts"/>
    <w:basedOn w:val="Normal"/>
    <w:rsid w:val="0022576E"/>
    <w:pPr>
      <w:numPr>
        <w:ilvl w:val="1"/>
        <w:numId w:val="77"/>
      </w:numPr>
      <w:spacing w:after="0"/>
    </w:pPr>
    <w:rPr>
      <w:rFonts w:ascii="Arial" w:hAnsi="Arial" w:cs="Arial"/>
      <w:i w:val="0"/>
      <w:sz w:val="20"/>
      <w:szCs w:val="20"/>
    </w:rPr>
  </w:style>
  <w:style w:type="paragraph" w:customStyle="1" w:styleId="10">
    <w:name w:val="§1"/>
    <w:basedOn w:val="Normal"/>
    <w:link w:val="1Car"/>
    <w:rsid w:val="0022576E"/>
    <w:pPr>
      <w:spacing w:before="240" w:after="0"/>
      <w:ind w:left="1276"/>
    </w:pPr>
    <w:rPr>
      <w:rFonts w:ascii="Arial" w:hAnsi="Arial" w:cs="Times New Roman"/>
      <w:i w:val="0"/>
      <w:sz w:val="22"/>
      <w:szCs w:val="20"/>
      <w:lang w:val="fr-CH"/>
    </w:rPr>
  </w:style>
  <w:style w:type="character" w:customStyle="1" w:styleId="1Car">
    <w:name w:val="§1 Car"/>
    <w:link w:val="10"/>
    <w:locked/>
    <w:rsid w:val="0022576E"/>
    <w:rPr>
      <w:rFonts w:ascii="Arial" w:eastAsia="Times New Roman" w:hAnsi="Arial" w:cs="Times New Roman"/>
      <w:szCs w:val="20"/>
      <w:lang w:val="fr-CH"/>
    </w:rPr>
  </w:style>
  <w:style w:type="character" w:customStyle="1" w:styleId="ExplorateurdedocumentsCar1">
    <w:name w:val="Explorateur de documents Car1"/>
    <w:basedOn w:val="Policepardfaut"/>
    <w:uiPriority w:val="99"/>
    <w:rsid w:val="0022576E"/>
    <w:rPr>
      <w:rFonts w:ascii="Segoe UI" w:hAnsi="Segoe UI" w:cs="Segoe UI"/>
      <w:sz w:val="16"/>
      <w:szCs w:val="16"/>
    </w:rPr>
  </w:style>
  <w:style w:type="paragraph" w:customStyle="1" w:styleId="TITRE0">
    <w:name w:val="TITRE"/>
    <w:basedOn w:val="Normal"/>
    <w:next w:val="TEXTE0"/>
    <w:rsid w:val="0022576E"/>
    <w:pPr>
      <w:widowControl w:val="0"/>
      <w:spacing w:after="0" w:line="360" w:lineRule="auto"/>
      <w:outlineLvl w:val="0"/>
    </w:pPr>
    <w:rPr>
      <w:rFonts w:ascii="Times New Roman" w:hAnsi="Times New Roman" w:cs="Times New Roman"/>
      <w:b/>
      <w:bCs/>
      <w:i w:val="0"/>
      <w:caps/>
      <w:sz w:val="24"/>
      <w:szCs w:val="24"/>
    </w:rPr>
  </w:style>
  <w:style w:type="paragraph" w:customStyle="1" w:styleId="TITREA">
    <w:name w:val="TITREA"/>
    <w:basedOn w:val="TITRE0"/>
    <w:rsid w:val="0022576E"/>
    <w:pPr>
      <w:numPr>
        <w:numId w:val="78"/>
      </w:numPr>
      <w:tabs>
        <w:tab w:val="clear" w:pos="2268"/>
        <w:tab w:val="num" w:pos="465"/>
        <w:tab w:val="num" w:pos="1134"/>
        <w:tab w:val="right" w:pos="9639"/>
      </w:tabs>
      <w:ind w:left="1134" w:right="142"/>
      <w:jc w:val="both"/>
      <w:outlineLvl w:val="9"/>
    </w:pPr>
    <w:rPr>
      <w:rFonts w:ascii="Arial" w:hAnsi="Arial" w:cs="Arial"/>
    </w:rPr>
  </w:style>
  <w:style w:type="paragraph" w:customStyle="1" w:styleId="Alina2POINT">
    <w:name w:val="Alinéa2POINT"/>
    <w:basedOn w:val="Normal"/>
    <w:rsid w:val="0022576E"/>
    <w:pPr>
      <w:numPr>
        <w:ilvl w:val="2"/>
        <w:numId w:val="78"/>
      </w:numPr>
      <w:tabs>
        <w:tab w:val="clear" w:pos="3403"/>
        <w:tab w:val="num" w:pos="390"/>
        <w:tab w:val="left" w:pos="1560"/>
        <w:tab w:val="right" w:pos="9639"/>
      </w:tabs>
      <w:spacing w:after="0"/>
      <w:ind w:left="1560" w:right="142" w:hanging="284"/>
    </w:pPr>
    <w:rPr>
      <w:rFonts w:ascii="Arial" w:hAnsi="Arial" w:cs="Arial"/>
      <w:i w:val="0"/>
      <w:sz w:val="24"/>
      <w:szCs w:val="24"/>
    </w:rPr>
  </w:style>
  <w:style w:type="paragraph" w:customStyle="1" w:styleId="Alinaalineab">
    <w:name w:val="Alinéaalineab"/>
    <w:basedOn w:val="Alina2POINT"/>
    <w:rsid w:val="0022576E"/>
    <w:pPr>
      <w:numPr>
        <w:ilvl w:val="3"/>
      </w:numPr>
      <w:tabs>
        <w:tab w:val="clear" w:pos="1560"/>
        <w:tab w:val="clear" w:pos="3434"/>
        <w:tab w:val="num" w:pos="1080"/>
        <w:tab w:val="right" w:pos="1418"/>
      </w:tabs>
      <w:ind w:left="1418" w:hanging="360"/>
    </w:pPr>
  </w:style>
  <w:style w:type="paragraph" w:customStyle="1" w:styleId="-Alina1GRAS">
    <w:name w:val="- Alinéa1GRAS"/>
    <w:basedOn w:val="-Alina1"/>
    <w:rsid w:val="0022576E"/>
    <w:pPr>
      <w:numPr>
        <w:ilvl w:val="1"/>
      </w:numPr>
      <w:tabs>
        <w:tab w:val="clear" w:pos="2268"/>
      </w:tabs>
      <w:spacing w:before="240"/>
      <w:ind w:left="1276" w:hanging="142"/>
    </w:pPr>
    <w:rPr>
      <w:u w:val="none"/>
    </w:rPr>
  </w:style>
  <w:style w:type="paragraph" w:customStyle="1" w:styleId="-Alina1">
    <w:name w:val="- Alinéa1"/>
    <w:basedOn w:val="Normal"/>
    <w:rsid w:val="0022576E"/>
    <w:pPr>
      <w:numPr>
        <w:ilvl w:val="4"/>
        <w:numId w:val="78"/>
      </w:numPr>
      <w:tabs>
        <w:tab w:val="clear" w:pos="2268"/>
        <w:tab w:val="left" w:pos="1276"/>
        <w:tab w:val="right" w:pos="9639"/>
      </w:tabs>
      <w:ind w:left="1276" w:right="142" w:hanging="142"/>
    </w:pPr>
    <w:rPr>
      <w:rFonts w:ascii="Arial" w:hAnsi="Arial" w:cs="Arial"/>
      <w:b/>
      <w:bCs/>
      <w:i w:val="0"/>
      <w:sz w:val="24"/>
      <w:szCs w:val="24"/>
      <w:u w:val="single"/>
    </w:rPr>
  </w:style>
  <w:style w:type="paragraph" w:customStyle="1" w:styleId="TEXTEx">
    <w:name w:val="TEXTEx"/>
    <w:basedOn w:val="texte00"/>
    <w:rsid w:val="0022576E"/>
    <w:pPr>
      <w:tabs>
        <w:tab w:val="clear" w:pos="2269"/>
        <w:tab w:val="left" w:pos="17"/>
      </w:tabs>
      <w:ind w:left="2269" w:right="215"/>
      <w:jc w:val="both"/>
    </w:pPr>
    <w:rPr>
      <w:rFonts w:ascii="Times New Roman" w:hAnsi="Times New Roman"/>
    </w:rPr>
  </w:style>
  <w:style w:type="paragraph" w:customStyle="1" w:styleId="texte00">
    <w:name w:val="texte0"/>
    <w:basedOn w:val="Normal"/>
    <w:rsid w:val="0022576E"/>
    <w:pPr>
      <w:tabs>
        <w:tab w:val="left" w:pos="2269"/>
      </w:tabs>
      <w:spacing w:after="0"/>
      <w:ind w:left="1134" w:right="1075"/>
    </w:pPr>
    <w:rPr>
      <w:rFonts w:ascii="Tms Rmn" w:hAnsi="Tms Rmn" w:cs="Times New Roman"/>
      <w:i w:val="0"/>
      <w:sz w:val="24"/>
      <w:szCs w:val="20"/>
    </w:rPr>
  </w:style>
  <w:style w:type="paragraph" w:customStyle="1" w:styleId="S-S-TITRE">
    <w:name w:val="S-S-TITRE"/>
    <w:basedOn w:val="Normal"/>
    <w:rsid w:val="0022576E"/>
    <w:pPr>
      <w:tabs>
        <w:tab w:val="left" w:pos="2268"/>
      </w:tabs>
      <w:spacing w:after="0"/>
      <w:ind w:left="1135"/>
    </w:pPr>
    <w:rPr>
      <w:rFonts w:ascii="Times" w:hAnsi="Times" w:cs="Times New Roman"/>
      <w:b/>
      <w:i w:val="0"/>
      <w:sz w:val="24"/>
      <w:szCs w:val="20"/>
    </w:rPr>
  </w:style>
  <w:style w:type="paragraph" w:customStyle="1" w:styleId="S-S-S-TITRE">
    <w:name w:val="S-S-S-TITRE"/>
    <w:basedOn w:val="S-S-TITRE"/>
    <w:rsid w:val="0022576E"/>
    <w:pPr>
      <w:spacing w:after="72"/>
      <w:ind w:right="508"/>
      <w:jc w:val="both"/>
    </w:pPr>
    <w:rPr>
      <w:b w:val="0"/>
      <w:i/>
    </w:rPr>
  </w:style>
  <w:style w:type="paragraph" w:customStyle="1" w:styleId="soussoustitre">
    <w:name w:val="sous/soustitre"/>
    <w:basedOn w:val="Normal"/>
    <w:rsid w:val="0022576E"/>
    <w:pPr>
      <w:tabs>
        <w:tab w:val="left" w:pos="-1134"/>
      </w:tabs>
      <w:ind w:left="2268" w:hanging="1134"/>
    </w:pPr>
    <w:rPr>
      <w:rFonts w:ascii="Times New Roman" w:hAnsi="Times New Roman" w:cs="Times New Roman"/>
      <w:b/>
      <w:bCs/>
      <w:i w:val="0"/>
      <w:sz w:val="24"/>
      <w:szCs w:val="24"/>
    </w:rPr>
  </w:style>
  <w:style w:type="paragraph" w:customStyle="1" w:styleId="S-TITRE">
    <w:name w:val="S-TITRE"/>
    <w:rsid w:val="0022576E"/>
    <w:pPr>
      <w:tabs>
        <w:tab w:val="left" w:pos="2260"/>
      </w:tabs>
      <w:spacing w:after="0" w:line="240" w:lineRule="auto"/>
      <w:ind w:left="1120" w:right="482"/>
      <w:jc w:val="both"/>
    </w:pPr>
    <w:rPr>
      <w:rFonts w:ascii="Tms Rmn" w:eastAsia="Times New Roman" w:hAnsi="Tms Rmn" w:cs="Times New Roman"/>
      <w:caps/>
      <w:sz w:val="24"/>
      <w:szCs w:val="20"/>
      <w:lang w:val="fr-FR" w:eastAsia="fr-FR"/>
    </w:rPr>
  </w:style>
  <w:style w:type="paragraph" w:customStyle="1" w:styleId="p18">
    <w:name w:val="p18"/>
    <w:basedOn w:val="Normal"/>
    <w:rsid w:val="0022576E"/>
    <w:pPr>
      <w:widowControl w:val="0"/>
      <w:spacing w:after="0"/>
      <w:ind w:left="940"/>
    </w:pPr>
    <w:rPr>
      <w:rFonts w:ascii="Times New Roman" w:hAnsi="Times New Roman" w:cs="Times New Roman"/>
      <w:i w:val="0"/>
      <w:sz w:val="24"/>
      <w:szCs w:val="24"/>
    </w:rPr>
  </w:style>
  <w:style w:type="paragraph" w:customStyle="1" w:styleId="soustitre">
    <w:name w:val="soustitre"/>
    <w:basedOn w:val="Titre"/>
    <w:rsid w:val="0022576E"/>
    <w:pPr>
      <w:shd w:val="clear" w:color="auto" w:fill="auto"/>
      <w:tabs>
        <w:tab w:val="left" w:pos="-1134"/>
      </w:tabs>
      <w:autoSpaceDE/>
      <w:autoSpaceDN/>
      <w:adjustRightInd/>
      <w:spacing w:after="0" w:line="360" w:lineRule="atLeast"/>
      <w:ind w:left="0" w:right="215" w:hanging="1134"/>
      <w:jc w:val="both"/>
    </w:pPr>
    <w:rPr>
      <w:rFonts w:ascii="Times" w:hAnsi="Times" w:cs="Times"/>
      <w:b w:val="0"/>
      <w:bCs w:val="0"/>
      <w:i w:val="0"/>
      <w:caps/>
      <w:sz w:val="24"/>
      <w:szCs w:val="24"/>
    </w:rPr>
  </w:style>
  <w:style w:type="paragraph" w:customStyle="1" w:styleId="p59">
    <w:name w:val="p59"/>
    <w:basedOn w:val="Normal"/>
    <w:rsid w:val="0022576E"/>
    <w:pPr>
      <w:widowControl w:val="0"/>
      <w:spacing w:after="0" w:line="280" w:lineRule="auto"/>
      <w:ind w:left="920"/>
    </w:pPr>
    <w:rPr>
      <w:rFonts w:ascii="Times New Roman" w:hAnsi="Times New Roman" w:cs="Times New Roman"/>
      <w:i w:val="0"/>
      <w:sz w:val="24"/>
      <w:szCs w:val="24"/>
    </w:rPr>
  </w:style>
  <w:style w:type="paragraph" w:customStyle="1" w:styleId="p10">
    <w:name w:val="p10"/>
    <w:basedOn w:val="Normal"/>
    <w:rsid w:val="0022576E"/>
    <w:pPr>
      <w:widowControl w:val="0"/>
      <w:tabs>
        <w:tab w:val="left" w:pos="2400"/>
      </w:tabs>
      <w:spacing w:after="0"/>
      <w:ind w:left="1008" w:hanging="2448"/>
    </w:pPr>
    <w:rPr>
      <w:rFonts w:ascii="Times New Roman" w:hAnsi="Times New Roman" w:cs="Times New Roman"/>
      <w:i w:val="0"/>
      <w:sz w:val="24"/>
      <w:szCs w:val="24"/>
    </w:rPr>
  </w:style>
  <w:style w:type="paragraph" w:customStyle="1" w:styleId="p11">
    <w:name w:val="p11"/>
    <w:basedOn w:val="Normal"/>
    <w:rsid w:val="0022576E"/>
    <w:pPr>
      <w:widowControl w:val="0"/>
      <w:spacing w:after="0" w:line="280" w:lineRule="auto"/>
      <w:ind w:left="960"/>
    </w:pPr>
    <w:rPr>
      <w:rFonts w:ascii="Times New Roman" w:hAnsi="Times New Roman" w:cs="Times New Roman"/>
      <w:i w:val="0"/>
      <w:sz w:val="24"/>
      <w:szCs w:val="24"/>
    </w:rPr>
  </w:style>
  <w:style w:type="paragraph" w:customStyle="1" w:styleId="p12">
    <w:name w:val="p12"/>
    <w:basedOn w:val="Normal"/>
    <w:rsid w:val="0022576E"/>
    <w:pPr>
      <w:widowControl w:val="0"/>
      <w:tabs>
        <w:tab w:val="left" w:pos="720"/>
      </w:tabs>
      <w:spacing w:after="0" w:line="280" w:lineRule="auto"/>
    </w:pPr>
    <w:rPr>
      <w:rFonts w:ascii="Times New Roman" w:hAnsi="Times New Roman" w:cs="Times New Roman"/>
      <w:i w:val="0"/>
      <w:sz w:val="24"/>
      <w:szCs w:val="24"/>
    </w:rPr>
  </w:style>
  <w:style w:type="paragraph" w:customStyle="1" w:styleId="p13">
    <w:name w:val="p13"/>
    <w:basedOn w:val="Normal"/>
    <w:rsid w:val="0022576E"/>
    <w:pPr>
      <w:widowControl w:val="0"/>
      <w:tabs>
        <w:tab w:val="left" w:pos="720"/>
      </w:tabs>
      <w:spacing w:after="0"/>
    </w:pPr>
    <w:rPr>
      <w:rFonts w:ascii="Times New Roman" w:hAnsi="Times New Roman" w:cs="Times New Roman"/>
      <w:i w:val="0"/>
      <w:sz w:val="24"/>
      <w:szCs w:val="24"/>
    </w:rPr>
  </w:style>
  <w:style w:type="paragraph" w:customStyle="1" w:styleId="p14">
    <w:name w:val="p14"/>
    <w:basedOn w:val="Normal"/>
    <w:rsid w:val="0022576E"/>
    <w:pPr>
      <w:widowControl w:val="0"/>
      <w:tabs>
        <w:tab w:val="left" w:pos="2560"/>
      </w:tabs>
      <w:spacing w:after="0" w:line="280" w:lineRule="auto"/>
      <w:ind w:left="960"/>
    </w:pPr>
    <w:rPr>
      <w:rFonts w:ascii="Times New Roman" w:hAnsi="Times New Roman" w:cs="Times New Roman"/>
      <w:i w:val="0"/>
      <w:sz w:val="24"/>
      <w:szCs w:val="24"/>
    </w:rPr>
  </w:style>
  <w:style w:type="paragraph" w:customStyle="1" w:styleId="p15">
    <w:name w:val="p15"/>
    <w:basedOn w:val="Normal"/>
    <w:rsid w:val="0022576E"/>
    <w:pPr>
      <w:widowControl w:val="0"/>
      <w:tabs>
        <w:tab w:val="left" w:pos="3000"/>
      </w:tabs>
      <w:spacing w:after="0"/>
      <w:ind w:left="1584" w:hanging="3024"/>
    </w:pPr>
    <w:rPr>
      <w:rFonts w:ascii="Times New Roman" w:hAnsi="Times New Roman" w:cs="Times New Roman"/>
      <w:i w:val="0"/>
      <w:sz w:val="24"/>
      <w:szCs w:val="24"/>
    </w:rPr>
  </w:style>
  <w:style w:type="paragraph" w:customStyle="1" w:styleId="p16">
    <w:name w:val="p16"/>
    <w:basedOn w:val="Normal"/>
    <w:rsid w:val="0022576E"/>
    <w:pPr>
      <w:widowControl w:val="0"/>
      <w:spacing w:after="0" w:line="280" w:lineRule="auto"/>
    </w:pPr>
    <w:rPr>
      <w:rFonts w:ascii="Times New Roman" w:hAnsi="Times New Roman" w:cs="Times New Roman"/>
      <w:i w:val="0"/>
      <w:sz w:val="24"/>
      <w:szCs w:val="24"/>
    </w:rPr>
  </w:style>
  <w:style w:type="paragraph" w:customStyle="1" w:styleId="p86">
    <w:name w:val="p86"/>
    <w:basedOn w:val="Normal"/>
    <w:rsid w:val="0022576E"/>
    <w:pPr>
      <w:widowControl w:val="0"/>
      <w:tabs>
        <w:tab w:val="left" w:pos="720"/>
      </w:tabs>
      <w:spacing w:after="0" w:line="280" w:lineRule="auto"/>
    </w:pPr>
    <w:rPr>
      <w:rFonts w:ascii="Times New Roman" w:hAnsi="Times New Roman" w:cs="Times New Roman"/>
      <w:i w:val="0"/>
      <w:sz w:val="24"/>
      <w:szCs w:val="24"/>
    </w:rPr>
  </w:style>
  <w:style w:type="character" w:styleId="Numrodeligne">
    <w:name w:val="line number"/>
    <w:uiPriority w:val="99"/>
    <w:rsid w:val="0022576E"/>
  </w:style>
  <w:style w:type="paragraph" w:customStyle="1" w:styleId="Corpsdetexte32">
    <w:name w:val="Corps de texte 32"/>
    <w:basedOn w:val="Normal"/>
    <w:rsid w:val="0022576E"/>
    <w:pPr>
      <w:widowControl w:val="0"/>
      <w:overflowPunct w:val="0"/>
      <w:autoSpaceDE w:val="0"/>
      <w:autoSpaceDN w:val="0"/>
      <w:adjustRightInd w:val="0"/>
      <w:spacing w:after="0"/>
      <w:textAlignment w:val="baseline"/>
    </w:pPr>
    <w:rPr>
      <w:rFonts w:ascii="Arial Narrow" w:hAnsi="Arial Narrow" w:cs="Times New Roman"/>
      <w:i w:val="0"/>
      <w:sz w:val="22"/>
      <w:szCs w:val="20"/>
      <w:lang w:val="en-US"/>
    </w:rPr>
  </w:style>
  <w:style w:type="paragraph" w:customStyle="1" w:styleId="Corpsdetexte23">
    <w:name w:val="Corps de texte 23"/>
    <w:basedOn w:val="Normal"/>
    <w:rsid w:val="0022576E"/>
    <w:pPr>
      <w:overflowPunct w:val="0"/>
      <w:autoSpaceDE w:val="0"/>
      <w:autoSpaceDN w:val="0"/>
      <w:adjustRightInd w:val="0"/>
      <w:spacing w:after="0"/>
      <w:ind w:left="851"/>
      <w:textAlignment w:val="baseline"/>
    </w:pPr>
    <w:rPr>
      <w:rFonts w:ascii="Arial Narrow" w:hAnsi="Arial Narrow" w:cs="Times New Roman"/>
      <w:i w:val="0"/>
      <w:color w:val="000000"/>
      <w:sz w:val="22"/>
      <w:szCs w:val="20"/>
    </w:rPr>
  </w:style>
  <w:style w:type="paragraph" w:customStyle="1" w:styleId="Corpsdetexte33">
    <w:name w:val="Corps de texte 33"/>
    <w:basedOn w:val="Normal"/>
    <w:rsid w:val="0022576E"/>
    <w:pPr>
      <w:widowControl w:val="0"/>
      <w:overflowPunct w:val="0"/>
      <w:autoSpaceDE w:val="0"/>
      <w:autoSpaceDN w:val="0"/>
      <w:adjustRightInd w:val="0"/>
      <w:spacing w:after="0"/>
      <w:textAlignment w:val="baseline"/>
    </w:pPr>
    <w:rPr>
      <w:rFonts w:ascii="Arial Narrow" w:hAnsi="Arial Narrow" w:cs="Times New Roman"/>
      <w:i w:val="0"/>
      <w:sz w:val="22"/>
      <w:szCs w:val="20"/>
      <w:lang w:val="en-US"/>
    </w:rPr>
  </w:style>
  <w:style w:type="paragraph" w:customStyle="1" w:styleId="xl254">
    <w:name w:val="xl254"/>
    <w:basedOn w:val="Normal"/>
    <w:rsid w:val="0022576E"/>
    <w:pPr>
      <w:pBdr>
        <w:top w:val="single" w:sz="8" w:space="0" w:color="auto"/>
        <w:bottom w:val="single" w:sz="8" w:space="0" w:color="auto"/>
        <w:right w:val="single" w:sz="8" w:space="0" w:color="auto"/>
      </w:pBdr>
      <w:spacing w:before="100" w:beforeAutospacing="1" w:after="100" w:afterAutospacing="1"/>
      <w:jc w:val="center"/>
      <w:textAlignment w:val="top"/>
    </w:pPr>
    <w:rPr>
      <w:rFonts w:ascii="Arial" w:hAnsi="Arial" w:cs="Arial"/>
      <w:b/>
      <w:bCs/>
      <w:i w:val="0"/>
      <w:sz w:val="22"/>
      <w:szCs w:val="22"/>
    </w:rPr>
  </w:style>
  <w:style w:type="paragraph" w:customStyle="1" w:styleId="xl255">
    <w:name w:val="xl255"/>
    <w:basedOn w:val="Normal"/>
    <w:rsid w:val="0022576E"/>
    <w:pPr>
      <w:pBdr>
        <w:left w:val="single" w:sz="8" w:space="0" w:color="auto"/>
      </w:pBdr>
      <w:spacing w:before="100" w:beforeAutospacing="1" w:after="100" w:afterAutospacing="1"/>
      <w:textAlignment w:val="top"/>
    </w:pPr>
    <w:rPr>
      <w:rFonts w:ascii="Arial" w:hAnsi="Arial" w:cs="Arial"/>
      <w:b/>
      <w:bCs/>
      <w:iCs/>
      <w:sz w:val="22"/>
      <w:szCs w:val="22"/>
    </w:rPr>
  </w:style>
  <w:style w:type="paragraph" w:customStyle="1" w:styleId="xl256">
    <w:name w:val="xl256"/>
    <w:basedOn w:val="Normal"/>
    <w:rsid w:val="0022576E"/>
    <w:pPr>
      <w:spacing w:before="100" w:beforeAutospacing="1" w:after="100" w:afterAutospacing="1"/>
      <w:textAlignment w:val="top"/>
    </w:pPr>
    <w:rPr>
      <w:rFonts w:ascii="Arial" w:hAnsi="Arial" w:cs="Arial"/>
      <w:b/>
      <w:bCs/>
      <w:iCs/>
      <w:sz w:val="22"/>
      <w:szCs w:val="22"/>
    </w:rPr>
  </w:style>
  <w:style w:type="paragraph" w:customStyle="1" w:styleId="xl257">
    <w:name w:val="xl257"/>
    <w:basedOn w:val="Normal"/>
    <w:rsid w:val="0022576E"/>
    <w:pPr>
      <w:pBdr>
        <w:right w:val="single" w:sz="8" w:space="0" w:color="auto"/>
      </w:pBdr>
      <w:spacing w:before="100" w:beforeAutospacing="1" w:after="100" w:afterAutospacing="1"/>
      <w:textAlignment w:val="top"/>
    </w:pPr>
    <w:rPr>
      <w:rFonts w:ascii="Arial" w:hAnsi="Arial" w:cs="Arial"/>
      <w:b/>
      <w:bCs/>
      <w:iCs/>
      <w:sz w:val="22"/>
      <w:szCs w:val="22"/>
    </w:rPr>
  </w:style>
  <w:style w:type="paragraph" w:customStyle="1" w:styleId="xl258">
    <w:name w:val="xl258"/>
    <w:basedOn w:val="Normal"/>
    <w:rsid w:val="0022576E"/>
    <w:pPr>
      <w:pBdr>
        <w:left w:val="single" w:sz="8" w:space="0" w:color="auto"/>
      </w:pBdr>
      <w:spacing w:before="100" w:beforeAutospacing="1" w:after="100" w:afterAutospacing="1"/>
      <w:jc w:val="center"/>
      <w:textAlignment w:val="top"/>
    </w:pPr>
    <w:rPr>
      <w:rFonts w:ascii="Arial" w:hAnsi="Arial" w:cs="Arial"/>
      <w:b/>
      <w:bCs/>
      <w:i w:val="0"/>
      <w:sz w:val="22"/>
      <w:szCs w:val="22"/>
    </w:rPr>
  </w:style>
  <w:style w:type="paragraph" w:customStyle="1" w:styleId="xl259">
    <w:name w:val="xl259"/>
    <w:basedOn w:val="Normal"/>
    <w:rsid w:val="0022576E"/>
    <w:pPr>
      <w:pBdr>
        <w:right w:val="single" w:sz="8" w:space="0" w:color="auto"/>
      </w:pBdr>
      <w:spacing w:before="100" w:beforeAutospacing="1" w:after="100" w:afterAutospacing="1"/>
      <w:jc w:val="center"/>
      <w:textAlignment w:val="top"/>
    </w:pPr>
    <w:rPr>
      <w:rFonts w:ascii="Arial" w:hAnsi="Arial" w:cs="Arial"/>
      <w:b/>
      <w:bCs/>
      <w:i w:val="0"/>
      <w:sz w:val="22"/>
      <w:szCs w:val="22"/>
    </w:rPr>
  </w:style>
  <w:style w:type="paragraph" w:customStyle="1" w:styleId="xl260">
    <w:name w:val="xl260"/>
    <w:basedOn w:val="Normal"/>
    <w:rsid w:val="0022576E"/>
    <w:pPr>
      <w:pBdr>
        <w:top w:val="single" w:sz="8" w:space="0" w:color="auto"/>
        <w:left w:val="single" w:sz="8" w:space="0" w:color="auto"/>
        <w:bottom w:val="single" w:sz="8" w:space="0" w:color="auto"/>
      </w:pBdr>
      <w:spacing w:before="100" w:beforeAutospacing="1" w:after="100" w:afterAutospacing="1"/>
      <w:textAlignment w:val="top"/>
    </w:pPr>
    <w:rPr>
      <w:rFonts w:ascii="Arial" w:hAnsi="Arial" w:cs="Arial"/>
      <w:b/>
      <w:bCs/>
      <w:iCs/>
      <w:sz w:val="22"/>
      <w:szCs w:val="22"/>
    </w:rPr>
  </w:style>
  <w:style w:type="paragraph" w:customStyle="1" w:styleId="xl261">
    <w:name w:val="xl261"/>
    <w:basedOn w:val="Normal"/>
    <w:rsid w:val="0022576E"/>
    <w:pPr>
      <w:pBdr>
        <w:top w:val="single" w:sz="8" w:space="0" w:color="auto"/>
        <w:bottom w:val="single" w:sz="8" w:space="0" w:color="auto"/>
      </w:pBdr>
      <w:spacing w:before="100" w:beforeAutospacing="1" w:after="100" w:afterAutospacing="1"/>
      <w:textAlignment w:val="top"/>
    </w:pPr>
    <w:rPr>
      <w:rFonts w:ascii="Arial" w:hAnsi="Arial" w:cs="Arial"/>
      <w:b/>
      <w:bCs/>
      <w:iCs/>
      <w:sz w:val="22"/>
      <w:szCs w:val="22"/>
    </w:rPr>
  </w:style>
  <w:style w:type="paragraph" w:customStyle="1" w:styleId="xl262">
    <w:name w:val="xl262"/>
    <w:basedOn w:val="Normal"/>
    <w:rsid w:val="0022576E"/>
    <w:pPr>
      <w:pBdr>
        <w:top w:val="single" w:sz="8" w:space="0" w:color="auto"/>
        <w:bottom w:val="single" w:sz="8" w:space="0" w:color="auto"/>
        <w:right w:val="single" w:sz="8" w:space="0" w:color="auto"/>
      </w:pBdr>
      <w:spacing w:before="100" w:beforeAutospacing="1" w:after="100" w:afterAutospacing="1"/>
      <w:textAlignment w:val="top"/>
    </w:pPr>
    <w:rPr>
      <w:rFonts w:ascii="Arial" w:hAnsi="Arial" w:cs="Arial"/>
      <w:b/>
      <w:bCs/>
      <w:iCs/>
      <w:sz w:val="22"/>
      <w:szCs w:val="22"/>
    </w:rPr>
  </w:style>
  <w:style w:type="paragraph" w:customStyle="1" w:styleId="xl263">
    <w:name w:val="xl263"/>
    <w:basedOn w:val="Normal"/>
    <w:rsid w:val="0022576E"/>
    <w:pPr>
      <w:pBdr>
        <w:top w:val="single" w:sz="8" w:space="0" w:color="auto"/>
        <w:left w:val="single" w:sz="8" w:space="0" w:color="auto"/>
      </w:pBdr>
      <w:spacing w:before="100" w:beforeAutospacing="1" w:after="100" w:afterAutospacing="1"/>
      <w:textAlignment w:val="top"/>
    </w:pPr>
    <w:rPr>
      <w:rFonts w:ascii="Arial" w:hAnsi="Arial" w:cs="Arial"/>
      <w:b/>
      <w:bCs/>
      <w:iCs/>
      <w:sz w:val="22"/>
      <w:szCs w:val="22"/>
    </w:rPr>
  </w:style>
  <w:style w:type="paragraph" w:customStyle="1" w:styleId="xl264">
    <w:name w:val="xl264"/>
    <w:basedOn w:val="Normal"/>
    <w:rsid w:val="0022576E"/>
    <w:pPr>
      <w:pBdr>
        <w:top w:val="single" w:sz="8" w:space="0" w:color="auto"/>
      </w:pBdr>
      <w:spacing w:before="100" w:beforeAutospacing="1" w:after="100" w:afterAutospacing="1"/>
      <w:textAlignment w:val="top"/>
    </w:pPr>
    <w:rPr>
      <w:rFonts w:ascii="Arial" w:hAnsi="Arial" w:cs="Arial"/>
      <w:b/>
      <w:bCs/>
      <w:iCs/>
      <w:sz w:val="22"/>
      <w:szCs w:val="22"/>
    </w:rPr>
  </w:style>
  <w:style w:type="paragraph" w:customStyle="1" w:styleId="xl265">
    <w:name w:val="xl265"/>
    <w:basedOn w:val="Normal"/>
    <w:rsid w:val="0022576E"/>
    <w:pPr>
      <w:pBdr>
        <w:top w:val="single" w:sz="8" w:space="0" w:color="auto"/>
        <w:right w:val="single" w:sz="8" w:space="0" w:color="auto"/>
      </w:pBdr>
      <w:spacing w:before="100" w:beforeAutospacing="1" w:after="100" w:afterAutospacing="1"/>
      <w:textAlignment w:val="top"/>
    </w:pPr>
    <w:rPr>
      <w:rFonts w:ascii="Arial" w:hAnsi="Arial" w:cs="Arial"/>
      <w:b/>
      <w:bCs/>
      <w:iCs/>
      <w:sz w:val="22"/>
      <w:szCs w:val="22"/>
    </w:rPr>
  </w:style>
  <w:style w:type="paragraph" w:customStyle="1" w:styleId="xl266">
    <w:name w:val="xl266"/>
    <w:basedOn w:val="Normal"/>
    <w:rsid w:val="0022576E"/>
    <w:pPr>
      <w:pBdr>
        <w:top w:val="single" w:sz="8" w:space="0" w:color="auto"/>
        <w:left w:val="single" w:sz="8" w:space="0" w:color="auto"/>
      </w:pBdr>
      <w:spacing w:before="100" w:beforeAutospacing="1" w:after="100" w:afterAutospacing="1"/>
      <w:jc w:val="center"/>
      <w:textAlignment w:val="top"/>
    </w:pPr>
    <w:rPr>
      <w:rFonts w:ascii="Arial" w:hAnsi="Arial" w:cs="Arial"/>
      <w:b/>
      <w:bCs/>
      <w:i w:val="0"/>
      <w:sz w:val="22"/>
      <w:szCs w:val="22"/>
    </w:rPr>
  </w:style>
  <w:style w:type="paragraph" w:customStyle="1" w:styleId="xl267">
    <w:name w:val="xl267"/>
    <w:basedOn w:val="Normal"/>
    <w:rsid w:val="0022576E"/>
    <w:pPr>
      <w:pBdr>
        <w:top w:val="single" w:sz="8" w:space="0" w:color="auto"/>
        <w:right w:val="single" w:sz="8" w:space="0" w:color="auto"/>
      </w:pBdr>
      <w:spacing w:before="100" w:beforeAutospacing="1" w:after="100" w:afterAutospacing="1"/>
      <w:jc w:val="center"/>
      <w:textAlignment w:val="top"/>
    </w:pPr>
    <w:rPr>
      <w:rFonts w:ascii="Arial" w:hAnsi="Arial" w:cs="Arial"/>
      <w:b/>
      <w:bCs/>
      <w:i w:val="0"/>
      <w:sz w:val="22"/>
      <w:szCs w:val="22"/>
    </w:rPr>
  </w:style>
  <w:style w:type="paragraph" w:customStyle="1" w:styleId="xl268">
    <w:name w:val="xl268"/>
    <w:basedOn w:val="Normal"/>
    <w:rsid w:val="0022576E"/>
    <w:pPr>
      <w:pBdr>
        <w:top w:val="single" w:sz="4" w:space="0" w:color="auto"/>
        <w:left w:val="single" w:sz="8"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269">
    <w:name w:val="xl269"/>
    <w:basedOn w:val="Normal"/>
    <w:rsid w:val="0022576E"/>
    <w:pPr>
      <w:pBdr>
        <w:top w:val="single"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270">
    <w:name w:val="xl270"/>
    <w:basedOn w:val="Normal"/>
    <w:rsid w:val="0022576E"/>
    <w:pPr>
      <w:pBdr>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271">
    <w:name w:val="xl271"/>
    <w:basedOn w:val="Normal"/>
    <w:rsid w:val="0022576E"/>
    <w:pPr>
      <w:pBdr>
        <w:bottom w:val="single" w:sz="4" w:space="0" w:color="auto"/>
        <w:right w:val="single" w:sz="8" w:space="0" w:color="auto"/>
      </w:pBdr>
      <w:spacing w:before="100" w:beforeAutospacing="1" w:after="100" w:afterAutospacing="1"/>
      <w:jc w:val="center"/>
      <w:textAlignment w:val="center"/>
    </w:pPr>
    <w:rPr>
      <w:rFonts w:ascii="Arial" w:hAnsi="Arial" w:cs="Arial"/>
      <w:i w:val="0"/>
      <w:sz w:val="22"/>
      <w:szCs w:val="22"/>
    </w:rPr>
  </w:style>
  <w:style w:type="paragraph" w:customStyle="1" w:styleId="xl272">
    <w:name w:val="xl272"/>
    <w:basedOn w:val="Normal"/>
    <w:rsid w:val="0022576E"/>
    <w:pPr>
      <w:pBdr>
        <w:bottom w:val="single" w:sz="4" w:space="0" w:color="auto"/>
      </w:pBdr>
      <w:spacing w:before="100" w:beforeAutospacing="1" w:after="100" w:afterAutospacing="1"/>
      <w:textAlignment w:val="center"/>
    </w:pPr>
    <w:rPr>
      <w:rFonts w:ascii="Arial" w:hAnsi="Arial" w:cs="Arial"/>
      <w:i w:val="0"/>
      <w:sz w:val="22"/>
      <w:szCs w:val="22"/>
    </w:rPr>
  </w:style>
  <w:style w:type="paragraph" w:customStyle="1" w:styleId="Corpsdetexte24">
    <w:name w:val="Corps de texte 24"/>
    <w:basedOn w:val="Normal"/>
    <w:rsid w:val="0022576E"/>
    <w:pPr>
      <w:widowControl w:val="0"/>
      <w:overflowPunct w:val="0"/>
      <w:autoSpaceDE w:val="0"/>
      <w:autoSpaceDN w:val="0"/>
      <w:adjustRightInd w:val="0"/>
      <w:spacing w:after="0"/>
      <w:jc w:val="center"/>
      <w:textAlignment w:val="baseline"/>
    </w:pPr>
    <w:rPr>
      <w:rFonts w:ascii="Arial" w:hAnsi="Arial" w:cs="Arial"/>
      <w:b/>
      <w:bCs/>
      <w:i w:val="0"/>
      <w:sz w:val="80"/>
      <w:szCs w:val="80"/>
      <w:lang w:val="en-US" w:eastAsia="fr-CA"/>
    </w:rPr>
  </w:style>
  <w:style w:type="paragraph" w:customStyle="1" w:styleId="Retraitcorpsdetexte22">
    <w:name w:val="Retrait corps de texte 22"/>
    <w:basedOn w:val="Normal"/>
    <w:rsid w:val="0022576E"/>
    <w:pPr>
      <w:overflowPunct w:val="0"/>
      <w:autoSpaceDE w:val="0"/>
      <w:autoSpaceDN w:val="0"/>
      <w:adjustRightInd w:val="0"/>
      <w:spacing w:after="0"/>
      <w:ind w:left="1276" w:firstLine="567"/>
      <w:textAlignment w:val="baseline"/>
    </w:pPr>
    <w:rPr>
      <w:rFonts w:ascii="Times New Roman" w:hAnsi="Times New Roman" w:cs="Times New Roman"/>
      <w:i w:val="0"/>
      <w:sz w:val="24"/>
      <w:szCs w:val="24"/>
    </w:rPr>
  </w:style>
  <w:style w:type="paragraph" w:customStyle="1" w:styleId="Corpsdetexte34">
    <w:name w:val="Corps de texte 34"/>
    <w:basedOn w:val="Normal"/>
    <w:rsid w:val="0022576E"/>
    <w:pPr>
      <w:overflowPunct w:val="0"/>
      <w:autoSpaceDE w:val="0"/>
      <w:autoSpaceDN w:val="0"/>
      <w:adjustRightInd w:val="0"/>
      <w:spacing w:after="0"/>
      <w:textAlignment w:val="baseline"/>
    </w:pPr>
    <w:rPr>
      <w:rFonts w:ascii="Times New Roman" w:hAnsi="Times New Roman" w:cs="Times New Roman"/>
      <w:i w:val="0"/>
      <w:color w:val="000000"/>
      <w:sz w:val="24"/>
      <w:szCs w:val="20"/>
    </w:rPr>
  </w:style>
  <w:style w:type="paragraph" w:customStyle="1" w:styleId="Normalcentr3">
    <w:name w:val="Normal centré3"/>
    <w:basedOn w:val="Normal"/>
    <w:rsid w:val="0022576E"/>
    <w:pPr>
      <w:widowControl w:val="0"/>
      <w:tabs>
        <w:tab w:val="left" w:pos="720"/>
      </w:tabs>
      <w:overflowPunct w:val="0"/>
      <w:autoSpaceDE w:val="0"/>
      <w:autoSpaceDN w:val="0"/>
      <w:adjustRightInd w:val="0"/>
      <w:spacing w:after="0"/>
      <w:ind w:left="2160" w:right="-54" w:hanging="720"/>
      <w:textAlignment w:val="baseline"/>
    </w:pPr>
    <w:rPr>
      <w:rFonts w:ascii="Times New Roman" w:hAnsi="Times New Roman" w:cs="Times New Roman"/>
      <w:i w:val="0"/>
      <w:sz w:val="24"/>
      <w:szCs w:val="24"/>
      <w:lang w:val="en-US" w:eastAsia="fr-CA"/>
    </w:rPr>
  </w:style>
  <w:style w:type="paragraph" w:customStyle="1" w:styleId="Textebrut1">
    <w:name w:val="Texte brut1"/>
    <w:basedOn w:val="Normal"/>
    <w:rsid w:val="0022576E"/>
    <w:pPr>
      <w:overflowPunct w:val="0"/>
      <w:autoSpaceDE w:val="0"/>
      <w:autoSpaceDN w:val="0"/>
      <w:adjustRightInd w:val="0"/>
      <w:spacing w:after="0"/>
      <w:textAlignment w:val="baseline"/>
    </w:pPr>
    <w:rPr>
      <w:rFonts w:ascii="Times New Roman" w:hAnsi="Times New Roman" w:cs="Times New Roman"/>
      <w:i w:val="0"/>
      <w:noProof/>
      <w:sz w:val="20"/>
      <w:szCs w:val="20"/>
    </w:rPr>
  </w:style>
  <w:style w:type="paragraph" w:customStyle="1" w:styleId="Sommaire0">
    <w:name w:val="Sommaire"/>
    <w:basedOn w:val="Normal"/>
    <w:next w:val="Normal"/>
    <w:rsid w:val="0022576E"/>
    <w:pPr>
      <w:pageBreakBefore/>
      <w:tabs>
        <w:tab w:val="left" w:pos="-5670"/>
      </w:tabs>
      <w:spacing w:after="360"/>
    </w:pPr>
    <w:rPr>
      <w:rFonts w:ascii="Times New Roman" w:hAnsi="Times New Roman" w:cs="Times New Roman"/>
      <w:b/>
      <w:i w:val="0"/>
      <w:color w:val="000000"/>
      <w:sz w:val="32"/>
      <w:szCs w:val="24"/>
    </w:rPr>
  </w:style>
  <w:style w:type="character" w:customStyle="1" w:styleId="TextefragmentCar">
    <w:name w:val="Texte fragment Car"/>
    <w:link w:val="Textefragment"/>
    <w:locked/>
    <w:rsid w:val="0022576E"/>
    <w:rPr>
      <w:rFonts w:ascii="Arial" w:hAnsi="Arial"/>
    </w:rPr>
  </w:style>
  <w:style w:type="paragraph" w:customStyle="1" w:styleId="Textefragment">
    <w:name w:val="Texte fragment"/>
    <w:link w:val="TextefragmentCar"/>
    <w:rsid w:val="0022576E"/>
    <w:pPr>
      <w:spacing w:before="120" w:after="0" w:line="240" w:lineRule="auto"/>
      <w:ind w:left="57"/>
    </w:pPr>
    <w:rPr>
      <w:rFonts w:ascii="Arial" w:hAnsi="Arial"/>
    </w:rPr>
  </w:style>
  <w:style w:type="paragraph" w:customStyle="1" w:styleId="En-ttetableau">
    <w:name w:val="En-tête tableau"/>
    <w:basedOn w:val="Normal"/>
    <w:rsid w:val="0022576E"/>
    <w:pPr>
      <w:widowControl w:val="0"/>
      <w:spacing w:before="60" w:after="60"/>
      <w:ind w:left="57"/>
    </w:pPr>
    <w:rPr>
      <w:rFonts w:ascii="Times New Roman" w:hAnsi="Times New Roman" w:cs="Arial"/>
      <w:b/>
      <w:i w:val="0"/>
      <w:sz w:val="19"/>
      <w:szCs w:val="24"/>
    </w:rPr>
  </w:style>
  <w:style w:type="paragraph" w:customStyle="1" w:styleId="Textetableau">
    <w:name w:val="Texte tableau"/>
    <w:rsid w:val="0022576E"/>
    <w:pPr>
      <w:spacing w:before="60" w:after="60" w:line="240" w:lineRule="auto"/>
      <w:ind w:left="74" w:right="74"/>
    </w:pPr>
    <w:rPr>
      <w:rFonts w:ascii="Arial" w:eastAsia="Times New Roman" w:hAnsi="Arial" w:cs="Times New Roman"/>
      <w:sz w:val="20"/>
      <w:szCs w:val="20"/>
      <w:lang w:val="fr-FR" w:eastAsia="fr-FR"/>
    </w:rPr>
  </w:style>
  <w:style w:type="paragraph" w:customStyle="1" w:styleId="Retraitcorpsdetexte23">
    <w:name w:val="Retrait corps de texte 23"/>
    <w:basedOn w:val="Normal"/>
    <w:rsid w:val="0022576E"/>
    <w:pPr>
      <w:overflowPunct w:val="0"/>
      <w:autoSpaceDE w:val="0"/>
      <w:autoSpaceDN w:val="0"/>
      <w:adjustRightInd w:val="0"/>
      <w:spacing w:after="0"/>
      <w:ind w:left="1276" w:firstLine="567"/>
      <w:textAlignment w:val="baseline"/>
    </w:pPr>
    <w:rPr>
      <w:rFonts w:ascii="Times New Roman" w:hAnsi="Times New Roman" w:cs="Times New Roman"/>
      <w:i w:val="0"/>
      <w:sz w:val="24"/>
      <w:szCs w:val="24"/>
    </w:rPr>
  </w:style>
  <w:style w:type="paragraph" w:customStyle="1" w:styleId="Corpsdetexte35">
    <w:name w:val="Corps de texte 35"/>
    <w:basedOn w:val="Normal"/>
    <w:rsid w:val="0022576E"/>
    <w:pPr>
      <w:overflowPunct w:val="0"/>
      <w:autoSpaceDE w:val="0"/>
      <w:autoSpaceDN w:val="0"/>
      <w:adjustRightInd w:val="0"/>
      <w:spacing w:after="0"/>
      <w:textAlignment w:val="baseline"/>
    </w:pPr>
    <w:rPr>
      <w:rFonts w:ascii="Times New Roman" w:hAnsi="Times New Roman" w:cs="Times New Roman"/>
      <w:i w:val="0"/>
      <w:color w:val="000000"/>
      <w:sz w:val="24"/>
      <w:szCs w:val="20"/>
    </w:rPr>
  </w:style>
  <w:style w:type="paragraph" w:customStyle="1" w:styleId="Normalcentr4">
    <w:name w:val="Normal centré4"/>
    <w:basedOn w:val="Normal"/>
    <w:rsid w:val="0022576E"/>
    <w:pPr>
      <w:widowControl w:val="0"/>
      <w:tabs>
        <w:tab w:val="left" w:pos="720"/>
      </w:tabs>
      <w:overflowPunct w:val="0"/>
      <w:autoSpaceDE w:val="0"/>
      <w:autoSpaceDN w:val="0"/>
      <w:adjustRightInd w:val="0"/>
      <w:spacing w:after="0"/>
      <w:ind w:left="2160" w:right="-54" w:hanging="720"/>
      <w:textAlignment w:val="baseline"/>
    </w:pPr>
    <w:rPr>
      <w:rFonts w:ascii="Times New Roman" w:hAnsi="Times New Roman" w:cs="Times New Roman"/>
      <w:i w:val="0"/>
      <w:sz w:val="24"/>
      <w:szCs w:val="24"/>
      <w:lang w:val="en-US" w:eastAsia="fr-CA"/>
    </w:rPr>
  </w:style>
  <w:style w:type="paragraph" w:customStyle="1" w:styleId="Retraitcorpsdetexte24">
    <w:name w:val="Retrait corps de texte 24"/>
    <w:basedOn w:val="Normal"/>
    <w:rsid w:val="0022576E"/>
    <w:pPr>
      <w:keepNext/>
      <w:keepLines/>
      <w:widowControl w:val="0"/>
      <w:overflowPunct w:val="0"/>
      <w:autoSpaceDE w:val="0"/>
      <w:autoSpaceDN w:val="0"/>
      <w:adjustRightInd w:val="0"/>
      <w:spacing w:after="0"/>
      <w:ind w:left="720"/>
      <w:textAlignment w:val="baseline"/>
    </w:pPr>
    <w:rPr>
      <w:rFonts w:ascii="Times New Roman" w:hAnsi="Times New Roman" w:cs="Times New Roman"/>
      <w:iCs/>
      <w:sz w:val="24"/>
      <w:szCs w:val="24"/>
      <w:lang w:val="en-US" w:eastAsia="fr-CA"/>
    </w:rPr>
  </w:style>
  <w:style w:type="paragraph" w:customStyle="1" w:styleId="xl26">
    <w:name w:val="xl26"/>
    <w:basedOn w:val="Normal"/>
    <w:rsid w:val="0022576E"/>
    <w:pPr>
      <w:pBdr>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i w:val="0"/>
      <w:sz w:val="24"/>
      <w:szCs w:val="24"/>
    </w:rPr>
  </w:style>
  <w:style w:type="paragraph" w:customStyle="1" w:styleId="xl30">
    <w:name w:val="xl30"/>
    <w:basedOn w:val="Normal"/>
    <w:rsid w:val="0022576E"/>
    <w:pPr>
      <w:spacing w:before="100" w:beforeAutospacing="1" w:after="100" w:afterAutospacing="1"/>
      <w:jc w:val="center"/>
    </w:pPr>
    <w:rPr>
      <w:rFonts w:ascii="Arial Unicode MS" w:eastAsia="Arial Unicode MS" w:hAnsi="Arial Unicode MS" w:cs="Arial Unicode MS"/>
      <w:i w:val="0"/>
      <w:sz w:val="24"/>
      <w:szCs w:val="24"/>
    </w:rPr>
  </w:style>
  <w:style w:type="paragraph" w:customStyle="1" w:styleId="p1">
    <w:name w:val="p1"/>
    <w:basedOn w:val="Normal"/>
    <w:rsid w:val="0022576E"/>
    <w:pPr>
      <w:widowControl w:val="0"/>
      <w:tabs>
        <w:tab w:val="left" w:pos="900"/>
      </w:tabs>
      <w:overflowPunct w:val="0"/>
      <w:autoSpaceDE w:val="0"/>
      <w:autoSpaceDN w:val="0"/>
      <w:adjustRightInd w:val="0"/>
      <w:spacing w:after="0" w:line="240" w:lineRule="atLeast"/>
      <w:ind w:left="540"/>
      <w:textAlignment w:val="baseline"/>
    </w:pPr>
    <w:rPr>
      <w:rFonts w:ascii="Times New Roman" w:hAnsi="Times New Roman" w:cs="Times New Roman"/>
      <w:i w:val="0"/>
      <w:sz w:val="24"/>
      <w:szCs w:val="24"/>
    </w:rPr>
  </w:style>
  <w:style w:type="paragraph" w:customStyle="1" w:styleId="p2">
    <w:name w:val="p2"/>
    <w:basedOn w:val="Normal"/>
    <w:rsid w:val="0022576E"/>
    <w:pPr>
      <w:widowControl w:val="0"/>
      <w:tabs>
        <w:tab w:val="left" w:pos="900"/>
      </w:tabs>
      <w:overflowPunct w:val="0"/>
      <w:autoSpaceDE w:val="0"/>
      <w:autoSpaceDN w:val="0"/>
      <w:adjustRightInd w:val="0"/>
      <w:spacing w:after="0" w:line="320" w:lineRule="atLeast"/>
      <w:ind w:left="576" w:hanging="864"/>
      <w:textAlignment w:val="baseline"/>
    </w:pPr>
    <w:rPr>
      <w:rFonts w:ascii="Times New Roman" w:hAnsi="Times New Roman" w:cs="Times New Roman"/>
      <w:i w:val="0"/>
      <w:sz w:val="24"/>
      <w:szCs w:val="24"/>
    </w:rPr>
  </w:style>
  <w:style w:type="paragraph" w:customStyle="1" w:styleId="p3">
    <w:name w:val="p3"/>
    <w:basedOn w:val="Normal"/>
    <w:rsid w:val="0022576E"/>
    <w:pPr>
      <w:widowControl w:val="0"/>
      <w:tabs>
        <w:tab w:val="left" w:pos="720"/>
      </w:tabs>
      <w:overflowPunct w:val="0"/>
      <w:autoSpaceDE w:val="0"/>
      <w:autoSpaceDN w:val="0"/>
      <w:adjustRightInd w:val="0"/>
      <w:spacing w:after="0" w:line="320" w:lineRule="atLeast"/>
      <w:textAlignment w:val="baseline"/>
    </w:pPr>
    <w:rPr>
      <w:rFonts w:ascii="Times New Roman" w:hAnsi="Times New Roman" w:cs="Times New Roman"/>
      <w:i w:val="0"/>
      <w:sz w:val="24"/>
      <w:szCs w:val="24"/>
    </w:rPr>
  </w:style>
  <w:style w:type="paragraph" w:customStyle="1" w:styleId="p4">
    <w:name w:val="p4"/>
    <w:basedOn w:val="Normal"/>
    <w:rsid w:val="0022576E"/>
    <w:pPr>
      <w:widowControl w:val="0"/>
      <w:tabs>
        <w:tab w:val="left" w:pos="1000"/>
      </w:tabs>
      <w:overflowPunct w:val="0"/>
      <w:autoSpaceDE w:val="0"/>
      <w:autoSpaceDN w:val="0"/>
      <w:adjustRightInd w:val="0"/>
      <w:spacing w:after="0" w:line="380" w:lineRule="atLeast"/>
      <w:ind w:left="440"/>
      <w:textAlignment w:val="baseline"/>
    </w:pPr>
    <w:rPr>
      <w:rFonts w:ascii="Times New Roman" w:hAnsi="Times New Roman" w:cs="Times New Roman"/>
      <w:i w:val="0"/>
      <w:sz w:val="24"/>
      <w:szCs w:val="24"/>
    </w:rPr>
  </w:style>
  <w:style w:type="paragraph" w:customStyle="1" w:styleId="p5">
    <w:name w:val="p5"/>
    <w:basedOn w:val="Normal"/>
    <w:rsid w:val="0022576E"/>
    <w:pPr>
      <w:widowControl w:val="0"/>
      <w:tabs>
        <w:tab w:val="left" w:pos="1500"/>
      </w:tabs>
      <w:overflowPunct w:val="0"/>
      <w:autoSpaceDE w:val="0"/>
      <w:autoSpaceDN w:val="0"/>
      <w:adjustRightInd w:val="0"/>
      <w:spacing w:after="0" w:line="240" w:lineRule="atLeast"/>
      <w:ind w:left="60"/>
      <w:textAlignment w:val="baseline"/>
    </w:pPr>
    <w:rPr>
      <w:rFonts w:ascii="Times New Roman" w:hAnsi="Times New Roman" w:cs="Times New Roman"/>
      <w:i w:val="0"/>
      <w:sz w:val="24"/>
      <w:szCs w:val="24"/>
    </w:rPr>
  </w:style>
  <w:style w:type="paragraph" w:customStyle="1" w:styleId="c6">
    <w:name w:val="c6"/>
    <w:basedOn w:val="Normal"/>
    <w:rsid w:val="0022576E"/>
    <w:pPr>
      <w:widowControl w:val="0"/>
      <w:overflowPunct w:val="0"/>
      <w:autoSpaceDE w:val="0"/>
      <w:autoSpaceDN w:val="0"/>
      <w:adjustRightInd w:val="0"/>
      <w:spacing w:after="0" w:line="240" w:lineRule="atLeast"/>
      <w:jc w:val="center"/>
      <w:textAlignment w:val="baseline"/>
    </w:pPr>
    <w:rPr>
      <w:rFonts w:ascii="Times New Roman" w:hAnsi="Times New Roman" w:cs="Times New Roman"/>
      <w:i w:val="0"/>
      <w:sz w:val="24"/>
      <w:szCs w:val="24"/>
    </w:rPr>
  </w:style>
  <w:style w:type="paragraph" w:customStyle="1" w:styleId="p7">
    <w:name w:val="p7"/>
    <w:basedOn w:val="Normal"/>
    <w:rsid w:val="0022576E"/>
    <w:pPr>
      <w:widowControl w:val="0"/>
      <w:tabs>
        <w:tab w:val="left" w:pos="1620"/>
      </w:tabs>
      <w:overflowPunct w:val="0"/>
      <w:autoSpaceDE w:val="0"/>
      <w:autoSpaceDN w:val="0"/>
      <w:adjustRightInd w:val="0"/>
      <w:spacing w:after="0" w:line="240" w:lineRule="atLeast"/>
      <w:ind w:left="180"/>
      <w:textAlignment w:val="baseline"/>
    </w:pPr>
    <w:rPr>
      <w:rFonts w:ascii="Times New Roman" w:hAnsi="Times New Roman" w:cs="Times New Roman"/>
      <w:i w:val="0"/>
      <w:sz w:val="24"/>
      <w:szCs w:val="24"/>
    </w:rPr>
  </w:style>
  <w:style w:type="paragraph" w:customStyle="1" w:styleId="p8">
    <w:name w:val="p8"/>
    <w:basedOn w:val="Normal"/>
    <w:rsid w:val="0022576E"/>
    <w:pPr>
      <w:widowControl w:val="0"/>
      <w:tabs>
        <w:tab w:val="left" w:pos="720"/>
      </w:tabs>
      <w:overflowPunct w:val="0"/>
      <w:autoSpaceDE w:val="0"/>
      <w:autoSpaceDN w:val="0"/>
      <w:adjustRightInd w:val="0"/>
      <w:spacing w:after="0" w:line="240" w:lineRule="atLeast"/>
      <w:textAlignment w:val="baseline"/>
    </w:pPr>
    <w:rPr>
      <w:rFonts w:ascii="Times New Roman" w:hAnsi="Times New Roman" w:cs="Times New Roman"/>
      <w:i w:val="0"/>
      <w:sz w:val="24"/>
      <w:szCs w:val="24"/>
    </w:rPr>
  </w:style>
  <w:style w:type="paragraph" w:customStyle="1" w:styleId="c9">
    <w:name w:val="c9"/>
    <w:basedOn w:val="Normal"/>
    <w:rsid w:val="0022576E"/>
    <w:pPr>
      <w:widowControl w:val="0"/>
      <w:overflowPunct w:val="0"/>
      <w:autoSpaceDE w:val="0"/>
      <w:autoSpaceDN w:val="0"/>
      <w:adjustRightInd w:val="0"/>
      <w:spacing w:after="0" w:line="240" w:lineRule="atLeast"/>
      <w:jc w:val="center"/>
      <w:textAlignment w:val="baseline"/>
    </w:pPr>
    <w:rPr>
      <w:rFonts w:ascii="Times New Roman" w:hAnsi="Times New Roman" w:cs="Times New Roman"/>
      <w:i w:val="0"/>
      <w:sz w:val="24"/>
      <w:szCs w:val="24"/>
    </w:rPr>
  </w:style>
  <w:style w:type="paragraph" w:customStyle="1" w:styleId="c10">
    <w:name w:val="c10"/>
    <w:basedOn w:val="Normal"/>
    <w:rsid w:val="0022576E"/>
    <w:pPr>
      <w:widowControl w:val="0"/>
      <w:overflowPunct w:val="0"/>
      <w:autoSpaceDE w:val="0"/>
      <w:autoSpaceDN w:val="0"/>
      <w:adjustRightInd w:val="0"/>
      <w:spacing w:after="0" w:line="240" w:lineRule="atLeast"/>
      <w:jc w:val="center"/>
      <w:textAlignment w:val="baseline"/>
    </w:pPr>
    <w:rPr>
      <w:rFonts w:ascii="Times New Roman" w:hAnsi="Times New Roman" w:cs="Times New Roman"/>
      <w:i w:val="0"/>
      <w:sz w:val="24"/>
      <w:szCs w:val="24"/>
    </w:rPr>
  </w:style>
  <w:style w:type="paragraph" w:customStyle="1" w:styleId="c12">
    <w:name w:val="c12"/>
    <w:basedOn w:val="Normal"/>
    <w:rsid w:val="0022576E"/>
    <w:pPr>
      <w:widowControl w:val="0"/>
      <w:overflowPunct w:val="0"/>
      <w:autoSpaceDE w:val="0"/>
      <w:autoSpaceDN w:val="0"/>
      <w:adjustRightInd w:val="0"/>
      <w:spacing w:after="0" w:line="240" w:lineRule="atLeast"/>
      <w:jc w:val="center"/>
      <w:textAlignment w:val="baseline"/>
    </w:pPr>
    <w:rPr>
      <w:rFonts w:ascii="Times New Roman" w:hAnsi="Times New Roman" w:cs="Times New Roman"/>
      <w:i w:val="0"/>
      <w:sz w:val="24"/>
      <w:szCs w:val="24"/>
    </w:rPr>
  </w:style>
  <w:style w:type="paragraph" w:customStyle="1" w:styleId="p17">
    <w:name w:val="p17"/>
    <w:basedOn w:val="Normal"/>
    <w:rsid w:val="0022576E"/>
    <w:pPr>
      <w:widowControl w:val="0"/>
      <w:tabs>
        <w:tab w:val="left" w:pos="2940"/>
      </w:tabs>
      <w:overflowPunct w:val="0"/>
      <w:autoSpaceDE w:val="0"/>
      <w:autoSpaceDN w:val="0"/>
      <w:adjustRightInd w:val="0"/>
      <w:spacing w:after="0" w:line="240" w:lineRule="atLeast"/>
      <w:ind w:left="1500"/>
      <w:textAlignment w:val="baseline"/>
    </w:pPr>
    <w:rPr>
      <w:rFonts w:ascii="Times New Roman" w:hAnsi="Times New Roman" w:cs="Times New Roman"/>
      <w:i w:val="0"/>
      <w:sz w:val="24"/>
      <w:szCs w:val="24"/>
    </w:rPr>
  </w:style>
  <w:style w:type="paragraph" w:customStyle="1" w:styleId="p19">
    <w:name w:val="p19"/>
    <w:basedOn w:val="Normal"/>
    <w:rsid w:val="0022576E"/>
    <w:pPr>
      <w:widowControl w:val="0"/>
      <w:tabs>
        <w:tab w:val="left" w:pos="360"/>
        <w:tab w:val="left" w:pos="920"/>
      </w:tabs>
      <w:overflowPunct w:val="0"/>
      <w:autoSpaceDE w:val="0"/>
      <w:autoSpaceDN w:val="0"/>
      <w:adjustRightInd w:val="0"/>
      <w:spacing w:after="0" w:line="280" w:lineRule="atLeast"/>
      <w:ind w:left="576" w:hanging="432"/>
      <w:textAlignment w:val="baseline"/>
    </w:pPr>
    <w:rPr>
      <w:rFonts w:ascii="Times New Roman" w:hAnsi="Times New Roman" w:cs="Times New Roman"/>
      <w:i w:val="0"/>
      <w:sz w:val="24"/>
      <w:szCs w:val="24"/>
    </w:rPr>
  </w:style>
  <w:style w:type="paragraph" w:customStyle="1" w:styleId="p20">
    <w:name w:val="p20"/>
    <w:basedOn w:val="Normal"/>
    <w:rsid w:val="0022576E"/>
    <w:pPr>
      <w:widowControl w:val="0"/>
      <w:tabs>
        <w:tab w:val="left" w:pos="2560"/>
      </w:tabs>
      <w:overflowPunct w:val="0"/>
      <w:autoSpaceDE w:val="0"/>
      <w:autoSpaceDN w:val="0"/>
      <w:adjustRightInd w:val="0"/>
      <w:spacing w:after="0" w:line="240" w:lineRule="atLeast"/>
      <w:ind w:left="1120"/>
      <w:textAlignment w:val="baseline"/>
    </w:pPr>
    <w:rPr>
      <w:rFonts w:ascii="Times New Roman" w:hAnsi="Times New Roman" w:cs="Times New Roman"/>
      <w:i w:val="0"/>
      <w:sz w:val="24"/>
      <w:szCs w:val="24"/>
    </w:rPr>
  </w:style>
  <w:style w:type="paragraph" w:customStyle="1" w:styleId="p21">
    <w:name w:val="p21"/>
    <w:basedOn w:val="Normal"/>
    <w:rsid w:val="0022576E"/>
    <w:pPr>
      <w:widowControl w:val="0"/>
      <w:tabs>
        <w:tab w:val="left" w:pos="1140"/>
        <w:tab w:val="left" w:pos="2000"/>
      </w:tabs>
      <w:overflowPunct w:val="0"/>
      <w:autoSpaceDE w:val="0"/>
      <w:autoSpaceDN w:val="0"/>
      <w:adjustRightInd w:val="0"/>
      <w:spacing w:after="0" w:line="280" w:lineRule="atLeast"/>
      <w:ind w:left="288" w:firstLine="864"/>
      <w:textAlignment w:val="baseline"/>
    </w:pPr>
    <w:rPr>
      <w:rFonts w:ascii="Times New Roman" w:hAnsi="Times New Roman" w:cs="Times New Roman"/>
      <w:i w:val="0"/>
      <w:sz w:val="24"/>
      <w:szCs w:val="24"/>
    </w:rPr>
  </w:style>
  <w:style w:type="paragraph" w:customStyle="1" w:styleId="p22">
    <w:name w:val="p22"/>
    <w:basedOn w:val="Normal"/>
    <w:rsid w:val="0022576E"/>
    <w:pPr>
      <w:widowControl w:val="0"/>
      <w:tabs>
        <w:tab w:val="left" w:pos="360"/>
        <w:tab w:val="left" w:pos="920"/>
      </w:tabs>
      <w:overflowPunct w:val="0"/>
      <w:autoSpaceDE w:val="0"/>
      <w:autoSpaceDN w:val="0"/>
      <w:adjustRightInd w:val="0"/>
      <w:spacing w:after="0" w:line="280" w:lineRule="atLeast"/>
      <w:ind w:left="288" w:hanging="720"/>
      <w:textAlignment w:val="baseline"/>
    </w:pPr>
    <w:rPr>
      <w:rFonts w:ascii="Times New Roman" w:hAnsi="Times New Roman" w:cs="Times New Roman"/>
      <w:i w:val="0"/>
      <w:sz w:val="24"/>
      <w:szCs w:val="24"/>
    </w:rPr>
  </w:style>
  <w:style w:type="paragraph" w:customStyle="1" w:styleId="p23">
    <w:name w:val="p23"/>
    <w:basedOn w:val="Normal"/>
    <w:rsid w:val="0022576E"/>
    <w:pPr>
      <w:widowControl w:val="0"/>
      <w:tabs>
        <w:tab w:val="left" w:pos="360"/>
      </w:tabs>
      <w:overflowPunct w:val="0"/>
      <w:autoSpaceDE w:val="0"/>
      <w:autoSpaceDN w:val="0"/>
      <w:adjustRightInd w:val="0"/>
      <w:spacing w:after="0" w:line="280" w:lineRule="atLeast"/>
      <w:ind w:left="1440" w:firstLine="432"/>
      <w:textAlignment w:val="baseline"/>
    </w:pPr>
    <w:rPr>
      <w:rFonts w:ascii="Times New Roman" w:hAnsi="Times New Roman" w:cs="Times New Roman"/>
      <w:i w:val="0"/>
      <w:sz w:val="24"/>
      <w:szCs w:val="24"/>
    </w:rPr>
  </w:style>
  <w:style w:type="paragraph" w:customStyle="1" w:styleId="p24">
    <w:name w:val="p24"/>
    <w:basedOn w:val="Normal"/>
    <w:rsid w:val="0022576E"/>
    <w:pPr>
      <w:widowControl w:val="0"/>
      <w:tabs>
        <w:tab w:val="left" w:pos="360"/>
        <w:tab w:val="left" w:pos="920"/>
      </w:tabs>
      <w:overflowPunct w:val="0"/>
      <w:autoSpaceDE w:val="0"/>
      <w:autoSpaceDN w:val="0"/>
      <w:adjustRightInd w:val="0"/>
      <w:spacing w:after="0" w:line="280" w:lineRule="atLeast"/>
      <w:ind w:left="288" w:hanging="720"/>
      <w:textAlignment w:val="baseline"/>
    </w:pPr>
    <w:rPr>
      <w:rFonts w:ascii="Times New Roman" w:hAnsi="Times New Roman" w:cs="Times New Roman"/>
      <w:i w:val="0"/>
      <w:sz w:val="24"/>
      <w:szCs w:val="24"/>
    </w:rPr>
  </w:style>
  <w:style w:type="paragraph" w:customStyle="1" w:styleId="p25">
    <w:name w:val="p25"/>
    <w:basedOn w:val="Normal"/>
    <w:rsid w:val="0022576E"/>
    <w:pPr>
      <w:widowControl w:val="0"/>
      <w:tabs>
        <w:tab w:val="left" w:pos="1080"/>
      </w:tabs>
      <w:overflowPunct w:val="0"/>
      <w:autoSpaceDE w:val="0"/>
      <w:autoSpaceDN w:val="0"/>
      <w:adjustRightInd w:val="0"/>
      <w:spacing w:after="0" w:line="240" w:lineRule="atLeast"/>
      <w:ind w:left="288" w:hanging="1152"/>
      <w:textAlignment w:val="baseline"/>
    </w:pPr>
    <w:rPr>
      <w:rFonts w:ascii="Times New Roman" w:hAnsi="Times New Roman" w:cs="Times New Roman"/>
      <w:i w:val="0"/>
      <w:sz w:val="24"/>
      <w:szCs w:val="24"/>
    </w:rPr>
  </w:style>
  <w:style w:type="paragraph" w:customStyle="1" w:styleId="p26">
    <w:name w:val="p26"/>
    <w:basedOn w:val="Normal"/>
    <w:rsid w:val="0022576E"/>
    <w:pPr>
      <w:widowControl w:val="0"/>
      <w:tabs>
        <w:tab w:val="left" w:pos="360"/>
        <w:tab w:val="left" w:pos="920"/>
      </w:tabs>
      <w:overflowPunct w:val="0"/>
      <w:autoSpaceDE w:val="0"/>
      <w:autoSpaceDN w:val="0"/>
      <w:adjustRightInd w:val="0"/>
      <w:spacing w:after="0" w:line="280" w:lineRule="atLeast"/>
      <w:ind w:left="1008" w:firstLine="432"/>
      <w:textAlignment w:val="baseline"/>
    </w:pPr>
    <w:rPr>
      <w:rFonts w:ascii="Times New Roman" w:hAnsi="Times New Roman" w:cs="Times New Roman"/>
      <w:i w:val="0"/>
      <w:sz w:val="24"/>
      <w:szCs w:val="24"/>
    </w:rPr>
  </w:style>
  <w:style w:type="paragraph" w:customStyle="1" w:styleId="p27">
    <w:name w:val="p27"/>
    <w:basedOn w:val="Normal"/>
    <w:rsid w:val="0022576E"/>
    <w:pPr>
      <w:widowControl w:val="0"/>
      <w:tabs>
        <w:tab w:val="left" w:pos="920"/>
        <w:tab w:val="left" w:pos="1280"/>
      </w:tabs>
      <w:overflowPunct w:val="0"/>
      <w:autoSpaceDE w:val="0"/>
      <w:autoSpaceDN w:val="0"/>
      <w:adjustRightInd w:val="0"/>
      <w:spacing w:after="0" w:line="280" w:lineRule="atLeast"/>
      <w:ind w:left="144" w:hanging="432"/>
      <w:textAlignment w:val="baseline"/>
    </w:pPr>
    <w:rPr>
      <w:rFonts w:ascii="Times New Roman" w:hAnsi="Times New Roman" w:cs="Times New Roman"/>
      <w:i w:val="0"/>
      <w:sz w:val="24"/>
      <w:szCs w:val="24"/>
    </w:rPr>
  </w:style>
  <w:style w:type="paragraph" w:customStyle="1" w:styleId="t28">
    <w:name w:val="t28"/>
    <w:basedOn w:val="Normal"/>
    <w:rsid w:val="0022576E"/>
    <w:pPr>
      <w:widowControl w:val="0"/>
      <w:overflowPunct w:val="0"/>
      <w:autoSpaceDE w:val="0"/>
      <w:autoSpaceDN w:val="0"/>
      <w:adjustRightInd w:val="0"/>
      <w:spacing w:after="0" w:line="240" w:lineRule="atLeast"/>
      <w:textAlignment w:val="baseline"/>
    </w:pPr>
    <w:rPr>
      <w:rFonts w:ascii="Times New Roman" w:hAnsi="Times New Roman" w:cs="Times New Roman"/>
      <w:i w:val="0"/>
      <w:sz w:val="24"/>
      <w:szCs w:val="24"/>
    </w:rPr>
  </w:style>
  <w:style w:type="paragraph" w:customStyle="1" w:styleId="p29">
    <w:name w:val="p29"/>
    <w:basedOn w:val="Normal"/>
    <w:rsid w:val="0022576E"/>
    <w:pPr>
      <w:widowControl w:val="0"/>
      <w:tabs>
        <w:tab w:val="left" w:pos="360"/>
      </w:tabs>
      <w:overflowPunct w:val="0"/>
      <w:autoSpaceDE w:val="0"/>
      <w:autoSpaceDN w:val="0"/>
      <w:adjustRightInd w:val="0"/>
      <w:spacing w:after="0" w:line="280" w:lineRule="atLeast"/>
      <w:ind w:left="1080"/>
      <w:textAlignment w:val="baseline"/>
    </w:pPr>
    <w:rPr>
      <w:rFonts w:ascii="Times New Roman" w:hAnsi="Times New Roman" w:cs="Times New Roman"/>
      <w:i w:val="0"/>
      <w:sz w:val="24"/>
      <w:szCs w:val="24"/>
    </w:rPr>
  </w:style>
  <w:style w:type="paragraph" w:customStyle="1" w:styleId="p30">
    <w:name w:val="p30"/>
    <w:basedOn w:val="Normal"/>
    <w:rsid w:val="0022576E"/>
    <w:pPr>
      <w:widowControl w:val="0"/>
      <w:tabs>
        <w:tab w:val="left" w:pos="880"/>
        <w:tab w:val="left" w:pos="920"/>
      </w:tabs>
      <w:overflowPunct w:val="0"/>
      <w:autoSpaceDE w:val="0"/>
      <w:autoSpaceDN w:val="0"/>
      <w:adjustRightInd w:val="0"/>
      <w:spacing w:after="0" w:line="240" w:lineRule="atLeast"/>
      <w:ind w:left="576"/>
      <w:textAlignment w:val="baseline"/>
    </w:pPr>
    <w:rPr>
      <w:rFonts w:ascii="Times New Roman" w:hAnsi="Times New Roman" w:cs="Times New Roman"/>
      <w:i w:val="0"/>
      <w:sz w:val="24"/>
      <w:szCs w:val="24"/>
    </w:rPr>
  </w:style>
  <w:style w:type="paragraph" w:customStyle="1" w:styleId="p31">
    <w:name w:val="p31"/>
    <w:basedOn w:val="Normal"/>
    <w:rsid w:val="0022576E"/>
    <w:pPr>
      <w:widowControl w:val="0"/>
      <w:tabs>
        <w:tab w:val="left" w:pos="360"/>
        <w:tab w:val="left" w:pos="920"/>
        <w:tab w:val="left" w:pos="1080"/>
      </w:tabs>
      <w:overflowPunct w:val="0"/>
      <w:autoSpaceDE w:val="0"/>
      <w:autoSpaceDN w:val="0"/>
      <w:adjustRightInd w:val="0"/>
      <w:spacing w:after="0" w:line="280" w:lineRule="atLeast"/>
      <w:ind w:left="1008" w:firstLine="432"/>
      <w:textAlignment w:val="baseline"/>
    </w:pPr>
    <w:rPr>
      <w:rFonts w:ascii="Times New Roman" w:hAnsi="Times New Roman" w:cs="Times New Roman"/>
      <w:i w:val="0"/>
      <w:sz w:val="24"/>
      <w:szCs w:val="24"/>
    </w:rPr>
  </w:style>
  <w:style w:type="paragraph" w:customStyle="1" w:styleId="p32">
    <w:name w:val="p32"/>
    <w:basedOn w:val="Normal"/>
    <w:rsid w:val="0022576E"/>
    <w:pPr>
      <w:widowControl w:val="0"/>
      <w:tabs>
        <w:tab w:val="left" w:pos="620"/>
        <w:tab w:val="left" w:pos="1280"/>
      </w:tabs>
      <w:overflowPunct w:val="0"/>
      <w:autoSpaceDE w:val="0"/>
      <w:autoSpaceDN w:val="0"/>
      <w:adjustRightInd w:val="0"/>
      <w:spacing w:after="0" w:line="280" w:lineRule="atLeast"/>
      <w:ind w:left="820"/>
      <w:textAlignment w:val="baseline"/>
    </w:pPr>
    <w:rPr>
      <w:rFonts w:ascii="Times New Roman" w:hAnsi="Times New Roman" w:cs="Times New Roman"/>
      <w:i w:val="0"/>
      <w:sz w:val="24"/>
      <w:szCs w:val="24"/>
    </w:rPr>
  </w:style>
  <w:style w:type="paragraph" w:customStyle="1" w:styleId="p33">
    <w:name w:val="p33"/>
    <w:basedOn w:val="Normal"/>
    <w:rsid w:val="0022576E"/>
    <w:pPr>
      <w:widowControl w:val="0"/>
      <w:tabs>
        <w:tab w:val="left" w:pos="620"/>
        <w:tab w:val="left" w:pos="1280"/>
      </w:tabs>
      <w:overflowPunct w:val="0"/>
      <w:autoSpaceDE w:val="0"/>
      <w:autoSpaceDN w:val="0"/>
      <w:adjustRightInd w:val="0"/>
      <w:spacing w:after="0" w:line="280" w:lineRule="atLeast"/>
      <w:ind w:left="864" w:firstLine="720"/>
      <w:textAlignment w:val="baseline"/>
    </w:pPr>
    <w:rPr>
      <w:rFonts w:ascii="Times New Roman" w:hAnsi="Times New Roman" w:cs="Times New Roman"/>
      <w:i w:val="0"/>
      <w:sz w:val="24"/>
      <w:szCs w:val="24"/>
    </w:rPr>
  </w:style>
  <w:style w:type="paragraph" w:customStyle="1" w:styleId="p34">
    <w:name w:val="p34"/>
    <w:basedOn w:val="Normal"/>
    <w:rsid w:val="0022576E"/>
    <w:pPr>
      <w:widowControl w:val="0"/>
      <w:tabs>
        <w:tab w:val="left" w:pos="620"/>
        <w:tab w:val="left" w:pos="920"/>
      </w:tabs>
      <w:overflowPunct w:val="0"/>
      <w:autoSpaceDE w:val="0"/>
      <w:autoSpaceDN w:val="0"/>
      <w:adjustRightInd w:val="0"/>
      <w:spacing w:after="0" w:line="280" w:lineRule="atLeast"/>
      <w:ind w:left="576" w:hanging="288"/>
      <w:textAlignment w:val="baseline"/>
    </w:pPr>
    <w:rPr>
      <w:rFonts w:ascii="Times New Roman" w:hAnsi="Times New Roman" w:cs="Times New Roman"/>
      <w:i w:val="0"/>
      <w:sz w:val="24"/>
      <w:szCs w:val="24"/>
    </w:rPr>
  </w:style>
  <w:style w:type="paragraph" w:customStyle="1" w:styleId="p35">
    <w:name w:val="p35"/>
    <w:basedOn w:val="Normal"/>
    <w:rsid w:val="0022576E"/>
    <w:pPr>
      <w:widowControl w:val="0"/>
      <w:tabs>
        <w:tab w:val="left" w:pos="620"/>
      </w:tabs>
      <w:overflowPunct w:val="0"/>
      <w:autoSpaceDE w:val="0"/>
      <w:autoSpaceDN w:val="0"/>
      <w:adjustRightInd w:val="0"/>
      <w:spacing w:after="0" w:line="280" w:lineRule="atLeast"/>
      <w:ind w:left="1440" w:firstLine="576"/>
      <w:textAlignment w:val="baseline"/>
    </w:pPr>
    <w:rPr>
      <w:rFonts w:ascii="Times New Roman" w:hAnsi="Times New Roman" w:cs="Times New Roman"/>
      <w:i w:val="0"/>
      <w:sz w:val="24"/>
      <w:szCs w:val="24"/>
    </w:rPr>
  </w:style>
  <w:style w:type="paragraph" w:customStyle="1" w:styleId="p36">
    <w:name w:val="p36"/>
    <w:basedOn w:val="Normal"/>
    <w:rsid w:val="0022576E"/>
    <w:pPr>
      <w:widowControl w:val="0"/>
      <w:tabs>
        <w:tab w:val="left" w:pos="620"/>
        <w:tab w:val="left" w:pos="1080"/>
      </w:tabs>
      <w:overflowPunct w:val="0"/>
      <w:autoSpaceDE w:val="0"/>
      <w:autoSpaceDN w:val="0"/>
      <w:adjustRightInd w:val="0"/>
      <w:spacing w:after="0" w:line="240" w:lineRule="atLeast"/>
      <w:ind w:left="288" w:hanging="576"/>
      <w:textAlignment w:val="baseline"/>
    </w:pPr>
    <w:rPr>
      <w:rFonts w:ascii="Times New Roman" w:hAnsi="Times New Roman" w:cs="Times New Roman"/>
      <w:i w:val="0"/>
      <w:sz w:val="24"/>
      <w:szCs w:val="24"/>
    </w:rPr>
  </w:style>
  <w:style w:type="paragraph" w:customStyle="1" w:styleId="p37">
    <w:name w:val="p37"/>
    <w:basedOn w:val="Normal"/>
    <w:rsid w:val="0022576E"/>
    <w:pPr>
      <w:widowControl w:val="0"/>
      <w:tabs>
        <w:tab w:val="left" w:pos="360"/>
        <w:tab w:val="left" w:pos="620"/>
        <w:tab w:val="left" w:pos="1280"/>
      </w:tabs>
      <w:overflowPunct w:val="0"/>
      <w:autoSpaceDE w:val="0"/>
      <w:autoSpaceDN w:val="0"/>
      <w:adjustRightInd w:val="0"/>
      <w:spacing w:after="0" w:line="280" w:lineRule="atLeast"/>
      <w:ind w:left="1008" w:firstLine="144"/>
      <w:textAlignment w:val="baseline"/>
    </w:pPr>
    <w:rPr>
      <w:rFonts w:ascii="Times New Roman" w:hAnsi="Times New Roman" w:cs="Times New Roman"/>
      <w:i w:val="0"/>
      <w:sz w:val="24"/>
      <w:szCs w:val="24"/>
    </w:rPr>
  </w:style>
  <w:style w:type="paragraph" w:customStyle="1" w:styleId="p38">
    <w:name w:val="p38"/>
    <w:basedOn w:val="Normal"/>
    <w:rsid w:val="0022576E"/>
    <w:pPr>
      <w:widowControl w:val="0"/>
      <w:tabs>
        <w:tab w:val="left" w:pos="360"/>
        <w:tab w:val="left" w:pos="1280"/>
      </w:tabs>
      <w:overflowPunct w:val="0"/>
      <w:autoSpaceDE w:val="0"/>
      <w:autoSpaceDN w:val="0"/>
      <w:adjustRightInd w:val="0"/>
      <w:spacing w:after="0" w:line="280" w:lineRule="atLeast"/>
      <w:ind w:left="1008" w:firstLine="864"/>
      <w:textAlignment w:val="baseline"/>
    </w:pPr>
    <w:rPr>
      <w:rFonts w:ascii="Times New Roman" w:hAnsi="Times New Roman" w:cs="Times New Roman"/>
      <w:i w:val="0"/>
      <w:sz w:val="24"/>
      <w:szCs w:val="24"/>
    </w:rPr>
  </w:style>
  <w:style w:type="paragraph" w:customStyle="1" w:styleId="p39">
    <w:name w:val="p39"/>
    <w:basedOn w:val="Normal"/>
    <w:rsid w:val="0022576E"/>
    <w:pPr>
      <w:widowControl w:val="0"/>
      <w:tabs>
        <w:tab w:val="left" w:pos="920"/>
        <w:tab w:val="left" w:pos="1080"/>
      </w:tabs>
      <w:overflowPunct w:val="0"/>
      <w:autoSpaceDE w:val="0"/>
      <w:autoSpaceDN w:val="0"/>
      <w:adjustRightInd w:val="0"/>
      <w:spacing w:after="0" w:line="280" w:lineRule="atLeast"/>
      <w:ind w:left="288" w:hanging="288"/>
      <w:textAlignment w:val="baseline"/>
    </w:pPr>
    <w:rPr>
      <w:rFonts w:ascii="Times New Roman" w:hAnsi="Times New Roman" w:cs="Times New Roman"/>
      <w:i w:val="0"/>
      <w:sz w:val="24"/>
      <w:szCs w:val="24"/>
    </w:rPr>
  </w:style>
  <w:style w:type="paragraph" w:customStyle="1" w:styleId="p40">
    <w:name w:val="p40"/>
    <w:basedOn w:val="Normal"/>
    <w:rsid w:val="0022576E"/>
    <w:pPr>
      <w:widowControl w:val="0"/>
      <w:tabs>
        <w:tab w:val="left" w:pos="1080"/>
      </w:tabs>
      <w:overflowPunct w:val="0"/>
      <w:autoSpaceDE w:val="0"/>
      <w:autoSpaceDN w:val="0"/>
      <w:adjustRightInd w:val="0"/>
      <w:spacing w:after="0" w:line="280" w:lineRule="atLeast"/>
      <w:ind w:left="360"/>
      <w:textAlignment w:val="baseline"/>
    </w:pPr>
    <w:rPr>
      <w:rFonts w:ascii="Times New Roman" w:hAnsi="Times New Roman" w:cs="Times New Roman"/>
      <w:i w:val="0"/>
      <w:sz w:val="24"/>
      <w:szCs w:val="24"/>
    </w:rPr>
  </w:style>
  <w:style w:type="paragraph" w:customStyle="1" w:styleId="p41">
    <w:name w:val="p41"/>
    <w:basedOn w:val="Normal"/>
    <w:rsid w:val="0022576E"/>
    <w:pPr>
      <w:widowControl w:val="0"/>
      <w:tabs>
        <w:tab w:val="left" w:pos="920"/>
        <w:tab w:val="left" w:pos="1080"/>
      </w:tabs>
      <w:overflowPunct w:val="0"/>
      <w:autoSpaceDE w:val="0"/>
      <w:autoSpaceDN w:val="0"/>
      <w:adjustRightInd w:val="0"/>
      <w:spacing w:after="0" w:line="280" w:lineRule="atLeast"/>
      <w:ind w:left="576" w:firstLine="288"/>
      <w:textAlignment w:val="baseline"/>
    </w:pPr>
    <w:rPr>
      <w:rFonts w:ascii="Times New Roman" w:hAnsi="Times New Roman" w:cs="Times New Roman"/>
      <w:i w:val="0"/>
      <w:sz w:val="24"/>
      <w:szCs w:val="24"/>
    </w:rPr>
  </w:style>
  <w:style w:type="paragraph" w:customStyle="1" w:styleId="p42">
    <w:name w:val="p42"/>
    <w:basedOn w:val="Normal"/>
    <w:rsid w:val="0022576E"/>
    <w:pPr>
      <w:widowControl w:val="0"/>
      <w:tabs>
        <w:tab w:val="left" w:pos="360"/>
        <w:tab w:val="left" w:pos="1080"/>
      </w:tabs>
      <w:overflowPunct w:val="0"/>
      <w:autoSpaceDE w:val="0"/>
      <w:autoSpaceDN w:val="0"/>
      <w:adjustRightInd w:val="0"/>
      <w:spacing w:after="0" w:line="280" w:lineRule="atLeast"/>
      <w:ind w:left="1008" w:firstLine="720"/>
      <w:textAlignment w:val="baseline"/>
    </w:pPr>
    <w:rPr>
      <w:rFonts w:ascii="Times New Roman" w:hAnsi="Times New Roman" w:cs="Times New Roman"/>
      <w:i w:val="0"/>
      <w:sz w:val="24"/>
      <w:szCs w:val="24"/>
    </w:rPr>
  </w:style>
  <w:style w:type="paragraph" w:customStyle="1" w:styleId="p43">
    <w:name w:val="p43"/>
    <w:basedOn w:val="Normal"/>
    <w:rsid w:val="0022576E"/>
    <w:pPr>
      <w:widowControl w:val="0"/>
      <w:tabs>
        <w:tab w:val="left" w:pos="380"/>
        <w:tab w:val="left" w:pos="920"/>
      </w:tabs>
      <w:overflowPunct w:val="0"/>
      <w:autoSpaceDE w:val="0"/>
      <w:autoSpaceDN w:val="0"/>
      <w:adjustRightInd w:val="0"/>
      <w:spacing w:after="0" w:line="280" w:lineRule="atLeast"/>
      <w:ind w:left="1008"/>
      <w:textAlignment w:val="baseline"/>
    </w:pPr>
    <w:rPr>
      <w:rFonts w:ascii="Times New Roman" w:hAnsi="Times New Roman" w:cs="Times New Roman"/>
      <w:i w:val="0"/>
      <w:sz w:val="24"/>
      <w:szCs w:val="24"/>
    </w:rPr>
  </w:style>
  <w:style w:type="paragraph" w:customStyle="1" w:styleId="p44">
    <w:name w:val="p44"/>
    <w:basedOn w:val="Normal"/>
    <w:rsid w:val="0022576E"/>
    <w:pPr>
      <w:widowControl w:val="0"/>
      <w:tabs>
        <w:tab w:val="left" w:pos="380"/>
        <w:tab w:val="left" w:pos="920"/>
      </w:tabs>
      <w:overflowPunct w:val="0"/>
      <w:autoSpaceDE w:val="0"/>
      <w:autoSpaceDN w:val="0"/>
      <w:adjustRightInd w:val="0"/>
      <w:spacing w:after="0" w:line="280" w:lineRule="atLeast"/>
      <w:ind w:left="1008"/>
      <w:textAlignment w:val="baseline"/>
    </w:pPr>
    <w:rPr>
      <w:rFonts w:ascii="Times New Roman" w:hAnsi="Times New Roman" w:cs="Times New Roman"/>
      <w:i w:val="0"/>
      <w:sz w:val="24"/>
      <w:szCs w:val="24"/>
    </w:rPr>
  </w:style>
  <w:style w:type="paragraph" w:customStyle="1" w:styleId="p45">
    <w:name w:val="p45"/>
    <w:basedOn w:val="Normal"/>
    <w:rsid w:val="0022576E"/>
    <w:pPr>
      <w:widowControl w:val="0"/>
      <w:tabs>
        <w:tab w:val="left" w:pos="1600"/>
        <w:tab w:val="left" w:pos="1780"/>
      </w:tabs>
      <w:overflowPunct w:val="0"/>
      <w:autoSpaceDE w:val="0"/>
      <w:autoSpaceDN w:val="0"/>
      <w:adjustRightInd w:val="0"/>
      <w:spacing w:after="0" w:line="280" w:lineRule="atLeast"/>
      <w:ind w:left="288" w:hanging="144"/>
      <w:textAlignment w:val="baseline"/>
    </w:pPr>
    <w:rPr>
      <w:rFonts w:ascii="Times New Roman" w:hAnsi="Times New Roman" w:cs="Times New Roman"/>
      <w:i w:val="0"/>
      <w:sz w:val="24"/>
      <w:szCs w:val="24"/>
    </w:rPr>
  </w:style>
  <w:style w:type="paragraph" w:customStyle="1" w:styleId="p46">
    <w:name w:val="p46"/>
    <w:basedOn w:val="Normal"/>
    <w:rsid w:val="0022576E"/>
    <w:pPr>
      <w:widowControl w:val="0"/>
      <w:tabs>
        <w:tab w:val="left" w:pos="380"/>
        <w:tab w:val="left" w:pos="920"/>
      </w:tabs>
      <w:overflowPunct w:val="0"/>
      <w:autoSpaceDE w:val="0"/>
      <w:autoSpaceDN w:val="0"/>
      <w:adjustRightInd w:val="0"/>
      <w:spacing w:after="0" w:line="280" w:lineRule="atLeast"/>
      <w:ind w:left="1060"/>
      <w:textAlignment w:val="baseline"/>
    </w:pPr>
    <w:rPr>
      <w:rFonts w:ascii="Times New Roman" w:hAnsi="Times New Roman" w:cs="Times New Roman"/>
      <w:i w:val="0"/>
      <w:sz w:val="24"/>
      <w:szCs w:val="24"/>
    </w:rPr>
  </w:style>
  <w:style w:type="paragraph" w:customStyle="1" w:styleId="p47">
    <w:name w:val="p47"/>
    <w:basedOn w:val="Normal"/>
    <w:rsid w:val="0022576E"/>
    <w:pPr>
      <w:widowControl w:val="0"/>
      <w:tabs>
        <w:tab w:val="left" w:pos="720"/>
      </w:tabs>
      <w:overflowPunct w:val="0"/>
      <w:autoSpaceDE w:val="0"/>
      <w:autoSpaceDN w:val="0"/>
      <w:adjustRightInd w:val="0"/>
      <w:spacing w:after="0" w:line="280" w:lineRule="atLeast"/>
      <w:textAlignment w:val="baseline"/>
    </w:pPr>
    <w:rPr>
      <w:rFonts w:ascii="Times New Roman" w:hAnsi="Times New Roman" w:cs="Times New Roman"/>
      <w:i w:val="0"/>
      <w:sz w:val="24"/>
      <w:szCs w:val="24"/>
    </w:rPr>
  </w:style>
  <w:style w:type="paragraph" w:customStyle="1" w:styleId="p48">
    <w:name w:val="p48"/>
    <w:basedOn w:val="Normal"/>
    <w:rsid w:val="0022576E"/>
    <w:pPr>
      <w:widowControl w:val="0"/>
      <w:tabs>
        <w:tab w:val="left" w:pos="620"/>
      </w:tabs>
      <w:overflowPunct w:val="0"/>
      <w:autoSpaceDE w:val="0"/>
      <w:autoSpaceDN w:val="0"/>
      <w:adjustRightInd w:val="0"/>
      <w:spacing w:after="0" w:line="240" w:lineRule="atLeast"/>
      <w:ind w:left="864" w:hanging="576"/>
      <w:textAlignment w:val="baseline"/>
    </w:pPr>
    <w:rPr>
      <w:rFonts w:ascii="Times New Roman" w:hAnsi="Times New Roman" w:cs="Times New Roman"/>
      <w:i w:val="0"/>
      <w:sz w:val="24"/>
      <w:szCs w:val="24"/>
    </w:rPr>
  </w:style>
  <w:style w:type="paragraph" w:customStyle="1" w:styleId="p49">
    <w:name w:val="p49"/>
    <w:basedOn w:val="Normal"/>
    <w:rsid w:val="0022576E"/>
    <w:pPr>
      <w:widowControl w:val="0"/>
      <w:tabs>
        <w:tab w:val="left" w:pos="620"/>
      </w:tabs>
      <w:overflowPunct w:val="0"/>
      <w:autoSpaceDE w:val="0"/>
      <w:autoSpaceDN w:val="0"/>
      <w:adjustRightInd w:val="0"/>
      <w:spacing w:after="0" w:line="280" w:lineRule="atLeast"/>
      <w:ind w:left="1440" w:firstLine="576"/>
      <w:textAlignment w:val="baseline"/>
    </w:pPr>
    <w:rPr>
      <w:rFonts w:ascii="Times New Roman" w:hAnsi="Times New Roman" w:cs="Times New Roman"/>
      <w:i w:val="0"/>
      <w:sz w:val="24"/>
      <w:szCs w:val="24"/>
    </w:rPr>
  </w:style>
  <w:style w:type="paragraph" w:customStyle="1" w:styleId="p50">
    <w:name w:val="p50"/>
    <w:basedOn w:val="Normal"/>
    <w:rsid w:val="0022576E"/>
    <w:pPr>
      <w:widowControl w:val="0"/>
      <w:tabs>
        <w:tab w:val="left" w:pos="620"/>
        <w:tab w:val="left" w:pos="1280"/>
      </w:tabs>
      <w:overflowPunct w:val="0"/>
      <w:autoSpaceDE w:val="0"/>
      <w:autoSpaceDN w:val="0"/>
      <w:adjustRightInd w:val="0"/>
      <w:spacing w:after="0" w:line="280" w:lineRule="atLeast"/>
      <w:ind w:left="820"/>
      <w:textAlignment w:val="baseline"/>
    </w:pPr>
    <w:rPr>
      <w:rFonts w:ascii="Times New Roman" w:hAnsi="Times New Roman" w:cs="Times New Roman"/>
      <w:i w:val="0"/>
      <w:sz w:val="24"/>
      <w:szCs w:val="24"/>
    </w:rPr>
  </w:style>
  <w:style w:type="paragraph" w:customStyle="1" w:styleId="c51">
    <w:name w:val="c51"/>
    <w:basedOn w:val="Normal"/>
    <w:rsid w:val="0022576E"/>
    <w:pPr>
      <w:widowControl w:val="0"/>
      <w:overflowPunct w:val="0"/>
      <w:autoSpaceDE w:val="0"/>
      <w:autoSpaceDN w:val="0"/>
      <w:adjustRightInd w:val="0"/>
      <w:spacing w:after="0" w:line="240" w:lineRule="atLeast"/>
      <w:jc w:val="center"/>
      <w:textAlignment w:val="baseline"/>
    </w:pPr>
    <w:rPr>
      <w:rFonts w:ascii="Times New Roman" w:hAnsi="Times New Roman" w:cs="Times New Roman"/>
      <w:i w:val="0"/>
      <w:sz w:val="24"/>
      <w:szCs w:val="24"/>
    </w:rPr>
  </w:style>
  <w:style w:type="paragraph" w:customStyle="1" w:styleId="p52">
    <w:name w:val="p52"/>
    <w:basedOn w:val="Normal"/>
    <w:rsid w:val="0022576E"/>
    <w:pPr>
      <w:widowControl w:val="0"/>
      <w:tabs>
        <w:tab w:val="left" w:pos="620"/>
      </w:tabs>
      <w:overflowPunct w:val="0"/>
      <w:autoSpaceDE w:val="0"/>
      <w:autoSpaceDN w:val="0"/>
      <w:adjustRightInd w:val="0"/>
      <w:spacing w:after="0" w:line="280" w:lineRule="atLeast"/>
      <w:ind w:left="820"/>
      <w:textAlignment w:val="baseline"/>
    </w:pPr>
    <w:rPr>
      <w:rFonts w:ascii="Times New Roman" w:hAnsi="Times New Roman" w:cs="Times New Roman"/>
      <w:i w:val="0"/>
      <w:sz w:val="24"/>
      <w:szCs w:val="24"/>
    </w:rPr>
  </w:style>
  <w:style w:type="paragraph" w:customStyle="1" w:styleId="p53">
    <w:name w:val="p53"/>
    <w:basedOn w:val="Normal"/>
    <w:rsid w:val="0022576E"/>
    <w:pPr>
      <w:widowControl w:val="0"/>
      <w:tabs>
        <w:tab w:val="left" w:pos="620"/>
        <w:tab w:val="left" w:pos="1440"/>
      </w:tabs>
      <w:overflowPunct w:val="0"/>
      <w:autoSpaceDE w:val="0"/>
      <w:autoSpaceDN w:val="0"/>
      <w:adjustRightInd w:val="0"/>
      <w:spacing w:after="0" w:line="280" w:lineRule="atLeast"/>
      <w:ind w:left="820"/>
      <w:textAlignment w:val="baseline"/>
    </w:pPr>
    <w:rPr>
      <w:rFonts w:ascii="Times New Roman" w:hAnsi="Times New Roman" w:cs="Times New Roman"/>
      <w:i w:val="0"/>
      <w:sz w:val="24"/>
      <w:szCs w:val="24"/>
    </w:rPr>
  </w:style>
  <w:style w:type="paragraph" w:customStyle="1" w:styleId="p54">
    <w:name w:val="p54"/>
    <w:basedOn w:val="Normal"/>
    <w:rsid w:val="0022576E"/>
    <w:pPr>
      <w:widowControl w:val="0"/>
      <w:tabs>
        <w:tab w:val="left" w:pos="400"/>
      </w:tabs>
      <w:overflowPunct w:val="0"/>
      <w:autoSpaceDE w:val="0"/>
      <w:autoSpaceDN w:val="0"/>
      <w:adjustRightInd w:val="0"/>
      <w:spacing w:after="0" w:line="240" w:lineRule="atLeast"/>
      <w:ind w:left="1008" w:hanging="432"/>
      <w:textAlignment w:val="baseline"/>
    </w:pPr>
    <w:rPr>
      <w:rFonts w:ascii="Times New Roman" w:hAnsi="Times New Roman" w:cs="Times New Roman"/>
      <w:i w:val="0"/>
      <w:sz w:val="24"/>
      <w:szCs w:val="24"/>
    </w:rPr>
  </w:style>
  <w:style w:type="paragraph" w:customStyle="1" w:styleId="p55">
    <w:name w:val="p55"/>
    <w:basedOn w:val="Normal"/>
    <w:rsid w:val="0022576E"/>
    <w:pPr>
      <w:widowControl w:val="0"/>
      <w:tabs>
        <w:tab w:val="left" w:pos="1600"/>
        <w:tab w:val="left" w:pos="1780"/>
      </w:tabs>
      <w:overflowPunct w:val="0"/>
      <w:autoSpaceDE w:val="0"/>
      <w:autoSpaceDN w:val="0"/>
      <w:adjustRightInd w:val="0"/>
      <w:spacing w:after="0" w:line="280" w:lineRule="atLeast"/>
      <w:ind w:left="288" w:hanging="144"/>
      <w:textAlignment w:val="baseline"/>
    </w:pPr>
    <w:rPr>
      <w:rFonts w:ascii="Times New Roman" w:hAnsi="Times New Roman" w:cs="Times New Roman"/>
      <w:i w:val="0"/>
      <w:sz w:val="24"/>
      <w:szCs w:val="24"/>
    </w:rPr>
  </w:style>
  <w:style w:type="paragraph" w:customStyle="1" w:styleId="p56">
    <w:name w:val="p56"/>
    <w:basedOn w:val="Normal"/>
    <w:rsid w:val="0022576E"/>
    <w:pPr>
      <w:widowControl w:val="0"/>
      <w:tabs>
        <w:tab w:val="left" w:pos="760"/>
        <w:tab w:val="left" w:pos="1600"/>
      </w:tabs>
      <w:overflowPunct w:val="0"/>
      <w:autoSpaceDE w:val="0"/>
      <w:autoSpaceDN w:val="0"/>
      <w:adjustRightInd w:val="0"/>
      <w:spacing w:after="0" w:line="280" w:lineRule="atLeast"/>
      <w:ind w:left="720" w:firstLine="864"/>
      <w:textAlignment w:val="baseline"/>
    </w:pPr>
    <w:rPr>
      <w:rFonts w:ascii="Times New Roman" w:hAnsi="Times New Roman" w:cs="Times New Roman"/>
      <w:i w:val="0"/>
      <w:sz w:val="24"/>
      <w:szCs w:val="24"/>
    </w:rPr>
  </w:style>
  <w:style w:type="paragraph" w:customStyle="1" w:styleId="p57">
    <w:name w:val="p57"/>
    <w:basedOn w:val="Normal"/>
    <w:rsid w:val="0022576E"/>
    <w:pPr>
      <w:widowControl w:val="0"/>
      <w:tabs>
        <w:tab w:val="left" w:pos="880"/>
        <w:tab w:val="left" w:pos="1440"/>
      </w:tabs>
      <w:overflowPunct w:val="0"/>
      <w:autoSpaceDE w:val="0"/>
      <w:autoSpaceDN w:val="0"/>
      <w:adjustRightInd w:val="0"/>
      <w:spacing w:after="0" w:line="240" w:lineRule="atLeast"/>
      <w:ind w:hanging="576"/>
      <w:textAlignment w:val="baseline"/>
    </w:pPr>
    <w:rPr>
      <w:rFonts w:ascii="Times New Roman" w:hAnsi="Times New Roman" w:cs="Times New Roman"/>
      <w:i w:val="0"/>
      <w:sz w:val="24"/>
      <w:szCs w:val="24"/>
    </w:rPr>
  </w:style>
  <w:style w:type="paragraph" w:customStyle="1" w:styleId="p58">
    <w:name w:val="p58"/>
    <w:basedOn w:val="Normal"/>
    <w:rsid w:val="0022576E"/>
    <w:pPr>
      <w:widowControl w:val="0"/>
      <w:tabs>
        <w:tab w:val="left" w:pos="760"/>
      </w:tabs>
      <w:overflowPunct w:val="0"/>
      <w:autoSpaceDE w:val="0"/>
      <w:autoSpaceDN w:val="0"/>
      <w:adjustRightInd w:val="0"/>
      <w:spacing w:after="0" w:line="280" w:lineRule="atLeast"/>
      <w:ind w:left="680"/>
      <w:textAlignment w:val="baseline"/>
    </w:pPr>
    <w:rPr>
      <w:rFonts w:ascii="Times New Roman" w:hAnsi="Times New Roman" w:cs="Times New Roman"/>
      <w:i w:val="0"/>
      <w:sz w:val="24"/>
      <w:szCs w:val="24"/>
    </w:rPr>
  </w:style>
  <w:style w:type="paragraph" w:customStyle="1" w:styleId="c59">
    <w:name w:val="c59"/>
    <w:basedOn w:val="Normal"/>
    <w:rsid w:val="0022576E"/>
    <w:pPr>
      <w:widowControl w:val="0"/>
      <w:overflowPunct w:val="0"/>
      <w:autoSpaceDE w:val="0"/>
      <w:autoSpaceDN w:val="0"/>
      <w:adjustRightInd w:val="0"/>
      <w:spacing w:after="0" w:line="240" w:lineRule="atLeast"/>
      <w:jc w:val="center"/>
      <w:textAlignment w:val="baseline"/>
    </w:pPr>
    <w:rPr>
      <w:rFonts w:ascii="Times New Roman" w:hAnsi="Times New Roman" w:cs="Times New Roman"/>
      <w:i w:val="0"/>
      <w:sz w:val="24"/>
      <w:szCs w:val="24"/>
    </w:rPr>
  </w:style>
  <w:style w:type="paragraph" w:customStyle="1" w:styleId="p60">
    <w:name w:val="p60"/>
    <w:basedOn w:val="Normal"/>
    <w:rsid w:val="0022576E"/>
    <w:pPr>
      <w:widowControl w:val="0"/>
      <w:tabs>
        <w:tab w:val="left" w:pos="620"/>
      </w:tabs>
      <w:overflowPunct w:val="0"/>
      <w:autoSpaceDE w:val="0"/>
      <w:autoSpaceDN w:val="0"/>
      <w:adjustRightInd w:val="0"/>
      <w:spacing w:after="0" w:line="280" w:lineRule="atLeast"/>
      <w:textAlignment w:val="baseline"/>
    </w:pPr>
    <w:rPr>
      <w:rFonts w:ascii="Times New Roman" w:hAnsi="Times New Roman" w:cs="Times New Roman"/>
      <w:i w:val="0"/>
      <w:sz w:val="24"/>
      <w:szCs w:val="24"/>
    </w:rPr>
  </w:style>
  <w:style w:type="paragraph" w:customStyle="1" w:styleId="p61">
    <w:name w:val="p61"/>
    <w:basedOn w:val="Normal"/>
    <w:rsid w:val="0022576E"/>
    <w:pPr>
      <w:widowControl w:val="0"/>
      <w:tabs>
        <w:tab w:val="left" w:pos="620"/>
        <w:tab w:val="left" w:pos="1440"/>
      </w:tabs>
      <w:overflowPunct w:val="0"/>
      <w:autoSpaceDE w:val="0"/>
      <w:autoSpaceDN w:val="0"/>
      <w:adjustRightInd w:val="0"/>
      <w:spacing w:after="0" w:line="280" w:lineRule="atLeast"/>
      <w:ind w:left="864" w:firstLine="864"/>
      <w:textAlignment w:val="baseline"/>
    </w:pPr>
    <w:rPr>
      <w:rFonts w:ascii="Times New Roman" w:hAnsi="Times New Roman" w:cs="Times New Roman"/>
      <w:i w:val="0"/>
      <w:sz w:val="24"/>
      <w:szCs w:val="24"/>
    </w:rPr>
  </w:style>
  <w:style w:type="paragraph" w:customStyle="1" w:styleId="p62">
    <w:name w:val="p62"/>
    <w:basedOn w:val="Normal"/>
    <w:rsid w:val="0022576E"/>
    <w:pPr>
      <w:widowControl w:val="0"/>
      <w:tabs>
        <w:tab w:val="left" w:pos="620"/>
        <w:tab w:val="left" w:pos="1440"/>
      </w:tabs>
      <w:overflowPunct w:val="0"/>
      <w:autoSpaceDE w:val="0"/>
      <w:autoSpaceDN w:val="0"/>
      <w:adjustRightInd w:val="0"/>
      <w:spacing w:after="0" w:line="280" w:lineRule="atLeast"/>
      <w:ind w:left="820"/>
      <w:textAlignment w:val="baseline"/>
    </w:pPr>
    <w:rPr>
      <w:rFonts w:ascii="Times New Roman" w:hAnsi="Times New Roman" w:cs="Times New Roman"/>
      <w:i w:val="0"/>
      <w:sz w:val="24"/>
      <w:szCs w:val="24"/>
    </w:rPr>
  </w:style>
  <w:style w:type="paragraph" w:customStyle="1" w:styleId="p63">
    <w:name w:val="p63"/>
    <w:basedOn w:val="Normal"/>
    <w:rsid w:val="0022576E"/>
    <w:pPr>
      <w:widowControl w:val="0"/>
      <w:tabs>
        <w:tab w:val="left" w:pos="620"/>
      </w:tabs>
      <w:overflowPunct w:val="0"/>
      <w:autoSpaceDE w:val="0"/>
      <w:autoSpaceDN w:val="0"/>
      <w:adjustRightInd w:val="0"/>
      <w:spacing w:after="0" w:line="280" w:lineRule="atLeast"/>
      <w:ind w:left="820"/>
      <w:textAlignment w:val="baseline"/>
    </w:pPr>
    <w:rPr>
      <w:rFonts w:ascii="Times New Roman" w:hAnsi="Times New Roman" w:cs="Times New Roman"/>
      <w:i w:val="0"/>
      <w:sz w:val="24"/>
      <w:szCs w:val="24"/>
    </w:rPr>
  </w:style>
  <w:style w:type="paragraph" w:customStyle="1" w:styleId="p64">
    <w:name w:val="p64"/>
    <w:basedOn w:val="Normal"/>
    <w:rsid w:val="0022576E"/>
    <w:pPr>
      <w:widowControl w:val="0"/>
      <w:tabs>
        <w:tab w:val="left" w:pos="400"/>
      </w:tabs>
      <w:overflowPunct w:val="0"/>
      <w:autoSpaceDE w:val="0"/>
      <w:autoSpaceDN w:val="0"/>
      <w:adjustRightInd w:val="0"/>
      <w:spacing w:after="0" w:line="280" w:lineRule="atLeast"/>
      <w:textAlignment w:val="baseline"/>
    </w:pPr>
    <w:rPr>
      <w:rFonts w:ascii="Times New Roman" w:hAnsi="Times New Roman" w:cs="Times New Roman"/>
      <w:i w:val="0"/>
      <w:sz w:val="24"/>
      <w:szCs w:val="24"/>
    </w:rPr>
  </w:style>
  <w:style w:type="paragraph" w:customStyle="1" w:styleId="p65">
    <w:name w:val="p65"/>
    <w:basedOn w:val="Normal"/>
    <w:rsid w:val="0022576E"/>
    <w:pPr>
      <w:widowControl w:val="0"/>
      <w:tabs>
        <w:tab w:val="left" w:pos="760"/>
        <w:tab w:val="left" w:pos="880"/>
        <w:tab w:val="left" w:pos="1440"/>
      </w:tabs>
      <w:overflowPunct w:val="0"/>
      <w:autoSpaceDE w:val="0"/>
      <w:autoSpaceDN w:val="0"/>
      <w:adjustRightInd w:val="0"/>
      <w:spacing w:after="0" w:line="280" w:lineRule="atLeast"/>
      <w:ind w:left="720" w:firstLine="144"/>
      <w:textAlignment w:val="baseline"/>
    </w:pPr>
    <w:rPr>
      <w:rFonts w:ascii="Times New Roman" w:hAnsi="Times New Roman" w:cs="Times New Roman"/>
      <w:i w:val="0"/>
      <w:sz w:val="24"/>
      <w:szCs w:val="24"/>
    </w:rPr>
  </w:style>
  <w:style w:type="paragraph" w:customStyle="1" w:styleId="p66">
    <w:name w:val="p66"/>
    <w:basedOn w:val="Normal"/>
    <w:rsid w:val="0022576E"/>
    <w:pPr>
      <w:widowControl w:val="0"/>
      <w:tabs>
        <w:tab w:val="left" w:pos="1080"/>
        <w:tab w:val="left" w:pos="1140"/>
      </w:tabs>
      <w:overflowPunct w:val="0"/>
      <w:autoSpaceDE w:val="0"/>
      <w:autoSpaceDN w:val="0"/>
      <w:adjustRightInd w:val="0"/>
      <w:spacing w:after="0" w:line="280" w:lineRule="atLeast"/>
      <w:ind w:left="288"/>
      <w:textAlignment w:val="baseline"/>
    </w:pPr>
    <w:rPr>
      <w:rFonts w:ascii="Times New Roman" w:hAnsi="Times New Roman" w:cs="Times New Roman"/>
      <w:i w:val="0"/>
      <w:sz w:val="24"/>
      <w:szCs w:val="24"/>
    </w:rPr>
  </w:style>
  <w:style w:type="paragraph" w:customStyle="1" w:styleId="p67">
    <w:name w:val="p67"/>
    <w:basedOn w:val="Normal"/>
    <w:rsid w:val="0022576E"/>
    <w:pPr>
      <w:widowControl w:val="0"/>
      <w:tabs>
        <w:tab w:val="left" w:pos="380"/>
        <w:tab w:val="left" w:pos="1080"/>
        <w:tab w:val="left" w:pos="1280"/>
      </w:tabs>
      <w:overflowPunct w:val="0"/>
      <w:autoSpaceDE w:val="0"/>
      <w:autoSpaceDN w:val="0"/>
      <w:adjustRightInd w:val="0"/>
      <w:spacing w:after="0" w:line="280" w:lineRule="atLeast"/>
      <w:ind w:left="1008" w:firstLine="720"/>
      <w:textAlignment w:val="baseline"/>
    </w:pPr>
    <w:rPr>
      <w:rFonts w:ascii="Times New Roman" w:hAnsi="Times New Roman" w:cs="Times New Roman"/>
      <w:i w:val="0"/>
      <w:sz w:val="24"/>
      <w:szCs w:val="24"/>
    </w:rPr>
  </w:style>
  <w:style w:type="paragraph" w:customStyle="1" w:styleId="p68">
    <w:name w:val="p68"/>
    <w:basedOn w:val="Normal"/>
    <w:rsid w:val="0022576E"/>
    <w:pPr>
      <w:widowControl w:val="0"/>
      <w:tabs>
        <w:tab w:val="left" w:pos="380"/>
        <w:tab w:val="left" w:pos="1080"/>
      </w:tabs>
      <w:overflowPunct w:val="0"/>
      <w:autoSpaceDE w:val="0"/>
      <w:autoSpaceDN w:val="0"/>
      <w:adjustRightInd w:val="0"/>
      <w:spacing w:after="0" w:line="280" w:lineRule="atLeast"/>
      <w:ind w:left="1008" w:firstLine="720"/>
      <w:textAlignment w:val="baseline"/>
    </w:pPr>
    <w:rPr>
      <w:rFonts w:ascii="Times New Roman" w:hAnsi="Times New Roman" w:cs="Times New Roman"/>
      <w:i w:val="0"/>
      <w:sz w:val="24"/>
      <w:szCs w:val="24"/>
    </w:rPr>
  </w:style>
  <w:style w:type="paragraph" w:customStyle="1" w:styleId="p69">
    <w:name w:val="p69"/>
    <w:basedOn w:val="Normal"/>
    <w:rsid w:val="0022576E"/>
    <w:pPr>
      <w:widowControl w:val="0"/>
      <w:tabs>
        <w:tab w:val="left" w:pos="380"/>
      </w:tabs>
      <w:overflowPunct w:val="0"/>
      <w:autoSpaceDE w:val="0"/>
      <w:autoSpaceDN w:val="0"/>
      <w:adjustRightInd w:val="0"/>
      <w:spacing w:after="0" w:line="280" w:lineRule="atLeast"/>
      <w:ind w:left="1060"/>
      <w:textAlignment w:val="baseline"/>
    </w:pPr>
    <w:rPr>
      <w:rFonts w:ascii="Times New Roman" w:hAnsi="Times New Roman" w:cs="Times New Roman"/>
      <w:i w:val="0"/>
      <w:sz w:val="24"/>
      <w:szCs w:val="24"/>
    </w:rPr>
  </w:style>
  <w:style w:type="paragraph" w:customStyle="1" w:styleId="p70">
    <w:name w:val="p70"/>
    <w:basedOn w:val="Normal"/>
    <w:rsid w:val="0022576E"/>
    <w:pPr>
      <w:widowControl w:val="0"/>
      <w:tabs>
        <w:tab w:val="left" w:pos="400"/>
      </w:tabs>
      <w:overflowPunct w:val="0"/>
      <w:autoSpaceDE w:val="0"/>
      <w:autoSpaceDN w:val="0"/>
      <w:adjustRightInd w:val="0"/>
      <w:spacing w:after="0" w:line="280" w:lineRule="atLeast"/>
      <w:ind w:left="1440" w:firstLine="432"/>
      <w:textAlignment w:val="baseline"/>
    </w:pPr>
    <w:rPr>
      <w:rFonts w:ascii="Times New Roman" w:hAnsi="Times New Roman" w:cs="Times New Roman"/>
      <w:i w:val="0"/>
      <w:sz w:val="24"/>
      <w:szCs w:val="24"/>
    </w:rPr>
  </w:style>
  <w:style w:type="paragraph" w:customStyle="1" w:styleId="p71">
    <w:name w:val="p71"/>
    <w:basedOn w:val="Normal"/>
    <w:rsid w:val="0022576E"/>
    <w:pPr>
      <w:widowControl w:val="0"/>
      <w:tabs>
        <w:tab w:val="left" w:pos="400"/>
        <w:tab w:val="left" w:pos="940"/>
      </w:tabs>
      <w:overflowPunct w:val="0"/>
      <w:autoSpaceDE w:val="0"/>
      <w:autoSpaceDN w:val="0"/>
      <w:adjustRightInd w:val="0"/>
      <w:spacing w:after="0" w:line="280" w:lineRule="atLeast"/>
      <w:ind w:left="1040"/>
      <w:textAlignment w:val="baseline"/>
    </w:pPr>
    <w:rPr>
      <w:rFonts w:ascii="Times New Roman" w:hAnsi="Times New Roman" w:cs="Times New Roman"/>
      <w:i w:val="0"/>
      <w:sz w:val="24"/>
      <w:szCs w:val="24"/>
    </w:rPr>
  </w:style>
  <w:style w:type="paragraph" w:customStyle="1" w:styleId="p72">
    <w:name w:val="p72"/>
    <w:basedOn w:val="Normal"/>
    <w:rsid w:val="0022576E"/>
    <w:pPr>
      <w:widowControl w:val="0"/>
      <w:tabs>
        <w:tab w:val="left" w:pos="400"/>
      </w:tabs>
      <w:overflowPunct w:val="0"/>
      <w:autoSpaceDE w:val="0"/>
      <w:autoSpaceDN w:val="0"/>
      <w:adjustRightInd w:val="0"/>
      <w:spacing w:after="0" w:line="240" w:lineRule="atLeast"/>
      <w:ind w:left="1008" w:hanging="432"/>
      <w:textAlignment w:val="baseline"/>
    </w:pPr>
    <w:rPr>
      <w:rFonts w:ascii="Times New Roman" w:hAnsi="Times New Roman" w:cs="Times New Roman"/>
      <w:i w:val="0"/>
      <w:sz w:val="24"/>
      <w:szCs w:val="24"/>
    </w:rPr>
  </w:style>
  <w:style w:type="paragraph" w:customStyle="1" w:styleId="p73">
    <w:name w:val="p73"/>
    <w:basedOn w:val="Normal"/>
    <w:rsid w:val="0022576E"/>
    <w:pPr>
      <w:widowControl w:val="0"/>
      <w:tabs>
        <w:tab w:val="left" w:pos="400"/>
        <w:tab w:val="left" w:pos="940"/>
      </w:tabs>
      <w:overflowPunct w:val="0"/>
      <w:autoSpaceDE w:val="0"/>
      <w:autoSpaceDN w:val="0"/>
      <w:adjustRightInd w:val="0"/>
      <w:spacing w:after="0" w:line="280" w:lineRule="atLeast"/>
      <w:ind w:left="1008" w:firstLine="576"/>
      <w:textAlignment w:val="baseline"/>
    </w:pPr>
    <w:rPr>
      <w:rFonts w:ascii="Times New Roman" w:hAnsi="Times New Roman" w:cs="Times New Roman"/>
      <w:i w:val="0"/>
      <w:sz w:val="24"/>
      <w:szCs w:val="24"/>
    </w:rPr>
  </w:style>
  <w:style w:type="paragraph" w:customStyle="1" w:styleId="p74">
    <w:name w:val="p74"/>
    <w:basedOn w:val="Normal"/>
    <w:rsid w:val="0022576E"/>
    <w:pPr>
      <w:widowControl w:val="0"/>
      <w:tabs>
        <w:tab w:val="left" w:pos="400"/>
      </w:tabs>
      <w:overflowPunct w:val="0"/>
      <w:autoSpaceDE w:val="0"/>
      <w:autoSpaceDN w:val="0"/>
      <w:adjustRightInd w:val="0"/>
      <w:spacing w:after="0" w:line="280" w:lineRule="atLeast"/>
      <w:ind w:left="1040"/>
      <w:textAlignment w:val="baseline"/>
    </w:pPr>
    <w:rPr>
      <w:rFonts w:ascii="Times New Roman" w:hAnsi="Times New Roman" w:cs="Times New Roman"/>
      <w:i w:val="0"/>
      <w:sz w:val="24"/>
      <w:szCs w:val="24"/>
    </w:rPr>
  </w:style>
  <w:style w:type="paragraph" w:customStyle="1" w:styleId="p75">
    <w:name w:val="p75"/>
    <w:basedOn w:val="Normal"/>
    <w:rsid w:val="0022576E"/>
    <w:pPr>
      <w:widowControl w:val="0"/>
      <w:tabs>
        <w:tab w:val="left" w:pos="400"/>
      </w:tabs>
      <w:overflowPunct w:val="0"/>
      <w:autoSpaceDE w:val="0"/>
      <w:autoSpaceDN w:val="0"/>
      <w:adjustRightInd w:val="0"/>
      <w:spacing w:after="0" w:line="280" w:lineRule="atLeast"/>
      <w:ind w:left="1008" w:hanging="432"/>
      <w:textAlignment w:val="baseline"/>
    </w:pPr>
    <w:rPr>
      <w:rFonts w:ascii="Times New Roman" w:hAnsi="Times New Roman" w:cs="Times New Roman"/>
      <w:i w:val="0"/>
      <w:sz w:val="24"/>
      <w:szCs w:val="24"/>
    </w:rPr>
  </w:style>
  <w:style w:type="paragraph" w:customStyle="1" w:styleId="p76">
    <w:name w:val="p76"/>
    <w:basedOn w:val="Normal"/>
    <w:rsid w:val="0022576E"/>
    <w:pPr>
      <w:widowControl w:val="0"/>
      <w:tabs>
        <w:tab w:val="left" w:pos="400"/>
        <w:tab w:val="left" w:pos="940"/>
      </w:tabs>
      <w:overflowPunct w:val="0"/>
      <w:autoSpaceDE w:val="0"/>
      <w:autoSpaceDN w:val="0"/>
      <w:adjustRightInd w:val="0"/>
      <w:spacing w:after="0" w:line="280" w:lineRule="atLeast"/>
      <w:ind w:left="1040"/>
      <w:textAlignment w:val="baseline"/>
    </w:pPr>
    <w:rPr>
      <w:rFonts w:ascii="Times New Roman" w:hAnsi="Times New Roman" w:cs="Times New Roman"/>
      <w:i w:val="0"/>
      <w:sz w:val="24"/>
      <w:szCs w:val="24"/>
    </w:rPr>
  </w:style>
  <w:style w:type="paragraph" w:customStyle="1" w:styleId="p77">
    <w:name w:val="p77"/>
    <w:basedOn w:val="Normal"/>
    <w:rsid w:val="0022576E"/>
    <w:pPr>
      <w:widowControl w:val="0"/>
      <w:tabs>
        <w:tab w:val="left" w:pos="1060"/>
        <w:tab w:val="left" w:pos="1340"/>
      </w:tabs>
      <w:overflowPunct w:val="0"/>
      <w:autoSpaceDE w:val="0"/>
      <w:autoSpaceDN w:val="0"/>
      <w:adjustRightInd w:val="0"/>
      <w:spacing w:after="0" w:line="280" w:lineRule="atLeast"/>
      <w:ind w:left="144" w:hanging="288"/>
      <w:textAlignment w:val="baseline"/>
    </w:pPr>
    <w:rPr>
      <w:rFonts w:ascii="Times New Roman" w:hAnsi="Times New Roman" w:cs="Times New Roman"/>
      <w:i w:val="0"/>
      <w:sz w:val="24"/>
      <w:szCs w:val="24"/>
    </w:rPr>
  </w:style>
  <w:style w:type="paragraph" w:customStyle="1" w:styleId="p78">
    <w:name w:val="p78"/>
    <w:basedOn w:val="Normal"/>
    <w:rsid w:val="0022576E"/>
    <w:pPr>
      <w:widowControl w:val="0"/>
      <w:tabs>
        <w:tab w:val="left" w:pos="400"/>
        <w:tab w:val="left" w:pos="1060"/>
      </w:tabs>
      <w:overflowPunct w:val="0"/>
      <w:autoSpaceDE w:val="0"/>
      <w:autoSpaceDN w:val="0"/>
      <w:adjustRightInd w:val="0"/>
      <w:spacing w:after="0" w:line="280" w:lineRule="atLeast"/>
      <w:ind w:left="1008" w:firstLine="576"/>
      <w:textAlignment w:val="baseline"/>
    </w:pPr>
    <w:rPr>
      <w:rFonts w:ascii="Times New Roman" w:hAnsi="Times New Roman" w:cs="Times New Roman"/>
      <w:i w:val="0"/>
      <w:sz w:val="24"/>
      <w:szCs w:val="24"/>
    </w:rPr>
  </w:style>
  <w:style w:type="paragraph" w:customStyle="1" w:styleId="p79">
    <w:name w:val="p79"/>
    <w:basedOn w:val="Normal"/>
    <w:rsid w:val="0022576E"/>
    <w:pPr>
      <w:widowControl w:val="0"/>
      <w:tabs>
        <w:tab w:val="left" w:pos="2480"/>
      </w:tabs>
      <w:overflowPunct w:val="0"/>
      <w:autoSpaceDE w:val="0"/>
      <w:autoSpaceDN w:val="0"/>
      <w:adjustRightInd w:val="0"/>
      <w:spacing w:after="0" w:line="240" w:lineRule="atLeast"/>
      <w:ind w:left="1040"/>
      <w:textAlignment w:val="baseline"/>
    </w:pPr>
    <w:rPr>
      <w:rFonts w:ascii="Times New Roman" w:hAnsi="Times New Roman" w:cs="Times New Roman"/>
      <w:i w:val="0"/>
      <w:sz w:val="24"/>
      <w:szCs w:val="24"/>
    </w:rPr>
  </w:style>
  <w:style w:type="paragraph" w:customStyle="1" w:styleId="p80">
    <w:name w:val="p80"/>
    <w:basedOn w:val="Normal"/>
    <w:rsid w:val="0022576E"/>
    <w:pPr>
      <w:widowControl w:val="0"/>
      <w:tabs>
        <w:tab w:val="left" w:pos="400"/>
      </w:tabs>
      <w:overflowPunct w:val="0"/>
      <w:autoSpaceDE w:val="0"/>
      <w:autoSpaceDN w:val="0"/>
      <w:adjustRightInd w:val="0"/>
      <w:spacing w:after="0" w:line="280" w:lineRule="atLeast"/>
      <w:ind w:left="1440" w:firstLine="432"/>
      <w:textAlignment w:val="baseline"/>
    </w:pPr>
    <w:rPr>
      <w:rFonts w:ascii="Times New Roman" w:hAnsi="Times New Roman" w:cs="Times New Roman"/>
      <w:i w:val="0"/>
      <w:sz w:val="24"/>
      <w:szCs w:val="24"/>
    </w:rPr>
  </w:style>
  <w:style w:type="paragraph" w:customStyle="1" w:styleId="p81">
    <w:name w:val="p81"/>
    <w:basedOn w:val="Normal"/>
    <w:rsid w:val="0022576E"/>
    <w:pPr>
      <w:widowControl w:val="0"/>
      <w:tabs>
        <w:tab w:val="left" w:pos="1340"/>
        <w:tab w:val="left" w:pos="1840"/>
      </w:tabs>
      <w:overflowPunct w:val="0"/>
      <w:autoSpaceDE w:val="0"/>
      <w:autoSpaceDN w:val="0"/>
      <w:adjustRightInd w:val="0"/>
      <w:spacing w:after="0" w:line="280" w:lineRule="atLeast"/>
      <w:ind w:left="100"/>
      <w:textAlignment w:val="baseline"/>
    </w:pPr>
    <w:rPr>
      <w:rFonts w:ascii="Times New Roman" w:hAnsi="Times New Roman" w:cs="Times New Roman"/>
      <w:i w:val="0"/>
      <w:sz w:val="24"/>
      <w:szCs w:val="24"/>
    </w:rPr>
  </w:style>
  <w:style w:type="paragraph" w:customStyle="1" w:styleId="p82">
    <w:name w:val="p82"/>
    <w:basedOn w:val="Normal"/>
    <w:rsid w:val="0022576E"/>
    <w:pPr>
      <w:widowControl w:val="0"/>
      <w:tabs>
        <w:tab w:val="left" w:pos="1340"/>
      </w:tabs>
      <w:overflowPunct w:val="0"/>
      <w:autoSpaceDE w:val="0"/>
      <w:autoSpaceDN w:val="0"/>
      <w:adjustRightInd w:val="0"/>
      <w:spacing w:after="0" w:line="280" w:lineRule="atLeast"/>
      <w:ind w:left="1440" w:firstLine="1296"/>
      <w:textAlignment w:val="baseline"/>
    </w:pPr>
    <w:rPr>
      <w:rFonts w:ascii="Times New Roman" w:hAnsi="Times New Roman" w:cs="Times New Roman"/>
      <w:i w:val="0"/>
      <w:sz w:val="24"/>
      <w:szCs w:val="24"/>
    </w:rPr>
  </w:style>
  <w:style w:type="paragraph" w:customStyle="1" w:styleId="p83">
    <w:name w:val="p83"/>
    <w:basedOn w:val="Normal"/>
    <w:rsid w:val="0022576E"/>
    <w:pPr>
      <w:widowControl w:val="0"/>
      <w:tabs>
        <w:tab w:val="left" w:pos="2440"/>
      </w:tabs>
      <w:overflowPunct w:val="0"/>
      <w:autoSpaceDE w:val="0"/>
      <w:autoSpaceDN w:val="0"/>
      <w:adjustRightInd w:val="0"/>
      <w:spacing w:after="0" w:line="240" w:lineRule="atLeast"/>
      <w:ind w:left="1000"/>
      <w:textAlignment w:val="baseline"/>
    </w:pPr>
    <w:rPr>
      <w:rFonts w:ascii="Times New Roman" w:hAnsi="Times New Roman" w:cs="Times New Roman"/>
      <w:i w:val="0"/>
      <w:sz w:val="24"/>
      <w:szCs w:val="24"/>
    </w:rPr>
  </w:style>
  <w:style w:type="paragraph" w:customStyle="1" w:styleId="p84">
    <w:name w:val="p84"/>
    <w:basedOn w:val="Normal"/>
    <w:rsid w:val="0022576E"/>
    <w:pPr>
      <w:widowControl w:val="0"/>
      <w:tabs>
        <w:tab w:val="left" w:pos="720"/>
      </w:tabs>
      <w:overflowPunct w:val="0"/>
      <w:autoSpaceDE w:val="0"/>
      <w:autoSpaceDN w:val="0"/>
      <w:adjustRightInd w:val="0"/>
      <w:spacing w:after="0" w:line="280" w:lineRule="atLeast"/>
      <w:textAlignment w:val="baseline"/>
    </w:pPr>
    <w:rPr>
      <w:rFonts w:ascii="Times New Roman" w:hAnsi="Times New Roman" w:cs="Times New Roman"/>
      <w:i w:val="0"/>
      <w:sz w:val="24"/>
      <w:szCs w:val="24"/>
    </w:rPr>
  </w:style>
  <w:style w:type="paragraph" w:customStyle="1" w:styleId="p85">
    <w:name w:val="p85"/>
    <w:basedOn w:val="Normal"/>
    <w:rsid w:val="0022576E"/>
    <w:pPr>
      <w:widowControl w:val="0"/>
      <w:tabs>
        <w:tab w:val="left" w:pos="400"/>
        <w:tab w:val="left" w:pos="940"/>
      </w:tabs>
      <w:overflowPunct w:val="0"/>
      <w:autoSpaceDE w:val="0"/>
      <w:autoSpaceDN w:val="0"/>
      <w:adjustRightInd w:val="0"/>
      <w:spacing w:after="0" w:line="280" w:lineRule="atLeast"/>
      <w:ind w:left="1008" w:firstLine="576"/>
      <w:textAlignment w:val="baseline"/>
    </w:pPr>
    <w:rPr>
      <w:rFonts w:ascii="Times New Roman" w:hAnsi="Times New Roman" w:cs="Times New Roman"/>
      <w:i w:val="0"/>
      <w:sz w:val="24"/>
      <w:szCs w:val="24"/>
    </w:rPr>
  </w:style>
  <w:style w:type="paragraph" w:customStyle="1" w:styleId="p87">
    <w:name w:val="p87"/>
    <w:basedOn w:val="Normal"/>
    <w:rsid w:val="0022576E"/>
    <w:pPr>
      <w:widowControl w:val="0"/>
      <w:tabs>
        <w:tab w:val="left" w:pos="1100"/>
        <w:tab w:val="left" w:pos="1340"/>
      </w:tabs>
      <w:overflowPunct w:val="0"/>
      <w:autoSpaceDE w:val="0"/>
      <w:autoSpaceDN w:val="0"/>
      <w:adjustRightInd w:val="0"/>
      <w:spacing w:after="0" w:line="280" w:lineRule="atLeast"/>
      <w:ind w:left="144" w:hanging="144"/>
      <w:textAlignment w:val="baseline"/>
    </w:pPr>
    <w:rPr>
      <w:rFonts w:ascii="Times New Roman" w:hAnsi="Times New Roman" w:cs="Times New Roman"/>
      <w:i w:val="0"/>
      <w:sz w:val="24"/>
      <w:szCs w:val="24"/>
    </w:rPr>
  </w:style>
  <w:style w:type="paragraph" w:customStyle="1" w:styleId="p88">
    <w:name w:val="p88"/>
    <w:basedOn w:val="Normal"/>
    <w:rsid w:val="0022576E"/>
    <w:pPr>
      <w:widowControl w:val="0"/>
      <w:tabs>
        <w:tab w:val="left" w:pos="1100"/>
        <w:tab w:val="left" w:pos="1340"/>
      </w:tabs>
      <w:overflowPunct w:val="0"/>
      <w:autoSpaceDE w:val="0"/>
      <w:autoSpaceDN w:val="0"/>
      <w:adjustRightInd w:val="0"/>
      <w:spacing w:after="0" w:line="280" w:lineRule="atLeast"/>
      <w:ind w:left="144" w:hanging="144"/>
      <w:textAlignment w:val="baseline"/>
    </w:pPr>
    <w:rPr>
      <w:rFonts w:ascii="Times New Roman" w:hAnsi="Times New Roman" w:cs="Times New Roman"/>
      <w:i w:val="0"/>
      <w:sz w:val="24"/>
      <w:szCs w:val="24"/>
    </w:rPr>
  </w:style>
  <w:style w:type="paragraph" w:customStyle="1" w:styleId="p89">
    <w:name w:val="p89"/>
    <w:basedOn w:val="Normal"/>
    <w:rsid w:val="0022576E"/>
    <w:pPr>
      <w:widowControl w:val="0"/>
      <w:tabs>
        <w:tab w:val="left" w:pos="280"/>
      </w:tabs>
      <w:overflowPunct w:val="0"/>
      <w:autoSpaceDE w:val="0"/>
      <w:autoSpaceDN w:val="0"/>
      <w:adjustRightInd w:val="0"/>
      <w:spacing w:after="0" w:line="280" w:lineRule="atLeast"/>
      <w:ind w:left="1440" w:firstLine="288"/>
      <w:textAlignment w:val="baseline"/>
    </w:pPr>
    <w:rPr>
      <w:rFonts w:ascii="Times New Roman" w:hAnsi="Times New Roman" w:cs="Times New Roman"/>
      <w:i w:val="0"/>
      <w:sz w:val="24"/>
      <w:szCs w:val="24"/>
    </w:rPr>
  </w:style>
  <w:style w:type="paragraph" w:customStyle="1" w:styleId="p90">
    <w:name w:val="p90"/>
    <w:basedOn w:val="Normal"/>
    <w:rsid w:val="0022576E"/>
    <w:pPr>
      <w:widowControl w:val="0"/>
      <w:tabs>
        <w:tab w:val="left" w:pos="1060"/>
        <w:tab w:val="left" w:pos="1840"/>
      </w:tabs>
      <w:overflowPunct w:val="0"/>
      <w:autoSpaceDE w:val="0"/>
      <w:autoSpaceDN w:val="0"/>
      <w:adjustRightInd w:val="0"/>
      <w:spacing w:after="0" w:line="280" w:lineRule="atLeast"/>
      <w:ind w:left="380"/>
      <w:textAlignment w:val="baseline"/>
    </w:pPr>
    <w:rPr>
      <w:rFonts w:ascii="Times New Roman" w:hAnsi="Times New Roman" w:cs="Times New Roman"/>
      <w:i w:val="0"/>
      <w:sz w:val="24"/>
      <w:szCs w:val="24"/>
    </w:rPr>
  </w:style>
  <w:style w:type="paragraph" w:customStyle="1" w:styleId="p91">
    <w:name w:val="p91"/>
    <w:basedOn w:val="Normal"/>
    <w:rsid w:val="0022576E"/>
    <w:pPr>
      <w:widowControl w:val="0"/>
      <w:tabs>
        <w:tab w:val="left" w:pos="1060"/>
        <w:tab w:val="left" w:pos="1840"/>
      </w:tabs>
      <w:overflowPunct w:val="0"/>
      <w:autoSpaceDE w:val="0"/>
      <w:autoSpaceDN w:val="0"/>
      <w:adjustRightInd w:val="0"/>
      <w:spacing w:after="0" w:line="280" w:lineRule="atLeast"/>
      <w:ind w:left="432" w:firstLine="864"/>
      <w:textAlignment w:val="baseline"/>
    </w:pPr>
    <w:rPr>
      <w:rFonts w:ascii="Times New Roman" w:hAnsi="Times New Roman" w:cs="Times New Roman"/>
      <w:i w:val="0"/>
      <w:sz w:val="24"/>
      <w:szCs w:val="24"/>
    </w:rPr>
  </w:style>
  <w:style w:type="paragraph" w:customStyle="1" w:styleId="p92">
    <w:name w:val="p92"/>
    <w:basedOn w:val="Normal"/>
    <w:rsid w:val="0022576E"/>
    <w:pPr>
      <w:widowControl w:val="0"/>
      <w:tabs>
        <w:tab w:val="left" w:pos="700"/>
        <w:tab w:val="left" w:pos="940"/>
      </w:tabs>
      <w:overflowPunct w:val="0"/>
      <w:autoSpaceDE w:val="0"/>
      <w:autoSpaceDN w:val="0"/>
      <w:adjustRightInd w:val="0"/>
      <w:spacing w:after="0" w:line="280" w:lineRule="atLeast"/>
      <w:ind w:left="432" w:hanging="288"/>
      <w:textAlignment w:val="baseline"/>
    </w:pPr>
    <w:rPr>
      <w:rFonts w:ascii="Times New Roman" w:hAnsi="Times New Roman" w:cs="Times New Roman"/>
      <w:i w:val="0"/>
      <w:sz w:val="24"/>
      <w:szCs w:val="24"/>
    </w:rPr>
  </w:style>
  <w:style w:type="paragraph" w:customStyle="1" w:styleId="p93">
    <w:name w:val="p93"/>
    <w:basedOn w:val="Normal"/>
    <w:rsid w:val="0022576E"/>
    <w:pPr>
      <w:widowControl w:val="0"/>
      <w:tabs>
        <w:tab w:val="left" w:pos="700"/>
        <w:tab w:val="left" w:pos="820"/>
      </w:tabs>
      <w:overflowPunct w:val="0"/>
      <w:autoSpaceDE w:val="0"/>
      <w:autoSpaceDN w:val="0"/>
      <w:adjustRightInd w:val="0"/>
      <w:spacing w:after="0" w:line="280" w:lineRule="atLeast"/>
      <w:ind w:left="576" w:hanging="144"/>
      <w:textAlignment w:val="baseline"/>
    </w:pPr>
    <w:rPr>
      <w:rFonts w:ascii="Times New Roman" w:hAnsi="Times New Roman" w:cs="Times New Roman"/>
      <w:i w:val="0"/>
      <w:sz w:val="24"/>
      <w:szCs w:val="24"/>
    </w:rPr>
  </w:style>
  <w:style w:type="paragraph" w:customStyle="1" w:styleId="p94">
    <w:name w:val="p94"/>
    <w:basedOn w:val="Normal"/>
    <w:rsid w:val="0022576E"/>
    <w:pPr>
      <w:widowControl w:val="0"/>
      <w:tabs>
        <w:tab w:val="left" w:pos="700"/>
      </w:tabs>
      <w:overflowPunct w:val="0"/>
      <w:autoSpaceDE w:val="0"/>
      <w:autoSpaceDN w:val="0"/>
      <w:adjustRightInd w:val="0"/>
      <w:spacing w:after="0" w:line="240" w:lineRule="atLeast"/>
      <w:ind w:left="720" w:hanging="720"/>
      <w:textAlignment w:val="baseline"/>
    </w:pPr>
    <w:rPr>
      <w:rFonts w:ascii="Times New Roman" w:hAnsi="Times New Roman" w:cs="Times New Roman"/>
      <w:i w:val="0"/>
      <w:sz w:val="24"/>
      <w:szCs w:val="24"/>
    </w:rPr>
  </w:style>
  <w:style w:type="paragraph" w:customStyle="1" w:styleId="p95">
    <w:name w:val="p95"/>
    <w:basedOn w:val="Normal"/>
    <w:rsid w:val="0022576E"/>
    <w:pPr>
      <w:widowControl w:val="0"/>
      <w:tabs>
        <w:tab w:val="left" w:pos="820"/>
      </w:tabs>
      <w:overflowPunct w:val="0"/>
      <w:autoSpaceDE w:val="0"/>
      <w:autoSpaceDN w:val="0"/>
      <w:adjustRightInd w:val="0"/>
      <w:spacing w:after="0" w:line="280" w:lineRule="atLeast"/>
      <w:ind w:left="1440" w:firstLine="864"/>
      <w:textAlignment w:val="baseline"/>
    </w:pPr>
    <w:rPr>
      <w:rFonts w:ascii="Times New Roman" w:hAnsi="Times New Roman" w:cs="Times New Roman"/>
      <w:i w:val="0"/>
      <w:sz w:val="24"/>
      <w:szCs w:val="24"/>
    </w:rPr>
  </w:style>
  <w:style w:type="paragraph" w:customStyle="1" w:styleId="p96">
    <w:name w:val="p96"/>
    <w:basedOn w:val="Normal"/>
    <w:rsid w:val="0022576E"/>
    <w:pPr>
      <w:widowControl w:val="0"/>
      <w:tabs>
        <w:tab w:val="left" w:pos="700"/>
      </w:tabs>
      <w:overflowPunct w:val="0"/>
      <w:autoSpaceDE w:val="0"/>
      <w:autoSpaceDN w:val="0"/>
      <w:adjustRightInd w:val="0"/>
      <w:spacing w:after="0" w:line="280" w:lineRule="atLeast"/>
      <w:ind w:left="1440" w:firstLine="720"/>
      <w:textAlignment w:val="baseline"/>
    </w:pPr>
    <w:rPr>
      <w:rFonts w:ascii="Times New Roman" w:hAnsi="Times New Roman" w:cs="Times New Roman"/>
      <w:i w:val="0"/>
      <w:sz w:val="24"/>
      <w:szCs w:val="24"/>
    </w:rPr>
  </w:style>
  <w:style w:type="paragraph" w:customStyle="1" w:styleId="p97">
    <w:name w:val="p97"/>
    <w:basedOn w:val="Normal"/>
    <w:rsid w:val="0022576E"/>
    <w:pPr>
      <w:widowControl w:val="0"/>
      <w:tabs>
        <w:tab w:val="left" w:pos="620"/>
      </w:tabs>
      <w:overflowPunct w:val="0"/>
      <w:autoSpaceDE w:val="0"/>
      <w:autoSpaceDN w:val="0"/>
      <w:adjustRightInd w:val="0"/>
      <w:spacing w:after="0" w:line="280" w:lineRule="atLeast"/>
      <w:textAlignment w:val="baseline"/>
    </w:pPr>
    <w:rPr>
      <w:rFonts w:ascii="Times New Roman" w:hAnsi="Times New Roman" w:cs="Times New Roman"/>
      <w:i w:val="0"/>
      <w:sz w:val="24"/>
      <w:szCs w:val="24"/>
    </w:rPr>
  </w:style>
  <w:style w:type="paragraph" w:customStyle="1" w:styleId="p98">
    <w:name w:val="p98"/>
    <w:basedOn w:val="Normal"/>
    <w:rsid w:val="0022576E"/>
    <w:pPr>
      <w:widowControl w:val="0"/>
      <w:tabs>
        <w:tab w:val="left" w:pos="700"/>
        <w:tab w:val="left" w:pos="1460"/>
      </w:tabs>
      <w:overflowPunct w:val="0"/>
      <w:autoSpaceDE w:val="0"/>
      <w:autoSpaceDN w:val="0"/>
      <w:adjustRightInd w:val="0"/>
      <w:spacing w:after="0" w:line="280" w:lineRule="atLeast"/>
      <w:ind w:left="740"/>
      <w:textAlignment w:val="baseline"/>
    </w:pPr>
    <w:rPr>
      <w:rFonts w:ascii="Times New Roman" w:hAnsi="Times New Roman" w:cs="Times New Roman"/>
      <w:i w:val="0"/>
      <w:sz w:val="24"/>
      <w:szCs w:val="24"/>
    </w:rPr>
  </w:style>
  <w:style w:type="paragraph" w:customStyle="1" w:styleId="p99">
    <w:name w:val="p99"/>
    <w:basedOn w:val="Normal"/>
    <w:rsid w:val="0022576E"/>
    <w:pPr>
      <w:widowControl w:val="0"/>
      <w:tabs>
        <w:tab w:val="left" w:pos="700"/>
        <w:tab w:val="left" w:pos="1460"/>
      </w:tabs>
      <w:overflowPunct w:val="0"/>
      <w:autoSpaceDE w:val="0"/>
      <w:autoSpaceDN w:val="0"/>
      <w:adjustRightInd w:val="0"/>
      <w:spacing w:after="0" w:line="280" w:lineRule="atLeast"/>
      <w:ind w:left="720" w:firstLine="720"/>
      <w:textAlignment w:val="baseline"/>
    </w:pPr>
    <w:rPr>
      <w:rFonts w:ascii="Times New Roman" w:hAnsi="Times New Roman" w:cs="Times New Roman"/>
      <w:i w:val="0"/>
      <w:sz w:val="24"/>
      <w:szCs w:val="24"/>
    </w:rPr>
  </w:style>
  <w:style w:type="paragraph" w:customStyle="1" w:styleId="Corpsdetexte25">
    <w:name w:val="Corps de texte 25"/>
    <w:basedOn w:val="Normal"/>
    <w:rsid w:val="0022576E"/>
    <w:pPr>
      <w:overflowPunct w:val="0"/>
      <w:autoSpaceDE w:val="0"/>
      <w:autoSpaceDN w:val="0"/>
      <w:adjustRightInd w:val="0"/>
      <w:spacing w:after="0"/>
      <w:ind w:left="2977" w:hanging="283"/>
      <w:textAlignment w:val="baseline"/>
    </w:pPr>
    <w:rPr>
      <w:rFonts w:ascii="Times New Roman" w:hAnsi="Times New Roman" w:cs="Times New Roman"/>
      <w:i w:val="0"/>
      <w:sz w:val="22"/>
      <w:szCs w:val="22"/>
    </w:rPr>
  </w:style>
  <w:style w:type="paragraph" w:customStyle="1" w:styleId="TitreGen">
    <w:name w:val="Titre Gen"/>
    <w:basedOn w:val="Titre"/>
    <w:rsid w:val="0022576E"/>
    <w:pPr>
      <w:pBdr>
        <w:top w:val="thinThickThinLargeGap" w:sz="24" w:space="1" w:color="auto" w:shadow="1"/>
        <w:left w:val="thinThickThinLargeGap" w:sz="24" w:space="4" w:color="auto" w:shadow="1"/>
        <w:bottom w:val="thinThickThinLargeGap" w:sz="24" w:space="1" w:color="auto" w:shadow="1"/>
        <w:right w:val="thinThickThinLargeGap" w:sz="24" w:space="4" w:color="auto" w:shadow="1"/>
      </w:pBdr>
      <w:shd w:val="clear" w:color="auto" w:fill="008000"/>
      <w:autoSpaceDE/>
      <w:autoSpaceDN/>
      <w:adjustRightInd/>
      <w:spacing w:after="0"/>
      <w:ind w:left="0" w:right="0"/>
    </w:pPr>
    <w:rPr>
      <w:rFonts w:ascii="Times New Roman" w:hAnsi="Times New Roman" w:cs="Times New Roman"/>
      <w:bCs w:val="0"/>
      <w:i w:val="0"/>
      <w:sz w:val="44"/>
      <w:szCs w:val="20"/>
    </w:rPr>
  </w:style>
  <w:style w:type="paragraph" w:customStyle="1" w:styleId="Retraitcorpsdetexte31">
    <w:name w:val="Retrait corps de texte 31"/>
    <w:basedOn w:val="Normal"/>
    <w:rsid w:val="0022576E"/>
    <w:pPr>
      <w:overflowPunct w:val="0"/>
      <w:autoSpaceDE w:val="0"/>
      <w:autoSpaceDN w:val="0"/>
      <w:adjustRightInd w:val="0"/>
      <w:spacing w:after="0"/>
      <w:ind w:left="567"/>
      <w:textAlignment w:val="baseline"/>
    </w:pPr>
    <w:rPr>
      <w:rFonts w:ascii="Arial Narrow" w:hAnsi="Arial Narrow" w:cs="Times New Roman"/>
      <w:i w:val="0"/>
      <w:sz w:val="22"/>
      <w:szCs w:val="20"/>
    </w:rPr>
  </w:style>
  <w:style w:type="paragraph" w:customStyle="1" w:styleId="Corpsdetexte36">
    <w:name w:val="Corps de texte 36"/>
    <w:basedOn w:val="Normal"/>
    <w:rsid w:val="0022576E"/>
    <w:pPr>
      <w:widowControl w:val="0"/>
      <w:overflowPunct w:val="0"/>
      <w:autoSpaceDE w:val="0"/>
      <w:autoSpaceDN w:val="0"/>
      <w:adjustRightInd w:val="0"/>
      <w:spacing w:after="0"/>
      <w:textAlignment w:val="baseline"/>
    </w:pPr>
    <w:rPr>
      <w:rFonts w:ascii="Arial Narrow" w:hAnsi="Arial Narrow" w:cs="Times New Roman"/>
      <w:i w:val="0"/>
      <w:sz w:val="22"/>
      <w:szCs w:val="22"/>
      <w:lang w:val="en-US" w:eastAsia="zh-CN"/>
    </w:rPr>
  </w:style>
  <w:style w:type="paragraph" w:customStyle="1" w:styleId="Style3">
    <w:name w:val="Style 3"/>
    <w:basedOn w:val="Normal"/>
    <w:rsid w:val="0022576E"/>
    <w:pPr>
      <w:widowControl w:val="0"/>
      <w:autoSpaceDE w:val="0"/>
      <w:autoSpaceDN w:val="0"/>
      <w:spacing w:after="0"/>
      <w:ind w:left="2088"/>
    </w:pPr>
    <w:rPr>
      <w:rFonts w:ascii="Times New Roman" w:hAnsi="Times New Roman" w:cs="Times New Roman"/>
      <w:i w:val="0"/>
      <w:sz w:val="24"/>
      <w:szCs w:val="24"/>
    </w:rPr>
  </w:style>
  <w:style w:type="paragraph" w:customStyle="1" w:styleId="Style41">
    <w:name w:val="Style 4"/>
    <w:basedOn w:val="Normal"/>
    <w:rsid w:val="0022576E"/>
    <w:pPr>
      <w:widowControl w:val="0"/>
      <w:autoSpaceDE w:val="0"/>
      <w:autoSpaceDN w:val="0"/>
      <w:adjustRightInd w:val="0"/>
      <w:spacing w:after="0"/>
    </w:pPr>
    <w:rPr>
      <w:rFonts w:ascii="Times New Roman" w:hAnsi="Times New Roman" w:cs="Times New Roman"/>
      <w:i w:val="0"/>
      <w:sz w:val="24"/>
      <w:szCs w:val="24"/>
    </w:rPr>
  </w:style>
  <w:style w:type="paragraph" w:customStyle="1" w:styleId="Style2">
    <w:name w:val="Style 2"/>
    <w:basedOn w:val="Normal"/>
    <w:rsid w:val="0022576E"/>
    <w:pPr>
      <w:widowControl w:val="0"/>
      <w:autoSpaceDE w:val="0"/>
      <w:autoSpaceDN w:val="0"/>
      <w:spacing w:before="252" w:after="0" w:line="228" w:lineRule="exact"/>
      <w:ind w:left="2232" w:right="144"/>
    </w:pPr>
    <w:rPr>
      <w:rFonts w:ascii="Times New Roman" w:hAnsi="Times New Roman" w:cs="Times New Roman"/>
      <w:i w:val="0"/>
      <w:sz w:val="24"/>
      <w:szCs w:val="24"/>
    </w:rPr>
  </w:style>
  <w:style w:type="table" w:styleId="Thmedutableau">
    <w:name w:val="Table Theme"/>
    <w:basedOn w:val="TableauNormal"/>
    <w:rsid w:val="0022576E"/>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POg">
    <w:name w:val="HPO_g"/>
    <w:basedOn w:val="Normal"/>
    <w:next w:val="Signature"/>
    <w:rsid w:val="0022576E"/>
    <w:pPr>
      <w:spacing w:after="0"/>
    </w:pPr>
    <w:rPr>
      <w:rFonts w:ascii="Arial" w:hAnsi="Arial" w:cs="Arial"/>
      <w:b/>
      <w:bCs/>
      <w:i w:val="0"/>
      <w:sz w:val="28"/>
      <w:szCs w:val="28"/>
    </w:rPr>
  </w:style>
  <w:style w:type="paragraph" w:customStyle="1" w:styleId="En-tte2">
    <w:name w:val="En-tête2"/>
    <w:basedOn w:val="En-tte"/>
    <w:rsid w:val="0022576E"/>
    <w:pPr>
      <w:pBdr>
        <w:bottom w:val="none" w:sz="0" w:space="0" w:color="auto"/>
      </w:pBdr>
      <w:tabs>
        <w:tab w:val="clear" w:pos="9923"/>
        <w:tab w:val="right" w:pos="8505"/>
      </w:tabs>
      <w:spacing w:after="0"/>
      <w:ind w:right="0"/>
      <w:jc w:val="left"/>
    </w:pPr>
    <w:rPr>
      <w:rFonts w:ascii="Arial Narrow" w:hAnsi="Arial Narrow" w:cs="Times New Roman"/>
      <w:b w:val="0"/>
      <w:bCs w:val="0"/>
      <w:i w:val="0"/>
      <w:sz w:val="24"/>
      <w:szCs w:val="24"/>
    </w:rPr>
  </w:style>
  <w:style w:type="paragraph" w:customStyle="1" w:styleId="xl28">
    <w:name w:val="xl28"/>
    <w:basedOn w:val="Normal"/>
    <w:rsid w:val="0022576E"/>
    <w:pPr>
      <w:pBdr>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i w:val="0"/>
      <w:sz w:val="24"/>
      <w:szCs w:val="24"/>
    </w:rPr>
  </w:style>
  <w:style w:type="paragraph" w:customStyle="1" w:styleId="font0">
    <w:name w:val="font0"/>
    <w:basedOn w:val="Normal"/>
    <w:rsid w:val="0022576E"/>
    <w:pPr>
      <w:spacing w:before="100" w:beforeAutospacing="1" w:after="100" w:afterAutospacing="1"/>
    </w:pPr>
    <w:rPr>
      <w:rFonts w:ascii="Arial" w:eastAsia="Arial Unicode MS" w:hAnsi="Arial" w:cs="Arial"/>
      <w:i w:val="0"/>
      <w:sz w:val="20"/>
      <w:szCs w:val="20"/>
    </w:rPr>
  </w:style>
  <w:style w:type="paragraph" w:customStyle="1" w:styleId="Titrerapport">
    <w:name w:val="Titre rapport"/>
    <w:basedOn w:val="Normal"/>
    <w:rsid w:val="0022576E"/>
    <w:pPr>
      <w:spacing w:after="0"/>
    </w:pPr>
    <w:rPr>
      <w:rFonts w:ascii="Arial Narrow" w:hAnsi="Arial Narrow" w:cs="Times New Roman"/>
      <w:b/>
      <w:bCs/>
      <w:i w:val="0"/>
      <w:sz w:val="56"/>
      <w:szCs w:val="56"/>
    </w:rPr>
  </w:style>
  <w:style w:type="paragraph" w:customStyle="1" w:styleId="Concerne">
    <w:name w:val="Concerne"/>
    <w:basedOn w:val="Normal"/>
    <w:next w:val="Normal"/>
    <w:rsid w:val="0022576E"/>
    <w:pPr>
      <w:spacing w:before="600" w:after="600"/>
    </w:pPr>
    <w:rPr>
      <w:rFonts w:ascii="Arial Narrow" w:hAnsi="Arial Narrow" w:cs="Times New Roman"/>
      <w:b/>
      <w:bCs/>
      <w:i w:val="0"/>
      <w:sz w:val="24"/>
      <w:szCs w:val="24"/>
    </w:rPr>
  </w:style>
  <w:style w:type="paragraph" w:customStyle="1" w:styleId="xl22">
    <w:name w:val="xl22"/>
    <w:basedOn w:val="Normal"/>
    <w:rsid w:val="0022576E"/>
    <w:pPr>
      <w:pBdr>
        <w:left w:val="single" w:sz="4" w:space="0" w:color="auto"/>
        <w:right w:val="single" w:sz="4" w:space="0" w:color="auto"/>
      </w:pBdr>
      <w:spacing w:before="100" w:after="100"/>
    </w:pPr>
    <w:rPr>
      <w:rFonts w:ascii="Arial" w:eastAsia="Arial Unicode MS" w:hAnsi="Arial" w:cs="Times New Roman"/>
      <w:i w:val="0"/>
      <w:sz w:val="24"/>
      <w:szCs w:val="20"/>
    </w:rPr>
  </w:style>
  <w:style w:type="paragraph" w:customStyle="1" w:styleId="BodyText31">
    <w:name w:val="Body Text 31"/>
    <w:basedOn w:val="Normal"/>
    <w:uiPriority w:val="99"/>
    <w:rsid w:val="0022576E"/>
    <w:pPr>
      <w:widowControl w:val="0"/>
      <w:spacing w:after="0"/>
    </w:pPr>
    <w:rPr>
      <w:rFonts w:ascii="Times New Roman" w:hAnsi="Times New Roman" w:cs="Times New Roman"/>
      <w:i w:val="0"/>
      <w:sz w:val="26"/>
      <w:szCs w:val="20"/>
    </w:rPr>
  </w:style>
  <w:style w:type="paragraph" w:customStyle="1" w:styleId="PDG2">
    <w:name w:val="PDG2"/>
    <w:basedOn w:val="Normal"/>
    <w:rsid w:val="0022576E"/>
    <w:pPr>
      <w:spacing w:after="0"/>
    </w:pPr>
    <w:rPr>
      <w:rFonts w:ascii="Arial Narrow" w:hAnsi="Arial Narrow" w:cs="Times New Roman"/>
      <w:b/>
      <w:i w:val="0"/>
      <w:smallCaps/>
      <w:color w:val="0000FF"/>
      <w:sz w:val="48"/>
      <w:szCs w:val="20"/>
    </w:rPr>
  </w:style>
  <w:style w:type="paragraph" w:customStyle="1" w:styleId="ListeAPuces2">
    <w:name w:val="ListeAPuces2"/>
    <w:basedOn w:val="Normal"/>
    <w:rsid w:val="0022576E"/>
    <w:pPr>
      <w:spacing w:after="0"/>
    </w:pPr>
    <w:rPr>
      <w:rFonts w:ascii="Arial Narrow" w:hAnsi="Arial Narrow" w:cs="Times New Roman"/>
      <w:i w:val="0"/>
      <w:sz w:val="24"/>
      <w:szCs w:val="24"/>
    </w:rPr>
  </w:style>
  <w:style w:type="paragraph" w:customStyle="1" w:styleId="xl25">
    <w:name w:val="xl25"/>
    <w:basedOn w:val="Normal"/>
    <w:rsid w:val="0022576E"/>
    <w:pPr>
      <w:spacing w:before="100" w:beforeAutospacing="1" w:after="100" w:afterAutospacing="1"/>
    </w:pPr>
    <w:rPr>
      <w:rFonts w:ascii="Arial" w:eastAsia="Arial Unicode MS" w:hAnsi="Arial" w:cs="Arial"/>
      <w:b/>
      <w:bCs/>
      <w:i w:val="0"/>
      <w:sz w:val="28"/>
      <w:szCs w:val="28"/>
    </w:rPr>
  </w:style>
  <w:style w:type="paragraph" w:customStyle="1" w:styleId="Normal2">
    <w:name w:val="Normal2"/>
    <w:basedOn w:val="Normal"/>
    <w:rsid w:val="0022576E"/>
    <w:pPr>
      <w:spacing w:after="0" w:line="360" w:lineRule="atLeast"/>
    </w:pPr>
    <w:rPr>
      <w:rFonts w:ascii="Times New Roman" w:hAnsi="Times New Roman" w:cs="Times New Roman"/>
      <w:i w:val="0"/>
      <w:sz w:val="24"/>
      <w:szCs w:val="24"/>
      <w:lang w:val="en-US"/>
    </w:rPr>
  </w:style>
  <w:style w:type="paragraph" w:customStyle="1" w:styleId="xl38">
    <w:name w:val="xl38"/>
    <w:basedOn w:val="Normal"/>
    <w:rsid w:val="0022576E"/>
    <w:pPr>
      <w:spacing w:before="100" w:beforeAutospacing="1" w:after="100" w:afterAutospacing="1"/>
      <w:jc w:val="center"/>
    </w:pPr>
    <w:rPr>
      <w:rFonts w:ascii="Arial" w:eastAsia="Arial Unicode MS" w:hAnsi="Arial" w:cs="Arial"/>
      <w:b/>
      <w:bCs/>
      <w:i w:val="0"/>
      <w:sz w:val="24"/>
      <w:szCs w:val="24"/>
    </w:rPr>
  </w:style>
  <w:style w:type="paragraph" w:customStyle="1" w:styleId="0">
    <w:name w:val="§0"/>
    <w:basedOn w:val="Normal"/>
    <w:rsid w:val="0022576E"/>
    <w:pPr>
      <w:spacing w:before="300" w:after="0"/>
    </w:pPr>
    <w:rPr>
      <w:rFonts w:ascii="Arial" w:hAnsi="Arial" w:cs="Times New Roman"/>
      <w:i w:val="0"/>
      <w:sz w:val="20"/>
      <w:szCs w:val="20"/>
    </w:rPr>
  </w:style>
  <w:style w:type="paragraph" w:customStyle="1" w:styleId="Retraitcorpsdetexte211">
    <w:name w:val="Retrait corps de texte 211"/>
    <w:basedOn w:val="Normal"/>
    <w:uiPriority w:val="99"/>
    <w:rsid w:val="0022576E"/>
    <w:pPr>
      <w:overflowPunct w:val="0"/>
      <w:autoSpaceDE w:val="0"/>
      <w:autoSpaceDN w:val="0"/>
      <w:adjustRightInd w:val="0"/>
      <w:ind w:left="426"/>
      <w:textAlignment w:val="baseline"/>
    </w:pPr>
    <w:rPr>
      <w:rFonts w:ascii="Arial Narrow" w:hAnsi="Arial Narrow" w:cs="Times New Roman"/>
      <w:i w:val="0"/>
      <w:color w:val="000000"/>
      <w:sz w:val="22"/>
      <w:szCs w:val="22"/>
    </w:rPr>
  </w:style>
  <w:style w:type="paragraph" w:customStyle="1" w:styleId="Corpsdetexte211">
    <w:name w:val="Corps de texte 211"/>
    <w:basedOn w:val="Normal"/>
    <w:uiPriority w:val="99"/>
    <w:rsid w:val="0022576E"/>
    <w:pPr>
      <w:overflowPunct w:val="0"/>
      <w:autoSpaceDE w:val="0"/>
      <w:autoSpaceDN w:val="0"/>
      <w:adjustRightInd w:val="0"/>
      <w:spacing w:after="0"/>
      <w:ind w:left="851"/>
      <w:textAlignment w:val="baseline"/>
    </w:pPr>
    <w:rPr>
      <w:rFonts w:ascii="Arial Narrow" w:hAnsi="Arial Narrow" w:cs="Arial Narrow"/>
      <w:i w:val="0"/>
      <w:color w:val="000000"/>
      <w:sz w:val="22"/>
      <w:szCs w:val="22"/>
    </w:rPr>
  </w:style>
  <w:style w:type="paragraph" w:customStyle="1" w:styleId="Corpsdetexte311">
    <w:name w:val="Corps de texte 311"/>
    <w:basedOn w:val="Normal"/>
    <w:rsid w:val="0022576E"/>
    <w:pPr>
      <w:overflowPunct w:val="0"/>
      <w:autoSpaceDE w:val="0"/>
      <w:autoSpaceDN w:val="0"/>
      <w:adjustRightInd w:val="0"/>
      <w:spacing w:after="0"/>
      <w:textAlignment w:val="baseline"/>
    </w:pPr>
    <w:rPr>
      <w:rFonts w:ascii="Times New Roman" w:hAnsi="Times New Roman" w:cs="Times New Roman"/>
      <w:i w:val="0"/>
      <w:color w:val="000000"/>
      <w:sz w:val="24"/>
      <w:szCs w:val="20"/>
    </w:rPr>
  </w:style>
  <w:style w:type="paragraph" w:customStyle="1" w:styleId="BodyText211">
    <w:name w:val="Body Text 211"/>
    <w:basedOn w:val="Normal"/>
    <w:uiPriority w:val="99"/>
    <w:rsid w:val="0022576E"/>
    <w:pPr>
      <w:widowControl w:val="0"/>
      <w:overflowPunct w:val="0"/>
      <w:autoSpaceDE w:val="0"/>
      <w:autoSpaceDN w:val="0"/>
      <w:adjustRightInd w:val="0"/>
      <w:spacing w:after="240" w:line="340" w:lineRule="exact"/>
      <w:textAlignment w:val="baseline"/>
    </w:pPr>
    <w:rPr>
      <w:rFonts w:ascii="Arial" w:hAnsi="Arial" w:cs="Arial"/>
      <w:i w:val="0"/>
      <w:sz w:val="24"/>
      <w:szCs w:val="24"/>
      <w:lang w:val="en-US" w:eastAsia="fr-CA"/>
    </w:rPr>
  </w:style>
  <w:style w:type="paragraph" w:customStyle="1" w:styleId="BlockText1">
    <w:name w:val="Block Text1"/>
    <w:basedOn w:val="Normal"/>
    <w:uiPriority w:val="99"/>
    <w:rsid w:val="0022576E"/>
    <w:pPr>
      <w:widowControl w:val="0"/>
      <w:tabs>
        <w:tab w:val="left" w:pos="720"/>
      </w:tabs>
      <w:overflowPunct w:val="0"/>
      <w:autoSpaceDE w:val="0"/>
      <w:autoSpaceDN w:val="0"/>
      <w:adjustRightInd w:val="0"/>
      <w:spacing w:after="0"/>
      <w:ind w:left="2160" w:right="-54" w:hanging="720"/>
      <w:textAlignment w:val="baseline"/>
    </w:pPr>
    <w:rPr>
      <w:rFonts w:ascii="Times New Roman" w:hAnsi="Times New Roman" w:cs="Times New Roman"/>
      <w:i w:val="0"/>
      <w:sz w:val="24"/>
      <w:szCs w:val="24"/>
      <w:lang w:val="en-US" w:eastAsia="fr-CA"/>
    </w:rPr>
  </w:style>
  <w:style w:type="paragraph" w:customStyle="1" w:styleId="BodyTextIndent231">
    <w:name w:val="Body Text Indent 231"/>
    <w:basedOn w:val="Normal"/>
    <w:uiPriority w:val="99"/>
    <w:rsid w:val="0022576E"/>
    <w:pPr>
      <w:keepNext/>
      <w:keepLines/>
      <w:widowControl w:val="0"/>
      <w:overflowPunct w:val="0"/>
      <w:autoSpaceDE w:val="0"/>
      <w:autoSpaceDN w:val="0"/>
      <w:adjustRightInd w:val="0"/>
      <w:spacing w:after="0"/>
      <w:ind w:left="720"/>
      <w:textAlignment w:val="baseline"/>
    </w:pPr>
    <w:rPr>
      <w:rFonts w:ascii="Times New Roman" w:hAnsi="Times New Roman" w:cs="Times New Roman"/>
      <w:iCs/>
      <w:sz w:val="24"/>
      <w:szCs w:val="24"/>
      <w:lang w:val="en-US" w:eastAsia="fr-CA"/>
    </w:rPr>
  </w:style>
  <w:style w:type="character" w:customStyle="1" w:styleId="SignatureChar1">
    <w:name w:val="Signature Char1"/>
    <w:uiPriority w:val="99"/>
    <w:semiHidden/>
    <w:rsid w:val="0022576E"/>
    <w:rPr>
      <w:rFonts w:ascii="Times New Roman" w:eastAsia="Times New Roman" w:hAnsi="Times New Roman" w:cs="Times New Roman"/>
      <w:sz w:val="20"/>
      <w:szCs w:val="20"/>
    </w:rPr>
  </w:style>
  <w:style w:type="character" w:customStyle="1" w:styleId="DocumentMapChar1">
    <w:name w:val="Document Map Char1"/>
    <w:uiPriority w:val="99"/>
    <w:semiHidden/>
    <w:rsid w:val="0022576E"/>
    <w:rPr>
      <w:rFonts w:ascii="Times New Roman" w:eastAsia="Times New Roman" w:hAnsi="Times New Roman" w:cs="Times New Roman"/>
      <w:sz w:val="0"/>
      <w:szCs w:val="0"/>
    </w:rPr>
  </w:style>
  <w:style w:type="paragraph" w:customStyle="1" w:styleId="Titre10">
    <w:name w:val="Titre1"/>
    <w:basedOn w:val="Normal"/>
    <w:rsid w:val="0022576E"/>
    <w:pPr>
      <w:spacing w:before="100" w:beforeAutospacing="1" w:after="100" w:afterAutospacing="1"/>
    </w:pPr>
    <w:rPr>
      <w:rFonts w:ascii="Times New Roman" w:hAnsi="Times New Roman" w:cs="Times New Roman"/>
      <w:i w:val="0"/>
      <w:sz w:val="24"/>
      <w:szCs w:val="24"/>
    </w:rPr>
  </w:style>
  <w:style w:type="paragraph" w:customStyle="1" w:styleId="value">
    <w:name w:val="value"/>
    <w:basedOn w:val="Normal"/>
    <w:rsid w:val="0022576E"/>
    <w:pPr>
      <w:spacing w:before="100" w:beforeAutospacing="1" w:after="100" w:afterAutospacing="1"/>
    </w:pPr>
    <w:rPr>
      <w:rFonts w:ascii="Times New Roman" w:hAnsi="Times New Roman" w:cs="Times New Roman"/>
      <w:i w:val="0"/>
      <w:sz w:val="24"/>
      <w:szCs w:val="24"/>
    </w:rPr>
  </w:style>
  <w:style w:type="paragraph" w:customStyle="1" w:styleId="msonormal0">
    <w:name w:val="msonormal"/>
    <w:basedOn w:val="Normal"/>
    <w:rsid w:val="0022576E"/>
    <w:pPr>
      <w:spacing w:before="100" w:beforeAutospacing="1" w:after="100" w:afterAutospacing="1"/>
    </w:pPr>
    <w:rPr>
      <w:rFonts w:ascii="Times New Roman" w:hAnsi="Times New Roman" w:cs="Times New Roman"/>
      <w:i w:val="0"/>
      <w:sz w:val="24"/>
      <w:szCs w:val="24"/>
    </w:rPr>
  </w:style>
  <w:style w:type="paragraph" w:customStyle="1" w:styleId="font10">
    <w:name w:val="font10"/>
    <w:basedOn w:val="Normal"/>
    <w:rsid w:val="0022576E"/>
    <w:pPr>
      <w:spacing w:before="100" w:beforeAutospacing="1" w:after="100" w:afterAutospacing="1"/>
    </w:pPr>
    <w:rPr>
      <w:rFonts w:ascii="Arial" w:hAnsi="Arial" w:cs="Arial"/>
      <w:i w:val="0"/>
      <w:color w:val="000000"/>
      <w:sz w:val="22"/>
      <w:szCs w:val="22"/>
    </w:rPr>
  </w:style>
  <w:style w:type="paragraph" w:customStyle="1" w:styleId="font11">
    <w:name w:val="font11"/>
    <w:basedOn w:val="Normal"/>
    <w:rsid w:val="0022576E"/>
    <w:pPr>
      <w:spacing w:before="100" w:beforeAutospacing="1" w:after="100" w:afterAutospacing="1"/>
    </w:pPr>
    <w:rPr>
      <w:rFonts w:ascii="Arial" w:hAnsi="Arial" w:cs="Arial"/>
      <w:i w:val="0"/>
      <w:color w:val="000000"/>
      <w:sz w:val="22"/>
      <w:szCs w:val="22"/>
    </w:rPr>
  </w:style>
  <w:style w:type="paragraph" w:customStyle="1" w:styleId="font12">
    <w:name w:val="font12"/>
    <w:basedOn w:val="Normal"/>
    <w:rsid w:val="0022576E"/>
    <w:pPr>
      <w:spacing w:before="100" w:beforeAutospacing="1" w:after="100" w:afterAutospacing="1"/>
    </w:pPr>
    <w:rPr>
      <w:rFonts w:ascii="Arial" w:hAnsi="Arial" w:cs="Arial"/>
      <w:i w:val="0"/>
      <w:color w:val="000000"/>
      <w:sz w:val="26"/>
      <w:szCs w:val="26"/>
    </w:rPr>
  </w:style>
  <w:style w:type="paragraph" w:customStyle="1" w:styleId="font13">
    <w:name w:val="font13"/>
    <w:basedOn w:val="Normal"/>
    <w:rsid w:val="0022576E"/>
    <w:pPr>
      <w:spacing w:before="100" w:beforeAutospacing="1" w:after="100" w:afterAutospacing="1"/>
    </w:pPr>
    <w:rPr>
      <w:rFonts w:ascii="Calibri" w:hAnsi="Calibri" w:cs="Calibri"/>
      <w:i w:val="0"/>
      <w:color w:val="000000"/>
      <w:sz w:val="22"/>
      <w:szCs w:val="22"/>
    </w:rPr>
  </w:style>
  <w:style w:type="paragraph" w:customStyle="1" w:styleId="font14">
    <w:name w:val="font14"/>
    <w:basedOn w:val="Normal"/>
    <w:rsid w:val="0022576E"/>
    <w:pPr>
      <w:spacing w:before="100" w:beforeAutospacing="1" w:after="100" w:afterAutospacing="1"/>
    </w:pPr>
    <w:rPr>
      <w:rFonts w:ascii="Arial" w:hAnsi="Arial" w:cs="Arial"/>
      <w:i w:val="0"/>
      <w:color w:val="000000"/>
      <w:sz w:val="16"/>
      <w:szCs w:val="16"/>
    </w:rPr>
  </w:style>
  <w:style w:type="paragraph" w:customStyle="1" w:styleId="AR">
    <w:name w:val="A.R."/>
    <w:basedOn w:val="Normal"/>
    <w:rsid w:val="0022576E"/>
    <w:pPr>
      <w:widowControl w:val="0"/>
      <w:spacing w:before="440" w:after="240"/>
    </w:pPr>
    <w:rPr>
      <w:rFonts w:ascii="Times New Roman" w:hAnsi="Times New Roman" w:cs="Times New Roman"/>
      <w:b/>
      <w:i w:val="0"/>
      <w:sz w:val="28"/>
      <w:szCs w:val="20"/>
      <w:u w:val="single"/>
    </w:rPr>
  </w:style>
  <w:style w:type="paragraph" w:customStyle="1" w:styleId="xl42">
    <w:name w:val="xl42"/>
    <w:basedOn w:val="Normal"/>
    <w:rsid w:val="0022576E"/>
    <w:pPr>
      <w:pBdr>
        <w:left w:val="single" w:sz="4" w:space="0" w:color="auto"/>
      </w:pBdr>
      <w:spacing w:before="100" w:beforeAutospacing="1" w:after="100" w:afterAutospacing="1"/>
    </w:pPr>
    <w:rPr>
      <w:rFonts w:ascii="Times New Roman" w:hAnsi="Times New Roman" w:cs="Times New Roman"/>
      <w:i w:val="0"/>
      <w:sz w:val="24"/>
      <w:szCs w:val="24"/>
    </w:rPr>
  </w:style>
  <w:style w:type="character" w:customStyle="1" w:styleId="a-list-item">
    <w:name w:val="a-list-item"/>
    <w:rsid w:val="0022576E"/>
  </w:style>
  <w:style w:type="paragraph" w:customStyle="1" w:styleId="font15">
    <w:name w:val="font15"/>
    <w:basedOn w:val="Normal"/>
    <w:rsid w:val="0022576E"/>
    <w:pPr>
      <w:spacing w:before="100" w:beforeAutospacing="1" w:after="100" w:afterAutospacing="1"/>
    </w:pPr>
    <w:rPr>
      <w:rFonts w:ascii="Arial" w:hAnsi="Arial" w:cs="Arial"/>
      <w:b/>
      <w:bCs/>
      <w:i w:val="0"/>
      <w:color w:val="000000"/>
      <w:sz w:val="22"/>
      <w:szCs w:val="22"/>
    </w:rPr>
  </w:style>
  <w:style w:type="paragraph" w:customStyle="1" w:styleId="font16">
    <w:name w:val="font16"/>
    <w:basedOn w:val="Normal"/>
    <w:rsid w:val="0022576E"/>
    <w:pPr>
      <w:spacing w:before="100" w:beforeAutospacing="1" w:after="100" w:afterAutospacing="1"/>
    </w:pPr>
    <w:rPr>
      <w:rFonts w:ascii="Arial" w:hAnsi="Arial" w:cs="Arial"/>
      <w:b/>
      <w:bCs/>
      <w:i w:val="0"/>
      <w:color w:val="FF0000"/>
      <w:sz w:val="22"/>
      <w:szCs w:val="22"/>
    </w:rPr>
  </w:style>
  <w:style w:type="paragraph" w:customStyle="1" w:styleId="font17">
    <w:name w:val="font17"/>
    <w:basedOn w:val="Normal"/>
    <w:rsid w:val="0022576E"/>
    <w:pPr>
      <w:spacing w:before="100" w:beforeAutospacing="1" w:after="100" w:afterAutospacing="1"/>
    </w:pPr>
    <w:rPr>
      <w:rFonts w:ascii="Arial" w:hAnsi="Arial" w:cs="Arial"/>
      <w:i w:val="0"/>
      <w:sz w:val="22"/>
      <w:szCs w:val="22"/>
      <w:u w:val="single"/>
    </w:rPr>
  </w:style>
  <w:style w:type="paragraph" w:customStyle="1" w:styleId="xl273">
    <w:name w:val="xl273"/>
    <w:basedOn w:val="Normal"/>
    <w:rsid w:val="0022576E"/>
    <w:pPr>
      <w:pBdr>
        <w:top w:val="single" w:sz="8" w:space="0" w:color="auto"/>
        <w:bottom w:val="single" w:sz="8" w:space="0" w:color="auto"/>
      </w:pBdr>
      <w:spacing w:before="100" w:beforeAutospacing="1" w:after="100" w:afterAutospacing="1"/>
      <w:textAlignment w:val="center"/>
    </w:pPr>
    <w:rPr>
      <w:rFonts w:ascii="Arial" w:hAnsi="Arial" w:cs="Arial"/>
      <w:i w:val="0"/>
      <w:sz w:val="24"/>
      <w:szCs w:val="24"/>
    </w:rPr>
  </w:style>
  <w:style w:type="paragraph" w:customStyle="1" w:styleId="xl274">
    <w:name w:val="xl274"/>
    <w:basedOn w:val="Normal"/>
    <w:rsid w:val="0022576E"/>
    <w:pPr>
      <w:pBdr>
        <w:top w:val="single" w:sz="8" w:space="0" w:color="auto"/>
      </w:pBdr>
      <w:spacing w:before="100" w:beforeAutospacing="1" w:after="100" w:afterAutospacing="1"/>
      <w:textAlignment w:val="center"/>
    </w:pPr>
    <w:rPr>
      <w:rFonts w:ascii="Arial" w:hAnsi="Arial" w:cs="Arial"/>
      <w:i w:val="0"/>
      <w:sz w:val="24"/>
      <w:szCs w:val="24"/>
    </w:rPr>
  </w:style>
  <w:style w:type="paragraph" w:customStyle="1" w:styleId="xl275">
    <w:name w:val="xl275"/>
    <w:basedOn w:val="Normal"/>
    <w:rsid w:val="0022576E"/>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i w:val="0"/>
      <w:sz w:val="24"/>
      <w:szCs w:val="24"/>
    </w:rPr>
  </w:style>
  <w:style w:type="paragraph" w:customStyle="1" w:styleId="xl276">
    <w:name w:val="xl276"/>
    <w:basedOn w:val="Normal"/>
    <w:rsid w:val="0022576E"/>
    <w:pPr>
      <w:pBdr>
        <w:top w:val="single" w:sz="8" w:space="0" w:color="auto"/>
        <w:left w:val="single" w:sz="8" w:space="0" w:color="auto"/>
      </w:pBdr>
      <w:spacing w:before="100" w:beforeAutospacing="1" w:after="100" w:afterAutospacing="1"/>
    </w:pPr>
    <w:rPr>
      <w:rFonts w:ascii="Arial" w:hAnsi="Arial" w:cs="Arial"/>
      <w:i w:val="0"/>
      <w:sz w:val="24"/>
      <w:szCs w:val="24"/>
    </w:rPr>
  </w:style>
  <w:style w:type="paragraph" w:customStyle="1" w:styleId="xl277">
    <w:name w:val="xl277"/>
    <w:basedOn w:val="Normal"/>
    <w:rsid w:val="0022576E"/>
    <w:pPr>
      <w:pBdr>
        <w:top w:val="single" w:sz="8" w:space="0" w:color="auto"/>
        <w:left w:val="single" w:sz="8" w:space="0" w:color="auto"/>
        <w:right w:val="single" w:sz="8" w:space="0" w:color="auto"/>
      </w:pBdr>
      <w:spacing w:before="100" w:beforeAutospacing="1" w:after="100" w:afterAutospacing="1"/>
      <w:textAlignment w:val="top"/>
    </w:pPr>
    <w:rPr>
      <w:rFonts w:ascii="Arial" w:hAnsi="Arial" w:cs="Arial"/>
      <w:b/>
      <w:bCs/>
      <w:iCs/>
      <w:sz w:val="24"/>
      <w:szCs w:val="24"/>
      <w:u w:val="single"/>
    </w:rPr>
  </w:style>
  <w:style w:type="paragraph" w:customStyle="1" w:styleId="xl278">
    <w:name w:val="xl278"/>
    <w:basedOn w:val="Normal"/>
    <w:rsid w:val="0022576E"/>
    <w:pPr>
      <w:pBdr>
        <w:bottom w:val="single" w:sz="4" w:space="0" w:color="auto"/>
      </w:pBdr>
      <w:spacing w:before="100" w:beforeAutospacing="1" w:after="100" w:afterAutospacing="1"/>
    </w:pPr>
    <w:rPr>
      <w:rFonts w:ascii="Arial" w:hAnsi="Arial" w:cs="Arial"/>
      <w:iCs/>
      <w:sz w:val="24"/>
      <w:szCs w:val="24"/>
    </w:rPr>
  </w:style>
  <w:style w:type="paragraph" w:customStyle="1" w:styleId="xl279">
    <w:name w:val="xl279"/>
    <w:basedOn w:val="Normal"/>
    <w:rsid w:val="0022576E"/>
    <w:pPr>
      <w:pBdr>
        <w:left w:val="single" w:sz="8" w:space="0" w:color="auto"/>
        <w:bottom w:val="single" w:sz="4" w:space="0" w:color="auto"/>
      </w:pBdr>
      <w:spacing w:before="100" w:beforeAutospacing="1" w:after="100" w:afterAutospacing="1"/>
      <w:jc w:val="center"/>
    </w:pPr>
    <w:rPr>
      <w:rFonts w:ascii="Arial" w:hAnsi="Arial" w:cs="Arial"/>
      <w:i w:val="0"/>
      <w:sz w:val="24"/>
      <w:szCs w:val="24"/>
    </w:rPr>
  </w:style>
  <w:style w:type="paragraph" w:customStyle="1" w:styleId="xl280">
    <w:name w:val="xl280"/>
    <w:basedOn w:val="Normal"/>
    <w:rsid w:val="0022576E"/>
    <w:pPr>
      <w:pBdr>
        <w:left w:val="single" w:sz="8" w:space="0" w:color="auto"/>
        <w:bottom w:val="single" w:sz="4" w:space="0" w:color="auto"/>
        <w:right w:val="single" w:sz="8" w:space="0" w:color="auto"/>
      </w:pBdr>
      <w:spacing w:before="100" w:beforeAutospacing="1" w:after="100" w:afterAutospacing="1"/>
      <w:textAlignment w:val="top"/>
    </w:pPr>
    <w:rPr>
      <w:rFonts w:ascii="Arial" w:hAnsi="Arial" w:cs="Arial"/>
      <w:b/>
      <w:bCs/>
      <w:iCs/>
      <w:sz w:val="24"/>
      <w:szCs w:val="24"/>
      <w:u w:val="single"/>
    </w:rPr>
  </w:style>
  <w:style w:type="paragraph" w:customStyle="1" w:styleId="xl281">
    <w:name w:val="xl281"/>
    <w:basedOn w:val="Normal"/>
    <w:rsid w:val="0022576E"/>
    <w:pPr>
      <w:pBdr>
        <w:left w:val="single" w:sz="8" w:space="0" w:color="auto"/>
        <w:bottom w:val="single" w:sz="4" w:space="0" w:color="auto"/>
        <w:right w:val="single" w:sz="8" w:space="0" w:color="auto"/>
      </w:pBdr>
      <w:spacing w:before="100" w:beforeAutospacing="1" w:after="100" w:afterAutospacing="1"/>
      <w:textAlignment w:val="top"/>
    </w:pPr>
    <w:rPr>
      <w:rFonts w:ascii="Arial" w:hAnsi="Arial" w:cs="Arial"/>
      <w:b/>
      <w:bCs/>
      <w:i w:val="0"/>
      <w:sz w:val="24"/>
      <w:szCs w:val="24"/>
    </w:rPr>
  </w:style>
  <w:style w:type="paragraph" w:customStyle="1" w:styleId="xl282">
    <w:name w:val="xl282"/>
    <w:basedOn w:val="Normal"/>
    <w:rsid w:val="0022576E"/>
    <w:pPr>
      <w:pBdr>
        <w:bottom w:val="single" w:sz="8" w:space="0" w:color="auto"/>
      </w:pBdr>
      <w:spacing w:before="100" w:beforeAutospacing="1" w:after="100" w:afterAutospacing="1"/>
      <w:textAlignment w:val="center"/>
    </w:pPr>
    <w:rPr>
      <w:rFonts w:ascii="Arial" w:hAnsi="Arial" w:cs="Arial"/>
      <w:iCs/>
      <w:sz w:val="24"/>
      <w:szCs w:val="24"/>
    </w:rPr>
  </w:style>
  <w:style w:type="paragraph" w:customStyle="1" w:styleId="xl283">
    <w:name w:val="xl283"/>
    <w:basedOn w:val="Normal"/>
    <w:rsid w:val="0022576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4"/>
      <w:szCs w:val="24"/>
    </w:rPr>
  </w:style>
  <w:style w:type="paragraph" w:customStyle="1" w:styleId="xl284">
    <w:name w:val="xl284"/>
    <w:basedOn w:val="Normal"/>
    <w:rsid w:val="0022576E"/>
    <w:pPr>
      <w:pBdr>
        <w:top w:val="single" w:sz="4" w:space="0" w:color="auto"/>
        <w:left w:val="single" w:sz="8" w:space="0" w:color="auto"/>
        <w:bottom w:val="single" w:sz="8" w:space="0" w:color="auto"/>
        <w:right w:val="single" w:sz="8" w:space="0" w:color="auto"/>
      </w:pBdr>
      <w:spacing w:before="100" w:beforeAutospacing="1" w:after="100" w:afterAutospacing="1"/>
      <w:textAlignment w:val="top"/>
    </w:pPr>
    <w:rPr>
      <w:rFonts w:ascii="Arial" w:hAnsi="Arial" w:cs="Arial"/>
      <w:b/>
      <w:bCs/>
      <w:iCs/>
      <w:sz w:val="24"/>
      <w:szCs w:val="24"/>
      <w:u w:val="single"/>
    </w:rPr>
  </w:style>
  <w:style w:type="paragraph" w:customStyle="1" w:styleId="xl285">
    <w:name w:val="xl285"/>
    <w:basedOn w:val="Normal"/>
    <w:rsid w:val="0022576E"/>
    <w:pPr>
      <w:pBdr>
        <w:left w:val="single" w:sz="8" w:space="0" w:color="auto"/>
        <w:bottom w:val="single" w:sz="8" w:space="0" w:color="auto"/>
        <w:right w:val="single" w:sz="8" w:space="0" w:color="auto"/>
      </w:pBdr>
      <w:spacing w:before="100" w:beforeAutospacing="1" w:after="100" w:afterAutospacing="1"/>
      <w:textAlignment w:val="top"/>
    </w:pPr>
    <w:rPr>
      <w:rFonts w:ascii="Arial" w:hAnsi="Arial" w:cs="Arial"/>
      <w:b/>
      <w:bCs/>
      <w:i w:val="0"/>
      <w:sz w:val="24"/>
      <w:szCs w:val="24"/>
    </w:rPr>
  </w:style>
  <w:style w:type="paragraph" w:customStyle="1" w:styleId="xl286">
    <w:name w:val="xl286"/>
    <w:basedOn w:val="Normal"/>
    <w:rsid w:val="0022576E"/>
    <w:pPr>
      <w:pBdr>
        <w:top w:val="single" w:sz="8" w:space="0" w:color="auto"/>
        <w:bottom w:val="single" w:sz="8" w:space="0" w:color="auto"/>
      </w:pBdr>
      <w:spacing w:before="100" w:beforeAutospacing="1" w:after="100" w:afterAutospacing="1"/>
      <w:textAlignment w:val="center"/>
    </w:pPr>
    <w:rPr>
      <w:rFonts w:ascii="Arial" w:hAnsi="Arial" w:cs="Arial"/>
      <w:i w:val="0"/>
      <w:sz w:val="24"/>
      <w:szCs w:val="24"/>
    </w:rPr>
  </w:style>
  <w:style w:type="paragraph" w:customStyle="1" w:styleId="xl287">
    <w:name w:val="xl287"/>
    <w:basedOn w:val="Normal"/>
    <w:rsid w:val="0022576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Arial" w:hAnsi="Arial" w:cs="Arial"/>
      <w:b/>
      <w:bCs/>
      <w:i w:val="0"/>
      <w:sz w:val="24"/>
      <w:szCs w:val="24"/>
    </w:rPr>
  </w:style>
  <w:style w:type="paragraph" w:customStyle="1" w:styleId="xl288">
    <w:name w:val="xl288"/>
    <w:basedOn w:val="Normal"/>
    <w:rsid w:val="0022576E"/>
    <w:pPr>
      <w:spacing w:before="100" w:beforeAutospacing="1" w:after="100" w:afterAutospacing="1"/>
      <w:textAlignment w:val="center"/>
    </w:pPr>
    <w:rPr>
      <w:rFonts w:ascii="Arial" w:hAnsi="Arial" w:cs="Arial"/>
      <w:i w:val="0"/>
      <w:sz w:val="24"/>
      <w:szCs w:val="24"/>
    </w:rPr>
  </w:style>
  <w:style w:type="paragraph" w:customStyle="1" w:styleId="xl289">
    <w:name w:val="xl289"/>
    <w:basedOn w:val="Normal"/>
    <w:rsid w:val="0022576E"/>
    <w:pPr>
      <w:pBdr>
        <w:left w:val="single" w:sz="8" w:space="0" w:color="auto"/>
      </w:pBdr>
      <w:spacing w:before="100" w:beforeAutospacing="1" w:after="100" w:afterAutospacing="1"/>
      <w:jc w:val="center"/>
      <w:textAlignment w:val="center"/>
    </w:pPr>
    <w:rPr>
      <w:rFonts w:ascii="Arial" w:hAnsi="Arial" w:cs="Arial"/>
      <w:i w:val="0"/>
      <w:sz w:val="24"/>
      <w:szCs w:val="24"/>
    </w:rPr>
  </w:style>
  <w:style w:type="paragraph" w:customStyle="1" w:styleId="xl290">
    <w:name w:val="xl290"/>
    <w:basedOn w:val="Normal"/>
    <w:rsid w:val="0022576E"/>
    <w:pPr>
      <w:pBdr>
        <w:left w:val="single" w:sz="8" w:space="0" w:color="auto"/>
        <w:right w:val="single" w:sz="8" w:space="0" w:color="auto"/>
      </w:pBdr>
      <w:spacing w:before="100" w:beforeAutospacing="1" w:after="100" w:afterAutospacing="1"/>
      <w:textAlignment w:val="top"/>
    </w:pPr>
    <w:rPr>
      <w:rFonts w:ascii="Arial" w:hAnsi="Arial" w:cs="Arial"/>
      <w:b/>
      <w:bCs/>
      <w:i w:val="0"/>
      <w:sz w:val="24"/>
      <w:szCs w:val="24"/>
    </w:rPr>
  </w:style>
  <w:style w:type="paragraph" w:customStyle="1" w:styleId="xl291">
    <w:name w:val="xl291"/>
    <w:basedOn w:val="Normal"/>
    <w:rsid w:val="0022576E"/>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textAlignment w:val="top"/>
    </w:pPr>
    <w:rPr>
      <w:rFonts w:ascii="Arial" w:hAnsi="Arial" w:cs="Arial"/>
      <w:i w:val="0"/>
      <w:sz w:val="24"/>
      <w:szCs w:val="24"/>
    </w:rPr>
  </w:style>
  <w:style w:type="paragraph" w:customStyle="1" w:styleId="xl292">
    <w:name w:val="xl292"/>
    <w:basedOn w:val="Normal"/>
    <w:rsid w:val="0022576E"/>
    <w:pPr>
      <w:pBdr>
        <w:left w:val="single" w:sz="8" w:space="0" w:color="auto"/>
        <w:bottom w:val="single" w:sz="4"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293">
    <w:name w:val="xl293"/>
    <w:basedOn w:val="Normal"/>
    <w:rsid w:val="0022576E"/>
    <w:pPr>
      <w:pBdr>
        <w:bottom w:val="single" w:sz="8" w:space="0" w:color="auto"/>
      </w:pBdr>
      <w:shd w:val="clear" w:color="000000" w:fill="FFFFFF"/>
      <w:spacing w:before="100" w:beforeAutospacing="1" w:after="100" w:afterAutospacing="1"/>
      <w:textAlignment w:val="center"/>
    </w:pPr>
    <w:rPr>
      <w:rFonts w:ascii="Arial" w:hAnsi="Arial" w:cs="Arial"/>
      <w:i w:val="0"/>
      <w:sz w:val="24"/>
      <w:szCs w:val="24"/>
    </w:rPr>
  </w:style>
  <w:style w:type="paragraph" w:customStyle="1" w:styleId="xl294">
    <w:name w:val="xl294"/>
    <w:basedOn w:val="Normal"/>
    <w:rsid w:val="0022576E"/>
    <w:pPr>
      <w:pBdr>
        <w:left w:val="single" w:sz="8" w:space="0" w:color="auto"/>
        <w:bottom w:val="single" w:sz="8" w:space="0" w:color="auto"/>
        <w:right w:val="single" w:sz="4" w:space="0" w:color="auto"/>
      </w:pBdr>
      <w:shd w:val="clear" w:color="000000" w:fill="B7DEE8"/>
      <w:spacing w:before="100" w:beforeAutospacing="1" w:after="100" w:afterAutospacing="1"/>
      <w:jc w:val="center"/>
      <w:textAlignment w:val="center"/>
    </w:pPr>
    <w:rPr>
      <w:rFonts w:ascii="Arial" w:hAnsi="Arial" w:cs="Arial"/>
      <w:i w:val="0"/>
      <w:sz w:val="24"/>
      <w:szCs w:val="24"/>
    </w:rPr>
  </w:style>
  <w:style w:type="paragraph" w:customStyle="1" w:styleId="xl295">
    <w:name w:val="xl295"/>
    <w:basedOn w:val="Normal"/>
    <w:rsid w:val="0022576E"/>
    <w:pPr>
      <w:pBdr>
        <w:bottom w:val="single" w:sz="8" w:space="0" w:color="auto"/>
        <w:right w:val="single" w:sz="8" w:space="0" w:color="auto"/>
      </w:pBdr>
      <w:shd w:val="clear" w:color="000000" w:fill="B7DEE8"/>
      <w:spacing w:before="100" w:beforeAutospacing="1" w:after="100" w:afterAutospacing="1"/>
      <w:jc w:val="center"/>
      <w:textAlignment w:val="center"/>
    </w:pPr>
    <w:rPr>
      <w:rFonts w:ascii="Arial" w:hAnsi="Arial" w:cs="Arial"/>
      <w:i w:val="0"/>
      <w:sz w:val="24"/>
      <w:szCs w:val="24"/>
    </w:rPr>
  </w:style>
  <w:style w:type="paragraph" w:customStyle="1" w:styleId="xl296">
    <w:name w:val="xl296"/>
    <w:basedOn w:val="Normal"/>
    <w:rsid w:val="0022576E"/>
    <w:pPr>
      <w:pBdr>
        <w:top w:val="single" w:sz="4"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297">
    <w:name w:val="xl297"/>
    <w:basedOn w:val="Normal"/>
    <w:rsid w:val="0022576E"/>
    <w:pPr>
      <w:shd w:val="clear" w:color="000000" w:fill="BFBFBF"/>
      <w:spacing w:before="100" w:beforeAutospacing="1" w:after="100" w:afterAutospacing="1"/>
      <w:textAlignment w:val="top"/>
    </w:pPr>
    <w:rPr>
      <w:rFonts w:ascii="Arial" w:hAnsi="Arial" w:cs="Arial"/>
      <w:b/>
      <w:bCs/>
      <w:iCs/>
      <w:sz w:val="24"/>
      <w:szCs w:val="24"/>
      <w:u w:val="single"/>
    </w:rPr>
  </w:style>
  <w:style w:type="paragraph" w:customStyle="1" w:styleId="xl298">
    <w:name w:val="xl298"/>
    <w:basedOn w:val="Normal"/>
    <w:rsid w:val="0022576E"/>
    <w:pPr>
      <w:pBdr>
        <w:right w:val="single" w:sz="8" w:space="0" w:color="auto"/>
      </w:pBdr>
      <w:shd w:val="clear" w:color="000000" w:fill="BFBFBF"/>
      <w:spacing w:before="100" w:beforeAutospacing="1" w:after="100" w:afterAutospacing="1"/>
      <w:textAlignment w:val="top"/>
    </w:pPr>
    <w:rPr>
      <w:rFonts w:ascii="Arial" w:hAnsi="Arial" w:cs="Arial"/>
      <w:b/>
      <w:bCs/>
      <w:iCs/>
      <w:sz w:val="24"/>
      <w:szCs w:val="24"/>
      <w:u w:val="single"/>
    </w:rPr>
  </w:style>
  <w:style w:type="paragraph" w:customStyle="1" w:styleId="xl299">
    <w:name w:val="xl299"/>
    <w:basedOn w:val="Normal"/>
    <w:rsid w:val="0022576E"/>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00">
    <w:name w:val="xl300"/>
    <w:basedOn w:val="Normal"/>
    <w:rsid w:val="0022576E"/>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01">
    <w:name w:val="xl301"/>
    <w:basedOn w:val="Normal"/>
    <w:rsid w:val="0022576E"/>
    <w:pPr>
      <w:pBdr>
        <w:right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02">
    <w:name w:val="xl302"/>
    <w:basedOn w:val="Normal"/>
    <w:rsid w:val="0022576E"/>
    <w:pPr>
      <w:pBdr>
        <w:left w:val="single" w:sz="4" w:space="0" w:color="auto"/>
      </w:pBdr>
      <w:shd w:val="clear" w:color="000000" w:fill="FFFFFF"/>
      <w:spacing w:before="100" w:beforeAutospacing="1" w:after="100" w:afterAutospacing="1"/>
    </w:pPr>
    <w:rPr>
      <w:rFonts w:ascii="Arial" w:hAnsi="Arial" w:cs="Arial"/>
      <w:i w:val="0"/>
      <w:sz w:val="24"/>
      <w:szCs w:val="24"/>
    </w:rPr>
  </w:style>
  <w:style w:type="paragraph" w:customStyle="1" w:styleId="xl303">
    <w:name w:val="xl303"/>
    <w:basedOn w:val="Normal"/>
    <w:rsid w:val="0022576E"/>
    <w:pPr>
      <w:spacing w:before="100" w:beforeAutospacing="1" w:after="100" w:afterAutospacing="1"/>
      <w:jc w:val="center"/>
      <w:textAlignment w:val="center"/>
    </w:pPr>
    <w:rPr>
      <w:rFonts w:ascii="Arial" w:hAnsi="Arial" w:cs="Arial"/>
      <w:i w:val="0"/>
      <w:sz w:val="24"/>
      <w:szCs w:val="24"/>
    </w:rPr>
  </w:style>
  <w:style w:type="paragraph" w:customStyle="1" w:styleId="xl304">
    <w:name w:val="xl304"/>
    <w:basedOn w:val="Normal"/>
    <w:rsid w:val="0022576E"/>
    <w:pPr>
      <w:pBdr>
        <w:top w:val="single" w:sz="8" w:space="0" w:color="auto"/>
        <w:left w:val="single" w:sz="4" w:space="0" w:color="auto"/>
        <w:bottom w:val="single" w:sz="8" w:space="0" w:color="auto"/>
      </w:pBdr>
      <w:spacing w:before="100" w:beforeAutospacing="1" w:after="100" w:afterAutospacing="1"/>
      <w:textAlignment w:val="top"/>
    </w:pPr>
    <w:rPr>
      <w:rFonts w:ascii="Arial" w:hAnsi="Arial" w:cs="Arial"/>
      <w:i w:val="0"/>
      <w:sz w:val="24"/>
      <w:szCs w:val="24"/>
    </w:rPr>
  </w:style>
  <w:style w:type="paragraph" w:customStyle="1" w:styleId="xl305">
    <w:name w:val="xl305"/>
    <w:basedOn w:val="Normal"/>
    <w:rsid w:val="0022576E"/>
    <w:pPr>
      <w:pBdr>
        <w:top w:val="single" w:sz="8" w:space="0" w:color="auto"/>
        <w:bottom w:val="single" w:sz="8" w:space="0" w:color="auto"/>
      </w:pBdr>
      <w:spacing w:before="100" w:beforeAutospacing="1" w:after="100" w:afterAutospacing="1"/>
      <w:jc w:val="center"/>
      <w:textAlignment w:val="center"/>
    </w:pPr>
    <w:rPr>
      <w:rFonts w:ascii="Arial" w:hAnsi="Arial" w:cs="Arial"/>
      <w:i w:val="0"/>
      <w:sz w:val="24"/>
      <w:szCs w:val="24"/>
    </w:rPr>
  </w:style>
  <w:style w:type="paragraph" w:customStyle="1" w:styleId="xl306">
    <w:name w:val="xl306"/>
    <w:basedOn w:val="Normal"/>
    <w:rsid w:val="0022576E"/>
    <w:pPr>
      <w:spacing w:before="100" w:beforeAutospacing="1" w:after="100" w:afterAutospacing="1"/>
      <w:textAlignment w:val="top"/>
    </w:pPr>
    <w:rPr>
      <w:rFonts w:ascii="Arial" w:hAnsi="Arial" w:cs="Arial"/>
      <w:i w:val="0"/>
      <w:sz w:val="24"/>
      <w:szCs w:val="24"/>
    </w:rPr>
  </w:style>
  <w:style w:type="paragraph" w:customStyle="1" w:styleId="xl307">
    <w:name w:val="xl307"/>
    <w:basedOn w:val="Normal"/>
    <w:rsid w:val="0022576E"/>
    <w:pPr>
      <w:pBdr>
        <w:top w:val="single" w:sz="8" w:space="0" w:color="auto"/>
        <w:left w:val="single" w:sz="4" w:space="0" w:color="auto"/>
        <w:bottom w:val="single" w:sz="8" w:space="0" w:color="auto"/>
        <w:right w:val="single" w:sz="4" w:space="0" w:color="auto"/>
      </w:pBdr>
      <w:spacing w:before="100" w:beforeAutospacing="1" w:after="100" w:afterAutospacing="1"/>
      <w:textAlignment w:val="top"/>
    </w:pPr>
    <w:rPr>
      <w:rFonts w:ascii="Arial" w:hAnsi="Arial" w:cs="Arial"/>
      <w:i w:val="0"/>
      <w:sz w:val="24"/>
      <w:szCs w:val="24"/>
    </w:rPr>
  </w:style>
  <w:style w:type="paragraph" w:customStyle="1" w:styleId="xl308">
    <w:name w:val="xl308"/>
    <w:basedOn w:val="Normal"/>
    <w:rsid w:val="0022576E"/>
    <w:pPr>
      <w:pBdr>
        <w:left w:val="single" w:sz="4" w:space="0" w:color="auto"/>
        <w:right w:val="single" w:sz="4" w:space="0" w:color="auto"/>
      </w:pBdr>
      <w:spacing w:before="100" w:beforeAutospacing="1" w:after="100" w:afterAutospacing="1"/>
      <w:jc w:val="center"/>
      <w:textAlignment w:val="center"/>
    </w:pPr>
    <w:rPr>
      <w:rFonts w:ascii="Arial" w:hAnsi="Arial" w:cs="Arial"/>
      <w:i w:val="0"/>
      <w:sz w:val="24"/>
      <w:szCs w:val="24"/>
    </w:rPr>
  </w:style>
  <w:style w:type="paragraph" w:customStyle="1" w:styleId="xl309">
    <w:name w:val="xl309"/>
    <w:basedOn w:val="Normal"/>
    <w:rsid w:val="0022576E"/>
    <w:pPr>
      <w:pBdr>
        <w:left w:val="single" w:sz="4" w:space="0" w:color="auto"/>
        <w:right w:val="single" w:sz="4" w:space="0" w:color="auto"/>
      </w:pBdr>
      <w:spacing w:before="100" w:beforeAutospacing="1" w:after="100" w:afterAutospacing="1"/>
      <w:textAlignment w:val="top"/>
    </w:pPr>
    <w:rPr>
      <w:rFonts w:ascii="Arial" w:hAnsi="Arial" w:cs="Arial"/>
      <w:i w:val="0"/>
      <w:sz w:val="24"/>
      <w:szCs w:val="24"/>
    </w:rPr>
  </w:style>
  <w:style w:type="paragraph" w:customStyle="1" w:styleId="xl310">
    <w:name w:val="xl310"/>
    <w:basedOn w:val="Normal"/>
    <w:rsid w:val="0022576E"/>
    <w:pPr>
      <w:pBdr>
        <w:left w:val="single" w:sz="4" w:space="0" w:color="auto"/>
        <w:right w:val="single" w:sz="4" w:space="0" w:color="auto"/>
      </w:pBdr>
      <w:spacing w:before="100" w:beforeAutospacing="1" w:after="100" w:afterAutospacing="1"/>
      <w:jc w:val="center"/>
      <w:textAlignment w:val="center"/>
    </w:pPr>
    <w:rPr>
      <w:rFonts w:ascii="Arial" w:hAnsi="Arial" w:cs="Arial"/>
      <w:i w:val="0"/>
      <w:sz w:val="24"/>
      <w:szCs w:val="24"/>
    </w:rPr>
  </w:style>
  <w:style w:type="paragraph" w:customStyle="1" w:styleId="xl311">
    <w:name w:val="xl311"/>
    <w:basedOn w:val="Normal"/>
    <w:rsid w:val="0022576E"/>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Arial" w:hAnsi="Arial" w:cs="Arial"/>
      <w:i w:val="0"/>
      <w:sz w:val="24"/>
      <w:szCs w:val="24"/>
    </w:rPr>
  </w:style>
  <w:style w:type="paragraph" w:customStyle="1" w:styleId="xl312">
    <w:name w:val="xl312"/>
    <w:basedOn w:val="Normal"/>
    <w:rsid w:val="0022576E"/>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13">
    <w:name w:val="xl313"/>
    <w:basedOn w:val="Normal"/>
    <w:rsid w:val="0022576E"/>
    <w:pPr>
      <w:pBdr>
        <w:top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14">
    <w:name w:val="xl314"/>
    <w:basedOn w:val="Normal"/>
    <w:rsid w:val="0022576E"/>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15">
    <w:name w:val="xl315"/>
    <w:basedOn w:val="Normal"/>
    <w:rsid w:val="0022576E"/>
    <w:pPr>
      <w:pBdr>
        <w:top w:val="single" w:sz="8" w:space="0" w:color="auto"/>
        <w:left w:val="single" w:sz="8" w:space="0" w:color="auto"/>
        <w:bottom w:val="single" w:sz="8" w:space="0" w:color="auto"/>
      </w:pBdr>
      <w:shd w:val="clear" w:color="000000" w:fill="FFFFFF"/>
      <w:spacing w:before="100" w:beforeAutospacing="1" w:after="100" w:afterAutospacing="1"/>
      <w:textAlignment w:val="center"/>
    </w:pPr>
    <w:rPr>
      <w:rFonts w:ascii="Arial" w:hAnsi="Arial" w:cs="Arial"/>
      <w:i w:val="0"/>
      <w:sz w:val="24"/>
      <w:szCs w:val="24"/>
    </w:rPr>
  </w:style>
  <w:style w:type="paragraph" w:customStyle="1" w:styleId="xl316">
    <w:name w:val="xl316"/>
    <w:basedOn w:val="Normal"/>
    <w:rsid w:val="0022576E"/>
    <w:pPr>
      <w:pBdr>
        <w:left w:val="single" w:sz="8" w:space="0" w:color="auto"/>
        <w:right w:val="single" w:sz="4"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17">
    <w:name w:val="xl317"/>
    <w:basedOn w:val="Normal"/>
    <w:rsid w:val="0022576E"/>
    <w:pPr>
      <w:pBdr>
        <w:left w:val="single" w:sz="8" w:space="0" w:color="auto"/>
        <w:bottom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18">
    <w:name w:val="xl318"/>
    <w:basedOn w:val="Normal"/>
    <w:rsid w:val="0022576E"/>
    <w:pPr>
      <w:pBdr>
        <w:top w:val="single" w:sz="8" w:space="0" w:color="auto"/>
        <w:left w:val="single" w:sz="8" w:space="0" w:color="auto"/>
        <w:bottom w:val="single" w:sz="8" w:space="0" w:color="auto"/>
      </w:pBdr>
      <w:spacing w:before="100" w:beforeAutospacing="1" w:after="100" w:afterAutospacing="1"/>
      <w:textAlignment w:val="center"/>
    </w:pPr>
    <w:rPr>
      <w:rFonts w:ascii="Arial" w:hAnsi="Arial" w:cs="Arial"/>
      <w:i w:val="0"/>
      <w:sz w:val="24"/>
      <w:szCs w:val="24"/>
    </w:rPr>
  </w:style>
  <w:style w:type="paragraph" w:customStyle="1" w:styleId="xl319">
    <w:name w:val="xl319"/>
    <w:basedOn w:val="Normal"/>
    <w:rsid w:val="0022576E"/>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20">
    <w:name w:val="xl320"/>
    <w:basedOn w:val="Normal"/>
    <w:rsid w:val="0022576E"/>
    <w:pPr>
      <w:spacing w:before="100" w:beforeAutospacing="1" w:after="100" w:afterAutospacing="1"/>
      <w:textAlignment w:val="top"/>
    </w:pPr>
    <w:rPr>
      <w:rFonts w:ascii="Arial" w:hAnsi="Arial" w:cs="Arial"/>
      <w:i w:val="0"/>
      <w:sz w:val="24"/>
      <w:szCs w:val="24"/>
    </w:rPr>
  </w:style>
  <w:style w:type="paragraph" w:customStyle="1" w:styleId="xl321">
    <w:name w:val="xl321"/>
    <w:basedOn w:val="Normal"/>
    <w:rsid w:val="0022576E"/>
    <w:pPr>
      <w:pBdr>
        <w:top w:val="single" w:sz="8" w:space="0" w:color="auto"/>
        <w:bottom w:val="single" w:sz="8" w:space="0" w:color="auto"/>
      </w:pBdr>
      <w:spacing w:before="100" w:beforeAutospacing="1" w:after="100" w:afterAutospacing="1"/>
      <w:textAlignment w:val="top"/>
    </w:pPr>
    <w:rPr>
      <w:rFonts w:ascii="Arial" w:hAnsi="Arial" w:cs="Arial"/>
      <w:i w:val="0"/>
      <w:sz w:val="24"/>
      <w:szCs w:val="24"/>
    </w:rPr>
  </w:style>
  <w:style w:type="paragraph" w:customStyle="1" w:styleId="xl322">
    <w:name w:val="xl322"/>
    <w:basedOn w:val="Normal"/>
    <w:rsid w:val="0022576E"/>
    <w:pPr>
      <w:pBdr>
        <w:left w:val="single" w:sz="8" w:space="0" w:color="auto"/>
        <w:right w:val="single" w:sz="8" w:space="0" w:color="auto"/>
      </w:pBdr>
      <w:spacing w:before="100" w:beforeAutospacing="1" w:after="100" w:afterAutospacing="1"/>
      <w:textAlignment w:val="top"/>
    </w:pPr>
    <w:rPr>
      <w:rFonts w:ascii="Arial" w:hAnsi="Arial" w:cs="Arial"/>
      <w:i w:val="0"/>
      <w:sz w:val="24"/>
      <w:szCs w:val="24"/>
    </w:rPr>
  </w:style>
  <w:style w:type="paragraph" w:customStyle="1" w:styleId="xl323">
    <w:name w:val="xl323"/>
    <w:basedOn w:val="Normal"/>
    <w:rsid w:val="0022576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Arial" w:hAnsi="Arial" w:cs="Arial"/>
      <w:i w:val="0"/>
      <w:sz w:val="24"/>
      <w:szCs w:val="24"/>
    </w:rPr>
  </w:style>
  <w:style w:type="paragraph" w:customStyle="1" w:styleId="xl324">
    <w:name w:val="xl324"/>
    <w:basedOn w:val="Normal"/>
    <w:rsid w:val="0022576E"/>
    <w:pPr>
      <w:pBdr>
        <w:left w:val="single" w:sz="8" w:space="0" w:color="auto"/>
      </w:pBdr>
      <w:spacing w:before="100" w:beforeAutospacing="1" w:after="100" w:afterAutospacing="1"/>
      <w:textAlignment w:val="center"/>
    </w:pPr>
    <w:rPr>
      <w:rFonts w:ascii="Arial" w:hAnsi="Arial" w:cs="Arial"/>
      <w:i w:val="0"/>
      <w:sz w:val="24"/>
      <w:szCs w:val="24"/>
    </w:rPr>
  </w:style>
  <w:style w:type="paragraph" w:customStyle="1" w:styleId="xl325">
    <w:name w:val="xl325"/>
    <w:basedOn w:val="Normal"/>
    <w:rsid w:val="0022576E"/>
    <w:pPr>
      <w:pBdr>
        <w:right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26">
    <w:name w:val="xl326"/>
    <w:basedOn w:val="Normal"/>
    <w:rsid w:val="0022576E"/>
    <w:pPr>
      <w:pBdr>
        <w:top w:val="single" w:sz="8" w:space="0" w:color="auto"/>
        <w:left w:val="single" w:sz="8" w:space="0" w:color="auto"/>
        <w:bottom w:val="single" w:sz="8" w:space="0" w:color="auto"/>
      </w:pBdr>
      <w:spacing w:before="100" w:beforeAutospacing="1" w:after="100" w:afterAutospacing="1"/>
      <w:textAlignment w:val="center"/>
    </w:pPr>
    <w:rPr>
      <w:rFonts w:ascii="Arial" w:hAnsi="Arial" w:cs="Arial"/>
      <w:i w:val="0"/>
      <w:sz w:val="24"/>
      <w:szCs w:val="24"/>
    </w:rPr>
  </w:style>
  <w:style w:type="paragraph" w:customStyle="1" w:styleId="xl327">
    <w:name w:val="xl327"/>
    <w:basedOn w:val="Normal"/>
    <w:rsid w:val="0022576E"/>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28">
    <w:name w:val="xl328"/>
    <w:basedOn w:val="Normal"/>
    <w:rsid w:val="0022576E"/>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Arial" w:hAnsi="Arial" w:cs="Arial"/>
      <w:i w:val="0"/>
      <w:sz w:val="24"/>
      <w:szCs w:val="24"/>
    </w:rPr>
  </w:style>
  <w:style w:type="paragraph" w:customStyle="1" w:styleId="xl329">
    <w:name w:val="xl329"/>
    <w:basedOn w:val="Normal"/>
    <w:rsid w:val="0022576E"/>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top"/>
    </w:pPr>
    <w:rPr>
      <w:rFonts w:ascii="Arial" w:hAnsi="Arial" w:cs="Arial"/>
      <w:i w:val="0"/>
      <w:sz w:val="24"/>
      <w:szCs w:val="24"/>
    </w:rPr>
  </w:style>
  <w:style w:type="paragraph" w:customStyle="1" w:styleId="xl330">
    <w:name w:val="xl330"/>
    <w:basedOn w:val="Normal"/>
    <w:rsid w:val="0022576E"/>
    <w:pPr>
      <w:pBdr>
        <w:top w:val="single" w:sz="4" w:space="0" w:color="auto"/>
        <w:right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31">
    <w:name w:val="xl331"/>
    <w:basedOn w:val="Normal"/>
    <w:rsid w:val="0022576E"/>
    <w:pPr>
      <w:pBdr>
        <w:left w:val="single" w:sz="4"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32">
    <w:name w:val="xl332"/>
    <w:basedOn w:val="Normal"/>
    <w:rsid w:val="0022576E"/>
    <w:pPr>
      <w:shd w:val="clear" w:color="000000" w:fill="FFFFFF"/>
      <w:spacing w:before="100" w:beforeAutospacing="1" w:after="100" w:afterAutospacing="1"/>
      <w:textAlignment w:val="top"/>
    </w:pPr>
    <w:rPr>
      <w:rFonts w:ascii="Arial" w:hAnsi="Arial" w:cs="Arial"/>
      <w:i w:val="0"/>
      <w:sz w:val="24"/>
      <w:szCs w:val="24"/>
    </w:rPr>
  </w:style>
  <w:style w:type="paragraph" w:customStyle="1" w:styleId="xl333">
    <w:name w:val="xl333"/>
    <w:basedOn w:val="Normal"/>
    <w:rsid w:val="0022576E"/>
    <w:pPr>
      <w:pBdr>
        <w:right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34">
    <w:name w:val="xl334"/>
    <w:basedOn w:val="Normal"/>
    <w:rsid w:val="0022576E"/>
    <w:pPr>
      <w:pBdr>
        <w:left w:val="single" w:sz="8" w:space="0" w:color="auto"/>
        <w:bottom w:val="single" w:sz="4" w:space="0" w:color="auto"/>
        <w:right w:val="single" w:sz="8" w:space="0" w:color="auto"/>
      </w:pBdr>
      <w:shd w:val="clear" w:color="000000" w:fill="FFFFFF"/>
      <w:spacing w:before="100" w:beforeAutospacing="1" w:after="100" w:afterAutospacing="1"/>
      <w:textAlignment w:val="top"/>
    </w:pPr>
    <w:rPr>
      <w:rFonts w:ascii="Arial" w:hAnsi="Arial" w:cs="Arial"/>
      <w:i w:val="0"/>
      <w:sz w:val="24"/>
      <w:szCs w:val="24"/>
    </w:rPr>
  </w:style>
  <w:style w:type="paragraph" w:customStyle="1" w:styleId="xl335">
    <w:name w:val="xl335"/>
    <w:basedOn w:val="Normal"/>
    <w:rsid w:val="0022576E"/>
    <w:pPr>
      <w:pBdr>
        <w:bottom w:val="single" w:sz="4" w:space="0" w:color="auto"/>
        <w:right w:val="single" w:sz="8" w:space="0" w:color="auto"/>
      </w:pBdr>
      <w:shd w:val="clear" w:color="000000" w:fill="FFFFFF"/>
      <w:spacing w:before="100" w:beforeAutospacing="1" w:after="100" w:afterAutospacing="1"/>
      <w:jc w:val="center"/>
      <w:textAlignment w:val="center"/>
    </w:pPr>
    <w:rPr>
      <w:rFonts w:ascii="Arial" w:hAnsi="Arial" w:cs="Arial"/>
      <w:i w:val="0"/>
      <w:sz w:val="24"/>
      <w:szCs w:val="24"/>
    </w:rPr>
  </w:style>
  <w:style w:type="paragraph" w:customStyle="1" w:styleId="xl336">
    <w:name w:val="xl336"/>
    <w:basedOn w:val="Normal"/>
    <w:rsid w:val="0022576E"/>
    <w:pPr>
      <w:pBdr>
        <w:top w:val="single" w:sz="8" w:space="0" w:color="auto"/>
        <w:bottom w:val="single" w:sz="4" w:space="0" w:color="auto"/>
      </w:pBdr>
      <w:shd w:val="clear" w:color="000000" w:fill="BFBFBF"/>
      <w:spacing w:before="100" w:beforeAutospacing="1" w:after="100" w:afterAutospacing="1"/>
      <w:jc w:val="center"/>
    </w:pPr>
    <w:rPr>
      <w:rFonts w:ascii="Arial" w:hAnsi="Arial" w:cs="Arial"/>
      <w:b/>
      <w:bCs/>
      <w:iCs/>
      <w:sz w:val="20"/>
      <w:szCs w:val="20"/>
      <w:u w:val="single"/>
    </w:rPr>
  </w:style>
  <w:style w:type="paragraph" w:customStyle="1" w:styleId="xl337">
    <w:name w:val="xl337"/>
    <w:basedOn w:val="Normal"/>
    <w:rsid w:val="0022576E"/>
    <w:pPr>
      <w:pBdr>
        <w:top w:val="single" w:sz="8" w:space="0" w:color="auto"/>
        <w:bottom w:val="single" w:sz="4" w:space="0" w:color="auto"/>
        <w:right w:val="single" w:sz="8" w:space="0" w:color="auto"/>
      </w:pBdr>
      <w:shd w:val="clear" w:color="000000" w:fill="BFBFBF"/>
      <w:spacing w:before="100" w:beforeAutospacing="1" w:after="100" w:afterAutospacing="1"/>
      <w:jc w:val="center"/>
    </w:pPr>
    <w:rPr>
      <w:rFonts w:ascii="Arial" w:hAnsi="Arial" w:cs="Arial"/>
      <w:b/>
      <w:bCs/>
      <w:iCs/>
      <w:sz w:val="20"/>
      <w:szCs w:val="20"/>
      <w:u w:val="single"/>
    </w:rPr>
  </w:style>
  <w:style w:type="paragraph" w:customStyle="1" w:styleId="xl338">
    <w:name w:val="xl338"/>
    <w:basedOn w:val="Normal"/>
    <w:rsid w:val="0022576E"/>
    <w:pPr>
      <w:pBdr>
        <w:bottom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u w:val="single"/>
    </w:rPr>
  </w:style>
  <w:style w:type="paragraph" w:customStyle="1" w:styleId="xl339">
    <w:name w:val="xl339"/>
    <w:basedOn w:val="Normal"/>
    <w:rsid w:val="0022576E"/>
    <w:pPr>
      <w:pBdr>
        <w:bottom w:val="single" w:sz="8" w:space="0" w:color="auto"/>
        <w:right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u w:val="single"/>
    </w:rPr>
  </w:style>
  <w:style w:type="paragraph" w:customStyle="1" w:styleId="xl340">
    <w:name w:val="xl340"/>
    <w:basedOn w:val="Normal"/>
    <w:rsid w:val="0022576E"/>
    <w:pPr>
      <w:pBdr>
        <w:left w:val="single" w:sz="8" w:space="0" w:color="auto"/>
        <w:bottom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41">
    <w:name w:val="xl341"/>
    <w:basedOn w:val="Normal"/>
    <w:rsid w:val="0022576E"/>
    <w:pPr>
      <w:pBdr>
        <w:bottom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42">
    <w:name w:val="xl342"/>
    <w:basedOn w:val="Normal"/>
    <w:rsid w:val="0022576E"/>
    <w:pPr>
      <w:pBdr>
        <w:top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43">
    <w:name w:val="xl343"/>
    <w:basedOn w:val="Normal"/>
    <w:rsid w:val="0022576E"/>
    <w:pPr>
      <w:pBdr>
        <w:top w:val="single" w:sz="8" w:space="0" w:color="auto"/>
        <w:right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44">
    <w:name w:val="xl344"/>
    <w:basedOn w:val="Normal"/>
    <w:rsid w:val="0022576E"/>
    <w:pPr>
      <w:pBdr>
        <w:top w:val="single" w:sz="8" w:space="0" w:color="auto"/>
      </w:pBdr>
      <w:shd w:val="clear" w:color="000000" w:fill="BFBFBF"/>
      <w:spacing w:before="100" w:beforeAutospacing="1" w:after="100" w:afterAutospacing="1"/>
      <w:jc w:val="center"/>
    </w:pPr>
    <w:rPr>
      <w:rFonts w:ascii="Arial" w:hAnsi="Arial" w:cs="Arial"/>
      <w:b/>
      <w:bCs/>
      <w:iCs/>
      <w:sz w:val="24"/>
      <w:szCs w:val="24"/>
      <w:u w:val="single"/>
    </w:rPr>
  </w:style>
  <w:style w:type="paragraph" w:customStyle="1" w:styleId="xl345">
    <w:name w:val="xl345"/>
    <w:basedOn w:val="Normal"/>
    <w:rsid w:val="0022576E"/>
    <w:pPr>
      <w:pBdr>
        <w:top w:val="single" w:sz="8" w:space="0" w:color="auto"/>
        <w:bottom w:val="single" w:sz="4" w:space="0" w:color="auto"/>
      </w:pBdr>
      <w:shd w:val="clear" w:color="000000" w:fill="BFBFBF"/>
      <w:spacing w:before="100" w:beforeAutospacing="1" w:after="100" w:afterAutospacing="1"/>
      <w:jc w:val="center"/>
    </w:pPr>
    <w:rPr>
      <w:rFonts w:ascii="Arial" w:hAnsi="Arial" w:cs="Arial"/>
      <w:b/>
      <w:bCs/>
      <w:iCs/>
      <w:sz w:val="24"/>
      <w:szCs w:val="24"/>
      <w:u w:val="single"/>
    </w:rPr>
  </w:style>
  <w:style w:type="paragraph" w:customStyle="1" w:styleId="xl346">
    <w:name w:val="xl346"/>
    <w:basedOn w:val="Normal"/>
    <w:rsid w:val="0022576E"/>
    <w:pPr>
      <w:pBdr>
        <w:top w:val="single" w:sz="8" w:space="0" w:color="auto"/>
        <w:bottom w:val="single" w:sz="4" w:space="0" w:color="auto"/>
        <w:right w:val="single" w:sz="8" w:space="0" w:color="auto"/>
      </w:pBdr>
      <w:shd w:val="clear" w:color="000000" w:fill="BFBFBF"/>
      <w:spacing w:before="100" w:beforeAutospacing="1" w:after="100" w:afterAutospacing="1"/>
      <w:jc w:val="center"/>
    </w:pPr>
    <w:rPr>
      <w:rFonts w:ascii="Arial" w:hAnsi="Arial" w:cs="Arial"/>
      <w:b/>
      <w:bCs/>
      <w:iCs/>
      <w:sz w:val="24"/>
      <w:szCs w:val="24"/>
      <w:u w:val="single"/>
    </w:rPr>
  </w:style>
  <w:style w:type="paragraph" w:customStyle="1" w:styleId="xl347">
    <w:name w:val="xl347"/>
    <w:basedOn w:val="Normal"/>
    <w:rsid w:val="0022576E"/>
    <w:pPr>
      <w:pBdr>
        <w:top w:val="single" w:sz="8" w:space="0" w:color="auto"/>
        <w:bottom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48">
    <w:name w:val="xl348"/>
    <w:basedOn w:val="Normal"/>
    <w:rsid w:val="0022576E"/>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49">
    <w:name w:val="xl349"/>
    <w:basedOn w:val="Normal"/>
    <w:rsid w:val="0022576E"/>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hAnsi="Arial" w:cs="Arial"/>
      <w:i w:val="0"/>
      <w:sz w:val="24"/>
      <w:szCs w:val="24"/>
    </w:rPr>
  </w:style>
  <w:style w:type="paragraph" w:customStyle="1" w:styleId="xl350">
    <w:name w:val="xl350"/>
    <w:basedOn w:val="Normal"/>
    <w:rsid w:val="0022576E"/>
    <w:pPr>
      <w:pBdr>
        <w:top w:val="single" w:sz="8" w:space="0" w:color="auto"/>
        <w:bottom w:val="single" w:sz="8" w:space="0" w:color="auto"/>
      </w:pBdr>
      <w:spacing w:before="100" w:beforeAutospacing="1" w:after="100" w:afterAutospacing="1"/>
      <w:jc w:val="center"/>
      <w:textAlignment w:val="center"/>
    </w:pPr>
    <w:rPr>
      <w:rFonts w:ascii="Arial" w:hAnsi="Arial" w:cs="Arial"/>
      <w:i w:val="0"/>
      <w:sz w:val="24"/>
      <w:szCs w:val="24"/>
    </w:rPr>
  </w:style>
  <w:style w:type="paragraph" w:customStyle="1" w:styleId="xl351">
    <w:name w:val="xl351"/>
    <w:basedOn w:val="Normal"/>
    <w:rsid w:val="0022576E"/>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u w:val="single"/>
    </w:rPr>
  </w:style>
  <w:style w:type="paragraph" w:customStyle="1" w:styleId="xl352">
    <w:name w:val="xl352"/>
    <w:basedOn w:val="Normal"/>
    <w:rsid w:val="0022576E"/>
    <w:pPr>
      <w:pBdr>
        <w:top w:val="single" w:sz="8" w:space="0" w:color="auto"/>
        <w:bottom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u w:val="single"/>
    </w:rPr>
  </w:style>
  <w:style w:type="paragraph" w:customStyle="1" w:styleId="xl353">
    <w:name w:val="xl353"/>
    <w:basedOn w:val="Normal"/>
    <w:rsid w:val="0022576E"/>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u w:val="single"/>
    </w:rPr>
  </w:style>
  <w:style w:type="paragraph" w:customStyle="1" w:styleId="xl354">
    <w:name w:val="xl354"/>
    <w:basedOn w:val="Normal"/>
    <w:rsid w:val="0022576E"/>
    <w:pPr>
      <w:pBdr>
        <w:top w:val="single" w:sz="8" w:space="0" w:color="auto"/>
        <w:left w:val="single" w:sz="4" w:space="0" w:color="auto"/>
        <w:bottom w:val="single" w:sz="8" w:space="0" w:color="auto"/>
      </w:pBdr>
      <w:shd w:val="clear" w:color="000000" w:fill="BFBFBF"/>
      <w:spacing w:before="100" w:beforeAutospacing="1" w:after="100" w:afterAutospacing="1"/>
      <w:jc w:val="center"/>
    </w:pPr>
    <w:rPr>
      <w:rFonts w:ascii="Arial" w:hAnsi="Arial" w:cs="Arial"/>
      <w:b/>
      <w:bCs/>
      <w:iCs/>
      <w:sz w:val="24"/>
      <w:szCs w:val="24"/>
      <w:u w:val="single"/>
    </w:rPr>
  </w:style>
  <w:style w:type="paragraph" w:customStyle="1" w:styleId="xl355">
    <w:name w:val="xl355"/>
    <w:basedOn w:val="Normal"/>
    <w:rsid w:val="0022576E"/>
    <w:pPr>
      <w:pBdr>
        <w:top w:val="single" w:sz="8" w:space="0" w:color="auto"/>
        <w:bottom w:val="single" w:sz="8" w:space="0" w:color="auto"/>
      </w:pBdr>
      <w:shd w:val="clear" w:color="000000" w:fill="BFBFBF"/>
      <w:spacing w:before="100" w:beforeAutospacing="1" w:after="100" w:afterAutospacing="1"/>
      <w:jc w:val="center"/>
    </w:pPr>
    <w:rPr>
      <w:rFonts w:ascii="Arial" w:hAnsi="Arial" w:cs="Arial"/>
      <w:b/>
      <w:bCs/>
      <w:iCs/>
      <w:sz w:val="24"/>
      <w:szCs w:val="24"/>
      <w:u w:val="single"/>
    </w:rPr>
  </w:style>
  <w:style w:type="paragraph" w:customStyle="1" w:styleId="xl356">
    <w:name w:val="xl356"/>
    <w:basedOn w:val="Normal"/>
    <w:rsid w:val="0022576E"/>
    <w:pPr>
      <w:pBdr>
        <w:top w:val="single" w:sz="8" w:space="0" w:color="auto"/>
        <w:bottom w:val="single" w:sz="8" w:space="0" w:color="auto"/>
        <w:right w:val="single" w:sz="8" w:space="0" w:color="auto"/>
      </w:pBdr>
      <w:shd w:val="clear" w:color="000000" w:fill="BFBFBF"/>
      <w:spacing w:before="100" w:beforeAutospacing="1" w:after="100" w:afterAutospacing="1"/>
      <w:jc w:val="center"/>
    </w:pPr>
    <w:rPr>
      <w:rFonts w:ascii="Arial" w:hAnsi="Arial" w:cs="Arial"/>
      <w:b/>
      <w:bCs/>
      <w:iCs/>
      <w:sz w:val="24"/>
      <w:szCs w:val="24"/>
      <w:u w:val="single"/>
    </w:rPr>
  </w:style>
  <w:style w:type="paragraph" w:customStyle="1" w:styleId="xl357">
    <w:name w:val="xl357"/>
    <w:basedOn w:val="Normal"/>
    <w:rsid w:val="0022576E"/>
    <w:pPr>
      <w:pBdr>
        <w:top w:val="single" w:sz="8" w:space="0" w:color="auto"/>
      </w:pBdr>
      <w:shd w:val="clear" w:color="000000" w:fill="BFBFBF"/>
      <w:spacing w:before="100" w:beforeAutospacing="1" w:after="100" w:afterAutospacing="1"/>
      <w:jc w:val="center"/>
      <w:textAlignment w:val="top"/>
    </w:pPr>
    <w:rPr>
      <w:rFonts w:ascii="Arial" w:hAnsi="Arial" w:cs="Arial"/>
      <w:b/>
      <w:bCs/>
      <w:iCs/>
      <w:sz w:val="24"/>
      <w:szCs w:val="24"/>
      <w:u w:val="single"/>
    </w:rPr>
  </w:style>
  <w:style w:type="paragraph" w:customStyle="1" w:styleId="xl358">
    <w:name w:val="xl358"/>
    <w:basedOn w:val="Normal"/>
    <w:rsid w:val="0022576E"/>
    <w:pPr>
      <w:pBdr>
        <w:top w:val="single" w:sz="8" w:space="0" w:color="auto"/>
        <w:right w:val="single" w:sz="8" w:space="0" w:color="auto"/>
      </w:pBdr>
      <w:shd w:val="clear" w:color="000000" w:fill="BFBFBF"/>
      <w:spacing w:before="100" w:beforeAutospacing="1" w:after="100" w:afterAutospacing="1"/>
      <w:jc w:val="center"/>
      <w:textAlignment w:val="top"/>
    </w:pPr>
    <w:rPr>
      <w:rFonts w:ascii="Arial" w:hAnsi="Arial" w:cs="Arial"/>
      <w:b/>
      <w:bCs/>
      <w:iCs/>
      <w:sz w:val="24"/>
      <w:szCs w:val="24"/>
      <w:u w:val="single"/>
    </w:rPr>
  </w:style>
  <w:style w:type="paragraph" w:customStyle="1" w:styleId="xl359">
    <w:name w:val="xl359"/>
    <w:basedOn w:val="Normal"/>
    <w:rsid w:val="0022576E"/>
    <w:pP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60">
    <w:name w:val="xl360"/>
    <w:basedOn w:val="Normal"/>
    <w:rsid w:val="0022576E"/>
    <w:pPr>
      <w:pBdr>
        <w:right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61">
    <w:name w:val="xl361"/>
    <w:basedOn w:val="Normal"/>
    <w:rsid w:val="0022576E"/>
    <w:pPr>
      <w:shd w:val="clear" w:color="000000" w:fill="BFBFBF"/>
      <w:spacing w:before="100" w:beforeAutospacing="1" w:after="100" w:afterAutospacing="1"/>
      <w:jc w:val="center"/>
    </w:pPr>
    <w:rPr>
      <w:rFonts w:ascii="Arial" w:hAnsi="Arial" w:cs="Arial"/>
      <w:b/>
      <w:bCs/>
      <w:iCs/>
      <w:sz w:val="24"/>
      <w:szCs w:val="24"/>
      <w:u w:val="single"/>
    </w:rPr>
  </w:style>
  <w:style w:type="paragraph" w:customStyle="1" w:styleId="xl362">
    <w:name w:val="xl362"/>
    <w:basedOn w:val="Normal"/>
    <w:rsid w:val="0022576E"/>
    <w:pPr>
      <w:pBdr>
        <w:right w:val="single" w:sz="8" w:space="0" w:color="auto"/>
      </w:pBdr>
      <w:shd w:val="clear" w:color="000000" w:fill="BFBFBF"/>
      <w:spacing w:before="100" w:beforeAutospacing="1" w:after="100" w:afterAutospacing="1"/>
      <w:jc w:val="center"/>
    </w:pPr>
    <w:rPr>
      <w:rFonts w:ascii="Arial" w:hAnsi="Arial" w:cs="Arial"/>
      <w:b/>
      <w:bCs/>
      <w:iCs/>
      <w:sz w:val="24"/>
      <w:szCs w:val="24"/>
      <w:u w:val="single"/>
    </w:rPr>
  </w:style>
  <w:style w:type="paragraph" w:customStyle="1" w:styleId="xl363">
    <w:name w:val="xl363"/>
    <w:basedOn w:val="Normal"/>
    <w:rsid w:val="0022576E"/>
    <w:pPr>
      <w:pBdr>
        <w:bottom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64">
    <w:name w:val="xl364"/>
    <w:basedOn w:val="Normal"/>
    <w:rsid w:val="0022576E"/>
    <w:pPr>
      <w:pBdr>
        <w:bottom w:val="single" w:sz="8" w:space="0" w:color="auto"/>
        <w:right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65">
    <w:name w:val="xl365"/>
    <w:basedOn w:val="Normal"/>
    <w:rsid w:val="0022576E"/>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66">
    <w:name w:val="xl366"/>
    <w:basedOn w:val="Normal"/>
    <w:rsid w:val="0022576E"/>
    <w:pPr>
      <w:pBdr>
        <w:top w:val="single" w:sz="8" w:space="0" w:color="auto"/>
        <w:left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67">
    <w:name w:val="xl367"/>
    <w:basedOn w:val="Normal"/>
    <w:rsid w:val="0022576E"/>
    <w:pPr>
      <w:pBdr>
        <w:top w:val="single" w:sz="8" w:space="0" w:color="auto"/>
        <w:bottom w:val="single" w:sz="8" w:space="0" w:color="auto"/>
      </w:pBdr>
      <w:shd w:val="clear" w:color="000000" w:fill="BFBFBF"/>
      <w:spacing w:before="100" w:beforeAutospacing="1" w:after="100" w:afterAutospacing="1"/>
      <w:jc w:val="center"/>
    </w:pPr>
    <w:rPr>
      <w:rFonts w:ascii="Arial" w:hAnsi="Arial" w:cs="Arial"/>
      <w:b/>
      <w:bCs/>
      <w:iCs/>
      <w:sz w:val="20"/>
      <w:szCs w:val="20"/>
      <w:u w:val="single"/>
    </w:rPr>
  </w:style>
  <w:style w:type="paragraph" w:customStyle="1" w:styleId="xl368">
    <w:name w:val="xl368"/>
    <w:basedOn w:val="Normal"/>
    <w:rsid w:val="0022576E"/>
    <w:pPr>
      <w:pBdr>
        <w:top w:val="single" w:sz="8" w:space="0" w:color="auto"/>
        <w:bottom w:val="single" w:sz="8" w:space="0" w:color="auto"/>
        <w:right w:val="single" w:sz="8" w:space="0" w:color="auto"/>
      </w:pBdr>
      <w:shd w:val="clear" w:color="000000" w:fill="BFBFBF"/>
      <w:spacing w:before="100" w:beforeAutospacing="1" w:after="100" w:afterAutospacing="1"/>
      <w:jc w:val="center"/>
    </w:pPr>
    <w:rPr>
      <w:rFonts w:ascii="Arial" w:hAnsi="Arial" w:cs="Arial"/>
      <w:b/>
      <w:bCs/>
      <w:iCs/>
      <w:sz w:val="20"/>
      <w:szCs w:val="20"/>
      <w:u w:val="single"/>
    </w:rPr>
  </w:style>
  <w:style w:type="paragraph" w:customStyle="1" w:styleId="xl369">
    <w:name w:val="xl369"/>
    <w:basedOn w:val="Normal"/>
    <w:rsid w:val="0022576E"/>
    <w:pPr>
      <w:pBdr>
        <w:left w:val="single" w:sz="4" w:space="0" w:color="auto"/>
        <w:bottom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70">
    <w:name w:val="xl370"/>
    <w:basedOn w:val="Normal"/>
    <w:rsid w:val="0022576E"/>
    <w:pPr>
      <w:pBdr>
        <w:bottom w:val="single" w:sz="8" w:space="0" w:color="auto"/>
        <w:right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u w:val="single"/>
    </w:rPr>
  </w:style>
  <w:style w:type="paragraph" w:customStyle="1" w:styleId="xl371">
    <w:name w:val="xl371"/>
    <w:basedOn w:val="Normal"/>
    <w:rsid w:val="0022576E"/>
    <w:pPr>
      <w:pBdr>
        <w:top w:val="single" w:sz="8" w:space="0" w:color="auto"/>
        <w:left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paragraph" w:customStyle="1" w:styleId="xl372">
    <w:name w:val="xl372"/>
    <w:basedOn w:val="Normal"/>
    <w:rsid w:val="0022576E"/>
    <w:pPr>
      <w:pBdr>
        <w:top w:val="single" w:sz="8" w:space="0" w:color="auto"/>
        <w:bottom w:val="single" w:sz="8" w:space="0" w:color="auto"/>
      </w:pBdr>
      <w:shd w:val="clear" w:color="000000" w:fill="BFBFBF"/>
      <w:spacing w:before="100" w:beforeAutospacing="1" w:after="100" w:afterAutospacing="1"/>
      <w:jc w:val="center"/>
    </w:pPr>
    <w:rPr>
      <w:rFonts w:ascii="Arial" w:hAnsi="Arial" w:cs="Arial"/>
      <w:b/>
      <w:bCs/>
      <w:iCs/>
      <w:sz w:val="20"/>
      <w:szCs w:val="20"/>
      <w:u w:val="single"/>
    </w:rPr>
  </w:style>
  <w:style w:type="paragraph" w:customStyle="1" w:styleId="xl373">
    <w:name w:val="xl373"/>
    <w:basedOn w:val="Normal"/>
    <w:rsid w:val="0022576E"/>
    <w:pPr>
      <w:pBdr>
        <w:top w:val="single" w:sz="8" w:space="0" w:color="auto"/>
        <w:bottom w:val="single" w:sz="8" w:space="0" w:color="auto"/>
        <w:right w:val="single" w:sz="8" w:space="0" w:color="auto"/>
      </w:pBdr>
      <w:shd w:val="clear" w:color="000000" w:fill="BFBFBF"/>
      <w:spacing w:before="100" w:beforeAutospacing="1" w:after="100" w:afterAutospacing="1"/>
      <w:jc w:val="center"/>
    </w:pPr>
    <w:rPr>
      <w:rFonts w:ascii="Arial" w:hAnsi="Arial" w:cs="Arial"/>
      <w:b/>
      <w:bCs/>
      <w:iCs/>
      <w:sz w:val="20"/>
      <w:szCs w:val="20"/>
      <w:u w:val="single"/>
    </w:rPr>
  </w:style>
  <w:style w:type="paragraph" w:customStyle="1" w:styleId="xl374">
    <w:name w:val="xl374"/>
    <w:basedOn w:val="Normal"/>
    <w:rsid w:val="0022576E"/>
    <w:pPr>
      <w:pBdr>
        <w:left w:val="single" w:sz="4" w:space="0" w:color="auto"/>
        <w:bottom w:val="single" w:sz="8" w:space="0" w:color="auto"/>
      </w:pBdr>
      <w:shd w:val="clear" w:color="000000" w:fill="BFBFBF"/>
      <w:spacing w:before="100" w:beforeAutospacing="1" w:after="100" w:afterAutospacing="1"/>
      <w:jc w:val="center"/>
      <w:textAlignment w:val="center"/>
    </w:pPr>
    <w:rPr>
      <w:rFonts w:ascii="Arial" w:hAnsi="Arial" w:cs="Arial"/>
      <w:b/>
      <w:bCs/>
      <w:iCs/>
      <w:sz w:val="24"/>
      <w:szCs w:val="24"/>
    </w:rPr>
  </w:style>
  <w:style w:type="numbering" w:customStyle="1" w:styleId="Aucuneliste2">
    <w:name w:val="Aucune liste2"/>
    <w:next w:val="Aucuneliste"/>
    <w:uiPriority w:val="99"/>
    <w:semiHidden/>
    <w:unhideWhenUsed/>
    <w:rsid w:val="0022576E"/>
  </w:style>
  <w:style w:type="character" w:customStyle="1" w:styleId="TEXTE0Car">
    <w:name w:val="TEXTE0 Car"/>
    <w:link w:val="TEXTE0"/>
    <w:rsid w:val="0022576E"/>
    <w:rPr>
      <w:rFonts w:ascii="Times New Roman" w:eastAsia="Times New Roman" w:hAnsi="Times New Roman" w:cs="Times New Roman"/>
      <w:sz w:val="24"/>
      <w:szCs w:val="24"/>
      <w:lang w:val="fr-FR" w:eastAsia="fr-FR"/>
    </w:rPr>
  </w:style>
  <w:style w:type="paragraph" w:customStyle="1" w:styleId="D1">
    <w:name w:val="D1"/>
    <w:basedOn w:val="Normal"/>
    <w:qFormat/>
    <w:rsid w:val="0022576E"/>
    <w:pPr>
      <w:tabs>
        <w:tab w:val="left" w:pos="2155"/>
        <w:tab w:val="left" w:pos="3232"/>
        <w:tab w:val="left" w:pos="4309"/>
        <w:tab w:val="left" w:pos="5387"/>
      </w:tabs>
      <w:spacing w:after="0"/>
      <w:ind w:left="1077"/>
    </w:pPr>
    <w:rPr>
      <w:rFonts w:ascii="Times New Roman" w:hAnsi="Times New Roman" w:cs="Times New Roman"/>
      <w:i w:val="0"/>
      <w:sz w:val="20"/>
      <w:szCs w:val="20"/>
    </w:rPr>
  </w:style>
  <w:style w:type="character" w:customStyle="1" w:styleId="CarCar1">
    <w:name w:val="Car Car1"/>
    <w:locked/>
    <w:rsid w:val="0022576E"/>
    <w:rPr>
      <w:sz w:val="24"/>
      <w:szCs w:val="24"/>
      <w:lang w:val="fr-FR" w:eastAsia="fr-FR" w:bidi="ar-SA"/>
    </w:rPr>
  </w:style>
  <w:style w:type="character" w:customStyle="1" w:styleId="FontStyle57">
    <w:name w:val="Font Style57"/>
    <w:uiPriority w:val="99"/>
    <w:rsid w:val="0022576E"/>
    <w:rPr>
      <w:rFonts w:ascii="Arial" w:hAnsi="Arial" w:cs="Arial"/>
      <w:b/>
      <w:bCs/>
      <w:color w:val="000000"/>
      <w:sz w:val="18"/>
      <w:szCs w:val="18"/>
    </w:rPr>
  </w:style>
  <w:style w:type="character" w:customStyle="1" w:styleId="CharacterStyle2">
    <w:name w:val="Character Style 2"/>
    <w:rsid w:val="0022576E"/>
    <w:rPr>
      <w:rFonts w:ascii="Arial" w:hAnsi="Arial" w:cs="Arial"/>
      <w:sz w:val="28"/>
      <w:szCs w:val="28"/>
    </w:rPr>
  </w:style>
  <w:style w:type="paragraph" w:customStyle="1" w:styleId="Style100">
    <w:name w:val="Style 10"/>
    <w:rsid w:val="0022576E"/>
    <w:pPr>
      <w:widowControl w:val="0"/>
      <w:autoSpaceDE w:val="0"/>
      <w:autoSpaceDN w:val="0"/>
      <w:spacing w:after="0" w:line="288" w:lineRule="auto"/>
      <w:ind w:right="-181"/>
      <w:jc w:val="both"/>
    </w:pPr>
    <w:rPr>
      <w:rFonts w:ascii="Arial" w:eastAsia="Times New Roman" w:hAnsi="Arial" w:cs="Arial"/>
      <w:sz w:val="28"/>
      <w:szCs w:val="28"/>
      <w:lang w:bidi="ar-DZ"/>
    </w:rPr>
  </w:style>
  <w:style w:type="paragraph" w:customStyle="1" w:styleId="titrepuce">
    <w:name w:val="titre puce"/>
    <w:basedOn w:val="Normal"/>
    <w:autoRedefine/>
    <w:uiPriority w:val="99"/>
    <w:rsid w:val="0022576E"/>
    <w:pPr>
      <w:keepNext/>
      <w:widowControl w:val="0"/>
      <w:suppressLineNumbers/>
      <w:tabs>
        <w:tab w:val="num" w:pos="720"/>
      </w:tabs>
      <w:suppressAutoHyphens/>
      <w:spacing w:after="0"/>
      <w:ind w:left="720" w:right="-181" w:hanging="360"/>
    </w:pPr>
    <w:rPr>
      <w:rFonts w:ascii="Garamond" w:hAnsi="Garamond" w:cs="Arial"/>
      <w:i w:val="0"/>
      <w:sz w:val="22"/>
      <w:szCs w:val="20"/>
      <w:lang w:val="fr-CA"/>
    </w:rPr>
  </w:style>
  <w:style w:type="paragraph" w:customStyle="1" w:styleId="PUCESOUMISSION">
    <w:name w:val="PUCESOUMISSION"/>
    <w:basedOn w:val="Normal"/>
    <w:autoRedefine/>
    <w:uiPriority w:val="99"/>
    <w:rsid w:val="0022576E"/>
    <w:pPr>
      <w:keepNext/>
      <w:widowControl w:val="0"/>
      <w:numPr>
        <w:numId w:val="85"/>
      </w:numPr>
      <w:tabs>
        <w:tab w:val="left" w:pos="567"/>
        <w:tab w:val="right" w:leader="dot" w:pos="9000"/>
        <w:tab w:val="left" w:leader="dot" w:pos="9720"/>
      </w:tabs>
      <w:spacing w:after="0"/>
      <w:ind w:left="540" w:right="-181" w:hanging="180"/>
    </w:pPr>
    <w:rPr>
      <w:rFonts w:ascii="Arial" w:hAnsi="Arial" w:cs="Arial"/>
      <w:bCs/>
      <w:i w:val="0"/>
      <w:sz w:val="20"/>
      <w:szCs w:val="20"/>
    </w:rPr>
  </w:style>
  <w:style w:type="paragraph" w:customStyle="1" w:styleId="xl49">
    <w:name w:val="xl49"/>
    <w:basedOn w:val="Normal"/>
    <w:uiPriority w:val="99"/>
    <w:rsid w:val="0022576E"/>
    <w:pPr>
      <w:keepNext/>
      <w:widowControl w:val="0"/>
      <w:pBdr>
        <w:left w:val="single" w:sz="4" w:space="0" w:color="auto"/>
        <w:right w:val="single" w:sz="4" w:space="0" w:color="auto"/>
      </w:pBdr>
      <w:spacing w:before="100" w:beforeAutospacing="1" w:after="100" w:afterAutospacing="1"/>
      <w:ind w:right="-181" w:firstLine="567"/>
    </w:pPr>
    <w:rPr>
      <w:rFonts w:ascii="Times New Roman" w:hAnsi="Times New Roman" w:cs="Arial"/>
      <w:i w:val="0"/>
      <w:sz w:val="22"/>
      <w:szCs w:val="24"/>
    </w:rPr>
  </w:style>
  <w:style w:type="paragraph" w:customStyle="1" w:styleId="NEW">
    <w:name w:val="NEW"/>
    <w:basedOn w:val="Normal"/>
    <w:uiPriority w:val="99"/>
    <w:rsid w:val="0022576E"/>
    <w:pPr>
      <w:keepNext/>
      <w:widowControl w:val="0"/>
      <w:spacing w:after="0"/>
      <w:ind w:right="-181" w:firstLine="567"/>
    </w:pPr>
    <w:rPr>
      <w:rFonts w:ascii="Garamond" w:hAnsi="Garamond" w:cs="Arial"/>
      <w:i w:val="0"/>
      <w:sz w:val="22"/>
      <w:szCs w:val="24"/>
    </w:rPr>
  </w:style>
  <w:style w:type="paragraph" w:customStyle="1" w:styleId="Titre3Arial">
    <w:name w:val="Titre 3 + Arial"/>
    <w:aliases w:val="10 pt,Gras,Italique"/>
    <w:basedOn w:val="Titre2"/>
    <w:uiPriority w:val="99"/>
    <w:rsid w:val="0022576E"/>
    <w:pPr>
      <w:keepNext/>
      <w:spacing w:before="0" w:after="0"/>
      <w:ind w:right="-181"/>
      <w:jc w:val="both"/>
    </w:pPr>
    <w:rPr>
      <w:rFonts w:eastAsia="Calibri" w:cs="Arial"/>
      <w:iCs/>
      <w:smallCaps w:val="0"/>
      <w:sz w:val="20"/>
      <w:szCs w:val="20"/>
      <w:u w:val="none"/>
    </w:rPr>
  </w:style>
  <w:style w:type="numbering" w:customStyle="1" w:styleId="ARTICLE">
    <w:name w:val="ARTICLE"/>
    <w:rsid w:val="0022576E"/>
    <w:pPr>
      <w:numPr>
        <w:numId w:val="86"/>
      </w:numPr>
    </w:pPr>
  </w:style>
  <w:style w:type="paragraph" w:customStyle="1" w:styleId="Corpsdetexte26">
    <w:name w:val="Corps de texte 26"/>
    <w:basedOn w:val="Normal"/>
    <w:rsid w:val="0022576E"/>
    <w:pPr>
      <w:widowControl w:val="0"/>
      <w:overflowPunct w:val="0"/>
      <w:autoSpaceDE w:val="0"/>
      <w:autoSpaceDN w:val="0"/>
      <w:adjustRightInd w:val="0"/>
      <w:spacing w:after="0"/>
      <w:jc w:val="center"/>
    </w:pPr>
    <w:rPr>
      <w:rFonts w:ascii="Arial" w:hAnsi="Arial" w:cs="Arial"/>
      <w:b/>
      <w:bCs/>
      <w:i w:val="0"/>
      <w:sz w:val="80"/>
      <w:szCs w:val="80"/>
      <w:lang w:val="en-US" w:eastAsia="fr-CA"/>
    </w:rPr>
  </w:style>
  <w:style w:type="paragraph" w:customStyle="1" w:styleId="TITREX">
    <w:name w:val="TITRE X"/>
    <w:basedOn w:val="TITRE0"/>
    <w:rsid w:val="0022576E"/>
    <w:pPr>
      <w:widowControl/>
      <w:ind w:left="2269" w:right="567" w:hanging="1135"/>
      <w:jc w:val="both"/>
      <w:outlineLvl w:val="9"/>
    </w:pPr>
    <w:rPr>
      <w:rFonts w:ascii="Tahoma" w:hAnsi="Tahoma" w:cs="Tahoma"/>
      <w:bCs w:val="0"/>
      <w:szCs w:val="20"/>
    </w:rPr>
  </w:style>
  <w:style w:type="paragraph" w:customStyle="1" w:styleId="Alinaxx">
    <w:name w:val="Alinéaxx"/>
    <w:basedOn w:val="Alina1"/>
    <w:rsid w:val="0022576E"/>
    <w:pPr>
      <w:tabs>
        <w:tab w:val="clear" w:pos="360"/>
        <w:tab w:val="clear" w:pos="1418"/>
      </w:tabs>
      <w:spacing w:before="120" w:after="60"/>
      <w:ind w:left="2835" w:right="508" w:hanging="283"/>
    </w:pPr>
    <w:rPr>
      <w:color w:val="auto"/>
      <w:szCs w:val="20"/>
    </w:rPr>
  </w:style>
  <w:style w:type="paragraph" w:customStyle="1" w:styleId="Corpsdetexte27">
    <w:name w:val="Corps de texte 27"/>
    <w:basedOn w:val="Normal"/>
    <w:rsid w:val="0022576E"/>
    <w:pPr>
      <w:overflowPunct w:val="0"/>
      <w:autoSpaceDE w:val="0"/>
      <w:autoSpaceDN w:val="0"/>
      <w:adjustRightInd w:val="0"/>
      <w:spacing w:after="0"/>
      <w:ind w:left="851"/>
      <w:textAlignment w:val="baseline"/>
    </w:pPr>
    <w:rPr>
      <w:rFonts w:ascii="Arial Narrow" w:hAnsi="Arial Narrow" w:cs="Times New Roman"/>
      <w:i w:val="0"/>
      <w:color w:val="000000"/>
      <w:sz w:val="22"/>
      <w:szCs w:val="20"/>
    </w:rPr>
  </w:style>
  <w:style w:type="character" w:customStyle="1" w:styleId="no-mobile">
    <w:name w:val="no-mobile"/>
    <w:rsid w:val="0022576E"/>
  </w:style>
  <w:style w:type="character" w:customStyle="1" w:styleId="hgkelc">
    <w:name w:val="hgkelc"/>
    <w:rsid w:val="0022576E"/>
  </w:style>
  <w:style w:type="character" w:customStyle="1" w:styleId="Mentionnonrsolue9">
    <w:name w:val="Mention non résolue9"/>
    <w:basedOn w:val="Policepardfaut"/>
    <w:uiPriority w:val="99"/>
    <w:semiHidden/>
    <w:unhideWhenUsed/>
    <w:rsid w:val="00C04402"/>
    <w:rPr>
      <w:color w:val="605E5C"/>
      <w:shd w:val="clear" w:color="auto" w:fill="E1DFDD"/>
    </w:rPr>
  </w:style>
  <w:style w:type="character" w:customStyle="1" w:styleId="Mentionnonrsolue10">
    <w:name w:val="Mention non résolue10"/>
    <w:basedOn w:val="Policepardfaut"/>
    <w:uiPriority w:val="99"/>
    <w:semiHidden/>
    <w:unhideWhenUsed/>
    <w:rsid w:val="00D84051"/>
    <w:rPr>
      <w:color w:val="605E5C"/>
      <w:shd w:val="clear" w:color="auto" w:fill="E1DFDD"/>
    </w:rPr>
  </w:style>
  <w:style w:type="character" w:customStyle="1" w:styleId="Mentionnonrsolue11">
    <w:name w:val="Mention non résolue11"/>
    <w:basedOn w:val="Policepardfaut"/>
    <w:uiPriority w:val="99"/>
    <w:semiHidden/>
    <w:unhideWhenUsed/>
    <w:rsid w:val="00DE7D7E"/>
    <w:rPr>
      <w:color w:val="605E5C"/>
      <w:shd w:val="clear" w:color="auto" w:fill="E1DFDD"/>
    </w:rPr>
  </w:style>
  <w:style w:type="numbering" w:customStyle="1" w:styleId="Aucuneliste3">
    <w:name w:val="Aucune liste3"/>
    <w:next w:val="Aucuneliste"/>
    <w:uiPriority w:val="99"/>
    <w:semiHidden/>
    <w:unhideWhenUsed/>
    <w:rsid w:val="00672342"/>
  </w:style>
  <w:style w:type="table" w:customStyle="1" w:styleId="Grilledutableau25">
    <w:name w:val="Grille du tableau25"/>
    <w:basedOn w:val="TableauNormal"/>
    <w:next w:val="Grilledutableau"/>
    <w:uiPriority w:val="59"/>
    <w:rsid w:val="0067234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classique11">
    <w:name w:val="Tableau classique 11"/>
    <w:basedOn w:val="TableauNormal"/>
    <w:next w:val="Tableauclassique1"/>
    <w:rsid w:val="00672342"/>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Aucuneliste16">
    <w:name w:val="Aucune liste16"/>
    <w:next w:val="Aucuneliste"/>
    <w:uiPriority w:val="99"/>
    <w:semiHidden/>
    <w:unhideWhenUsed/>
    <w:rsid w:val="00672342"/>
  </w:style>
  <w:style w:type="numbering" w:customStyle="1" w:styleId="Aucuneliste116">
    <w:name w:val="Aucune liste116"/>
    <w:next w:val="Aucuneliste"/>
    <w:uiPriority w:val="99"/>
    <w:semiHidden/>
    <w:unhideWhenUsed/>
    <w:rsid w:val="00672342"/>
  </w:style>
  <w:style w:type="table" w:customStyle="1" w:styleId="Grilledutableau114">
    <w:name w:val="Grille du tableau114"/>
    <w:basedOn w:val="TableauNormal"/>
    <w:next w:val="Grilledutableau"/>
    <w:uiPriority w:val="59"/>
    <w:rsid w:val="00672342"/>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6">
    <w:name w:val="Grille du tableau26"/>
    <w:basedOn w:val="TableauNormal"/>
    <w:next w:val="Grilledutableau"/>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3">
    <w:name w:val="Grille du tableau33"/>
    <w:basedOn w:val="TableauNormal"/>
    <w:next w:val="Grilledutableau"/>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3">
    <w:name w:val="Grille du tableau43"/>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3">
    <w:name w:val="Grille du tableau53"/>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3">
    <w:name w:val="Grille du tableau63"/>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3">
    <w:name w:val="Grille du tableau73"/>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3">
    <w:name w:val="Grille du tableau83"/>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3">
    <w:name w:val="Grille du tableau93"/>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5">
    <w:name w:val="Aucune liste1115"/>
    <w:next w:val="Aucuneliste"/>
    <w:uiPriority w:val="99"/>
    <w:semiHidden/>
    <w:rsid w:val="00672342"/>
  </w:style>
  <w:style w:type="table" w:customStyle="1" w:styleId="Grilledutableau103">
    <w:name w:val="Grille du tableau103"/>
    <w:basedOn w:val="TableauNormal"/>
    <w:next w:val="Grilledutableau"/>
    <w:rsid w:val="00672342"/>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5">
    <w:name w:val="Grille du tableau115"/>
    <w:basedOn w:val="TableauNormal"/>
    <w:next w:val="Grilledutableau"/>
    <w:uiPriority w:val="59"/>
    <w:rsid w:val="0067234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3">
    <w:name w:val="Grille du tableau123"/>
    <w:basedOn w:val="TableauNormal"/>
    <w:next w:val="Grilledutableau"/>
    <w:uiPriority w:val="59"/>
    <w:rsid w:val="00672342"/>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3">
    <w:name w:val="Grille du tableau133"/>
    <w:basedOn w:val="TableauNormal"/>
    <w:next w:val="Grilledutableau"/>
    <w:uiPriority w:val="59"/>
    <w:rsid w:val="0067234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3">
    <w:name w:val="Grille du tableau143"/>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3">
    <w:name w:val="Grille du tableau153"/>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3">
    <w:name w:val="Grille du tableau163"/>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3">
    <w:name w:val="Grille du tableau173"/>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3">
    <w:name w:val="Grille du tableau183"/>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3">
    <w:name w:val="Grille du tableau193"/>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3">
    <w:name w:val="Grille du tableau203"/>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3">
    <w:name w:val="Grille du tableau213"/>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3">
    <w:name w:val="Grille du tableau223"/>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7">
    <w:name w:val="No List317"/>
    <w:next w:val="Aucuneliste"/>
    <w:uiPriority w:val="99"/>
    <w:semiHidden/>
    <w:unhideWhenUsed/>
    <w:rsid w:val="00672342"/>
  </w:style>
  <w:style w:type="table" w:customStyle="1" w:styleId="TableGrid2214">
    <w:name w:val="Table Grid2214"/>
    <w:basedOn w:val="TableauNormal"/>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5">
    <w:name w:val="Table Grid225"/>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8">
    <w:name w:val="No List18"/>
    <w:next w:val="Aucuneliste"/>
    <w:uiPriority w:val="99"/>
    <w:semiHidden/>
    <w:unhideWhenUsed/>
    <w:rsid w:val="00672342"/>
  </w:style>
  <w:style w:type="numbering" w:customStyle="1" w:styleId="NoList117">
    <w:name w:val="No List117"/>
    <w:next w:val="Aucuneliste"/>
    <w:uiPriority w:val="99"/>
    <w:semiHidden/>
    <w:unhideWhenUsed/>
    <w:rsid w:val="00672342"/>
  </w:style>
  <w:style w:type="table" w:customStyle="1" w:styleId="TableGrid115">
    <w:name w:val="Table Grid115"/>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Aucuneliste"/>
    <w:uiPriority w:val="99"/>
    <w:semiHidden/>
    <w:unhideWhenUsed/>
    <w:rsid w:val="00672342"/>
  </w:style>
  <w:style w:type="table" w:customStyle="1" w:styleId="TableGrid215">
    <w:name w:val="Table Grid215"/>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Aucuneliste"/>
    <w:uiPriority w:val="99"/>
    <w:semiHidden/>
    <w:unhideWhenUsed/>
    <w:rsid w:val="00672342"/>
  </w:style>
  <w:style w:type="table" w:customStyle="1" w:styleId="TableGrid315">
    <w:name w:val="Table Grid315"/>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Aucuneliste"/>
    <w:uiPriority w:val="99"/>
    <w:semiHidden/>
    <w:unhideWhenUsed/>
    <w:rsid w:val="00672342"/>
  </w:style>
  <w:style w:type="table" w:customStyle="1" w:styleId="TableGrid414">
    <w:name w:val="Table Grid414"/>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7">
    <w:name w:val="No List11117"/>
    <w:next w:val="Aucuneliste"/>
    <w:uiPriority w:val="99"/>
    <w:semiHidden/>
    <w:unhideWhenUsed/>
    <w:rsid w:val="00672342"/>
  </w:style>
  <w:style w:type="numbering" w:customStyle="1" w:styleId="NoList217">
    <w:name w:val="No List217"/>
    <w:next w:val="Aucuneliste"/>
    <w:uiPriority w:val="99"/>
    <w:semiHidden/>
    <w:unhideWhenUsed/>
    <w:rsid w:val="00672342"/>
  </w:style>
  <w:style w:type="table" w:customStyle="1" w:styleId="TableGrid125">
    <w:name w:val="Table Grid125"/>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6">
    <w:name w:val="No List46"/>
    <w:next w:val="Aucuneliste"/>
    <w:uiPriority w:val="99"/>
    <w:semiHidden/>
    <w:unhideWhenUsed/>
    <w:rsid w:val="00672342"/>
  </w:style>
  <w:style w:type="table" w:customStyle="1" w:styleId="TableGrid134">
    <w:name w:val="Table Grid134"/>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
    <w:name w:val="Table Grid54"/>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Aucuneliste"/>
    <w:uiPriority w:val="99"/>
    <w:semiHidden/>
    <w:unhideWhenUsed/>
    <w:rsid w:val="00672342"/>
  </w:style>
  <w:style w:type="numbering" w:customStyle="1" w:styleId="NoList111117">
    <w:name w:val="No List111117"/>
    <w:next w:val="Aucuneliste"/>
    <w:uiPriority w:val="99"/>
    <w:semiHidden/>
    <w:unhideWhenUsed/>
    <w:rsid w:val="00672342"/>
  </w:style>
  <w:style w:type="table" w:customStyle="1" w:styleId="TableGrid2114">
    <w:name w:val="Table Grid2114"/>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
    <w:name w:val="No List226"/>
    <w:next w:val="Aucuneliste"/>
    <w:uiPriority w:val="99"/>
    <w:semiHidden/>
    <w:unhideWhenUsed/>
    <w:rsid w:val="00672342"/>
  </w:style>
  <w:style w:type="table" w:customStyle="1" w:styleId="TableGrid324">
    <w:name w:val="Table Grid324"/>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5">
    <w:name w:val="No List3115"/>
    <w:next w:val="Aucuneliste"/>
    <w:uiPriority w:val="99"/>
    <w:semiHidden/>
    <w:unhideWhenUsed/>
    <w:rsid w:val="00672342"/>
  </w:style>
  <w:style w:type="numbering" w:customStyle="1" w:styleId="NoList1111115">
    <w:name w:val="No List1111115"/>
    <w:next w:val="Aucuneliste"/>
    <w:uiPriority w:val="99"/>
    <w:semiHidden/>
    <w:unhideWhenUsed/>
    <w:rsid w:val="00672342"/>
  </w:style>
  <w:style w:type="numbering" w:customStyle="1" w:styleId="NoList2116">
    <w:name w:val="No List2116"/>
    <w:next w:val="Aucuneliste"/>
    <w:uiPriority w:val="99"/>
    <w:semiHidden/>
    <w:unhideWhenUsed/>
    <w:rsid w:val="00672342"/>
  </w:style>
  <w:style w:type="table" w:customStyle="1" w:styleId="TableGrid3114">
    <w:name w:val="Table Grid3114"/>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
    <w:name w:val="Table Grid1214"/>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Aucuneliste"/>
    <w:uiPriority w:val="99"/>
    <w:semiHidden/>
    <w:unhideWhenUsed/>
    <w:rsid w:val="00672342"/>
  </w:style>
  <w:style w:type="numbering" w:customStyle="1" w:styleId="NoList134">
    <w:name w:val="No List134"/>
    <w:next w:val="Aucuneliste"/>
    <w:uiPriority w:val="99"/>
    <w:semiHidden/>
    <w:unhideWhenUsed/>
    <w:rsid w:val="00672342"/>
  </w:style>
  <w:style w:type="table" w:customStyle="1" w:styleId="TableGrid72">
    <w:name w:val="Table Grid72"/>
    <w:basedOn w:val="TableauNormal"/>
    <w:next w:val="Grilledutableau"/>
    <w:uiPriority w:val="39"/>
    <w:rsid w:val="0067234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
    <w:name w:val="Table Classic 112"/>
    <w:basedOn w:val="TableauNormal"/>
    <w:next w:val="Tableauclassique1"/>
    <w:rsid w:val="00672342"/>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CCStyleListe24">
    <w:name w:val="CC_Style_Liste24"/>
    <w:uiPriority w:val="99"/>
    <w:rsid w:val="00672342"/>
  </w:style>
  <w:style w:type="numbering" w:customStyle="1" w:styleId="CCStyleListe114">
    <w:name w:val="CC_Style_Liste114"/>
    <w:uiPriority w:val="99"/>
    <w:rsid w:val="00672342"/>
  </w:style>
  <w:style w:type="numbering" w:customStyle="1" w:styleId="Aucuneliste124">
    <w:name w:val="Aucune liste124"/>
    <w:next w:val="Aucuneliste"/>
    <w:uiPriority w:val="99"/>
    <w:semiHidden/>
    <w:unhideWhenUsed/>
    <w:rsid w:val="00672342"/>
  </w:style>
  <w:style w:type="numbering" w:customStyle="1" w:styleId="Aucuneliste1124">
    <w:name w:val="Aucune liste1124"/>
    <w:next w:val="Aucuneliste"/>
    <w:uiPriority w:val="99"/>
    <w:semiHidden/>
    <w:unhideWhenUsed/>
    <w:rsid w:val="00672342"/>
  </w:style>
  <w:style w:type="table" w:customStyle="1" w:styleId="Grilledutableau1102">
    <w:name w:val="Grille du tableau1102"/>
    <w:basedOn w:val="TableauNormal"/>
    <w:next w:val="Grilledutableau"/>
    <w:rsid w:val="00672342"/>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32">
    <w:name w:val="Grille du tableau232"/>
    <w:basedOn w:val="TableauNormal"/>
    <w:next w:val="Grilledutableau"/>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12">
    <w:name w:val="Grille du tableau312"/>
    <w:basedOn w:val="TableauNormal"/>
    <w:next w:val="Grilledutableau"/>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12">
    <w:name w:val="Grille du tableau412"/>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12">
    <w:name w:val="Grille du tableau512"/>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12">
    <w:name w:val="Grille du tableau612"/>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12">
    <w:name w:val="Grille du tableau712"/>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2">
    <w:name w:val="Grille du tableau812"/>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12">
    <w:name w:val="Grille du tableau912"/>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14">
    <w:name w:val="Aucune liste11114"/>
    <w:next w:val="Aucuneliste"/>
    <w:semiHidden/>
    <w:rsid w:val="00672342"/>
  </w:style>
  <w:style w:type="table" w:customStyle="1" w:styleId="Grilledutableau1012">
    <w:name w:val="Grille du tableau1012"/>
    <w:basedOn w:val="TableauNormal"/>
    <w:next w:val="Grilledutableau"/>
    <w:rsid w:val="00672342"/>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12">
    <w:name w:val="Grille du tableau1112"/>
    <w:basedOn w:val="TableauNormal"/>
    <w:next w:val="Grilledutableau"/>
    <w:uiPriority w:val="59"/>
    <w:rsid w:val="0067234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12">
    <w:name w:val="Grille du tableau1212"/>
    <w:basedOn w:val="TableauNormal"/>
    <w:next w:val="Grilledutableau"/>
    <w:uiPriority w:val="59"/>
    <w:rsid w:val="00672342"/>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12">
    <w:name w:val="Grille du tableau1312"/>
    <w:basedOn w:val="TableauNormal"/>
    <w:next w:val="Grilledutableau"/>
    <w:uiPriority w:val="59"/>
    <w:rsid w:val="0067234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
    <w:name w:val="Table Grid14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2">
    <w:name w:val="Grille du tableau141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2">
    <w:name w:val="Grille du tableau151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12">
    <w:name w:val="Grille du tableau161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12">
    <w:name w:val="Grille du tableau171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12">
    <w:name w:val="Grille du tableau181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2">
    <w:name w:val="Grille du tableau191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2">
    <w:name w:val="Grille du tableau201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12">
    <w:name w:val="Grille du tableau211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12">
    <w:name w:val="Grille du tableau221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
    <w:name w:val="Table Grid33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4">
    <w:name w:val="No List3124"/>
    <w:next w:val="Aucuneliste"/>
    <w:uiPriority w:val="99"/>
    <w:semiHidden/>
    <w:unhideWhenUsed/>
    <w:rsid w:val="00672342"/>
  </w:style>
  <w:style w:type="table" w:customStyle="1" w:styleId="TableGrid22112">
    <w:name w:val="Table Grid22112"/>
    <w:basedOn w:val="TableauNormal"/>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2">
    <w:name w:val="Table Grid222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4">
    <w:name w:val="No List1124"/>
    <w:next w:val="Aucuneliste"/>
    <w:uiPriority w:val="99"/>
    <w:semiHidden/>
    <w:unhideWhenUsed/>
    <w:rsid w:val="00672342"/>
  </w:style>
  <w:style w:type="numbering" w:customStyle="1" w:styleId="NoList11124">
    <w:name w:val="No List11124"/>
    <w:next w:val="Aucuneliste"/>
    <w:uiPriority w:val="99"/>
    <w:semiHidden/>
    <w:unhideWhenUsed/>
    <w:rsid w:val="00672342"/>
  </w:style>
  <w:style w:type="table" w:customStyle="1" w:styleId="TableGrid1122">
    <w:name w:val="Table Grid112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2">
    <w:name w:val="Table Grid1111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4">
    <w:name w:val="No List111124"/>
    <w:next w:val="Aucuneliste"/>
    <w:uiPriority w:val="99"/>
    <w:semiHidden/>
    <w:unhideWhenUsed/>
    <w:rsid w:val="00672342"/>
  </w:style>
  <w:style w:type="table" w:customStyle="1" w:styleId="TableGrid2122">
    <w:name w:val="Table Grid212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4">
    <w:name w:val="No List234"/>
    <w:next w:val="Aucuneliste"/>
    <w:uiPriority w:val="99"/>
    <w:semiHidden/>
    <w:unhideWhenUsed/>
    <w:rsid w:val="00672342"/>
  </w:style>
  <w:style w:type="table" w:customStyle="1" w:styleId="TableGrid3122">
    <w:name w:val="Table Grid312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4">
    <w:name w:val="No List324"/>
    <w:next w:val="Aucuneliste"/>
    <w:uiPriority w:val="99"/>
    <w:semiHidden/>
    <w:unhideWhenUsed/>
    <w:rsid w:val="00672342"/>
  </w:style>
  <w:style w:type="table" w:customStyle="1" w:styleId="TableGrid4112">
    <w:name w:val="Table Grid411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24">
    <w:name w:val="No List1111124"/>
    <w:next w:val="Aucuneliste"/>
    <w:uiPriority w:val="99"/>
    <w:semiHidden/>
    <w:unhideWhenUsed/>
    <w:rsid w:val="00672342"/>
  </w:style>
  <w:style w:type="numbering" w:customStyle="1" w:styleId="NoList2124">
    <w:name w:val="No List2124"/>
    <w:next w:val="Aucuneliste"/>
    <w:uiPriority w:val="99"/>
    <w:semiHidden/>
    <w:unhideWhenUsed/>
    <w:rsid w:val="00672342"/>
  </w:style>
  <w:style w:type="table" w:customStyle="1" w:styleId="TableGrid1222">
    <w:name w:val="Table Grid122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4">
    <w:name w:val="No List414"/>
    <w:next w:val="Aucuneliste"/>
    <w:uiPriority w:val="99"/>
    <w:semiHidden/>
    <w:unhideWhenUsed/>
    <w:rsid w:val="00672342"/>
  </w:style>
  <w:style w:type="table" w:customStyle="1" w:styleId="TableGrid1312">
    <w:name w:val="Table Grid131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2">
    <w:name w:val="Table Grid51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Aucuneliste"/>
    <w:uiPriority w:val="99"/>
    <w:semiHidden/>
    <w:unhideWhenUsed/>
    <w:rsid w:val="00672342"/>
  </w:style>
  <w:style w:type="numbering" w:customStyle="1" w:styleId="NoList11111115">
    <w:name w:val="No List11111115"/>
    <w:next w:val="Aucuneliste"/>
    <w:uiPriority w:val="99"/>
    <w:semiHidden/>
    <w:unhideWhenUsed/>
    <w:rsid w:val="00672342"/>
  </w:style>
  <w:style w:type="table" w:customStyle="1" w:styleId="TableGrid21112">
    <w:name w:val="Table Grid2111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4">
    <w:name w:val="No List2214"/>
    <w:next w:val="Aucuneliste"/>
    <w:uiPriority w:val="99"/>
    <w:semiHidden/>
    <w:unhideWhenUsed/>
    <w:rsid w:val="00672342"/>
  </w:style>
  <w:style w:type="table" w:customStyle="1" w:styleId="TableGrid3212">
    <w:name w:val="Table Grid321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4">
    <w:name w:val="No List31114"/>
    <w:next w:val="Aucuneliste"/>
    <w:uiPriority w:val="99"/>
    <w:semiHidden/>
    <w:unhideWhenUsed/>
    <w:rsid w:val="00672342"/>
  </w:style>
  <w:style w:type="numbering" w:customStyle="1" w:styleId="NoList111111114">
    <w:name w:val="No List111111114"/>
    <w:next w:val="Aucuneliste"/>
    <w:uiPriority w:val="99"/>
    <w:semiHidden/>
    <w:unhideWhenUsed/>
    <w:rsid w:val="00672342"/>
  </w:style>
  <w:style w:type="numbering" w:customStyle="1" w:styleId="NoList21114">
    <w:name w:val="No List21114"/>
    <w:next w:val="Aucuneliste"/>
    <w:uiPriority w:val="99"/>
    <w:semiHidden/>
    <w:unhideWhenUsed/>
    <w:rsid w:val="00672342"/>
  </w:style>
  <w:style w:type="table" w:customStyle="1" w:styleId="TableGrid31112">
    <w:name w:val="Table Grid3111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2">
    <w:name w:val="Table Grid1211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2">
    <w:name w:val="Table Grid61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Aucuneliste"/>
    <w:uiPriority w:val="99"/>
    <w:semiHidden/>
    <w:unhideWhenUsed/>
    <w:rsid w:val="00672342"/>
  </w:style>
  <w:style w:type="numbering" w:customStyle="1" w:styleId="NoList144">
    <w:name w:val="No List144"/>
    <w:next w:val="Aucuneliste"/>
    <w:uiPriority w:val="99"/>
    <w:semiHidden/>
    <w:unhideWhenUsed/>
    <w:rsid w:val="00672342"/>
  </w:style>
  <w:style w:type="table" w:customStyle="1" w:styleId="TableGrid152">
    <w:name w:val="Table Grid15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2">
    <w:name w:val="Table Grid113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4">
    <w:name w:val="No List1134"/>
    <w:next w:val="Aucuneliste"/>
    <w:uiPriority w:val="99"/>
    <w:semiHidden/>
    <w:unhideWhenUsed/>
    <w:rsid w:val="00672342"/>
  </w:style>
  <w:style w:type="table" w:customStyle="1" w:styleId="TableGrid242">
    <w:name w:val="Table Grid24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4">
    <w:name w:val="No List244"/>
    <w:next w:val="Aucuneliste"/>
    <w:uiPriority w:val="99"/>
    <w:semiHidden/>
    <w:unhideWhenUsed/>
    <w:rsid w:val="00672342"/>
  </w:style>
  <w:style w:type="table" w:customStyle="1" w:styleId="TableGrid342">
    <w:name w:val="Table Grid34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4">
    <w:name w:val="No List334"/>
    <w:next w:val="Aucuneliste"/>
    <w:uiPriority w:val="99"/>
    <w:semiHidden/>
    <w:unhideWhenUsed/>
    <w:rsid w:val="00672342"/>
  </w:style>
  <w:style w:type="table" w:customStyle="1" w:styleId="TableGrid432">
    <w:name w:val="Table Grid43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4">
    <w:name w:val="No List11134"/>
    <w:next w:val="Aucuneliste"/>
    <w:uiPriority w:val="99"/>
    <w:semiHidden/>
    <w:unhideWhenUsed/>
    <w:rsid w:val="00672342"/>
  </w:style>
  <w:style w:type="table" w:customStyle="1" w:styleId="TableGrid2132">
    <w:name w:val="Table Grid213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4">
    <w:name w:val="No List2134"/>
    <w:next w:val="Aucuneliste"/>
    <w:uiPriority w:val="99"/>
    <w:semiHidden/>
    <w:unhideWhenUsed/>
    <w:rsid w:val="00672342"/>
  </w:style>
  <w:style w:type="table" w:customStyle="1" w:styleId="TableGrid3132">
    <w:name w:val="Table Grid313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4">
    <w:name w:val="No List424"/>
    <w:next w:val="Aucuneliste"/>
    <w:uiPriority w:val="99"/>
    <w:semiHidden/>
    <w:unhideWhenUsed/>
    <w:rsid w:val="00672342"/>
  </w:style>
  <w:style w:type="table" w:customStyle="1" w:styleId="TableGrid1322">
    <w:name w:val="Table Grid132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2">
    <w:name w:val="Table Grid52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Aucuneliste"/>
    <w:uiPriority w:val="99"/>
    <w:semiHidden/>
    <w:unhideWhenUsed/>
    <w:rsid w:val="00672342"/>
  </w:style>
  <w:style w:type="table" w:customStyle="1" w:styleId="TableGrid2232">
    <w:name w:val="Table Grid223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2">
    <w:name w:val="Table Grid1112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4">
    <w:name w:val="No List111134"/>
    <w:next w:val="Aucuneliste"/>
    <w:uiPriority w:val="99"/>
    <w:semiHidden/>
    <w:unhideWhenUsed/>
    <w:rsid w:val="00672342"/>
  </w:style>
  <w:style w:type="table" w:customStyle="1" w:styleId="TableGrid21122">
    <w:name w:val="Table Grid2112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4">
    <w:name w:val="No List2224"/>
    <w:next w:val="Aucuneliste"/>
    <w:uiPriority w:val="99"/>
    <w:semiHidden/>
    <w:unhideWhenUsed/>
    <w:rsid w:val="00672342"/>
  </w:style>
  <w:style w:type="table" w:customStyle="1" w:styleId="TableGrid3222">
    <w:name w:val="Table Grid322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4">
    <w:name w:val="No List3134"/>
    <w:next w:val="Aucuneliste"/>
    <w:uiPriority w:val="99"/>
    <w:semiHidden/>
    <w:unhideWhenUsed/>
    <w:rsid w:val="00672342"/>
  </w:style>
  <w:style w:type="table" w:customStyle="1" w:styleId="TableGrid4122">
    <w:name w:val="Table Grid412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34">
    <w:name w:val="No List1111134"/>
    <w:next w:val="Aucuneliste"/>
    <w:uiPriority w:val="99"/>
    <w:semiHidden/>
    <w:unhideWhenUsed/>
    <w:rsid w:val="00672342"/>
  </w:style>
  <w:style w:type="numbering" w:customStyle="1" w:styleId="NoList21124">
    <w:name w:val="No List21124"/>
    <w:next w:val="Aucuneliste"/>
    <w:uiPriority w:val="99"/>
    <w:semiHidden/>
    <w:unhideWhenUsed/>
    <w:rsid w:val="00672342"/>
  </w:style>
  <w:style w:type="table" w:customStyle="1" w:styleId="TableGrid31122">
    <w:name w:val="Table Grid3112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Aucuneliste"/>
    <w:uiPriority w:val="99"/>
    <w:semiHidden/>
    <w:unhideWhenUsed/>
    <w:rsid w:val="00672342"/>
  </w:style>
  <w:style w:type="table" w:customStyle="1" w:styleId="TableGrid91">
    <w:name w:val="Table Grid91"/>
    <w:basedOn w:val="TableauNormal"/>
    <w:next w:val="Grilledutableau"/>
    <w:uiPriority w:val="59"/>
    <w:rsid w:val="0067234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1">
    <w:name w:val="Table Classic 121"/>
    <w:basedOn w:val="TableauNormal"/>
    <w:next w:val="Tableauclassique1"/>
    <w:rsid w:val="00672342"/>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CCStyleListe34">
    <w:name w:val="CC_Style_Liste34"/>
    <w:uiPriority w:val="99"/>
    <w:rsid w:val="00672342"/>
  </w:style>
  <w:style w:type="numbering" w:customStyle="1" w:styleId="Aucuneliste133">
    <w:name w:val="Aucune liste133"/>
    <w:next w:val="Aucuneliste"/>
    <w:uiPriority w:val="99"/>
    <w:semiHidden/>
    <w:unhideWhenUsed/>
    <w:rsid w:val="00672342"/>
  </w:style>
  <w:style w:type="numbering" w:customStyle="1" w:styleId="Aucuneliste1133">
    <w:name w:val="Aucune liste1133"/>
    <w:next w:val="Aucuneliste"/>
    <w:uiPriority w:val="99"/>
    <w:semiHidden/>
    <w:unhideWhenUsed/>
    <w:rsid w:val="00672342"/>
  </w:style>
  <w:style w:type="table" w:customStyle="1" w:styleId="Grilledutableau1121">
    <w:name w:val="Grille du tableau1121"/>
    <w:basedOn w:val="TableauNormal"/>
    <w:next w:val="Grilledutableau"/>
    <w:rsid w:val="00672342"/>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41">
    <w:name w:val="Grille du tableau241"/>
    <w:basedOn w:val="TableauNormal"/>
    <w:next w:val="Grilledutableau"/>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21">
    <w:name w:val="Grille du tableau321"/>
    <w:basedOn w:val="TableauNormal"/>
    <w:next w:val="Grilledutableau"/>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21">
    <w:name w:val="Grille du tableau42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21">
    <w:name w:val="Grille du tableau52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21">
    <w:name w:val="Grille du tableau62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21">
    <w:name w:val="Grille du tableau72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21">
    <w:name w:val="Grille du tableau82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21">
    <w:name w:val="Grille du tableau92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23">
    <w:name w:val="Aucune liste11123"/>
    <w:next w:val="Aucuneliste"/>
    <w:semiHidden/>
    <w:rsid w:val="00672342"/>
  </w:style>
  <w:style w:type="table" w:customStyle="1" w:styleId="Grilledutableau1021">
    <w:name w:val="Grille du tableau1021"/>
    <w:basedOn w:val="TableauNormal"/>
    <w:next w:val="Grilledutableau"/>
    <w:rsid w:val="00672342"/>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31">
    <w:name w:val="Grille du tableau1131"/>
    <w:basedOn w:val="TableauNormal"/>
    <w:next w:val="Grilledutableau"/>
    <w:uiPriority w:val="59"/>
    <w:rsid w:val="0067234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21">
    <w:name w:val="Grille du tableau1221"/>
    <w:basedOn w:val="TableauNormal"/>
    <w:next w:val="Grilledutableau"/>
    <w:uiPriority w:val="59"/>
    <w:rsid w:val="00672342"/>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21">
    <w:name w:val="Grille du tableau1321"/>
    <w:basedOn w:val="TableauNormal"/>
    <w:next w:val="Grilledutableau"/>
    <w:uiPriority w:val="59"/>
    <w:rsid w:val="0067234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21">
    <w:name w:val="Grille du tableau142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1">
    <w:name w:val="Grille du tableau152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21">
    <w:name w:val="Grille du tableau162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21">
    <w:name w:val="Grille du tableau172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21">
    <w:name w:val="Grille du tableau182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1">
    <w:name w:val="Grille du tableau192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1">
    <w:name w:val="Grille du tableau202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21">
    <w:name w:val="Grille du tableau212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21">
    <w:name w:val="Grille du tableau222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
    <w:name w:val="Table Grid35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3">
    <w:name w:val="No List3143"/>
    <w:next w:val="Aucuneliste"/>
    <w:uiPriority w:val="99"/>
    <w:semiHidden/>
    <w:unhideWhenUsed/>
    <w:rsid w:val="00672342"/>
  </w:style>
  <w:style w:type="table" w:customStyle="1" w:styleId="TableGrid22121">
    <w:name w:val="Table Grid22121"/>
    <w:basedOn w:val="TableauNormal"/>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41">
    <w:name w:val="Table Grid224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3">
    <w:name w:val="No List153"/>
    <w:next w:val="Aucuneliste"/>
    <w:uiPriority w:val="99"/>
    <w:semiHidden/>
    <w:unhideWhenUsed/>
    <w:rsid w:val="00672342"/>
  </w:style>
  <w:style w:type="numbering" w:customStyle="1" w:styleId="NoList1143">
    <w:name w:val="No List1143"/>
    <w:next w:val="Aucuneliste"/>
    <w:uiPriority w:val="99"/>
    <w:semiHidden/>
    <w:unhideWhenUsed/>
    <w:rsid w:val="00672342"/>
  </w:style>
  <w:style w:type="table" w:customStyle="1" w:styleId="TableGrid1141">
    <w:name w:val="Table Grid114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1">
    <w:name w:val="Table Grid1113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3">
    <w:name w:val="No List11143"/>
    <w:next w:val="Aucuneliste"/>
    <w:uiPriority w:val="99"/>
    <w:semiHidden/>
    <w:unhideWhenUsed/>
    <w:rsid w:val="00672342"/>
  </w:style>
  <w:style w:type="table" w:customStyle="1" w:styleId="TableGrid2141">
    <w:name w:val="Table Grid214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3">
    <w:name w:val="No List253"/>
    <w:next w:val="Aucuneliste"/>
    <w:uiPriority w:val="99"/>
    <w:semiHidden/>
    <w:unhideWhenUsed/>
    <w:rsid w:val="00672342"/>
  </w:style>
  <w:style w:type="table" w:customStyle="1" w:styleId="TableGrid3141">
    <w:name w:val="Table Grid314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3">
    <w:name w:val="No List343"/>
    <w:next w:val="Aucuneliste"/>
    <w:uiPriority w:val="99"/>
    <w:semiHidden/>
    <w:unhideWhenUsed/>
    <w:rsid w:val="00672342"/>
  </w:style>
  <w:style w:type="table" w:customStyle="1" w:styleId="TableGrid4131">
    <w:name w:val="Table Grid413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43">
    <w:name w:val="No List111143"/>
    <w:next w:val="Aucuneliste"/>
    <w:uiPriority w:val="99"/>
    <w:semiHidden/>
    <w:unhideWhenUsed/>
    <w:rsid w:val="00672342"/>
  </w:style>
  <w:style w:type="numbering" w:customStyle="1" w:styleId="NoList2143">
    <w:name w:val="No List2143"/>
    <w:next w:val="Aucuneliste"/>
    <w:uiPriority w:val="99"/>
    <w:semiHidden/>
    <w:unhideWhenUsed/>
    <w:rsid w:val="00672342"/>
  </w:style>
  <w:style w:type="table" w:customStyle="1" w:styleId="TableGrid1241">
    <w:name w:val="Table Grid124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33">
    <w:name w:val="No List433"/>
    <w:next w:val="Aucuneliste"/>
    <w:uiPriority w:val="99"/>
    <w:semiHidden/>
    <w:unhideWhenUsed/>
    <w:rsid w:val="00672342"/>
  </w:style>
  <w:style w:type="table" w:customStyle="1" w:styleId="TableGrid1331">
    <w:name w:val="Table Grid133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1">
    <w:name w:val="Table Grid53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3">
    <w:name w:val="No List1233"/>
    <w:next w:val="Aucuneliste"/>
    <w:uiPriority w:val="99"/>
    <w:semiHidden/>
    <w:unhideWhenUsed/>
    <w:rsid w:val="00672342"/>
  </w:style>
  <w:style w:type="numbering" w:customStyle="1" w:styleId="NoList1111143">
    <w:name w:val="No List1111143"/>
    <w:next w:val="Aucuneliste"/>
    <w:uiPriority w:val="99"/>
    <w:semiHidden/>
    <w:unhideWhenUsed/>
    <w:rsid w:val="00672342"/>
  </w:style>
  <w:style w:type="table" w:customStyle="1" w:styleId="TableGrid21131">
    <w:name w:val="Table Grid2113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3">
    <w:name w:val="No List2233"/>
    <w:next w:val="Aucuneliste"/>
    <w:uiPriority w:val="99"/>
    <w:semiHidden/>
    <w:unhideWhenUsed/>
    <w:rsid w:val="00672342"/>
  </w:style>
  <w:style w:type="table" w:customStyle="1" w:styleId="TableGrid3231">
    <w:name w:val="Table Grid323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3">
    <w:name w:val="No List31123"/>
    <w:next w:val="Aucuneliste"/>
    <w:uiPriority w:val="99"/>
    <w:semiHidden/>
    <w:unhideWhenUsed/>
    <w:rsid w:val="00672342"/>
  </w:style>
  <w:style w:type="numbering" w:customStyle="1" w:styleId="NoList11111123">
    <w:name w:val="No List11111123"/>
    <w:next w:val="Aucuneliste"/>
    <w:uiPriority w:val="99"/>
    <w:semiHidden/>
    <w:unhideWhenUsed/>
    <w:rsid w:val="00672342"/>
  </w:style>
  <w:style w:type="numbering" w:customStyle="1" w:styleId="NoList21133">
    <w:name w:val="No List21133"/>
    <w:next w:val="Aucuneliste"/>
    <w:uiPriority w:val="99"/>
    <w:semiHidden/>
    <w:unhideWhenUsed/>
    <w:rsid w:val="00672342"/>
  </w:style>
  <w:style w:type="table" w:customStyle="1" w:styleId="TableGrid31131">
    <w:name w:val="Table Grid3113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
    <w:name w:val="Table Grid62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Aucuneliste"/>
    <w:uiPriority w:val="99"/>
    <w:semiHidden/>
    <w:unhideWhenUsed/>
    <w:rsid w:val="00672342"/>
  </w:style>
  <w:style w:type="numbering" w:customStyle="1" w:styleId="NoList1313">
    <w:name w:val="No List1313"/>
    <w:next w:val="Aucuneliste"/>
    <w:uiPriority w:val="99"/>
    <w:semiHidden/>
    <w:unhideWhenUsed/>
    <w:rsid w:val="00672342"/>
  </w:style>
  <w:style w:type="table" w:customStyle="1" w:styleId="TableGrid711">
    <w:name w:val="Table Grid711"/>
    <w:basedOn w:val="TableauNormal"/>
    <w:next w:val="Grilledutableau"/>
    <w:uiPriority w:val="39"/>
    <w:rsid w:val="0067234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11">
    <w:name w:val="Table Classic 1111"/>
    <w:basedOn w:val="TableauNormal"/>
    <w:next w:val="Tableauclassique1"/>
    <w:rsid w:val="00672342"/>
    <w:pPr>
      <w:spacing w:before="120" w:after="0" w:line="240" w:lineRule="auto"/>
      <w:ind w:firstLine="709"/>
      <w:jc w:val="both"/>
    </w:pPr>
    <w:rPr>
      <w:rFonts w:ascii="Times New Roman" w:eastAsia="Times New Roman" w:hAnsi="Times New Roman" w:cs="Times New Roman"/>
      <w:sz w:val="20"/>
      <w:szCs w:val="20"/>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CCStyleListe213">
    <w:name w:val="CC_Style_Liste213"/>
    <w:uiPriority w:val="99"/>
    <w:rsid w:val="00672342"/>
  </w:style>
  <w:style w:type="numbering" w:customStyle="1" w:styleId="CCStyleListe1113">
    <w:name w:val="CC_Style_Liste1113"/>
    <w:uiPriority w:val="99"/>
    <w:rsid w:val="00672342"/>
  </w:style>
  <w:style w:type="numbering" w:customStyle="1" w:styleId="Aucuneliste1213">
    <w:name w:val="Aucune liste1213"/>
    <w:next w:val="Aucuneliste"/>
    <w:uiPriority w:val="99"/>
    <w:semiHidden/>
    <w:unhideWhenUsed/>
    <w:rsid w:val="00672342"/>
  </w:style>
  <w:style w:type="numbering" w:customStyle="1" w:styleId="Aucuneliste11213">
    <w:name w:val="Aucune liste11213"/>
    <w:next w:val="Aucuneliste"/>
    <w:uiPriority w:val="99"/>
    <w:semiHidden/>
    <w:unhideWhenUsed/>
    <w:rsid w:val="00672342"/>
  </w:style>
  <w:style w:type="table" w:customStyle="1" w:styleId="Grilledutableau11011">
    <w:name w:val="Grille du tableau11011"/>
    <w:basedOn w:val="TableauNormal"/>
    <w:next w:val="Grilledutableau"/>
    <w:rsid w:val="00672342"/>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311">
    <w:name w:val="Grille du tableau2311"/>
    <w:basedOn w:val="TableauNormal"/>
    <w:next w:val="Grilledutableau"/>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111">
    <w:name w:val="Grille du tableau3111"/>
    <w:basedOn w:val="TableauNormal"/>
    <w:next w:val="Grilledutableau"/>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111">
    <w:name w:val="Grille du tableau411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111">
    <w:name w:val="Grille du tableau511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111">
    <w:name w:val="Grille du tableau611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111">
    <w:name w:val="Grille du tableau711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111">
    <w:name w:val="Grille du tableau811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111">
    <w:name w:val="Grille du tableau9111"/>
    <w:basedOn w:val="TableauNormal"/>
    <w:next w:val="Grilledutableau"/>
    <w:uiPriority w:val="5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1113">
    <w:name w:val="Aucune liste111113"/>
    <w:next w:val="Aucuneliste"/>
    <w:semiHidden/>
    <w:rsid w:val="00672342"/>
  </w:style>
  <w:style w:type="table" w:customStyle="1" w:styleId="Grilledutableau10111">
    <w:name w:val="Grille du tableau10111"/>
    <w:basedOn w:val="TableauNormal"/>
    <w:next w:val="Grilledutableau"/>
    <w:rsid w:val="00672342"/>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1111">
    <w:name w:val="Grille du tableau11111"/>
    <w:basedOn w:val="TableauNormal"/>
    <w:next w:val="Grilledutableau"/>
    <w:uiPriority w:val="59"/>
    <w:rsid w:val="0067234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111">
    <w:name w:val="Grille du tableau12111"/>
    <w:basedOn w:val="TableauNormal"/>
    <w:next w:val="Grilledutableau"/>
    <w:uiPriority w:val="59"/>
    <w:rsid w:val="00672342"/>
    <w:pPr>
      <w:spacing w:after="0" w:line="240" w:lineRule="auto"/>
      <w:ind w:left="1191"/>
      <w:jc w:val="center"/>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13111">
    <w:name w:val="Grille du tableau13111"/>
    <w:basedOn w:val="TableauNormal"/>
    <w:next w:val="Grilledutableau"/>
    <w:uiPriority w:val="59"/>
    <w:rsid w:val="0067234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4111">
    <w:name w:val="Grille du tableau141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11">
    <w:name w:val="Grille du tableau151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6111">
    <w:name w:val="Grille du tableau161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7111">
    <w:name w:val="Grille du tableau171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8111">
    <w:name w:val="Grille du tableau181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11">
    <w:name w:val="Grille du tableau191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11">
    <w:name w:val="Grille du tableau201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111">
    <w:name w:val="Grille du tableau211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111">
    <w:name w:val="Grille du tableau221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
    <w:name w:val="Table Grid33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auNormal"/>
    <w:next w:val="Grilledutableau"/>
    <w:uiPriority w:val="39"/>
    <w:rsid w:val="0067234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3">
    <w:name w:val="No List31213"/>
    <w:next w:val="Aucuneliste"/>
    <w:uiPriority w:val="99"/>
    <w:semiHidden/>
    <w:unhideWhenUsed/>
    <w:rsid w:val="00672342"/>
  </w:style>
  <w:style w:type="table" w:customStyle="1" w:styleId="TableGrid221111">
    <w:name w:val="Table Grid221111"/>
    <w:basedOn w:val="TableauNormal"/>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11">
    <w:name w:val="Table Grid222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13">
    <w:name w:val="No List11213"/>
    <w:next w:val="Aucuneliste"/>
    <w:uiPriority w:val="99"/>
    <w:semiHidden/>
    <w:unhideWhenUsed/>
    <w:rsid w:val="00672342"/>
  </w:style>
  <w:style w:type="numbering" w:customStyle="1" w:styleId="NoList111213">
    <w:name w:val="No List111213"/>
    <w:next w:val="Aucuneliste"/>
    <w:uiPriority w:val="99"/>
    <w:semiHidden/>
    <w:unhideWhenUsed/>
    <w:rsid w:val="00672342"/>
  </w:style>
  <w:style w:type="table" w:customStyle="1" w:styleId="TableGrid11211">
    <w:name w:val="Table Grid112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1">
    <w:name w:val="Table Grid1111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3">
    <w:name w:val="No List1111213"/>
    <w:next w:val="Aucuneliste"/>
    <w:uiPriority w:val="99"/>
    <w:semiHidden/>
    <w:unhideWhenUsed/>
    <w:rsid w:val="00672342"/>
  </w:style>
  <w:style w:type="table" w:customStyle="1" w:styleId="TableGrid21211">
    <w:name w:val="Table Grid212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3">
    <w:name w:val="No List2313"/>
    <w:next w:val="Aucuneliste"/>
    <w:uiPriority w:val="99"/>
    <w:semiHidden/>
    <w:unhideWhenUsed/>
    <w:rsid w:val="00672342"/>
  </w:style>
  <w:style w:type="table" w:customStyle="1" w:styleId="TableGrid31211">
    <w:name w:val="Table Grid312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3">
    <w:name w:val="No List3213"/>
    <w:next w:val="Aucuneliste"/>
    <w:uiPriority w:val="99"/>
    <w:semiHidden/>
    <w:unhideWhenUsed/>
    <w:rsid w:val="00672342"/>
  </w:style>
  <w:style w:type="table" w:customStyle="1" w:styleId="TableGrid41111">
    <w:name w:val="Table Grid411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213">
    <w:name w:val="No List11111213"/>
    <w:next w:val="Aucuneliste"/>
    <w:uiPriority w:val="99"/>
    <w:semiHidden/>
    <w:unhideWhenUsed/>
    <w:rsid w:val="00672342"/>
  </w:style>
  <w:style w:type="numbering" w:customStyle="1" w:styleId="NoList21213">
    <w:name w:val="No List21213"/>
    <w:next w:val="Aucuneliste"/>
    <w:uiPriority w:val="99"/>
    <w:semiHidden/>
    <w:unhideWhenUsed/>
    <w:rsid w:val="00672342"/>
  </w:style>
  <w:style w:type="table" w:customStyle="1" w:styleId="TableGrid12211">
    <w:name w:val="Table Grid122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13">
    <w:name w:val="No List4113"/>
    <w:next w:val="Aucuneliste"/>
    <w:uiPriority w:val="99"/>
    <w:semiHidden/>
    <w:unhideWhenUsed/>
    <w:rsid w:val="00672342"/>
  </w:style>
  <w:style w:type="table" w:customStyle="1" w:styleId="TableGrid13111">
    <w:name w:val="Table Grid131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1">
    <w:name w:val="Table Grid51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3">
    <w:name w:val="No List12113"/>
    <w:next w:val="Aucuneliste"/>
    <w:uiPriority w:val="99"/>
    <w:semiHidden/>
    <w:unhideWhenUsed/>
    <w:rsid w:val="00672342"/>
  </w:style>
  <w:style w:type="numbering" w:customStyle="1" w:styleId="NoList111111123">
    <w:name w:val="No List111111123"/>
    <w:next w:val="Aucuneliste"/>
    <w:uiPriority w:val="99"/>
    <w:semiHidden/>
    <w:unhideWhenUsed/>
    <w:rsid w:val="00672342"/>
  </w:style>
  <w:style w:type="table" w:customStyle="1" w:styleId="TableGrid211111">
    <w:name w:val="Table Grid2111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3">
    <w:name w:val="No List22113"/>
    <w:next w:val="Aucuneliste"/>
    <w:uiPriority w:val="99"/>
    <w:semiHidden/>
    <w:unhideWhenUsed/>
    <w:rsid w:val="00672342"/>
  </w:style>
  <w:style w:type="table" w:customStyle="1" w:styleId="TableGrid32111">
    <w:name w:val="Table Grid321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3">
    <w:name w:val="No List311113"/>
    <w:next w:val="Aucuneliste"/>
    <w:uiPriority w:val="99"/>
    <w:semiHidden/>
    <w:unhideWhenUsed/>
    <w:rsid w:val="00672342"/>
  </w:style>
  <w:style w:type="numbering" w:customStyle="1" w:styleId="NoList1111111113">
    <w:name w:val="No List1111111113"/>
    <w:next w:val="Aucuneliste"/>
    <w:uiPriority w:val="99"/>
    <w:semiHidden/>
    <w:unhideWhenUsed/>
    <w:rsid w:val="00672342"/>
  </w:style>
  <w:style w:type="numbering" w:customStyle="1" w:styleId="NoList211113">
    <w:name w:val="No List211113"/>
    <w:next w:val="Aucuneliste"/>
    <w:uiPriority w:val="99"/>
    <w:semiHidden/>
    <w:unhideWhenUsed/>
    <w:rsid w:val="00672342"/>
  </w:style>
  <w:style w:type="table" w:customStyle="1" w:styleId="TableGrid311111">
    <w:name w:val="Table Grid3111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1">
    <w:name w:val="Table Grid61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Aucuneliste"/>
    <w:uiPriority w:val="99"/>
    <w:semiHidden/>
    <w:unhideWhenUsed/>
    <w:rsid w:val="00672342"/>
  </w:style>
  <w:style w:type="numbering" w:customStyle="1" w:styleId="NoList1413">
    <w:name w:val="No List1413"/>
    <w:next w:val="Aucuneliste"/>
    <w:uiPriority w:val="99"/>
    <w:semiHidden/>
    <w:unhideWhenUsed/>
    <w:rsid w:val="00672342"/>
  </w:style>
  <w:style w:type="table" w:customStyle="1" w:styleId="TableGrid1511">
    <w:name w:val="Table Grid15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1">
    <w:name w:val="Table Grid113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3">
    <w:name w:val="No List11313"/>
    <w:next w:val="Aucuneliste"/>
    <w:uiPriority w:val="99"/>
    <w:semiHidden/>
    <w:unhideWhenUsed/>
    <w:rsid w:val="00672342"/>
  </w:style>
  <w:style w:type="table" w:customStyle="1" w:styleId="TableGrid2411">
    <w:name w:val="Table Grid24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13">
    <w:name w:val="No List2413"/>
    <w:next w:val="Aucuneliste"/>
    <w:uiPriority w:val="99"/>
    <w:semiHidden/>
    <w:unhideWhenUsed/>
    <w:rsid w:val="00672342"/>
  </w:style>
  <w:style w:type="table" w:customStyle="1" w:styleId="TableGrid3411">
    <w:name w:val="Table Grid34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3">
    <w:name w:val="No List3313"/>
    <w:next w:val="Aucuneliste"/>
    <w:uiPriority w:val="99"/>
    <w:semiHidden/>
    <w:unhideWhenUsed/>
    <w:rsid w:val="00672342"/>
  </w:style>
  <w:style w:type="table" w:customStyle="1" w:styleId="TableGrid4311">
    <w:name w:val="Table Grid43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13">
    <w:name w:val="No List111313"/>
    <w:next w:val="Aucuneliste"/>
    <w:uiPriority w:val="99"/>
    <w:semiHidden/>
    <w:unhideWhenUsed/>
    <w:rsid w:val="00672342"/>
  </w:style>
  <w:style w:type="table" w:customStyle="1" w:styleId="TableGrid21311">
    <w:name w:val="Table Grid213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3">
    <w:name w:val="No List21313"/>
    <w:next w:val="Aucuneliste"/>
    <w:uiPriority w:val="99"/>
    <w:semiHidden/>
    <w:unhideWhenUsed/>
    <w:rsid w:val="00672342"/>
  </w:style>
  <w:style w:type="table" w:customStyle="1" w:styleId="TableGrid31311">
    <w:name w:val="Table Grid313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
    <w:name w:val="Table Grid123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13">
    <w:name w:val="No List4213"/>
    <w:next w:val="Aucuneliste"/>
    <w:uiPriority w:val="99"/>
    <w:semiHidden/>
    <w:unhideWhenUsed/>
    <w:rsid w:val="00672342"/>
  </w:style>
  <w:style w:type="table" w:customStyle="1" w:styleId="TableGrid13211">
    <w:name w:val="Table Grid132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11">
    <w:name w:val="Table Grid52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3">
    <w:name w:val="No List12213"/>
    <w:next w:val="Aucuneliste"/>
    <w:uiPriority w:val="99"/>
    <w:semiHidden/>
    <w:unhideWhenUsed/>
    <w:rsid w:val="00672342"/>
  </w:style>
  <w:style w:type="table" w:customStyle="1" w:styleId="TableGrid22311">
    <w:name w:val="Table Grid223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1">
    <w:name w:val="Table Grid1112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13">
    <w:name w:val="No List1111313"/>
    <w:next w:val="Aucuneliste"/>
    <w:uiPriority w:val="99"/>
    <w:semiHidden/>
    <w:unhideWhenUsed/>
    <w:rsid w:val="00672342"/>
  </w:style>
  <w:style w:type="table" w:customStyle="1" w:styleId="TableGrid211211">
    <w:name w:val="Table Grid2112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13">
    <w:name w:val="No List22213"/>
    <w:next w:val="Aucuneliste"/>
    <w:uiPriority w:val="99"/>
    <w:semiHidden/>
    <w:unhideWhenUsed/>
    <w:rsid w:val="00672342"/>
  </w:style>
  <w:style w:type="table" w:customStyle="1" w:styleId="TableGrid32211">
    <w:name w:val="Table Grid322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13">
    <w:name w:val="No List31313"/>
    <w:next w:val="Aucuneliste"/>
    <w:uiPriority w:val="99"/>
    <w:semiHidden/>
    <w:unhideWhenUsed/>
    <w:rsid w:val="00672342"/>
  </w:style>
  <w:style w:type="table" w:customStyle="1" w:styleId="TableGrid41211">
    <w:name w:val="Table Grid412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313">
    <w:name w:val="No List11111313"/>
    <w:next w:val="Aucuneliste"/>
    <w:uiPriority w:val="99"/>
    <w:semiHidden/>
    <w:unhideWhenUsed/>
    <w:rsid w:val="00672342"/>
  </w:style>
  <w:style w:type="numbering" w:customStyle="1" w:styleId="NoList211213">
    <w:name w:val="No List211213"/>
    <w:next w:val="Aucuneliste"/>
    <w:uiPriority w:val="99"/>
    <w:semiHidden/>
    <w:unhideWhenUsed/>
    <w:rsid w:val="00672342"/>
  </w:style>
  <w:style w:type="table" w:customStyle="1" w:styleId="TableGrid311211">
    <w:name w:val="Table Grid3112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auNormal"/>
    <w:next w:val="Grilledutableau"/>
    <w:uiPriority w:val="59"/>
    <w:rsid w:val="00672342"/>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auNormal"/>
    <w:next w:val="Grilledutableau"/>
    <w:uiPriority w:val="39"/>
    <w:rsid w:val="0067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CStyleListe313">
    <w:name w:val="CC_Style_Liste313"/>
    <w:uiPriority w:val="99"/>
    <w:rsid w:val="00672342"/>
  </w:style>
  <w:style w:type="numbering" w:customStyle="1" w:styleId="CCStyleListe43">
    <w:name w:val="CC_Style_Liste43"/>
    <w:uiPriority w:val="99"/>
    <w:rsid w:val="00672342"/>
  </w:style>
  <w:style w:type="numbering" w:customStyle="1" w:styleId="CCStyleListe53">
    <w:name w:val="CC_Style_Liste53"/>
    <w:uiPriority w:val="99"/>
    <w:rsid w:val="00672342"/>
  </w:style>
  <w:style w:type="numbering" w:customStyle="1" w:styleId="CCStyleListe63">
    <w:name w:val="CC_Style_Liste63"/>
    <w:uiPriority w:val="99"/>
    <w:rsid w:val="00672342"/>
  </w:style>
  <w:style w:type="table" w:customStyle="1" w:styleId="TableGrid101">
    <w:name w:val="Table Grid101"/>
    <w:basedOn w:val="TableauNormal"/>
    <w:next w:val="Grilledutableau"/>
    <w:uiPriority w:val="39"/>
    <w:rsid w:val="0067234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auNormal"/>
    <w:next w:val="Grilledutableau"/>
    <w:uiPriority w:val="39"/>
    <w:rsid w:val="0067234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auNormal"/>
    <w:next w:val="Grilledutableau"/>
    <w:uiPriority w:val="39"/>
    <w:rsid w:val="00672342"/>
    <w:pPr>
      <w:spacing w:after="0" w:line="240" w:lineRule="auto"/>
    </w:pPr>
    <w:rPr>
      <w:rFonts w:ascii="Times New Roman" w:hAnsi="Times New Roman" w:cs="Times New Roman"/>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1">
    <w:name w:val="Table Grid22131"/>
    <w:basedOn w:val="TableauNormal"/>
    <w:uiPriority w:val="59"/>
    <w:rsid w:val="00672342"/>
    <w:pPr>
      <w:spacing w:after="0" w:line="240" w:lineRule="auto"/>
    </w:pPr>
    <w:rPr>
      <w:rFonts w:ascii="Calibri" w:eastAsia="Calibri" w:hAnsi="Calibri" w:cs="Arial"/>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82">
    <w:name w:val="No List82"/>
    <w:next w:val="Aucuneliste"/>
    <w:uiPriority w:val="99"/>
    <w:semiHidden/>
    <w:unhideWhenUsed/>
    <w:rsid w:val="00672342"/>
  </w:style>
  <w:style w:type="numbering" w:customStyle="1" w:styleId="NoList162">
    <w:name w:val="No List162"/>
    <w:next w:val="Aucuneliste"/>
    <w:uiPriority w:val="99"/>
    <w:semiHidden/>
    <w:unhideWhenUsed/>
    <w:rsid w:val="00672342"/>
  </w:style>
  <w:style w:type="numbering" w:customStyle="1" w:styleId="CCStyleListe82">
    <w:name w:val="CC_Style_Liste82"/>
    <w:uiPriority w:val="99"/>
    <w:rsid w:val="00672342"/>
  </w:style>
  <w:style w:type="numbering" w:customStyle="1" w:styleId="CCStyleListe122">
    <w:name w:val="CC_Style_Liste122"/>
    <w:uiPriority w:val="99"/>
    <w:rsid w:val="00672342"/>
  </w:style>
  <w:style w:type="numbering" w:customStyle="1" w:styleId="Aucuneliste142">
    <w:name w:val="Aucune liste142"/>
    <w:next w:val="Aucuneliste"/>
    <w:uiPriority w:val="99"/>
    <w:semiHidden/>
    <w:unhideWhenUsed/>
    <w:rsid w:val="00672342"/>
  </w:style>
  <w:style w:type="numbering" w:customStyle="1" w:styleId="Aucuneliste1142">
    <w:name w:val="Aucune liste1142"/>
    <w:next w:val="Aucuneliste"/>
    <w:uiPriority w:val="99"/>
    <w:semiHidden/>
    <w:unhideWhenUsed/>
    <w:rsid w:val="00672342"/>
  </w:style>
  <w:style w:type="numbering" w:customStyle="1" w:styleId="Aucuneliste11132">
    <w:name w:val="Aucune liste11132"/>
    <w:next w:val="Aucuneliste"/>
    <w:semiHidden/>
    <w:rsid w:val="00672342"/>
  </w:style>
  <w:style w:type="numbering" w:customStyle="1" w:styleId="NoList3152">
    <w:name w:val="No List3152"/>
    <w:next w:val="Aucuneliste"/>
    <w:uiPriority w:val="99"/>
    <w:semiHidden/>
    <w:unhideWhenUsed/>
    <w:rsid w:val="00672342"/>
  </w:style>
  <w:style w:type="numbering" w:customStyle="1" w:styleId="NoList1152">
    <w:name w:val="No List1152"/>
    <w:next w:val="Aucuneliste"/>
    <w:uiPriority w:val="99"/>
    <w:semiHidden/>
    <w:unhideWhenUsed/>
    <w:rsid w:val="00672342"/>
  </w:style>
  <w:style w:type="numbering" w:customStyle="1" w:styleId="NoList11152">
    <w:name w:val="No List11152"/>
    <w:next w:val="Aucuneliste"/>
    <w:uiPriority w:val="99"/>
    <w:semiHidden/>
    <w:unhideWhenUsed/>
    <w:rsid w:val="00672342"/>
  </w:style>
  <w:style w:type="numbering" w:customStyle="1" w:styleId="NoList111152">
    <w:name w:val="No List111152"/>
    <w:next w:val="Aucuneliste"/>
    <w:uiPriority w:val="99"/>
    <w:semiHidden/>
    <w:unhideWhenUsed/>
    <w:rsid w:val="00672342"/>
  </w:style>
  <w:style w:type="numbering" w:customStyle="1" w:styleId="NoList262">
    <w:name w:val="No List262"/>
    <w:next w:val="Aucuneliste"/>
    <w:uiPriority w:val="99"/>
    <w:semiHidden/>
    <w:unhideWhenUsed/>
    <w:rsid w:val="00672342"/>
  </w:style>
  <w:style w:type="numbering" w:customStyle="1" w:styleId="NoList352">
    <w:name w:val="No List352"/>
    <w:next w:val="Aucuneliste"/>
    <w:uiPriority w:val="99"/>
    <w:semiHidden/>
    <w:unhideWhenUsed/>
    <w:rsid w:val="00672342"/>
  </w:style>
  <w:style w:type="numbering" w:customStyle="1" w:styleId="NoList1111152">
    <w:name w:val="No List1111152"/>
    <w:next w:val="Aucuneliste"/>
    <w:uiPriority w:val="99"/>
    <w:semiHidden/>
    <w:unhideWhenUsed/>
    <w:rsid w:val="00672342"/>
  </w:style>
  <w:style w:type="numbering" w:customStyle="1" w:styleId="NoList2152">
    <w:name w:val="No List2152"/>
    <w:next w:val="Aucuneliste"/>
    <w:uiPriority w:val="99"/>
    <w:semiHidden/>
    <w:unhideWhenUsed/>
    <w:rsid w:val="00672342"/>
  </w:style>
  <w:style w:type="numbering" w:customStyle="1" w:styleId="NoList442">
    <w:name w:val="No List442"/>
    <w:next w:val="Aucuneliste"/>
    <w:uiPriority w:val="99"/>
    <w:semiHidden/>
    <w:unhideWhenUsed/>
    <w:rsid w:val="00672342"/>
  </w:style>
  <w:style w:type="numbering" w:customStyle="1" w:styleId="NoList1242">
    <w:name w:val="No List1242"/>
    <w:next w:val="Aucuneliste"/>
    <w:uiPriority w:val="99"/>
    <w:semiHidden/>
    <w:unhideWhenUsed/>
    <w:rsid w:val="00672342"/>
  </w:style>
  <w:style w:type="numbering" w:customStyle="1" w:styleId="NoList11111132">
    <w:name w:val="No List11111132"/>
    <w:next w:val="Aucuneliste"/>
    <w:uiPriority w:val="99"/>
    <w:semiHidden/>
    <w:unhideWhenUsed/>
    <w:rsid w:val="00672342"/>
  </w:style>
  <w:style w:type="numbering" w:customStyle="1" w:styleId="NoList2242">
    <w:name w:val="No List2242"/>
    <w:next w:val="Aucuneliste"/>
    <w:uiPriority w:val="99"/>
    <w:semiHidden/>
    <w:unhideWhenUsed/>
    <w:rsid w:val="00672342"/>
  </w:style>
  <w:style w:type="numbering" w:customStyle="1" w:styleId="NoList31132">
    <w:name w:val="No List31132"/>
    <w:next w:val="Aucuneliste"/>
    <w:uiPriority w:val="99"/>
    <w:semiHidden/>
    <w:unhideWhenUsed/>
    <w:rsid w:val="00672342"/>
  </w:style>
  <w:style w:type="numbering" w:customStyle="1" w:styleId="NoList111111132">
    <w:name w:val="No List111111132"/>
    <w:next w:val="Aucuneliste"/>
    <w:uiPriority w:val="99"/>
    <w:semiHidden/>
    <w:unhideWhenUsed/>
    <w:rsid w:val="00672342"/>
  </w:style>
  <w:style w:type="numbering" w:customStyle="1" w:styleId="NoList21142">
    <w:name w:val="No List21142"/>
    <w:next w:val="Aucuneliste"/>
    <w:uiPriority w:val="99"/>
    <w:semiHidden/>
    <w:unhideWhenUsed/>
    <w:rsid w:val="00672342"/>
  </w:style>
  <w:style w:type="numbering" w:customStyle="1" w:styleId="NoList522">
    <w:name w:val="No List522"/>
    <w:next w:val="Aucuneliste"/>
    <w:uiPriority w:val="99"/>
    <w:semiHidden/>
    <w:unhideWhenUsed/>
    <w:rsid w:val="00672342"/>
  </w:style>
  <w:style w:type="numbering" w:customStyle="1" w:styleId="NoList1322">
    <w:name w:val="No List1322"/>
    <w:next w:val="Aucuneliste"/>
    <w:uiPriority w:val="99"/>
    <w:semiHidden/>
    <w:unhideWhenUsed/>
    <w:rsid w:val="00672342"/>
  </w:style>
  <w:style w:type="numbering" w:customStyle="1" w:styleId="CCStyleListe222">
    <w:name w:val="CC_Style_Liste222"/>
    <w:uiPriority w:val="99"/>
    <w:rsid w:val="00672342"/>
  </w:style>
  <w:style w:type="numbering" w:customStyle="1" w:styleId="CCStyleListe1122">
    <w:name w:val="CC_Style_Liste1122"/>
    <w:uiPriority w:val="99"/>
    <w:rsid w:val="00672342"/>
  </w:style>
  <w:style w:type="numbering" w:customStyle="1" w:styleId="Aucuneliste1222">
    <w:name w:val="Aucune liste1222"/>
    <w:next w:val="Aucuneliste"/>
    <w:uiPriority w:val="99"/>
    <w:semiHidden/>
    <w:unhideWhenUsed/>
    <w:rsid w:val="00672342"/>
  </w:style>
  <w:style w:type="numbering" w:customStyle="1" w:styleId="Aucuneliste11222">
    <w:name w:val="Aucune liste11222"/>
    <w:next w:val="Aucuneliste"/>
    <w:uiPriority w:val="99"/>
    <w:semiHidden/>
    <w:unhideWhenUsed/>
    <w:rsid w:val="00672342"/>
  </w:style>
  <w:style w:type="numbering" w:customStyle="1" w:styleId="Aucuneliste111122">
    <w:name w:val="Aucune liste111122"/>
    <w:next w:val="Aucuneliste"/>
    <w:semiHidden/>
    <w:rsid w:val="00672342"/>
  </w:style>
  <w:style w:type="numbering" w:customStyle="1" w:styleId="NoList31222">
    <w:name w:val="No List31222"/>
    <w:next w:val="Aucuneliste"/>
    <w:uiPriority w:val="99"/>
    <w:semiHidden/>
    <w:unhideWhenUsed/>
    <w:rsid w:val="00672342"/>
  </w:style>
  <w:style w:type="numbering" w:customStyle="1" w:styleId="NoList11222">
    <w:name w:val="No List11222"/>
    <w:next w:val="Aucuneliste"/>
    <w:uiPriority w:val="99"/>
    <w:semiHidden/>
    <w:unhideWhenUsed/>
    <w:rsid w:val="00672342"/>
  </w:style>
  <w:style w:type="numbering" w:customStyle="1" w:styleId="NoList111222">
    <w:name w:val="No List111222"/>
    <w:next w:val="Aucuneliste"/>
    <w:uiPriority w:val="99"/>
    <w:semiHidden/>
    <w:unhideWhenUsed/>
    <w:rsid w:val="00672342"/>
  </w:style>
  <w:style w:type="numbering" w:customStyle="1" w:styleId="NoList1111222">
    <w:name w:val="No List1111222"/>
    <w:next w:val="Aucuneliste"/>
    <w:uiPriority w:val="99"/>
    <w:semiHidden/>
    <w:unhideWhenUsed/>
    <w:rsid w:val="00672342"/>
  </w:style>
  <w:style w:type="numbering" w:customStyle="1" w:styleId="NoList2322">
    <w:name w:val="No List2322"/>
    <w:next w:val="Aucuneliste"/>
    <w:uiPriority w:val="99"/>
    <w:semiHidden/>
    <w:unhideWhenUsed/>
    <w:rsid w:val="00672342"/>
  </w:style>
  <w:style w:type="numbering" w:customStyle="1" w:styleId="NoList3222">
    <w:name w:val="No List3222"/>
    <w:next w:val="Aucuneliste"/>
    <w:uiPriority w:val="99"/>
    <w:semiHidden/>
    <w:unhideWhenUsed/>
    <w:rsid w:val="00672342"/>
  </w:style>
  <w:style w:type="numbering" w:customStyle="1" w:styleId="NoList11111222">
    <w:name w:val="No List11111222"/>
    <w:next w:val="Aucuneliste"/>
    <w:uiPriority w:val="99"/>
    <w:semiHidden/>
    <w:unhideWhenUsed/>
    <w:rsid w:val="00672342"/>
  </w:style>
  <w:style w:type="numbering" w:customStyle="1" w:styleId="NoList21222">
    <w:name w:val="No List21222"/>
    <w:next w:val="Aucuneliste"/>
    <w:uiPriority w:val="99"/>
    <w:semiHidden/>
    <w:unhideWhenUsed/>
    <w:rsid w:val="00672342"/>
  </w:style>
  <w:style w:type="numbering" w:customStyle="1" w:styleId="NoList4122">
    <w:name w:val="No List4122"/>
    <w:next w:val="Aucuneliste"/>
    <w:uiPriority w:val="99"/>
    <w:semiHidden/>
    <w:unhideWhenUsed/>
    <w:rsid w:val="00672342"/>
  </w:style>
  <w:style w:type="numbering" w:customStyle="1" w:styleId="NoList12122">
    <w:name w:val="No List12122"/>
    <w:next w:val="Aucuneliste"/>
    <w:uiPriority w:val="99"/>
    <w:semiHidden/>
    <w:unhideWhenUsed/>
    <w:rsid w:val="00672342"/>
  </w:style>
  <w:style w:type="numbering" w:customStyle="1" w:styleId="NoList1111111122">
    <w:name w:val="No List1111111122"/>
    <w:next w:val="Aucuneliste"/>
    <w:uiPriority w:val="99"/>
    <w:semiHidden/>
    <w:unhideWhenUsed/>
    <w:rsid w:val="00672342"/>
  </w:style>
  <w:style w:type="numbering" w:customStyle="1" w:styleId="NoList22122">
    <w:name w:val="No List22122"/>
    <w:next w:val="Aucuneliste"/>
    <w:uiPriority w:val="99"/>
    <w:semiHidden/>
    <w:unhideWhenUsed/>
    <w:rsid w:val="00672342"/>
  </w:style>
  <w:style w:type="numbering" w:customStyle="1" w:styleId="NoList311122">
    <w:name w:val="No List311122"/>
    <w:next w:val="Aucuneliste"/>
    <w:uiPriority w:val="99"/>
    <w:semiHidden/>
    <w:unhideWhenUsed/>
    <w:rsid w:val="00672342"/>
  </w:style>
  <w:style w:type="numbering" w:customStyle="1" w:styleId="NoList11111111113">
    <w:name w:val="No List11111111113"/>
    <w:next w:val="Aucuneliste"/>
    <w:uiPriority w:val="99"/>
    <w:semiHidden/>
    <w:unhideWhenUsed/>
    <w:rsid w:val="00672342"/>
  </w:style>
  <w:style w:type="numbering" w:customStyle="1" w:styleId="NoList211122">
    <w:name w:val="No List211122"/>
    <w:next w:val="Aucuneliste"/>
    <w:uiPriority w:val="99"/>
    <w:semiHidden/>
    <w:unhideWhenUsed/>
    <w:rsid w:val="00672342"/>
  </w:style>
  <w:style w:type="numbering" w:customStyle="1" w:styleId="NoList622">
    <w:name w:val="No List622"/>
    <w:next w:val="Aucuneliste"/>
    <w:uiPriority w:val="99"/>
    <w:semiHidden/>
    <w:unhideWhenUsed/>
    <w:rsid w:val="00672342"/>
  </w:style>
  <w:style w:type="numbering" w:customStyle="1" w:styleId="NoList1422">
    <w:name w:val="No List1422"/>
    <w:next w:val="Aucuneliste"/>
    <w:uiPriority w:val="99"/>
    <w:semiHidden/>
    <w:unhideWhenUsed/>
    <w:rsid w:val="00672342"/>
  </w:style>
  <w:style w:type="numbering" w:customStyle="1" w:styleId="NoList11322">
    <w:name w:val="No List11322"/>
    <w:next w:val="Aucuneliste"/>
    <w:uiPriority w:val="99"/>
    <w:semiHidden/>
    <w:unhideWhenUsed/>
    <w:rsid w:val="00672342"/>
  </w:style>
  <w:style w:type="numbering" w:customStyle="1" w:styleId="NoList2422">
    <w:name w:val="No List2422"/>
    <w:next w:val="Aucuneliste"/>
    <w:uiPriority w:val="99"/>
    <w:semiHidden/>
    <w:unhideWhenUsed/>
    <w:rsid w:val="00672342"/>
  </w:style>
  <w:style w:type="numbering" w:customStyle="1" w:styleId="NoList3322">
    <w:name w:val="No List3322"/>
    <w:next w:val="Aucuneliste"/>
    <w:uiPriority w:val="99"/>
    <w:semiHidden/>
    <w:unhideWhenUsed/>
    <w:rsid w:val="00672342"/>
  </w:style>
  <w:style w:type="numbering" w:customStyle="1" w:styleId="NoList111322">
    <w:name w:val="No List111322"/>
    <w:next w:val="Aucuneliste"/>
    <w:uiPriority w:val="99"/>
    <w:semiHidden/>
    <w:unhideWhenUsed/>
    <w:rsid w:val="00672342"/>
  </w:style>
  <w:style w:type="numbering" w:customStyle="1" w:styleId="NoList21322">
    <w:name w:val="No List21322"/>
    <w:next w:val="Aucuneliste"/>
    <w:uiPriority w:val="99"/>
    <w:semiHidden/>
    <w:unhideWhenUsed/>
    <w:rsid w:val="00672342"/>
  </w:style>
  <w:style w:type="numbering" w:customStyle="1" w:styleId="NoList4222">
    <w:name w:val="No List4222"/>
    <w:next w:val="Aucuneliste"/>
    <w:uiPriority w:val="99"/>
    <w:semiHidden/>
    <w:unhideWhenUsed/>
    <w:rsid w:val="00672342"/>
  </w:style>
  <w:style w:type="numbering" w:customStyle="1" w:styleId="NoList12222">
    <w:name w:val="No List12222"/>
    <w:next w:val="Aucuneliste"/>
    <w:uiPriority w:val="99"/>
    <w:semiHidden/>
    <w:unhideWhenUsed/>
    <w:rsid w:val="00672342"/>
  </w:style>
  <w:style w:type="numbering" w:customStyle="1" w:styleId="NoList1111322">
    <w:name w:val="No List1111322"/>
    <w:next w:val="Aucuneliste"/>
    <w:uiPriority w:val="99"/>
    <w:semiHidden/>
    <w:unhideWhenUsed/>
    <w:rsid w:val="00672342"/>
  </w:style>
  <w:style w:type="numbering" w:customStyle="1" w:styleId="NoList22222">
    <w:name w:val="No List22222"/>
    <w:next w:val="Aucuneliste"/>
    <w:uiPriority w:val="99"/>
    <w:semiHidden/>
    <w:unhideWhenUsed/>
    <w:rsid w:val="00672342"/>
  </w:style>
  <w:style w:type="numbering" w:customStyle="1" w:styleId="NoList31322">
    <w:name w:val="No List31322"/>
    <w:next w:val="Aucuneliste"/>
    <w:uiPriority w:val="99"/>
    <w:semiHidden/>
    <w:unhideWhenUsed/>
    <w:rsid w:val="00672342"/>
  </w:style>
  <w:style w:type="numbering" w:customStyle="1" w:styleId="NoList11111322">
    <w:name w:val="No List11111322"/>
    <w:next w:val="Aucuneliste"/>
    <w:uiPriority w:val="99"/>
    <w:semiHidden/>
    <w:unhideWhenUsed/>
    <w:rsid w:val="00672342"/>
  </w:style>
  <w:style w:type="numbering" w:customStyle="1" w:styleId="NoList211222">
    <w:name w:val="No List211222"/>
    <w:next w:val="Aucuneliste"/>
    <w:uiPriority w:val="99"/>
    <w:semiHidden/>
    <w:unhideWhenUsed/>
    <w:rsid w:val="00672342"/>
  </w:style>
  <w:style w:type="numbering" w:customStyle="1" w:styleId="NoList712">
    <w:name w:val="No List712"/>
    <w:next w:val="Aucuneliste"/>
    <w:uiPriority w:val="99"/>
    <w:semiHidden/>
    <w:unhideWhenUsed/>
    <w:rsid w:val="00672342"/>
  </w:style>
  <w:style w:type="numbering" w:customStyle="1" w:styleId="CCStyleListe322">
    <w:name w:val="CC_Style_Liste322"/>
    <w:uiPriority w:val="99"/>
    <w:rsid w:val="00672342"/>
  </w:style>
  <w:style w:type="numbering" w:customStyle="1" w:styleId="Aucuneliste1312">
    <w:name w:val="Aucune liste1312"/>
    <w:next w:val="Aucuneliste"/>
    <w:uiPriority w:val="99"/>
    <w:semiHidden/>
    <w:unhideWhenUsed/>
    <w:rsid w:val="00672342"/>
  </w:style>
  <w:style w:type="numbering" w:customStyle="1" w:styleId="Aucuneliste11312">
    <w:name w:val="Aucune liste11312"/>
    <w:next w:val="Aucuneliste"/>
    <w:uiPriority w:val="99"/>
    <w:semiHidden/>
    <w:unhideWhenUsed/>
    <w:rsid w:val="00672342"/>
  </w:style>
  <w:style w:type="numbering" w:customStyle="1" w:styleId="Aucuneliste111212">
    <w:name w:val="Aucune liste111212"/>
    <w:next w:val="Aucuneliste"/>
    <w:semiHidden/>
    <w:rsid w:val="00672342"/>
  </w:style>
  <w:style w:type="numbering" w:customStyle="1" w:styleId="NoList31412">
    <w:name w:val="No List31412"/>
    <w:next w:val="Aucuneliste"/>
    <w:uiPriority w:val="99"/>
    <w:semiHidden/>
    <w:unhideWhenUsed/>
    <w:rsid w:val="00672342"/>
  </w:style>
  <w:style w:type="numbering" w:customStyle="1" w:styleId="NoList1512">
    <w:name w:val="No List1512"/>
    <w:next w:val="Aucuneliste"/>
    <w:uiPriority w:val="99"/>
    <w:semiHidden/>
    <w:unhideWhenUsed/>
    <w:rsid w:val="00672342"/>
  </w:style>
  <w:style w:type="numbering" w:customStyle="1" w:styleId="NoList11412">
    <w:name w:val="No List11412"/>
    <w:next w:val="Aucuneliste"/>
    <w:uiPriority w:val="99"/>
    <w:semiHidden/>
    <w:unhideWhenUsed/>
    <w:rsid w:val="00672342"/>
  </w:style>
  <w:style w:type="numbering" w:customStyle="1" w:styleId="NoList111412">
    <w:name w:val="No List111412"/>
    <w:next w:val="Aucuneliste"/>
    <w:uiPriority w:val="99"/>
    <w:semiHidden/>
    <w:unhideWhenUsed/>
    <w:rsid w:val="00672342"/>
  </w:style>
  <w:style w:type="numbering" w:customStyle="1" w:styleId="NoList2512">
    <w:name w:val="No List2512"/>
    <w:next w:val="Aucuneliste"/>
    <w:uiPriority w:val="99"/>
    <w:semiHidden/>
    <w:unhideWhenUsed/>
    <w:rsid w:val="00672342"/>
  </w:style>
  <w:style w:type="numbering" w:customStyle="1" w:styleId="NoList3412">
    <w:name w:val="No List3412"/>
    <w:next w:val="Aucuneliste"/>
    <w:uiPriority w:val="99"/>
    <w:semiHidden/>
    <w:unhideWhenUsed/>
    <w:rsid w:val="00672342"/>
  </w:style>
  <w:style w:type="numbering" w:customStyle="1" w:styleId="NoList1111412">
    <w:name w:val="No List1111412"/>
    <w:next w:val="Aucuneliste"/>
    <w:uiPriority w:val="99"/>
    <w:semiHidden/>
    <w:unhideWhenUsed/>
    <w:rsid w:val="00672342"/>
  </w:style>
  <w:style w:type="numbering" w:customStyle="1" w:styleId="NoList21412">
    <w:name w:val="No List21412"/>
    <w:next w:val="Aucuneliste"/>
    <w:uiPriority w:val="99"/>
    <w:semiHidden/>
    <w:unhideWhenUsed/>
    <w:rsid w:val="00672342"/>
  </w:style>
  <w:style w:type="numbering" w:customStyle="1" w:styleId="NoList4312">
    <w:name w:val="No List4312"/>
    <w:next w:val="Aucuneliste"/>
    <w:uiPriority w:val="99"/>
    <w:semiHidden/>
    <w:unhideWhenUsed/>
    <w:rsid w:val="00672342"/>
  </w:style>
  <w:style w:type="numbering" w:customStyle="1" w:styleId="NoList12312">
    <w:name w:val="No List12312"/>
    <w:next w:val="Aucuneliste"/>
    <w:uiPriority w:val="99"/>
    <w:semiHidden/>
    <w:unhideWhenUsed/>
    <w:rsid w:val="00672342"/>
  </w:style>
  <w:style w:type="numbering" w:customStyle="1" w:styleId="NoList11111412">
    <w:name w:val="No List11111412"/>
    <w:next w:val="Aucuneliste"/>
    <w:uiPriority w:val="99"/>
    <w:semiHidden/>
    <w:unhideWhenUsed/>
    <w:rsid w:val="00672342"/>
  </w:style>
  <w:style w:type="numbering" w:customStyle="1" w:styleId="NoList22312">
    <w:name w:val="No List22312"/>
    <w:next w:val="Aucuneliste"/>
    <w:uiPriority w:val="99"/>
    <w:semiHidden/>
    <w:unhideWhenUsed/>
    <w:rsid w:val="00672342"/>
  </w:style>
  <w:style w:type="numbering" w:customStyle="1" w:styleId="NoList311212">
    <w:name w:val="No List311212"/>
    <w:next w:val="Aucuneliste"/>
    <w:uiPriority w:val="99"/>
    <w:semiHidden/>
    <w:unhideWhenUsed/>
    <w:rsid w:val="00672342"/>
  </w:style>
  <w:style w:type="numbering" w:customStyle="1" w:styleId="NoList111111212">
    <w:name w:val="No List111111212"/>
    <w:next w:val="Aucuneliste"/>
    <w:uiPriority w:val="99"/>
    <w:semiHidden/>
    <w:unhideWhenUsed/>
    <w:rsid w:val="00672342"/>
  </w:style>
  <w:style w:type="numbering" w:customStyle="1" w:styleId="NoList211312">
    <w:name w:val="No List211312"/>
    <w:next w:val="Aucuneliste"/>
    <w:uiPriority w:val="99"/>
    <w:semiHidden/>
    <w:unhideWhenUsed/>
    <w:rsid w:val="00672342"/>
  </w:style>
  <w:style w:type="numbering" w:customStyle="1" w:styleId="NoList5112">
    <w:name w:val="No List5112"/>
    <w:next w:val="Aucuneliste"/>
    <w:uiPriority w:val="99"/>
    <w:semiHidden/>
    <w:unhideWhenUsed/>
    <w:rsid w:val="00672342"/>
  </w:style>
  <w:style w:type="numbering" w:customStyle="1" w:styleId="NoList13112">
    <w:name w:val="No List13112"/>
    <w:next w:val="Aucuneliste"/>
    <w:uiPriority w:val="99"/>
    <w:semiHidden/>
    <w:unhideWhenUsed/>
    <w:rsid w:val="00672342"/>
  </w:style>
  <w:style w:type="numbering" w:customStyle="1" w:styleId="CCStyleListe2112">
    <w:name w:val="CC_Style_Liste2112"/>
    <w:uiPriority w:val="99"/>
    <w:rsid w:val="00672342"/>
  </w:style>
  <w:style w:type="numbering" w:customStyle="1" w:styleId="CCStyleListe11112">
    <w:name w:val="CC_Style_Liste11112"/>
    <w:uiPriority w:val="99"/>
    <w:rsid w:val="00672342"/>
  </w:style>
  <w:style w:type="numbering" w:customStyle="1" w:styleId="Aucuneliste12112">
    <w:name w:val="Aucune liste12112"/>
    <w:next w:val="Aucuneliste"/>
    <w:uiPriority w:val="99"/>
    <w:semiHidden/>
    <w:unhideWhenUsed/>
    <w:rsid w:val="00672342"/>
  </w:style>
  <w:style w:type="numbering" w:customStyle="1" w:styleId="Aucuneliste112112">
    <w:name w:val="Aucune liste112112"/>
    <w:next w:val="Aucuneliste"/>
    <w:uiPriority w:val="99"/>
    <w:semiHidden/>
    <w:unhideWhenUsed/>
    <w:rsid w:val="00672342"/>
  </w:style>
  <w:style w:type="numbering" w:customStyle="1" w:styleId="Aucuneliste1111112">
    <w:name w:val="Aucune liste1111112"/>
    <w:next w:val="Aucuneliste"/>
    <w:semiHidden/>
    <w:rsid w:val="00672342"/>
  </w:style>
  <w:style w:type="numbering" w:customStyle="1" w:styleId="NoList312112">
    <w:name w:val="No List312112"/>
    <w:next w:val="Aucuneliste"/>
    <w:uiPriority w:val="99"/>
    <w:semiHidden/>
    <w:unhideWhenUsed/>
    <w:rsid w:val="00672342"/>
  </w:style>
  <w:style w:type="numbering" w:customStyle="1" w:styleId="NoList112112">
    <w:name w:val="No List112112"/>
    <w:next w:val="Aucuneliste"/>
    <w:uiPriority w:val="99"/>
    <w:semiHidden/>
    <w:unhideWhenUsed/>
    <w:rsid w:val="00672342"/>
  </w:style>
  <w:style w:type="numbering" w:customStyle="1" w:styleId="NoList1112112">
    <w:name w:val="No List1112112"/>
    <w:next w:val="Aucuneliste"/>
    <w:uiPriority w:val="99"/>
    <w:semiHidden/>
    <w:unhideWhenUsed/>
    <w:rsid w:val="00672342"/>
  </w:style>
  <w:style w:type="numbering" w:customStyle="1" w:styleId="NoList11112112">
    <w:name w:val="No List11112112"/>
    <w:next w:val="Aucuneliste"/>
    <w:uiPriority w:val="99"/>
    <w:semiHidden/>
    <w:unhideWhenUsed/>
    <w:rsid w:val="00672342"/>
  </w:style>
  <w:style w:type="numbering" w:customStyle="1" w:styleId="NoList23112">
    <w:name w:val="No List23112"/>
    <w:next w:val="Aucuneliste"/>
    <w:uiPriority w:val="99"/>
    <w:semiHidden/>
    <w:unhideWhenUsed/>
    <w:rsid w:val="00672342"/>
  </w:style>
  <w:style w:type="numbering" w:customStyle="1" w:styleId="NoList32112">
    <w:name w:val="No List32112"/>
    <w:next w:val="Aucuneliste"/>
    <w:uiPriority w:val="99"/>
    <w:semiHidden/>
    <w:unhideWhenUsed/>
    <w:rsid w:val="00672342"/>
  </w:style>
  <w:style w:type="numbering" w:customStyle="1" w:styleId="NoList111112112">
    <w:name w:val="No List111112112"/>
    <w:next w:val="Aucuneliste"/>
    <w:uiPriority w:val="99"/>
    <w:semiHidden/>
    <w:unhideWhenUsed/>
    <w:rsid w:val="00672342"/>
  </w:style>
  <w:style w:type="numbering" w:customStyle="1" w:styleId="NoList212112">
    <w:name w:val="No List212112"/>
    <w:next w:val="Aucuneliste"/>
    <w:uiPriority w:val="99"/>
    <w:semiHidden/>
    <w:unhideWhenUsed/>
    <w:rsid w:val="00672342"/>
  </w:style>
  <w:style w:type="numbering" w:customStyle="1" w:styleId="NoList41112">
    <w:name w:val="No List41112"/>
    <w:next w:val="Aucuneliste"/>
    <w:uiPriority w:val="99"/>
    <w:semiHidden/>
    <w:unhideWhenUsed/>
    <w:rsid w:val="00672342"/>
  </w:style>
  <w:style w:type="numbering" w:customStyle="1" w:styleId="NoList121112">
    <w:name w:val="No List121112"/>
    <w:next w:val="Aucuneliste"/>
    <w:uiPriority w:val="99"/>
    <w:semiHidden/>
    <w:unhideWhenUsed/>
    <w:rsid w:val="00672342"/>
  </w:style>
  <w:style w:type="numbering" w:customStyle="1" w:styleId="NoList1111111212">
    <w:name w:val="No List1111111212"/>
    <w:next w:val="Aucuneliste"/>
    <w:uiPriority w:val="99"/>
    <w:semiHidden/>
    <w:unhideWhenUsed/>
    <w:rsid w:val="00672342"/>
  </w:style>
  <w:style w:type="numbering" w:customStyle="1" w:styleId="NoList221112">
    <w:name w:val="No List221112"/>
    <w:next w:val="Aucuneliste"/>
    <w:uiPriority w:val="99"/>
    <w:semiHidden/>
    <w:unhideWhenUsed/>
    <w:rsid w:val="00672342"/>
  </w:style>
  <w:style w:type="numbering" w:customStyle="1" w:styleId="NoList3111112">
    <w:name w:val="No List3111112"/>
    <w:next w:val="Aucuneliste"/>
    <w:uiPriority w:val="99"/>
    <w:semiHidden/>
    <w:unhideWhenUsed/>
    <w:rsid w:val="00672342"/>
  </w:style>
  <w:style w:type="numbering" w:customStyle="1" w:styleId="NoList111111111111">
    <w:name w:val="No List111111111111"/>
    <w:next w:val="Aucuneliste"/>
    <w:uiPriority w:val="99"/>
    <w:semiHidden/>
    <w:unhideWhenUsed/>
    <w:rsid w:val="00672342"/>
  </w:style>
  <w:style w:type="numbering" w:customStyle="1" w:styleId="NoList2111112">
    <w:name w:val="No List2111112"/>
    <w:next w:val="Aucuneliste"/>
    <w:uiPriority w:val="99"/>
    <w:semiHidden/>
    <w:unhideWhenUsed/>
    <w:rsid w:val="00672342"/>
  </w:style>
  <w:style w:type="numbering" w:customStyle="1" w:styleId="NoList6112">
    <w:name w:val="No List6112"/>
    <w:next w:val="Aucuneliste"/>
    <w:uiPriority w:val="99"/>
    <w:semiHidden/>
    <w:unhideWhenUsed/>
    <w:rsid w:val="00672342"/>
  </w:style>
  <w:style w:type="numbering" w:customStyle="1" w:styleId="NoList14112">
    <w:name w:val="No List14112"/>
    <w:next w:val="Aucuneliste"/>
    <w:uiPriority w:val="99"/>
    <w:semiHidden/>
    <w:unhideWhenUsed/>
    <w:rsid w:val="00672342"/>
  </w:style>
  <w:style w:type="numbering" w:customStyle="1" w:styleId="NoList113112">
    <w:name w:val="No List113112"/>
    <w:next w:val="Aucuneliste"/>
    <w:uiPriority w:val="99"/>
    <w:semiHidden/>
    <w:unhideWhenUsed/>
    <w:rsid w:val="00672342"/>
  </w:style>
  <w:style w:type="numbering" w:customStyle="1" w:styleId="NoList24112">
    <w:name w:val="No List24112"/>
    <w:next w:val="Aucuneliste"/>
    <w:uiPriority w:val="99"/>
    <w:semiHidden/>
    <w:unhideWhenUsed/>
    <w:rsid w:val="00672342"/>
  </w:style>
  <w:style w:type="numbering" w:customStyle="1" w:styleId="NoList33112">
    <w:name w:val="No List33112"/>
    <w:next w:val="Aucuneliste"/>
    <w:uiPriority w:val="99"/>
    <w:semiHidden/>
    <w:unhideWhenUsed/>
    <w:rsid w:val="00672342"/>
  </w:style>
  <w:style w:type="numbering" w:customStyle="1" w:styleId="NoList1113112">
    <w:name w:val="No List1113112"/>
    <w:next w:val="Aucuneliste"/>
    <w:uiPriority w:val="99"/>
    <w:semiHidden/>
    <w:unhideWhenUsed/>
    <w:rsid w:val="00672342"/>
  </w:style>
  <w:style w:type="numbering" w:customStyle="1" w:styleId="NoList213112">
    <w:name w:val="No List213112"/>
    <w:next w:val="Aucuneliste"/>
    <w:uiPriority w:val="99"/>
    <w:semiHidden/>
    <w:unhideWhenUsed/>
    <w:rsid w:val="00672342"/>
  </w:style>
  <w:style w:type="numbering" w:customStyle="1" w:styleId="NoList42112">
    <w:name w:val="No List42112"/>
    <w:next w:val="Aucuneliste"/>
    <w:uiPriority w:val="99"/>
    <w:semiHidden/>
    <w:unhideWhenUsed/>
    <w:rsid w:val="00672342"/>
  </w:style>
  <w:style w:type="numbering" w:customStyle="1" w:styleId="NoList122112">
    <w:name w:val="No List122112"/>
    <w:next w:val="Aucuneliste"/>
    <w:uiPriority w:val="99"/>
    <w:semiHidden/>
    <w:unhideWhenUsed/>
    <w:rsid w:val="00672342"/>
  </w:style>
  <w:style w:type="numbering" w:customStyle="1" w:styleId="NoList11113112">
    <w:name w:val="No List11113112"/>
    <w:next w:val="Aucuneliste"/>
    <w:uiPriority w:val="99"/>
    <w:semiHidden/>
    <w:unhideWhenUsed/>
    <w:rsid w:val="00672342"/>
  </w:style>
  <w:style w:type="numbering" w:customStyle="1" w:styleId="NoList222112">
    <w:name w:val="No List222112"/>
    <w:next w:val="Aucuneliste"/>
    <w:uiPriority w:val="99"/>
    <w:semiHidden/>
    <w:unhideWhenUsed/>
    <w:rsid w:val="00672342"/>
  </w:style>
  <w:style w:type="numbering" w:customStyle="1" w:styleId="NoList313112">
    <w:name w:val="No List313112"/>
    <w:next w:val="Aucuneliste"/>
    <w:uiPriority w:val="99"/>
    <w:semiHidden/>
    <w:unhideWhenUsed/>
    <w:rsid w:val="00672342"/>
  </w:style>
  <w:style w:type="numbering" w:customStyle="1" w:styleId="NoList111113112">
    <w:name w:val="No List111113112"/>
    <w:next w:val="Aucuneliste"/>
    <w:uiPriority w:val="99"/>
    <w:semiHidden/>
    <w:unhideWhenUsed/>
    <w:rsid w:val="00672342"/>
  </w:style>
  <w:style w:type="numbering" w:customStyle="1" w:styleId="NoList2112112">
    <w:name w:val="No List2112112"/>
    <w:next w:val="Aucuneliste"/>
    <w:uiPriority w:val="99"/>
    <w:semiHidden/>
    <w:unhideWhenUsed/>
    <w:rsid w:val="00672342"/>
  </w:style>
  <w:style w:type="numbering" w:customStyle="1" w:styleId="CCStyleListe3112">
    <w:name w:val="CC_Style_Liste3112"/>
    <w:uiPriority w:val="99"/>
    <w:rsid w:val="00672342"/>
  </w:style>
  <w:style w:type="numbering" w:customStyle="1" w:styleId="CCStyleListe412">
    <w:name w:val="CC_Style_Liste412"/>
    <w:uiPriority w:val="99"/>
    <w:rsid w:val="00672342"/>
  </w:style>
  <w:style w:type="numbering" w:customStyle="1" w:styleId="CCStyleListe512">
    <w:name w:val="CC_Style_Liste512"/>
    <w:uiPriority w:val="99"/>
    <w:rsid w:val="00672342"/>
  </w:style>
  <w:style w:type="numbering" w:customStyle="1" w:styleId="CCStyleListe612">
    <w:name w:val="CC_Style_Liste612"/>
    <w:uiPriority w:val="99"/>
    <w:rsid w:val="00672342"/>
  </w:style>
  <w:style w:type="numbering" w:customStyle="1" w:styleId="CCStyleListe712">
    <w:name w:val="CC_Style_Liste712"/>
    <w:uiPriority w:val="99"/>
    <w:rsid w:val="00672342"/>
  </w:style>
  <w:style w:type="table" w:customStyle="1" w:styleId="TableGrid191">
    <w:name w:val="Table Grid191"/>
    <w:basedOn w:val="TableauNormal"/>
    <w:next w:val="Grilledutableau"/>
    <w:uiPriority w:val="39"/>
    <w:rsid w:val="0067234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auNormal"/>
    <w:next w:val="Grilledutableau"/>
    <w:uiPriority w:val="39"/>
    <w:rsid w:val="0067234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auNormal"/>
    <w:next w:val="Grilledutableau"/>
    <w:uiPriority w:val="39"/>
    <w:rsid w:val="0067234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Aucuneliste"/>
    <w:uiPriority w:val="99"/>
    <w:semiHidden/>
    <w:unhideWhenUsed/>
    <w:rsid w:val="00672342"/>
  </w:style>
  <w:style w:type="numbering" w:customStyle="1" w:styleId="NoList171">
    <w:name w:val="No List171"/>
    <w:next w:val="Aucuneliste"/>
    <w:uiPriority w:val="99"/>
    <w:semiHidden/>
    <w:unhideWhenUsed/>
    <w:rsid w:val="00672342"/>
  </w:style>
  <w:style w:type="numbering" w:customStyle="1" w:styleId="CCStyleListe91">
    <w:name w:val="CC_Style_Liste91"/>
    <w:uiPriority w:val="99"/>
    <w:rsid w:val="00672342"/>
  </w:style>
  <w:style w:type="numbering" w:customStyle="1" w:styleId="CCStyleListe131">
    <w:name w:val="CC_Style_Liste131"/>
    <w:uiPriority w:val="99"/>
    <w:rsid w:val="00672342"/>
  </w:style>
  <w:style w:type="numbering" w:customStyle="1" w:styleId="Aucuneliste151">
    <w:name w:val="Aucune liste151"/>
    <w:next w:val="Aucuneliste"/>
    <w:uiPriority w:val="99"/>
    <w:semiHidden/>
    <w:unhideWhenUsed/>
    <w:rsid w:val="00672342"/>
  </w:style>
  <w:style w:type="numbering" w:customStyle="1" w:styleId="Aucuneliste1151">
    <w:name w:val="Aucune liste1151"/>
    <w:next w:val="Aucuneliste"/>
    <w:uiPriority w:val="99"/>
    <w:semiHidden/>
    <w:unhideWhenUsed/>
    <w:rsid w:val="00672342"/>
  </w:style>
  <w:style w:type="numbering" w:customStyle="1" w:styleId="Aucuneliste11141">
    <w:name w:val="Aucune liste11141"/>
    <w:next w:val="Aucuneliste"/>
    <w:semiHidden/>
    <w:rsid w:val="00672342"/>
  </w:style>
  <w:style w:type="numbering" w:customStyle="1" w:styleId="NoList3161">
    <w:name w:val="No List3161"/>
    <w:next w:val="Aucuneliste"/>
    <w:uiPriority w:val="99"/>
    <w:semiHidden/>
    <w:unhideWhenUsed/>
    <w:rsid w:val="00672342"/>
  </w:style>
  <w:style w:type="numbering" w:customStyle="1" w:styleId="NoList1161">
    <w:name w:val="No List1161"/>
    <w:next w:val="Aucuneliste"/>
    <w:uiPriority w:val="99"/>
    <w:semiHidden/>
    <w:unhideWhenUsed/>
    <w:rsid w:val="00672342"/>
  </w:style>
  <w:style w:type="numbering" w:customStyle="1" w:styleId="NoList11161">
    <w:name w:val="No List11161"/>
    <w:next w:val="Aucuneliste"/>
    <w:uiPriority w:val="99"/>
    <w:semiHidden/>
    <w:unhideWhenUsed/>
    <w:rsid w:val="00672342"/>
  </w:style>
  <w:style w:type="numbering" w:customStyle="1" w:styleId="NoList111161">
    <w:name w:val="No List111161"/>
    <w:next w:val="Aucuneliste"/>
    <w:uiPriority w:val="99"/>
    <w:semiHidden/>
    <w:unhideWhenUsed/>
    <w:rsid w:val="00672342"/>
  </w:style>
  <w:style w:type="numbering" w:customStyle="1" w:styleId="NoList271">
    <w:name w:val="No List271"/>
    <w:next w:val="Aucuneliste"/>
    <w:uiPriority w:val="99"/>
    <w:semiHidden/>
    <w:unhideWhenUsed/>
    <w:rsid w:val="00672342"/>
  </w:style>
  <w:style w:type="numbering" w:customStyle="1" w:styleId="NoList361">
    <w:name w:val="No List361"/>
    <w:next w:val="Aucuneliste"/>
    <w:uiPriority w:val="99"/>
    <w:semiHidden/>
    <w:unhideWhenUsed/>
    <w:rsid w:val="00672342"/>
  </w:style>
  <w:style w:type="numbering" w:customStyle="1" w:styleId="NoList1111161">
    <w:name w:val="No List1111161"/>
    <w:next w:val="Aucuneliste"/>
    <w:uiPriority w:val="99"/>
    <w:semiHidden/>
    <w:unhideWhenUsed/>
    <w:rsid w:val="00672342"/>
  </w:style>
  <w:style w:type="numbering" w:customStyle="1" w:styleId="NoList2161">
    <w:name w:val="No List2161"/>
    <w:next w:val="Aucuneliste"/>
    <w:uiPriority w:val="99"/>
    <w:semiHidden/>
    <w:unhideWhenUsed/>
    <w:rsid w:val="00672342"/>
  </w:style>
  <w:style w:type="numbering" w:customStyle="1" w:styleId="NoList451">
    <w:name w:val="No List451"/>
    <w:next w:val="Aucuneliste"/>
    <w:uiPriority w:val="99"/>
    <w:semiHidden/>
    <w:unhideWhenUsed/>
    <w:rsid w:val="00672342"/>
  </w:style>
  <w:style w:type="numbering" w:customStyle="1" w:styleId="NoList1251">
    <w:name w:val="No List1251"/>
    <w:next w:val="Aucuneliste"/>
    <w:uiPriority w:val="99"/>
    <w:semiHidden/>
    <w:unhideWhenUsed/>
    <w:rsid w:val="00672342"/>
  </w:style>
  <w:style w:type="numbering" w:customStyle="1" w:styleId="NoList11111141">
    <w:name w:val="No List11111141"/>
    <w:next w:val="Aucuneliste"/>
    <w:uiPriority w:val="99"/>
    <w:semiHidden/>
    <w:unhideWhenUsed/>
    <w:rsid w:val="00672342"/>
  </w:style>
  <w:style w:type="numbering" w:customStyle="1" w:styleId="NoList2251">
    <w:name w:val="No List2251"/>
    <w:next w:val="Aucuneliste"/>
    <w:uiPriority w:val="99"/>
    <w:semiHidden/>
    <w:unhideWhenUsed/>
    <w:rsid w:val="00672342"/>
  </w:style>
  <w:style w:type="numbering" w:customStyle="1" w:styleId="NoList31141">
    <w:name w:val="No List31141"/>
    <w:next w:val="Aucuneliste"/>
    <w:uiPriority w:val="99"/>
    <w:semiHidden/>
    <w:unhideWhenUsed/>
    <w:rsid w:val="00672342"/>
  </w:style>
  <w:style w:type="numbering" w:customStyle="1" w:styleId="NoList111111141">
    <w:name w:val="No List111111141"/>
    <w:next w:val="Aucuneliste"/>
    <w:uiPriority w:val="99"/>
    <w:semiHidden/>
    <w:unhideWhenUsed/>
    <w:rsid w:val="00672342"/>
  </w:style>
  <w:style w:type="numbering" w:customStyle="1" w:styleId="NoList21151">
    <w:name w:val="No List21151"/>
    <w:next w:val="Aucuneliste"/>
    <w:uiPriority w:val="99"/>
    <w:semiHidden/>
    <w:unhideWhenUsed/>
    <w:rsid w:val="00672342"/>
  </w:style>
  <w:style w:type="numbering" w:customStyle="1" w:styleId="NoList531">
    <w:name w:val="No List531"/>
    <w:next w:val="Aucuneliste"/>
    <w:uiPriority w:val="99"/>
    <w:semiHidden/>
    <w:unhideWhenUsed/>
    <w:rsid w:val="00672342"/>
  </w:style>
  <w:style w:type="numbering" w:customStyle="1" w:styleId="NoList1331">
    <w:name w:val="No List1331"/>
    <w:next w:val="Aucuneliste"/>
    <w:uiPriority w:val="99"/>
    <w:semiHidden/>
    <w:unhideWhenUsed/>
    <w:rsid w:val="00672342"/>
  </w:style>
  <w:style w:type="numbering" w:customStyle="1" w:styleId="CCStyleListe231">
    <w:name w:val="CC_Style_Liste231"/>
    <w:uiPriority w:val="99"/>
    <w:rsid w:val="00672342"/>
  </w:style>
  <w:style w:type="numbering" w:customStyle="1" w:styleId="CCStyleListe1131">
    <w:name w:val="CC_Style_Liste1131"/>
    <w:uiPriority w:val="99"/>
    <w:rsid w:val="00672342"/>
  </w:style>
  <w:style w:type="numbering" w:customStyle="1" w:styleId="Aucuneliste1231">
    <w:name w:val="Aucune liste1231"/>
    <w:next w:val="Aucuneliste"/>
    <w:uiPriority w:val="99"/>
    <w:semiHidden/>
    <w:unhideWhenUsed/>
    <w:rsid w:val="00672342"/>
  </w:style>
  <w:style w:type="numbering" w:customStyle="1" w:styleId="Aucuneliste11231">
    <w:name w:val="Aucune liste11231"/>
    <w:next w:val="Aucuneliste"/>
    <w:uiPriority w:val="99"/>
    <w:semiHidden/>
    <w:unhideWhenUsed/>
    <w:rsid w:val="00672342"/>
  </w:style>
  <w:style w:type="numbering" w:customStyle="1" w:styleId="Aucuneliste111131">
    <w:name w:val="Aucune liste111131"/>
    <w:next w:val="Aucuneliste"/>
    <w:semiHidden/>
    <w:rsid w:val="00672342"/>
  </w:style>
  <w:style w:type="numbering" w:customStyle="1" w:styleId="NoList31231">
    <w:name w:val="No List31231"/>
    <w:next w:val="Aucuneliste"/>
    <w:uiPriority w:val="99"/>
    <w:semiHidden/>
    <w:unhideWhenUsed/>
    <w:rsid w:val="00672342"/>
  </w:style>
  <w:style w:type="numbering" w:customStyle="1" w:styleId="NoList11231">
    <w:name w:val="No List11231"/>
    <w:next w:val="Aucuneliste"/>
    <w:uiPriority w:val="99"/>
    <w:semiHidden/>
    <w:unhideWhenUsed/>
    <w:rsid w:val="00672342"/>
  </w:style>
  <w:style w:type="numbering" w:customStyle="1" w:styleId="NoList111231">
    <w:name w:val="No List111231"/>
    <w:next w:val="Aucuneliste"/>
    <w:uiPriority w:val="99"/>
    <w:semiHidden/>
    <w:unhideWhenUsed/>
    <w:rsid w:val="00672342"/>
  </w:style>
  <w:style w:type="numbering" w:customStyle="1" w:styleId="NoList1111231">
    <w:name w:val="No List1111231"/>
    <w:next w:val="Aucuneliste"/>
    <w:uiPriority w:val="99"/>
    <w:semiHidden/>
    <w:unhideWhenUsed/>
    <w:rsid w:val="00672342"/>
  </w:style>
  <w:style w:type="numbering" w:customStyle="1" w:styleId="NoList2331">
    <w:name w:val="No List2331"/>
    <w:next w:val="Aucuneliste"/>
    <w:uiPriority w:val="99"/>
    <w:semiHidden/>
    <w:unhideWhenUsed/>
    <w:rsid w:val="00672342"/>
  </w:style>
  <w:style w:type="numbering" w:customStyle="1" w:styleId="NoList3231">
    <w:name w:val="No List3231"/>
    <w:next w:val="Aucuneliste"/>
    <w:uiPriority w:val="99"/>
    <w:semiHidden/>
    <w:unhideWhenUsed/>
    <w:rsid w:val="00672342"/>
  </w:style>
  <w:style w:type="numbering" w:customStyle="1" w:styleId="NoList11111231">
    <w:name w:val="No List11111231"/>
    <w:next w:val="Aucuneliste"/>
    <w:uiPriority w:val="99"/>
    <w:semiHidden/>
    <w:unhideWhenUsed/>
    <w:rsid w:val="00672342"/>
  </w:style>
  <w:style w:type="numbering" w:customStyle="1" w:styleId="NoList21231">
    <w:name w:val="No List21231"/>
    <w:next w:val="Aucuneliste"/>
    <w:uiPriority w:val="99"/>
    <w:semiHidden/>
    <w:unhideWhenUsed/>
    <w:rsid w:val="00672342"/>
  </w:style>
  <w:style w:type="numbering" w:customStyle="1" w:styleId="NoList4131">
    <w:name w:val="No List4131"/>
    <w:next w:val="Aucuneliste"/>
    <w:uiPriority w:val="99"/>
    <w:semiHidden/>
    <w:unhideWhenUsed/>
    <w:rsid w:val="00672342"/>
  </w:style>
  <w:style w:type="numbering" w:customStyle="1" w:styleId="NoList12131">
    <w:name w:val="No List12131"/>
    <w:next w:val="Aucuneliste"/>
    <w:uiPriority w:val="99"/>
    <w:semiHidden/>
    <w:unhideWhenUsed/>
    <w:rsid w:val="00672342"/>
  </w:style>
  <w:style w:type="numbering" w:customStyle="1" w:styleId="NoList1111111131">
    <w:name w:val="No List1111111131"/>
    <w:next w:val="Aucuneliste"/>
    <w:uiPriority w:val="99"/>
    <w:semiHidden/>
    <w:unhideWhenUsed/>
    <w:rsid w:val="00672342"/>
  </w:style>
  <w:style w:type="numbering" w:customStyle="1" w:styleId="NoList22131">
    <w:name w:val="No List22131"/>
    <w:next w:val="Aucuneliste"/>
    <w:uiPriority w:val="99"/>
    <w:semiHidden/>
    <w:unhideWhenUsed/>
    <w:rsid w:val="00672342"/>
  </w:style>
  <w:style w:type="numbering" w:customStyle="1" w:styleId="NoList311131">
    <w:name w:val="No List311131"/>
    <w:next w:val="Aucuneliste"/>
    <w:uiPriority w:val="99"/>
    <w:semiHidden/>
    <w:unhideWhenUsed/>
    <w:rsid w:val="00672342"/>
  </w:style>
  <w:style w:type="numbering" w:customStyle="1" w:styleId="NoList11111111122">
    <w:name w:val="No List11111111122"/>
    <w:next w:val="Aucuneliste"/>
    <w:uiPriority w:val="99"/>
    <w:semiHidden/>
    <w:unhideWhenUsed/>
    <w:rsid w:val="00672342"/>
  </w:style>
  <w:style w:type="numbering" w:customStyle="1" w:styleId="NoList211131">
    <w:name w:val="No List211131"/>
    <w:next w:val="Aucuneliste"/>
    <w:uiPriority w:val="99"/>
    <w:semiHidden/>
    <w:unhideWhenUsed/>
    <w:rsid w:val="00672342"/>
  </w:style>
  <w:style w:type="numbering" w:customStyle="1" w:styleId="NoList631">
    <w:name w:val="No List631"/>
    <w:next w:val="Aucuneliste"/>
    <w:uiPriority w:val="99"/>
    <w:semiHidden/>
    <w:unhideWhenUsed/>
    <w:rsid w:val="00672342"/>
  </w:style>
  <w:style w:type="numbering" w:customStyle="1" w:styleId="NoList1431">
    <w:name w:val="No List1431"/>
    <w:next w:val="Aucuneliste"/>
    <w:uiPriority w:val="99"/>
    <w:semiHidden/>
    <w:unhideWhenUsed/>
    <w:rsid w:val="00672342"/>
  </w:style>
  <w:style w:type="numbering" w:customStyle="1" w:styleId="NoList11331">
    <w:name w:val="No List11331"/>
    <w:next w:val="Aucuneliste"/>
    <w:uiPriority w:val="99"/>
    <w:semiHidden/>
    <w:unhideWhenUsed/>
    <w:rsid w:val="00672342"/>
  </w:style>
  <w:style w:type="numbering" w:customStyle="1" w:styleId="NoList2431">
    <w:name w:val="No List2431"/>
    <w:next w:val="Aucuneliste"/>
    <w:uiPriority w:val="99"/>
    <w:semiHidden/>
    <w:unhideWhenUsed/>
    <w:rsid w:val="00672342"/>
  </w:style>
  <w:style w:type="numbering" w:customStyle="1" w:styleId="NoList3331">
    <w:name w:val="No List3331"/>
    <w:next w:val="Aucuneliste"/>
    <w:uiPriority w:val="99"/>
    <w:semiHidden/>
    <w:unhideWhenUsed/>
    <w:rsid w:val="00672342"/>
  </w:style>
  <w:style w:type="numbering" w:customStyle="1" w:styleId="NoList111331">
    <w:name w:val="No List111331"/>
    <w:next w:val="Aucuneliste"/>
    <w:uiPriority w:val="99"/>
    <w:semiHidden/>
    <w:unhideWhenUsed/>
    <w:rsid w:val="00672342"/>
  </w:style>
  <w:style w:type="numbering" w:customStyle="1" w:styleId="NoList21331">
    <w:name w:val="No List21331"/>
    <w:next w:val="Aucuneliste"/>
    <w:uiPriority w:val="99"/>
    <w:semiHidden/>
    <w:unhideWhenUsed/>
    <w:rsid w:val="00672342"/>
  </w:style>
  <w:style w:type="numbering" w:customStyle="1" w:styleId="NoList4231">
    <w:name w:val="No List4231"/>
    <w:next w:val="Aucuneliste"/>
    <w:uiPriority w:val="99"/>
    <w:semiHidden/>
    <w:unhideWhenUsed/>
    <w:rsid w:val="00672342"/>
  </w:style>
  <w:style w:type="numbering" w:customStyle="1" w:styleId="NoList12231">
    <w:name w:val="No List12231"/>
    <w:next w:val="Aucuneliste"/>
    <w:uiPriority w:val="99"/>
    <w:semiHidden/>
    <w:unhideWhenUsed/>
    <w:rsid w:val="00672342"/>
  </w:style>
  <w:style w:type="numbering" w:customStyle="1" w:styleId="NoList1111331">
    <w:name w:val="No List1111331"/>
    <w:next w:val="Aucuneliste"/>
    <w:uiPriority w:val="99"/>
    <w:semiHidden/>
    <w:unhideWhenUsed/>
    <w:rsid w:val="00672342"/>
  </w:style>
  <w:style w:type="numbering" w:customStyle="1" w:styleId="NoList22231">
    <w:name w:val="No List22231"/>
    <w:next w:val="Aucuneliste"/>
    <w:uiPriority w:val="99"/>
    <w:semiHidden/>
    <w:unhideWhenUsed/>
    <w:rsid w:val="00672342"/>
  </w:style>
  <w:style w:type="numbering" w:customStyle="1" w:styleId="NoList31331">
    <w:name w:val="No List31331"/>
    <w:next w:val="Aucuneliste"/>
    <w:uiPriority w:val="99"/>
    <w:semiHidden/>
    <w:unhideWhenUsed/>
    <w:rsid w:val="00672342"/>
  </w:style>
  <w:style w:type="numbering" w:customStyle="1" w:styleId="NoList11111331">
    <w:name w:val="No List11111331"/>
    <w:next w:val="Aucuneliste"/>
    <w:uiPriority w:val="99"/>
    <w:semiHidden/>
    <w:unhideWhenUsed/>
    <w:rsid w:val="00672342"/>
  </w:style>
  <w:style w:type="numbering" w:customStyle="1" w:styleId="NoList211231">
    <w:name w:val="No List211231"/>
    <w:next w:val="Aucuneliste"/>
    <w:uiPriority w:val="99"/>
    <w:semiHidden/>
    <w:unhideWhenUsed/>
    <w:rsid w:val="00672342"/>
  </w:style>
  <w:style w:type="numbering" w:customStyle="1" w:styleId="NoList721">
    <w:name w:val="No List721"/>
    <w:next w:val="Aucuneliste"/>
    <w:uiPriority w:val="99"/>
    <w:semiHidden/>
    <w:unhideWhenUsed/>
    <w:rsid w:val="00672342"/>
  </w:style>
  <w:style w:type="numbering" w:customStyle="1" w:styleId="CCStyleListe331">
    <w:name w:val="CC_Style_Liste331"/>
    <w:uiPriority w:val="99"/>
    <w:rsid w:val="00672342"/>
  </w:style>
  <w:style w:type="numbering" w:customStyle="1" w:styleId="Aucuneliste1321">
    <w:name w:val="Aucune liste1321"/>
    <w:next w:val="Aucuneliste"/>
    <w:uiPriority w:val="99"/>
    <w:semiHidden/>
    <w:unhideWhenUsed/>
    <w:rsid w:val="00672342"/>
  </w:style>
  <w:style w:type="numbering" w:customStyle="1" w:styleId="Aucuneliste11321">
    <w:name w:val="Aucune liste11321"/>
    <w:next w:val="Aucuneliste"/>
    <w:uiPriority w:val="99"/>
    <w:semiHidden/>
    <w:unhideWhenUsed/>
    <w:rsid w:val="00672342"/>
  </w:style>
  <w:style w:type="numbering" w:customStyle="1" w:styleId="Aucuneliste111221">
    <w:name w:val="Aucune liste111221"/>
    <w:next w:val="Aucuneliste"/>
    <w:semiHidden/>
    <w:rsid w:val="00672342"/>
  </w:style>
  <w:style w:type="numbering" w:customStyle="1" w:styleId="NoList31421">
    <w:name w:val="No List31421"/>
    <w:next w:val="Aucuneliste"/>
    <w:uiPriority w:val="99"/>
    <w:semiHidden/>
    <w:unhideWhenUsed/>
    <w:rsid w:val="00672342"/>
  </w:style>
  <w:style w:type="numbering" w:customStyle="1" w:styleId="NoList1521">
    <w:name w:val="No List1521"/>
    <w:next w:val="Aucuneliste"/>
    <w:uiPriority w:val="99"/>
    <w:semiHidden/>
    <w:unhideWhenUsed/>
    <w:rsid w:val="00672342"/>
  </w:style>
  <w:style w:type="numbering" w:customStyle="1" w:styleId="NoList11421">
    <w:name w:val="No List11421"/>
    <w:next w:val="Aucuneliste"/>
    <w:uiPriority w:val="99"/>
    <w:semiHidden/>
    <w:unhideWhenUsed/>
    <w:rsid w:val="00672342"/>
  </w:style>
  <w:style w:type="numbering" w:customStyle="1" w:styleId="NoList111421">
    <w:name w:val="No List111421"/>
    <w:next w:val="Aucuneliste"/>
    <w:uiPriority w:val="99"/>
    <w:semiHidden/>
    <w:unhideWhenUsed/>
    <w:rsid w:val="00672342"/>
  </w:style>
  <w:style w:type="numbering" w:customStyle="1" w:styleId="NoList2521">
    <w:name w:val="No List2521"/>
    <w:next w:val="Aucuneliste"/>
    <w:uiPriority w:val="99"/>
    <w:semiHidden/>
    <w:unhideWhenUsed/>
    <w:rsid w:val="00672342"/>
  </w:style>
  <w:style w:type="numbering" w:customStyle="1" w:styleId="NoList3421">
    <w:name w:val="No List3421"/>
    <w:next w:val="Aucuneliste"/>
    <w:uiPriority w:val="99"/>
    <w:semiHidden/>
    <w:unhideWhenUsed/>
    <w:rsid w:val="00672342"/>
  </w:style>
  <w:style w:type="numbering" w:customStyle="1" w:styleId="NoList1111421">
    <w:name w:val="No List1111421"/>
    <w:next w:val="Aucuneliste"/>
    <w:uiPriority w:val="99"/>
    <w:semiHidden/>
    <w:unhideWhenUsed/>
    <w:rsid w:val="00672342"/>
  </w:style>
  <w:style w:type="numbering" w:customStyle="1" w:styleId="NoList21421">
    <w:name w:val="No List21421"/>
    <w:next w:val="Aucuneliste"/>
    <w:uiPriority w:val="99"/>
    <w:semiHidden/>
    <w:unhideWhenUsed/>
    <w:rsid w:val="00672342"/>
  </w:style>
  <w:style w:type="numbering" w:customStyle="1" w:styleId="NoList4321">
    <w:name w:val="No List4321"/>
    <w:next w:val="Aucuneliste"/>
    <w:uiPriority w:val="99"/>
    <w:semiHidden/>
    <w:unhideWhenUsed/>
    <w:rsid w:val="00672342"/>
  </w:style>
  <w:style w:type="numbering" w:customStyle="1" w:styleId="NoList12321">
    <w:name w:val="No List12321"/>
    <w:next w:val="Aucuneliste"/>
    <w:uiPriority w:val="99"/>
    <w:semiHidden/>
    <w:unhideWhenUsed/>
    <w:rsid w:val="00672342"/>
  </w:style>
  <w:style w:type="numbering" w:customStyle="1" w:styleId="NoList11111421">
    <w:name w:val="No List11111421"/>
    <w:next w:val="Aucuneliste"/>
    <w:uiPriority w:val="99"/>
    <w:semiHidden/>
    <w:unhideWhenUsed/>
    <w:rsid w:val="00672342"/>
  </w:style>
  <w:style w:type="numbering" w:customStyle="1" w:styleId="NoList22321">
    <w:name w:val="No List22321"/>
    <w:next w:val="Aucuneliste"/>
    <w:uiPriority w:val="99"/>
    <w:semiHidden/>
    <w:unhideWhenUsed/>
    <w:rsid w:val="00672342"/>
  </w:style>
  <w:style w:type="numbering" w:customStyle="1" w:styleId="NoList311221">
    <w:name w:val="No List311221"/>
    <w:next w:val="Aucuneliste"/>
    <w:uiPriority w:val="99"/>
    <w:semiHidden/>
    <w:unhideWhenUsed/>
    <w:rsid w:val="00672342"/>
  </w:style>
  <w:style w:type="numbering" w:customStyle="1" w:styleId="NoList111111221">
    <w:name w:val="No List111111221"/>
    <w:next w:val="Aucuneliste"/>
    <w:uiPriority w:val="99"/>
    <w:semiHidden/>
    <w:unhideWhenUsed/>
    <w:rsid w:val="00672342"/>
  </w:style>
  <w:style w:type="numbering" w:customStyle="1" w:styleId="NoList211321">
    <w:name w:val="No List211321"/>
    <w:next w:val="Aucuneliste"/>
    <w:uiPriority w:val="99"/>
    <w:semiHidden/>
    <w:unhideWhenUsed/>
    <w:rsid w:val="00672342"/>
  </w:style>
  <w:style w:type="numbering" w:customStyle="1" w:styleId="NoList5121">
    <w:name w:val="No List5121"/>
    <w:next w:val="Aucuneliste"/>
    <w:uiPriority w:val="99"/>
    <w:semiHidden/>
    <w:unhideWhenUsed/>
    <w:rsid w:val="00672342"/>
  </w:style>
  <w:style w:type="numbering" w:customStyle="1" w:styleId="NoList13121">
    <w:name w:val="No List13121"/>
    <w:next w:val="Aucuneliste"/>
    <w:uiPriority w:val="99"/>
    <w:semiHidden/>
    <w:unhideWhenUsed/>
    <w:rsid w:val="00672342"/>
  </w:style>
  <w:style w:type="numbering" w:customStyle="1" w:styleId="CCStyleListe2121">
    <w:name w:val="CC_Style_Liste2121"/>
    <w:uiPriority w:val="99"/>
    <w:rsid w:val="00672342"/>
  </w:style>
  <w:style w:type="numbering" w:customStyle="1" w:styleId="CCStyleListe11121">
    <w:name w:val="CC_Style_Liste11121"/>
    <w:uiPriority w:val="99"/>
    <w:rsid w:val="00672342"/>
  </w:style>
  <w:style w:type="numbering" w:customStyle="1" w:styleId="Aucuneliste12121">
    <w:name w:val="Aucune liste12121"/>
    <w:next w:val="Aucuneliste"/>
    <w:uiPriority w:val="99"/>
    <w:semiHidden/>
    <w:unhideWhenUsed/>
    <w:rsid w:val="00672342"/>
  </w:style>
  <w:style w:type="numbering" w:customStyle="1" w:styleId="Aucuneliste112121">
    <w:name w:val="Aucune liste112121"/>
    <w:next w:val="Aucuneliste"/>
    <w:uiPriority w:val="99"/>
    <w:semiHidden/>
    <w:unhideWhenUsed/>
    <w:rsid w:val="00672342"/>
  </w:style>
  <w:style w:type="numbering" w:customStyle="1" w:styleId="Aucuneliste1111121">
    <w:name w:val="Aucune liste1111121"/>
    <w:next w:val="Aucuneliste"/>
    <w:semiHidden/>
    <w:rsid w:val="00672342"/>
  </w:style>
  <w:style w:type="numbering" w:customStyle="1" w:styleId="NoList312121">
    <w:name w:val="No List312121"/>
    <w:next w:val="Aucuneliste"/>
    <w:uiPriority w:val="99"/>
    <w:semiHidden/>
    <w:unhideWhenUsed/>
    <w:rsid w:val="00672342"/>
  </w:style>
  <w:style w:type="numbering" w:customStyle="1" w:styleId="NoList112121">
    <w:name w:val="No List112121"/>
    <w:next w:val="Aucuneliste"/>
    <w:uiPriority w:val="99"/>
    <w:semiHidden/>
    <w:unhideWhenUsed/>
    <w:rsid w:val="00672342"/>
  </w:style>
  <w:style w:type="numbering" w:customStyle="1" w:styleId="NoList1112121">
    <w:name w:val="No List1112121"/>
    <w:next w:val="Aucuneliste"/>
    <w:uiPriority w:val="99"/>
    <w:semiHidden/>
    <w:unhideWhenUsed/>
    <w:rsid w:val="00672342"/>
  </w:style>
  <w:style w:type="numbering" w:customStyle="1" w:styleId="NoList11112121">
    <w:name w:val="No List11112121"/>
    <w:next w:val="Aucuneliste"/>
    <w:uiPriority w:val="99"/>
    <w:semiHidden/>
    <w:unhideWhenUsed/>
    <w:rsid w:val="00672342"/>
  </w:style>
  <w:style w:type="numbering" w:customStyle="1" w:styleId="NoList23121">
    <w:name w:val="No List23121"/>
    <w:next w:val="Aucuneliste"/>
    <w:uiPriority w:val="99"/>
    <w:semiHidden/>
    <w:unhideWhenUsed/>
    <w:rsid w:val="00672342"/>
  </w:style>
  <w:style w:type="numbering" w:customStyle="1" w:styleId="NoList32121">
    <w:name w:val="No List32121"/>
    <w:next w:val="Aucuneliste"/>
    <w:uiPriority w:val="99"/>
    <w:semiHidden/>
    <w:unhideWhenUsed/>
    <w:rsid w:val="00672342"/>
  </w:style>
  <w:style w:type="numbering" w:customStyle="1" w:styleId="NoList111112121">
    <w:name w:val="No List111112121"/>
    <w:next w:val="Aucuneliste"/>
    <w:uiPriority w:val="99"/>
    <w:semiHidden/>
    <w:unhideWhenUsed/>
    <w:rsid w:val="00672342"/>
  </w:style>
  <w:style w:type="numbering" w:customStyle="1" w:styleId="NoList212121">
    <w:name w:val="No List212121"/>
    <w:next w:val="Aucuneliste"/>
    <w:uiPriority w:val="99"/>
    <w:semiHidden/>
    <w:unhideWhenUsed/>
    <w:rsid w:val="00672342"/>
  </w:style>
  <w:style w:type="numbering" w:customStyle="1" w:styleId="NoList41121">
    <w:name w:val="No List41121"/>
    <w:next w:val="Aucuneliste"/>
    <w:uiPriority w:val="99"/>
    <w:semiHidden/>
    <w:unhideWhenUsed/>
    <w:rsid w:val="00672342"/>
  </w:style>
  <w:style w:type="numbering" w:customStyle="1" w:styleId="NoList121121">
    <w:name w:val="No List121121"/>
    <w:next w:val="Aucuneliste"/>
    <w:uiPriority w:val="99"/>
    <w:semiHidden/>
    <w:unhideWhenUsed/>
    <w:rsid w:val="00672342"/>
  </w:style>
  <w:style w:type="numbering" w:customStyle="1" w:styleId="NoList1111111221">
    <w:name w:val="No List1111111221"/>
    <w:next w:val="Aucuneliste"/>
    <w:uiPriority w:val="99"/>
    <w:semiHidden/>
    <w:unhideWhenUsed/>
    <w:rsid w:val="00672342"/>
  </w:style>
  <w:style w:type="numbering" w:customStyle="1" w:styleId="NoList221121">
    <w:name w:val="No List221121"/>
    <w:next w:val="Aucuneliste"/>
    <w:uiPriority w:val="99"/>
    <w:semiHidden/>
    <w:unhideWhenUsed/>
    <w:rsid w:val="00672342"/>
  </w:style>
  <w:style w:type="numbering" w:customStyle="1" w:styleId="NoList3111121">
    <w:name w:val="No List3111121"/>
    <w:next w:val="Aucuneliste"/>
    <w:uiPriority w:val="99"/>
    <w:semiHidden/>
    <w:unhideWhenUsed/>
    <w:rsid w:val="00672342"/>
  </w:style>
  <w:style w:type="numbering" w:customStyle="1" w:styleId="NoList111111111121">
    <w:name w:val="No List111111111121"/>
    <w:next w:val="Aucuneliste"/>
    <w:uiPriority w:val="99"/>
    <w:semiHidden/>
    <w:unhideWhenUsed/>
    <w:rsid w:val="00672342"/>
  </w:style>
  <w:style w:type="numbering" w:customStyle="1" w:styleId="NoList2111121">
    <w:name w:val="No List2111121"/>
    <w:next w:val="Aucuneliste"/>
    <w:uiPriority w:val="99"/>
    <w:semiHidden/>
    <w:unhideWhenUsed/>
    <w:rsid w:val="00672342"/>
  </w:style>
  <w:style w:type="numbering" w:customStyle="1" w:styleId="NoList6121">
    <w:name w:val="No List6121"/>
    <w:next w:val="Aucuneliste"/>
    <w:uiPriority w:val="99"/>
    <w:semiHidden/>
    <w:unhideWhenUsed/>
    <w:rsid w:val="00672342"/>
  </w:style>
  <w:style w:type="numbering" w:customStyle="1" w:styleId="NoList14121">
    <w:name w:val="No List14121"/>
    <w:next w:val="Aucuneliste"/>
    <w:uiPriority w:val="99"/>
    <w:semiHidden/>
    <w:unhideWhenUsed/>
    <w:rsid w:val="00672342"/>
  </w:style>
  <w:style w:type="numbering" w:customStyle="1" w:styleId="NoList113121">
    <w:name w:val="No List113121"/>
    <w:next w:val="Aucuneliste"/>
    <w:uiPriority w:val="99"/>
    <w:semiHidden/>
    <w:unhideWhenUsed/>
    <w:rsid w:val="00672342"/>
  </w:style>
  <w:style w:type="numbering" w:customStyle="1" w:styleId="NoList24121">
    <w:name w:val="No List24121"/>
    <w:next w:val="Aucuneliste"/>
    <w:uiPriority w:val="99"/>
    <w:semiHidden/>
    <w:unhideWhenUsed/>
    <w:rsid w:val="00672342"/>
  </w:style>
  <w:style w:type="numbering" w:customStyle="1" w:styleId="NoList33121">
    <w:name w:val="No List33121"/>
    <w:next w:val="Aucuneliste"/>
    <w:uiPriority w:val="99"/>
    <w:semiHidden/>
    <w:unhideWhenUsed/>
    <w:rsid w:val="00672342"/>
  </w:style>
  <w:style w:type="numbering" w:customStyle="1" w:styleId="NoList1113121">
    <w:name w:val="No List1113121"/>
    <w:next w:val="Aucuneliste"/>
    <w:uiPriority w:val="99"/>
    <w:semiHidden/>
    <w:unhideWhenUsed/>
    <w:rsid w:val="00672342"/>
  </w:style>
  <w:style w:type="numbering" w:customStyle="1" w:styleId="NoList213121">
    <w:name w:val="No List213121"/>
    <w:next w:val="Aucuneliste"/>
    <w:uiPriority w:val="99"/>
    <w:semiHidden/>
    <w:unhideWhenUsed/>
    <w:rsid w:val="00672342"/>
  </w:style>
  <w:style w:type="numbering" w:customStyle="1" w:styleId="NoList42121">
    <w:name w:val="No List42121"/>
    <w:next w:val="Aucuneliste"/>
    <w:uiPriority w:val="99"/>
    <w:semiHidden/>
    <w:unhideWhenUsed/>
    <w:rsid w:val="00672342"/>
  </w:style>
  <w:style w:type="numbering" w:customStyle="1" w:styleId="NoList122121">
    <w:name w:val="No List122121"/>
    <w:next w:val="Aucuneliste"/>
    <w:uiPriority w:val="99"/>
    <w:semiHidden/>
    <w:unhideWhenUsed/>
    <w:rsid w:val="00672342"/>
  </w:style>
  <w:style w:type="numbering" w:customStyle="1" w:styleId="NoList11113121">
    <w:name w:val="No List11113121"/>
    <w:next w:val="Aucuneliste"/>
    <w:uiPriority w:val="99"/>
    <w:semiHidden/>
    <w:unhideWhenUsed/>
    <w:rsid w:val="00672342"/>
  </w:style>
  <w:style w:type="numbering" w:customStyle="1" w:styleId="NoList222121">
    <w:name w:val="No List222121"/>
    <w:next w:val="Aucuneliste"/>
    <w:uiPriority w:val="99"/>
    <w:semiHidden/>
    <w:unhideWhenUsed/>
    <w:rsid w:val="00672342"/>
  </w:style>
  <w:style w:type="numbering" w:customStyle="1" w:styleId="NoList313121">
    <w:name w:val="No List313121"/>
    <w:next w:val="Aucuneliste"/>
    <w:uiPriority w:val="99"/>
    <w:semiHidden/>
    <w:unhideWhenUsed/>
    <w:rsid w:val="00672342"/>
  </w:style>
  <w:style w:type="numbering" w:customStyle="1" w:styleId="NoList111113121">
    <w:name w:val="No List111113121"/>
    <w:next w:val="Aucuneliste"/>
    <w:uiPriority w:val="99"/>
    <w:semiHidden/>
    <w:unhideWhenUsed/>
    <w:rsid w:val="00672342"/>
  </w:style>
  <w:style w:type="numbering" w:customStyle="1" w:styleId="NoList2112121">
    <w:name w:val="No List2112121"/>
    <w:next w:val="Aucuneliste"/>
    <w:uiPriority w:val="99"/>
    <w:semiHidden/>
    <w:unhideWhenUsed/>
    <w:rsid w:val="00672342"/>
  </w:style>
  <w:style w:type="numbering" w:customStyle="1" w:styleId="CCStyleListe3121">
    <w:name w:val="CC_Style_Liste3121"/>
    <w:uiPriority w:val="99"/>
    <w:rsid w:val="00672342"/>
  </w:style>
  <w:style w:type="numbering" w:customStyle="1" w:styleId="CCStyleListe421">
    <w:name w:val="CC_Style_Liste421"/>
    <w:uiPriority w:val="99"/>
    <w:rsid w:val="00672342"/>
  </w:style>
  <w:style w:type="numbering" w:customStyle="1" w:styleId="CCStyleListe521">
    <w:name w:val="CC_Style_Liste521"/>
    <w:uiPriority w:val="99"/>
    <w:rsid w:val="00672342"/>
  </w:style>
  <w:style w:type="numbering" w:customStyle="1" w:styleId="CCStyleListe621">
    <w:name w:val="CC_Style_Liste621"/>
    <w:uiPriority w:val="99"/>
    <w:rsid w:val="00672342"/>
  </w:style>
  <w:style w:type="numbering" w:customStyle="1" w:styleId="CCStyleListe721">
    <w:name w:val="CC_Style_Liste721"/>
    <w:uiPriority w:val="99"/>
    <w:rsid w:val="00672342"/>
  </w:style>
  <w:style w:type="numbering" w:customStyle="1" w:styleId="NoList811">
    <w:name w:val="No List811"/>
    <w:next w:val="Aucuneliste"/>
    <w:uiPriority w:val="99"/>
    <w:semiHidden/>
    <w:unhideWhenUsed/>
    <w:rsid w:val="00672342"/>
  </w:style>
  <w:style w:type="numbering" w:customStyle="1" w:styleId="CCStyleListe811">
    <w:name w:val="CC_Style_Liste811"/>
    <w:uiPriority w:val="99"/>
    <w:rsid w:val="00672342"/>
  </w:style>
  <w:style w:type="numbering" w:customStyle="1" w:styleId="CCStyleListe1211">
    <w:name w:val="CC_Style_Liste1211"/>
    <w:uiPriority w:val="99"/>
    <w:rsid w:val="00672342"/>
  </w:style>
  <w:style w:type="numbering" w:customStyle="1" w:styleId="Aucuneliste1411">
    <w:name w:val="Aucune liste1411"/>
    <w:next w:val="Aucuneliste"/>
    <w:uiPriority w:val="99"/>
    <w:semiHidden/>
    <w:unhideWhenUsed/>
    <w:rsid w:val="00672342"/>
  </w:style>
  <w:style w:type="numbering" w:customStyle="1" w:styleId="Aucuneliste11411">
    <w:name w:val="Aucune liste11411"/>
    <w:next w:val="Aucuneliste"/>
    <w:uiPriority w:val="99"/>
    <w:semiHidden/>
    <w:unhideWhenUsed/>
    <w:rsid w:val="00672342"/>
  </w:style>
  <w:style w:type="numbering" w:customStyle="1" w:styleId="Aucuneliste111311">
    <w:name w:val="Aucune liste111311"/>
    <w:next w:val="Aucuneliste"/>
    <w:semiHidden/>
    <w:rsid w:val="00672342"/>
  </w:style>
  <w:style w:type="numbering" w:customStyle="1" w:styleId="NoList31511">
    <w:name w:val="No List31511"/>
    <w:next w:val="Aucuneliste"/>
    <w:uiPriority w:val="99"/>
    <w:semiHidden/>
    <w:unhideWhenUsed/>
    <w:rsid w:val="00672342"/>
  </w:style>
  <w:style w:type="numbering" w:customStyle="1" w:styleId="NoList1611">
    <w:name w:val="No List1611"/>
    <w:next w:val="Aucuneliste"/>
    <w:uiPriority w:val="99"/>
    <w:semiHidden/>
    <w:unhideWhenUsed/>
    <w:rsid w:val="00672342"/>
  </w:style>
  <w:style w:type="numbering" w:customStyle="1" w:styleId="NoList11511">
    <w:name w:val="No List11511"/>
    <w:next w:val="Aucuneliste"/>
    <w:uiPriority w:val="99"/>
    <w:semiHidden/>
    <w:unhideWhenUsed/>
    <w:rsid w:val="00672342"/>
  </w:style>
  <w:style w:type="numbering" w:customStyle="1" w:styleId="NoList111511">
    <w:name w:val="No List111511"/>
    <w:next w:val="Aucuneliste"/>
    <w:uiPriority w:val="99"/>
    <w:semiHidden/>
    <w:unhideWhenUsed/>
    <w:rsid w:val="00672342"/>
  </w:style>
  <w:style w:type="numbering" w:customStyle="1" w:styleId="NoList2611">
    <w:name w:val="No List2611"/>
    <w:next w:val="Aucuneliste"/>
    <w:uiPriority w:val="99"/>
    <w:semiHidden/>
    <w:unhideWhenUsed/>
    <w:rsid w:val="00672342"/>
  </w:style>
  <w:style w:type="numbering" w:customStyle="1" w:styleId="NoList3511">
    <w:name w:val="No List3511"/>
    <w:next w:val="Aucuneliste"/>
    <w:uiPriority w:val="99"/>
    <w:semiHidden/>
    <w:unhideWhenUsed/>
    <w:rsid w:val="00672342"/>
  </w:style>
  <w:style w:type="numbering" w:customStyle="1" w:styleId="NoList1111511">
    <w:name w:val="No List1111511"/>
    <w:next w:val="Aucuneliste"/>
    <w:uiPriority w:val="99"/>
    <w:semiHidden/>
    <w:unhideWhenUsed/>
    <w:rsid w:val="00672342"/>
  </w:style>
  <w:style w:type="numbering" w:customStyle="1" w:styleId="NoList21511">
    <w:name w:val="No List21511"/>
    <w:next w:val="Aucuneliste"/>
    <w:uiPriority w:val="99"/>
    <w:semiHidden/>
    <w:unhideWhenUsed/>
    <w:rsid w:val="00672342"/>
  </w:style>
  <w:style w:type="numbering" w:customStyle="1" w:styleId="NoList4411">
    <w:name w:val="No List4411"/>
    <w:next w:val="Aucuneliste"/>
    <w:uiPriority w:val="99"/>
    <w:semiHidden/>
    <w:unhideWhenUsed/>
    <w:rsid w:val="00672342"/>
  </w:style>
  <w:style w:type="numbering" w:customStyle="1" w:styleId="NoList12411">
    <w:name w:val="No List12411"/>
    <w:next w:val="Aucuneliste"/>
    <w:uiPriority w:val="99"/>
    <w:semiHidden/>
    <w:unhideWhenUsed/>
    <w:rsid w:val="00672342"/>
  </w:style>
  <w:style w:type="numbering" w:customStyle="1" w:styleId="NoList11111511">
    <w:name w:val="No List11111511"/>
    <w:next w:val="Aucuneliste"/>
    <w:uiPriority w:val="99"/>
    <w:semiHidden/>
    <w:unhideWhenUsed/>
    <w:rsid w:val="00672342"/>
  </w:style>
  <w:style w:type="numbering" w:customStyle="1" w:styleId="NoList22411">
    <w:name w:val="No List22411"/>
    <w:next w:val="Aucuneliste"/>
    <w:uiPriority w:val="99"/>
    <w:semiHidden/>
    <w:unhideWhenUsed/>
    <w:rsid w:val="00672342"/>
  </w:style>
  <w:style w:type="numbering" w:customStyle="1" w:styleId="NoList311311">
    <w:name w:val="No List311311"/>
    <w:next w:val="Aucuneliste"/>
    <w:uiPriority w:val="99"/>
    <w:semiHidden/>
    <w:unhideWhenUsed/>
    <w:rsid w:val="00672342"/>
  </w:style>
  <w:style w:type="numbering" w:customStyle="1" w:styleId="NoList111111311">
    <w:name w:val="No List111111311"/>
    <w:next w:val="Aucuneliste"/>
    <w:uiPriority w:val="99"/>
    <w:semiHidden/>
    <w:unhideWhenUsed/>
    <w:rsid w:val="00672342"/>
  </w:style>
  <w:style w:type="numbering" w:customStyle="1" w:styleId="NoList211411">
    <w:name w:val="No List211411"/>
    <w:next w:val="Aucuneliste"/>
    <w:uiPriority w:val="99"/>
    <w:semiHidden/>
    <w:unhideWhenUsed/>
    <w:rsid w:val="00672342"/>
  </w:style>
  <w:style w:type="numbering" w:customStyle="1" w:styleId="NoList5211">
    <w:name w:val="No List5211"/>
    <w:next w:val="Aucuneliste"/>
    <w:uiPriority w:val="99"/>
    <w:semiHidden/>
    <w:unhideWhenUsed/>
    <w:rsid w:val="00672342"/>
  </w:style>
  <w:style w:type="numbering" w:customStyle="1" w:styleId="NoList13211">
    <w:name w:val="No List13211"/>
    <w:next w:val="Aucuneliste"/>
    <w:uiPriority w:val="99"/>
    <w:semiHidden/>
    <w:unhideWhenUsed/>
    <w:rsid w:val="00672342"/>
  </w:style>
  <w:style w:type="numbering" w:customStyle="1" w:styleId="CCStyleListe2211">
    <w:name w:val="CC_Style_Liste2211"/>
    <w:uiPriority w:val="99"/>
    <w:rsid w:val="00672342"/>
  </w:style>
  <w:style w:type="numbering" w:customStyle="1" w:styleId="CCStyleListe11211">
    <w:name w:val="CC_Style_Liste11211"/>
    <w:uiPriority w:val="99"/>
    <w:rsid w:val="00672342"/>
  </w:style>
  <w:style w:type="numbering" w:customStyle="1" w:styleId="Aucuneliste12211">
    <w:name w:val="Aucune liste12211"/>
    <w:next w:val="Aucuneliste"/>
    <w:uiPriority w:val="99"/>
    <w:semiHidden/>
    <w:unhideWhenUsed/>
    <w:rsid w:val="00672342"/>
  </w:style>
  <w:style w:type="numbering" w:customStyle="1" w:styleId="Aucuneliste112211">
    <w:name w:val="Aucune liste112211"/>
    <w:next w:val="Aucuneliste"/>
    <w:uiPriority w:val="99"/>
    <w:semiHidden/>
    <w:unhideWhenUsed/>
    <w:rsid w:val="00672342"/>
  </w:style>
  <w:style w:type="numbering" w:customStyle="1" w:styleId="Aucuneliste1111211">
    <w:name w:val="Aucune liste1111211"/>
    <w:next w:val="Aucuneliste"/>
    <w:semiHidden/>
    <w:rsid w:val="00672342"/>
  </w:style>
  <w:style w:type="numbering" w:customStyle="1" w:styleId="NoList312211">
    <w:name w:val="No List312211"/>
    <w:next w:val="Aucuneliste"/>
    <w:uiPriority w:val="99"/>
    <w:semiHidden/>
    <w:unhideWhenUsed/>
    <w:rsid w:val="00672342"/>
  </w:style>
  <w:style w:type="numbering" w:customStyle="1" w:styleId="NoList112211">
    <w:name w:val="No List112211"/>
    <w:next w:val="Aucuneliste"/>
    <w:uiPriority w:val="99"/>
    <w:semiHidden/>
    <w:unhideWhenUsed/>
    <w:rsid w:val="00672342"/>
  </w:style>
  <w:style w:type="numbering" w:customStyle="1" w:styleId="NoList1112211">
    <w:name w:val="No List1112211"/>
    <w:next w:val="Aucuneliste"/>
    <w:uiPriority w:val="99"/>
    <w:semiHidden/>
    <w:unhideWhenUsed/>
    <w:rsid w:val="00672342"/>
  </w:style>
  <w:style w:type="numbering" w:customStyle="1" w:styleId="NoList11112211">
    <w:name w:val="No List11112211"/>
    <w:next w:val="Aucuneliste"/>
    <w:uiPriority w:val="99"/>
    <w:semiHidden/>
    <w:unhideWhenUsed/>
    <w:rsid w:val="00672342"/>
  </w:style>
  <w:style w:type="numbering" w:customStyle="1" w:styleId="NoList23211">
    <w:name w:val="No List23211"/>
    <w:next w:val="Aucuneliste"/>
    <w:uiPriority w:val="99"/>
    <w:semiHidden/>
    <w:unhideWhenUsed/>
    <w:rsid w:val="00672342"/>
  </w:style>
  <w:style w:type="numbering" w:customStyle="1" w:styleId="NoList32211">
    <w:name w:val="No List32211"/>
    <w:next w:val="Aucuneliste"/>
    <w:uiPriority w:val="99"/>
    <w:semiHidden/>
    <w:unhideWhenUsed/>
    <w:rsid w:val="00672342"/>
  </w:style>
  <w:style w:type="numbering" w:customStyle="1" w:styleId="NoList111112211">
    <w:name w:val="No List111112211"/>
    <w:next w:val="Aucuneliste"/>
    <w:uiPriority w:val="99"/>
    <w:semiHidden/>
    <w:unhideWhenUsed/>
    <w:rsid w:val="00672342"/>
  </w:style>
  <w:style w:type="numbering" w:customStyle="1" w:styleId="NoList212211">
    <w:name w:val="No List212211"/>
    <w:next w:val="Aucuneliste"/>
    <w:uiPriority w:val="99"/>
    <w:semiHidden/>
    <w:unhideWhenUsed/>
    <w:rsid w:val="00672342"/>
  </w:style>
  <w:style w:type="numbering" w:customStyle="1" w:styleId="NoList41211">
    <w:name w:val="No List41211"/>
    <w:next w:val="Aucuneliste"/>
    <w:uiPriority w:val="99"/>
    <w:semiHidden/>
    <w:unhideWhenUsed/>
    <w:rsid w:val="00672342"/>
  </w:style>
  <w:style w:type="numbering" w:customStyle="1" w:styleId="NoList121211">
    <w:name w:val="No List121211"/>
    <w:next w:val="Aucuneliste"/>
    <w:uiPriority w:val="99"/>
    <w:semiHidden/>
    <w:unhideWhenUsed/>
    <w:rsid w:val="00672342"/>
  </w:style>
  <w:style w:type="numbering" w:customStyle="1" w:styleId="NoList1111111311">
    <w:name w:val="No List1111111311"/>
    <w:next w:val="Aucuneliste"/>
    <w:uiPriority w:val="99"/>
    <w:semiHidden/>
    <w:unhideWhenUsed/>
    <w:rsid w:val="00672342"/>
  </w:style>
  <w:style w:type="numbering" w:customStyle="1" w:styleId="NoList221211">
    <w:name w:val="No List221211"/>
    <w:next w:val="Aucuneliste"/>
    <w:uiPriority w:val="99"/>
    <w:semiHidden/>
    <w:unhideWhenUsed/>
    <w:rsid w:val="00672342"/>
  </w:style>
  <w:style w:type="numbering" w:customStyle="1" w:styleId="NoList3111211">
    <w:name w:val="No List3111211"/>
    <w:next w:val="Aucuneliste"/>
    <w:uiPriority w:val="99"/>
    <w:semiHidden/>
    <w:unhideWhenUsed/>
    <w:rsid w:val="00672342"/>
  </w:style>
  <w:style w:type="numbering" w:customStyle="1" w:styleId="NoList11111111211">
    <w:name w:val="No List11111111211"/>
    <w:next w:val="Aucuneliste"/>
    <w:uiPriority w:val="99"/>
    <w:semiHidden/>
    <w:unhideWhenUsed/>
    <w:rsid w:val="00672342"/>
  </w:style>
  <w:style w:type="numbering" w:customStyle="1" w:styleId="NoList2111211">
    <w:name w:val="No List2111211"/>
    <w:next w:val="Aucuneliste"/>
    <w:uiPriority w:val="99"/>
    <w:semiHidden/>
    <w:unhideWhenUsed/>
    <w:rsid w:val="00672342"/>
  </w:style>
  <w:style w:type="numbering" w:customStyle="1" w:styleId="NoList6211">
    <w:name w:val="No List6211"/>
    <w:next w:val="Aucuneliste"/>
    <w:uiPriority w:val="99"/>
    <w:semiHidden/>
    <w:unhideWhenUsed/>
    <w:rsid w:val="00672342"/>
  </w:style>
  <w:style w:type="numbering" w:customStyle="1" w:styleId="NoList14211">
    <w:name w:val="No List14211"/>
    <w:next w:val="Aucuneliste"/>
    <w:uiPriority w:val="99"/>
    <w:semiHidden/>
    <w:unhideWhenUsed/>
    <w:rsid w:val="00672342"/>
  </w:style>
  <w:style w:type="numbering" w:customStyle="1" w:styleId="NoList113211">
    <w:name w:val="No List113211"/>
    <w:next w:val="Aucuneliste"/>
    <w:uiPriority w:val="99"/>
    <w:semiHidden/>
    <w:unhideWhenUsed/>
    <w:rsid w:val="00672342"/>
  </w:style>
  <w:style w:type="numbering" w:customStyle="1" w:styleId="NoList24211">
    <w:name w:val="No List24211"/>
    <w:next w:val="Aucuneliste"/>
    <w:uiPriority w:val="99"/>
    <w:semiHidden/>
    <w:unhideWhenUsed/>
    <w:rsid w:val="00672342"/>
  </w:style>
  <w:style w:type="numbering" w:customStyle="1" w:styleId="NoList33211">
    <w:name w:val="No List33211"/>
    <w:next w:val="Aucuneliste"/>
    <w:uiPriority w:val="99"/>
    <w:semiHidden/>
    <w:unhideWhenUsed/>
    <w:rsid w:val="00672342"/>
  </w:style>
  <w:style w:type="numbering" w:customStyle="1" w:styleId="NoList1113211">
    <w:name w:val="No List1113211"/>
    <w:next w:val="Aucuneliste"/>
    <w:uiPriority w:val="99"/>
    <w:semiHidden/>
    <w:unhideWhenUsed/>
    <w:rsid w:val="00672342"/>
  </w:style>
  <w:style w:type="numbering" w:customStyle="1" w:styleId="NoList213211">
    <w:name w:val="No List213211"/>
    <w:next w:val="Aucuneliste"/>
    <w:uiPriority w:val="99"/>
    <w:semiHidden/>
    <w:unhideWhenUsed/>
    <w:rsid w:val="00672342"/>
  </w:style>
  <w:style w:type="numbering" w:customStyle="1" w:styleId="NoList42211">
    <w:name w:val="No List42211"/>
    <w:next w:val="Aucuneliste"/>
    <w:uiPriority w:val="99"/>
    <w:semiHidden/>
    <w:unhideWhenUsed/>
    <w:rsid w:val="00672342"/>
  </w:style>
  <w:style w:type="numbering" w:customStyle="1" w:styleId="NoList122211">
    <w:name w:val="No List122211"/>
    <w:next w:val="Aucuneliste"/>
    <w:uiPriority w:val="99"/>
    <w:semiHidden/>
    <w:unhideWhenUsed/>
    <w:rsid w:val="00672342"/>
  </w:style>
  <w:style w:type="numbering" w:customStyle="1" w:styleId="NoList11113211">
    <w:name w:val="No List11113211"/>
    <w:next w:val="Aucuneliste"/>
    <w:uiPriority w:val="99"/>
    <w:semiHidden/>
    <w:unhideWhenUsed/>
    <w:rsid w:val="00672342"/>
  </w:style>
  <w:style w:type="numbering" w:customStyle="1" w:styleId="NoList222211">
    <w:name w:val="No List222211"/>
    <w:next w:val="Aucuneliste"/>
    <w:uiPriority w:val="99"/>
    <w:semiHidden/>
    <w:unhideWhenUsed/>
    <w:rsid w:val="00672342"/>
  </w:style>
  <w:style w:type="numbering" w:customStyle="1" w:styleId="NoList313211">
    <w:name w:val="No List313211"/>
    <w:next w:val="Aucuneliste"/>
    <w:uiPriority w:val="99"/>
    <w:semiHidden/>
    <w:unhideWhenUsed/>
    <w:rsid w:val="00672342"/>
  </w:style>
  <w:style w:type="numbering" w:customStyle="1" w:styleId="NoList111113211">
    <w:name w:val="No List111113211"/>
    <w:next w:val="Aucuneliste"/>
    <w:uiPriority w:val="99"/>
    <w:semiHidden/>
    <w:unhideWhenUsed/>
    <w:rsid w:val="00672342"/>
  </w:style>
  <w:style w:type="numbering" w:customStyle="1" w:styleId="NoList2112211">
    <w:name w:val="No List2112211"/>
    <w:next w:val="Aucuneliste"/>
    <w:uiPriority w:val="99"/>
    <w:semiHidden/>
    <w:unhideWhenUsed/>
    <w:rsid w:val="00672342"/>
  </w:style>
  <w:style w:type="numbering" w:customStyle="1" w:styleId="NoList7111">
    <w:name w:val="No List7111"/>
    <w:next w:val="Aucuneliste"/>
    <w:uiPriority w:val="99"/>
    <w:semiHidden/>
    <w:unhideWhenUsed/>
    <w:rsid w:val="00672342"/>
  </w:style>
  <w:style w:type="numbering" w:customStyle="1" w:styleId="CCStyleListe3211">
    <w:name w:val="CC_Style_Liste3211"/>
    <w:uiPriority w:val="99"/>
    <w:rsid w:val="00672342"/>
  </w:style>
  <w:style w:type="numbering" w:customStyle="1" w:styleId="Aucuneliste13111">
    <w:name w:val="Aucune liste13111"/>
    <w:next w:val="Aucuneliste"/>
    <w:uiPriority w:val="99"/>
    <w:semiHidden/>
    <w:unhideWhenUsed/>
    <w:rsid w:val="00672342"/>
  </w:style>
  <w:style w:type="numbering" w:customStyle="1" w:styleId="Aucuneliste113111">
    <w:name w:val="Aucune liste113111"/>
    <w:next w:val="Aucuneliste"/>
    <w:uiPriority w:val="99"/>
    <w:semiHidden/>
    <w:unhideWhenUsed/>
    <w:rsid w:val="00672342"/>
  </w:style>
  <w:style w:type="numbering" w:customStyle="1" w:styleId="Aucuneliste1112111">
    <w:name w:val="Aucune liste1112111"/>
    <w:next w:val="Aucuneliste"/>
    <w:semiHidden/>
    <w:rsid w:val="00672342"/>
  </w:style>
  <w:style w:type="numbering" w:customStyle="1" w:styleId="NoList314111">
    <w:name w:val="No List314111"/>
    <w:next w:val="Aucuneliste"/>
    <w:uiPriority w:val="99"/>
    <w:semiHidden/>
    <w:unhideWhenUsed/>
    <w:rsid w:val="00672342"/>
  </w:style>
  <w:style w:type="numbering" w:customStyle="1" w:styleId="NoList15111">
    <w:name w:val="No List15111"/>
    <w:next w:val="Aucuneliste"/>
    <w:uiPriority w:val="99"/>
    <w:semiHidden/>
    <w:unhideWhenUsed/>
    <w:rsid w:val="00672342"/>
  </w:style>
  <w:style w:type="numbering" w:customStyle="1" w:styleId="NoList114111">
    <w:name w:val="No List114111"/>
    <w:next w:val="Aucuneliste"/>
    <w:uiPriority w:val="99"/>
    <w:semiHidden/>
    <w:unhideWhenUsed/>
    <w:rsid w:val="00672342"/>
  </w:style>
  <w:style w:type="numbering" w:customStyle="1" w:styleId="NoList1114111">
    <w:name w:val="No List1114111"/>
    <w:next w:val="Aucuneliste"/>
    <w:uiPriority w:val="99"/>
    <w:semiHidden/>
    <w:unhideWhenUsed/>
    <w:rsid w:val="00672342"/>
  </w:style>
  <w:style w:type="numbering" w:customStyle="1" w:styleId="NoList25111">
    <w:name w:val="No List25111"/>
    <w:next w:val="Aucuneliste"/>
    <w:uiPriority w:val="99"/>
    <w:semiHidden/>
    <w:unhideWhenUsed/>
    <w:rsid w:val="00672342"/>
  </w:style>
  <w:style w:type="numbering" w:customStyle="1" w:styleId="NoList34111">
    <w:name w:val="No List34111"/>
    <w:next w:val="Aucuneliste"/>
    <w:uiPriority w:val="99"/>
    <w:semiHidden/>
    <w:unhideWhenUsed/>
    <w:rsid w:val="00672342"/>
  </w:style>
  <w:style w:type="numbering" w:customStyle="1" w:styleId="NoList11114111">
    <w:name w:val="No List11114111"/>
    <w:next w:val="Aucuneliste"/>
    <w:uiPriority w:val="99"/>
    <w:semiHidden/>
    <w:unhideWhenUsed/>
    <w:rsid w:val="00672342"/>
  </w:style>
  <w:style w:type="numbering" w:customStyle="1" w:styleId="NoList214111">
    <w:name w:val="No List214111"/>
    <w:next w:val="Aucuneliste"/>
    <w:uiPriority w:val="99"/>
    <w:semiHidden/>
    <w:unhideWhenUsed/>
    <w:rsid w:val="00672342"/>
  </w:style>
  <w:style w:type="numbering" w:customStyle="1" w:styleId="NoList43111">
    <w:name w:val="No List43111"/>
    <w:next w:val="Aucuneliste"/>
    <w:uiPriority w:val="99"/>
    <w:semiHidden/>
    <w:unhideWhenUsed/>
    <w:rsid w:val="00672342"/>
  </w:style>
  <w:style w:type="numbering" w:customStyle="1" w:styleId="NoList123111">
    <w:name w:val="No List123111"/>
    <w:next w:val="Aucuneliste"/>
    <w:uiPriority w:val="99"/>
    <w:semiHidden/>
    <w:unhideWhenUsed/>
    <w:rsid w:val="00672342"/>
  </w:style>
  <w:style w:type="numbering" w:customStyle="1" w:styleId="NoList111114111">
    <w:name w:val="No List111114111"/>
    <w:next w:val="Aucuneliste"/>
    <w:uiPriority w:val="99"/>
    <w:semiHidden/>
    <w:unhideWhenUsed/>
    <w:rsid w:val="00672342"/>
  </w:style>
  <w:style w:type="numbering" w:customStyle="1" w:styleId="NoList223111">
    <w:name w:val="No List223111"/>
    <w:next w:val="Aucuneliste"/>
    <w:uiPriority w:val="99"/>
    <w:semiHidden/>
    <w:unhideWhenUsed/>
    <w:rsid w:val="00672342"/>
  </w:style>
  <w:style w:type="numbering" w:customStyle="1" w:styleId="NoList3112111">
    <w:name w:val="No List3112111"/>
    <w:next w:val="Aucuneliste"/>
    <w:uiPriority w:val="99"/>
    <w:semiHidden/>
    <w:unhideWhenUsed/>
    <w:rsid w:val="00672342"/>
  </w:style>
  <w:style w:type="numbering" w:customStyle="1" w:styleId="NoList1111112111">
    <w:name w:val="No List1111112111"/>
    <w:next w:val="Aucuneliste"/>
    <w:uiPriority w:val="99"/>
    <w:semiHidden/>
    <w:unhideWhenUsed/>
    <w:rsid w:val="00672342"/>
  </w:style>
  <w:style w:type="numbering" w:customStyle="1" w:styleId="NoList2113111">
    <w:name w:val="No List2113111"/>
    <w:next w:val="Aucuneliste"/>
    <w:uiPriority w:val="99"/>
    <w:semiHidden/>
    <w:unhideWhenUsed/>
    <w:rsid w:val="00672342"/>
  </w:style>
  <w:style w:type="numbering" w:customStyle="1" w:styleId="NoList51111">
    <w:name w:val="No List51111"/>
    <w:next w:val="Aucuneliste"/>
    <w:uiPriority w:val="99"/>
    <w:semiHidden/>
    <w:unhideWhenUsed/>
    <w:rsid w:val="00672342"/>
  </w:style>
  <w:style w:type="numbering" w:customStyle="1" w:styleId="NoList131111">
    <w:name w:val="No List131111"/>
    <w:next w:val="Aucuneliste"/>
    <w:uiPriority w:val="99"/>
    <w:semiHidden/>
    <w:unhideWhenUsed/>
    <w:rsid w:val="00672342"/>
  </w:style>
  <w:style w:type="numbering" w:customStyle="1" w:styleId="CCStyleListe21111">
    <w:name w:val="CC_Style_Liste21111"/>
    <w:uiPriority w:val="99"/>
    <w:rsid w:val="00672342"/>
  </w:style>
  <w:style w:type="numbering" w:customStyle="1" w:styleId="CCStyleListe111111">
    <w:name w:val="CC_Style_Liste111111"/>
    <w:uiPriority w:val="99"/>
    <w:rsid w:val="00672342"/>
  </w:style>
  <w:style w:type="numbering" w:customStyle="1" w:styleId="Aucuneliste121111">
    <w:name w:val="Aucune liste121111"/>
    <w:next w:val="Aucuneliste"/>
    <w:uiPriority w:val="99"/>
    <w:semiHidden/>
    <w:unhideWhenUsed/>
    <w:rsid w:val="00672342"/>
  </w:style>
  <w:style w:type="numbering" w:customStyle="1" w:styleId="Aucuneliste1121111">
    <w:name w:val="Aucune liste1121111"/>
    <w:next w:val="Aucuneliste"/>
    <w:uiPriority w:val="99"/>
    <w:semiHidden/>
    <w:unhideWhenUsed/>
    <w:rsid w:val="00672342"/>
  </w:style>
  <w:style w:type="numbering" w:customStyle="1" w:styleId="Aucuneliste11111111">
    <w:name w:val="Aucune liste11111111"/>
    <w:next w:val="Aucuneliste"/>
    <w:semiHidden/>
    <w:rsid w:val="00672342"/>
  </w:style>
  <w:style w:type="numbering" w:customStyle="1" w:styleId="NoList3121111">
    <w:name w:val="No List3121111"/>
    <w:next w:val="Aucuneliste"/>
    <w:uiPriority w:val="99"/>
    <w:semiHidden/>
    <w:unhideWhenUsed/>
    <w:rsid w:val="00672342"/>
  </w:style>
  <w:style w:type="numbering" w:customStyle="1" w:styleId="NoList1121111">
    <w:name w:val="No List1121111"/>
    <w:next w:val="Aucuneliste"/>
    <w:uiPriority w:val="99"/>
    <w:semiHidden/>
    <w:unhideWhenUsed/>
    <w:rsid w:val="00672342"/>
  </w:style>
  <w:style w:type="numbering" w:customStyle="1" w:styleId="NoList11121111">
    <w:name w:val="No List11121111"/>
    <w:next w:val="Aucuneliste"/>
    <w:uiPriority w:val="99"/>
    <w:semiHidden/>
    <w:unhideWhenUsed/>
    <w:rsid w:val="00672342"/>
  </w:style>
  <w:style w:type="numbering" w:customStyle="1" w:styleId="NoList111121111">
    <w:name w:val="No List111121111"/>
    <w:next w:val="Aucuneliste"/>
    <w:uiPriority w:val="99"/>
    <w:semiHidden/>
    <w:unhideWhenUsed/>
    <w:rsid w:val="00672342"/>
  </w:style>
  <w:style w:type="numbering" w:customStyle="1" w:styleId="NoList231111">
    <w:name w:val="No List231111"/>
    <w:next w:val="Aucuneliste"/>
    <w:uiPriority w:val="99"/>
    <w:semiHidden/>
    <w:unhideWhenUsed/>
    <w:rsid w:val="00672342"/>
  </w:style>
  <w:style w:type="numbering" w:customStyle="1" w:styleId="NoList321111">
    <w:name w:val="No List321111"/>
    <w:next w:val="Aucuneliste"/>
    <w:uiPriority w:val="99"/>
    <w:semiHidden/>
    <w:unhideWhenUsed/>
    <w:rsid w:val="00672342"/>
  </w:style>
  <w:style w:type="numbering" w:customStyle="1" w:styleId="NoList1111121111">
    <w:name w:val="No List1111121111"/>
    <w:next w:val="Aucuneliste"/>
    <w:uiPriority w:val="99"/>
    <w:semiHidden/>
    <w:unhideWhenUsed/>
    <w:rsid w:val="00672342"/>
  </w:style>
  <w:style w:type="numbering" w:customStyle="1" w:styleId="NoList2121111">
    <w:name w:val="No List2121111"/>
    <w:next w:val="Aucuneliste"/>
    <w:uiPriority w:val="99"/>
    <w:semiHidden/>
    <w:unhideWhenUsed/>
    <w:rsid w:val="00672342"/>
  </w:style>
  <w:style w:type="numbering" w:customStyle="1" w:styleId="NoList411111">
    <w:name w:val="No List411111"/>
    <w:next w:val="Aucuneliste"/>
    <w:uiPriority w:val="99"/>
    <w:semiHidden/>
    <w:unhideWhenUsed/>
    <w:rsid w:val="00672342"/>
  </w:style>
  <w:style w:type="numbering" w:customStyle="1" w:styleId="NoList1211111">
    <w:name w:val="No List1211111"/>
    <w:next w:val="Aucuneliste"/>
    <w:uiPriority w:val="99"/>
    <w:semiHidden/>
    <w:unhideWhenUsed/>
    <w:rsid w:val="00672342"/>
  </w:style>
  <w:style w:type="numbering" w:customStyle="1" w:styleId="NoList11111112111">
    <w:name w:val="No List11111112111"/>
    <w:next w:val="Aucuneliste"/>
    <w:uiPriority w:val="99"/>
    <w:semiHidden/>
    <w:unhideWhenUsed/>
    <w:rsid w:val="00672342"/>
  </w:style>
  <w:style w:type="numbering" w:customStyle="1" w:styleId="NoList2211111">
    <w:name w:val="No List2211111"/>
    <w:next w:val="Aucuneliste"/>
    <w:uiPriority w:val="99"/>
    <w:semiHidden/>
    <w:unhideWhenUsed/>
    <w:rsid w:val="00672342"/>
  </w:style>
  <w:style w:type="numbering" w:customStyle="1" w:styleId="NoList31111111">
    <w:name w:val="No List31111111"/>
    <w:next w:val="Aucuneliste"/>
    <w:uiPriority w:val="99"/>
    <w:semiHidden/>
    <w:unhideWhenUsed/>
    <w:rsid w:val="00672342"/>
  </w:style>
  <w:style w:type="numbering" w:customStyle="1" w:styleId="NoList111111111211">
    <w:name w:val="No List111111111211"/>
    <w:next w:val="Aucuneliste"/>
    <w:uiPriority w:val="99"/>
    <w:semiHidden/>
    <w:unhideWhenUsed/>
    <w:rsid w:val="00672342"/>
  </w:style>
  <w:style w:type="numbering" w:customStyle="1" w:styleId="NoList21111111">
    <w:name w:val="No List21111111"/>
    <w:next w:val="Aucuneliste"/>
    <w:uiPriority w:val="99"/>
    <w:semiHidden/>
    <w:unhideWhenUsed/>
    <w:rsid w:val="00672342"/>
  </w:style>
  <w:style w:type="numbering" w:customStyle="1" w:styleId="NoList61111">
    <w:name w:val="No List61111"/>
    <w:next w:val="Aucuneliste"/>
    <w:uiPriority w:val="99"/>
    <w:semiHidden/>
    <w:unhideWhenUsed/>
    <w:rsid w:val="00672342"/>
  </w:style>
  <w:style w:type="numbering" w:customStyle="1" w:styleId="NoList141111">
    <w:name w:val="No List141111"/>
    <w:next w:val="Aucuneliste"/>
    <w:uiPriority w:val="99"/>
    <w:semiHidden/>
    <w:unhideWhenUsed/>
    <w:rsid w:val="00672342"/>
  </w:style>
  <w:style w:type="numbering" w:customStyle="1" w:styleId="NoList1131111">
    <w:name w:val="No List1131111"/>
    <w:next w:val="Aucuneliste"/>
    <w:uiPriority w:val="99"/>
    <w:semiHidden/>
    <w:unhideWhenUsed/>
    <w:rsid w:val="00672342"/>
  </w:style>
  <w:style w:type="numbering" w:customStyle="1" w:styleId="NoList241111">
    <w:name w:val="No List241111"/>
    <w:next w:val="Aucuneliste"/>
    <w:uiPriority w:val="99"/>
    <w:semiHidden/>
    <w:unhideWhenUsed/>
    <w:rsid w:val="00672342"/>
  </w:style>
  <w:style w:type="numbering" w:customStyle="1" w:styleId="NoList331111">
    <w:name w:val="No List331111"/>
    <w:next w:val="Aucuneliste"/>
    <w:uiPriority w:val="99"/>
    <w:semiHidden/>
    <w:unhideWhenUsed/>
    <w:rsid w:val="00672342"/>
  </w:style>
  <w:style w:type="numbering" w:customStyle="1" w:styleId="NoList11131111">
    <w:name w:val="No List11131111"/>
    <w:next w:val="Aucuneliste"/>
    <w:uiPriority w:val="99"/>
    <w:semiHidden/>
    <w:unhideWhenUsed/>
    <w:rsid w:val="00672342"/>
  </w:style>
  <w:style w:type="numbering" w:customStyle="1" w:styleId="NoList2131111">
    <w:name w:val="No List2131111"/>
    <w:next w:val="Aucuneliste"/>
    <w:uiPriority w:val="99"/>
    <w:semiHidden/>
    <w:unhideWhenUsed/>
    <w:rsid w:val="00672342"/>
  </w:style>
  <w:style w:type="numbering" w:customStyle="1" w:styleId="NoList421111">
    <w:name w:val="No List421111"/>
    <w:next w:val="Aucuneliste"/>
    <w:uiPriority w:val="99"/>
    <w:semiHidden/>
    <w:unhideWhenUsed/>
    <w:rsid w:val="00672342"/>
  </w:style>
  <w:style w:type="numbering" w:customStyle="1" w:styleId="NoList1221111">
    <w:name w:val="No List1221111"/>
    <w:next w:val="Aucuneliste"/>
    <w:uiPriority w:val="99"/>
    <w:semiHidden/>
    <w:unhideWhenUsed/>
    <w:rsid w:val="00672342"/>
  </w:style>
  <w:style w:type="numbering" w:customStyle="1" w:styleId="NoList111131111">
    <w:name w:val="No List111131111"/>
    <w:next w:val="Aucuneliste"/>
    <w:uiPriority w:val="99"/>
    <w:semiHidden/>
    <w:unhideWhenUsed/>
    <w:rsid w:val="00672342"/>
  </w:style>
  <w:style w:type="numbering" w:customStyle="1" w:styleId="NoList2221111">
    <w:name w:val="No List2221111"/>
    <w:next w:val="Aucuneliste"/>
    <w:uiPriority w:val="99"/>
    <w:semiHidden/>
    <w:unhideWhenUsed/>
    <w:rsid w:val="00672342"/>
  </w:style>
  <w:style w:type="numbering" w:customStyle="1" w:styleId="NoList3131111">
    <w:name w:val="No List3131111"/>
    <w:next w:val="Aucuneliste"/>
    <w:uiPriority w:val="99"/>
    <w:semiHidden/>
    <w:unhideWhenUsed/>
    <w:rsid w:val="00672342"/>
  </w:style>
  <w:style w:type="numbering" w:customStyle="1" w:styleId="NoList1111131111">
    <w:name w:val="No List1111131111"/>
    <w:next w:val="Aucuneliste"/>
    <w:uiPriority w:val="99"/>
    <w:semiHidden/>
    <w:unhideWhenUsed/>
    <w:rsid w:val="00672342"/>
  </w:style>
  <w:style w:type="numbering" w:customStyle="1" w:styleId="NoList21121111">
    <w:name w:val="No List21121111"/>
    <w:next w:val="Aucuneliste"/>
    <w:uiPriority w:val="99"/>
    <w:semiHidden/>
    <w:unhideWhenUsed/>
    <w:rsid w:val="00672342"/>
  </w:style>
  <w:style w:type="numbering" w:customStyle="1" w:styleId="CCStyleListe31111">
    <w:name w:val="CC_Style_Liste31111"/>
    <w:uiPriority w:val="99"/>
    <w:rsid w:val="00672342"/>
  </w:style>
  <w:style w:type="numbering" w:customStyle="1" w:styleId="CCStyleListe4111">
    <w:name w:val="CC_Style_Liste4111"/>
    <w:uiPriority w:val="99"/>
    <w:rsid w:val="00672342"/>
  </w:style>
  <w:style w:type="numbering" w:customStyle="1" w:styleId="CCStyleListe5111">
    <w:name w:val="CC_Style_Liste5111"/>
    <w:uiPriority w:val="99"/>
    <w:rsid w:val="00672342"/>
  </w:style>
  <w:style w:type="numbering" w:customStyle="1" w:styleId="CCStyleListe6111">
    <w:name w:val="CC_Style_Liste6111"/>
    <w:uiPriority w:val="99"/>
    <w:rsid w:val="00672342"/>
  </w:style>
  <w:style w:type="numbering" w:customStyle="1" w:styleId="CCStyleListe7111">
    <w:name w:val="CC_Style_Liste7111"/>
    <w:uiPriority w:val="99"/>
    <w:rsid w:val="00672342"/>
  </w:style>
  <w:style w:type="numbering" w:customStyle="1" w:styleId="CCStyleListe101">
    <w:name w:val="CC_Style_Liste101"/>
    <w:uiPriority w:val="99"/>
    <w:rsid w:val="00672342"/>
  </w:style>
  <w:style w:type="table" w:customStyle="1" w:styleId="TableGrid271">
    <w:name w:val="Table Grid271"/>
    <w:basedOn w:val="TableauNormal"/>
    <w:next w:val="Grilledutableau"/>
    <w:uiPriority w:val="39"/>
    <w:rsid w:val="00672342"/>
    <w:pPr>
      <w:spacing w:before="120" w:after="0" w:line="240" w:lineRule="auto"/>
      <w:ind w:firstLine="567"/>
      <w:jc w:val="both"/>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medutableau1">
    <w:name w:val="Thème du tableau1"/>
    <w:basedOn w:val="TableauNormal"/>
    <w:next w:val="Thmedutableau"/>
    <w:rsid w:val="00672342"/>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21">
    <w:name w:val="Aucune liste21"/>
    <w:next w:val="Aucuneliste"/>
    <w:uiPriority w:val="99"/>
    <w:semiHidden/>
    <w:unhideWhenUsed/>
    <w:rsid w:val="00672342"/>
  </w:style>
  <w:style w:type="numbering" w:customStyle="1" w:styleId="Aucuneliste4">
    <w:name w:val="Aucune liste4"/>
    <w:next w:val="Aucuneliste"/>
    <w:uiPriority w:val="99"/>
    <w:semiHidden/>
    <w:unhideWhenUsed/>
    <w:rsid w:val="009341E2"/>
  </w:style>
  <w:style w:type="character" w:styleId="Mentionnonrsolue">
    <w:name w:val="Unresolved Mention"/>
    <w:basedOn w:val="Policepardfaut"/>
    <w:uiPriority w:val="99"/>
    <w:semiHidden/>
    <w:unhideWhenUsed/>
    <w:rsid w:val="00F81CA1"/>
    <w:rPr>
      <w:color w:val="605E5C"/>
      <w:shd w:val="clear" w:color="auto" w:fill="E1DFDD"/>
    </w:rPr>
  </w:style>
  <w:style w:type="character" w:customStyle="1" w:styleId="Bodytext2">
    <w:name w:val="Body text (2)_"/>
    <w:link w:val="Bodytext20"/>
    <w:locked/>
    <w:rsid w:val="00D4615E"/>
    <w:rPr>
      <w:shd w:val="clear" w:color="auto" w:fill="FFFFFF"/>
    </w:rPr>
  </w:style>
  <w:style w:type="paragraph" w:customStyle="1" w:styleId="Bodytext20">
    <w:name w:val="Body text (2)"/>
    <w:basedOn w:val="Normal"/>
    <w:link w:val="Bodytext2"/>
    <w:rsid w:val="00D4615E"/>
    <w:pPr>
      <w:widowControl w:val="0"/>
      <w:shd w:val="clear" w:color="auto" w:fill="FFFFFF"/>
      <w:spacing w:before="2580" w:after="720" w:line="0" w:lineRule="atLeast"/>
      <w:ind w:hanging="1720"/>
    </w:pPr>
    <w:rPr>
      <w:rFonts w:eastAsiaTheme="minorHAnsi" w:cstheme="minorBidi"/>
      <w:i w:val="0"/>
      <w:sz w:val="22"/>
      <w:szCs w:val="22"/>
      <w:lang w:val="en-US" w:eastAsia="en-US"/>
    </w:rPr>
  </w:style>
  <w:style w:type="paragraph" w:styleId="Citation">
    <w:name w:val="Quote"/>
    <w:basedOn w:val="Normal"/>
    <w:next w:val="Normal"/>
    <w:link w:val="CitationCar"/>
    <w:uiPriority w:val="29"/>
    <w:qFormat/>
    <w:rsid w:val="00613036"/>
    <w:pPr>
      <w:spacing w:before="160"/>
      <w:jc w:val="center"/>
    </w:pPr>
    <w:rPr>
      <w:rFonts w:eastAsiaTheme="minorHAnsi" w:cstheme="minorBidi"/>
      <w:iCs/>
      <w:color w:val="404040" w:themeColor="text1" w:themeTint="BF"/>
      <w:sz w:val="22"/>
      <w:szCs w:val="22"/>
      <w:lang w:val="fr-CA" w:eastAsia="en-US"/>
      <w14:ligatures w14:val="standardContextual"/>
    </w:rPr>
  </w:style>
  <w:style w:type="character" w:customStyle="1" w:styleId="CitationCar">
    <w:name w:val="Citation Car"/>
    <w:basedOn w:val="Policepardfaut"/>
    <w:link w:val="Citation"/>
    <w:uiPriority w:val="29"/>
    <w:rsid w:val="00613036"/>
    <w:rPr>
      <w:i/>
      <w:iCs/>
      <w:color w:val="404040" w:themeColor="text1" w:themeTint="BF"/>
      <w:lang w:val="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1270">
      <w:bodyDiv w:val="1"/>
      <w:marLeft w:val="0"/>
      <w:marRight w:val="0"/>
      <w:marTop w:val="0"/>
      <w:marBottom w:val="0"/>
      <w:divBdr>
        <w:top w:val="none" w:sz="0" w:space="0" w:color="auto"/>
        <w:left w:val="none" w:sz="0" w:space="0" w:color="auto"/>
        <w:bottom w:val="none" w:sz="0" w:space="0" w:color="auto"/>
        <w:right w:val="none" w:sz="0" w:space="0" w:color="auto"/>
      </w:divBdr>
      <w:divsChild>
        <w:div w:id="1910115547">
          <w:marLeft w:val="0"/>
          <w:marRight w:val="0"/>
          <w:marTop w:val="0"/>
          <w:marBottom w:val="0"/>
          <w:divBdr>
            <w:top w:val="none" w:sz="0" w:space="0" w:color="auto"/>
            <w:left w:val="none" w:sz="0" w:space="0" w:color="auto"/>
            <w:bottom w:val="none" w:sz="0" w:space="0" w:color="auto"/>
            <w:right w:val="none" w:sz="0" w:space="0" w:color="auto"/>
          </w:divBdr>
        </w:div>
        <w:div w:id="933630968">
          <w:marLeft w:val="0"/>
          <w:marRight w:val="0"/>
          <w:marTop w:val="0"/>
          <w:marBottom w:val="0"/>
          <w:divBdr>
            <w:top w:val="none" w:sz="0" w:space="0" w:color="auto"/>
            <w:left w:val="none" w:sz="0" w:space="0" w:color="auto"/>
            <w:bottom w:val="none" w:sz="0" w:space="0" w:color="auto"/>
            <w:right w:val="none" w:sz="0" w:space="0" w:color="auto"/>
          </w:divBdr>
        </w:div>
        <w:div w:id="774209061">
          <w:marLeft w:val="0"/>
          <w:marRight w:val="0"/>
          <w:marTop w:val="0"/>
          <w:marBottom w:val="0"/>
          <w:divBdr>
            <w:top w:val="none" w:sz="0" w:space="0" w:color="auto"/>
            <w:left w:val="none" w:sz="0" w:space="0" w:color="auto"/>
            <w:bottom w:val="none" w:sz="0" w:space="0" w:color="auto"/>
            <w:right w:val="none" w:sz="0" w:space="0" w:color="auto"/>
          </w:divBdr>
        </w:div>
        <w:div w:id="84040870">
          <w:marLeft w:val="0"/>
          <w:marRight w:val="0"/>
          <w:marTop w:val="0"/>
          <w:marBottom w:val="0"/>
          <w:divBdr>
            <w:top w:val="none" w:sz="0" w:space="0" w:color="auto"/>
            <w:left w:val="none" w:sz="0" w:space="0" w:color="auto"/>
            <w:bottom w:val="none" w:sz="0" w:space="0" w:color="auto"/>
            <w:right w:val="none" w:sz="0" w:space="0" w:color="auto"/>
          </w:divBdr>
        </w:div>
      </w:divsChild>
    </w:div>
    <w:div w:id="35661374">
      <w:bodyDiv w:val="1"/>
      <w:marLeft w:val="0"/>
      <w:marRight w:val="0"/>
      <w:marTop w:val="0"/>
      <w:marBottom w:val="0"/>
      <w:divBdr>
        <w:top w:val="none" w:sz="0" w:space="0" w:color="auto"/>
        <w:left w:val="none" w:sz="0" w:space="0" w:color="auto"/>
        <w:bottom w:val="none" w:sz="0" w:space="0" w:color="auto"/>
        <w:right w:val="none" w:sz="0" w:space="0" w:color="auto"/>
      </w:divBdr>
    </w:div>
    <w:div w:id="367725465">
      <w:bodyDiv w:val="1"/>
      <w:marLeft w:val="0"/>
      <w:marRight w:val="0"/>
      <w:marTop w:val="0"/>
      <w:marBottom w:val="0"/>
      <w:divBdr>
        <w:top w:val="none" w:sz="0" w:space="0" w:color="auto"/>
        <w:left w:val="none" w:sz="0" w:space="0" w:color="auto"/>
        <w:bottom w:val="none" w:sz="0" w:space="0" w:color="auto"/>
        <w:right w:val="none" w:sz="0" w:space="0" w:color="auto"/>
      </w:divBdr>
    </w:div>
    <w:div w:id="389810790">
      <w:bodyDiv w:val="1"/>
      <w:marLeft w:val="0"/>
      <w:marRight w:val="0"/>
      <w:marTop w:val="0"/>
      <w:marBottom w:val="0"/>
      <w:divBdr>
        <w:top w:val="none" w:sz="0" w:space="0" w:color="auto"/>
        <w:left w:val="none" w:sz="0" w:space="0" w:color="auto"/>
        <w:bottom w:val="none" w:sz="0" w:space="0" w:color="auto"/>
        <w:right w:val="none" w:sz="0" w:space="0" w:color="auto"/>
      </w:divBdr>
    </w:div>
    <w:div w:id="996961193">
      <w:bodyDiv w:val="1"/>
      <w:marLeft w:val="0"/>
      <w:marRight w:val="0"/>
      <w:marTop w:val="0"/>
      <w:marBottom w:val="0"/>
      <w:divBdr>
        <w:top w:val="none" w:sz="0" w:space="0" w:color="auto"/>
        <w:left w:val="none" w:sz="0" w:space="0" w:color="auto"/>
        <w:bottom w:val="none" w:sz="0" w:space="0" w:color="auto"/>
        <w:right w:val="none" w:sz="0" w:space="0" w:color="auto"/>
      </w:divBdr>
    </w:div>
    <w:div w:id="1006399264">
      <w:bodyDiv w:val="1"/>
      <w:marLeft w:val="0"/>
      <w:marRight w:val="0"/>
      <w:marTop w:val="0"/>
      <w:marBottom w:val="0"/>
      <w:divBdr>
        <w:top w:val="none" w:sz="0" w:space="0" w:color="auto"/>
        <w:left w:val="none" w:sz="0" w:space="0" w:color="auto"/>
        <w:bottom w:val="none" w:sz="0" w:space="0" w:color="auto"/>
        <w:right w:val="none" w:sz="0" w:space="0" w:color="auto"/>
      </w:divBdr>
    </w:div>
    <w:div w:id="1018699617">
      <w:bodyDiv w:val="1"/>
      <w:marLeft w:val="0"/>
      <w:marRight w:val="0"/>
      <w:marTop w:val="0"/>
      <w:marBottom w:val="0"/>
      <w:divBdr>
        <w:top w:val="none" w:sz="0" w:space="0" w:color="auto"/>
        <w:left w:val="none" w:sz="0" w:space="0" w:color="auto"/>
        <w:bottom w:val="none" w:sz="0" w:space="0" w:color="auto"/>
        <w:right w:val="none" w:sz="0" w:space="0" w:color="auto"/>
      </w:divBdr>
    </w:div>
    <w:div w:id="1611623792">
      <w:bodyDiv w:val="1"/>
      <w:marLeft w:val="0"/>
      <w:marRight w:val="0"/>
      <w:marTop w:val="0"/>
      <w:marBottom w:val="0"/>
      <w:divBdr>
        <w:top w:val="none" w:sz="0" w:space="0" w:color="auto"/>
        <w:left w:val="none" w:sz="0" w:space="0" w:color="auto"/>
        <w:bottom w:val="none" w:sz="0" w:space="0" w:color="auto"/>
        <w:right w:val="none" w:sz="0" w:space="0" w:color="auto"/>
      </w:divBdr>
    </w:div>
    <w:div w:id="1830707557">
      <w:bodyDiv w:val="1"/>
      <w:marLeft w:val="0"/>
      <w:marRight w:val="0"/>
      <w:marTop w:val="0"/>
      <w:marBottom w:val="0"/>
      <w:divBdr>
        <w:top w:val="none" w:sz="0" w:space="0" w:color="auto"/>
        <w:left w:val="none" w:sz="0" w:space="0" w:color="auto"/>
        <w:bottom w:val="none" w:sz="0" w:space="0" w:color="auto"/>
        <w:right w:val="none" w:sz="0" w:space="0" w:color="auto"/>
      </w:divBdr>
    </w:div>
    <w:div w:id="1871143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image" Target="media/image3.jpeg"/><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10.xml"/><Relationship Id="rId27" Type="http://schemas.openxmlformats.org/officeDocument/2006/relationships/header" Target="header1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8B027-8F96-4D05-8732-3C7F66F7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118</Pages>
  <Words>55053</Words>
  <Characters>302794</Characters>
  <Application>Microsoft Office Word</Application>
  <DocSecurity>0</DocSecurity>
  <Lines>2523</Lines>
  <Paragraphs>714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29</cp:revision>
  <cp:lastPrinted>2026-02-26T11:20:00Z</cp:lastPrinted>
  <dcterms:created xsi:type="dcterms:W3CDTF">2026-02-26T09:51:00Z</dcterms:created>
  <dcterms:modified xsi:type="dcterms:W3CDTF">2026-03-16T10:55:00Z</dcterms:modified>
</cp:coreProperties>
</file>