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60992A">
      <w:pPr>
        <w:jc w:val="center"/>
        <w:rPr>
          <w:rFonts w:ascii="宋体" w:hAnsi="宋体" w:eastAsia="宋体"/>
          <w:b/>
          <w:bCs/>
          <w:sz w:val="44"/>
          <w:szCs w:val="44"/>
        </w:rPr>
      </w:pPr>
      <w:bookmarkStart w:id="0" w:name="_GoBack"/>
      <w:bookmarkEnd w:id="0"/>
      <w:r>
        <w:rPr>
          <w:rFonts w:hint="eastAsia" w:ascii="宋体" w:hAnsi="宋体" w:eastAsia="宋体"/>
          <w:b/>
          <w:bCs/>
          <w:sz w:val="44"/>
          <w:szCs w:val="44"/>
        </w:rPr>
        <w:t>广西区税务局办税大厅</w:t>
      </w:r>
    </w:p>
    <w:p w14:paraId="2FFEC0D6">
      <w:pPr>
        <w:jc w:val="center"/>
        <w:rPr>
          <w:rFonts w:ascii="宋体" w:hAnsi="宋体" w:eastAsia="宋体"/>
          <w:b/>
          <w:bCs/>
          <w:sz w:val="44"/>
          <w:szCs w:val="44"/>
        </w:rPr>
      </w:pPr>
      <w:r>
        <w:rPr>
          <w:rFonts w:hint="eastAsia" w:ascii="宋体" w:hAnsi="宋体" w:eastAsia="宋体"/>
          <w:b/>
          <w:bCs/>
          <w:sz w:val="44"/>
          <w:szCs w:val="44"/>
        </w:rPr>
        <w:t>排队云升级改造方案</w:t>
      </w:r>
    </w:p>
    <w:p w14:paraId="381F26E6">
      <w:pPr>
        <w:jc w:val="center"/>
        <w:rPr>
          <w:rFonts w:ascii="宋体" w:hAnsi="宋体" w:eastAsia="宋体"/>
          <w:b/>
          <w:bCs/>
          <w:sz w:val="44"/>
          <w:szCs w:val="44"/>
        </w:rPr>
      </w:pPr>
    </w:p>
    <w:p w14:paraId="0D0504B3">
      <w:pPr>
        <w:ind w:firstLine="560" w:firstLineChars="200"/>
        <w:jc w:val="left"/>
        <w:rPr>
          <w:rFonts w:ascii="宋体" w:hAnsi="宋体" w:eastAsia="宋体"/>
          <w:sz w:val="28"/>
          <w:szCs w:val="28"/>
        </w:rPr>
      </w:pPr>
      <w:r>
        <w:rPr>
          <w:rFonts w:hint="eastAsia" w:ascii="宋体" w:hAnsi="宋体" w:eastAsia="宋体"/>
          <w:sz w:val="28"/>
          <w:szCs w:val="28"/>
        </w:rPr>
        <w:t>“排队云”是基于云计算的新一代移动互联网排队叫号和预约管理SAAS云平台，用户在 “排队云”微信小程序里简单设置后就快速拥有平台的相关能力。它以排队预约做为导流入口，在此基础上用移动互联网的思维拓展开发出各种移动办税的应用，做到了“人无我有、人有我精”。它满足线上线下各种使用场景，适应各级税务机关的需求，配合人工智能的手段还可为税局打造一个全新的智能化的业务流程。</w:t>
      </w:r>
    </w:p>
    <w:p w14:paraId="599311BE">
      <w:pPr>
        <w:pStyle w:val="12"/>
        <w:numPr>
          <w:ilvl w:val="0"/>
          <w:numId w:val="1"/>
        </w:numPr>
        <w:ind w:firstLineChars="0"/>
        <w:jc w:val="left"/>
        <w:rPr>
          <w:rFonts w:eastAsia="宋体"/>
          <w:b/>
          <w:bCs/>
          <w:sz w:val="28"/>
          <w:szCs w:val="28"/>
        </w:rPr>
      </w:pPr>
      <w:r>
        <w:rPr>
          <w:rFonts w:hint="eastAsia" w:eastAsia="宋体"/>
          <w:b/>
          <w:bCs/>
          <w:sz w:val="28"/>
          <w:szCs w:val="28"/>
        </w:rPr>
        <w:t>升级排队云的好处</w:t>
      </w:r>
    </w:p>
    <w:p w14:paraId="5ECF14EA">
      <w:pPr>
        <w:pStyle w:val="12"/>
        <w:numPr>
          <w:ilvl w:val="0"/>
          <w:numId w:val="2"/>
        </w:numPr>
        <w:ind w:firstLineChars="0"/>
        <w:rPr>
          <w:rFonts w:hint="eastAsia" w:ascii="宋体" w:hAnsi="宋体" w:eastAsia="宋体"/>
          <w:sz w:val="28"/>
          <w:szCs w:val="28"/>
        </w:rPr>
      </w:pPr>
      <w:r>
        <w:rPr>
          <w:rFonts w:hint="eastAsia" w:ascii="宋体" w:hAnsi="宋体" w:eastAsia="宋体"/>
          <w:sz w:val="28"/>
          <w:szCs w:val="28"/>
        </w:rPr>
        <w:t>已部署有传统排队系统的办税厅，也能轻松地升级到排队云系统。大部分原有硬件如</w:t>
      </w:r>
      <w:r>
        <w:rPr>
          <w:rFonts w:ascii="宋体" w:hAnsi="宋体" w:eastAsia="宋体"/>
          <w:sz w:val="28"/>
          <w:szCs w:val="28"/>
        </w:rPr>
        <w:t>LED显示屏、电视机等都可以利旧改造，有效保护用户的投资。</w:t>
      </w:r>
    </w:p>
    <w:p w14:paraId="0A8E8FC3">
      <w:pPr>
        <w:pStyle w:val="12"/>
        <w:numPr>
          <w:ilvl w:val="0"/>
          <w:numId w:val="2"/>
        </w:numPr>
        <w:ind w:firstLineChars="0"/>
        <w:rPr>
          <w:rFonts w:ascii="宋体" w:hAnsi="宋体" w:eastAsia="宋体"/>
          <w:sz w:val="28"/>
          <w:szCs w:val="28"/>
        </w:rPr>
      </w:pPr>
      <w:r>
        <w:rPr>
          <w:rFonts w:hint="eastAsia" w:ascii="宋体" w:hAnsi="宋体" w:eastAsia="宋体"/>
          <w:sz w:val="28"/>
          <w:szCs w:val="28"/>
        </w:rPr>
        <w:t>传统的排队系统的运算能力都部署在本地，出现故障以后需要去到现场上门维修，运维成本高，修复周期长。如果部署的大厅多了，多点运维的人力成本和时间成本更高。而排队云的核心运算能力在云端，或者是安卓硬件的A</w:t>
      </w:r>
      <w:r>
        <w:rPr>
          <w:rFonts w:ascii="宋体" w:hAnsi="宋体" w:eastAsia="宋体"/>
          <w:sz w:val="28"/>
          <w:szCs w:val="28"/>
        </w:rPr>
        <w:t>PP</w:t>
      </w:r>
      <w:r>
        <w:rPr>
          <w:rFonts w:hint="eastAsia" w:ascii="宋体" w:hAnsi="宋体" w:eastAsia="宋体"/>
          <w:sz w:val="28"/>
          <w:szCs w:val="28"/>
        </w:rPr>
        <w:t>里，因此仅需运维好云服务器即可，线上远程运维成本低、修复时间短。</w:t>
      </w:r>
    </w:p>
    <w:p w14:paraId="1A523160">
      <w:pPr>
        <w:pStyle w:val="12"/>
        <w:numPr>
          <w:ilvl w:val="0"/>
          <w:numId w:val="2"/>
        </w:numPr>
        <w:ind w:firstLineChars="0"/>
        <w:rPr>
          <w:rFonts w:ascii="宋体" w:hAnsi="宋体" w:eastAsia="宋体"/>
          <w:sz w:val="28"/>
          <w:szCs w:val="28"/>
        </w:rPr>
      </w:pPr>
      <w:r>
        <w:rPr>
          <w:rFonts w:hint="eastAsia" w:ascii="宋体" w:hAnsi="宋体" w:eastAsia="宋体"/>
          <w:sz w:val="28"/>
          <w:szCs w:val="28"/>
        </w:rPr>
        <w:t>排队云配备的周边产品支持W</w:t>
      </w:r>
      <w:r>
        <w:rPr>
          <w:rFonts w:ascii="宋体" w:hAnsi="宋体" w:eastAsia="宋体"/>
          <w:sz w:val="28"/>
          <w:szCs w:val="28"/>
        </w:rPr>
        <w:t>IFI</w:t>
      </w:r>
      <w:r>
        <w:rPr>
          <w:rFonts w:hint="eastAsia" w:ascii="宋体" w:hAnsi="宋体" w:eastAsia="宋体"/>
          <w:sz w:val="28"/>
          <w:szCs w:val="28"/>
        </w:rPr>
        <w:t>和有线连接两种组网方式。所有硬件产品基于安卓开发，其上运行的A</w:t>
      </w:r>
      <w:r>
        <w:rPr>
          <w:rFonts w:ascii="宋体" w:hAnsi="宋体" w:eastAsia="宋体"/>
          <w:sz w:val="28"/>
          <w:szCs w:val="28"/>
        </w:rPr>
        <w:t>PP</w:t>
      </w:r>
      <w:r>
        <w:rPr>
          <w:rFonts w:hint="eastAsia" w:ascii="宋体" w:hAnsi="宋体" w:eastAsia="宋体"/>
          <w:sz w:val="28"/>
          <w:szCs w:val="28"/>
        </w:rPr>
        <w:t>设置简单安装方便，并且都具有热修复的能力，</w:t>
      </w:r>
      <w:r>
        <w:rPr>
          <w:rFonts w:ascii="宋体" w:hAnsi="宋体" w:eastAsia="宋体"/>
          <w:sz w:val="28"/>
          <w:szCs w:val="28"/>
        </w:rPr>
        <w:t>APP</w:t>
      </w:r>
      <w:r>
        <w:rPr>
          <w:rFonts w:hint="eastAsia" w:ascii="宋体" w:hAnsi="宋体" w:eastAsia="宋体"/>
          <w:sz w:val="28"/>
          <w:szCs w:val="28"/>
        </w:rPr>
        <w:t>的版本更新只需要上传到服务器便可自动的分发下载，所有周边产品的终端断电重启后即可自动完成更新。极大的降低了安装调试和运维升级的难度和成本。</w:t>
      </w:r>
    </w:p>
    <w:p w14:paraId="6B3BB6DE">
      <w:pPr>
        <w:pStyle w:val="12"/>
        <w:numPr>
          <w:ilvl w:val="0"/>
          <w:numId w:val="2"/>
        </w:numPr>
        <w:ind w:firstLineChars="0"/>
        <w:rPr>
          <w:rFonts w:hint="eastAsia" w:ascii="宋体" w:hAnsi="宋体" w:eastAsia="宋体"/>
          <w:sz w:val="28"/>
          <w:szCs w:val="28"/>
        </w:rPr>
      </w:pPr>
      <w:r>
        <w:rPr>
          <w:rFonts w:hint="eastAsia" w:ascii="宋体" w:hAnsi="宋体" w:eastAsia="宋体"/>
          <w:sz w:val="28"/>
          <w:szCs w:val="28"/>
        </w:rPr>
        <w:t>排队云是先进的互联网排队系统，大厅负责人在自己的手机上通过排队云微信小程序可以轻松设置排队预约规则、管理窗口人员、查看各项统计数据、导出数据报表，运筹帷幄一手掌控。</w:t>
      </w:r>
    </w:p>
    <w:p w14:paraId="27E0578C">
      <w:pPr>
        <w:pStyle w:val="12"/>
        <w:numPr>
          <w:ilvl w:val="0"/>
          <w:numId w:val="2"/>
        </w:numPr>
        <w:ind w:firstLineChars="0"/>
        <w:rPr>
          <w:rFonts w:ascii="宋体" w:hAnsi="宋体" w:eastAsia="宋体"/>
          <w:sz w:val="28"/>
          <w:szCs w:val="28"/>
        </w:rPr>
      </w:pPr>
      <w:r>
        <w:rPr>
          <w:rFonts w:hint="eastAsia" w:ascii="宋体" w:hAnsi="宋体" w:eastAsia="宋体"/>
          <w:sz w:val="28"/>
          <w:szCs w:val="28"/>
        </w:rPr>
        <w:t>排队云的用户评价通过微信消息来完成，避免了当面评价的尴尬，保证了评价内容的真实性。这种方式无需购买专用的评价器，节约了客户的投资。</w:t>
      </w:r>
    </w:p>
    <w:p w14:paraId="1DF14AE5">
      <w:pPr>
        <w:pStyle w:val="12"/>
        <w:numPr>
          <w:ilvl w:val="0"/>
          <w:numId w:val="2"/>
        </w:numPr>
        <w:ind w:firstLineChars="0"/>
        <w:rPr>
          <w:rFonts w:ascii="宋体" w:hAnsi="宋体" w:eastAsia="宋体"/>
          <w:sz w:val="28"/>
          <w:szCs w:val="28"/>
        </w:rPr>
      </w:pPr>
      <w:r>
        <w:rPr>
          <w:rFonts w:hint="eastAsia" w:ascii="宋体" w:hAnsi="宋体" w:eastAsia="宋体"/>
          <w:sz w:val="28"/>
          <w:szCs w:val="28"/>
        </w:rPr>
        <w:t>排队云采用先进的S</w:t>
      </w:r>
      <w:r>
        <w:rPr>
          <w:rFonts w:ascii="宋体" w:hAnsi="宋体" w:eastAsia="宋体"/>
          <w:sz w:val="28"/>
          <w:szCs w:val="28"/>
        </w:rPr>
        <w:t>AAS</w:t>
      </w:r>
      <w:r>
        <w:rPr>
          <w:rFonts w:hint="eastAsia" w:ascii="宋体" w:hAnsi="宋体" w:eastAsia="宋体"/>
          <w:sz w:val="28"/>
          <w:szCs w:val="28"/>
        </w:rPr>
        <w:t>软件及服务模式，除第一次升级改造需要多一点投入以外，以后每年只需要支付少量的年运维费用，就可以享受系统的更新、运维服务。</w:t>
      </w:r>
    </w:p>
    <w:p w14:paraId="4AC0873B">
      <w:pPr>
        <w:pStyle w:val="12"/>
        <w:numPr>
          <w:ilvl w:val="0"/>
          <w:numId w:val="2"/>
        </w:numPr>
        <w:ind w:firstLineChars="0"/>
        <w:rPr>
          <w:rFonts w:ascii="宋体" w:hAnsi="宋体" w:eastAsia="宋体"/>
          <w:sz w:val="28"/>
          <w:szCs w:val="28"/>
        </w:rPr>
      </w:pPr>
      <w:r>
        <w:rPr>
          <w:rFonts w:hint="eastAsia" w:ascii="宋体" w:hAnsi="宋体" w:eastAsia="宋体"/>
          <w:sz w:val="28"/>
          <w:szCs w:val="28"/>
        </w:rPr>
        <w:t>随着5</w:t>
      </w:r>
      <w:r>
        <w:rPr>
          <w:rFonts w:ascii="宋体" w:hAnsi="宋体" w:eastAsia="宋体"/>
          <w:sz w:val="28"/>
          <w:szCs w:val="28"/>
        </w:rPr>
        <w:t>G</w:t>
      </w:r>
      <w:r>
        <w:rPr>
          <w:rFonts w:hint="eastAsia" w:ascii="宋体" w:hAnsi="宋体" w:eastAsia="宋体"/>
          <w:sz w:val="28"/>
          <w:szCs w:val="28"/>
        </w:rPr>
        <w:t>的普及，移动化、智能化是不可阻挡的趋势，排队云的云计算模式代表着未来的方向，传统的排队系统被淘汰是必然的，早升级早受益。</w:t>
      </w:r>
    </w:p>
    <w:p w14:paraId="31690E42">
      <w:pPr>
        <w:jc w:val="right"/>
        <w:rPr>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1510A4"/>
    <w:multiLevelType w:val="multilevel"/>
    <w:tmpl w:val="231510A4"/>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EF449AA"/>
    <w:multiLevelType w:val="multilevel"/>
    <w:tmpl w:val="3EF449AA"/>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884"/>
    <w:rsid w:val="00002387"/>
    <w:rsid w:val="00027B9A"/>
    <w:rsid w:val="000E77F5"/>
    <w:rsid w:val="00105E8C"/>
    <w:rsid w:val="00180849"/>
    <w:rsid w:val="00196884"/>
    <w:rsid w:val="001C4416"/>
    <w:rsid w:val="001C698B"/>
    <w:rsid w:val="00233E03"/>
    <w:rsid w:val="00243F55"/>
    <w:rsid w:val="002835E9"/>
    <w:rsid w:val="003061B3"/>
    <w:rsid w:val="003711F5"/>
    <w:rsid w:val="003B6A39"/>
    <w:rsid w:val="003F3E09"/>
    <w:rsid w:val="00404049"/>
    <w:rsid w:val="00412390"/>
    <w:rsid w:val="00427D7B"/>
    <w:rsid w:val="00480029"/>
    <w:rsid w:val="004A7320"/>
    <w:rsid w:val="004D335B"/>
    <w:rsid w:val="004D508F"/>
    <w:rsid w:val="00503993"/>
    <w:rsid w:val="00545FD3"/>
    <w:rsid w:val="00564C7F"/>
    <w:rsid w:val="006F0F10"/>
    <w:rsid w:val="007057E3"/>
    <w:rsid w:val="0072597E"/>
    <w:rsid w:val="00774EDC"/>
    <w:rsid w:val="00887FCB"/>
    <w:rsid w:val="00944BB5"/>
    <w:rsid w:val="009A4A20"/>
    <w:rsid w:val="009E2110"/>
    <w:rsid w:val="00A11F06"/>
    <w:rsid w:val="00B10799"/>
    <w:rsid w:val="00B41EAB"/>
    <w:rsid w:val="00B74ED9"/>
    <w:rsid w:val="00BB5EDA"/>
    <w:rsid w:val="00BC122A"/>
    <w:rsid w:val="00BF5E49"/>
    <w:rsid w:val="00C22632"/>
    <w:rsid w:val="00C34661"/>
    <w:rsid w:val="00C83A03"/>
    <w:rsid w:val="00C83FE0"/>
    <w:rsid w:val="00CE4FF1"/>
    <w:rsid w:val="00D70D0D"/>
    <w:rsid w:val="00D942B4"/>
    <w:rsid w:val="00D958F1"/>
    <w:rsid w:val="00DB516A"/>
    <w:rsid w:val="00DE7E27"/>
    <w:rsid w:val="00E8211A"/>
    <w:rsid w:val="00EB3165"/>
    <w:rsid w:val="00F0320B"/>
    <w:rsid w:val="00F46582"/>
    <w:rsid w:val="00F57072"/>
    <w:rsid w:val="00F70BAF"/>
    <w:rsid w:val="00FA50C5"/>
    <w:rsid w:val="10F237E8"/>
    <w:rsid w:val="25895017"/>
    <w:rsid w:val="78F872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9"/>
    <w:semiHidden/>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Hyperlink"/>
    <w:basedOn w:val="7"/>
    <w:qFormat/>
    <w:uiPriority w:val="0"/>
    <w:rPr>
      <w:color w:val="0000FF"/>
      <w:u w:val="single"/>
    </w:rPr>
  </w:style>
  <w:style w:type="character" w:customStyle="1" w:styleId="9">
    <w:name w:val="标题 3 字符"/>
    <w:basedOn w:val="7"/>
    <w:link w:val="2"/>
    <w:semiHidden/>
    <w:uiPriority w:val="0"/>
    <w:rPr>
      <w:rFonts w:ascii="宋体" w:hAnsi="宋体" w:eastAsia="宋体" w:cs="Times New Roman"/>
      <w:b/>
      <w:kern w:val="0"/>
      <w:sz w:val="27"/>
      <w:szCs w:val="27"/>
    </w:rPr>
  </w:style>
  <w:style w:type="character" w:customStyle="1" w:styleId="10">
    <w:name w:val="页眉 字符"/>
    <w:basedOn w:val="7"/>
    <w:link w:val="4"/>
    <w:qFormat/>
    <w:uiPriority w:val="99"/>
    <w:rPr>
      <w:sz w:val="18"/>
      <w:szCs w:val="18"/>
    </w:rPr>
  </w:style>
  <w:style w:type="character" w:customStyle="1" w:styleId="11">
    <w:name w:val="页脚 字符"/>
    <w:basedOn w:val="7"/>
    <w:link w:val="3"/>
    <w:qFormat/>
    <w:uiPriority w:val="99"/>
    <w:rPr>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815</Words>
  <Characters>833</Characters>
  <Lines>10</Lines>
  <Paragraphs>2</Paragraphs>
  <TotalTime>211</TotalTime>
  <ScaleCrop>false</ScaleCrop>
  <LinksUpToDate>false</LinksUpToDate>
  <CharactersWithSpaces>834</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2019-09-06T09:42:00Z</dcterms:created>
  <dc:creator>kl s</dc:creator>
  <cp:lastModifiedBy>。</cp:lastModifiedBy>
  <dcterms:modified xsi:type="dcterms:W3CDTF">2025-08-16T03:10:25Z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D253CF67380B4D258522C5EA88C86D0E_13</vt:lpwstr>
  </property>
</Properties>
</file>