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186CE" w14:textId="77777777" w:rsidR="00E578F1" w:rsidRDefault="00E578F1" w:rsidP="00E578F1">
      <w:pPr>
        <w:tabs>
          <w:tab w:val="center" w:pos="4419"/>
        </w:tabs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0" wp14:anchorId="06DDC2B4" wp14:editId="04831C4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018780" cy="760095"/>
            <wp:effectExtent l="0" t="0" r="0" b="1905"/>
            <wp:wrapTight wrapText="bothSides">
              <wp:wrapPolygon edited="0">
                <wp:start x="0" y="0"/>
                <wp:lineTo x="0" y="21113"/>
                <wp:lineTo x="3746" y="21113"/>
                <wp:lineTo x="9750" y="21113"/>
                <wp:lineTo x="20423" y="18947"/>
                <wp:lineTo x="20372" y="17323"/>
                <wp:lineTo x="20782" y="15158"/>
                <wp:lineTo x="20988" y="11368"/>
                <wp:lineTo x="20782" y="8662"/>
                <wp:lineTo x="21142" y="1083"/>
                <wp:lineTo x="3695" y="0"/>
                <wp:lineTo x="0" y="0"/>
              </wp:wrapPolygon>
            </wp:wrapTight>
            <wp:docPr id="92986165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878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Instituto Tecnológico Nacional De México</w:t>
      </w:r>
    </w:p>
    <w:p w14:paraId="712D598F" w14:textId="77777777" w:rsidR="00E578F1" w:rsidRDefault="00E578F1" w:rsidP="00E578F1">
      <w:pPr>
        <w:jc w:val="center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Instituto Tecnológico De Pachuca</w:t>
      </w:r>
    </w:p>
    <w:p w14:paraId="73D1C326" w14:textId="77777777" w:rsidR="00E578F1" w:rsidRDefault="00E578F1" w:rsidP="00E578F1">
      <w:pP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</w:p>
    <w:p w14:paraId="513880EA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>Ingeniería en sistemas computacionales</w:t>
      </w:r>
    </w:p>
    <w:p w14:paraId="7FB67170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</w:p>
    <w:p w14:paraId="152ACD20" w14:textId="77777777" w:rsidR="00E578F1" w:rsidRDefault="00E578F1" w:rsidP="00E578F1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 xml:space="preserve">Semestre: </w:t>
      </w: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6 </w:t>
      </w: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 xml:space="preserve">    Grupo: </w:t>
      </w: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A</w:t>
      </w:r>
    </w:p>
    <w:p w14:paraId="260C0CC8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</w:p>
    <w:p w14:paraId="37532B6D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 xml:space="preserve">Materia: </w:t>
      </w:r>
    </w:p>
    <w:p w14:paraId="0CB5B51D" w14:textId="77777777" w:rsidR="00E578F1" w:rsidRDefault="00E578F1" w:rsidP="00E578F1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Lenguajes y Autómatas 1</w:t>
      </w:r>
    </w:p>
    <w:p w14:paraId="31F1DC13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</w:p>
    <w:p w14:paraId="269483C5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>Trabajo:</w:t>
      </w:r>
    </w:p>
    <w:p w14:paraId="2A8FDF41" w14:textId="0833BCEA" w:rsidR="00E578F1" w:rsidRDefault="00E578F1" w:rsidP="00E578F1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2.</w:t>
      </w: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3</w:t>
      </w: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 xml:space="preserve"> Expresiones Regulares</w:t>
      </w:r>
    </w:p>
    <w:p w14:paraId="6C748D6A" w14:textId="77777777" w:rsidR="00E578F1" w:rsidRDefault="00E578F1" w:rsidP="00E578F1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</w:p>
    <w:p w14:paraId="4E61FC51" w14:textId="77777777" w:rsidR="00E578F1" w:rsidRDefault="00E578F1" w:rsidP="00E578F1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 xml:space="preserve">Docente:  Ing.  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Rodolfo </w:t>
      </w:r>
      <w:proofErr w:type="spellStart"/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Baume</w:t>
      </w:r>
      <w:proofErr w:type="spellEnd"/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Lazcano</w:t>
      </w:r>
    </w:p>
    <w:p w14:paraId="20197CFB" w14:textId="77777777" w:rsidR="00E578F1" w:rsidRDefault="00E578F1" w:rsidP="00E578F1">
      <w:pPr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</w:p>
    <w:p w14:paraId="0CDC5C96" w14:textId="77777777" w:rsidR="00E578F1" w:rsidRDefault="00E578F1" w:rsidP="00E578F1">
      <w:pPr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  <w:t xml:space="preserve">Alumna: 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Melanie Domínguez Figueroa          22200181</w:t>
      </w:r>
    </w:p>
    <w:p w14:paraId="7CD8B131" w14:textId="77777777" w:rsidR="00E578F1" w:rsidRDefault="00E578F1" w:rsidP="00E578F1">
      <w:pPr>
        <w:rPr>
          <w:rFonts w:ascii="Arial" w:hAnsi="Arial" w:cs="Arial"/>
          <w:b/>
          <w:bCs/>
          <w:color w:val="2F5496" w:themeColor="accent1" w:themeShade="BF"/>
          <w:sz w:val="40"/>
          <w:szCs w:val="40"/>
        </w:rPr>
      </w:pPr>
    </w:p>
    <w:p w14:paraId="2012A8AD" w14:textId="741C343A" w:rsidR="00E578F1" w:rsidRDefault="00E578F1" w:rsidP="00E578F1">
      <w:pPr>
        <w:jc w:val="center"/>
        <w:rPr>
          <w:rFonts w:ascii="Arial" w:hAnsi="Arial" w:cs="Arial"/>
          <w:b/>
          <w:bCs/>
          <w:color w:val="7030A0"/>
          <w:sz w:val="40"/>
          <w:szCs w:val="40"/>
        </w:rPr>
      </w:pPr>
      <w:r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1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6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de 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Abril</w:t>
      </w: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de 2024</w:t>
      </w:r>
    </w:p>
    <w:p w14:paraId="19E3DFDC" w14:textId="77777777" w:rsidR="00000000" w:rsidRDefault="00000000"/>
    <w:p w14:paraId="730C6D12" w14:textId="77777777" w:rsidR="00E578F1" w:rsidRDefault="00E578F1"/>
    <w:p w14:paraId="70B9DB06" w14:textId="77777777" w:rsidR="00E578F1" w:rsidRPr="00E578F1" w:rsidRDefault="00E578F1" w:rsidP="00E578F1">
      <w:pPr>
        <w:jc w:val="center"/>
        <w:rPr>
          <w:b/>
          <w:bCs/>
        </w:rPr>
      </w:pPr>
      <w:r w:rsidRPr="00E578F1">
        <w:rPr>
          <w:b/>
          <w:bCs/>
          <w:sz w:val="28"/>
          <w:szCs w:val="28"/>
        </w:rPr>
        <w:lastRenderedPageBreak/>
        <w:t>Expresión regular que valida una Contraseña fuerte</w:t>
      </w:r>
    </w:p>
    <w:p w14:paraId="5AC78542" w14:textId="19D73931" w:rsidR="00E578F1" w:rsidRDefault="00E578F1" w:rsidP="00E578F1">
      <w:r w:rsidRPr="00E578F1">
        <w:br/>
        <w:t>1 minúscula</w:t>
      </w:r>
      <w:r w:rsidRPr="00E578F1">
        <w:br/>
        <w:t>1 mayúscula</w:t>
      </w:r>
      <w:r w:rsidRPr="00E578F1">
        <w:br/>
        <w:t>1 número</w:t>
      </w:r>
      <w:r w:rsidRPr="00E578F1">
        <w:br/>
        <w:t>1 carácter especial</w:t>
      </w:r>
      <w:r w:rsidRPr="00E578F1">
        <w:br/>
        <w:t>8 caracteres de longitud</w:t>
      </w:r>
    </w:p>
    <w:p w14:paraId="1ACB9AAA" w14:textId="377091E0" w:rsidR="00E578F1" w:rsidRDefault="00E578F1" w:rsidP="00E578F1">
      <w:r w:rsidRPr="00E578F1">
        <w:drawing>
          <wp:inline distT="0" distB="0" distL="0" distR="0" wp14:anchorId="74991297" wp14:editId="319685D1">
            <wp:extent cx="5612130" cy="405765"/>
            <wp:effectExtent l="0" t="0" r="7620" b="0"/>
            <wp:docPr id="744278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8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13E4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Explicación de la expresión regular:</w:t>
      </w:r>
    </w:p>
    <w:p w14:paraId="155306A5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^: Coincide con el inicio de la cadena.</w:t>
      </w:r>
    </w:p>
    <w:p w14:paraId="2D32A23D" w14:textId="77777777" w:rsidR="00E578F1" w:rsidRPr="00E578F1" w:rsidRDefault="00E578F1" w:rsidP="00E578F1">
      <w:pPr>
        <w:rPr>
          <w:lang w:eastAsia="es-MX"/>
        </w:rPr>
      </w:pPr>
      <w:proofErr w:type="gramStart"/>
      <w:r w:rsidRPr="00E578F1">
        <w:rPr>
          <w:lang w:eastAsia="es-MX"/>
        </w:rPr>
        <w:t>(?=</w:t>
      </w:r>
      <w:proofErr w:type="gramEnd"/>
      <w:r w:rsidRPr="00E578F1">
        <w:rPr>
          <w:lang w:eastAsia="es-MX"/>
        </w:rPr>
        <w:t>.*[a-z]): Asegura que haya al menos una minúscula.</w:t>
      </w:r>
    </w:p>
    <w:p w14:paraId="0A86BDC7" w14:textId="77777777" w:rsidR="00E578F1" w:rsidRPr="00E578F1" w:rsidRDefault="00E578F1" w:rsidP="00E578F1">
      <w:pPr>
        <w:rPr>
          <w:lang w:eastAsia="es-MX"/>
        </w:rPr>
      </w:pPr>
      <w:proofErr w:type="gramStart"/>
      <w:r w:rsidRPr="00E578F1">
        <w:rPr>
          <w:lang w:eastAsia="es-MX"/>
        </w:rPr>
        <w:t>(?=</w:t>
      </w:r>
      <w:proofErr w:type="gramEnd"/>
      <w:r w:rsidRPr="00E578F1">
        <w:rPr>
          <w:lang w:eastAsia="es-MX"/>
        </w:rPr>
        <w:t>.*[A-Z]): Asegura que haya al menos una mayúscula.</w:t>
      </w:r>
    </w:p>
    <w:p w14:paraId="6E2B36EF" w14:textId="77777777" w:rsidR="00E578F1" w:rsidRPr="00E578F1" w:rsidRDefault="00E578F1" w:rsidP="00E578F1">
      <w:pPr>
        <w:rPr>
          <w:lang w:eastAsia="es-MX"/>
        </w:rPr>
      </w:pPr>
      <w:proofErr w:type="gramStart"/>
      <w:r w:rsidRPr="00E578F1">
        <w:rPr>
          <w:lang w:eastAsia="es-MX"/>
        </w:rPr>
        <w:t>(?=</w:t>
      </w:r>
      <w:proofErr w:type="gramEnd"/>
      <w:r w:rsidRPr="00E578F1">
        <w:rPr>
          <w:lang w:eastAsia="es-MX"/>
        </w:rPr>
        <w:t>.*\d): Asegura que haya al menos un dígito.</w:t>
      </w:r>
    </w:p>
    <w:p w14:paraId="0AE75F25" w14:textId="77777777" w:rsidR="00E578F1" w:rsidRPr="00E578F1" w:rsidRDefault="00E578F1" w:rsidP="00E578F1">
      <w:pPr>
        <w:rPr>
          <w:lang w:eastAsia="es-MX"/>
        </w:rPr>
      </w:pPr>
      <w:proofErr w:type="gramStart"/>
      <w:r w:rsidRPr="00E578F1">
        <w:rPr>
          <w:lang w:eastAsia="es-MX"/>
        </w:rPr>
        <w:t>(?=</w:t>
      </w:r>
      <w:proofErr w:type="gramEnd"/>
      <w:r w:rsidRPr="00E578F1">
        <w:rPr>
          <w:lang w:eastAsia="es-MX"/>
        </w:rPr>
        <w:t>.*[!@#$%^&amp;*()_+]): Asegura que haya al menos un carácter especial. Puedes agregar o eliminar otros caracteres especiales dentro de los corchetes según tus necesidades.</w:t>
      </w:r>
    </w:p>
    <w:p w14:paraId="6939CCB4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[A-</w:t>
      </w:r>
      <w:proofErr w:type="spellStart"/>
      <w:r w:rsidRPr="00E578F1">
        <w:rPr>
          <w:lang w:eastAsia="es-MX"/>
        </w:rPr>
        <w:t>Za</w:t>
      </w:r>
      <w:proofErr w:type="spellEnd"/>
      <w:r w:rsidRPr="00E578F1">
        <w:rPr>
          <w:lang w:eastAsia="es-MX"/>
        </w:rPr>
        <w:t>-z\</w:t>
      </w:r>
      <w:proofErr w:type="gramStart"/>
      <w:r w:rsidRPr="00E578F1">
        <w:rPr>
          <w:lang w:eastAsia="es-MX"/>
        </w:rPr>
        <w:t>d!@</w:t>
      </w:r>
      <w:proofErr w:type="gramEnd"/>
      <w:r w:rsidRPr="00E578F1">
        <w:rPr>
          <w:lang w:eastAsia="es-MX"/>
        </w:rPr>
        <w:t>#$%^&amp;*()_+]: Define el conjunto de caracteres permitidos para la contraseña.</w:t>
      </w:r>
    </w:p>
    <w:p w14:paraId="696F136B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{8,}: Indica que la longitud mínima de la contraseña debe ser de al menos 8 caracteres.</w:t>
      </w:r>
    </w:p>
    <w:p w14:paraId="6548DDA4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$: Coincide con el final de la cadena.</w:t>
      </w:r>
    </w:p>
    <w:p w14:paraId="368EA831" w14:textId="77777777" w:rsidR="00E578F1" w:rsidRPr="00E578F1" w:rsidRDefault="00E578F1" w:rsidP="00E578F1"/>
    <w:p w14:paraId="65499A48" w14:textId="77777777" w:rsidR="00E578F1" w:rsidRPr="00E578F1" w:rsidRDefault="00E578F1" w:rsidP="00E578F1">
      <w:pPr>
        <w:jc w:val="center"/>
        <w:rPr>
          <w:b/>
          <w:bCs/>
        </w:rPr>
      </w:pPr>
      <w:r w:rsidRPr="00E578F1">
        <w:rPr>
          <w:b/>
          <w:bCs/>
          <w:sz w:val="28"/>
          <w:szCs w:val="28"/>
        </w:rPr>
        <w:t>Expresión Regular que valida un Nombre de usuario</w:t>
      </w:r>
    </w:p>
    <w:p w14:paraId="33502658" w14:textId="0FF92D40" w:rsidR="00E578F1" w:rsidRPr="00E578F1" w:rsidRDefault="00E578F1" w:rsidP="00E578F1">
      <w:r w:rsidRPr="00E578F1">
        <w:br/>
        <w:t>Longitud de 3 a 16 caracteres</w:t>
      </w:r>
      <w:r w:rsidRPr="00E578F1">
        <w:br/>
        <w:t>Letra o número o guion medio o bajo</w:t>
      </w:r>
    </w:p>
    <w:p w14:paraId="162DA4AC" w14:textId="0877DCD4" w:rsidR="00E578F1" w:rsidRDefault="00E578F1">
      <w:r w:rsidRPr="00E578F1">
        <w:drawing>
          <wp:inline distT="0" distB="0" distL="0" distR="0" wp14:anchorId="795F5607" wp14:editId="59744067">
            <wp:extent cx="2457793" cy="476316"/>
            <wp:effectExtent l="0" t="0" r="0" b="0"/>
            <wp:docPr id="1540525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5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366B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Explicación de la expresión regular:</w:t>
      </w:r>
    </w:p>
    <w:p w14:paraId="046D73C0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^: Coincide con el inicio de la cadena.</w:t>
      </w:r>
    </w:p>
    <w:p w14:paraId="75FE4E29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[a-zA-Z0-9_-]: Define un conjunto de caracteres permitidos que incluye letras mayúsculas y minúsculas (a-z, A-Z), dígitos (0-9), guiones bajos (_) y guiones medios (-).</w:t>
      </w:r>
    </w:p>
    <w:p w14:paraId="38096AB0" w14:textId="77777777" w:rsidR="00E578F1" w:rsidRPr="00E578F1" w:rsidRDefault="00E578F1" w:rsidP="00E578F1">
      <w:pPr>
        <w:rPr>
          <w:lang w:eastAsia="es-MX"/>
        </w:rPr>
      </w:pPr>
      <w:r w:rsidRPr="00E578F1">
        <w:rPr>
          <w:lang w:eastAsia="es-MX"/>
        </w:rPr>
        <w:t>{3,16}: Indica que el nombre de usuario debe tener una longitud entre 3 y 16 caracteres.</w:t>
      </w:r>
    </w:p>
    <w:p w14:paraId="7AE10ACB" w14:textId="4997441B" w:rsidR="00E578F1" w:rsidRDefault="00E578F1">
      <w:pPr>
        <w:rPr>
          <w:lang w:eastAsia="es-MX"/>
        </w:rPr>
      </w:pPr>
      <w:r w:rsidRPr="00E578F1">
        <w:rPr>
          <w:lang w:eastAsia="es-MX"/>
        </w:rPr>
        <w:t>$: Coincide con el final de la cadena.</w:t>
      </w:r>
    </w:p>
    <w:sectPr w:rsidR="00E57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D52AF"/>
    <w:multiLevelType w:val="multilevel"/>
    <w:tmpl w:val="B568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3E4BA1"/>
    <w:multiLevelType w:val="multilevel"/>
    <w:tmpl w:val="23F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532374">
    <w:abstractNumId w:val="0"/>
  </w:num>
  <w:num w:numId="2" w16cid:durableId="2138328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F1"/>
    <w:rsid w:val="000D69E3"/>
    <w:rsid w:val="00991A83"/>
    <w:rsid w:val="00B97EDB"/>
    <w:rsid w:val="00E030CD"/>
    <w:rsid w:val="00E578F1"/>
    <w:rsid w:val="00E96305"/>
    <w:rsid w:val="00F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0C6F"/>
  <w15:chartTrackingRefBased/>
  <w15:docId w15:val="{ED539A13-E3B4-4D90-B829-680A65B1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8F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578F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7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GLEZ</dc:creator>
  <cp:keywords/>
  <dc:description/>
  <cp:lastModifiedBy>MELANIE GLEZ</cp:lastModifiedBy>
  <cp:revision>2</cp:revision>
  <dcterms:created xsi:type="dcterms:W3CDTF">2024-04-17T02:34:00Z</dcterms:created>
  <dcterms:modified xsi:type="dcterms:W3CDTF">2024-04-17T02:34:00Z</dcterms:modified>
</cp:coreProperties>
</file>