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F5E35" w14:textId="77777777" w:rsidR="00166584" w:rsidRPr="00166584" w:rsidRDefault="00166584" w:rsidP="00166584">
      <w:pPr>
        <w:rPr>
          <w:b/>
          <w:bCs/>
        </w:rPr>
      </w:pPr>
      <w:r w:rsidRPr="00166584">
        <w:rPr>
          <w:b/>
          <w:bCs/>
        </w:rPr>
        <w:t>1. Wprowadzenie do drzew decyzyjnych</w:t>
      </w:r>
    </w:p>
    <w:p w14:paraId="4EEE23E5" w14:textId="77777777" w:rsidR="00166584" w:rsidRPr="00166584" w:rsidRDefault="00166584" w:rsidP="00166584">
      <w:pPr>
        <w:numPr>
          <w:ilvl w:val="0"/>
          <w:numId w:val="1"/>
        </w:numPr>
      </w:pPr>
      <w:r w:rsidRPr="00166584">
        <w:t>Drzewa decyzyjne to popularna metoda klasyfikacji, która działa na zasadzie podziału danych na podstawie atrybutów.</w:t>
      </w:r>
    </w:p>
    <w:p w14:paraId="20E3DFC9" w14:textId="77777777" w:rsidR="00166584" w:rsidRPr="00166584" w:rsidRDefault="00166584" w:rsidP="00166584">
      <w:pPr>
        <w:numPr>
          <w:ilvl w:val="0"/>
          <w:numId w:val="1"/>
        </w:numPr>
      </w:pPr>
      <w:r w:rsidRPr="00166584">
        <w:rPr>
          <w:b/>
          <w:bCs/>
        </w:rPr>
        <w:t xml:space="preserve">Podział na </w:t>
      </w:r>
      <w:proofErr w:type="spellStart"/>
      <w:r w:rsidRPr="00166584">
        <w:rPr>
          <w:b/>
          <w:bCs/>
        </w:rPr>
        <w:t>uniwariacyjne</w:t>
      </w:r>
      <w:proofErr w:type="spellEnd"/>
      <w:r w:rsidRPr="00166584">
        <w:rPr>
          <w:b/>
          <w:bCs/>
        </w:rPr>
        <w:t xml:space="preserve"> i </w:t>
      </w:r>
      <w:proofErr w:type="spellStart"/>
      <w:r w:rsidRPr="00166584">
        <w:rPr>
          <w:b/>
          <w:bCs/>
        </w:rPr>
        <w:t>multiwariacyjne</w:t>
      </w:r>
      <w:proofErr w:type="spellEnd"/>
      <w:r w:rsidRPr="00166584">
        <w:rPr>
          <w:b/>
          <w:bCs/>
        </w:rPr>
        <w:t xml:space="preserve"> drzewa decyzyjne</w:t>
      </w:r>
      <w:r w:rsidRPr="00166584">
        <w:t>:</w:t>
      </w:r>
    </w:p>
    <w:p w14:paraId="610CE275" w14:textId="77777777" w:rsidR="00166584" w:rsidRPr="00166584" w:rsidRDefault="00166584" w:rsidP="00166584">
      <w:pPr>
        <w:numPr>
          <w:ilvl w:val="1"/>
          <w:numId w:val="1"/>
        </w:numPr>
      </w:pPr>
      <w:proofErr w:type="spellStart"/>
      <w:r w:rsidRPr="00166584">
        <w:rPr>
          <w:b/>
          <w:bCs/>
        </w:rPr>
        <w:t>Uniwariacyjne</w:t>
      </w:r>
      <w:proofErr w:type="spellEnd"/>
      <w:r w:rsidRPr="00166584">
        <w:rPr>
          <w:b/>
          <w:bCs/>
        </w:rPr>
        <w:t xml:space="preserve"> drzewa</w:t>
      </w:r>
      <w:r w:rsidRPr="00166584">
        <w:t xml:space="preserve"> – wybierają jeden atrybut jako kryterium podziału.</w:t>
      </w:r>
    </w:p>
    <w:p w14:paraId="4658846F" w14:textId="77777777" w:rsidR="00166584" w:rsidRPr="00166584" w:rsidRDefault="00166584" w:rsidP="00166584">
      <w:pPr>
        <w:numPr>
          <w:ilvl w:val="1"/>
          <w:numId w:val="1"/>
        </w:numPr>
      </w:pPr>
      <w:proofErr w:type="spellStart"/>
      <w:r w:rsidRPr="00166584">
        <w:rPr>
          <w:b/>
          <w:bCs/>
        </w:rPr>
        <w:t>Multiwariacyjne</w:t>
      </w:r>
      <w:proofErr w:type="spellEnd"/>
      <w:r w:rsidRPr="00166584">
        <w:rPr>
          <w:b/>
          <w:bCs/>
        </w:rPr>
        <w:t xml:space="preserve"> drzewa</w:t>
      </w:r>
      <w:r w:rsidRPr="00166584">
        <w:t xml:space="preserve"> – używają kombinacji atrybutów do podziału, co może prowadzić do bardziej efektywnych klasyfikatorów.</w:t>
      </w:r>
    </w:p>
    <w:p w14:paraId="4CDD7FAC" w14:textId="77777777" w:rsidR="00166584" w:rsidRPr="00166584" w:rsidRDefault="00166584" w:rsidP="00166584">
      <w:r w:rsidRPr="00166584">
        <w:pict w14:anchorId="6BA0AF0E">
          <v:rect id="_x0000_i1043" style="width:0;height:1.5pt" o:hralign="center" o:hrstd="t" o:hr="t" fillcolor="#a0a0a0" stroked="f"/>
        </w:pict>
      </w:r>
    </w:p>
    <w:p w14:paraId="6877D228" w14:textId="77777777" w:rsidR="00166584" w:rsidRPr="00166584" w:rsidRDefault="00166584" w:rsidP="00166584">
      <w:pPr>
        <w:rPr>
          <w:b/>
          <w:bCs/>
        </w:rPr>
      </w:pPr>
      <w:r w:rsidRPr="00166584">
        <w:rPr>
          <w:b/>
          <w:bCs/>
        </w:rPr>
        <w:t xml:space="preserve">2. Zastosowanie teorii zbiorów przybliżonych (RST - </w:t>
      </w:r>
      <w:proofErr w:type="spellStart"/>
      <w:r w:rsidRPr="00166584">
        <w:rPr>
          <w:b/>
          <w:bCs/>
        </w:rPr>
        <w:t>Rough</w:t>
      </w:r>
      <w:proofErr w:type="spellEnd"/>
      <w:r w:rsidRPr="00166584">
        <w:rPr>
          <w:b/>
          <w:bCs/>
        </w:rPr>
        <w:t xml:space="preserve"> Set </w:t>
      </w:r>
      <w:proofErr w:type="spellStart"/>
      <w:r w:rsidRPr="00166584">
        <w:rPr>
          <w:b/>
          <w:bCs/>
        </w:rPr>
        <w:t>Theory</w:t>
      </w:r>
      <w:proofErr w:type="spellEnd"/>
      <w:r w:rsidRPr="00166584">
        <w:rPr>
          <w:b/>
          <w:bCs/>
        </w:rPr>
        <w:t>)</w:t>
      </w:r>
    </w:p>
    <w:p w14:paraId="57C63F37" w14:textId="77777777" w:rsidR="00166584" w:rsidRPr="00166584" w:rsidRDefault="00166584" w:rsidP="00166584">
      <w:pPr>
        <w:numPr>
          <w:ilvl w:val="0"/>
          <w:numId w:val="2"/>
        </w:numPr>
      </w:pPr>
      <w:r w:rsidRPr="00166584">
        <w:rPr>
          <w:b/>
          <w:bCs/>
        </w:rPr>
        <w:t>RST pomaga radzić sobie z niepewnością w danych</w:t>
      </w:r>
      <w:r w:rsidRPr="00166584">
        <w:t>, co jest problemem dla klasycznych algorytmów drzew decyzyjnych.</w:t>
      </w:r>
    </w:p>
    <w:p w14:paraId="6B741664" w14:textId="77777777" w:rsidR="00166584" w:rsidRPr="00166584" w:rsidRDefault="00166584" w:rsidP="00166584">
      <w:pPr>
        <w:numPr>
          <w:ilvl w:val="0"/>
          <w:numId w:val="2"/>
        </w:numPr>
      </w:pPr>
      <w:r w:rsidRPr="00166584">
        <w:t xml:space="preserve">W RST do wyboru atrybutów używa się </w:t>
      </w:r>
      <w:r w:rsidRPr="00166584">
        <w:rPr>
          <w:b/>
          <w:bCs/>
        </w:rPr>
        <w:t>regionu pozytywnego (</w:t>
      </w:r>
      <w:proofErr w:type="spellStart"/>
      <w:r w:rsidRPr="00166584">
        <w:rPr>
          <w:b/>
          <w:bCs/>
        </w:rPr>
        <w:t>positive</w:t>
      </w:r>
      <w:proofErr w:type="spellEnd"/>
      <w:r w:rsidRPr="00166584">
        <w:rPr>
          <w:b/>
          <w:bCs/>
        </w:rPr>
        <w:t xml:space="preserve"> region)</w:t>
      </w:r>
      <w:r w:rsidRPr="00166584">
        <w:t>, który określa, które obiekty można jednoznacznie przypisać do klasy.</w:t>
      </w:r>
    </w:p>
    <w:p w14:paraId="5F8BEC5E" w14:textId="77777777" w:rsidR="00166584" w:rsidRPr="00166584" w:rsidRDefault="00166584" w:rsidP="00166584">
      <w:pPr>
        <w:numPr>
          <w:ilvl w:val="0"/>
          <w:numId w:val="2"/>
        </w:numPr>
      </w:pPr>
      <w:r w:rsidRPr="00166584">
        <w:t xml:space="preserve">W klasyfikacji RST kluczową rolę odgrywa </w:t>
      </w:r>
      <w:r w:rsidRPr="00166584">
        <w:rPr>
          <w:b/>
          <w:bCs/>
        </w:rPr>
        <w:t>CORE</w:t>
      </w:r>
      <w:r w:rsidRPr="00166584">
        <w:t xml:space="preserve"> – minimalny zbiór istotnych cech.</w:t>
      </w:r>
    </w:p>
    <w:p w14:paraId="15F7BDAC" w14:textId="77777777" w:rsidR="00166584" w:rsidRPr="00166584" w:rsidRDefault="00166584" w:rsidP="00166584">
      <w:r w:rsidRPr="00166584">
        <w:pict w14:anchorId="0E689AE9">
          <v:rect id="_x0000_i1044" style="width:0;height:1.5pt" o:hralign="center" o:hrstd="t" o:hr="t" fillcolor="#a0a0a0" stroked="f"/>
        </w:pict>
      </w:r>
    </w:p>
    <w:p w14:paraId="5C343C0F" w14:textId="77777777" w:rsidR="00166584" w:rsidRPr="00166584" w:rsidRDefault="00166584" w:rsidP="00166584">
      <w:pPr>
        <w:rPr>
          <w:b/>
          <w:bCs/>
        </w:rPr>
      </w:pPr>
      <w:r w:rsidRPr="00166584">
        <w:rPr>
          <w:b/>
          <w:bCs/>
        </w:rPr>
        <w:t>3. Eksperymenty i wyniki</w:t>
      </w:r>
    </w:p>
    <w:p w14:paraId="5AF0FDB7" w14:textId="77777777" w:rsidR="00166584" w:rsidRPr="00166584" w:rsidRDefault="00166584" w:rsidP="00166584">
      <w:pPr>
        <w:numPr>
          <w:ilvl w:val="0"/>
          <w:numId w:val="3"/>
        </w:numPr>
      </w:pPr>
      <w:r w:rsidRPr="00166584">
        <w:rPr>
          <w:b/>
          <w:bCs/>
        </w:rPr>
        <w:t>Testy przeprowadzono na 5 zbiorach danych z repozytorium UCI</w:t>
      </w:r>
      <w:r w:rsidRPr="00166584">
        <w:t>, w tym m.in.:</w:t>
      </w:r>
    </w:p>
    <w:p w14:paraId="6A422F64" w14:textId="77777777" w:rsidR="00166584" w:rsidRPr="00166584" w:rsidRDefault="00166584" w:rsidP="00166584">
      <w:pPr>
        <w:numPr>
          <w:ilvl w:val="1"/>
          <w:numId w:val="3"/>
        </w:numPr>
      </w:pPr>
      <w:proofErr w:type="spellStart"/>
      <w:r w:rsidRPr="00166584">
        <w:rPr>
          <w:b/>
          <w:bCs/>
        </w:rPr>
        <w:t>Breast</w:t>
      </w:r>
      <w:proofErr w:type="spellEnd"/>
      <w:r w:rsidRPr="00166584">
        <w:rPr>
          <w:b/>
          <w:bCs/>
        </w:rPr>
        <w:t xml:space="preserve"> </w:t>
      </w:r>
      <w:proofErr w:type="spellStart"/>
      <w:r w:rsidRPr="00166584">
        <w:rPr>
          <w:b/>
          <w:bCs/>
        </w:rPr>
        <w:t>Tissue</w:t>
      </w:r>
      <w:proofErr w:type="spellEnd"/>
      <w:r w:rsidRPr="00166584">
        <w:t xml:space="preserve"> (9 atrybutów, 4 klasy)</w:t>
      </w:r>
    </w:p>
    <w:p w14:paraId="08210E56" w14:textId="77777777" w:rsidR="00166584" w:rsidRPr="00166584" w:rsidRDefault="00166584" w:rsidP="00166584">
      <w:pPr>
        <w:numPr>
          <w:ilvl w:val="1"/>
          <w:numId w:val="3"/>
        </w:numPr>
      </w:pPr>
      <w:proofErr w:type="spellStart"/>
      <w:r w:rsidRPr="00166584">
        <w:rPr>
          <w:b/>
          <w:bCs/>
        </w:rPr>
        <w:t>Liver</w:t>
      </w:r>
      <w:proofErr w:type="spellEnd"/>
      <w:r w:rsidRPr="00166584">
        <w:rPr>
          <w:b/>
          <w:bCs/>
        </w:rPr>
        <w:t xml:space="preserve"> </w:t>
      </w:r>
      <w:proofErr w:type="spellStart"/>
      <w:r w:rsidRPr="00166584">
        <w:rPr>
          <w:b/>
          <w:bCs/>
        </w:rPr>
        <w:t>Disorder</w:t>
      </w:r>
      <w:proofErr w:type="spellEnd"/>
      <w:r w:rsidRPr="00166584">
        <w:t xml:space="preserve"> (26 atrybutów, 3 klasy)</w:t>
      </w:r>
    </w:p>
    <w:p w14:paraId="772FA825" w14:textId="77777777" w:rsidR="00166584" w:rsidRPr="00166584" w:rsidRDefault="00166584" w:rsidP="00166584">
      <w:pPr>
        <w:numPr>
          <w:ilvl w:val="1"/>
          <w:numId w:val="3"/>
        </w:numPr>
      </w:pPr>
      <w:proofErr w:type="spellStart"/>
      <w:r w:rsidRPr="00166584">
        <w:rPr>
          <w:b/>
          <w:bCs/>
        </w:rPr>
        <w:t>Diabetes</w:t>
      </w:r>
      <w:proofErr w:type="spellEnd"/>
      <w:r w:rsidRPr="00166584">
        <w:t xml:space="preserve"> (8 atrybutów, 2 klasy)</w:t>
      </w:r>
    </w:p>
    <w:p w14:paraId="7A528867" w14:textId="77777777" w:rsidR="00166584" w:rsidRPr="00166584" w:rsidRDefault="00166584" w:rsidP="00166584">
      <w:pPr>
        <w:numPr>
          <w:ilvl w:val="0"/>
          <w:numId w:val="3"/>
        </w:numPr>
      </w:pPr>
      <w:r w:rsidRPr="00166584">
        <w:rPr>
          <w:b/>
          <w:bCs/>
        </w:rPr>
        <w:t xml:space="preserve">Porównano skuteczność </w:t>
      </w:r>
      <w:proofErr w:type="spellStart"/>
      <w:r w:rsidRPr="00166584">
        <w:rPr>
          <w:b/>
          <w:bCs/>
        </w:rPr>
        <w:t>uniwariacyjnych</w:t>
      </w:r>
      <w:proofErr w:type="spellEnd"/>
      <w:r w:rsidRPr="00166584">
        <w:rPr>
          <w:b/>
          <w:bCs/>
        </w:rPr>
        <w:t xml:space="preserve"> i </w:t>
      </w:r>
      <w:proofErr w:type="spellStart"/>
      <w:r w:rsidRPr="00166584">
        <w:rPr>
          <w:b/>
          <w:bCs/>
        </w:rPr>
        <w:t>multiwariacyjnych</w:t>
      </w:r>
      <w:proofErr w:type="spellEnd"/>
      <w:r w:rsidRPr="00166584">
        <w:rPr>
          <w:b/>
          <w:bCs/>
        </w:rPr>
        <w:t xml:space="preserve"> drzew decyzyjnych</w:t>
      </w:r>
      <w:r w:rsidRPr="00166584">
        <w:t>:</w:t>
      </w:r>
    </w:p>
    <w:p w14:paraId="4B47C616" w14:textId="77777777" w:rsidR="00166584" w:rsidRPr="00166584" w:rsidRDefault="00166584" w:rsidP="00166584">
      <w:pPr>
        <w:numPr>
          <w:ilvl w:val="1"/>
          <w:numId w:val="3"/>
        </w:numPr>
      </w:pPr>
      <w:proofErr w:type="spellStart"/>
      <w:r w:rsidRPr="00166584">
        <w:t>Multiwariacyjne</w:t>
      </w:r>
      <w:proofErr w:type="spellEnd"/>
      <w:r w:rsidRPr="00166584">
        <w:t xml:space="preserve"> drzewa miały wyższą dokładność w większości przypadków.</w:t>
      </w:r>
    </w:p>
    <w:p w14:paraId="1B871EC6" w14:textId="77777777" w:rsidR="00166584" w:rsidRPr="00166584" w:rsidRDefault="00166584" w:rsidP="00166584">
      <w:pPr>
        <w:numPr>
          <w:ilvl w:val="1"/>
          <w:numId w:val="3"/>
        </w:numPr>
      </w:pPr>
      <w:r w:rsidRPr="00166584">
        <w:t xml:space="preserve">Wyjątek: dla zbioru </w:t>
      </w:r>
      <w:proofErr w:type="spellStart"/>
      <w:r w:rsidRPr="00166584">
        <w:rPr>
          <w:b/>
          <w:bCs/>
        </w:rPr>
        <w:t>Diabetes</w:t>
      </w:r>
      <w:proofErr w:type="spellEnd"/>
      <w:r w:rsidRPr="00166584">
        <w:rPr>
          <w:b/>
          <w:bCs/>
        </w:rPr>
        <w:t xml:space="preserve"> i </w:t>
      </w:r>
      <w:proofErr w:type="spellStart"/>
      <w:r w:rsidRPr="00166584">
        <w:rPr>
          <w:b/>
          <w:bCs/>
        </w:rPr>
        <w:t>Primary</w:t>
      </w:r>
      <w:proofErr w:type="spellEnd"/>
      <w:r w:rsidRPr="00166584">
        <w:rPr>
          <w:b/>
          <w:bCs/>
        </w:rPr>
        <w:t xml:space="preserve"> Tumor</w:t>
      </w:r>
      <w:r w:rsidRPr="00166584">
        <w:t xml:space="preserve"> lepszą dokładność miały </w:t>
      </w:r>
      <w:proofErr w:type="spellStart"/>
      <w:r w:rsidRPr="00166584">
        <w:t>uniwariacyjne</w:t>
      </w:r>
      <w:proofErr w:type="spellEnd"/>
      <w:r w:rsidRPr="00166584">
        <w:t xml:space="preserve"> drzewa.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2159"/>
        <w:gridCol w:w="2359"/>
      </w:tblGrid>
      <w:tr w:rsidR="00166584" w:rsidRPr="00166584" w14:paraId="17710678" w14:textId="77777777" w:rsidTr="001665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4512C" w14:textId="77777777" w:rsidR="00166584" w:rsidRPr="00166584" w:rsidRDefault="00166584" w:rsidP="00166584">
            <w:pPr>
              <w:rPr>
                <w:b/>
                <w:bCs/>
              </w:rPr>
            </w:pPr>
            <w:r w:rsidRPr="00166584">
              <w:rPr>
                <w:b/>
                <w:bCs/>
              </w:rPr>
              <w:t>Zbiór danych</w:t>
            </w:r>
          </w:p>
        </w:tc>
        <w:tc>
          <w:tcPr>
            <w:tcW w:w="0" w:type="auto"/>
            <w:vAlign w:val="center"/>
            <w:hideMark/>
          </w:tcPr>
          <w:p w14:paraId="059AC427" w14:textId="77777777" w:rsidR="00166584" w:rsidRPr="00166584" w:rsidRDefault="00166584" w:rsidP="00166584">
            <w:pPr>
              <w:rPr>
                <w:b/>
                <w:bCs/>
              </w:rPr>
            </w:pPr>
            <w:proofErr w:type="spellStart"/>
            <w:r w:rsidRPr="00166584">
              <w:rPr>
                <w:b/>
                <w:bCs/>
              </w:rPr>
              <w:t>Uniwar</w:t>
            </w:r>
            <w:proofErr w:type="spellEnd"/>
            <w:r w:rsidRPr="00166584">
              <w:rPr>
                <w:b/>
                <w:bCs/>
              </w:rPr>
              <w:t>. Drzewo (%)</w:t>
            </w:r>
          </w:p>
        </w:tc>
        <w:tc>
          <w:tcPr>
            <w:tcW w:w="0" w:type="auto"/>
            <w:vAlign w:val="center"/>
            <w:hideMark/>
          </w:tcPr>
          <w:p w14:paraId="1D63C45E" w14:textId="77777777" w:rsidR="00166584" w:rsidRPr="00166584" w:rsidRDefault="00166584" w:rsidP="00166584">
            <w:pPr>
              <w:rPr>
                <w:b/>
                <w:bCs/>
              </w:rPr>
            </w:pPr>
            <w:proofErr w:type="spellStart"/>
            <w:r w:rsidRPr="00166584">
              <w:rPr>
                <w:b/>
                <w:bCs/>
              </w:rPr>
              <w:t>Multiwar</w:t>
            </w:r>
            <w:proofErr w:type="spellEnd"/>
            <w:r w:rsidRPr="00166584">
              <w:rPr>
                <w:b/>
                <w:bCs/>
              </w:rPr>
              <w:t>. Drzewo (%)</w:t>
            </w:r>
          </w:p>
        </w:tc>
      </w:tr>
      <w:tr w:rsidR="00166584" w:rsidRPr="00166584" w14:paraId="4BC203DD" w14:textId="77777777" w:rsidTr="00166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E589" w14:textId="77777777" w:rsidR="00166584" w:rsidRPr="00166584" w:rsidRDefault="00166584" w:rsidP="00166584">
            <w:proofErr w:type="spellStart"/>
            <w:r w:rsidRPr="00166584">
              <w:t>Breast</w:t>
            </w:r>
            <w:proofErr w:type="spellEnd"/>
            <w:r w:rsidRPr="00166584">
              <w:t xml:space="preserve"> </w:t>
            </w:r>
            <w:proofErr w:type="spellStart"/>
            <w:r w:rsidRPr="00166584">
              <w:t>Tissue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F9E99" w14:textId="77777777" w:rsidR="00166584" w:rsidRPr="00166584" w:rsidRDefault="00166584" w:rsidP="00166584">
            <w:r w:rsidRPr="00166584">
              <w:t>44.67</w:t>
            </w:r>
          </w:p>
        </w:tc>
        <w:tc>
          <w:tcPr>
            <w:tcW w:w="0" w:type="auto"/>
            <w:vAlign w:val="center"/>
            <w:hideMark/>
          </w:tcPr>
          <w:p w14:paraId="219427A7" w14:textId="77777777" w:rsidR="00166584" w:rsidRPr="00166584" w:rsidRDefault="00166584" w:rsidP="00166584">
            <w:r w:rsidRPr="00166584">
              <w:t>50.95</w:t>
            </w:r>
          </w:p>
        </w:tc>
      </w:tr>
      <w:tr w:rsidR="00166584" w:rsidRPr="00166584" w14:paraId="498E1210" w14:textId="77777777" w:rsidTr="00166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B1916" w14:textId="77777777" w:rsidR="00166584" w:rsidRPr="00166584" w:rsidRDefault="00166584" w:rsidP="00166584">
            <w:proofErr w:type="spellStart"/>
            <w:r w:rsidRPr="00166584">
              <w:t>Liver</w:t>
            </w:r>
            <w:proofErr w:type="spellEnd"/>
            <w:r w:rsidRPr="00166584">
              <w:t xml:space="preserve"> </w:t>
            </w:r>
            <w:proofErr w:type="spellStart"/>
            <w:r w:rsidRPr="00166584">
              <w:t>Disorder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E5F19" w14:textId="77777777" w:rsidR="00166584" w:rsidRPr="00166584" w:rsidRDefault="00166584" w:rsidP="00166584">
            <w:r w:rsidRPr="00166584">
              <w:t>91.00</w:t>
            </w:r>
          </w:p>
        </w:tc>
        <w:tc>
          <w:tcPr>
            <w:tcW w:w="0" w:type="auto"/>
            <w:vAlign w:val="center"/>
            <w:hideMark/>
          </w:tcPr>
          <w:p w14:paraId="2DB31089" w14:textId="77777777" w:rsidR="00166584" w:rsidRPr="00166584" w:rsidRDefault="00166584" w:rsidP="00166584">
            <w:r w:rsidRPr="00166584">
              <w:t>93.20</w:t>
            </w:r>
          </w:p>
        </w:tc>
      </w:tr>
      <w:tr w:rsidR="00166584" w:rsidRPr="00166584" w14:paraId="1E5E64B6" w14:textId="77777777" w:rsidTr="00166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D5CA" w14:textId="77777777" w:rsidR="00166584" w:rsidRPr="00166584" w:rsidRDefault="00166584" w:rsidP="00166584">
            <w:proofErr w:type="spellStart"/>
            <w:r w:rsidRPr="00166584">
              <w:lastRenderedPageBreak/>
              <w:t>Thoraric</w:t>
            </w:r>
            <w:proofErr w:type="spellEnd"/>
            <w:r w:rsidRPr="00166584">
              <w:t xml:space="preserve"> </w:t>
            </w:r>
            <w:proofErr w:type="spellStart"/>
            <w:r w:rsidRPr="00166584">
              <w:t>Surgery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18864" w14:textId="77777777" w:rsidR="00166584" w:rsidRPr="00166584" w:rsidRDefault="00166584" w:rsidP="00166584">
            <w:r w:rsidRPr="00166584">
              <w:t>73.26</w:t>
            </w:r>
          </w:p>
        </w:tc>
        <w:tc>
          <w:tcPr>
            <w:tcW w:w="0" w:type="auto"/>
            <w:vAlign w:val="center"/>
            <w:hideMark/>
          </w:tcPr>
          <w:p w14:paraId="23CA2E49" w14:textId="77777777" w:rsidR="00166584" w:rsidRPr="00166584" w:rsidRDefault="00166584" w:rsidP="00166584">
            <w:r w:rsidRPr="00166584">
              <w:t>78.00</w:t>
            </w:r>
          </w:p>
        </w:tc>
      </w:tr>
      <w:tr w:rsidR="00166584" w:rsidRPr="00166584" w14:paraId="3CC9AEA6" w14:textId="77777777" w:rsidTr="00166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6AD1" w14:textId="77777777" w:rsidR="00166584" w:rsidRPr="00166584" w:rsidRDefault="00166584" w:rsidP="00166584">
            <w:proofErr w:type="spellStart"/>
            <w:r w:rsidRPr="00166584">
              <w:t>Diabetes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09F75" w14:textId="77777777" w:rsidR="00166584" w:rsidRPr="00166584" w:rsidRDefault="00166584" w:rsidP="00166584">
            <w:r w:rsidRPr="00166584">
              <w:rPr>
                <w:b/>
                <w:bCs/>
              </w:rPr>
              <w:t>65.71</w:t>
            </w:r>
          </w:p>
        </w:tc>
        <w:tc>
          <w:tcPr>
            <w:tcW w:w="0" w:type="auto"/>
            <w:vAlign w:val="center"/>
            <w:hideMark/>
          </w:tcPr>
          <w:p w14:paraId="1D220294" w14:textId="77777777" w:rsidR="00166584" w:rsidRPr="00166584" w:rsidRDefault="00166584" w:rsidP="00166584">
            <w:r w:rsidRPr="00166584">
              <w:t>63.20</w:t>
            </w:r>
          </w:p>
        </w:tc>
      </w:tr>
      <w:tr w:rsidR="00166584" w:rsidRPr="00166584" w14:paraId="69DBE2E3" w14:textId="77777777" w:rsidTr="00166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DE9B4" w14:textId="77777777" w:rsidR="00166584" w:rsidRPr="00166584" w:rsidRDefault="00166584" w:rsidP="00166584">
            <w:proofErr w:type="spellStart"/>
            <w:r w:rsidRPr="00166584">
              <w:t>Primary</w:t>
            </w:r>
            <w:proofErr w:type="spellEnd"/>
            <w:r w:rsidRPr="00166584">
              <w:t xml:space="preserve"> Tumor</w:t>
            </w:r>
          </w:p>
        </w:tc>
        <w:tc>
          <w:tcPr>
            <w:tcW w:w="0" w:type="auto"/>
            <w:vAlign w:val="center"/>
            <w:hideMark/>
          </w:tcPr>
          <w:p w14:paraId="023B583D" w14:textId="77777777" w:rsidR="00166584" w:rsidRPr="00166584" w:rsidRDefault="00166584" w:rsidP="00166584">
            <w:r w:rsidRPr="00166584">
              <w:rPr>
                <w:b/>
                <w:bCs/>
              </w:rPr>
              <w:t>40.12</w:t>
            </w:r>
          </w:p>
        </w:tc>
        <w:tc>
          <w:tcPr>
            <w:tcW w:w="0" w:type="auto"/>
            <w:vAlign w:val="center"/>
            <w:hideMark/>
          </w:tcPr>
          <w:p w14:paraId="39B4D854" w14:textId="77777777" w:rsidR="00166584" w:rsidRPr="00166584" w:rsidRDefault="00166584" w:rsidP="00166584">
            <w:r w:rsidRPr="00166584">
              <w:t>38.00</w:t>
            </w:r>
          </w:p>
        </w:tc>
      </w:tr>
    </w:tbl>
    <w:p w14:paraId="339BFD2D" w14:textId="77777777" w:rsidR="00166584" w:rsidRPr="00166584" w:rsidRDefault="00166584" w:rsidP="00166584">
      <w:pPr>
        <w:numPr>
          <w:ilvl w:val="0"/>
          <w:numId w:val="4"/>
        </w:numPr>
      </w:pPr>
      <w:r w:rsidRPr="00166584">
        <w:rPr>
          <w:b/>
          <w:bCs/>
        </w:rPr>
        <w:t>Wnioski</w:t>
      </w:r>
      <w:r w:rsidRPr="00166584">
        <w:t>:</w:t>
      </w:r>
    </w:p>
    <w:p w14:paraId="024C719B" w14:textId="77777777" w:rsidR="00166584" w:rsidRPr="00166584" w:rsidRDefault="00166584" w:rsidP="00166584">
      <w:pPr>
        <w:numPr>
          <w:ilvl w:val="1"/>
          <w:numId w:val="4"/>
        </w:numPr>
      </w:pPr>
      <w:proofErr w:type="spellStart"/>
      <w:r w:rsidRPr="00166584">
        <w:t>Multiwariacyjne</w:t>
      </w:r>
      <w:proofErr w:type="spellEnd"/>
      <w:r w:rsidRPr="00166584">
        <w:t xml:space="preserve"> drzewa są bardziej efektywne w większości przypadków.</w:t>
      </w:r>
    </w:p>
    <w:p w14:paraId="49AEFB02" w14:textId="77777777" w:rsidR="00166584" w:rsidRPr="00166584" w:rsidRDefault="00166584" w:rsidP="00166584">
      <w:pPr>
        <w:numPr>
          <w:ilvl w:val="1"/>
          <w:numId w:val="4"/>
        </w:numPr>
      </w:pPr>
      <w:proofErr w:type="spellStart"/>
      <w:r w:rsidRPr="00166584">
        <w:t>Uniwariacyjne</w:t>
      </w:r>
      <w:proofErr w:type="spellEnd"/>
      <w:r w:rsidRPr="00166584">
        <w:t xml:space="preserve"> drzewa mogą działać lepiej, jeśli dane są dobrze rozdzielone przy użyciu pojedynczych atrybutów.</w:t>
      </w:r>
    </w:p>
    <w:p w14:paraId="58E0624E" w14:textId="77777777" w:rsidR="00166584" w:rsidRPr="00166584" w:rsidRDefault="00166584" w:rsidP="00166584">
      <w:pPr>
        <w:numPr>
          <w:ilvl w:val="1"/>
          <w:numId w:val="4"/>
        </w:numPr>
      </w:pPr>
      <w:r w:rsidRPr="00166584">
        <w:rPr>
          <w:b/>
          <w:bCs/>
        </w:rPr>
        <w:t>Złożoność drzewa</w:t>
      </w:r>
      <w:r w:rsidRPr="00166584">
        <w:t xml:space="preserve">: </w:t>
      </w:r>
      <w:proofErr w:type="spellStart"/>
      <w:r w:rsidRPr="00166584">
        <w:t>Multiwariacyjne</w:t>
      </w:r>
      <w:proofErr w:type="spellEnd"/>
      <w:r w:rsidRPr="00166584">
        <w:t xml:space="preserve"> drzewa mają </w:t>
      </w:r>
      <w:r w:rsidRPr="00166584">
        <w:rPr>
          <w:b/>
          <w:bCs/>
        </w:rPr>
        <w:t>mniej węzłów</w:t>
      </w:r>
      <w:r w:rsidRPr="00166584">
        <w:t>, co oznacza mniejszą złożoność obliczeniową.</w:t>
      </w:r>
    </w:p>
    <w:p w14:paraId="33282E5E" w14:textId="77777777" w:rsidR="00166584" w:rsidRPr="00166584" w:rsidRDefault="00166584" w:rsidP="00166584">
      <w:r w:rsidRPr="00166584">
        <w:pict w14:anchorId="5E0B82A2">
          <v:rect id="_x0000_i1045" style="width:0;height:1.5pt" o:hralign="center" o:hrstd="t" o:hr="t" fillcolor="#a0a0a0" stroked="f"/>
        </w:pict>
      </w:r>
    </w:p>
    <w:p w14:paraId="2787926F" w14:textId="77777777" w:rsidR="00166584" w:rsidRPr="00166584" w:rsidRDefault="00166584" w:rsidP="00166584">
      <w:pPr>
        <w:rPr>
          <w:b/>
          <w:bCs/>
        </w:rPr>
      </w:pPr>
      <w:r w:rsidRPr="00166584">
        <w:rPr>
          <w:b/>
          <w:bCs/>
        </w:rPr>
        <w:t>4. Podsumowanie i możliwe zastosowania</w:t>
      </w:r>
    </w:p>
    <w:p w14:paraId="17096E57" w14:textId="77777777" w:rsidR="00166584" w:rsidRPr="00166584" w:rsidRDefault="00166584" w:rsidP="00166584">
      <w:pPr>
        <w:numPr>
          <w:ilvl w:val="0"/>
          <w:numId w:val="5"/>
        </w:numPr>
      </w:pPr>
      <w:r w:rsidRPr="00166584">
        <w:rPr>
          <w:b/>
          <w:bCs/>
        </w:rPr>
        <w:t>RST-</w:t>
      </w:r>
      <w:proofErr w:type="spellStart"/>
      <w:r w:rsidRPr="00166584">
        <w:rPr>
          <w:b/>
          <w:bCs/>
        </w:rPr>
        <w:t>based</w:t>
      </w:r>
      <w:proofErr w:type="spellEnd"/>
      <w:r w:rsidRPr="00166584">
        <w:rPr>
          <w:b/>
          <w:bCs/>
        </w:rPr>
        <w:t xml:space="preserve"> </w:t>
      </w:r>
      <w:proofErr w:type="spellStart"/>
      <w:r w:rsidRPr="00166584">
        <w:rPr>
          <w:b/>
          <w:bCs/>
        </w:rPr>
        <w:t>decision</w:t>
      </w:r>
      <w:proofErr w:type="spellEnd"/>
      <w:r w:rsidRPr="00166584">
        <w:rPr>
          <w:b/>
          <w:bCs/>
        </w:rPr>
        <w:t xml:space="preserve"> </w:t>
      </w:r>
      <w:proofErr w:type="spellStart"/>
      <w:r w:rsidRPr="00166584">
        <w:rPr>
          <w:b/>
          <w:bCs/>
        </w:rPr>
        <w:t>trees</w:t>
      </w:r>
      <w:proofErr w:type="spellEnd"/>
      <w:r w:rsidRPr="00166584">
        <w:rPr>
          <w:b/>
          <w:bCs/>
        </w:rPr>
        <w:t xml:space="preserve"> mogą być skuteczne w klasyfikacji medycznej</w:t>
      </w:r>
      <w:r w:rsidRPr="00166584">
        <w:t>.</w:t>
      </w:r>
    </w:p>
    <w:p w14:paraId="5FDAB40E" w14:textId="77777777" w:rsidR="00166584" w:rsidRPr="00166584" w:rsidRDefault="00166584" w:rsidP="00166584">
      <w:pPr>
        <w:numPr>
          <w:ilvl w:val="0"/>
          <w:numId w:val="5"/>
        </w:numPr>
      </w:pPr>
      <w:proofErr w:type="spellStart"/>
      <w:r w:rsidRPr="00166584">
        <w:rPr>
          <w:b/>
          <w:bCs/>
        </w:rPr>
        <w:t>Multiwariacyjne</w:t>
      </w:r>
      <w:proofErr w:type="spellEnd"/>
      <w:r w:rsidRPr="00166584">
        <w:rPr>
          <w:b/>
          <w:bCs/>
        </w:rPr>
        <w:t xml:space="preserve"> drzewa generują mniejsze i bardziej ogólne modele</w:t>
      </w:r>
      <w:r w:rsidRPr="00166584">
        <w:t>, co może zmniejszyć ryzyko przeuczenia.</w:t>
      </w:r>
    </w:p>
    <w:p w14:paraId="643A5C9E" w14:textId="77777777" w:rsidR="00166584" w:rsidRPr="00166584" w:rsidRDefault="00166584" w:rsidP="00166584">
      <w:pPr>
        <w:numPr>
          <w:ilvl w:val="0"/>
          <w:numId w:val="5"/>
        </w:numPr>
      </w:pPr>
      <w:r w:rsidRPr="00166584">
        <w:t xml:space="preserve">Możliwe </w:t>
      </w:r>
      <w:r w:rsidRPr="00166584">
        <w:rPr>
          <w:b/>
          <w:bCs/>
        </w:rPr>
        <w:t>zastosowania w systemach eksperckich i diagnostycznych</w:t>
      </w:r>
      <w:r w:rsidRPr="00166584">
        <w:t>.</w:t>
      </w:r>
    </w:p>
    <w:p w14:paraId="0B8641E2" w14:textId="77777777" w:rsidR="004708D3" w:rsidRDefault="004708D3"/>
    <w:sectPr w:rsidR="00470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84438"/>
    <w:multiLevelType w:val="multilevel"/>
    <w:tmpl w:val="D51C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32FE4"/>
    <w:multiLevelType w:val="multilevel"/>
    <w:tmpl w:val="F5F8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B2418"/>
    <w:multiLevelType w:val="multilevel"/>
    <w:tmpl w:val="EB5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E2354"/>
    <w:multiLevelType w:val="multilevel"/>
    <w:tmpl w:val="23E0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F240D"/>
    <w:multiLevelType w:val="multilevel"/>
    <w:tmpl w:val="94B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550854">
    <w:abstractNumId w:val="1"/>
  </w:num>
  <w:num w:numId="2" w16cid:durableId="1205679365">
    <w:abstractNumId w:val="0"/>
  </w:num>
  <w:num w:numId="3" w16cid:durableId="157816115">
    <w:abstractNumId w:val="2"/>
  </w:num>
  <w:num w:numId="4" w16cid:durableId="929854598">
    <w:abstractNumId w:val="3"/>
  </w:num>
  <w:num w:numId="5" w16cid:durableId="1094546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2C"/>
    <w:rsid w:val="00166584"/>
    <w:rsid w:val="004708D3"/>
    <w:rsid w:val="00976B6A"/>
    <w:rsid w:val="0099112C"/>
    <w:rsid w:val="00A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A2E8A-BAF5-493D-B0BC-338B224D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1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1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1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1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1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1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1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1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1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1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1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1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112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112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112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112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112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112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1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1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1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1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1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112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112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112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1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112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1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4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Mielniczuk</dc:creator>
  <cp:keywords/>
  <dc:description/>
  <cp:lastModifiedBy>Marcin Mielniczuk</cp:lastModifiedBy>
  <cp:revision>2</cp:revision>
  <dcterms:created xsi:type="dcterms:W3CDTF">2025-02-16T09:33:00Z</dcterms:created>
  <dcterms:modified xsi:type="dcterms:W3CDTF">2025-02-16T09:33:00Z</dcterms:modified>
</cp:coreProperties>
</file>