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E49" w:rsidRPr="0015509D" w:rsidRDefault="009D6E49" w:rsidP="000C6A99">
      <w:pPr>
        <w:ind w:firstLine="720"/>
        <w:rPr>
          <w:rFonts w:ascii="Times New Roman" w:hAnsi="Times New Roman" w:cs="Times New Roman"/>
          <w:b/>
          <w:sz w:val="28"/>
          <w:lang w:val="uk-UA"/>
        </w:rPr>
      </w:pPr>
      <w:r w:rsidRPr="0015509D">
        <w:rPr>
          <w:rFonts w:ascii="Times New Roman" w:hAnsi="Times New Roman" w:cs="Times New Roman"/>
          <w:b/>
          <w:sz w:val="28"/>
          <w:lang w:val="uk-UA"/>
        </w:rPr>
        <w:t>ADR-0001. Поділ моноліту на сервіси</w:t>
      </w:r>
    </w:p>
    <w:p w:rsidR="009D6E49" w:rsidRDefault="009D6E49" w:rsidP="009D6E49">
      <w:pPr>
        <w:pStyle w:val="a4"/>
        <w:rPr>
          <w:rFonts w:ascii="Times New Roman" w:hAnsi="Times New Roman" w:cs="Times New Roman"/>
          <w:sz w:val="28"/>
          <w:lang w:val="uk-UA"/>
        </w:rPr>
      </w:pPr>
      <w:r w:rsidRPr="009D6E49">
        <w:rPr>
          <w:rFonts w:ascii="Times New Roman" w:hAnsi="Times New Roman" w:cs="Times New Roman"/>
          <w:b/>
          <w:sz w:val="28"/>
          <w:lang w:val="uk-UA"/>
        </w:rPr>
        <w:t>Контекст:</w:t>
      </w:r>
      <w:r w:rsidRPr="009D6E4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221802" w:rsidRDefault="009D6E49" w:rsidP="009D6E49">
      <w:pPr>
        <w:pStyle w:val="a4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О</w:t>
      </w:r>
      <w:r w:rsidRPr="009D6E49">
        <w:rPr>
          <w:rFonts w:ascii="Times New Roman" w:hAnsi="Times New Roman" w:cs="Times New Roman"/>
          <w:sz w:val="28"/>
          <w:lang w:val="uk-UA"/>
        </w:rPr>
        <w:t xml:space="preserve">дин моноліт, п'ять контролерів, спільна БД: </w:t>
      </w:r>
    </w:p>
    <w:p w:rsidR="00221802" w:rsidRDefault="009D6E49" w:rsidP="009D6E49">
      <w:pPr>
        <w:pStyle w:val="a4"/>
        <w:rPr>
          <w:rFonts w:ascii="Times New Roman" w:hAnsi="Times New Roman" w:cs="Times New Roman"/>
          <w:sz w:val="28"/>
          <w:lang w:val="uk-UA"/>
        </w:rPr>
      </w:pP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Auth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(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credentials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,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user_details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) </w:t>
      </w:r>
      <w:r w:rsidR="002F3855" w:rsidRPr="002F3855">
        <w:rPr>
          <w:lang w:val="uk-UA"/>
        </w:rPr>
        <w:t xml:space="preserve">— </w:t>
      </w:r>
      <w:r w:rsidRPr="009D6E49">
        <w:rPr>
          <w:rFonts w:ascii="Times New Roman" w:hAnsi="Times New Roman" w:cs="Times New Roman"/>
          <w:sz w:val="28"/>
          <w:lang w:val="uk-UA"/>
        </w:rPr>
        <w:t xml:space="preserve">читають усі; </w:t>
      </w:r>
    </w:p>
    <w:p w:rsidR="00221802" w:rsidRDefault="009D6E49" w:rsidP="009D6E49">
      <w:pPr>
        <w:pStyle w:val="a4"/>
        <w:rPr>
          <w:rFonts w:ascii="Times New Roman" w:hAnsi="Times New Roman" w:cs="Times New Roman"/>
          <w:sz w:val="28"/>
          <w:lang w:val="uk-UA"/>
        </w:rPr>
      </w:pP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Admin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(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агрегує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дані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Auth+Tour+Booking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для статистики); </w:t>
      </w:r>
    </w:p>
    <w:p w:rsidR="00221802" w:rsidRDefault="009D6E49" w:rsidP="009D6E49">
      <w:pPr>
        <w:pStyle w:val="a4"/>
        <w:rPr>
          <w:rFonts w:ascii="Times New Roman" w:hAnsi="Times New Roman" w:cs="Times New Roman"/>
          <w:sz w:val="28"/>
          <w:lang w:val="uk-UA"/>
        </w:rPr>
      </w:pP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Booking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(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bookings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,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booking_persons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) </w:t>
      </w:r>
      <w:r w:rsidR="002F3855" w:rsidRPr="002F3855">
        <w:rPr>
          <w:lang w:val="uk-UA"/>
        </w:rPr>
        <w:t xml:space="preserve">— </w:t>
      </w:r>
      <w:r w:rsidRPr="009D6E49">
        <w:rPr>
          <w:rFonts w:ascii="Times New Roman" w:hAnsi="Times New Roman" w:cs="Times New Roman"/>
          <w:sz w:val="28"/>
          <w:lang w:val="uk-UA"/>
        </w:rPr>
        <w:t xml:space="preserve">залежить від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Tour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(ціна/дати) і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Auth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(дані користувача); </w:t>
      </w:r>
    </w:p>
    <w:p w:rsidR="00221802" w:rsidRDefault="009D6E49" w:rsidP="009D6E49">
      <w:pPr>
        <w:pStyle w:val="a4"/>
        <w:rPr>
          <w:rFonts w:ascii="Times New Roman" w:hAnsi="Times New Roman" w:cs="Times New Roman"/>
          <w:sz w:val="28"/>
          <w:lang w:val="uk-UA"/>
        </w:rPr>
      </w:pP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Tour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(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tours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,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tour_assets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) </w:t>
      </w:r>
      <w:r w:rsidR="002F3855" w:rsidRPr="002F3855">
        <w:rPr>
          <w:lang w:val="uk-UA"/>
        </w:rPr>
        <w:t xml:space="preserve">— </w:t>
      </w:r>
      <w:r w:rsidRPr="009D6E49">
        <w:rPr>
          <w:rFonts w:ascii="Times New Roman" w:hAnsi="Times New Roman" w:cs="Times New Roman"/>
          <w:sz w:val="28"/>
          <w:lang w:val="uk-UA"/>
        </w:rPr>
        <w:t xml:space="preserve">його напряму видаляє записи з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bookings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при видаленні туру; </w:t>
      </w:r>
    </w:p>
    <w:p w:rsidR="009D6E49" w:rsidRPr="009D6E49" w:rsidRDefault="009D6E49" w:rsidP="009D6E49">
      <w:pPr>
        <w:pStyle w:val="a4"/>
        <w:rPr>
          <w:rFonts w:ascii="Times New Roman" w:hAnsi="Times New Roman" w:cs="Times New Roman"/>
          <w:sz w:val="28"/>
          <w:lang w:val="uk-UA"/>
        </w:rPr>
      </w:pP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SavedPerson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</w:t>
      </w:r>
      <w:r w:rsidR="002F3855" w:rsidRPr="002F3855">
        <w:rPr>
          <w:lang w:val="uk-UA"/>
        </w:rPr>
        <w:t xml:space="preserve">— </w:t>
      </w:r>
      <w:r w:rsidRPr="009D6E49">
        <w:rPr>
          <w:rFonts w:ascii="Times New Roman" w:hAnsi="Times New Roman" w:cs="Times New Roman"/>
          <w:sz w:val="28"/>
          <w:lang w:val="uk-UA"/>
        </w:rPr>
        <w:t>ізольований.</w:t>
      </w:r>
    </w:p>
    <w:p w:rsidR="009D6E49" w:rsidRPr="009D6E49" w:rsidRDefault="009D6E49" w:rsidP="009D6E49">
      <w:pPr>
        <w:pStyle w:val="a4"/>
        <w:rPr>
          <w:rFonts w:ascii="Times New Roman" w:hAnsi="Times New Roman" w:cs="Times New Roman"/>
          <w:sz w:val="28"/>
          <w:lang w:val="uk-UA"/>
        </w:rPr>
      </w:pPr>
    </w:p>
    <w:p w:rsidR="009D6E49" w:rsidRPr="009D6E49" w:rsidRDefault="009D6E49" w:rsidP="009D6E49">
      <w:pPr>
        <w:pStyle w:val="a4"/>
        <w:rPr>
          <w:rFonts w:ascii="Times New Roman" w:hAnsi="Times New Roman" w:cs="Times New Roman"/>
          <w:b/>
          <w:sz w:val="28"/>
          <w:lang w:val="ru-RU"/>
        </w:rPr>
      </w:pPr>
      <w:r w:rsidRPr="009D6E49">
        <w:rPr>
          <w:rFonts w:ascii="Times New Roman" w:hAnsi="Times New Roman" w:cs="Times New Roman"/>
          <w:b/>
          <w:sz w:val="28"/>
          <w:lang w:val="uk-UA"/>
        </w:rPr>
        <w:t>Варіанти</w:t>
      </w:r>
      <w:r w:rsidRPr="009D6E49">
        <w:rPr>
          <w:rFonts w:ascii="Times New Roman" w:hAnsi="Times New Roman" w:cs="Times New Roman"/>
          <w:b/>
          <w:sz w:val="28"/>
          <w:lang w:val="ru-RU"/>
        </w:rPr>
        <w:t>:</w:t>
      </w:r>
    </w:p>
    <w:p w:rsidR="009D6E49" w:rsidRPr="009D6E49" w:rsidRDefault="009D6E49" w:rsidP="0015509D">
      <w:pPr>
        <w:pStyle w:val="a4"/>
        <w:numPr>
          <w:ilvl w:val="0"/>
          <w:numId w:val="4"/>
        </w:numPr>
        <w:ind w:left="1134"/>
        <w:rPr>
          <w:rFonts w:ascii="Times New Roman" w:hAnsi="Times New Roman" w:cs="Times New Roman"/>
          <w:sz w:val="28"/>
          <w:lang w:val="uk-UA"/>
        </w:rPr>
      </w:pP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Auth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+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Tour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+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Booking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</w:t>
      </w:r>
      <w:r w:rsidR="002F3855" w:rsidRPr="002F3855">
        <w:rPr>
          <w:lang w:val="ru-RU"/>
        </w:rPr>
        <w:t>—</w:t>
      </w:r>
      <w:r w:rsidRPr="009D6E49">
        <w:rPr>
          <w:rFonts w:ascii="Times New Roman" w:hAnsi="Times New Roman" w:cs="Times New Roman"/>
          <w:sz w:val="28"/>
          <w:lang w:val="uk-UA"/>
        </w:rPr>
        <w:t xml:space="preserve"> три сервіси за бізнес-можливостями, кожна таблиця має одного власника.</w:t>
      </w:r>
    </w:p>
    <w:p w:rsidR="009D6E49" w:rsidRPr="009D6E49" w:rsidRDefault="009D6E49" w:rsidP="0015509D">
      <w:pPr>
        <w:pStyle w:val="a4"/>
        <w:numPr>
          <w:ilvl w:val="0"/>
          <w:numId w:val="4"/>
        </w:numPr>
        <w:ind w:left="1134"/>
        <w:rPr>
          <w:rFonts w:ascii="Times New Roman" w:hAnsi="Times New Roman" w:cs="Times New Roman"/>
          <w:sz w:val="28"/>
          <w:lang w:val="uk-UA"/>
        </w:rPr>
      </w:pP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Auth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+ один спільний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Domain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>-сервіс (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Tour+Booking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разом) </w:t>
      </w:r>
      <w:r w:rsidR="002F3855" w:rsidRPr="002F3855">
        <w:rPr>
          <w:lang w:val="uk-UA"/>
        </w:rPr>
        <w:t xml:space="preserve">— </w:t>
      </w:r>
      <w:r w:rsidRPr="009D6E49">
        <w:rPr>
          <w:rFonts w:ascii="Times New Roman" w:hAnsi="Times New Roman" w:cs="Times New Roman"/>
          <w:sz w:val="28"/>
          <w:lang w:val="uk-UA"/>
        </w:rPr>
        <w:t>менше мережі, але легко знову зростається в моноліт.</w:t>
      </w:r>
    </w:p>
    <w:p w:rsidR="009D6E49" w:rsidRPr="009D6E49" w:rsidRDefault="009D6E49" w:rsidP="0015509D">
      <w:pPr>
        <w:pStyle w:val="a4"/>
        <w:numPr>
          <w:ilvl w:val="0"/>
          <w:numId w:val="4"/>
        </w:numPr>
        <w:ind w:left="1134"/>
        <w:rPr>
          <w:rFonts w:ascii="Times New Roman" w:hAnsi="Times New Roman" w:cs="Times New Roman"/>
          <w:sz w:val="28"/>
          <w:lang w:val="uk-UA"/>
        </w:rPr>
      </w:pPr>
      <w:r w:rsidRPr="009D6E49">
        <w:rPr>
          <w:rFonts w:ascii="Times New Roman" w:hAnsi="Times New Roman" w:cs="Times New Roman"/>
          <w:sz w:val="28"/>
          <w:lang w:val="uk-UA"/>
        </w:rPr>
        <w:t xml:space="preserve">Залишити моноліт, винести лише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Auth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</w:t>
      </w:r>
      <w:r w:rsidR="002F3855" w:rsidRPr="002F3855">
        <w:rPr>
          <w:lang w:val="uk-UA"/>
        </w:rPr>
        <w:t xml:space="preserve">— </w:t>
      </w:r>
      <w:r w:rsidRPr="009D6E49">
        <w:rPr>
          <w:rFonts w:ascii="Times New Roman" w:hAnsi="Times New Roman" w:cs="Times New Roman"/>
          <w:sz w:val="28"/>
          <w:lang w:val="uk-UA"/>
        </w:rPr>
        <w:t xml:space="preserve">мінімальні зміни, але не прибирає прямий доступ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Tour</w:t>
      </w:r>
      <w:proofErr w:type="spellEnd"/>
      <w:r w:rsidR="002F3855">
        <w:rPr>
          <w:rFonts w:ascii="Times New Roman" w:hAnsi="Times New Roman" w:cs="Times New Roman"/>
          <w:sz w:val="28"/>
          <w:lang w:val="uk-UA"/>
        </w:rPr>
        <w:t xml:space="preserve"> -</w:t>
      </w:r>
      <w:r w:rsidR="002F3855" w:rsidRPr="002F3855">
        <w:rPr>
          <w:rFonts w:ascii="Times New Roman" w:hAnsi="Times New Roman" w:cs="Times New Roman"/>
          <w:sz w:val="28"/>
          <w:lang w:val="uk-UA"/>
        </w:rPr>
        <w:t xml:space="preserve">&gt;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Booking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таблиць.</w:t>
      </w:r>
    </w:p>
    <w:p w:rsidR="009D6E49" w:rsidRPr="002F3855" w:rsidRDefault="009D6E49" w:rsidP="002F3855">
      <w:pPr>
        <w:pStyle w:val="a4"/>
        <w:rPr>
          <w:rFonts w:ascii="Times New Roman" w:hAnsi="Times New Roman" w:cs="Times New Roman"/>
          <w:b/>
          <w:sz w:val="28"/>
          <w:lang w:val="uk-UA"/>
        </w:rPr>
      </w:pPr>
      <w:r w:rsidRPr="009D6E49">
        <w:rPr>
          <w:rFonts w:ascii="Times New Roman" w:hAnsi="Times New Roman" w:cs="Times New Roman"/>
          <w:b/>
          <w:sz w:val="28"/>
          <w:lang w:val="uk-UA"/>
        </w:rPr>
        <w:t>Рішення</w:t>
      </w:r>
      <w:r w:rsidRPr="002F3855">
        <w:rPr>
          <w:rFonts w:ascii="Times New Roman" w:hAnsi="Times New Roman" w:cs="Times New Roman"/>
          <w:b/>
          <w:sz w:val="28"/>
          <w:lang w:val="uk-UA"/>
        </w:rPr>
        <w:t>:</w:t>
      </w:r>
    </w:p>
    <w:p w:rsidR="009D6E49" w:rsidRDefault="009D6E49" w:rsidP="002F3855">
      <w:pPr>
        <w:pStyle w:val="a4"/>
        <w:rPr>
          <w:rFonts w:ascii="Times New Roman" w:hAnsi="Times New Roman" w:cs="Times New Roman"/>
          <w:sz w:val="28"/>
          <w:lang w:val="uk-UA"/>
        </w:rPr>
      </w:pPr>
      <w:r w:rsidRPr="009D6E49">
        <w:rPr>
          <w:rFonts w:ascii="Times New Roman" w:hAnsi="Times New Roman" w:cs="Times New Roman"/>
          <w:sz w:val="28"/>
          <w:lang w:val="uk-UA"/>
        </w:rPr>
        <w:t xml:space="preserve">Обираємо варіант 1: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Auth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>-сервіс (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users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),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Tour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>-сервіс (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tours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),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Booking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>-сервіс (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bookings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,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saved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persons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) </w:t>
      </w:r>
      <w:r w:rsidR="002F3855" w:rsidRPr="002F3855">
        <w:rPr>
          <w:lang w:val="uk-UA"/>
        </w:rPr>
        <w:t xml:space="preserve">— </w:t>
      </w:r>
      <w:r w:rsidRPr="009D6E49">
        <w:rPr>
          <w:rFonts w:ascii="Times New Roman" w:hAnsi="Times New Roman" w:cs="Times New Roman"/>
          <w:sz w:val="28"/>
          <w:lang w:val="uk-UA"/>
        </w:rPr>
        <w:t>поділ за володінням д</w:t>
      </w:r>
      <w:r w:rsidR="002F3855">
        <w:rPr>
          <w:rFonts w:ascii="Times New Roman" w:hAnsi="Times New Roman" w:cs="Times New Roman"/>
          <w:sz w:val="28"/>
          <w:lang w:val="uk-UA"/>
        </w:rPr>
        <w:t>аними, один власник на таблицю.</w:t>
      </w:r>
    </w:p>
    <w:p w:rsidR="002F3855" w:rsidRPr="002F3855" w:rsidRDefault="002F3855" w:rsidP="002F3855">
      <w:pPr>
        <w:pStyle w:val="a4"/>
        <w:rPr>
          <w:rFonts w:ascii="Times New Roman" w:hAnsi="Times New Roman" w:cs="Times New Roman"/>
          <w:sz w:val="28"/>
          <w:lang w:val="uk-UA"/>
        </w:rPr>
      </w:pPr>
    </w:p>
    <w:p w:rsidR="009D6E49" w:rsidRPr="002F3855" w:rsidRDefault="009D6E49" w:rsidP="009D6E49">
      <w:pPr>
        <w:pStyle w:val="a4"/>
        <w:rPr>
          <w:rFonts w:ascii="Times New Roman" w:hAnsi="Times New Roman" w:cs="Times New Roman"/>
          <w:b/>
          <w:sz w:val="28"/>
          <w:lang w:val="uk-UA"/>
        </w:rPr>
      </w:pPr>
      <w:r w:rsidRPr="009D6E49">
        <w:rPr>
          <w:rFonts w:ascii="Times New Roman" w:hAnsi="Times New Roman" w:cs="Times New Roman"/>
          <w:b/>
          <w:sz w:val="28"/>
          <w:lang w:val="uk-UA"/>
        </w:rPr>
        <w:t>Наслідки</w:t>
      </w:r>
      <w:r w:rsidRPr="002F3855">
        <w:rPr>
          <w:rFonts w:ascii="Times New Roman" w:hAnsi="Times New Roman" w:cs="Times New Roman"/>
          <w:b/>
          <w:sz w:val="28"/>
          <w:lang w:val="uk-UA"/>
        </w:rPr>
        <w:t>:</w:t>
      </w:r>
    </w:p>
    <w:p w:rsidR="009D6E49" w:rsidRPr="009D6E49" w:rsidRDefault="009D6E49" w:rsidP="0015509D">
      <w:pPr>
        <w:pStyle w:val="a4"/>
        <w:numPr>
          <w:ilvl w:val="0"/>
          <w:numId w:val="6"/>
        </w:numPr>
        <w:ind w:left="1134"/>
        <w:rPr>
          <w:rFonts w:ascii="Times New Roman" w:hAnsi="Times New Roman" w:cs="Times New Roman"/>
          <w:sz w:val="28"/>
          <w:lang w:val="uk-UA"/>
        </w:rPr>
      </w:pP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Booking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має питати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Tour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-сервіс за ціною/датами туру замість прямого JOIN </w:t>
      </w:r>
      <w:r w:rsidR="002F3855" w:rsidRPr="002F3855">
        <w:rPr>
          <w:lang w:val="uk-UA"/>
        </w:rPr>
        <w:t xml:space="preserve">— </w:t>
      </w:r>
      <w:r w:rsidRPr="009D6E49">
        <w:rPr>
          <w:rFonts w:ascii="Times New Roman" w:hAnsi="Times New Roman" w:cs="Times New Roman"/>
          <w:sz w:val="28"/>
          <w:lang w:val="uk-UA"/>
        </w:rPr>
        <w:t>з'являється мережевий виклик і затримка.</w:t>
      </w:r>
    </w:p>
    <w:p w:rsidR="009D6E49" w:rsidRPr="009D6E49" w:rsidRDefault="009D6E49" w:rsidP="0015509D">
      <w:pPr>
        <w:pStyle w:val="a4"/>
        <w:numPr>
          <w:ilvl w:val="0"/>
          <w:numId w:val="6"/>
        </w:numPr>
        <w:ind w:left="1134"/>
        <w:rPr>
          <w:rFonts w:ascii="Times New Roman" w:hAnsi="Times New Roman" w:cs="Times New Roman"/>
          <w:sz w:val="28"/>
          <w:lang w:val="uk-UA"/>
        </w:rPr>
      </w:pPr>
      <w:r w:rsidRPr="009D6E49">
        <w:rPr>
          <w:rFonts w:ascii="Times New Roman" w:hAnsi="Times New Roman" w:cs="Times New Roman"/>
          <w:sz w:val="28"/>
          <w:lang w:val="uk-UA"/>
        </w:rPr>
        <w:t xml:space="preserve">Дані користувача (ім'я, телефон) в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Booking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стають</w:t>
      </w:r>
      <w:r w:rsidR="000451EB" w:rsidRPr="000451EB">
        <w:rPr>
          <w:lang w:val="ru-RU"/>
        </w:rPr>
        <w:t xml:space="preserve"> </w:t>
      </w:r>
      <w:r w:rsidR="000451EB">
        <w:rPr>
          <w:rFonts w:ascii="Times New Roman" w:hAnsi="Times New Roman" w:cs="Times New Roman"/>
          <w:sz w:val="28"/>
          <w:lang w:val="uk-UA"/>
        </w:rPr>
        <w:t>узгодженими</w:t>
      </w:r>
      <w:r w:rsidRPr="009D6E49">
        <w:rPr>
          <w:rFonts w:ascii="Times New Roman" w:hAnsi="Times New Roman" w:cs="Times New Roman"/>
          <w:sz w:val="28"/>
          <w:lang w:val="uk-UA"/>
        </w:rPr>
        <w:t xml:space="preserve">, а не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live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>-JOIN.</w:t>
      </w:r>
    </w:p>
    <w:p w:rsidR="009D6E49" w:rsidRPr="009D6E49" w:rsidRDefault="009D6E49" w:rsidP="0015509D">
      <w:pPr>
        <w:pStyle w:val="a4"/>
        <w:numPr>
          <w:ilvl w:val="0"/>
          <w:numId w:val="6"/>
        </w:numPr>
        <w:ind w:left="1134"/>
        <w:rPr>
          <w:rFonts w:ascii="Times New Roman" w:hAnsi="Times New Roman" w:cs="Times New Roman"/>
          <w:sz w:val="28"/>
          <w:lang w:val="uk-UA"/>
        </w:rPr>
      </w:pPr>
      <w:r w:rsidRPr="009D6E49">
        <w:rPr>
          <w:rFonts w:ascii="Times New Roman" w:hAnsi="Times New Roman" w:cs="Times New Roman"/>
          <w:sz w:val="28"/>
          <w:lang w:val="uk-UA"/>
        </w:rPr>
        <w:t xml:space="preserve">Видалення туру більше не може напряму чистити чужі таблиці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бронювань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 xml:space="preserve"> </w:t>
      </w:r>
      <w:r w:rsidR="002F3855" w:rsidRPr="002F3855">
        <w:rPr>
          <w:lang w:val="ru-RU"/>
        </w:rPr>
        <w:t xml:space="preserve">— </w:t>
      </w:r>
      <w:r w:rsidRPr="009D6E49">
        <w:rPr>
          <w:rFonts w:ascii="Times New Roman" w:hAnsi="Times New Roman" w:cs="Times New Roman"/>
          <w:sz w:val="28"/>
          <w:lang w:val="uk-UA"/>
        </w:rPr>
        <w:t>потрібна подія (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TourDeleted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>) замість прямого видалення.</w:t>
      </w:r>
    </w:p>
    <w:p w:rsidR="003A1F7C" w:rsidRDefault="009D6E49" w:rsidP="0015509D">
      <w:pPr>
        <w:pStyle w:val="a4"/>
        <w:numPr>
          <w:ilvl w:val="0"/>
          <w:numId w:val="6"/>
        </w:numPr>
        <w:ind w:left="1134"/>
        <w:rPr>
          <w:rFonts w:ascii="Times New Roman" w:hAnsi="Times New Roman" w:cs="Times New Roman"/>
          <w:sz w:val="28"/>
          <w:lang w:val="uk-UA"/>
        </w:rPr>
      </w:pPr>
      <w:r w:rsidRPr="009D6E49">
        <w:rPr>
          <w:rFonts w:ascii="Times New Roman" w:hAnsi="Times New Roman" w:cs="Times New Roman"/>
          <w:sz w:val="28"/>
          <w:lang w:val="uk-UA"/>
        </w:rPr>
        <w:t xml:space="preserve">Втрачаємо єдину ACID-транзакцію на пов'язані зміни (тур + бронювання) </w:t>
      </w:r>
      <w:r w:rsidR="002F3855" w:rsidRPr="002F3855">
        <w:rPr>
          <w:lang w:val="uk-UA"/>
        </w:rPr>
        <w:t xml:space="preserve">— </w:t>
      </w:r>
      <w:r w:rsidRPr="009D6E49">
        <w:rPr>
          <w:rFonts w:ascii="Times New Roman" w:hAnsi="Times New Roman" w:cs="Times New Roman"/>
          <w:sz w:val="28"/>
          <w:lang w:val="uk-UA"/>
        </w:rPr>
        <w:t xml:space="preserve">заміна на </w:t>
      </w:r>
      <w:proofErr w:type="spellStart"/>
      <w:r w:rsidRPr="009D6E49">
        <w:rPr>
          <w:rFonts w:ascii="Times New Roman" w:hAnsi="Times New Roman" w:cs="Times New Roman"/>
          <w:sz w:val="28"/>
          <w:lang w:val="uk-UA"/>
        </w:rPr>
        <w:t>saga</w:t>
      </w:r>
      <w:proofErr w:type="spellEnd"/>
      <w:r w:rsidRPr="009D6E49">
        <w:rPr>
          <w:rFonts w:ascii="Times New Roman" w:hAnsi="Times New Roman" w:cs="Times New Roman"/>
          <w:sz w:val="28"/>
          <w:lang w:val="uk-UA"/>
        </w:rPr>
        <w:t>/компенсацію.</w:t>
      </w:r>
    </w:p>
    <w:p w:rsidR="00D30580" w:rsidRDefault="00D30580" w:rsidP="009D6E49">
      <w:pPr>
        <w:pStyle w:val="a4"/>
        <w:rPr>
          <w:rFonts w:ascii="Times New Roman" w:hAnsi="Times New Roman" w:cs="Times New Roman"/>
          <w:sz w:val="28"/>
          <w:lang w:val="uk-UA"/>
        </w:rPr>
      </w:pPr>
    </w:p>
    <w:p w:rsidR="00D30580" w:rsidRPr="00D30580" w:rsidRDefault="00D30580" w:rsidP="00D30580">
      <w:pPr>
        <w:pStyle w:val="a4"/>
        <w:rPr>
          <w:rFonts w:ascii="Times New Roman" w:hAnsi="Times New Roman" w:cs="Times New Roman"/>
          <w:b/>
          <w:sz w:val="28"/>
          <w:lang w:val="uk-UA"/>
        </w:rPr>
      </w:pPr>
      <w:r w:rsidRPr="00D30580">
        <w:rPr>
          <w:rFonts w:ascii="Times New Roman" w:hAnsi="Times New Roman" w:cs="Times New Roman"/>
          <w:b/>
          <w:sz w:val="28"/>
          <w:lang w:val="uk-UA"/>
        </w:rPr>
        <w:t>ADR-0002. Спосіб маршрутизації зовнішніх запитів</w:t>
      </w:r>
    </w:p>
    <w:p w:rsidR="00D30580" w:rsidRPr="00D30580" w:rsidRDefault="00D30580" w:rsidP="00D30580">
      <w:pPr>
        <w:pStyle w:val="a4"/>
        <w:rPr>
          <w:rFonts w:ascii="Times New Roman" w:hAnsi="Times New Roman" w:cs="Times New Roman"/>
          <w:sz w:val="28"/>
          <w:lang w:val="uk-UA"/>
        </w:rPr>
      </w:pPr>
    </w:p>
    <w:p w:rsidR="00D30580" w:rsidRPr="005F3919" w:rsidRDefault="00D30580" w:rsidP="00D30580">
      <w:pPr>
        <w:pStyle w:val="a4"/>
        <w:rPr>
          <w:rFonts w:ascii="Times New Roman" w:hAnsi="Times New Roman" w:cs="Times New Roman"/>
          <w:b/>
          <w:sz w:val="28"/>
          <w:lang w:val="uk-UA"/>
        </w:rPr>
      </w:pPr>
      <w:r w:rsidRPr="00D30580">
        <w:rPr>
          <w:rFonts w:ascii="Times New Roman" w:hAnsi="Times New Roman" w:cs="Times New Roman"/>
          <w:b/>
          <w:sz w:val="28"/>
          <w:lang w:val="uk-UA"/>
        </w:rPr>
        <w:t>Контекст</w:t>
      </w:r>
      <w:r w:rsidRPr="005F3919">
        <w:rPr>
          <w:rFonts w:ascii="Times New Roman" w:hAnsi="Times New Roman" w:cs="Times New Roman"/>
          <w:b/>
          <w:sz w:val="28"/>
          <w:lang w:val="uk-UA"/>
        </w:rPr>
        <w:t>:</w:t>
      </w:r>
    </w:p>
    <w:p w:rsidR="00D30580" w:rsidRPr="00D30580" w:rsidRDefault="00D30580" w:rsidP="00D30580">
      <w:pPr>
        <w:pStyle w:val="a4"/>
        <w:rPr>
          <w:rFonts w:ascii="Times New Roman" w:hAnsi="Times New Roman" w:cs="Times New Roman"/>
          <w:sz w:val="28"/>
          <w:lang w:val="uk-UA"/>
        </w:rPr>
      </w:pPr>
      <w:r w:rsidRPr="00D30580">
        <w:rPr>
          <w:rFonts w:ascii="Times New Roman" w:hAnsi="Times New Roman" w:cs="Times New Roman"/>
          <w:sz w:val="28"/>
          <w:lang w:val="uk-UA"/>
        </w:rPr>
        <w:t>Після поділу на три сервіси (ADR-0001) клієнту потрібна одна точка входу замість трьох адрес, плюс єдине місце для перевірки JWT і ролей.</w:t>
      </w:r>
    </w:p>
    <w:p w:rsidR="00D30580" w:rsidRPr="00D30580" w:rsidRDefault="00D30580" w:rsidP="00D30580">
      <w:pPr>
        <w:pStyle w:val="a4"/>
        <w:rPr>
          <w:rFonts w:ascii="Times New Roman" w:hAnsi="Times New Roman" w:cs="Times New Roman"/>
          <w:sz w:val="28"/>
          <w:lang w:val="uk-UA"/>
        </w:rPr>
      </w:pPr>
    </w:p>
    <w:p w:rsidR="00D30580" w:rsidRPr="00D30580" w:rsidRDefault="00D30580" w:rsidP="00D30580">
      <w:pPr>
        <w:pStyle w:val="a4"/>
        <w:rPr>
          <w:rFonts w:ascii="Times New Roman" w:hAnsi="Times New Roman" w:cs="Times New Roman"/>
          <w:b/>
          <w:sz w:val="28"/>
          <w:lang w:val="ru-RU"/>
        </w:rPr>
      </w:pPr>
      <w:r w:rsidRPr="00D30580">
        <w:rPr>
          <w:rFonts w:ascii="Times New Roman" w:hAnsi="Times New Roman" w:cs="Times New Roman"/>
          <w:b/>
          <w:sz w:val="28"/>
          <w:lang w:val="uk-UA"/>
        </w:rPr>
        <w:t>Варіанти</w:t>
      </w:r>
      <w:r w:rsidRPr="00D30580">
        <w:rPr>
          <w:rFonts w:ascii="Times New Roman" w:hAnsi="Times New Roman" w:cs="Times New Roman"/>
          <w:b/>
          <w:sz w:val="28"/>
          <w:lang w:val="ru-RU"/>
        </w:rPr>
        <w:t>:</w:t>
      </w:r>
    </w:p>
    <w:p w:rsidR="00D30580" w:rsidRPr="00D30580" w:rsidRDefault="00D30580" w:rsidP="0015509D">
      <w:pPr>
        <w:pStyle w:val="a4"/>
        <w:numPr>
          <w:ilvl w:val="0"/>
          <w:numId w:val="3"/>
        </w:numPr>
        <w:ind w:left="1134"/>
        <w:rPr>
          <w:rFonts w:ascii="Times New Roman" w:hAnsi="Times New Roman" w:cs="Times New Roman"/>
          <w:sz w:val="28"/>
          <w:lang w:val="uk-UA"/>
        </w:rPr>
      </w:pPr>
      <w:r w:rsidRPr="00D30580">
        <w:rPr>
          <w:rFonts w:ascii="Times New Roman" w:hAnsi="Times New Roman" w:cs="Times New Roman"/>
          <w:sz w:val="28"/>
          <w:lang w:val="uk-UA"/>
        </w:rPr>
        <w:t xml:space="preserve">Без шлюзу </w:t>
      </w:r>
      <w:r w:rsidRPr="002F3855">
        <w:rPr>
          <w:lang w:val="ru-RU"/>
        </w:rPr>
        <w:t>—</w:t>
      </w:r>
      <w:r w:rsidRPr="009D6E49">
        <w:rPr>
          <w:rFonts w:ascii="Times New Roman" w:hAnsi="Times New Roman" w:cs="Times New Roman"/>
          <w:sz w:val="28"/>
          <w:lang w:val="uk-UA"/>
        </w:rPr>
        <w:t xml:space="preserve"> </w:t>
      </w:r>
      <w:r w:rsidRPr="00D30580">
        <w:rPr>
          <w:rFonts w:ascii="Times New Roman" w:hAnsi="Times New Roman" w:cs="Times New Roman"/>
          <w:sz w:val="28"/>
          <w:lang w:val="uk-UA"/>
        </w:rPr>
        <w:t xml:space="preserve">клієнт сам звертається до кожного сервісу; просто, але перевірку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токена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 й ролей довелось би дублювати в кожному сервісі.</w:t>
      </w:r>
    </w:p>
    <w:p w:rsidR="00D30580" w:rsidRPr="00D30580" w:rsidRDefault="00D30580" w:rsidP="0015509D">
      <w:pPr>
        <w:pStyle w:val="a4"/>
        <w:numPr>
          <w:ilvl w:val="0"/>
          <w:numId w:val="3"/>
        </w:numPr>
        <w:ind w:left="1134"/>
        <w:rPr>
          <w:rFonts w:ascii="Times New Roman" w:hAnsi="Times New Roman" w:cs="Times New Roman"/>
          <w:sz w:val="28"/>
          <w:lang w:val="uk-UA"/>
        </w:rPr>
      </w:pP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Ocelot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 </w:t>
      </w:r>
      <w:r w:rsidRPr="002F3855">
        <w:rPr>
          <w:lang w:val="ru-RU"/>
        </w:rPr>
        <w:t>—</w:t>
      </w:r>
      <w:r w:rsidRPr="009D6E49">
        <w:rPr>
          <w:rFonts w:ascii="Times New Roman" w:hAnsi="Times New Roman" w:cs="Times New Roman"/>
          <w:sz w:val="28"/>
          <w:lang w:val="uk-UA"/>
        </w:rPr>
        <w:t xml:space="preserve"> </w:t>
      </w:r>
      <w:r w:rsidRPr="00D30580">
        <w:rPr>
          <w:rFonts w:ascii="Times New Roman" w:hAnsi="Times New Roman" w:cs="Times New Roman"/>
          <w:sz w:val="28"/>
          <w:lang w:val="uk-UA"/>
        </w:rPr>
        <w:t xml:space="preserve">готовий API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Gateway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 на .NET, маршрути й правила описуються декларативно в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ocelot.json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>, без написання власного проксі-коду.</w:t>
      </w:r>
    </w:p>
    <w:p w:rsidR="00D30580" w:rsidRDefault="00D30580" w:rsidP="005F3919">
      <w:pPr>
        <w:pStyle w:val="a4"/>
        <w:numPr>
          <w:ilvl w:val="0"/>
          <w:numId w:val="3"/>
        </w:numPr>
        <w:ind w:left="1134"/>
        <w:rPr>
          <w:rFonts w:ascii="Times New Roman" w:hAnsi="Times New Roman" w:cs="Times New Roman"/>
          <w:sz w:val="28"/>
          <w:lang w:val="uk-UA"/>
        </w:rPr>
      </w:pPr>
      <w:r w:rsidRPr="00D30580">
        <w:rPr>
          <w:rFonts w:ascii="Times New Roman" w:hAnsi="Times New Roman" w:cs="Times New Roman"/>
          <w:sz w:val="28"/>
          <w:lang w:val="uk-UA"/>
        </w:rPr>
        <w:t xml:space="preserve">YARP </w:t>
      </w:r>
      <w:r w:rsidRPr="00D30580">
        <w:rPr>
          <w:lang w:val="uk-UA"/>
        </w:rPr>
        <w:t>—</w:t>
      </w:r>
      <w:r w:rsidR="005F3919" w:rsidRPr="005F3919">
        <w:rPr>
          <w:lang w:val="ru-RU"/>
        </w:rPr>
        <w:t xml:space="preserve"> </w:t>
      </w:r>
      <w:r w:rsidRPr="00D30580">
        <w:rPr>
          <w:rFonts w:ascii="Times New Roman" w:hAnsi="Times New Roman" w:cs="Times New Roman"/>
          <w:sz w:val="28"/>
          <w:lang w:val="uk-UA"/>
        </w:rPr>
        <w:t>гнучкіший, але потребує більше коду для налаштування.</w:t>
      </w:r>
    </w:p>
    <w:p w:rsidR="005F3919" w:rsidRPr="000917FF" w:rsidRDefault="005F3919" w:rsidP="005F3919">
      <w:pPr>
        <w:pStyle w:val="a4"/>
        <w:ind w:left="1134"/>
        <w:rPr>
          <w:rFonts w:ascii="Times New Roman" w:hAnsi="Times New Roman" w:cs="Times New Roman"/>
          <w:sz w:val="28"/>
          <w:lang w:val="ru-RU"/>
        </w:rPr>
      </w:pPr>
    </w:p>
    <w:p w:rsidR="002E22A9" w:rsidRPr="000917FF" w:rsidRDefault="002E22A9" w:rsidP="005F3919">
      <w:pPr>
        <w:pStyle w:val="a4"/>
        <w:ind w:left="1134"/>
        <w:rPr>
          <w:rFonts w:ascii="Times New Roman" w:hAnsi="Times New Roman" w:cs="Times New Roman"/>
          <w:sz w:val="28"/>
          <w:lang w:val="ru-RU"/>
        </w:rPr>
      </w:pPr>
    </w:p>
    <w:p w:rsidR="00D30580" w:rsidRPr="005F3919" w:rsidRDefault="00D30580" w:rsidP="00D30580">
      <w:pPr>
        <w:pStyle w:val="a4"/>
        <w:rPr>
          <w:rFonts w:ascii="Times New Roman" w:hAnsi="Times New Roman" w:cs="Times New Roman"/>
          <w:b/>
          <w:sz w:val="28"/>
          <w:lang w:val="uk-UA"/>
        </w:rPr>
      </w:pPr>
      <w:r w:rsidRPr="00D30580">
        <w:rPr>
          <w:rFonts w:ascii="Times New Roman" w:hAnsi="Times New Roman" w:cs="Times New Roman"/>
          <w:b/>
          <w:sz w:val="28"/>
          <w:lang w:val="uk-UA"/>
        </w:rPr>
        <w:t>Рішення</w:t>
      </w:r>
      <w:r w:rsidRPr="005F3919">
        <w:rPr>
          <w:rFonts w:ascii="Times New Roman" w:hAnsi="Times New Roman" w:cs="Times New Roman"/>
          <w:b/>
          <w:sz w:val="28"/>
          <w:lang w:val="uk-UA"/>
        </w:rPr>
        <w:t>:</w:t>
      </w:r>
    </w:p>
    <w:p w:rsidR="00D30580" w:rsidRPr="00D30580" w:rsidRDefault="00D30580" w:rsidP="00D30580">
      <w:pPr>
        <w:pStyle w:val="a4"/>
        <w:rPr>
          <w:rFonts w:ascii="Times New Roman" w:hAnsi="Times New Roman" w:cs="Times New Roman"/>
          <w:sz w:val="28"/>
          <w:lang w:val="uk-UA"/>
        </w:rPr>
      </w:pPr>
      <w:r w:rsidRPr="00D30580">
        <w:rPr>
          <w:rFonts w:ascii="Times New Roman" w:hAnsi="Times New Roman" w:cs="Times New Roman"/>
          <w:sz w:val="28"/>
          <w:lang w:val="uk-UA"/>
        </w:rPr>
        <w:t xml:space="preserve">Обираємо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Ocelot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: конфігурація маршрутів у JSON без написання власного проксі-коду, готова підтримка JWT-автентифікації через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AuthenticationOptions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 у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конфігу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 маршруту, легко описати три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upstream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>-сервіси (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Auth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,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Tour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,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Booking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) окремими блоками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Routes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>.</w:t>
      </w:r>
    </w:p>
    <w:p w:rsidR="00D30580" w:rsidRPr="00D30580" w:rsidRDefault="00D30580" w:rsidP="00D30580">
      <w:pPr>
        <w:pStyle w:val="a4"/>
        <w:rPr>
          <w:rFonts w:ascii="Times New Roman" w:hAnsi="Times New Roman" w:cs="Times New Roman"/>
          <w:sz w:val="28"/>
          <w:lang w:val="uk-UA"/>
        </w:rPr>
      </w:pPr>
    </w:p>
    <w:p w:rsidR="00D30580" w:rsidRPr="00D30580" w:rsidRDefault="00D30580" w:rsidP="00D30580">
      <w:pPr>
        <w:pStyle w:val="a4"/>
        <w:rPr>
          <w:rFonts w:ascii="Times New Roman" w:hAnsi="Times New Roman" w:cs="Times New Roman"/>
          <w:b/>
          <w:sz w:val="28"/>
          <w:lang w:val="uk-UA"/>
        </w:rPr>
      </w:pPr>
      <w:r w:rsidRPr="00D30580">
        <w:rPr>
          <w:rFonts w:ascii="Times New Roman" w:hAnsi="Times New Roman" w:cs="Times New Roman"/>
          <w:b/>
          <w:sz w:val="28"/>
          <w:lang w:val="uk-UA"/>
        </w:rPr>
        <w:t>Наслідки:</w:t>
      </w:r>
    </w:p>
    <w:p w:rsidR="00D30580" w:rsidRPr="00D30580" w:rsidRDefault="00D30580" w:rsidP="0015509D">
      <w:pPr>
        <w:pStyle w:val="a4"/>
        <w:numPr>
          <w:ilvl w:val="0"/>
          <w:numId w:val="5"/>
        </w:numPr>
        <w:ind w:left="1134"/>
        <w:rPr>
          <w:rFonts w:ascii="Times New Roman" w:hAnsi="Times New Roman" w:cs="Times New Roman"/>
          <w:sz w:val="28"/>
          <w:lang w:val="uk-UA"/>
        </w:rPr>
      </w:pPr>
      <w:r w:rsidRPr="00D30580">
        <w:rPr>
          <w:rFonts w:ascii="Times New Roman" w:hAnsi="Times New Roman" w:cs="Times New Roman"/>
          <w:sz w:val="28"/>
          <w:lang w:val="uk-UA"/>
        </w:rPr>
        <w:t xml:space="preserve">Клієнт працює з одним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base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 URL;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Ocelot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 перевіряє JWT і роль ще до того, як запит дійде до сервісу.</w:t>
      </w:r>
    </w:p>
    <w:p w:rsidR="00D30580" w:rsidRPr="00D30580" w:rsidRDefault="00D30580" w:rsidP="0015509D">
      <w:pPr>
        <w:pStyle w:val="a4"/>
        <w:numPr>
          <w:ilvl w:val="0"/>
          <w:numId w:val="5"/>
        </w:numPr>
        <w:ind w:left="1134"/>
        <w:rPr>
          <w:rFonts w:ascii="Times New Roman" w:hAnsi="Times New Roman" w:cs="Times New Roman"/>
          <w:sz w:val="28"/>
          <w:lang w:val="uk-UA"/>
        </w:rPr>
      </w:pPr>
      <w:r w:rsidRPr="00D30580">
        <w:rPr>
          <w:rFonts w:ascii="Times New Roman" w:hAnsi="Times New Roman" w:cs="Times New Roman"/>
          <w:sz w:val="28"/>
          <w:lang w:val="uk-UA"/>
        </w:rPr>
        <w:t xml:space="preserve">З'являється додаткова мережева ланка й точка відмови </w:t>
      </w:r>
      <w:r w:rsidR="0015509D" w:rsidRPr="002F3855">
        <w:rPr>
          <w:lang w:val="ru-RU"/>
        </w:rPr>
        <w:t>—</w:t>
      </w:r>
      <w:r w:rsidR="0015509D" w:rsidRPr="009D6E49">
        <w:rPr>
          <w:rFonts w:ascii="Times New Roman" w:hAnsi="Times New Roman" w:cs="Times New Roman"/>
          <w:sz w:val="28"/>
          <w:lang w:val="uk-UA"/>
        </w:rPr>
        <w:t xml:space="preserve"> </w:t>
      </w:r>
      <w:r w:rsidRPr="00D30580">
        <w:rPr>
          <w:rFonts w:ascii="Times New Roman" w:hAnsi="Times New Roman" w:cs="Times New Roman"/>
          <w:sz w:val="28"/>
          <w:lang w:val="uk-UA"/>
        </w:rPr>
        <w:t xml:space="preserve">якщо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Ocelot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 падає, падає весь доступ.</w:t>
      </w:r>
    </w:p>
    <w:p w:rsidR="00D30580" w:rsidRPr="00D30580" w:rsidRDefault="00D30580" w:rsidP="0015509D">
      <w:pPr>
        <w:pStyle w:val="a4"/>
        <w:numPr>
          <w:ilvl w:val="0"/>
          <w:numId w:val="5"/>
        </w:numPr>
        <w:ind w:left="1134"/>
        <w:rPr>
          <w:rFonts w:ascii="Times New Roman" w:hAnsi="Times New Roman" w:cs="Times New Roman"/>
          <w:sz w:val="28"/>
          <w:lang w:val="uk-UA"/>
        </w:rPr>
      </w:pP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Адмін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-статистика (зараз один SQL-запит) вимагатиме або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Ocelot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Request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Aggregation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 (об'єднання кількох відповідей в одну), або окремого сервісу-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агрегатора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>.</w:t>
      </w:r>
    </w:p>
    <w:p w:rsidR="00D812BB" w:rsidRDefault="00D30580" w:rsidP="002E22A9">
      <w:pPr>
        <w:pStyle w:val="a4"/>
        <w:numPr>
          <w:ilvl w:val="0"/>
          <w:numId w:val="5"/>
        </w:numPr>
        <w:ind w:left="1134"/>
        <w:rPr>
          <w:rFonts w:ascii="Times New Roman" w:hAnsi="Times New Roman" w:cs="Times New Roman"/>
          <w:sz w:val="28"/>
          <w:lang w:val="uk-UA"/>
        </w:rPr>
      </w:pPr>
      <w:r w:rsidRPr="00D30580">
        <w:rPr>
          <w:rFonts w:ascii="Times New Roman" w:hAnsi="Times New Roman" w:cs="Times New Roman"/>
          <w:sz w:val="28"/>
          <w:lang w:val="uk-UA"/>
        </w:rPr>
        <w:t xml:space="preserve">Кожна зміна маршруту вимагає оновлення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ocelot.json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 </w:t>
      </w:r>
      <w:r w:rsidR="0015509D" w:rsidRPr="0015509D">
        <w:rPr>
          <w:lang w:val="uk-UA"/>
        </w:rPr>
        <w:t>—</w:t>
      </w:r>
      <w:r w:rsidR="0015509D" w:rsidRPr="009D6E49">
        <w:rPr>
          <w:rFonts w:ascii="Times New Roman" w:hAnsi="Times New Roman" w:cs="Times New Roman"/>
          <w:sz w:val="28"/>
          <w:lang w:val="uk-UA"/>
        </w:rPr>
        <w:t xml:space="preserve"> </w:t>
      </w:r>
      <w:r w:rsidRPr="00D30580">
        <w:rPr>
          <w:rFonts w:ascii="Times New Roman" w:hAnsi="Times New Roman" w:cs="Times New Roman"/>
          <w:sz w:val="28"/>
          <w:lang w:val="uk-UA"/>
        </w:rPr>
        <w:t xml:space="preserve">потрібно стежити, щоб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конфіг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 не розходився з реальними </w:t>
      </w:r>
      <w:proofErr w:type="spellStart"/>
      <w:r w:rsidRPr="00D30580">
        <w:rPr>
          <w:rFonts w:ascii="Times New Roman" w:hAnsi="Times New Roman" w:cs="Times New Roman"/>
          <w:sz w:val="28"/>
          <w:lang w:val="uk-UA"/>
        </w:rPr>
        <w:t>ендпоінтами</w:t>
      </w:r>
      <w:proofErr w:type="spellEnd"/>
      <w:r w:rsidRPr="00D30580">
        <w:rPr>
          <w:rFonts w:ascii="Times New Roman" w:hAnsi="Times New Roman" w:cs="Times New Roman"/>
          <w:sz w:val="28"/>
          <w:lang w:val="uk-UA"/>
        </w:rPr>
        <w:t xml:space="preserve"> сервісів.</w:t>
      </w:r>
    </w:p>
    <w:p w:rsidR="00362B58" w:rsidRDefault="00362B58" w:rsidP="000C6A99">
      <w:pPr>
        <w:rPr>
          <w:rFonts w:ascii="Times New Roman" w:hAnsi="Times New Roman" w:cs="Times New Roman"/>
          <w:b/>
          <w:sz w:val="28"/>
          <w:lang w:val="uk-UA"/>
        </w:rPr>
      </w:pP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01"/>
        <w:gridCol w:w="1866"/>
        <w:gridCol w:w="2037"/>
        <w:gridCol w:w="3175"/>
      </w:tblGrid>
      <w:tr w:rsidR="000917FF" w:rsidRPr="005F3919" w:rsidTr="009377E5">
        <w:tc>
          <w:tcPr>
            <w:tcW w:w="2827" w:type="dxa"/>
            <w:shd w:val="clear" w:color="auto" w:fill="D9E2F3" w:themeFill="accent5" w:themeFillTint="33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b/>
                <w:sz w:val="28"/>
                <w:lang w:val="uk-UA"/>
              </w:rPr>
            </w:pPr>
            <w:r w:rsidRPr="00533AC7">
              <w:rPr>
                <w:rFonts w:ascii="Times New Roman" w:hAnsi="Times New Roman" w:cs="Times New Roman"/>
                <w:b/>
                <w:sz w:val="28"/>
                <w:lang w:val="uk-UA"/>
              </w:rPr>
              <w:t>Контролер</w:t>
            </w:r>
          </w:p>
        </w:tc>
        <w:tc>
          <w:tcPr>
            <w:tcW w:w="1860" w:type="dxa"/>
            <w:shd w:val="clear" w:color="auto" w:fill="D9E2F3" w:themeFill="accent5" w:themeFillTint="33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b/>
                <w:sz w:val="28"/>
                <w:lang w:val="uk-UA"/>
              </w:rPr>
            </w:pPr>
            <w:r w:rsidRPr="00533AC7">
              <w:rPr>
                <w:rFonts w:ascii="Times New Roman" w:hAnsi="Times New Roman" w:cs="Times New Roman"/>
                <w:b/>
                <w:sz w:val="28"/>
                <w:lang w:val="uk-UA"/>
              </w:rPr>
              <w:t>Сутності</w:t>
            </w:r>
          </w:p>
        </w:tc>
        <w:tc>
          <w:tcPr>
            <w:tcW w:w="2042" w:type="dxa"/>
            <w:shd w:val="clear" w:color="auto" w:fill="D9E2F3" w:themeFill="accent5" w:themeFillTint="33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b/>
                <w:sz w:val="28"/>
                <w:lang w:val="uk-UA"/>
              </w:rPr>
            </w:pPr>
            <w:r w:rsidRPr="00533AC7">
              <w:rPr>
                <w:rFonts w:ascii="Times New Roman" w:hAnsi="Times New Roman" w:cs="Times New Roman"/>
                <w:b/>
                <w:sz w:val="28"/>
                <w:lang w:val="uk-UA"/>
              </w:rPr>
              <w:t>Таблиці</w:t>
            </w:r>
          </w:p>
        </w:tc>
        <w:tc>
          <w:tcPr>
            <w:tcW w:w="2950" w:type="dxa"/>
            <w:shd w:val="clear" w:color="auto" w:fill="D9E2F3" w:themeFill="accent5" w:themeFillTint="33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b/>
                <w:sz w:val="28"/>
                <w:lang w:val="uk-UA"/>
              </w:rPr>
            </w:pPr>
            <w:r w:rsidRPr="00533AC7">
              <w:rPr>
                <w:rFonts w:ascii="Times New Roman" w:hAnsi="Times New Roman" w:cs="Times New Roman"/>
                <w:b/>
                <w:sz w:val="28"/>
                <w:lang w:val="uk-UA"/>
              </w:rPr>
              <w:t>Хто ще їх читає / пише</w:t>
            </w:r>
          </w:p>
        </w:tc>
      </w:tr>
      <w:tr w:rsidR="000917FF" w:rsidRPr="005F3919" w:rsidTr="009377E5">
        <w:tc>
          <w:tcPr>
            <w:tcW w:w="2827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AdminController</w:t>
            </w:r>
            <w:proofErr w:type="spellEnd"/>
          </w:p>
        </w:tc>
        <w:tc>
          <w:tcPr>
            <w:tcW w:w="1860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Credential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UserDetail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,</w:t>
            </w:r>
            <w:r w:rsidRPr="00533AC7">
              <w:rPr>
                <w:lang w:val="uk-UA"/>
              </w:rPr>
              <w:t xml:space="preserve">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Booking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Tour</w:t>
            </w:r>
            <w:proofErr w:type="spellEnd"/>
          </w:p>
        </w:tc>
        <w:tc>
          <w:tcPr>
            <w:tcW w:w="2042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credentials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user_details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,</w:t>
            </w:r>
            <w:r w:rsidRPr="00533AC7">
              <w:rPr>
                <w:lang w:val="uk-UA"/>
              </w:rPr>
              <w:t xml:space="preserve">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bookings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tours</w:t>
            </w:r>
            <w:proofErr w:type="spellEnd"/>
          </w:p>
        </w:tc>
        <w:tc>
          <w:tcPr>
            <w:tcW w:w="2950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 xml:space="preserve">залежить від </w:t>
            </w:r>
            <w:proofErr w:type="spellStart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>Auth</w:t>
            </w:r>
            <w:proofErr w:type="spellEnd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 xml:space="preserve"> (дані користувача) і від </w:t>
            </w:r>
            <w:proofErr w:type="spellStart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>Tour</w:t>
            </w:r>
            <w:proofErr w:type="spellEnd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>/</w:t>
            </w:r>
            <w:proofErr w:type="spellStart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>Booking</w:t>
            </w:r>
            <w:proofErr w:type="spellEnd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 xml:space="preserve"> (статистика)</w:t>
            </w:r>
          </w:p>
        </w:tc>
      </w:tr>
      <w:tr w:rsidR="000917FF" w:rsidRPr="005F3919" w:rsidTr="009377E5">
        <w:tc>
          <w:tcPr>
            <w:tcW w:w="2827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AuthController</w:t>
            </w:r>
            <w:proofErr w:type="spellEnd"/>
          </w:p>
        </w:tc>
        <w:tc>
          <w:tcPr>
            <w:tcW w:w="1860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Credential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UserDetail</w:t>
            </w:r>
            <w:proofErr w:type="spellEnd"/>
          </w:p>
        </w:tc>
        <w:tc>
          <w:tcPr>
            <w:tcW w:w="2042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credentials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user_details</w:t>
            </w:r>
            <w:proofErr w:type="spellEnd"/>
          </w:p>
        </w:tc>
        <w:tc>
          <w:tcPr>
            <w:tcW w:w="2950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>AdminController</w:t>
            </w:r>
            <w:proofErr w:type="spellEnd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 xml:space="preserve"> (CRUD користувачів), </w:t>
            </w:r>
            <w:proofErr w:type="spellStart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>BookingController</w:t>
            </w:r>
            <w:proofErr w:type="spellEnd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 xml:space="preserve"> (читає ім'я/</w:t>
            </w:r>
            <w:proofErr w:type="spellStart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sz w:val="28"/>
                <w:lang w:val="uk-UA"/>
              </w:rPr>
              <w:t xml:space="preserve">/телефон/паспорт через </w:t>
            </w:r>
            <w:proofErr w:type="spellStart"/>
            <w:r>
              <w:rPr>
                <w:rFonts w:ascii="Times New Roman" w:hAnsi="Times New Roman" w:cs="Times New Roman"/>
                <w:sz w:val="28"/>
                <w:lang w:val="uk-UA"/>
              </w:rPr>
              <w:t>Include</w:t>
            </w:r>
            <w:proofErr w:type="spellEnd"/>
            <w:r>
              <w:rPr>
                <w:rFonts w:ascii="Times New Roman" w:hAnsi="Times New Roman" w:cs="Times New Roman"/>
                <w:sz w:val="28"/>
                <w:lang w:val="uk-UA"/>
              </w:rPr>
              <w:t>)</w:t>
            </w:r>
          </w:p>
        </w:tc>
      </w:tr>
      <w:tr w:rsidR="000917FF" w:rsidRPr="005F3919" w:rsidTr="009377E5">
        <w:tc>
          <w:tcPr>
            <w:tcW w:w="2827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lastRenderedPageBreak/>
              <w:t>BookingController</w:t>
            </w:r>
            <w:proofErr w:type="spellEnd"/>
          </w:p>
        </w:tc>
        <w:tc>
          <w:tcPr>
            <w:tcW w:w="1860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Booking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BookingPerson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Tour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Credential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UserDetail</w:t>
            </w:r>
            <w:proofErr w:type="spellEnd"/>
          </w:p>
        </w:tc>
        <w:tc>
          <w:tcPr>
            <w:tcW w:w="2042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bookings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booking_persons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tours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credentials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user_details</w:t>
            </w:r>
            <w:proofErr w:type="spellEnd"/>
          </w:p>
        </w:tc>
        <w:tc>
          <w:tcPr>
            <w:tcW w:w="2950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>AdminController</w:t>
            </w:r>
            <w:proofErr w:type="spellEnd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 xml:space="preserve"> (статистика), </w:t>
            </w:r>
            <w:proofErr w:type="spellStart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>TourController</w:t>
            </w:r>
            <w:proofErr w:type="spellEnd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 xml:space="preserve"> (видалення </w:t>
            </w:r>
            <w:proofErr w:type="spellStart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>бронювань</w:t>
            </w:r>
            <w:proofErr w:type="spellEnd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 xml:space="preserve"> при видаленні туру)</w:t>
            </w:r>
          </w:p>
        </w:tc>
      </w:tr>
      <w:tr w:rsidR="000917FF" w:rsidRPr="005F3919" w:rsidTr="009377E5">
        <w:tc>
          <w:tcPr>
            <w:tcW w:w="2827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SavedPersonController</w:t>
            </w:r>
            <w:proofErr w:type="spellEnd"/>
          </w:p>
        </w:tc>
        <w:tc>
          <w:tcPr>
            <w:tcW w:w="1860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SavedPerson</w:t>
            </w:r>
            <w:proofErr w:type="spellEnd"/>
          </w:p>
        </w:tc>
        <w:tc>
          <w:tcPr>
            <w:tcW w:w="2042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saved_persons</w:t>
            </w:r>
            <w:proofErr w:type="spellEnd"/>
          </w:p>
        </w:tc>
        <w:tc>
          <w:tcPr>
            <w:tcW w:w="2950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>ізольована, ніхто інший не звертається</w:t>
            </w:r>
          </w:p>
        </w:tc>
      </w:tr>
      <w:tr w:rsidR="000917FF" w:rsidRPr="005F3919" w:rsidTr="009377E5">
        <w:tc>
          <w:tcPr>
            <w:tcW w:w="2827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TourController</w:t>
            </w:r>
            <w:proofErr w:type="spellEnd"/>
          </w:p>
        </w:tc>
        <w:tc>
          <w:tcPr>
            <w:tcW w:w="1860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Tour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TourType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TourAsset</w:t>
            </w:r>
            <w:proofErr w:type="spellEnd"/>
          </w:p>
        </w:tc>
        <w:tc>
          <w:tcPr>
            <w:tcW w:w="2042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tours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tour_types</w:t>
            </w:r>
            <w:proofErr w:type="spellEnd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533AC7">
              <w:rPr>
                <w:rFonts w:ascii="Times New Roman" w:hAnsi="Times New Roman" w:cs="Times New Roman"/>
                <w:sz w:val="28"/>
                <w:lang w:val="uk-UA"/>
              </w:rPr>
              <w:t>tour_assets</w:t>
            </w:r>
            <w:proofErr w:type="spellEnd"/>
          </w:p>
        </w:tc>
        <w:tc>
          <w:tcPr>
            <w:tcW w:w="2950" w:type="dxa"/>
          </w:tcPr>
          <w:p w:rsidR="000917FF" w:rsidRPr="00533AC7" w:rsidRDefault="000917FF" w:rsidP="009377E5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>BookingController</w:t>
            </w:r>
            <w:proofErr w:type="spellEnd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 xml:space="preserve"> (перевірка ціни/дат/доступності), </w:t>
            </w:r>
            <w:proofErr w:type="spellStart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>AdminController</w:t>
            </w:r>
            <w:proofErr w:type="spellEnd"/>
            <w:r w:rsidRPr="009D6E49">
              <w:rPr>
                <w:rFonts w:ascii="Times New Roman" w:hAnsi="Times New Roman" w:cs="Times New Roman"/>
                <w:sz w:val="28"/>
                <w:lang w:val="uk-UA"/>
              </w:rPr>
              <w:t xml:space="preserve"> (топ-тури)</w:t>
            </w:r>
          </w:p>
        </w:tc>
      </w:tr>
    </w:tbl>
    <w:p w:rsidR="00A87636" w:rsidRPr="00362B58" w:rsidRDefault="00A87636" w:rsidP="002E22A9">
      <w:pPr>
        <w:jc w:val="center"/>
        <w:rPr>
          <w:rFonts w:ascii="Times New Roman" w:hAnsi="Times New Roman" w:cs="Times New Roman"/>
          <w:b/>
          <w:sz w:val="28"/>
          <w:lang w:val="uk-UA"/>
        </w:rPr>
      </w:pPr>
    </w:p>
    <w:sectPr w:rsidR="00A87636" w:rsidRPr="00362B5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B2E83"/>
    <w:multiLevelType w:val="hybridMultilevel"/>
    <w:tmpl w:val="2634E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F165E"/>
    <w:multiLevelType w:val="hybridMultilevel"/>
    <w:tmpl w:val="6E505C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684280"/>
    <w:multiLevelType w:val="hybridMultilevel"/>
    <w:tmpl w:val="DEB681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460F28"/>
    <w:multiLevelType w:val="hybridMultilevel"/>
    <w:tmpl w:val="3F66A5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577986"/>
    <w:multiLevelType w:val="hybridMultilevel"/>
    <w:tmpl w:val="AA923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25465"/>
    <w:multiLevelType w:val="hybridMultilevel"/>
    <w:tmpl w:val="D15C6B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492"/>
    <w:rsid w:val="000451EB"/>
    <w:rsid w:val="000917FF"/>
    <w:rsid w:val="000C6A99"/>
    <w:rsid w:val="0015509D"/>
    <w:rsid w:val="00156E07"/>
    <w:rsid w:val="00164EF1"/>
    <w:rsid w:val="00221802"/>
    <w:rsid w:val="002E22A9"/>
    <w:rsid w:val="002F3855"/>
    <w:rsid w:val="00362B58"/>
    <w:rsid w:val="003A1F7C"/>
    <w:rsid w:val="00466492"/>
    <w:rsid w:val="00470720"/>
    <w:rsid w:val="00533AC7"/>
    <w:rsid w:val="005F3919"/>
    <w:rsid w:val="009D6E49"/>
    <w:rsid w:val="00A87636"/>
    <w:rsid w:val="00BA16D2"/>
    <w:rsid w:val="00D30580"/>
    <w:rsid w:val="00D8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5995A"/>
  <w15:chartTrackingRefBased/>
  <w15:docId w15:val="{A30F58D3-BECD-4C56-8FB8-F6F349E8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6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3A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11</cp:revision>
  <dcterms:created xsi:type="dcterms:W3CDTF">2026-09-05T09:16:00Z</dcterms:created>
  <dcterms:modified xsi:type="dcterms:W3CDTF">2026-09-08T12:54:00Z</dcterms:modified>
</cp:coreProperties>
</file>