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52618A" w:rsidRDefault="00C82EB9" w:rsidP="0052618A">
      <w:pPr>
        <w:pStyle w:val="Nagwek1"/>
      </w:pPr>
      <w:bookmarkStart w:id="0" w:name="_Toc535516498"/>
      <w:r w:rsidRPr="0052618A">
        <w:lastRenderedPageBreak/>
        <w:t>Wstęp</w:t>
      </w:r>
      <w:bookmarkEnd w:id="0"/>
    </w:p>
    <w:p w14:paraId="01D32A4D" w14:textId="77777777" w:rsidR="00C82EB9" w:rsidRPr="00C5730D" w:rsidRDefault="00C82EB9" w:rsidP="00773E0E">
      <w:pPr>
        <w:pStyle w:val="Akapitzlist"/>
        <w:rPr>
          <w:rFonts w:cstheme="majorHAnsi"/>
        </w:rPr>
      </w:pPr>
    </w:p>
    <w:p w14:paraId="6F527A22" w14:textId="77777777" w:rsidR="006225EB" w:rsidRDefault="34C64CFD" w:rsidP="00773E0E">
      <w:pPr>
        <w:pStyle w:val="Akapitzlist"/>
        <w:rPr>
          <w:rFonts w:cstheme="majorHAnsi"/>
          <w:szCs w:val="24"/>
        </w:rPr>
      </w:pPr>
      <w:r w:rsidRPr="00C5730D">
        <w:rPr>
          <w:rFonts w:cstheme="majorHAnsi"/>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C5730D">
        <w:rPr>
          <w:rFonts w:cstheme="majorHAnsi"/>
          <w:szCs w:val="24"/>
        </w:rPr>
        <w:t>frameworki</w:t>
      </w:r>
      <w:proofErr w:type="spellEnd"/>
      <w:r w:rsidRPr="00C5730D">
        <w:rPr>
          <w:rFonts w:cstheme="majorHAnsi"/>
          <w:szCs w:val="24"/>
        </w:rPr>
        <w:t xml:space="preserve">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p>
    <w:p w14:paraId="26A0EE17" w14:textId="2F72D8D2" w:rsidR="1E8D89FF" w:rsidRPr="00C5730D" w:rsidRDefault="006225EB" w:rsidP="00773E0E">
      <w:pPr>
        <w:pStyle w:val="Akapitzlist"/>
        <w:rPr>
          <w:rFonts w:cstheme="majorHAnsi"/>
          <w:szCs w:val="24"/>
        </w:rPr>
      </w:pPr>
      <w:r>
        <w:rPr>
          <w:rFonts w:cstheme="majorHAnsi"/>
          <w:szCs w:val="24"/>
        </w:rPr>
        <w:t xml:space="preserve">Następujący rozdział opisuje elementy, z których składa się programowanie reaktywne jak i jego zastosowanie. W dalszej części przedstawia także </w:t>
      </w:r>
      <w:r w:rsidR="00FD4D1C" w:rsidRPr="00C5730D">
        <w:rPr>
          <w:rFonts w:cstheme="majorHAnsi"/>
          <w:szCs w:val="24"/>
        </w:rPr>
        <w:t xml:space="preserve">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Pr>
          <w:rFonts w:cstheme="majorHAnsi"/>
          <w:szCs w:val="24"/>
        </w:rPr>
        <w:t>platformie Android z użyciem podejścia reaktywnego.</w:t>
      </w:r>
    </w:p>
    <w:p w14:paraId="7D7891E3" w14:textId="77777777" w:rsidR="002F62F8" w:rsidRPr="00C5730D" w:rsidRDefault="002F62F8" w:rsidP="002F62F8">
      <w:pPr>
        <w:rPr>
          <w:rFonts w:asciiTheme="majorHAnsi" w:hAnsiTheme="majorHAnsi"/>
        </w:rPr>
      </w:pPr>
    </w:p>
    <w:p w14:paraId="1581AC33" w14:textId="2AB7E863" w:rsidR="002F62F8" w:rsidRPr="0052618A" w:rsidRDefault="002F62F8" w:rsidP="0052618A">
      <w:pPr>
        <w:pStyle w:val="Nagwek1"/>
      </w:pPr>
      <w:bookmarkStart w:id="1" w:name="_Toc535516499"/>
      <w:r w:rsidRPr="0052618A">
        <w:t>Istota podejścia reaktywnego</w:t>
      </w:r>
      <w:bookmarkEnd w:id="1"/>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335487EE" w14:textId="45F78667" w:rsidR="7E714F36" w:rsidRPr="000F2A34" w:rsidRDefault="7E714F36" w:rsidP="000F2A34">
      <w:pPr>
        <w:rPr>
          <w:rFonts w:eastAsia="Calibri Light" w:cstheme="majorBidi"/>
          <w:noProof/>
        </w:rPr>
      </w:pPr>
    </w:p>
    <w:p w14:paraId="2B2492FE"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Start w:id="5" w:name="_Toc535449443"/>
      <w:bookmarkStart w:id="6" w:name="_Toc535482254"/>
      <w:bookmarkStart w:id="7" w:name="_Toc535497695"/>
      <w:bookmarkStart w:id="8" w:name="_Toc535498578"/>
      <w:bookmarkStart w:id="9" w:name="_Toc535499094"/>
      <w:bookmarkStart w:id="10" w:name="_Toc535516460"/>
      <w:bookmarkStart w:id="11" w:name="_Toc535516500"/>
      <w:bookmarkEnd w:id="2"/>
      <w:bookmarkEnd w:id="3"/>
      <w:bookmarkEnd w:id="4"/>
      <w:bookmarkEnd w:id="5"/>
      <w:bookmarkEnd w:id="6"/>
      <w:bookmarkEnd w:id="7"/>
      <w:bookmarkEnd w:id="8"/>
      <w:bookmarkEnd w:id="9"/>
      <w:bookmarkEnd w:id="10"/>
      <w:bookmarkEnd w:id="11"/>
    </w:p>
    <w:p w14:paraId="5435231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2" w:name="_Toc535447081"/>
      <w:bookmarkStart w:id="13" w:name="_Toc535447149"/>
      <w:bookmarkStart w:id="14" w:name="_Toc535449393"/>
      <w:bookmarkStart w:id="15" w:name="_Toc535449444"/>
      <w:bookmarkStart w:id="16" w:name="_Toc535482255"/>
      <w:bookmarkStart w:id="17" w:name="_Toc535497696"/>
      <w:bookmarkStart w:id="18" w:name="_Toc535498579"/>
      <w:bookmarkStart w:id="19" w:name="_Toc535499095"/>
      <w:bookmarkStart w:id="20" w:name="_Toc535516461"/>
      <w:bookmarkStart w:id="21" w:name="_Toc535516501"/>
      <w:bookmarkEnd w:id="12"/>
      <w:bookmarkEnd w:id="13"/>
      <w:bookmarkEnd w:id="14"/>
      <w:bookmarkEnd w:id="15"/>
      <w:bookmarkEnd w:id="16"/>
      <w:bookmarkEnd w:id="17"/>
      <w:bookmarkEnd w:id="18"/>
      <w:bookmarkEnd w:id="19"/>
      <w:bookmarkEnd w:id="20"/>
      <w:bookmarkEnd w:id="21"/>
    </w:p>
    <w:p w14:paraId="57439AB9" w14:textId="7B8A06F8" w:rsidR="7E714F36" w:rsidRDefault="7E714F36" w:rsidP="00826246">
      <w:pPr>
        <w:pStyle w:val="Nagwek1"/>
      </w:pPr>
      <w:bookmarkStart w:id="22" w:name="_Toc535516502"/>
      <w:r>
        <w:t>Wzorzec</w:t>
      </w:r>
      <w:r w:rsidR="007B7F54">
        <w:t xml:space="preserve"> projektowy</w:t>
      </w:r>
      <w:r>
        <w:t xml:space="preserve"> obserwator</w:t>
      </w:r>
      <w:bookmarkEnd w:id="22"/>
    </w:p>
    <w:p w14:paraId="426E5E17" w14:textId="75858022" w:rsidR="7E714F36" w:rsidRDefault="7E714F36" w:rsidP="7E714F36">
      <w:pPr>
        <w:rPr>
          <w:rFonts w:asciiTheme="majorHAnsi" w:eastAsia="Calibri Light" w:hAnsiTheme="majorHAnsi" w:cstheme="majorBidi"/>
        </w:rPr>
      </w:pPr>
    </w:p>
    <w:p w14:paraId="74FFF0D5" w14:textId="2915E3CA" w:rsidR="005D7839" w:rsidRDefault="005D7839" w:rsidP="7E714F36">
      <w:pPr>
        <w:pStyle w:val="Akapitzlist"/>
        <w:rPr>
          <w:rFonts w:eastAsia="Calibri Light" w:cstheme="majorBidi"/>
        </w:rPr>
      </w:pPr>
      <w:r>
        <w:rPr>
          <w:rFonts w:eastAsia="Calibri Light" w:cstheme="majorBidi"/>
        </w:rPr>
        <w:t xml:space="preserve">Jednym z najważniejszych elementów programowania reaktywnego </w:t>
      </w:r>
      <w:r w:rsidR="7E714F36" w:rsidRPr="7E714F36">
        <w:rPr>
          <w:rFonts w:eastAsia="Calibri Light" w:cstheme="majorBidi"/>
        </w:rPr>
        <w:t xml:space="preserve">jest wzorzec obserwator (ang. </w:t>
      </w:r>
      <w:proofErr w:type="spellStart"/>
      <w:r w:rsidR="7E714F36" w:rsidRPr="7E714F36">
        <w:rPr>
          <w:rFonts w:eastAsia="Calibri Light" w:cstheme="majorBidi"/>
        </w:rPr>
        <w:t>Observer</w:t>
      </w:r>
      <w:proofErr w:type="spellEnd"/>
      <w:r w:rsidR="7E714F36" w:rsidRPr="7E714F36">
        <w:rPr>
          <w:rFonts w:eastAsia="Calibri Light" w:cstheme="majorBidi"/>
        </w:rPr>
        <w:t xml:space="preserve"> </w:t>
      </w:r>
      <w:proofErr w:type="spellStart"/>
      <w:r w:rsidR="7E714F36" w:rsidRPr="7E714F36">
        <w:rPr>
          <w:rFonts w:eastAsia="Calibri Light" w:cstheme="majorBidi"/>
        </w:rPr>
        <w:t>Pattern</w:t>
      </w:r>
      <w:proofErr w:type="spellEnd"/>
      <w:r w:rsidR="7E714F36" w:rsidRPr="7E714F36">
        <w:rPr>
          <w:rFonts w:eastAsia="Calibri Light" w:cstheme="majorBidi"/>
        </w:rPr>
        <w:t>). Jest to wzorzec typu behawioralnego, który odpowiada za nasłuchiwanie czy też obserwacje jakiegoś zdarzenia.</w:t>
      </w:r>
      <w:r>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Jednym najprostszych przykładów może być stacja pogodowa, która po otrzymaniu nowych danych, może automatycznie powiadomić</w:t>
      </w:r>
      <w:r w:rsidR="009F55AA">
        <w:rPr>
          <w:rFonts w:eastAsia="Calibri Light" w:cstheme="majorBidi"/>
        </w:rPr>
        <w:t xml:space="preserve"> o aktualizacji swojego</w:t>
      </w:r>
      <w:r w:rsidR="009239FC">
        <w:rPr>
          <w:rFonts w:eastAsia="Calibri Light" w:cstheme="majorBidi"/>
        </w:rPr>
        <w:t xml:space="preserve"> stanu</w:t>
      </w:r>
      <w:r>
        <w:rPr>
          <w:rFonts w:eastAsia="Calibri Light" w:cstheme="majorBidi"/>
        </w:rPr>
        <w:t xml:space="preserve"> takich obserwatorów jak strona internetowa czy wyświetlacz. </w:t>
      </w:r>
      <w:r w:rsidR="00976358">
        <w:rPr>
          <w:rFonts w:eastAsia="Calibri Light" w:cstheme="majorBidi"/>
        </w:rPr>
        <w:t>Podstawowym sposobem implementacji tego wzorca jest zaprojektowanie dwóch interfejsów, które odpowiedzialne są za</w:t>
      </w:r>
      <w:r w:rsidR="00404ED3">
        <w:rPr>
          <w:rFonts w:eastAsia="Calibri Light" w:cstheme="majorBidi"/>
        </w:rPr>
        <w:t xml:space="preserve"> deklaracje odpowiednich metod </w:t>
      </w:r>
      <w:sdt>
        <w:sdtPr>
          <w:rPr>
            <w:rFonts w:eastAsia="Calibri Light" w:cstheme="majorBidi"/>
          </w:rPr>
          <w:id w:val="72865142"/>
          <w:citation/>
        </w:sdtPr>
        <w:sdtContent>
          <w:r w:rsidR="00976358">
            <w:rPr>
              <w:rFonts w:eastAsia="Calibri Light" w:cstheme="majorBidi"/>
            </w:rPr>
            <w:fldChar w:fldCharType="begin"/>
          </w:r>
          <w:r w:rsidR="00976358">
            <w:rPr>
              <w:rFonts w:eastAsia="Calibri Light" w:cstheme="majorBidi"/>
            </w:rPr>
            <w:instrText xml:space="preserve"> CITATION HEA \l 1045 </w:instrText>
          </w:r>
          <w:r w:rsidR="00976358">
            <w:rPr>
              <w:rFonts w:eastAsia="Calibri Light" w:cstheme="majorBidi"/>
            </w:rPr>
            <w:fldChar w:fldCharType="separate"/>
          </w:r>
          <w:r w:rsidR="00976358" w:rsidRPr="00976358">
            <w:rPr>
              <w:rFonts w:eastAsia="Calibri Light" w:cstheme="majorBidi"/>
              <w:noProof/>
            </w:rPr>
            <w:t>(1)</w:t>
          </w:r>
          <w:r w:rsidR="00976358">
            <w:rPr>
              <w:rFonts w:eastAsia="Calibri Light" w:cstheme="majorBidi"/>
            </w:rPr>
            <w:fldChar w:fldCharType="end"/>
          </w:r>
        </w:sdtContent>
      </w:sdt>
      <w:r w:rsidR="00404ED3">
        <w:rPr>
          <w:rFonts w:eastAsia="Calibri Light" w:cstheme="majorBidi"/>
        </w:rPr>
        <w:t xml:space="preserve">. Aby jeszcze lepiej zrozumieć budowę tego wzorca poniżej zaprezentowany </w:t>
      </w:r>
      <w:r w:rsidR="00256F02">
        <w:rPr>
          <w:rFonts w:eastAsia="Calibri Light" w:cstheme="majorBidi"/>
        </w:rPr>
        <w:t>został diagram klas</w:t>
      </w:r>
      <w:r w:rsidR="000C1A22">
        <w:rPr>
          <w:rFonts w:eastAsia="Calibri Light" w:cstheme="majorBidi"/>
        </w:rPr>
        <w:t xml:space="preserve"> wzorca obserwator.</w:t>
      </w:r>
    </w:p>
    <w:p w14:paraId="3736BC17" w14:textId="77777777" w:rsidR="7E714F36" w:rsidRDefault="7E714F36" w:rsidP="005D7839"/>
    <w:p w14:paraId="662C89E0" w14:textId="77777777" w:rsidR="00826246" w:rsidRPr="00826246" w:rsidRDefault="00826246" w:rsidP="00826246">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3" w:name="_Toc535447151"/>
      <w:bookmarkStart w:id="24" w:name="_Toc535449395"/>
      <w:bookmarkStart w:id="25" w:name="_Toc535449446"/>
      <w:bookmarkStart w:id="26" w:name="_Toc535482257"/>
      <w:bookmarkStart w:id="27" w:name="_Toc535497698"/>
      <w:bookmarkStart w:id="28" w:name="_Toc535498581"/>
      <w:bookmarkStart w:id="29" w:name="_Toc535499097"/>
      <w:bookmarkStart w:id="30" w:name="_Toc535516463"/>
      <w:bookmarkStart w:id="31" w:name="_Toc535516503"/>
      <w:bookmarkEnd w:id="23"/>
      <w:bookmarkEnd w:id="24"/>
      <w:bookmarkEnd w:id="25"/>
      <w:bookmarkEnd w:id="26"/>
      <w:bookmarkEnd w:id="27"/>
      <w:bookmarkEnd w:id="28"/>
      <w:bookmarkEnd w:id="29"/>
      <w:bookmarkEnd w:id="30"/>
      <w:bookmarkEnd w:id="31"/>
    </w:p>
    <w:p w14:paraId="246032A3" w14:textId="3448C14E" w:rsidR="7E714F36" w:rsidRDefault="7E714F36" w:rsidP="00676D23">
      <w:pPr>
        <w:pStyle w:val="Nagwek2"/>
      </w:pPr>
      <w:bookmarkStart w:id="32" w:name="_Toc535516504"/>
      <w:r>
        <w:t>Schemat wzorca obserwator</w:t>
      </w:r>
      <w:bookmarkEnd w:id="32"/>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w:t>
      </w:r>
      <w:proofErr w:type="gramStart"/>
      <w:r w:rsidRPr="7E714F36">
        <w:rPr>
          <w:b w:val="0"/>
          <w:bCs w:val="0"/>
          <w:sz w:val="20"/>
          <w:szCs w:val="20"/>
        </w:rPr>
        <w:t>://tomasz-tomczykiewicz</w:t>
      </w:r>
      <w:proofErr w:type="gramEnd"/>
      <w:r w:rsidRPr="7E714F36">
        <w:rPr>
          <w:b w:val="0"/>
          <w:bCs w:val="0"/>
          <w:sz w:val="20"/>
          <w:szCs w:val="20"/>
        </w:rPr>
        <w:t>.</w:t>
      </w:r>
      <w:proofErr w:type="gramStart"/>
      <w:r w:rsidRPr="7E714F36">
        <w:rPr>
          <w:b w:val="0"/>
          <w:bCs w:val="0"/>
          <w:sz w:val="20"/>
          <w:szCs w:val="20"/>
        </w:rPr>
        <w:t>blog</w:t>
      </w:r>
      <w:proofErr w:type="gramEnd"/>
      <w:r w:rsidRPr="7E714F36">
        <w:rPr>
          <w:b w:val="0"/>
          <w:bCs w:val="0"/>
          <w:sz w:val="20"/>
          <w:szCs w:val="20"/>
        </w:rPr>
        <w:t>/2017/0)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lastRenderedPageBreak/>
        <w:t xml:space="preserve">Obserwowany (ang. Observable, </w:t>
      </w:r>
      <w:proofErr w:type="spellStart"/>
      <w:r w:rsidRPr="7E714F36">
        <w:rPr>
          <w:rFonts w:cstheme="majorBidi"/>
        </w:rPr>
        <w:t>Subject</w:t>
      </w:r>
      <w:proofErr w:type="spellEnd"/>
      <w:r w:rsidRPr="7E714F36">
        <w:rPr>
          <w:rFonts w:cstheme="majorBidi"/>
        </w:rPr>
        <w: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w:t>
      </w:r>
      <w:proofErr w:type="spellStart"/>
      <w:r w:rsidRPr="7E714F36">
        <w:rPr>
          <w:rFonts w:cstheme="majorBidi"/>
        </w:rPr>
        <w:t>Observer</w:t>
      </w:r>
      <w:proofErr w:type="spellEnd"/>
      <w:r w:rsidRPr="7E714F36">
        <w:rPr>
          <w:rFonts w:cstheme="majorBidi"/>
        </w:rPr>
        <w:t xml:space="preserve">, </w:t>
      </w:r>
      <w:proofErr w:type="spellStart"/>
      <w:r w:rsidRPr="7E714F36">
        <w:rPr>
          <w:rFonts w:cstheme="majorBidi"/>
        </w:rPr>
        <w:t>Listener</w:t>
      </w:r>
      <w:proofErr w:type="spellEnd"/>
      <w:r w:rsidRPr="7E714F36">
        <w:rPr>
          <w:rFonts w:cstheme="majorBidi"/>
        </w:rPr>
        <w:t xml:space="preserve">)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2C2D06" w:rsidP="7E714F36">
      <w:pPr>
        <w:jc w:val="center"/>
        <w:rPr>
          <w:rFonts w:ascii="Calibri" w:eastAsia="Calibri" w:hAnsi="Calibri" w:cs="Calibri"/>
        </w:rPr>
      </w:pPr>
      <w:hyperlink r:id="rId11"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31B48523" w14:textId="77777777" w:rsidR="000E3596" w:rsidRDefault="000E3596" w:rsidP="00C56979">
      <w:pPr>
        <w:pStyle w:val="Akapitzlist"/>
      </w:pPr>
    </w:p>
    <w:p w14:paraId="65237B94" w14:textId="20AF74A4" w:rsidR="00C56979" w:rsidRDefault="000E3596" w:rsidP="00C56979">
      <w:pPr>
        <w:pStyle w:val="Akapitzlist"/>
      </w:pPr>
      <w:r>
        <w:t xml:space="preserve">Nowe obiekty, które zdecydują się na obserwacje mogą zostać dodane w dowolnym momencie. </w:t>
      </w:r>
      <w:r w:rsidR="00F94421">
        <w:t>Obserwujący obiekt może zaprzestać obserwowania, lecz może zostać także usunięty listy obserwatorów w obiekcie obserwowanym.</w:t>
      </w:r>
    </w:p>
    <w:p w14:paraId="061A8595" w14:textId="77777777" w:rsidR="000E3596" w:rsidRDefault="000E3596" w:rsidP="00C56979">
      <w:pPr>
        <w:pStyle w:val="Akapitzlist"/>
      </w:pPr>
    </w:p>
    <w:p w14:paraId="42835BFA" w14:textId="75033FDE" w:rsidR="000E3596" w:rsidRDefault="000E3596" w:rsidP="00C56979">
      <w:pPr>
        <w:pStyle w:val="Akapitzlist"/>
      </w:pPr>
      <w:r>
        <w:t>Język Java posiada własną implementacje wzorca projektowego obserwator (</w:t>
      </w:r>
      <w:proofErr w:type="spellStart"/>
      <w:r w:rsidRPr="000E3596">
        <w:t>java.</w:t>
      </w:r>
      <w:proofErr w:type="gramStart"/>
      <w:r w:rsidRPr="000E3596">
        <w:t>util</w:t>
      </w:r>
      <w:proofErr w:type="gramEnd"/>
      <w:r w:rsidRPr="000E3596">
        <w:t>.Observable</w:t>
      </w:r>
      <w:proofErr w:type="spellEnd"/>
      <w:r>
        <w:t xml:space="preserve">). Niestety w tym przypadku jest to klasa a nie interfejs, co znacząco ogranicza jego zastosowanie. Aby skorzystać z gotowej implementacji należy utworzyć klasy podrzędne, co skutkuje tym, że nie można dodać zachowania klasy Observable do innej już istniejącej. </w:t>
      </w:r>
      <w:sdt>
        <w:sdtPr>
          <w:id w:val="-4598647"/>
          <w:citation/>
        </w:sdtPr>
        <w:sdtContent>
          <w:r w:rsidR="006D745E">
            <w:fldChar w:fldCharType="begin"/>
          </w:r>
          <w:r w:rsidR="006D745E">
            <w:instrText xml:space="preserve"> CITATION HEA \l 1045 </w:instrText>
          </w:r>
          <w:r w:rsidR="006D745E">
            <w:fldChar w:fldCharType="separate"/>
          </w:r>
          <w:r w:rsidR="006D745E">
            <w:rPr>
              <w:noProof/>
            </w:rPr>
            <w:t>(1)</w:t>
          </w:r>
          <w:r w:rsidR="006D745E">
            <w:fldChar w:fldCharType="end"/>
          </w:r>
        </w:sdtContent>
      </w:sdt>
    </w:p>
    <w:p w14:paraId="3ADBAE2A" w14:textId="77777777" w:rsidR="7E714F36" w:rsidRDefault="7E714F36" w:rsidP="7E714F36">
      <w:pPr>
        <w:rPr>
          <w:rFonts w:asciiTheme="majorHAnsi" w:hAnsiTheme="majorHAnsi"/>
        </w:rPr>
      </w:pPr>
    </w:p>
    <w:p w14:paraId="49152422" w14:textId="55D5025A" w:rsidR="00CF0B20" w:rsidRPr="00676D23" w:rsidRDefault="00CF0B20" w:rsidP="00676D23">
      <w:pPr>
        <w:pStyle w:val="Nagwek2"/>
      </w:pPr>
      <w:bookmarkStart w:id="33" w:name="_Toc535516505"/>
      <w:r w:rsidRPr="00676D23">
        <w:lastRenderedPageBreak/>
        <w:t>Wady i zalety</w:t>
      </w:r>
      <w:bookmarkEnd w:id="33"/>
    </w:p>
    <w:p w14:paraId="15EAF3AE" w14:textId="77777777" w:rsidR="00CF0B20" w:rsidRDefault="00CF0B20" w:rsidP="00CF0B20"/>
    <w:p w14:paraId="09369056" w14:textId="177730E5" w:rsidR="00CF0B20" w:rsidRDefault="00CF0B20" w:rsidP="00EB459C">
      <w:pPr>
        <w:pStyle w:val="Akapitzlist"/>
        <w:rPr>
          <w:rFonts w:cstheme="majorBidi"/>
          <w:noProof/>
        </w:rPr>
      </w:pPr>
      <w:r w:rsidRPr="7E714F36">
        <w:rPr>
          <w:rFonts w:cstheme="majorBidi"/>
        </w:rPr>
        <w:t>Jedną z największych zalet tego wzorca projektowego jest osłabienie zależności pomiędzy</w:t>
      </w:r>
      <w:r w:rsidR="00DD2C50">
        <w:rPr>
          <w:rFonts w:cstheme="majorBidi"/>
        </w:rPr>
        <w:t xml:space="preserve"> obiektami, które obserwują obiekt obserwowany</w:t>
      </w:r>
      <w:r w:rsidRPr="7E714F36">
        <w:rPr>
          <w:rFonts w:cstheme="majorBidi"/>
        </w:rPr>
        <w:t>. Skutkuje to odpowiednią izolacją, ponieważ obserwowany i obserwator nie muszą mieć dużej wiedzy o sobie.</w:t>
      </w:r>
      <w:r w:rsidR="00CC5E0A">
        <w:rPr>
          <w:rFonts w:cstheme="majorBidi"/>
        </w:rPr>
        <w:t xml:space="preserve"> Jedyną </w:t>
      </w:r>
      <w:r w:rsidR="00B85989">
        <w:rPr>
          <w:rFonts w:cstheme="majorBidi"/>
        </w:rPr>
        <w:t>informacją, jaką</w:t>
      </w:r>
      <w:r w:rsidR="00CC5E0A">
        <w:rPr>
          <w:rFonts w:cstheme="majorBidi"/>
        </w:rPr>
        <w:t xml:space="preserve"> posiada obserwowany</w:t>
      </w:r>
      <w:r w:rsidR="00583CBC">
        <w:rPr>
          <w:rFonts w:cstheme="majorBidi"/>
        </w:rPr>
        <w:t xml:space="preserve"> podmiot</w:t>
      </w:r>
      <w:r w:rsidR="00CC5E0A">
        <w:rPr>
          <w:rFonts w:cstheme="majorBidi"/>
        </w:rPr>
        <w:t xml:space="preserve"> o obiektach </w:t>
      </w:r>
      <w:r w:rsidR="00344FA3">
        <w:rPr>
          <w:rFonts w:cstheme="majorBidi"/>
        </w:rPr>
        <w:t xml:space="preserve">go </w:t>
      </w:r>
      <w:r w:rsidR="00CC5E0A">
        <w:rPr>
          <w:rFonts w:cstheme="majorBidi"/>
        </w:rPr>
        <w:t>obserwujących jest fakt, że implementują one odpowiedni interfejs.</w:t>
      </w:r>
      <w:r w:rsidRPr="7E714F36">
        <w:rPr>
          <w:rFonts w:cstheme="majorBidi"/>
        </w:rPr>
        <w:t xml:space="preserve"> </w:t>
      </w:r>
      <w:sdt>
        <w:sdtPr>
          <w:rPr>
            <w:rFonts w:cstheme="majorBidi"/>
          </w:rPr>
          <w:id w:val="-830904895"/>
          <w:citation/>
        </w:sdtPr>
        <w:sdtContent>
          <w:r w:rsidR="00B85989">
            <w:rPr>
              <w:rFonts w:cstheme="majorBidi"/>
            </w:rPr>
            <w:fldChar w:fldCharType="begin"/>
          </w:r>
          <w:r w:rsidR="00B85989">
            <w:rPr>
              <w:rFonts w:cstheme="majorBidi"/>
            </w:rPr>
            <w:instrText xml:space="preserve"> CITATION HEA \l 1045 </w:instrText>
          </w:r>
          <w:r w:rsidR="00B85989">
            <w:rPr>
              <w:rFonts w:cstheme="majorBidi"/>
            </w:rPr>
            <w:fldChar w:fldCharType="separate"/>
          </w:r>
          <w:r w:rsidR="00B85989" w:rsidRPr="00B85989">
            <w:rPr>
              <w:rFonts w:cstheme="majorBidi"/>
              <w:noProof/>
            </w:rPr>
            <w:t>(1)</w:t>
          </w:r>
          <w:r w:rsidR="00B85989">
            <w:rPr>
              <w:rFonts w:cstheme="majorBidi"/>
            </w:rPr>
            <w:fldChar w:fldCharType="end"/>
          </w:r>
        </w:sdtContent>
      </w:sdt>
      <w:r w:rsidR="00B85989">
        <w:rPr>
          <w:rFonts w:cstheme="majorBidi"/>
        </w:rPr>
        <w:t xml:space="preserve"> </w:t>
      </w:r>
      <w:r w:rsidRPr="7E714F36">
        <w:rPr>
          <w:rFonts w:cstheme="majorBidi"/>
        </w:rPr>
        <w:t xml:space="preserve">Niestety nie można uzależnić aplikacji od określonej kolejności nadchodzących powiadomień. Powiadomienie może także dotrzeć do obserwatora zbyt późno. </w:t>
      </w:r>
      <w:r w:rsidRPr="7E714F36">
        <w:rPr>
          <w:rFonts w:cstheme="majorBidi"/>
          <w:noProof/>
        </w:rPr>
        <w:t>(15)</w:t>
      </w:r>
    </w:p>
    <w:p w14:paraId="76A86EDA" w14:textId="77777777" w:rsidR="00EF3A41" w:rsidRPr="00587F35" w:rsidRDefault="00EF3A41" w:rsidP="00587F35">
      <w:pPr>
        <w:rPr>
          <w:rFonts w:cstheme="majorBidi"/>
          <w:noProof/>
        </w:rPr>
      </w:pPr>
    </w:p>
    <w:p w14:paraId="673F3FA5" w14:textId="77777777" w:rsidR="7E714F36" w:rsidRPr="00FA5D8B" w:rsidRDefault="7E714F36" w:rsidP="00FA5D8B">
      <w:pPr>
        <w:pStyle w:val="Nagwek1"/>
      </w:pPr>
      <w:bookmarkStart w:id="34" w:name="_Toc535516506"/>
      <w:r w:rsidRPr="00FA5D8B">
        <w:t>Wzorzec</w:t>
      </w:r>
      <w:r w:rsidRPr="00FA5D8B">
        <w:rPr>
          <w:rStyle w:val="Nagwek1Znak"/>
        </w:rPr>
        <w:t xml:space="preserve"> projektowy </w:t>
      </w:r>
      <w:r w:rsidRPr="00FA5D8B">
        <w:t>iterator</w:t>
      </w:r>
      <w:bookmarkEnd w:id="34"/>
    </w:p>
    <w:p w14:paraId="1CEBC49E" w14:textId="77777777" w:rsidR="7E714F36" w:rsidRDefault="7E714F36" w:rsidP="7E714F36">
      <w:pPr>
        <w:rPr>
          <w:rFonts w:asciiTheme="majorHAnsi" w:hAnsiTheme="majorHAnsi"/>
        </w:rPr>
      </w:pPr>
    </w:p>
    <w:p w14:paraId="3D44C2C4" w14:textId="687693C5"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w:t>
      </w:r>
      <w:r w:rsidR="00F75EDF">
        <w:t xml:space="preserve"> reprezentacji</w:t>
      </w:r>
      <w:r>
        <w:t>.</w:t>
      </w:r>
      <w:sdt>
        <w:sdtPr>
          <w:id w:val="-934050538"/>
          <w:citation/>
        </w:sdtPr>
        <w:sdtContent>
          <w:r w:rsidR="00B63AB9">
            <w:fldChar w:fldCharType="begin"/>
          </w:r>
          <w:r w:rsidR="00B63AB9">
            <w:instrText xml:space="preserve"> CITATION HEA \l 1045 </w:instrText>
          </w:r>
          <w:r w:rsidR="00B63AB9">
            <w:fldChar w:fldCharType="separate"/>
          </w:r>
          <w:r w:rsidR="00B63AB9">
            <w:rPr>
              <w:noProof/>
            </w:rPr>
            <w:t xml:space="preserve"> (1)</w:t>
          </w:r>
          <w:r w:rsidR="00B63AB9">
            <w:fldChar w:fldCharType="end"/>
          </w:r>
        </w:sdtContent>
      </w:sdt>
    </w:p>
    <w:p w14:paraId="2390BD03" w14:textId="77777777" w:rsidR="7E714F36" w:rsidRDefault="7E714F36" w:rsidP="7E714F36">
      <w:pPr>
        <w:pStyle w:val="Akapitzlist"/>
      </w:pPr>
    </w:p>
    <w:p w14:paraId="2AE9186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35" w:name="_Toc535447088"/>
      <w:bookmarkStart w:id="36" w:name="_Toc535447157"/>
      <w:bookmarkStart w:id="37" w:name="_Toc535449401"/>
      <w:bookmarkStart w:id="38" w:name="_Toc535449452"/>
      <w:bookmarkStart w:id="39" w:name="_Toc535482263"/>
      <w:bookmarkStart w:id="40" w:name="_Toc535497702"/>
      <w:bookmarkStart w:id="41" w:name="_Toc535498585"/>
      <w:bookmarkStart w:id="42" w:name="_Toc535499101"/>
      <w:bookmarkStart w:id="43" w:name="_Toc535516467"/>
      <w:bookmarkStart w:id="44" w:name="_Toc535516507"/>
      <w:bookmarkEnd w:id="35"/>
      <w:bookmarkEnd w:id="36"/>
      <w:bookmarkEnd w:id="37"/>
      <w:bookmarkEnd w:id="38"/>
      <w:bookmarkEnd w:id="39"/>
      <w:bookmarkEnd w:id="40"/>
      <w:bookmarkEnd w:id="41"/>
      <w:bookmarkEnd w:id="42"/>
      <w:bookmarkEnd w:id="43"/>
      <w:bookmarkEnd w:id="44"/>
    </w:p>
    <w:p w14:paraId="1D2CE75D" w14:textId="609E106D" w:rsidR="7E714F36" w:rsidRPr="00FA5D8B" w:rsidRDefault="7E714F36" w:rsidP="00676D23">
      <w:pPr>
        <w:pStyle w:val="Nagwek2"/>
      </w:pPr>
      <w:bookmarkStart w:id="45" w:name="_Toc535516508"/>
      <w:r w:rsidRPr="00FA5D8B">
        <w:t>Schemat wzorca iterator</w:t>
      </w:r>
      <w:bookmarkEnd w:id="45"/>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6770CB51" w:rsidR="7E714F36" w:rsidRDefault="7E714F36" w:rsidP="7E714F36">
      <w:pPr>
        <w:pStyle w:val="Akapitzlist"/>
        <w:numPr>
          <w:ilvl w:val="0"/>
          <w:numId w:val="5"/>
        </w:numPr>
        <w:rPr>
          <w:rFonts w:cstheme="majorBidi"/>
        </w:rPr>
      </w:pPr>
      <w:r w:rsidRPr="7E714F36">
        <w:rPr>
          <w:rFonts w:cstheme="majorBidi"/>
        </w:rPr>
        <w:t xml:space="preserve">Dwóch klas abstrakcyjnych: </w:t>
      </w:r>
      <w:r w:rsidR="00A3407D">
        <w:rPr>
          <w:rFonts w:cstheme="majorBidi"/>
        </w:rPr>
        <w:t xml:space="preserve">Agregat </w:t>
      </w:r>
      <w:r w:rsidRPr="7E714F36">
        <w:rPr>
          <w:rFonts w:cstheme="majorBidi"/>
        </w:rPr>
        <w:t>i Iterator</w:t>
      </w:r>
    </w:p>
    <w:p w14:paraId="32E01471" w14:textId="787CA00E" w:rsidR="7E714F36" w:rsidRDefault="7E714F36" w:rsidP="7E714F36">
      <w:pPr>
        <w:pStyle w:val="Akapitzlist"/>
        <w:numPr>
          <w:ilvl w:val="0"/>
          <w:numId w:val="5"/>
        </w:numPr>
        <w:rPr>
          <w:rFonts w:cstheme="majorBidi"/>
        </w:rPr>
      </w:pPr>
      <w:r w:rsidRPr="7E714F36">
        <w:rPr>
          <w:rFonts w:cstheme="majorBidi"/>
        </w:rPr>
        <w:t xml:space="preserve">Dwóch klas konkretnych: </w:t>
      </w:r>
      <w:proofErr w:type="spellStart"/>
      <w:r w:rsidR="00A3407D">
        <w:rPr>
          <w:rFonts w:cstheme="majorBidi"/>
        </w:rPr>
        <w:t>AgregatKonkretny</w:t>
      </w:r>
      <w:proofErr w:type="spellEnd"/>
      <w:r w:rsidR="00A3407D">
        <w:rPr>
          <w:rFonts w:cstheme="majorBidi"/>
        </w:rPr>
        <w:t xml:space="preserve"> </w:t>
      </w:r>
      <w:r w:rsidRPr="7E714F36">
        <w:rPr>
          <w:rFonts w:cstheme="majorBidi"/>
        </w:rPr>
        <w:t xml:space="preserve">i </w:t>
      </w:r>
      <w:proofErr w:type="spellStart"/>
      <w:r w:rsidR="00A3407D">
        <w:rPr>
          <w:rFonts w:cstheme="majorBidi"/>
        </w:rPr>
        <w:t>IteratorKonkretny</w:t>
      </w:r>
      <w:proofErr w:type="spellEnd"/>
    </w:p>
    <w:p w14:paraId="2D262C9F" w14:textId="77777777" w:rsidR="00EA0C0B" w:rsidRDefault="00B63AB9" w:rsidP="00EA0C0B">
      <w:pPr>
        <w:spacing w:line="360" w:lineRule="auto"/>
        <w:jc w:val="center"/>
      </w:pPr>
      <w:r>
        <w:rPr>
          <w:noProof/>
          <w:lang w:eastAsia="pl-PL"/>
        </w:rPr>
        <w:drawing>
          <wp:inline distT="0" distB="0" distL="0" distR="0" wp14:anchorId="3F9D1D79" wp14:editId="1C88D34A">
            <wp:extent cx="4264503" cy="2234726"/>
            <wp:effectExtent l="19050" t="19050" r="22225" b="133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260" cy="2234598"/>
                    </a:xfrm>
                    <a:prstGeom prst="rect">
                      <a:avLst/>
                    </a:prstGeom>
                    <a:noFill/>
                    <a:ln>
                      <a:solidFill>
                        <a:schemeClr val="accent1"/>
                      </a:solidFill>
                    </a:ln>
                  </pic:spPr>
                </pic:pic>
              </a:graphicData>
            </a:graphic>
          </wp:inline>
        </w:drawing>
      </w:r>
    </w:p>
    <w:p w14:paraId="5D969641" w14:textId="77777777" w:rsidR="00EA0C0B" w:rsidRDefault="00EA0C0B" w:rsidP="00EA0C0B">
      <w:pPr>
        <w:pStyle w:val="Akapitzlist"/>
        <w:ind w:left="1068"/>
        <w:rPr>
          <w:rFonts w:cstheme="majorBidi"/>
        </w:rPr>
      </w:pPr>
    </w:p>
    <w:p w14:paraId="750F2EA0" w14:textId="77777777" w:rsidR="00EA0C0B" w:rsidRDefault="00EA0C0B" w:rsidP="00EA0C0B">
      <w:pPr>
        <w:pStyle w:val="Akapitzlist"/>
      </w:pPr>
      <w:r>
        <w:lastRenderedPageBreak/>
        <w:t xml:space="preserve">Wszystkie kolekcje stworzone za pomocą tego wzorca implementują interfejs </w:t>
      </w:r>
      <w:proofErr w:type="spellStart"/>
      <w:r>
        <w:t>Aggregate</w:t>
      </w:r>
      <w:proofErr w:type="spellEnd"/>
      <w:r>
        <w:t xml:space="preserve">. Klient, który odwoła się do metody </w:t>
      </w:r>
      <w:proofErr w:type="spellStart"/>
      <w:r>
        <w:t>CreateIterator</w:t>
      </w:r>
      <w:proofErr w:type="spellEnd"/>
      <w:r>
        <w:t xml:space="preserve">(), otrzymuje klasę, która implementuje interfejs Iterator. Skutkuje to tym, że klient zna tylko interfejs, do, którego musi się odwołać. Dokładnie taki scenariusz działania zachodzi w obrębie biblioteki </w:t>
      </w:r>
      <w:proofErr w:type="spellStart"/>
      <w:r>
        <w:t>Collections</w:t>
      </w:r>
      <w:proofErr w:type="spellEnd"/>
      <w:r>
        <w:t xml:space="preserve"> w języku Java. Każda kolekcja posiada swój własny iterator, lecz dostęp do niego realizowany jest za pomocą wspólnego interfejsu Iterator. </w:t>
      </w:r>
      <w:r w:rsidRPr="7E714F36">
        <w:rPr>
          <w:noProof/>
        </w:rPr>
        <w:t>(16)</w:t>
      </w:r>
      <w:r>
        <w:t xml:space="preserve"> </w:t>
      </w:r>
      <w:proofErr w:type="spellStart"/>
      <w:r>
        <w:t>Iteratory</w:t>
      </w:r>
      <w:proofErr w:type="spellEnd"/>
      <w:r>
        <w:t xml:space="preserve"> posiadają metody, które pozwalają na sekwencyjny dostęp do wszystkich elementów kolekcji. W niektórych implementacjach pozwala on także na modyfikację kolekcji. </w:t>
      </w:r>
    </w:p>
    <w:p w14:paraId="627CA95B" w14:textId="77777777" w:rsidR="00EA0C0B" w:rsidRDefault="00EA0C0B" w:rsidP="00EA0C0B">
      <w:pPr>
        <w:pStyle w:val="Akapitzlist"/>
      </w:pPr>
    </w:p>
    <w:p w14:paraId="40832D6A" w14:textId="2C8AA2DC" w:rsidR="7E714F36" w:rsidRDefault="7E714F36" w:rsidP="00EA0C0B">
      <w:pPr>
        <w:spacing w:line="360" w:lineRule="auto"/>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57FE2D08" w:rsidR="7E714F36" w:rsidRDefault="00EA0C0B" w:rsidP="7E714F36">
      <w:pPr>
        <w:spacing w:line="360" w:lineRule="auto"/>
        <w:ind w:left="708"/>
        <w:jc w:val="center"/>
        <w:rPr>
          <w:rFonts w:ascii="Calibri" w:eastAsia="Calibri" w:hAnsi="Calibri" w:cs="Calibri"/>
        </w:rPr>
      </w:pPr>
      <w:hyperlink r:id="rId14" w:history="1">
        <w:r w:rsidRPr="00051B6D">
          <w:rPr>
            <w:rStyle w:val="Hipercze"/>
            <w:rFonts w:ascii="Calibri" w:eastAsia="Calibri" w:hAnsi="Calibri" w:cs="Calibri"/>
          </w:rPr>
          <w:t>https://reactiveprogramming.io/books/design-patterns/en/catalog/iterator</w:t>
        </w:r>
      </w:hyperlink>
    </w:p>
    <w:p w14:paraId="637A045D" w14:textId="77777777" w:rsidR="00EA0C0B" w:rsidRDefault="00EA0C0B" w:rsidP="7E714F36">
      <w:pPr>
        <w:spacing w:line="360" w:lineRule="auto"/>
        <w:ind w:left="708"/>
        <w:jc w:val="center"/>
        <w:rPr>
          <w:rFonts w:ascii="Calibri" w:eastAsia="Calibri" w:hAnsi="Calibri" w:cs="Calibri"/>
        </w:rPr>
      </w:pPr>
    </w:p>
    <w:p w14:paraId="1C18374A" w14:textId="33D3E645" w:rsidR="00EA0C0B" w:rsidRDefault="00EA0C0B" w:rsidP="00EA0C0B">
      <w:pPr>
        <w:pStyle w:val="Akapitzlist"/>
      </w:pPr>
      <w:r>
        <w:t>J</w:t>
      </w:r>
      <w:r w:rsidR="003E459D">
        <w:t>ęzyk Java posiada domyślną</w:t>
      </w:r>
      <w:r>
        <w:t xml:space="preserve"> implementacje wzorca projektowego Iterator</w:t>
      </w:r>
      <w:r w:rsidR="0078107A">
        <w:t xml:space="preserve"> z metodami: </w:t>
      </w:r>
      <w:proofErr w:type="spellStart"/>
      <w:r w:rsidR="0078107A">
        <w:t>hasNext</w:t>
      </w:r>
      <w:proofErr w:type="spellEnd"/>
      <w:r w:rsidR="0078107A">
        <w:t xml:space="preserve">, </w:t>
      </w:r>
      <w:proofErr w:type="spellStart"/>
      <w:r w:rsidR="0078107A">
        <w:t>next</w:t>
      </w:r>
      <w:proofErr w:type="spellEnd"/>
      <w:r w:rsidR="0078107A">
        <w:t xml:space="preserve">, </w:t>
      </w:r>
      <w:proofErr w:type="spellStart"/>
      <w:r w:rsidR="0078107A">
        <w:t>remove</w:t>
      </w:r>
      <w:proofErr w:type="spellEnd"/>
      <w:r w:rsidR="0078107A">
        <w:t xml:space="preserve"> i </w:t>
      </w:r>
      <w:proofErr w:type="spellStart"/>
      <w:r w:rsidR="0078107A" w:rsidRPr="0078107A">
        <w:t>forEachRemaining</w:t>
      </w:r>
      <w:proofErr w:type="spellEnd"/>
      <w:r w:rsidR="0078107A">
        <w:t xml:space="preserve">. Poniższy przykład ilustruje </w:t>
      </w:r>
      <w:r w:rsidR="00937217">
        <w:t xml:space="preserve">użycie wbudowanego </w:t>
      </w:r>
      <w:proofErr w:type="spellStart"/>
      <w:r w:rsidR="00937217">
        <w:t>iterator</w:t>
      </w:r>
      <w:r w:rsidR="00877E52">
        <w:t>a</w:t>
      </w:r>
      <w:proofErr w:type="spellEnd"/>
      <w:r w:rsidR="00937217">
        <w:t xml:space="preserve"> celu wyświetlenia</w:t>
      </w:r>
      <w:r w:rsidR="0078107A">
        <w:t xml:space="preserve"> elementów przechodzonej kolekcji na standardowe wyjście programu.</w:t>
      </w:r>
    </w:p>
    <w:p w14:paraId="4D12642C" w14:textId="72E88837" w:rsidR="00EA0C0B" w:rsidRPr="00EA0C0B" w:rsidRDefault="00EA0C0B" w:rsidP="7E714F36">
      <w:pPr>
        <w:spacing w:line="360" w:lineRule="auto"/>
        <w:ind w:left="708"/>
        <w:jc w:val="center"/>
        <w:rPr>
          <w:lang w:val="en-US"/>
        </w:rPr>
      </w:pPr>
      <w:r>
        <w:rPr>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31D1EE8" w14:textId="44D572E7" w:rsidR="00010477" w:rsidRDefault="007B7B64" w:rsidP="003E7360">
      <w:pPr>
        <w:jc w:val="center"/>
        <w:rPr>
          <w:noProof/>
          <w:lang w:val="en-US"/>
        </w:rPr>
      </w:pPr>
      <w:hyperlink r:id="rId16" w:history="1">
        <w:r w:rsidRPr="00051B6D">
          <w:rPr>
            <w:rStyle w:val="Hipercze"/>
            <w:rFonts w:eastAsia="Calibri Light"/>
            <w:noProof/>
            <w:lang w:val="en-US"/>
          </w:rPr>
          <w:t>https://www.journaldev.com/13460/java-iterator</w:t>
        </w:r>
      </w:hyperlink>
    </w:p>
    <w:p w14:paraId="6C53E61D" w14:textId="77777777" w:rsidR="00676D23" w:rsidRDefault="00676D23" w:rsidP="00676D23">
      <w:pPr>
        <w:rPr>
          <w:lang w:val="en-US"/>
        </w:rPr>
      </w:pPr>
    </w:p>
    <w:p w14:paraId="1842BFBA" w14:textId="6B09FD57" w:rsidR="00676D23" w:rsidRDefault="006310E7" w:rsidP="00676D23">
      <w:pPr>
        <w:pStyle w:val="Nagwek2"/>
        <w:numPr>
          <w:ilvl w:val="1"/>
          <w:numId w:val="45"/>
        </w:numPr>
      </w:pPr>
      <w:bookmarkStart w:id="46" w:name="_Toc535516509"/>
      <w:r>
        <w:t>Po słowie</w:t>
      </w:r>
      <w:bookmarkEnd w:id="46"/>
    </w:p>
    <w:p w14:paraId="6BDF8CC0" w14:textId="6EED44E3" w:rsidR="00676D23" w:rsidRPr="00676D23" w:rsidRDefault="00676D23" w:rsidP="00676D23">
      <w:pPr>
        <w:pStyle w:val="Akapitzlist"/>
      </w:pPr>
      <w:r>
        <w:t>W wielu językach programowania</w:t>
      </w:r>
      <w:r w:rsidR="00444D89">
        <w:t xml:space="preserve"> powszech</w:t>
      </w:r>
      <w:r w:rsidR="00E718DD">
        <w:t>n</w:t>
      </w:r>
      <w:r w:rsidR="00444D89">
        <w:t>a</w:t>
      </w:r>
      <w:r>
        <w:t xml:space="preserve"> stała się konstrukcja for-</w:t>
      </w:r>
      <w:proofErr w:type="spellStart"/>
      <w:r>
        <w:t>each</w:t>
      </w:r>
      <w:proofErr w:type="spellEnd"/>
      <w:r>
        <w:t>, która tak naprawdę w niejawny sposób wywołuje Iterator.</w:t>
      </w:r>
      <w:r w:rsidR="00444D89">
        <w:t xml:space="preserve"> </w:t>
      </w:r>
      <w:r w:rsidR="005C71B1">
        <w:t>Dowodzi to, że wzorzec Iterator jest już niejako standardem we współczesnych językach programowania</w:t>
      </w:r>
      <w:r w:rsidR="00EF2F9D">
        <w:t xml:space="preserve"> </w:t>
      </w:r>
      <w:sdt>
        <w:sdtPr>
          <w:id w:val="54215379"/>
          <w:citation/>
        </w:sdtPr>
        <w:sdtContent>
          <w:r w:rsidR="005C71B1">
            <w:fldChar w:fldCharType="begin"/>
          </w:r>
          <w:r w:rsidR="005C71B1">
            <w:instrText xml:space="preserve"> CITATION htt160 \l 1045 </w:instrText>
          </w:r>
          <w:r w:rsidR="005C71B1">
            <w:fldChar w:fldCharType="separate"/>
          </w:r>
          <w:r w:rsidR="005C71B1">
            <w:rPr>
              <w:noProof/>
            </w:rPr>
            <w:t>(2)</w:t>
          </w:r>
          <w:r w:rsidR="005C71B1">
            <w:fldChar w:fldCharType="end"/>
          </w:r>
        </w:sdtContent>
      </w:sdt>
      <w:r w:rsidR="00BE108E">
        <w:t>.</w:t>
      </w:r>
    </w:p>
    <w:p w14:paraId="69AFCC6F" w14:textId="77777777" w:rsidR="00676D23" w:rsidRPr="00676D23" w:rsidRDefault="00676D23" w:rsidP="00676D23"/>
    <w:p w14:paraId="6C7B22CD" w14:textId="77777777" w:rsidR="007B7B64" w:rsidRPr="00676D23" w:rsidRDefault="007B7B64" w:rsidP="007B7B64"/>
    <w:p w14:paraId="223E6F21" w14:textId="77777777" w:rsidR="00010477" w:rsidRDefault="00010477" w:rsidP="00010477">
      <w:pPr>
        <w:pStyle w:val="Nagwek1"/>
      </w:pPr>
      <w:bookmarkStart w:id="47" w:name="_Toc535516510"/>
      <w:r>
        <w:t xml:space="preserve">Biblioteka </w:t>
      </w:r>
      <w:proofErr w:type="spellStart"/>
      <w:r>
        <w:t>ReactiveX</w:t>
      </w:r>
      <w:bookmarkEnd w:id="47"/>
      <w:proofErr w:type="spellEnd"/>
    </w:p>
    <w:p w14:paraId="503A1AB5" w14:textId="77777777" w:rsidR="00010477" w:rsidRPr="00CF0B20" w:rsidRDefault="00010477" w:rsidP="00010477"/>
    <w:p w14:paraId="601F63CC" w14:textId="77777777" w:rsidR="00010477" w:rsidRPr="001037ED" w:rsidRDefault="00010477" w:rsidP="00010477">
      <w:pPr>
        <w:pStyle w:val="Akapitzlist"/>
      </w:pPr>
      <w:r>
        <w:t xml:space="preserve">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w:t>
      </w:r>
      <w:r>
        <w:lastRenderedPageBreak/>
        <w:t>została zaimplementowania w wielu językach programowania takich jak:.Net, Java, JavaScript, Scala czy Swift.</w:t>
      </w:r>
      <w:sdt>
        <w:sdtPr>
          <w:id w:val="-1861815297"/>
          <w:citation/>
        </w:sdtPr>
        <w:sdtContent>
          <w:r>
            <w:fldChar w:fldCharType="begin"/>
          </w:r>
          <w:r>
            <w:instrText xml:space="preserve"> CITATION htt14 \l 1045 </w:instrText>
          </w:r>
          <w:r>
            <w:fldChar w:fldCharType="separate"/>
          </w:r>
          <w:r>
            <w:rPr>
              <w:noProof/>
            </w:rPr>
            <w:t xml:space="preserve"> (10)</w:t>
          </w:r>
          <w:r>
            <w:fldChar w:fldCharType="end"/>
          </w:r>
        </w:sdtContent>
      </w:sdt>
      <w:r>
        <w:t xml:space="preserve"> W przypadku projektu FindMyTutor została wykorzystana implementacja w języku Java nosząca nazwę RxJava. </w:t>
      </w:r>
    </w:p>
    <w:p w14:paraId="2F448558" w14:textId="77777777" w:rsidR="00010477" w:rsidRPr="00EB459C" w:rsidRDefault="00010477" w:rsidP="00010477">
      <w:pPr>
        <w:pStyle w:val="Akapitzlist"/>
        <w:rPr>
          <w:rFonts w:cstheme="majorBidi"/>
          <w:noProof/>
        </w:rPr>
      </w:pPr>
    </w:p>
    <w:p w14:paraId="66BB58F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48" w:name="_Toc535499104"/>
      <w:bookmarkStart w:id="49" w:name="_Toc535516472"/>
      <w:bookmarkStart w:id="50" w:name="_Toc535516511"/>
      <w:bookmarkEnd w:id="48"/>
      <w:bookmarkEnd w:id="49"/>
      <w:bookmarkEnd w:id="50"/>
    </w:p>
    <w:p w14:paraId="72BC3A96" w14:textId="18FE16BF" w:rsidR="00010477" w:rsidRDefault="00010477" w:rsidP="00676D23">
      <w:pPr>
        <w:pStyle w:val="Nagwek2"/>
      </w:pPr>
      <w:bookmarkStart w:id="51" w:name="_Toc535516512"/>
      <w:r>
        <w:t>Zastosowania wzorca obserwator w bibliotece RxJava</w:t>
      </w:r>
      <w:bookmarkEnd w:id="51"/>
      <w:r>
        <w:t xml:space="preserve"> </w:t>
      </w:r>
    </w:p>
    <w:p w14:paraId="3A20807B" w14:textId="77777777" w:rsidR="00010477" w:rsidRDefault="00010477" w:rsidP="00010477">
      <w:pPr>
        <w:pStyle w:val="Akapitzlist"/>
      </w:pPr>
      <w:r>
        <w:t>W bibliotece RxJava wyróżnić możemy następujące typy bytów obserwowanych:</w:t>
      </w:r>
    </w:p>
    <w:p w14:paraId="4C232A33" w14:textId="77777777" w:rsidR="00FA5D8B" w:rsidRDefault="00FA5D8B" w:rsidP="00010477">
      <w:pPr>
        <w:pStyle w:val="Akapitzlist"/>
      </w:pPr>
    </w:p>
    <w:p w14:paraId="0BEDCF6B" w14:textId="77777777" w:rsidR="00010477" w:rsidRDefault="00010477" w:rsidP="00010477">
      <w:pPr>
        <w:pStyle w:val="Akapitzlist"/>
      </w:pPr>
    </w:p>
    <w:tbl>
      <w:tblPr>
        <w:tblStyle w:val="Tabela-Siatka"/>
        <w:tblW w:w="0" w:type="auto"/>
        <w:jc w:val="center"/>
        <w:tblInd w:w="1440" w:type="dxa"/>
        <w:tblLook w:val="04A0" w:firstRow="1" w:lastRow="0" w:firstColumn="1" w:lastColumn="0" w:noHBand="0" w:noVBand="1"/>
      </w:tblPr>
      <w:tblGrid>
        <w:gridCol w:w="4280"/>
        <w:gridCol w:w="4242"/>
      </w:tblGrid>
      <w:tr w:rsidR="00010477" w:rsidRPr="000D1678" w14:paraId="1459A8E0" w14:textId="77777777" w:rsidTr="002C2D06">
        <w:trPr>
          <w:jc w:val="center"/>
        </w:trPr>
        <w:tc>
          <w:tcPr>
            <w:tcW w:w="4943" w:type="dxa"/>
            <w:shd w:val="clear" w:color="auto" w:fill="323E4F" w:themeFill="text2" w:themeFillShade="BF"/>
          </w:tcPr>
          <w:p w14:paraId="3D3B0274" w14:textId="77777777" w:rsidR="00010477" w:rsidRPr="000D1678" w:rsidRDefault="00010477" w:rsidP="002C2D06">
            <w:pPr>
              <w:pStyle w:val="Akapitzlist"/>
              <w:spacing w:line="276" w:lineRule="auto"/>
              <w:ind w:left="0"/>
            </w:pPr>
            <w:r>
              <w:t>Typ obserwowanego obiektu (ang. Observable)</w:t>
            </w:r>
          </w:p>
        </w:tc>
        <w:tc>
          <w:tcPr>
            <w:tcW w:w="4943" w:type="dxa"/>
            <w:shd w:val="clear" w:color="auto" w:fill="323E4F" w:themeFill="text2" w:themeFillShade="BF"/>
          </w:tcPr>
          <w:p w14:paraId="1BD9FA07" w14:textId="77777777" w:rsidR="00010477" w:rsidRPr="000D1678" w:rsidRDefault="00010477" w:rsidP="002C2D06">
            <w:pPr>
              <w:pStyle w:val="Akapitzlist"/>
              <w:spacing w:line="276" w:lineRule="auto"/>
              <w:ind w:left="0"/>
            </w:pPr>
            <w:r>
              <w:t>Opis</w:t>
            </w:r>
          </w:p>
        </w:tc>
      </w:tr>
      <w:tr w:rsidR="00010477" w:rsidRPr="000D1678" w14:paraId="3A0B8B8B" w14:textId="77777777" w:rsidTr="002C2D06">
        <w:trPr>
          <w:jc w:val="center"/>
        </w:trPr>
        <w:tc>
          <w:tcPr>
            <w:tcW w:w="4943" w:type="dxa"/>
          </w:tcPr>
          <w:p w14:paraId="4EB0540B" w14:textId="77777777" w:rsidR="00010477" w:rsidRPr="000D1678" w:rsidRDefault="00010477" w:rsidP="002C2D06">
            <w:pPr>
              <w:pStyle w:val="Akapitzlist"/>
              <w:spacing w:line="276" w:lineRule="auto"/>
              <w:ind w:left="0"/>
            </w:pPr>
            <w:r w:rsidRPr="000D1678">
              <w:t>Flowable&lt;T&gt;</w:t>
            </w:r>
          </w:p>
        </w:tc>
        <w:tc>
          <w:tcPr>
            <w:tcW w:w="4943" w:type="dxa"/>
          </w:tcPr>
          <w:p w14:paraId="5D950C73" w14:textId="77777777" w:rsidR="00010477" w:rsidRPr="000D1678" w:rsidRDefault="00010477" w:rsidP="002C2D06">
            <w:pPr>
              <w:pStyle w:val="Akapitzlist"/>
              <w:spacing w:line="276" w:lineRule="auto"/>
              <w:ind w:left="0"/>
            </w:pPr>
            <w:r w:rsidRPr="000D1678">
              <w:t xml:space="preserve">Emituje on od 0 do N elementów. Może zakończyć swoje działanie w dwojaki sposób, zwracając sukces lub błąd. Wspiera sprzężenie danych (ang. </w:t>
            </w:r>
            <w:proofErr w:type="spellStart"/>
            <w:r w:rsidRPr="000D1678">
              <w:t>Backpressure</w:t>
            </w:r>
            <w:proofErr w:type="spellEnd"/>
            <w:r w:rsidRPr="000D1678">
              <w:t xml:space="preserve">), co skutkuje możliwością kontrolowania jak szybko dane zostaną opublikowane. </w:t>
            </w:r>
          </w:p>
        </w:tc>
      </w:tr>
      <w:tr w:rsidR="00010477" w:rsidRPr="000D1678" w14:paraId="6B8849D7" w14:textId="77777777" w:rsidTr="002C2D06">
        <w:trPr>
          <w:jc w:val="center"/>
        </w:trPr>
        <w:tc>
          <w:tcPr>
            <w:tcW w:w="4943" w:type="dxa"/>
          </w:tcPr>
          <w:p w14:paraId="67F51F52" w14:textId="77777777" w:rsidR="00010477" w:rsidRPr="000D1678" w:rsidRDefault="00010477" w:rsidP="002C2D06">
            <w:pPr>
              <w:pStyle w:val="Akapitzlist"/>
              <w:spacing w:line="276" w:lineRule="auto"/>
              <w:ind w:left="0"/>
            </w:pPr>
            <w:r w:rsidRPr="000D1678">
              <w:t xml:space="preserve">Observable&lt;T&gt; </w:t>
            </w:r>
          </w:p>
        </w:tc>
        <w:tc>
          <w:tcPr>
            <w:tcW w:w="4943" w:type="dxa"/>
          </w:tcPr>
          <w:p w14:paraId="41BF8619" w14:textId="77777777" w:rsidR="00010477" w:rsidRPr="000D1678" w:rsidRDefault="00010477" w:rsidP="002C2D06">
            <w:pPr>
              <w:pStyle w:val="Akapitzlist"/>
              <w:spacing w:line="276" w:lineRule="auto"/>
              <w:ind w:left="0"/>
            </w:pPr>
            <w:r w:rsidRPr="000D1678">
              <w:t>Bardzo podobny do Flowable, lecz nie wspiera sprzężenia danych.</w:t>
            </w:r>
          </w:p>
        </w:tc>
      </w:tr>
      <w:tr w:rsidR="00010477" w:rsidRPr="000D1678" w14:paraId="6C6615FC" w14:textId="77777777" w:rsidTr="002C2D06">
        <w:trPr>
          <w:jc w:val="center"/>
        </w:trPr>
        <w:tc>
          <w:tcPr>
            <w:tcW w:w="4943" w:type="dxa"/>
          </w:tcPr>
          <w:p w14:paraId="6685B85C" w14:textId="77777777" w:rsidR="00010477" w:rsidRPr="000D1678" w:rsidRDefault="00010477" w:rsidP="002C2D06">
            <w:pPr>
              <w:pStyle w:val="Akapitzlist"/>
              <w:spacing w:line="276" w:lineRule="auto"/>
              <w:ind w:left="0"/>
            </w:pPr>
            <w:r w:rsidRPr="000D1678">
              <w:t xml:space="preserve">Single&lt;T&gt; </w:t>
            </w:r>
          </w:p>
        </w:tc>
        <w:tc>
          <w:tcPr>
            <w:tcW w:w="4943" w:type="dxa"/>
          </w:tcPr>
          <w:p w14:paraId="32FE99FC" w14:textId="77777777" w:rsidR="00010477" w:rsidRPr="000D1678" w:rsidRDefault="00010477" w:rsidP="002C2D06">
            <w:pPr>
              <w:pStyle w:val="Akapitzlist"/>
              <w:spacing w:line="276" w:lineRule="auto"/>
              <w:ind w:left="0"/>
            </w:pPr>
            <w:r w:rsidRPr="000D1678">
              <w:t>Emituje pojedynczą wartość lub błąd. Przydatny podczas tworzenia serwisów HTTP. Przykładowo zapytanie GET może zwrócić wynik zapytania lub błąd.</w:t>
            </w:r>
          </w:p>
        </w:tc>
      </w:tr>
      <w:tr w:rsidR="00010477" w:rsidRPr="000D1678" w14:paraId="152AB28F" w14:textId="77777777" w:rsidTr="002C2D06">
        <w:trPr>
          <w:jc w:val="center"/>
        </w:trPr>
        <w:tc>
          <w:tcPr>
            <w:tcW w:w="4943" w:type="dxa"/>
          </w:tcPr>
          <w:p w14:paraId="236662A7" w14:textId="77777777" w:rsidR="00010477" w:rsidRPr="000D1678" w:rsidRDefault="00010477" w:rsidP="002C2D06">
            <w:pPr>
              <w:pStyle w:val="Akapitzlist"/>
              <w:spacing w:line="276" w:lineRule="auto"/>
              <w:ind w:left="0"/>
            </w:pPr>
            <w:r w:rsidRPr="000D1678">
              <w:t xml:space="preserve">Maybe&lt;T&gt; </w:t>
            </w:r>
          </w:p>
        </w:tc>
        <w:tc>
          <w:tcPr>
            <w:tcW w:w="4943" w:type="dxa"/>
          </w:tcPr>
          <w:p w14:paraId="29E36F1F" w14:textId="77777777" w:rsidR="00010477" w:rsidRPr="000D1678" w:rsidRDefault="00010477" w:rsidP="002C2D06">
            <w:pPr>
              <w:pStyle w:val="Akapitzlist"/>
              <w:spacing w:line="276" w:lineRule="auto"/>
              <w:ind w:left="0"/>
            </w:pPr>
            <w:r w:rsidRPr="000D1678">
              <w:t xml:space="preserve">Kończy swoje działanie emitując jeden ze stanów: pojedynczy element, brak elementu lub błąd. </w:t>
            </w:r>
          </w:p>
        </w:tc>
      </w:tr>
      <w:tr w:rsidR="00010477" w:rsidRPr="000D1678" w14:paraId="2B15C0BF" w14:textId="77777777" w:rsidTr="002C2D06">
        <w:trPr>
          <w:jc w:val="center"/>
        </w:trPr>
        <w:tc>
          <w:tcPr>
            <w:tcW w:w="4943" w:type="dxa"/>
          </w:tcPr>
          <w:p w14:paraId="2210D791" w14:textId="77777777" w:rsidR="00010477" w:rsidRPr="000D1678" w:rsidRDefault="00010477" w:rsidP="002C2D06">
            <w:pPr>
              <w:pStyle w:val="Akapitzlist"/>
              <w:spacing w:line="276" w:lineRule="auto"/>
              <w:ind w:left="0"/>
            </w:pPr>
            <w:r w:rsidRPr="000D1678">
              <w:t xml:space="preserve">Completable&lt;T&gt; </w:t>
            </w:r>
          </w:p>
        </w:tc>
        <w:tc>
          <w:tcPr>
            <w:tcW w:w="4943" w:type="dxa"/>
          </w:tcPr>
          <w:p w14:paraId="7B2A9151" w14:textId="77777777" w:rsidR="00010477" w:rsidRPr="000D1678" w:rsidRDefault="00010477" w:rsidP="002C2D06">
            <w:pPr>
              <w:pStyle w:val="Akapitzlist"/>
              <w:spacing w:line="276" w:lineRule="auto"/>
              <w:ind w:left="0"/>
            </w:pPr>
            <w:r w:rsidRPr="000D1678">
              <w:t xml:space="preserve">Kończy swoje działanie zwracając sukces lub błąd. Nigdy nie emituje elementów. Przykładem zastosowania może być obsługa zapytania POST w serwisie HTTP. </w:t>
            </w:r>
          </w:p>
        </w:tc>
      </w:tr>
    </w:tbl>
    <w:p w14:paraId="7C901DA6" w14:textId="77777777" w:rsidR="00010477" w:rsidRDefault="00010477" w:rsidP="00010477">
      <w:pPr>
        <w:pStyle w:val="Akapitzlist"/>
        <w:rPr>
          <w:rFonts w:cstheme="majorBidi"/>
          <w:noProof/>
        </w:rPr>
      </w:pPr>
    </w:p>
    <w:p w14:paraId="3FCE6756" w14:textId="77777777" w:rsidR="00010477" w:rsidRPr="00EF3A41" w:rsidRDefault="002C2D06" w:rsidP="00010477">
      <w:pPr>
        <w:pStyle w:val="Akapitzlist"/>
        <w:ind w:left="7800" w:firstLine="696"/>
        <w:rPr>
          <w:rFonts w:cstheme="majorBidi"/>
        </w:rPr>
      </w:pPr>
      <w:sdt>
        <w:sdtPr>
          <w:rPr>
            <w:rFonts w:cstheme="majorBidi"/>
          </w:rPr>
          <w:id w:val="-2076660787"/>
          <w:citation/>
        </w:sdtPr>
        <w:sdtContent>
          <w:r w:rsidR="00010477">
            <w:rPr>
              <w:rFonts w:cstheme="majorBidi"/>
            </w:rPr>
            <w:fldChar w:fldCharType="begin"/>
          </w:r>
          <w:r w:rsidR="00010477">
            <w:rPr>
              <w:rFonts w:cstheme="majorBidi"/>
            </w:rPr>
            <w:instrText xml:space="preserve"> CITATION htt13 \l 1045 </w:instrText>
          </w:r>
          <w:r w:rsidR="00010477">
            <w:rPr>
              <w:rFonts w:cstheme="majorBidi"/>
            </w:rPr>
            <w:fldChar w:fldCharType="separate"/>
          </w:r>
          <w:r w:rsidR="00010477" w:rsidRPr="000D1678">
            <w:rPr>
              <w:rFonts w:cstheme="majorBidi"/>
              <w:noProof/>
            </w:rPr>
            <w:t>(10)</w:t>
          </w:r>
          <w:r w:rsidR="00010477">
            <w:rPr>
              <w:rFonts w:cstheme="majorBidi"/>
            </w:rPr>
            <w:fldChar w:fldCharType="end"/>
          </w:r>
        </w:sdtContent>
      </w:sdt>
    </w:p>
    <w:p w14:paraId="6C5F15CC" w14:textId="77777777" w:rsidR="00010477" w:rsidRDefault="00010477" w:rsidP="00010477">
      <w:pPr>
        <w:pStyle w:val="Akapitzlist"/>
      </w:pPr>
      <w:r>
        <w:t>Sama biblioteka dostarcza też wiele metod za pomocą, których można utworzyć różne rodzaje obserwatorów. Warto</w:t>
      </w:r>
      <w:r w:rsidRPr="00865B25">
        <w:t xml:space="preserve"> </w:t>
      </w:r>
      <w:r>
        <w:t xml:space="preserve">zaznaczyć jednak, że nie wszystkie podane niżej metody są dostępne dla typów wyszczególnionych w powyższej tabeli. Przykładowo metoda fromArray dostępna jest jedynie dla typów: Flowable i Observable. </w:t>
      </w:r>
      <w:sdt>
        <w:sdtPr>
          <w:id w:val="-409846001"/>
          <w:citation/>
        </w:sdtPr>
        <w:sdtContent>
          <w:r>
            <w:fldChar w:fldCharType="begin"/>
          </w:r>
          <w:r>
            <w:instrText xml:space="preserve"> CITATION htt15 \l 1045 </w:instrText>
          </w:r>
          <w:r>
            <w:fldChar w:fldCharType="separate"/>
          </w:r>
          <w:r>
            <w:rPr>
              <w:noProof/>
            </w:rPr>
            <w:t>(12)</w:t>
          </w:r>
          <w:r>
            <w:fldChar w:fldCharType="end"/>
          </w:r>
        </w:sdtContent>
      </w:sdt>
    </w:p>
    <w:p w14:paraId="16D41EDC"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70"/>
        <w:gridCol w:w="4672"/>
      </w:tblGrid>
      <w:tr w:rsidR="00010477" w14:paraId="73840896" w14:textId="77777777" w:rsidTr="002C2D06">
        <w:tc>
          <w:tcPr>
            <w:tcW w:w="4943" w:type="dxa"/>
            <w:shd w:val="clear" w:color="auto" w:fill="323E4F" w:themeFill="text2" w:themeFillShade="BF"/>
          </w:tcPr>
          <w:p w14:paraId="62B09930" w14:textId="77777777" w:rsidR="00010477" w:rsidRDefault="00010477" w:rsidP="002C2D06">
            <w:pPr>
              <w:pStyle w:val="Akapitzlist"/>
              <w:spacing w:line="276" w:lineRule="auto"/>
              <w:ind w:left="0"/>
            </w:pPr>
            <w:r>
              <w:t>Metoda</w:t>
            </w:r>
          </w:p>
        </w:tc>
        <w:tc>
          <w:tcPr>
            <w:tcW w:w="4943" w:type="dxa"/>
            <w:shd w:val="clear" w:color="auto" w:fill="323E4F" w:themeFill="text2" w:themeFillShade="BF"/>
          </w:tcPr>
          <w:p w14:paraId="2BF1BA47" w14:textId="77777777" w:rsidR="00010477" w:rsidRDefault="00010477" w:rsidP="002C2D06">
            <w:pPr>
              <w:pStyle w:val="Akapitzlist"/>
              <w:spacing w:line="276" w:lineRule="auto"/>
              <w:ind w:left="0"/>
            </w:pPr>
            <w:r>
              <w:t>Opis</w:t>
            </w:r>
          </w:p>
        </w:tc>
      </w:tr>
      <w:tr w:rsidR="00010477" w14:paraId="0878A6B5" w14:textId="77777777" w:rsidTr="002C2D06">
        <w:tc>
          <w:tcPr>
            <w:tcW w:w="4943" w:type="dxa"/>
          </w:tcPr>
          <w:p w14:paraId="2B4A57AE" w14:textId="77777777" w:rsidR="00010477" w:rsidRDefault="00010477" w:rsidP="002C2D06">
            <w:pPr>
              <w:pStyle w:val="Akapitzlist"/>
              <w:spacing w:line="276" w:lineRule="auto"/>
              <w:ind w:left="0"/>
            </w:pPr>
            <w:r>
              <w:t>Observable.</w:t>
            </w:r>
            <w:proofErr w:type="gramStart"/>
            <w:r>
              <w:t>just</w:t>
            </w:r>
            <w:proofErr w:type="gramEnd"/>
            <w:r>
              <w:t>()</w:t>
            </w:r>
          </w:p>
        </w:tc>
        <w:tc>
          <w:tcPr>
            <w:tcW w:w="4943" w:type="dxa"/>
          </w:tcPr>
          <w:p w14:paraId="5E128B58" w14:textId="77777777" w:rsidR="00010477" w:rsidRDefault="00010477" w:rsidP="002C2D06">
            <w:pPr>
              <w:pStyle w:val="Akapitzlist"/>
              <w:spacing w:line="276" w:lineRule="auto"/>
              <w:ind w:left="0"/>
            </w:pPr>
            <w:r>
              <w:t>Pozwala na utworzenie obiektu obserwowanego po przez opakowanie innego typu danych.</w:t>
            </w:r>
          </w:p>
        </w:tc>
      </w:tr>
      <w:tr w:rsidR="00010477" w14:paraId="45F7A08C" w14:textId="77777777" w:rsidTr="002C2D06">
        <w:tc>
          <w:tcPr>
            <w:tcW w:w="4943" w:type="dxa"/>
          </w:tcPr>
          <w:p w14:paraId="17A02B46" w14:textId="77777777" w:rsidR="00010477" w:rsidRDefault="00010477" w:rsidP="002C2D06">
            <w:pPr>
              <w:pStyle w:val="Akapitzlist"/>
              <w:spacing w:line="276" w:lineRule="auto"/>
              <w:ind w:left="0"/>
            </w:pPr>
            <w:r>
              <w:t>Observable.</w:t>
            </w:r>
            <w:proofErr w:type="gramStart"/>
            <w:r>
              <w:t>fromIterable</w:t>
            </w:r>
            <w:proofErr w:type="gramEnd"/>
            <w:r>
              <w:t>()</w:t>
            </w:r>
          </w:p>
        </w:tc>
        <w:tc>
          <w:tcPr>
            <w:tcW w:w="4943" w:type="dxa"/>
          </w:tcPr>
          <w:p w14:paraId="76A8D4C6" w14:textId="77777777" w:rsidR="00010477" w:rsidRDefault="00010477" w:rsidP="002C2D06">
            <w:pPr>
              <w:pStyle w:val="Akapitzlist"/>
              <w:spacing w:line="276" w:lineRule="auto"/>
              <w:ind w:left="0"/>
            </w:pPr>
            <w:r>
              <w:t xml:space="preserve">Jako argument oczekuje typu </w:t>
            </w:r>
            <w:proofErr w:type="gramStart"/>
            <w:r>
              <w:t>java.lang</w:t>
            </w:r>
            <w:proofErr w:type="gramEnd"/>
            <w:r>
              <w:t>.Iterable&lt;T&gt; i emituje elementy tego typu z zachowaniem kolejności elementów.</w:t>
            </w:r>
          </w:p>
        </w:tc>
      </w:tr>
      <w:tr w:rsidR="00010477" w14:paraId="39E97BFB" w14:textId="77777777" w:rsidTr="002C2D06">
        <w:tc>
          <w:tcPr>
            <w:tcW w:w="4943" w:type="dxa"/>
          </w:tcPr>
          <w:p w14:paraId="47D6F4FF" w14:textId="77777777" w:rsidR="00010477" w:rsidRDefault="00010477" w:rsidP="002C2D06">
            <w:pPr>
              <w:pStyle w:val="Akapitzlist"/>
              <w:spacing w:line="276" w:lineRule="auto"/>
              <w:ind w:left="0"/>
            </w:pPr>
            <w:r>
              <w:t>Observable.</w:t>
            </w:r>
            <w:proofErr w:type="gramStart"/>
            <w:r>
              <w:t>fromArray</w:t>
            </w:r>
            <w:proofErr w:type="gramEnd"/>
            <w:r>
              <w:t>()</w:t>
            </w:r>
          </w:p>
        </w:tc>
        <w:tc>
          <w:tcPr>
            <w:tcW w:w="4943" w:type="dxa"/>
          </w:tcPr>
          <w:p w14:paraId="1C81C82F" w14:textId="77777777" w:rsidR="00010477" w:rsidRDefault="00010477" w:rsidP="002C2D06">
            <w:pPr>
              <w:pStyle w:val="Akapitzlist"/>
              <w:spacing w:line="276" w:lineRule="auto"/>
              <w:ind w:left="0"/>
            </w:pPr>
            <w:r>
              <w:t xml:space="preserve">Jako argument przyjmuje tablicę i emituje jej zawartość z zachowaniem kolejności </w:t>
            </w:r>
            <w:proofErr w:type="gramStart"/>
            <w:r>
              <w:t>elementów.</w:t>
            </w:r>
            <w:proofErr w:type="gramEnd"/>
          </w:p>
        </w:tc>
      </w:tr>
      <w:tr w:rsidR="00010477" w:rsidRPr="00303F94" w14:paraId="2152FE59" w14:textId="77777777" w:rsidTr="002C2D06">
        <w:tc>
          <w:tcPr>
            <w:tcW w:w="4943" w:type="dxa"/>
          </w:tcPr>
          <w:p w14:paraId="4D461BE8" w14:textId="77777777" w:rsidR="00010477" w:rsidRDefault="00010477" w:rsidP="002C2D06">
            <w:pPr>
              <w:pStyle w:val="Akapitzlist"/>
              <w:spacing w:line="276" w:lineRule="auto"/>
              <w:ind w:left="0"/>
            </w:pPr>
            <w:r>
              <w:t>Observable.</w:t>
            </w:r>
            <w:proofErr w:type="gramStart"/>
            <w:r w:rsidRPr="003C215E">
              <w:t>fromCallable</w:t>
            </w:r>
            <w:proofErr w:type="gramEnd"/>
            <w:r>
              <w:t>()</w:t>
            </w:r>
          </w:p>
        </w:tc>
        <w:tc>
          <w:tcPr>
            <w:tcW w:w="4943" w:type="dxa"/>
          </w:tcPr>
          <w:p w14:paraId="15A97750" w14:textId="77777777" w:rsidR="00010477" w:rsidRPr="00303F94" w:rsidRDefault="00010477" w:rsidP="002C2D06">
            <w:pPr>
              <w:pStyle w:val="Akapitzlist"/>
              <w:spacing w:line="276" w:lineRule="auto"/>
              <w:ind w:left="0"/>
            </w:pPr>
            <w:r>
              <w:t xml:space="preserve">Pozwala na utworzenie obiektu obserwowanego z typu </w:t>
            </w:r>
            <w:proofErr w:type="spellStart"/>
            <w:r w:rsidRPr="00303F94">
              <w:t>java.</w:t>
            </w:r>
            <w:proofErr w:type="gramStart"/>
            <w:r w:rsidRPr="00303F94">
              <w:t>util</w:t>
            </w:r>
            <w:proofErr w:type="gramEnd"/>
            <w:r w:rsidRPr="00303F94">
              <w:t>.</w:t>
            </w:r>
            <w:proofErr w:type="gramStart"/>
            <w:r w:rsidRPr="00303F94">
              <w:t>concurrent</w:t>
            </w:r>
            <w:proofErr w:type="gramEnd"/>
            <w:r w:rsidRPr="00303F94">
              <w:t>.Callable</w:t>
            </w:r>
            <w:proofErr w:type="spellEnd"/>
            <w:r w:rsidRPr="00303F94">
              <w:t>&lt;V&gt;.</w:t>
            </w:r>
          </w:p>
        </w:tc>
      </w:tr>
      <w:tr w:rsidR="00010477" w:rsidRPr="00350496" w14:paraId="1B604831" w14:textId="77777777" w:rsidTr="002C2D06">
        <w:tc>
          <w:tcPr>
            <w:tcW w:w="4943" w:type="dxa"/>
          </w:tcPr>
          <w:p w14:paraId="07F45E59" w14:textId="77777777" w:rsidR="00010477" w:rsidRPr="003C215E" w:rsidRDefault="00010477" w:rsidP="002C2D06">
            <w:pPr>
              <w:pStyle w:val="Akapitzlist"/>
              <w:spacing w:line="276" w:lineRule="auto"/>
              <w:ind w:left="0"/>
              <w:rPr>
                <w:lang w:val="en-US"/>
              </w:rPr>
            </w:pPr>
            <w:r w:rsidRPr="00350496">
              <w:rPr>
                <w:lang w:val="en-US"/>
              </w:rPr>
              <w:t>Observable.fromFuture()</w:t>
            </w:r>
          </w:p>
        </w:tc>
        <w:tc>
          <w:tcPr>
            <w:tcW w:w="4943" w:type="dxa"/>
          </w:tcPr>
          <w:p w14:paraId="44D430C8" w14:textId="77777777" w:rsidR="00010477" w:rsidRPr="00350496" w:rsidRDefault="00010477" w:rsidP="002C2D06">
            <w:pPr>
              <w:pStyle w:val="Akapitzlist"/>
              <w:spacing w:line="276" w:lineRule="auto"/>
              <w:ind w:left="0"/>
            </w:pPr>
            <w:r w:rsidRPr="00350496">
              <w:t>Pozwala na utworzenie</w:t>
            </w:r>
            <w:r>
              <w:t xml:space="preserve"> obiektu</w:t>
            </w:r>
            <w:r w:rsidRPr="00350496">
              <w:t xml:space="preserve"> </w:t>
            </w:r>
            <w:r>
              <w:t xml:space="preserve">obserwowanego z typu </w:t>
            </w:r>
            <w:r w:rsidRPr="00350496">
              <w:t>java.</w:t>
            </w:r>
            <w:proofErr w:type="gramStart"/>
            <w:r w:rsidRPr="00350496">
              <w:t>util</w:t>
            </w:r>
            <w:proofErr w:type="gramEnd"/>
            <w:r w:rsidRPr="00350496">
              <w:t>.</w:t>
            </w:r>
            <w:proofErr w:type="gramStart"/>
            <w:r w:rsidRPr="00350496">
              <w:t>concurrent</w:t>
            </w:r>
            <w:proofErr w:type="gramEnd"/>
            <w:r w:rsidRPr="00350496">
              <w:t>.Future</w:t>
            </w:r>
            <w:r>
              <w:t>.</w:t>
            </w:r>
          </w:p>
        </w:tc>
      </w:tr>
      <w:tr w:rsidR="00010477" w:rsidRPr="00350496" w14:paraId="50568F7D" w14:textId="77777777" w:rsidTr="002C2D06">
        <w:tc>
          <w:tcPr>
            <w:tcW w:w="4943" w:type="dxa"/>
          </w:tcPr>
          <w:p w14:paraId="57BE49FB" w14:textId="77777777" w:rsidR="00010477" w:rsidRPr="00350496" w:rsidRDefault="00010477" w:rsidP="002C2D06">
            <w:pPr>
              <w:pStyle w:val="Akapitzlist"/>
              <w:spacing w:line="276" w:lineRule="auto"/>
              <w:ind w:left="0"/>
            </w:pPr>
            <w:r w:rsidRPr="00350496">
              <w:t>Observable.</w:t>
            </w:r>
            <w:proofErr w:type="gramStart"/>
            <w:r w:rsidRPr="00350496">
              <w:t>interval</w:t>
            </w:r>
            <w:proofErr w:type="gramEnd"/>
            <w:r w:rsidRPr="00350496">
              <w:t>()</w:t>
            </w:r>
          </w:p>
        </w:tc>
        <w:tc>
          <w:tcPr>
            <w:tcW w:w="4943" w:type="dxa"/>
          </w:tcPr>
          <w:p w14:paraId="3A28F548" w14:textId="77777777" w:rsidR="00010477" w:rsidRPr="00350496" w:rsidRDefault="00010477" w:rsidP="002C2D06">
            <w:pPr>
              <w:pStyle w:val="Akapitzlist"/>
              <w:spacing w:line="276" w:lineRule="auto"/>
              <w:ind w:left="0"/>
            </w:pPr>
            <w:r>
              <w:t xml:space="preserve">Tworzy obiekt obserwowany, który emituje nieskończoną sekwencje obiektów typu </w:t>
            </w:r>
            <w:proofErr w:type="spellStart"/>
            <w:r>
              <w:t>Long</w:t>
            </w:r>
            <w:proofErr w:type="spellEnd"/>
            <w:r>
              <w:t xml:space="preserve"> w podanym odstępie czasowym.</w:t>
            </w:r>
          </w:p>
        </w:tc>
      </w:tr>
    </w:tbl>
    <w:p w14:paraId="23CBA16D" w14:textId="77777777" w:rsidR="00010477" w:rsidRDefault="00010477" w:rsidP="00010477">
      <w:pPr>
        <w:pStyle w:val="Akapitzlist"/>
      </w:pPr>
    </w:p>
    <w:p w14:paraId="55FCA578" w14:textId="77777777" w:rsidR="00010477" w:rsidRDefault="00010477" w:rsidP="00010477">
      <w:pPr>
        <w:pStyle w:val="Akapitzlist"/>
      </w:pPr>
      <w:r>
        <w:t xml:space="preserve">W celu utworzenia obserwatora należy posłużyć się operatorem </w:t>
      </w:r>
      <w:proofErr w:type="spellStart"/>
      <w:r w:rsidRPr="008D1233">
        <w:t>Subscribe</w:t>
      </w:r>
      <w:proofErr w:type="spellEnd"/>
      <w:r>
        <w:t xml:space="preserve">, który odpowiedzialny jest za połączenie ze sobą obserwatora i obiektu obserwowanego. Wyróżnia się cztery podstawowe typy obserwatorów: </w:t>
      </w:r>
      <w:proofErr w:type="spellStart"/>
      <w:r>
        <w:t>Observer</w:t>
      </w:r>
      <w:proofErr w:type="spellEnd"/>
      <w:r>
        <w:t xml:space="preserve">, </w:t>
      </w:r>
      <w:proofErr w:type="spellStart"/>
      <w:r>
        <w:t>SingleObservable</w:t>
      </w:r>
      <w:proofErr w:type="spellEnd"/>
      <w:r>
        <w:t xml:space="preserve">, </w:t>
      </w:r>
      <w:proofErr w:type="spellStart"/>
      <w:r>
        <w:t>MaybeObservable</w:t>
      </w:r>
      <w:proofErr w:type="spellEnd"/>
    </w:p>
    <w:p w14:paraId="5864C263" w14:textId="77777777" w:rsidR="00010477" w:rsidRDefault="00010477" w:rsidP="00010477">
      <w:pPr>
        <w:pStyle w:val="Akapitzlist"/>
      </w:pPr>
      <w:proofErr w:type="spellStart"/>
      <w:r>
        <w:t>CompletableObserver</w:t>
      </w:r>
      <w:proofErr w:type="spellEnd"/>
      <w:r>
        <w:t xml:space="preserve"> </w:t>
      </w:r>
      <w:sdt>
        <w:sdtPr>
          <w:id w:val="-216668898"/>
          <w:citation/>
        </w:sdtPr>
        <w:sdtContent>
          <w:r>
            <w:fldChar w:fldCharType="begin"/>
          </w:r>
          <w:r>
            <w:instrText xml:space="preserve"> CITATION htt90 \l 1045 </w:instrText>
          </w:r>
          <w:r>
            <w:fldChar w:fldCharType="separate"/>
          </w:r>
          <w:r>
            <w:rPr>
              <w:noProof/>
            </w:rPr>
            <w:t>(13)</w:t>
          </w:r>
          <w:r>
            <w:fldChar w:fldCharType="end"/>
          </w:r>
        </w:sdtContent>
      </w:sdt>
      <w:r>
        <w:t>. Ich powiązanie z obiektem obserwowanym zostało zaprezentowane w poniższej tabeli.</w:t>
      </w:r>
    </w:p>
    <w:p w14:paraId="2C8228F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92"/>
        <w:gridCol w:w="4650"/>
      </w:tblGrid>
      <w:tr w:rsidR="00010477" w14:paraId="5DE38A64" w14:textId="77777777" w:rsidTr="002C2D06">
        <w:tc>
          <w:tcPr>
            <w:tcW w:w="4943" w:type="dxa"/>
            <w:shd w:val="clear" w:color="auto" w:fill="262626" w:themeFill="text1" w:themeFillTint="D9"/>
            <w:vAlign w:val="center"/>
          </w:tcPr>
          <w:p w14:paraId="186AF6EF" w14:textId="77777777" w:rsidR="00010477" w:rsidRDefault="00010477" w:rsidP="002C2D06">
            <w:pPr>
              <w:pStyle w:val="Akapitzlist"/>
              <w:spacing w:line="276" w:lineRule="auto"/>
              <w:ind w:left="0"/>
            </w:pPr>
            <w:r>
              <w:t>Typ obiektu obserwowanego</w:t>
            </w:r>
          </w:p>
        </w:tc>
        <w:tc>
          <w:tcPr>
            <w:tcW w:w="4943" w:type="dxa"/>
            <w:shd w:val="clear" w:color="auto" w:fill="262626" w:themeFill="text1" w:themeFillTint="D9"/>
            <w:vAlign w:val="center"/>
          </w:tcPr>
          <w:p w14:paraId="5A8FE8D1" w14:textId="77777777" w:rsidR="00010477" w:rsidRDefault="00010477" w:rsidP="002C2D06">
            <w:pPr>
              <w:pStyle w:val="Akapitzlist"/>
              <w:spacing w:line="276" w:lineRule="auto"/>
              <w:ind w:left="0"/>
            </w:pPr>
            <w:r>
              <w:t>Typ obserwatora</w:t>
            </w:r>
          </w:p>
        </w:tc>
      </w:tr>
      <w:tr w:rsidR="00010477" w14:paraId="5CA23BBD" w14:textId="77777777" w:rsidTr="002C2D06">
        <w:tc>
          <w:tcPr>
            <w:tcW w:w="4943" w:type="dxa"/>
            <w:vAlign w:val="center"/>
          </w:tcPr>
          <w:p w14:paraId="7D4110D1" w14:textId="77777777" w:rsidR="00010477" w:rsidRDefault="00010477" w:rsidP="002C2D06">
            <w:pPr>
              <w:pStyle w:val="Akapitzlist"/>
              <w:spacing w:line="276" w:lineRule="auto"/>
              <w:ind w:left="0"/>
            </w:pPr>
            <w:r w:rsidRPr="00841DA4">
              <w:t>Observable</w:t>
            </w:r>
          </w:p>
        </w:tc>
        <w:tc>
          <w:tcPr>
            <w:tcW w:w="4943" w:type="dxa"/>
            <w:vAlign w:val="center"/>
          </w:tcPr>
          <w:p w14:paraId="442F10BF" w14:textId="77777777" w:rsidR="00010477" w:rsidRDefault="00010477" w:rsidP="002C2D06">
            <w:pPr>
              <w:pStyle w:val="Akapitzlist"/>
              <w:spacing w:line="276" w:lineRule="auto"/>
              <w:ind w:left="0"/>
            </w:pPr>
            <w:proofErr w:type="spellStart"/>
            <w:r w:rsidRPr="00841DA4">
              <w:t>Observer</w:t>
            </w:r>
            <w:proofErr w:type="spellEnd"/>
          </w:p>
        </w:tc>
      </w:tr>
      <w:tr w:rsidR="00010477" w14:paraId="2FB3953C" w14:textId="77777777" w:rsidTr="002C2D06">
        <w:tc>
          <w:tcPr>
            <w:tcW w:w="4943" w:type="dxa"/>
            <w:vAlign w:val="center"/>
          </w:tcPr>
          <w:p w14:paraId="56DA9F05" w14:textId="77777777" w:rsidR="00010477" w:rsidRDefault="00010477" w:rsidP="002C2D06">
            <w:pPr>
              <w:pStyle w:val="Akapitzlist"/>
              <w:spacing w:line="276" w:lineRule="auto"/>
              <w:ind w:left="0"/>
            </w:pPr>
            <w:r w:rsidRPr="00841DA4">
              <w:t>Single</w:t>
            </w:r>
          </w:p>
        </w:tc>
        <w:tc>
          <w:tcPr>
            <w:tcW w:w="4943" w:type="dxa"/>
            <w:vAlign w:val="center"/>
          </w:tcPr>
          <w:p w14:paraId="1C136919" w14:textId="77777777" w:rsidR="00010477" w:rsidRDefault="00010477" w:rsidP="002C2D06">
            <w:pPr>
              <w:pStyle w:val="Akapitzlist"/>
              <w:spacing w:line="276" w:lineRule="auto"/>
              <w:ind w:left="0"/>
            </w:pPr>
            <w:proofErr w:type="spellStart"/>
            <w:r w:rsidRPr="00841DA4">
              <w:t>SingleObserver</w:t>
            </w:r>
            <w:proofErr w:type="spellEnd"/>
          </w:p>
        </w:tc>
      </w:tr>
      <w:tr w:rsidR="00010477" w14:paraId="4BB6331B" w14:textId="77777777" w:rsidTr="002C2D06">
        <w:tc>
          <w:tcPr>
            <w:tcW w:w="4943" w:type="dxa"/>
            <w:vAlign w:val="center"/>
          </w:tcPr>
          <w:p w14:paraId="1770FEA2" w14:textId="77777777" w:rsidR="00010477" w:rsidRDefault="00010477" w:rsidP="002C2D06">
            <w:pPr>
              <w:pStyle w:val="Akapitzlist"/>
              <w:spacing w:line="276" w:lineRule="auto"/>
              <w:ind w:left="0"/>
            </w:pPr>
            <w:r w:rsidRPr="00841DA4">
              <w:t>Maybe</w:t>
            </w:r>
          </w:p>
        </w:tc>
        <w:tc>
          <w:tcPr>
            <w:tcW w:w="4943" w:type="dxa"/>
            <w:vAlign w:val="center"/>
          </w:tcPr>
          <w:p w14:paraId="64E54C8A" w14:textId="77777777" w:rsidR="00010477" w:rsidRDefault="00010477" w:rsidP="002C2D06">
            <w:pPr>
              <w:pStyle w:val="Akapitzlist"/>
              <w:spacing w:line="276" w:lineRule="auto"/>
              <w:ind w:left="0"/>
            </w:pPr>
            <w:proofErr w:type="spellStart"/>
            <w:r w:rsidRPr="00841DA4">
              <w:t>MaybeObserver</w:t>
            </w:r>
            <w:proofErr w:type="spellEnd"/>
          </w:p>
        </w:tc>
      </w:tr>
      <w:tr w:rsidR="00010477" w14:paraId="0948C06D" w14:textId="77777777" w:rsidTr="002C2D06">
        <w:tc>
          <w:tcPr>
            <w:tcW w:w="4943" w:type="dxa"/>
            <w:vAlign w:val="center"/>
          </w:tcPr>
          <w:p w14:paraId="27D37F02" w14:textId="77777777" w:rsidR="00010477" w:rsidRDefault="00010477" w:rsidP="002C2D06">
            <w:pPr>
              <w:pStyle w:val="Akapitzlist"/>
              <w:spacing w:line="276" w:lineRule="auto"/>
              <w:ind w:left="0"/>
            </w:pPr>
            <w:r w:rsidRPr="00841DA4">
              <w:t>Flowable</w:t>
            </w:r>
          </w:p>
        </w:tc>
        <w:tc>
          <w:tcPr>
            <w:tcW w:w="4943" w:type="dxa"/>
            <w:vAlign w:val="center"/>
          </w:tcPr>
          <w:p w14:paraId="77BC2E4A" w14:textId="77777777" w:rsidR="00010477" w:rsidRDefault="00010477" w:rsidP="002C2D06">
            <w:pPr>
              <w:pStyle w:val="Akapitzlist"/>
              <w:spacing w:line="276" w:lineRule="auto"/>
              <w:ind w:left="0"/>
            </w:pPr>
            <w:proofErr w:type="spellStart"/>
            <w:r w:rsidRPr="00841DA4">
              <w:t>Observer</w:t>
            </w:r>
            <w:proofErr w:type="spellEnd"/>
          </w:p>
        </w:tc>
      </w:tr>
      <w:tr w:rsidR="00010477" w14:paraId="25204E8C" w14:textId="77777777" w:rsidTr="002C2D06">
        <w:tc>
          <w:tcPr>
            <w:tcW w:w="4943" w:type="dxa"/>
            <w:vAlign w:val="center"/>
          </w:tcPr>
          <w:p w14:paraId="470ACCAB" w14:textId="77777777" w:rsidR="00010477" w:rsidRDefault="00010477" w:rsidP="002C2D06">
            <w:pPr>
              <w:pStyle w:val="Akapitzlist"/>
              <w:spacing w:line="276" w:lineRule="auto"/>
              <w:ind w:left="0"/>
            </w:pPr>
            <w:r w:rsidRPr="00841DA4">
              <w:t>Completable</w:t>
            </w:r>
          </w:p>
        </w:tc>
        <w:tc>
          <w:tcPr>
            <w:tcW w:w="4943" w:type="dxa"/>
            <w:vAlign w:val="center"/>
          </w:tcPr>
          <w:p w14:paraId="045AA95F" w14:textId="77777777" w:rsidR="00010477" w:rsidRDefault="00010477" w:rsidP="002C2D06">
            <w:pPr>
              <w:pStyle w:val="Akapitzlist"/>
              <w:spacing w:line="276" w:lineRule="auto"/>
              <w:ind w:left="0"/>
            </w:pPr>
            <w:proofErr w:type="spellStart"/>
            <w:r w:rsidRPr="00841DA4">
              <w:t>CompletableObserver</w:t>
            </w:r>
            <w:proofErr w:type="spellEnd"/>
          </w:p>
        </w:tc>
      </w:tr>
    </w:tbl>
    <w:p w14:paraId="63720AB4" w14:textId="77777777" w:rsidR="00010477" w:rsidRDefault="00010477" w:rsidP="00010477">
      <w:pPr>
        <w:pStyle w:val="Akapitzlist"/>
      </w:pPr>
    </w:p>
    <w:p w14:paraId="29117DEC" w14:textId="77777777" w:rsidR="00010477" w:rsidRDefault="00010477" w:rsidP="00010477">
      <w:pPr>
        <w:pStyle w:val="Akapitzlist"/>
      </w:pPr>
      <w:r>
        <w:t>Prawie każdy typ obiektu obserwującego musie zawierać implementacje metod wyszczególnionych w poniższej tabeli.</w:t>
      </w:r>
    </w:p>
    <w:p w14:paraId="1F189B1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625"/>
        <w:gridCol w:w="4617"/>
      </w:tblGrid>
      <w:tr w:rsidR="00010477" w14:paraId="7B8157AA" w14:textId="77777777" w:rsidTr="002C2D06">
        <w:tc>
          <w:tcPr>
            <w:tcW w:w="4943" w:type="dxa"/>
            <w:shd w:val="clear" w:color="auto" w:fill="323E4F" w:themeFill="text2" w:themeFillShade="BF"/>
          </w:tcPr>
          <w:p w14:paraId="0E032285" w14:textId="77777777" w:rsidR="00010477" w:rsidRPr="00417206" w:rsidRDefault="00010477" w:rsidP="002C2D06">
            <w:pPr>
              <w:pStyle w:val="Akapitzlist"/>
              <w:spacing w:line="276" w:lineRule="auto"/>
              <w:ind w:left="0"/>
              <w:jc w:val="both"/>
            </w:pPr>
            <w:r>
              <w:t xml:space="preserve">Metoda obserwatora (ang. </w:t>
            </w:r>
            <w:proofErr w:type="spellStart"/>
            <w:r>
              <w:t>Subscriber</w:t>
            </w:r>
            <w:proofErr w:type="spellEnd"/>
            <w:r>
              <w:t>)</w:t>
            </w:r>
          </w:p>
        </w:tc>
        <w:tc>
          <w:tcPr>
            <w:tcW w:w="4943" w:type="dxa"/>
            <w:shd w:val="clear" w:color="auto" w:fill="323E4F" w:themeFill="text2" w:themeFillShade="BF"/>
          </w:tcPr>
          <w:p w14:paraId="294FF546" w14:textId="77777777" w:rsidR="00010477" w:rsidRDefault="00010477" w:rsidP="002C2D06">
            <w:pPr>
              <w:pStyle w:val="Akapitzlist"/>
              <w:spacing w:line="276" w:lineRule="auto"/>
              <w:ind w:left="0"/>
              <w:jc w:val="both"/>
            </w:pPr>
            <w:r>
              <w:t>Opis</w:t>
            </w:r>
          </w:p>
        </w:tc>
      </w:tr>
      <w:tr w:rsidR="00010477" w14:paraId="2F2C1B12" w14:textId="77777777" w:rsidTr="002C2D06">
        <w:tc>
          <w:tcPr>
            <w:tcW w:w="4943" w:type="dxa"/>
          </w:tcPr>
          <w:p w14:paraId="2C0D21C6" w14:textId="77777777" w:rsidR="00010477" w:rsidRDefault="00010477" w:rsidP="002C2D06">
            <w:pPr>
              <w:pStyle w:val="Akapitzlist"/>
              <w:spacing w:line="276" w:lineRule="auto"/>
              <w:ind w:left="0"/>
              <w:jc w:val="both"/>
            </w:pPr>
            <w:proofErr w:type="spellStart"/>
            <w:proofErr w:type="gramStart"/>
            <w:r w:rsidRPr="00417206">
              <w:lastRenderedPageBreak/>
              <w:t>onNext</w:t>
            </w:r>
            <w:proofErr w:type="spellEnd"/>
            <w:proofErr w:type="gramEnd"/>
            <w:r>
              <w:t>()</w:t>
            </w:r>
          </w:p>
        </w:tc>
        <w:tc>
          <w:tcPr>
            <w:tcW w:w="4943" w:type="dxa"/>
          </w:tcPr>
          <w:p w14:paraId="0ED57D14" w14:textId="77777777" w:rsidR="00010477" w:rsidRDefault="00010477" w:rsidP="002C2D06">
            <w:pPr>
              <w:pStyle w:val="Akapitzlist"/>
              <w:spacing w:line="276" w:lineRule="auto"/>
              <w:ind w:left="0"/>
              <w:jc w:val="both"/>
            </w:pPr>
            <w:r>
              <w:t xml:space="preserve">Metoda ta zostaje wywołana, gdy obserwator wyemituje element. </w:t>
            </w:r>
          </w:p>
        </w:tc>
      </w:tr>
      <w:tr w:rsidR="00010477" w14:paraId="5FA1647C" w14:textId="77777777" w:rsidTr="002C2D06">
        <w:tc>
          <w:tcPr>
            <w:tcW w:w="4943" w:type="dxa"/>
          </w:tcPr>
          <w:p w14:paraId="4A173ADC" w14:textId="77777777" w:rsidR="00010477" w:rsidRDefault="00010477" w:rsidP="002C2D06">
            <w:pPr>
              <w:pStyle w:val="Akapitzlist"/>
              <w:spacing w:line="276" w:lineRule="auto"/>
              <w:ind w:left="0"/>
              <w:jc w:val="both"/>
            </w:pPr>
            <w:proofErr w:type="spellStart"/>
            <w:proofErr w:type="gramStart"/>
            <w:r w:rsidRPr="00417206">
              <w:t>onError</w:t>
            </w:r>
            <w:proofErr w:type="spellEnd"/>
            <w:proofErr w:type="gramEnd"/>
            <w:r>
              <w:t>()</w:t>
            </w:r>
          </w:p>
        </w:tc>
        <w:tc>
          <w:tcPr>
            <w:tcW w:w="4943" w:type="dxa"/>
          </w:tcPr>
          <w:p w14:paraId="7839E209" w14:textId="77777777" w:rsidR="00010477" w:rsidRDefault="00010477" w:rsidP="002C2D06">
            <w:pPr>
              <w:pStyle w:val="Akapitzlist"/>
              <w:spacing w:line="276" w:lineRule="auto"/>
              <w:ind w:left="0"/>
              <w:jc w:val="both"/>
            </w:pPr>
            <w:r>
              <w:t xml:space="preserve">Obserwator wywoła tę metodę, gdy nastąpi błąd podczas emitowania danych. Wywołanie tej metody zatrzymuje dalsze przetwarzanie kolejnych elementów i skutkuje brakiem </w:t>
            </w:r>
            <w:proofErr w:type="spellStart"/>
            <w:r>
              <w:t>wywołań</w:t>
            </w:r>
            <w:proofErr w:type="spellEnd"/>
            <w:r>
              <w:t xml:space="preserve"> pozostałych metod: </w:t>
            </w:r>
            <w:proofErr w:type="spellStart"/>
            <w:r>
              <w:t>onNext</w:t>
            </w:r>
            <w:proofErr w:type="spellEnd"/>
            <w:r>
              <w:t xml:space="preserve"> i </w:t>
            </w:r>
            <w:proofErr w:type="spellStart"/>
            <w:r>
              <w:t>onComplete</w:t>
            </w:r>
            <w:proofErr w:type="spellEnd"/>
            <w:r>
              <w:t>.</w:t>
            </w:r>
          </w:p>
        </w:tc>
      </w:tr>
      <w:tr w:rsidR="00010477" w14:paraId="09EDC64E" w14:textId="77777777" w:rsidTr="002C2D06">
        <w:tc>
          <w:tcPr>
            <w:tcW w:w="4943" w:type="dxa"/>
          </w:tcPr>
          <w:p w14:paraId="4D98D492" w14:textId="77777777" w:rsidR="00010477" w:rsidRDefault="00010477" w:rsidP="002C2D06">
            <w:pPr>
              <w:pStyle w:val="Akapitzlist"/>
              <w:spacing w:line="276" w:lineRule="auto"/>
              <w:ind w:left="0"/>
              <w:jc w:val="both"/>
            </w:pPr>
            <w:proofErr w:type="spellStart"/>
            <w:proofErr w:type="gramStart"/>
            <w:r w:rsidRPr="00417206">
              <w:t>onCompleted</w:t>
            </w:r>
            <w:proofErr w:type="spellEnd"/>
            <w:proofErr w:type="gramEnd"/>
            <w:r>
              <w:t>()</w:t>
            </w:r>
          </w:p>
        </w:tc>
        <w:tc>
          <w:tcPr>
            <w:tcW w:w="4943" w:type="dxa"/>
          </w:tcPr>
          <w:p w14:paraId="7B1FB19D" w14:textId="77777777" w:rsidR="00010477" w:rsidRDefault="00010477" w:rsidP="002C2D06">
            <w:pPr>
              <w:pStyle w:val="Akapitzlist"/>
              <w:spacing w:line="276" w:lineRule="auto"/>
              <w:ind w:left="0"/>
              <w:jc w:val="both"/>
            </w:pPr>
            <w:r>
              <w:t xml:space="preserve">Metoda ta zostanie wywołana, gdy po raz ostatni zostanie wywołania metoda </w:t>
            </w:r>
            <w:proofErr w:type="spellStart"/>
            <w:r>
              <w:t>onNext</w:t>
            </w:r>
            <w:proofErr w:type="spellEnd"/>
            <w:r>
              <w:t xml:space="preserve"> i niewywołana została metoda </w:t>
            </w:r>
            <w:proofErr w:type="spellStart"/>
            <w:r>
              <w:t>onError</w:t>
            </w:r>
            <w:proofErr w:type="spellEnd"/>
            <w:r>
              <w:t xml:space="preserve"> w trakcie emitowania danych.</w:t>
            </w:r>
          </w:p>
        </w:tc>
      </w:tr>
    </w:tbl>
    <w:p w14:paraId="4F37943B" w14:textId="77777777" w:rsidR="00010477" w:rsidRDefault="00010477" w:rsidP="7E714F36">
      <w:pPr>
        <w:pStyle w:val="Akapitzlist"/>
        <w:rPr>
          <w:rFonts w:eastAsia="Calibri Light" w:cstheme="majorBidi"/>
          <w:noProof/>
        </w:rPr>
      </w:pPr>
    </w:p>
    <w:p w14:paraId="61B2852A" w14:textId="77777777" w:rsidR="0052618A" w:rsidRPr="0052618A" w:rsidRDefault="0052618A" w:rsidP="0052618A">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52" w:name="_Toc535447090"/>
      <w:bookmarkStart w:id="53" w:name="_Toc535447159"/>
      <w:bookmarkStart w:id="54" w:name="_Toc535449403"/>
      <w:bookmarkStart w:id="55" w:name="_Toc535449454"/>
      <w:bookmarkStart w:id="56" w:name="_Toc535482265"/>
      <w:bookmarkStart w:id="57" w:name="_Toc535497706"/>
      <w:bookmarkStart w:id="58" w:name="_Toc535498589"/>
      <w:bookmarkStart w:id="59" w:name="_Toc535499106"/>
      <w:bookmarkStart w:id="60" w:name="_Toc535516474"/>
      <w:bookmarkStart w:id="61" w:name="_Toc535516513"/>
      <w:bookmarkEnd w:id="52"/>
      <w:bookmarkEnd w:id="53"/>
      <w:bookmarkEnd w:id="54"/>
      <w:bookmarkEnd w:id="55"/>
      <w:bookmarkEnd w:id="56"/>
      <w:bookmarkEnd w:id="57"/>
      <w:bookmarkEnd w:id="58"/>
      <w:bookmarkEnd w:id="59"/>
      <w:bookmarkEnd w:id="60"/>
      <w:bookmarkEnd w:id="61"/>
    </w:p>
    <w:p w14:paraId="70B84488" w14:textId="54B93EFE" w:rsidR="000F2A34" w:rsidRPr="0052618A" w:rsidRDefault="000F2A34" w:rsidP="0052618A">
      <w:pPr>
        <w:pStyle w:val="Nagwek1"/>
      </w:pPr>
      <w:bookmarkStart w:id="62" w:name="_Toc535516514"/>
      <w:r w:rsidRPr="0052618A">
        <w:t>Elementy paradygmatu funkcyjnego w programowaniu reaktywnym</w:t>
      </w:r>
      <w:bookmarkEnd w:id="62"/>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w:t>
      </w:r>
      <w:proofErr w:type="spellStart"/>
      <w:r w:rsidRPr="7E714F36">
        <w:rPr>
          <w:rFonts w:eastAsia="Calibri Light" w:cstheme="majorBidi"/>
        </w:rPr>
        <w:t>Pure</w:t>
      </w:r>
      <w:proofErr w:type="spellEnd"/>
      <w:r w:rsidRPr="7E714F36">
        <w:rPr>
          <w:rFonts w:eastAsia="Calibri Light" w:cstheme="majorBidi"/>
        </w:rPr>
        <w:t xml:space="preserve"> </w:t>
      </w:r>
      <w:proofErr w:type="spellStart"/>
      <w:r w:rsidRPr="7E714F36">
        <w:rPr>
          <w:rFonts w:eastAsia="Calibri Light" w:cstheme="majorBidi"/>
        </w:rPr>
        <w:t>Function</w:t>
      </w:r>
      <w:proofErr w:type="spellEnd"/>
      <w:r w:rsidRPr="7E714F36">
        <w:rPr>
          <w:rFonts w:eastAsia="Calibri Light" w:cstheme="majorBidi"/>
        </w:rPr>
        <w:t xml:space="preserve">) lub niezmienne dane (ang. </w:t>
      </w:r>
      <w:proofErr w:type="spellStart"/>
      <w:r w:rsidRPr="7E714F36">
        <w:rPr>
          <w:rFonts w:eastAsia="Calibri Light" w:cstheme="majorBidi"/>
        </w:rPr>
        <w:t>Immutable</w:t>
      </w:r>
      <w:proofErr w:type="spellEnd"/>
      <w:r w:rsidRPr="7E714F36">
        <w:rPr>
          <w:rFonts w:eastAsia="Calibri Light" w:cstheme="majorBidi"/>
        </w:rPr>
        <w:t xml:space="preserve"> Data). Programując funkcyjnie odpowiadamy raczej na </w:t>
      </w:r>
      <w:proofErr w:type="gramStart"/>
      <w:r w:rsidRPr="7E714F36">
        <w:rPr>
          <w:rFonts w:eastAsia="Calibri Light" w:cstheme="majorBidi"/>
        </w:rPr>
        <w:t>pytanie: „Co</w:t>
      </w:r>
      <w:proofErr w:type="gramEnd"/>
      <w:r w:rsidRPr="7E714F36">
        <w:rPr>
          <w:rFonts w:eastAsia="Calibri Light" w:cstheme="majorBidi"/>
        </w:rPr>
        <w:t xml:space="preserve"> chcemy osiągnąć?” (Jest to paradygmat deklaratywny), a </w:t>
      </w:r>
      <w:proofErr w:type="gramStart"/>
      <w:r w:rsidR="00C847D1">
        <w:rPr>
          <w:rFonts w:eastAsia="Calibri Light" w:cstheme="majorBidi"/>
        </w:rPr>
        <w:t>nie</w:t>
      </w:r>
      <w:r w:rsidR="00C847D1" w:rsidRPr="7E714F36">
        <w:rPr>
          <w:rFonts w:eastAsia="Calibri Light" w:cstheme="majorBidi"/>
        </w:rPr>
        <w:t xml:space="preserve"> „W jaki</w:t>
      </w:r>
      <w:proofErr w:type="gramEnd"/>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w:t>
      </w:r>
      <w:proofErr w:type="spellStart"/>
      <w:r w:rsidRPr="7E714F36">
        <w:rPr>
          <w:rFonts w:eastAsia="Calibri Light" w:cstheme="majorBidi"/>
        </w:rPr>
        <w:t>filter</w:t>
      </w:r>
      <w:proofErr w:type="spellEnd"/>
      <w:r w:rsidRPr="7E714F36">
        <w:rPr>
          <w:rFonts w:eastAsia="Calibri Light" w:cstheme="majorBidi"/>
        </w:rPr>
        <w:t xml:space="preserve"> czy </w:t>
      </w:r>
      <w:proofErr w:type="spellStart"/>
      <w:r w:rsidRPr="7E714F36">
        <w:rPr>
          <w:rFonts w:eastAsia="Calibri Light" w:cstheme="majorBidi"/>
        </w:rPr>
        <w:t>fold</w:t>
      </w:r>
      <w:proofErr w:type="spellEnd"/>
      <w:r w:rsidRPr="7E714F36">
        <w:rPr>
          <w:rFonts w:eastAsia="Calibri Light" w:cstheme="majorBidi"/>
        </w:rPr>
        <w:t xml:space="preserve">,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08008F17"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63" w:name="_Toc535447092"/>
      <w:bookmarkStart w:id="64" w:name="_Toc535447161"/>
      <w:bookmarkStart w:id="65" w:name="_Toc535449405"/>
      <w:bookmarkStart w:id="66" w:name="_Toc535449456"/>
      <w:bookmarkStart w:id="67" w:name="_Toc535482267"/>
      <w:bookmarkStart w:id="68" w:name="_Toc535497708"/>
      <w:bookmarkStart w:id="69" w:name="_Toc535498591"/>
      <w:bookmarkStart w:id="70" w:name="_Toc535499108"/>
      <w:bookmarkStart w:id="71" w:name="_Toc535516476"/>
      <w:bookmarkStart w:id="72" w:name="_Toc535516515"/>
      <w:bookmarkEnd w:id="63"/>
      <w:bookmarkEnd w:id="64"/>
      <w:bookmarkEnd w:id="65"/>
      <w:bookmarkEnd w:id="66"/>
      <w:bookmarkEnd w:id="67"/>
      <w:bookmarkEnd w:id="68"/>
      <w:bookmarkEnd w:id="69"/>
      <w:bookmarkEnd w:id="70"/>
      <w:bookmarkEnd w:id="71"/>
      <w:bookmarkEnd w:id="72"/>
    </w:p>
    <w:p w14:paraId="4AD98F39" w14:textId="14547B08" w:rsidR="77E051B8" w:rsidRPr="00C5730D" w:rsidRDefault="7E714F36" w:rsidP="00676D23">
      <w:pPr>
        <w:pStyle w:val="Nagwek2"/>
      </w:pPr>
      <w:bookmarkStart w:id="73" w:name="_Toc535516516"/>
      <w:r>
        <w:t>Czyste funkcje</w:t>
      </w:r>
      <w:bookmarkEnd w:id="73"/>
    </w:p>
    <w:p w14:paraId="6B69CE9E" w14:textId="77777777" w:rsidR="00030463" w:rsidRPr="00C5730D" w:rsidRDefault="00030463" w:rsidP="00030463">
      <w:pPr>
        <w:rPr>
          <w:rFonts w:asciiTheme="majorHAnsi" w:hAnsiTheme="majorHAnsi"/>
        </w:rPr>
      </w:pPr>
    </w:p>
    <w:p w14:paraId="5AC6A504" w14:textId="6581834C"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w:t>
      </w:r>
      <w:proofErr w:type="spellStart"/>
      <w:r w:rsidR="00887C2D" w:rsidRPr="00C5730D">
        <w:t>Referential</w:t>
      </w:r>
      <w:proofErr w:type="spellEnd"/>
      <w:r w:rsidR="00887C2D" w:rsidRPr="00C5730D">
        <w:t xml:space="preserve"> </w:t>
      </w:r>
      <w:proofErr w:type="spellStart"/>
      <w:proofErr w:type="gramStart"/>
      <w:r w:rsidR="00887C2D" w:rsidRPr="00C5730D">
        <w:t>Transparency</w:t>
      </w:r>
      <w:proofErr w:type="spellEnd"/>
      <w:r w:rsidR="00887C2D" w:rsidRPr="00C5730D">
        <w:t xml:space="preserve">). </w:t>
      </w:r>
      <w:proofErr w:type="gramEnd"/>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w:t>
      </w:r>
      <w:r w:rsidR="012D1108">
        <w:lastRenderedPageBreak/>
        <w:t xml:space="preserve">mogą wystąpić podczas użycia funkcji, która nie jest czysta mogą powodować sprzężenia i zależności czasowe, co skutkuje niepoprawnym działaniem </w:t>
      </w:r>
      <w:proofErr w:type="gramStart"/>
      <w:r w:rsidR="00F14BB3">
        <w:t xml:space="preserve">aplikacji. </w:t>
      </w:r>
      <w:proofErr w:type="gramEnd"/>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w:t>
      </w:r>
      <w:r w:rsidR="00F14BB3" w:rsidRPr="00C5730D">
        <w:t>ekran, co</w:t>
      </w:r>
      <w:r w:rsidR="00023C98" w:rsidRPr="00C5730D">
        <w:t xml:space="preserve">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676D23">
      <w:pPr>
        <w:pStyle w:val="Nagwek2"/>
      </w:pPr>
      <w:bookmarkStart w:id="74" w:name="_Toc535516517"/>
      <w:r>
        <w:t>Funkcje wyższego rzędu</w:t>
      </w:r>
      <w:bookmarkEnd w:id="74"/>
    </w:p>
    <w:p w14:paraId="2333198D" w14:textId="77777777" w:rsidR="00FE7209" w:rsidRPr="00C5730D" w:rsidRDefault="00FE7209" w:rsidP="00FE7209">
      <w:pPr>
        <w:rPr>
          <w:rFonts w:asciiTheme="majorHAnsi" w:hAnsiTheme="majorHAnsi"/>
          <w:sz w:val="24"/>
          <w:szCs w:val="24"/>
        </w:rPr>
      </w:pPr>
    </w:p>
    <w:p w14:paraId="746C0C72" w14:textId="5113D7DC" w:rsidR="00FE7209" w:rsidRPr="00C5730D" w:rsidRDefault="00FE7209" w:rsidP="009F193B">
      <w:pPr>
        <w:pStyle w:val="Akapitzlist"/>
      </w:pPr>
      <w:r w:rsidRPr="00C5730D">
        <w:t xml:space="preserve">Innym podstawowym mechanizmem używanym w programowaniu funkcyjnym jest mechanizm funkcji wyższego rzędu (ang. </w:t>
      </w:r>
      <w:proofErr w:type="spellStart"/>
      <w:r w:rsidRPr="00C5730D">
        <w:t>Higher</w:t>
      </w:r>
      <w:proofErr w:type="spellEnd"/>
      <w:r w:rsidRPr="00C5730D">
        <w:t xml:space="preserve"> order </w:t>
      </w:r>
      <w:proofErr w:type="spellStart"/>
      <w:r w:rsidRPr="00C5730D">
        <w:t>function</w:t>
      </w:r>
      <w:proofErr w:type="spellEnd"/>
      <w:r w:rsidRPr="00C5730D">
        <w:t xml:space="preserve">). Funkcja wyższego rzędu to funkcja, która </w:t>
      </w:r>
      <w:proofErr w:type="gramStart"/>
      <w:r w:rsidR="00C847D1" w:rsidRPr="00C5730D">
        <w:t>przyjmuje jako</w:t>
      </w:r>
      <w:proofErr w:type="gramEnd"/>
      <w:r w:rsidRPr="00C5730D">
        <w:t xml:space="preserve"> argument </w:t>
      </w:r>
      <w:r w:rsidR="00EF5495" w:rsidRPr="00C5730D">
        <w:t>inną funkcję lub zwraca funkcję.</w:t>
      </w:r>
      <w:r w:rsidR="00FD12FC" w:rsidRPr="00C5730D">
        <w:t xml:space="preserve"> Można wyróżnić kilka rodzajów takich funkcji:</w:t>
      </w: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w:t>
      </w:r>
      <w:proofErr w:type="gramStart"/>
      <w:r w:rsidRPr="00C5730D">
        <w:t>przyjmuje jako</w:t>
      </w:r>
      <w:proofErr w:type="gramEnd"/>
      <w:r w:rsidRPr="00C5730D">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75"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proofErr w:type="gramStart"/>
      <w:r w:rsidR="008269E6">
        <w:rPr>
          <w:b w:val="0"/>
          <w:noProof/>
          <w:sz w:val="20"/>
        </w:rPr>
        <w:t>5</w:t>
      </w:r>
      <w:r w:rsidR="008269E6">
        <w:rPr>
          <w:b w:val="0"/>
          <w:sz w:val="20"/>
        </w:rPr>
        <w:fldChar w:fldCharType="end"/>
      </w:r>
      <w:r w:rsidRPr="00477E91">
        <w:rPr>
          <w:b w:val="0"/>
          <w:sz w:val="20"/>
        </w:rPr>
        <w:t xml:space="preserve">  - Przykład</w:t>
      </w:r>
      <w:proofErr w:type="gramEnd"/>
      <w:r w:rsidRPr="00477E91">
        <w:rPr>
          <w:b w:val="0"/>
          <w:sz w:val="20"/>
        </w:rPr>
        <w:t xml:space="preserve"> zastosowania funkcji map</w:t>
      </w:r>
      <w:r w:rsidRPr="00477E91">
        <w:rPr>
          <w:b w:val="0"/>
          <w:noProof/>
          <w:sz w:val="20"/>
        </w:rPr>
        <w:t xml:space="preserve"> ( http://rxmarbles.com/#map)</w:t>
      </w:r>
      <w:bookmarkEnd w:id="75"/>
    </w:p>
    <w:p w14:paraId="61CE59FD" w14:textId="37148C58" w:rsidR="00FB4F8A" w:rsidRPr="00C5730D" w:rsidRDefault="00FB4F8A"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Filter</w:t>
      </w:r>
      <w:proofErr w:type="spellEnd"/>
    </w:p>
    <w:p w14:paraId="65787938" w14:textId="2C4B23D4" w:rsidR="00D156E6" w:rsidRPr="00C5730D" w:rsidRDefault="00D156E6" w:rsidP="009F193B">
      <w:pPr>
        <w:pStyle w:val="Akapitzlist"/>
      </w:pPr>
      <w:r w:rsidRPr="00C5730D">
        <w:t xml:space="preserve">Podobnie jak w funkcji map argumentami są funkcja i lista. Jednak w tym </w:t>
      </w:r>
      <w:proofErr w:type="gramStart"/>
      <w:r w:rsidRPr="00C5730D">
        <w:t>przypadku jako</w:t>
      </w:r>
      <w:proofErr w:type="gramEnd"/>
      <w:r w:rsidRPr="00C5730D">
        <w:t xml:space="preserve"> argument musi zostać podana funkcja boolowska (funkcja, która zwraca tylko wartość </w:t>
      </w:r>
      <w:proofErr w:type="spellStart"/>
      <w:r w:rsidRPr="00C5730D">
        <w:t>true</w:t>
      </w:r>
      <w:proofErr w:type="spellEnd"/>
      <w:r w:rsidRPr="00C5730D">
        <w:t xml:space="preserve"> </w:t>
      </w:r>
      <w:r w:rsidRPr="00C5730D">
        <w:lastRenderedPageBreak/>
        <w:t xml:space="preserve">lub </w:t>
      </w:r>
      <w:proofErr w:type="spellStart"/>
      <w:r w:rsidRPr="00C5730D">
        <w:t>false</w:t>
      </w:r>
      <w:proofErr w:type="spellEnd"/>
      <w:r w:rsidRPr="00C5730D">
        <w:t>).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w:t>
      </w:r>
      <w:proofErr w:type="spellStart"/>
      <w:r w:rsidRPr="00C5730D">
        <w:t>true</w:t>
      </w:r>
      <w:proofErr w:type="spellEnd"/>
      <w:r w:rsidRPr="00C5730D">
        <w:t xml:space="preserv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7C16CED3" w:rsidR="00FB4F8A" w:rsidRPr="00FA5D8B" w:rsidRDefault="00477E91" w:rsidP="00FA5D8B">
      <w:pPr>
        <w:pStyle w:val="Legenda"/>
        <w:jc w:val="center"/>
        <w:rPr>
          <w:rFonts w:asciiTheme="majorHAnsi" w:hAnsiTheme="majorHAnsi"/>
          <w:b w:val="0"/>
          <w:sz w:val="20"/>
        </w:rPr>
      </w:pPr>
      <w:bookmarkStart w:id="76"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w:t>
      </w:r>
      <w:proofErr w:type="gramStart"/>
      <w:r w:rsidRPr="00477E91">
        <w:rPr>
          <w:b w:val="0"/>
          <w:sz w:val="20"/>
        </w:rPr>
        <w:t>://rxmarbles</w:t>
      </w:r>
      <w:proofErr w:type="gramEnd"/>
      <w:r w:rsidRPr="00477E91">
        <w:rPr>
          <w:b w:val="0"/>
          <w:sz w:val="20"/>
        </w:rPr>
        <w:t>.</w:t>
      </w:r>
      <w:proofErr w:type="gramStart"/>
      <w:r w:rsidRPr="00477E91">
        <w:rPr>
          <w:b w:val="0"/>
          <w:sz w:val="20"/>
        </w:rPr>
        <w:t>com</w:t>
      </w:r>
      <w:proofErr w:type="gramEnd"/>
      <w:r w:rsidRPr="00477E91">
        <w:rPr>
          <w:b w:val="0"/>
          <w:sz w:val="20"/>
        </w:rPr>
        <w:t>/#filter)</w:t>
      </w:r>
      <w:bookmarkEnd w:id="76"/>
    </w:p>
    <w:p w14:paraId="413205C7" w14:textId="0821AB3D" w:rsidR="00FB4F8A" w:rsidRPr="00C5730D" w:rsidRDefault="007F0D34"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Reduce</w:t>
      </w:r>
      <w:proofErr w:type="spellEnd"/>
    </w:p>
    <w:p w14:paraId="0AB31A37" w14:textId="5F7E79F1" w:rsidR="003E423E" w:rsidRPr="00C5730D" w:rsidRDefault="003E423E" w:rsidP="009F193B">
      <w:pPr>
        <w:pStyle w:val="Akapitzlist"/>
      </w:pPr>
      <w:r w:rsidRPr="00C5730D">
        <w:t xml:space="preserve">Funkcja </w:t>
      </w:r>
      <w:proofErr w:type="spellStart"/>
      <w:r w:rsidRPr="00C5730D">
        <w:t>reduce</w:t>
      </w:r>
      <w:proofErr w:type="spellEnd"/>
      <w:r w:rsidRPr="00C5730D">
        <w:t xml:space="preserve"> </w:t>
      </w:r>
      <w:proofErr w:type="gramStart"/>
      <w:r w:rsidRPr="00C5730D">
        <w:t>przyjmuje jako</w:t>
      </w:r>
      <w:proofErr w:type="gramEnd"/>
      <w:r w:rsidRPr="00C5730D">
        <w:t xml:space="preserve"> argumenty: funkcję, wartość początkową i listę. Jej zadaniem jest obliczenie pewnej wartości na podstawie wszystkich elementów listy. Funkcja </w:t>
      </w:r>
      <w:proofErr w:type="gramStart"/>
      <w:r w:rsidRPr="00C5730D">
        <w:t>podana jako</w:t>
      </w:r>
      <w:proofErr w:type="gramEnd"/>
      <w:r w:rsidRPr="00C5730D">
        <w:t xml:space="preserve"> argument operuje na wartości obliczonej do n-tego elementu listy i jej następnym elemencie. Przykładowym zastosowaniem funkcji </w:t>
      </w:r>
      <w:proofErr w:type="spellStart"/>
      <w:r w:rsidRPr="00C5730D">
        <w:t>reduce</w:t>
      </w:r>
      <w:proofErr w:type="spellEnd"/>
      <w:r w:rsidRPr="00C5730D">
        <w:t xml:space="preserv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3FE912E4" w:rsidR="007F0D34" w:rsidRDefault="00477E91" w:rsidP="00477E91">
      <w:pPr>
        <w:pStyle w:val="Legenda"/>
        <w:jc w:val="center"/>
        <w:rPr>
          <w:b w:val="0"/>
          <w:sz w:val="20"/>
        </w:rPr>
      </w:pPr>
      <w:bookmarkStart w:id="77"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w:t>
      </w:r>
      <w:proofErr w:type="spellStart"/>
      <w:r w:rsidRPr="00477E91">
        <w:rPr>
          <w:b w:val="0"/>
          <w:sz w:val="20"/>
        </w:rPr>
        <w:t>reduce</w:t>
      </w:r>
      <w:proofErr w:type="spellEnd"/>
      <w:r w:rsidRPr="00477E91">
        <w:rPr>
          <w:b w:val="0"/>
          <w:sz w:val="20"/>
        </w:rPr>
        <w:t xml:space="preserve"> ( </w:t>
      </w:r>
      <w:hyperlink r:id="rId20" w:anchor="reduce" w:history="1">
        <w:r w:rsidR="00AC3A16" w:rsidRPr="00CB31B6">
          <w:rPr>
            <w:rStyle w:val="Hipercze"/>
            <w:b w:val="0"/>
            <w:sz w:val="20"/>
          </w:rPr>
          <w:t>http://rxmarbles.com/#reduce</w:t>
        </w:r>
      </w:hyperlink>
      <w:r w:rsidRPr="00477E91">
        <w:rPr>
          <w:b w:val="0"/>
          <w:sz w:val="20"/>
        </w:rPr>
        <w:t>)</w:t>
      </w:r>
      <w:bookmarkEnd w:id="77"/>
    </w:p>
    <w:p w14:paraId="304D6940" w14:textId="77777777" w:rsidR="00AC3A16" w:rsidRPr="00AC3A16" w:rsidRDefault="00AC3A16" w:rsidP="00AC3A16"/>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676D23">
      <w:pPr>
        <w:pStyle w:val="Nagwek2"/>
      </w:pPr>
      <w:bookmarkStart w:id="78" w:name="_Toc535516518"/>
      <w:r>
        <w:t>Po słowie</w:t>
      </w:r>
      <w:bookmarkEnd w:id="78"/>
    </w:p>
    <w:p w14:paraId="1BF09732" w14:textId="6E0FD496" w:rsidR="00A71CD6" w:rsidRPr="00C5730D" w:rsidRDefault="00A71CD6" w:rsidP="00B74C48">
      <w:pPr>
        <w:pStyle w:val="Akapitzlist"/>
      </w:pPr>
    </w:p>
    <w:p w14:paraId="1DF2509D" w14:textId="3E99AEA7" w:rsidR="00850831" w:rsidRDefault="00A71CD6" w:rsidP="000A10FF">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w:t>
      </w:r>
      <w:r w:rsidR="00BE3AE1" w:rsidRPr="00C5730D">
        <w:lastRenderedPageBreak/>
        <w:t xml:space="preserve">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1B387C3E" w14:textId="77777777" w:rsidR="00F14BB3" w:rsidRDefault="00F14BB3" w:rsidP="000A10FF">
      <w:pPr>
        <w:pStyle w:val="Akapitzlist"/>
      </w:pPr>
    </w:p>
    <w:p w14:paraId="4BAFF420" w14:textId="51A8CAC8" w:rsidR="00F14BB3" w:rsidRDefault="00F14BB3" w:rsidP="00F14BB3">
      <w:pPr>
        <w:pStyle w:val="Nagwek1"/>
        <w:rPr>
          <w:rStyle w:val="Nagwek2Znak"/>
        </w:rPr>
      </w:pPr>
      <w:bookmarkStart w:id="79" w:name="_Toc535516519"/>
      <w:r>
        <w:rPr>
          <w:rStyle w:val="Nagwek2Znak"/>
        </w:rPr>
        <w:t xml:space="preserve">The </w:t>
      </w:r>
      <w:proofErr w:type="spellStart"/>
      <w:r>
        <w:rPr>
          <w:rStyle w:val="Nagwek2Znak"/>
        </w:rPr>
        <w:t>Reactive</w:t>
      </w:r>
      <w:proofErr w:type="spellEnd"/>
      <w:r>
        <w:rPr>
          <w:rStyle w:val="Nagwek2Znak"/>
        </w:rPr>
        <w:t xml:space="preserve"> </w:t>
      </w:r>
      <w:proofErr w:type="spellStart"/>
      <w:r>
        <w:rPr>
          <w:rStyle w:val="Nagwek2Znak"/>
        </w:rPr>
        <w:t>manifesto</w:t>
      </w:r>
      <w:bookmarkEnd w:id="79"/>
      <w:proofErr w:type="spellEnd"/>
    </w:p>
    <w:p w14:paraId="53F2630B" w14:textId="77777777" w:rsidR="00F14BB3" w:rsidRDefault="00F14BB3" w:rsidP="00F14BB3"/>
    <w:p w14:paraId="53783BC3" w14:textId="51ACF155" w:rsidR="00F14BB3" w:rsidRDefault="006225EB" w:rsidP="00F14BB3">
      <w:pPr>
        <w:pStyle w:val="Akapitzlist"/>
      </w:pPr>
      <w:r>
        <w:t>Nie sposób zaprzeczyć, iż wymagania, które twórcy oprogramowania stawal</w:t>
      </w:r>
      <w:r w:rsidR="00FA5D8B">
        <w:t xml:space="preserve">i przed sobą w jeszcze kilka lat temu </w:t>
      </w:r>
      <w:r>
        <w:t>uległy drastycznej zmianie. Nie tak dawno temu istniały aplikacje, w których czas odpowiedzi serwera był liczony w sekundach a liczba godzin niedostępności aplikacji była wyrażana w godzinach. W dzisiejszym świecie, w którym aplikację</w:t>
      </w:r>
      <w:r w:rsidR="006C316F">
        <w:t xml:space="preserve"> uruchamiane są na niezliczonej ilości różnych urządzeń a użytkownik oczekuje czasu odpowiedzi serwera w milisekundach i dostępn</w:t>
      </w:r>
      <w:r w:rsidR="00FA5D8B">
        <w:t>ości serwisu 24 godziny na dobę, w</w:t>
      </w:r>
      <w:r w:rsidR="006C316F">
        <w:t xml:space="preserve">ymagania stawiane przed twórcami oprogramowania uległy znaczącej zmianie. </w:t>
      </w:r>
      <w:r w:rsidR="00EC7C28">
        <w:t xml:space="preserve">The </w:t>
      </w:r>
      <w:proofErr w:type="spellStart"/>
      <w:r w:rsidR="00EC7C28">
        <w:t>reactive</w:t>
      </w:r>
      <w:proofErr w:type="spellEnd"/>
      <w:r w:rsidR="00EC7C28">
        <w:t xml:space="preserve"> </w:t>
      </w:r>
      <w:proofErr w:type="spellStart"/>
      <w:r w:rsidR="00EC7C28">
        <w:t>manifesto</w:t>
      </w:r>
      <w:proofErr w:type="spellEnd"/>
      <w:r w:rsidR="00EC7C28">
        <w:t xml:space="preserve"> to próba odpowiedzenia na problemy, z którymi musi zmierzyć się system informatyczny w dzisiejszych czasach. </w:t>
      </w:r>
    </w:p>
    <w:p w14:paraId="12DF443E" w14:textId="77777777" w:rsidR="00994343" w:rsidRDefault="00994343" w:rsidP="00F14BB3">
      <w:pPr>
        <w:pStyle w:val="Akapitzlist"/>
      </w:pPr>
    </w:p>
    <w:p w14:paraId="1A49ACC2" w14:textId="3C645602" w:rsidR="00994343" w:rsidRDefault="00994343" w:rsidP="00F14BB3">
      <w:pPr>
        <w:pStyle w:val="Akapitzlist"/>
      </w:pPr>
      <w:r>
        <w:t>System reaktywny to system, który jest:</w:t>
      </w:r>
    </w:p>
    <w:p w14:paraId="177544BA" w14:textId="6FF8DF6E" w:rsidR="00994343" w:rsidRDefault="00994343" w:rsidP="00F14BB3">
      <w:pPr>
        <w:pStyle w:val="Akapitzlist"/>
      </w:pPr>
    </w:p>
    <w:p w14:paraId="77319533" w14:textId="6C8D0989" w:rsidR="00B73862" w:rsidRDefault="00994343" w:rsidP="00B73862">
      <w:pPr>
        <w:pStyle w:val="Akapitzlist"/>
        <w:numPr>
          <w:ilvl w:val="1"/>
          <w:numId w:val="6"/>
        </w:numPr>
      </w:pPr>
      <w:proofErr w:type="spellStart"/>
      <w:r>
        <w:t>Responsywny</w:t>
      </w:r>
      <w:proofErr w:type="spellEnd"/>
      <w:r>
        <w:t xml:space="preserve"> – system reaguje tak szybko jak to tylko możliwe. </w:t>
      </w:r>
      <w:proofErr w:type="spellStart"/>
      <w:r>
        <w:t>Responsywność</w:t>
      </w:r>
      <w:proofErr w:type="spellEnd"/>
      <w:r>
        <w:t xml:space="preserve"> jest podstawą użyteczności. Ponadto pozwala ona na szybkie wykrycie potencjalnych błędów. Systemy reaktywne zapewniają szybki i niezmienny czas reakcji, który buduje zaufanie użytkownika systemu</w:t>
      </w:r>
      <w:r w:rsidR="003E7360">
        <w:t xml:space="preserve"> </w:t>
      </w:r>
      <w:sdt>
        <w:sdtPr>
          <w:id w:val="-890803608"/>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t>.</w:t>
      </w:r>
      <w:r w:rsidR="003E7360">
        <w:t xml:space="preserve"> </w:t>
      </w:r>
    </w:p>
    <w:p w14:paraId="693278E0" w14:textId="77777777" w:rsidR="00B73862" w:rsidRDefault="00B73862" w:rsidP="00B73862">
      <w:pPr>
        <w:pStyle w:val="Akapitzlist"/>
        <w:ind w:left="1440"/>
      </w:pPr>
    </w:p>
    <w:p w14:paraId="505412CD" w14:textId="4561D599" w:rsidR="00B73862" w:rsidRDefault="00DE2DA3" w:rsidP="00B73862">
      <w:pPr>
        <w:pStyle w:val="Akapitzlist"/>
        <w:numPr>
          <w:ilvl w:val="1"/>
          <w:numId w:val="6"/>
        </w:numPr>
      </w:pPr>
      <w:r>
        <w:t xml:space="preserve">Odporny – system pozostaje </w:t>
      </w:r>
      <w:proofErr w:type="spellStart"/>
      <w:r>
        <w:t>responsywny</w:t>
      </w:r>
      <w:proofErr w:type="spellEnd"/>
      <w:r>
        <w:t xml:space="preserve"> nawet w przypadku wystąpienia błędów. </w:t>
      </w:r>
      <w:r w:rsidR="008C5EAE">
        <w:t xml:space="preserve">Odporność uzyskiwana jest za pomocą takich pojęć jak: replikacja, izolowanie czy delegowanie. Wystąpienie błędu w jednym z komponentów </w:t>
      </w:r>
      <w:r w:rsidR="00431472">
        <w:t xml:space="preserve">systemu </w:t>
      </w:r>
      <w:r w:rsidR="008C5EAE">
        <w:t>nie może skutkować pojawienie</w:t>
      </w:r>
      <w:r w:rsidR="003E7360">
        <w:t xml:space="preserve">m się błędu w innych obszarach </w:t>
      </w:r>
      <w:sdt>
        <w:sdtPr>
          <w:id w:val="1914036256"/>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2E0379BF" w14:textId="77777777" w:rsidR="00B73862" w:rsidRDefault="00B73862" w:rsidP="00B73862">
      <w:pPr>
        <w:pStyle w:val="Akapitzlist"/>
      </w:pPr>
    </w:p>
    <w:p w14:paraId="4C14A572" w14:textId="53D81BEC" w:rsidR="00B73862" w:rsidRDefault="00B73862" w:rsidP="00994343">
      <w:pPr>
        <w:pStyle w:val="Akapitzlist"/>
        <w:numPr>
          <w:ilvl w:val="1"/>
          <w:numId w:val="6"/>
        </w:numPr>
      </w:pPr>
      <w:r>
        <w:t>Elastyczny – system jest w stanie dostosować swoje działanie do obciążenia. Jest on w stanie zarządzać swoimi zasobami w celu odpowiedzeni</w:t>
      </w:r>
      <w:r w:rsidR="003E7360">
        <w:t xml:space="preserve">a na napotkane zapotrzebowanie </w:t>
      </w:r>
      <w:sdt>
        <w:sdtPr>
          <w:id w:val="-375009876"/>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3DA89AA9" w14:textId="77777777" w:rsidR="00B73862" w:rsidRDefault="00B73862" w:rsidP="00B73862">
      <w:pPr>
        <w:pStyle w:val="Akapitzlist"/>
      </w:pPr>
    </w:p>
    <w:p w14:paraId="03E685D3" w14:textId="460653C6" w:rsidR="00B73862" w:rsidRDefault="00B73862" w:rsidP="00994343">
      <w:pPr>
        <w:pStyle w:val="Akapitzlist"/>
        <w:numPr>
          <w:ilvl w:val="1"/>
          <w:numId w:val="6"/>
        </w:numPr>
      </w:pPr>
      <w:r>
        <w:lastRenderedPageBreak/>
        <w:t xml:space="preserve">Sterowany wiadomościami (ang. Message </w:t>
      </w:r>
      <w:proofErr w:type="spellStart"/>
      <w:r>
        <w:t>driven</w:t>
      </w:r>
      <w:proofErr w:type="spellEnd"/>
      <w:r>
        <w:t xml:space="preserve">) – systemy reaktywne </w:t>
      </w:r>
      <w:r w:rsidR="00FA5D8B">
        <w:t xml:space="preserve">opierają się </w:t>
      </w:r>
      <w:r>
        <w:t xml:space="preserve">na asynchronicznym przekazywaniu danych w celu ustalenia granic pomiędzy danymi komponentami. Skutkuje to izolacją i przejrzystością </w:t>
      </w:r>
      <w:r w:rsidR="00BF574E">
        <w:t>ic</w:t>
      </w:r>
      <w:r w:rsidR="00FA5D8B">
        <w:t>h lokalizacji. Ustalenie granic</w:t>
      </w:r>
      <w:r w:rsidR="00BF574E">
        <w:t xml:space="preserve"> pomiędzy komponentami systemu umożliwia przekazywanie błędów, jako wiadomości. </w:t>
      </w:r>
      <w:r w:rsidR="00025F12">
        <w:t>Skutkuje to możliwością zarządzania</w:t>
      </w:r>
      <w:r w:rsidR="009B5765">
        <w:t xml:space="preserve"> obciążeniem systemu i lepszą obsługę awa</w:t>
      </w:r>
      <w:r w:rsidR="003E7360">
        <w:t xml:space="preserve">rii poszczególnych komponentów </w:t>
      </w:r>
      <w:sdt>
        <w:sdtPr>
          <w:id w:val="-1745013082"/>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06E986EC" w14:textId="77777777" w:rsidR="00827D17" w:rsidRDefault="00827D17" w:rsidP="00827D17">
      <w:pPr>
        <w:pStyle w:val="Akapitzlist"/>
      </w:pPr>
    </w:p>
    <w:p w14:paraId="4941342B" w14:textId="5CBCBB54" w:rsidR="00827D17" w:rsidRDefault="00F65B6C" w:rsidP="00827D17">
      <w:pPr>
        <w:pStyle w:val="Akapitzlist"/>
        <w:ind w:left="1440"/>
      </w:pPr>
      <w:r>
        <w:rPr>
          <w:noProof/>
          <w:lang w:eastAsia="pl-PL"/>
        </w:rPr>
        <w:drawing>
          <wp:anchor distT="0" distB="0" distL="114300" distR="114300" simplePos="0" relativeHeight="251658240" behindDoc="0" locked="0" layoutInCell="1" allowOverlap="1" wp14:anchorId="47BEB254" wp14:editId="173D0555">
            <wp:simplePos x="0" y="0"/>
            <wp:positionH relativeFrom="page">
              <wp:posOffset>1365250</wp:posOffset>
            </wp:positionH>
            <wp:positionV relativeFrom="paragraph">
              <wp:posOffset>647065</wp:posOffset>
            </wp:positionV>
            <wp:extent cx="5019675" cy="1998345"/>
            <wp:effectExtent l="19050" t="19050" r="28575" b="2095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9675" cy="19983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27D17">
        <w:t>Na poniższym diagramie ukazane zostały zależności pomiędzy poszczególnymi komponentami systemu reaktywnego.</w:t>
      </w:r>
    </w:p>
    <w:p w14:paraId="16CF2AE1" w14:textId="4128FE9E" w:rsidR="00EC7C28" w:rsidRDefault="00EC7C28" w:rsidP="00827D17">
      <w:pPr>
        <w:pStyle w:val="Akapitzlist"/>
        <w:ind w:left="1440"/>
      </w:pPr>
    </w:p>
    <w:p w14:paraId="0DDBFE1A" w14:textId="77777777" w:rsidR="00F14BB3" w:rsidRDefault="00F14BB3" w:rsidP="000A10FF">
      <w:pPr>
        <w:pStyle w:val="Akapitzlist"/>
      </w:pPr>
    </w:p>
    <w:p w14:paraId="0C6DC62F" w14:textId="77777777" w:rsidR="00F65B6C" w:rsidRDefault="00F65B6C" w:rsidP="000A10FF">
      <w:pPr>
        <w:pStyle w:val="Akapitzlist"/>
      </w:pPr>
    </w:p>
    <w:p w14:paraId="6A58BDB5" w14:textId="77777777" w:rsidR="00F65B6C" w:rsidRDefault="00F65B6C" w:rsidP="000A10FF">
      <w:pPr>
        <w:pStyle w:val="Akapitzlist"/>
      </w:pPr>
    </w:p>
    <w:p w14:paraId="6972B147" w14:textId="77777777" w:rsidR="00F65B6C" w:rsidRDefault="00F65B6C" w:rsidP="000A10FF">
      <w:pPr>
        <w:pStyle w:val="Akapitzlist"/>
      </w:pPr>
    </w:p>
    <w:p w14:paraId="7007D98A" w14:textId="77777777" w:rsidR="00F65B6C" w:rsidRDefault="00F65B6C" w:rsidP="000A10FF">
      <w:pPr>
        <w:pStyle w:val="Akapitzlist"/>
      </w:pPr>
    </w:p>
    <w:p w14:paraId="783180C9" w14:textId="77777777" w:rsidR="00F65B6C" w:rsidRDefault="00F65B6C" w:rsidP="000A10FF">
      <w:pPr>
        <w:pStyle w:val="Akapitzlist"/>
      </w:pPr>
    </w:p>
    <w:p w14:paraId="1E269063" w14:textId="77777777" w:rsidR="00F65B6C" w:rsidRDefault="00F65B6C" w:rsidP="000A10FF">
      <w:pPr>
        <w:pStyle w:val="Akapitzlist"/>
      </w:pPr>
    </w:p>
    <w:p w14:paraId="487DF90F" w14:textId="2513AB2D" w:rsidR="00F65B6C" w:rsidRPr="00C5730D" w:rsidRDefault="00F65B6C" w:rsidP="00F65B6C">
      <w:pPr>
        <w:pStyle w:val="Akapitzlist"/>
        <w:ind w:left="1440"/>
        <w:jc w:val="center"/>
      </w:pPr>
      <w:sdt>
        <w:sdtPr>
          <w:id w:val="-822583587"/>
          <w:citation/>
        </w:sdtPr>
        <w:sdtContent>
          <w:r>
            <w:fldChar w:fldCharType="begin"/>
          </w:r>
          <w:r>
            <w:instrText xml:space="preserve"> CITATION httt \l 1045 </w:instrText>
          </w:r>
          <w:r>
            <w:fldChar w:fldCharType="separate"/>
          </w:r>
          <w:r>
            <w:rPr>
              <w:noProof/>
            </w:rPr>
            <w:t>(12)</w:t>
          </w:r>
          <w:r>
            <w:fldChar w:fldCharType="end"/>
          </w:r>
        </w:sdtContent>
      </w:sdt>
      <w:r>
        <w:t xml:space="preserve">. </w:t>
      </w:r>
      <w:bookmarkStart w:id="80" w:name="_GoBack"/>
      <w:bookmarkEnd w:id="80"/>
    </w:p>
    <w:p w14:paraId="7249E328" w14:textId="77777777" w:rsidR="000A10FF" w:rsidRPr="00C5730D" w:rsidRDefault="000A10FF" w:rsidP="0052618A">
      <w:pPr>
        <w:pStyle w:val="Nagwek1"/>
        <w:rPr>
          <w:rStyle w:val="Nagwek2Znak"/>
        </w:rPr>
      </w:pPr>
      <w:bookmarkStart w:id="81" w:name="_Toc535516520"/>
      <w:r w:rsidRPr="00C5730D">
        <w:t>Interfejs</w:t>
      </w:r>
      <w:r w:rsidRPr="00C5730D">
        <w:rPr>
          <w:rStyle w:val="Nagwek2Znak"/>
        </w:rPr>
        <w:t xml:space="preserve"> użytkownika w platformie Android</w:t>
      </w:r>
      <w:bookmarkEnd w:id="81"/>
    </w:p>
    <w:p w14:paraId="179C7CEE" w14:textId="77777777" w:rsidR="000A10FF" w:rsidRPr="00C5730D" w:rsidRDefault="000A10FF" w:rsidP="000A10FF">
      <w:pPr>
        <w:rPr>
          <w:rFonts w:asciiTheme="majorHAnsi" w:hAnsiTheme="majorHAnsi"/>
        </w:rPr>
      </w:pPr>
    </w:p>
    <w:p w14:paraId="697172A0" w14:textId="77777777" w:rsidR="000A10FF" w:rsidRPr="00C5730D" w:rsidRDefault="000A10FF" w:rsidP="000A10FF">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Definiując własną aktywność należy stworzyć podklasę klasy Activity dziedzicząc w ten sposób niezbędne metody, za pomocą, których programista może wpływać na interfejs użytkownika.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Pr="00375F5F">
            <w:rPr>
              <w:rFonts w:cstheme="majorHAnsi"/>
              <w:noProof/>
              <w:szCs w:val="24"/>
            </w:rPr>
            <w:t>(1)</w:t>
          </w:r>
          <w:r w:rsidRPr="00C5730D">
            <w:rPr>
              <w:rFonts w:cstheme="majorHAnsi"/>
              <w:szCs w:val="24"/>
            </w:rPr>
            <w:fldChar w:fldCharType="end"/>
          </w:r>
        </w:sdtContent>
      </w:sdt>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w:t>
      </w:r>
      <w:r w:rsidRPr="012D1108">
        <w:rPr>
          <w:rFonts w:cstheme="majorBidi"/>
        </w:rPr>
        <w:lastRenderedPageBreak/>
        <w:t xml:space="preserve">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Pr="00375F5F">
            <w:rPr>
              <w:rFonts w:cstheme="majorHAnsi"/>
              <w:noProof/>
              <w:szCs w:val="24"/>
            </w:rPr>
            <w:t>(2)</w:t>
          </w:r>
          <w:r w:rsidRPr="00C5730D">
            <w:rPr>
              <w:rFonts w:cstheme="majorHAnsi"/>
              <w:szCs w:val="24"/>
            </w:rPr>
            <w:fldChar w:fldCharType="end"/>
          </w:r>
        </w:sdtContent>
      </w:sdt>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0A10FF">
      <w:pPr>
        <w:pStyle w:val="Akapitzlist"/>
        <w:rPr>
          <w:rStyle w:val="Nagwek2Znak"/>
          <w:rFonts w:eastAsiaTheme="minorHAnsi"/>
          <w:sz w:val="24"/>
          <w:szCs w:val="24"/>
        </w:rPr>
      </w:pPr>
    </w:p>
    <w:p w14:paraId="0E3C709E" w14:textId="77777777" w:rsidR="0052618A" w:rsidRPr="0052618A" w:rsidRDefault="0052618A" w:rsidP="0052618A">
      <w:pPr>
        <w:pStyle w:val="Akapitzlist"/>
        <w:keepNext/>
        <w:keepLines/>
        <w:numPr>
          <w:ilvl w:val="0"/>
          <w:numId w:val="29"/>
        </w:numPr>
        <w:spacing w:before="40" w:after="0"/>
        <w:contextualSpacing w:val="0"/>
        <w:outlineLvl w:val="1"/>
        <w:rPr>
          <w:rStyle w:val="Nagwek2Znak"/>
          <w:vanish/>
        </w:rPr>
      </w:pPr>
      <w:bookmarkStart w:id="82" w:name="_Toc535447097"/>
      <w:bookmarkStart w:id="83" w:name="_Toc535447166"/>
      <w:bookmarkStart w:id="84" w:name="_Toc535449410"/>
      <w:bookmarkStart w:id="85" w:name="_Toc535449461"/>
      <w:bookmarkStart w:id="86" w:name="_Toc535482272"/>
      <w:bookmarkStart w:id="87" w:name="_Toc535497714"/>
      <w:bookmarkStart w:id="88" w:name="_Toc535498597"/>
      <w:bookmarkStart w:id="89" w:name="_Toc535499114"/>
      <w:bookmarkStart w:id="90" w:name="_Toc535516482"/>
      <w:bookmarkStart w:id="91" w:name="_Toc535516521"/>
      <w:bookmarkEnd w:id="82"/>
      <w:bookmarkEnd w:id="83"/>
      <w:bookmarkEnd w:id="84"/>
      <w:bookmarkEnd w:id="85"/>
      <w:bookmarkEnd w:id="86"/>
      <w:bookmarkEnd w:id="87"/>
      <w:bookmarkEnd w:id="88"/>
      <w:bookmarkEnd w:id="89"/>
      <w:bookmarkEnd w:id="90"/>
      <w:bookmarkEnd w:id="91"/>
    </w:p>
    <w:p w14:paraId="0D0EE5A2" w14:textId="1F97664E" w:rsidR="000A10FF" w:rsidRPr="00C5730D" w:rsidRDefault="000A10FF" w:rsidP="00676D23">
      <w:pPr>
        <w:pStyle w:val="Nagwek2"/>
        <w:rPr>
          <w:rStyle w:val="Nagwek2Znak"/>
        </w:rPr>
      </w:pPr>
      <w:bookmarkStart w:id="92" w:name="_Toc535516522"/>
      <w:r w:rsidRPr="00C5730D">
        <w:rPr>
          <w:rStyle w:val="Nagwek2Znak"/>
        </w:rPr>
        <w:t>Cykl życia aktywności</w:t>
      </w:r>
      <w:bookmarkEnd w:id="92"/>
    </w:p>
    <w:p w14:paraId="0F8C24D0" w14:textId="77777777" w:rsidR="000A10FF" w:rsidRPr="00C5730D" w:rsidRDefault="000A10FF" w:rsidP="000A10FF">
      <w:pPr>
        <w:rPr>
          <w:rFonts w:asciiTheme="majorHAnsi" w:hAnsiTheme="majorHAnsi"/>
        </w:rPr>
      </w:pPr>
    </w:p>
    <w:p w14:paraId="0E6CF271" w14:textId="77777777" w:rsidR="000A10FF" w:rsidRPr="00C5730D" w:rsidRDefault="000A10FF" w:rsidP="000A10FF">
      <w:pPr>
        <w:pStyle w:val="Akapitzlist"/>
        <w:rPr>
          <w:rFonts w:cstheme="majorHAnsi"/>
          <w:szCs w:val="24"/>
        </w:rPr>
      </w:pPr>
      <w:r w:rsidRPr="00C5730D">
        <w:rPr>
          <w:rFonts w:cstheme="majorHAnsi"/>
          <w:szCs w:val="24"/>
        </w:rPr>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w:t>
      </w:r>
      <w:proofErr w:type="spellStart"/>
      <w:r w:rsidRPr="00C5730D">
        <w:rPr>
          <w:rFonts w:cstheme="majorHAnsi"/>
          <w:szCs w:val="24"/>
        </w:rPr>
        <w:t>callbackami</w:t>
      </w:r>
      <w:proofErr w:type="spellEnd"/>
      <w:r w:rsidRPr="00C5730D">
        <w:rPr>
          <w:rFonts w:cstheme="majorHAnsi"/>
          <w:szCs w:val="24"/>
        </w:rPr>
        <w:t xml:space="preserve">) programista jest w stanie określić jak zachowa się aplikacja podczas przechodzenia w nowy stan.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Pr="00375F5F">
            <w:rPr>
              <w:rFonts w:cstheme="majorHAnsi"/>
              <w:noProof/>
              <w:szCs w:val="24"/>
            </w:rPr>
            <w:t>(3)</w:t>
          </w:r>
          <w:r w:rsidRPr="00C5730D">
            <w:rPr>
              <w:rFonts w:cstheme="majorHAnsi"/>
              <w:szCs w:val="24"/>
            </w:rPr>
            <w:fldChar w:fldCharType="end"/>
          </w:r>
        </w:sdtContent>
      </w:sdt>
      <w:r w:rsidRPr="00C5730D">
        <w:rPr>
          <w:rFonts w:cstheme="majorHAnsi"/>
          <w:szCs w:val="24"/>
        </w:rPr>
        <w:t xml:space="preserve"> Aby zapanować nad zmianami, które zachodzą w obrębie aplikacji, zdefiniowanych zostało siedem zapytań zwrotnych (ang. </w:t>
      </w:r>
      <w:proofErr w:type="spellStart"/>
      <w:r w:rsidRPr="00C5730D">
        <w:rPr>
          <w:rFonts w:cstheme="majorHAnsi"/>
          <w:szCs w:val="24"/>
        </w:rPr>
        <w:t>Callbacks</w:t>
      </w:r>
      <w:proofErr w:type="spellEnd"/>
      <w:r w:rsidRPr="00C5730D">
        <w:rPr>
          <w:rFonts w:cstheme="majorHAnsi"/>
          <w:szCs w:val="24"/>
        </w:rPr>
        <w:t>)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0A10FF">
      <w:pPr>
        <w:pStyle w:val="Akapitzlist"/>
        <w:rPr>
          <w:rFonts w:cstheme="majorHAnsi"/>
          <w:szCs w:val="24"/>
        </w:rPr>
      </w:pPr>
    </w:p>
    <w:p w14:paraId="2D10729A"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OnCreate</w:t>
      </w:r>
      <w:proofErr w:type="spellEnd"/>
    </w:p>
    <w:p w14:paraId="6B09492C" w14:textId="77777777" w:rsidR="000A10FF" w:rsidRPr="00C5730D" w:rsidRDefault="000A10FF" w:rsidP="000A10FF">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w:t>
      </w:r>
      <w:proofErr w:type="spellStart"/>
      <w:r w:rsidRPr="00C5730D">
        <w:t>callback</w:t>
      </w:r>
      <w:proofErr w:type="spellEnd"/>
      <w:r w:rsidRPr="00C5730D">
        <w:t xml:space="preserve"> </w:t>
      </w:r>
      <w:proofErr w:type="spellStart"/>
      <w:r w:rsidRPr="00C5730D">
        <w:t>OnStart</w:t>
      </w:r>
      <w:proofErr w:type="spellEnd"/>
      <w:r w:rsidRPr="00C5730D">
        <w:t xml:space="preserve">. </w:t>
      </w:r>
      <w:sdt>
        <w:sdtPr>
          <w:id w:val="-1071884051"/>
          <w:citation/>
        </w:sdtPr>
        <w:sdtContent>
          <w:r w:rsidRPr="00C5730D">
            <w:fldChar w:fldCharType="begin"/>
          </w:r>
          <w:r w:rsidRPr="00C5730D">
            <w:instrText xml:space="preserve"> CITATION htt2 \l 1045 </w:instrText>
          </w:r>
          <w:r w:rsidRPr="00C5730D">
            <w:fldChar w:fldCharType="separate"/>
          </w:r>
          <w:r>
            <w:rPr>
              <w:noProof/>
            </w:rPr>
            <w:t>(4)</w:t>
          </w:r>
          <w:r w:rsidRPr="00C5730D">
            <w:fldChar w:fldCharType="end"/>
          </w:r>
        </w:sdtContent>
      </w:sdt>
    </w:p>
    <w:p w14:paraId="5E4904E9" w14:textId="77777777" w:rsidR="000A10FF" w:rsidRPr="00C5730D" w:rsidRDefault="000A10FF" w:rsidP="000A10FF">
      <w:pPr>
        <w:pStyle w:val="Akapitzlist"/>
      </w:pPr>
    </w:p>
    <w:p w14:paraId="324E3616"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OnRestart</w:t>
      </w:r>
      <w:proofErr w:type="spellEnd"/>
    </w:p>
    <w:p w14:paraId="7D7DC2DB" w14:textId="77777777" w:rsidR="000A10FF" w:rsidRPr="00C5730D" w:rsidRDefault="000A10FF" w:rsidP="000A10FF">
      <w:pPr>
        <w:pStyle w:val="Akapitzlist"/>
      </w:pPr>
      <w:r w:rsidRPr="00C5730D">
        <w:lastRenderedPageBreak/>
        <w:t xml:space="preserve">Metoda ta wywoływana jest po zatrzymaniu aktywności w celu przygotowania jej do restartu. Zawsze następuje przed metodą </w:t>
      </w:r>
      <w:proofErr w:type="spellStart"/>
      <w:r w:rsidRPr="00C5730D">
        <w:t>onStart</w:t>
      </w:r>
      <w:proofErr w:type="spellEnd"/>
      <w:r w:rsidRPr="00C5730D">
        <w:t xml:space="preserve">. </w:t>
      </w:r>
      <w:sdt>
        <w:sdtPr>
          <w:id w:val="-322203898"/>
          <w:citation/>
        </w:sdtPr>
        <w:sdtContent>
          <w:r w:rsidRPr="00C5730D">
            <w:fldChar w:fldCharType="begin"/>
          </w:r>
          <w:r w:rsidRPr="00C5730D">
            <w:instrText xml:space="preserve"> CITATION htt9 \l 1045 </w:instrText>
          </w:r>
          <w:r w:rsidRPr="00C5730D">
            <w:fldChar w:fldCharType="separate"/>
          </w:r>
          <w:r>
            <w:rPr>
              <w:noProof/>
            </w:rPr>
            <w:t>(5)</w:t>
          </w:r>
          <w:r w:rsidRPr="00C5730D">
            <w:fldChar w:fldCharType="end"/>
          </w:r>
        </w:sdtContent>
      </w:sdt>
    </w:p>
    <w:p w14:paraId="5CA935BB" w14:textId="77777777" w:rsidR="000A10FF" w:rsidRDefault="000A10FF" w:rsidP="000A10FF">
      <w:pPr>
        <w:pStyle w:val="Akapitzlist"/>
        <w:rPr>
          <w:noProof/>
        </w:rPr>
      </w:pPr>
    </w:p>
    <w:p w14:paraId="627F2F9B" w14:textId="77777777" w:rsidR="000A10FF" w:rsidRDefault="000A10FF" w:rsidP="002C2D06">
      <w:pPr>
        <w:pStyle w:val="Akapitzlist"/>
        <w:jc w:val="center"/>
      </w:pPr>
      <w:r>
        <w:rPr>
          <w:noProof/>
          <w:lang w:eastAsia="pl-PL"/>
        </w:rPr>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77777777" w:rsidR="000A10FF" w:rsidRDefault="000A10FF" w:rsidP="000A10FF">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w:t>
      </w:r>
      <w:proofErr w:type="gramStart"/>
      <w:r w:rsidRPr="7E714F36">
        <w:rPr>
          <w:sz w:val="20"/>
          <w:szCs w:val="20"/>
        </w:rPr>
        <w:t>aktywności  (https</w:t>
      </w:r>
      <w:proofErr w:type="gramEnd"/>
      <w:r w:rsidRPr="7E714F36">
        <w:rPr>
          <w:sz w:val="20"/>
          <w:szCs w:val="20"/>
        </w:rPr>
        <w:t>://developer.</w:t>
      </w:r>
      <w:proofErr w:type="gramStart"/>
      <w:r w:rsidRPr="7E714F36">
        <w:rPr>
          <w:sz w:val="20"/>
          <w:szCs w:val="20"/>
        </w:rPr>
        <w:t>android</w:t>
      </w:r>
      <w:proofErr w:type="gramEnd"/>
      <w:r w:rsidRPr="7E714F36">
        <w:rPr>
          <w:sz w:val="20"/>
          <w:szCs w:val="20"/>
        </w:rPr>
        <w:t>.</w:t>
      </w:r>
      <w:proofErr w:type="gramStart"/>
      <w:r w:rsidRPr="7E714F36">
        <w:rPr>
          <w:sz w:val="20"/>
          <w:szCs w:val="20"/>
        </w:rPr>
        <w:t>com</w:t>
      </w:r>
      <w:proofErr w:type="gramEnd"/>
      <w:r w:rsidRPr="7E714F36">
        <w:rPr>
          <w:sz w:val="20"/>
          <w:szCs w:val="20"/>
        </w:rPr>
        <w:t>/guide/comp)</w:t>
      </w:r>
    </w:p>
    <w:p w14:paraId="23075CB0" w14:textId="77777777" w:rsidR="000A10FF" w:rsidRPr="00C5730D" w:rsidRDefault="000A10FF" w:rsidP="000A10FF">
      <w:pPr>
        <w:pStyle w:val="Akapitzlist"/>
      </w:pPr>
    </w:p>
    <w:p w14:paraId="6C7B979D"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OnStart</w:t>
      </w:r>
      <w:proofErr w:type="spellEnd"/>
    </w:p>
    <w:p w14:paraId="5C744D68" w14:textId="77777777" w:rsidR="000A10FF" w:rsidRPr="00C5730D" w:rsidRDefault="000A10FF" w:rsidP="000A10FF">
      <w:pPr>
        <w:pStyle w:val="Akapitzlist"/>
        <w:rPr>
          <w:rFonts w:cstheme="majorBidi"/>
        </w:rPr>
      </w:pPr>
      <w:r w:rsidRPr="012D1108">
        <w:rPr>
          <w:rFonts w:cstheme="majorBidi"/>
        </w:rPr>
        <w:t xml:space="preserve">Ta metoda skutkuje pojawieniem się interfejsu aplikacji na ekranie urządzenia. Jest ona zawsze wywoływana po metodach </w:t>
      </w:r>
      <w:proofErr w:type="spellStart"/>
      <w:r w:rsidRPr="012D1108">
        <w:rPr>
          <w:rFonts w:cstheme="majorBidi"/>
        </w:rPr>
        <w:t>OnCreate</w:t>
      </w:r>
      <w:proofErr w:type="spellEnd"/>
      <w:r w:rsidRPr="012D1108">
        <w:rPr>
          <w:rFonts w:cstheme="majorBidi"/>
        </w:rPr>
        <w:t xml:space="preserve"> lub </w:t>
      </w:r>
      <w:proofErr w:type="spellStart"/>
      <w:r w:rsidRPr="012D1108">
        <w:rPr>
          <w:rFonts w:cstheme="majorBidi"/>
        </w:rPr>
        <w:t>OnRestart</w:t>
      </w:r>
      <w:proofErr w:type="spellEnd"/>
      <w:r w:rsidRPr="012D1108">
        <w:rPr>
          <w:rFonts w:cstheme="majorBidi"/>
        </w:rPr>
        <w:t xml:space="preserve">. W przeciwieństwie do metody </w:t>
      </w:r>
      <w:proofErr w:type="spellStart"/>
      <w:r w:rsidRPr="012D1108">
        <w:rPr>
          <w:rFonts w:cstheme="majorBidi"/>
        </w:rPr>
        <w:t>OnCreate</w:t>
      </w:r>
      <w:proofErr w:type="spellEnd"/>
      <w:r w:rsidRPr="012D1108">
        <w:rPr>
          <w:rFonts w:cstheme="majorBidi"/>
        </w:rPr>
        <w:t xml:space="preserve"> może ona zostać wywołana wiele razy w trakcie życia aplikacji. W tym miejscu </w:t>
      </w:r>
      <w:r w:rsidRPr="012D1108">
        <w:rPr>
          <w:rFonts w:cstheme="majorBidi"/>
        </w:rPr>
        <w:lastRenderedPageBreak/>
        <w:t xml:space="preserve">należy zainicjalizować takie byty jak </w:t>
      </w:r>
      <w:proofErr w:type="spellStart"/>
      <w:r w:rsidRPr="012D1108">
        <w:rPr>
          <w:rFonts w:cstheme="majorBidi"/>
        </w:rPr>
        <w:t>BrodcastReceiver</w:t>
      </w:r>
      <w:proofErr w:type="spellEnd"/>
      <w:r w:rsidRPr="012D1108">
        <w:rPr>
          <w:rFonts w:cstheme="majorBidi"/>
        </w:rPr>
        <w:t>,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Pr>
              <w:rFonts w:cstheme="majorHAnsi"/>
              <w:noProof/>
              <w:szCs w:val="24"/>
            </w:rPr>
            <w:t xml:space="preserve"> </w:t>
          </w:r>
          <w:r w:rsidRPr="00375F5F">
            <w:rPr>
              <w:rFonts w:cstheme="majorHAnsi"/>
              <w:noProof/>
              <w:szCs w:val="24"/>
            </w:rPr>
            <w:t>(6)</w:t>
          </w:r>
          <w:r w:rsidRPr="00C5730D">
            <w:rPr>
              <w:rFonts w:cstheme="majorHAnsi"/>
              <w:szCs w:val="24"/>
            </w:rPr>
            <w:fldChar w:fldCharType="end"/>
          </w:r>
        </w:sdtContent>
      </w:sdt>
    </w:p>
    <w:p w14:paraId="74CA73DB"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OnResume</w:t>
      </w:r>
      <w:proofErr w:type="spellEnd"/>
    </w:p>
    <w:p w14:paraId="15CB9A0A" w14:textId="77777777" w:rsidR="000A10FF" w:rsidRPr="00C5730D" w:rsidRDefault="000A10FF" w:rsidP="000A10FF">
      <w:pPr>
        <w:pStyle w:val="Akapitzlist"/>
        <w:rPr>
          <w:rFonts w:cstheme="majorHAnsi"/>
          <w:szCs w:val="24"/>
        </w:rPr>
      </w:pPr>
      <w:r w:rsidRPr="00C5730D">
        <w:rPr>
          <w:rFonts w:cstheme="majorHAnsi"/>
          <w:szCs w:val="24"/>
        </w:rPr>
        <w:t xml:space="preserve">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aplikacji (ang. The Active </w:t>
      </w:r>
      <w:proofErr w:type="spellStart"/>
      <w:r w:rsidRPr="00C5730D">
        <w:rPr>
          <w:rFonts w:cstheme="majorHAnsi"/>
          <w:szCs w:val="24"/>
        </w:rPr>
        <w:t>Lifetime</w:t>
      </w:r>
      <w:proofErr w:type="spellEnd"/>
      <w:r w:rsidRPr="00C5730D">
        <w:rPr>
          <w:rFonts w:cstheme="majorHAnsi"/>
          <w:szCs w:val="24"/>
        </w:rPr>
        <w:t xml:space="preserv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Pr="00375F5F">
            <w:rPr>
              <w:rFonts w:cstheme="majorHAnsi"/>
              <w:noProof/>
              <w:szCs w:val="24"/>
            </w:rPr>
            <w:t>(7)</w:t>
          </w:r>
          <w:r w:rsidRPr="00C5730D">
            <w:rPr>
              <w:rFonts w:cstheme="majorHAnsi"/>
              <w:szCs w:val="24"/>
            </w:rPr>
            <w:fldChar w:fldCharType="end"/>
          </w:r>
        </w:sdtContent>
      </w:sdt>
    </w:p>
    <w:p w14:paraId="3EE12050"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OnStop</w:t>
      </w:r>
      <w:proofErr w:type="spellEnd"/>
    </w:p>
    <w:p w14:paraId="5DA17D1E" w14:textId="77777777" w:rsidR="000A10FF" w:rsidRPr="00C5730D" w:rsidRDefault="000A10FF" w:rsidP="000A10FF">
      <w:pPr>
        <w:pStyle w:val="Akapitzlist"/>
      </w:pPr>
      <w:r w:rsidRPr="00C5730D">
        <w:t xml:space="preserve">Metoda ta zostaje wywołana, kiedy aplikacja nie jest już widoczna dla użytkownika. W tym miejscu umieszczony może zostać kod programu odpowiedzialny za zatrzymanie wszelkiego rodzaju animacji, serwisów i innych bytów, które związane są z interfejsem użytkownika. </w:t>
      </w:r>
      <w:sdt>
        <w:sdtPr>
          <w:id w:val="135064972"/>
          <w:citation/>
        </w:sdtPr>
        <w:sdtContent>
          <w:r w:rsidRPr="00C5730D">
            <w:fldChar w:fldCharType="begin"/>
          </w:r>
          <w:r w:rsidRPr="00C5730D">
            <w:instrText xml:space="preserve"> CITATION htt4 \l 1045 </w:instrText>
          </w:r>
          <w:r w:rsidRPr="00C5730D">
            <w:fldChar w:fldCharType="separate"/>
          </w:r>
          <w:r>
            <w:rPr>
              <w:noProof/>
            </w:rPr>
            <w:t>(7)</w:t>
          </w:r>
          <w:r w:rsidRPr="00C5730D">
            <w:fldChar w:fldCharType="end"/>
          </w:r>
        </w:sdtContent>
      </w:sdt>
      <w:r w:rsidRPr="00C5730D">
        <w:t xml:space="preserve"> </w:t>
      </w:r>
    </w:p>
    <w:p w14:paraId="1749E2DC"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OnPause</w:t>
      </w:r>
      <w:proofErr w:type="spellEnd"/>
    </w:p>
    <w:p w14:paraId="0890C82C" w14:textId="77777777" w:rsidR="000A10FF" w:rsidRPr="00C5730D" w:rsidRDefault="000A10FF" w:rsidP="000A10FF">
      <w:pPr>
        <w:pStyle w:val="Akapitzlist"/>
      </w:pPr>
      <w:r w:rsidRPr="00C5730D">
        <w:t xml:space="preserve">Wywołanie tej metody może nastąpić, kiedy użytkownik zacznie opuszczać aktywność lub nastąpi przysłonięcie jej przez inną aktywność. Aplikacja nadal może być widoczna na ekranie, dlatego nie zaleca się spowalnia wywoływania </w:t>
      </w:r>
      <w:proofErr w:type="spellStart"/>
      <w:r w:rsidRPr="00C5730D">
        <w:t>OnPause</w:t>
      </w:r>
      <w:proofErr w:type="spellEnd"/>
      <w:r w:rsidRPr="00C5730D">
        <w:t xml:space="preserve"> różnego rodzaju operacjami takimi jak zapis danych. Po tej metodzie mogą zostać wywołane metody: </w:t>
      </w:r>
      <w:proofErr w:type="spellStart"/>
      <w:r w:rsidRPr="00C5730D">
        <w:t>OnResume</w:t>
      </w:r>
      <w:proofErr w:type="spellEnd"/>
      <w:r w:rsidRPr="00C5730D">
        <w:t xml:space="preserve"> lub </w:t>
      </w:r>
      <w:proofErr w:type="spellStart"/>
      <w:r w:rsidRPr="00C5730D">
        <w:t>OnStop</w:t>
      </w:r>
      <w:proofErr w:type="spellEnd"/>
      <w:r w:rsidRPr="00C5730D">
        <w:t xml:space="preserve">. </w:t>
      </w:r>
      <w:sdt>
        <w:sdtPr>
          <w:id w:val="2052489906"/>
          <w:citation/>
        </w:sdtPr>
        <w:sdtContent>
          <w:r w:rsidRPr="00C5730D">
            <w:fldChar w:fldCharType="begin"/>
          </w:r>
          <w:r w:rsidRPr="00C5730D">
            <w:instrText xml:space="preserve"> CITATION htt5 \l 1045 </w:instrText>
          </w:r>
          <w:r w:rsidRPr="00C5730D">
            <w:fldChar w:fldCharType="separate"/>
          </w:r>
          <w:r>
            <w:rPr>
              <w:noProof/>
            </w:rPr>
            <w:t>(8)</w:t>
          </w:r>
          <w:r w:rsidRPr="00C5730D">
            <w:fldChar w:fldCharType="end"/>
          </w:r>
        </w:sdtContent>
      </w:sdt>
    </w:p>
    <w:p w14:paraId="355C06F1"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OnDestroy</w:t>
      </w:r>
      <w:proofErr w:type="spellEnd"/>
    </w:p>
    <w:p w14:paraId="268325EB" w14:textId="77777777" w:rsidR="000A10FF" w:rsidRPr="00C5730D" w:rsidRDefault="000A10FF" w:rsidP="000A10FF">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0525E19" w14:textId="77777777" w:rsidR="000A10FF" w:rsidRPr="00C5730D" w:rsidRDefault="000A10FF" w:rsidP="000A10FF">
      <w:pPr>
        <w:rPr>
          <w:rFonts w:asciiTheme="majorHAnsi" w:hAnsiTheme="majorHAnsi"/>
        </w:rPr>
      </w:pPr>
    </w:p>
    <w:p w14:paraId="42F0A1A0" w14:textId="77777777" w:rsidR="000A10FF" w:rsidRPr="00C5730D" w:rsidRDefault="000A10FF" w:rsidP="00676D23">
      <w:pPr>
        <w:pStyle w:val="Nagwek2"/>
        <w:rPr>
          <w:rStyle w:val="Nagwek2Znak"/>
        </w:rPr>
      </w:pPr>
      <w:bookmarkStart w:id="93" w:name="_Toc535516523"/>
      <w:proofErr w:type="spellStart"/>
      <w:r w:rsidRPr="00C5730D">
        <w:rPr>
          <w:rStyle w:val="Nagwek2Znak"/>
        </w:rPr>
        <w:t>Layout</w:t>
      </w:r>
      <w:proofErr w:type="spellEnd"/>
      <w:r w:rsidRPr="00C5730D">
        <w:rPr>
          <w:rStyle w:val="Nagwek2Znak"/>
        </w:rPr>
        <w:t xml:space="preserve"> jak podstawowa jednostka widoku</w:t>
      </w:r>
      <w:bookmarkEnd w:id="93"/>
    </w:p>
    <w:p w14:paraId="247547FA" w14:textId="77777777" w:rsidR="000A10FF" w:rsidRPr="00C5730D" w:rsidRDefault="000A10FF" w:rsidP="000A10FF">
      <w:pPr>
        <w:pStyle w:val="Akapitzlist"/>
      </w:pPr>
    </w:p>
    <w:p w14:paraId="4256F4EC" w14:textId="77777777" w:rsidR="000A10FF" w:rsidRPr="00C5730D" w:rsidRDefault="000A10FF" w:rsidP="000A10FF">
      <w:pPr>
        <w:pStyle w:val="Akapitzlist"/>
      </w:pPr>
      <w:r w:rsidRPr="00C5730D">
        <w:t xml:space="preserve">Podstawowym narzędziem, które umożliwia zdefiniowane interfejsu użytkownika jest szablon (ang. </w:t>
      </w:r>
      <w:proofErr w:type="spellStart"/>
      <w:r w:rsidRPr="00C5730D">
        <w:t>Layout</w:t>
      </w:r>
      <w:proofErr w:type="spellEnd"/>
      <w:r w:rsidRPr="00C5730D">
        <w:t xml:space="preserve">). Wszystkie elementy używane podczas tworzenia UI budowane są za pomocą hierarchii klas </w:t>
      </w:r>
      <w:proofErr w:type="spellStart"/>
      <w:r w:rsidRPr="00C5730D">
        <w:t>View</w:t>
      </w:r>
      <w:proofErr w:type="spellEnd"/>
      <w:r w:rsidRPr="00C5730D">
        <w:t xml:space="preserve"> i </w:t>
      </w:r>
      <w:proofErr w:type="spellStart"/>
      <w:r w:rsidRPr="00C5730D">
        <w:t>ViewGroup</w:t>
      </w:r>
      <w:proofErr w:type="spellEnd"/>
      <w:r w:rsidRPr="00C5730D">
        <w:t xml:space="preserve">. Klasa </w:t>
      </w:r>
      <w:proofErr w:type="spellStart"/>
      <w:r w:rsidRPr="00C5730D">
        <w:t>View</w:t>
      </w:r>
      <w:proofErr w:type="spellEnd"/>
      <w:r w:rsidRPr="00C5730D">
        <w:t xml:space="preserve"> odpowiedzialna jest za renderowanie bytów, z którymi użytkownik może wchodzić w interakcję. Natomiast klasa </w:t>
      </w:r>
      <w:proofErr w:type="spellStart"/>
      <w:r w:rsidRPr="00C5730D">
        <w:t>ViewGroup</w:t>
      </w:r>
      <w:proofErr w:type="spellEnd"/>
      <w:r w:rsidRPr="00C5730D">
        <w:t xml:space="preserve">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0A10FF">
      <w:pPr>
        <w:pStyle w:val="Akapitzlist"/>
      </w:pPr>
    </w:p>
    <w:p w14:paraId="77883017" w14:textId="77777777" w:rsidR="000A10FF" w:rsidRDefault="000A10FF" w:rsidP="000A10F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3EA9D512" w14:textId="77777777" w:rsidR="000A10FF" w:rsidRPr="00375F5F" w:rsidRDefault="000A10FF" w:rsidP="000A10FF">
      <w:pPr>
        <w:pStyle w:val="Legenda"/>
        <w:jc w:val="center"/>
        <w:rPr>
          <w:rFonts w:asciiTheme="majorHAnsi" w:hAnsiTheme="majorHAnsi"/>
          <w:b w:val="0"/>
          <w:sz w:val="20"/>
        </w:rPr>
      </w:pPr>
      <w:bookmarkStart w:id="94" w:name="_Toc533364011"/>
      <w:r w:rsidRPr="00375F5F">
        <w:rPr>
          <w:b w:val="0"/>
          <w:sz w:val="20"/>
        </w:rPr>
        <w:t xml:space="preserve">Rysunek </w:t>
      </w:r>
      <w:r>
        <w:rPr>
          <w:b w:val="0"/>
          <w:sz w:val="20"/>
        </w:rPr>
        <w:fldChar w:fldCharType="begin"/>
      </w:r>
      <w:r>
        <w:rPr>
          <w:b w:val="0"/>
          <w:sz w:val="20"/>
        </w:rPr>
        <w:instrText xml:space="preserve"> STYLEREF 1 \s </w:instrText>
      </w:r>
      <w:r>
        <w:rPr>
          <w:b w:val="0"/>
          <w:sz w:val="20"/>
        </w:rPr>
        <w:fldChar w:fldCharType="separate"/>
      </w:r>
      <w:r>
        <w:rPr>
          <w:b w:val="0"/>
          <w:noProof/>
          <w:sz w:val="20"/>
        </w:rPr>
        <w:t>1</w:t>
      </w:r>
      <w:r>
        <w:rPr>
          <w:b w:val="0"/>
          <w:sz w:val="20"/>
        </w:rPr>
        <w:fldChar w:fldCharType="end"/>
      </w:r>
      <w:r>
        <w:rPr>
          <w:b w:val="0"/>
          <w:sz w:val="20"/>
        </w:rPr>
        <w:t>.</w:t>
      </w:r>
      <w:r>
        <w:rPr>
          <w:b w:val="0"/>
          <w:sz w:val="20"/>
        </w:rPr>
        <w:fldChar w:fldCharType="begin"/>
      </w:r>
      <w:r>
        <w:rPr>
          <w:b w:val="0"/>
          <w:sz w:val="20"/>
        </w:rPr>
        <w:instrText xml:space="preserve"> SEQ Rysunek \* ARABIC \s 1 </w:instrText>
      </w:r>
      <w:r>
        <w:rPr>
          <w:b w:val="0"/>
          <w:sz w:val="20"/>
        </w:rPr>
        <w:fldChar w:fldCharType="separate"/>
      </w:r>
      <w:r>
        <w:rPr>
          <w:b w:val="0"/>
          <w:noProof/>
          <w:sz w:val="20"/>
        </w:rPr>
        <w:t>2</w:t>
      </w:r>
      <w:r>
        <w:rPr>
          <w:b w:val="0"/>
          <w:sz w:val="20"/>
        </w:rPr>
        <w:fldChar w:fldCharType="end"/>
      </w:r>
      <w:r w:rsidRPr="00375F5F">
        <w:rPr>
          <w:b w:val="0"/>
          <w:sz w:val="20"/>
        </w:rPr>
        <w:t xml:space="preserve"> - Przykładowy schemat </w:t>
      </w:r>
      <w:proofErr w:type="spellStart"/>
      <w:r w:rsidRPr="00375F5F">
        <w:rPr>
          <w:b w:val="0"/>
          <w:sz w:val="20"/>
        </w:rPr>
        <w:t>layoutu</w:t>
      </w:r>
      <w:proofErr w:type="spellEnd"/>
      <w:r w:rsidRPr="00375F5F">
        <w:rPr>
          <w:b w:val="0"/>
          <w:sz w:val="20"/>
        </w:rPr>
        <w:t xml:space="preserve"> (https</w:t>
      </w:r>
      <w:proofErr w:type="gramStart"/>
      <w:r w:rsidRPr="00375F5F">
        <w:rPr>
          <w:b w:val="0"/>
          <w:sz w:val="20"/>
        </w:rPr>
        <w:t>://developer</w:t>
      </w:r>
      <w:proofErr w:type="gramEnd"/>
      <w:r w:rsidRPr="00375F5F">
        <w:rPr>
          <w:b w:val="0"/>
          <w:sz w:val="20"/>
        </w:rPr>
        <w:t>.</w:t>
      </w:r>
      <w:proofErr w:type="gramStart"/>
      <w:r w:rsidRPr="00375F5F">
        <w:rPr>
          <w:b w:val="0"/>
          <w:sz w:val="20"/>
        </w:rPr>
        <w:t>android</w:t>
      </w:r>
      <w:proofErr w:type="gramEnd"/>
      <w:r w:rsidRPr="00375F5F">
        <w:rPr>
          <w:b w:val="0"/>
          <w:sz w:val="20"/>
        </w:rPr>
        <w:t>.</w:t>
      </w:r>
      <w:proofErr w:type="gramStart"/>
      <w:r w:rsidRPr="00375F5F">
        <w:rPr>
          <w:b w:val="0"/>
          <w:sz w:val="20"/>
        </w:rPr>
        <w:t>com</w:t>
      </w:r>
      <w:proofErr w:type="gramEnd"/>
      <w:r w:rsidRPr="00375F5F">
        <w:rPr>
          <w:b w:val="0"/>
          <w:sz w:val="20"/>
        </w:rPr>
        <w:t>/images/viewgroup_2x.</w:t>
      </w:r>
      <w:proofErr w:type="gramStart"/>
      <w:r w:rsidRPr="00375F5F">
        <w:rPr>
          <w:b w:val="0"/>
          <w:sz w:val="20"/>
        </w:rPr>
        <w:t>png</w:t>
      </w:r>
      <w:proofErr w:type="gramEnd"/>
      <w:r w:rsidRPr="00375F5F">
        <w:rPr>
          <w:b w:val="0"/>
          <w:sz w:val="20"/>
        </w:rPr>
        <w:t>)</w:t>
      </w:r>
      <w:bookmarkEnd w:id="94"/>
    </w:p>
    <w:p w14:paraId="145FF0FA" w14:textId="77777777" w:rsidR="000A10FF" w:rsidRPr="00C5730D" w:rsidRDefault="000A10FF" w:rsidP="000A10FF">
      <w:pPr>
        <w:spacing w:line="360" w:lineRule="auto"/>
        <w:rPr>
          <w:rFonts w:asciiTheme="majorHAnsi" w:hAnsiTheme="majorHAnsi" w:cstheme="majorHAnsi"/>
        </w:rPr>
      </w:pPr>
    </w:p>
    <w:p w14:paraId="3FAC6DB4" w14:textId="77777777" w:rsidR="000A10FF" w:rsidRPr="00C5730D" w:rsidRDefault="000A10FF" w:rsidP="000A10FF">
      <w:pPr>
        <w:pStyle w:val="Akapitzlist"/>
      </w:pPr>
      <w:r w:rsidRPr="00C5730D">
        <w:t>Deklarowanie UI może zostać zrealizowane na dwa sposoby:</w:t>
      </w:r>
    </w:p>
    <w:p w14:paraId="54F965C9" w14:textId="77777777" w:rsidR="000A10FF" w:rsidRPr="00C5730D" w:rsidRDefault="000A10FF" w:rsidP="000A10FF">
      <w:pPr>
        <w:pStyle w:val="Akapitzlist"/>
      </w:pPr>
    </w:p>
    <w:p w14:paraId="7EC2B039"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0A10FF">
      <w:pPr>
        <w:pStyle w:val="Akapitzlist"/>
        <w:ind w:left="1068"/>
        <w:rPr>
          <w:rFonts w:eastAsia="Calibri Light" w:cstheme="majorHAnsi"/>
        </w:rPr>
      </w:pPr>
    </w:p>
    <w:p w14:paraId="4D5BEE01" w14:textId="77777777" w:rsidR="000A10FF" w:rsidRPr="000F2A34" w:rsidRDefault="000A10FF" w:rsidP="000A10FF">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Pr="000F2A34">
            <w:rPr>
              <w:noProof/>
              <w:lang w:val="en-US"/>
            </w:rPr>
            <w:t>(9)</w:t>
          </w:r>
          <w:r w:rsidRPr="00C5730D">
            <w:fldChar w:fldCharType="end"/>
          </w:r>
        </w:sdtContent>
      </w:sdt>
    </w:p>
    <w:p w14:paraId="5AC66B90" w14:textId="77777777" w:rsidR="000A10FF" w:rsidRPr="00C5730D" w:rsidRDefault="000A10FF" w:rsidP="000A10FF">
      <w:pPr>
        <w:spacing w:line="360" w:lineRule="auto"/>
        <w:rPr>
          <w:rFonts w:asciiTheme="majorHAnsi" w:eastAsia="Calibri Light" w:hAnsiTheme="majorHAnsi" w:cstheme="majorHAnsi"/>
        </w:rPr>
      </w:pPr>
    </w:p>
    <w:p w14:paraId="09194CEE" w14:textId="77777777" w:rsidR="000A10FF" w:rsidRDefault="000A10FF" w:rsidP="00676D23">
      <w:pPr>
        <w:pStyle w:val="Nagwek2"/>
        <w:rPr>
          <w:rStyle w:val="Nagwek2Znak"/>
        </w:rPr>
      </w:pPr>
      <w:bookmarkStart w:id="95" w:name="_Toc535516524"/>
      <w:r w:rsidRPr="541B9BE5">
        <w:rPr>
          <w:rStyle w:val="Nagwek2Znak"/>
        </w:rPr>
        <w:t>Format pliku szablonu</w:t>
      </w:r>
      <w:bookmarkEnd w:id="95"/>
    </w:p>
    <w:p w14:paraId="30EDADD3" w14:textId="77777777" w:rsidR="000A10FF" w:rsidRDefault="000A10FF" w:rsidP="000A10FF"/>
    <w:p w14:paraId="293244C1" w14:textId="77777777" w:rsidR="000A10FF" w:rsidRDefault="000A10FF" w:rsidP="000A10FF">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w:t>
      </w:r>
      <w:proofErr w:type="spellStart"/>
      <w:r w:rsidRPr="541B9BE5">
        <w:rPr>
          <w:rFonts w:eastAsia="Calibri Light"/>
        </w:rPr>
        <w:t>View</w:t>
      </w:r>
      <w:proofErr w:type="spellEnd"/>
      <w:r w:rsidRPr="541B9BE5">
        <w:rPr>
          <w:rFonts w:eastAsia="Calibri Light"/>
        </w:rPr>
        <w:t xml:space="preserve"> lub </w:t>
      </w:r>
      <w:proofErr w:type="spellStart"/>
      <w:r w:rsidRPr="541B9BE5">
        <w:rPr>
          <w:rFonts w:eastAsia="Calibri Light"/>
        </w:rPr>
        <w:t>ViewGroup</w:t>
      </w:r>
      <w:proofErr w:type="spellEnd"/>
      <w:r w:rsidRPr="541B9BE5">
        <w:rPr>
          <w:rFonts w:eastAsia="Calibri Light"/>
        </w:rPr>
        <w:t xml:space="preserve">. Poniżej zaprezentowany został szablon odpowiedzialny za wygląd ekranu logowania w projekcie FindMyTutor. Szablon </w:t>
      </w:r>
      <w:proofErr w:type="spellStart"/>
      <w:r w:rsidRPr="541B9BE5">
        <w:rPr>
          <w:rFonts w:eastAsia="Calibri Light"/>
        </w:rPr>
        <w:t>skłąda</w:t>
      </w:r>
      <w:proofErr w:type="spellEnd"/>
      <w:r w:rsidRPr="541B9BE5">
        <w:rPr>
          <w:rFonts w:eastAsia="Calibri Light"/>
        </w:rPr>
        <w:t xml:space="preserve"> się z rodzica, którym jest </w:t>
      </w:r>
      <w:proofErr w:type="spellStart"/>
      <w:r w:rsidRPr="541B9BE5">
        <w:rPr>
          <w:rFonts w:eastAsia="Calibri Light"/>
        </w:rPr>
        <w:t>LinearLayout</w:t>
      </w:r>
      <w:proofErr w:type="spellEnd"/>
      <w:r w:rsidRPr="541B9BE5">
        <w:rPr>
          <w:rFonts w:eastAsia="Calibri Light"/>
        </w:rPr>
        <w:t xml:space="preserve"> i takich elementów potomnych jak: </w:t>
      </w:r>
      <w:proofErr w:type="spellStart"/>
      <w:r w:rsidRPr="541B9BE5">
        <w:t>ImageView</w:t>
      </w:r>
      <w:proofErr w:type="spellEnd"/>
      <w:r w:rsidRPr="541B9BE5">
        <w:t xml:space="preserve">, </w:t>
      </w:r>
      <w:proofErr w:type="spellStart"/>
      <w:r w:rsidRPr="541B9BE5">
        <w:t>ProgressBar</w:t>
      </w:r>
      <w:proofErr w:type="spellEnd"/>
      <w:r w:rsidRPr="541B9BE5">
        <w:t xml:space="preserve"> czy Button. </w:t>
      </w:r>
    </w:p>
    <w:p w14:paraId="0884766F" w14:textId="77777777" w:rsidR="000A10FF" w:rsidRDefault="000A10FF" w:rsidP="000A10FF">
      <w:pPr>
        <w:pStyle w:val="Akapitzlist"/>
      </w:pPr>
    </w:p>
    <w:p w14:paraId="5CC03D64" w14:textId="77777777" w:rsidR="000A10FF" w:rsidRDefault="000A10FF" w:rsidP="000A10FF">
      <w:pPr>
        <w:pStyle w:val="Akapitzlist"/>
      </w:pPr>
    </w:p>
    <w:p w14:paraId="56000097" w14:textId="77777777" w:rsidR="000A10FF" w:rsidRDefault="000A10FF" w:rsidP="000A10FF">
      <w:pPr>
        <w:pStyle w:val="Akapitzlist"/>
      </w:pPr>
    </w:p>
    <w:p w14:paraId="592383D6" w14:textId="77777777" w:rsidR="000A10FF" w:rsidRDefault="000A10FF" w:rsidP="000A10FF">
      <w:pPr>
        <w:pStyle w:val="Akapitzlist"/>
      </w:pPr>
    </w:p>
    <w:p w14:paraId="4285808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proofErr w:type="gramStart"/>
      <w:r w:rsidRPr="000F2A34">
        <w:rPr>
          <w:rFonts w:ascii="Consolas" w:eastAsia="Times New Roman" w:hAnsi="Consolas" w:cs="Times New Roman"/>
          <w:b/>
          <w:bCs/>
          <w:color w:val="006699"/>
          <w:sz w:val="18"/>
          <w:szCs w:val="18"/>
          <w:bdr w:val="none" w:sz="0" w:space="0" w:color="auto" w:frame="1"/>
          <w:lang w:eastAsia="pl-PL"/>
        </w:rPr>
        <w:t>xml</w:t>
      </w:r>
      <w:proofErr w:type="spellEnd"/>
      <w:proofErr w:type="gramEnd"/>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proofErr w:type="spellStart"/>
      <w:proofErr w:type="gramStart"/>
      <w:r w:rsidRPr="000F2A34">
        <w:rPr>
          <w:rFonts w:ascii="Consolas" w:eastAsia="Times New Roman" w:hAnsi="Consolas" w:cs="Times New Roman"/>
          <w:color w:val="FF0000"/>
          <w:sz w:val="18"/>
          <w:szCs w:val="18"/>
          <w:bdr w:val="none" w:sz="0" w:space="0" w:color="auto" w:frame="1"/>
          <w:lang w:eastAsia="pl-PL"/>
        </w:rPr>
        <w:t>encoding</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6A1C34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:android</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/apk/res/android"</w:t>
      </w:r>
      <w:r w:rsidRPr="000F2A34">
        <w:rPr>
          <w:rFonts w:ascii="Consolas" w:eastAsia="Times New Roman" w:hAnsi="Consolas" w:cs="Times New Roman"/>
          <w:color w:val="000000"/>
          <w:sz w:val="18"/>
          <w:szCs w:val="18"/>
          <w:bdr w:val="none" w:sz="0" w:space="0" w:color="auto" w:frame="1"/>
          <w:lang w:eastAsia="pl-PL"/>
        </w:rPr>
        <w:t>    </w:t>
      </w:r>
    </w:p>
    <w:p w14:paraId="56CDE9D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:app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apk</w:t>
      </w:r>
      <w:proofErr w:type="spellEnd"/>
      <w:r w:rsidRPr="000F2A34">
        <w:rPr>
          <w:rFonts w:ascii="Consolas" w:eastAsia="Times New Roman" w:hAnsi="Consolas" w:cs="Times New Roman"/>
          <w:color w:val="0000FF"/>
          <w:sz w:val="18"/>
          <w:szCs w:val="18"/>
          <w:bdr w:val="none" w:sz="0" w:space="0" w:color="auto" w:frame="1"/>
          <w:lang w:eastAsia="pl-PL"/>
        </w:rPr>
        <w:t>/res-auto"</w:t>
      </w:r>
      <w:r w:rsidRPr="000F2A34">
        <w:rPr>
          <w:rFonts w:ascii="Consolas" w:eastAsia="Times New Roman" w:hAnsi="Consolas" w:cs="Times New Roman"/>
          <w:color w:val="000000"/>
          <w:sz w:val="18"/>
          <w:szCs w:val="18"/>
          <w:bdr w:val="none" w:sz="0" w:space="0" w:color="auto" w:frame="1"/>
          <w:lang w:eastAsia="pl-PL"/>
        </w:rPr>
        <w:t>    </w:t>
      </w:r>
    </w:p>
    <w:p w14:paraId="348FBB0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:tools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tools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90726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258367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D2E94A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android:fontFamily</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w:t>
      </w:r>
      <w:proofErr w:type="spellStart"/>
      <w:r w:rsidRPr="000F2A34">
        <w:rPr>
          <w:rFonts w:ascii="Consolas" w:eastAsia="Times New Roman" w:hAnsi="Consolas" w:cs="Times New Roman"/>
          <w:color w:val="0000FF"/>
          <w:sz w:val="18"/>
          <w:szCs w:val="18"/>
          <w:bdr w:val="none" w:sz="0" w:space="0" w:color="auto" w:frame="1"/>
          <w:lang w:val="en-US" w:eastAsia="pl-PL"/>
        </w:rPr>
        <w:t>lato_regular</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F08A1D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:gravity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center_horizontal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9361F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5CD26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:paddingLeft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FFF863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:paddingTop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8CBCD0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:paddingRight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D86885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:paddingBottom</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D28A3C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tools</w:t>
      </w:r>
      <w:proofErr w:type="gramStart"/>
      <w:r w:rsidRPr="000F2A34">
        <w:rPr>
          <w:rFonts w:ascii="Consolas" w:eastAsia="Times New Roman" w:hAnsi="Consolas" w:cs="Times New Roman"/>
          <w:color w:val="FF0000"/>
          <w:sz w:val="18"/>
          <w:szCs w:val="18"/>
          <w:bdr w:val="none" w:sz="0" w:space="0" w:color="auto" w:frame="1"/>
          <w:lang w:eastAsia="pl-PL"/>
        </w:rPr>
        <w:t>:context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proofErr w:type="gramStart"/>
      <w:r w:rsidRPr="000F2A34">
        <w:rPr>
          <w:rFonts w:ascii="Consolas" w:eastAsia="Times New Roman" w:hAnsi="Consolas" w:cs="Times New Roman"/>
          <w:color w:val="0000FF"/>
          <w:sz w:val="18"/>
          <w:szCs w:val="18"/>
          <w:bdr w:val="none" w:sz="0" w:space="0" w:color="auto" w:frame="1"/>
          <w:lang w:eastAsia="pl-PL"/>
        </w:rPr>
        <w:t>activity</w:t>
      </w:r>
      <w:proofErr w:type="gramEnd"/>
      <w:r w:rsidRPr="000F2A34">
        <w:rPr>
          <w:rFonts w:ascii="Consolas" w:eastAsia="Times New Roman" w:hAnsi="Consolas" w:cs="Times New Roman"/>
          <w:color w:val="0000FF"/>
          <w:sz w:val="18"/>
          <w:szCs w:val="18"/>
          <w:bdr w:val="none" w:sz="0" w:space="0" w:color="auto" w:frame="1"/>
          <w:lang w:eastAsia="pl-PL"/>
        </w:rPr>
        <w:t>.LoginActivity</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B1F078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0703C1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CBD9F1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ImageView</w:t>
      </w:r>
      <w:proofErr w:type="spellEnd"/>
      <w:r w:rsidRPr="000F2A34">
        <w:rPr>
          <w:rFonts w:ascii="Consolas" w:eastAsia="Times New Roman" w:hAnsi="Consolas" w:cs="Times New Roman"/>
          <w:color w:val="000000"/>
          <w:sz w:val="18"/>
          <w:szCs w:val="18"/>
          <w:bdr w:val="none" w:sz="0" w:space="0" w:color="auto" w:frame="1"/>
          <w:lang w:eastAsia="pl-PL"/>
        </w:rPr>
        <w:t>    </w:t>
      </w:r>
    </w:p>
    <w:p w14:paraId="618DD8D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imageView</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9C406D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467CE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_height</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7B32A93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:contentDescription</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6192BA7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:srcCompat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drawable</w:t>
      </w:r>
      <w:proofErr w:type="spellEnd"/>
      <w:r w:rsidRPr="000F2A34">
        <w:rPr>
          <w:rFonts w:ascii="Consolas" w:eastAsia="Times New Roman" w:hAnsi="Consolas" w:cs="Times New Roman"/>
          <w:color w:val="0000FF"/>
          <w:sz w:val="18"/>
          <w:szCs w:val="18"/>
          <w:bdr w:val="none" w:sz="0" w:space="0" w:color="auto" w:frame="1"/>
          <w:lang w:eastAsia="pl-PL"/>
        </w:rPr>
        <w:t>/logo_design_black2"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5090BA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711C38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ProgressBar</w:t>
      </w:r>
      <w:proofErr w:type="spellEnd"/>
      <w:r w:rsidRPr="000F2A34">
        <w:rPr>
          <w:rFonts w:ascii="Consolas" w:eastAsia="Times New Roman" w:hAnsi="Consolas" w:cs="Times New Roman"/>
          <w:color w:val="000000"/>
          <w:sz w:val="18"/>
          <w:szCs w:val="18"/>
          <w:bdr w:val="none" w:sz="0" w:space="0" w:color="auto" w:frame="1"/>
          <w:lang w:eastAsia="pl-PL"/>
        </w:rPr>
        <w:t>    </w:t>
      </w:r>
    </w:p>
    <w:p w14:paraId="5F86665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login_progress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211B5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:attr</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progressBarStyleLarge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62822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A281DB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007A4A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_marginBottom</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04491F5"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:visibility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gone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A01E1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AE8F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color w:val="000000"/>
          <w:sz w:val="18"/>
          <w:szCs w:val="18"/>
          <w:bdr w:val="none" w:sz="0" w:space="0" w:color="auto" w:frame="1"/>
          <w:lang w:eastAsia="pl-PL"/>
        </w:rPr>
        <w:t>    </w:t>
      </w:r>
    </w:p>
    <w:p w14:paraId="21D631D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142667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B618B8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83322B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CC6E04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496E6E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4C25D19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1E5556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60962C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1200FE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60F5BB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3FA31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0261DC5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F4DD3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7AD8D6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0816627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AutoCompleteTextView</w:t>
      </w:r>
      <w:proofErr w:type="spellEnd"/>
      <w:r w:rsidRPr="000F2A34">
        <w:rPr>
          <w:rFonts w:ascii="Consolas" w:eastAsia="Times New Roman" w:hAnsi="Consolas" w:cs="Times New Roman"/>
          <w:color w:val="000000"/>
          <w:sz w:val="18"/>
          <w:szCs w:val="18"/>
          <w:bdr w:val="none" w:sz="0" w:space="0" w:color="auto" w:frame="1"/>
          <w:lang w:eastAsia="pl-PL"/>
        </w:rPr>
        <w:t>    </w:t>
      </w:r>
    </w:p>
    <w:p w14:paraId="5DCD267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24A2B0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26280E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7F8802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prompt_login</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35833C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textEmailAddress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9C71F3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704D36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F2FC5A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6BE75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23A7F37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337E1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3B79D14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B5DD02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:passwordToggleEnabled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906653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564F58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2BDEA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EditText</w:t>
      </w:r>
      <w:proofErr w:type="spellEnd"/>
      <w:r w:rsidRPr="000F2A34">
        <w:rPr>
          <w:rFonts w:ascii="Consolas" w:eastAsia="Times New Roman" w:hAnsi="Consolas" w:cs="Times New Roman"/>
          <w:color w:val="000000"/>
          <w:sz w:val="18"/>
          <w:szCs w:val="18"/>
          <w:bdr w:val="none" w:sz="0" w:space="0" w:color="auto" w:frame="1"/>
          <w:lang w:eastAsia="pl-PL"/>
        </w:rPr>
        <w:t>    </w:t>
      </w:r>
    </w:p>
    <w:p w14:paraId="1709D01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E80BB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5BB8337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49A7D2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prompt_password</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5BFE1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5D3670D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:imeActionLabel</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0C9425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:imeOptions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actionUnspecified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A73469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367A07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983C30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EDCEC09"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C57D39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005DE64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D59281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5062AC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email_sign_in_button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7484806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:textAppearanceSmall</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A3F2EA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04ECEBA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19F1C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_marginTop</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4E5C9C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w:t>
      </w:r>
      <w:proofErr w:type="spellStart"/>
      <w:r w:rsidRPr="000F2A34">
        <w:rPr>
          <w:rFonts w:ascii="Consolas" w:eastAsia="Times New Roman" w:hAnsi="Consolas" w:cs="Times New Roman"/>
          <w:color w:val="0000FF"/>
          <w:sz w:val="18"/>
          <w:szCs w:val="18"/>
          <w:bdr w:val="none" w:sz="0" w:space="0" w:color="auto" w:frame="1"/>
          <w:lang w:eastAsia="pl-PL"/>
        </w:rPr>
        <w:t>action_log_in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1E26DD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:textStyle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bold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69C5B8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76FE0A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A0AFAE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2494B2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0D44CE9" w14:textId="77777777" w:rsidR="000A10FF" w:rsidRDefault="000A10FF" w:rsidP="000A10FF">
      <w:pPr>
        <w:pStyle w:val="HTML-wstpniesformatowany"/>
        <w:spacing w:before="240" w:after="240" w:line="360" w:lineRule="auto"/>
        <w:rPr>
          <w:rFonts w:asciiTheme="majorHAnsi" w:hAnsiTheme="majorHAnsi"/>
        </w:rPr>
      </w:pPr>
    </w:p>
    <w:p w14:paraId="1B9786A0" w14:textId="77777777" w:rsidR="000A10FF" w:rsidRDefault="000A10FF" w:rsidP="000A10FF">
      <w:pPr>
        <w:pStyle w:val="Akapitzlist"/>
      </w:pPr>
      <w:r>
        <w:t xml:space="preserve">Podczas kompilacji programu plik z szablonem jest kompilowany do zasób typu </w:t>
      </w:r>
      <w:proofErr w:type="spellStart"/>
      <w:r>
        <w:t>View</w:t>
      </w:r>
      <w:proofErr w:type="spellEnd"/>
      <w:r>
        <w:t xml:space="preserve">. Następnie w metodzie </w:t>
      </w:r>
      <w:proofErr w:type="spellStart"/>
      <w:r>
        <w:t>OnCreate</w:t>
      </w:r>
      <w:proofErr w:type="spellEnd"/>
      <w:r>
        <w:t xml:space="preserve"> możemy załadować dany szablon za pomocą metody </w:t>
      </w:r>
      <w:proofErr w:type="spellStart"/>
      <w:r>
        <w:t>setContentView</w:t>
      </w:r>
      <w:proofErr w:type="spellEnd"/>
      <w:r>
        <w:t xml:space="preserve">(),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w:t>
      </w:r>
      <w:proofErr w:type="spellStart"/>
      <w:r>
        <w:t>OnCreate</w:t>
      </w:r>
      <w:proofErr w:type="spellEnd"/>
      <w:r>
        <w:t xml:space="preserve">()). Poniżej zaprezentowany został przykładowy kod w języku Java, który odpowiada za utworzenia instancji przycisku zdefiniowanego w szablonie. </w:t>
      </w:r>
    </w:p>
    <w:p w14:paraId="1F1464E5" w14:textId="77777777" w:rsidR="000A10FF" w:rsidRDefault="000A10FF" w:rsidP="000A10FF">
      <w:pPr>
        <w:pStyle w:val="Akapitzlist"/>
      </w:pPr>
    </w:p>
    <w:p w14:paraId="6C6F6494" w14:textId="77777777" w:rsidR="000A10FF" w:rsidRPr="00F9126D" w:rsidRDefault="000A10FF" w:rsidP="000A10FF">
      <w:pPr>
        <w:pStyle w:val="HTML-wstpniesformatowany"/>
        <w:spacing w:line="360" w:lineRule="auto"/>
        <w:ind w:left="-105" w:right="-105" w:firstLine="825"/>
        <w:rPr>
          <w:lang w:val="en-US"/>
        </w:rPr>
      </w:pPr>
      <w:r w:rsidRPr="541B9BE5">
        <w:rPr>
          <w:color w:val="E5C17C"/>
          <w:sz w:val="18"/>
          <w:szCs w:val="18"/>
          <w:lang w:val="en-US"/>
        </w:rPr>
        <w:t xml:space="preserve">Button </w:t>
      </w:r>
      <w:proofErr w:type="spellStart"/>
      <w:r w:rsidRPr="541B9BE5">
        <w:rPr>
          <w:color w:val="D19A66"/>
          <w:sz w:val="18"/>
          <w:szCs w:val="18"/>
          <w:lang w:val="en-US"/>
        </w:rPr>
        <w:t>mEmailSignInButton</w:t>
      </w:r>
      <w:proofErr w:type="spellEnd"/>
      <w:r w:rsidRPr="541B9BE5">
        <w:rPr>
          <w:color w:val="D19A66"/>
          <w:sz w:val="18"/>
          <w:szCs w:val="18"/>
          <w:lang w:val="en-US"/>
        </w:rPr>
        <w:t xml:space="preserve"> </w:t>
      </w:r>
      <w:r w:rsidRPr="541B9BE5">
        <w:rPr>
          <w:color w:val="A6B2C0"/>
          <w:sz w:val="18"/>
          <w:szCs w:val="18"/>
          <w:lang w:val="en-US"/>
        </w:rPr>
        <w:t xml:space="preserve">= </w:t>
      </w:r>
      <w:proofErr w:type="spellStart"/>
      <w:proofErr w:type="gramStart"/>
      <w:r w:rsidRPr="541B9BE5">
        <w:rPr>
          <w:color w:val="61AEEF"/>
          <w:sz w:val="18"/>
          <w:szCs w:val="18"/>
          <w:lang w:val="en-US"/>
        </w:rPr>
        <w:t>findViewById</w:t>
      </w:r>
      <w:proofErr w:type="spellEnd"/>
      <w:r w:rsidRPr="541B9BE5">
        <w:rPr>
          <w:color w:val="A6B2C0"/>
          <w:sz w:val="18"/>
          <w:szCs w:val="18"/>
          <w:lang w:val="en-US"/>
        </w:rPr>
        <w:t>(</w:t>
      </w:r>
      <w:proofErr w:type="spellStart"/>
      <w:proofErr w:type="gramEnd"/>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proofErr w:type="spellEnd"/>
      <w:r w:rsidRPr="541B9BE5">
        <w:rPr>
          <w:color w:val="A6B2C0"/>
          <w:sz w:val="18"/>
          <w:szCs w:val="18"/>
          <w:lang w:val="en-US"/>
        </w:rPr>
        <w:t>);</w:t>
      </w:r>
    </w:p>
    <w:p w14:paraId="0872753C" w14:textId="77777777" w:rsidR="000A10FF" w:rsidRDefault="000A10FF" w:rsidP="000A10FF">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w:t>
      </w:r>
      <w:proofErr w:type="gramStart"/>
      <w:r w:rsidRPr="541B9BE5">
        <w:rPr>
          <w:rFonts w:asciiTheme="majorHAnsi" w:hAnsiTheme="majorHAnsi" w:cstheme="majorBidi"/>
          <w:b w:val="0"/>
          <w:bCs w:val="0"/>
          <w:sz w:val="20"/>
          <w:szCs w:val="20"/>
        </w:rPr>
        <w:t>stworzenie</w:t>
      </w:r>
      <w:proofErr w:type="gramEnd"/>
      <w:r w:rsidRPr="541B9BE5">
        <w:rPr>
          <w:rFonts w:asciiTheme="majorHAnsi" w:hAnsiTheme="majorHAnsi" w:cstheme="majorBidi"/>
          <w:b w:val="0"/>
          <w:bCs w:val="0"/>
          <w:sz w:val="20"/>
          <w:szCs w:val="20"/>
        </w:rPr>
        <w:t xml:space="preserve"> referencji do elementu zdefiniowanego w szablonie (</w:t>
      </w:r>
      <w:hyperlink r:id="rId24">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A082ED4" w14:textId="77777777" w:rsidR="000A10FF" w:rsidRDefault="000A10FF" w:rsidP="000A10FF">
      <w:pPr>
        <w:pStyle w:val="Akapitzlist"/>
      </w:pPr>
    </w:p>
    <w:p w14:paraId="2F987DA4" w14:textId="356C97BD" w:rsidR="000A10FF" w:rsidRPr="00A825AA" w:rsidRDefault="000A10FF" w:rsidP="00A825AA">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w:t>
      </w:r>
      <w:proofErr w:type="spellStart"/>
      <w:r w:rsidRPr="000F2A34">
        <w:rPr>
          <w:rFonts w:cstheme="majorHAnsi"/>
          <w:szCs w:val="24"/>
        </w:rPr>
        <w:t>OnCreate</w:t>
      </w:r>
      <w:proofErr w:type="spellEnd"/>
      <w:r w:rsidRPr="000F2A34">
        <w:rPr>
          <w:rFonts w:cstheme="majorHAnsi"/>
          <w:szCs w:val="24"/>
        </w:rPr>
        <w:t xml:space="preserv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FindMyTutor została użyta biblioteka </w:t>
      </w:r>
      <w:proofErr w:type="spellStart"/>
      <w:r w:rsidRPr="000F2A34">
        <w:rPr>
          <w:rFonts w:cstheme="majorHAnsi"/>
          <w:szCs w:val="24"/>
        </w:rPr>
        <w:t>ButterKnife</w:t>
      </w:r>
      <w:proofErr w:type="spellEnd"/>
      <w:r w:rsidRPr="000F2A34">
        <w:rPr>
          <w:rFonts w:cstheme="majorHAnsi"/>
          <w:szCs w:val="24"/>
        </w:rPr>
        <w:t>.</w:t>
      </w:r>
    </w:p>
    <w:p w14:paraId="0818D107" w14:textId="77777777" w:rsidR="000A10FF" w:rsidRDefault="000A10FF" w:rsidP="000A10FF"/>
    <w:p w14:paraId="3B17A1DB" w14:textId="77777777" w:rsidR="000A10FF" w:rsidRDefault="000A10FF" w:rsidP="00676D23">
      <w:pPr>
        <w:pStyle w:val="Nagwek2"/>
        <w:rPr>
          <w:rStyle w:val="Nagwek2Znak"/>
        </w:rPr>
      </w:pPr>
      <w:bookmarkStart w:id="96" w:name="_Toc535516525"/>
      <w:r w:rsidRPr="541B9BE5">
        <w:rPr>
          <w:rStyle w:val="Nagwek2Znak"/>
        </w:rPr>
        <w:t xml:space="preserve">Biblioteka </w:t>
      </w:r>
      <w:proofErr w:type="spellStart"/>
      <w:r w:rsidRPr="541B9BE5">
        <w:rPr>
          <w:rStyle w:val="Nagwek2Znak"/>
        </w:rPr>
        <w:t>ButterKnife</w:t>
      </w:r>
      <w:bookmarkEnd w:id="96"/>
      <w:proofErr w:type="spellEnd"/>
    </w:p>
    <w:p w14:paraId="14A91DC3" w14:textId="77777777" w:rsidR="000A10FF" w:rsidRPr="000F2A34" w:rsidRDefault="000A10FF" w:rsidP="000A10FF">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w:t>
      </w:r>
      <w:proofErr w:type="spellStart"/>
      <w:proofErr w:type="gramStart"/>
      <w:r w:rsidRPr="000F2A34">
        <w:rPr>
          <w:rFonts w:eastAsia="Calibri" w:cstheme="majorHAnsi"/>
          <w:sz w:val="22"/>
        </w:rPr>
        <w:t>OnCreate</w:t>
      </w:r>
      <w:proofErr w:type="spellEnd"/>
      <w:r w:rsidRPr="000F2A34">
        <w:rPr>
          <w:rFonts w:eastAsia="Calibri" w:cstheme="majorHAnsi"/>
          <w:sz w:val="22"/>
        </w:rPr>
        <w:t xml:space="preserve"> ale</w:t>
      </w:r>
      <w:proofErr w:type="gramEnd"/>
      <w:r w:rsidRPr="000F2A34">
        <w:rPr>
          <w:rFonts w:eastAsia="Calibri" w:cstheme="majorHAnsi"/>
          <w:sz w:val="22"/>
        </w:rPr>
        <w:t xml:space="preserve"> także grupowanie poszczególnych obiektów w listy, co skutkuje większą zwięzłością kodu. Poniżej zaprezentowano zastosowanie biblioteki w projekcie FindMyTutor. </w:t>
      </w:r>
    </w:p>
    <w:p w14:paraId="36E77517" w14:textId="77777777" w:rsidR="000A10FF" w:rsidRDefault="000A10FF" w:rsidP="000A10FF">
      <w:pPr>
        <w:rPr>
          <w:rFonts w:ascii="Calibri" w:eastAsia="Calibri" w:hAnsi="Calibri" w:cs="Calibri"/>
        </w:rPr>
      </w:pPr>
    </w:p>
    <w:p w14:paraId="6883D67C" w14:textId="77777777" w:rsidR="000A10FF" w:rsidRDefault="000A10FF" w:rsidP="000A10FF">
      <w:r>
        <w:br/>
      </w:r>
      <w:r w:rsidRPr="3187BBB9">
        <w:rPr>
          <w:rFonts w:ascii="Calibri" w:eastAsia="Calibri" w:hAnsi="Calibri" w:cs="Calibri"/>
          <w:i/>
          <w:iCs/>
          <w:color w:val="C679DD"/>
          <w:sz w:val="18"/>
          <w:szCs w:val="18"/>
        </w:rPr>
        <w:t xml:space="preserve">public </w:t>
      </w:r>
      <w:proofErr w:type="spellStart"/>
      <w:r w:rsidRPr="3187BBB9">
        <w:rPr>
          <w:rFonts w:ascii="Calibri" w:eastAsia="Calibri" w:hAnsi="Calibri" w:cs="Calibri"/>
          <w:i/>
          <w:iCs/>
          <w:color w:val="C679DD"/>
          <w:sz w:val="18"/>
          <w:szCs w:val="18"/>
        </w:rPr>
        <w:t>class</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E5C17C"/>
          <w:sz w:val="18"/>
          <w:szCs w:val="18"/>
        </w:rPr>
        <w:t>WhiteList</w:t>
      </w:r>
      <w:proofErr w:type="spell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i/>
          <w:iCs/>
          <w:color w:val="C679DD"/>
          <w:sz w:val="18"/>
          <w:szCs w:val="18"/>
        </w:rPr>
        <w:t>extends</w:t>
      </w:r>
      <w:proofErr w:type="spellEnd"/>
      <w:r w:rsidRPr="3187BBB9">
        <w:rPr>
          <w:rFonts w:ascii="Calibri" w:eastAsia="Calibri" w:hAnsi="Calibri" w:cs="Calibri"/>
          <w:i/>
          <w:iCs/>
          <w:color w:val="C679DD"/>
          <w:sz w:val="18"/>
          <w:szCs w:val="18"/>
        </w:rPr>
        <w:t xml:space="preserve"> </w:t>
      </w:r>
      <w:proofErr w:type="spellStart"/>
      <w:proofErr w:type="gramStart"/>
      <w:r w:rsidRPr="3187BBB9">
        <w:rPr>
          <w:rFonts w:ascii="Calibri" w:eastAsia="Calibri" w:hAnsi="Calibri" w:cs="Calibri"/>
          <w:color w:val="E5C17C"/>
          <w:sz w:val="18"/>
          <w:szCs w:val="18"/>
        </w:rPr>
        <w:t>AppCompatActivity</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proofErr w:type="gram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FloatingActionButton</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addToWhiteListFab</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OnClick</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public</w:t>
      </w:r>
      <w:proofErr w:type="gram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i/>
          <w:iCs/>
          <w:color w:val="C679DD"/>
          <w:sz w:val="18"/>
          <w:szCs w:val="18"/>
        </w:rPr>
        <w:t>void</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61AEEF"/>
          <w:sz w:val="18"/>
          <w:szCs w:val="18"/>
        </w:rPr>
        <w:t>submit</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View</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61AEEF"/>
          <w:sz w:val="18"/>
          <w:szCs w:val="18"/>
        </w:rPr>
        <w:t>showAddUserDialog</w:t>
      </w:r>
      <w:proofErr w:type="spellEnd"/>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t>
      </w:r>
      <w:proofErr w:type="gramStart"/>
      <w:r w:rsidRPr="3187BBB9">
        <w:rPr>
          <w:rFonts w:ascii="Calibri" w:eastAsia="Calibri" w:hAnsi="Calibri" w:cs="Calibri"/>
          <w:color w:val="D19A66"/>
          <w:sz w:val="18"/>
          <w:szCs w:val="18"/>
        </w:rPr>
        <w:t>whitelist</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RecyclerView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recyclerView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w:t>
      </w:r>
      <w:proofErr w:type="gramStart"/>
      <w:r w:rsidRPr="3187BBB9">
        <w:rPr>
          <w:rFonts w:ascii="Calibri" w:eastAsia="Calibri" w:hAnsi="Calibri" w:cs="Calibri"/>
          <w:color w:val="D19A66"/>
          <w:sz w:val="18"/>
          <w:szCs w:val="18"/>
        </w:rPr>
        <w:t>view</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TextView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noNotesView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loader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SpinKitView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loader</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w:t>
      </w:r>
      <w:proofErr w:type="gramStart"/>
      <w:r w:rsidRPr="3187BBB9">
        <w:rPr>
          <w:rFonts w:ascii="Calibri" w:eastAsia="Calibri" w:hAnsi="Calibri" w:cs="Calibri"/>
          <w:color w:val="D19A66"/>
          <w:sz w:val="18"/>
          <w:szCs w:val="18"/>
        </w:rPr>
        <w:t>toggle</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Switch</w:t>
      </w:r>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aSwitch</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toolbar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Toolbar</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toolbar</w:t>
      </w:r>
      <w:proofErr w:type="spellEnd"/>
      <w:r w:rsidRPr="3187BBB9">
        <w:rPr>
          <w:rFonts w:ascii="Calibri" w:eastAsia="Calibri" w:hAnsi="Calibri" w:cs="Calibri"/>
          <w:color w:val="A6B2C0"/>
          <w:sz w:val="18"/>
          <w:szCs w:val="18"/>
        </w:rPr>
        <w:t>;</w:t>
      </w:r>
    </w:p>
    <w:p w14:paraId="24C838CD" w14:textId="77777777" w:rsidR="000A10FF" w:rsidRDefault="000A10FF" w:rsidP="000A10FF">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3037DD93" w14:textId="77777777" w:rsidR="000A10FF" w:rsidRDefault="000A10FF" w:rsidP="000A10FF">
      <w:pPr>
        <w:rPr>
          <w:rFonts w:ascii="Calibri" w:eastAsia="Calibri" w:hAnsi="Calibri" w:cs="Calibri"/>
          <w:color w:val="A6B2C0"/>
          <w:sz w:val="18"/>
          <w:szCs w:val="18"/>
        </w:rPr>
      </w:pPr>
    </w:p>
    <w:p w14:paraId="6A3C26B8" w14:textId="77777777" w:rsidR="000A10FF" w:rsidRDefault="000A10FF" w:rsidP="000A10FF">
      <w:pPr>
        <w:rPr>
          <w:rFonts w:ascii="Calibri" w:eastAsia="Calibri" w:hAnsi="Calibri" w:cs="Calibri"/>
          <w:color w:val="A6B2C0"/>
          <w:sz w:val="18"/>
          <w:szCs w:val="18"/>
        </w:rPr>
      </w:pPr>
    </w:p>
    <w:p w14:paraId="20A64447" w14:textId="77777777" w:rsidR="000A10FF" w:rsidRDefault="000A10FF" w:rsidP="000A10FF">
      <w:pPr>
        <w:pStyle w:val="Akapitzlist"/>
        <w:ind w:left="708"/>
      </w:pPr>
      <w:r>
        <w:t xml:space="preserve">Jak widać w zaprezentowany wyżej kawałku kodu, logika odpowiedzialna za zdefiniowanie </w:t>
      </w:r>
      <w:proofErr w:type="spellStart"/>
      <w:r>
        <w:t>odwołań</w:t>
      </w:r>
      <w:proofErr w:type="spellEnd"/>
      <w:r>
        <w:t xml:space="preserve"> do elementów interfejsu użytkownika nie została zdefiniowana w metodzie </w:t>
      </w:r>
      <w:proofErr w:type="spellStart"/>
      <w:proofErr w:type="gramStart"/>
      <w:r>
        <w:t>OnCreate</w:t>
      </w:r>
      <w:proofErr w:type="spellEnd"/>
      <w:r>
        <w:t xml:space="preserve">. </w:t>
      </w:r>
      <w:proofErr w:type="gramEnd"/>
      <w:r>
        <w:t xml:space="preserve">Ponadto możliwe stało się także, zadeklarowanie w tym samym miejscu logiki odpowiedzialnej za obsługę zdarzeń. W dalszej części rozdziału znając już podstawy </w:t>
      </w:r>
      <w:r>
        <w:lastRenderedPageBreak/>
        <w:t>budowania UI w systemie Android przedstawione zostaną podstawy programowania reaktywnego z użyciem biblioteki RxJava.</w:t>
      </w: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A825AA">
      <w:pPr>
        <w:pStyle w:val="Nagwek1"/>
      </w:pPr>
      <w:bookmarkStart w:id="97" w:name="_Toc535516526"/>
      <w:r>
        <w:t>Przykłady zastosowanie biblioteki RxJava w projekcie FindMyTutor</w:t>
      </w:r>
      <w:bookmarkEnd w:id="97"/>
    </w:p>
    <w:p w14:paraId="214CDE1B" w14:textId="77777777" w:rsidR="003F6677" w:rsidRPr="003F6677" w:rsidRDefault="003F6677" w:rsidP="003F6677"/>
    <w:p w14:paraId="7F9D8BBC" w14:textId="3421FFB1" w:rsidR="0034178C" w:rsidRDefault="0034178C" w:rsidP="0034178C">
      <w:pPr>
        <w:pStyle w:val="Akapitzlist"/>
      </w:pPr>
      <w:r>
        <w:t>Jednym z głównych zastosowań biblioteki RxJava było</w:t>
      </w:r>
      <w:r w:rsidR="00DC089E">
        <w:t xml:space="preserve"> u</w:t>
      </w:r>
      <w:r>
        <w:t xml:space="preserve">tworzenie serwisów HTTP komunikujących się z warstwą </w:t>
      </w:r>
      <w:proofErr w:type="spellStart"/>
      <w:r>
        <w:t>backendową</w:t>
      </w:r>
      <w:proofErr w:type="spellEnd"/>
      <w:r>
        <w:t xml:space="preserve"> aplikacji. Podejście reaktywne zostało także </w:t>
      </w:r>
      <w:r w:rsidR="00DC089E">
        <w:t xml:space="preserve">z zastosowane </w:t>
      </w:r>
      <w:r>
        <w:t>w niektórych elementach aplikacji odpowiedzialnych za interfejs użytkownika taki</w:t>
      </w:r>
      <w:r w:rsidR="00995245">
        <w:t>ch</w:t>
      </w:r>
      <w:r>
        <w:t xml:space="preserve"> jak: wyszukiwarka użytkowników</w:t>
      </w:r>
      <w:r w:rsidR="00B5543D">
        <w:t xml:space="preserve"> obsługa przycisków i pól tekstowych</w:t>
      </w:r>
      <w:r>
        <w:t>. Aby zamieszczone dalej przyk</w:t>
      </w:r>
      <w:r w:rsidR="004E4191">
        <w:t>łady zostały w pełni zrozumiałe</w:t>
      </w:r>
      <w:r>
        <w:t xml:space="preserve"> należy omówić kilka dodatkowych operatów, które są niezbędne podczas budowania wydajnych rozwiązań za pomocą biblioteki RxJava. </w:t>
      </w:r>
    </w:p>
    <w:p w14:paraId="1CABD053" w14:textId="77777777" w:rsidR="00A825AA" w:rsidRDefault="00A825AA" w:rsidP="0034178C">
      <w:pPr>
        <w:pStyle w:val="Akapitzlist"/>
      </w:pPr>
    </w:p>
    <w:p w14:paraId="5A0CA251" w14:textId="77777777" w:rsidR="00A825AA" w:rsidRPr="00A825AA" w:rsidRDefault="00A825AA" w:rsidP="00A825A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98" w:name="_Toc535447103"/>
      <w:bookmarkStart w:id="99" w:name="_Toc535447172"/>
      <w:bookmarkStart w:id="100" w:name="_Toc535449416"/>
      <w:bookmarkStart w:id="101" w:name="_Toc535449467"/>
      <w:bookmarkStart w:id="102" w:name="_Toc535482278"/>
      <w:bookmarkStart w:id="103" w:name="_Toc535497720"/>
      <w:bookmarkStart w:id="104" w:name="_Toc535498603"/>
      <w:bookmarkStart w:id="105" w:name="_Toc535499120"/>
      <w:bookmarkStart w:id="106" w:name="_Toc535516488"/>
      <w:bookmarkStart w:id="107" w:name="_Toc535516527"/>
      <w:bookmarkEnd w:id="98"/>
      <w:bookmarkEnd w:id="99"/>
      <w:bookmarkEnd w:id="100"/>
      <w:bookmarkEnd w:id="101"/>
      <w:bookmarkEnd w:id="102"/>
      <w:bookmarkEnd w:id="103"/>
      <w:bookmarkEnd w:id="104"/>
      <w:bookmarkEnd w:id="105"/>
      <w:bookmarkEnd w:id="106"/>
      <w:bookmarkEnd w:id="107"/>
    </w:p>
    <w:p w14:paraId="6670ADEA" w14:textId="7947FEF3" w:rsidR="003F6677" w:rsidRDefault="00DC408E" w:rsidP="00676D23">
      <w:pPr>
        <w:pStyle w:val="Nagwek2"/>
      </w:pPr>
      <w:bookmarkStart w:id="108" w:name="_Toc535516528"/>
      <w:r>
        <w:t>Obsługa wielowątkowości</w:t>
      </w:r>
      <w:bookmarkEnd w:id="108"/>
      <w:r>
        <w:t xml:space="preserve">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w:t>
      </w:r>
      <w:proofErr w:type="spellStart"/>
      <w:r>
        <w:t>Scheduler</w:t>
      </w:r>
      <w:proofErr w:type="spellEnd"/>
      <w:r>
        <w:t xml:space="preserve">). Przekazując wszelkiego rodzaju kosztowne obliczenia, które mogą zachodzi na danych emitowanych przez obiekt obserwowany, do odpowiedniego rodzaju </w:t>
      </w:r>
      <w:proofErr w:type="spellStart"/>
      <w:r>
        <w:t>despozytora</w:t>
      </w:r>
      <w:proofErr w:type="spellEnd"/>
      <w:r>
        <w:t xml:space="preserve">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proofErr w:type="spellStart"/>
      <w:r w:rsidR="00D640DC" w:rsidRPr="00D640DC">
        <w:t>SubscribeOn</w:t>
      </w:r>
      <w:proofErr w:type="spellEnd"/>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proofErr w:type="spellStart"/>
      <w:r w:rsidRPr="00D640DC">
        <w:t>Schedulers.</w:t>
      </w:r>
      <w:proofErr w:type="gramStart"/>
      <w:r w:rsidRPr="00D640DC">
        <w:t>computation</w:t>
      </w:r>
      <w:proofErr w:type="spellEnd"/>
      <w:proofErr w:type="gramEnd"/>
      <w:r w:rsidRPr="00D640DC">
        <w:t>(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w:t>
      </w:r>
      <w:proofErr w:type="gramStart"/>
      <w:r w:rsidRPr="000A463B">
        <w:t>io</w:t>
      </w:r>
      <w:proofErr w:type="gramEnd"/>
      <w:r w:rsidRPr="000A463B">
        <w:t>(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DB44FF">
            <w:rPr>
              <w:noProof/>
            </w:rPr>
            <w:t>(18)</w:t>
          </w:r>
          <w:r w:rsidR="00DB44FF">
            <w:fldChar w:fldCharType="end"/>
          </w:r>
        </w:sdtContent>
      </w:sdt>
      <w:r w:rsidR="00DB44FF">
        <w:t>.</w:t>
      </w:r>
    </w:p>
    <w:p w14:paraId="41B48206" w14:textId="4B1F736F" w:rsidR="00445E67" w:rsidRDefault="00445E67" w:rsidP="00445E67">
      <w:pPr>
        <w:pStyle w:val="Akapitzlist"/>
      </w:pPr>
      <w:r w:rsidRPr="00445E67">
        <w:lastRenderedPageBreak/>
        <w:t xml:space="preserve">Kolejnym bardzo przydatnym operatorem jest operator </w:t>
      </w:r>
      <w:proofErr w:type="spellStart"/>
      <w:r w:rsidRPr="00445E67">
        <w:t>ObserveOn</w:t>
      </w:r>
      <w:proofErr w:type="spellEnd"/>
      <w:r w:rsidRPr="00445E67">
        <w:t>. Jest on odpowiedzialny za określenie dyspozytora, w którym obserwator będzie mógł obserwować dane wyemitowane przez obiekt obserwowany.</w:t>
      </w:r>
    </w:p>
    <w:p w14:paraId="109C4125" w14:textId="77777777" w:rsidR="00445E67" w:rsidRDefault="00445E67" w:rsidP="00445E67">
      <w:pPr>
        <w:pStyle w:val="Akapitzlist"/>
      </w:pPr>
    </w:p>
    <w:p w14:paraId="34A951C9" w14:textId="77777777" w:rsidR="00445E67" w:rsidRPr="00445E67" w:rsidRDefault="00445E67" w:rsidP="00445E67">
      <w:pPr>
        <w:pStyle w:val="Akapitzlist"/>
        <w:keepNext/>
        <w:keepLines/>
        <w:numPr>
          <w:ilvl w:val="1"/>
          <w:numId w:val="42"/>
        </w:numPr>
        <w:spacing w:before="40" w:after="0"/>
        <w:contextualSpacing w:val="0"/>
        <w:outlineLvl w:val="1"/>
        <w:rPr>
          <w:rFonts w:eastAsia="Calibri Light" w:cstheme="majorHAnsi"/>
          <w:vanish/>
          <w:color w:val="2F5496" w:themeColor="accent1" w:themeShade="BF"/>
          <w:sz w:val="36"/>
          <w:szCs w:val="36"/>
        </w:rPr>
      </w:pPr>
      <w:bookmarkStart w:id="109" w:name="_Toc535449418"/>
      <w:bookmarkStart w:id="110" w:name="_Toc535449469"/>
      <w:bookmarkStart w:id="111" w:name="_Toc535482280"/>
      <w:bookmarkStart w:id="112" w:name="_Toc535497722"/>
      <w:bookmarkStart w:id="113" w:name="_Toc535498605"/>
      <w:bookmarkStart w:id="114" w:name="_Toc535499122"/>
      <w:bookmarkStart w:id="115" w:name="_Toc535516490"/>
      <w:bookmarkStart w:id="116" w:name="_Toc535516529"/>
      <w:bookmarkEnd w:id="109"/>
      <w:bookmarkEnd w:id="110"/>
      <w:bookmarkEnd w:id="111"/>
      <w:bookmarkEnd w:id="112"/>
      <w:bookmarkEnd w:id="113"/>
      <w:bookmarkEnd w:id="114"/>
      <w:bookmarkEnd w:id="115"/>
      <w:bookmarkEnd w:id="116"/>
    </w:p>
    <w:p w14:paraId="05408668" w14:textId="1A6C6305" w:rsidR="00445E67" w:rsidRDefault="00445E67" w:rsidP="00676D23">
      <w:pPr>
        <w:pStyle w:val="Nagwek2"/>
        <w:numPr>
          <w:ilvl w:val="1"/>
          <w:numId w:val="42"/>
        </w:numPr>
      </w:pPr>
      <w:bookmarkStart w:id="117" w:name="_Toc535516530"/>
      <w:r>
        <w:t>Serwisy HTTP</w:t>
      </w:r>
      <w:bookmarkEnd w:id="117"/>
    </w:p>
    <w:p w14:paraId="1770E49A" w14:textId="77777777" w:rsidR="00445E67" w:rsidRDefault="00445E67" w:rsidP="00DB44FF">
      <w:pPr>
        <w:pStyle w:val="Akapitzlist"/>
      </w:pPr>
    </w:p>
    <w:p w14:paraId="5B7CB7B2" w14:textId="2C0CF432" w:rsidR="00217048" w:rsidRDefault="009A7344" w:rsidP="00DB44FF">
      <w:pPr>
        <w:pStyle w:val="Akapitzlist"/>
      </w:pPr>
      <w:r>
        <w:t xml:space="preserve"> 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w:t>
      </w:r>
      <w:proofErr w:type="spellStart"/>
      <w:r w:rsidR="00EB7613">
        <w:t>AndroidSchedulers.</w:t>
      </w:r>
      <w:proofErr w:type="gramStart"/>
      <w:r w:rsidR="006E4B4C">
        <w:t>mainThread</w:t>
      </w:r>
      <w:proofErr w:type="spellEnd"/>
      <w:proofErr w:type="gramEnd"/>
      <w:r w:rsidR="006E4B4C">
        <w:t>(), (aby</w:t>
      </w:r>
      <w:r w:rsidR="00EB7613">
        <w:t xml:space="preserve"> użyć wspomnianego dyspozytora niezbędne jest użycie biblioteki </w:t>
      </w:r>
      <w:proofErr w:type="spellStart"/>
      <w:r w:rsidR="00EB7613">
        <w:t>RxAndroid</w:t>
      </w:r>
      <w:proofErr w:type="spellEnd"/>
      <w:r w:rsidR="00EB7613">
        <w:t>)</w:t>
      </w:r>
      <w:r w:rsidR="006E4B4C">
        <w:t xml:space="preserve">. </w:t>
      </w:r>
      <w:r w:rsidR="002F63FA">
        <w:t>Poniżej zaprezentowany został kod aplikacji odpowiedzialny za zdefiniowanie serwisu HTTP</w:t>
      </w:r>
      <w:r w:rsidR="00445E67">
        <w:t xml:space="preserve">, który służy do obsługi </w:t>
      </w:r>
      <w:r w:rsidR="003970CB">
        <w:t xml:space="preserve">modelu </w:t>
      </w:r>
      <w:proofErr w:type="spellStart"/>
      <w:r w:rsidR="003970CB">
        <w:t>WhiteList</w:t>
      </w:r>
      <w:proofErr w:type="spellEnd"/>
      <w:r w:rsidR="003970CB">
        <w:t>. Do podstawowej implementacji serwisu wykorzysta</w:t>
      </w:r>
      <w:r w:rsidR="006F6142">
        <w:t xml:space="preserve">na została biblioteka </w:t>
      </w:r>
      <w:proofErr w:type="spellStart"/>
      <w:r w:rsidR="006F6142">
        <w:t>Retrofit</w:t>
      </w:r>
      <w:proofErr w:type="spellEnd"/>
      <w:r w:rsidR="006F6142">
        <w:t xml:space="preserve"> w wersji drugiej.</w:t>
      </w:r>
      <w:r w:rsidR="003970CB">
        <w:t xml:space="preserve"> </w:t>
      </w:r>
    </w:p>
    <w:p w14:paraId="64BCAEF9" w14:textId="7625BC6C" w:rsidR="00217048" w:rsidRPr="008D720F" w:rsidRDefault="00217048" w:rsidP="00217048">
      <w:pPr>
        <w:pStyle w:val="HTML-wstpniesformatowany"/>
        <w:shd w:val="clear" w:color="auto" w:fill="263238"/>
        <w:rPr>
          <w:rFonts w:asciiTheme="majorHAnsi" w:hAnsiTheme="majorHAnsi" w:cstheme="majorHAnsi"/>
          <w:color w:val="C3CEE3"/>
        </w:rPr>
      </w:pPr>
      <w:proofErr w:type="spellStart"/>
      <w:proofErr w:type="gramStart"/>
      <w:r w:rsidRPr="008D720F">
        <w:rPr>
          <w:rFonts w:asciiTheme="majorHAnsi" w:hAnsiTheme="majorHAnsi" w:cstheme="majorHAnsi"/>
          <w:i/>
          <w:iCs/>
          <w:color w:val="C792EA"/>
        </w:rPr>
        <w:t>package</w:t>
      </w:r>
      <w:proofErr w:type="spellEnd"/>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r w:rsidRPr="008D720F">
        <w:rPr>
          <w:rFonts w:asciiTheme="majorHAnsi" w:hAnsiTheme="majorHAnsi" w:cstheme="majorHAnsi"/>
          <w:color w:val="C3CEE3"/>
        </w:rPr>
        <w:t>service</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IsUsingListBool</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PagedResultReturnedTutors</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ReturnedTutors</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StudentIdModel</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com</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uam</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wmi</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findmytutor</w:t>
      </w:r>
      <w:proofErr w:type="gramEnd"/>
      <w:r w:rsidRPr="008D720F">
        <w:rPr>
          <w:rFonts w:asciiTheme="majorHAnsi" w:hAnsiTheme="majorHAnsi" w:cstheme="majorHAnsi"/>
          <w:color w:val="89DDFF"/>
        </w:rPr>
        <w:t>.</w:t>
      </w:r>
      <w:proofErr w:type="gramStart"/>
      <w:r w:rsidRPr="008D720F">
        <w:rPr>
          <w:rFonts w:asciiTheme="majorHAnsi" w:hAnsiTheme="majorHAnsi" w:cstheme="majorHAnsi"/>
          <w:color w:val="C3CEE3"/>
        </w:rPr>
        <w:t>model</w:t>
      </w:r>
      <w:proofErr w:type="gramEnd"/>
      <w:r w:rsidRPr="008D720F">
        <w:rPr>
          <w:rFonts w:asciiTheme="majorHAnsi" w:hAnsiTheme="majorHAnsi" w:cstheme="majorHAnsi"/>
          <w:color w:val="89DDFF"/>
        </w:rPr>
        <w:t>.</w:t>
      </w:r>
      <w:r w:rsidRPr="008D720F">
        <w:rPr>
          <w:rFonts w:asciiTheme="majorHAnsi" w:hAnsiTheme="majorHAnsi" w:cstheme="majorHAnsi"/>
          <w:color w:val="C3CEE3"/>
        </w:rPr>
        <w:t>User</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java</w:t>
      </w:r>
      <w:r w:rsidRPr="008D720F">
        <w:rPr>
          <w:rFonts w:asciiTheme="majorHAnsi" w:hAnsiTheme="majorHAnsi" w:cstheme="majorHAnsi"/>
          <w:color w:val="89DDFF"/>
        </w:rPr>
        <w:t>.</w:t>
      </w:r>
      <w:proofErr w:type="gramStart"/>
      <w:r w:rsidRPr="008D720F">
        <w:rPr>
          <w:rFonts w:asciiTheme="majorHAnsi" w:hAnsiTheme="majorHAnsi" w:cstheme="majorHAnsi"/>
          <w:color w:val="C3CEE3"/>
        </w:rPr>
        <w:t>util</w:t>
      </w:r>
      <w:proofErr w:type="gramEnd"/>
      <w:r w:rsidRPr="008D720F">
        <w:rPr>
          <w:rFonts w:asciiTheme="majorHAnsi" w:hAnsiTheme="majorHAnsi" w:cstheme="majorHAnsi"/>
          <w:color w:val="89DDFF"/>
        </w:rPr>
        <w:t>.</w:t>
      </w:r>
      <w:r w:rsidRPr="008D720F">
        <w:rPr>
          <w:rFonts w:asciiTheme="majorHAnsi" w:hAnsiTheme="majorHAnsi" w:cstheme="majorHAnsi"/>
          <w:color w:val="C3CEE3"/>
        </w:rPr>
        <w:t>List</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proofErr w:type="spellStart"/>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Completable</w:t>
      </w:r>
      <w:proofErr w:type="spellEnd"/>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Observable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ObservableEmitter</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io</w:t>
      </w:r>
      <w:r w:rsidRPr="008D720F">
        <w:rPr>
          <w:rFonts w:asciiTheme="majorHAnsi" w:hAnsiTheme="majorHAnsi" w:cstheme="majorHAnsi"/>
          <w:color w:val="89DDFF"/>
        </w:rPr>
        <w:t>.</w:t>
      </w:r>
      <w:proofErr w:type="gramStart"/>
      <w:r w:rsidRPr="008D720F">
        <w:rPr>
          <w:rFonts w:asciiTheme="majorHAnsi" w:hAnsiTheme="majorHAnsi" w:cstheme="majorHAnsi"/>
          <w:color w:val="C3CEE3"/>
        </w:rPr>
        <w:t>reactivex</w:t>
      </w:r>
      <w:proofErr w:type="gramEnd"/>
      <w:r w:rsidRPr="008D720F">
        <w:rPr>
          <w:rFonts w:asciiTheme="majorHAnsi" w:hAnsiTheme="majorHAnsi" w:cstheme="majorHAnsi"/>
          <w:color w:val="89DDFF"/>
        </w:rPr>
        <w:t>.</w:t>
      </w:r>
      <w:r w:rsidRPr="008D720F">
        <w:rPr>
          <w:rFonts w:asciiTheme="majorHAnsi" w:hAnsiTheme="majorHAnsi" w:cstheme="majorHAnsi"/>
          <w:color w:val="C3CEE3"/>
        </w:rPr>
        <w:t>Single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r w:rsidRPr="008D720F">
        <w:rPr>
          <w:rFonts w:asciiTheme="majorHAnsi" w:hAnsiTheme="majorHAnsi" w:cstheme="majorHAnsi"/>
          <w:color w:val="C3CEE3"/>
        </w:rPr>
        <w:t>Response</w:t>
      </w:r>
      <w:r w:rsidRPr="008D720F">
        <w:rPr>
          <w:rFonts w:asciiTheme="majorHAnsi" w:hAnsiTheme="majorHAnsi" w:cstheme="majorHAnsi"/>
          <w:color w:val="89DDFF"/>
        </w:rPr>
        <w:t>;</w:t>
      </w:r>
      <w:r w:rsidRPr="008D720F">
        <w:rPr>
          <w:rFonts w:asciiTheme="majorHAnsi" w:hAnsiTheme="majorHAnsi" w:cstheme="majorHAnsi"/>
          <w:color w:val="89DDFF"/>
        </w:rPr>
        <w:br/>
      </w:r>
      <w:proofErr w:type="gramStart"/>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Body</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DELETE</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GET</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HTTP</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POST</w:t>
      </w:r>
      <w:r w:rsidRPr="008D720F">
        <w:rPr>
          <w:rFonts w:asciiTheme="majorHAnsi" w:hAnsiTheme="majorHAnsi" w:cstheme="majorHAnsi"/>
          <w:color w:val="89DDFF"/>
        </w:rPr>
        <w:t>;</w:t>
      </w:r>
      <w:r w:rsidR="008D720F">
        <w:rPr>
          <w:rFonts w:asciiTheme="majorHAnsi" w:hAnsiTheme="majorHAnsi" w:cstheme="majorHAnsi"/>
          <w:color w:val="89DDFF"/>
        </w:rPr>
        <w:t xml:space="preserve"> </w:t>
      </w:r>
      <w:r w:rsidRPr="008D720F">
        <w:rPr>
          <w:rFonts w:asciiTheme="majorHAnsi" w:hAnsiTheme="majorHAnsi" w:cstheme="majorHAnsi"/>
          <w:color w:val="89DDFF"/>
        </w:rPr>
        <w:br/>
      </w:r>
      <w:r w:rsidRPr="008D720F">
        <w:rPr>
          <w:rFonts w:asciiTheme="majorHAnsi" w:hAnsiTheme="majorHAnsi" w:cstheme="majorHAnsi"/>
          <w:i/>
          <w:iCs/>
          <w:color w:val="C792EA"/>
        </w:rPr>
        <w:t xml:space="preserve">import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PUT</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Path</w:t>
      </w:r>
      <w:proofErr w:type="gramStart"/>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i/>
          <w:iCs/>
          <w:color w:val="C792EA"/>
        </w:rPr>
        <w:t>import</w:t>
      </w:r>
      <w:proofErr w:type="gramEnd"/>
      <w:r w:rsidRPr="008D720F">
        <w:rPr>
          <w:rFonts w:asciiTheme="majorHAnsi" w:hAnsiTheme="majorHAnsi" w:cstheme="majorHAnsi"/>
          <w:i/>
          <w:iCs/>
          <w:color w:val="C792EA"/>
        </w:rPr>
        <w:t xml:space="preserve"> </w:t>
      </w:r>
      <w:r w:rsidRPr="008D720F">
        <w:rPr>
          <w:rFonts w:asciiTheme="majorHAnsi" w:hAnsiTheme="majorHAnsi" w:cstheme="majorHAnsi"/>
          <w:color w:val="C3CEE3"/>
        </w:rPr>
        <w:t>retrofit2</w:t>
      </w:r>
      <w:r w:rsidRPr="008D720F">
        <w:rPr>
          <w:rFonts w:asciiTheme="majorHAnsi" w:hAnsiTheme="majorHAnsi" w:cstheme="majorHAnsi"/>
          <w:color w:val="89DDFF"/>
        </w:rPr>
        <w:t>.</w:t>
      </w:r>
      <w:proofErr w:type="gramStart"/>
      <w:r w:rsidRPr="008D720F">
        <w:rPr>
          <w:rFonts w:asciiTheme="majorHAnsi" w:hAnsiTheme="majorHAnsi" w:cstheme="majorHAnsi"/>
          <w:color w:val="C3CEE3"/>
        </w:rPr>
        <w:t>http</w:t>
      </w:r>
      <w:proofErr w:type="gramEnd"/>
      <w:r w:rsidRPr="008D720F">
        <w:rPr>
          <w:rFonts w:asciiTheme="majorHAnsi" w:hAnsiTheme="majorHAnsi" w:cstheme="majorHAnsi"/>
          <w:color w:val="89DDFF"/>
        </w:rPr>
        <w:t>.</w:t>
      </w:r>
      <w:r w:rsidRPr="008D720F">
        <w:rPr>
          <w:rFonts w:asciiTheme="majorHAnsi" w:hAnsiTheme="majorHAnsi" w:cstheme="majorHAnsi"/>
          <w:color w:val="C3CEE3"/>
        </w:rPr>
        <w:t>Query</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color w:val="89DDFF"/>
        </w:rPr>
        <w:br/>
      </w:r>
      <w:r w:rsidRPr="008D720F">
        <w:rPr>
          <w:rFonts w:asciiTheme="majorHAnsi" w:hAnsiTheme="majorHAnsi" w:cstheme="majorHAnsi"/>
          <w:i/>
          <w:iCs/>
          <w:color w:val="C792EA"/>
        </w:rPr>
        <w:t xml:space="preserve">public </w:t>
      </w:r>
      <w:proofErr w:type="spellStart"/>
      <w:r w:rsidRPr="008D720F">
        <w:rPr>
          <w:rFonts w:asciiTheme="majorHAnsi" w:hAnsiTheme="majorHAnsi" w:cstheme="majorHAnsi"/>
          <w:i/>
          <w:iCs/>
          <w:color w:val="C792EA"/>
        </w:rPr>
        <w:t>interface</w:t>
      </w:r>
      <w:proofErr w:type="spellEnd"/>
      <w:r w:rsidRPr="008D720F">
        <w:rPr>
          <w:rFonts w:asciiTheme="majorHAnsi" w:hAnsiTheme="majorHAnsi" w:cstheme="majorHAnsi"/>
          <w:i/>
          <w:iCs/>
          <w:color w:val="C792EA"/>
        </w:rPr>
        <w:t xml:space="preserve"> </w:t>
      </w:r>
      <w:proofErr w:type="spellStart"/>
      <w:proofErr w:type="gramStart"/>
      <w:r w:rsidRPr="008D720F">
        <w:rPr>
          <w:rFonts w:asciiTheme="majorHAnsi" w:hAnsiTheme="majorHAnsi" w:cstheme="majorHAnsi"/>
          <w:color w:val="C3CEE3"/>
        </w:rPr>
        <w:t>UserBlackListService</w:t>
      </w:r>
      <w:proofErr w:type="spellEnd"/>
      <w:r w:rsidRPr="008D720F">
        <w:rPr>
          <w:rFonts w:asciiTheme="majorHAnsi" w:hAnsiTheme="majorHAnsi" w:cstheme="majorHAnsi"/>
          <w:color w:val="C3CEE3"/>
        </w:rPr>
        <w:t xml:space="preserve"> </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proofErr w:type="gram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/{id}"</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proofErr w:type="spellStart"/>
      <w:r w:rsidRPr="008D720F">
        <w:rPr>
          <w:rFonts w:asciiTheme="majorHAnsi" w:hAnsiTheme="majorHAnsi" w:cstheme="majorHAnsi"/>
          <w:color w:val="C3CEE3"/>
        </w:rPr>
        <w:t>getUserById</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"id"</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userID</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@GET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Single</w:t>
      </w:r>
      <w:r w:rsidRPr="008D720F">
        <w:rPr>
          <w:rFonts w:asciiTheme="majorHAnsi" w:hAnsiTheme="majorHAnsi" w:cstheme="majorHAnsi"/>
          <w:color w:val="89DDFF"/>
        </w:rPr>
        <w:t>&lt;</w:t>
      </w:r>
      <w:r w:rsidRPr="008D720F">
        <w:rPr>
          <w:rFonts w:asciiTheme="majorHAnsi" w:hAnsiTheme="majorHAnsi" w:cstheme="majorHAnsi"/>
          <w:color w:val="C3CEE3"/>
        </w:rPr>
        <w:t>List</w:t>
      </w:r>
      <w:r w:rsidRPr="008D720F">
        <w:rPr>
          <w:rFonts w:asciiTheme="majorHAnsi" w:hAnsiTheme="majorHAnsi" w:cstheme="majorHAnsi"/>
          <w:color w:val="89DDFF"/>
        </w:rPr>
        <w:t>&lt;</w:t>
      </w:r>
      <w:r w:rsidRPr="008D720F">
        <w:rPr>
          <w:rFonts w:asciiTheme="majorHAnsi" w:hAnsiTheme="majorHAnsi" w:cstheme="majorHAnsi"/>
          <w:color w:val="C3CEE3"/>
        </w:rPr>
        <w:t>String</w:t>
      </w:r>
      <w:r w:rsidRPr="008D720F">
        <w:rPr>
          <w:rFonts w:asciiTheme="majorHAnsi" w:hAnsiTheme="majorHAnsi" w:cstheme="majorHAnsi"/>
          <w:color w:val="89DDFF"/>
        </w:rPr>
        <w:t xml:space="preserve">&gt;&gt; </w:t>
      </w:r>
      <w:proofErr w:type="spellStart"/>
      <w:r w:rsidRPr="008D720F">
        <w:rPr>
          <w:rFonts w:asciiTheme="majorHAnsi" w:hAnsiTheme="majorHAnsi" w:cstheme="majorHAnsi"/>
          <w:color w:val="C3CEE3"/>
        </w:rPr>
        <w:t>getTutorWhitelist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@PUT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 xml:space="preserve">Completable </w:t>
      </w:r>
      <w:proofErr w:type="spellStart"/>
      <w:r w:rsidRPr="008D720F">
        <w:rPr>
          <w:rFonts w:asciiTheme="majorHAnsi" w:hAnsiTheme="majorHAnsi" w:cstheme="majorHAnsi"/>
          <w:color w:val="C3CEE3"/>
        </w:rPr>
        <w:t>setTutorWhitelist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IsUsingListBool</w:t>
      </w:r>
      <w:proofErr w:type="spellEnd"/>
      <w:r w:rsidRPr="008D720F">
        <w:rPr>
          <w:rFonts w:asciiTheme="majorHAnsi" w:hAnsiTheme="majorHAnsi" w:cstheme="majorHAnsi"/>
          <w:color w:val="C3CEE3"/>
        </w:rPr>
        <w:t xml:space="preserve"> </w:t>
      </w:r>
      <w:proofErr w:type="spellStart"/>
      <w:r w:rsidRPr="008D720F">
        <w:rPr>
          <w:rFonts w:asciiTheme="majorHAnsi" w:hAnsiTheme="majorHAnsi" w:cstheme="majorHAnsi"/>
          <w:color w:val="C3CEE3"/>
        </w:rPr>
        <w:t>isUsing</w:t>
      </w:r>
      <w:proofErr w:type="spellEnd"/>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lastRenderedPageBreak/>
        <w:br/>
        <w:t xml:space="preserve">    </w:t>
      </w:r>
      <w:r w:rsidRPr="008D720F">
        <w:rPr>
          <w:rFonts w:asciiTheme="majorHAnsi" w:hAnsiTheme="majorHAnsi" w:cstheme="majorHAnsi"/>
          <w:color w:val="C3CEE3"/>
        </w:rPr>
        <w:t>@POST</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Completable</w:t>
      </w:r>
      <w:r w:rsidRPr="008D720F">
        <w:rPr>
          <w:rFonts w:asciiTheme="majorHAnsi" w:hAnsiTheme="majorHAnsi" w:cstheme="majorHAnsi"/>
          <w:color w:val="89DDFF"/>
        </w:rPr>
        <w:t>&lt;</w:t>
      </w:r>
      <w:r w:rsidRPr="008D720F">
        <w:rPr>
          <w:rFonts w:asciiTheme="majorHAnsi" w:hAnsiTheme="majorHAnsi" w:cstheme="majorHAnsi"/>
          <w:color w:val="C3CEE3"/>
        </w:rPr>
        <w:t>User</w:t>
      </w:r>
      <w:r w:rsidRPr="008D720F">
        <w:rPr>
          <w:rFonts w:asciiTheme="majorHAnsi" w:hAnsiTheme="majorHAnsi" w:cstheme="majorHAnsi"/>
          <w:color w:val="89DDFF"/>
        </w:rPr>
        <w:t xml:space="preserve">&gt; </w:t>
      </w:r>
      <w:proofErr w:type="spellStart"/>
      <w:r w:rsidRPr="008D720F">
        <w:rPr>
          <w:rFonts w:asciiTheme="majorHAnsi" w:hAnsiTheme="majorHAnsi" w:cstheme="majorHAnsi"/>
          <w:color w:val="C3CEE3"/>
        </w:rPr>
        <w:t>addStudentToWhitelist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StudentIdModel</w:t>
      </w:r>
      <w:proofErr w:type="spellEnd"/>
      <w:r w:rsidRPr="008D720F">
        <w:rPr>
          <w:rFonts w:asciiTheme="majorHAnsi" w:hAnsiTheme="majorHAnsi" w:cstheme="majorHAnsi"/>
          <w:color w:val="C3CEE3"/>
        </w:rPr>
        <w:t xml:space="preserve"> student</w:t>
      </w:r>
      <w:r w:rsidRPr="008D720F">
        <w:rPr>
          <w:rFonts w:asciiTheme="majorHAnsi" w:hAnsiTheme="majorHAnsi" w:cstheme="majorHAnsi"/>
          <w:color w:val="89DDFF"/>
        </w:rPr>
        <w:t>);</w:t>
      </w:r>
      <w:r w:rsidRPr="008D720F">
        <w:rPr>
          <w:rFonts w:asciiTheme="majorHAnsi" w:hAnsiTheme="majorHAnsi" w:cstheme="majorHAnsi"/>
          <w:color w:val="89DDFF"/>
        </w:rPr>
        <w:br/>
      </w:r>
      <w:r w:rsidRPr="008D720F">
        <w:rPr>
          <w:rFonts w:asciiTheme="majorHAnsi" w:hAnsiTheme="majorHAnsi" w:cstheme="majorHAnsi"/>
          <w:color w:val="89DDFF"/>
        </w:rPr>
        <w:br/>
        <w:t xml:space="preserve">    </w:t>
      </w:r>
      <w:r w:rsidRPr="008D720F">
        <w:rPr>
          <w:rFonts w:asciiTheme="majorHAnsi" w:hAnsiTheme="majorHAnsi" w:cstheme="majorHAnsi"/>
          <w:color w:val="C3CEE3"/>
        </w:rPr>
        <w:t>@DELETE</w:t>
      </w:r>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api</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users</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whitelist</w:t>
      </w:r>
      <w:proofErr w:type="spellEnd"/>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w:t>
      </w:r>
      <w:r w:rsidRPr="008D720F">
        <w:rPr>
          <w:rFonts w:asciiTheme="majorHAnsi" w:hAnsiTheme="majorHAnsi" w:cstheme="majorHAnsi"/>
          <w:color w:val="89DDFF"/>
        </w:rPr>
        <w:br/>
        <w:t xml:space="preserve">    </w:t>
      </w:r>
      <w:r w:rsidRPr="008D720F">
        <w:rPr>
          <w:rFonts w:asciiTheme="majorHAnsi" w:hAnsiTheme="majorHAnsi" w:cstheme="majorHAnsi"/>
          <w:color w:val="C3CEE3"/>
        </w:rPr>
        <w:t xml:space="preserve">Completable </w:t>
      </w:r>
      <w:proofErr w:type="spellStart"/>
      <w:r w:rsidRPr="008D720F">
        <w:rPr>
          <w:rFonts w:asciiTheme="majorHAnsi" w:hAnsiTheme="majorHAnsi" w:cstheme="majorHAnsi"/>
          <w:color w:val="C3CEE3"/>
        </w:rPr>
        <w:t>removeStudentFromWhitelist</w:t>
      </w:r>
      <w:proofErr w:type="spellEnd"/>
      <w:r w:rsidRPr="008D720F">
        <w:rPr>
          <w:rFonts w:asciiTheme="majorHAnsi" w:hAnsiTheme="majorHAnsi" w:cstheme="majorHAnsi"/>
          <w:color w:val="89DDFF"/>
        </w:rPr>
        <w:t>(</w:t>
      </w:r>
      <w:r w:rsidRPr="008D720F">
        <w:rPr>
          <w:rFonts w:asciiTheme="majorHAnsi" w:hAnsiTheme="majorHAnsi" w:cstheme="majorHAnsi"/>
          <w:color w:val="C3CEE3"/>
        </w:rPr>
        <w:t>@</w:t>
      </w:r>
      <w:proofErr w:type="spellStart"/>
      <w:r w:rsidRPr="008D720F">
        <w:rPr>
          <w:rFonts w:asciiTheme="majorHAnsi" w:hAnsiTheme="majorHAnsi" w:cstheme="majorHAnsi"/>
          <w:color w:val="C3CEE3"/>
        </w:rPr>
        <w:t>Path</w:t>
      </w:r>
      <w:proofErr w:type="spellEnd"/>
      <w:r w:rsidRPr="008D720F">
        <w:rPr>
          <w:rFonts w:asciiTheme="majorHAnsi" w:hAnsiTheme="majorHAnsi" w:cstheme="majorHAnsi"/>
          <w:color w:val="89DDFF"/>
        </w:rPr>
        <w:t>(</w:t>
      </w:r>
      <w:r w:rsidRPr="008D720F">
        <w:rPr>
          <w:rFonts w:asciiTheme="majorHAnsi" w:hAnsiTheme="majorHAnsi" w:cstheme="majorHAnsi"/>
          <w:color w:val="C3E88D"/>
        </w:rPr>
        <w:t>"</w:t>
      </w:r>
      <w:proofErr w:type="spellStart"/>
      <w:r w:rsidRPr="008D720F">
        <w:rPr>
          <w:rFonts w:asciiTheme="majorHAnsi" w:hAnsiTheme="majorHAnsi" w:cstheme="majorHAnsi"/>
          <w:color w:val="C3E88D"/>
        </w:rPr>
        <w:t>tutorID</w:t>
      </w:r>
      <w:proofErr w:type="spellEnd"/>
      <w:r w:rsidRPr="008D720F">
        <w:rPr>
          <w:rFonts w:asciiTheme="majorHAnsi" w:hAnsiTheme="majorHAnsi" w:cstheme="majorHAnsi"/>
          <w:color w:val="C3E88D"/>
        </w:rPr>
        <w:t>"</w:t>
      </w:r>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String </w:t>
      </w:r>
      <w:proofErr w:type="spellStart"/>
      <w:r w:rsidRPr="008D720F">
        <w:rPr>
          <w:rFonts w:asciiTheme="majorHAnsi" w:hAnsiTheme="majorHAnsi" w:cstheme="majorHAnsi"/>
          <w:color w:val="C3CEE3"/>
        </w:rPr>
        <w:t>tutorID</w:t>
      </w:r>
      <w:proofErr w:type="spellEnd"/>
      <w:r w:rsidRPr="008D720F">
        <w:rPr>
          <w:rFonts w:asciiTheme="majorHAnsi" w:hAnsiTheme="majorHAnsi" w:cstheme="majorHAnsi"/>
          <w:color w:val="89DDFF"/>
        </w:rPr>
        <w:t xml:space="preserve">, </w:t>
      </w:r>
      <w:r w:rsidRPr="008D720F">
        <w:rPr>
          <w:rFonts w:asciiTheme="majorHAnsi" w:hAnsiTheme="majorHAnsi" w:cstheme="majorHAnsi"/>
          <w:color w:val="C3CEE3"/>
        </w:rPr>
        <w:t xml:space="preserve">@Body </w:t>
      </w:r>
      <w:proofErr w:type="spellStart"/>
      <w:r w:rsidRPr="008D720F">
        <w:rPr>
          <w:rFonts w:asciiTheme="majorHAnsi" w:hAnsiTheme="majorHAnsi" w:cstheme="majorHAnsi"/>
          <w:color w:val="C3CEE3"/>
        </w:rPr>
        <w:t>StudentIdModel</w:t>
      </w:r>
      <w:proofErr w:type="spellEnd"/>
      <w:r w:rsidRPr="008D720F">
        <w:rPr>
          <w:rFonts w:asciiTheme="majorHAnsi" w:hAnsiTheme="majorHAnsi" w:cstheme="majorHAnsi"/>
          <w:color w:val="C3CEE3"/>
        </w:rPr>
        <w:t xml:space="preserve"> student</w:t>
      </w:r>
      <w:r w:rsidRPr="008D720F">
        <w:rPr>
          <w:rFonts w:asciiTheme="majorHAnsi" w:hAnsiTheme="majorHAnsi" w:cstheme="majorHAnsi"/>
          <w:color w:val="89DDFF"/>
        </w:rPr>
        <w:t>);</w:t>
      </w:r>
      <w:r w:rsidRPr="008D720F">
        <w:rPr>
          <w:rFonts w:asciiTheme="majorHAnsi" w:hAnsiTheme="majorHAnsi" w:cstheme="majorHAnsi"/>
          <w:color w:val="89DDFF"/>
        </w:rPr>
        <w:br/>
        <w:t>}</w:t>
      </w:r>
    </w:p>
    <w:p w14:paraId="7EEBC245" w14:textId="77777777" w:rsidR="00217048" w:rsidRDefault="00217048" w:rsidP="00DB44FF">
      <w:pPr>
        <w:pStyle w:val="Akapitzlist"/>
      </w:pPr>
    </w:p>
    <w:p w14:paraId="67D445C8" w14:textId="77777777" w:rsidR="000A463B" w:rsidRPr="00217048" w:rsidRDefault="000A463B" w:rsidP="000A463B"/>
    <w:p w14:paraId="2D8C0ABB" w14:textId="77777777" w:rsidR="00DC408E" w:rsidRPr="00217048" w:rsidRDefault="00DC408E" w:rsidP="00DC408E"/>
    <w:p w14:paraId="73D7ABB3"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18" w:name="_Toc535449471"/>
      <w:bookmarkStart w:id="119" w:name="_Toc535482282"/>
      <w:bookmarkStart w:id="120" w:name="_Toc535497724"/>
      <w:bookmarkStart w:id="121" w:name="_Toc535498607"/>
      <w:bookmarkStart w:id="122" w:name="_Toc535499124"/>
      <w:bookmarkStart w:id="123" w:name="_Toc535516492"/>
      <w:bookmarkStart w:id="124" w:name="_Toc535516531"/>
      <w:bookmarkEnd w:id="118"/>
      <w:bookmarkEnd w:id="119"/>
      <w:bookmarkEnd w:id="120"/>
      <w:bookmarkEnd w:id="121"/>
      <w:bookmarkEnd w:id="122"/>
      <w:bookmarkEnd w:id="123"/>
      <w:bookmarkEnd w:id="124"/>
    </w:p>
    <w:p w14:paraId="24E68E02"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25" w:name="_Toc535449472"/>
      <w:bookmarkStart w:id="126" w:name="_Toc535482283"/>
      <w:bookmarkStart w:id="127" w:name="_Toc535497725"/>
      <w:bookmarkStart w:id="128" w:name="_Toc535498608"/>
      <w:bookmarkStart w:id="129" w:name="_Toc535499125"/>
      <w:bookmarkStart w:id="130" w:name="_Toc535516493"/>
      <w:bookmarkStart w:id="131" w:name="_Toc535516532"/>
      <w:bookmarkEnd w:id="125"/>
      <w:bookmarkEnd w:id="126"/>
      <w:bookmarkEnd w:id="127"/>
      <w:bookmarkEnd w:id="128"/>
      <w:bookmarkEnd w:id="129"/>
      <w:bookmarkEnd w:id="130"/>
      <w:bookmarkEnd w:id="131"/>
    </w:p>
    <w:p w14:paraId="2EC43456" w14:textId="33E2F53A" w:rsidR="008D720F" w:rsidRDefault="008D720F" w:rsidP="00676D23">
      <w:pPr>
        <w:pStyle w:val="Nagwek2"/>
        <w:numPr>
          <w:ilvl w:val="1"/>
          <w:numId w:val="43"/>
        </w:numPr>
      </w:pPr>
      <w:bookmarkStart w:id="132" w:name="_Toc535516533"/>
      <w:r>
        <w:t>Wyszukiwarka użytkowników</w:t>
      </w:r>
      <w:bookmarkEnd w:id="132"/>
    </w:p>
    <w:p w14:paraId="74A7A91A" w14:textId="5F0F3BA9" w:rsidR="003F6677" w:rsidRPr="00217048" w:rsidRDefault="003F6677" w:rsidP="0034178C">
      <w:pPr>
        <w:pStyle w:val="Akapitzlist"/>
      </w:pPr>
    </w:p>
    <w:p w14:paraId="1F639560" w14:textId="77777777" w:rsidR="0034178C" w:rsidRPr="00217048" w:rsidRDefault="0034178C" w:rsidP="0034178C">
      <w:pPr>
        <w:ind w:left="708"/>
      </w:pPr>
    </w:p>
    <w:p w14:paraId="6159DC18" w14:textId="7898FBA1" w:rsidR="00A6043A" w:rsidRPr="00217048" w:rsidRDefault="00A6043A" w:rsidP="002603FE">
      <w:pPr>
        <w:pStyle w:val="Akapitzlist"/>
      </w:pPr>
    </w:p>
    <w:p w14:paraId="6818ABB7" w14:textId="77777777" w:rsidR="002603FE" w:rsidRPr="00217048" w:rsidRDefault="002603FE" w:rsidP="002603FE">
      <w:pPr>
        <w:pStyle w:val="Akapitzlist"/>
      </w:pPr>
    </w:p>
    <w:p w14:paraId="3D280BAD" w14:textId="4224B5A3" w:rsidR="009F5F35" w:rsidRPr="00217048" w:rsidRDefault="009F5F35" w:rsidP="7E714F36">
      <w:pPr>
        <w:ind w:left="708"/>
        <w:rPr>
          <w:rFonts w:cstheme="majorBidi"/>
        </w:rPr>
      </w:pPr>
    </w:p>
    <w:p w14:paraId="44538FE1" w14:textId="5DE3B2ED" w:rsidR="00B11D30" w:rsidRPr="00217048" w:rsidRDefault="00B11D30" w:rsidP="00B11D30">
      <w:pPr>
        <w:keepNext/>
        <w:spacing w:line="360" w:lineRule="auto"/>
        <w:jc w:val="center"/>
      </w:pPr>
    </w:p>
    <w:p w14:paraId="28B08718" w14:textId="61FDB507" w:rsidR="0070503B" w:rsidRPr="00217048"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2E077F08" w14:textId="77777777" w:rsidR="003E7360"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516498" w:history="1">
            <w:r w:rsidR="003E7360" w:rsidRPr="00780D2D">
              <w:rPr>
                <w:rStyle w:val="Hipercze"/>
                <w:noProof/>
              </w:rPr>
              <w:t>1.</w:t>
            </w:r>
            <w:r w:rsidR="003E7360">
              <w:rPr>
                <w:rFonts w:eastAsiaTheme="minorEastAsia"/>
                <w:noProof/>
                <w:lang w:eastAsia="pl-PL"/>
              </w:rPr>
              <w:tab/>
            </w:r>
            <w:r w:rsidR="003E7360" w:rsidRPr="00780D2D">
              <w:rPr>
                <w:rStyle w:val="Hipercze"/>
                <w:noProof/>
              </w:rPr>
              <w:t>Wstęp</w:t>
            </w:r>
            <w:r w:rsidR="003E7360">
              <w:rPr>
                <w:noProof/>
                <w:webHidden/>
              </w:rPr>
              <w:tab/>
            </w:r>
            <w:r w:rsidR="003E7360">
              <w:rPr>
                <w:noProof/>
                <w:webHidden/>
              </w:rPr>
              <w:fldChar w:fldCharType="begin"/>
            </w:r>
            <w:r w:rsidR="003E7360">
              <w:rPr>
                <w:noProof/>
                <w:webHidden/>
              </w:rPr>
              <w:instrText xml:space="preserve"> PAGEREF _Toc535516498 \h </w:instrText>
            </w:r>
            <w:r w:rsidR="003E7360">
              <w:rPr>
                <w:noProof/>
                <w:webHidden/>
              </w:rPr>
            </w:r>
            <w:r w:rsidR="003E7360">
              <w:rPr>
                <w:noProof/>
                <w:webHidden/>
              </w:rPr>
              <w:fldChar w:fldCharType="separate"/>
            </w:r>
            <w:r w:rsidR="003E7360">
              <w:rPr>
                <w:noProof/>
                <w:webHidden/>
              </w:rPr>
              <w:t>2</w:t>
            </w:r>
            <w:r w:rsidR="003E7360">
              <w:rPr>
                <w:noProof/>
                <w:webHidden/>
              </w:rPr>
              <w:fldChar w:fldCharType="end"/>
            </w:r>
          </w:hyperlink>
        </w:p>
        <w:p w14:paraId="70A1215B" w14:textId="77777777" w:rsidR="003E7360" w:rsidRDefault="003E7360">
          <w:pPr>
            <w:pStyle w:val="Spistreci1"/>
            <w:tabs>
              <w:tab w:val="left" w:pos="440"/>
              <w:tab w:val="right" w:leader="dot" w:pos="9736"/>
            </w:tabs>
            <w:rPr>
              <w:rFonts w:eastAsiaTheme="minorEastAsia"/>
              <w:noProof/>
              <w:lang w:eastAsia="pl-PL"/>
            </w:rPr>
          </w:pPr>
          <w:hyperlink w:anchor="_Toc535516499" w:history="1">
            <w:r w:rsidRPr="00780D2D">
              <w:rPr>
                <w:rStyle w:val="Hipercze"/>
                <w:noProof/>
              </w:rPr>
              <w:t>2.</w:t>
            </w:r>
            <w:r>
              <w:rPr>
                <w:rFonts w:eastAsiaTheme="minorEastAsia"/>
                <w:noProof/>
                <w:lang w:eastAsia="pl-PL"/>
              </w:rPr>
              <w:tab/>
            </w:r>
            <w:r w:rsidRPr="00780D2D">
              <w:rPr>
                <w:rStyle w:val="Hipercze"/>
                <w:noProof/>
              </w:rPr>
              <w:t>Istota podejścia reaktywnego</w:t>
            </w:r>
            <w:r>
              <w:rPr>
                <w:noProof/>
                <w:webHidden/>
              </w:rPr>
              <w:tab/>
            </w:r>
            <w:r>
              <w:rPr>
                <w:noProof/>
                <w:webHidden/>
              </w:rPr>
              <w:fldChar w:fldCharType="begin"/>
            </w:r>
            <w:r>
              <w:rPr>
                <w:noProof/>
                <w:webHidden/>
              </w:rPr>
              <w:instrText xml:space="preserve"> PAGEREF _Toc535516499 \h </w:instrText>
            </w:r>
            <w:r>
              <w:rPr>
                <w:noProof/>
                <w:webHidden/>
              </w:rPr>
            </w:r>
            <w:r>
              <w:rPr>
                <w:noProof/>
                <w:webHidden/>
              </w:rPr>
              <w:fldChar w:fldCharType="separate"/>
            </w:r>
            <w:r>
              <w:rPr>
                <w:noProof/>
                <w:webHidden/>
              </w:rPr>
              <w:t>2</w:t>
            </w:r>
            <w:r>
              <w:rPr>
                <w:noProof/>
                <w:webHidden/>
              </w:rPr>
              <w:fldChar w:fldCharType="end"/>
            </w:r>
          </w:hyperlink>
        </w:p>
        <w:p w14:paraId="70899CE3" w14:textId="77777777" w:rsidR="003E7360" w:rsidRDefault="003E7360">
          <w:pPr>
            <w:pStyle w:val="Spistreci1"/>
            <w:tabs>
              <w:tab w:val="left" w:pos="440"/>
              <w:tab w:val="right" w:leader="dot" w:pos="9736"/>
            </w:tabs>
            <w:rPr>
              <w:rFonts w:eastAsiaTheme="minorEastAsia"/>
              <w:noProof/>
              <w:lang w:eastAsia="pl-PL"/>
            </w:rPr>
          </w:pPr>
          <w:hyperlink w:anchor="_Toc535516502" w:history="1">
            <w:r w:rsidRPr="00780D2D">
              <w:rPr>
                <w:rStyle w:val="Hipercze"/>
                <w:noProof/>
              </w:rPr>
              <w:t>3.</w:t>
            </w:r>
            <w:r>
              <w:rPr>
                <w:rFonts w:eastAsiaTheme="minorEastAsia"/>
                <w:noProof/>
                <w:lang w:eastAsia="pl-PL"/>
              </w:rPr>
              <w:tab/>
            </w:r>
            <w:r w:rsidRPr="00780D2D">
              <w:rPr>
                <w:rStyle w:val="Hipercze"/>
                <w:noProof/>
              </w:rPr>
              <w:t>Wzorzec projektowy obserwator</w:t>
            </w:r>
            <w:r>
              <w:rPr>
                <w:noProof/>
                <w:webHidden/>
              </w:rPr>
              <w:tab/>
            </w:r>
            <w:r>
              <w:rPr>
                <w:noProof/>
                <w:webHidden/>
              </w:rPr>
              <w:fldChar w:fldCharType="begin"/>
            </w:r>
            <w:r>
              <w:rPr>
                <w:noProof/>
                <w:webHidden/>
              </w:rPr>
              <w:instrText xml:space="preserve"> PAGEREF _Toc535516502 \h </w:instrText>
            </w:r>
            <w:r>
              <w:rPr>
                <w:noProof/>
                <w:webHidden/>
              </w:rPr>
            </w:r>
            <w:r>
              <w:rPr>
                <w:noProof/>
                <w:webHidden/>
              </w:rPr>
              <w:fldChar w:fldCharType="separate"/>
            </w:r>
            <w:r>
              <w:rPr>
                <w:noProof/>
                <w:webHidden/>
              </w:rPr>
              <w:t>3</w:t>
            </w:r>
            <w:r>
              <w:rPr>
                <w:noProof/>
                <w:webHidden/>
              </w:rPr>
              <w:fldChar w:fldCharType="end"/>
            </w:r>
          </w:hyperlink>
        </w:p>
        <w:p w14:paraId="6A54A1FB" w14:textId="77777777" w:rsidR="003E7360" w:rsidRDefault="003E7360">
          <w:pPr>
            <w:pStyle w:val="Spistreci2"/>
            <w:tabs>
              <w:tab w:val="left" w:pos="880"/>
              <w:tab w:val="right" w:leader="dot" w:pos="9736"/>
            </w:tabs>
            <w:rPr>
              <w:rFonts w:eastAsiaTheme="minorEastAsia"/>
              <w:noProof/>
              <w:lang w:eastAsia="pl-PL"/>
            </w:rPr>
          </w:pPr>
          <w:hyperlink w:anchor="_Toc535516504" w:history="1">
            <w:r w:rsidRPr="00780D2D">
              <w:rPr>
                <w:rStyle w:val="Hipercze"/>
                <w:noProof/>
              </w:rPr>
              <w:t>3.1.</w:t>
            </w:r>
            <w:r>
              <w:rPr>
                <w:rFonts w:eastAsiaTheme="minorEastAsia"/>
                <w:noProof/>
                <w:lang w:eastAsia="pl-PL"/>
              </w:rPr>
              <w:tab/>
            </w:r>
            <w:r w:rsidRPr="00780D2D">
              <w:rPr>
                <w:rStyle w:val="Hipercze"/>
                <w:noProof/>
              </w:rPr>
              <w:t>Schemat wzorca obserwator</w:t>
            </w:r>
            <w:r>
              <w:rPr>
                <w:noProof/>
                <w:webHidden/>
              </w:rPr>
              <w:tab/>
            </w:r>
            <w:r>
              <w:rPr>
                <w:noProof/>
                <w:webHidden/>
              </w:rPr>
              <w:fldChar w:fldCharType="begin"/>
            </w:r>
            <w:r>
              <w:rPr>
                <w:noProof/>
                <w:webHidden/>
              </w:rPr>
              <w:instrText xml:space="preserve"> PAGEREF _Toc535516504 \h </w:instrText>
            </w:r>
            <w:r>
              <w:rPr>
                <w:noProof/>
                <w:webHidden/>
              </w:rPr>
            </w:r>
            <w:r>
              <w:rPr>
                <w:noProof/>
                <w:webHidden/>
              </w:rPr>
              <w:fldChar w:fldCharType="separate"/>
            </w:r>
            <w:r>
              <w:rPr>
                <w:noProof/>
                <w:webHidden/>
              </w:rPr>
              <w:t>3</w:t>
            </w:r>
            <w:r>
              <w:rPr>
                <w:noProof/>
                <w:webHidden/>
              </w:rPr>
              <w:fldChar w:fldCharType="end"/>
            </w:r>
          </w:hyperlink>
        </w:p>
        <w:p w14:paraId="4BD6FB37" w14:textId="77777777" w:rsidR="003E7360" w:rsidRDefault="003E7360">
          <w:pPr>
            <w:pStyle w:val="Spistreci2"/>
            <w:tabs>
              <w:tab w:val="left" w:pos="880"/>
              <w:tab w:val="right" w:leader="dot" w:pos="9736"/>
            </w:tabs>
            <w:rPr>
              <w:rFonts w:eastAsiaTheme="minorEastAsia"/>
              <w:noProof/>
              <w:lang w:eastAsia="pl-PL"/>
            </w:rPr>
          </w:pPr>
          <w:hyperlink w:anchor="_Toc535516505" w:history="1">
            <w:r w:rsidRPr="00780D2D">
              <w:rPr>
                <w:rStyle w:val="Hipercze"/>
                <w:noProof/>
              </w:rPr>
              <w:t>3.2.</w:t>
            </w:r>
            <w:r>
              <w:rPr>
                <w:rFonts w:eastAsiaTheme="minorEastAsia"/>
                <w:noProof/>
                <w:lang w:eastAsia="pl-PL"/>
              </w:rPr>
              <w:tab/>
            </w:r>
            <w:r w:rsidRPr="00780D2D">
              <w:rPr>
                <w:rStyle w:val="Hipercze"/>
                <w:noProof/>
              </w:rPr>
              <w:t>Wady i zalety</w:t>
            </w:r>
            <w:r>
              <w:rPr>
                <w:noProof/>
                <w:webHidden/>
              </w:rPr>
              <w:tab/>
            </w:r>
            <w:r>
              <w:rPr>
                <w:noProof/>
                <w:webHidden/>
              </w:rPr>
              <w:fldChar w:fldCharType="begin"/>
            </w:r>
            <w:r>
              <w:rPr>
                <w:noProof/>
                <w:webHidden/>
              </w:rPr>
              <w:instrText xml:space="preserve"> PAGEREF _Toc535516505 \h </w:instrText>
            </w:r>
            <w:r>
              <w:rPr>
                <w:noProof/>
                <w:webHidden/>
              </w:rPr>
            </w:r>
            <w:r>
              <w:rPr>
                <w:noProof/>
                <w:webHidden/>
              </w:rPr>
              <w:fldChar w:fldCharType="separate"/>
            </w:r>
            <w:r>
              <w:rPr>
                <w:noProof/>
                <w:webHidden/>
              </w:rPr>
              <w:t>5</w:t>
            </w:r>
            <w:r>
              <w:rPr>
                <w:noProof/>
                <w:webHidden/>
              </w:rPr>
              <w:fldChar w:fldCharType="end"/>
            </w:r>
          </w:hyperlink>
        </w:p>
        <w:p w14:paraId="11704F70" w14:textId="77777777" w:rsidR="003E7360" w:rsidRDefault="003E7360">
          <w:pPr>
            <w:pStyle w:val="Spistreci1"/>
            <w:tabs>
              <w:tab w:val="left" w:pos="440"/>
              <w:tab w:val="right" w:leader="dot" w:pos="9736"/>
            </w:tabs>
            <w:rPr>
              <w:rFonts w:eastAsiaTheme="minorEastAsia"/>
              <w:noProof/>
              <w:lang w:eastAsia="pl-PL"/>
            </w:rPr>
          </w:pPr>
          <w:hyperlink w:anchor="_Toc535516506" w:history="1">
            <w:r w:rsidRPr="00780D2D">
              <w:rPr>
                <w:rStyle w:val="Hipercze"/>
                <w:noProof/>
              </w:rPr>
              <w:t>4.</w:t>
            </w:r>
            <w:r>
              <w:rPr>
                <w:rFonts w:eastAsiaTheme="minorEastAsia"/>
                <w:noProof/>
                <w:lang w:eastAsia="pl-PL"/>
              </w:rPr>
              <w:tab/>
            </w:r>
            <w:r w:rsidRPr="00780D2D">
              <w:rPr>
                <w:rStyle w:val="Hipercze"/>
                <w:noProof/>
              </w:rPr>
              <w:t>Wzorzec projektowy iterator</w:t>
            </w:r>
            <w:r>
              <w:rPr>
                <w:noProof/>
                <w:webHidden/>
              </w:rPr>
              <w:tab/>
            </w:r>
            <w:r>
              <w:rPr>
                <w:noProof/>
                <w:webHidden/>
              </w:rPr>
              <w:fldChar w:fldCharType="begin"/>
            </w:r>
            <w:r>
              <w:rPr>
                <w:noProof/>
                <w:webHidden/>
              </w:rPr>
              <w:instrText xml:space="preserve"> PAGEREF _Toc535516506 \h </w:instrText>
            </w:r>
            <w:r>
              <w:rPr>
                <w:noProof/>
                <w:webHidden/>
              </w:rPr>
            </w:r>
            <w:r>
              <w:rPr>
                <w:noProof/>
                <w:webHidden/>
              </w:rPr>
              <w:fldChar w:fldCharType="separate"/>
            </w:r>
            <w:r>
              <w:rPr>
                <w:noProof/>
                <w:webHidden/>
              </w:rPr>
              <w:t>5</w:t>
            </w:r>
            <w:r>
              <w:rPr>
                <w:noProof/>
                <w:webHidden/>
              </w:rPr>
              <w:fldChar w:fldCharType="end"/>
            </w:r>
          </w:hyperlink>
        </w:p>
        <w:p w14:paraId="1CA44917" w14:textId="77777777" w:rsidR="003E7360" w:rsidRDefault="003E7360">
          <w:pPr>
            <w:pStyle w:val="Spistreci2"/>
            <w:tabs>
              <w:tab w:val="left" w:pos="880"/>
              <w:tab w:val="right" w:leader="dot" w:pos="9736"/>
            </w:tabs>
            <w:rPr>
              <w:rFonts w:eastAsiaTheme="minorEastAsia"/>
              <w:noProof/>
              <w:lang w:eastAsia="pl-PL"/>
            </w:rPr>
          </w:pPr>
          <w:hyperlink w:anchor="_Toc535516508" w:history="1">
            <w:r w:rsidRPr="00780D2D">
              <w:rPr>
                <w:rStyle w:val="Hipercze"/>
                <w:noProof/>
              </w:rPr>
              <w:t>4.1.</w:t>
            </w:r>
            <w:r>
              <w:rPr>
                <w:rFonts w:eastAsiaTheme="minorEastAsia"/>
                <w:noProof/>
                <w:lang w:eastAsia="pl-PL"/>
              </w:rPr>
              <w:tab/>
            </w:r>
            <w:r w:rsidRPr="00780D2D">
              <w:rPr>
                <w:rStyle w:val="Hipercze"/>
                <w:noProof/>
              </w:rPr>
              <w:t>Schemat wzorca iterator</w:t>
            </w:r>
            <w:r>
              <w:rPr>
                <w:noProof/>
                <w:webHidden/>
              </w:rPr>
              <w:tab/>
            </w:r>
            <w:r>
              <w:rPr>
                <w:noProof/>
                <w:webHidden/>
              </w:rPr>
              <w:fldChar w:fldCharType="begin"/>
            </w:r>
            <w:r>
              <w:rPr>
                <w:noProof/>
                <w:webHidden/>
              </w:rPr>
              <w:instrText xml:space="preserve"> PAGEREF _Toc535516508 \h </w:instrText>
            </w:r>
            <w:r>
              <w:rPr>
                <w:noProof/>
                <w:webHidden/>
              </w:rPr>
            </w:r>
            <w:r>
              <w:rPr>
                <w:noProof/>
                <w:webHidden/>
              </w:rPr>
              <w:fldChar w:fldCharType="separate"/>
            </w:r>
            <w:r>
              <w:rPr>
                <w:noProof/>
                <w:webHidden/>
              </w:rPr>
              <w:t>5</w:t>
            </w:r>
            <w:r>
              <w:rPr>
                <w:noProof/>
                <w:webHidden/>
              </w:rPr>
              <w:fldChar w:fldCharType="end"/>
            </w:r>
          </w:hyperlink>
        </w:p>
        <w:p w14:paraId="6594C32E" w14:textId="77777777" w:rsidR="003E7360" w:rsidRDefault="003E7360">
          <w:pPr>
            <w:pStyle w:val="Spistreci2"/>
            <w:tabs>
              <w:tab w:val="left" w:pos="880"/>
              <w:tab w:val="right" w:leader="dot" w:pos="9736"/>
            </w:tabs>
            <w:rPr>
              <w:rFonts w:eastAsiaTheme="minorEastAsia"/>
              <w:noProof/>
              <w:lang w:eastAsia="pl-PL"/>
            </w:rPr>
          </w:pPr>
          <w:hyperlink w:anchor="_Toc535516509" w:history="1">
            <w:r w:rsidRPr="00780D2D">
              <w:rPr>
                <w:rStyle w:val="Hipercze"/>
                <w:noProof/>
              </w:rPr>
              <w:t>4.1.</w:t>
            </w:r>
            <w:r>
              <w:rPr>
                <w:rFonts w:eastAsiaTheme="minorEastAsia"/>
                <w:noProof/>
                <w:lang w:eastAsia="pl-PL"/>
              </w:rPr>
              <w:tab/>
            </w:r>
            <w:r w:rsidRPr="00780D2D">
              <w:rPr>
                <w:rStyle w:val="Hipercze"/>
                <w:noProof/>
              </w:rPr>
              <w:t>Po słowie</w:t>
            </w:r>
            <w:r>
              <w:rPr>
                <w:noProof/>
                <w:webHidden/>
              </w:rPr>
              <w:tab/>
            </w:r>
            <w:r>
              <w:rPr>
                <w:noProof/>
                <w:webHidden/>
              </w:rPr>
              <w:fldChar w:fldCharType="begin"/>
            </w:r>
            <w:r>
              <w:rPr>
                <w:noProof/>
                <w:webHidden/>
              </w:rPr>
              <w:instrText xml:space="preserve"> PAGEREF _Toc535516509 \h </w:instrText>
            </w:r>
            <w:r>
              <w:rPr>
                <w:noProof/>
                <w:webHidden/>
              </w:rPr>
            </w:r>
            <w:r>
              <w:rPr>
                <w:noProof/>
                <w:webHidden/>
              </w:rPr>
              <w:fldChar w:fldCharType="separate"/>
            </w:r>
            <w:r>
              <w:rPr>
                <w:noProof/>
                <w:webHidden/>
              </w:rPr>
              <w:t>7</w:t>
            </w:r>
            <w:r>
              <w:rPr>
                <w:noProof/>
                <w:webHidden/>
              </w:rPr>
              <w:fldChar w:fldCharType="end"/>
            </w:r>
          </w:hyperlink>
        </w:p>
        <w:p w14:paraId="1710B506" w14:textId="77777777" w:rsidR="003E7360" w:rsidRDefault="003E7360">
          <w:pPr>
            <w:pStyle w:val="Spistreci1"/>
            <w:tabs>
              <w:tab w:val="left" w:pos="440"/>
              <w:tab w:val="right" w:leader="dot" w:pos="9736"/>
            </w:tabs>
            <w:rPr>
              <w:rFonts w:eastAsiaTheme="minorEastAsia"/>
              <w:noProof/>
              <w:lang w:eastAsia="pl-PL"/>
            </w:rPr>
          </w:pPr>
          <w:hyperlink w:anchor="_Toc535516510" w:history="1">
            <w:r w:rsidRPr="00780D2D">
              <w:rPr>
                <w:rStyle w:val="Hipercze"/>
                <w:noProof/>
              </w:rPr>
              <w:t>5.</w:t>
            </w:r>
            <w:r>
              <w:rPr>
                <w:rFonts w:eastAsiaTheme="minorEastAsia"/>
                <w:noProof/>
                <w:lang w:eastAsia="pl-PL"/>
              </w:rPr>
              <w:tab/>
            </w:r>
            <w:r w:rsidRPr="00780D2D">
              <w:rPr>
                <w:rStyle w:val="Hipercze"/>
                <w:noProof/>
              </w:rPr>
              <w:t>Biblioteka ReactiveX</w:t>
            </w:r>
            <w:r>
              <w:rPr>
                <w:noProof/>
                <w:webHidden/>
              </w:rPr>
              <w:tab/>
            </w:r>
            <w:r>
              <w:rPr>
                <w:noProof/>
                <w:webHidden/>
              </w:rPr>
              <w:fldChar w:fldCharType="begin"/>
            </w:r>
            <w:r>
              <w:rPr>
                <w:noProof/>
                <w:webHidden/>
              </w:rPr>
              <w:instrText xml:space="preserve"> PAGEREF _Toc535516510 \h </w:instrText>
            </w:r>
            <w:r>
              <w:rPr>
                <w:noProof/>
                <w:webHidden/>
              </w:rPr>
            </w:r>
            <w:r>
              <w:rPr>
                <w:noProof/>
                <w:webHidden/>
              </w:rPr>
              <w:fldChar w:fldCharType="separate"/>
            </w:r>
            <w:r>
              <w:rPr>
                <w:noProof/>
                <w:webHidden/>
              </w:rPr>
              <w:t>7</w:t>
            </w:r>
            <w:r>
              <w:rPr>
                <w:noProof/>
                <w:webHidden/>
              </w:rPr>
              <w:fldChar w:fldCharType="end"/>
            </w:r>
          </w:hyperlink>
        </w:p>
        <w:p w14:paraId="76FD5D93" w14:textId="77777777" w:rsidR="003E7360" w:rsidRDefault="003E7360">
          <w:pPr>
            <w:pStyle w:val="Spistreci2"/>
            <w:tabs>
              <w:tab w:val="left" w:pos="880"/>
              <w:tab w:val="right" w:leader="dot" w:pos="9736"/>
            </w:tabs>
            <w:rPr>
              <w:rFonts w:eastAsiaTheme="minorEastAsia"/>
              <w:noProof/>
              <w:lang w:eastAsia="pl-PL"/>
            </w:rPr>
          </w:pPr>
          <w:hyperlink w:anchor="_Toc535516512" w:history="1">
            <w:r w:rsidRPr="00780D2D">
              <w:rPr>
                <w:rStyle w:val="Hipercze"/>
                <w:noProof/>
              </w:rPr>
              <w:t>5.1.</w:t>
            </w:r>
            <w:r>
              <w:rPr>
                <w:rFonts w:eastAsiaTheme="minorEastAsia"/>
                <w:noProof/>
                <w:lang w:eastAsia="pl-PL"/>
              </w:rPr>
              <w:tab/>
            </w:r>
            <w:r w:rsidRPr="00780D2D">
              <w:rPr>
                <w:rStyle w:val="Hipercze"/>
                <w:noProof/>
              </w:rPr>
              <w:t>Zastosowania wzorca obserwator w bibliotece RxJava</w:t>
            </w:r>
            <w:r>
              <w:rPr>
                <w:noProof/>
                <w:webHidden/>
              </w:rPr>
              <w:tab/>
            </w:r>
            <w:r>
              <w:rPr>
                <w:noProof/>
                <w:webHidden/>
              </w:rPr>
              <w:fldChar w:fldCharType="begin"/>
            </w:r>
            <w:r>
              <w:rPr>
                <w:noProof/>
                <w:webHidden/>
              </w:rPr>
              <w:instrText xml:space="preserve"> PAGEREF _Toc535516512 \h </w:instrText>
            </w:r>
            <w:r>
              <w:rPr>
                <w:noProof/>
                <w:webHidden/>
              </w:rPr>
            </w:r>
            <w:r>
              <w:rPr>
                <w:noProof/>
                <w:webHidden/>
              </w:rPr>
              <w:fldChar w:fldCharType="separate"/>
            </w:r>
            <w:r>
              <w:rPr>
                <w:noProof/>
                <w:webHidden/>
              </w:rPr>
              <w:t>8</w:t>
            </w:r>
            <w:r>
              <w:rPr>
                <w:noProof/>
                <w:webHidden/>
              </w:rPr>
              <w:fldChar w:fldCharType="end"/>
            </w:r>
          </w:hyperlink>
        </w:p>
        <w:p w14:paraId="70FBCBA8" w14:textId="77777777" w:rsidR="003E7360" w:rsidRDefault="003E7360">
          <w:pPr>
            <w:pStyle w:val="Spistreci1"/>
            <w:tabs>
              <w:tab w:val="left" w:pos="440"/>
              <w:tab w:val="right" w:leader="dot" w:pos="9736"/>
            </w:tabs>
            <w:rPr>
              <w:rFonts w:eastAsiaTheme="minorEastAsia"/>
              <w:noProof/>
              <w:lang w:eastAsia="pl-PL"/>
            </w:rPr>
          </w:pPr>
          <w:hyperlink w:anchor="_Toc535516514" w:history="1">
            <w:r w:rsidRPr="00780D2D">
              <w:rPr>
                <w:rStyle w:val="Hipercze"/>
                <w:noProof/>
              </w:rPr>
              <w:t>6.</w:t>
            </w:r>
            <w:r>
              <w:rPr>
                <w:rFonts w:eastAsiaTheme="minorEastAsia"/>
                <w:noProof/>
                <w:lang w:eastAsia="pl-PL"/>
              </w:rPr>
              <w:tab/>
            </w:r>
            <w:r w:rsidRPr="00780D2D">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_Toc535516514 \h </w:instrText>
            </w:r>
            <w:r>
              <w:rPr>
                <w:noProof/>
                <w:webHidden/>
              </w:rPr>
            </w:r>
            <w:r>
              <w:rPr>
                <w:noProof/>
                <w:webHidden/>
              </w:rPr>
              <w:fldChar w:fldCharType="separate"/>
            </w:r>
            <w:r>
              <w:rPr>
                <w:noProof/>
                <w:webHidden/>
              </w:rPr>
              <w:t>10</w:t>
            </w:r>
            <w:r>
              <w:rPr>
                <w:noProof/>
                <w:webHidden/>
              </w:rPr>
              <w:fldChar w:fldCharType="end"/>
            </w:r>
          </w:hyperlink>
        </w:p>
        <w:p w14:paraId="06C0E498" w14:textId="77777777" w:rsidR="003E7360" w:rsidRDefault="003E7360">
          <w:pPr>
            <w:pStyle w:val="Spistreci2"/>
            <w:tabs>
              <w:tab w:val="left" w:pos="880"/>
              <w:tab w:val="right" w:leader="dot" w:pos="9736"/>
            </w:tabs>
            <w:rPr>
              <w:rFonts w:eastAsiaTheme="minorEastAsia"/>
              <w:noProof/>
              <w:lang w:eastAsia="pl-PL"/>
            </w:rPr>
          </w:pPr>
          <w:hyperlink w:anchor="_Toc535516516" w:history="1">
            <w:r w:rsidRPr="00780D2D">
              <w:rPr>
                <w:rStyle w:val="Hipercze"/>
                <w:noProof/>
              </w:rPr>
              <w:t>6.1.</w:t>
            </w:r>
            <w:r>
              <w:rPr>
                <w:rFonts w:eastAsiaTheme="minorEastAsia"/>
                <w:noProof/>
                <w:lang w:eastAsia="pl-PL"/>
              </w:rPr>
              <w:tab/>
            </w:r>
            <w:r w:rsidRPr="00780D2D">
              <w:rPr>
                <w:rStyle w:val="Hipercze"/>
                <w:noProof/>
              </w:rPr>
              <w:t>Czyste funkcje</w:t>
            </w:r>
            <w:r>
              <w:rPr>
                <w:noProof/>
                <w:webHidden/>
              </w:rPr>
              <w:tab/>
            </w:r>
            <w:r>
              <w:rPr>
                <w:noProof/>
                <w:webHidden/>
              </w:rPr>
              <w:fldChar w:fldCharType="begin"/>
            </w:r>
            <w:r>
              <w:rPr>
                <w:noProof/>
                <w:webHidden/>
              </w:rPr>
              <w:instrText xml:space="preserve"> PAGEREF _Toc535516516 \h </w:instrText>
            </w:r>
            <w:r>
              <w:rPr>
                <w:noProof/>
                <w:webHidden/>
              </w:rPr>
            </w:r>
            <w:r>
              <w:rPr>
                <w:noProof/>
                <w:webHidden/>
              </w:rPr>
              <w:fldChar w:fldCharType="separate"/>
            </w:r>
            <w:r>
              <w:rPr>
                <w:noProof/>
                <w:webHidden/>
              </w:rPr>
              <w:t>10</w:t>
            </w:r>
            <w:r>
              <w:rPr>
                <w:noProof/>
                <w:webHidden/>
              </w:rPr>
              <w:fldChar w:fldCharType="end"/>
            </w:r>
          </w:hyperlink>
        </w:p>
        <w:p w14:paraId="310E58BC" w14:textId="77777777" w:rsidR="003E7360" w:rsidRDefault="003E7360">
          <w:pPr>
            <w:pStyle w:val="Spistreci2"/>
            <w:tabs>
              <w:tab w:val="left" w:pos="880"/>
              <w:tab w:val="right" w:leader="dot" w:pos="9736"/>
            </w:tabs>
            <w:rPr>
              <w:rFonts w:eastAsiaTheme="minorEastAsia"/>
              <w:noProof/>
              <w:lang w:eastAsia="pl-PL"/>
            </w:rPr>
          </w:pPr>
          <w:hyperlink w:anchor="_Toc535516517" w:history="1">
            <w:r w:rsidRPr="00780D2D">
              <w:rPr>
                <w:rStyle w:val="Hipercze"/>
                <w:noProof/>
              </w:rPr>
              <w:t>6.2.</w:t>
            </w:r>
            <w:r>
              <w:rPr>
                <w:rFonts w:eastAsiaTheme="minorEastAsia"/>
                <w:noProof/>
                <w:lang w:eastAsia="pl-PL"/>
              </w:rPr>
              <w:tab/>
            </w:r>
            <w:r w:rsidRPr="00780D2D">
              <w:rPr>
                <w:rStyle w:val="Hipercze"/>
                <w:noProof/>
              </w:rPr>
              <w:t>Funkcje wyższego rzędu</w:t>
            </w:r>
            <w:r>
              <w:rPr>
                <w:noProof/>
                <w:webHidden/>
              </w:rPr>
              <w:tab/>
            </w:r>
            <w:r>
              <w:rPr>
                <w:noProof/>
                <w:webHidden/>
              </w:rPr>
              <w:fldChar w:fldCharType="begin"/>
            </w:r>
            <w:r>
              <w:rPr>
                <w:noProof/>
                <w:webHidden/>
              </w:rPr>
              <w:instrText xml:space="preserve"> PAGEREF _Toc535516517 \h </w:instrText>
            </w:r>
            <w:r>
              <w:rPr>
                <w:noProof/>
                <w:webHidden/>
              </w:rPr>
            </w:r>
            <w:r>
              <w:rPr>
                <w:noProof/>
                <w:webHidden/>
              </w:rPr>
              <w:fldChar w:fldCharType="separate"/>
            </w:r>
            <w:r>
              <w:rPr>
                <w:noProof/>
                <w:webHidden/>
              </w:rPr>
              <w:t>11</w:t>
            </w:r>
            <w:r>
              <w:rPr>
                <w:noProof/>
                <w:webHidden/>
              </w:rPr>
              <w:fldChar w:fldCharType="end"/>
            </w:r>
          </w:hyperlink>
        </w:p>
        <w:p w14:paraId="0E6F0302" w14:textId="77777777" w:rsidR="003E7360" w:rsidRDefault="003E7360">
          <w:pPr>
            <w:pStyle w:val="Spistreci2"/>
            <w:tabs>
              <w:tab w:val="left" w:pos="880"/>
              <w:tab w:val="right" w:leader="dot" w:pos="9736"/>
            </w:tabs>
            <w:rPr>
              <w:rFonts w:eastAsiaTheme="minorEastAsia"/>
              <w:noProof/>
              <w:lang w:eastAsia="pl-PL"/>
            </w:rPr>
          </w:pPr>
          <w:hyperlink w:anchor="_Toc535516518" w:history="1">
            <w:r w:rsidRPr="00780D2D">
              <w:rPr>
                <w:rStyle w:val="Hipercze"/>
                <w:noProof/>
              </w:rPr>
              <w:t>6.3.</w:t>
            </w:r>
            <w:r>
              <w:rPr>
                <w:rFonts w:eastAsiaTheme="minorEastAsia"/>
                <w:noProof/>
                <w:lang w:eastAsia="pl-PL"/>
              </w:rPr>
              <w:tab/>
            </w:r>
            <w:r w:rsidRPr="00780D2D">
              <w:rPr>
                <w:rStyle w:val="Hipercze"/>
                <w:noProof/>
              </w:rPr>
              <w:t>Po słowie</w:t>
            </w:r>
            <w:r>
              <w:rPr>
                <w:noProof/>
                <w:webHidden/>
              </w:rPr>
              <w:tab/>
            </w:r>
            <w:r>
              <w:rPr>
                <w:noProof/>
                <w:webHidden/>
              </w:rPr>
              <w:fldChar w:fldCharType="begin"/>
            </w:r>
            <w:r>
              <w:rPr>
                <w:noProof/>
                <w:webHidden/>
              </w:rPr>
              <w:instrText xml:space="preserve"> PAGEREF _Toc535516518 \h </w:instrText>
            </w:r>
            <w:r>
              <w:rPr>
                <w:noProof/>
                <w:webHidden/>
              </w:rPr>
            </w:r>
            <w:r>
              <w:rPr>
                <w:noProof/>
                <w:webHidden/>
              </w:rPr>
              <w:fldChar w:fldCharType="separate"/>
            </w:r>
            <w:r>
              <w:rPr>
                <w:noProof/>
                <w:webHidden/>
              </w:rPr>
              <w:t>12</w:t>
            </w:r>
            <w:r>
              <w:rPr>
                <w:noProof/>
                <w:webHidden/>
              </w:rPr>
              <w:fldChar w:fldCharType="end"/>
            </w:r>
          </w:hyperlink>
        </w:p>
        <w:p w14:paraId="53D32DFB" w14:textId="77777777" w:rsidR="003E7360" w:rsidRDefault="003E7360">
          <w:pPr>
            <w:pStyle w:val="Spistreci1"/>
            <w:tabs>
              <w:tab w:val="left" w:pos="440"/>
              <w:tab w:val="right" w:leader="dot" w:pos="9736"/>
            </w:tabs>
            <w:rPr>
              <w:rFonts w:eastAsiaTheme="minorEastAsia"/>
              <w:noProof/>
              <w:lang w:eastAsia="pl-PL"/>
            </w:rPr>
          </w:pPr>
          <w:hyperlink w:anchor="_Toc535516519" w:history="1">
            <w:r w:rsidRPr="00780D2D">
              <w:rPr>
                <w:rStyle w:val="Hipercze"/>
                <w:rFonts w:eastAsia="Calibri Light" w:cstheme="majorHAnsi"/>
                <w:noProof/>
              </w:rPr>
              <w:t>7.</w:t>
            </w:r>
            <w:r>
              <w:rPr>
                <w:rFonts w:eastAsiaTheme="minorEastAsia"/>
                <w:noProof/>
                <w:lang w:eastAsia="pl-PL"/>
              </w:rPr>
              <w:tab/>
            </w:r>
            <w:r w:rsidRPr="00780D2D">
              <w:rPr>
                <w:rStyle w:val="Hipercze"/>
                <w:rFonts w:eastAsia="Calibri Light" w:cstheme="majorHAnsi"/>
                <w:noProof/>
              </w:rPr>
              <w:t>The Reactive manifesto</w:t>
            </w:r>
            <w:r>
              <w:rPr>
                <w:noProof/>
                <w:webHidden/>
              </w:rPr>
              <w:tab/>
            </w:r>
            <w:r>
              <w:rPr>
                <w:noProof/>
                <w:webHidden/>
              </w:rPr>
              <w:fldChar w:fldCharType="begin"/>
            </w:r>
            <w:r>
              <w:rPr>
                <w:noProof/>
                <w:webHidden/>
              </w:rPr>
              <w:instrText xml:space="preserve"> PAGEREF _Toc535516519 \h </w:instrText>
            </w:r>
            <w:r>
              <w:rPr>
                <w:noProof/>
                <w:webHidden/>
              </w:rPr>
            </w:r>
            <w:r>
              <w:rPr>
                <w:noProof/>
                <w:webHidden/>
              </w:rPr>
              <w:fldChar w:fldCharType="separate"/>
            </w:r>
            <w:r>
              <w:rPr>
                <w:noProof/>
                <w:webHidden/>
              </w:rPr>
              <w:t>13</w:t>
            </w:r>
            <w:r>
              <w:rPr>
                <w:noProof/>
                <w:webHidden/>
              </w:rPr>
              <w:fldChar w:fldCharType="end"/>
            </w:r>
          </w:hyperlink>
        </w:p>
        <w:p w14:paraId="6797D03F" w14:textId="77777777" w:rsidR="003E7360" w:rsidRDefault="003E7360">
          <w:pPr>
            <w:pStyle w:val="Spistreci1"/>
            <w:tabs>
              <w:tab w:val="left" w:pos="440"/>
              <w:tab w:val="right" w:leader="dot" w:pos="9736"/>
            </w:tabs>
            <w:rPr>
              <w:rFonts w:eastAsiaTheme="minorEastAsia"/>
              <w:noProof/>
              <w:lang w:eastAsia="pl-PL"/>
            </w:rPr>
          </w:pPr>
          <w:hyperlink w:anchor="_Toc535516520" w:history="1">
            <w:r w:rsidRPr="00780D2D">
              <w:rPr>
                <w:rStyle w:val="Hipercze"/>
                <w:rFonts w:eastAsia="Calibri Light" w:cstheme="majorHAnsi"/>
                <w:noProof/>
              </w:rPr>
              <w:t>8.</w:t>
            </w:r>
            <w:r>
              <w:rPr>
                <w:rFonts w:eastAsiaTheme="minorEastAsia"/>
                <w:noProof/>
                <w:lang w:eastAsia="pl-PL"/>
              </w:rPr>
              <w:tab/>
            </w:r>
            <w:r w:rsidRPr="00780D2D">
              <w:rPr>
                <w:rStyle w:val="Hipercze"/>
                <w:noProof/>
              </w:rPr>
              <w:t>Interfejs</w:t>
            </w:r>
            <w:r w:rsidRPr="00780D2D">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_Toc535516520 \h </w:instrText>
            </w:r>
            <w:r>
              <w:rPr>
                <w:noProof/>
                <w:webHidden/>
              </w:rPr>
            </w:r>
            <w:r>
              <w:rPr>
                <w:noProof/>
                <w:webHidden/>
              </w:rPr>
              <w:fldChar w:fldCharType="separate"/>
            </w:r>
            <w:r>
              <w:rPr>
                <w:noProof/>
                <w:webHidden/>
              </w:rPr>
              <w:t>14</w:t>
            </w:r>
            <w:r>
              <w:rPr>
                <w:noProof/>
                <w:webHidden/>
              </w:rPr>
              <w:fldChar w:fldCharType="end"/>
            </w:r>
          </w:hyperlink>
        </w:p>
        <w:p w14:paraId="461CE777" w14:textId="77777777" w:rsidR="003E7360" w:rsidRDefault="003E7360">
          <w:pPr>
            <w:pStyle w:val="Spistreci2"/>
            <w:tabs>
              <w:tab w:val="left" w:pos="880"/>
              <w:tab w:val="right" w:leader="dot" w:pos="9736"/>
            </w:tabs>
            <w:rPr>
              <w:rFonts w:eastAsiaTheme="minorEastAsia"/>
              <w:noProof/>
              <w:lang w:eastAsia="pl-PL"/>
            </w:rPr>
          </w:pPr>
          <w:hyperlink w:anchor="_Toc535516522" w:history="1">
            <w:r w:rsidRPr="00780D2D">
              <w:rPr>
                <w:rStyle w:val="Hipercze"/>
                <w:noProof/>
              </w:rPr>
              <w:t>7.1.</w:t>
            </w:r>
            <w:r>
              <w:rPr>
                <w:rFonts w:eastAsiaTheme="minorEastAsia"/>
                <w:noProof/>
                <w:lang w:eastAsia="pl-PL"/>
              </w:rPr>
              <w:tab/>
            </w:r>
            <w:r w:rsidRPr="00780D2D">
              <w:rPr>
                <w:rStyle w:val="Hipercze"/>
                <w:noProof/>
              </w:rPr>
              <w:t>Cykl życia aktywności</w:t>
            </w:r>
            <w:r>
              <w:rPr>
                <w:noProof/>
                <w:webHidden/>
              </w:rPr>
              <w:tab/>
            </w:r>
            <w:r>
              <w:rPr>
                <w:noProof/>
                <w:webHidden/>
              </w:rPr>
              <w:fldChar w:fldCharType="begin"/>
            </w:r>
            <w:r>
              <w:rPr>
                <w:noProof/>
                <w:webHidden/>
              </w:rPr>
              <w:instrText xml:space="preserve"> PAGEREF _Toc535516522 \h </w:instrText>
            </w:r>
            <w:r>
              <w:rPr>
                <w:noProof/>
                <w:webHidden/>
              </w:rPr>
            </w:r>
            <w:r>
              <w:rPr>
                <w:noProof/>
                <w:webHidden/>
              </w:rPr>
              <w:fldChar w:fldCharType="separate"/>
            </w:r>
            <w:r>
              <w:rPr>
                <w:noProof/>
                <w:webHidden/>
              </w:rPr>
              <w:t>14</w:t>
            </w:r>
            <w:r>
              <w:rPr>
                <w:noProof/>
                <w:webHidden/>
              </w:rPr>
              <w:fldChar w:fldCharType="end"/>
            </w:r>
          </w:hyperlink>
        </w:p>
        <w:p w14:paraId="5DE88D41" w14:textId="77777777" w:rsidR="003E7360" w:rsidRDefault="003E7360">
          <w:pPr>
            <w:pStyle w:val="Spistreci2"/>
            <w:tabs>
              <w:tab w:val="left" w:pos="880"/>
              <w:tab w:val="right" w:leader="dot" w:pos="9736"/>
            </w:tabs>
            <w:rPr>
              <w:rFonts w:eastAsiaTheme="minorEastAsia"/>
              <w:noProof/>
              <w:lang w:eastAsia="pl-PL"/>
            </w:rPr>
          </w:pPr>
          <w:hyperlink w:anchor="_Toc535516523" w:history="1">
            <w:r w:rsidRPr="00780D2D">
              <w:rPr>
                <w:rStyle w:val="Hipercze"/>
                <w:noProof/>
              </w:rPr>
              <w:t>7.2.</w:t>
            </w:r>
            <w:r>
              <w:rPr>
                <w:rFonts w:eastAsiaTheme="minorEastAsia"/>
                <w:noProof/>
                <w:lang w:eastAsia="pl-PL"/>
              </w:rPr>
              <w:tab/>
            </w:r>
            <w:r w:rsidRPr="00780D2D">
              <w:rPr>
                <w:rStyle w:val="Hipercze"/>
                <w:noProof/>
              </w:rPr>
              <w:t>Layout jak podstawowa jednostka widoku</w:t>
            </w:r>
            <w:r>
              <w:rPr>
                <w:noProof/>
                <w:webHidden/>
              </w:rPr>
              <w:tab/>
            </w:r>
            <w:r>
              <w:rPr>
                <w:noProof/>
                <w:webHidden/>
              </w:rPr>
              <w:fldChar w:fldCharType="begin"/>
            </w:r>
            <w:r>
              <w:rPr>
                <w:noProof/>
                <w:webHidden/>
              </w:rPr>
              <w:instrText xml:space="preserve"> PAGEREF _Toc535516523 \h </w:instrText>
            </w:r>
            <w:r>
              <w:rPr>
                <w:noProof/>
                <w:webHidden/>
              </w:rPr>
            </w:r>
            <w:r>
              <w:rPr>
                <w:noProof/>
                <w:webHidden/>
              </w:rPr>
              <w:fldChar w:fldCharType="separate"/>
            </w:r>
            <w:r>
              <w:rPr>
                <w:noProof/>
                <w:webHidden/>
              </w:rPr>
              <w:t>17</w:t>
            </w:r>
            <w:r>
              <w:rPr>
                <w:noProof/>
                <w:webHidden/>
              </w:rPr>
              <w:fldChar w:fldCharType="end"/>
            </w:r>
          </w:hyperlink>
        </w:p>
        <w:p w14:paraId="3D7FEC53" w14:textId="77777777" w:rsidR="003E7360" w:rsidRDefault="003E7360">
          <w:pPr>
            <w:pStyle w:val="Spistreci2"/>
            <w:tabs>
              <w:tab w:val="left" w:pos="880"/>
              <w:tab w:val="right" w:leader="dot" w:pos="9736"/>
            </w:tabs>
            <w:rPr>
              <w:rFonts w:eastAsiaTheme="minorEastAsia"/>
              <w:noProof/>
              <w:lang w:eastAsia="pl-PL"/>
            </w:rPr>
          </w:pPr>
          <w:hyperlink w:anchor="_Toc535516524" w:history="1">
            <w:r w:rsidRPr="00780D2D">
              <w:rPr>
                <w:rStyle w:val="Hipercze"/>
                <w:noProof/>
              </w:rPr>
              <w:t>7.3.</w:t>
            </w:r>
            <w:r>
              <w:rPr>
                <w:rFonts w:eastAsiaTheme="minorEastAsia"/>
                <w:noProof/>
                <w:lang w:eastAsia="pl-PL"/>
              </w:rPr>
              <w:tab/>
            </w:r>
            <w:r w:rsidRPr="00780D2D">
              <w:rPr>
                <w:rStyle w:val="Hipercze"/>
                <w:noProof/>
              </w:rPr>
              <w:t>Format pliku szablonu</w:t>
            </w:r>
            <w:r>
              <w:rPr>
                <w:noProof/>
                <w:webHidden/>
              </w:rPr>
              <w:tab/>
            </w:r>
            <w:r>
              <w:rPr>
                <w:noProof/>
                <w:webHidden/>
              </w:rPr>
              <w:fldChar w:fldCharType="begin"/>
            </w:r>
            <w:r>
              <w:rPr>
                <w:noProof/>
                <w:webHidden/>
              </w:rPr>
              <w:instrText xml:space="preserve"> PAGEREF _Toc535516524 \h </w:instrText>
            </w:r>
            <w:r>
              <w:rPr>
                <w:noProof/>
                <w:webHidden/>
              </w:rPr>
            </w:r>
            <w:r>
              <w:rPr>
                <w:noProof/>
                <w:webHidden/>
              </w:rPr>
              <w:fldChar w:fldCharType="separate"/>
            </w:r>
            <w:r>
              <w:rPr>
                <w:noProof/>
                <w:webHidden/>
              </w:rPr>
              <w:t>18</w:t>
            </w:r>
            <w:r>
              <w:rPr>
                <w:noProof/>
                <w:webHidden/>
              </w:rPr>
              <w:fldChar w:fldCharType="end"/>
            </w:r>
          </w:hyperlink>
        </w:p>
        <w:p w14:paraId="6F9A13B3" w14:textId="77777777" w:rsidR="003E7360" w:rsidRDefault="003E7360">
          <w:pPr>
            <w:pStyle w:val="Spistreci2"/>
            <w:tabs>
              <w:tab w:val="left" w:pos="880"/>
              <w:tab w:val="right" w:leader="dot" w:pos="9736"/>
            </w:tabs>
            <w:rPr>
              <w:rFonts w:eastAsiaTheme="minorEastAsia"/>
              <w:noProof/>
              <w:lang w:eastAsia="pl-PL"/>
            </w:rPr>
          </w:pPr>
          <w:hyperlink w:anchor="_Toc535516525" w:history="1">
            <w:r w:rsidRPr="00780D2D">
              <w:rPr>
                <w:rStyle w:val="Hipercze"/>
                <w:noProof/>
              </w:rPr>
              <w:t>7.4.</w:t>
            </w:r>
            <w:r>
              <w:rPr>
                <w:rFonts w:eastAsiaTheme="minorEastAsia"/>
                <w:noProof/>
                <w:lang w:eastAsia="pl-PL"/>
              </w:rPr>
              <w:tab/>
            </w:r>
            <w:r w:rsidRPr="00780D2D">
              <w:rPr>
                <w:rStyle w:val="Hipercze"/>
                <w:noProof/>
              </w:rPr>
              <w:t>Biblioteka ButterKnife</w:t>
            </w:r>
            <w:r>
              <w:rPr>
                <w:noProof/>
                <w:webHidden/>
              </w:rPr>
              <w:tab/>
            </w:r>
            <w:r>
              <w:rPr>
                <w:noProof/>
                <w:webHidden/>
              </w:rPr>
              <w:fldChar w:fldCharType="begin"/>
            </w:r>
            <w:r>
              <w:rPr>
                <w:noProof/>
                <w:webHidden/>
              </w:rPr>
              <w:instrText xml:space="preserve"> PAGEREF _Toc535516525 \h </w:instrText>
            </w:r>
            <w:r>
              <w:rPr>
                <w:noProof/>
                <w:webHidden/>
              </w:rPr>
            </w:r>
            <w:r>
              <w:rPr>
                <w:noProof/>
                <w:webHidden/>
              </w:rPr>
              <w:fldChar w:fldCharType="separate"/>
            </w:r>
            <w:r>
              <w:rPr>
                <w:noProof/>
                <w:webHidden/>
              </w:rPr>
              <w:t>21</w:t>
            </w:r>
            <w:r>
              <w:rPr>
                <w:noProof/>
                <w:webHidden/>
              </w:rPr>
              <w:fldChar w:fldCharType="end"/>
            </w:r>
          </w:hyperlink>
        </w:p>
        <w:p w14:paraId="04F2BB48" w14:textId="77777777" w:rsidR="003E7360" w:rsidRDefault="003E7360">
          <w:pPr>
            <w:pStyle w:val="Spistreci1"/>
            <w:tabs>
              <w:tab w:val="left" w:pos="440"/>
              <w:tab w:val="right" w:leader="dot" w:pos="9736"/>
            </w:tabs>
            <w:rPr>
              <w:rFonts w:eastAsiaTheme="minorEastAsia"/>
              <w:noProof/>
              <w:lang w:eastAsia="pl-PL"/>
            </w:rPr>
          </w:pPr>
          <w:hyperlink w:anchor="_Toc535516526" w:history="1">
            <w:r w:rsidRPr="00780D2D">
              <w:rPr>
                <w:rStyle w:val="Hipercze"/>
                <w:noProof/>
              </w:rPr>
              <w:t>9.</w:t>
            </w:r>
            <w:r>
              <w:rPr>
                <w:rFonts w:eastAsiaTheme="minorEastAsia"/>
                <w:noProof/>
                <w:lang w:eastAsia="pl-PL"/>
              </w:rPr>
              <w:tab/>
            </w:r>
            <w:r w:rsidRPr="00780D2D">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_Toc535516526 \h </w:instrText>
            </w:r>
            <w:r>
              <w:rPr>
                <w:noProof/>
                <w:webHidden/>
              </w:rPr>
            </w:r>
            <w:r>
              <w:rPr>
                <w:noProof/>
                <w:webHidden/>
              </w:rPr>
              <w:fldChar w:fldCharType="separate"/>
            </w:r>
            <w:r>
              <w:rPr>
                <w:noProof/>
                <w:webHidden/>
              </w:rPr>
              <w:t>22</w:t>
            </w:r>
            <w:r>
              <w:rPr>
                <w:noProof/>
                <w:webHidden/>
              </w:rPr>
              <w:fldChar w:fldCharType="end"/>
            </w:r>
          </w:hyperlink>
        </w:p>
        <w:p w14:paraId="6F07795E" w14:textId="77777777" w:rsidR="003E7360" w:rsidRDefault="003E7360">
          <w:pPr>
            <w:pStyle w:val="Spistreci2"/>
            <w:tabs>
              <w:tab w:val="left" w:pos="880"/>
              <w:tab w:val="right" w:leader="dot" w:pos="9736"/>
            </w:tabs>
            <w:rPr>
              <w:rFonts w:eastAsiaTheme="minorEastAsia"/>
              <w:noProof/>
              <w:lang w:eastAsia="pl-PL"/>
            </w:rPr>
          </w:pPr>
          <w:hyperlink w:anchor="_Toc535516528" w:history="1">
            <w:r w:rsidRPr="00780D2D">
              <w:rPr>
                <w:rStyle w:val="Hipercze"/>
                <w:noProof/>
              </w:rPr>
              <w:t>8.1.</w:t>
            </w:r>
            <w:r>
              <w:rPr>
                <w:rFonts w:eastAsiaTheme="minorEastAsia"/>
                <w:noProof/>
                <w:lang w:eastAsia="pl-PL"/>
              </w:rPr>
              <w:tab/>
            </w:r>
            <w:r w:rsidRPr="00780D2D">
              <w:rPr>
                <w:rStyle w:val="Hipercze"/>
                <w:noProof/>
              </w:rPr>
              <w:t>Obsługa wielowątkowości</w:t>
            </w:r>
            <w:r>
              <w:rPr>
                <w:noProof/>
                <w:webHidden/>
              </w:rPr>
              <w:tab/>
            </w:r>
            <w:r>
              <w:rPr>
                <w:noProof/>
                <w:webHidden/>
              </w:rPr>
              <w:fldChar w:fldCharType="begin"/>
            </w:r>
            <w:r>
              <w:rPr>
                <w:noProof/>
                <w:webHidden/>
              </w:rPr>
              <w:instrText xml:space="preserve"> PAGEREF _Toc535516528 \h </w:instrText>
            </w:r>
            <w:r>
              <w:rPr>
                <w:noProof/>
                <w:webHidden/>
              </w:rPr>
            </w:r>
            <w:r>
              <w:rPr>
                <w:noProof/>
                <w:webHidden/>
              </w:rPr>
              <w:fldChar w:fldCharType="separate"/>
            </w:r>
            <w:r>
              <w:rPr>
                <w:noProof/>
                <w:webHidden/>
              </w:rPr>
              <w:t>22</w:t>
            </w:r>
            <w:r>
              <w:rPr>
                <w:noProof/>
                <w:webHidden/>
              </w:rPr>
              <w:fldChar w:fldCharType="end"/>
            </w:r>
          </w:hyperlink>
        </w:p>
        <w:p w14:paraId="0CC7FE8B" w14:textId="77777777" w:rsidR="003E7360" w:rsidRDefault="003E7360">
          <w:pPr>
            <w:pStyle w:val="Spistreci2"/>
            <w:tabs>
              <w:tab w:val="left" w:pos="880"/>
              <w:tab w:val="right" w:leader="dot" w:pos="9736"/>
            </w:tabs>
            <w:rPr>
              <w:rFonts w:eastAsiaTheme="minorEastAsia"/>
              <w:noProof/>
              <w:lang w:eastAsia="pl-PL"/>
            </w:rPr>
          </w:pPr>
          <w:hyperlink w:anchor="_Toc535516530" w:history="1">
            <w:r w:rsidRPr="00780D2D">
              <w:rPr>
                <w:rStyle w:val="Hipercze"/>
                <w:noProof/>
              </w:rPr>
              <w:t>8.2.</w:t>
            </w:r>
            <w:r>
              <w:rPr>
                <w:rFonts w:eastAsiaTheme="minorEastAsia"/>
                <w:noProof/>
                <w:lang w:eastAsia="pl-PL"/>
              </w:rPr>
              <w:tab/>
            </w:r>
            <w:r w:rsidRPr="00780D2D">
              <w:rPr>
                <w:rStyle w:val="Hipercze"/>
                <w:noProof/>
              </w:rPr>
              <w:t>Serwisy HTTP</w:t>
            </w:r>
            <w:r>
              <w:rPr>
                <w:noProof/>
                <w:webHidden/>
              </w:rPr>
              <w:tab/>
            </w:r>
            <w:r>
              <w:rPr>
                <w:noProof/>
                <w:webHidden/>
              </w:rPr>
              <w:fldChar w:fldCharType="begin"/>
            </w:r>
            <w:r>
              <w:rPr>
                <w:noProof/>
                <w:webHidden/>
              </w:rPr>
              <w:instrText xml:space="preserve"> PAGEREF _Toc535516530 \h </w:instrText>
            </w:r>
            <w:r>
              <w:rPr>
                <w:noProof/>
                <w:webHidden/>
              </w:rPr>
            </w:r>
            <w:r>
              <w:rPr>
                <w:noProof/>
                <w:webHidden/>
              </w:rPr>
              <w:fldChar w:fldCharType="separate"/>
            </w:r>
            <w:r>
              <w:rPr>
                <w:noProof/>
                <w:webHidden/>
              </w:rPr>
              <w:t>23</w:t>
            </w:r>
            <w:r>
              <w:rPr>
                <w:noProof/>
                <w:webHidden/>
              </w:rPr>
              <w:fldChar w:fldCharType="end"/>
            </w:r>
          </w:hyperlink>
        </w:p>
        <w:p w14:paraId="6F7CC37B" w14:textId="77777777" w:rsidR="003E7360" w:rsidRDefault="003E7360">
          <w:pPr>
            <w:pStyle w:val="Spistreci2"/>
            <w:tabs>
              <w:tab w:val="left" w:pos="880"/>
              <w:tab w:val="right" w:leader="dot" w:pos="9736"/>
            </w:tabs>
            <w:rPr>
              <w:rFonts w:eastAsiaTheme="minorEastAsia"/>
              <w:noProof/>
              <w:lang w:eastAsia="pl-PL"/>
            </w:rPr>
          </w:pPr>
          <w:hyperlink w:anchor="_Toc535516533" w:history="1">
            <w:r w:rsidRPr="00780D2D">
              <w:rPr>
                <w:rStyle w:val="Hipercze"/>
                <w:noProof/>
              </w:rPr>
              <w:t>8.3.</w:t>
            </w:r>
            <w:r>
              <w:rPr>
                <w:rFonts w:eastAsiaTheme="minorEastAsia"/>
                <w:noProof/>
                <w:lang w:eastAsia="pl-PL"/>
              </w:rPr>
              <w:tab/>
            </w:r>
            <w:r w:rsidRPr="00780D2D">
              <w:rPr>
                <w:rStyle w:val="Hipercze"/>
                <w:noProof/>
              </w:rPr>
              <w:t>Wyszukiwarka użytkowników</w:t>
            </w:r>
            <w:r>
              <w:rPr>
                <w:noProof/>
                <w:webHidden/>
              </w:rPr>
              <w:tab/>
            </w:r>
            <w:r>
              <w:rPr>
                <w:noProof/>
                <w:webHidden/>
              </w:rPr>
              <w:fldChar w:fldCharType="begin"/>
            </w:r>
            <w:r>
              <w:rPr>
                <w:noProof/>
                <w:webHidden/>
              </w:rPr>
              <w:instrText xml:space="preserve"> PAGEREF _Toc535516533 \h </w:instrText>
            </w:r>
            <w:r>
              <w:rPr>
                <w:noProof/>
                <w:webHidden/>
              </w:rPr>
            </w:r>
            <w:r>
              <w:rPr>
                <w:noProof/>
                <w:webHidden/>
              </w:rPr>
              <w:fldChar w:fldCharType="separate"/>
            </w:r>
            <w:r>
              <w:rPr>
                <w:noProof/>
                <w:webHidden/>
              </w:rPr>
              <w:t>24</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133"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133"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sectPr w:rsidR="00D13AD5" w:rsidRPr="00C5730D" w:rsidSect="00841DA4">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45E8D" w14:textId="77777777" w:rsidR="00806359" w:rsidRDefault="00806359">
      <w:pPr>
        <w:spacing w:after="0" w:line="240" w:lineRule="auto"/>
      </w:pPr>
      <w:r>
        <w:separator/>
      </w:r>
    </w:p>
  </w:endnote>
  <w:endnote w:type="continuationSeparator" w:id="0">
    <w:p w14:paraId="4F71345F" w14:textId="77777777" w:rsidR="00806359" w:rsidRDefault="0080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4F4C4" w14:textId="77777777" w:rsidR="00806359" w:rsidRDefault="00806359">
      <w:pPr>
        <w:spacing w:after="0" w:line="240" w:lineRule="auto"/>
      </w:pPr>
      <w:r>
        <w:separator/>
      </w:r>
    </w:p>
  </w:footnote>
  <w:footnote w:type="continuationSeparator" w:id="0">
    <w:p w14:paraId="4D234333" w14:textId="77777777" w:rsidR="00806359" w:rsidRDefault="00806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1">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nsid w:val="667850B7"/>
    <w:multiLevelType w:val="multilevel"/>
    <w:tmpl w:val="C2EC8854"/>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5">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6">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8">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64A33DD"/>
    <w:multiLevelType w:val="hybridMultilevel"/>
    <w:tmpl w:val="BA5842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2"/>
  </w:num>
  <w:num w:numId="2">
    <w:abstractNumId w:val="37"/>
  </w:num>
  <w:num w:numId="3">
    <w:abstractNumId w:val="4"/>
  </w:num>
  <w:num w:numId="4">
    <w:abstractNumId w:val="23"/>
  </w:num>
  <w:num w:numId="5">
    <w:abstractNumId w:val="34"/>
  </w:num>
  <w:num w:numId="6">
    <w:abstractNumId w:val="30"/>
  </w:num>
  <w:num w:numId="7">
    <w:abstractNumId w:val="0"/>
  </w:num>
  <w:num w:numId="8">
    <w:abstractNumId w:val="8"/>
  </w:num>
  <w:num w:numId="9">
    <w:abstractNumId w:val="27"/>
  </w:num>
  <w:num w:numId="10">
    <w:abstractNumId w:val="2"/>
  </w:num>
  <w:num w:numId="11">
    <w:abstractNumId w:val="28"/>
  </w:num>
  <w:num w:numId="12">
    <w:abstractNumId w:val="18"/>
  </w:num>
  <w:num w:numId="13">
    <w:abstractNumId w:val="5"/>
  </w:num>
  <w:num w:numId="14">
    <w:abstractNumId w:val="35"/>
  </w:num>
  <w:num w:numId="15">
    <w:abstractNumId w:val="15"/>
  </w:num>
  <w:num w:numId="16">
    <w:abstractNumId w:val="26"/>
  </w:num>
  <w:num w:numId="17">
    <w:abstractNumId w:val="33"/>
  </w:num>
  <w:num w:numId="18">
    <w:abstractNumId w:val="12"/>
  </w:num>
  <w:num w:numId="19">
    <w:abstractNumId w:val="20"/>
  </w:num>
  <w:num w:numId="20">
    <w:abstractNumId w:val="17"/>
  </w:num>
  <w:num w:numId="21">
    <w:abstractNumId w:val="25"/>
  </w:num>
  <w:num w:numId="22">
    <w:abstractNumId w:val="36"/>
  </w:num>
  <w:num w:numId="23">
    <w:abstractNumId w:val="19"/>
  </w:num>
  <w:num w:numId="24">
    <w:abstractNumId w:val="10"/>
  </w:num>
  <w:num w:numId="25">
    <w:abstractNumId w:val="11"/>
  </w:num>
  <w:num w:numId="26">
    <w:abstractNumId w:val="21"/>
  </w:num>
  <w:num w:numId="27">
    <w:abstractNumId w:val="1"/>
  </w:num>
  <w:num w:numId="28">
    <w:abstractNumId w:val="16"/>
  </w:num>
  <w:num w:numId="29">
    <w:abstractNumId w:val="24"/>
  </w:num>
  <w:num w:numId="30">
    <w:abstractNumId w:val="22"/>
  </w:num>
  <w:num w:numId="31">
    <w:abstractNumId w:val="6"/>
  </w:num>
  <w:num w:numId="32">
    <w:abstractNumId w:val="29"/>
  </w:num>
  <w:num w:numId="33">
    <w:abstractNumId w:val="7"/>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
  </w:num>
  <w:num w:numId="37">
    <w:abstractNumId w:val="1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31"/>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4DDB"/>
    <w:rsid w:val="00006C6D"/>
    <w:rsid w:val="00010477"/>
    <w:rsid w:val="00013322"/>
    <w:rsid w:val="00023C98"/>
    <w:rsid w:val="00025F12"/>
    <w:rsid w:val="00030463"/>
    <w:rsid w:val="000333DD"/>
    <w:rsid w:val="00050109"/>
    <w:rsid w:val="00051757"/>
    <w:rsid w:val="0006024A"/>
    <w:rsid w:val="000666E3"/>
    <w:rsid w:val="00071281"/>
    <w:rsid w:val="000A10FF"/>
    <w:rsid w:val="000A463B"/>
    <w:rsid w:val="000A55F8"/>
    <w:rsid w:val="000B63CE"/>
    <w:rsid w:val="000C1A22"/>
    <w:rsid w:val="000D1678"/>
    <w:rsid w:val="000D633E"/>
    <w:rsid w:val="000E3596"/>
    <w:rsid w:val="000F2A34"/>
    <w:rsid w:val="001037ED"/>
    <w:rsid w:val="001129E7"/>
    <w:rsid w:val="00157191"/>
    <w:rsid w:val="001672F3"/>
    <w:rsid w:val="00167F3A"/>
    <w:rsid w:val="001730F2"/>
    <w:rsid w:val="00181D89"/>
    <w:rsid w:val="001858AD"/>
    <w:rsid w:val="00190EDC"/>
    <w:rsid w:val="001B463E"/>
    <w:rsid w:val="001C31A1"/>
    <w:rsid w:val="001D0FFF"/>
    <w:rsid w:val="001E2912"/>
    <w:rsid w:val="001E38E4"/>
    <w:rsid w:val="001F09F4"/>
    <w:rsid w:val="00210256"/>
    <w:rsid w:val="00217048"/>
    <w:rsid w:val="00232E2C"/>
    <w:rsid w:val="00234391"/>
    <w:rsid w:val="0023556E"/>
    <w:rsid w:val="00236925"/>
    <w:rsid w:val="00252345"/>
    <w:rsid w:val="00256F02"/>
    <w:rsid w:val="002603FE"/>
    <w:rsid w:val="00262E5F"/>
    <w:rsid w:val="00263916"/>
    <w:rsid w:val="002730AE"/>
    <w:rsid w:val="00274AF9"/>
    <w:rsid w:val="002A3C9B"/>
    <w:rsid w:val="002A7A52"/>
    <w:rsid w:val="002B27FE"/>
    <w:rsid w:val="002B4D96"/>
    <w:rsid w:val="002C2D06"/>
    <w:rsid w:val="002C4332"/>
    <w:rsid w:val="002D642F"/>
    <w:rsid w:val="002F62F8"/>
    <w:rsid w:val="002F63FA"/>
    <w:rsid w:val="003014F7"/>
    <w:rsid w:val="00303F94"/>
    <w:rsid w:val="0034178C"/>
    <w:rsid w:val="00341967"/>
    <w:rsid w:val="00344FA3"/>
    <w:rsid w:val="00350496"/>
    <w:rsid w:val="00351A0E"/>
    <w:rsid w:val="00375F5F"/>
    <w:rsid w:val="00391AEE"/>
    <w:rsid w:val="003970CB"/>
    <w:rsid w:val="003A2FDD"/>
    <w:rsid w:val="003B1A8E"/>
    <w:rsid w:val="003B73D6"/>
    <w:rsid w:val="003C215E"/>
    <w:rsid w:val="003D74B5"/>
    <w:rsid w:val="003E423E"/>
    <w:rsid w:val="003E459D"/>
    <w:rsid w:val="003E52C3"/>
    <w:rsid w:val="003E7360"/>
    <w:rsid w:val="003F6677"/>
    <w:rsid w:val="00404ED3"/>
    <w:rsid w:val="004075A5"/>
    <w:rsid w:val="00417206"/>
    <w:rsid w:val="00422A22"/>
    <w:rsid w:val="00424E86"/>
    <w:rsid w:val="00431472"/>
    <w:rsid w:val="00444D89"/>
    <w:rsid w:val="00445E67"/>
    <w:rsid w:val="004533E0"/>
    <w:rsid w:val="00465B92"/>
    <w:rsid w:val="00465FC0"/>
    <w:rsid w:val="00467FA9"/>
    <w:rsid w:val="00477E91"/>
    <w:rsid w:val="004A52A8"/>
    <w:rsid w:val="004B79CC"/>
    <w:rsid w:val="004C6E9B"/>
    <w:rsid w:val="004D4BA5"/>
    <w:rsid w:val="004D4FF0"/>
    <w:rsid w:val="004E3629"/>
    <w:rsid w:val="004E4191"/>
    <w:rsid w:val="004F197C"/>
    <w:rsid w:val="004F6E8D"/>
    <w:rsid w:val="00500785"/>
    <w:rsid w:val="0050422C"/>
    <w:rsid w:val="00514CF2"/>
    <w:rsid w:val="00525CAA"/>
    <w:rsid w:val="0052618A"/>
    <w:rsid w:val="00536B00"/>
    <w:rsid w:val="00547706"/>
    <w:rsid w:val="00550AE8"/>
    <w:rsid w:val="00570B39"/>
    <w:rsid w:val="00583CBC"/>
    <w:rsid w:val="00585B76"/>
    <w:rsid w:val="00587F35"/>
    <w:rsid w:val="00592BD7"/>
    <w:rsid w:val="005C71B1"/>
    <w:rsid w:val="005D3F4B"/>
    <w:rsid w:val="005D5FA4"/>
    <w:rsid w:val="005D7839"/>
    <w:rsid w:val="00607147"/>
    <w:rsid w:val="006225EB"/>
    <w:rsid w:val="006310E7"/>
    <w:rsid w:val="00674D0C"/>
    <w:rsid w:val="00676D23"/>
    <w:rsid w:val="00687338"/>
    <w:rsid w:val="006A6964"/>
    <w:rsid w:val="006B1846"/>
    <w:rsid w:val="006C316F"/>
    <w:rsid w:val="006D6419"/>
    <w:rsid w:val="006D745E"/>
    <w:rsid w:val="006E4B4C"/>
    <w:rsid w:val="006F6142"/>
    <w:rsid w:val="0070411F"/>
    <w:rsid w:val="0070432B"/>
    <w:rsid w:val="0070503B"/>
    <w:rsid w:val="00721200"/>
    <w:rsid w:val="007265CC"/>
    <w:rsid w:val="00745BF0"/>
    <w:rsid w:val="007501A0"/>
    <w:rsid w:val="00752B8D"/>
    <w:rsid w:val="00753465"/>
    <w:rsid w:val="00761580"/>
    <w:rsid w:val="007702E1"/>
    <w:rsid w:val="00773E0E"/>
    <w:rsid w:val="0077510C"/>
    <w:rsid w:val="0078107A"/>
    <w:rsid w:val="00782C5E"/>
    <w:rsid w:val="007A077C"/>
    <w:rsid w:val="007B7B64"/>
    <w:rsid w:val="007B7F54"/>
    <w:rsid w:val="007D4C48"/>
    <w:rsid w:val="007F0C5F"/>
    <w:rsid w:val="007F0D34"/>
    <w:rsid w:val="00806359"/>
    <w:rsid w:val="008063F3"/>
    <w:rsid w:val="0082272E"/>
    <w:rsid w:val="00826246"/>
    <w:rsid w:val="008269E6"/>
    <w:rsid w:val="00827D17"/>
    <w:rsid w:val="00841DA4"/>
    <w:rsid w:val="00850831"/>
    <w:rsid w:val="00856C72"/>
    <w:rsid w:val="0086015F"/>
    <w:rsid w:val="00860462"/>
    <w:rsid w:val="0086256B"/>
    <w:rsid w:val="00865B25"/>
    <w:rsid w:val="008662E8"/>
    <w:rsid w:val="00874CA2"/>
    <w:rsid w:val="0087608D"/>
    <w:rsid w:val="00876C35"/>
    <w:rsid w:val="00877E52"/>
    <w:rsid w:val="008865C1"/>
    <w:rsid w:val="00887C2D"/>
    <w:rsid w:val="0089229F"/>
    <w:rsid w:val="008A36FA"/>
    <w:rsid w:val="008B034A"/>
    <w:rsid w:val="008B6BD8"/>
    <w:rsid w:val="008C5EAE"/>
    <w:rsid w:val="008D1233"/>
    <w:rsid w:val="008D720F"/>
    <w:rsid w:val="008E21D2"/>
    <w:rsid w:val="008F5CBB"/>
    <w:rsid w:val="00912608"/>
    <w:rsid w:val="00914802"/>
    <w:rsid w:val="00917203"/>
    <w:rsid w:val="009239FC"/>
    <w:rsid w:val="00930F66"/>
    <w:rsid w:val="009369C1"/>
    <w:rsid w:val="00937217"/>
    <w:rsid w:val="00943DD8"/>
    <w:rsid w:val="00945074"/>
    <w:rsid w:val="009639F8"/>
    <w:rsid w:val="00976358"/>
    <w:rsid w:val="00980FF8"/>
    <w:rsid w:val="00991BDA"/>
    <w:rsid w:val="00994343"/>
    <w:rsid w:val="00995245"/>
    <w:rsid w:val="009A49D1"/>
    <w:rsid w:val="009A7344"/>
    <w:rsid w:val="009B5765"/>
    <w:rsid w:val="009C4A44"/>
    <w:rsid w:val="009C713D"/>
    <w:rsid w:val="009F193B"/>
    <w:rsid w:val="009F55AA"/>
    <w:rsid w:val="009F5F35"/>
    <w:rsid w:val="00A00B56"/>
    <w:rsid w:val="00A01D1F"/>
    <w:rsid w:val="00A028AF"/>
    <w:rsid w:val="00A16C90"/>
    <w:rsid w:val="00A213F2"/>
    <w:rsid w:val="00A32E96"/>
    <w:rsid w:val="00A3407D"/>
    <w:rsid w:val="00A45C1C"/>
    <w:rsid w:val="00A6043A"/>
    <w:rsid w:val="00A60499"/>
    <w:rsid w:val="00A643A6"/>
    <w:rsid w:val="00A71CD6"/>
    <w:rsid w:val="00A75D85"/>
    <w:rsid w:val="00A825AA"/>
    <w:rsid w:val="00A84751"/>
    <w:rsid w:val="00A90195"/>
    <w:rsid w:val="00A9633E"/>
    <w:rsid w:val="00AB122D"/>
    <w:rsid w:val="00AC3A16"/>
    <w:rsid w:val="00AC5F3B"/>
    <w:rsid w:val="00AD3E75"/>
    <w:rsid w:val="00AE5A73"/>
    <w:rsid w:val="00AF4537"/>
    <w:rsid w:val="00B076B1"/>
    <w:rsid w:val="00B11D30"/>
    <w:rsid w:val="00B20464"/>
    <w:rsid w:val="00B26984"/>
    <w:rsid w:val="00B2709F"/>
    <w:rsid w:val="00B35C42"/>
    <w:rsid w:val="00B471D7"/>
    <w:rsid w:val="00B52223"/>
    <w:rsid w:val="00B5543D"/>
    <w:rsid w:val="00B63AB9"/>
    <w:rsid w:val="00B73862"/>
    <w:rsid w:val="00B74C48"/>
    <w:rsid w:val="00B7682B"/>
    <w:rsid w:val="00B81A29"/>
    <w:rsid w:val="00B85989"/>
    <w:rsid w:val="00B967E9"/>
    <w:rsid w:val="00BA0E48"/>
    <w:rsid w:val="00BB4F16"/>
    <w:rsid w:val="00BB63A0"/>
    <w:rsid w:val="00BC1E54"/>
    <w:rsid w:val="00BD72D8"/>
    <w:rsid w:val="00BE108E"/>
    <w:rsid w:val="00BE3AE1"/>
    <w:rsid w:val="00BE46F0"/>
    <w:rsid w:val="00BF574E"/>
    <w:rsid w:val="00C00CC1"/>
    <w:rsid w:val="00C243A0"/>
    <w:rsid w:val="00C31F66"/>
    <w:rsid w:val="00C35698"/>
    <w:rsid w:val="00C44C8E"/>
    <w:rsid w:val="00C50A38"/>
    <w:rsid w:val="00C52731"/>
    <w:rsid w:val="00C56979"/>
    <w:rsid w:val="00C5730D"/>
    <w:rsid w:val="00C67ED6"/>
    <w:rsid w:val="00C7359A"/>
    <w:rsid w:val="00C82EB9"/>
    <w:rsid w:val="00C847D1"/>
    <w:rsid w:val="00C9609B"/>
    <w:rsid w:val="00C965F5"/>
    <w:rsid w:val="00CB60E6"/>
    <w:rsid w:val="00CC5E0A"/>
    <w:rsid w:val="00CF0B20"/>
    <w:rsid w:val="00CF4F94"/>
    <w:rsid w:val="00D04CFD"/>
    <w:rsid w:val="00D1211B"/>
    <w:rsid w:val="00D13AD5"/>
    <w:rsid w:val="00D156E6"/>
    <w:rsid w:val="00D3264B"/>
    <w:rsid w:val="00D34260"/>
    <w:rsid w:val="00D347DF"/>
    <w:rsid w:val="00D42962"/>
    <w:rsid w:val="00D45216"/>
    <w:rsid w:val="00D5027F"/>
    <w:rsid w:val="00D54AB4"/>
    <w:rsid w:val="00D640DC"/>
    <w:rsid w:val="00D65A02"/>
    <w:rsid w:val="00D74558"/>
    <w:rsid w:val="00D90FE9"/>
    <w:rsid w:val="00D92249"/>
    <w:rsid w:val="00DA37A8"/>
    <w:rsid w:val="00DA6972"/>
    <w:rsid w:val="00DB2786"/>
    <w:rsid w:val="00DB44FF"/>
    <w:rsid w:val="00DC089E"/>
    <w:rsid w:val="00DC408E"/>
    <w:rsid w:val="00DD2C50"/>
    <w:rsid w:val="00DE2DA3"/>
    <w:rsid w:val="00E06246"/>
    <w:rsid w:val="00E11C50"/>
    <w:rsid w:val="00E216C2"/>
    <w:rsid w:val="00E36D40"/>
    <w:rsid w:val="00E43DD8"/>
    <w:rsid w:val="00E470B7"/>
    <w:rsid w:val="00E61B30"/>
    <w:rsid w:val="00E65F37"/>
    <w:rsid w:val="00E718DD"/>
    <w:rsid w:val="00E82AED"/>
    <w:rsid w:val="00E837B5"/>
    <w:rsid w:val="00E84BE3"/>
    <w:rsid w:val="00E85D25"/>
    <w:rsid w:val="00E90F10"/>
    <w:rsid w:val="00EA0C0B"/>
    <w:rsid w:val="00EA2801"/>
    <w:rsid w:val="00EA677D"/>
    <w:rsid w:val="00EB459C"/>
    <w:rsid w:val="00EB7613"/>
    <w:rsid w:val="00EC1565"/>
    <w:rsid w:val="00EC2CB2"/>
    <w:rsid w:val="00EC7C28"/>
    <w:rsid w:val="00EF2F45"/>
    <w:rsid w:val="00EF2F9D"/>
    <w:rsid w:val="00EF3A41"/>
    <w:rsid w:val="00EF5495"/>
    <w:rsid w:val="00F02F1F"/>
    <w:rsid w:val="00F132EE"/>
    <w:rsid w:val="00F13D3E"/>
    <w:rsid w:val="00F14BB3"/>
    <w:rsid w:val="00F55745"/>
    <w:rsid w:val="00F65B6C"/>
    <w:rsid w:val="00F74B75"/>
    <w:rsid w:val="00F75EDF"/>
    <w:rsid w:val="00F9126D"/>
    <w:rsid w:val="00F94421"/>
    <w:rsid w:val="00F9653B"/>
    <w:rsid w:val="00FA0C74"/>
    <w:rsid w:val="00FA5D8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ournaldev.com/13460/java-iterator" TargetMode="External"/><Relationship Id="rId20" Type="http://schemas.openxmlformats.org/officeDocument/2006/relationships/hyperlink" Target="http://rxmarb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iveprogramming.io/books/design-patterns/en/catalog/observer" TargetMode="External"/><Relationship Id="rId24" Type="http://schemas.openxmlformats.org/officeDocument/2006/relationships/hyperlink" Target="https://developer.android.com/guide/topics/ui/declaring-layou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iterato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13</b:RefOrder>
  </b:Source>
  <b:Source>
    <b:Tag>htt1</b:Tag>
    <b:SourceType>InternetSite</b:SourceType>
    <b:Guid>{A9261D1A-560C-4236-9C26-40E3F6082707}</b:Guid>
    <b:Title>https://developer.android.com/reference/android/app/Fragment</b:Title>
    <b:RefOrder>14</b:RefOrder>
  </b:Source>
  <b:Source>
    <b:Tag>htt2</b:Tag>
    <b:SourceType>InternetSite</b:SourceType>
    <b:Guid>{F91AD6E9-91A1-417A-9B67-FC8C61A06E92}</b:Guid>
    <b:Author>
      <b:Author>
        <b:NameList>
          <b:Person>
            <b:Last>https://developer.android.com/guide/components/activities/activity-lifecycle</b:Last>
          </b:Person>
        </b:NameList>
      </b:Author>
    </b:Author>
    <b:RefOrder>16</b:RefOrder>
  </b:Source>
  <b:Source>
    <b:Tag>htt3</b:Tag>
    <b:SourceType>InternetSite</b:SourceType>
    <b:Guid>{16E2D965-B35D-45D8-A864-F46A29FE487C}</b:Guid>
    <b:Author>
      <b:Author>
        <b:NameList>
          <b:Person>
            <b:Last>https://developer.android.com/reference/android/app/Activity#onStart()</b:Last>
          </b:Person>
        </b:NameList>
      </b:Author>
    </b:Author>
    <b:RefOrder>18</b:RefOrder>
  </b:Source>
  <b:Source>
    <b:Tag>htt4</b:Tag>
    <b:SourceType>InternetSite</b:SourceType>
    <b:Guid>{43CDB755-2E75-4B16-908A-D16B393AC110}</b:Guid>
    <b:Author>
      <b:Author>
        <b:NameList>
          <b:Person>
            <b:Last>http://www.android4devs.pl/2011/07/activity-podstawowe-informacje-cykl-zycia/</b:Last>
          </b:Person>
        </b:NameList>
      </b:Author>
    </b:Author>
    <b:RefOrder>19</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20</b:RefOrder>
  </b:Source>
  <b:Source>
    <b:Tag>htt6</b:Tag>
    <b:SourceType>InternetSite</b:SourceType>
    <b:Guid>{2600C11D-2A8A-4443-9DC9-831CF2FC793B}</b:Guid>
    <b:Author>
      <b:Author>
        <b:NameList>
          <b:Person>
            <b:Last>https://developer.android.com/guide/topics/ui/declaring-layout</b:Last>
          </b:Person>
        </b:NameList>
      </b:Author>
    </b:Author>
    <b:RefOrder>21</b:RefOrder>
  </b:Source>
  <b:Source>
    <b:Tag>htt8</b:Tag>
    <b:SourceType>InternetSite</b:SourceType>
    <b:Guid>{9CA9ACA1-84DA-48B5-9279-AF4074E7BC68}</b:Guid>
    <b:Author>
      <b:Author>
        <b:NameList>
          <b:Person>
            <b:Last>https://developer.android.com/reference/android/app/Activity#activity-lifecycle</b:Last>
          </b:Person>
        </b:NameList>
      </b:Author>
    </b:Author>
    <b:RefOrder>15</b:RefOrder>
  </b:Source>
  <b:Source>
    <b:Tag>htt9</b:Tag>
    <b:SourceType>InternetSite</b:SourceType>
    <b:Guid>{E54A063B-12D3-4258-A166-99AF97194D5F}</b:Guid>
    <b:Author>
      <b:Author>
        <b:NameList>
          <b:Person>
            <b:Last>https://developer.android.com/reference/android/app/Activity.html#onRestart()</b:Last>
          </b:Person>
        </b:NameList>
      </b:Author>
    </b:Author>
    <b:RefOrder>17</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7</b:RefOrder>
  </b:Source>
  <b:Source>
    <b:Tag>htt10</b:Tag>
    <b:SourceType>InternetSite</b:SourceType>
    <b:Guid>{37F3A0F7-812F-4E72-8A6D-9CD8E0124F59}</b:Guid>
    <b:Author>
      <b:Author>
        <b:NameList>
          <b:Person>
            <b:Last>https://tomasz-tomczykiewicz.blog/2017/03/28/wzorzec-projektowy-obserwator/</b:Last>
          </b:Person>
        </b:NameList>
      </b:Author>
    </b:Author>
    <b:RefOrder>23</b:RefOrder>
  </b:Source>
  <b:Source>
    <b:Tag>htt11</b:Tag>
    <b:SourceType>InternetSite</b:SourceType>
    <b:Guid>{9EAB6BCA-92B2-4E46-B3E0-8DCE9140BE4A}</b:Guid>
    <b:Author>
      <b:Author>
        <b:NameList>
          <b:Person>
            <b:Last>http://zasoby.open.agh.edu.pl/~09sbfraczek/obserwator%2C1%2C47.html</b:Last>
          </b:Person>
        </b:NameList>
      </b:Author>
    </b:Author>
    <b:RefOrder>24</b:RefOrder>
  </b:Source>
  <b:Source>
    <b:Tag>htt12</b:Tag>
    <b:SourceType>InternetSite</b:SourceType>
    <b:Guid>{143B52DF-005A-4564-805C-24AB1108C464}</b:Guid>
    <b:Author>
      <b:Author>
        <b:NameList>
          <b:Person>
            <b:Last>http://zasoby.open.agh.edu.pl/~09sbfraczek/iterator%2C1%2C43.html</b:Last>
          </b:Person>
        </b:NameList>
      </b:Author>
    </b:Author>
    <b:RefOrder>25</b:RefOrder>
  </b:Source>
  <b:Source>
    <b:Tag>t</b:Tag>
    <b:SourceType>InternetSite</b:SourceType>
    <b:Guid>{FCDD620B-9CFC-4DC4-B3A6-19E0E256C80F}</b:Guid>
    <b:Title>https://alvinalexander.com/scala/fp-book/benefits-of-pure-functions</b:Title>
    <b:RefOrder>26</b:RefOrder>
  </b:Source>
  <b:Source>
    <b:Tag>htt16</b:Tag>
    <b:SourceType>InternetSite</b:SourceType>
    <b:Guid>{24D02E52-A6E3-4EE5-BBD7-D57D152C02FA}</b:Guid>
    <b:Author>
      <b:Author>
        <b:NameList>
          <b:Person>
            <b:Last>https://alvinalexander.com/scala/fp-book/benefits-of-pure-functions</b:Last>
          </b:Person>
        </b:NameList>
      </b:Author>
    </b:Author>
    <b:RefOrder>8</b:RefOrder>
  </b:Source>
  <b:Source>
    <b:Tag>16htt</b:Tag>
    <b:SourceType>InternetSite</b:SourceType>
    <b:Guid>{CCAF7BBA-6BE1-42E1-9C77-23F357154AAA}</b:Guid>
    <b:Author>
      <b:Author>
        <b:NameList>
          <b:Person>
            <b:Last>https://www.mimuw.edu.pl/~zawlocki/haskell/Monady.html</b:Last>
          </b:Person>
        </b:NameList>
      </b:Author>
    </b:Author>
    <b:RefOrder>9</b:RefOrder>
  </b:Source>
  <b:Source>
    <b:Tag>hof</b:Tag>
    <b:SourceType>InternetSite</b:SourceType>
    <b:Guid>{465B5512-1AAA-4471-8564-2DE0FCB6B026}</b:Guid>
    <b:Author>
      <b:Author>
        <b:NameList>
          <b:Person>
            <b:Last>http://learnyouahaskell.com/higher-order-functions</b:Last>
          </b:Person>
        </b:NameList>
      </b:Author>
    </b:Author>
    <b:RefOrder>10</b:RefOrder>
  </b:Source>
  <b:Source>
    <b:Tag>FP</b:Tag>
    <b:SourceType>InternetSite</b:SourceType>
    <b:Guid>{CE3FF69E-FAB6-4B8D-965E-4374383C169A}</b:Guid>
    <b:Author>
      <b:Author>
        <b:NameList>
          <b:Person>
            <b:Last>https://developer.mozilla.org/pl/docs/Web/JavaScript/Referencje/Obiekty/Array/map</b:Last>
          </b:Person>
        </b:NameList>
      </b:Author>
    </b:Author>
    <b:RefOrder>11</b:RefOrder>
  </b:Source>
  <b:Source>
    <b:Tag>htt13</b:Tag>
    <b:SourceType>InternetSite</b:SourceType>
    <b:Guid>{8FC11A05-F8A8-4B27-B679-0AF7F37C9613}</b:Guid>
    <b:Author>
      <b:Author>
        <b:NameList>
          <b:Person>
            <b:Last>http://www.vogella.com/tutorials/RxJava/article.html</b:Last>
          </b:Person>
        </b:NameList>
      </b:Author>
    </b:Author>
    <b:RefOrder>4</b:RefOrder>
  </b:Source>
  <b:Source>
    <b:Tag>htt14</b:Tag>
    <b:SourceType>InternetSite</b:SourceType>
    <b:Guid>{B5ABE461-6C36-4713-AEDA-1560DE6297AE}</b:Guid>
    <b:Author>
      <b:Author>
        <b:NameList>
          <b:Person>
            <b:Last>http://reactivex.io/intro.html</b:Last>
          </b:Person>
        </b:NameList>
      </b:Author>
    </b:Author>
    <b:RefOrder>3</b:RefOrder>
  </b:Source>
  <b:Source>
    <b:Tag>htt15</b:Tag>
    <b:SourceType>InternetSite</b:SourceType>
    <b:Guid>{B95C7600-6334-43CE-B84E-6592599BC93D}</b:Guid>
    <b:Author>
      <b:Author>
        <b:NameList>
          <b:Person>
            <b:Last>https://github.com/ReactiveX/RxJava/blob/2.x/docs/Creating-Observables.md</b:Last>
          </b:Person>
        </b:NameList>
      </b:Author>
    </b:Author>
    <b:RefOrder>5</b:RefOrder>
  </b:Source>
  <b:Source>
    <b:Tag>htt21</b:Tag>
    <b:SourceType>InternetSite</b:SourceType>
    <b:Guid>{1BD728C7-5E88-4948-BE38-3D107E4B59E1}</b:Guid>
    <b:Author>
      <b:Author>
        <b:NameList>
          <b:Person>
            <b:Last>http://reactivex.io/documentation/scheduler.html</b:Last>
          </b:Person>
        </b:NameList>
      </b:Author>
    </b:Author>
    <b:RefOrder>22</b:RefOrder>
  </b:Source>
  <b:Source>
    <b:Tag>htt90</b:Tag>
    <b:SourceType>InternetSite</b:SourceType>
    <b:Guid>{67A3DF8A-EA32-4518-ACF1-50597575C3F5}</b:Guid>
    <b:Author>
      <b:Author>
        <b:NameList>
          <b:Person>
            <b:Last>https://www.androidhive.info/RxJava/rxjava-understanding-observables/</b:Last>
          </b:Person>
        </b:NameList>
      </b:Author>
    </b:Author>
    <b:RefOrder>6</b:RefOrder>
  </b:Source>
  <b:Source>
    <b:Tag>HEA</b:Tag>
    <b:SourceType>Book</b:SourceType>
    <b:Guid>{6D8DC64C-5D7B-49B3-BF38-1E30E8BA9A4B}</b:Guid>
    <b:Author>
      <b:Author>
        <b:NameList>
          <b:Person>
            <b:Last>wzorce</b:Last>
            <b:First>HEAD</b:First>
            <b:Middle>FIRST -</b:Middle>
          </b:Person>
        </b:NameList>
      </b:Author>
    </b:Author>
    <b:RefOrder>1</b:RefOrder>
  </b:Source>
  <b:Source>
    <b:Tag>htt160</b:Tag>
    <b:SourceType>InternetSite</b:SourceType>
    <b:Guid>{F090A190-C93F-42E7-84EC-2C09759B39DD}</b:Guid>
    <b:Author>
      <b:Author>
        <b:NameList>
          <b:Person>
            <b:Last>http://androidcode.pl/blog/wzorce/iterator/</b:Last>
          </b:Person>
        </b:NameList>
      </b:Author>
    </b:Author>
    <b:RefOrder>2</b:RefOrder>
  </b:Source>
  <b:Source>
    <b:Tag>httt</b:Tag>
    <b:SourceType>InternetSite</b:SourceType>
    <b:Guid>{7EFC5C1E-D83F-451E-B63C-7F4F841440B2}</b:Guid>
    <b:Author>
      <b:Author>
        <b:NameList>
          <b:Person>
            <b:Last>https://www.reactivemanifesto.org/</b:Last>
          </b:Person>
        </b:NameList>
      </b:Author>
    </b:Author>
    <b:RefOrder>12</b:RefOrder>
  </b:Source>
</b:Sources>
</file>

<file path=customXml/itemProps1.xml><?xml version="1.0" encoding="utf-8"?>
<ds:datastoreItem xmlns:ds="http://schemas.openxmlformats.org/officeDocument/2006/customXml" ds:itemID="{C5FB7409-5C97-4D51-A22E-A1F968D8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25</Pages>
  <Words>5639</Words>
  <Characters>33837</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260</cp:revision>
  <dcterms:created xsi:type="dcterms:W3CDTF">2018-12-09T18:58:00Z</dcterms:created>
  <dcterms:modified xsi:type="dcterms:W3CDTF">2019-01-17T18:42:00Z</dcterms:modified>
</cp:coreProperties>
</file>