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EC28" w14:textId="77777777" w:rsidR="00510885" w:rsidRDefault="00510885" w:rsidP="00510885"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16A6670B" w14:textId="77777777" w:rsidR="00510885" w:rsidRDefault="00510885" w:rsidP="00510885">
      <w:pPr>
        <w:jc w:val="center"/>
      </w:pPr>
    </w:p>
    <w:p w14:paraId="08CBC06E" w14:textId="77777777" w:rsidR="00510885" w:rsidRDefault="00510885" w:rsidP="00510885">
      <w:pPr>
        <w:jc w:val="center"/>
      </w:pPr>
    </w:p>
    <w:p w14:paraId="0BA1EE9E" w14:textId="77777777" w:rsidR="00510885" w:rsidRDefault="00510885" w:rsidP="00510885">
      <w:pPr>
        <w:jc w:val="center"/>
      </w:pPr>
      <w:r>
        <w:t>Направление подготовки: 09.03.04 «Программная инженерия»</w:t>
      </w:r>
    </w:p>
    <w:p w14:paraId="5E4BCEC8" w14:textId="77777777" w:rsidR="00510885" w:rsidRDefault="00510885" w:rsidP="00510885">
      <w:pPr>
        <w:jc w:val="center"/>
      </w:pPr>
      <w:r>
        <w:t>Дисциплина «Сети и телекоммуникации»</w:t>
      </w:r>
    </w:p>
    <w:p w14:paraId="1D48AF04" w14:textId="77777777" w:rsidR="00510885" w:rsidRDefault="00510885" w:rsidP="00510885">
      <w:pPr>
        <w:jc w:val="center"/>
      </w:pPr>
    </w:p>
    <w:p w14:paraId="086EF690" w14:textId="77777777" w:rsidR="00510885" w:rsidRDefault="00510885" w:rsidP="00510885">
      <w:pPr>
        <w:jc w:val="center"/>
      </w:pPr>
    </w:p>
    <w:p w14:paraId="23F59814" w14:textId="77777777" w:rsidR="00510885" w:rsidRDefault="00510885" w:rsidP="00510885">
      <w:pPr>
        <w:jc w:val="center"/>
      </w:pPr>
    </w:p>
    <w:p w14:paraId="1FD7FFB9" w14:textId="77777777" w:rsidR="00510885" w:rsidRDefault="00510885" w:rsidP="00510885">
      <w:pPr>
        <w:jc w:val="center"/>
      </w:pPr>
    </w:p>
    <w:p w14:paraId="3C7A287C" w14:textId="77777777" w:rsidR="00510885" w:rsidRDefault="00510885" w:rsidP="00510885">
      <w:pPr>
        <w:jc w:val="center"/>
      </w:pPr>
      <w:r>
        <w:t>Отчёт</w:t>
      </w:r>
    </w:p>
    <w:p w14:paraId="356FF371" w14:textId="1B15033A" w:rsidR="00510885" w:rsidRDefault="00510885" w:rsidP="00510885">
      <w:pPr>
        <w:jc w:val="center"/>
      </w:pPr>
      <w:r>
        <w:t xml:space="preserve">по лабораторной работе </w:t>
      </w:r>
      <w:r w:rsidR="00B24B19">
        <w:t>3</w:t>
      </w:r>
      <w:r>
        <w:t>-</w:t>
      </w:r>
      <w:r w:rsidR="00B24B19">
        <w:t>4</w:t>
      </w:r>
    </w:p>
    <w:p w14:paraId="22DAFA16" w14:textId="77777777" w:rsidR="00510885" w:rsidRDefault="00510885" w:rsidP="00510885">
      <w:pPr>
        <w:jc w:val="center"/>
      </w:pPr>
    </w:p>
    <w:p w14:paraId="45B8F522" w14:textId="77777777" w:rsidR="00510885" w:rsidRDefault="00510885" w:rsidP="00510885">
      <w:pPr>
        <w:jc w:val="center"/>
      </w:pPr>
    </w:p>
    <w:p w14:paraId="63A0FCB4" w14:textId="77777777" w:rsidR="00510885" w:rsidRDefault="00510885" w:rsidP="00510885">
      <w:pPr>
        <w:jc w:val="center"/>
      </w:pPr>
    </w:p>
    <w:p w14:paraId="320B800D" w14:textId="77777777" w:rsidR="00510885" w:rsidRDefault="00510885" w:rsidP="00510885">
      <w:pPr>
        <w:jc w:val="center"/>
      </w:pPr>
    </w:p>
    <w:p w14:paraId="7E3C3375" w14:textId="77777777" w:rsidR="00510885" w:rsidRDefault="00510885" w:rsidP="00510885">
      <w:pPr>
        <w:jc w:val="center"/>
      </w:pPr>
    </w:p>
    <w:p w14:paraId="668F0D4E" w14:textId="77777777" w:rsidR="00510885" w:rsidRDefault="00510885" w:rsidP="00510885">
      <w:pPr>
        <w:jc w:val="center"/>
      </w:pPr>
    </w:p>
    <w:p w14:paraId="18FE68A4" w14:textId="77777777" w:rsidR="00510885" w:rsidRDefault="00510885" w:rsidP="00510885">
      <w:pPr>
        <w:jc w:val="center"/>
      </w:pPr>
    </w:p>
    <w:p w14:paraId="7301265B" w14:textId="77777777" w:rsidR="00510885" w:rsidRDefault="00510885" w:rsidP="00510885">
      <w:pPr>
        <w:jc w:val="right"/>
      </w:pPr>
      <w:r>
        <w:t>Работу выполнил:</w:t>
      </w:r>
    </w:p>
    <w:p w14:paraId="0E29558A" w14:textId="44279F39" w:rsidR="00510885" w:rsidRDefault="00510885" w:rsidP="00510885">
      <w:pPr>
        <w:jc w:val="right"/>
      </w:pPr>
      <w:r>
        <w:t>Студент группы ПИН-44</w:t>
      </w:r>
    </w:p>
    <w:p w14:paraId="62C358EF" w14:textId="7D94D38A" w:rsidR="00510885" w:rsidRDefault="00510885" w:rsidP="00510885">
      <w:pPr>
        <w:jc w:val="right"/>
      </w:pPr>
      <w:r>
        <w:t>Мясников Максим Александрович</w:t>
      </w:r>
    </w:p>
    <w:p w14:paraId="7B37C5CD" w14:textId="77777777" w:rsidR="00510885" w:rsidRDefault="00510885" w:rsidP="00510885">
      <w:pPr>
        <w:jc w:val="right"/>
      </w:pPr>
      <w:r>
        <w:t>Работу проверил:</w:t>
      </w:r>
    </w:p>
    <w:p w14:paraId="25AC48C7" w14:textId="77777777" w:rsidR="00510885" w:rsidRDefault="00510885" w:rsidP="00510885">
      <w:pPr>
        <w:jc w:val="right"/>
      </w:pPr>
      <w:r>
        <w:t>Старший преподаватель Института СПИНТех</w:t>
      </w:r>
      <w:r>
        <w:br/>
        <w:t xml:space="preserve">Виталий Владимирович Кокин </w:t>
      </w:r>
    </w:p>
    <w:p w14:paraId="5D70C525" w14:textId="77777777" w:rsidR="00510885" w:rsidRDefault="00510885" w:rsidP="00510885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/>
      <w:sdtContent>
        <w:p w14:paraId="4A4807E3" w14:textId="77777777" w:rsidR="00510885" w:rsidRDefault="00510885" w:rsidP="00510885">
          <w:pPr>
            <w:pStyle w:val="a4"/>
          </w:pPr>
          <w:r>
            <w:t>Оглавление</w:t>
          </w:r>
        </w:p>
        <w:p w14:paraId="48637B70" w14:textId="77777777" w:rsidR="00510885" w:rsidRDefault="00510885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81994128" w:history="1">
            <w:r>
              <w:rPr>
                <w:rStyle w:val="a3"/>
                <w:noProof/>
              </w:rPr>
              <w:t>Цель работы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_Toc81994128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2B8347B6" w14:textId="77777777" w:rsidR="00510885" w:rsidRDefault="00152347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6" w:anchor="_Toc81994129" w:history="1">
            <w:r w:rsidR="00510885">
              <w:rPr>
                <w:rStyle w:val="a3"/>
                <w:noProof/>
              </w:rPr>
              <w:t>Аннотация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_Toc81994129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3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662EAA8" w14:textId="77777777" w:rsidR="00510885" w:rsidRDefault="00152347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7" w:anchor="_Toc81994130" w:history="1">
            <w:r w:rsidR="00510885">
              <w:rPr>
                <w:rStyle w:val="a3"/>
                <w:noProof/>
              </w:rPr>
              <w:t>Выбор языка программирования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_Toc81994130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4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BD10B31" w14:textId="77777777" w:rsidR="00510885" w:rsidRDefault="00152347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81994131" w:history="1">
            <w:r w:rsidR="00510885">
              <w:rPr>
                <w:rStyle w:val="a3"/>
                <w:noProof/>
              </w:rPr>
              <w:t>Выбор среды разработки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_Toc81994131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5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1DA740AD" w14:textId="77777777" w:rsidR="00510885" w:rsidRDefault="00152347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81994132" w:history="1">
            <w:r w:rsidR="00510885">
              <w:rPr>
                <w:rStyle w:val="a3"/>
                <w:noProof/>
              </w:rPr>
              <w:t>Алгоритм работы приложения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_Toc81994132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6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468F9A6" w14:textId="77777777" w:rsidR="00510885" w:rsidRDefault="00152347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0" w:anchor="_Toc81994133" w:history="1">
            <w:r w:rsidR="00510885">
              <w:rPr>
                <w:rStyle w:val="a3"/>
                <w:noProof/>
              </w:rPr>
              <w:t>Схема данных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_Toc81994133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7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A3E361D" w14:textId="77777777" w:rsidR="00510885" w:rsidRDefault="00152347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1" w:anchor="_Toc81994134" w:history="1">
            <w:r w:rsidR="00510885">
              <w:rPr>
                <w:rStyle w:val="a3"/>
                <w:noProof/>
              </w:rPr>
              <w:t>Результат разработки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_Toc81994134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8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FAEC415" w14:textId="77777777" w:rsidR="00510885" w:rsidRDefault="00152347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2" w:anchor="_Toc81994135" w:history="1">
            <w:r w:rsidR="00510885">
              <w:rPr>
                <w:rStyle w:val="a3"/>
                <w:noProof/>
              </w:rPr>
              <w:t>Заключение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_Toc81994135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9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EA559C1" w14:textId="77777777" w:rsidR="00510885" w:rsidRDefault="00152347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3" w:anchor="_Toc81994136" w:history="1">
            <w:r w:rsidR="00510885">
              <w:rPr>
                <w:rStyle w:val="a3"/>
                <w:noProof/>
              </w:rPr>
              <w:t>Список использованной литературы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_Toc81994136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10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58713254" w14:textId="77777777" w:rsidR="00510885" w:rsidRDefault="00510885" w:rsidP="00510885">
          <w:r>
            <w:fldChar w:fldCharType="end"/>
          </w:r>
        </w:p>
      </w:sdtContent>
    </w:sdt>
    <w:p w14:paraId="09A4AC0B" w14:textId="77777777" w:rsidR="00510885" w:rsidRDefault="00510885" w:rsidP="00510885">
      <w:r>
        <w:br w:type="page"/>
      </w:r>
    </w:p>
    <w:p w14:paraId="0D68C837" w14:textId="6D0F4894" w:rsidR="00510885" w:rsidRDefault="00510885" w:rsidP="00510885">
      <w:pPr>
        <w:pStyle w:val="1"/>
      </w:pPr>
      <w:bookmarkStart w:id="0" w:name="_Toc81994128"/>
      <w:r>
        <w:lastRenderedPageBreak/>
        <w:t>Цель работы</w:t>
      </w:r>
      <w:bookmarkEnd w:id="0"/>
    </w:p>
    <w:p w14:paraId="7C749C0D" w14:textId="17B01B75" w:rsidR="001C3F6A" w:rsidRPr="001C3F6A" w:rsidRDefault="001C3F6A" w:rsidP="001C3F6A">
      <w:pPr>
        <w:ind w:firstLine="284"/>
        <w:rPr>
          <w:sz w:val="22"/>
        </w:rPr>
      </w:pPr>
      <w:bookmarkStart w:id="1" w:name="_Toc81994129"/>
      <w:r w:rsidRPr="001C3F6A">
        <w:rPr>
          <w:sz w:val="22"/>
        </w:rPr>
        <w:t>Изучить принципы работы с RAW-сокетами</w:t>
      </w:r>
      <w:r>
        <w:rPr>
          <w:sz w:val="22"/>
        </w:rPr>
        <w:t xml:space="preserve">. </w:t>
      </w:r>
      <w:r w:rsidRPr="001C3F6A">
        <w:rPr>
          <w:sz w:val="22"/>
        </w:rPr>
        <w:t>Научиться формировать IP, TCP, UDP, ICMP пакеты на RAW сокетах. Изучить принципы приема пакетов с использованием RAW сокетов.</w:t>
      </w:r>
    </w:p>
    <w:p w14:paraId="07D58B86" w14:textId="444A964B" w:rsidR="00510885" w:rsidRDefault="00510885" w:rsidP="000A4170">
      <w:pPr>
        <w:pStyle w:val="1"/>
      </w:pPr>
      <w:r>
        <w:t>Аннотация</w:t>
      </w:r>
      <w:bookmarkEnd w:id="1"/>
    </w:p>
    <w:p w14:paraId="7594E906" w14:textId="77777777" w:rsidR="00BF48BF" w:rsidRPr="00BF48BF" w:rsidRDefault="00BF48BF" w:rsidP="00BF48BF">
      <w:pPr>
        <w:ind w:firstLine="284"/>
        <w:rPr>
          <w:sz w:val="22"/>
        </w:rPr>
      </w:pPr>
      <w:r w:rsidRPr="00BF48BF">
        <w:rPr>
          <w:sz w:val="22"/>
        </w:rPr>
        <w:t>Фундаментальной единицей всего сетевого программирования практически во всех операционных системах является сокет. Так же, как функции файлового ввода-вывода определяют интерфейс взаимодействия с файловой системой, сокет соединяет программу с сетью. Существует несколько типов сокетов, однако чаще всего встречаются следующие три типа: </w:t>
      </w:r>
    </w:p>
    <w:p w14:paraId="6CBC8E01" w14:textId="77777777" w:rsidR="00BF48BF" w:rsidRPr="00BF48BF" w:rsidRDefault="00BF48BF" w:rsidP="00BF48BF">
      <w:pPr>
        <w:ind w:firstLine="284"/>
        <w:rPr>
          <w:sz w:val="22"/>
        </w:rPr>
      </w:pPr>
      <w:r w:rsidRPr="00BF48BF">
        <w:rPr>
          <w:sz w:val="22"/>
        </w:rPr>
        <w:t>SOCK_STREAM – обеспечивает надежный дуплексный протокол на основе установления логического соединения. Если говорит о семействе протоколов TCP/IP, которое сейчас получило самое широкое распространение, то это TCP.</w:t>
      </w:r>
    </w:p>
    <w:p w14:paraId="18A09BE6" w14:textId="77777777" w:rsidR="00BF48BF" w:rsidRPr="00BF48BF" w:rsidRDefault="00BF48BF" w:rsidP="00BF48BF">
      <w:pPr>
        <w:ind w:firstLine="284"/>
        <w:rPr>
          <w:sz w:val="22"/>
        </w:rPr>
      </w:pPr>
      <w:r w:rsidRPr="00BF48BF">
        <w:rPr>
          <w:sz w:val="22"/>
        </w:rPr>
        <w:t>SOCK_DGRAM – обеспечивает надежный сервис доставки датаграмм. В рамках TCP / IP это будет протокол UDP.</w:t>
      </w:r>
    </w:p>
    <w:p w14:paraId="648990CF" w14:textId="0D9162F4" w:rsidR="00BF48BF" w:rsidRPr="00BF48BF" w:rsidRDefault="00BF48BF" w:rsidP="00BF48BF">
      <w:pPr>
        <w:ind w:firstLine="284"/>
        <w:rPr>
          <w:sz w:val="22"/>
        </w:rPr>
      </w:pPr>
      <w:r w:rsidRPr="00BF48BF">
        <w:rPr>
          <w:sz w:val="22"/>
        </w:rPr>
        <w:t>SOCK_RAW – предоставляет доступ практически ко всем служебным полям заголовков протоколов, таких как: IP, TCP, UDP и ICMP. </w:t>
      </w:r>
    </w:p>
    <w:p w14:paraId="0C852F44" w14:textId="1D8DD308" w:rsidR="00BF48BF" w:rsidRPr="00BF48BF" w:rsidRDefault="00BF48BF" w:rsidP="00BF48BF">
      <w:pPr>
        <w:ind w:firstLine="284"/>
        <w:rPr>
          <w:sz w:val="22"/>
        </w:rPr>
      </w:pPr>
      <w:r w:rsidRPr="00BF48BF">
        <w:rPr>
          <w:sz w:val="22"/>
        </w:rPr>
        <w:t xml:space="preserve">Первые два типа сокетов чаще всего применяются на практике. </w:t>
      </w:r>
      <w:r>
        <w:rPr>
          <w:sz w:val="22"/>
        </w:rPr>
        <w:t>Но и</w:t>
      </w:r>
      <w:r w:rsidRPr="00BF48BF">
        <w:rPr>
          <w:sz w:val="22"/>
        </w:rPr>
        <w:t xml:space="preserve">ногда бывает необходимо создать пакет, неважно какой – IP, TCP, UDP или ICMP, с заданными служебными полями, будь то для сканирования портов, прохождения через файрвол, определения операционной системы или просто проведения DOS-атаки. В этот момент к нам на помощь приходят низкоуровневые («сырые») сокеты. </w:t>
      </w:r>
    </w:p>
    <w:p w14:paraId="14EE958C" w14:textId="77777777" w:rsidR="000A4170" w:rsidRPr="000A4170" w:rsidRDefault="000A4170" w:rsidP="000A4170">
      <w:pPr>
        <w:ind w:left="709" w:firstLine="0"/>
        <w:rPr>
          <w:sz w:val="22"/>
        </w:rPr>
      </w:pPr>
    </w:p>
    <w:p w14:paraId="2656473B" w14:textId="4E584D84" w:rsidR="00510885" w:rsidRDefault="00510885" w:rsidP="000A4170">
      <w:pPr>
        <w:pStyle w:val="1"/>
        <w:ind w:firstLine="284"/>
      </w:pPr>
      <w:r>
        <w:br w:type="page"/>
      </w:r>
    </w:p>
    <w:p w14:paraId="0078F997" w14:textId="77777777" w:rsidR="003E6D54" w:rsidRDefault="00510885" w:rsidP="003E6D54">
      <w:pPr>
        <w:pStyle w:val="1"/>
      </w:pPr>
      <w:bookmarkStart w:id="2" w:name="_Toc81994130"/>
      <w:r>
        <w:lastRenderedPageBreak/>
        <w:t>Выбор языка программирования</w:t>
      </w:r>
      <w:bookmarkEnd w:id="2"/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1955"/>
        <w:gridCol w:w="1955"/>
        <w:gridCol w:w="1955"/>
        <w:gridCol w:w="1955"/>
        <w:gridCol w:w="1956"/>
      </w:tblGrid>
      <w:tr w:rsidR="004C4E14" w14:paraId="7F4C5106" w14:textId="77777777" w:rsidTr="004C4E14">
        <w:tc>
          <w:tcPr>
            <w:tcW w:w="1955" w:type="dxa"/>
          </w:tcPr>
          <w:p w14:paraId="33D57004" w14:textId="73DEB15D" w:rsidR="004C4E14" w:rsidRPr="004C4E14" w:rsidRDefault="004C4E14" w:rsidP="004C4E14">
            <w:pPr>
              <w:ind w:firstLine="0"/>
              <w:rPr>
                <w:sz w:val="22"/>
              </w:rPr>
            </w:pPr>
            <w:bookmarkStart w:id="3" w:name="_Toc81994131"/>
            <w:r w:rsidRPr="004C4E14">
              <w:rPr>
                <w:sz w:val="22"/>
              </w:rPr>
              <w:t>Требования</w:t>
            </w:r>
          </w:p>
        </w:tc>
        <w:tc>
          <w:tcPr>
            <w:tcW w:w="1955" w:type="dxa"/>
          </w:tcPr>
          <w:p w14:paraId="1E371D73" w14:textId="5E7876EF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С++</w:t>
            </w:r>
          </w:p>
        </w:tc>
        <w:tc>
          <w:tcPr>
            <w:tcW w:w="1955" w:type="dxa"/>
          </w:tcPr>
          <w:p w14:paraId="43719001" w14:textId="5716DD18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</w:t>
            </w:r>
            <w:r w:rsidRPr="004C4E14">
              <w:rPr>
                <w:sz w:val="22"/>
              </w:rPr>
              <w:t>#</w:t>
            </w:r>
          </w:p>
        </w:tc>
        <w:tc>
          <w:tcPr>
            <w:tcW w:w="1955" w:type="dxa"/>
          </w:tcPr>
          <w:p w14:paraId="76AE5E49" w14:textId="21A604BC" w:rsidR="004C4E14" w:rsidRPr="004C4E14" w:rsidRDefault="004C4E14" w:rsidP="004C4E14">
            <w:pPr>
              <w:ind w:firstLine="0"/>
              <w:rPr>
                <w:sz w:val="22"/>
              </w:rPr>
            </w:pPr>
            <w:r w:rsidRPr="004C4E14">
              <w:rPr>
                <w:sz w:val="22"/>
              </w:rPr>
              <w:t>Java</w:t>
            </w:r>
          </w:p>
        </w:tc>
        <w:tc>
          <w:tcPr>
            <w:tcW w:w="1956" w:type="dxa"/>
          </w:tcPr>
          <w:p w14:paraId="1A641440" w14:textId="062D8785" w:rsidR="004C4E14" w:rsidRPr="004C4E14" w:rsidRDefault="004C4E14" w:rsidP="004C4E14">
            <w:pPr>
              <w:ind w:firstLine="0"/>
              <w:rPr>
                <w:sz w:val="22"/>
              </w:rPr>
            </w:pPr>
            <w:r w:rsidRPr="004C4E14">
              <w:rPr>
                <w:sz w:val="22"/>
              </w:rPr>
              <w:t>Python</w:t>
            </w:r>
          </w:p>
        </w:tc>
      </w:tr>
      <w:tr w:rsidR="004C4E14" w14:paraId="59E06955" w14:textId="77777777" w:rsidTr="004C4E14">
        <w:tc>
          <w:tcPr>
            <w:tcW w:w="1955" w:type="dxa"/>
          </w:tcPr>
          <w:p w14:paraId="2DCD5794" w14:textId="11912EEF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Работа с сокетами</w:t>
            </w:r>
          </w:p>
        </w:tc>
        <w:tc>
          <w:tcPr>
            <w:tcW w:w="1955" w:type="dxa"/>
          </w:tcPr>
          <w:p w14:paraId="39A5A11B" w14:textId="3A1BCAB7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  <w:tc>
          <w:tcPr>
            <w:tcW w:w="1955" w:type="dxa"/>
          </w:tcPr>
          <w:p w14:paraId="22226892" w14:textId="34CE059F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1D1261C3" w14:textId="03B51115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6" w:type="dxa"/>
          </w:tcPr>
          <w:p w14:paraId="653D3C92" w14:textId="52EFFEB1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4C4E14" w14:paraId="1AE235FF" w14:textId="77777777" w:rsidTr="004C4E14">
        <w:tc>
          <w:tcPr>
            <w:tcW w:w="1955" w:type="dxa"/>
          </w:tcPr>
          <w:p w14:paraId="1135B7E6" w14:textId="50BEE57C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Поддержка ООП</w:t>
            </w:r>
          </w:p>
        </w:tc>
        <w:tc>
          <w:tcPr>
            <w:tcW w:w="1955" w:type="dxa"/>
          </w:tcPr>
          <w:p w14:paraId="54DCBA1C" w14:textId="5E3C66E6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  <w:tc>
          <w:tcPr>
            <w:tcW w:w="1955" w:type="dxa"/>
          </w:tcPr>
          <w:p w14:paraId="32DCAFEB" w14:textId="0B9A142E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  <w:tc>
          <w:tcPr>
            <w:tcW w:w="1955" w:type="dxa"/>
          </w:tcPr>
          <w:p w14:paraId="5755ABDA" w14:textId="11B434FB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6" w:type="dxa"/>
          </w:tcPr>
          <w:p w14:paraId="0CAEB01A" w14:textId="1E604652" w:rsidR="004C4E14" w:rsidRPr="004C4E14" w:rsidRDefault="00E83229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</w:tr>
      <w:tr w:rsidR="004C4E14" w14:paraId="36AB3E9F" w14:textId="77777777" w:rsidTr="004C4E14">
        <w:tc>
          <w:tcPr>
            <w:tcW w:w="1955" w:type="dxa"/>
          </w:tcPr>
          <w:p w14:paraId="733E29C3" w14:textId="664A766D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Автоматическая сборка мусора</w:t>
            </w:r>
          </w:p>
        </w:tc>
        <w:tc>
          <w:tcPr>
            <w:tcW w:w="1955" w:type="dxa"/>
          </w:tcPr>
          <w:p w14:paraId="32D50B89" w14:textId="64CEDE17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955" w:type="dxa"/>
          </w:tcPr>
          <w:p w14:paraId="32285D9D" w14:textId="4F01E95E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519C1784" w14:textId="32E2F569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6" w:type="dxa"/>
          </w:tcPr>
          <w:p w14:paraId="6C3F07BB" w14:textId="75B5257D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4C4E14" w14:paraId="5A261667" w14:textId="77777777" w:rsidTr="004C4E14">
        <w:tc>
          <w:tcPr>
            <w:tcW w:w="1955" w:type="dxa"/>
          </w:tcPr>
          <w:p w14:paraId="628E2DE8" w14:textId="74CA8EC5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Возможность управлять памятью</w:t>
            </w:r>
          </w:p>
        </w:tc>
        <w:tc>
          <w:tcPr>
            <w:tcW w:w="1955" w:type="dxa"/>
          </w:tcPr>
          <w:p w14:paraId="0383F673" w14:textId="6026BC7A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78925318" w14:textId="731F0479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208ABE33" w14:textId="56002BC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956" w:type="dxa"/>
          </w:tcPr>
          <w:p w14:paraId="05AF7562" w14:textId="2975D65A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</w:tr>
      <w:tr w:rsidR="004C4E14" w14:paraId="00AF3671" w14:textId="77777777" w:rsidTr="004C4E14">
        <w:tc>
          <w:tcPr>
            <w:tcW w:w="1955" w:type="dxa"/>
          </w:tcPr>
          <w:p w14:paraId="02365C64" w14:textId="221CBD1D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Реализация многопоточности</w:t>
            </w:r>
          </w:p>
        </w:tc>
        <w:tc>
          <w:tcPr>
            <w:tcW w:w="1955" w:type="dxa"/>
          </w:tcPr>
          <w:p w14:paraId="7A831C2D" w14:textId="7C1A1A8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12DCDEDE" w14:textId="61CE5E4C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3E5EA013" w14:textId="6D3C7418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6" w:type="dxa"/>
          </w:tcPr>
          <w:p w14:paraId="4F2FBFEF" w14:textId="59D4514A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4C4E14" w14:paraId="2F0B7244" w14:textId="77777777" w:rsidTr="004C4E14">
        <w:tc>
          <w:tcPr>
            <w:tcW w:w="1955" w:type="dxa"/>
          </w:tcPr>
          <w:p w14:paraId="5CC83C08" w14:textId="5C92BE51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Обработка исключений</w:t>
            </w:r>
          </w:p>
        </w:tc>
        <w:tc>
          <w:tcPr>
            <w:tcW w:w="1955" w:type="dxa"/>
          </w:tcPr>
          <w:p w14:paraId="08B3D47B" w14:textId="70EE1118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75EB1BE4" w14:textId="03E678FC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5799F648" w14:textId="58D13C4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6" w:type="dxa"/>
          </w:tcPr>
          <w:p w14:paraId="488A1D1E" w14:textId="4AFFD4E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</w:tbl>
    <w:p w14:paraId="18A34241" w14:textId="2C1830C0" w:rsidR="004074B2" w:rsidRPr="00F027C7" w:rsidRDefault="00B37BE7" w:rsidP="00E83229">
      <w:pPr>
        <w:ind w:firstLine="284"/>
        <w:rPr>
          <w:sz w:val="22"/>
        </w:rPr>
      </w:pPr>
      <w:r w:rsidRPr="00F027C7">
        <w:rPr>
          <w:sz w:val="22"/>
        </w:rPr>
        <w:t>Табл 1. Выбор языка программирования</w:t>
      </w:r>
    </w:p>
    <w:p w14:paraId="0E4CCC58" w14:textId="4DA58507" w:rsidR="00E83229" w:rsidRPr="00F027C7" w:rsidRDefault="00E83229" w:rsidP="00E83229">
      <w:pPr>
        <w:ind w:firstLine="284"/>
        <w:rPr>
          <w:sz w:val="22"/>
        </w:rPr>
      </w:pPr>
      <w:r w:rsidRPr="00F027C7">
        <w:rPr>
          <w:sz w:val="22"/>
        </w:rPr>
        <w:t>Всем требования отвечает язык программирования С#.</w:t>
      </w:r>
    </w:p>
    <w:p w14:paraId="6F395D2B" w14:textId="34ED8F67" w:rsidR="00510885" w:rsidRDefault="00510885" w:rsidP="003E6D54">
      <w:pPr>
        <w:pStyle w:val="1"/>
      </w:pPr>
      <w:r>
        <w:t>Выбор среды разработки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1"/>
        <w:gridCol w:w="1686"/>
        <w:gridCol w:w="1686"/>
        <w:gridCol w:w="1686"/>
        <w:gridCol w:w="1686"/>
      </w:tblGrid>
      <w:tr w:rsidR="00F027C7" w14:paraId="188DA9CC" w14:textId="77777777" w:rsidTr="00F027C7">
        <w:tc>
          <w:tcPr>
            <w:tcW w:w="2601" w:type="dxa"/>
          </w:tcPr>
          <w:p w14:paraId="67E76876" w14:textId="015255F1" w:rsidR="00F027C7" w:rsidRPr="00F027C7" w:rsidRDefault="00F027C7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Параметры</w:t>
            </w:r>
          </w:p>
        </w:tc>
        <w:tc>
          <w:tcPr>
            <w:tcW w:w="1686" w:type="dxa"/>
          </w:tcPr>
          <w:p w14:paraId="339F7173" w14:textId="588AE868" w:rsidR="00F027C7" w:rsidRPr="00F027C7" w:rsidRDefault="00F027C7" w:rsidP="004074B2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MS Visual Studio</w:t>
            </w:r>
          </w:p>
        </w:tc>
        <w:tc>
          <w:tcPr>
            <w:tcW w:w="1686" w:type="dxa"/>
          </w:tcPr>
          <w:p w14:paraId="06D028EA" w14:textId="679C4A5F" w:rsidR="00F027C7" w:rsidRPr="00F027C7" w:rsidRDefault="00F027C7" w:rsidP="004074B2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JetBrains Rider</w:t>
            </w:r>
          </w:p>
        </w:tc>
        <w:tc>
          <w:tcPr>
            <w:tcW w:w="1686" w:type="dxa"/>
          </w:tcPr>
          <w:p w14:paraId="7ABE4E34" w14:textId="61546BE7" w:rsidR="00F027C7" w:rsidRPr="00F027C7" w:rsidRDefault="00F027C7" w:rsidP="004074B2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Sharp Developer</w:t>
            </w:r>
          </w:p>
        </w:tc>
        <w:tc>
          <w:tcPr>
            <w:tcW w:w="1686" w:type="dxa"/>
          </w:tcPr>
          <w:p w14:paraId="71CB1FBE" w14:textId="6118B75B" w:rsidR="00F027C7" w:rsidRPr="00F027C7" w:rsidRDefault="00F027C7" w:rsidP="004074B2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Mono Developer</w:t>
            </w:r>
          </w:p>
        </w:tc>
      </w:tr>
      <w:tr w:rsidR="00F027C7" w14:paraId="3F3126E5" w14:textId="77777777" w:rsidTr="00F027C7">
        <w:tc>
          <w:tcPr>
            <w:tcW w:w="2601" w:type="dxa"/>
          </w:tcPr>
          <w:p w14:paraId="0DB7AEA2" w14:textId="11668B8A" w:rsidR="00F027C7" w:rsidRPr="00F027C7" w:rsidRDefault="00F027C7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Тип лицензии</w:t>
            </w:r>
          </w:p>
        </w:tc>
        <w:tc>
          <w:tcPr>
            <w:tcW w:w="1686" w:type="dxa"/>
          </w:tcPr>
          <w:p w14:paraId="5AB3472E" w14:textId="0005FEF7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Бесплатно</w:t>
            </w:r>
          </w:p>
        </w:tc>
        <w:tc>
          <w:tcPr>
            <w:tcW w:w="1686" w:type="dxa"/>
          </w:tcPr>
          <w:p w14:paraId="2ABE90BF" w14:textId="25DEC8E4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Бесплатно (студентам)</w:t>
            </w:r>
          </w:p>
        </w:tc>
        <w:tc>
          <w:tcPr>
            <w:tcW w:w="1686" w:type="dxa"/>
          </w:tcPr>
          <w:p w14:paraId="6BC3AB7A" w14:textId="4D142EBF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Бесплатно</w:t>
            </w:r>
          </w:p>
        </w:tc>
        <w:tc>
          <w:tcPr>
            <w:tcW w:w="1686" w:type="dxa"/>
          </w:tcPr>
          <w:p w14:paraId="4C965B16" w14:textId="176DF498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Бесплатно</w:t>
            </w:r>
          </w:p>
        </w:tc>
      </w:tr>
      <w:tr w:rsidR="00F027C7" w14:paraId="1423A452" w14:textId="77777777" w:rsidTr="00F027C7">
        <w:tc>
          <w:tcPr>
            <w:tcW w:w="2601" w:type="dxa"/>
          </w:tcPr>
          <w:p w14:paraId="5BADF91B" w14:textId="3EAD5C90" w:rsidR="00F027C7" w:rsidRPr="00F027C7" w:rsidRDefault="00F027C7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Наличие отладки</w:t>
            </w:r>
          </w:p>
        </w:tc>
        <w:tc>
          <w:tcPr>
            <w:tcW w:w="1686" w:type="dxa"/>
          </w:tcPr>
          <w:p w14:paraId="3C3A5973" w14:textId="5A93B958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2586660C" w14:textId="63960920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3005A8F6" w14:textId="3FE435F3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642FAD99" w14:textId="7A6F37D0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F027C7" w14:paraId="7DF87AD2" w14:textId="77777777" w:rsidTr="00F027C7">
        <w:tc>
          <w:tcPr>
            <w:tcW w:w="2601" w:type="dxa"/>
          </w:tcPr>
          <w:p w14:paraId="36639A2F" w14:textId="0EF92AF6" w:rsidR="00F027C7" w:rsidRPr="00F027C7" w:rsidRDefault="00F027C7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Кроссплатформенная сборка</w:t>
            </w:r>
          </w:p>
        </w:tc>
        <w:tc>
          <w:tcPr>
            <w:tcW w:w="1686" w:type="dxa"/>
          </w:tcPr>
          <w:p w14:paraId="261EBFFD" w14:textId="744AC604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04B80842" w14:textId="31008628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23217A0F" w14:textId="4A0CEF6E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86" w:type="dxa"/>
          </w:tcPr>
          <w:p w14:paraId="5654601F" w14:textId="627B3E02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</w:tr>
      <w:tr w:rsidR="00F027C7" w14:paraId="2765FEB8" w14:textId="77777777" w:rsidTr="00F027C7">
        <w:tc>
          <w:tcPr>
            <w:tcW w:w="2601" w:type="dxa"/>
          </w:tcPr>
          <w:p w14:paraId="408CCA44" w14:textId="4BA999C1" w:rsidR="00F027C7" w:rsidRPr="00F027C7" w:rsidRDefault="00F027C7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Статистический анализатор кода</w:t>
            </w:r>
          </w:p>
        </w:tc>
        <w:tc>
          <w:tcPr>
            <w:tcW w:w="1686" w:type="dxa"/>
          </w:tcPr>
          <w:p w14:paraId="743875D5" w14:textId="505CBA08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350D5222" w14:textId="425D3171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86" w:type="dxa"/>
          </w:tcPr>
          <w:p w14:paraId="5B14AF9A" w14:textId="5A67A236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43A18B33" w14:textId="6B5263D6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F027C7" w14:paraId="13F0A935" w14:textId="77777777" w:rsidTr="00F027C7">
        <w:tc>
          <w:tcPr>
            <w:tcW w:w="2601" w:type="dxa"/>
          </w:tcPr>
          <w:p w14:paraId="0EE98E7F" w14:textId="3C201169" w:rsidR="00F027C7" w:rsidRPr="00F027C7" w:rsidRDefault="00F027C7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Инструменты для тестирования</w:t>
            </w:r>
          </w:p>
        </w:tc>
        <w:tc>
          <w:tcPr>
            <w:tcW w:w="1686" w:type="dxa"/>
          </w:tcPr>
          <w:p w14:paraId="310C53B6" w14:textId="1AA14E7F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40F44216" w14:textId="5BCC2FAA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75981F14" w14:textId="26151376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86" w:type="dxa"/>
          </w:tcPr>
          <w:p w14:paraId="67ED4158" w14:textId="1FFC84B0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ет</w:t>
            </w:r>
          </w:p>
        </w:tc>
      </w:tr>
    </w:tbl>
    <w:p w14:paraId="6D1AA103" w14:textId="77777777" w:rsidR="00F027C7" w:rsidRDefault="00F027C7" w:rsidP="004074B2">
      <w:pPr>
        <w:ind w:firstLine="284"/>
        <w:rPr>
          <w:sz w:val="22"/>
        </w:rPr>
      </w:pPr>
      <w:r w:rsidRPr="00F027C7">
        <w:rPr>
          <w:sz w:val="22"/>
        </w:rPr>
        <w:t>Табл 2. Выбор среды разработки</w:t>
      </w:r>
    </w:p>
    <w:p w14:paraId="06B82F97" w14:textId="29989548" w:rsidR="00510885" w:rsidRPr="004074B2" w:rsidRDefault="00F027C7" w:rsidP="004074B2">
      <w:pPr>
        <w:ind w:firstLine="284"/>
      </w:pPr>
      <w:r>
        <w:rPr>
          <w:sz w:val="22"/>
        </w:rPr>
        <w:t xml:space="preserve">Всем требованиям отвечает </w:t>
      </w:r>
      <w:r>
        <w:rPr>
          <w:sz w:val="22"/>
          <w:lang w:val="en-US"/>
        </w:rPr>
        <w:t>MS</w:t>
      </w:r>
      <w:r w:rsidRPr="00F027C7">
        <w:rPr>
          <w:sz w:val="22"/>
        </w:rPr>
        <w:t xml:space="preserve"> </w:t>
      </w:r>
      <w:r>
        <w:rPr>
          <w:sz w:val="22"/>
          <w:lang w:val="en-US"/>
        </w:rPr>
        <w:t>Visual</w:t>
      </w:r>
      <w:r w:rsidRPr="00F027C7">
        <w:rPr>
          <w:sz w:val="22"/>
        </w:rPr>
        <w:t xml:space="preserve"> </w:t>
      </w:r>
      <w:r>
        <w:rPr>
          <w:sz w:val="22"/>
          <w:lang w:val="en-US"/>
        </w:rPr>
        <w:t>Studio</w:t>
      </w:r>
      <w:r w:rsidR="00510885" w:rsidRPr="004074B2">
        <w:br w:type="page"/>
      </w:r>
    </w:p>
    <w:p w14:paraId="630655CC" w14:textId="77777777" w:rsidR="00510885" w:rsidRDefault="00510885" w:rsidP="00510885">
      <w:pPr>
        <w:pStyle w:val="1"/>
      </w:pPr>
      <w:bookmarkStart w:id="4" w:name="_Toc81994132"/>
      <w:r>
        <w:lastRenderedPageBreak/>
        <w:t>Алгоритм работы приложения</w:t>
      </w:r>
      <w:bookmarkEnd w:id="4"/>
    </w:p>
    <w:p w14:paraId="748037AF" w14:textId="1AB3EA28" w:rsidR="00543891" w:rsidRDefault="00152347" w:rsidP="00B37BE7">
      <w:pPr>
        <w:pStyle w:val="a6"/>
        <w:ind w:left="0" w:firstLine="284"/>
        <w:jc w:val="left"/>
        <w:rPr>
          <w:sz w:val="22"/>
        </w:rPr>
      </w:pPr>
      <w:r w:rsidRPr="00152347">
        <w:rPr>
          <w:sz w:val="22"/>
        </w:rPr>
        <w:drawing>
          <wp:inline distT="0" distB="0" distL="0" distR="0" wp14:anchorId="032AB702" wp14:editId="18BB7D3A">
            <wp:extent cx="5268060" cy="583011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AA70" w14:textId="32DDA142" w:rsidR="00B37BE7" w:rsidRDefault="00B37BE7" w:rsidP="00B37BE7">
      <w:pPr>
        <w:pStyle w:val="a6"/>
        <w:ind w:left="0" w:firstLine="284"/>
        <w:jc w:val="left"/>
        <w:rPr>
          <w:sz w:val="22"/>
        </w:rPr>
      </w:pPr>
      <w:r>
        <w:rPr>
          <w:sz w:val="22"/>
        </w:rPr>
        <w:t>Рис 1. Алгоритм работы приложения</w:t>
      </w:r>
    </w:p>
    <w:p w14:paraId="77747B71" w14:textId="77777777" w:rsidR="00543891" w:rsidRDefault="00543891" w:rsidP="00543891">
      <w:pPr>
        <w:jc w:val="left"/>
        <w:rPr>
          <w:sz w:val="22"/>
        </w:rPr>
      </w:pPr>
    </w:p>
    <w:p w14:paraId="051657D1" w14:textId="2FD41D4A" w:rsidR="00510885" w:rsidRPr="00543891" w:rsidRDefault="00510885" w:rsidP="00543891">
      <w:pPr>
        <w:jc w:val="left"/>
        <w:rPr>
          <w:sz w:val="22"/>
        </w:rPr>
      </w:pPr>
      <w:r w:rsidRPr="00543891">
        <w:rPr>
          <w:sz w:val="22"/>
        </w:rPr>
        <w:br w:type="page"/>
      </w:r>
    </w:p>
    <w:p w14:paraId="4533A532" w14:textId="77777777" w:rsidR="00510885" w:rsidRDefault="00510885" w:rsidP="00510885">
      <w:pPr>
        <w:pStyle w:val="1"/>
      </w:pPr>
      <w:bookmarkStart w:id="5" w:name="_Toc81994133"/>
      <w:r>
        <w:lastRenderedPageBreak/>
        <w:t>Схема данных</w:t>
      </w:r>
      <w:bookmarkEnd w:id="5"/>
    </w:p>
    <w:p w14:paraId="206692A1" w14:textId="18D28E65" w:rsidR="007040FF" w:rsidRPr="007040FF" w:rsidRDefault="002F5852" w:rsidP="007040FF">
      <w:pPr>
        <w:ind w:firstLine="284"/>
        <w:rPr>
          <w:sz w:val="22"/>
        </w:rPr>
      </w:pPr>
      <w:r w:rsidRPr="002F5852">
        <w:rPr>
          <w:noProof/>
          <w:sz w:val="22"/>
        </w:rPr>
        <w:drawing>
          <wp:inline distT="0" distB="0" distL="0" distR="0" wp14:anchorId="60AD7EAC" wp14:editId="7AE17F59">
            <wp:extent cx="5363323" cy="666843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B88A" w14:textId="6BCCD467" w:rsidR="007040FF" w:rsidRPr="007040FF" w:rsidRDefault="00B37BE7" w:rsidP="007040FF">
      <w:pPr>
        <w:ind w:firstLine="284"/>
        <w:rPr>
          <w:sz w:val="22"/>
        </w:rPr>
      </w:pPr>
      <w:r>
        <w:rPr>
          <w:sz w:val="22"/>
        </w:rPr>
        <w:t>Рис 2. Схема данных</w:t>
      </w:r>
    </w:p>
    <w:p w14:paraId="1CE340D6" w14:textId="77777777" w:rsidR="007040FF" w:rsidRPr="007040FF" w:rsidRDefault="007040FF" w:rsidP="007040FF">
      <w:pPr>
        <w:ind w:firstLine="284"/>
        <w:rPr>
          <w:sz w:val="22"/>
        </w:rPr>
      </w:pPr>
    </w:p>
    <w:p w14:paraId="695558D0" w14:textId="7CF34D23" w:rsidR="00510885" w:rsidRPr="007040FF" w:rsidRDefault="00510885" w:rsidP="007040FF">
      <w:pPr>
        <w:ind w:firstLine="284"/>
        <w:rPr>
          <w:sz w:val="22"/>
        </w:rPr>
      </w:pPr>
      <w:r w:rsidRPr="007040FF">
        <w:rPr>
          <w:sz w:val="22"/>
        </w:rPr>
        <w:br w:type="page"/>
      </w:r>
    </w:p>
    <w:p w14:paraId="0A3D01C0" w14:textId="77777777" w:rsidR="00510885" w:rsidRDefault="00510885" w:rsidP="00510885">
      <w:pPr>
        <w:pStyle w:val="1"/>
      </w:pPr>
      <w:bookmarkStart w:id="6" w:name="_Toc81994134"/>
      <w:r>
        <w:lastRenderedPageBreak/>
        <w:t>Результат разработки</w:t>
      </w:r>
      <w:bookmarkEnd w:id="6"/>
    </w:p>
    <w:p w14:paraId="474C8172" w14:textId="7EEA89DA" w:rsidR="00543891" w:rsidRPr="000A4170" w:rsidRDefault="00543891" w:rsidP="00543891">
      <w:pPr>
        <w:ind w:firstLine="284"/>
        <w:rPr>
          <w:sz w:val="22"/>
        </w:rPr>
      </w:pPr>
      <w:r>
        <w:rPr>
          <w:sz w:val="22"/>
        </w:rPr>
        <w:t xml:space="preserve">Получено 2 </w:t>
      </w:r>
      <w:r>
        <w:rPr>
          <w:sz w:val="22"/>
          <w:lang w:val="en-US"/>
        </w:rPr>
        <w:t>exe</w:t>
      </w:r>
      <w:r w:rsidRPr="00543891">
        <w:rPr>
          <w:sz w:val="22"/>
        </w:rPr>
        <w:t>-</w:t>
      </w:r>
      <w:r>
        <w:rPr>
          <w:sz w:val="22"/>
        </w:rPr>
        <w:t>файла</w:t>
      </w:r>
      <w:r w:rsidRPr="00543891">
        <w:rPr>
          <w:sz w:val="22"/>
        </w:rPr>
        <w:t xml:space="preserve">: </w:t>
      </w:r>
      <w:r w:rsidR="005D7E3F">
        <w:rPr>
          <w:sz w:val="22"/>
          <w:lang w:val="en-US"/>
        </w:rPr>
        <w:t>IcmpGenerator</w:t>
      </w:r>
      <w:r w:rsidRPr="00543891">
        <w:rPr>
          <w:sz w:val="22"/>
        </w:rPr>
        <w:t>.</w:t>
      </w:r>
      <w:r>
        <w:rPr>
          <w:sz w:val="22"/>
          <w:lang w:val="en-US"/>
        </w:rPr>
        <w:t>exe</w:t>
      </w:r>
      <w:r w:rsidRPr="00543891">
        <w:rPr>
          <w:sz w:val="22"/>
        </w:rPr>
        <w:t xml:space="preserve"> </w:t>
      </w:r>
      <w:r>
        <w:rPr>
          <w:sz w:val="22"/>
        </w:rPr>
        <w:t xml:space="preserve">и </w:t>
      </w:r>
      <w:r w:rsidR="005D7E3F">
        <w:rPr>
          <w:sz w:val="22"/>
          <w:lang w:val="en-US"/>
        </w:rPr>
        <w:t>Sniffer</w:t>
      </w:r>
      <w:r w:rsidRPr="00543891">
        <w:rPr>
          <w:sz w:val="22"/>
        </w:rPr>
        <w:t>.</w:t>
      </w:r>
      <w:r>
        <w:rPr>
          <w:sz w:val="22"/>
          <w:lang w:val="en-US"/>
        </w:rPr>
        <w:t>exe</w:t>
      </w:r>
    </w:p>
    <w:p w14:paraId="3F484DDE" w14:textId="525419F9" w:rsidR="00543891" w:rsidRPr="00306963" w:rsidRDefault="00306963" w:rsidP="00543891">
      <w:pPr>
        <w:ind w:firstLine="284"/>
        <w:rPr>
          <w:sz w:val="22"/>
        </w:rPr>
      </w:pPr>
      <w:r>
        <w:rPr>
          <w:sz w:val="22"/>
          <w:lang w:val="en-US"/>
        </w:rPr>
        <w:t>IcmpGenerator</w:t>
      </w:r>
      <w:r w:rsidR="00543891" w:rsidRPr="00543891">
        <w:rPr>
          <w:sz w:val="22"/>
        </w:rPr>
        <w:t>.</w:t>
      </w:r>
      <w:r w:rsidR="00543891">
        <w:rPr>
          <w:sz w:val="22"/>
          <w:lang w:val="en-US"/>
        </w:rPr>
        <w:t>exe</w:t>
      </w:r>
      <w:r w:rsidR="00543891" w:rsidRPr="00543891">
        <w:rPr>
          <w:sz w:val="22"/>
        </w:rPr>
        <w:t xml:space="preserve"> – </w:t>
      </w:r>
      <w:r>
        <w:rPr>
          <w:sz w:val="22"/>
        </w:rPr>
        <w:t xml:space="preserve">генерирует и отправляет </w:t>
      </w:r>
      <w:r>
        <w:rPr>
          <w:sz w:val="22"/>
          <w:lang w:val="en-US"/>
        </w:rPr>
        <w:t>Icmp</w:t>
      </w:r>
      <w:r w:rsidRPr="00306963">
        <w:rPr>
          <w:sz w:val="22"/>
        </w:rPr>
        <w:t xml:space="preserve"> </w:t>
      </w:r>
      <w:r>
        <w:rPr>
          <w:sz w:val="22"/>
        </w:rPr>
        <w:t>пакеты.</w:t>
      </w:r>
    </w:p>
    <w:p w14:paraId="6178E296" w14:textId="4E701733" w:rsidR="00510885" w:rsidRDefault="00306963" w:rsidP="00BA09FB">
      <w:pPr>
        <w:ind w:firstLine="284"/>
        <w:rPr>
          <w:rFonts w:eastAsiaTheme="majorEastAsia" w:cstheme="majorBidi"/>
          <w:color w:val="000000" w:themeColor="text1"/>
          <w:szCs w:val="28"/>
        </w:rPr>
      </w:pPr>
      <w:r>
        <w:rPr>
          <w:sz w:val="22"/>
          <w:lang w:val="en-US"/>
        </w:rPr>
        <w:t>Sniffer</w:t>
      </w:r>
      <w:r w:rsidR="00543891" w:rsidRPr="00543891">
        <w:rPr>
          <w:sz w:val="22"/>
        </w:rPr>
        <w:t>.</w:t>
      </w:r>
      <w:r w:rsidR="00543891">
        <w:rPr>
          <w:sz w:val="22"/>
          <w:lang w:val="en-US"/>
        </w:rPr>
        <w:t>exe</w:t>
      </w:r>
      <w:r w:rsidR="00543891" w:rsidRPr="00543891">
        <w:rPr>
          <w:sz w:val="22"/>
        </w:rPr>
        <w:t xml:space="preserve"> – </w:t>
      </w:r>
      <w:r>
        <w:rPr>
          <w:sz w:val="22"/>
        </w:rPr>
        <w:t>отлавливает все пакеты проходящие через прослушиваемый адресс.</w:t>
      </w:r>
    </w:p>
    <w:p w14:paraId="75998B67" w14:textId="56F4A3C1" w:rsidR="00510885" w:rsidRDefault="00510885" w:rsidP="00510885">
      <w:pPr>
        <w:pStyle w:val="1"/>
      </w:pPr>
      <w:bookmarkStart w:id="7" w:name="_Toc81994135"/>
      <w:r>
        <w:t>Заключение</w:t>
      </w:r>
      <w:bookmarkEnd w:id="7"/>
    </w:p>
    <w:p w14:paraId="1E85D260" w14:textId="58A55061" w:rsidR="00510885" w:rsidRPr="00316617" w:rsidRDefault="00DF6DF4" w:rsidP="00DF6DF4">
      <w:pPr>
        <w:ind w:firstLine="284"/>
      </w:pPr>
      <w:r>
        <w:rPr>
          <w:sz w:val="22"/>
        </w:rPr>
        <w:t>В процессе выполнения работы были и</w:t>
      </w:r>
      <w:r w:rsidRPr="000A4170">
        <w:rPr>
          <w:sz w:val="22"/>
        </w:rPr>
        <w:t>зуч</w:t>
      </w:r>
      <w:r>
        <w:rPr>
          <w:sz w:val="22"/>
        </w:rPr>
        <w:t>ены</w:t>
      </w:r>
      <w:r w:rsidRPr="000A4170">
        <w:rPr>
          <w:sz w:val="22"/>
        </w:rPr>
        <w:t xml:space="preserve"> </w:t>
      </w:r>
      <w:r w:rsidR="00306963" w:rsidRPr="001C3F6A">
        <w:rPr>
          <w:sz w:val="22"/>
        </w:rPr>
        <w:t>принципы работы с RAW-сокетами</w:t>
      </w:r>
      <w:r w:rsidR="00316617" w:rsidRPr="00316617">
        <w:rPr>
          <w:sz w:val="22"/>
        </w:rPr>
        <w:t>;</w:t>
      </w:r>
      <w:r w:rsidR="00306963">
        <w:rPr>
          <w:sz w:val="22"/>
        </w:rPr>
        <w:t xml:space="preserve"> </w:t>
      </w:r>
      <w:r w:rsidR="00316617">
        <w:rPr>
          <w:sz w:val="22"/>
        </w:rPr>
        <w:t>изучено</w:t>
      </w:r>
      <w:r w:rsidR="00306963">
        <w:rPr>
          <w:sz w:val="22"/>
        </w:rPr>
        <w:t xml:space="preserve"> </w:t>
      </w:r>
      <w:r w:rsidR="00306963" w:rsidRPr="001C3F6A">
        <w:rPr>
          <w:sz w:val="22"/>
        </w:rPr>
        <w:t>формирова</w:t>
      </w:r>
      <w:r w:rsidR="00306963">
        <w:rPr>
          <w:sz w:val="22"/>
        </w:rPr>
        <w:t>ни</w:t>
      </w:r>
      <w:r w:rsidR="00316617">
        <w:rPr>
          <w:sz w:val="22"/>
        </w:rPr>
        <w:t>е</w:t>
      </w:r>
      <w:r w:rsidR="00306963" w:rsidRPr="001C3F6A">
        <w:rPr>
          <w:sz w:val="22"/>
        </w:rPr>
        <w:t xml:space="preserve"> IP, TCP, UDP, ICMP пакеты на RAW сокетах</w:t>
      </w:r>
      <w:r w:rsidR="00316617" w:rsidRPr="00316617">
        <w:rPr>
          <w:sz w:val="22"/>
        </w:rPr>
        <w:t>;</w:t>
      </w:r>
      <w:r w:rsidR="00316617">
        <w:rPr>
          <w:sz w:val="22"/>
        </w:rPr>
        <w:t xml:space="preserve"> изучены </w:t>
      </w:r>
      <w:r w:rsidR="00316617" w:rsidRPr="001C3F6A">
        <w:rPr>
          <w:sz w:val="22"/>
        </w:rPr>
        <w:t>принципы приема пакетов с использованием RAW сокетов</w:t>
      </w:r>
    </w:p>
    <w:p w14:paraId="0EE46C58" w14:textId="004A78B1" w:rsidR="00510885" w:rsidRDefault="00510885" w:rsidP="00510885">
      <w:pPr>
        <w:pStyle w:val="1"/>
      </w:pPr>
      <w:bookmarkStart w:id="8" w:name="_Toc81994136"/>
      <w:r>
        <w:t>Список использованной литературы</w:t>
      </w:r>
      <w:bookmarkEnd w:id="8"/>
    </w:p>
    <w:p w14:paraId="30CBA522" w14:textId="12FC9FC9" w:rsidR="001B2D29" w:rsidRDefault="00DF6DF4" w:rsidP="00DF6DF4">
      <w:pPr>
        <w:pStyle w:val="a6"/>
        <w:numPr>
          <w:ilvl w:val="0"/>
          <w:numId w:val="7"/>
        </w:numPr>
        <w:rPr>
          <w:sz w:val="22"/>
        </w:rPr>
      </w:pPr>
      <w:r w:rsidRPr="00DF6DF4">
        <w:rPr>
          <w:sz w:val="22"/>
        </w:rPr>
        <w:t xml:space="preserve">Лабораторная работа № </w:t>
      </w:r>
      <w:r w:rsidR="002F5852">
        <w:rPr>
          <w:sz w:val="22"/>
        </w:rPr>
        <w:t>3</w:t>
      </w:r>
      <w:r w:rsidRPr="00DF6DF4">
        <w:rPr>
          <w:sz w:val="22"/>
        </w:rPr>
        <w:t>-</w:t>
      </w:r>
      <w:r w:rsidR="002F5852">
        <w:rPr>
          <w:sz w:val="22"/>
        </w:rPr>
        <w:t>4</w:t>
      </w:r>
      <w:r w:rsidRPr="00DF6DF4">
        <w:rPr>
          <w:sz w:val="22"/>
        </w:rPr>
        <w:t xml:space="preserve"> </w:t>
      </w:r>
      <w:r w:rsidR="002F5852" w:rsidRPr="002F5852">
        <w:rPr>
          <w:sz w:val="22"/>
        </w:rPr>
        <w:t>Сетевое программирование с использованием RAW-сокетов. Реализация генератора пакетов на базе RAW Socket.</w:t>
      </w:r>
    </w:p>
    <w:p w14:paraId="08BFDD36" w14:textId="17511E4A" w:rsidR="00DF6DF4" w:rsidRPr="00DF6DF4" w:rsidRDefault="00DF6DF4" w:rsidP="00DF6DF4">
      <w:pPr>
        <w:pStyle w:val="a6"/>
        <w:numPr>
          <w:ilvl w:val="0"/>
          <w:numId w:val="7"/>
        </w:numPr>
        <w:rPr>
          <w:sz w:val="22"/>
        </w:rPr>
      </w:pPr>
      <w:r w:rsidRPr="00DF6DF4">
        <w:rPr>
          <w:sz w:val="22"/>
        </w:rPr>
        <w:t>https://metanit.com/sharp/</w:t>
      </w:r>
    </w:p>
    <w:sectPr w:rsidR="00DF6DF4" w:rsidRPr="00DF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18A5"/>
    <w:multiLevelType w:val="hybridMultilevel"/>
    <w:tmpl w:val="69EAB226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0524FD1"/>
    <w:multiLevelType w:val="hybridMultilevel"/>
    <w:tmpl w:val="D93A362A"/>
    <w:lvl w:ilvl="0" w:tplc="A7388E7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4A5D18C3"/>
    <w:multiLevelType w:val="hybridMultilevel"/>
    <w:tmpl w:val="43904C6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CDC6287"/>
    <w:multiLevelType w:val="hybridMultilevel"/>
    <w:tmpl w:val="B9D829C4"/>
    <w:lvl w:ilvl="0" w:tplc="CCB27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8B117F"/>
    <w:multiLevelType w:val="hybridMultilevel"/>
    <w:tmpl w:val="A13E3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C7E94"/>
    <w:multiLevelType w:val="hybridMultilevel"/>
    <w:tmpl w:val="885E1240"/>
    <w:lvl w:ilvl="0" w:tplc="6D8E664C">
      <w:start w:val="1"/>
      <w:numFmt w:val="bullet"/>
      <w:pStyle w:val="a5"/>
      <w:lvlText w:val=""/>
      <w:lvlJc w:val="left"/>
      <w:pPr>
        <w:tabs>
          <w:tab w:val="num" w:pos="851"/>
        </w:tabs>
        <w:ind w:left="0" w:firstLine="425"/>
      </w:pPr>
      <w:rPr>
        <w:rFonts w:ascii="Symbol" w:hAnsi="Symbol" w:hint="default"/>
      </w:rPr>
    </w:lvl>
    <w:lvl w:ilvl="1" w:tplc="0AC80370">
      <w:start w:val="1"/>
      <w:numFmt w:val="bullet"/>
      <w:lvlText w:val=""/>
      <w:lvlJc w:val="left"/>
      <w:pPr>
        <w:tabs>
          <w:tab w:val="num" w:pos="1494"/>
        </w:tabs>
        <w:ind w:left="1494" w:hanging="414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53F26"/>
    <w:multiLevelType w:val="hybridMultilevel"/>
    <w:tmpl w:val="E79E6074"/>
    <w:lvl w:ilvl="0" w:tplc="FB9C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84"/>
    <w:rsid w:val="00070FA9"/>
    <w:rsid w:val="000A4170"/>
    <w:rsid w:val="00152347"/>
    <w:rsid w:val="001B2D29"/>
    <w:rsid w:val="001C3F6A"/>
    <w:rsid w:val="002F5852"/>
    <w:rsid w:val="00306963"/>
    <w:rsid w:val="00316617"/>
    <w:rsid w:val="003E5370"/>
    <w:rsid w:val="003E6D54"/>
    <w:rsid w:val="004074B2"/>
    <w:rsid w:val="004C4E14"/>
    <w:rsid w:val="00510885"/>
    <w:rsid w:val="00543891"/>
    <w:rsid w:val="005D7E3F"/>
    <w:rsid w:val="007040FF"/>
    <w:rsid w:val="00754EE9"/>
    <w:rsid w:val="00797717"/>
    <w:rsid w:val="008A5E84"/>
    <w:rsid w:val="009B6DF8"/>
    <w:rsid w:val="009F4C7D"/>
    <w:rsid w:val="00B24B19"/>
    <w:rsid w:val="00B37BE7"/>
    <w:rsid w:val="00BA09FB"/>
    <w:rsid w:val="00BF48BF"/>
    <w:rsid w:val="00DF6DF4"/>
    <w:rsid w:val="00E752E5"/>
    <w:rsid w:val="00E83229"/>
    <w:rsid w:val="00EF6911"/>
    <w:rsid w:val="00F0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604B"/>
  <w15:chartTrackingRefBased/>
  <w15:docId w15:val="{169B7F03-4A93-4C93-A33F-39AFC9CE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885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510885"/>
    <w:pPr>
      <w:keepNext/>
      <w:keepLines/>
      <w:spacing w:before="120" w:after="12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885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styleId="a3">
    <w:name w:val="Hyperlink"/>
    <w:basedOn w:val="a0"/>
    <w:uiPriority w:val="99"/>
    <w:semiHidden/>
    <w:unhideWhenUsed/>
    <w:rsid w:val="0051088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10885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510885"/>
    <w:pPr>
      <w:outlineLvl w:val="9"/>
    </w:pPr>
  </w:style>
  <w:style w:type="paragraph" w:customStyle="1" w:styleId="a5">
    <w:name w:val="_a5_маркированный"/>
    <w:basedOn w:val="a"/>
    <w:link w:val="a50"/>
    <w:rsid w:val="004074B2"/>
    <w:pPr>
      <w:numPr>
        <w:numId w:val="1"/>
      </w:numPr>
      <w:spacing w:line="240" w:lineRule="auto"/>
    </w:pPr>
    <w:rPr>
      <w:rFonts w:eastAsia="Times New Roman" w:cs="Times New Roman"/>
      <w:sz w:val="20"/>
      <w:szCs w:val="24"/>
      <w:lang w:eastAsia="ru-RU"/>
    </w:rPr>
  </w:style>
  <w:style w:type="character" w:customStyle="1" w:styleId="a50">
    <w:name w:val="_a5_маркированный Знак"/>
    <w:basedOn w:val="a0"/>
    <w:link w:val="a5"/>
    <w:rsid w:val="004074B2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4074B2"/>
    <w:pPr>
      <w:ind w:left="720"/>
      <w:contextualSpacing/>
    </w:pPr>
  </w:style>
  <w:style w:type="table" w:styleId="a7">
    <w:name w:val="Table Grid"/>
    <w:basedOn w:val="a1"/>
    <w:uiPriority w:val="39"/>
    <w:rsid w:val="004C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F48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Seti_i_telekommunikatsii_ShABLON_OFORMLENIYa_LR.docx" TargetMode="External"/><Relationship Id="rId13" Type="http://schemas.openxmlformats.org/officeDocument/2006/relationships/hyperlink" Target="file:///C:\Users\Admin\Downloads\Seti_i_telekommunikatsii_ShABLON_OFORMLENIYa_LR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dmin\Downloads\Seti_i_telekommunikatsii_ShABLON_OFORMLENIYa_LR.docx" TargetMode="External"/><Relationship Id="rId12" Type="http://schemas.openxmlformats.org/officeDocument/2006/relationships/hyperlink" Target="file:///C:\Users\Admin\Downloads\Seti_i_telekommunikatsii_ShABLON_OFORMLENIYa_LR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Admin\Downloads\Seti_i_telekommunikatsii_ShABLON_OFORMLENIYa_LR.docx" TargetMode="External"/><Relationship Id="rId11" Type="http://schemas.openxmlformats.org/officeDocument/2006/relationships/hyperlink" Target="file:///C:\Users\Admin\Downloads\Seti_i_telekommunikatsii_ShABLON_OFORMLENIYa_LR.docx" TargetMode="External"/><Relationship Id="rId5" Type="http://schemas.openxmlformats.org/officeDocument/2006/relationships/hyperlink" Target="file:///C:\Users\Admin\Downloads\Seti_i_telekommunikatsii_ShABLON_OFORMLENIYa_LR.docx" TargetMode="External"/><Relationship Id="rId15" Type="http://schemas.openxmlformats.org/officeDocument/2006/relationships/image" Target="media/image2.png"/><Relationship Id="rId10" Type="http://schemas.openxmlformats.org/officeDocument/2006/relationships/hyperlink" Target="file:///C:\Users\Admin\Downloads\Seti_i_telekommunikatsii_ShABLON_OFORMLENIYa_LR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ownloads\Seti_i_telekommunikatsii_ShABLON_OFORMLENIYa_LR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25</cp:revision>
  <dcterms:created xsi:type="dcterms:W3CDTF">2021-09-24T16:31:00Z</dcterms:created>
  <dcterms:modified xsi:type="dcterms:W3CDTF">2021-11-12T08:44:00Z</dcterms:modified>
</cp:coreProperties>
</file>