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C76F" w14:textId="516396D2" w:rsidR="00957EE2" w:rsidRPr="00957EE2" w:rsidRDefault="00957EE2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Лабораторный практикум по курсу</w:t>
      </w: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"Нейронные сети"  </w:t>
      </w:r>
    </w:p>
    <w:p w14:paraId="749DEA46" w14:textId="30D9A5A2" w:rsidR="00957EE2" w:rsidRPr="00957EE2" w:rsidRDefault="00957EE2">
      <w:pPr>
        <w:rPr>
          <w:rFonts w:ascii="Times New Roman" w:hAnsi="Times New Roman" w:cs="Times New Roman"/>
          <w:shd w:val="clear" w:color="auto" w:fill="FFFFFF"/>
        </w:rPr>
      </w:pP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Лабораторная работа 1.</w:t>
      </w: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Трудоёмкость алгоритма обработки данных.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Моделирование функций активации нейрона.</w:t>
      </w:r>
      <w:r w:rsidRPr="00957EE2">
        <w:rPr>
          <w:rFonts w:ascii="Times New Roman" w:hAnsi="Times New Roman" w:cs="Times New Roman"/>
        </w:rPr>
        <w:br/>
      </w:r>
    </w:p>
    <w:p w14:paraId="718FA809" w14:textId="54E8B35A" w:rsidR="00A93556" w:rsidRPr="008D3BF4" w:rsidRDefault="00AF76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8D736C3" w14:textId="4F77840D" w:rsidR="00AF7600" w:rsidRPr="00957EE2" w:rsidRDefault="00AF7600">
      <w:pPr>
        <w:rPr>
          <w:rFonts w:ascii="Times New Roman" w:hAnsi="Times New Roman" w:cs="Times New Roman"/>
        </w:rPr>
      </w:pPr>
      <w:r w:rsidRPr="00957EE2">
        <w:rPr>
          <w:rFonts w:ascii="Times New Roman" w:hAnsi="Times New Roman" w:cs="Times New Roman"/>
        </w:rPr>
        <w:drawing>
          <wp:inline distT="0" distB="0" distL="0" distR="0" wp14:anchorId="2B77475F" wp14:editId="4E050F7B">
            <wp:extent cx="594042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7889" w14:textId="703D05E5" w:rsidR="00957EE2" w:rsidRPr="00957EE2" w:rsidRDefault="00957EE2">
      <w:pPr>
        <w:rPr>
          <w:rFonts w:ascii="Times New Roman" w:hAnsi="Times New Roman" w:cs="Times New Roman"/>
        </w:rPr>
      </w:pPr>
    </w:p>
    <w:p w14:paraId="07A3873A" w14:textId="7E3559C9" w:rsidR="00957EE2" w:rsidRPr="008D3BF4" w:rsidRDefault="00957EE2" w:rsidP="00957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8D3BF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0181222" w14:textId="04894A95" w:rsidR="00957EE2" w:rsidRPr="00957EE2" w:rsidRDefault="00957EE2">
      <w:pPr>
        <w:rPr>
          <w:rFonts w:ascii="Times New Roman" w:hAnsi="Times New Roman" w:cs="Times New Roman"/>
        </w:rPr>
      </w:pPr>
      <w:r w:rsidRPr="00957EE2">
        <w:rPr>
          <w:rFonts w:ascii="Times New Roman" w:hAnsi="Times New Roman" w:cs="Times New Roman"/>
        </w:rPr>
        <w:drawing>
          <wp:inline distT="0" distB="0" distL="0" distR="0" wp14:anchorId="7B66EEED" wp14:editId="2724BA77">
            <wp:extent cx="5940425" cy="1795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BD9C" w14:textId="4ABB5D5C" w:rsidR="00957EE2" w:rsidRPr="00957EE2" w:rsidRDefault="00957EE2">
      <w:pPr>
        <w:rPr>
          <w:rFonts w:ascii="Times New Roman" w:hAnsi="Times New Roman" w:cs="Times New Roman"/>
        </w:rPr>
      </w:pPr>
    </w:p>
    <w:p w14:paraId="69FAC872" w14:textId="24BDBA19" w:rsidR="00957EE2" w:rsidRPr="008D3BF4" w:rsidRDefault="00957EE2" w:rsidP="00957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8D3B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D991784" w14:textId="79267BD2" w:rsidR="00957EE2" w:rsidRPr="00957EE2" w:rsidRDefault="00957EE2" w:rsidP="00957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EE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288AC7" wp14:editId="1E770A90">
            <wp:extent cx="5940425" cy="857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EF5" w14:textId="66F1FE64" w:rsidR="00957EE2" w:rsidRPr="008D3BF4" w:rsidRDefault="00957EE2" w:rsidP="008D3BF4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t>Единичный скачок или пороговая функция</w:t>
      </w:r>
    </w:p>
    <w:p w14:paraId="6CB942C1" w14:textId="19166137" w:rsidR="00957EE2" w:rsidRDefault="008D3BF4" w:rsidP="00957EE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 xml:space="preserve">Функция </w:t>
      </w:r>
      <w:proofErr w:type="spellStart"/>
      <w:r w:rsidRPr="008D3BF4">
        <w:rPr>
          <w:rFonts w:ascii="Times New Roman" w:hAnsi="Times New Roman" w:cs="Times New Roman"/>
        </w:rPr>
        <w:t>HeavisideActivation</w:t>
      </w:r>
      <w:proofErr w:type="spellEnd"/>
      <w:r>
        <w:rPr>
          <w:rFonts w:ascii="Times New Roman" w:hAnsi="Times New Roman" w:cs="Times New Roman"/>
        </w:rPr>
        <w:t>:</w:t>
      </w:r>
    </w:p>
    <w:p w14:paraId="0A9C2ADD" w14:textId="4C82271A" w:rsidR="008D3BF4" w:rsidRDefault="008D3BF4" w:rsidP="00957EE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lastRenderedPageBreak/>
        <w:drawing>
          <wp:inline distT="0" distB="0" distL="0" distR="0" wp14:anchorId="1DC10498" wp14:editId="79C583F2">
            <wp:extent cx="5327650" cy="3991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FC31" w14:textId="77777777" w:rsidR="008D3BF4" w:rsidRPr="008D3BF4" w:rsidRDefault="008D3BF4" w:rsidP="00957EE2">
      <w:pPr>
        <w:ind w:firstLine="426"/>
        <w:rPr>
          <w:rFonts w:ascii="Times New Roman" w:hAnsi="Times New Roman" w:cs="Times New Roman"/>
        </w:rPr>
      </w:pPr>
    </w:p>
    <w:p w14:paraId="14C1CD47" w14:textId="21A6F8D1" w:rsidR="00957EE2" w:rsidRPr="008D3BF4" w:rsidRDefault="00957EE2" w:rsidP="008D3BF4">
      <w:pPr>
        <w:ind w:firstLine="426"/>
        <w:rPr>
          <w:rFonts w:ascii="Times New Roman" w:hAnsi="Times New Roman" w:cs="Times New Roman"/>
          <w:b/>
          <w:bCs/>
        </w:rPr>
      </w:pPr>
      <w:r w:rsidRPr="008D3BF4">
        <w:rPr>
          <w:rFonts w:ascii="Times New Roman" w:hAnsi="Times New Roman" w:cs="Times New Roman"/>
          <w:b/>
          <w:bCs/>
        </w:rPr>
        <w:t>Линейный порог или гистерезис</w:t>
      </w:r>
    </w:p>
    <w:p w14:paraId="46ACE971" w14:textId="1DB85AF5" w:rsidR="008D3BF4" w:rsidRPr="008D3BF4" w:rsidRDefault="008D3BF4" w:rsidP="008D3BF4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 xml:space="preserve">Функция </w:t>
      </w:r>
      <w:proofErr w:type="spellStart"/>
      <w:r w:rsidRPr="008D3BF4">
        <w:rPr>
          <w:rFonts w:ascii="Times New Roman" w:hAnsi="Times New Roman" w:cs="Times New Roman"/>
        </w:rPr>
        <w:t>LinearActivation</w:t>
      </w:r>
      <w:proofErr w:type="spellEnd"/>
      <w:r w:rsidRPr="008D3BF4">
        <w:rPr>
          <w:rFonts w:ascii="Times New Roman" w:hAnsi="Times New Roman" w:cs="Times New Roman"/>
        </w:rPr>
        <w:t>:</w:t>
      </w:r>
    </w:p>
    <w:p w14:paraId="1DA42319" w14:textId="751A219D" w:rsidR="008D3BF4" w:rsidRDefault="008D3BF4" w:rsidP="008D3BF4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27B758FD" wp14:editId="7D06BD08">
            <wp:extent cx="5327650" cy="3991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B22" w14:textId="77777777" w:rsidR="008D3BF4" w:rsidRPr="008D3BF4" w:rsidRDefault="008D3BF4" w:rsidP="008D3BF4">
      <w:pPr>
        <w:ind w:firstLine="426"/>
        <w:rPr>
          <w:rFonts w:ascii="Times New Roman" w:hAnsi="Times New Roman" w:cs="Times New Roman"/>
        </w:rPr>
      </w:pPr>
    </w:p>
    <w:p w14:paraId="6366BEAF" w14:textId="57D2ED3A" w:rsidR="00957EE2" w:rsidRPr="008D3BF4" w:rsidRDefault="00957EE2" w:rsidP="008D3BF4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B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Сигмоидная</w:t>
      </w:r>
      <w:proofErr w:type="spellEnd"/>
      <w:r w:rsidRPr="008D3BF4">
        <w:rPr>
          <w:rFonts w:ascii="Times New Roman" w:hAnsi="Times New Roman" w:cs="Times New Roman"/>
          <w:b/>
          <w:bCs/>
          <w:sz w:val="24"/>
          <w:szCs w:val="24"/>
        </w:rPr>
        <w:t xml:space="preserve"> функция (с экспонентой)</w:t>
      </w:r>
    </w:p>
    <w:p w14:paraId="243F3CE3" w14:textId="2C8A050A" w:rsidR="008D3BF4" w:rsidRPr="008D3BF4" w:rsidRDefault="008D3BF4" w:rsidP="008D3BF4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 xml:space="preserve">Функция </w:t>
      </w:r>
      <w:proofErr w:type="spellStart"/>
      <w:r w:rsidRPr="008D3BF4">
        <w:rPr>
          <w:rFonts w:ascii="Times New Roman" w:hAnsi="Times New Roman" w:cs="Times New Roman"/>
        </w:rPr>
        <w:t>SigmoidExpActivation</w:t>
      </w:r>
      <w:proofErr w:type="spellEnd"/>
      <w:r w:rsidRPr="008D3BF4">
        <w:rPr>
          <w:rFonts w:ascii="Times New Roman" w:hAnsi="Times New Roman" w:cs="Times New Roman"/>
        </w:rPr>
        <w:t>:</w:t>
      </w:r>
    </w:p>
    <w:p w14:paraId="51E39E5D" w14:textId="202A9370" w:rsidR="008D3BF4" w:rsidRDefault="008D3BF4" w:rsidP="008D3BF4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249CB3FE" wp14:editId="12391C40">
            <wp:extent cx="5327650" cy="3991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0568" w14:textId="77777777" w:rsidR="008D3BF4" w:rsidRPr="008D3BF4" w:rsidRDefault="008D3BF4" w:rsidP="008D3BF4">
      <w:pPr>
        <w:ind w:firstLine="426"/>
        <w:rPr>
          <w:rFonts w:ascii="Times New Roman" w:hAnsi="Times New Roman" w:cs="Times New Roman"/>
        </w:rPr>
      </w:pPr>
    </w:p>
    <w:p w14:paraId="3C559C57" w14:textId="290FA7E8" w:rsidR="00957EE2" w:rsidRPr="008D3BF4" w:rsidRDefault="00957EE2" w:rsidP="008D3BF4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BF4">
        <w:rPr>
          <w:rFonts w:ascii="Times New Roman" w:hAnsi="Times New Roman" w:cs="Times New Roman"/>
          <w:b/>
          <w:bCs/>
          <w:sz w:val="24"/>
          <w:szCs w:val="24"/>
        </w:rPr>
        <w:t>Сигмоидная</w:t>
      </w:r>
      <w:proofErr w:type="spellEnd"/>
      <w:r w:rsidRPr="008D3BF4">
        <w:rPr>
          <w:rFonts w:ascii="Times New Roman" w:hAnsi="Times New Roman" w:cs="Times New Roman"/>
          <w:b/>
          <w:bCs/>
          <w:sz w:val="24"/>
          <w:szCs w:val="24"/>
        </w:rPr>
        <w:t xml:space="preserve"> функция</w:t>
      </w:r>
      <w:r w:rsidRPr="008D3BF4">
        <w:rPr>
          <w:rFonts w:ascii="Times New Roman" w:hAnsi="Times New Roman" w:cs="Times New Roman"/>
          <w:b/>
          <w:bCs/>
          <w:sz w:val="24"/>
          <w:szCs w:val="24"/>
        </w:rPr>
        <w:t xml:space="preserve"> (с </w:t>
      </w:r>
      <w:r w:rsidRPr="008D3BF4">
        <w:rPr>
          <w:rFonts w:ascii="Times New Roman" w:hAnsi="Times New Roman" w:cs="Times New Roman"/>
          <w:b/>
          <w:bCs/>
          <w:sz w:val="24"/>
          <w:szCs w:val="24"/>
        </w:rPr>
        <w:t>гиперболическим тангенсом</w:t>
      </w:r>
      <w:r w:rsidRPr="008D3BF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419D9D" w14:textId="2B90FD74" w:rsidR="008D3BF4" w:rsidRDefault="008D3BF4" w:rsidP="008D3BF4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 xml:space="preserve">Функция </w:t>
      </w:r>
      <w:proofErr w:type="spellStart"/>
      <w:r w:rsidRPr="008D3BF4">
        <w:rPr>
          <w:rFonts w:ascii="Times New Roman" w:hAnsi="Times New Roman" w:cs="Times New Roman"/>
        </w:rPr>
        <w:t>SigmoidThActivation</w:t>
      </w:r>
      <w:proofErr w:type="spellEnd"/>
      <w:r w:rsidRPr="008D3BF4">
        <w:rPr>
          <w:rFonts w:ascii="Times New Roman" w:hAnsi="Times New Roman" w:cs="Times New Roman"/>
        </w:rPr>
        <w:t>:</w:t>
      </w:r>
    </w:p>
    <w:p w14:paraId="745819AA" w14:textId="660FC994" w:rsidR="008D3BF4" w:rsidRDefault="008D3BF4" w:rsidP="008D3BF4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AA9DD5" wp14:editId="1DA045DF">
            <wp:extent cx="5327650" cy="3991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4825" w14:textId="77777777" w:rsidR="008D3BF4" w:rsidRPr="008D3BF4" w:rsidRDefault="008D3BF4" w:rsidP="008D3BF4">
      <w:pPr>
        <w:ind w:firstLine="426"/>
        <w:rPr>
          <w:rFonts w:ascii="Times New Roman" w:hAnsi="Times New Roman" w:cs="Times New Roman"/>
        </w:rPr>
      </w:pPr>
    </w:p>
    <w:p w14:paraId="4EFC2E15" w14:textId="587CA4C6" w:rsidR="008D3BF4" w:rsidRDefault="008D3BF4" w:rsidP="008D3B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0CA2F6C" w14:textId="723AE38B" w:rsidR="008D3BF4" w:rsidRDefault="008D3BF4" w:rsidP="008D3B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04F065" wp14:editId="2F47D81F">
            <wp:extent cx="5940425" cy="536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33DF" w14:textId="77777777" w:rsidR="008D3BF4" w:rsidRPr="008D3BF4" w:rsidRDefault="008D3BF4" w:rsidP="008D3BF4">
      <w:pPr>
        <w:ind w:firstLine="426"/>
        <w:rPr>
          <w:rFonts w:ascii="Times New Roman" w:hAnsi="Times New Roman" w:cs="Times New Roman"/>
          <w:b/>
          <w:bCs/>
        </w:rPr>
      </w:pPr>
    </w:p>
    <w:p w14:paraId="30C72F0C" w14:textId="07BCE438" w:rsidR="008D3BF4" w:rsidRPr="008D3BF4" w:rsidRDefault="008D3BF4" w:rsidP="008D3B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01C3F3" w14:textId="69D4E31F" w:rsidR="008D3BF4" w:rsidRDefault="0005720C" w:rsidP="008D3B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2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066960" wp14:editId="158D53CF">
            <wp:extent cx="5940425" cy="446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B93" w14:textId="77777777" w:rsidR="0005720C" w:rsidRPr="0005720C" w:rsidRDefault="0005720C" w:rsidP="0005720C">
      <w:pPr>
        <w:ind w:firstLine="426"/>
        <w:rPr>
          <w:rFonts w:ascii="Times New Roman" w:hAnsi="Times New Roman" w:cs="Times New Roman"/>
          <w:b/>
          <w:bCs/>
        </w:rPr>
      </w:pPr>
    </w:p>
    <w:p w14:paraId="638D3C77" w14:textId="77777777" w:rsidR="00957EE2" w:rsidRPr="008D3BF4" w:rsidRDefault="00957EE2" w:rsidP="008D3BF4">
      <w:pPr>
        <w:ind w:firstLine="426"/>
        <w:rPr>
          <w:rFonts w:ascii="Times New Roman" w:hAnsi="Times New Roman" w:cs="Times New Roman"/>
        </w:rPr>
      </w:pPr>
    </w:p>
    <w:p w14:paraId="02190A51" w14:textId="77777777" w:rsidR="00957EE2" w:rsidRPr="00957EE2" w:rsidRDefault="00957EE2" w:rsidP="00957EE2">
      <w:pPr>
        <w:pStyle w:val="a3"/>
        <w:ind w:left="1146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97AE0" w14:textId="77777777" w:rsidR="00957EE2" w:rsidRPr="00957EE2" w:rsidRDefault="00957EE2">
      <w:pPr>
        <w:rPr>
          <w:rFonts w:ascii="Times New Roman" w:hAnsi="Times New Roman" w:cs="Times New Roman"/>
        </w:rPr>
      </w:pPr>
    </w:p>
    <w:sectPr w:rsidR="00957EE2" w:rsidRPr="0095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2F3"/>
    <w:multiLevelType w:val="hybridMultilevel"/>
    <w:tmpl w:val="51E8C7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6"/>
    <w:rsid w:val="0005720C"/>
    <w:rsid w:val="002D1F36"/>
    <w:rsid w:val="008D3BF4"/>
    <w:rsid w:val="00957EE2"/>
    <w:rsid w:val="00A93556"/>
    <w:rsid w:val="00A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F6AE"/>
  <w15:chartTrackingRefBased/>
  <w15:docId w15:val="{E393008C-683B-4EBD-8C9A-6288A876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57EE2"/>
  </w:style>
  <w:style w:type="paragraph" w:styleId="a3">
    <w:name w:val="List Paragraph"/>
    <w:basedOn w:val="a"/>
    <w:uiPriority w:val="34"/>
    <w:qFormat/>
    <w:rsid w:val="0095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4</cp:revision>
  <dcterms:created xsi:type="dcterms:W3CDTF">2022-02-12T12:09:00Z</dcterms:created>
  <dcterms:modified xsi:type="dcterms:W3CDTF">2022-02-12T12:27:00Z</dcterms:modified>
</cp:coreProperties>
</file>