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bookmarkStart w:id="0" w:name="_Hlk496195501"/>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r w:rsidR="006A0DBA">
        <w:t>Sys</w:t>
      </w:r>
      <w:r w:rsidR="00917767">
        <w:t>ksy</w:t>
      </w:r>
      <w:r w:rsidR="001245EC">
        <w:t xml:space="preserve"> 2017</w:t>
      </w:r>
    </w:p>
    <w:p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E31637" w:rsidP="00E31637">
      <w:pPr>
        <w:pStyle w:val="Eivli"/>
        <w:tabs>
          <w:tab w:val="left" w:pos="3686"/>
        </w:tabs>
      </w:pPr>
      <w:r>
        <w:t>Tieto- ja viestintätekniikan koulutusohjelma</w:t>
      </w:r>
      <w:r w:rsidR="00170E75">
        <w:t xml:space="preserve">, </w:t>
      </w:r>
      <w:r>
        <w:t>ohjelmistokehitys</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A26F1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232B51" w:rsidP="0045001F">
      <w:pPr>
        <w:pStyle w:val="Eivli"/>
      </w:pPr>
      <w:r>
        <w:t>Tekijä</w:t>
      </w:r>
      <w:r w:rsidR="00D77D64" w:rsidRPr="00421D33">
        <w:t>:</w:t>
      </w:r>
      <w:r w:rsidR="00934A77">
        <w:t xml:space="preserve"> </w:t>
      </w:r>
      <w:r w:rsidR="008E3D46">
        <w:t>Lauri Miettinen</w:t>
      </w:r>
    </w:p>
    <w:p w:rsidR="00D77D64" w:rsidRPr="00421D33" w:rsidRDefault="00D77D64" w:rsidP="008E3D46">
      <w:pPr>
        <w:pStyle w:val="Eivli"/>
      </w:pPr>
      <w:r w:rsidRPr="00421D33">
        <w:t>Opinnäytetyön nimi:</w:t>
      </w:r>
      <w:r w:rsidR="008E3D46">
        <w:t xml:space="preserve"> Klassisen auton elinkaaren seuranta älykkäällä sopimuksella</w:t>
      </w:r>
    </w:p>
    <w:p w:rsidR="00D77D64" w:rsidRPr="00421D33" w:rsidRDefault="00232B51" w:rsidP="0045001F">
      <w:pPr>
        <w:pStyle w:val="Eivli"/>
      </w:pPr>
      <w:r>
        <w:t>Työn ohjaajat</w:t>
      </w:r>
      <w:r w:rsidR="00D77D64" w:rsidRPr="00421D33">
        <w:t xml:space="preserve">: </w:t>
      </w:r>
      <w:r w:rsidR="008E3D46">
        <w:t>Veijo Väisänen</w:t>
      </w:r>
      <w:r>
        <w:t>,</w:t>
      </w:r>
    </w:p>
    <w:p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B42BD"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D90485"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rsidR="006D1E6E" w:rsidRPr="00B6663D" w:rsidRDefault="000468D1" w:rsidP="007D1B3E">
      <w:pPr>
        <w:pStyle w:val="Otsikko"/>
        <w:rPr>
          <w:lang w:val="en-US"/>
        </w:rPr>
      </w:pPr>
      <w:r w:rsidRPr="007B349D">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34C61" w:rsidRDefault="006D1E6E" w:rsidP="00580B31">
      <w:pPr>
        <w:pStyle w:val="Eivli"/>
        <w:rPr>
          <w:lang w:val="en-US"/>
        </w:rPr>
      </w:pPr>
      <w:r w:rsidRPr="00634C61">
        <w:rPr>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programme, </w:t>
      </w:r>
      <w:r w:rsidR="00A24E9D">
        <w:rPr>
          <w:lang w:val="en-US"/>
        </w:rPr>
        <w:t>software development</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8847E"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rsidR="006D1E6E" w:rsidRPr="00A24E9D" w:rsidRDefault="006D1E6E" w:rsidP="00580B31">
      <w:pPr>
        <w:pStyle w:val="Eivli"/>
        <w:rPr>
          <w:lang w:val="en-US"/>
        </w:rPr>
      </w:pPr>
      <w:r w:rsidRPr="00A24E9D">
        <w:rPr>
          <w:lang w:val="en-US"/>
        </w:rPr>
        <w:t>Title of thesis:</w:t>
      </w:r>
      <w:r w:rsidR="00A24E9D" w:rsidRPr="00A24E9D">
        <w:rPr>
          <w:lang w:val="en-US"/>
        </w:rPr>
        <w:t xml:space="preserve"> Tracking the life cycle of a classic car with a smart contract</w:t>
      </w:r>
    </w:p>
    <w:p w:rsidR="006D1E6E" w:rsidRPr="00A24E9D" w:rsidRDefault="00A24E9D" w:rsidP="00580B31">
      <w:pPr>
        <w:pStyle w:val="Eivli"/>
        <w:rPr>
          <w:lang w:val="en-US"/>
        </w:rPr>
      </w:pPr>
      <w:r w:rsidRPr="00A24E9D">
        <w:rPr>
          <w:lang w:val="en-US"/>
        </w:rPr>
        <w:t>Supervisors</w:t>
      </w:r>
      <w:r w:rsidR="006D1E6E" w:rsidRPr="00A24E9D">
        <w:rPr>
          <w:lang w:val="en-US"/>
        </w:rPr>
        <w:t>:</w:t>
      </w:r>
      <w:r w:rsidRPr="00A24E9D">
        <w:rPr>
          <w:lang w:val="en-US"/>
        </w:rPr>
        <w:t xml:space="preserve"> Veijo Väisänen,</w:t>
      </w:r>
    </w:p>
    <w:p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7314"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(Abstract)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F828DC"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rsidR="00F444D3" w:rsidRPr="00B56ACF" w:rsidRDefault="00F444D3" w:rsidP="00580B31">
      <w:pPr>
        <w:pStyle w:val="Eivli"/>
        <w:rPr>
          <w:rFonts w:cs="Arial"/>
          <w:color w:val="00B050"/>
          <w:lang w:val="en-US"/>
        </w:rPr>
      </w:pPr>
      <w:r w:rsidRPr="00B56ACF">
        <w:rPr>
          <w:rFonts w:cs="Arial"/>
          <w:iCs/>
          <w:color w:val="00B050"/>
          <w:lang w:val="en-US"/>
        </w:rPr>
        <w:t xml:space="preserve">MeSH </w:t>
      </w:r>
      <w:hyperlink r:id="rId11" w:tooltip="http://www.yso.fi/onto/mesh/conceptscheme" w:history="1">
        <w:r w:rsidRPr="00B56ACF">
          <w:rPr>
            <w:rStyle w:val="Hyperlinkki"/>
            <w:rFonts w:cs="Arial"/>
            <w:iCs/>
            <w:color w:val="00B050"/>
            <w:lang w:val="en-US"/>
          </w:rPr>
          <w:t>http://www.yso.fi/onto/mesh/conceptscheme</w:t>
        </w:r>
      </w:hyperlink>
    </w:p>
    <w:p w:rsidR="00F444D3" w:rsidRPr="00B56ACF" w:rsidRDefault="00F444D3" w:rsidP="00580B31">
      <w:pPr>
        <w:pStyle w:val="Eivli"/>
        <w:rPr>
          <w:rFonts w:cs="Arial"/>
          <w:iCs/>
          <w:color w:val="00B050"/>
          <w:lang w:val="en-US"/>
        </w:rPr>
      </w:pPr>
      <w:r w:rsidRPr="00B56ACF">
        <w:rPr>
          <w:rFonts w:cs="Arial"/>
          <w:iCs/>
          <w:color w:val="00B050"/>
          <w:lang w:val="en-US"/>
        </w:rPr>
        <w:t xml:space="preserve">Agriforest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rsidR="00F444D3" w:rsidRPr="00B56ACF" w:rsidRDefault="00F444D3" w:rsidP="00580B31">
      <w:pPr>
        <w:pStyle w:val="Eivli"/>
        <w:rPr>
          <w:rFonts w:cs="Arial"/>
          <w:color w:val="00B050"/>
          <w:lang w:val="en-US"/>
        </w:rPr>
      </w:pPr>
      <w:r w:rsidRPr="00B56ACF">
        <w:rPr>
          <w:rFonts w:cs="Arial"/>
          <w:iCs/>
          <w:color w:val="00B050"/>
          <w:lang w:val="en-US"/>
        </w:rPr>
        <w:t xml:space="preserve">Helecon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rsidR="00F564BB" w:rsidRPr="00B6663D" w:rsidRDefault="000468D1" w:rsidP="007D1B3E">
      <w:pPr>
        <w:pStyle w:val="Otsikko"/>
      </w:pPr>
      <w:r w:rsidRPr="007B349D">
        <w:rPr>
          <w:color w:val="00B050"/>
        </w:rPr>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r w:rsidR="00B56ACF">
        <w:t>. Englanniksi ”node”</w:t>
      </w:r>
    </w:p>
    <w:p w:rsidR="004A7F68" w:rsidRPr="004A7F68" w:rsidRDefault="004A7F68" w:rsidP="004A7F68">
      <w:r>
        <w:t>Tiiviste. Englanniksi ”hash”.</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r w:rsidRPr="002C076E">
            <w:rPr>
              <w:lang w:val="fi-FI"/>
            </w:rPr>
            <w:t>Contents</w:t>
          </w:r>
        </w:p>
        <w:p w:rsidR="00F0355F"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195839" w:history="1">
            <w:r w:rsidR="00F0355F" w:rsidRPr="00012E0D">
              <w:rPr>
                <w:rStyle w:val="Hyperlinkki"/>
                <w:noProof/>
              </w:rPr>
              <w:t>1 JOHDANTO</w:t>
            </w:r>
            <w:r w:rsidR="00F0355F">
              <w:rPr>
                <w:noProof/>
                <w:webHidden/>
              </w:rPr>
              <w:tab/>
            </w:r>
            <w:r w:rsidR="00F0355F">
              <w:rPr>
                <w:noProof/>
                <w:webHidden/>
              </w:rPr>
              <w:fldChar w:fldCharType="begin"/>
            </w:r>
            <w:r w:rsidR="00F0355F">
              <w:rPr>
                <w:noProof/>
                <w:webHidden/>
              </w:rPr>
              <w:instrText xml:space="preserve"> PAGEREF _Toc496195839 \h </w:instrText>
            </w:r>
            <w:r w:rsidR="00F0355F">
              <w:rPr>
                <w:noProof/>
                <w:webHidden/>
              </w:rPr>
            </w:r>
            <w:r w:rsidR="00F0355F">
              <w:rPr>
                <w:noProof/>
                <w:webHidden/>
              </w:rPr>
              <w:fldChar w:fldCharType="separate"/>
            </w:r>
            <w:r w:rsidR="00F0355F">
              <w:rPr>
                <w:noProof/>
                <w:webHidden/>
              </w:rPr>
              <w:t>8</w:t>
            </w:r>
            <w:r w:rsidR="00F0355F">
              <w:rPr>
                <w:noProof/>
                <w:webHidden/>
              </w:rPr>
              <w:fldChar w:fldCharType="end"/>
            </w:r>
          </w:hyperlink>
        </w:p>
        <w:p w:rsidR="00F0355F" w:rsidRDefault="009A5BF4">
          <w:pPr>
            <w:pStyle w:val="Sisluet1"/>
            <w:rPr>
              <w:rFonts w:asciiTheme="minorHAnsi" w:eastAsiaTheme="minorEastAsia" w:hAnsiTheme="minorHAnsi" w:cstheme="minorBidi"/>
              <w:caps w:val="0"/>
              <w:noProof/>
              <w:sz w:val="22"/>
              <w:szCs w:val="22"/>
            </w:rPr>
          </w:pPr>
          <w:hyperlink w:anchor="_Toc496195840" w:history="1">
            <w:r w:rsidR="00F0355F" w:rsidRPr="00012E0D">
              <w:rPr>
                <w:rStyle w:val="Hyperlinkki"/>
                <w:noProof/>
              </w:rPr>
              <w:t>2 TEKNIIKKA</w:t>
            </w:r>
            <w:r w:rsidR="00F0355F">
              <w:rPr>
                <w:noProof/>
                <w:webHidden/>
              </w:rPr>
              <w:tab/>
            </w:r>
            <w:r w:rsidR="00F0355F">
              <w:rPr>
                <w:noProof/>
                <w:webHidden/>
              </w:rPr>
              <w:fldChar w:fldCharType="begin"/>
            </w:r>
            <w:r w:rsidR="00F0355F">
              <w:rPr>
                <w:noProof/>
                <w:webHidden/>
              </w:rPr>
              <w:instrText xml:space="preserve"> PAGEREF _Toc496195840 \h </w:instrText>
            </w:r>
            <w:r w:rsidR="00F0355F">
              <w:rPr>
                <w:noProof/>
                <w:webHidden/>
              </w:rPr>
            </w:r>
            <w:r w:rsidR="00F0355F">
              <w:rPr>
                <w:noProof/>
                <w:webHidden/>
              </w:rPr>
              <w:fldChar w:fldCharType="separate"/>
            </w:r>
            <w:r w:rsidR="00F0355F">
              <w:rPr>
                <w:noProof/>
                <w:webHidden/>
              </w:rPr>
              <w:t>10</w:t>
            </w:r>
            <w:r w:rsidR="00F0355F">
              <w:rPr>
                <w:noProof/>
                <w:webHidden/>
              </w:rPr>
              <w:fldChar w:fldCharType="end"/>
            </w:r>
          </w:hyperlink>
        </w:p>
        <w:p w:rsidR="00F0355F" w:rsidRDefault="009A5BF4">
          <w:pPr>
            <w:pStyle w:val="Sisluet2"/>
            <w:rPr>
              <w:rFonts w:asciiTheme="minorHAnsi" w:eastAsiaTheme="minorEastAsia" w:hAnsiTheme="minorHAnsi" w:cstheme="minorBidi"/>
              <w:sz w:val="22"/>
              <w:szCs w:val="22"/>
            </w:rPr>
          </w:pPr>
          <w:hyperlink w:anchor="_Toc496195841" w:history="1">
            <w:r w:rsidR="00F0355F" w:rsidRPr="00012E0D">
              <w:rPr>
                <w:rStyle w:val="Hyperlinkki"/>
              </w:rPr>
              <w:t>2.1 Lohkoketju</w:t>
            </w:r>
            <w:r w:rsidR="00F0355F">
              <w:rPr>
                <w:webHidden/>
              </w:rPr>
              <w:tab/>
            </w:r>
            <w:r w:rsidR="00F0355F">
              <w:rPr>
                <w:webHidden/>
              </w:rPr>
              <w:fldChar w:fldCharType="begin"/>
            </w:r>
            <w:r w:rsidR="00F0355F">
              <w:rPr>
                <w:webHidden/>
              </w:rPr>
              <w:instrText xml:space="preserve"> PAGEREF _Toc496195841 \h </w:instrText>
            </w:r>
            <w:r w:rsidR="00F0355F">
              <w:rPr>
                <w:webHidden/>
              </w:rPr>
            </w:r>
            <w:r w:rsidR="00F0355F">
              <w:rPr>
                <w:webHidden/>
              </w:rPr>
              <w:fldChar w:fldCharType="separate"/>
            </w:r>
            <w:r w:rsidR="00F0355F">
              <w:rPr>
                <w:webHidden/>
              </w:rPr>
              <w:t>10</w:t>
            </w:r>
            <w:r w:rsidR="00F0355F">
              <w:rPr>
                <w:webHidden/>
              </w:rPr>
              <w:fldChar w:fldCharType="end"/>
            </w:r>
          </w:hyperlink>
        </w:p>
        <w:p w:rsidR="00F0355F" w:rsidRDefault="009A5BF4">
          <w:pPr>
            <w:pStyle w:val="Sisluet2"/>
            <w:rPr>
              <w:rFonts w:asciiTheme="minorHAnsi" w:eastAsiaTheme="minorEastAsia" w:hAnsiTheme="minorHAnsi" w:cstheme="minorBidi"/>
              <w:sz w:val="22"/>
              <w:szCs w:val="22"/>
            </w:rPr>
          </w:pPr>
          <w:hyperlink w:anchor="_Toc496195842" w:history="1">
            <w:r w:rsidR="00F0355F" w:rsidRPr="00012E0D">
              <w:rPr>
                <w:rStyle w:val="Hyperlinkki"/>
              </w:rPr>
              <w:t>2.2 Ethereum-alusta</w:t>
            </w:r>
            <w:r w:rsidR="00F0355F">
              <w:rPr>
                <w:webHidden/>
              </w:rPr>
              <w:tab/>
            </w:r>
            <w:r w:rsidR="00F0355F">
              <w:rPr>
                <w:webHidden/>
              </w:rPr>
              <w:fldChar w:fldCharType="begin"/>
            </w:r>
            <w:r w:rsidR="00F0355F">
              <w:rPr>
                <w:webHidden/>
              </w:rPr>
              <w:instrText xml:space="preserve"> PAGEREF _Toc496195842 \h </w:instrText>
            </w:r>
            <w:r w:rsidR="00F0355F">
              <w:rPr>
                <w:webHidden/>
              </w:rPr>
            </w:r>
            <w:r w:rsidR="00F0355F">
              <w:rPr>
                <w:webHidden/>
              </w:rPr>
              <w:fldChar w:fldCharType="separate"/>
            </w:r>
            <w:r w:rsidR="00F0355F">
              <w:rPr>
                <w:webHidden/>
              </w:rPr>
              <w:t>11</w:t>
            </w:r>
            <w:r w:rsidR="00F0355F">
              <w:rPr>
                <w:webHidden/>
              </w:rPr>
              <w:fldChar w:fldCharType="end"/>
            </w:r>
          </w:hyperlink>
        </w:p>
        <w:p w:rsidR="00F0355F" w:rsidRDefault="009A5BF4">
          <w:pPr>
            <w:pStyle w:val="Sisluet3"/>
            <w:rPr>
              <w:rFonts w:asciiTheme="minorHAnsi" w:eastAsiaTheme="minorEastAsia" w:hAnsiTheme="minorHAnsi" w:cstheme="minorBidi"/>
              <w:sz w:val="22"/>
              <w:szCs w:val="22"/>
            </w:rPr>
          </w:pPr>
          <w:hyperlink w:anchor="_Toc496195843" w:history="1">
            <w:r w:rsidR="00F0355F" w:rsidRPr="00012E0D">
              <w:rPr>
                <w:rStyle w:val="Hyperlinkki"/>
              </w:rPr>
              <w:t>2.2.1 Ethereum-alusta</w:t>
            </w:r>
            <w:r w:rsidR="00F0355F">
              <w:rPr>
                <w:webHidden/>
              </w:rPr>
              <w:tab/>
            </w:r>
            <w:r w:rsidR="00F0355F">
              <w:rPr>
                <w:webHidden/>
              </w:rPr>
              <w:fldChar w:fldCharType="begin"/>
            </w:r>
            <w:r w:rsidR="00F0355F">
              <w:rPr>
                <w:webHidden/>
              </w:rPr>
              <w:instrText xml:space="preserve"> PAGEREF _Toc496195843 \h </w:instrText>
            </w:r>
            <w:r w:rsidR="00F0355F">
              <w:rPr>
                <w:webHidden/>
              </w:rPr>
            </w:r>
            <w:r w:rsidR="00F0355F">
              <w:rPr>
                <w:webHidden/>
              </w:rPr>
              <w:fldChar w:fldCharType="separate"/>
            </w:r>
            <w:r w:rsidR="00F0355F">
              <w:rPr>
                <w:webHidden/>
              </w:rPr>
              <w:t>14</w:t>
            </w:r>
            <w:r w:rsidR="00F0355F">
              <w:rPr>
                <w:webHidden/>
              </w:rPr>
              <w:fldChar w:fldCharType="end"/>
            </w:r>
          </w:hyperlink>
        </w:p>
        <w:p w:rsidR="00F0355F" w:rsidRDefault="009A5BF4">
          <w:pPr>
            <w:pStyle w:val="Sisluet3"/>
            <w:rPr>
              <w:rFonts w:asciiTheme="minorHAnsi" w:eastAsiaTheme="minorEastAsia" w:hAnsiTheme="minorHAnsi" w:cstheme="minorBidi"/>
              <w:sz w:val="22"/>
              <w:szCs w:val="22"/>
            </w:rPr>
          </w:pPr>
          <w:hyperlink w:anchor="_Toc496195844" w:history="1">
            <w:r w:rsidR="00F0355F" w:rsidRPr="00012E0D">
              <w:rPr>
                <w:rStyle w:val="Hyperlinkki"/>
              </w:rPr>
              <w:t>2.2.2 Ethereum-virtuaalikone</w:t>
            </w:r>
            <w:r w:rsidR="00F0355F">
              <w:rPr>
                <w:webHidden/>
              </w:rPr>
              <w:tab/>
            </w:r>
            <w:r w:rsidR="00F0355F">
              <w:rPr>
                <w:webHidden/>
              </w:rPr>
              <w:fldChar w:fldCharType="begin"/>
            </w:r>
            <w:r w:rsidR="00F0355F">
              <w:rPr>
                <w:webHidden/>
              </w:rPr>
              <w:instrText xml:space="preserve"> PAGEREF _Toc496195844 \h </w:instrText>
            </w:r>
            <w:r w:rsidR="00F0355F">
              <w:rPr>
                <w:webHidden/>
              </w:rPr>
            </w:r>
            <w:r w:rsidR="00F0355F">
              <w:rPr>
                <w:webHidden/>
              </w:rPr>
              <w:fldChar w:fldCharType="separate"/>
            </w:r>
            <w:r w:rsidR="00F0355F">
              <w:rPr>
                <w:webHidden/>
              </w:rPr>
              <w:t>14</w:t>
            </w:r>
            <w:r w:rsidR="00F0355F">
              <w:rPr>
                <w:webHidden/>
              </w:rPr>
              <w:fldChar w:fldCharType="end"/>
            </w:r>
          </w:hyperlink>
        </w:p>
        <w:p w:rsidR="00F0355F" w:rsidRDefault="009A5BF4">
          <w:pPr>
            <w:pStyle w:val="Sisluet1"/>
            <w:rPr>
              <w:rFonts w:asciiTheme="minorHAnsi" w:eastAsiaTheme="minorEastAsia" w:hAnsiTheme="minorHAnsi" w:cstheme="minorBidi"/>
              <w:caps w:val="0"/>
              <w:noProof/>
              <w:sz w:val="22"/>
              <w:szCs w:val="22"/>
            </w:rPr>
          </w:pPr>
          <w:hyperlink w:anchor="_Toc496195845" w:history="1">
            <w:r w:rsidR="00F0355F" w:rsidRPr="00012E0D">
              <w:rPr>
                <w:rStyle w:val="Hyperlinkki"/>
                <w:noProof/>
              </w:rPr>
              <w:t>3 SUUNNITTELU JA KÄYTTÖTAPAUKSET</w:t>
            </w:r>
            <w:r w:rsidR="00F0355F">
              <w:rPr>
                <w:noProof/>
                <w:webHidden/>
              </w:rPr>
              <w:tab/>
            </w:r>
            <w:r w:rsidR="00F0355F">
              <w:rPr>
                <w:noProof/>
                <w:webHidden/>
              </w:rPr>
              <w:fldChar w:fldCharType="begin"/>
            </w:r>
            <w:r w:rsidR="00F0355F">
              <w:rPr>
                <w:noProof/>
                <w:webHidden/>
              </w:rPr>
              <w:instrText xml:space="preserve"> PAGEREF _Toc496195845 \h </w:instrText>
            </w:r>
            <w:r w:rsidR="00F0355F">
              <w:rPr>
                <w:noProof/>
                <w:webHidden/>
              </w:rPr>
            </w:r>
            <w:r w:rsidR="00F0355F">
              <w:rPr>
                <w:noProof/>
                <w:webHidden/>
              </w:rPr>
              <w:fldChar w:fldCharType="separate"/>
            </w:r>
            <w:r w:rsidR="00F0355F">
              <w:rPr>
                <w:noProof/>
                <w:webHidden/>
              </w:rPr>
              <w:t>15</w:t>
            </w:r>
            <w:r w:rsidR="00F0355F">
              <w:rPr>
                <w:noProof/>
                <w:webHidden/>
              </w:rPr>
              <w:fldChar w:fldCharType="end"/>
            </w:r>
          </w:hyperlink>
        </w:p>
        <w:p w:rsidR="00F0355F" w:rsidRDefault="009A5BF4">
          <w:pPr>
            <w:pStyle w:val="Sisluet2"/>
            <w:rPr>
              <w:rFonts w:asciiTheme="minorHAnsi" w:eastAsiaTheme="minorEastAsia" w:hAnsiTheme="minorHAnsi" w:cstheme="minorBidi"/>
              <w:sz w:val="22"/>
              <w:szCs w:val="22"/>
            </w:rPr>
          </w:pPr>
          <w:hyperlink w:anchor="_Toc496195846" w:history="1">
            <w:r w:rsidR="00F0355F" w:rsidRPr="00012E0D">
              <w:rPr>
                <w:rStyle w:val="Hyperlinkki"/>
              </w:rPr>
              <w:t>3.1 Kuvaus käyttötapauksista</w:t>
            </w:r>
            <w:r w:rsidR="00F0355F">
              <w:rPr>
                <w:webHidden/>
              </w:rPr>
              <w:tab/>
            </w:r>
            <w:r w:rsidR="00F0355F">
              <w:rPr>
                <w:webHidden/>
              </w:rPr>
              <w:fldChar w:fldCharType="begin"/>
            </w:r>
            <w:r w:rsidR="00F0355F">
              <w:rPr>
                <w:webHidden/>
              </w:rPr>
              <w:instrText xml:space="preserve"> PAGEREF _Toc496195846 \h </w:instrText>
            </w:r>
            <w:r w:rsidR="00F0355F">
              <w:rPr>
                <w:webHidden/>
              </w:rPr>
            </w:r>
            <w:r w:rsidR="00F0355F">
              <w:rPr>
                <w:webHidden/>
              </w:rPr>
              <w:fldChar w:fldCharType="separate"/>
            </w:r>
            <w:r w:rsidR="00F0355F">
              <w:rPr>
                <w:webHidden/>
              </w:rPr>
              <w:t>15</w:t>
            </w:r>
            <w:r w:rsidR="00F0355F">
              <w:rPr>
                <w:webHidden/>
              </w:rPr>
              <w:fldChar w:fldCharType="end"/>
            </w:r>
          </w:hyperlink>
        </w:p>
        <w:p w:rsidR="00F0355F" w:rsidRDefault="009A5BF4">
          <w:pPr>
            <w:pStyle w:val="Sisluet2"/>
            <w:rPr>
              <w:rFonts w:asciiTheme="minorHAnsi" w:eastAsiaTheme="minorEastAsia" w:hAnsiTheme="minorHAnsi" w:cstheme="minorBidi"/>
              <w:sz w:val="22"/>
              <w:szCs w:val="22"/>
            </w:rPr>
          </w:pPr>
          <w:hyperlink w:anchor="_Toc496195847" w:history="1">
            <w:r w:rsidR="00F0355F" w:rsidRPr="00012E0D">
              <w:rPr>
                <w:rStyle w:val="Hyperlinkki"/>
              </w:rPr>
              <w:t>3.2 Lohkoketjun hyöty sovelluksessa</w:t>
            </w:r>
            <w:r w:rsidR="00F0355F">
              <w:rPr>
                <w:webHidden/>
              </w:rPr>
              <w:tab/>
            </w:r>
            <w:r w:rsidR="00F0355F">
              <w:rPr>
                <w:webHidden/>
              </w:rPr>
              <w:fldChar w:fldCharType="begin"/>
            </w:r>
            <w:r w:rsidR="00F0355F">
              <w:rPr>
                <w:webHidden/>
              </w:rPr>
              <w:instrText xml:space="preserve"> PAGEREF _Toc496195847 \h </w:instrText>
            </w:r>
            <w:r w:rsidR="00F0355F">
              <w:rPr>
                <w:webHidden/>
              </w:rPr>
            </w:r>
            <w:r w:rsidR="00F0355F">
              <w:rPr>
                <w:webHidden/>
              </w:rPr>
              <w:fldChar w:fldCharType="separate"/>
            </w:r>
            <w:r w:rsidR="00F0355F">
              <w:rPr>
                <w:webHidden/>
              </w:rPr>
              <w:t>16</w:t>
            </w:r>
            <w:r w:rsidR="00F0355F">
              <w:rPr>
                <w:webHidden/>
              </w:rPr>
              <w:fldChar w:fldCharType="end"/>
            </w:r>
          </w:hyperlink>
        </w:p>
        <w:p w:rsidR="00F0355F" w:rsidRDefault="009A5BF4">
          <w:pPr>
            <w:pStyle w:val="Sisluet1"/>
            <w:rPr>
              <w:rFonts w:asciiTheme="minorHAnsi" w:eastAsiaTheme="minorEastAsia" w:hAnsiTheme="minorHAnsi" w:cstheme="minorBidi"/>
              <w:caps w:val="0"/>
              <w:noProof/>
              <w:sz w:val="22"/>
              <w:szCs w:val="22"/>
            </w:rPr>
          </w:pPr>
          <w:hyperlink w:anchor="_Toc496195848" w:history="1">
            <w:r w:rsidR="00F0355F" w:rsidRPr="00012E0D">
              <w:rPr>
                <w:rStyle w:val="Hyperlinkki"/>
                <w:noProof/>
              </w:rPr>
              <w:t>4 OHJELMISTO</w:t>
            </w:r>
            <w:r w:rsidR="00F0355F">
              <w:rPr>
                <w:noProof/>
                <w:webHidden/>
              </w:rPr>
              <w:tab/>
            </w:r>
            <w:r w:rsidR="00F0355F">
              <w:rPr>
                <w:noProof/>
                <w:webHidden/>
              </w:rPr>
              <w:fldChar w:fldCharType="begin"/>
            </w:r>
            <w:r w:rsidR="00F0355F">
              <w:rPr>
                <w:noProof/>
                <w:webHidden/>
              </w:rPr>
              <w:instrText xml:space="preserve"> PAGEREF _Toc496195848 \h </w:instrText>
            </w:r>
            <w:r w:rsidR="00F0355F">
              <w:rPr>
                <w:noProof/>
                <w:webHidden/>
              </w:rPr>
            </w:r>
            <w:r w:rsidR="00F0355F">
              <w:rPr>
                <w:noProof/>
                <w:webHidden/>
              </w:rPr>
              <w:fldChar w:fldCharType="separate"/>
            </w:r>
            <w:r w:rsidR="00F0355F">
              <w:rPr>
                <w:noProof/>
                <w:webHidden/>
              </w:rPr>
              <w:t>17</w:t>
            </w:r>
            <w:r w:rsidR="00F0355F">
              <w:rPr>
                <w:noProof/>
                <w:webHidden/>
              </w:rPr>
              <w:fldChar w:fldCharType="end"/>
            </w:r>
          </w:hyperlink>
        </w:p>
        <w:p w:rsidR="00F0355F" w:rsidRDefault="009A5BF4">
          <w:pPr>
            <w:pStyle w:val="Sisluet2"/>
            <w:rPr>
              <w:rFonts w:asciiTheme="minorHAnsi" w:eastAsiaTheme="minorEastAsia" w:hAnsiTheme="minorHAnsi" w:cstheme="minorBidi"/>
              <w:sz w:val="22"/>
              <w:szCs w:val="22"/>
            </w:rPr>
          </w:pPr>
          <w:hyperlink w:anchor="_Toc496195849" w:history="1">
            <w:r w:rsidR="00F0355F" w:rsidRPr="00012E0D">
              <w:rPr>
                <w:rStyle w:val="Hyperlinkki"/>
              </w:rPr>
              <w:t>4.1 Työn kannalta oleellinen ohjelmisto</w:t>
            </w:r>
            <w:r w:rsidR="00F0355F">
              <w:rPr>
                <w:webHidden/>
              </w:rPr>
              <w:tab/>
            </w:r>
            <w:r w:rsidR="00F0355F">
              <w:rPr>
                <w:webHidden/>
              </w:rPr>
              <w:fldChar w:fldCharType="begin"/>
            </w:r>
            <w:r w:rsidR="00F0355F">
              <w:rPr>
                <w:webHidden/>
              </w:rPr>
              <w:instrText xml:space="preserve"> PAGEREF _Toc496195849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9A5BF4">
          <w:pPr>
            <w:pStyle w:val="Sisluet3"/>
            <w:rPr>
              <w:rFonts w:asciiTheme="minorHAnsi" w:eastAsiaTheme="minorEastAsia" w:hAnsiTheme="minorHAnsi" w:cstheme="minorBidi"/>
              <w:sz w:val="22"/>
              <w:szCs w:val="22"/>
            </w:rPr>
          </w:pPr>
          <w:hyperlink w:anchor="_Toc496195850" w:history="1">
            <w:r w:rsidR="00F0355F" w:rsidRPr="00012E0D">
              <w:rPr>
                <w:rStyle w:val="Hyperlinkki"/>
              </w:rPr>
              <w:t>4.1.1 Solidity-kääntäjä</w:t>
            </w:r>
            <w:r w:rsidR="00F0355F">
              <w:rPr>
                <w:webHidden/>
              </w:rPr>
              <w:tab/>
            </w:r>
            <w:r w:rsidR="00F0355F">
              <w:rPr>
                <w:webHidden/>
              </w:rPr>
              <w:fldChar w:fldCharType="begin"/>
            </w:r>
            <w:r w:rsidR="00F0355F">
              <w:rPr>
                <w:webHidden/>
              </w:rPr>
              <w:instrText xml:space="preserve"> PAGEREF _Toc496195850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9A5BF4">
          <w:pPr>
            <w:pStyle w:val="Sisluet3"/>
            <w:rPr>
              <w:rFonts w:asciiTheme="minorHAnsi" w:eastAsiaTheme="minorEastAsia" w:hAnsiTheme="minorHAnsi" w:cstheme="minorBidi"/>
              <w:sz w:val="22"/>
              <w:szCs w:val="22"/>
            </w:rPr>
          </w:pPr>
          <w:hyperlink w:anchor="_Toc496195851" w:history="1">
            <w:r w:rsidR="00F0355F" w:rsidRPr="00012E0D">
              <w:rPr>
                <w:rStyle w:val="Hyperlinkki"/>
              </w:rPr>
              <w:t>4.1.2 Web3-kirjasto</w:t>
            </w:r>
            <w:r w:rsidR="00F0355F">
              <w:rPr>
                <w:webHidden/>
              </w:rPr>
              <w:tab/>
            </w:r>
            <w:r w:rsidR="00F0355F">
              <w:rPr>
                <w:webHidden/>
              </w:rPr>
              <w:fldChar w:fldCharType="begin"/>
            </w:r>
            <w:r w:rsidR="00F0355F">
              <w:rPr>
                <w:webHidden/>
              </w:rPr>
              <w:instrText xml:space="preserve"> PAGEREF _Toc496195851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9A5BF4">
          <w:pPr>
            <w:pStyle w:val="Sisluet2"/>
            <w:rPr>
              <w:rFonts w:asciiTheme="minorHAnsi" w:eastAsiaTheme="minorEastAsia" w:hAnsiTheme="minorHAnsi" w:cstheme="minorBidi"/>
              <w:sz w:val="22"/>
              <w:szCs w:val="22"/>
            </w:rPr>
          </w:pPr>
          <w:hyperlink w:anchor="_Toc496195852" w:history="1">
            <w:r w:rsidR="00F0355F" w:rsidRPr="00012E0D">
              <w:rPr>
                <w:rStyle w:val="Hyperlinkki"/>
              </w:rPr>
              <w:t>4.2 Ohjelmointityössä käytetty ohjelmisto</w:t>
            </w:r>
            <w:r w:rsidR="00F0355F">
              <w:rPr>
                <w:webHidden/>
              </w:rPr>
              <w:tab/>
            </w:r>
            <w:r w:rsidR="00F0355F">
              <w:rPr>
                <w:webHidden/>
              </w:rPr>
              <w:fldChar w:fldCharType="begin"/>
            </w:r>
            <w:r w:rsidR="00F0355F">
              <w:rPr>
                <w:webHidden/>
              </w:rPr>
              <w:instrText xml:space="preserve"> PAGEREF _Toc496195852 \h </w:instrText>
            </w:r>
            <w:r w:rsidR="00F0355F">
              <w:rPr>
                <w:webHidden/>
              </w:rPr>
            </w:r>
            <w:r w:rsidR="00F0355F">
              <w:rPr>
                <w:webHidden/>
              </w:rPr>
              <w:fldChar w:fldCharType="separate"/>
            </w:r>
            <w:r w:rsidR="00F0355F">
              <w:rPr>
                <w:webHidden/>
              </w:rPr>
              <w:t>17</w:t>
            </w:r>
            <w:r w:rsidR="00F0355F">
              <w:rPr>
                <w:webHidden/>
              </w:rPr>
              <w:fldChar w:fldCharType="end"/>
            </w:r>
          </w:hyperlink>
        </w:p>
        <w:p w:rsidR="00F0355F" w:rsidRDefault="009A5BF4">
          <w:pPr>
            <w:pStyle w:val="Sisluet3"/>
            <w:rPr>
              <w:rFonts w:asciiTheme="minorHAnsi" w:eastAsiaTheme="minorEastAsia" w:hAnsiTheme="minorHAnsi" w:cstheme="minorBidi"/>
              <w:sz w:val="22"/>
              <w:szCs w:val="22"/>
            </w:rPr>
          </w:pPr>
          <w:hyperlink w:anchor="_Toc496195853" w:history="1">
            <w:r w:rsidR="00F0355F" w:rsidRPr="00012E0D">
              <w:rPr>
                <w:rStyle w:val="Hyperlinkki"/>
              </w:rPr>
              <w:t>4.2.1 Browser Solidity</w:t>
            </w:r>
            <w:r w:rsidR="00F0355F">
              <w:rPr>
                <w:webHidden/>
              </w:rPr>
              <w:tab/>
            </w:r>
            <w:r w:rsidR="00F0355F">
              <w:rPr>
                <w:webHidden/>
              </w:rPr>
              <w:fldChar w:fldCharType="begin"/>
            </w:r>
            <w:r w:rsidR="00F0355F">
              <w:rPr>
                <w:webHidden/>
              </w:rPr>
              <w:instrText xml:space="preserve"> PAGEREF _Toc496195853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9A5BF4">
          <w:pPr>
            <w:pStyle w:val="Sisluet3"/>
            <w:rPr>
              <w:rFonts w:asciiTheme="minorHAnsi" w:eastAsiaTheme="minorEastAsia" w:hAnsiTheme="minorHAnsi" w:cstheme="minorBidi"/>
              <w:sz w:val="22"/>
              <w:szCs w:val="22"/>
            </w:rPr>
          </w:pPr>
          <w:hyperlink w:anchor="_Toc496195854" w:history="1">
            <w:r w:rsidR="00F0355F" w:rsidRPr="00012E0D">
              <w:rPr>
                <w:rStyle w:val="Hyperlinkki"/>
              </w:rPr>
              <w:t>4.2.2 TestRPC</w:t>
            </w:r>
            <w:r w:rsidR="00F0355F">
              <w:rPr>
                <w:webHidden/>
              </w:rPr>
              <w:tab/>
            </w:r>
            <w:r w:rsidR="00F0355F">
              <w:rPr>
                <w:webHidden/>
              </w:rPr>
              <w:fldChar w:fldCharType="begin"/>
            </w:r>
            <w:r w:rsidR="00F0355F">
              <w:rPr>
                <w:webHidden/>
              </w:rPr>
              <w:instrText xml:space="preserve"> PAGEREF _Toc496195854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9A5BF4">
          <w:pPr>
            <w:pStyle w:val="Sisluet3"/>
            <w:rPr>
              <w:rFonts w:asciiTheme="minorHAnsi" w:eastAsiaTheme="minorEastAsia" w:hAnsiTheme="minorHAnsi" w:cstheme="minorBidi"/>
              <w:sz w:val="22"/>
              <w:szCs w:val="22"/>
            </w:rPr>
          </w:pPr>
          <w:hyperlink w:anchor="_Toc496195855" w:history="1">
            <w:r w:rsidR="00F0355F" w:rsidRPr="00012E0D">
              <w:rPr>
                <w:rStyle w:val="Hyperlinkki"/>
              </w:rPr>
              <w:t>4.2.3 Truffle-sovelluskehys</w:t>
            </w:r>
            <w:r w:rsidR="00F0355F">
              <w:rPr>
                <w:webHidden/>
              </w:rPr>
              <w:tab/>
            </w:r>
            <w:r w:rsidR="00F0355F">
              <w:rPr>
                <w:webHidden/>
              </w:rPr>
              <w:fldChar w:fldCharType="begin"/>
            </w:r>
            <w:r w:rsidR="00F0355F">
              <w:rPr>
                <w:webHidden/>
              </w:rPr>
              <w:instrText xml:space="preserve"> PAGEREF _Toc496195855 \h </w:instrText>
            </w:r>
            <w:r w:rsidR="00F0355F">
              <w:rPr>
                <w:webHidden/>
              </w:rPr>
            </w:r>
            <w:r w:rsidR="00F0355F">
              <w:rPr>
                <w:webHidden/>
              </w:rPr>
              <w:fldChar w:fldCharType="separate"/>
            </w:r>
            <w:r w:rsidR="00F0355F">
              <w:rPr>
                <w:webHidden/>
              </w:rPr>
              <w:t>18</w:t>
            </w:r>
            <w:r w:rsidR="00F0355F">
              <w:rPr>
                <w:webHidden/>
              </w:rPr>
              <w:fldChar w:fldCharType="end"/>
            </w:r>
          </w:hyperlink>
        </w:p>
        <w:p w:rsidR="00F0355F" w:rsidRDefault="009A5BF4">
          <w:pPr>
            <w:pStyle w:val="Sisluet3"/>
            <w:rPr>
              <w:rFonts w:asciiTheme="minorHAnsi" w:eastAsiaTheme="minorEastAsia" w:hAnsiTheme="minorHAnsi" w:cstheme="minorBidi"/>
              <w:sz w:val="22"/>
              <w:szCs w:val="22"/>
            </w:rPr>
          </w:pPr>
          <w:hyperlink w:anchor="_Toc496195856" w:history="1">
            <w:r w:rsidR="00F0355F" w:rsidRPr="00012E0D">
              <w:rPr>
                <w:rStyle w:val="Hyperlinkki"/>
              </w:rPr>
              <w:t>4.2.4 Meteor</w:t>
            </w:r>
            <w:r w:rsidR="00F0355F">
              <w:rPr>
                <w:webHidden/>
              </w:rPr>
              <w:tab/>
            </w:r>
            <w:r w:rsidR="00F0355F">
              <w:rPr>
                <w:webHidden/>
              </w:rPr>
              <w:fldChar w:fldCharType="begin"/>
            </w:r>
            <w:r w:rsidR="00F0355F">
              <w:rPr>
                <w:webHidden/>
              </w:rPr>
              <w:instrText xml:space="preserve"> PAGEREF _Toc496195856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9A5BF4">
          <w:pPr>
            <w:pStyle w:val="Sisluet2"/>
            <w:rPr>
              <w:rFonts w:asciiTheme="minorHAnsi" w:eastAsiaTheme="minorEastAsia" w:hAnsiTheme="minorHAnsi" w:cstheme="minorBidi"/>
              <w:sz w:val="22"/>
              <w:szCs w:val="22"/>
            </w:rPr>
          </w:pPr>
          <w:hyperlink w:anchor="_Toc496195857" w:history="1">
            <w:r w:rsidR="00F0355F" w:rsidRPr="00012E0D">
              <w:rPr>
                <w:rStyle w:val="Hyperlinkki"/>
              </w:rPr>
              <w:t>4.3 Muu työhön liittyvä ohjelmisto</w:t>
            </w:r>
            <w:r w:rsidR="00F0355F">
              <w:rPr>
                <w:webHidden/>
              </w:rPr>
              <w:tab/>
            </w:r>
            <w:r w:rsidR="00F0355F">
              <w:rPr>
                <w:webHidden/>
              </w:rPr>
              <w:fldChar w:fldCharType="begin"/>
            </w:r>
            <w:r w:rsidR="00F0355F">
              <w:rPr>
                <w:webHidden/>
              </w:rPr>
              <w:instrText xml:space="preserve"> PAGEREF _Toc496195857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9A5BF4">
          <w:pPr>
            <w:pStyle w:val="Sisluet3"/>
            <w:rPr>
              <w:rFonts w:asciiTheme="minorHAnsi" w:eastAsiaTheme="minorEastAsia" w:hAnsiTheme="minorHAnsi" w:cstheme="minorBidi"/>
              <w:sz w:val="22"/>
              <w:szCs w:val="22"/>
            </w:rPr>
          </w:pPr>
          <w:hyperlink w:anchor="_Toc496195858" w:history="1">
            <w:r w:rsidR="00F0355F" w:rsidRPr="00012E0D">
              <w:rPr>
                <w:rStyle w:val="Hyperlinkki"/>
              </w:rPr>
              <w:t>4.3.1 GoEthereum (geth)</w:t>
            </w:r>
            <w:r w:rsidR="00F0355F">
              <w:rPr>
                <w:webHidden/>
              </w:rPr>
              <w:tab/>
            </w:r>
            <w:r w:rsidR="00F0355F">
              <w:rPr>
                <w:webHidden/>
              </w:rPr>
              <w:fldChar w:fldCharType="begin"/>
            </w:r>
            <w:r w:rsidR="00F0355F">
              <w:rPr>
                <w:webHidden/>
              </w:rPr>
              <w:instrText xml:space="preserve"> PAGEREF _Toc496195858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9A5BF4">
          <w:pPr>
            <w:pStyle w:val="Sisluet3"/>
            <w:rPr>
              <w:rFonts w:asciiTheme="minorHAnsi" w:eastAsiaTheme="minorEastAsia" w:hAnsiTheme="minorHAnsi" w:cstheme="minorBidi"/>
              <w:sz w:val="22"/>
              <w:szCs w:val="22"/>
            </w:rPr>
          </w:pPr>
          <w:hyperlink w:anchor="_Toc496195859" w:history="1">
            <w:r w:rsidR="00F0355F" w:rsidRPr="00012E0D">
              <w:rPr>
                <w:rStyle w:val="Hyperlinkki"/>
              </w:rPr>
              <w:t>4.3.2 Ethereum Wallet</w:t>
            </w:r>
            <w:r w:rsidR="00F0355F">
              <w:rPr>
                <w:webHidden/>
              </w:rPr>
              <w:tab/>
            </w:r>
            <w:r w:rsidR="00F0355F">
              <w:rPr>
                <w:webHidden/>
              </w:rPr>
              <w:fldChar w:fldCharType="begin"/>
            </w:r>
            <w:r w:rsidR="00F0355F">
              <w:rPr>
                <w:webHidden/>
              </w:rPr>
              <w:instrText xml:space="preserve"> PAGEREF _Toc496195859 \h </w:instrText>
            </w:r>
            <w:r w:rsidR="00F0355F">
              <w:rPr>
                <w:webHidden/>
              </w:rPr>
            </w:r>
            <w:r w:rsidR="00F0355F">
              <w:rPr>
                <w:webHidden/>
              </w:rPr>
              <w:fldChar w:fldCharType="separate"/>
            </w:r>
            <w:r w:rsidR="00F0355F">
              <w:rPr>
                <w:webHidden/>
              </w:rPr>
              <w:t>19</w:t>
            </w:r>
            <w:r w:rsidR="00F0355F">
              <w:rPr>
                <w:webHidden/>
              </w:rPr>
              <w:fldChar w:fldCharType="end"/>
            </w:r>
          </w:hyperlink>
        </w:p>
        <w:p w:rsidR="00F0355F" w:rsidRDefault="009A5BF4">
          <w:pPr>
            <w:pStyle w:val="Sisluet1"/>
            <w:rPr>
              <w:rFonts w:asciiTheme="minorHAnsi" w:eastAsiaTheme="minorEastAsia" w:hAnsiTheme="minorHAnsi" w:cstheme="minorBidi"/>
              <w:caps w:val="0"/>
              <w:noProof/>
              <w:sz w:val="22"/>
              <w:szCs w:val="22"/>
            </w:rPr>
          </w:pPr>
          <w:hyperlink w:anchor="_Toc496195860" w:history="1">
            <w:r w:rsidR="00F0355F" w:rsidRPr="00012E0D">
              <w:rPr>
                <w:rStyle w:val="Hyperlinkki"/>
                <w:noProof/>
              </w:rPr>
              <w:t>5 TYÖN KULKU</w:t>
            </w:r>
            <w:r w:rsidR="00F0355F">
              <w:rPr>
                <w:noProof/>
                <w:webHidden/>
              </w:rPr>
              <w:tab/>
            </w:r>
            <w:r w:rsidR="00F0355F">
              <w:rPr>
                <w:noProof/>
                <w:webHidden/>
              </w:rPr>
              <w:fldChar w:fldCharType="begin"/>
            </w:r>
            <w:r w:rsidR="00F0355F">
              <w:rPr>
                <w:noProof/>
                <w:webHidden/>
              </w:rPr>
              <w:instrText xml:space="preserve"> PAGEREF _Toc496195860 \h </w:instrText>
            </w:r>
            <w:r w:rsidR="00F0355F">
              <w:rPr>
                <w:noProof/>
                <w:webHidden/>
              </w:rPr>
            </w:r>
            <w:r w:rsidR="00F0355F">
              <w:rPr>
                <w:noProof/>
                <w:webHidden/>
              </w:rPr>
              <w:fldChar w:fldCharType="separate"/>
            </w:r>
            <w:r w:rsidR="00F0355F">
              <w:rPr>
                <w:noProof/>
                <w:webHidden/>
              </w:rPr>
              <w:t>20</w:t>
            </w:r>
            <w:r w:rsidR="00F0355F">
              <w:rPr>
                <w:noProof/>
                <w:webHidden/>
              </w:rPr>
              <w:fldChar w:fldCharType="end"/>
            </w:r>
          </w:hyperlink>
        </w:p>
        <w:p w:rsidR="00F0355F" w:rsidRDefault="009A5BF4">
          <w:pPr>
            <w:pStyle w:val="Sisluet1"/>
            <w:rPr>
              <w:rFonts w:asciiTheme="minorHAnsi" w:eastAsiaTheme="minorEastAsia" w:hAnsiTheme="minorHAnsi" w:cstheme="minorBidi"/>
              <w:caps w:val="0"/>
              <w:noProof/>
              <w:sz w:val="22"/>
              <w:szCs w:val="22"/>
            </w:rPr>
          </w:pPr>
          <w:hyperlink w:anchor="_Toc496195861" w:history="1">
            <w:r w:rsidR="00F0355F" w:rsidRPr="00012E0D">
              <w:rPr>
                <w:rStyle w:val="Hyperlinkki"/>
                <w:noProof/>
              </w:rPr>
              <w:t>6 LOPPUTULOKSET</w:t>
            </w:r>
            <w:r w:rsidR="00F0355F">
              <w:rPr>
                <w:noProof/>
                <w:webHidden/>
              </w:rPr>
              <w:tab/>
            </w:r>
            <w:r w:rsidR="00F0355F">
              <w:rPr>
                <w:noProof/>
                <w:webHidden/>
              </w:rPr>
              <w:fldChar w:fldCharType="begin"/>
            </w:r>
            <w:r w:rsidR="00F0355F">
              <w:rPr>
                <w:noProof/>
                <w:webHidden/>
              </w:rPr>
              <w:instrText xml:space="preserve"> PAGEREF _Toc496195861 \h </w:instrText>
            </w:r>
            <w:r w:rsidR="00F0355F">
              <w:rPr>
                <w:noProof/>
                <w:webHidden/>
              </w:rPr>
            </w:r>
            <w:r w:rsidR="00F0355F">
              <w:rPr>
                <w:noProof/>
                <w:webHidden/>
              </w:rPr>
              <w:fldChar w:fldCharType="separate"/>
            </w:r>
            <w:r w:rsidR="00F0355F">
              <w:rPr>
                <w:noProof/>
                <w:webHidden/>
              </w:rPr>
              <w:t>24</w:t>
            </w:r>
            <w:r w:rsidR="00F0355F">
              <w:rPr>
                <w:noProof/>
                <w:webHidden/>
              </w:rPr>
              <w:fldChar w:fldCharType="end"/>
            </w:r>
          </w:hyperlink>
        </w:p>
        <w:p w:rsidR="00F0355F" w:rsidRDefault="009A5BF4">
          <w:pPr>
            <w:pStyle w:val="Sisluet2"/>
            <w:rPr>
              <w:rFonts w:asciiTheme="minorHAnsi" w:eastAsiaTheme="minorEastAsia" w:hAnsiTheme="minorHAnsi" w:cstheme="minorBidi"/>
              <w:sz w:val="22"/>
              <w:szCs w:val="22"/>
            </w:rPr>
          </w:pPr>
          <w:hyperlink w:anchor="_Toc496195862" w:history="1">
            <w:r w:rsidR="00F0355F" w:rsidRPr="00012E0D">
              <w:rPr>
                <w:rStyle w:val="Hyperlinkki"/>
              </w:rPr>
              <w:t>6.1 Toteutuneet käyttötapaukset</w:t>
            </w:r>
            <w:r w:rsidR="00F0355F">
              <w:rPr>
                <w:webHidden/>
              </w:rPr>
              <w:tab/>
            </w:r>
            <w:r w:rsidR="00F0355F">
              <w:rPr>
                <w:webHidden/>
              </w:rPr>
              <w:fldChar w:fldCharType="begin"/>
            </w:r>
            <w:r w:rsidR="00F0355F">
              <w:rPr>
                <w:webHidden/>
              </w:rPr>
              <w:instrText xml:space="preserve"> PAGEREF _Toc496195862 \h </w:instrText>
            </w:r>
            <w:r w:rsidR="00F0355F">
              <w:rPr>
                <w:webHidden/>
              </w:rPr>
            </w:r>
            <w:r w:rsidR="00F0355F">
              <w:rPr>
                <w:webHidden/>
              </w:rPr>
              <w:fldChar w:fldCharType="separate"/>
            </w:r>
            <w:r w:rsidR="00F0355F">
              <w:rPr>
                <w:webHidden/>
              </w:rPr>
              <w:t>24</w:t>
            </w:r>
            <w:r w:rsidR="00F0355F">
              <w:rPr>
                <w:webHidden/>
              </w:rPr>
              <w:fldChar w:fldCharType="end"/>
            </w:r>
          </w:hyperlink>
        </w:p>
        <w:p w:rsidR="00F0355F" w:rsidRDefault="009A5BF4">
          <w:pPr>
            <w:pStyle w:val="Sisluet2"/>
            <w:rPr>
              <w:rFonts w:asciiTheme="minorHAnsi" w:eastAsiaTheme="minorEastAsia" w:hAnsiTheme="minorHAnsi" w:cstheme="minorBidi"/>
              <w:sz w:val="22"/>
              <w:szCs w:val="22"/>
            </w:rPr>
          </w:pPr>
          <w:hyperlink w:anchor="_Toc496195863" w:history="1">
            <w:r w:rsidR="00F0355F" w:rsidRPr="00012E0D">
              <w:rPr>
                <w:rStyle w:val="Hyperlinkki"/>
              </w:rPr>
              <w:t>6.2 Toteutumattomia käyttötapauksia</w:t>
            </w:r>
            <w:r w:rsidR="00F0355F">
              <w:rPr>
                <w:webHidden/>
              </w:rPr>
              <w:tab/>
            </w:r>
            <w:r w:rsidR="00F0355F">
              <w:rPr>
                <w:webHidden/>
              </w:rPr>
              <w:fldChar w:fldCharType="begin"/>
            </w:r>
            <w:r w:rsidR="00F0355F">
              <w:rPr>
                <w:webHidden/>
              </w:rPr>
              <w:instrText xml:space="preserve"> PAGEREF _Toc496195863 \h </w:instrText>
            </w:r>
            <w:r w:rsidR="00F0355F">
              <w:rPr>
                <w:webHidden/>
              </w:rPr>
            </w:r>
            <w:r w:rsidR="00F0355F">
              <w:rPr>
                <w:webHidden/>
              </w:rPr>
              <w:fldChar w:fldCharType="separate"/>
            </w:r>
            <w:r w:rsidR="00F0355F">
              <w:rPr>
                <w:webHidden/>
              </w:rPr>
              <w:t>26</w:t>
            </w:r>
            <w:r w:rsidR="00F0355F">
              <w:rPr>
                <w:webHidden/>
              </w:rPr>
              <w:fldChar w:fldCharType="end"/>
            </w:r>
          </w:hyperlink>
        </w:p>
        <w:p w:rsidR="00F0355F" w:rsidRDefault="009A5BF4">
          <w:pPr>
            <w:pStyle w:val="Sisluet1"/>
            <w:rPr>
              <w:rFonts w:asciiTheme="minorHAnsi" w:eastAsiaTheme="minorEastAsia" w:hAnsiTheme="minorHAnsi" w:cstheme="minorBidi"/>
              <w:caps w:val="0"/>
              <w:noProof/>
              <w:sz w:val="22"/>
              <w:szCs w:val="22"/>
            </w:rPr>
          </w:pPr>
          <w:hyperlink w:anchor="_Toc496195864" w:history="1">
            <w:r w:rsidR="00F0355F" w:rsidRPr="00012E0D">
              <w:rPr>
                <w:rStyle w:val="Hyperlinkki"/>
                <w:noProof/>
              </w:rPr>
              <w:t>7 ARVIO TEKNIIKASTA</w:t>
            </w:r>
            <w:r w:rsidR="00F0355F">
              <w:rPr>
                <w:noProof/>
                <w:webHidden/>
              </w:rPr>
              <w:tab/>
            </w:r>
            <w:r w:rsidR="00F0355F">
              <w:rPr>
                <w:noProof/>
                <w:webHidden/>
              </w:rPr>
              <w:fldChar w:fldCharType="begin"/>
            </w:r>
            <w:r w:rsidR="00F0355F">
              <w:rPr>
                <w:noProof/>
                <w:webHidden/>
              </w:rPr>
              <w:instrText xml:space="preserve"> PAGEREF _Toc496195864 \h </w:instrText>
            </w:r>
            <w:r w:rsidR="00F0355F">
              <w:rPr>
                <w:noProof/>
                <w:webHidden/>
              </w:rPr>
            </w:r>
            <w:r w:rsidR="00F0355F">
              <w:rPr>
                <w:noProof/>
                <w:webHidden/>
              </w:rPr>
              <w:fldChar w:fldCharType="separate"/>
            </w:r>
            <w:r w:rsidR="00F0355F">
              <w:rPr>
                <w:noProof/>
                <w:webHidden/>
              </w:rPr>
              <w:t>29</w:t>
            </w:r>
            <w:r w:rsidR="00F0355F">
              <w:rPr>
                <w:noProof/>
                <w:webHidden/>
              </w:rPr>
              <w:fldChar w:fldCharType="end"/>
            </w:r>
          </w:hyperlink>
        </w:p>
        <w:p w:rsidR="00F0355F" w:rsidRDefault="009A5BF4">
          <w:pPr>
            <w:pStyle w:val="Sisluet1"/>
            <w:rPr>
              <w:rFonts w:asciiTheme="minorHAnsi" w:eastAsiaTheme="minorEastAsia" w:hAnsiTheme="minorHAnsi" w:cstheme="minorBidi"/>
              <w:caps w:val="0"/>
              <w:noProof/>
              <w:sz w:val="22"/>
              <w:szCs w:val="22"/>
            </w:rPr>
          </w:pPr>
          <w:hyperlink w:anchor="_Toc496195865" w:history="1">
            <w:r w:rsidR="00F0355F" w:rsidRPr="00012E0D">
              <w:rPr>
                <w:rStyle w:val="Hyperlinkki"/>
                <w:noProof/>
              </w:rPr>
              <w:t>8 LOPPUSANAT</w:t>
            </w:r>
            <w:r w:rsidR="00F0355F">
              <w:rPr>
                <w:noProof/>
                <w:webHidden/>
              </w:rPr>
              <w:tab/>
            </w:r>
            <w:r w:rsidR="00F0355F">
              <w:rPr>
                <w:noProof/>
                <w:webHidden/>
              </w:rPr>
              <w:fldChar w:fldCharType="begin"/>
            </w:r>
            <w:r w:rsidR="00F0355F">
              <w:rPr>
                <w:noProof/>
                <w:webHidden/>
              </w:rPr>
              <w:instrText xml:space="preserve"> PAGEREF _Toc496195865 \h </w:instrText>
            </w:r>
            <w:r w:rsidR="00F0355F">
              <w:rPr>
                <w:noProof/>
                <w:webHidden/>
              </w:rPr>
            </w:r>
            <w:r w:rsidR="00F0355F">
              <w:rPr>
                <w:noProof/>
                <w:webHidden/>
              </w:rPr>
              <w:fldChar w:fldCharType="separate"/>
            </w:r>
            <w:r w:rsidR="00F0355F">
              <w:rPr>
                <w:noProof/>
                <w:webHidden/>
              </w:rPr>
              <w:t>32</w:t>
            </w:r>
            <w:r w:rsidR="00F0355F">
              <w:rPr>
                <w:noProof/>
                <w:webHidden/>
              </w:rPr>
              <w:fldChar w:fldCharType="end"/>
            </w:r>
          </w:hyperlink>
        </w:p>
        <w:p w:rsidR="008B6339" w:rsidRPr="00F0355F" w:rsidRDefault="00364938" w:rsidP="007D1B3E">
          <w:pPr>
            <w:rPr>
              <w:b/>
              <w:bCs/>
              <w:noProof/>
            </w:rPr>
          </w:pPr>
          <w:r>
            <w:rPr>
              <w:b/>
              <w:bCs/>
              <w:noProof/>
            </w:rPr>
            <w:fldChar w:fldCharType="end"/>
          </w:r>
        </w:p>
      </w:sdtContent>
    </w:sdt>
    <w:p w:rsidR="00B24FC1" w:rsidRPr="00B6663D" w:rsidRDefault="00A25B6E" w:rsidP="007D1B3E">
      <w:pPr>
        <w:pStyle w:val="Otsikko1"/>
      </w:pPr>
      <w:bookmarkStart w:id="1" w:name="_Toc496195839"/>
      <w:r>
        <w:lastRenderedPageBreak/>
        <w:t>JOHDANTO</w:t>
      </w:r>
      <w:bookmarkEnd w:id="1"/>
    </w:p>
    <w:p w:rsidR="00E3299F" w:rsidRDefault="00E3299F" w:rsidP="00E3299F">
      <w:r>
        <w:t>Lohkoketjutekniikka sai alkunsa vuonna 200</w:t>
      </w:r>
      <w:r w:rsidR="00661565">
        <w:t>9</w:t>
      </w:r>
      <w:r>
        <w:t xml:space="preserve">, kun Satoshi Nakamoto kirjoitti </w:t>
      </w:r>
      <w:r w:rsidR="00F0355F">
        <w:t>tieteellisen julkaisun</w:t>
      </w:r>
      <w:r>
        <w:t xml:space="preserve">, jossa hän </w:t>
      </w:r>
      <w:r w:rsidR="00F0355F">
        <w:t>suunnitteli</w:t>
      </w:r>
      <w:r>
        <w:t xml:space="preserve"> tietomallin </w:t>
      </w:r>
      <w:r w:rsidR="00F0355F">
        <w:t>valuutalle</w:t>
      </w:r>
      <w:r w:rsidR="00CD4E5E">
        <w:t>, joka hyödyntää modernia tietotekniikkaa</w:t>
      </w:r>
      <w:r>
        <w:t>.</w:t>
      </w:r>
      <w:r w:rsidR="00022557">
        <w:t xml:space="preserve"> </w:t>
      </w:r>
      <w:r w:rsidR="006458E7">
        <w:t xml:space="preserve">Nykymaailmassa </w:t>
      </w:r>
      <w:r w:rsidR="00022557">
        <w:t xml:space="preserve">valuutta liikkuu pankin tai muun laitoksen kautta. </w:t>
      </w:r>
      <w:r w:rsidR="006458E7">
        <w:t>Nakamoton</w:t>
      </w:r>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022557">
        <w:t>. Nakamoto suunnitteli hajautetun järjestelmän rahan lähettämiselle ja m</w:t>
      </w:r>
      <w:r w:rsidR="001E16B2">
        <w:t>aksutapahtumien todentamiselle.</w:t>
      </w:r>
      <w:r w:rsidR="006458E7">
        <w:t xml:space="preserve"> Nakamoton suunnitteleman järjestelmän pohjalta toteutettiin Bitcoin-</w:t>
      </w:r>
      <w:r w:rsidR="00FC7189">
        <w:t>kryptovaluutta</w:t>
      </w:r>
      <w:r w:rsidR="006458E7">
        <w:t>.</w:t>
      </w:r>
      <w:r w:rsidR="00022557">
        <w:t xml:space="preserve"> (1)</w:t>
      </w:r>
    </w:p>
    <w:p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r w:rsidR="003815D7">
        <w:t xml:space="preserve">Nakamoto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Vitalik </w:t>
      </w:r>
      <w:r w:rsidR="00CD4E5E">
        <w:t xml:space="preserve">Buterin keksi tehdä Ethereumin, hajautetun </w:t>
      </w:r>
      <w:r w:rsidR="007C2EF6">
        <w:t xml:space="preserve">sovellusalustan, jonka </w:t>
      </w:r>
      <w:r w:rsidR="00CD4E5E">
        <w:t xml:space="preserve">tiedonsiirtotapahtumat toimivat </w:t>
      </w:r>
      <w:r w:rsidR="002967FF">
        <w:t>lohkoketjun avulla.</w:t>
      </w:r>
      <w:r w:rsidR="007C2EF6">
        <w:t xml:space="preserve"> (3.)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Tässä työssä pohditaan liiketoimintamalli ja käyttötapaukset lohkoketjutekniikkaa hyödyntävälle sovellukselle. Tavoite oli luoda Ethereum</w:t>
      </w:r>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Klassisia autoja on huollettava, sillä ne voivat olla kymmeniä vuosia vanhoja, ja niiden osat kuluvat väistämättä. Lohkoketjuun tallennettua tietoa on vaikea muokata jälkeenpäin. Jos klassisen auton huoltotiedot ja käyttötilastot (kilometrimittari) tallennettaisiin lohkoketjuun, auton omistaja voisi vakuuttaa huutokaupoissa ostajan autonsa arvosta.</w:t>
      </w:r>
    </w:p>
    <w:p w:rsidR="00665583" w:rsidRDefault="001015B4" w:rsidP="00E3299F">
      <w:r>
        <w:t xml:space="preserve">Klassiset autot liittyvät myös liikennöinnin alaan. Liikennöinnin alallakin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2" w:name="_Toc496195840"/>
      <w:bookmarkStart w:id="3" w:name="_Toc478972908"/>
      <w:r>
        <w:lastRenderedPageBreak/>
        <w:t>TEKNIIKKA</w:t>
      </w:r>
      <w:bookmarkEnd w:id="2"/>
    </w:p>
    <w:p w:rsidR="003C2985" w:rsidRPr="003C2985" w:rsidRDefault="003C2985" w:rsidP="003C2985"/>
    <w:p w:rsidR="003C2985" w:rsidRDefault="003C2985" w:rsidP="003C2985">
      <w:pPr>
        <w:pStyle w:val="Otsikko2"/>
      </w:pPr>
      <w:bookmarkStart w:id="4" w:name="_Toc496195841"/>
      <w:r>
        <w:t>Lohkoketju</w:t>
      </w:r>
      <w:bookmarkEnd w:id="4"/>
    </w:p>
    <w:p w:rsidR="003C2985" w:rsidRDefault="003C2985" w:rsidP="003C2985">
      <w:r>
        <w:t>Selitä eri tyyppisist</w:t>
      </w:r>
      <w:r w:rsidR="00676A9D">
        <w:t>ä solmuista. Mikä on miner node (5.)</w:t>
      </w:r>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 </w:t>
      </w:r>
      <w:r w:rsidR="00DF0F7B">
        <w:t>laskea</w:t>
      </w:r>
      <w:r w:rsidR="00F45733">
        <w:t xml:space="preserve"> tiiviste seuraavalle lohkolle.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 xml:space="preserve">Kukin solmu yrittää </w:t>
      </w:r>
      <w:r w:rsidR="00497A9D">
        <w:t>laskea</w:t>
      </w:r>
      <w:r>
        <w:t xml:space="preserve"> tiivisteen lohkollensa.</w:t>
      </w:r>
    </w:p>
    <w:p w:rsidR="00F10DEC" w:rsidRDefault="00F10DEC" w:rsidP="00F10DEC">
      <w:pPr>
        <w:pStyle w:val="Luettelokappale"/>
        <w:numPr>
          <w:ilvl w:val="0"/>
          <w:numId w:val="19"/>
        </w:numPr>
      </w:pPr>
      <w:r>
        <w:t>Kun solmu onnistuu löytämään kelvollisen lohkon, se lähettää</w:t>
      </w:r>
      <w:r w:rsidR="00497A9D">
        <w:t xml:space="preserve"> siitä</w:t>
      </w:r>
      <w:r>
        <w:t xml:space="preserve"> tiedon 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CE4FED">
      <w:pPr>
        <w:pStyle w:val="Luettelokappale"/>
        <w:numPr>
          <w:ilvl w:val="0"/>
          <w:numId w:val="19"/>
        </w:numPr>
      </w:pPr>
      <w:r>
        <w:t>Mikäli solmu toteaa lohkon olevan kelvollinen, se voi hyväksyä lohkon oman lohkoketjunsa uusimmaksi lohkoksi</w:t>
      </w:r>
      <w:r w:rsidR="00693BA0">
        <w:t>. Tästä eteenpäin tämä solmu voi kerätä uusia maksutapahtumia taas seuraavaan lohkoon. Kun louhijasolmu saa lohkon valmiiksi, se lähetetään kaikille verkoston muille louhijasolmuille, jotka voivat tarkistaa ja hyväksyä lohkon</w:t>
      </w:r>
      <w:r>
        <w:t xml:space="preserve">. </w:t>
      </w:r>
    </w:p>
    <w:p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w:t>
      </w:r>
      <w:r w:rsidR="00F45733">
        <w:lastRenderedPageBreak/>
        <w:t>kon tekeminen vaatii paljon laskentateho</w:t>
      </w:r>
      <w:r w:rsidR="00F964F2">
        <w:t>a, lohkoon päätyneen tiedon muut</w:t>
      </w:r>
      <w:r w:rsidR="00F45733">
        <w:t xml:space="preserve">taminen jälkeenpäin on lähes mahdotonta. </w:t>
      </w:r>
      <w:r w:rsidR="00624329">
        <w:t>O</w:t>
      </w:r>
      <w:r w:rsidR="00F45733">
        <w:t>n lähes mahdotonta huijata kaikkia</w:t>
      </w:r>
      <w:r w:rsidR="00F964F2">
        <w:t xml:space="preserve"> verkon louhijasolmuja</w:t>
      </w:r>
      <w:r w:rsidR="00624329">
        <w:t>, koska jokainen louhijasolmu tarkistaa, onko lähettäjällä varaa tehdä rahansiirtoa</w:t>
      </w:r>
      <w:r w:rsidR="00F45733">
        <w:t>.</w:t>
      </w:r>
      <w:r w:rsidR="00693BA0">
        <w:t xml:space="preserve"> </w:t>
      </w:r>
      <w:r w:rsidR="00CA54D8">
        <w:t>(1)</w:t>
      </w:r>
    </w:p>
    <w:p w:rsidR="001428C3" w:rsidRDefault="00693BA0" w:rsidP="00A11B84">
      <w:r>
        <w:t xml:space="preserve">Lohkon laskenut solmu saa palkkioksi Bitcoineja uuden lohkon luomisesta. Tähän palkkioon perustuu lohkoketjukonesalien liiketoiminta. Tietokoneiden kuluttama sähkö maksaa, mutta kun lohko onnistutaan luomaan, siitä saatu </w:t>
      </w:r>
      <w:r w:rsidR="001428C3">
        <w:t xml:space="preserve">kryptovaluutta </w:t>
      </w:r>
      <w:r>
        <w:t xml:space="preserve">voidaan </w:t>
      </w:r>
      <w:r w:rsidR="001428C3">
        <w:t xml:space="preserve">myydä ostajalle, joka haluaa vaihtaa tavallista valuuttaa kryptovaluutaksi. </w:t>
      </w:r>
      <w:r w:rsidR="00624329">
        <w:t>(?)</w:t>
      </w:r>
    </w:p>
    <w:p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rsidR="008B73CA" w:rsidRDefault="00EB75F3" w:rsidP="00414359">
      <w:r>
        <w:t>Kuka tahansa voi ladata lohkoketjun kopion tietokoneellensa.</w:t>
      </w:r>
      <w:r w:rsidR="006A4E5E">
        <w:t xml:space="preserve"> Kuka tahansa voi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A227DC" w:rsidRPr="003C2985" w:rsidRDefault="00A227DC" w:rsidP="003C2985"/>
    <w:p w:rsidR="003C2985" w:rsidRDefault="00477F7C" w:rsidP="003C2985">
      <w:pPr>
        <w:pStyle w:val="Otsikko2"/>
      </w:pPr>
      <w:bookmarkStart w:id="5" w:name="_Toc496195842"/>
      <w:r>
        <w:t>Ethereum-alusta</w:t>
      </w:r>
      <w:bookmarkEnd w:id="5"/>
    </w:p>
    <w:p w:rsidR="00644933" w:rsidRDefault="00B75E55" w:rsidP="003C2985">
      <w:r>
        <w:t xml:space="preserve">Ethereum-alusta on hajautettu sovellus. </w:t>
      </w:r>
      <w:r w:rsidR="00817857">
        <w:t>Hajautetulle sovellukselle on monia</w:t>
      </w:r>
      <w:r w:rsidR="00A626D2">
        <w:t xml:space="preserve"> toisistaan eroavia</w:t>
      </w:r>
      <w:r w:rsidR="00817857">
        <w:t xml:space="preserve"> määritelmiä.</w:t>
      </w:r>
      <w:r w:rsidR="00A626D2">
        <w:t xml:space="preserve"> Määritelmien kesken yhteisenä tekijänä on sovellusten piirre, jossa sovellukset tallent</w:t>
      </w:r>
      <w:r w:rsidR="00D46E2C">
        <w:t xml:space="preserve">avat tietonsa </w:t>
      </w:r>
      <w:r w:rsidR="005F3FDB">
        <w:t>vertaisverkkoon. Lohkoketju on yksi tiedon tallentamiseen suunniteltu vertaisverkko</w:t>
      </w:r>
      <w:r w:rsidR="00A626D2">
        <w:t xml:space="preserve">. Toinen piirre on se, ettei hajautetuilla sovelluksilla ole ketään yhtä auktoriteettia, tahoa tai ylläpitäjää, jolla on päätäntävalta </w:t>
      </w:r>
      <w:r w:rsidR="00EB158F">
        <w:t>sovelluksessa</w:t>
      </w:r>
      <w:r w:rsidR="00A626D2">
        <w:t>.</w:t>
      </w:r>
      <w:r w:rsidR="00817857">
        <w:t xml:space="preserve"> </w:t>
      </w:r>
      <w:r w:rsidR="00A626D2">
        <w:t>Ethereum-alustalle kehitettyjä älykkäitä sopimuksia kutsutaan hajautetuiksi sovelluksiksi.</w:t>
      </w:r>
      <w:r w:rsidR="00E364FF">
        <w:t xml:space="preserve"> (16)</w:t>
      </w:r>
    </w:p>
    <w:p w:rsidR="005F3FDB" w:rsidRDefault="005F3FDB" w:rsidP="003C2985">
      <w:r>
        <w:lastRenderedPageBreak/>
        <w:t>Ethereum-virtuaalikone, sekä kaikki siihen liittyvä ja kaikki alustan kehittämiseen liittyvä ohjelmisto on avoimen lähdekoodin ohjelmistoa. Ethereum-ohjelmistoja kehitetään maailmanlaajuisesti ja hajautetusti GitHub-palvelun, sekä muiden versionhallintapalveluiden avulla. (16)</w:t>
      </w:r>
    </w:p>
    <w:p w:rsidR="00414359" w:rsidRDefault="00414359" w:rsidP="003C2985">
      <w:r>
        <w:t>Bitcoin-verkossa tiedonsiirtoa ovat bitcoin-maksut. Jokaisella tiedonsiirrolla on lähettäjän tili, vastaanottajan tili, sekä siirretty rahasumma. Ethereum-verkossa on näiden lisäksi myös dataa.</w:t>
      </w:r>
      <w:r w:rsidR="006D6864">
        <w:t xml:space="preserve"> (</w:t>
      </w:r>
      <w:r w:rsidR="00EE4EB3">
        <w:t>6.</w:t>
      </w:r>
      <w:r w:rsidR="006D6864">
        <w:t>)</w:t>
      </w:r>
    </w:p>
    <w:p w:rsidR="00D02B14" w:rsidRDefault="00D02B14" w:rsidP="00D02B14">
      <w:r>
        <w:t>Solidity on suosituin Ethereum älykkäiden so</w:t>
      </w:r>
      <w:r w:rsidR="00F22AFB">
        <w:t>pimusten kirjoitusta varten (15</w:t>
      </w:r>
      <w:r>
        <w:t>)</w:t>
      </w:r>
      <w:r w:rsidR="00F22AFB">
        <w:t>.</w:t>
      </w:r>
      <w:r>
        <w:t xml:space="preserve"> Muita kieliä ovat LLL ja Serpent.</w:t>
      </w:r>
    </w:p>
    <w:p w:rsidR="00D02B14" w:rsidRDefault="00D02B14" w:rsidP="003C2985">
      <w:r>
        <w:t>Hajautetuissa sovelluksissa on monia hyötyjä verrattuina perinteisiin, keskitettyihin sovelluksiin. Yksi hyöty on se, että ne eivät koskaan</w:t>
      </w:r>
      <w:r w:rsidR="007175B1">
        <w:t xml:space="preserve"> ole pois käytöstä. Perinteisissä palveluissa voi tulla palvelinvikoja</w:t>
      </w:r>
      <w:r>
        <w:t>. Hajautettu sovellus ei voi kokonaan poistua toiminnasta, elleivät kaikki vertaisverkon solmut lopeta toimintaansa yhtä aikaa.</w:t>
      </w:r>
      <w:r w:rsidR="00F53421">
        <w:t xml:space="preserve"> </w:t>
      </w:r>
      <w:r>
        <w:t>(15)</w:t>
      </w:r>
    </w:p>
    <w:p w:rsidR="00D25214" w:rsidRDefault="00F2688C" w:rsidP="003C2985">
      <w:r>
        <w:t xml:space="preserve">Vertaisverkkosovellukset eivät </w:t>
      </w:r>
      <w:r w:rsidR="007175B1">
        <w:t>ole uusi, ennennäkemätön keksintö tietotekniikan historiassa</w:t>
      </w:r>
      <w:r>
        <w:t>. Esim</w:t>
      </w:r>
      <w:r w:rsidR="007175B1">
        <w:t>erkiksi Bitcomet, joka on tiedostonsiirtoon käytetty vertaisverkko. Monet ohjelmistot jakavat ohjelmistopäivityksensä vertaisverkossa. Muun muassa W</w:t>
      </w:r>
      <w:r>
        <w:t>indows</w:t>
      </w:r>
      <w:r w:rsidR="007175B1">
        <w:t xml:space="preserve">-käyttöjärjestelmän </w:t>
      </w:r>
      <w:r>
        <w:t>päivitykset</w:t>
      </w:r>
      <w:r w:rsidR="007175B1">
        <w:t xml:space="preserve"> hyödyntävät vertaisverkkoa</w:t>
      </w:r>
      <w:r>
        <w:t>.</w:t>
      </w:r>
      <w:r w:rsidR="006D6864">
        <w:t xml:space="preserve"> (18.)</w:t>
      </w:r>
    </w:p>
    <w:p w:rsidR="00A139C0" w:rsidRDefault="0043283C" w:rsidP="003C2985">
      <w:r>
        <w:t xml:space="preserve">Ethereum-virtuaalikone on </w:t>
      </w:r>
      <w:r w:rsidR="00D70D4A">
        <w:t>Turing-täydellinen. Alustalla voi ajaa minkä tahansa protokollan, missä tahansa lohkoketjussa.</w:t>
      </w:r>
      <w:r w:rsidR="0094300C">
        <w:t xml:space="preserve"> Ethereum-alusta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Ethereum-virtuaalikone ei ole riippuvainen mistään tietystä ohjelmointikielestä, eikä virtuaalikoneen ajama koodi ole riippuvainen Soliditystä. </w:t>
      </w:r>
      <w:r w:rsidR="00D56049">
        <w:t xml:space="preserve">Ethereum ei tarvitse mitään tiettyä tiedonsiirtoprotokollaa </w:t>
      </w:r>
      <w:r w:rsidR="00466342">
        <w:t>ollakseen yhteydessä vertaisver</w:t>
      </w:r>
      <w:r w:rsidR="00D56049">
        <w:t>kkoon. Nämä periaatteet olivat taustalla, kun Buterin suunnitteli Ethereum-alustaa.</w:t>
      </w:r>
      <w:r w:rsidR="00466342">
        <w:t xml:space="preserve"> (16)</w:t>
      </w:r>
    </w:p>
    <w:p w:rsidR="00C35A75" w:rsidRDefault="00C35A75" w:rsidP="003C2985">
      <w:r>
        <w:t xml:space="preserve">Yhdessä vaiheessa ihmiset alkoivat kehittämään hajautettua alustaa Bitcoinin päälle. Näille alustoille kehitettiin tukia monen eri tyyppisille tiedonsiirtotapahtumille. Kaikesta huolimatta, niidenkin rajat tulivat aikanaan vastaan, jolloin täytyi taas kehittää uusia tiedonsiirtotapahtumia. </w:t>
      </w:r>
      <w:r w:rsidR="00B77343">
        <w:t>(Lähteeksi se Buterin-video)</w:t>
      </w:r>
    </w:p>
    <w:p w:rsidR="00260E17" w:rsidRDefault="00C35A75" w:rsidP="003C2985">
      <w:r w:rsidRPr="00C35A75">
        <w:rPr>
          <w:color w:val="00B050"/>
        </w:rPr>
        <w:lastRenderedPageBreak/>
        <w:t>Bitcoin-verkkoon sovelutuva hajautettu alusta oli hyvin nihkeä. Järjestelmään ei voitu kehittää mitään kunnollisia innovaatioita. Nihkeys johtui siitä</w:t>
      </w:r>
      <w:r>
        <w:t xml:space="preserve">, etteivät alustojen virtuaalikoneet olleet Turing-täydellisiä. (Viitteeksi se yksi Buterin-video). </w:t>
      </w:r>
      <w:r w:rsidR="002B57FA">
        <w:t xml:space="preserve">Turing-täydellisyys tarkoittaa sitä, että ohjelmointikielellä voi ratkaista minkä tahansa laskennallisen ongelman. </w:t>
      </w:r>
      <w:r w:rsidR="00260E17">
        <w:t>Ethereum</w:t>
      </w:r>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67077B" w:rsidRDefault="00910D97" w:rsidP="003C2985">
      <w:r>
        <w:t>Bitcoin-vertaisverkossa on Bitcoin-rahayksikön siirtämistä varten tiedonsiirtotapahtumia.</w:t>
      </w:r>
      <w:r w:rsidR="0067077B">
        <w:t xml:space="preserve"> Ethereum-verkossa vastaava rahayksikkö on eetteri. Eetteri on Bitcoinin </w:t>
      </w:r>
      <w:r w:rsidR="007114AE">
        <w:t>kaltainen kryptovaluutta</w:t>
      </w:r>
      <w:r w:rsidR="0067077B">
        <w:t>rahayksikkö. Sitä voi käyttää maksamiseen Ethereum-verkossa.</w:t>
      </w:r>
      <w:r w:rsidR="00070B79">
        <w:t xml:space="preserve"> (solidity-dokumentaatio)</w:t>
      </w:r>
    </w:p>
    <w:p w:rsidR="00F129DC" w:rsidRDefault="0067077B" w:rsidP="003C2985">
      <w:r>
        <w:t>Kuka tahansa voi tehdä maksutapahtuman paikallisella koneellaan olevaan Ethereum-solmuun. Sitä kautta maksutapahtuma lähetetään koko Ethereum-vertaisverkkoon, jossa se todennetaan. Minkä tahansa maksutapahtuman tekeminen periaatteessa vaatii kaikkia Ethereum-verkon loukijatietokoneita ajamaan sama maksutapahtuma</w:t>
      </w:r>
      <w:r w:rsidR="00F129DC">
        <w:t>, sekä sen sisältämät loogiset operaatiot</w:t>
      </w:r>
      <w:r>
        <w:t xml:space="preserve"> omalla tietokoneellaan. Maksutapahtuman alkuperäisen lähettäjän on maksettava tämä hinta korvauksena kaikille muille louhijasolmuille. Tätä kutsutaan kaasumaksuksi (gas price). </w:t>
      </w:r>
      <w:r w:rsidR="00F129DC">
        <w:t>Työläämmät laskentatoimet vaativat suuremman kaasumaksun tiedonsiirtotapahtuman lähettäjältä.</w:t>
      </w:r>
    </w:p>
    <w:p w:rsidR="0067077B" w:rsidRDefault="00A565E5" w:rsidP="00F129DC">
      <w:r>
        <w:t xml:space="preserve">Ethereum-maksutapahtumilla on maksimi kaasurajoite, kuinka paljon ne saavat kuluttaa resursseja Ethereum-verkon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Ethereum-verkon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(27)</w:t>
      </w:r>
    </w:p>
    <w:p w:rsidR="00910D97" w:rsidRDefault="00910D97" w:rsidP="003C2985"/>
    <w:p w:rsidR="009B3D94" w:rsidRDefault="009B3D94" w:rsidP="009B3D94">
      <w:pPr>
        <w:pStyle w:val="Otsikko3"/>
      </w:pPr>
      <w:bookmarkStart w:id="6" w:name="_Toc496195843"/>
      <w:r>
        <w:lastRenderedPageBreak/>
        <w:t>Ethereum-alusta</w:t>
      </w:r>
      <w:bookmarkEnd w:id="6"/>
    </w:p>
    <w:p w:rsidR="009B3D94" w:rsidRDefault="009B3D94" w:rsidP="009B3D94">
      <w:r>
        <w:t>Ethereumiin kuuluu lohkoketju, joka toimii tietokantana. Alustaan kuuluu virtuaalikone, joka on älykkäiden sopimusten ajoympäristö. Ethereum-alusta luo vertaisverkon, jossa käyttäjän koneella käynnissä oleva virtuaalikone on yhteydessä muualla maailmassa oleviin Ethereum-virtuaalikoneisiin. Ethereum-verkko koostuu maailmanlaajuisesti yhteen liittyneiden Ethereum-solmujen vertaisverkosta. Jos Ethereum-verkkoa haluaa käyttää, tulee omalle tietokoneelle käynnistää Ethereum-solmu, esimerkiksi GoEthereum (ks. 3.3.1).</w:t>
      </w:r>
    </w:p>
    <w:p w:rsidR="009B3D94" w:rsidRDefault="009B3D94" w:rsidP="009B3D94"/>
    <w:p w:rsidR="009B3D94" w:rsidRDefault="009B3D94" w:rsidP="009B3D94">
      <w:pPr>
        <w:pStyle w:val="Otsikko3"/>
      </w:pPr>
      <w:bookmarkStart w:id="7" w:name="_Toc496195844"/>
      <w:r>
        <w:t>Ethereum-virtuaalikone</w:t>
      </w:r>
      <w:bookmarkEnd w:id="7"/>
    </w:p>
    <w:p w:rsidR="009B3D94" w:rsidRDefault="009B3D94" w:rsidP="009B3D94">
      <w:r>
        <w:t>Ethereum-virtuaalikone sisältää Ethereum-koodiajoympäristö</w:t>
      </w:r>
      <w:r w:rsidR="007C572D">
        <w:t>n. Ethereum-alustan alkuaikoina</w:t>
      </w:r>
      <w:r>
        <w:t xml:space="preserve"> yksi Ethereumin perustajista, Gavin Wood, teki teknisen spesifikaation siitä, mitä käskyjä Ethereum-virtuaalikoneen kuuluu toteuttaa (5). Täten Ethereum-virtuaalikoneen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Otsikko1"/>
      </w:pPr>
      <w:bookmarkStart w:id="8" w:name="_Toc496195845"/>
      <w:r>
        <w:lastRenderedPageBreak/>
        <w:t>SUUNNITTELU JA KÄYTTÖTAPAUKSET</w:t>
      </w:r>
      <w:bookmarkEnd w:id="3"/>
      <w:bookmarkEnd w:id="8"/>
    </w:p>
    <w:p w:rsidR="000728B8" w:rsidRPr="000728B8" w:rsidRDefault="000728B8" w:rsidP="000728B8">
      <w:bookmarkStart w:id="9" w:name="_Toc496195846"/>
    </w:p>
    <w:p w:rsidR="00BC4011" w:rsidRDefault="00BC4011" w:rsidP="00BC4011">
      <w:pPr>
        <w:pStyle w:val="Otsikko2"/>
      </w:pPr>
      <w:r>
        <w:t>Kuvaus käyttötapauksista</w:t>
      </w:r>
      <w:bookmarkEnd w:id="9"/>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 xml:space="preserve">Ulkopuoliset käyttäjät voivat tehdä verkkosovelluksella kohokohtapyyntöjä (highlight request)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ovat lohkoketjussa. Tällöin auton myyjän maksamat kymmenien eurojen summat maksavat itsensä moninkertaisesti takaisin.</w:t>
      </w:r>
    </w:p>
    <w:p w:rsidR="00890BCC" w:rsidRDefault="00890BCC" w:rsidP="007D1B3E">
      <w:r>
        <w:lastRenderedPageBreak/>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10" w:name="_Toc478972909"/>
      <w:bookmarkStart w:id="11" w:name="_Toc496195847"/>
      <w:r>
        <w:t>Lohkoketjun hyöty</w:t>
      </w:r>
      <w:bookmarkEnd w:id="10"/>
      <w:r>
        <w:t xml:space="preserve"> sovelluksessa</w:t>
      </w:r>
      <w:bookmarkEnd w:id="11"/>
    </w:p>
    <w:p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 erityisen paljon.</w:t>
      </w:r>
    </w:p>
    <w:p w:rsidR="00373A27" w:rsidRPr="00B970AB" w:rsidRDefault="00373A27" w:rsidP="00373A27">
      <w:pPr>
        <w:rPr>
          <w:color w:val="00B050"/>
        </w:rPr>
      </w:pPr>
      <w:r w:rsidRPr="00B970AB">
        <w:rPr>
          <w:color w:val="00B050"/>
        </w:rPr>
        <w:t xml:space="preserve">Yksi etu </w:t>
      </w:r>
      <w:r w:rsidR="009712E4" w:rsidRPr="00B970AB">
        <w:rPr>
          <w:color w:val="00B050"/>
        </w:rPr>
        <w:t xml:space="preserve">hajautetussa sovelluksessa on tietysti se, että hajautetussa </w:t>
      </w:r>
      <w:r w:rsidRPr="00B970AB">
        <w:rPr>
          <w:color w:val="00B050"/>
        </w:rPr>
        <w:t>sovelluksessa ei ole lainkaan palvelinkustannuksia.</w:t>
      </w:r>
      <w:r w:rsidR="00A034EB" w:rsidRPr="00B970AB">
        <w:rPr>
          <w:color w:val="00B050"/>
        </w:rPr>
        <w:t xml:space="preserve"> Tavallisessa palvelussa palvelin</w:t>
      </w:r>
      <w:r w:rsidR="00BC4011" w:rsidRPr="00B970AB">
        <w:rPr>
          <w:color w:val="00B050"/>
        </w:rPr>
        <w:t>- ja ylläpito</w:t>
      </w:r>
      <w:r w:rsidR="00A034EB" w:rsidRPr="00B970AB">
        <w:rPr>
          <w:color w:val="00B050"/>
        </w:rPr>
        <w:t>kustannukset täytyy t</w:t>
      </w:r>
      <w:r w:rsidR="00A06EFA" w:rsidRPr="00B970AB">
        <w:rPr>
          <w:color w:val="00B050"/>
        </w:rPr>
        <w:t>ienata takaisin liiketoiminnalla</w:t>
      </w:r>
      <w:r w:rsidR="00A034EB" w:rsidRPr="00B970AB">
        <w:rPr>
          <w:color w:val="00B050"/>
        </w:rPr>
        <w:t>, kuten mainoksilla. Tämä palvelu on luonteeltaan sellainen, että sitä ei v</w:t>
      </w:r>
      <w:r w:rsidR="00A06EFA" w:rsidRPr="00B970AB">
        <w:rPr>
          <w:color w:val="00B050"/>
        </w:rPr>
        <w:t>älttämättä käytetä kovin usein, jolloin l</w:t>
      </w:r>
      <w:r w:rsidR="00FB7FBE" w:rsidRPr="00B970AB">
        <w:rPr>
          <w:color w:val="00B050"/>
        </w:rPr>
        <w:t xml:space="preserve">iiketoiminta </w:t>
      </w:r>
      <w:r w:rsidR="00A034EB" w:rsidRPr="00B970AB">
        <w:rPr>
          <w:color w:val="00B050"/>
        </w:rPr>
        <w:t>voi olla haastavaa</w:t>
      </w:r>
      <w:r w:rsidR="00A06EFA" w:rsidRPr="00B970AB">
        <w:rPr>
          <w:color w:val="00B050"/>
        </w:rPr>
        <w:t>.</w:t>
      </w:r>
      <w:r w:rsidR="00B970AB">
        <w:rPr>
          <w:color w:val="00B050"/>
        </w:rPr>
        <w:t xml:space="preserve"> (En ole varma onko tämä edes totta)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r w:rsidR="009712E4">
        <w:t>Ethereum-verkon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 xml:space="preserve">Mikäli tällainen sovellus on oikeasti käytössä </w:t>
      </w:r>
      <w:r w:rsidR="001F3C62">
        <w:lastRenderedPageBreak/>
        <w:t>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12" w:name="_Toc496195848"/>
      <w:r>
        <w:lastRenderedPageBreak/>
        <w:t>OHJELMISTO</w:t>
      </w:r>
      <w:bookmarkEnd w:id="12"/>
    </w:p>
    <w:p w:rsidR="00043689" w:rsidRDefault="00043689" w:rsidP="00043689">
      <w:pPr>
        <w:pStyle w:val="Otsikko2"/>
      </w:pPr>
      <w:bookmarkStart w:id="13" w:name="_Toc496195849"/>
      <w:r>
        <w:t>Työn kannalta oleellinen ohjelmisto</w:t>
      </w:r>
      <w:bookmarkEnd w:id="13"/>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4" w:name="_Toc496195850"/>
      <w:r>
        <w:t>S</w:t>
      </w:r>
      <w:r w:rsidR="00ED31CA">
        <w:t>olidity-kääntäjä</w:t>
      </w:r>
      <w:bookmarkEnd w:id="14"/>
    </w:p>
    <w:p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Se muistuttaa Ja</w:t>
      </w:r>
      <w:r w:rsidR="000738AE">
        <w:t>vascriptiä.</w:t>
      </w:r>
      <w:r w:rsidR="00C66F06">
        <w:t xml:space="preserve"> Ohjelmoijayhteisö on kehittänyt monia Solidity-kääntäjiä. Yksi kääntäjä on Browser Solidity</w:t>
      </w:r>
      <w:r w:rsidR="00CA4FA5">
        <w:t xml:space="preserve"> (ks. 3.2.1). Kääntäjiä on myös</w:t>
      </w:r>
      <w:r w:rsidR="00C66F06">
        <w:t xml:space="preserve"> Truffle-sovelluskehyksessä sekä Ethereum Wallet -ohjelmassa</w:t>
      </w:r>
      <w:r w:rsidR="001C1AD1">
        <w:t>.</w:t>
      </w:r>
    </w:p>
    <w:p w:rsidR="003969A5" w:rsidRDefault="003969A5" w:rsidP="007D1B3E"/>
    <w:p w:rsidR="003969A5" w:rsidRDefault="003969A5" w:rsidP="003969A5">
      <w:pPr>
        <w:pStyle w:val="Otsikko3"/>
      </w:pPr>
      <w:bookmarkStart w:id="15" w:name="_Toc496195851"/>
      <w:r>
        <w:t>Web3-kirjasto</w:t>
      </w:r>
      <w:bookmarkEnd w:id="15"/>
    </w:p>
    <w:p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t>
      </w:r>
      <w:r w:rsidR="0012562C">
        <w:t>Ethereumin</w:t>
      </w:r>
      <w:r w:rsidR="003B2C69">
        <w:t xml:space="preserve"> GitHubin wiki-sivuilla.</w:t>
      </w:r>
      <w:r w:rsidR="0012562C">
        <w:t xml:space="preserve"> (20)</w:t>
      </w:r>
    </w:p>
    <w:p w:rsidR="00CD3EDD" w:rsidRDefault="00CD3EDD" w:rsidP="007D1B3E"/>
    <w:p w:rsidR="00141FC4" w:rsidRDefault="00043689" w:rsidP="00A27792">
      <w:pPr>
        <w:pStyle w:val="Otsikko2"/>
      </w:pPr>
      <w:bookmarkStart w:id="16" w:name="_Toc496195852"/>
      <w:r>
        <w:t>Ohjelmointityössä</w:t>
      </w:r>
      <w:r w:rsidR="00141FC4">
        <w:t xml:space="preserve"> käytetty ohjelmisto</w:t>
      </w:r>
      <w:bookmarkEnd w:id="16"/>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7" w:name="_Toc496195853"/>
      <w:r>
        <w:t>Browser Solidity</w:t>
      </w:r>
      <w:bookmarkEnd w:id="17"/>
    </w:p>
    <w:p w:rsidR="00A27792" w:rsidRDefault="00864612" w:rsidP="007D1B3E">
      <w:r>
        <w:t>Browser S</w:t>
      </w:r>
      <w:r w:rsidR="00342D35">
        <w:t xml:space="preserve">olidity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8" w:name="_Toc496195854"/>
      <w:r>
        <w:t>TestRPC</w:t>
      </w:r>
      <w:bookmarkEnd w:id="18"/>
    </w:p>
    <w:p w:rsidR="002A10A5" w:rsidRDefault="00342D35" w:rsidP="007D1B3E">
      <w:r>
        <w:t>TestRPC</w:t>
      </w:r>
      <w:r w:rsidR="00FE7D47">
        <w:t xml:space="preserve"> </w:t>
      </w:r>
      <w:r>
        <w:t>on</w:t>
      </w:r>
      <w:r w:rsidR="00FE7D47">
        <w:t xml:space="preserve"> Ethereum älykkäiden sopimusten kehittämistä varten tehty</w:t>
      </w:r>
      <w:r>
        <w:t xml:space="preserve"> node-palvelinsovellus, joka on tehty mukailemaan hyvin tarkasti </w:t>
      </w:r>
      <w:r w:rsidR="002A10A5">
        <w:t>Ethereum-lohkoketjun toimintaa</w:t>
      </w:r>
      <w:r w:rsidR="00FE7D47">
        <w:t xml:space="preserve">. </w:t>
      </w:r>
      <w:r w:rsidR="0027162A">
        <w:t>TestRPC toimii kehittäjän paikallisella tietokoneella</w:t>
      </w:r>
      <w:r w:rsidR="002A10A5">
        <w:t>.</w:t>
      </w:r>
      <w:r w:rsidR="0027162A">
        <w:t xml:space="preserve"> Maksutapahtumien todentaminen tapahtuu testrpc:ssä hyvin nopeasti, eikä maksutapahtumista tarvitse maksaa oikeaa, rahanarvoista Eetteriä.</w:t>
      </w:r>
      <w:r w:rsidR="00FE7D47">
        <w:t xml:space="preserve"> (</w:t>
      </w:r>
      <w:r w:rsidR="009B3D94">
        <w:t>23</w:t>
      </w:r>
      <w:r w:rsidR="00FE7D47">
        <w:t>)</w:t>
      </w:r>
    </w:p>
    <w:p w:rsidR="00FE7D47" w:rsidRPr="00FE7D47" w:rsidRDefault="00FE7D47" w:rsidP="007D1B3E">
      <w:r w:rsidRPr="00FE7D47">
        <w:t>TestRPC:n nimessä kirjaimet RPC</w:t>
      </w:r>
      <w:r>
        <w:t xml:space="preserve"> tarkoittavat </w:t>
      </w:r>
      <w:r w:rsidRPr="00FE7D47">
        <w:t>Remote Procedure Call</w:t>
      </w:r>
      <w:r>
        <w:t>. Tekniikka, jonka avulla eri sovellukset puhuvat Ethereum-solmulle.</w:t>
      </w:r>
    </w:p>
    <w:p w:rsidR="00F53341" w:rsidRDefault="00342D35" w:rsidP="007D1B3E">
      <w:r>
        <w:t xml:space="preserve">TestRPC:n asentaminen on </w:t>
      </w:r>
      <w:r w:rsidR="00F64A05">
        <w:t>helppoa L</w:t>
      </w:r>
      <w:r>
        <w:t>inuxilla</w:t>
      </w:r>
      <w:r w:rsidR="00E00E15">
        <w:t>, käyttäen Node pakettihallintaohjelmaa (Node package manager, npm)</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r w:rsidR="00E00E15">
        <w:t>Community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19" w:name="_Toc496195855"/>
      <w:r>
        <w:t>Truffle-sovelluskehys</w:t>
      </w:r>
      <w:bookmarkEnd w:id="19"/>
    </w:p>
    <w:p w:rsidR="00A14CF4" w:rsidRDefault="00342D35" w:rsidP="007D1B3E">
      <w:r>
        <w:t xml:space="preserve">Truffle on Ethereum -älykkäiden sopimusten kehittämistä varten luotu </w:t>
      </w:r>
      <w:r w:rsidR="0097362D">
        <w:t>sovelluskehys</w:t>
      </w:r>
      <w:r w:rsidR="002D0905">
        <w:t xml:space="preserve">, jonka on tarkoitus helpottaa Solidity-kielellä </w:t>
      </w:r>
      <w:r w:rsidR="00E00E15">
        <w:t>älykkäiden sopimusten koodin kirjoittamista</w:t>
      </w:r>
      <w:r w:rsidR="002D0905">
        <w:t>.</w:t>
      </w:r>
      <w:r w:rsidR="0097532C">
        <w:t xml:space="preserve"> Sovelluskehyksen</w:t>
      </w:r>
      <w:r w:rsidR="0097362D">
        <w:t xml:space="preserve"> avulla </w:t>
      </w:r>
      <w:r w:rsidR="001C1AD1">
        <w:t>voi tehdä älykkäiden sopimusten jatkuvaa integraatiota Ethereum-lohkoketjuun. Trufflen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20" w:name="_Toc496195856"/>
      <w:r>
        <w:t>Meteor</w:t>
      </w:r>
      <w:bookmarkEnd w:id="20"/>
    </w:p>
    <w:p w:rsidR="00997693" w:rsidRDefault="00F53341" w:rsidP="00A27792">
      <w:r>
        <w:t>Meteor o</w:t>
      </w:r>
      <w:r w:rsidR="00126FCF">
        <w:t xml:space="preserve">n sovelluskehys, joka yhdistää Node-palvelimen </w:t>
      </w:r>
      <w:r w:rsidR="00A00139">
        <w:t xml:space="preserve">ja </w:t>
      </w:r>
      <w:r w:rsidR="00126FCF">
        <w:t>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rsidR="00A27792" w:rsidRDefault="00A27792" w:rsidP="007D1B3E"/>
    <w:p w:rsidR="0097532C" w:rsidRDefault="003F1D76" w:rsidP="000738AE">
      <w:pPr>
        <w:pStyle w:val="Otsikko2"/>
      </w:pPr>
      <w:bookmarkStart w:id="21" w:name="_Toc496195857"/>
      <w:r>
        <w:t>Muu työhön liittyvä ohjelmisto</w:t>
      </w:r>
      <w:bookmarkEnd w:id="21"/>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2" w:name="_Toc496195858"/>
      <w:r>
        <w:t>GoEthereum (geth)</w:t>
      </w:r>
      <w:bookmarkEnd w:id="22"/>
    </w:p>
    <w:p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testrpc-testiverkkoa. Geth-solmua tarvittaisiin, jos </w:t>
      </w:r>
      <w:r w:rsidR="00C27BDE">
        <w:t>työssä kehitetty älykäs sopimus</w:t>
      </w:r>
      <w:r w:rsidR="0097532C">
        <w:t xml:space="preserve"> haluttaisiin sijoittaa oikeaan Ethereum-verkkoon.</w:t>
      </w:r>
      <w:r w:rsidR="005928BF">
        <w:t xml:space="preserve"> (11) (12)</w:t>
      </w:r>
    </w:p>
    <w:p w:rsidR="007C12AD" w:rsidRDefault="007C12AD" w:rsidP="007C12AD"/>
    <w:p w:rsidR="007C12AD" w:rsidRDefault="007C12AD" w:rsidP="00A27792">
      <w:pPr>
        <w:pStyle w:val="Otsikko3"/>
      </w:pPr>
      <w:bookmarkStart w:id="23" w:name="_Toc496195859"/>
      <w:r>
        <w:t>Ethereum Wallet</w:t>
      </w:r>
      <w:bookmarkEnd w:id="23"/>
    </w:p>
    <w:p w:rsidR="00697D4F" w:rsidRDefault="004913FE" w:rsidP="007C12AD">
      <w:r>
        <w:t xml:space="preserve">Valitettavasti Ethereum Wallet ei toimi testrpc:n kanssa, koska testrpc </w:t>
      </w:r>
      <w:r w:rsidR="007764F4">
        <w:t>toteuttaa</w:t>
      </w:r>
      <w:r>
        <w:t xml:space="preserve"> vain osan kaikista rajapinnoista, joita geth-solmussa on. Ethereum</w:t>
      </w:r>
      <w:r w:rsidR="00CE0985">
        <w:t xml:space="preserve"> </w:t>
      </w:r>
      <w:r>
        <w:t xml:space="preserve">Wallet käyttää rajapintaa signAndSendTransaction, mitä ei ole </w:t>
      </w:r>
      <w:r w:rsidR="00B162B1">
        <w:t>toteutettu</w:t>
      </w:r>
      <w:r>
        <w:t xml:space="preserve"> testrpc:ssä.</w:t>
      </w:r>
    </w:p>
    <w:p w:rsidR="00B24FC1" w:rsidRPr="00B6663D" w:rsidRDefault="00F30C8E" w:rsidP="007D1B3E">
      <w:pPr>
        <w:pStyle w:val="Otsikko1"/>
      </w:pPr>
      <w:bookmarkStart w:id="24" w:name="_Toc478972912"/>
      <w:bookmarkStart w:id="25" w:name="_Toc496195860"/>
      <w:r>
        <w:lastRenderedPageBreak/>
        <w:t>TYÖN KULKU</w:t>
      </w:r>
      <w:bookmarkEnd w:id="24"/>
      <w:bookmarkEnd w:id="25"/>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testrpc-testiverkko tietokoneelle, jonka jälkeen </w:t>
      </w:r>
      <w:r w:rsidR="00642F4F">
        <w:t xml:space="preserve">älykkään sopimuksen </w:t>
      </w:r>
      <w:r w:rsidR="00B54889">
        <w:t>suorituskyky näytti paranevan.</w:t>
      </w:r>
    </w:p>
    <w:p w:rsidR="00A036EE" w:rsidRDefault="003B18F0" w:rsidP="00DD4E48">
      <w:r>
        <w:t>Truffle-sovelluskehyksen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Työn lopun ajan Trufflea käytettiin </w:t>
      </w:r>
      <w:r w:rsidR="001112EB">
        <w:t xml:space="preserve">lähettämään </w:t>
      </w:r>
      <w:r w:rsidR="00A811EF">
        <w:t xml:space="preserve">(deploy) </w:t>
      </w:r>
      <w:r>
        <w:t>sopimus lohkoketjuun</w:t>
      </w:r>
      <w:r w:rsidR="007C245F">
        <w:t>.</w:t>
      </w:r>
    </w:p>
    <w:p w:rsidR="003B18F0" w:rsidRDefault="00DE5B87" w:rsidP="00DD4E48">
      <w:r>
        <w:t>Meteor-sovelluskehyksen käyttö aloitettiin. Tehtiin Meteorilla Ethereumiin liittymättömiä harjoitustöitä, jotta kehittämisen perusteet tulisivat tutuiksi.</w:t>
      </w:r>
    </w:p>
    <w:p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ClassicCarChain.sol-tiedostossa </w:t>
      </w:r>
      <w:r w:rsidR="00D746CD">
        <w:t>lopulliset tietueet</w:t>
      </w:r>
      <w:r w:rsidR="00355577">
        <w:t>,</w:t>
      </w:r>
      <w:r w:rsidR="00D746CD">
        <w:t xml:space="preserve"> joita on kohokohdassa. Huoltotiedot</w:t>
      </w:r>
      <w:r w:rsidR="009949E6">
        <w:t xml:space="preserve"> (maintenanceData)</w:t>
      </w:r>
      <w:r w:rsidR="00D746CD">
        <w:t xml:space="preserve"> </w:t>
      </w:r>
      <w:r w:rsidR="009949E6">
        <w:t>ovat</w:t>
      </w:r>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r w:rsidR="00AD4C91">
        <w:t>Solidity-kielessä ei ole tietorakennetta, jonka kaikki alkiot voisi hakea yht</w:t>
      </w:r>
      <w:r w:rsidR="00DD4E48">
        <w:t>ä aikaa web3-rajapinnan kautta M</w:t>
      </w:r>
      <w:r w:rsidR="00AD4C91">
        <w:t xml:space="preserve">eteor-käyttöliittymään. Ongelma ratkaistiin tekemällä </w:t>
      </w:r>
      <w:r w:rsidR="00A96E4E">
        <w:t>Meteor-sovellukseen</w:t>
      </w:r>
      <w:r w:rsidR="00AD4C91">
        <w:t xml:space="preserve"> kiertokyselyrakenne, joka hakee yksitellen kaikki alkiot sopimuksesta.</w:t>
      </w:r>
      <w:r w:rsidR="007A4E9C">
        <w:t xml:space="preserve"> </w:t>
      </w:r>
    </w:p>
    <w:p w:rsidR="00D746CD" w:rsidRDefault="00D746CD" w:rsidP="007A4E9C">
      <w:r>
        <w:t>Solidity-koodilla pystyy hakemaan yksittäisiä tietueita mapping-rakenteesta. Ei ole kehitetty menetelmää, jolla kaikki tietueet saataisiin yhteen tietorakenteeseen web3:ssa</w:t>
      </w:r>
      <w:r w:rsidR="00C7251F">
        <w:t xml:space="preserve">. </w:t>
      </w:r>
      <w:r w:rsidR="00882154">
        <w:t>Sopimukseen tehtiin mapping-rakenne, jossa kokonaislukuavainta (uint)</w:t>
      </w:r>
      <w:r>
        <w:t xml:space="preserve"> </w:t>
      </w:r>
      <w:r w:rsidR="00882154">
        <w:t>vastasi Highlight struct-tietorakenne. Mapping-rakenteesta pystyi hakemaan yhden tietueen, jos funktiolle annettiin sitä vastaava kokonaislukuavaimen arvo</w:t>
      </w:r>
      <w:r w:rsidR="009A0CC1">
        <w:t xml:space="preserve"> (_id)</w:t>
      </w:r>
      <w:r w:rsidR="00882154">
        <w:t xml:space="preserve"> </w:t>
      </w:r>
      <w:r>
        <w:t>(Kuva X).</w:t>
      </w:r>
    </w:p>
    <w:p w:rsidR="00D746CD" w:rsidRDefault="00D746CD" w:rsidP="007A4E9C">
      <w:r>
        <w:rPr>
          <w:noProof/>
        </w:rPr>
        <w:lastRenderedPageBreak/>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t>Kuva X. Näytteitä tiedostosta ClassicCarChain.sol, liittyen kaikkien kohokohtien hakuun älykkäästä sopimuksesta.</w:t>
      </w:r>
    </w:p>
    <w:p w:rsidR="008D3F0D" w:rsidRDefault="008D3F0D" w:rsidP="00D746CD">
      <w:r>
        <w:t>Solidity-kielessä ole null-käsitettä.</w:t>
      </w:r>
      <w:r w:rsidR="002653A3">
        <w:t xml:space="preserve"> Jos funktiota GetHighlight kutsutaan kysyen kokonaislukuavaimella, jota ei vastaa mikään alustettu kohokohta, silloin funktio palautta Highlight-tietueen, jonka kaikki arvot ovat oletusarvoissaan</w:t>
      </w:r>
      <w:r w:rsidR="00F909B7">
        <w:t>. Muussa ohjelmointikielessä kutsu olisi palauttanut null-arvon</w:t>
      </w:r>
      <w:r w:rsidR="002653A3">
        <w:t>.</w:t>
      </w:r>
      <w:r>
        <w:t xml:space="preserve"> Tämä vaikeuttaa tilannetta, kun halutaan tarkistaa, onko mapping-tietorakenteen arvoja alustettu. Ongelma ratkaistiin lisäämällä highlights mapping -tietorakenteeseen tietue ”initialized”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r w:rsidR="006B76FA">
        <w:t xml:space="preserve"> Koodissa voidaan tarkistaa erikseen, palauttiko funktio arvoa</w:t>
      </w:r>
      <w:r w:rsidR="005519A8">
        <w:t>,</w:t>
      </w:r>
      <w:r w:rsidR="006B76FA">
        <w:t xml:space="preserve"> joka oli alustettu.</w:t>
      </w:r>
    </w:p>
    <w:p w:rsidR="00FB4488" w:rsidRDefault="00BB7F5C" w:rsidP="00D746CD">
      <w:r>
        <w:t>K</w:t>
      </w:r>
      <w:r w:rsidRPr="00D746CD">
        <w:t>iertokyselyrakenne on</w:t>
      </w:r>
      <w:r>
        <w:t xml:space="preserve"> </w:t>
      </w:r>
      <w:r w:rsidRPr="00D746CD">
        <w:t>javascript-koodissa 03-eth-highlights.js</w:t>
      </w:r>
      <w:r>
        <w:t xml:space="preserve"> </w:t>
      </w:r>
      <w:r w:rsidRPr="00D746CD">
        <w:t xml:space="preserve"> (</w:t>
      </w:r>
      <w:r>
        <w:t>Kuva X</w:t>
      </w:r>
      <w:r w:rsidRPr="00D746CD">
        <w:t>)</w:t>
      </w:r>
      <w:r>
        <w:t xml:space="preserve">. Jotta kaikki kohokohdat saataisiin haettua, täytyy ensin hakea älykkäästä sopimuksesta kohokohtien </w:t>
      </w:r>
      <w:r>
        <w:lastRenderedPageBreak/>
        <w:t>määrä (rivillä 47, highlightIndex-funktio).</w:t>
      </w:r>
      <w:r w:rsidR="00FB4488">
        <w:t xml:space="preserve"> Tämän jälkeen käydään läpi kohokohtia for-lauseessa, ja kutsutaan yksitellen jokaista indeksiarvoa kohden sopimuksesta kohokohdan tiedot (rivi 56, GetHighlight-funktio).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Meteor-sovellukseen.</w:t>
      </w:r>
    </w:p>
    <w:p w:rsidR="00503472" w:rsidRDefault="000B038B" w:rsidP="00DD4E48">
      <w:r>
        <w:t>Hyviä ohjelmistosuunnitteluperiaatteita pyrittiin seuraamaan suunnittelemalla sopimus uudelleen siten, että jokainen kohokohtamerkintä olisi Ethereum-lohkoketjussa oma alisopimuksensa, joihin ClassicCarChain-pääsopimus tekisi kutsuja. Suunnitelmasta jouduttiin kumminkin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r w:rsidR="007329B7">
        <w:t xml:space="preserve"> (</w:t>
      </w:r>
      <w:r w:rsidR="007329B7" w:rsidRPr="007329B7">
        <w:rPr>
          <w:color w:val="FF0000"/>
        </w:rPr>
        <w:t>viite</w:t>
      </w:r>
      <w:r w:rsidR="007329B7">
        <w:t>)</w:t>
      </w:r>
    </w:p>
    <w:p w:rsidR="000738AE" w:rsidRPr="00364938" w:rsidRDefault="00503472" w:rsidP="00F30C8E">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4A48E6">
        <w:t>.</w:t>
      </w:r>
      <w:r w:rsidR="00015280">
        <w:t xml:space="preserve"> Työssä</w:t>
      </w:r>
      <w:r>
        <w:t xml:space="preserve"> </w:t>
      </w:r>
      <w:r w:rsidR="00015280">
        <w:t>p</w:t>
      </w:r>
      <w:r>
        <w:t>äädyttiin tekemään oma yksinkertainen css-tyyli.</w:t>
      </w:r>
      <w:r w:rsidR="00AC0E62">
        <w:t xml:space="preserve"> (26)</w:t>
      </w:r>
    </w:p>
    <w:p w:rsidR="00F30C8E" w:rsidRDefault="00F30C8E" w:rsidP="00F30C8E">
      <w:pPr>
        <w:pStyle w:val="Otsikko1"/>
      </w:pPr>
      <w:bookmarkStart w:id="26" w:name="_Toc478972913"/>
      <w:bookmarkStart w:id="27" w:name="_Toc496195861"/>
      <w:r>
        <w:lastRenderedPageBreak/>
        <w:t>LOPPUTULOKSET</w:t>
      </w:r>
      <w:bookmarkEnd w:id="26"/>
      <w:bookmarkEnd w:id="27"/>
    </w:p>
    <w:p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8" w:name="_Toc496195862"/>
      <w:r>
        <w:t>Toteutuneet käyttötapaukset</w:t>
      </w:r>
      <w:bookmarkEnd w:id="28"/>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r>
        <w:lastRenderedPageBreak/>
        <w:t xml:space="preserve">Autentikaatio </w:t>
      </w:r>
      <w:r w:rsidR="00684450">
        <w:t xml:space="preserve">tapahtuu </w:t>
      </w:r>
      <w:r w:rsidR="009712E4">
        <w:t>Ethereum-verkossa</w:t>
      </w:r>
      <w:r w:rsidR="00684450">
        <w:t>. Kuka tahansa voisi esimerkiksi kutsua verkkosivuilla funktiota</w:t>
      </w:r>
      <w:r w:rsidR="00E02ED0">
        <w:t>, jolla saisi auton omistajuuden (gainOwnership)</w:t>
      </w:r>
      <w:r w:rsidR="00684450">
        <w:t xml:space="preserve">. Tällöin </w:t>
      </w:r>
      <w:r w:rsidR="009712E4">
        <w:t xml:space="preserve">Ethereum-verkossa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Ethereum-alustan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 että myyjä voivat perua kaupan.</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(Solidity-kielessä ”event”)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29" w:name="_Toc496195863"/>
      <w:r>
        <w:t>Toteutumattomia käyttötapauksia</w:t>
      </w:r>
      <w:bookmarkEnd w:id="29"/>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Ethereum-verkkoon, </w:t>
      </w:r>
      <w:r w:rsidR="00B82F83">
        <w:t>tämä ominaisuus olisi hyödyllinen.</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hjelmointivirheen seurauksena. Ominaisuus v</w:t>
      </w:r>
      <w:bookmarkStart w:id="30" w:name="_GoBack"/>
      <w:bookmarkEnd w:id="30"/>
      <w:r w:rsidR="00A9759D">
        <w:t>aatisi lisäksi selkeän käyttöliittymän Meteor-sovellukseen,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r w:rsidR="00A962EB">
        <w:t>Ethereum-verkkoon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473387">
        <w:t>.</w:t>
      </w:r>
      <w:r w:rsidR="001F1062">
        <w:t xml:space="preserve"> Ominaisuuden toteutus vaatisi Meteor-sovelluksen Javascript-koodin </w:t>
      </w:r>
      <w:r w:rsidR="00753DC0">
        <w:t>uudelleen</w:t>
      </w:r>
      <w:r w:rsidR="001F1062">
        <w:t xml:space="preserve">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w:t>
      </w:r>
      <w:r w:rsidR="00F60036">
        <w:t>luoda</w:t>
      </w:r>
      <w:r>
        <w:t xml:space="preserve">. </w:t>
      </w:r>
    </w:p>
    <w:p w:rsidR="00DE6D9B" w:rsidRDefault="001C08D7" w:rsidP="00127CF2">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684450">
        <w:t xml:space="preserve">Tämä </w:t>
      </w:r>
      <w:r w:rsidR="00B67271">
        <w:t xml:space="preserve">käyttötapaus </w:t>
      </w:r>
      <w:r w:rsidR="00684450">
        <w:t xml:space="preserve">oli haastava </w:t>
      </w:r>
      <w:r w:rsidR="00744AE6">
        <w:t xml:space="preserve">toteuttaa, sillä Solidityssä </w:t>
      </w:r>
      <w:r w:rsidR="00684450">
        <w:t>tuki muuttuvan pituisille tietorakenteille, kuten taulukoille</w:t>
      </w:r>
      <w:r w:rsidR="00744AE6">
        <w:t>, on ongelmallinen</w:t>
      </w:r>
      <w:r w:rsidR="00684450">
        <w:t xml:space="preserve">. Tämä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r w:rsidRPr="009E6993">
        <w:rPr>
          <w:rFonts w:ascii="Courier New" w:hAnsi="Courier New" w:cs="Courier New"/>
          <w:b/>
          <w:lang w:val="en-GB"/>
        </w:rPr>
        <w:t>MaintenanceTasks {</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lastRenderedPageBreak/>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rsidR="00503472" w:rsidRPr="00471C6C" w:rsidRDefault="00503472" w:rsidP="00A962EB"/>
    <w:p w:rsidR="00B24FC1" w:rsidRPr="00B6663D" w:rsidRDefault="003F2727" w:rsidP="007D1B3E">
      <w:pPr>
        <w:pStyle w:val="Otsikko1"/>
      </w:pPr>
      <w:bookmarkStart w:id="31" w:name="_Toc496195864"/>
      <w:r>
        <w:lastRenderedPageBreak/>
        <w:t>ARVIO TEKNIIKASTA</w:t>
      </w:r>
      <w:bookmarkEnd w:id="31"/>
    </w:p>
    <w:p w:rsidR="000C1BE9" w:rsidRDefault="00556A2D" w:rsidP="000C1BE9">
      <w:r>
        <w:t>Truffle on varmasti hyödyllinen projektissa, jossa on tuhansia rivejä Solidity-koodia, sekä suurempi kehitys</w:t>
      </w:r>
      <w:r w:rsidR="00C8188D">
        <w:t>ryhmä</w:t>
      </w:r>
      <w:r>
        <w:t>, jossa ainakin yk</w:t>
      </w:r>
      <w:r w:rsidR="00707194">
        <w:t>si kehittäjä voi kuluttaa aika</w:t>
      </w:r>
      <w:r>
        <w:t xml:space="preserve">a testien koodaamiseen. Tämän laajuisessa </w:t>
      </w:r>
      <w:r w:rsidR="000C1BE9">
        <w:t>työssä Truffle-sovelluskehyksestä saatu hyöty jäi vähäiseksi.</w:t>
      </w:r>
    </w:p>
    <w:p w:rsidR="00EF23EF" w:rsidRDefault="00446A74" w:rsidP="007D1B3E">
      <w:r>
        <w:t>Meteorilla työskentely</w:t>
      </w:r>
      <w:r w:rsidR="00FD3335">
        <w:t xml:space="preserve"> oli nopeaa ja sujuvaa. Tässä sovelluksessa, sekä kaikissa muissakin </w:t>
      </w:r>
      <w:r w:rsidR="00EF23EF">
        <w:t>Ethereum-sovelluksissa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Meteor sopii hyvin Ethereum-sovellusten kehittämiseen.</w:t>
      </w:r>
    </w:p>
    <w:p w:rsidR="00EA7D68" w:rsidRDefault="00320A70" w:rsidP="007D1B3E">
      <w:r>
        <w:t xml:space="preserve">Solidity-kieli jätti toivomisen varaa. Kielessä on paljon teknisiä rajoitteita. Osa rajoitteista johtuu ohjelmointikielen vähäisestä kehityksestä. </w:t>
      </w:r>
      <w:r w:rsidR="00F30424">
        <w:t>Tämä työ tehtiin Solidity-kielen versiolla</w:t>
      </w:r>
      <w:r>
        <w:t xml:space="preserve">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r>
        <w:t>Solidity-kielessä on ollut menneissä versioissa turvallisuusongelmia. Turvallisuusongelmat ovat vaa</w:t>
      </w:r>
      <w:r w:rsidR="00816E96">
        <w:t xml:space="preserve">rantaneet koko Ethereum-alustan. Koska Ethereum-verkossa liikkuu rahaliikennettä, turvallisuusongelmat ovat huomattava </w:t>
      </w:r>
      <w:r w:rsidR="00E642FE">
        <w:t>uhka</w:t>
      </w:r>
      <w:r w:rsidR="00816E96">
        <w:t xml:space="preserve"> alustan tulevaisuudelle</w:t>
      </w:r>
      <w:r w:rsidR="00473AA9">
        <w:t>.</w:t>
      </w:r>
      <w:r w:rsidR="005503A2">
        <w:t xml:space="preserve"> (4</w:t>
      </w:r>
      <w:r w:rsidR="00473AA9">
        <w:t>.</w:t>
      </w:r>
      <w:r w:rsidR="005503A2">
        <w:t>)</w:t>
      </w:r>
    </w:p>
    <w:p w:rsidR="00A34E33" w:rsidRDefault="00C561F7" w:rsidP="007D1B3E">
      <w:r>
        <w:t>Solidity-kielessä e</w:t>
      </w:r>
      <w:r w:rsidR="00A34E33">
        <w:t>i voi hakea koko mapping-tietorakenteen kaikkia alustettuja alkioita. Kehittäjän täytyy itse kirjoittaa funktiot koko</w:t>
      </w:r>
      <w:r w:rsidR="00F30424">
        <w:t xml:space="preserve"> mapping-tietorakenteen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 xml:space="preserve">kehitystä, niin kauan kuin se on olemassa. </w:t>
      </w:r>
    </w:p>
    <w:p w:rsidR="00973FE9" w:rsidRDefault="00973FE9" w:rsidP="007D1B3E">
      <w:r>
        <w:t>Vaikka tietorakenne olisikin suorituskyvyltään hidas, olisi se silti tärkeä ominaisuus, koska se lisäisi innovaatioiden määrää Ethereum-sovelluksien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Ethereum-alustan tulevaisuudelle</w:t>
      </w:r>
      <w:r w:rsidR="005E6ACD">
        <w:t>.</w:t>
      </w:r>
    </w:p>
    <w:p w:rsidR="004D24E2" w:rsidRPr="00B40413" w:rsidRDefault="00B62E0D" w:rsidP="007D1B3E">
      <w:r>
        <w:t xml:space="preserve">Solidity-kielellä ei </w:t>
      </w:r>
      <w:r w:rsidR="004D24E2">
        <w:t xml:space="preserve">voi kutsua vieraassa sopimuksessa olevaa funktiota, joka palauttaa string-tyyppisen muuttujan. </w:t>
      </w:r>
      <w:r w:rsidR="00E47C7B">
        <w:t>Yhdessä vaiheessa</w:t>
      </w:r>
      <w:r>
        <w:t xml:space="preserve"> työtä</w:t>
      </w:r>
      <w:r w:rsidR="00E47C7B">
        <w:t xml:space="preserve"> tehtiin ohjelmistosuunnitelma, jossa pyrittiin tekemään kohokohdista omia sopimuksiaan. Kohokohtasopimuksista pääsopimus </w:t>
      </w:r>
      <w:r w:rsidR="00E47C7B">
        <w:lastRenderedPageBreak/>
        <w:t xml:space="preserve">voisi lukea tietoja. Suunnitelma hylättiin tässä mainitun teknisen rajoitteen takia. </w:t>
      </w:r>
      <w:r>
        <w:t>Älykkään sopimuksen koodi olisi ollut yksinkertaisempaa ja helpompi jatkokehittää, jos rajoitetta ei olisi ollut.</w:t>
      </w:r>
    </w:p>
    <w:p w:rsidR="00EA7D68" w:rsidRDefault="00EA7D68" w:rsidP="007D1B3E">
      <w:r>
        <w:t>Solidityssä ei ole tukea useille sopimuksen konstruktoreille.</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r w:rsidR="00E6423E">
        <w:t>null silloin kun se ei onnistu.</w:t>
      </w:r>
      <w:r w:rsidR="00EA7D68">
        <w:t xml:space="preserve"> Null-käsite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rsidR="000C1BE9" w:rsidRDefault="006150A5" w:rsidP="007D1B3E">
      <w:r>
        <w:t xml:space="preserve">Vaikka rajoitteet kuulostavat pieniltä, </w:t>
      </w:r>
      <w:r w:rsidR="00693BA0">
        <w:t>yhdessä ne</w:t>
      </w:r>
      <w:r w:rsidR="00320A70">
        <w:t xml:space="preserve"> rajoittavat kaikkia mahdollisia käyttötapauksia, mitä Ethereum-alustalla voisi muuten toteuttaa. </w:t>
      </w:r>
      <w:r w:rsidR="00A94E50">
        <w:t>Rajoitteet tulevat hidastamaan Ethereumin läpimurtoa yleiseen, maailmanlaajuiseen käyttöön</w:t>
      </w:r>
      <w:r w:rsidR="00320A70">
        <w:t>.</w:t>
      </w:r>
      <w:r w:rsidR="00EC43B4">
        <w:t xml:space="preserve"> Tästä huolimatta, Soldity-kieltä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Voi olla kannattavaa kertoa EtherSimistä, ja kertoa kuinka käsittämättömän hämmentävää on pysyä mukana Ethereum-ohjelmistokehityksen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Mist/Ethereum Wallet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rsidR="004913FE" w:rsidRDefault="000C1BE9" w:rsidP="007D1B3E">
      <w:r>
        <w:t>Silti kukaan ei voi kieltää</w:t>
      </w:r>
      <w:r w:rsidR="00C51D11">
        <w:t xml:space="preserve"> </w:t>
      </w:r>
      <w:r w:rsidR="003F2727">
        <w:t>Solidity-kielen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helppokäyttöisyydellä ja yksinkertaisuudella </w:t>
      </w:r>
      <w:r w:rsidR="00E6423E">
        <w:t>on</w:t>
      </w:r>
      <w:r>
        <w:t xml:space="preserve"> suuri merkitys Ethereum-alustan maailmanlaajuisessa läpimurrossa.</w:t>
      </w:r>
    </w:p>
    <w:p w:rsidR="003F2727" w:rsidRPr="00B6663D" w:rsidRDefault="003F2727" w:rsidP="003F2727">
      <w:pPr>
        <w:pStyle w:val="Otsikko1"/>
      </w:pPr>
      <w:bookmarkStart w:id="32" w:name="_Toc496195865"/>
      <w:r>
        <w:lastRenderedPageBreak/>
        <w:t>LOPPUSANAT</w:t>
      </w:r>
      <w:bookmarkEnd w:id="32"/>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Ethereum-alustan ohjelmistokehitykseen.</w:t>
      </w:r>
    </w:p>
    <w:p w:rsidR="006C2AEA" w:rsidRDefault="006C2AEA" w:rsidP="007D1B3E">
      <w:r>
        <w:t>Ethereum-alustaa varten on kehitetty monia helppokäyttöisiä kehitystyökaluja.</w:t>
      </w:r>
      <w:r w:rsidR="00307B32">
        <w:t xml:space="preserve"> </w:t>
      </w:r>
      <w:r>
        <w:t>Solid</w:t>
      </w:r>
      <w:r w:rsidR="002F1ACA">
        <w:t>i</w:t>
      </w:r>
      <w:r>
        <w:t xml:space="preserve">ty-kieli on helppo oppia, vaikka sen ominaisuuksissa on </w:t>
      </w:r>
      <w:r w:rsidR="002F1ACA">
        <w:t>parannettavaa</w:t>
      </w:r>
      <w:r>
        <w:t>.</w:t>
      </w:r>
      <w:r w:rsidR="006C78FC">
        <w:t xml:space="preserve"> Solidity-kielen rajoitteet hidastavat kehitystä ja rajoittavat innovaatioita, joita Ethereum -älykkäillä sopimuksilla voi kehittää.</w:t>
      </w:r>
    </w:p>
    <w:p w:rsidR="006C2AEA" w:rsidRPr="001D5FE9" w:rsidRDefault="006C2AEA" w:rsidP="007D1B3E">
      <w:r>
        <w:t>Meteor on hyvin</w:t>
      </w:r>
      <w:r w:rsidR="006C78FC">
        <w:t xml:space="preserve"> helppokäyttöinen sovelluskehys. Se </w:t>
      </w:r>
      <w:r>
        <w:t>soveltuu</w:t>
      </w:r>
      <w:r w:rsidR="00FD66E6">
        <w:t xml:space="preserve"> hyvin</w:t>
      </w:r>
      <w:r>
        <w:t xml:space="preserve"> Ethereum-alustaan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4A7F68" w:rsidP="004A7F68">
      <w:pPr>
        <w:pStyle w:val="Otsikko"/>
      </w:pPr>
      <w:r>
        <w:lastRenderedPageBreak/>
        <w:t>Läh</w:t>
      </w:r>
      <w:r w:rsidR="002A531F" w:rsidRPr="00676A9D">
        <w:t>teet</w:t>
      </w:r>
    </w:p>
    <w:p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r w:rsidR="0051185F" w:rsidRPr="00BD6F50">
        <w:rPr>
          <w:lang w:val="en-US"/>
        </w:rPr>
        <w:t>Saatavissa:</w:t>
      </w:r>
      <w:r w:rsidRPr="00BD6F50">
        <w:rPr>
          <w:lang w:val="en-US"/>
        </w:rPr>
        <w:t xml:space="preserve"> </w:t>
      </w:r>
      <w:hyperlink r:id="rId20" w:history="1">
        <w:r w:rsidR="00057594" w:rsidRPr="00BD6F50">
          <w:rPr>
            <w:rStyle w:val="Hyperlinkki"/>
            <w:lang w:val="en-US"/>
          </w:rPr>
          <w:t>https://bitcoin.org/bitcoin.pdf</w:t>
        </w:r>
      </w:hyperlink>
      <w:r w:rsidR="0051185F" w:rsidRPr="00BD6F50">
        <w:rPr>
          <w:lang w:val="en-US"/>
        </w:rPr>
        <w:t>. Hakupäivä 25.9.2017.</w:t>
      </w:r>
    </w:p>
    <w:p w:rsidR="009D5322" w:rsidRDefault="009A5BF4" w:rsidP="00E60F6A">
      <w:pPr>
        <w:pStyle w:val="Luettelokappale"/>
        <w:numPr>
          <w:ilvl w:val="0"/>
          <w:numId w:val="11"/>
        </w:numPr>
        <w:ind w:left="426" w:hanging="426"/>
      </w:pPr>
      <w:hyperlink r:id="rId21" w:history="1">
        <w:r w:rsidR="00EF29E5" w:rsidRPr="002967FF">
          <w:rPr>
            <w:rStyle w:val="Hyperlinkki"/>
          </w:rPr>
          <w:t>https://www.youtube.com/watch?v=3</w:t>
        </w:r>
        <w:r w:rsidR="00EF29E5" w:rsidRPr="004800A4">
          <w:rPr>
            <w:rStyle w:val="Hyperlinkki"/>
          </w:rPr>
          <w:t>PdO7zVqOwc</w:t>
        </w:r>
      </w:hyperlink>
      <w:r w:rsidR="00EF29E5">
        <w:t xml:space="preserve"> </w:t>
      </w:r>
      <w:r w:rsidR="00E92EED" w:rsidRPr="007B349D">
        <w:rPr>
          <w:color w:val="FF0000"/>
        </w:rPr>
        <w:t>EI VOI KÄYTTÄÄ, PUOLUEELLINEN</w:t>
      </w:r>
    </w:p>
    <w:p w:rsidR="009D5322" w:rsidRDefault="009A5BF4" w:rsidP="00E60F6A">
      <w:pPr>
        <w:pStyle w:val="Luettelokappale"/>
        <w:numPr>
          <w:ilvl w:val="0"/>
          <w:numId w:val="11"/>
        </w:numPr>
        <w:ind w:left="426" w:hanging="426"/>
      </w:pPr>
      <w:hyperlink r:id="rId22" w:history="1">
        <w:r w:rsidR="009D5322" w:rsidRPr="004800A4">
          <w:rPr>
            <w:rStyle w:val="Hyperlinkki"/>
          </w:rPr>
          <w:t>http://futurethinkers.org/vitalik-buterin-ethereum-decentralized-future/</w:t>
        </w:r>
      </w:hyperlink>
      <w:r w:rsidR="009D5322">
        <w:t xml:space="preserve"> </w:t>
      </w:r>
    </w:p>
    <w:p w:rsidR="00D0437E" w:rsidRDefault="009A5BF4" w:rsidP="00E60F6A">
      <w:pPr>
        <w:pStyle w:val="Luettelokappale"/>
        <w:numPr>
          <w:ilvl w:val="0"/>
          <w:numId w:val="11"/>
        </w:numPr>
        <w:ind w:left="426" w:hanging="426"/>
      </w:pPr>
      <w:hyperlink r:id="rId23" w:history="1">
        <w:r w:rsidR="00D0437E" w:rsidRPr="008B0DB1">
          <w:rPr>
            <w:rStyle w:val="Hyperlinkki"/>
          </w:rPr>
          <w:t>https://blog.ethereum.org/2016/11/01/security-alert-solidity-variables-can-overwritten-storage/</w:t>
        </w:r>
      </w:hyperlink>
      <w:r w:rsidR="00D0437E">
        <w:t xml:space="preserve"> </w:t>
      </w:r>
    </w:p>
    <w:p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Desentralised Generalised Transaction Ledger Saatavissa: </w:t>
      </w:r>
      <w:hyperlink r:id="rId24"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5" w:history="1">
        <w:r w:rsidR="007D3550" w:rsidRPr="00BD6F50">
          <w:rPr>
            <w:rStyle w:val="Hyperlinkki"/>
            <w:lang w:val="en-US"/>
          </w:rPr>
          <w:t>http://paper.gavwood.com/</w:t>
        </w:r>
      </w:hyperlink>
      <w:r w:rsidR="0045416C">
        <w:rPr>
          <w:lang w:val="en-US"/>
        </w:rPr>
        <w:t xml:space="preserve">. </w:t>
      </w:r>
      <w:r w:rsidR="007D3550" w:rsidRPr="00BD6F50">
        <w:rPr>
          <w:lang w:val="en-US"/>
        </w:rPr>
        <w:t xml:space="preserve">Hakupäivä </w:t>
      </w:r>
      <w:r w:rsidRPr="00BD6F50">
        <w:rPr>
          <w:lang w:val="en-US"/>
        </w:rPr>
        <w:t>25.09</w:t>
      </w:r>
      <w:r w:rsidR="00A14CF4" w:rsidRPr="00BD6F50">
        <w:rPr>
          <w:lang w:val="en-US"/>
        </w:rPr>
        <w:t xml:space="preserve">.2017. </w:t>
      </w:r>
    </w:p>
    <w:p w:rsidR="00676A9D" w:rsidRPr="00917767" w:rsidRDefault="009A5BF4" w:rsidP="00E60F6A">
      <w:pPr>
        <w:pStyle w:val="Luettelokappale"/>
        <w:numPr>
          <w:ilvl w:val="0"/>
          <w:numId w:val="11"/>
        </w:numPr>
        <w:spacing w:after="0" w:line="240" w:lineRule="auto"/>
        <w:ind w:left="426" w:hanging="426"/>
        <w:rPr>
          <w:lang w:val="en-US"/>
        </w:rPr>
      </w:pPr>
      <w:hyperlink r:id="rId26" w:history="1">
        <w:r w:rsidR="00676A9D" w:rsidRPr="00917767">
          <w:rPr>
            <w:rStyle w:val="Hyperlinkki"/>
            <w:lang w:val="en-US"/>
          </w:rPr>
          <w:t>https://solidity.readthedocs.io/en/latest/introduction-to-smart-contracts.html</w:t>
        </w:r>
      </w:hyperlink>
      <w:r w:rsidR="00676A9D" w:rsidRPr="00917767">
        <w:rPr>
          <w:lang w:val="en-US"/>
        </w:rPr>
        <w:t xml:space="preserve"> </w:t>
      </w:r>
    </w:p>
    <w:p w:rsidR="00CF3784" w:rsidRPr="00917767" w:rsidRDefault="009A5BF4" w:rsidP="00E60F6A">
      <w:pPr>
        <w:pStyle w:val="Luettelokappale"/>
        <w:numPr>
          <w:ilvl w:val="0"/>
          <w:numId w:val="11"/>
        </w:numPr>
        <w:spacing w:after="0" w:line="240" w:lineRule="auto"/>
        <w:ind w:left="426" w:hanging="426"/>
        <w:rPr>
          <w:lang w:val="en-US"/>
        </w:rPr>
      </w:pPr>
      <w:hyperlink r:id="rId27" w:history="1">
        <w:r w:rsidR="00CF3784" w:rsidRPr="00917767">
          <w:rPr>
            <w:rStyle w:val="Hyperlinkki"/>
            <w:lang w:val="en-US"/>
          </w:rPr>
          <w:t>https://www.youtube.com/watch?v=4sm5LNqL5j0&amp;t=10s</w:t>
        </w:r>
      </w:hyperlink>
      <w:r w:rsidR="00CF3784" w:rsidRPr="00917767">
        <w:rPr>
          <w:lang w:val="en-US"/>
        </w:rPr>
        <w:t xml:space="preserve"> </w:t>
      </w:r>
    </w:p>
    <w:p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New Scientist</w:t>
      </w:r>
      <w:r w:rsidR="004315EC" w:rsidRPr="009A2CBE">
        <w:rPr>
          <w:rStyle w:val="updated-short-citation"/>
          <w:rFonts w:cs="Arial"/>
          <w:color w:val="333333"/>
          <w:bdr w:val="none" w:sz="0" w:space="0" w:color="auto" w:frame="1"/>
        </w:rPr>
        <w:t>, Vol. 221, Issue 2955</w:t>
      </w:r>
      <w:r w:rsidR="00AB0068" w:rsidRPr="009A2CBE">
        <w:rPr>
          <w:rFonts w:cs="Arial"/>
        </w:rPr>
        <w:t xml:space="preserve">. </w:t>
      </w:r>
      <w:r>
        <w:rPr>
          <w:rFonts w:cs="Arial"/>
        </w:rPr>
        <w:t>S</w:t>
      </w:r>
      <w:r w:rsidR="004315EC" w:rsidRPr="009A2CBE">
        <w:rPr>
          <w:rFonts w:cs="Arial"/>
        </w:rPr>
        <w:t>aatavissa</w:t>
      </w:r>
      <w:r w:rsidR="009A2CBE" w:rsidRPr="009A2CBE">
        <w:t xml:space="preserve">: Ebsco-tietokanta </w:t>
      </w:r>
      <w:r w:rsidR="004315EC" w:rsidRPr="009A2CBE">
        <w:t>(vaatii käyttöoikeuden)</w:t>
      </w:r>
      <w:r w:rsidR="009A2CBE">
        <w:t>. Hakupäivä: 25.9.2017.</w:t>
      </w:r>
    </w:p>
    <w:p w:rsidR="006C3AA9" w:rsidRDefault="009A5BF4"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rsidR="00407396" w:rsidRDefault="009A5BF4"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9A5BF4"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rsidR="00D25214" w:rsidRDefault="009A5BF4"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rsidR="00893235" w:rsidRDefault="009A5BF4"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w:t>
      </w:r>
      <w:r w:rsidR="00606A8D" w:rsidRPr="007B349D">
        <w:rPr>
          <w:color w:val="FF0000"/>
        </w:rPr>
        <w:t>Ei voi käyttää, puolueellinen!</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Building Blockchain ProjectsBy: Narayan Prusty</w:t>
      </w:r>
      <w:r>
        <w:rPr>
          <w:lang w:val="en-GB"/>
        </w:rPr>
        <w:t xml:space="preserve"> </w:t>
      </w:r>
      <w:r w:rsidRPr="00937BF2">
        <w:rPr>
          <w:lang w:val="en-GB"/>
        </w:rPr>
        <w:t>Publisher: Packt Publishing</w:t>
      </w:r>
      <w:r>
        <w:rPr>
          <w:lang w:val="en-GB"/>
        </w:rPr>
        <w:t xml:space="preserve"> </w:t>
      </w:r>
      <w:r w:rsidRPr="00937BF2">
        <w:rPr>
          <w:lang w:val="en-GB"/>
        </w:rPr>
        <w:t>Pub. Date: April 27, 2017</w:t>
      </w:r>
      <w:r>
        <w:rPr>
          <w:lang w:val="en-GB"/>
        </w:rPr>
        <w:t xml:space="preserve"> Saatavilla: </w:t>
      </w:r>
      <w:hyperlink r:id="rId34" w:history="1">
        <w:r w:rsidRPr="00AD1922">
          <w:rPr>
            <w:rStyle w:val="Hyperlinkki"/>
            <w:lang w:val="en-GB"/>
          </w:rPr>
          <w:t>http://proquest.safaribooksonline.com/</w:t>
        </w:r>
      </w:hyperlink>
      <w:r>
        <w:rPr>
          <w:lang w:val="en-GB"/>
        </w:rPr>
        <w:t xml:space="preserve"> (vaatii käyttöoikeuden)</w:t>
      </w:r>
    </w:p>
    <w:p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r w:rsidR="00606A8D" w:rsidRPr="00606A8D">
        <w:rPr>
          <w:lang w:val="en-US"/>
        </w:rPr>
        <w:t>Kappale: Ethereum: Turing-Complete Virtual Machine</w:t>
      </w:r>
      <w:r w:rsidR="00606A8D">
        <w:rPr>
          <w:lang w:val="en-US"/>
        </w:rPr>
        <w:t>.</w:t>
      </w:r>
      <w:r>
        <w:rPr>
          <w:lang w:val="en-GB"/>
        </w:rPr>
        <w:t xml:space="preserve"> </w:t>
      </w:r>
      <w:r w:rsidRPr="00C25CFD">
        <w:t xml:space="preserve">O'Reilly Media, Inc. </w:t>
      </w:r>
      <w:r w:rsidRPr="00606A8D">
        <w:t>ISBN-13: 978-1-4919-2049-7</w:t>
      </w:r>
      <w:r w:rsidR="00005657">
        <w:t>.</w:t>
      </w:r>
      <w:r w:rsidRPr="00606A8D">
        <w:t xml:space="preserve"> Saatavilla </w:t>
      </w:r>
      <w:r w:rsidR="00F57C6C">
        <w:t>S</w:t>
      </w:r>
      <w:r w:rsidRPr="00606A8D">
        <w:t>afari</w:t>
      </w:r>
      <w:r w:rsidR="00C25CFD">
        <w:t xml:space="preserve"> B</w:t>
      </w:r>
      <w:r w:rsidRPr="00606A8D">
        <w:t>ooks</w:t>
      </w:r>
      <w:r w:rsidR="00F57C6C">
        <w:t xml:space="preserve"> Online</w:t>
      </w:r>
      <w:r w:rsidRPr="00606A8D">
        <w:t xml:space="preserve"> (vaatii käyttöoikeuden)</w:t>
      </w:r>
      <w:r w:rsidR="00606A8D">
        <w:t>.</w:t>
      </w:r>
    </w:p>
    <w:p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r w:rsidR="0045416C" w:rsidRPr="00917767">
        <w:rPr>
          <w:lang w:val="en-US"/>
        </w:rPr>
        <w:t xml:space="preserve">Saatavissa: </w:t>
      </w:r>
      <w:hyperlink r:id="rId35"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rsidR="006D6864" w:rsidRDefault="009A5BF4"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9A5BF4"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rsidR="0012562C" w:rsidRDefault="009A5BF4"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9A5BF4"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rsidR="00F03DC7" w:rsidRDefault="009A5BF4"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rsidR="009B3D94" w:rsidRDefault="009A5BF4"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t>
        </w:r>
      </w:hyperlink>
      <w:r w:rsidR="009B3D94">
        <w:rPr>
          <w:lang w:val="en-GB"/>
        </w:rPr>
        <w:t xml:space="preserve"> </w:t>
      </w:r>
    </w:p>
    <w:p w:rsidR="009B3D94" w:rsidRDefault="009A5BF4"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9A5BF4"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rsidR="00AC0E62" w:rsidRDefault="009A5BF4"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rsidR="00A565E5" w:rsidRDefault="009A5BF4"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rsidR="00A565E5" w:rsidRDefault="009A5BF4"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rsidR="00824776" w:rsidRDefault="009A5BF4"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8"/>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442" w:rsidRDefault="001A6442" w:rsidP="007D1B3E">
      <w:r>
        <w:separator/>
      </w:r>
    </w:p>
  </w:endnote>
  <w:endnote w:type="continuationSeparator" w:id="0">
    <w:p w:rsidR="001A6442" w:rsidRDefault="001A6442"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442" w:rsidRDefault="001A6442" w:rsidP="007D1B3E">
      <w:r>
        <w:separator/>
      </w:r>
    </w:p>
  </w:footnote>
  <w:footnote w:type="continuationSeparator" w:id="0">
    <w:p w:rsidR="001A6442" w:rsidRDefault="001A6442"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BF4" w:rsidRDefault="009A5BF4" w:rsidP="002775E7">
    <w:pPr>
      <w:pStyle w:val="Yltunniste"/>
      <w:jc w:val="right"/>
    </w:pPr>
  </w:p>
  <w:p w:rsidR="009A5BF4" w:rsidRDefault="009A5BF4"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BF4" w:rsidRPr="002775E7" w:rsidRDefault="009A5BF4"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BF4" w:rsidRPr="005D2B16" w:rsidRDefault="009A5BF4"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9A5BF4" w:rsidRPr="005D2B16" w:rsidRDefault="009A5BF4" w:rsidP="005D2B16">
    <w:pPr>
      <w:pStyle w:val="Yltunniste"/>
      <w:spacing w:line="240" w:lineRule="auto"/>
      <w:rPr>
        <w:sz w:val="22"/>
        <w:szCs w:val="22"/>
      </w:rPr>
    </w:pPr>
    <w:r w:rsidRPr="005D2B16">
      <w:rPr>
        <w:sz w:val="22"/>
        <w:szCs w:val="22"/>
      </w:rPr>
      <w:tab/>
    </w:r>
    <w:r w:rsidRPr="005D2B16">
      <w:rPr>
        <w:sz w:val="22"/>
        <w:szCs w:val="22"/>
      </w:rPr>
      <w:tab/>
    </w:r>
  </w:p>
  <w:p w:rsidR="009A5BF4" w:rsidRPr="005D2B16" w:rsidRDefault="009A5BF4"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5657"/>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0B79"/>
    <w:rsid w:val="000728B8"/>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57C9"/>
    <w:rsid w:val="000D67C0"/>
    <w:rsid w:val="000D6D22"/>
    <w:rsid w:val="000D79ED"/>
    <w:rsid w:val="000E4A39"/>
    <w:rsid w:val="000E62BA"/>
    <w:rsid w:val="000F0B89"/>
    <w:rsid w:val="000F242F"/>
    <w:rsid w:val="000F5CB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28C3"/>
    <w:rsid w:val="00146A87"/>
    <w:rsid w:val="00154EF9"/>
    <w:rsid w:val="00163B7D"/>
    <w:rsid w:val="00165ED2"/>
    <w:rsid w:val="00170527"/>
    <w:rsid w:val="00170E75"/>
    <w:rsid w:val="0017563D"/>
    <w:rsid w:val="0017660E"/>
    <w:rsid w:val="001775E1"/>
    <w:rsid w:val="0018290D"/>
    <w:rsid w:val="001836BC"/>
    <w:rsid w:val="00195FD1"/>
    <w:rsid w:val="00196D38"/>
    <w:rsid w:val="001A06D9"/>
    <w:rsid w:val="001A0AD5"/>
    <w:rsid w:val="001A6442"/>
    <w:rsid w:val="001B2B0B"/>
    <w:rsid w:val="001B30D4"/>
    <w:rsid w:val="001B3487"/>
    <w:rsid w:val="001B4788"/>
    <w:rsid w:val="001C08D7"/>
    <w:rsid w:val="001C1AD1"/>
    <w:rsid w:val="001C3048"/>
    <w:rsid w:val="001D013F"/>
    <w:rsid w:val="001D5DDD"/>
    <w:rsid w:val="001D5FE9"/>
    <w:rsid w:val="001E16B2"/>
    <w:rsid w:val="001E2E85"/>
    <w:rsid w:val="001E46E2"/>
    <w:rsid w:val="001E5DB3"/>
    <w:rsid w:val="001E6D53"/>
    <w:rsid w:val="001E7137"/>
    <w:rsid w:val="001F0E4C"/>
    <w:rsid w:val="001F1062"/>
    <w:rsid w:val="001F3C62"/>
    <w:rsid w:val="00201D7A"/>
    <w:rsid w:val="00214AFD"/>
    <w:rsid w:val="00217C7E"/>
    <w:rsid w:val="00220468"/>
    <w:rsid w:val="002300C3"/>
    <w:rsid w:val="002307C0"/>
    <w:rsid w:val="0023279E"/>
    <w:rsid w:val="00232B51"/>
    <w:rsid w:val="002339CA"/>
    <w:rsid w:val="0023638F"/>
    <w:rsid w:val="00240112"/>
    <w:rsid w:val="00244DB7"/>
    <w:rsid w:val="00247ED3"/>
    <w:rsid w:val="0026082F"/>
    <w:rsid w:val="00260E17"/>
    <w:rsid w:val="002653A3"/>
    <w:rsid w:val="00265E93"/>
    <w:rsid w:val="00270256"/>
    <w:rsid w:val="0027162A"/>
    <w:rsid w:val="00272A4A"/>
    <w:rsid w:val="002775E7"/>
    <w:rsid w:val="00282F8C"/>
    <w:rsid w:val="00284CF2"/>
    <w:rsid w:val="002865FB"/>
    <w:rsid w:val="002967FF"/>
    <w:rsid w:val="002A10A5"/>
    <w:rsid w:val="002A531F"/>
    <w:rsid w:val="002A56FC"/>
    <w:rsid w:val="002A6710"/>
    <w:rsid w:val="002B519D"/>
    <w:rsid w:val="002B57FA"/>
    <w:rsid w:val="002C076E"/>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25319"/>
    <w:rsid w:val="00331596"/>
    <w:rsid w:val="00331E6D"/>
    <w:rsid w:val="003326F6"/>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D7EF0"/>
    <w:rsid w:val="003E15DC"/>
    <w:rsid w:val="003E282E"/>
    <w:rsid w:val="003E470E"/>
    <w:rsid w:val="003E4F1B"/>
    <w:rsid w:val="003F1D76"/>
    <w:rsid w:val="003F2727"/>
    <w:rsid w:val="004036C2"/>
    <w:rsid w:val="0040555F"/>
    <w:rsid w:val="00407396"/>
    <w:rsid w:val="004078A6"/>
    <w:rsid w:val="00407C9D"/>
    <w:rsid w:val="00414359"/>
    <w:rsid w:val="00421D33"/>
    <w:rsid w:val="004315EC"/>
    <w:rsid w:val="0043283C"/>
    <w:rsid w:val="00440E21"/>
    <w:rsid w:val="00446A74"/>
    <w:rsid w:val="004475B1"/>
    <w:rsid w:val="0045001F"/>
    <w:rsid w:val="0045416C"/>
    <w:rsid w:val="00455D27"/>
    <w:rsid w:val="00460F26"/>
    <w:rsid w:val="0046288F"/>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97A9D"/>
    <w:rsid w:val="004A48E6"/>
    <w:rsid w:val="004A4D64"/>
    <w:rsid w:val="004A55F0"/>
    <w:rsid w:val="004A7F68"/>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185F"/>
    <w:rsid w:val="005133EF"/>
    <w:rsid w:val="00514A08"/>
    <w:rsid w:val="00516CC1"/>
    <w:rsid w:val="00520B2E"/>
    <w:rsid w:val="0052176E"/>
    <w:rsid w:val="00522DEE"/>
    <w:rsid w:val="00524401"/>
    <w:rsid w:val="005346CC"/>
    <w:rsid w:val="00536AB5"/>
    <w:rsid w:val="00542318"/>
    <w:rsid w:val="0054605A"/>
    <w:rsid w:val="005503A2"/>
    <w:rsid w:val="005519A8"/>
    <w:rsid w:val="00552149"/>
    <w:rsid w:val="00554069"/>
    <w:rsid w:val="005562EE"/>
    <w:rsid w:val="00556A2D"/>
    <w:rsid w:val="00557774"/>
    <w:rsid w:val="005601D1"/>
    <w:rsid w:val="00562B13"/>
    <w:rsid w:val="00562DF3"/>
    <w:rsid w:val="00565171"/>
    <w:rsid w:val="0057145C"/>
    <w:rsid w:val="00574F87"/>
    <w:rsid w:val="005773F7"/>
    <w:rsid w:val="00580B31"/>
    <w:rsid w:val="00585ADB"/>
    <w:rsid w:val="005928BF"/>
    <w:rsid w:val="00594765"/>
    <w:rsid w:val="00597BD1"/>
    <w:rsid w:val="005B4C26"/>
    <w:rsid w:val="005C113C"/>
    <w:rsid w:val="005C316A"/>
    <w:rsid w:val="005C4484"/>
    <w:rsid w:val="005C70E4"/>
    <w:rsid w:val="005D1E0D"/>
    <w:rsid w:val="005D2B16"/>
    <w:rsid w:val="005D3B32"/>
    <w:rsid w:val="005E0EF4"/>
    <w:rsid w:val="005E69C8"/>
    <w:rsid w:val="005E6ACD"/>
    <w:rsid w:val="005F3FDB"/>
    <w:rsid w:val="005F4301"/>
    <w:rsid w:val="005F4F66"/>
    <w:rsid w:val="005F64A5"/>
    <w:rsid w:val="005F7266"/>
    <w:rsid w:val="006001D4"/>
    <w:rsid w:val="006037F4"/>
    <w:rsid w:val="00606A8D"/>
    <w:rsid w:val="006141A6"/>
    <w:rsid w:val="006150A5"/>
    <w:rsid w:val="00615429"/>
    <w:rsid w:val="00616EA1"/>
    <w:rsid w:val="00620616"/>
    <w:rsid w:val="00621C18"/>
    <w:rsid w:val="00624329"/>
    <w:rsid w:val="006319FE"/>
    <w:rsid w:val="00634C61"/>
    <w:rsid w:val="00637392"/>
    <w:rsid w:val="00641922"/>
    <w:rsid w:val="00641F42"/>
    <w:rsid w:val="00642F4F"/>
    <w:rsid w:val="00644802"/>
    <w:rsid w:val="00644933"/>
    <w:rsid w:val="006458E7"/>
    <w:rsid w:val="00645D53"/>
    <w:rsid w:val="00660FEB"/>
    <w:rsid w:val="00661565"/>
    <w:rsid w:val="0066219D"/>
    <w:rsid w:val="00665410"/>
    <w:rsid w:val="00665583"/>
    <w:rsid w:val="0067077B"/>
    <w:rsid w:val="00674A3B"/>
    <w:rsid w:val="00676A9D"/>
    <w:rsid w:val="00676D33"/>
    <w:rsid w:val="00677859"/>
    <w:rsid w:val="00677FD3"/>
    <w:rsid w:val="00684450"/>
    <w:rsid w:val="00690291"/>
    <w:rsid w:val="00693BA0"/>
    <w:rsid w:val="00694907"/>
    <w:rsid w:val="006951F1"/>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78FC"/>
    <w:rsid w:val="006D1E6E"/>
    <w:rsid w:val="006D4AA0"/>
    <w:rsid w:val="006D6864"/>
    <w:rsid w:val="006E2FE6"/>
    <w:rsid w:val="006F0EE5"/>
    <w:rsid w:val="006F4DB5"/>
    <w:rsid w:val="00701F8D"/>
    <w:rsid w:val="00707194"/>
    <w:rsid w:val="00711039"/>
    <w:rsid w:val="007114AE"/>
    <w:rsid w:val="00712CBE"/>
    <w:rsid w:val="007175B1"/>
    <w:rsid w:val="0072326E"/>
    <w:rsid w:val="00723C4D"/>
    <w:rsid w:val="00724420"/>
    <w:rsid w:val="007329B7"/>
    <w:rsid w:val="00740380"/>
    <w:rsid w:val="00744AE6"/>
    <w:rsid w:val="00746E62"/>
    <w:rsid w:val="00747001"/>
    <w:rsid w:val="007533C0"/>
    <w:rsid w:val="00753DC0"/>
    <w:rsid w:val="0075433F"/>
    <w:rsid w:val="00774B6B"/>
    <w:rsid w:val="007764F4"/>
    <w:rsid w:val="00776ECA"/>
    <w:rsid w:val="0078476E"/>
    <w:rsid w:val="00787951"/>
    <w:rsid w:val="00790E31"/>
    <w:rsid w:val="007A3FED"/>
    <w:rsid w:val="007A4E9C"/>
    <w:rsid w:val="007B098B"/>
    <w:rsid w:val="007B301E"/>
    <w:rsid w:val="007B349D"/>
    <w:rsid w:val="007B70C9"/>
    <w:rsid w:val="007C0147"/>
    <w:rsid w:val="007C12AD"/>
    <w:rsid w:val="007C13C5"/>
    <w:rsid w:val="007C245F"/>
    <w:rsid w:val="007C2EF6"/>
    <w:rsid w:val="007C572D"/>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24776"/>
    <w:rsid w:val="00830D4B"/>
    <w:rsid w:val="008347C7"/>
    <w:rsid w:val="00835B0B"/>
    <w:rsid w:val="00837209"/>
    <w:rsid w:val="00842498"/>
    <w:rsid w:val="00845407"/>
    <w:rsid w:val="00852DC6"/>
    <w:rsid w:val="00856735"/>
    <w:rsid w:val="00860073"/>
    <w:rsid w:val="00862CC6"/>
    <w:rsid w:val="00864612"/>
    <w:rsid w:val="008655F9"/>
    <w:rsid w:val="00866ED5"/>
    <w:rsid w:val="00875FCC"/>
    <w:rsid w:val="00881B87"/>
    <w:rsid w:val="00882154"/>
    <w:rsid w:val="00883B06"/>
    <w:rsid w:val="00890BCC"/>
    <w:rsid w:val="00893235"/>
    <w:rsid w:val="008937A5"/>
    <w:rsid w:val="00897361"/>
    <w:rsid w:val="008A2519"/>
    <w:rsid w:val="008A57F0"/>
    <w:rsid w:val="008B1C30"/>
    <w:rsid w:val="008B6339"/>
    <w:rsid w:val="008B690D"/>
    <w:rsid w:val="008B73CA"/>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60B8"/>
    <w:rsid w:val="008F7053"/>
    <w:rsid w:val="00900C7B"/>
    <w:rsid w:val="00906B40"/>
    <w:rsid w:val="00907E76"/>
    <w:rsid w:val="00910D97"/>
    <w:rsid w:val="009121D6"/>
    <w:rsid w:val="009153FB"/>
    <w:rsid w:val="00917767"/>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49E6"/>
    <w:rsid w:val="00995B2E"/>
    <w:rsid w:val="00997693"/>
    <w:rsid w:val="009A0CC1"/>
    <w:rsid w:val="009A2CBE"/>
    <w:rsid w:val="009A3DFF"/>
    <w:rsid w:val="009A5BF4"/>
    <w:rsid w:val="009A6484"/>
    <w:rsid w:val="009A64E3"/>
    <w:rsid w:val="009B3D94"/>
    <w:rsid w:val="009B6169"/>
    <w:rsid w:val="009B6D38"/>
    <w:rsid w:val="009C79D3"/>
    <w:rsid w:val="009D23DE"/>
    <w:rsid w:val="009D2467"/>
    <w:rsid w:val="009D4983"/>
    <w:rsid w:val="009D5322"/>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3439"/>
    <w:rsid w:val="00A139C0"/>
    <w:rsid w:val="00A1493A"/>
    <w:rsid w:val="00A14CF4"/>
    <w:rsid w:val="00A22772"/>
    <w:rsid w:val="00A227DC"/>
    <w:rsid w:val="00A24422"/>
    <w:rsid w:val="00A24E9D"/>
    <w:rsid w:val="00A25B6E"/>
    <w:rsid w:val="00A27792"/>
    <w:rsid w:val="00A33F63"/>
    <w:rsid w:val="00A34E33"/>
    <w:rsid w:val="00A358B6"/>
    <w:rsid w:val="00A37F35"/>
    <w:rsid w:val="00A50640"/>
    <w:rsid w:val="00A52567"/>
    <w:rsid w:val="00A53981"/>
    <w:rsid w:val="00A565E5"/>
    <w:rsid w:val="00A626D2"/>
    <w:rsid w:val="00A75DBA"/>
    <w:rsid w:val="00A75FDD"/>
    <w:rsid w:val="00A811EF"/>
    <w:rsid w:val="00A85010"/>
    <w:rsid w:val="00A854B0"/>
    <w:rsid w:val="00A85C58"/>
    <w:rsid w:val="00A93AC1"/>
    <w:rsid w:val="00A949B8"/>
    <w:rsid w:val="00A94E50"/>
    <w:rsid w:val="00A95478"/>
    <w:rsid w:val="00A954FC"/>
    <w:rsid w:val="00A962EB"/>
    <w:rsid w:val="00A96E4E"/>
    <w:rsid w:val="00A97212"/>
    <w:rsid w:val="00A9759D"/>
    <w:rsid w:val="00AA0733"/>
    <w:rsid w:val="00AA57FA"/>
    <w:rsid w:val="00AA6219"/>
    <w:rsid w:val="00AA6B21"/>
    <w:rsid w:val="00AB0068"/>
    <w:rsid w:val="00AB76DA"/>
    <w:rsid w:val="00AC03E2"/>
    <w:rsid w:val="00AC0E62"/>
    <w:rsid w:val="00AC6D3E"/>
    <w:rsid w:val="00AD4C91"/>
    <w:rsid w:val="00AD4D88"/>
    <w:rsid w:val="00AD79F3"/>
    <w:rsid w:val="00AE07DD"/>
    <w:rsid w:val="00AE1136"/>
    <w:rsid w:val="00AE149D"/>
    <w:rsid w:val="00AE6D94"/>
    <w:rsid w:val="00AE7C99"/>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56ACF"/>
    <w:rsid w:val="00B62E0D"/>
    <w:rsid w:val="00B6663D"/>
    <w:rsid w:val="00B67271"/>
    <w:rsid w:val="00B75E55"/>
    <w:rsid w:val="00B77343"/>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7F5C"/>
    <w:rsid w:val="00BC0741"/>
    <w:rsid w:val="00BC3EEE"/>
    <w:rsid w:val="00BC4011"/>
    <w:rsid w:val="00BD6F50"/>
    <w:rsid w:val="00BE0518"/>
    <w:rsid w:val="00BF0B8A"/>
    <w:rsid w:val="00BF21A4"/>
    <w:rsid w:val="00BF665B"/>
    <w:rsid w:val="00BF69AD"/>
    <w:rsid w:val="00C025B3"/>
    <w:rsid w:val="00C10156"/>
    <w:rsid w:val="00C10227"/>
    <w:rsid w:val="00C130FB"/>
    <w:rsid w:val="00C210D4"/>
    <w:rsid w:val="00C25CFD"/>
    <w:rsid w:val="00C26318"/>
    <w:rsid w:val="00C267F0"/>
    <w:rsid w:val="00C27BDE"/>
    <w:rsid w:val="00C30A3B"/>
    <w:rsid w:val="00C31AB3"/>
    <w:rsid w:val="00C31DC0"/>
    <w:rsid w:val="00C35A75"/>
    <w:rsid w:val="00C40736"/>
    <w:rsid w:val="00C40798"/>
    <w:rsid w:val="00C41CE2"/>
    <w:rsid w:val="00C43132"/>
    <w:rsid w:val="00C51D11"/>
    <w:rsid w:val="00C5236C"/>
    <w:rsid w:val="00C561F7"/>
    <w:rsid w:val="00C56728"/>
    <w:rsid w:val="00C62E45"/>
    <w:rsid w:val="00C66F06"/>
    <w:rsid w:val="00C7251F"/>
    <w:rsid w:val="00C736C7"/>
    <w:rsid w:val="00C74AD3"/>
    <w:rsid w:val="00C74C6B"/>
    <w:rsid w:val="00C76552"/>
    <w:rsid w:val="00C81158"/>
    <w:rsid w:val="00C8188D"/>
    <w:rsid w:val="00C8452A"/>
    <w:rsid w:val="00C850F5"/>
    <w:rsid w:val="00C95076"/>
    <w:rsid w:val="00C97EE7"/>
    <w:rsid w:val="00CA4FA5"/>
    <w:rsid w:val="00CA54D8"/>
    <w:rsid w:val="00CA7A43"/>
    <w:rsid w:val="00CB1322"/>
    <w:rsid w:val="00CC0CF0"/>
    <w:rsid w:val="00CD0E2B"/>
    <w:rsid w:val="00CD3742"/>
    <w:rsid w:val="00CD3EDD"/>
    <w:rsid w:val="00CD4E5E"/>
    <w:rsid w:val="00CD6798"/>
    <w:rsid w:val="00CD7ABC"/>
    <w:rsid w:val="00CE0985"/>
    <w:rsid w:val="00CE4925"/>
    <w:rsid w:val="00CE4FED"/>
    <w:rsid w:val="00CE57BB"/>
    <w:rsid w:val="00CF3784"/>
    <w:rsid w:val="00D001C0"/>
    <w:rsid w:val="00D02B14"/>
    <w:rsid w:val="00D0437E"/>
    <w:rsid w:val="00D078EB"/>
    <w:rsid w:val="00D1111A"/>
    <w:rsid w:val="00D11BD3"/>
    <w:rsid w:val="00D21388"/>
    <w:rsid w:val="00D21C2B"/>
    <w:rsid w:val="00D23E4A"/>
    <w:rsid w:val="00D247C5"/>
    <w:rsid w:val="00D25214"/>
    <w:rsid w:val="00D25D48"/>
    <w:rsid w:val="00D26129"/>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278F"/>
    <w:rsid w:val="00D8455D"/>
    <w:rsid w:val="00D85BC4"/>
    <w:rsid w:val="00D960DD"/>
    <w:rsid w:val="00DA13F7"/>
    <w:rsid w:val="00DA1BC9"/>
    <w:rsid w:val="00DA3811"/>
    <w:rsid w:val="00DB2EDE"/>
    <w:rsid w:val="00DB6BCA"/>
    <w:rsid w:val="00DC3CB9"/>
    <w:rsid w:val="00DC5BFD"/>
    <w:rsid w:val="00DD2DD6"/>
    <w:rsid w:val="00DD4E48"/>
    <w:rsid w:val="00DD7A88"/>
    <w:rsid w:val="00DE2A46"/>
    <w:rsid w:val="00DE570A"/>
    <w:rsid w:val="00DE5B87"/>
    <w:rsid w:val="00DE6D9B"/>
    <w:rsid w:val="00DF0F7B"/>
    <w:rsid w:val="00DF2A43"/>
    <w:rsid w:val="00DF46DD"/>
    <w:rsid w:val="00DF761C"/>
    <w:rsid w:val="00E00E15"/>
    <w:rsid w:val="00E02ED0"/>
    <w:rsid w:val="00E032C0"/>
    <w:rsid w:val="00E0764C"/>
    <w:rsid w:val="00E1291F"/>
    <w:rsid w:val="00E14E06"/>
    <w:rsid w:val="00E15CA0"/>
    <w:rsid w:val="00E161C1"/>
    <w:rsid w:val="00E1667E"/>
    <w:rsid w:val="00E22E50"/>
    <w:rsid w:val="00E308F6"/>
    <w:rsid w:val="00E31637"/>
    <w:rsid w:val="00E3299F"/>
    <w:rsid w:val="00E364FF"/>
    <w:rsid w:val="00E3689B"/>
    <w:rsid w:val="00E47C7B"/>
    <w:rsid w:val="00E53106"/>
    <w:rsid w:val="00E5526A"/>
    <w:rsid w:val="00E60F6A"/>
    <w:rsid w:val="00E615C2"/>
    <w:rsid w:val="00E63FE8"/>
    <w:rsid w:val="00E6423E"/>
    <w:rsid w:val="00E642FE"/>
    <w:rsid w:val="00E649FA"/>
    <w:rsid w:val="00E66597"/>
    <w:rsid w:val="00E7097F"/>
    <w:rsid w:val="00E758FF"/>
    <w:rsid w:val="00E81533"/>
    <w:rsid w:val="00E82908"/>
    <w:rsid w:val="00E82B2E"/>
    <w:rsid w:val="00E82B96"/>
    <w:rsid w:val="00E847D4"/>
    <w:rsid w:val="00E92EED"/>
    <w:rsid w:val="00EA51C4"/>
    <w:rsid w:val="00EA7D68"/>
    <w:rsid w:val="00EB037A"/>
    <w:rsid w:val="00EB158F"/>
    <w:rsid w:val="00EB68A8"/>
    <w:rsid w:val="00EB6A5B"/>
    <w:rsid w:val="00EB75F3"/>
    <w:rsid w:val="00EC0FF8"/>
    <w:rsid w:val="00EC43B4"/>
    <w:rsid w:val="00EC53D4"/>
    <w:rsid w:val="00EC5B9B"/>
    <w:rsid w:val="00EC5DD7"/>
    <w:rsid w:val="00ED31CA"/>
    <w:rsid w:val="00ED4CF0"/>
    <w:rsid w:val="00EE1E9E"/>
    <w:rsid w:val="00EE2335"/>
    <w:rsid w:val="00EE4EB3"/>
    <w:rsid w:val="00EF175A"/>
    <w:rsid w:val="00EF23EF"/>
    <w:rsid w:val="00EF29E5"/>
    <w:rsid w:val="00EF3D0F"/>
    <w:rsid w:val="00EF61E0"/>
    <w:rsid w:val="00F01F8D"/>
    <w:rsid w:val="00F0355F"/>
    <w:rsid w:val="00F03DC7"/>
    <w:rsid w:val="00F10AAF"/>
    <w:rsid w:val="00F10DEC"/>
    <w:rsid w:val="00F129DC"/>
    <w:rsid w:val="00F13F8E"/>
    <w:rsid w:val="00F17075"/>
    <w:rsid w:val="00F22AFB"/>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57C6C"/>
    <w:rsid w:val="00F60036"/>
    <w:rsid w:val="00F64A05"/>
    <w:rsid w:val="00F650AD"/>
    <w:rsid w:val="00F655E2"/>
    <w:rsid w:val="00F734C2"/>
    <w:rsid w:val="00F76BE3"/>
    <w:rsid w:val="00F909B7"/>
    <w:rsid w:val="00F91F18"/>
    <w:rsid w:val="00F964F2"/>
    <w:rsid w:val="00F96D12"/>
    <w:rsid w:val="00FA0B89"/>
    <w:rsid w:val="00FA1ECA"/>
    <w:rsid w:val="00FA3EEE"/>
    <w:rsid w:val="00FA4C11"/>
    <w:rsid w:val="00FA6E59"/>
    <w:rsid w:val="00FB1BEA"/>
    <w:rsid w:val="00FB4488"/>
    <w:rsid w:val="00FB5374"/>
    <w:rsid w:val="00FB7FBE"/>
    <w:rsid w:val="00FC0580"/>
    <w:rsid w:val="00FC0DF1"/>
    <w:rsid w:val="00FC6060"/>
    <w:rsid w:val="00FC7189"/>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77907E"/>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solidity.readthedocs.io/en/latest/introduction-to-smart-contracts.html"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s://www.youtube.com/watch?v=3PdO7zVqOwc"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paper.gavwood.com/"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gavwood.com/paper.pdf"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log.ethereum.org/2016/11/01/security-alert-solidity-variables-can-overwritten-storage/"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fontTable" Target="fontTable.xm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futurethinkers.org/vitalik-buterin-ethereum-decentralized-future/" TargetMode="External"/><Relationship Id="rId27" Type="http://schemas.openxmlformats.org/officeDocument/2006/relationships/hyperlink" Target="https://www.youtube.com/watch?v=4sm5LNqL5j0&amp;t=10s"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eader" Target="header3.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0F9413-BF50-4BB9-B8C5-FF09DAA84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3820</TotalTime>
  <Pages>34</Pages>
  <Words>5221</Words>
  <Characters>42291</Characters>
  <Application>Microsoft Office Word</Application>
  <DocSecurity>0</DocSecurity>
  <Lines>352</Lines>
  <Paragraphs>94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47418</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448</cp:revision>
  <cp:lastPrinted>2011-09-20T09:38:00Z</cp:lastPrinted>
  <dcterms:created xsi:type="dcterms:W3CDTF">2014-02-11T07:26:00Z</dcterms:created>
  <dcterms:modified xsi:type="dcterms:W3CDTF">2017-10-26T15:52:00Z</dcterms:modified>
</cp:coreProperties>
</file>