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C26318" w:rsidRDefault="00934A77" w:rsidP="00BC3EEE">
      <w:r>
        <w:t>Lauri Miettinen</w:t>
      </w:r>
    </w:p>
    <w:p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934A77">
        <w:t>Lauri Miettinen</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r>
      <w:r w:rsidR="001245EC">
        <w:t>Kevät 2017</w:t>
      </w:r>
    </w:p>
    <w:p w:rsidR="00C26318" w:rsidRPr="00B6663D" w:rsidRDefault="00C26318" w:rsidP="00580B31">
      <w:pPr>
        <w:pStyle w:val="NoSpacing"/>
        <w:tabs>
          <w:tab w:val="left" w:pos="3686"/>
        </w:tabs>
      </w:pPr>
      <w:r w:rsidRPr="00B6663D">
        <w:tab/>
      </w:r>
      <w:r w:rsidR="00170E75">
        <w:t>Kone- ja tuotantotekniikan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Title"/>
      </w:pPr>
      <w:r w:rsidRPr="00A025B8">
        <w:lastRenderedPageBreak/>
        <w:t xml:space="preserve">TIIVISTELMÄ </w:t>
      </w:r>
    </w:p>
    <w:p w:rsidR="00D77D64" w:rsidRPr="00421D33" w:rsidRDefault="00D77D64" w:rsidP="0045001F">
      <w:pPr>
        <w:pStyle w:val="NoSpacing"/>
      </w:pPr>
      <w:r w:rsidRPr="00421D33">
        <w:t xml:space="preserve">Oulun </w:t>
      </w:r>
      <w:r w:rsidRPr="00580B31">
        <w:t>ammattikorkeakoulu</w:t>
      </w:r>
    </w:p>
    <w:p w:rsidR="00D77D64" w:rsidRPr="00421D33" w:rsidRDefault="00170E75" w:rsidP="0045001F">
      <w:pPr>
        <w:pStyle w:val="NoSpacing"/>
      </w:pPr>
      <w:r>
        <w:t>Koulutusohjelma, suuntautumisvaihtoehto</w:t>
      </w:r>
    </w:p>
    <w:p w:rsidR="00D77D64" w:rsidRPr="00421D33" w:rsidRDefault="00D77D64" w:rsidP="0045001F">
      <w:pPr>
        <w:pStyle w:val="NoSpacing"/>
      </w:pPr>
    </w:p>
    <w:p w:rsidR="00D77D64" w:rsidRPr="00421D33" w:rsidRDefault="00A11A2A" w:rsidP="0045001F">
      <w:pPr>
        <w:pStyle w:val="NoSpacing"/>
      </w:pPr>
      <w:r>
        <w:rPr>
          <w:noProof/>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4B0058"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NoSpacing"/>
      </w:pPr>
      <w:r w:rsidRPr="00421D33">
        <w:t>Tekijä(t):</w:t>
      </w:r>
      <w:r w:rsidR="00934A77">
        <w:t xml:space="preserve"> </w:t>
      </w:r>
    </w:p>
    <w:p w:rsidR="00D77D64" w:rsidRPr="00421D33" w:rsidRDefault="00D77D64" w:rsidP="0045001F">
      <w:pPr>
        <w:pStyle w:val="NoSpacing"/>
      </w:pPr>
      <w:r w:rsidRPr="00421D33">
        <w:t>Opinnäytetyön nimi:</w:t>
      </w:r>
    </w:p>
    <w:p w:rsidR="00D77D64" w:rsidRPr="00421D33" w:rsidRDefault="00D77D64" w:rsidP="0045001F">
      <w:pPr>
        <w:pStyle w:val="NoSpacing"/>
      </w:pPr>
      <w:r w:rsidRPr="00421D33">
        <w:t xml:space="preserve">Työn ohjaaja(t): </w:t>
      </w:r>
    </w:p>
    <w:p w:rsidR="00D77D64" w:rsidRPr="00421D33" w:rsidRDefault="00D77D64" w:rsidP="0045001F">
      <w:pPr>
        <w:pStyle w:val="NoSpacing"/>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A11A2A" w:rsidP="0045001F">
      <w:pPr>
        <w:pStyle w:val="NoSpacing"/>
      </w:pPr>
      <w:r>
        <w:rPr>
          <w:noProof/>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781C19"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45001F">
      <w:pPr>
        <w:pStyle w:val="NoSpacing"/>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A11A2A" w:rsidP="0045001F">
      <w:pPr>
        <w:pStyle w:val="NoSpacing"/>
      </w:pPr>
      <w:r>
        <w:rPr>
          <w:noProof/>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AAE810"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421D33" w:rsidRPr="00170E75" w:rsidRDefault="009B6169" w:rsidP="00580B31">
      <w:pPr>
        <w:pStyle w:val="NoSpacing"/>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
          </w:rPr>
          <w:t>http://onki.fi/fi/browser/overview/ysa</w:t>
        </w:r>
      </w:hyperlink>
      <w:r w:rsidR="00DE570A">
        <w:rPr>
          <w:rStyle w:val="Hyperlink"/>
        </w:rPr>
        <w:t>.</w:t>
      </w:r>
      <w:r>
        <w:t>)</w:t>
      </w:r>
    </w:p>
    <w:p w:rsidR="006D1E6E" w:rsidRPr="00B6663D" w:rsidRDefault="000468D1" w:rsidP="007D1B3E">
      <w:pPr>
        <w:pStyle w:val="Title"/>
        <w:rPr>
          <w:lang w:val="en-US"/>
        </w:rPr>
      </w:pPr>
      <w:r w:rsidRPr="00F64A05">
        <w:rPr>
          <w:sz w:val="22"/>
          <w:lang w:val="en-GB"/>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 xml:space="preserve">Degree </w:t>
      </w:r>
      <w:proofErr w:type="spellStart"/>
      <w:r w:rsidRPr="00421D33">
        <w:rPr>
          <w:lang w:val="en-US"/>
        </w:rPr>
        <w:t>programme</w:t>
      </w:r>
      <w:proofErr w:type="spellEnd"/>
      <w:r w:rsidRPr="00421D33">
        <w:rPr>
          <w:lang w:val="en-US"/>
        </w:rPr>
        <w:t>, option</w:t>
      </w:r>
    </w:p>
    <w:p w:rsidR="006D1E6E" w:rsidRPr="00421D33" w:rsidRDefault="006D1E6E" w:rsidP="00580B31">
      <w:pPr>
        <w:pStyle w:val="NoSpacing"/>
        <w:rPr>
          <w:lang w:val="en-US"/>
        </w:rPr>
      </w:pPr>
    </w:p>
    <w:p w:rsidR="006D1E6E" w:rsidRPr="00421D33" w:rsidRDefault="00A11A2A" w:rsidP="00580B31">
      <w:pPr>
        <w:pStyle w:val="NoSpacing"/>
        <w:rPr>
          <w:lang w:val="en-US"/>
        </w:rPr>
      </w:pPr>
      <w:r>
        <w:rPr>
          <w:noProof/>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775784"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6D1E6E" w:rsidRDefault="006D1E6E" w:rsidP="00580B31">
      <w:pPr>
        <w:pStyle w:val="NoSpacing"/>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NoSpacing"/>
        <w:rPr>
          <w:lang w:val="en-US"/>
        </w:rPr>
      </w:pPr>
    </w:p>
    <w:p w:rsidR="006D1E6E" w:rsidRPr="00421D33" w:rsidRDefault="00A11A2A" w:rsidP="00580B31">
      <w:pPr>
        <w:pStyle w:val="NoSpacing"/>
        <w:rPr>
          <w:lang w:val="en-US"/>
        </w:rPr>
      </w:pPr>
      <w:r>
        <w:rPr>
          <w:noProof/>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B71B58"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w:t>
      </w:r>
      <w:proofErr w:type="spellStart"/>
      <w:r w:rsidRPr="00845407">
        <w:t>Abstract</w:t>
      </w:r>
      <w:proofErr w:type="spellEnd"/>
      <w:r w:rsidRPr="00845407">
        <w: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2775E7" w:rsidRDefault="002775E7" w:rsidP="00580B31">
      <w:pPr>
        <w:pStyle w:val="NoSpacing"/>
        <w:rPr>
          <w:lang w:val="en-US"/>
        </w:rPr>
      </w:pPr>
    </w:p>
    <w:p w:rsidR="002775E7" w:rsidRDefault="002775E7"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B32163" w:rsidRPr="00845407" w:rsidRDefault="00B32163"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F444D3" w:rsidRPr="00845407" w:rsidRDefault="00A11A2A" w:rsidP="00580B31">
      <w:pPr>
        <w:pStyle w:val="NoSpacing"/>
        <w:rPr>
          <w:sz w:val="22"/>
          <w:szCs w:val="22"/>
          <w:lang w:val="en-US"/>
        </w:rPr>
      </w:pPr>
      <w:r>
        <w:rPr>
          <w:noProof/>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C4C371"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NoSpacing"/>
        <w:rPr>
          <w:lang w:val="en-US"/>
        </w:rPr>
      </w:pPr>
      <w:r w:rsidRPr="00170E75">
        <w:rPr>
          <w:lang w:val="en-US"/>
        </w:rPr>
        <w:t>Keywords:</w:t>
      </w:r>
      <w:r w:rsidR="00DE570A">
        <w:rPr>
          <w:lang w:val="en-US"/>
        </w:rPr>
        <w:t xml:space="preserve"> x, x, x</w:t>
      </w:r>
    </w:p>
    <w:p w:rsidR="00F444D3" w:rsidRPr="00170E75" w:rsidRDefault="002775E7" w:rsidP="00580B31">
      <w:pPr>
        <w:pStyle w:val="NoSpacing"/>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NoSpacing"/>
        <w:rPr>
          <w:rFonts w:cs="Arial"/>
          <w:lang w:val="en-US"/>
        </w:rPr>
      </w:pPr>
      <w:proofErr w:type="spellStart"/>
      <w:r w:rsidRPr="00170E75">
        <w:rPr>
          <w:rFonts w:cs="Arial"/>
          <w:iCs/>
          <w:lang w:val="en-US"/>
        </w:rPr>
        <w:t>MeSH</w:t>
      </w:r>
      <w:proofErr w:type="spellEnd"/>
      <w:r w:rsidRPr="00170E75">
        <w:rPr>
          <w:rFonts w:cs="Arial"/>
          <w:iCs/>
          <w:lang w:val="en-US"/>
        </w:rPr>
        <w:t xml:space="preserve"> </w:t>
      </w:r>
      <w:hyperlink r:id="rId11" w:tooltip="http://www.yso.fi/onto/mesh/conceptscheme" w:history="1">
        <w:r w:rsidRPr="00170E75">
          <w:rPr>
            <w:rStyle w:val="Hyperlink"/>
            <w:rFonts w:cs="Arial"/>
            <w:iCs/>
            <w:lang w:val="en-US"/>
          </w:rPr>
          <w:t>http://www.yso.fi/onto/mesh/conceptscheme</w:t>
        </w:r>
      </w:hyperlink>
    </w:p>
    <w:p w:rsidR="00F444D3" w:rsidRPr="00170E75" w:rsidRDefault="00F444D3" w:rsidP="00580B31">
      <w:pPr>
        <w:pStyle w:val="NoSpacing"/>
        <w:rPr>
          <w:rFonts w:cs="Arial"/>
          <w:iCs/>
          <w:lang w:val="en-US"/>
        </w:rPr>
      </w:pPr>
      <w:proofErr w:type="spellStart"/>
      <w:r w:rsidRPr="00170E75">
        <w:rPr>
          <w:rFonts w:cs="Arial"/>
          <w:iCs/>
          <w:lang w:val="en-US"/>
        </w:rPr>
        <w:t>Agriforest</w:t>
      </w:r>
      <w:proofErr w:type="spellEnd"/>
      <w:r w:rsidRPr="00170E75">
        <w:rPr>
          <w:rFonts w:cs="Arial"/>
          <w:iCs/>
          <w:lang w:val="en-US"/>
        </w:rPr>
        <w:t xml:space="preserve"> </w:t>
      </w:r>
      <w:hyperlink r:id="rId12" w:history="1">
        <w:r w:rsidRPr="00170E75">
          <w:rPr>
            <w:rStyle w:val="Hyperlink"/>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NoSpacing"/>
        <w:rPr>
          <w:rFonts w:cs="Arial"/>
          <w:lang w:val="en-US"/>
        </w:rPr>
      </w:pPr>
      <w:proofErr w:type="spellStart"/>
      <w:r w:rsidRPr="00170E75">
        <w:rPr>
          <w:rFonts w:cs="Arial"/>
          <w:iCs/>
          <w:lang w:val="en-US"/>
        </w:rPr>
        <w:t>Helecon</w:t>
      </w:r>
      <w:proofErr w:type="spellEnd"/>
      <w:r w:rsidRPr="00170E75">
        <w:rPr>
          <w:rFonts w:cs="Arial"/>
          <w:iCs/>
          <w:lang w:val="en-US"/>
        </w:rPr>
        <w:t xml:space="preserve"> </w:t>
      </w:r>
      <w:hyperlink r:id="rId13" w:history="1">
        <w:r w:rsidRPr="00170E75">
          <w:rPr>
            <w:rStyle w:val="Hyperlink"/>
            <w:rFonts w:cs="Arial"/>
            <w:iCs/>
            <w:lang w:val="en-US"/>
          </w:rPr>
          <w:t>http://helecon3.hkkk.fi/helevoc/?lang=eng&amp;dbname=MIX</w:t>
        </w:r>
      </w:hyperlink>
      <w:r w:rsidR="002775E7">
        <w:rPr>
          <w:rStyle w:val="Hyperlink"/>
          <w:rFonts w:cs="Arial"/>
          <w:iCs/>
          <w:lang w:val="en-US"/>
        </w:rPr>
        <w:t>)</w:t>
      </w:r>
    </w:p>
    <w:p w:rsidR="00F564BB" w:rsidRPr="00B6663D" w:rsidRDefault="000468D1" w:rsidP="007D1B3E">
      <w:pPr>
        <w:pStyle w:val="Title"/>
      </w:pPr>
      <w:r w:rsidRPr="00F64A05">
        <w:br w:type="page"/>
      </w:r>
      <w:r w:rsidR="00F564BB" w:rsidRPr="003223C0">
        <w:lastRenderedPageBreak/>
        <w:t>ALKULAUSE</w:t>
      </w:r>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NoSpacing"/>
      </w:pPr>
      <w:r w:rsidRPr="00B6663D">
        <w:t>Korvaa nämä tekstit omillasi</w:t>
      </w:r>
      <w:r w:rsidR="003555A5">
        <w:t>.</w:t>
      </w:r>
    </w:p>
    <w:p w:rsidR="00F564BB" w:rsidRPr="00B6663D" w:rsidRDefault="00F564BB" w:rsidP="00580B31">
      <w:pPr>
        <w:pStyle w:val="NoSpacing"/>
      </w:pPr>
    </w:p>
    <w:p w:rsidR="008B6339" w:rsidRDefault="008B6339" w:rsidP="007D1B3E">
      <w:pPr>
        <w:rPr>
          <w:rFonts w:eastAsiaTheme="majorEastAsia" w:cs="Arial"/>
          <w:spacing w:val="5"/>
          <w:kern w:val="28"/>
          <w:sz w:val="28"/>
          <w:szCs w:val="52"/>
        </w:rPr>
      </w:pPr>
      <w:r>
        <w:br w:type="page"/>
      </w:r>
    </w:p>
    <w:p w:rsidR="00196D38" w:rsidRDefault="00B24FC1" w:rsidP="00364938">
      <w:pPr>
        <w:pStyle w:val="Title"/>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Default="00364938">
          <w:pPr>
            <w:pStyle w:val="TOCHeading"/>
          </w:pPr>
          <w:r>
            <w:t>Contents</w:t>
          </w:r>
        </w:p>
        <w:p w:rsidR="004315EC" w:rsidRDefault="00364938">
          <w:pPr>
            <w:pStyle w:val="TOC1"/>
            <w:rPr>
              <w:rFonts w:asciiTheme="minorHAnsi" w:eastAsiaTheme="minorEastAsia" w:hAnsiTheme="minorHAnsi" w:cstheme="minorBidi"/>
              <w:caps w:val="0"/>
              <w:noProof/>
              <w:sz w:val="22"/>
              <w:szCs w:val="22"/>
              <w:lang w:val="en-GB" w:eastAsia="en-GB"/>
            </w:rPr>
          </w:pPr>
          <w:r>
            <w:fldChar w:fldCharType="begin"/>
          </w:r>
          <w:r>
            <w:instrText xml:space="preserve"> TOC \o "1-3" \h \z \u </w:instrText>
          </w:r>
          <w:r>
            <w:fldChar w:fldCharType="separate"/>
          </w:r>
          <w:hyperlink w:anchor="_Toc484161412" w:history="1">
            <w:r w:rsidR="004315EC" w:rsidRPr="00192E7A">
              <w:rPr>
                <w:rStyle w:val="Hyperlink"/>
                <w:noProof/>
              </w:rPr>
              <w:t>1 JOHDANTO</w:t>
            </w:r>
            <w:r w:rsidR="004315EC">
              <w:rPr>
                <w:noProof/>
                <w:webHidden/>
              </w:rPr>
              <w:tab/>
            </w:r>
            <w:r w:rsidR="004315EC">
              <w:rPr>
                <w:noProof/>
                <w:webHidden/>
              </w:rPr>
              <w:fldChar w:fldCharType="begin"/>
            </w:r>
            <w:r w:rsidR="004315EC">
              <w:rPr>
                <w:noProof/>
                <w:webHidden/>
              </w:rPr>
              <w:instrText xml:space="preserve"> PAGEREF _Toc484161412 \h </w:instrText>
            </w:r>
            <w:r w:rsidR="004315EC">
              <w:rPr>
                <w:noProof/>
                <w:webHidden/>
              </w:rPr>
            </w:r>
            <w:r w:rsidR="004315EC">
              <w:rPr>
                <w:noProof/>
                <w:webHidden/>
              </w:rPr>
              <w:fldChar w:fldCharType="separate"/>
            </w:r>
            <w:r w:rsidR="004315EC">
              <w:rPr>
                <w:noProof/>
                <w:webHidden/>
              </w:rPr>
              <w:t>7</w:t>
            </w:r>
            <w:r w:rsidR="004315EC">
              <w:rPr>
                <w:noProof/>
                <w:webHidden/>
              </w:rPr>
              <w:fldChar w:fldCharType="end"/>
            </w:r>
          </w:hyperlink>
        </w:p>
        <w:p w:rsidR="004315EC" w:rsidRDefault="004315EC">
          <w:pPr>
            <w:pStyle w:val="TOC1"/>
            <w:rPr>
              <w:rFonts w:asciiTheme="minorHAnsi" w:eastAsiaTheme="minorEastAsia" w:hAnsiTheme="minorHAnsi" w:cstheme="minorBidi"/>
              <w:caps w:val="0"/>
              <w:noProof/>
              <w:sz w:val="22"/>
              <w:szCs w:val="22"/>
              <w:lang w:val="en-GB" w:eastAsia="en-GB"/>
            </w:rPr>
          </w:pPr>
          <w:hyperlink w:anchor="_Toc484161413" w:history="1">
            <w:r w:rsidRPr="00192E7A">
              <w:rPr>
                <w:rStyle w:val="Hyperlink"/>
                <w:noProof/>
              </w:rPr>
              <w:t>2 TEKNIIKKA</w:t>
            </w:r>
            <w:r>
              <w:rPr>
                <w:noProof/>
                <w:webHidden/>
              </w:rPr>
              <w:tab/>
            </w:r>
            <w:r>
              <w:rPr>
                <w:noProof/>
                <w:webHidden/>
              </w:rPr>
              <w:fldChar w:fldCharType="begin"/>
            </w:r>
            <w:r>
              <w:rPr>
                <w:noProof/>
                <w:webHidden/>
              </w:rPr>
              <w:instrText xml:space="preserve"> PAGEREF _Toc484161413 \h </w:instrText>
            </w:r>
            <w:r>
              <w:rPr>
                <w:noProof/>
                <w:webHidden/>
              </w:rPr>
            </w:r>
            <w:r>
              <w:rPr>
                <w:noProof/>
                <w:webHidden/>
              </w:rPr>
              <w:fldChar w:fldCharType="separate"/>
            </w:r>
            <w:r>
              <w:rPr>
                <w:noProof/>
                <w:webHidden/>
              </w:rPr>
              <w:t>9</w:t>
            </w:r>
            <w:r>
              <w:rPr>
                <w:noProof/>
                <w:webHidden/>
              </w:rPr>
              <w:fldChar w:fldCharType="end"/>
            </w:r>
          </w:hyperlink>
        </w:p>
        <w:p w:rsidR="004315EC" w:rsidRDefault="004315EC">
          <w:pPr>
            <w:pStyle w:val="TOC2"/>
            <w:rPr>
              <w:rFonts w:asciiTheme="minorHAnsi" w:eastAsiaTheme="minorEastAsia" w:hAnsiTheme="minorHAnsi" w:cstheme="minorBidi"/>
              <w:sz w:val="22"/>
              <w:szCs w:val="22"/>
              <w:lang w:val="en-GB" w:eastAsia="en-GB"/>
            </w:rPr>
          </w:pPr>
          <w:hyperlink w:anchor="_Toc484161414" w:history="1">
            <w:r w:rsidRPr="00192E7A">
              <w:rPr>
                <w:rStyle w:val="Hyperlink"/>
              </w:rPr>
              <w:t>2.1 Lohkoketju</w:t>
            </w:r>
            <w:r>
              <w:rPr>
                <w:webHidden/>
              </w:rPr>
              <w:tab/>
            </w:r>
            <w:r>
              <w:rPr>
                <w:webHidden/>
              </w:rPr>
              <w:fldChar w:fldCharType="begin"/>
            </w:r>
            <w:r>
              <w:rPr>
                <w:webHidden/>
              </w:rPr>
              <w:instrText xml:space="preserve"> PAGEREF _Toc484161414 \h </w:instrText>
            </w:r>
            <w:r>
              <w:rPr>
                <w:webHidden/>
              </w:rPr>
            </w:r>
            <w:r>
              <w:rPr>
                <w:webHidden/>
              </w:rPr>
              <w:fldChar w:fldCharType="separate"/>
            </w:r>
            <w:r>
              <w:rPr>
                <w:webHidden/>
              </w:rPr>
              <w:t>9</w:t>
            </w:r>
            <w:r>
              <w:rPr>
                <w:webHidden/>
              </w:rPr>
              <w:fldChar w:fldCharType="end"/>
            </w:r>
          </w:hyperlink>
        </w:p>
        <w:p w:rsidR="004315EC" w:rsidRDefault="004315EC">
          <w:pPr>
            <w:pStyle w:val="TOC2"/>
            <w:rPr>
              <w:rFonts w:asciiTheme="minorHAnsi" w:eastAsiaTheme="minorEastAsia" w:hAnsiTheme="minorHAnsi" w:cstheme="minorBidi"/>
              <w:sz w:val="22"/>
              <w:szCs w:val="22"/>
              <w:lang w:val="en-GB" w:eastAsia="en-GB"/>
            </w:rPr>
          </w:pPr>
          <w:hyperlink w:anchor="_Toc484161415" w:history="1">
            <w:r w:rsidRPr="00192E7A">
              <w:rPr>
                <w:rStyle w:val="Hyperlink"/>
              </w:rPr>
              <w:t>2.2 Älykkäät sopimukset</w:t>
            </w:r>
            <w:r>
              <w:rPr>
                <w:webHidden/>
              </w:rPr>
              <w:tab/>
            </w:r>
            <w:r>
              <w:rPr>
                <w:webHidden/>
              </w:rPr>
              <w:fldChar w:fldCharType="begin"/>
            </w:r>
            <w:r>
              <w:rPr>
                <w:webHidden/>
              </w:rPr>
              <w:instrText xml:space="preserve"> PAGEREF _Toc484161415 \h </w:instrText>
            </w:r>
            <w:r>
              <w:rPr>
                <w:webHidden/>
              </w:rPr>
            </w:r>
            <w:r>
              <w:rPr>
                <w:webHidden/>
              </w:rPr>
              <w:fldChar w:fldCharType="separate"/>
            </w:r>
            <w:r>
              <w:rPr>
                <w:webHidden/>
              </w:rPr>
              <w:t>9</w:t>
            </w:r>
            <w:r>
              <w:rPr>
                <w:webHidden/>
              </w:rPr>
              <w:fldChar w:fldCharType="end"/>
            </w:r>
          </w:hyperlink>
        </w:p>
        <w:p w:rsidR="004315EC" w:rsidRDefault="004315EC">
          <w:pPr>
            <w:pStyle w:val="TOC1"/>
            <w:rPr>
              <w:rFonts w:asciiTheme="minorHAnsi" w:eastAsiaTheme="minorEastAsia" w:hAnsiTheme="minorHAnsi" w:cstheme="minorBidi"/>
              <w:caps w:val="0"/>
              <w:noProof/>
              <w:sz w:val="22"/>
              <w:szCs w:val="22"/>
              <w:lang w:val="en-GB" w:eastAsia="en-GB"/>
            </w:rPr>
          </w:pPr>
          <w:hyperlink w:anchor="_Toc484161416" w:history="1">
            <w:r w:rsidRPr="00192E7A">
              <w:rPr>
                <w:rStyle w:val="Hyperlink"/>
                <w:noProof/>
              </w:rPr>
              <w:t>3 SUUNNITTELU JA KÄYTTÖTAPAUKSET</w:t>
            </w:r>
            <w:r>
              <w:rPr>
                <w:noProof/>
                <w:webHidden/>
              </w:rPr>
              <w:tab/>
            </w:r>
            <w:r>
              <w:rPr>
                <w:noProof/>
                <w:webHidden/>
              </w:rPr>
              <w:fldChar w:fldCharType="begin"/>
            </w:r>
            <w:r>
              <w:rPr>
                <w:noProof/>
                <w:webHidden/>
              </w:rPr>
              <w:instrText xml:space="preserve"> PAGEREF _Toc484161416 \h </w:instrText>
            </w:r>
            <w:r>
              <w:rPr>
                <w:noProof/>
                <w:webHidden/>
              </w:rPr>
            </w:r>
            <w:r>
              <w:rPr>
                <w:noProof/>
                <w:webHidden/>
              </w:rPr>
              <w:fldChar w:fldCharType="separate"/>
            </w:r>
            <w:r>
              <w:rPr>
                <w:noProof/>
                <w:webHidden/>
              </w:rPr>
              <w:t>11</w:t>
            </w:r>
            <w:r>
              <w:rPr>
                <w:noProof/>
                <w:webHidden/>
              </w:rPr>
              <w:fldChar w:fldCharType="end"/>
            </w:r>
          </w:hyperlink>
        </w:p>
        <w:p w:rsidR="004315EC" w:rsidRDefault="004315EC">
          <w:pPr>
            <w:pStyle w:val="TOC2"/>
            <w:rPr>
              <w:rFonts w:asciiTheme="minorHAnsi" w:eastAsiaTheme="minorEastAsia" w:hAnsiTheme="minorHAnsi" w:cstheme="minorBidi"/>
              <w:sz w:val="22"/>
              <w:szCs w:val="22"/>
              <w:lang w:val="en-GB" w:eastAsia="en-GB"/>
            </w:rPr>
          </w:pPr>
          <w:hyperlink w:anchor="_Toc484161417" w:history="1">
            <w:r w:rsidRPr="00192E7A">
              <w:rPr>
                <w:rStyle w:val="Hyperlink"/>
              </w:rPr>
              <w:t>3.1 Kuvaus käyttötapauksista</w:t>
            </w:r>
            <w:r>
              <w:rPr>
                <w:webHidden/>
              </w:rPr>
              <w:tab/>
            </w:r>
            <w:r>
              <w:rPr>
                <w:webHidden/>
              </w:rPr>
              <w:fldChar w:fldCharType="begin"/>
            </w:r>
            <w:r>
              <w:rPr>
                <w:webHidden/>
              </w:rPr>
              <w:instrText xml:space="preserve"> PAGEREF _Toc484161417 \h </w:instrText>
            </w:r>
            <w:r>
              <w:rPr>
                <w:webHidden/>
              </w:rPr>
            </w:r>
            <w:r>
              <w:rPr>
                <w:webHidden/>
              </w:rPr>
              <w:fldChar w:fldCharType="separate"/>
            </w:r>
            <w:r>
              <w:rPr>
                <w:webHidden/>
              </w:rPr>
              <w:t>11</w:t>
            </w:r>
            <w:r>
              <w:rPr>
                <w:webHidden/>
              </w:rPr>
              <w:fldChar w:fldCharType="end"/>
            </w:r>
          </w:hyperlink>
        </w:p>
        <w:p w:rsidR="004315EC" w:rsidRDefault="004315EC">
          <w:pPr>
            <w:pStyle w:val="TOC2"/>
            <w:rPr>
              <w:rFonts w:asciiTheme="minorHAnsi" w:eastAsiaTheme="minorEastAsia" w:hAnsiTheme="minorHAnsi" w:cstheme="minorBidi"/>
              <w:sz w:val="22"/>
              <w:szCs w:val="22"/>
              <w:lang w:val="en-GB" w:eastAsia="en-GB"/>
            </w:rPr>
          </w:pPr>
          <w:hyperlink w:anchor="_Toc484161418" w:history="1">
            <w:r w:rsidRPr="00192E7A">
              <w:rPr>
                <w:rStyle w:val="Hyperlink"/>
              </w:rPr>
              <w:t>3.2 Lohkoketjun hyöty sovelluksessa</w:t>
            </w:r>
            <w:r>
              <w:rPr>
                <w:webHidden/>
              </w:rPr>
              <w:tab/>
            </w:r>
            <w:r>
              <w:rPr>
                <w:webHidden/>
              </w:rPr>
              <w:fldChar w:fldCharType="begin"/>
            </w:r>
            <w:r>
              <w:rPr>
                <w:webHidden/>
              </w:rPr>
              <w:instrText xml:space="preserve"> PAGEREF _Toc484161418 \h </w:instrText>
            </w:r>
            <w:r>
              <w:rPr>
                <w:webHidden/>
              </w:rPr>
            </w:r>
            <w:r>
              <w:rPr>
                <w:webHidden/>
              </w:rPr>
              <w:fldChar w:fldCharType="separate"/>
            </w:r>
            <w:r>
              <w:rPr>
                <w:webHidden/>
              </w:rPr>
              <w:t>12</w:t>
            </w:r>
            <w:r>
              <w:rPr>
                <w:webHidden/>
              </w:rPr>
              <w:fldChar w:fldCharType="end"/>
            </w:r>
          </w:hyperlink>
        </w:p>
        <w:p w:rsidR="004315EC" w:rsidRDefault="004315EC">
          <w:pPr>
            <w:pStyle w:val="TOC1"/>
            <w:rPr>
              <w:rFonts w:asciiTheme="minorHAnsi" w:eastAsiaTheme="minorEastAsia" w:hAnsiTheme="minorHAnsi" w:cstheme="minorBidi"/>
              <w:caps w:val="0"/>
              <w:noProof/>
              <w:sz w:val="22"/>
              <w:szCs w:val="22"/>
              <w:lang w:val="en-GB" w:eastAsia="en-GB"/>
            </w:rPr>
          </w:pPr>
          <w:hyperlink w:anchor="_Toc484161419" w:history="1">
            <w:r w:rsidRPr="00192E7A">
              <w:rPr>
                <w:rStyle w:val="Hyperlink"/>
                <w:noProof/>
              </w:rPr>
              <w:t>4 OHJELMISTO</w:t>
            </w:r>
            <w:r>
              <w:rPr>
                <w:noProof/>
                <w:webHidden/>
              </w:rPr>
              <w:tab/>
            </w:r>
            <w:r>
              <w:rPr>
                <w:noProof/>
                <w:webHidden/>
              </w:rPr>
              <w:fldChar w:fldCharType="begin"/>
            </w:r>
            <w:r>
              <w:rPr>
                <w:noProof/>
                <w:webHidden/>
              </w:rPr>
              <w:instrText xml:space="preserve"> PAGEREF _Toc484161419 \h </w:instrText>
            </w:r>
            <w:r>
              <w:rPr>
                <w:noProof/>
                <w:webHidden/>
              </w:rPr>
            </w:r>
            <w:r>
              <w:rPr>
                <w:noProof/>
                <w:webHidden/>
              </w:rPr>
              <w:fldChar w:fldCharType="separate"/>
            </w:r>
            <w:r>
              <w:rPr>
                <w:noProof/>
                <w:webHidden/>
              </w:rPr>
              <w:t>13</w:t>
            </w:r>
            <w:r>
              <w:rPr>
                <w:noProof/>
                <w:webHidden/>
              </w:rPr>
              <w:fldChar w:fldCharType="end"/>
            </w:r>
          </w:hyperlink>
        </w:p>
        <w:p w:rsidR="004315EC" w:rsidRDefault="004315EC">
          <w:pPr>
            <w:pStyle w:val="TOC2"/>
            <w:rPr>
              <w:rFonts w:asciiTheme="minorHAnsi" w:eastAsiaTheme="minorEastAsia" w:hAnsiTheme="minorHAnsi" w:cstheme="minorBidi"/>
              <w:sz w:val="22"/>
              <w:szCs w:val="22"/>
              <w:lang w:val="en-GB" w:eastAsia="en-GB"/>
            </w:rPr>
          </w:pPr>
          <w:hyperlink w:anchor="_Toc484161420" w:history="1">
            <w:r w:rsidRPr="00192E7A">
              <w:rPr>
                <w:rStyle w:val="Hyperlink"/>
              </w:rPr>
              <w:t>4.1 Työn kannalta oleellinen ohjelmisto</w:t>
            </w:r>
            <w:r>
              <w:rPr>
                <w:webHidden/>
              </w:rPr>
              <w:tab/>
            </w:r>
            <w:r>
              <w:rPr>
                <w:webHidden/>
              </w:rPr>
              <w:fldChar w:fldCharType="begin"/>
            </w:r>
            <w:r>
              <w:rPr>
                <w:webHidden/>
              </w:rPr>
              <w:instrText xml:space="preserve"> PAGEREF _Toc484161420 \h </w:instrText>
            </w:r>
            <w:r>
              <w:rPr>
                <w:webHidden/>
              </w:rPr>
            </w:r>
            <w:r>
              <w:rPr>
                <w:webHidden/>
              </w:rPr>
              <w:fldChar w:fldCharType="separate"/>
            </w:r>
            <w:r>
              <w:rPr>
                <w:webHidden/>
              </w:rPr>
              <w:t>13</w:t>
            </w:r>
            <w:r>
              <w:rPr>
                <w:webHidden/>
              </w:rPr>
              <w:fldChar w:fldCharType="end"/>
            </w:r>
          </w:hyperlink>
        </w:p>
        <w:p w:rsidR="004315EC" w:rsidRDefault="004315EC">
          <w:pPr>
            <w:pStyle w:val="TOC3"/>
            <w:rPr>
              <w:rFonts w:asciiTheme="minorHAnsi" w:eastAsiaTheme="minorEastAsia" w:hAnsiTheme="minorHAnsi" w:cstheme="minorBidi"/>
              <w:sz w:val="22"/>
              <w:szCs w:val="22"/>
              <w:lang w:val="en-GB" w:eastAsia="en-GB"/>
            </w:rPr>
          </w:pPr>
          <w:hyperlink w:anchor="_Toc484161421" w:history="1">
            <w:r w:rsidRPr="00192E7A">
              <w:rPr>
                <w:rStyle w:val="Hyperlink"/>
              </w:rPr>
              <w:t>4.1.1 Ethereum-alusta</w:t>
            </w:r>
            <w:r>
              <w:rPr>
                <w:webHidden/>
              </w:rPr>
              <w:tab/>
            </w:r>
            <w:r>
              <w:rPr>
                <w:webHidden/>
              </w:rPr>
              <w:fldChar w:fldCharType="begin"/>
            </w:r>
            <w:r>
              <w:rPr>
                <w:webHidden/>
              </w:rPr>
              <w:instrText xml:space="preserve"> PAGEREF _Toc484161421 \h </w:instrText>
            </w:r>
            <w:r>
              <w:rPr>
                <w:webHidden/>
              </w:rPr>
            </w:r>
            <w:r>
              <w:rPr>
                <w:webHidden/>
              </w:rPr>
              <w:fldChar w:fldCharType="separate"/>
            </w:r>
            <w:r>
              <w:rPr>
                <w:webHidden/>
              </w:rPr>
              <w:t>13</w:t>
            </w:r>
            <w:r>
              <w:rPr>
                <w:webHidden/>
              </w:rPr>
              <w:fldChar w:fldCharType="end"/>
            </w:r>
          </w:hyperlink>
        </w:p>
        <w:p w:rsidR="004315EC" w:rsidRDefault="004315EC">
          <w:pPr>
            <w:pStyle w:val="TOC3"/>
            <w:rPr>
              <w:rFonts w:asciiTheme="minorHAnsi" w:eastAsiaTheme="minorEastAsia" w:hAnsiTheme="minorHAnsi" w:cstheme="minorBidi"/>
              <w:sz w:val="22"/>
              <w:szCs w:val="22"/>
              <w:lang w:val="en-GB" w:eastAsia="en-GB"/>
            </w:rPr>
          </w:pPr>
          <w:hyperlink w:anchor="_Toc484161422" w:history="1">
            <w:r w:rsidRPr="00192E7A">
              <w:rPr>
                <w:rStyle w:val="Hyperlink"/>
              </w:rPr>
              <w:t>4.1.2 Ethereum-virtuaalikone</w:t>
            </w:r>
            <w:r>
              <w:rPr>
                <w:webHidden/>
              </w:rPr>
              <w:tab/>
            </w:r>
            <w:r>
              <w:rPr>
                <w:webHidden/>
              </w:rPr>
              <w:fldChar w:fldCharType="begin"/>
            </w:r>
            <w:r>
              <w:rPr>
                <w:webHidden/>
              </w:rPr>
              <w:instrText xml:space="preserve"> PAGEREF _Toc484161422 \h </w:instrText>
            </w:r>
            <w:r>
              <w:rPr>
                <w:webHidden/>
              </w:rPr>
            </w:r>
            <w:r>
              <w:rPr>
                <w:webHidden/>
              </w:rPr>
              <w:fldChar w:fldCharType="separate"/>
            </w:r>
            <w:r>
              <w:rPr>
                <w:webHidden/>
              </w:rPr>
              <w:t>13</w:t>
            </w:r>
            <w:r>
              <w:rPr>
                <w:webHidden/>
              </w:rPr>
              <w:fldChar w:fldCharType="end"/>
            </w:r>
          </w:hyperlink>
        </w:p>
        <w:p w:rsidR="004315EC" w:rsidRDefault="004315EC">
          <w:pPr>
            <w:pStyle w:val="TOC3"/>
            <w:rPr>
              <w:rFonts w:asciiTheme="minorHAnsi" w:eastAsiaTheme="minorEastAsia" w:hAnsiTheme="minorHAnsi" w:cstheme="minorBidi"/>
              <w:sz w:val="22"/>
              <w:szCs w:val="22"/>
              <w:lang w:val="en-GB" w:eastAsia="en-GB"/>
            </w:rPr>
          </w:pPr>
          <w:hyperlink w:anchor="_Toc484161423" w:history="1">
            <w:r w:rsidRPr="00192E7A">
              <w:rPr>
                <w:rStyle w:val="Hyperlink"/>
              </w:rPr>
              <w:t>4.1.3 Solidity-kääntäjä</w:t>
            </w:r>
            <w:r>
              <w:rPr>
                <w:webHidden/>
              </w:rPr>
              <w:tab/>
            </w:r>
            <w:r>
              <w:rPr>
                <w:webHidden/>
              </w:rPr>
              <w:fldChar w:fldCharType="begin"/>
            </w:r>
            <w:r>
              <w:rPr>
                <w:webHidden/>
              </w:rPr>
              <w:instrText xml:space="preserve"> PAGEREF _Toc484161423 \h </w:instrText>
            </w:r>
            <w:r>
              <w:rPr>
                <w:webHidden/>
              </w:rPr>
            </w:r>
            <w:r>
              <w:rPr>
                <w:webHidden/>
              </w:rPr>
              <w:fldChar w:fldCharType="separate"/>
            </w:r>
            <w:r>
              <w:rPr>
                <w:webHidden/>
              </w:rPr>
              <w:t>13</w:t>
            </w:r>
            <w:r>
              <w:rPr>
                <w:webHidden/>
              </w:rPr>
              <w:fldChar w:fldCharType="end"/>
            </w:r>
          </w:hyperlink>
        </w:p>
        <w:p w:rsidR="004315EC" w:rsidRDefault="004315EC">
          <w:pPr>
            <w:pStyle w:val="TOC3"/>
            <w:rPr>
              <w:rFonts w:asciiTheme="minorHAnsi" w:eastAsiaTheme="minorEastAsia" w:hAnsiTheme="minorHAnsi" w:cstheme="minorBidi"/>
              <w:sz w:val="22"/>
              <w:szCs w:val="22"/>
              <w:lang w:val="en-GB" w:eastAsia="en-GB"/>
            </w:rPr>
          </w:pPr>
          <w:hyperlink w:anchor="_Toc484161424" w:history="1">
            <w:r w:rsidRPr="00192E7A">
              <w:rPr>
                <w:rStyle w:val="Hyperlink"/>
              </w:rPr>
              <w:t>4.1.4 Web3-kirjasto</w:t>
            </w:r>
            <w:r>
              <w:rPr>
                <w:webHidden/>
              </w:rPr>
              <w:tab/>
            </w:r>
            <w:r>
              <w:rPr>
                <w:webHidden/>
              </w:rPr>
              <w:fldChar w:fldCharType="begin"/>
            </w:r>
            <w:r>
              <w:rPr>
                <w:webHidden/>
              </w:rPr>
              <w:instrText xml:space="preserve"> PAGEREF _Toc484161424 \h </w:instrText>
            </w:r>
            <w:r>
              <w:rPr>
                <w:webHidden/>
              </w:rPr>
            </w:r>
            <w:r>
              <w:rPr>
                <w:webHidden/>
              </w:rPr>
              <w:fldChar w:fldCharType="separate"/>
            </w:r>
            <w:r>
              <w:rPr>
                <w:webHidden/>
              </w:rPr>
              <w:t>14</w:t>
            </w:r>
            <w:r>
              <w:rPr>
                <w:webHidden/>
              </w:rPr>
              <w:fldChar w:fldCharType="end"/>
            </w:r>
          </w:hyperlink>
        </w:p>
        <w:p w:rsidR="004315EC" w:rsidRDefault="004315EC">
          <w:pPr>
            <w:pStyle w:val="TOC2"/>
            <w:rPr>
              <w:rFonts w:asciiTheme="minorHAnsi" w:eastAsiaTheme="minorEastAsia" w:hAnsiTheme="minorHAnsi" w:cstheme="minorBidi"/>
              <w:sz w:val="22"/>
              <w:szCs w:val="22"/>
              <w:lang w:val="en-GB" w:eastAsia="en-GB"/>
            </w:rPr>
          </w:pPr>
          <w:hyperlink w:anchor="_Toc484161425" w:history="1">
            <w:r w:rsidRPr="00192E7A">
              <w:rPr>
                <w:rStyle w:val="Hyperlink"/>
              </w:rPr>
              <w:t>4.2 Ohjelmointityössä käytetty ohjelmisto</w:t>
            </w:r>
            <w:r>
              <w:rPr>
                <w:webHidden/>
              </w:rPr>
              <w:tab/>
            </w:r>
            <w:r>
              <w:rPr>
                <w:webHidden/>
              </w:rPr>
              <w:fldChar w:fldCharType="begin"/>
            </w:r>
            <w:r>
              <w:rPr>
                <w:webHidden/>
              </w:rPr>
              <w:instrText xml:space="preserve"> PAGEREF _Toc484161425 \h </w:instrText>
            </w:r>
            <w:r>
              <w:rPr>
                <w:webHidden/>
              </w:rPr>
            </w:r>
            <w:r>
              <w:rPr>
                <w:webHidden/>
              </w:rPr>
              <w:fldChar w:fldCharType="separate"/>
            </w:r>
            <w:r>
              <w:rPr>
                <w:webHidden/>
              </w:rPr>
              <w:t>14</w:t>
            </w:r>
            <w:r>
              <w:rPr>
                <w:webHidden/>
              </w:rPr>
              <w:fldChar w:fldCharType="end"/>
            </w:r>
          </w:hyperlink>
        </w:p>
        <w:p w:rsidR="004315EC" w:rsidRDefault="004315EC">
          <w:pPr>
            <w:pStyle w:val="TOC3"/>
            <w:rPr>
              <w:rFonts w:asciiTheme="minorHAnsi" w:eastAsiaTheme="minorEastAsia" w:hAnsiTheme="minorHAnsi" w:cstheme="minorBidi"/>
              <w:sz w:val="22"/>
              <w:szCs w:val="22"/>
              <w:lang w:val="en-GB" w:eastAsia="en-GB"/>
            </w:rPr>
          </w:pPr>
          <w:hyperlink w:anchor="_Toc484161426" w:history="1">
            <w:r w:rsidRPr="00192E7A">
              <w:rPr>
                <w:rStyle w:val="Hyperlink"/>
              </w:rPr>
              <w:t>4.2.1 Browser Solidity</w:t>
            </w:r>
            <w:r>
              <w:rPr>
                <w:webHidden/>
              </w:rPr>
              <w:tab/>
            </w:r>
            <w:r>
              <w:rPr>
                <w:webHidden/>
              </w:rPr>
              <w:fldChar w:fldCharType="begin"/>
            </w:r>
            <w:r>
              <w:rPr>
                <w:webHidden/>
              </w:rPr>
              <w:instrText xml:space="preserve"> PAGEREF _Toc484161426 \h </w:instrText>
            </w:r>
            <w:r>
              <w:rPr>
                <w:webHidden/>
              </w:rPr>
            </w:r>
            <w:r>
              <w:rPr>
                <w:webHidden/>
              </w:rPr>
              <w:fldChar w:fldCharType="separate"/>
            </w:r>
            <w:r>
              <w:rPr>
                <w:webHidden/>
              </w:rPr>
              <w:t>14</w:t>
            </w:r>
            <w:r>
              <w:rPr>
                <w:webHidden/>
              </w:rPr>
              <w:fldChar w:fldCharType="end"/>
            </w:r>
          </w:hyperlink>
        </w:p>
        <w:p w:rsidR="004315EC" w:rsidRDefault="004315EC">
          <w:pPr>
            <w:pStyle w:val="TOC3"/>
            <w:rPr>
              <w:rFonts w:asciiTheme="minorHAnsi" w:eastAsiaTheme="minorEastAsia" w:hAnsiTheme="minorHAnsi" w:cstheme="minorBidi"/>
              <w:sz w:val="22"/>
              <w:szCs w:val="22"/>
              <w:lang w:val="en-GB" w:eastAsia="en-GB"/>
            </w:rPr>
          </w:pPr>
          <w:hyperlink w:anchor="_Toc484161427" w:history="1">
            <w:r w:rsidRPr="00192E7A">
              <w:rPr>
                <w:rStyle w:val="Hyperlink"/>
              </w:rPr>
              <w:t>4.2.2 TestRPC</w:t>
            </w:r>
            <w:r>
              <w:rPr>
                <w:webHidden/>
              </w:rPr>
              <w:tab/>
            </w:r>
            <w:r>
              <w:rPr>
                <w:webHidden/>
              </w:rPr>
              <w:fldChar w:fldCharType="begin"/>
            </w:r>
            <w:r>
              <w:rPr>
                <w:webHidden/>
              </w:rPr>
              <w:instrText xml:space="preserve"> PAGEREF _Toc484161427 \h </w:instrText>
            </w:r>
            <w:r>
              <w:rPr>
                <w:webHidden/>
              </w:rPr>
            </w:r>
            <w:r>
              <w:rPr>
                <w:webHidden/>
              </w:rPr>
              <w:fldChar w:fldCharType="separate"/>
            </w:r>
            <w:r>
              <w:rPr>
                <w:webHidden/>
              </w:rPr>
              <w:t>14</w:t>
            </w:r>
            <w:r>
              <w:rPr>
                <w:webHidden/>
              </w:rPr>
              <w:fldChar w:fldCharType="end"/>
            </w:r>
          </w:hyperlink>
        </w:p>
        <w:p w:rsidR="004315EC" w:rsidRDefault="004315EC">
          <w:pPr>
            <w:pStyle w:val="TOC3"/>
            <w:rPr>
              <w:rFonts w:asciiTheme="minorHAnsi" w:eastAsiaTheme="minorEastAsia" w:hAnsiTheme="minorHAnsi" w:cstheme="minorBidi"/>
              <w:sz w:val="22"/>
              <w:szCs w:val="22"/>
              <w:lang w:val="en-GB" w:eastAsia="en-GB"/>
            </w:rPr>
          </w:pPr>
          <w:hyperlink w:anchor="_Toc484161428" w:history="1">
            <w:r w:rsidRPr="00192E7A">
              <w:rPr>
                <w:rStyle w:val="Hyperlink"/>
              </w:rPr>
              <w:t>4.2.3 Truffle-sovelluskehys</w:t>
            </w:r>
            <w:r>
              <w:rPr>
                <w:webHidden/>
              </w:rPr>
              <w:tab/>
            </w:r>
            <w:r>
              <w:rPr>
                <w:webHidden/>
              </w:rPr>
              <w:fldChar w:fldCharType="begin"/>
            </w:r>
            <w:r>
              <w:rPr>
                <w:webHidden/>
              </w:rPr>
              <w:instrText xml:space="preserve"> PAGEREF _Toc484161428 \h </w:instrText>
            </w:r>
            <w:r>
              <w:rPr>
                <w:webHidden/>
              </w:rPr>
            </w:r>
            <w:r>
              <w:rPr>
                <w:webHidden/>
              </w:rPr>
              <w:fldChar w:fldCharType="separate"/>
            </w:r>
            <w:r>
              <w:rPr>
                <w:webHidden/>
              </w:rPr>
              <w:t>15</w:t>
            </w:r>
            <w:r>
              <w:rPr>
                <w:webHidden/>
              </w:rPr>
              <w:fldChar w:fldCharType="end"/>
            </w:r>
          </w:hyperlink>
        </w:p>
        <w:p w:rsidR="004315EC" w:rsidRDefault="004315EC">
          <w:pPr>
            <w:pStyle w:val="TOC3"/>
            <w:rPr>
              <w:rFonts w:asciiTheme="minorHAnsi" w:eastAsiaTheme="minorEastAsia" w:hAnsiTheme="minorHAnsi" w:cstheme="minorBidi"/>
              <w:sz w:val="22"/>
              <w:szCs w:val="22"/>
              <w:lang w:val="en-GB" w:eastAsia="en-GB"/>
            </w:rPr>
          </w:pPr>
          <w:hyperlink w:anchor="_Toc484161429" w:history="1">
            <w:r w:rsidRPr="00192E7A">
              <w:rPr>
                <w:rStyle w:val="Hyperlink"/>
              </w:rPr>
              <w:t>4.2.4 Meteor</w:t>
            </w:r>
            <w:r>
              <w:rPr>
                <w:webHidden/>
              </w:rPr>
              <w:tab/>
            </w:r>
            <w:r>
              <w:rPr>
                <w:webHidden/>
              </w:rPr>
              <w:fldChar w:fldCharType="begin"/>
            </w:r>
            <w:r>
              <w:rPr>
                <w:webHidden/>
              </w:rPr>
              <w:instrText xml:space="preserve"> PAGEREF _Toc484161429 \h </w:instrText>
            </w:r>
            <w:r>
              <w:rPr>
                <w:webHidden/>
              </w:rPr>
            </w:r>
            <w:r>
              <w:rPr>
                <w:webHidden/>
              </w:rPr>
              <w:fldChar w:fldCharType="separate"/>
            </w:r>
            <w:r>
              <w:rPr>
                <w:webHidden/>
              </w:rPr>
              <w:t>15</w:t>
            </w:r>
            <w:r>
              <w:rPr>
                <w:webHidden/>
              </w:rPr>
              <w:fldChar w:fldCharType="end"/>
            </w:r>
          </w:hyperlink>
        </w:p>
        <w:p w:rsidR="004315EC" w:rsidRDefault="004315EC">
          <w:pPr>
            <w:pStyle w:val="TOC2"/>
            <w:rPr>
              <w:rFonts w:asciiTheme="minorHAnsi" w:eastAsiaTheme="minorEastAsia" w:hAnsiTheme="minorHAnsi" w:cstheme="minorBidi"/>
              <w:sz w:val="22"/>
              <w:szCs w:val="22"/>
              <w:lang w:val="en-GB" w:eastAsia="en-GB"/>
            </w:rPr>
          </w:pPr>
          <w:hyperlink w:anchor="_Toc484161430" w:history="1">
            <w:r w:rsidRPr="00192E7A">
              <w:rPr>
                <w:rStyle w:val="Hyperlink"/>
              </w:rPr>
              <w:t>4.3 Muu työhön liittyvä ohjelmisto</w:t>
            </w:r>
            <w:r>
              <w:rPr>
                <w:webHidden/>
              </w:rPr>
              <w:tab/>
            </w:r>
            <w:r>
              <w:rPr>
                <w:webHidden/>
              </w:rPr>
              <w:fldChar w:fldCharType="begin"/>
            </w:r>
            <w:r>
              <w:rPr>
                <w:webHidden/>
              </w:rPr>
              <w:instrText xml:space="preserve"> PAGEREF _Toc484161430 \h </w:instrText>
            </w:r>
            <w:r>
              <w:rPr>
                <w:webHidden/>
              </w:rPr>
            </w:r>
            <w:r>
              <w:rPr>
                <w:webHidden/>
              </w:rPr>
              <w:fldChar w:fldCharType="separate"/>
            </w:r>
            <w:r>
              <w:rPr>
                <w:webHidden/>
              </w:rPr>
              <w:t>15</w:t>
            </w:r>
            <w:r>
              <w:rPr>
                <w:webHidden/>
              </w:rPr>
              <w:fldChar w:fldCharType="end"/>
            </w:r>
          </w:hyperlink>
        </w:p>
        <w:p w:rsidR="004315EC" w:rsidRDefault="004315EC">
          <w:pPr>
            <w:pStyle w:val="TOC3"/>
            <w:rPr>
              <w:rFonts w:asciiTheme="minorHAnsi" w:eastAsiaTheme="minorEastAsia" w:hAnsiTheme="minorHAnsi" w:cstheme="minorBidi"/>
              <w:sz w:val="22"/>
              <w:szCs w:val="22"/>
              <w:lang w:val="en-GB" w:eastAsia="en-GB"/>
            </w:rPr>
          </w:pPr>
          <w:hyperlink w:anchor="_Toc484161431" w:history="1">
            <w:r w:rsidRPr="00192E7A">
              <w:rPr>
                <w:rStyle w:val="Hyperlink"/>
              </w:rPr>
              <w:t>4.3.1 GoEthereum (geth)</w:t>
            </w:r>
            <w:r>
              <w:rPr>
                <w:webHidden/>
              </w:rPr>
              <w:tab/>
            </w:r>
            <w:r>
              <w:rPr>
                <w:webHidden/>
              </w:rPr>
              <w:fldChar w:fldCharType="begin"/>
            </w:r>
            <w:r>
              <w:rPr>
                <w:webHidden/>
              </w:rPr>
              <w:instrText xml:space="preserve"> PAGEREF _Toc484161431 \h </w:instrText>
            </w:r>
            <w:r>
              <w:rPr>
                <w:webHidden/>
              </w:rPr>
            </w:r>
            <w:r>
              <w:rPr>
                <w:webHidden/>
              </w:rPr>
              <w:fldChar w:fldCharType="separate"/>
            </w:r>
            <w:r>
              <w:rPr>
                <w:webHidden/>
              </w:rPr>
              <w:t>15</w:t>
            </w:r>
            <w:r>
              <w:rPr>
                <w:webHidden/>
              </w:rPr>
              <w:fldChar w:fldCharType="end"/>
            </w:r>
          </w:hyperlink>
        </w:p>
        <w:p w:rsidR="004315EC" w:rsidRDefault="004315EC">
          <w:pPr>
            <w:pStyle w:val="TOC3"/>
            <w:rPr>
              <w:rFonts w:asciiTheme="minorHAnsi" w:eastAsiaTheme="minorEastAsia" w:hAnsiTheme="minorHAnsi" w:cstheme="minorBidi"/>
              <w:sz w:val="22"/>
              <w:szCs w:val="22"/>
              <w:lang w:val="en-GB" w:eastAsia="en-GB"/>
            </w:rPr>
          </w:pPr>
          <w:hyperlink w:anchor="_Toc484161432" w:history="1">
            <w:r w:rsidRPr="00192E7A">
              <w:rPr>
                <w:rStyle w:val="Hyperlink"/>
              </w:rPr>
              <w:t>4.3.2 Ethereum Wallet</w:t>
            </w:r>
            <w:r>
              <w:rPr>
                <w:webHidden/>
              </w:rPr>
              <w:tab/>
            </w:r>
            <w:r>
              <w:rPr>
                <w:webHidden/>
              </w:rPr>
              <w:fldChar w:fldCharType="begin"/>
            </w:r>
            <w:r>
              <w:rPr>
                <w:webHidden/>
              </w:rPr>
              <w:instrText xml:space="preserve"> PAGEREF _Toc484161432 \h </w:instrText>
            </w:r>
            <w:r>
              <w:rPr>
                <w:webHidden/>
              </w:rPr>
            </w:r>
            <w:r>
              <w:rPr>
                <w:webHidden/>
              </w:rPr>
              <w:fldChar w:fldCharType="separate"/>
            </w:r>
            <w:r>
              <w:rPr>
                <w:webHidden/>
              </w:rPr>
              <w:t>16</w:t>
            </w:r>
            <w:r>
              <w:rPr>
                <w:webHidden/>
              </w:rPr>
              <w:fldChar w:fldCharType="end"/>
            </w:r>
          </w:hyperlink>
        </w:p>
        <w:p w:rsidR="004315EC" w:rsidRDefault="004315EC">
          <w:pPr>
            <w:pStyle w:val="TOC1"/>
            <w:rPr>
              <w:rFonts w:asciiTheme="minorHAnsi" w:eastAsiaTheme="minorEastAsia" w:hAnsiTheme="minorHAnsi" w:cstheme="minorBidi"/>
              <w:caps w:val="0"/>
              <w:noProof/>
              <w:sz w:val="22"/>
              <w:szCs w:val="22"/>
              <w:lang w:val="en-GB" w:eastAsia="en-GB"/>
            </w:rPr>
          </w:pPr>
          <w:hyperlink w:anchor="_Toc484161433" w:history="1">
            <w:r w:rsidRPr="00192E7A">
              <w:rPr>
                <w:rStyle w:val="Hyperlink"/>
                <w:noProof/>
              </w:rPr>
              <w:t>5 TYÖN KULKU</w:t>
            </w:r>
            <w:r>
              <w:rPr>
                <w:noProof/>
                <w:webHidden/>
              </w:rPr>
              <w:tab/>
            </w:r>
            <w:r>
              <w:rPr>
                <w:noProof/>
                <w:webHidden/>
              </w:rPr>
              <w:fldChar w:fldCharType="begin"/>
            </w:r>
            <w:r>
              <w:rPr>
                <w:noProof/>
                <w:webHidden/>
              </w:rPr>
              <w:instrText xml:space="preserve"> PAGEREF _Toc484161433 \h </w:instrText>
            </w:r>
            <w:r>
              <w:rPr>
                <w:noProof/>
                <w:webHidden/>
              </w:rPr>
            </w:r>
            <w:r>
              <w:rPr>
                <w:noProof/>
                <w:webHidden/>
              </w:rPr>
              <w:fldChar w:fldCharType="separate"/>
            </w:r>
            <w:r>
              <w:rPr>
                <w:noProof/>
                <w:webHidden/>
              </w:rPr>
              <w:t>17</w:t>
            </w:r>
            <w:r>
              <w:rPr>
                <w:noProof/>
                <w:webHidden/>
              </w:rPr>
              <w:fldChar w:fldCharType="end"/>
            </w:r>
          </w:hyperlink>
        </w:p>
        <w:p w:rsidR="004315EC" w:rsidRDefault="004315EC">
          <w:pPr>
            <w:pStyle w:val="TOC1"/>
            <w:rPr>
              <w:rFonts w:asciiTheme="minorHAnsi" w:eastAsiaTheme="minorEastAsia" w:hAnsiTheme="minorHAnsi" w:cstheme="minorBidi"/>
              <w:caps w:val="0"/>
              <w:noProof/>
              <w:sz w:val="22"/>
              <w:szCs w:val="22"/>
              <w:lang w:val="en-GB" w:eastAsia="en-GB"/>
            </w:rPr>
          </w:pPr>
          <w:hyperlink w:anchor="_Toc484161434" w:history="1">
            <w:r w:rsidRPr="00192E7A">
              <w:rPr>
                <w:rStyle w:val="Hyperlink"/>
                <w:noProof/>
              </w:rPr>
              <w:t>6 LOPPUTULOKSET</w:t>
            </w:r>
            <w:r>
              <w:rPr>
                <w:noProof/>
                <w:webHidden/>
              </w:rPr>
              <w:tab/>
            </w:r>
            <w:r>
              <w:rPr>
                <w:noProof/>
                <w:webHidden/>
              </w:rPr>
              <w:fldChar w:fldCharType="begin"/>
            </w:r>
            <w:r>
              <w:rPr>
                <w:noProof/>
                <w:webHidden/>
              </w:rPr>
              <w:instrText xml:space="preserve"> PAGEREF _Toc484161434 \h </w:instrText>
            </w:r>
            <w:r>
              <w:rPr>
                <w:noProof/>
                <w:webHidden/>
              </w:rPr>
            </w:r>
            <w:r>
              <w:rPr>
                <w:noProof/>
                <w:webHidden/>
              </w:rPr>
              <w:fldChar w:fldCharType="separate"/>
            </w:r>
            <w:r>
              <w:rPr>
                <w:noProof/>
                <w:webHidden/>
              </w:rPr>
              <w:t>19</w:t>
            </w:r>
            <w:r>
              <w:rPr>
                <w:noProof/>
                <w:webHidden/>
              </w:rPr>
              <w:fldChar w:fldCharType="end"/>
            </w:r>
          </w:hyperlink>
        </w:p>
        <w:p w:rsidR="004315EC" w:rsidRDefault="004315EC">
          <w:pPr>
            <w:pStyle w:val="TOC2"/>
            <w:rPr>
              <w:rFonts w:asciiTheme="minorHAnsi" w:eastAsiaTheme="minorEastAsia" w:hAnsiTheme="minorHAnsi" w:cstheme="minorBidi"/>
              <w:sz w:val="22"/>
              <w:szCs w:val="22"/>
              <w:lang w:val="en-GB" w:eastAsia="en-GB"/>
            </w:rPr>
          </w:pPr>
          <w:hyperlink w:anchor="_Toc484161435" w:history="1">
            <w:r w:rsidRPr="00192E7A">
              <w:rPr>
                <w:rStyle w:val="Hyperlink"/>
              </w:rPr>
              <w:t>6.1 Toteutuneet käyttötapaukset</w:t>
            </w:r>
            <w:r>
              <w:rPr>
                <w:webHidden/>
              </w:rPr>
              <w:tab/>
            </w:r>
            <w:r>
              <w:rPr>
                <w:webHidden/>
              </w:rPr>
              <w:fldChar w:fldCharType="begin"/>
            </w:r>
            <w:r>
              <w:rPr>
                <w:webHidden/>
              </w:rPr>
              <w:instrText xml:space="preserve"> PAGEREF _Toc484161435 \h </w:instrText>
            </w:r>
            <w:r>
              <w:rPr>
                <w:webHidden/>
              </w:rPr>
            </w:r>
            <w:r>
              <w:rPr>
                <w:webHidden/>
              </w:rPr>
              <w:fldChar w:fldCharType="separate"/>
            </w:r>
            <w:r>
              <w:rPr>
                <w:webHidden/>
              </w:rPr>
              <w:t>19</w:t>
            </w:r>
            <w:r>
              <w:rPr>
                <w:webHidden/>
              </w:rPr>
              <w:fldChar w:fldCharType="end"/>
            </w:r>
          </w:hyperlink>
        </w:p>
        <w:p w:rsidR="004315EC" w:rsidRDefault="004315EC">
          <w:pPr>
            <w:pStyle w:val="TOC2"/>
            <w:rPr>
              <w:rFonts w:asciiTheme="minorHAnsi" w:eastAsiaTheme="minorEastAsia" w:hAnsiTheme="minorHAnsi" w:cstheme="minorBidi"/>
              <w:sz w:val="22"/>
              <w:szCs w:val="22"/>
              <w:lang w:val="en-GB" w:eastAsia="en-GB"/>
            </w:rPr>
          </w:pPr>
          <w:hyperlink w:anchor="_Toc484161436" w:history="1">
            <w:r w:rsidRPr="00192E7A">
              <w:rPr>
                <w:rStyle w:val="Hyperlink"/>
              </w:rPr>
              <w:t>6.2 Toteutumattomia käyttötapauksia</w:t>
            </w:r>
            <w:r>
              <w:rPr>
                <w:webHidden/>
              </w:rPr>
              <w:tab/>
            </w:r>
            <w:r>
              <w:rPr>
                <w:webHidden/>
              </w:rPr>
              <w:fldChar w:fldCharType="begin"/>
            </w:r>
            <w:r>
              <w:rPr>
                <w:webHidden/>
              </w:rPr>
              <w:instrText xml:space="preserve"> PAGEREF _Toc484161436 \h </w:instrText>
            </w:r>
            <w:r>
              <w:rPr>
                <w:webHidden/>
              </w:rPr>
            </w:r>
            <w:r>
              <w:rPr>
                <w:webHidden/>
              </w:rPr>
              <w:fldChar w:fldCharType="separate"/>
            </w:r>
            <w:r>
              <w:rPr>
                <w:webHidden/>
              </w:rPr>
              <w:t>21</w:t>
            </w:r>
            <w:r>
              <w:rPr>
                <w:webHidden/>
              </w:rPr>
              <w:fldChar w:fldCharType="end"/>
            </w:r>
          </w:hyperlink>
        </w:p>
        <w:p w:rsidR="004315EC" w:rsidRDefault="004315EC">
          <w:pPr>
            <w:pStyle w:val="TOC1"/>
            <w:rPr>
              <w:rFonts w:asciiTheme="minorHAnsi" w:eastAsiaTheme="minorEastAsia" w:hAnsiTheme="minorHAnsi" w:cstheme="minorBidi"/>
              <w:caps w:val="0"/>
              <w:noProof/>
              <w:sz w:val="22"/>
              <w:szCs w:val="22"/>
              <w:lang w:val="en-GB" w:eastAsia="en-GB"/>
            </w:rPr>
          </w:pPr>
          <w:hyperlink w:anchor="_Toc484161437" w:history="1">
            <w:r w:rsidRPr="00192E7A">
              <w:rPr>
                <w:rStyle w:val="Hyperlink"/>
                <w:noProof/>
              </w:rPr>
              <w:t>7 ARVIO TEKNIIKASTA</w:t>
            </w:r>
            <w:r>
              <w:rPr>
                <w:noProof/>
                <w:webHidden/>
              </w:rPr>
              <w:tab/>
            </w:r>
            <w:r>
              <w:rPr>
                <w:noProof/>
                <w:webHidden/>
              </w:rPr>
              <w:fldChar w:fldCharType="begin"/>
            </w:r>
            <w:r>
              <w:rPr>
                <w:noProof/>
                <w:webHidden/>
              </w:rPr>
              <w:instrText xml:space="preserve"> PAGEREF _Toc484161437 \h </w:instrText>
            </w:r>
            <w:r>
              <w:rPr>
                <w:noProof/>
                <w:webHidden/>
              </w:rPr>
            </w:r>
            <w:r>
              <w:rPr>
                <w:noProof/>
                <w:webHidden/>
              </w:rPr>
              <w:fldChar w:fldCharType="separate"/>
            </w:r>
            <w:r>
              <w:rPr>
                <w:noProof/>
                <w:webHidden/>
              </w:rPr>
              <w:t>24</w:t>
            </w:r>
            <w:r>
              <w:rPr>
                <w:noProof/>
                <w:webHidden/>
              </w:rPr>
              <w:fldChar w:fldCharType="end"/>
            </w:r>
          </w:hyperlink>
        </w:p>
        <w:p w:rsidR="004315EC" w:rsidRDefault="004315EC">
          <w:pPr>
            <w:pStyle w:val="TOC1"/>
            <w:rPr>
              <w:rFonts w:asciiTheme="minorHAnsi" w:eastAsiaTheme="minorEastAsia" w:hAnsiTheme="minorHAnsi" w:cstheme="minorBidi"/>
              <w:caps w:val="0"/>
              <w:noProof/>
              <w:sz w:val="22"/>
              <w:szCs w:val="22"/>
              <w:lang w:val="en-GB" w:eastAsia="en-GB"/>
            </w:rPr>
          </w:pPr>
          <w:hyperlink w:anchor="_Toc484161438" w:history="1">
            <w:r w:rsidRPr="00192E7A">
              <w:rPr>
                <w:rStyle w:val="Hyperlink"/>
                <w:noProof/>
              </w:rPr>
              <w:t>8 LOPPUSANAT</w:t>
            </w:r>
            <w:r>
              <w:rPr>
                <w:noProof/>
                <w:webHidden/>
              </w:rPr>
              <w:tab/>
            </w:r>
            <w:r>
              <w:rPr>
                <w:noProof/>
                <w:webHidden/>
              </w:rPr>
              <w:fldChar w:fldCharType="begin"/>
            </w:r>
            <w:r>
              <w:rPr>
                <w:noProof/>
                <w:webHidden/>
              </w:rPr>
              <w:instrText xml:space="preserve"> PAGEREF _Toc484161438 \h </w:instrText>
            </w:r>
            <w:r>
              <w:rPr>
                <w:noProof/>
                <w:webHidden/>
              </w:rPr>
            </w:r>
            <w:r>
              <w:rPr>
                <w:noProof/>
                <w:webHidden/>
              </w:rPr>
              <w:fldChar w:fldCharType="separate"/>
            </w:r>
            <w:r>
              <w:rPr>
                <w:noProof/>
                <w:webHidden/>
              </w:rPr>
              <w:t>27</w:t>
            </w:r>
            <w:r>
              <w:rPr>
                <w:noProof/>
                <w:webHidden/>
              </w:rPr>
              <w:fldChar w:fldCharType="end"/>
            </w:r>
          </w:hyperlink>
        </w:p>
        <w:p w:rsidR="00364938" w:rsidRPr="00B6663D" w:rsidRDefault="00364938" w:rsidP="007D1B3E">
          <w:r>
            <w:rPr>
              <w:b/>
              <w:bCs/>
              <w:noProof/>
            </w:rPr>
            <w:fldChar w:fldCharType="end"/>
          </w:r>
        </w:p>
      </w:sdtContent>
    </w:sdt>
    <w:p w:rsidR="008B6339" w:rsidRDefault="008B6339" w:rsidP="007D1B3E">
      <w:r>
        <w:br w:type="page"/>
      </w:r>
    </w:p>
    <w:p w:rsidR="00B24FC1" w:rsidRPr="00B6663D" w:rsidRDefault="00A25B6E" w:rsidP="007D1B3E">
      <w:pPr>
        <w:pStyle w:val="Heading1"/>
      </w:pPr>
      <w:bookmarkStart w:id="0" w:name="_Toc484161412"/>
      <w:r>
        <w:lastRenderedPageBreak/>
        <w:t>JOHDANTO</w:t>
      </w:r>
      <w:bookmarkEnd w:id="0"/>
    </w:p>
    <w:p w:rsidR="00E3299F" w:rsidRDefault="00E3299F" w:rsidP="00E3299F">
      <w:r>
        <w:t>Lohkoketjutekniikka sai alkunsa vuonna 200</w:t>
      </w:r>
      <w:r w:rsidR="00661565">
        <w:t>9</w:t>
      </w:r>
      <w:r>
        <w:t xml:space="preserve">, kun </w:t>
      </w:r>
      <w:proofErr w:type="spellStart"/>
      <w:r>
        <w:t>Satoshi</w:t>
      </w:r>
      <w:proofErr w:type="spellEnd"/>
      <w:r>
        <w:t xml:space="preserve"> </w:t>
      </w:r>
      <w:proofErr w:type="spellStart"/>
      <w:r>
        <w:t>Nakamoto</w:t>
      </w:r>
      <w:proofErr w:type="spellEnd"/>
      <w:r>
        <w:t xml:space="preserve"> kirjoitti paperin, jossa hän ehdotti tietomallin puolueettoman valuutan luomisesta.</w:t>
      </w:r>
      <w:r w:rsidR="00022557">
        <w:t xml:space="preserve"> Nykyään valuutta liikkuu pankin tai muun laitoksen kautta. </w:t>
      </w:r>
      <w:proofErr w:type="spellStart"/>
      <w:r w:rsidR="00022557">
        <w:t>Bitcoinin</w:t>
      </w:r>
      <w:proofErr w:type="spellEnd"/>
      <w:r w:rsidR="00022557">
        <w:t xml:space="preserve"> idea oli luoda valuutta</w:t>
      </w:r>
      <w:r w:rsidR="00522DEE">
        <w:t>,</w:t>
      </w:r>
      <w:r w:rsidR="00022557">
        <w:t xml:space="preserve"> josta ei ole vastuussa kukaan keskitetty taho, jossa maksajan ei tarvitse luottaa ken</w:t>
      </w:r>
      <w:r w:rsidR="00BF0B8A">
        <w:t>e</w:t>
      </w:r>
      <w:r w:rsidR="00022557">
        <w:t xml:space="preserve">enkään. </w:t>
      </w:r>
      <w:proofErr w:type="spellStart"/>
      <w:r w:rsidR="00022557">
        <w:t>Nakamoto</w:t>
      </w:r>
      <w:proofErr w:type="spellEnd"/>
      <w:r w:rsidR="00022557">
        <w:t xml:space="preserve"> suunnitteli hajautetun järjestelmän rahan lähettämiselle ja m</w:t>
      </w:r>
      <w:r w:rsidR="001E16B2">
        <w:t>aksutapahtumien todentamiselle.</w:t>
      </w:r>
      <w:r w:rsidR="00022557">
        <w:t xml:space="preserve"> (1)</w:t>
      </w:r>
    </w:p>
    <w:p w:rsidR="00A93AC1" w:rsidRDefault="003815D7" w:rsidP="00E3299F">
      <w:proofErr w:type="spellStart"/>
      <w:r>
        <w:t>Bitcoin</w:t>
      </w:r>
      <w:proofErr w:type="spellEnd"/>
      <w:r>
        <w:t>- maksut tallennetaan hajautettuun tietokantaa</w:t>
      </w:r>
      <w:r w:rsidR="004B46B5">
        <w:t>n</w:t>
      </w:r>
      <w:r>
        <w:t>, jota kutsutaan lohkoketjuksi. Kukaan yksi yritys tai yksi taho ei o</w:t>
      </w:r>
      <w:r w:rsidR="00661565">
        <w:t xml:space="preserve">le vastuussa </w:t>
      </w:r>
      <w:proofErr w:type="spellStart"/>
      <w:r w:rsidR="00661565">
        <w:t>Bitcoin</w:t>
      </w:r>
      <w:proofErr w:type="spellEnd"/>
      <w:r w:rsidR="00661565">
        <w:t>-maksuista.</w:t>
      </w:r>
      <w:r>
        <w:t xml:space="preserve"> Kukin maksutapahtuma lähetetään </w:t>
      </w:r>
      <w:r w:rsidR="004B46B5">
        <w:t>vertais</w:t>
      </w:r>
      <w:r>
        <w:t xml:space="preserve">verkkoon, jossa se todennetaan. </w:t>
      </w:r>
      <w:r w:rsidR="00A93AC1">
        <w:t xml:space="preserve">Kuka tahansa voi liittää tietokoneensa </w:t>
      </w:r>
      <w:proofErr w:type="spellStart"/>
      <w:r w:rsidR="00A93AC1">
        <w:t>Bitcoin</w:t>
      </w:r>
      <w:proofErr w:type="spellEnd"/>
      <w:r w:rsidR="00A93AC1">
        <w:t>-verkkoon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w:t>
      </w:r>
      <w:proofErr w:type="spellStart"/>
      <w:r w:rsidR="004B46B5">
        <w:t>Bitcoin</w:t>
      </w:r>
      <w:proofErr w:type="spellEnd"/>
      <w:r w:rsidR="004B46B5">
        <w:t xml:space="preserve">-verkkoon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4B46B5">
        <w:t>(1.)</w:t>
      </w:r>
    </w:p>
    <w:p w:rsidR="0081439F" w:rsidRDefault="0098253E" w:rsidP="00E3299F">
      <w:r>
        <w:t>T</w:t>
      </w:r>
      <w:r w:rsidR="00022557">
        <w:t xml:space="preserve">ekniikka herätti maailmalla mielenkiintoa. </w:t>
      </w:r>
      <w:proofErr w:type="spellStart"/>
      <w:r w:rsidR="003815D7">
        <w:t>Nakamoto</w:t>
      </w:r>
      <w:proofErr w:type="spellEnd"/>
      <w:r w:rsidR="003815D7">
        <w:t xml:space="preserve"> pohti hajautettua valuuttaa suunnitellessaan, että olisi suunnitellut laajan hajautetun ohjelmointikielen lohkoketjuille</w:t>
      </w:r>
      <w:r w:rsidR="00665583">
        <w:t>, mutta päättikin tehdä yksinkertaisemman järjestelmän, sillä ymmärsi tekniikan olevan kokeellinen ja haastava luonteeltaan</w:t>
      </w:r>
      <w:r w:rsidR="003815D7">
        <w:t>.</w:t>
      </w:r>
      <w:r w:rsidR="00EF29E5">
        <w:t xml:space="preserve"> (2.</w:t>
      </w:r>
      <w:r w:rsidR="00FD7601">
        <w:t>)</w:t>
      </w:r>
    </w:p>
    <w:p w:rsidR="00665583" w:rsidRDefault="00665583" w:rsidP="00E3299F">
      <w:r>
        <w:t xml:space="preserve">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xml:space="preserve">, ohjelmointikielen ja sovellusalustan, jonka sovellukset </w:t>
      </w:r>
      <w:r w:rsidR="00701F8D">
        <w:t xml:space="preserve">toimivat lohkoketjun avulla </w:t>
      </w:r>
      <w:r>
        <w:t>(</w:t>
      </w:r>
      <w:r w:rsidR="009D5322">
        <w:t>3.</w:t>
      </w:r>
      <w:r>
        <w:t>)</w:t>
      </w:r>
      <w:r w:rsidR="0080131B">
        <w:t xml:space="preserve"> </w:t>
      </w:r>
      <w:r w:rsidR="0080131B" w:rsidRPr="0080131B">
        <w:rPr>
          <w:color w:val="00B050"/>
        </w:rPr>
        <w:t xml:space="preserve">Kenties joku parempi lähde tähän. Ehkä se alkuperäinen </w:t>
      </w:r>
      <w:proofErr w:type="spellStart"/>
      <w:r w:rsidR="0080131B" w:rsidRPr="0080131B">
        <w:rPr>
          <w:color w:val="00B050"/>
        </w:rPr>
        <w:t>Buterinin</w:t>
      </w:r>
      <w:proofErr w:type="spellEnd"/>
      <w:r w:rsidR="0080131B" w:rsidRPr="0080131B">
        <w:rPr>
          <w:color w:val="00B050"/>
        </w:rPr>
        <w:t xml:space="preserve"> paperi?</w:t>
      </w:r>
    </w:p>
    <w:p w:rsidR="00A93AC1" w:rsidRDefault="00A95478" w:rsidP="00E3299F">
      <w:r>
        <w:t xml:space="preserve">Lohkoketju on arvokkaan tiedon tallentamiseen perustuva järjestelmä. </w:t>
      </w:r>
      <w:proofErr w:type="spellStart"/>
      <w:r>
        <w:t>Bitcoinin</w:t>
      </w:r>
      <w:proofErr w:type="spellEnd"/>
      <w:r>
        <w:t xml:space="preserve"> tapauksessa arvokas tieto on varallisuus ja valuutta. </w:t>
      </w:r>
      <w:r w:rsidR="001015B4">
        <w:t xml:space="preserve">Klassiset autot ovat arvokkaita. Niistä </w:t>
      </w:r>
      <w:r w:rsidR="00522DEE">
        <w:t xml:space="preserve">voidaan käydä satojen tuhansien, ja joskus jopa miljoonien </w:t>
      </w:r>
      <w:r w:rsidR="001015B4">
        <w:t>eurojen kauppoja</w:t>
      </w:r>
      <w:r w:rsidR="00A93AC1">
        <w:t>. Autoharrastajat kokevat, että autot ovat maansa kulttuurille merkityksellisiä, sillä kussakin klassisessa autossa on viitteitä aikansa kulttuurista.</w:t>
      </w:r>
    </w:p>
    <w:p w:rsidR="00665583" w:rsidRDefault="001015B4" w:rsidP="00E3299F">
      <w:r>
        <w:lastRenderedPageBreak/>
        <w:t xml:space="preserve">Klassiset autot liittyvät myös liikennöinnin alaan. Liikennöinnin alallakin on paljon tulevaisuuden sovelluksia, joissa voitaisiin hyödyntää lohkoketjuja. </w:t>
      </w:r>
      <w:r w:rsidR="00B44F11">
        <w:t xml:space="preserve">Koska </w:t>
      </w:r>
      <w:r w:rsidR="00A95478">
        <w:t>tämän työn</w:t>
      </w:r>
      <w:r w:rsidR="00B44F11">
        <w:t xml:space="preserve"> aihe liittyy oleellisesti myös liikennöintiin, tässä työssä saadut tulokset </w:t>
      </w:r>
      <w:r w:rsidR="00522DEE">
        <w:t xml:space="preserve">pätevät </w:t>
      </w:r>
      <w:r w:rsidR="00B44F11">
        <w:t>myös liikennöinnin alalla.</w:t>
      </w:r>
    </w:p>
    <w:p w:rsidR="00A93AC1" w:rsidRDefault="00A93AC1" w:rsidP="00E3299F">
      <w:r>
        <w:t>Autoja huoltaessa huoltotietojen tallennus olisi haviteltava ominaisuus. Sekä tavallisille autoille, että klassisille autoille. Tavallisilla autoilla huoltotietoja voivat hyödyntää vakuutusyht</w:t>
      </w:r>
      <w:r w:rsidR="00830D4B">
        <w:t>iöt</w:t>
      </w:r>
      <w:r w:rsidR="004315EC">
        <w:t>, huoltoyhtiöt</w:t>
      </w:r>
      <w:r w:rsidR="00830D4B">
        <w:t>, sekä auton omistajat.</w:t>
      </w:r>
    </w:p>
    <w:p w:rsidR="00057594" w:rsidRDefault="00A93AC1" w:rsidP="007D1B3E">
      <w:r>
        <w:t xml:space="preserve">Klassisia autoja on huollettava, sillä ne voivat olla kymmeniä vuosia vanhoja, ja </w:t>
      </w:r>
      <w:r w:rsidR="00DC3CB9">
        <w:t xml:space="preserve">niiden </w:t>
      </w:r>
      <w:r>
        <w:t xml:space="preserve">osat kuluvat väistämättä. </w:t>
      </w:r>
      <w:r w:rsidR="00015339">
        <w:t>Lohkoketjuun tallennettua tietoa on vaikea muokata jälkeenpäin. Jo</w:t>
      </w:r>
      <w:r w:rsidR="00522DEE">
        <w:t xml:space="preserve">s klassisen auton huoltotiedot ja </w:t>
      </w:r>
      <w:r w:rsidR="00015339">
        <w:t>käyttötilastot (kilometrimittari) tallennettaisiin lohkoketjuun, auton omistaja voisi vakuuttaa huutokaupoissa ostajan autonsa arvosta.</w:t>
      </w:r>
    </w:p>
    <w:p w:rsidR="0052176E" w:rsidRDefault="0099414C" w:rsidP="007D1B3E">
      <w:r>
        <w:t xml:space="preserve">Nykyään älykkäät sopimukset eivät vielä ole lyöneet </w:t>
      </w:r>
      <w:r w:rsidR="00522DEE">
        <w:t>läpi maailmanlaajuisille markkinoille</w:t>
      </w:r>
      <w:r w:rsidR="008A2519">
        <w:t>.</w:t>
      </w:r>
      <w:r w:rsidR="0052176E">
        <w:t xml:space="preserve"> Lohkoketjutekniikkaa tutkitaan vielä yliopistoissa. Älykkäitä sopimuksia ei juurikaan käytetä kaupallisesti.</w:t>
      </w:r>
      <w:r w:rsidR="008D56D5" w:rsidRPr="008D56D5">
        <w:rPr>
          <w:color w:val="00B050"/>
        </w:rPr>
        <w:t xml:space="preserve"> </w:t>
      </w:r>
      <w:r w:rsidR="008D56D5" w:rsidRPr="00DC3CB9">
        <w:rPr>
          <w:color w:val="00B050"/>
        </w:rPr>
        <w:t>(viite)</w:t>
      </w:r>
    </w:p>
    <w:p w:rsidR="00585ADB" w:rsidRDefault="00516CC1" w:rsidP="007D1B3E">
      <w:r>
        <w:t>T</w:t>
      </w:r>
      <w:r w:rsidR="00DC3CB9">
        <w:t>ässä t</w:t>
      </w:r>
      <w:r>
        <w:t xml:space="preserve">yössä pohditaan liiketoimintamalli ja käyttötapaukset lohkoketjutekniikkaa hyödyntävälle sovellukselle. Tavoite oli luoda </w:t>
      </w:r>
      <w:proofErr w:type="spellStart"/>
      <w:r>
        <w:t>Ethereum</w:t>
      </w:r>
      <w:proofErr w:type="spellEnd"/>
      <w:r w:rsidR="00585ADB">
        <w:t xml:space="preserve"> -</w:t>
      </w:r>
      <w:r>
        <w:t>älykäs sopimus, jota voitaisiin hyödyntää klassis</w:t>
      </w:r>
      <w:r w:rsidR="001E16B2">
        <w:t>en auton elinkaaren seurantaan.</w:t>
      </w:r>
    </w:p>
    <w:p w:rsidR="0099414C" w:rsidRDefault="00516CC1" w:rsidP="007D1B3E">
      <w:r>
        <w:t xml:space="preserve">Toinen osa työtä oli luoda </w:t>
      </w:r>
      <w:proofErr w:type="spellStart"/>
      <w:r>
        <w:t>web</w:t>
      </w:r>
      <w:proofErr w:type="spellEnd"/>
      <w:r>
        <w:t>-käyttöliittymä</w:t>
      </w:r>
      <w:r w:rsidR="00D75BB2">
        <w:t>,</w:t>
      </w:r>
      <w:r>
        <w:t xml:space="preserve"> jolla lohkoketjuun tehtäviä merkintöjä voi tehdä ja tarkastella. Tässä työssä </w:t>
      </w:r>
      <w:r w:rsidR="0052176E">
        <w:t>kuvaillaan</w:t>
      </w:r>
      <w:r>
        <w:t xml:space="preserve"> työn suunnittelusta, </w:t>
      </w:r>
      <w:proofErr w:type="spellStart"/>
      <w:r>
        <w:t>t</w:t>
      </w:r>
      <w:r w:rsidR="0099414C">
        <w:t>otetuksesta</w:t>
      </w:r>
      <w:proofErr w:type="spellEnd"/>
      <w:r w:rsidR="0099414C">
        <w:t xml:space="preserve"> ja lopputuloksesta.</w:t>
      </w:r>
    </w:p>
    <w:p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rsidR="003C2985" w:rsidRDefault="003C2985" w:rsidP="003C2985">
      <w:pPr>
        <w:pStyle w:val="Heading1"/>
      </w:pPr>
      <w:bookmarkStart w:id="1" w:name="_Toc478972908"/>
      <w:bookmarkStart w:id="2" w:name="_Toc484161413"/>
      <w:r>
        <w:lastRenderedPageBreak/>
        <w:t>TEKNIIKKA</w:t>
      </w:r>
      <w:bookmarkEnd w:id="2"/>
    </w:p>
    <w:p w:rsidR="003C2985" w:rsidRPr="003C2985" w:rsidRDefault="003C2985" w:rsidP="003C2985"/>
    <w:p w:rsidR="003C2985" w:rsidRDefault="003C2985" w:rsidP="003C2985">
      <w:pPr>
        <w:pStyle w:val="Heading2"/>
      </w:pPr>
      <w:bookmarkStart w:id="3" w:name="_Toc484161414"/>
      <w:r>
        <w:t>Lohkoketju</w:t>
      </w:r>
      <w:bookmarkEnd w:id="3"/>
    </w:p>
    <w:p w:rsidR="003C2985" w:rsidRDefault="003C2985" w:rsidP="003C2985">
      <w:r>
        <w:t>Selitä eri tyyppisist</w:t>
      </w:r>
      <w:r w:rsidR="00676A9D">
        <w:t xml:space="preserve">ä solmuista. Mikä on </w:t>
      </w:r>
      <w:proofErr w:type="spellStart"/>
      <w:r w:rsidR="00676A9D">
        <w:t>miner</w:t>
      </w:r>
      <w:proofErr w:type="spellEnd"/>
      <w:r w:rsidR="00676A9D">
        <w:t xml:space="preserve"> </w:t>
      </w:r>
      <w:proofErr w:type="spellStart"/>
      <w:r w:rsidR="00676A9D">
        <w:t>node</w:t>
      </w:r>
      <w:proofErr w:type="spellEnd"/>
      <w:r w:rsidR="00676A9D">
        <w:t xml:space="preserve"> (5.)</w:t>
      </w:r>
    </w:p>
    <w:p w:rsidR="00414359" w:rsidRDefault="00676A9D" w:rsidP="00414359">
      <w:proofErr w:type="spellStart"/>
      <w:r>
        <w:t>Lohhkoketju</w:t>
      </w:r>
      <w:proofErr w:type="spellEnd"/>
      <w:r>
        <w:t xml:space="preserve"> on vertaisverkossa oleva tietokanta, joka on täynnä tiedonsiirtotapahtumia. </w:t>
      </w:r>
      <w:r w:rsidR="00414359">
        <w:t>Lohkoketjutietokannan tiedonsiirtotapahtumia</w:t>
      </w:r>
      <w:r w:rsidR="00EB75F3">
        <w:t xml:space="preserve"> (</w:t>
      </w:r>
      <w:proofErr w:type="spellStart"/>
      <w:r w:rsidR="00EB75F3">
        <w:t>transaction</w:t>
      </w:r>
      <w:proofErr w:type="spellEnd"/>
      <w:r w:rsidR="00EB75F3">
        <w:t>)</w:t>
      </w:r>
      <w:r w:rsidR="00414359">
        <w:t xml:space="preserve"> voi ylläpitää ketkä tahansa maailmassa.</w:t>
      </w:r>
      <w:r w:rsidR="00CF3784">
        <w:t xml:space="preserve"> (7.)</w:t>
      </w:r>
    </w:p>
    <w:p w:rsidR="008B73CA" w:rsidRDefault="00EB75F3" w:rsidP="00414359">
      <w:r>
        <w:t>Kuka tahansa voi ladata lohkoketjun kopion tietokoneellensa.</w:t>
      </w:r>
      <w:r w:rsidR="006A4E5E">
        <w:t xml:space="preserve"> Kuka tahansa voi tehdä omasta tietokoneestaan louhijasolmun, joka pyrkii laskemaan uusia lohkoja ja siten todentamaan tiedonsiirtotapahtumia.</w:t>
      </w:r>
    </w:p>
    <w:p w:rsidR="008B73CA" w:rsidRDefault="008B73CA" w:rsidP="00414359">
      <w:r>
        <w:t xml:space="preserve">Koska samasta lohkoketjusta on kopioita lukemattomilla tietokoneilla. Tämäkin piirre tekee lohkoketjun </w:t>
      </w:r>
      <w:proofErr w:type="spellStart"/>
      <w:r>
        <w:t>hakkeroinnista</w:t>
      </w:r>
      <w:proofErr w:type="spellEnd"/>
      <w:r>
        <w:t xml:space="preserve"> käytännössä hyvin vaikeaa. J</w:t>
      </w:r>
      <w:r w:rsidR="00353EED">
        <w:t>os hyökkääjä haluaisi muunnella ketjussa olevia maksutapahtumia, hänen täytyisi silloin murtautua yhtäaikaisesti kaikkiin tietokoneisiin maailmassa</w:t>
      </w:r>
      <w:r w:rsidR="006A7C5E">
        <w:t>, joissa on kopio lohkoketjusta. (7.)</w:t>
      </w:r>
    </w:p>
    <w:p w:rsidR="00EB75F3" w:rsidRPr="004315EC" w:rsidRDefault="00EB75F3" w:rsidP="00414359">
      <w:pPr>
        <w:rPr>
          <w:lang w:val="en-GB"/>
        </w:rPr>
      </w:pPr>
    </w:p>
    <w:p w:rsidR="00414359" w:rsidRDefault="004E4AE4" w:rsidP="003C2985">
      <w:r>
        <w:t>Kukin tiedonsiirto tallentuu lohkoon.</w:t>
      </w:r>
      <w:r w:rsidR="00EB75F3">
        <w:t xml:space="preserve"> Yhdessä lohkossa on monia tiedonsiirtotapahtumia.</w:t>
      </w:r>
      <w:r>
        <w:t xml:space="preserve"> Kukin uusin lohko linkittyy edelliseen lohkoon.</w:t>
      </w:r>
      <w:r w:rsidR="00CF3784">
        <w:t xml:space="preserve"> </w:t>
      </w:r>
    </w:p>
    <w:p w:rsidR="00CF3784" w:rsidRDefault="00CF3784" w:rsidP="003C2985"/>
    <w:p w:rsidR="00A227DC" w:rsidRPr="003C2985" w:rsidRDefault="00A227DC" w:rsidP="003C2985"/>
    <w:p w:rsidR="003C2985" w:rsidRDefault="003C2985" w:rsidP="003C2985">
      <w:pPr>
        <w:pStyle w:val="Heading2"/>
      </w:pPr>
      <w:bookmarkStart w:id="4" w:name="_Toc484161415"/>
      <w:r>
        <w:t>Älykkäät sopimukset</w:t>
      </w:r>
      <w:bookmarkEnd w:id="4"/>
    </w:p>
    <w:p w:rsidR="003C2985" w:rsidRDefault="003C2985" w:rsidP="003C2985">
      <w:proofErr w:type="spellStart"/>
      <w:r>
        <w:t>Ethereumissa</w:t>
      </w:r>
      <w:proofErr w:type="spellEnd"/>
      <w:r>
        <w:t xml:space="preserve"> </w:t>
      </w:r>
      <w:r w:rsidR="00A227DC">
        <w:t>puhutaan käsitteestä hajautettu applikaatio (</w:t>
      </w:r>
      <w:proofErr w:type="spellStart"/>
      <w:r w:rsidR="00A227DC">
        <w:t>Decentralized</w:t>
      </w:r>
      <w:proofErr w:type="spellEnd"/>
      <w:r w:rsidR="00A227DC">
        <w:t xml:space="preserve"> Application, eli </w:t>
      </w:r>
      <w:proofErr w:type="spellStart"/>
      <w:r w:rsidR="00A227DC">
        <w:t>dapp</w:t>
      </w:r>
      <w:proofErr w:type="spellEnd"/>
      <w:r w:rsidR="00A227DC">
        <w:t>)</w:t>
      </w:r>
      <w:r w:rsidR="00676A9D">
        <w:t>.</w:t>
      </w:r>
    </w:p>
    <w:p w:rsidR="00414359" w:rsidRPr="003C2985" w:rsidRDefault="00414359" w:rsidP="003C2985">
      <w:proofErr w:type="spellStart"/>
      <w:r>
        <w:lastRenderedPageBreak/>
        <w:t>Bitcoin</w:t>
      </w:r>
      <w:proofErr w:type="spellEnd"/>
      <w:r>
        <w:t xml:space="preserve">-verkossa tiedonsiirtoa ovat </w:t>
      </w:r>
      <w:proofErr w:type="spellStart"/>
      <w:r>
        <w:t>bitcoin</w:t>
      </w:r>
      <w:proofErr w:type="spellEnd"/>
      <w:r>
        <w:t xml:space="preserve">-maksut. Jokaisella tiedonsiirrolla on lähettäjän tili, vastaanottajan tili, sekä siirretty rahasumma. </w:t>
      </w:r>
      <w:proofErr w:type="spellStart"/>
      <w:r>
        <w:t>Ethereum</w:t>
      </w:r>
      <w:proofErr w:type="spellEnd"/>
      <w:r>
        <w:t>-verkossa on näiden lisäksi myös dataa.</w:t>
      </w:r>
    </w:p>
    <w:p w:rsidR="00B24FC1" w:rsidRPr="00B6663D" w:rsidRDefault="005F4F66" w:rsidP="007D1B3E">
      <w:pPr>
        <w:pStyle w:val="Heading1"/>
      </w:pPr>
      <w:bookmarkStart w:id="5" w:name="_Toc484161416"/>
      <w:r>
        <w:lastRenderedPageBreak/>
        <w:t>SUUNNITTELU JA KÄYTTÖTAPAUKSET</w:t>
      </w:r>
      <w:bookmarkEnd w:id="1"/>
      <w:bookmarkEnd w:id="5"/>
    </w:p>
    <w:p w:rsidR="00BC4011" w:rsidRDefault="00BC4011" w:rsidP="00BC4011">
      <w:pPr>
        <w:pStyle w:val="Heading2"/>
      </w:pPr>
      <w:bookmarkStart w:id="6" w:name="_Toc484161417"/>
      <w:r>
        <w:t>Kuvaus käyttötapauksista</w:t>
      </w:r>
      <w:bookmarkEnd w:id="6"/>
    </w:p>
    <w:p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proofErr w:type="spellStart"/>
      <w:r w:rsidR="00FD47B8" w:rsidRPr="00FD47B8">
        <w:rPr>
          <w:i/>
        </w:rPr>
        <w:t>highlight</w:t>
      </w:r>
      <w:proofErr w:type="spellEnd"/>
      <w:r w:rsidR="00FD47B8">
        <w:t>.</w:t>
      </w:r>
    </w:p>
    <w:p w:rsidR="0052176E" w:rsidRDefault="00890BCC" w:rsidP="007D1B3E">
      <w:r>
        <w:t>Ajatuksena verkkosovelluksessa on, että kuka tahansa ihminen maailmassa voisi mennä auton älykkään sopimuksen kotisivuille tarkastelemaan auton nykytilaa, siinä olevia kohokohtamerkintöjä ja historiaa.</w:t>
      </w:r>
    </w:p>
    <w:p w:rsidR="001B3487" w:rsidRDefault="0095699F" w:rsidP="007D1B3E">
      <w:r>
        <w:t>Ulkopuoliset käyttäjät voivat tehdä verkkosovelluksella kohokohtapyyntöjä (</w:t>
      </w:r>
      <w:proofErr w:type="spellStart"/>
      <w:r>
        <w:t>highlight</w:t>
      </w:r>
      <w:proofErr w:type="spellEnd"/>
      <w:r>
        <w:t xml:space="preserve"> </w:t>
      </w:r>
      <w:proofErr w:type="spellStart"/>
      <w:r>
        <w:t>request</w:t>
      </w:r>
      <w:proofErr w:type="spellEnd"/>
      <w:r>
        <w:t xml:space="preserve">) älykkääseen sopimukseen. </w:t>
      </w:r>
      <w:r w:rsidR="00B3794B">
        <w:t>Kohokohtapyynnön voisi esimerkiksi tehdä auton korjannut mekaanikko tai asiantuntija, joka tekee auton autenttisuudesta ja kunnosta arvion.</w:t>
      </w:r>
      <w:r>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”Korjasin tämän auton Välivainion </w:t>
      </w:r>
      <w:proofErr w:type="spellStart"/>
      <w:r w:rsidR="00DD4E48">
        <w:t>B</w:t>
      </w:r>
      <w:r w:rsidR="00862CC6">
        <w:t>ensiksellä</w:t>
      </w:r>
      <w:proofErr w:type="spellEnd"/>
      <w:r w:rsidR="00862CC6">
        <w:t xml:space="preserve">.”, ja pyytää lomakkeen täyttämisen vaivannäöstä </w:t>
      </w:r>
      <w:r w:rsidR="00DD4E48">
        <w:t>viisi</w:t>
      </w:r>
      <w:r w:rsidR="00862CC6">
        <w:t xml:space="preserve"> euroa</w:t>
      </w:r>
      <w:r w:rsidR="00DD4E48">
        <w:t>. Lomakkeen täytt</w:t>
      </w:r>
      <w:r w:rsidR="00862CC6">
        <w:t>ämiseen kuluu muutama minuutti, mutta sekin vaatii pientä vaivannäköä. Ihmiset ovat suostuvaisempia muutaman minuutin vaivannäköön, jos siitä saa pienen rahallisen korvauksen.</w:t>
      </w:r>
    </w:p>
    <w:p w:rsidR="00373A27" w:rsidRDefault="00371F31" w:rsidP="007D1B3E">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per merkintä. N</w:t>
      </w:r>
      <w:r w:rsidR="00373A27">
        <w:t>e</w:t>
      </w:r>
      <w:r w:rsidR="00862CC6">
        <w:t xml:space="preserve"> silti</w:t>
      </w:r>
      <w:r w:rsidR="00373A27">
        <w:t xml:space="preserve"> </w:t>
      </w:r>
      <w:r w:rsidR="009E214E">
        <w:t xml:space="preserve">maksavat </w:t>
      </w:r>
      <w:r w:rsidR="00373A27">
        <w:t>itsensä takaisin moninkertaisesti</w:t>
      </w:r>
      <w:r w:rsidR="00890BCC">
        <w:t>,</w:t>
      </w:r>
      <w:r w:rsidR="00373A27">
        <w:t xml:space="preserve"> mikäli auton ostaja päättää tarjota huutokaupassa suuren summan autosta</w:t>
      </w:r>
      <w:r w:rsidR="00331E6D">
        <w:t>, johtuen</w:t>
      </w:r>
      <w:r w:rsidR="00862CC6">
        <w:t xml:space="preserve"> todennetusta</w:t>
      </w:r>
      <w:r w:rsidR="00331E6D">
        <w:t xml:space="preserve"> arvosta</w:t>
      </w:r>
      <w:r w:rsidR="00862CC6">
        <w:t>,</w:t>
      </w:r>
      <w:r w:rsidR="00331E6D">
        <w:t xml:space="preserve"> jonka merkinnät tuovat autolle</w:t>
      </w:r>
      <w:r w:rsidR="00373A27">
        <w:t>.</w:t>
      </w:r>
    </w:p>
    <w:p w:rsidR="00890BCC" w:rsidRDefault="00890BCC" w:rsidP="007D1B3E">
      <w:r>
        <w:t xml:space="preserve">Lisäksi </w:t>
      </w:r>
      <w:r w:rsidR="00677FD3">
        <w:t>kuka tahansa ihminen maailmassa voisi tehdä tarjouksen autosta.</w:t>
      </w:r>
      <w:r w:rsidR="000F242F">
        <w:t xml:space="preserve"> Kaikki tarjoukset ovat julkisia, ja kaikki pystyvät tarkastelemaan niitä. Auton omistaja voi hyväksyä tarjouksen, jolloin hän voi toimittaa auton ostajalle. Sopimuksen omistajuusoikeus siirtyy autokaupan yhteydessä.</w:t>
      </w:r>
    </w:p>
    <w:p w:rsidR="00342D35" w:rsidRPr="00B6663D" w:rsidRDefault="00342D35" w:rsidP="007D1B3E"/>
    <w:p w:rsidR="00B24FC1" w:rsidRDefault="00373A27" w:rsidP="007D1B3E">
      <w:pPr>
        <w:pStyle w:val="Heading2"/>
      </w:pPr>
      <w:bookmarkStart w:id="7" w:name="_Toc478972909"/>
      <w:bookmarkStart w:id="8" w:name="_Toc484161418"/>
      <w:r>
        <w:t>Lohkoketjun hyöty</w:t>
      </w:r>
      <w:bookmarkEnd w:id="7"/>
      <w:r>
        <w:t xml:space="preserve"> sovelluksessa</w:t>
      </w:r>
      <w:bookmarkEnd w:id="8"/>
    </w:p>
    <w:p w:rsidR="00AA57FA" w:rsidRDefault="00373A27" w:rsidP="00373A27">
      <w:r>
        <w:t>Mitä hyötyä on juuri lohkoketjusovelluksella?</w:t>
      </w:r>
      <w:r w:rsidR="00AA57FA">
        <w:t xml:space="preserve"> Tämän sovelluksen voisi kehittää perinteisenä palveluna, joka toimii tavallisella palvelimella, ja jonka merkinnät tallennetaan perinteiseen tietokantaan. Lohkoketjussa ja älykkäissä sopimuksissa on kumminkin piirteitä, joista tämä sovellus voi hyötyä erityisen paljon.</w:t>
      </w:r>
    </w:p>
    <w:p w:rsidR="00373A27" w:rsidRDefault="00373A27" w:rsidP="00373A27">
      <w:r>
        <w:t>Yksi etu lohkoketjussa on tietysti se, että lohkoketjusovelluksessa ei ole lainkaan palvelinkustannuksia.</w:t>
      </w:r>
      <w:r w:rsidR="00A034EB">
        <w:t xml:space="preserve"> Tavallisessa palvelussa palvelin</w:t>
      </w:r>
      <w:r w:rsidR="00BC4011">
        <w:t>- ja ylläpito</w:t>
      </w:r>
      <w:r w:rsidR="00A034EB">
        <w:t>kustannukset täytyy t</w:t>
      </w:r>
      <w:r w:rsidR="00A06EFA">
        <w:t>ienata takaisin liiketoiminnalla</w:t>
      </w:r>
      <w:r w:rsidR="00A034EB">
        <w:t>, kuten mainoksilla. Tämä palvelu on luonteeltaan sellainen, että sitä ei v</w:t>
      </w:r>
      <w:r w:rsidR="00A06EFA">
        <w:t>älttämättä käytetä kovin usein, jolloin l</w:t>
      </w:r>
      <w:r w:rsidR="00A034EB">
        <w:t>iiketoiminnan tekeminen voi olla haastavaa</w:t>
      </w:r>
      <w:r w:rsidR="00A06EFA">
        <w:t>.</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Lohkoketju on paljon pitkäikäisempi, ja koska kopiot tiedoista ovat läsnä jokaisella</w:t>
      </w:r>
      <w:r w:rsidR="00EE2335">
        <w:t xml:space="preserve"> ketjua käyttävällä</w:t>
      </w:r>
      <w:r w:rsidR="0017660E">
        <w:t xml:space="preserve"> tietokoneella, tiedot eivät edes voi tuhoutua lopullisesti.</w:t>
      </w:r>
    </w:p>
    <w:p w:rsidR="006951F1" w:rsidRPr="00471C6C"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Maineen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rsidR="00B24FC1" w:rsidRPr="00B6663D" w:rsidRDefault="008E140F" w:rsidP="007D1B3E">
      <w:pPr>
        <w:pStyle w:val="Heading1"/>
      </w:pPr>
      <w:bookmarkStart w:id="9" w:name="_Toc484161419"/>
      <w:r>
        <w:lastRenderedPageBreak/>
        <w:t>OHJELMISTO</w:t>
      </w:r>
      <w:bookmarkEnd w:id="9"/>
    </w:p>
    <w:p w:rsidR="005F64A5" w:rsidRPr="00B03B9D" w:rsidRDefault="00A25B6E" w:rsidP="007D1B3E">
      <w:pPr>
        <w:rPr>
          <w:color w:val="00B050"/>
        </w:rPr>
      </w:pPr>
      <w:r w:rsidRPr="00B03B9D">
        <w:rPr>
          <w:color w:val="00B050"/>
        </w:rPr>
        <w:t>Laita kaikkiin jokin viite mistä sen ohjelman saa ladattua</w:t>
      </w:r>
    </w:p>
    <w:p w:rsidR="00043689" w:rsidRDefault="00043689" w:rsidP="00043689">
      <w:pPr>
        <w:pStyle w:val="Heading2"/>
      </w:pPr>
      <w:bookmarkStart w:id="10" w:name="_Toc484161420"/>
      <w:r>
        <w:t>Työn kannalta oleellinen ohjelmisto</w:t>
      </w:r>
      <w:bookmarkEnd w:id="10"/>
    </w:p>
    <w:p w:rsidR="000738AE" w:rsidRPr="00126FCF" w:rsidRDefault="00CD3EDD" w:rsidP="000738AE">
      <w:r w:rsidRPr="00126FCF">
        <w:t xml:space="preserve">Kuvaillaan työn kannalta </w:t>
      </w:r>
      <w:r w:rsidR="00EB037A" w:rsidRPr="00126FCF">
        <w:t>oleellista</w:t>
      </w:r>
      <w:r w:rsidR="00126FCF" w:rsidRPr="00126FCF">
        <w:t>, sekä työssä käytettyä</w:t>
      </w:r>
      <w:r w:rsidR="00EB037A" w:rsidRPr="00126FCF">
        <w:t xml:space="preserve"> ohjelmistotekniikkaa</w:t>
      </w:r>
      <w:r w:rsidRPr="00126FCF">
        <w:t>.</w:t>
      </w:r>
    </w:p>
    <w:p w:rsidR="00043689" w:rsidRDefault="00043689" w:rsidP="00ED31CA">
      <w:pPr>
        <w:pStyle w:val="Heading3"/>
      </w:pPr>
      <w:bookmarkStart w:id="11" w:name="_Toc484161421"/>
      <w:proofErr w:type="spellStart"/>
      <w:r>
        <w:t>Ethereum</w:t>
      </w:r>
      <w:proofErr w:type="spellEnd"/>
      <w:r>
        <w:t>-alusta</w:t>
      </w:r>
      <w:bookmarkEnd w:id="11"/>
    </w:p>
    <w:p w:rsidR="00043689" w:rsidRDefault="00ED31CA" w:rsidP="00043689">
      <w:proofErr w:type="spellStart"/>
      <w:r>
        <w:t>Ethereumiin</w:t>
      </w:r>
      <w:proofErr w:type="spellEnd"/>
      <w:r>
        <w:t xml:space="preserve"> kuuluu lohkoketju, joka toimii tietokantana. </w:t>
      </w:r>
      <w:r w:rsidR="00D247C5">
        <w:t xml:space="preserve">Alustaan kuuluu </w:t>
      </w:r>
      <w:r>
        <w:t xml:space="preserve">virtuaalikone, joka on älykkäiden sopimusten </w:t>
      </w:r>
      <w:r w:rsidR="00D247C5">
        <w:t>ajo</w:t>
      </w:r>
      <w:r>
        <w:t>ympäristö</w:t>
      </w:r>
      <w:r w:rsidR="00EB037A">
        <w:t xml:space="preserve">. </w:t>
      </w:r>
      <w:proofErr w:type="spellStart"/>
      <w:r w:rsidR="00AE6D94">
        <w:t>Ethereum</w:t>
      </w:r>
      <w:proofErr w:type="spellEnd"/>
      <w:r w:rsidR="00AE6D94">
        <w:t>-alusta luo vertaisverkon, jossa käyttäjän koneella käynnissä oleva virtuaalikone on yhteydessä muualla ma</w:t>
      </w:r>
      <w:r w:rsidR="00EB037A">
        <w:t>a</w:t>
      </w:r>
      <w:r w:rsidR="00AE6D94">
        <w:t xml:space="preserve">ilmassa oleviin </w:t>
      </w:r>
      <w:proofErr w:type="spellStart"/>
      <w:r w:rsidR="00AE6D94">
        <w:t>Ethereum</w:t>
      </w:r>
      <w:proofErr w:type="spellEnd"/>
      <w:r w:rsidR="00AE6D94">
        <w:t>-virtuaalikoneisiin</w:t>
      </w:r>
      <w:r>
        <w:t>.</w:t>
      </w:r>
      <w:r w:rsidR="00CA4FA5">
        <w:t xml:space="preserve"> </w:t>
      </w:r>
      <w:proofErr w:type="spellStart"/>
      <w:r w:rsidR="00CA4FA5">
        <w:t>Ethereum</w:t>
      </w:r>
      <w:proofErr w:type="spellEnd"/>
      <w:r w:rsidR="00CA4FA5">
        <w:t xml:space="preserve">-verkko koostuu maailmanlaajuisesti yhteen liittyneiden </w:t>
      </w:r>
      <w:proofErr w:type="spellStart"/>
      <w:r w:rsidR="00CA4FA5">
        <w:t>Ethereum</w:t>
      </w:r>
      <w:proofErr w:type="spellEnd"/>
      <w:r w:rsidR="00CA4FA5">
        <w:t xml:space="preserve">-solmujen vertaisverkosta. Jos </w:t>
      </w:r>
      <w:proofErr w:type="spellStart"/>
      <w:r w:rsidR="00CA4FA5">
        <w:t>Ethereum</w:t>
      </w:r>
      <w:proofErr w:type="spellEnd"/>
      <w:r w:rsidR="00CA4FA5">
        <w:t xml:space="preserve">-verkkoa haluaa käyttää, tulee omalle tietokoneelle käynnistää </w:t>
      </w:r>
      <w:proofErr w:type="spellStart"/>
      <w:r w:rsidR="00CA4FA5">
        <w:t>Ethereum</w:t>
      </w:r>
      <w:proofErr w:type="spellEnd"/>
      <w:r w:rsidR="00CA4FA5">
        <w:t xml:space="preserve">-solmu, esimerkiksi </w:t>
      </w:r>
      <w:proofErr w:type="spellStart"/>
      <w:r w:rsidR="00CA4FA5">
        <w:t>GoEthereum</w:t>
      </w:r>
      <w:proofErr w:type="spellEnd"/>
      <w:r w:rsidR="00CA4FA5">
        <w:t xml:space="preserve"> (</w:t>
      </w:r>
      <w:r w:rsidR="00935A35">
        <w:t xml:space="preserve">ks. </w:t>
      </w:r>
      <w:r w:rsidR="00CA4FA5">
        <w:t>3.3.1).</w:t>
      </w:r>
    </w:p>
    <w:p w:rsidR="00043689" w:rsidRDefault="00043689" w:rsidP="00043689"/>
    <w:p w:rsidR="00043689" w:rsidRDefault="00043689" w:rsidP="00ED31CA">
      <w:pPr>
        <w:pStyle w:val="Heading3"/>
      </w:pPr>
      <w:bookmarkStart w:id="12" w:name="_Toc484161422"/>
      <w:proofErr w:type="spellStart"/>
      <w:r>
        <w:t>Ethereum</w:t>
      </w:r>
      <w:proofErr w:type="spellEnd"/>
      <w:r>
        <w:t>-virtuaalikone</w:t>
      </w:r>
      <w:bookmarkEnd w:id="12"/>
    </w:p>
    <w:p w:rsidR="00AE6D94" w:rsidRDefault="008347C7" w:rsidP="00043689">
      <w:proofErr w:type="spellStart"/>
      <w:r>
        <w:t>Ethereum</w:t>
      </w:r>
      <w:proofErr w:type="spellEnd"/>
      <w:r>
        <w:t xml:space="preserve">-virtuaalikone </w:t>
      </w:r>
      <w:r w:rsidR="00043689">
        <w:t xml:space="preserve">sisältää </w:t>
      </w:r>
      <w:proofErr w:type="spellStart"/>
      <w:r w:rsidR="00043689">
        <w:t>Ethereum</w:t>
      </w:r>
      <w:proofErr w:type="spellEnd"/>
      <w:r w:rsidR="00043689">
        <w:t>-koodiajoympäristön</w:t>
      </w:r>
      <w:r>
        <w:t>.</w:t>
      </w:r>
      <w:r w:rsidR="00EB037A">
        <w:t xml:space="preserve"> </w:t>
      </w:r>
      <w:proofErr w:type="spellStart"/>
      <w:r>
        <w:t>Ethereum</w:t>
      </w:r>
      <w:proofErr w:type="spellEnd"/>
      <w:r>
        <w:t>-alustan alkuaikoina</w:t>
      </w:r>
      <w:r w:rsidR="00A14CF4">
        <w:t xml:space="preserve">, yksi </w:t>
      </w:r>
      <w:proofErr w:type="spellStart"/>
      <w:r w:rsidR="00A14CF4">
        <w:t>Ethereumin</w:t>
      </w:r>
      <w:proofErr w:type="spellEnd"/>
      <w:r w:rsidR="00A14CF4">
        <w:t xml:space="preserve"> perustajista, </w:t>
      </w:r>
      <w:proofErr w:type="spellStart"/>
      <w:r w:rsidR="00A14CF4">
        <w:t>Gavin</w:t>
      </w:r>
      <w:proofErr w:type="spellEnd"/>
      <w:r>
        <w:t xml:space="preserve"> </w:t>
      </w:r>
      <w:r w:rsidR="00A14CF4">
        <w:t xml:space="preserve">Wood, </w:t>
      </w:r>
      <w:r>
        <w:t xml:space="preserve">teki </w:t>
      </w:r>
      <w:r w:rsidR="003969A5">
        <w:t xml:space="preserve">teknisen spesifikaation siitä, mitä käskyjä </w:t>
      </w:r>
      <w:proofErr w:type="spellStart"/>
      <w:r w:rsidR="003969A5">
        <w:t>Ethereum</w:t>
      </w:r>
      <w:proofErr w:type="spellEnd"/>
      <w:r w:rsidR="003969A5">
        <w:t>-virtuaalikoneen kuuluu toteuttaa</w:t>
      </w:r>
      <w:r w:rsidR="00A14CF4">
        <w:t xml:space="preserve"> (5). </w:t>
      </w:r>
      <w:r w:rsidR="00EB68A8">
        <w:t xml:space="preserve">Täten </w:t>
      </w:r>
      <w:proofErr w:type="spellStart"/>
      <w:r w:rsidR="00EB68A8">
        <w:t>Ethereum</w:t>
      </w:r>
      <w:proofErr w:type="spellEnd"/>
      <w:r w:rsidR="00EB68A8">
        <w:t>-virtuaalikoneen voi</w:t>
      </w:r>
      <w:r w:rsidR="00A14CF4" w:rsidRPr="00A14CF4">
        <w:t xml:space="preserve"> </w:t>
      </w:r>
      <w:r w:rsidR="00A14CF4">
        <w:t>toteuttaa</w:t>
      </w:r>
      <w:r w:rsidR="00EB68A8">
        <w:t xml:space="preserve"> kuka tahansa</w:t>
      </w:r>
      <w:r w:rsidR="00AE6D94">
        <w:t>, lähes</w:t>
      </w:r>
      <w:r w:rsidR="00EB68A8">
        <w:t xml:space="preserve"> millä tahansa </w:t>
      </w:r>
      <w:r w:rsidR="00AE6D94">
        <w:t>ohjelmointi</w:t>
      </w:r>
      <w:r w:rsidR="00EB68A8">
        <w:t>kielellä.</w:t>
      </w:r>
      <w:r w:rsidR="00EB037A">
        <w:t xml:space="preserve"> </w:t>
      </w:r>
      <w:r w:rsidR="00EB68A8">
        <w:t>V</w:t>
      </w:r>
      <w:r w:rsidR="003326F6">
        <w:t>irtuaalikone on tehty esimerkiksi Go-kielellä</w:t>
      </w:r>
      <w:r w:rsidR="00A94E50">
        <w:t xml:space="preserve"> (ks.  </w:t>
      </w:r>
      <w:r w:rsidR="00F64A05">
        <w:t>3.3.1</w:t>
      </w:r>
      <w:r w:rsidR="00A94E50">
        <w:t>)</w:t>
      </w:r>
      <w:r w:rsidR="00AE6D94">
        <w:t>, sekä Pythonilla.</w:t>
      </w:r>
    </w:p>
    <w:p w:rsidR="000738AE" w:rsidRDefault="00AE6D94" w:rsidP="00043689">
      <w:r>
        <w:t xml:space="preserve"> </w:t>
      </w:r>
    </w:p>
    <w:p w:rsidR="00043689" w:rsidRDefault="00043689" w:rsidP="00ED31CA">
      <w:pPr>
        <w:pStyle w:val="Heading3"/>
      </w:pPr>
      <w:bookmarkStart w:id="13" w:name="_Toc484161423"/>
      <w:proofErr w:type="spellStart"/>
      <w:r>
        <w:t>S</w:t>
      </w:r>
      <w:r w:rsidR="00ED31CA">
        <w:t>olidity</w:t>
      </w:r>
      <w:proofErr w:type="spellEnd"/>
      <w:r w:rsidR="00ED31CA">
        <w:t>-kääntäjä</w:t>
      </w:r>
      <w:bookmarkEnd w:id="13"/>
    </w:p>
    <w:p w:rsidR="00043689" w:rsidRDefault="003969A5" w:rsidP="007D1B3E">
      <w:proofErr w:type="spellStart"/>
      <w:r>
        <w:t>Solidity</w:t>
      </w:r>
      <w:proofErr w:type="spellEnd"/>
      <w:r>
        <w:t xml:space="preserve">-kääntäjä kääntää </w:t>
      </w:r>
      <w:proofErr w:type="spellStart"/>
      <w:r>
        <w:t>Solid</w:t>
      </w:r>
      <w:r w:rsidR="00C66F06">
        <w:t>i</w:t>
      </w:r>
      <w:r w:rsidR="00CA4FA5">
        <w:t>ty</w:t>
      </w:r>
      <w:proofErr w:type="spellEnd"/>
      <w:r w:rsidR="00CA4FA5">
        <w:t xml:space="preserve">-kielen </w:t>
      </w:r>
      <w:proofErr w:type="spellStart"/>
      <w:r w:rsidR="00CA4FA5">
        <w:t>Ethereum</w:t>
      </w:r>
      <w:proofErr w:type="spellEnd"/>
      <w:r w:rsidR="00CA4FA5">
        <w:t xml:space="preserve">-tavukoodiksi, jonka </w:t>
      </w:r>
      <w:proofErr w:type="spellStart"/>
      <w:r w:rsidR="00CA4FA5">
        <w:t>Ethereum</w:t>
      </w:r>
      <w:proofErr w:type="spellEnd"/>
      <w:r w:rsidR="00CA4FA5">
        <w:t xml:space="preserve">-virtuaalikone </w:t>
      </w:r>
      <w:r w:rsidR="001C3048">
        <w:t>muuntaa konekäskyiksi</w:t>
      </w:r>
      <w:r>
        <w:t xml:space="preserve">. </w:t>
      </w:r>
      <w:proofErr w:type="spellStart"/>
      <w:r>
        <w:t>Solidity</w:t>
      </w:r>
      <w:proofErr w:type="spellEnd"/>
      <w:r>
        <w:t>-kieli on hyvin yksinkertainen</w:t>
      </w:r>
      <w:r w:rsidR="000738AE">
        <w:t xml:space="preserve"> ja helposti opittava</w:t>
      </w:r>
      <w:r>
        <w:t xml:space="preserve">. Se muistuttaa </w:t>
      </w:r>
      <w:proofErr w:type="spellStart"/>
      <w:r>
        <w:t>Ja</w:t>
      </w:r>
      <w:r w:rsidR="000738AE">
        <w:t>vascriptiä</w:t>
      </w:r>
      <w:proofErr w:type="spellEnd"/>
      <w:r w:rsidR="000738AE">
        <w:t>.</w:t>
      </w:r>
      <w:r w:rsidR="00C66F06">
        <w:t xml:space="preserve"> Ohjelmoijayhteisö on kehittänyt </w:t>
      </w:r>
      <w:r w:rsidR="00C66F06">
        <w:lastRenderedPageBreak/>
        <w:t xml:space="preserve">monia </w:t>
      </w:r>
      <w:proofErr w:type="spellStart"/>
      <w:r w:rsidR="00C66F06">
        <w:t>Solidity</w:t>
      </w:r>
      <w:proofErr w:type="spellEnd"/>
      <w:r w:rsidR="00C66F06">
        <w:t xml:space="preserve">-kääntäjiä. Yksi kääntäjä on </w:t>
      </w:r>
      <w:proofErr w:type="spellStart"/>
      <w:r w:rsidR="00C66F06">
        <w:t>Browser</w:t>
      </w:r>
      <w:proofErr w:type="spellEnd"/>
      <w:r w:rsidR="00C66F06">
        <w:t xml:space="preserve"> </w:t>
      </w:r>
      <w:proofErr w:type="spellStart"/>
      <w:r w:rsidR="00C66F06">
        <w:t>Solidity</w:t>
      </w:r>
      <w:proofErr w:type="spellEnd"/>
      <w:r w:rsidR="00CA4FA5">
        <w:t xml:space="preserve"> (ks. 3.2.1). Kääntäjiä on myös</w:t>
      </w:r>
      <w:r w:rsidR="00C66F06">
        <w:t xml:space="preserve"> </w:t>
      </w:r>
      <w:proofErr w:type="spellStart"/>
      <w:r w:rsidR="00C66F06">
        <w:t>Truffle</w:t>
      </w:r>
      <w:proofErr w:type="spellEnd"/>
      <w:r w:rsidR="00C66F06">
        <w:t xml:space="preserve">-sovelluskehyksessä sekä </w:t>
      </w:r>
      <w:proofErr w:type="spellStart"/>
      <w:r w:rsidR="00C66F06">
        <w:t>Ethereum</w:t>
      </w:r>
      <w:proofErr w:type="spellEnd"/>
      <w:r w:rsidR="00C66F06">
        <w:t xml:space="preserve"> </w:t>
      </w:r>
      <w:proofErr w:type="spellStart"/>
      <w:r w:rsidR="00C66F06">
        <w:t>Wallet</w:t>
      </w:r>
      <w:proofErr w:type="spellEnd"/>
      <w:r w:rsidR="00C66F06">
        <w:t xml:space="preserve"> -ohjelmassa</w:t>
      </w:r>
      <w:r w:rsidR="001C1AD1">
        <w:t>.</w:t>
      </w:r>
    </w:p>
    <w:p w:rsidR="003969A5" w:rsidRDefault="003969A5" w:rsidP="007D1B3E"/>
    <w:p w:rsidR="003969A5" w:rsidRDefault="003969A5" w:rsidP="003969A5">
      <w:pPr>
        <w:pStyle w:val="Heading3"/>
      </w:pPr>
      <w:bookmarkStart w:id="14" w:name="_Toc484161424"/>
      <w:r>
        <w:t>Web3-kirjasto</w:t>
      </w:r>
      <w:bookmarkEnd w:id="14"/>
    </w:p>
    <w:p w:rsidR="003969A5" w:rsidRDefault="003969A5" w:rsidP="003969A5">
      <w:r>
        <w:t>We</w:t>
      </w:r>
      <w:r w:rsidR="003B2C69">
        <w:t xml:space="preserve">b3 on </w:t>
      </w:r>
      <w:proofErr w:type="spellStart"/>
      <w:r w:rsidR="003B2C69">
        <w:t>javascript</w:t>
      </w:r>
      <w:proofErr w:type="spellEnd"/>
      <w:r w:rsidR="003B2C69">
        <w:t xml:space="preserve">-kirjasto, joka pystyy lähettämään kutsuja </w:t>
      </w:r>
      <w:r>
        <w:t xml:space="preserve">paikalliselle </w:t>
      </w:r>
      <w:proofErr w:type="spellStart"/>
      <w:r>
        <w:t>ethereum</w:t>
      </w:r>
      <w:proofErr w:type="spellEnd"/>
      <w:r>
        <w:t>-solmulle</w:t>
      </w:r>
      <w:r w:rsidR="003B2C69">
        <w:t xml:space="preserve">. Web3:n avulla internet-selaimessa olevat sovellukset voivat </w:t>
      </w:r>
      <w:proofErr w:type="spellStart"/>
      <w:r w:rsidR="003B2C69">
        <w:t>vuorovaikuttaa</w:t>
      </w:r>
      <w:proofErr w:type="spellEnd"/>
      <w:r w:rsidR="003B2C69">
        <w:t xml:space="preserve"> </w:t>
      </w:r>
      <w:proofErr w:type="spellStart"/>
      <w:r w:rsidR="003B2C69">
        <w:t>Ethereum</w:t>
      </w:r>
      <w:proofErr w:type="spellEnd"/>
      <w:r w:rsidR="003B2C69">
        <w:t xml:space="preserve">-verkon kanssa. </w:t>
      </w:r>
      <w:r w:rsidR="00C27BDE">
        <w:t>Web3:sta</w:t>
      </w:r>
      <w:r w:rsidR="003B2C69">
        <w:t xml:space="preserve"> on olemassa </w:t>
      </w:r>
      <w:proofErr w:type="spellStart"/>
      <w:r w:rsidR="003B2C69">
        <w:t>npm</w:t>
      </w:r>
      <w:proofErr w:type="spellEnd"/>
      <w:r w:rsidR="003B2C69">
        <w:t>-paketti, jonka voi ottaa käyttöön</w:t>
      </w:r>
      <w:r w:rsidR="004D5713">
        <w:t xml:space="preserve"> helposti</w:t>
      </w:r>
      <w:r w:rsidR="003B2C69">
        <w:t xml:space="preserve"> Meteorissa. Kirjasto on hyvin dokumentoitu esimerkkeineen Web3:n GitHubin wiki-sivuilla.</w:t>
      </w:r>
    </w:p>
    <w:p w:rsidR="00CD3EDD" w:rsidRDefault="00CD3EDD" w:rsidP="007D1B3E"/>
    <w:p w:rsidR="00141FC4" w:rsidRDefault="00043689" w:rsidP="00A27792">
      <w:pPr>
        <w:pStyle w:val="Heading2"/>
      </w:pPr>
      <w:bookmarkStart w:id="15" w:name="_Toc484161425"/>
      <w:r>
        <w:t>Ohjelmointityössä</w:t>
      </w:r>
      <w:r w:rsidR="00141FC4">
        <w:t xml:space="preserve"> käytetty ohjelmisto</w:t>
      </w:r>
      <w:bookmarkEnd w:id="15"/>
    </w:p>
    <w:p w:rsidR="009A3DFF" w:rsidRDefault="00342D35" w:rsidP="007D1B3E">
      <w:r>
        <w:t>Tässä kuvaillaan ohjelmistoa, jota päädyttiin käyttämään lopullisessa työssä</w:t>
      </w:r>
    </w:p>
    <w:p w:rsidR="000738AE" w:rsidRDefault="000738AE" w:rsidP="007D1B3E"/>
    <w:p w:rsidR="00A27792" w:rsidRDefault="00A27792" w:rsidP="00A27792">
      <w:pPr>
        <w:pStyle w:val="Heading3"/>
      </w:pPr>
      <w:bookmarkStart w:id="16" w:name="_Toc484161426"/>
      <w:proofErr w:type="spellStart"/>
      <w:r>
        <w:t>Browser</w:t>
      </w:r>
      <w:proofErr w:type="spellEnd"/>
      <w:r>
        <w:t xml:space="preserve"> </w:t>
      </w:r>
      <w:proofErr w:type="spellStart"/>
      <w:r>
        <w:t>Solidity</w:t>
      </w:r>
      <w:bookmarkEnd w:id="16"/>
      <w:proofErr w:type="spellEnd"/>
    </w:p>
    <w:p w:rsidR="00A27792" w:rsidRDefault="00342D35" w:rsidP="007D1B3E">
      <w:proofErr w:type="spellStart"/>
      <w:r>
        <w:t>Browser</w:t>
      </w:r>
      <w:proofErr w:type="spellEnd"/>
      <w:r>
        <w:t xml:space="preserve"> </w:t>
      </w:r>
      <w:proofErr w:type="spellStart"/>
      <w:r>
        <w:t>solidity</w:t>
      </w:r>
      <w:proofErr w:type="spellEnd"/>
      <w:r>
        <w:t xml:space="preserve"> on selaimessa käytettävä kääntäjä. </w:t>
      </w:r>
      <w:proofErr w:type="spellStart"/>
      <w:r w:rsidR="0040555F">
        <w:t>Javascriptin</w:t>
      </w:r>
      <w:proofErr w:type="spellEnd"/>
      <w:r w:rsidR="0040555F">
        <w:t xml:space="preserve"> suorituskyvystä johtuen </w:t>
      </w:r>
      <w:proofErr w:type="spellStart"/>
      <w:r w:rsidR="0040555F">
        <w:t>browser</w:t>
      </w:r>
      <w:proofErr w:type="spellEnd"/>
      <w:r w:rsidR="0040555F">
        <w:t xml:space="preserve"> </w:t>
      </w:r>
      <w:proofErr w:type="spellStart"/>
      <w:r w:rsidR="0040555F">
        <w:t>solidity</w:t>
      </w:r>
      <w:proofErr w:type="spellEnd"/>
      <w:r w:rsidR="0040555F">
        <w:t xml:space="preserve"> voi olla hidas. Sen etuna on, että se toimii kaikilla </w:t>
      </w:r>
      <w:r w:rsidR="001C3048">
        <w:t>tietokoneilla ilman ylimääräisten</w:t>
      </w:r>
      <w:r w:rsidR="0040555F">
        <w:t xml:space="preserve"> ohjelmien asennusta.</w:t>
      </w:r>
    </w:p>
    <w:p w:rsidR="000738AE" w:rsidRDefault="000738AE" w:rsidP="007D1B3E"/>
    <w:p w:rsidR="00A27792" w:rsidRDefault="00A27792" w:rsidP="00A27792">
      <w:pPr>
        <w:pStyle w:val="Heading3"/>
      </w:pPr>
      <w:bookmarkStart w:id="17" w:name="_Toc484161427"/>
      <w:proofErr w:type="spellStart"/>
      <w:r>
        <w:t>TestRPC</w:t>
      </w:r>
      <w:bookmarkEnd w:id="17"/>
      <w:proofErr w:type="spellEnd"/>
    </w:p>
    <w:p w:rsidR="002A10A5" w:rsidRDefault="00342D35" w:rsidP="007D1B3E">
      <w:proofErr w:type="spellStart"/>
      <w:r>
        <w:t>TestRPC</w:t>
      </w:r>
      <w:proofErr w:type="spellEnd"/>
      <w:r>
        <w:t xml:space="preserve"> on </w:t>
      </w:r>
      <w:proofErr w:type="spellStart"/>
      <w:r>
        <w:t>node</w:t>
      </w:r>
      <w:proofErr w:type="spellEnd"/>
      <w:r>
        <w:t xml:space="preserve">-palvelinsovellus, joka on tehty mukailemaan hyvin tarkasti </w:t>
      </w:r>
      <w:proofErr w:type="spellStart"/>
      <w:r w:rsidR="002A10A5">
        <w:t>Ethereum</w:t>
      </w:r>
      <w:proofErr w:type="spellEnd"/>
      <w:r w:rsidR="002A10A5">
        <w:t>-lohkoketjun toimintaa.</w:t>
      </w:r>
    </w:p>
    <w:p w:rsidR="00342D35" w:rsidRDefault="002A10A5" w:rsidP="007D1B3E">
      <w:r>
        <w:t xml:space="preserve">Maksutapahtumien todentaminen tapahtuu </w:t>
      </w:r>
      <w:proofErr w:type="spellStart"/>
      <w:r>
        <w:t>testrpc:ssä</w:t>
      </w:r>
      <w:proofErr w:type="spellEnd"/>
      <w:r>
        <w:t xml:space="preserve"> hyvin nopeasti.</w:t>
      </w:r>
    </w:p>
    <w:p w:rsidR="00F53341" w:rsidRDefault="00342D35" w:rsidP="007D1B3E">
      <w:proofErr w:type="spellStart"/>
      <w:r>
        <w:t>TestRPC:n</w:t>
      </w:r>
      <w:proofErr w:type="spellEnd"/>
      <w:r>
        <w:t xml:space="preserve"> asentaminen on </w:t>
      </w:r>
      <w:r w:rsidR="00F64A05">
        <w:t>helppoa L</w:t>
      </w:r>
      <w:r>
        <w:t>inuxilla</w:t>
      </w:r>
      <w:r w:rsidR="00E00E15">
        <w:t xml:space="preserve">, käyttäen </w:t>
      </w:r>
      <w:proofErr w:type="spellStart"/>
      <w:r w:rsidR="00E00E15">
        <w:t>Node</w:t>
      </w:r>
      <w:proofErr w:type="spellEnd"/>
      <w:r w:rsidR="00E00E15">
        <w:t xml:space="preserve"> pakettihallintaohjelmaa (</w:t>
      </w:r>
      <w:proofErr w:type="spellStart"/>
      <w:r w:rsidR="00E00E15">
        <w:t>Node</w:t>
      </w:r>
      <w:proofErr w:type="spellEnd"/>
      <w:r w:rsidR="00E00E15">
        <w:t xml:space="preserve"> </w:t>
      </w:r>
      <w:proofErr w:type="spellStart"/>
      <w:r w:rsidR="00E00E15">
        <w:t>package</w:t>
      </w:r>
      <w:proofErr w:type="spellEnd"/>
      <w:r w:rsidR="00E00E15">
        <w:t xml:space="preserve"> </w:t>
      </w:r>
      <w:proofErr w:type="spellStart"/>
      <w:r w:rsidR="00E00E15">
        <w:t>manager</w:t>
      </w:r>
      <w:proofErr w:type="spellEnd"/>
      <w:r w:rsidR="00E00E15">
        <w:t xml:space="preserve">, </w:t>
      </w:r>
      <w:proofErr w:type="spellStart"/>
      <w:r w:rsidR="00E00E15">
        <w:t>npm</w:t>
      </w:r>
      <w:proofErr w:type="spellEnd"/>
      <w:r w:rsidR="00E00E15">
        <w:t>)</w:t>
      </w:r>
      <w:r>
        <w:t xml:space="preserve">. Windowsilla </w:t>
      </w:r>
      <w:r w:rsidR="00803900">
        <w:t xml:space="preserve">asentaminen on </w:t>
      </w:r>
      <w:r w:rsidR="00E7097F">
        <w:t>vaikeampaa</w:t>
      </w:r>
      <w:r w:rsidR="0040555F">
        <w:t>.</w:t>
      </w:r>
      <w:r w:rsidR="00803900">
        <w:t xml:space="preserve"> Windowsille asentaessa on kannattavaa lukea </w:t>
      </w:r>
      <w:proofErr w:type="spellStart"/>
      <w:r w:rsidR="00803900">
        <w:t>testrpc-repositorion</w:t>
      </w:r>
      <w:proofErr w:type="spellEnd"/>
      <w:r w:rsidR="00803900">
        <w:t xml:space="preserve"> </w:t>
      </w:r>
      <w:proofErr w:type="spellStart"/>
      <w:r w:rsidR="00803900">
        <w:t>luemi</w:t>
      </w:r>
      <w:r w:rsidR="00803900">
        <w:lastRenderedPageBreak/>
        <w:t>nut</w:t>
      </w:r>
      <w:proofErr w:type="spellEnd"/>
      <w:r w:rsidR="00E7097F">
        <w:t xml:space="preserve"> (</w:t>
      </w:r>
      <w:proofErr w:type="spellStart"/>
      <w:r w:rsidR="00E7097F">
        <w:t>readme</w:t>
      </w:r>
      <w:proofErr w:type="spellEnd"/>
      <w:r w:rsidR="00E7097F">
        <w:t xml:space="preserve">) </w:t>
      </w:r>
      <w:r w:rsidR="00803900">
        <w:t xml:space="preserve">-tiedostossa olevia </w:t>
      </w:r>
      <w:r w:rsidR="00E00E15">
        <w:t>ohjeita</w:t>
      </w:r>
      <w:r w:rsidR="00803900">
        <w:t xml:space="preserve">. Kaikki </w:t>
      </w:r>
      <w:r w:rsidR="00E7097F">
        <w:t xml:space="preserve">Windows-koneelle </w:t>
      </w:r>
      <w:r w:rsidR="00803900">
        <w:t xml:space="preserve">tarvittavat resurssit on mahdollista asentaa </w:t>
      </w:r>
      <w:r w:rsidR="00E00E15">
        <w:t xml:space="preserve">ilmaisen </w:t>
      </w:r>
      <w:r w:rsidR="00803900">
        <w:t xml:space="preserve">Microsoft Visual Studio </w:t>
      </w:r>
      <w:proofErr w:type="spellStart"/>
      <w:r w:rsidR="00E00E15">
        <w:t>Community</w:t>
      </w:r>
      <w:proofErr w:type="spellEnd"/>
      <w:r w:rsidR="00E00E15">
        <w:t xml:space="preserve"> Edition -asennuksen yhteydessä.</w:t>
      </w:r>
    </w:p>
    <w:p w:rsidR="00F53341" w:rsidRPr="00F53341" w:rsidRDefault="00F53341" w:rsidP="00F53341"/>
    <w:p w:rsidR="00A27792" w:rsidRDefault="00A27792" w:rsidP="00A27792">
      <w:pPr>
        <w:pStyle w:val="Heading3"/>
      </w:pPr>
      <w:bookmarkStart w:id="18" w:name="_Toc484161428"/>
      <w:proofErr w:type="spellStart"/>
      <w:r>
        <w:t>Truffle</w:t>
      </w:r>
      <w:proofErr w:type="spellEnd"/>
      <w:r>
        <w:t>-sovelluskehys</w:t>
      </w:r>
      <w:bookmarkEnd w:id="18"/>
    </w:p>
    <w:p w:rsidR="00A14CF4" w:rsidRDefault="00342D35" w:rsidP="007D1B3E">
      <w:proofErr w:type="spellStart"/>
      <w:r>
        <w:t>Truffle</w:t>
      </w:r>
      <w:proofErr w:type="spellEnd"/>
      <w:r>
        <w:t xml:space="preserve"> on </w:t>
      </w:r>
      <w:proofErr w:type="spellStart"/>
      <w:r>
        <w:t>Ethereum</w:t>
      </w:r>
      <w:proofErr w:type="spellEnd"/>
      <w:r>
        <w:t xml:space="preserve"> -älykkäiden sopimusten kehittämistä varten luotu </w:t>
      </w:r>
      <w:r w:rsidR="0097362D">
        <w:t>sovelluskehys</w:t>
      </w:r>
      <w:r w:rsidR="002D0905">
        <w:t xml:space="preserve">, jonka on tarkoitus helpottaa </w:t>
      </w:r>
      <w:proofErr w:type="spellStart"/>
      <w:r w:rsidR="002D0905">
        <w:t>Solidity</w:t>
      </w:r>
      <w:proofErr w:type="spellEnd"/>
      <w:r w:rsidR="002D0905">
        <w:t xml:space="preserve">-kielellä </w:t>
      </w:r>
      <w:r w:rsidR="00E00E15">
        <w:t>älykkäiden sopimusten koodin kirjoittamista</w:t>
      </w:r>
      <w:r w:rsidR="002D0905">
        <w:t>.</w:t>
      </w:r>
      <w:r w:rsidR="0097532C">
        <w:t xml:space="preserve"> Sovelluskehyksen</w:t>
      </w:r>
      <w:r w:rsidR="0097362D">
        <w:t xml:space="preserve"> avulla </w:t>
      </w:r>
      <w:r w:rsidR="001C1AD1">
        <w:t xml:space="preserve">voi tehdä älykkäiden sopimusten jatkuvaa integraatiota </w:t>
      </w:r>
      <w:proofErr w:type="spellStart"/>
      <w:r w:rsidR="001C1AD1">
        <w:t>Ethereum</w:t>
      </w:r>
      <w:proofErr w:type="spellEnd"/>
      <w:r w:rsidR="001C1AD1">
        <w:t xml:space="preserve">-lohkoketjuun. </w:t>
      </w:r>
      <w:proofErr w:type="spellStart"/>
      <w:r w:rsidR="001C1AD1">
        <w:t>Trufflen</w:t>
      </w:r>
      <w:proofErr w:type="spellEnd"/>
      <w:r w:rsidR="001C1AD1">
        <w:t xml:space="preserve"> avulla voi myös koodata automatisoituja testejä</w:t>
      </w:r>
      <w:r w:rsidR="002D0905">
        <w:t xml:space="preserve"> sopimuksille.</w:t>
      </w:r>
      <w:r w:rsidR="001C1AD1">
        <w:t xml:space="preserve"> </w:t>
      </w:r>
    </w:p>
    <w:p w:rsidR="00A14CF4" w:rsidRDefault="00A14CF4" w:rsidP="007D1B3E"/>
    <w:p w:rsidR="00A27792" w:rsidRDefault="00A27792" w:rsidP="00A27792">
      <w:pPr>
        <w:pStyle w:val="Heading3"/>
      </w:pPr>
      <w:bookmarkStart w:id="19" w:name="_Toc484161429"/>
      <w:proofErr w:type="spellStart"/>
      <w:r>
        <w:t>Meteor</w:t>
      </w:r>
      <w:bookmarkEnd w:id="19"/>
      <w:proofErr w:type="spellEnd"/>
    </w:p>
    <w:p w:rsidR="00F53341" w:rsidRDefault="00F53341" w:rsidP="00A27792">
      <w:proofErr w:type="spellStart"/>
      <w:r>
        <w:t>Meteor</w:t>
      </w:r>
      <w:proofErr w:type="spellEnd"/>
      <w:r>
        <w:t xml:space="preserve"> o</w:t>
      </w:r>
      <w:r w:rsidR="00126FCF">
        <w:t xml:space="preserve">n sovelluskehys, joka yhdistää </w:t>
      </w:r>
      <w:proofErr w:type="spellStart"/>
      <w:r w:rsidR="00126FCF">
        <w:t>Node</w:t>
      </w:r>
      <w:proofErr w:type="spellEnd"/>
      <w:r w:rsidR="00126FCF">
        <w:t xml:space="preserve">-palvelimen </w:t>
      </w:r>
      <w:proofErr w:type="spellStart"/>
      <w:r w:rsidR="00126FCF">
        <w:t>M</w:t>
      </w:r>
      <w:r>
        <w:t>ongo</w:t>
      </w:r>
      <w:r w:rsidR="00126FCF">
        <w:t>DB</w:t>
      </w:r>
      <w:proofErr w:type="spellEnd"/>
      <w:r>
        <w:t xml:space="preserve"> -tietokannan hyvin helppokäyttöisesti</w:t>
      </w:r>
      <w:r w:rsidR="007A3FED">
        <w:t>.</w:t>
      </w:r>
      <w:r w:rsidR="00E00E15">
        <w:t xml:space="preserve"> </w:t>
      </w:r>
      <w:proofErr w:type="spellStart"/>
      <w:r w:rsidR="00E00E15">
        <w:t>Meteor</w:t>
      </w:r>
      <w:proofErr w:type="spellEnd"/>
      <w:r w:rsidR="00E00E15">
        <w:t xml:space="preserve">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 mitä tulevat tietokantaan</w:t>
      </w:r>
      <w:r w:rsidR="00E00E15">
        <w:t xml:space="preserve">. </w:t>
      </w:r>
      <w:proofErr w:type="spellStart"/>
      <w:r w:rsidR="00E00E15">
        <w:t>Meteor</w:t>
      </w:r>
      <w:proofErr w:type="spellEnd"/>
      <w:r w:rsidR="00E00E15">
        <w:t xml:space="preserve">-sovelluskehyksellä on X seuraajaa </w:t>
      </w:r>
      <w:proofErr w:type="spellStart"/>
      <w:r w:rsidR="00E00E15">
        <w:t>githubissa</w:t>
      </w:r>
      <w:proofErr w:type="spellEnd"/>
      <w:r w:rsidR="00E00E15">
        <w:t xml:space="preserve">, tehden siitä </w:t>
      </w:r>
      <w:proofErr w:type="gramStart"/>
      <w:r w:rsidR="00E00E15">
        <w:t>Y:nneksi</w:t>
      </w:r>
      <w:proofErr w:type="gramEnd"/>
      <w:r w:rsidR="00E00E15">
        <w:t xml:space="preserve"> suosituimman </w:t>
      </w:r>
      <w:proofErr w:type="spellStart"/>
      <w:r w:rsidR="00E00E15">
        <w:t>repositorion</w:t>
      </w:r>
      <w:proofErr w:type="spellEnd"/>
      <w:r w:rsidR="00E00E15">
        <w:t xml:space="preserve">. </w:t>
      </w:r>
    </w:p>
    <w:p w:rsidR="00A27792" w:rsidRDefault="00A27792" w:rsidP="007D1B3E"/>
    <w:p w:rsidR="0097532C" w:rsidRDefault="003F1D76" w:rsidP="000738AE">
      <w:pPr>
        <w:pStyle w:val="Heading2"/>
      </w:pPr>
      <w:bookmarkStart w:id="20" w:name="_Toc484161430"/>
      <w:r>
        <w:t>Muu työhön liittyvä ohjelmisto</w:t>
      </w:r>
      <w:bookmarkEnd w:id="20"/>
      <w:r>
        <w:t xml:space="preserve"> </w:t>
      </w:r>
    </w:p>
    <w:p w:rsidR="000738AE" w:rsidRPr="000738AE" w:rsidRDefault="001B30D4" w:rsidP="000738AE">
      <w:r>
        <w:t>Kuvaillaan muuta ohjelmistoa, joka liittyy työhön, tai käytettiin jossain työn vaiheessa.</w:t>
      </w:r>
    </w:p>
    <w:p w:rsidR="007C12AD" w:rsidRDefault="007C12AD" w:rsidP="00A27792">
      <w:pPr>
        <w:pStyle w:val="Heading3"/>
      </w:pPr>
      <w:bookmarkStart w:id="21" w:name="_Toc484161431"/>
      <w:proofErr w:type="spellStart"/>
      <w:r>
        <w:t>GoEthereum</w:t>
      </w:r>
      <w:proofErr w:type="spellEnd"/>
      <w:r>
        <w:t xml:space="preserve"> (</w:t>
      </w:r>
      <w:proofErr w:type="spellStart"/>
      <w:r>
        <w:t>geth</w:t>
      </w:r>
      <w:proofErr w:type="spellEnd"/>
      <w:r>
        <w:t>)</w:t>
      </w:r>
      <w:bookmarkEnd w:id="21"/>
    </w:p>
    <w:p w:rsidR="007C12AD" w:rsidRDefault="00F53341" w:rsidP="0097532C">
      <w:r>
        <w:t xml:space="preserve">Go-kielellä ohjelmoitu </w:t>
      </w:r>
      <w:proofErr w:type="spellStart"/>
      <w:r>
        <w:t>Ethereum</w:t>
      </w:r>
      <w:proofErr w:type="spellEnd"/>
      <w:r>
        <w:t>-virtuaalikone.</w:t>
      </w:r>
      <w:r w:rsidR="0097532C">
        <w:t xml:space="preserve"> </w:t>
      </w:r>
      <w:r w:rsidR="00A14CF4">
        <w:t>Tämän työn</w:t>
      </w:r>
      <w:r w:rsidR="0097532C">
        <w:t xml:space="preserve"> sovellusta kehittäessä </w:t>
      </w:r>
      <w:proofErr w:type="spellStart"/>
      <w:r w:rsidR="0097532C">
        <w:t>geth</w:t>
      </w:r>
      <w:proofErr w:type="spellEnd"/>
      <w:r w:rsidR="0097532C">
        <w:t xml:space="preserve">-solmua ei juurikaan käytetty, koska kehityksessä käytettiin lähinnä </w:t>
      </w:r>
      <w:proofErr w:type="spellStart"/>
      <w:r w:rsidR="0097532C">
        <w:lastRenderedPageBreak/>
        <w:t>testrpc</w:t>
      </w:r>
      <w:proofErr w:type="spellEnd"/>
      <w:r w:rsidR="0097532C">
        <w:t xml:space="preserve">-testiverkkoa. </w:t>
      </w:r>
      <w:proofErr w:type="spellStart"/>
      <w:r w:rsidR="0097532C">
        <w:t>Geth</w:t>
      </w:r>
      <w:proofErr w:type="spellEnd"/>
      <w:r w:rsidR="0097532C">
        <w:t xml:space="preserve">-solmua tarvittaisiin, jos </w:t>
      </w:r>
      <w:r w:rsidR="00C27BDE">
        <w:t>työssä kehitetty älykäs sopimus</w:t>
      </w:r>
      <w:r w:rsidR="0097532C">
        <w:t xml:space="preserve"> haluttaisiin sijoittaa oikeaan </w:t>
      </w:r>
      <w:proofErr w:type="spellStart"/>
      <w:r w:rsidR="0097532C">
        <w:t>Ethereum</w:t>
      </w:r>
      <w:proofErr w:type="spellEnd"/>
      <w:r w:rsidR="0097532C">
        <w:t>-verkkoon.</w:t>
      </w:r>
    </w:p>
    <w:p w:rsidR="007C12AD" w:rsidRDefault="007C12AD" w:rsidP="007C12AD"/>
    <w:p w:rsidR="007C12AD" w:rsidRDefault="007C12AD" w:rsidP="00A27792">
      <w:pPr>
        <w:pStyle w:val="Heading3"/>
      </w:pPr>
      <w:bookmarkStart w:id="22" w:name="_Toc484161432"/>
      <w:proofErr w:type="spellStart"/>
      <w:r>
        <w:t>Ethereum</w:t>
      </w:r>
      <w:proofErr w:type="spellEnd"/>
      <w:r>
        <w:t xml:space="preserve"> </w:t>
      </w:r>
      <w:proofErr w:type="spellStart"/>
      <w:r>
        <w:t>Wallet</w:t>
      </w:r>
      <w:bookmarkEnd w:id="22"/>
      <w:proofErr w:type="spellEnd"/>
    </w:p>
    <w:p w:rsidR="007C12AD" w:rsidRDefault="004913FE" w:rsidP="007C12AD">
      <w:r>
        <w:t xml:space="preserve">Valitettavasti </w:t>
      </w:r>
      <w:proofErr w:type="spellStart"/>
      <w:r>
        <w:t>Ethereum</w:t>
      </w:r>
      <w:proofErr w:type="spellEnd"/>
      <w:r>
        <w:t xml:space="preserve"> </w:t>
      </w:r>
      <w:proofErr w:type="spellStart"/>
      <w:r>
        <w:t>Wallet</w:t>
      </w:r>
      <w:proofErr w:type="spellEnd"/>
      <w:r>
        <w:t xml:space="preserve"> ei toimi </w:t>
      </w:r>
      <w:proofErr w:type="spellStart"/>
      <w:r>
        <w:t>testrpc:n</w:t>
      </w:r>
      <w:proofErr w:type="spellEnd"/>
      <w:r>
        <w:t xml:space="preserve"> kanssa, koska </w:t>
      </w:r>
      <w:proofErr w:type="spellStart"/>
      <w:r>
        <w:t>testrpc</w:t>
      </w:r>
      <w:proofErr w:type="spellEnd"/>
      <w:r>
        <w:t xml:space="preserve"> </w:t>
      </w:r>
      <w:r w:rsidR="007764F4">
        <w:t>toteuttaa</w:t>
      </w:r>
      <w:r>
        <w:t xml:space="preserve"> vain osan kaikista rajapinnoista, joita </w:t>
      </w:r>
      <w:proofErr w:type="spellStart"/>
      <w:r>
        <w:t>geth</w:t>
      </w:r>
      <w:proofErr w:type="spellEnd"/>
      <w:r>
        <w:t xml:space="preserve">-solmussa on. </w:t>
      </w:r>
      <w:proofErr w:type="spellStart"/>
      <w:r>
        <w:t>EthereumWallet</w:t>
      </w:r>
      <w:proofErr w:type="spellEnd"/>
      <w:r>
        <w:t xml:space="preserve"> käyttää rajapintaa </w:t>
      </w:r>
      <w:proofErr w:type="spellStart"/>
      <w:r>
        <w:t>signAndSendTransaction</w:t>
      </w:r>
      <w:proofErr w:type="spellEnd"/>
      <w:r>
        <w:t xml:space="preserve">, mitä ei ole </w:t>
      </w:r>
      <w:r w:rsidR="00B162B1">
        <w:t>toteutettu</w:t>
      </w:r>
      <w:r>
        <w:t xml:space="preserve"> </w:t>
      </w:r>
      <w:proofErr w:type="spellStart"/>
      <w:r>
        <w:t>testrpc:ssä</w:t>
      </w:r>
      <w:proofErr w:type="spellEnd"/>
      <w:r>
        <w:t>.</w:t>
      </w:r>
    </w:p>
    <w:p w:rsidR="007C12AD" w:rsidRDefault="004913FE" w:rsidP="007C12AD">
      <w:proofErr w:type="spellStart"/>
      <w:r>
        <w:t>Ethereum</w:t>
      </w:r>
      <w:proofErr w:type="spellEnd"/>
      <w:r>
        <w:t xml:space="preserve"> </w:t>
      </w:r>
      <w:proofErr w:type="spellStart"/>
      <w:r>
        <w:t>Walletissa</w:t>
      </w:r>
      <w:proofErr w:type="spellEnd"/>
      <w:r>
        <w:t xml:space="preserve"> on </w:t>
      </w:r>
      <w:proofErr w:type="spellStart"/>
      <w:r>
        <w:t>Solidity</w:t>
      </w:r>
      <w:proofErr w:type="spellEnd"/>
      <w:r>
        <w:t xml:space="preserve">-kääntäjä, jonka suorituskyky on parempi kuin </w:t>
      </w:r>
      <w:proofErr w:type="spellStart"/>
      <w:r>
        <w:t>browser</w:t>
      </w:r>
      <w:proofErr w:type="spellEnd"/>
      <w:r>
        <w:t xml:space="preserve"> </w:t>
      </w:r>
      <w:proofErr w:type="spellStart"/>
      <w:r>
        <w:t>solidityssä</w:t>
      </w:r>
      <w:proofErr w:type="spellEnd"/>
      <w:r>
        <w:t xml:space="preserve">. Tätä varten </w:t>
      </w:r>
      <w:proofErr w:type="spellStart"/>
      <w:r>
        <w:t>Ethereum</w:t>
      </w:r>
      <w:proofErr w:type="spellEnd"/>
      <w:r>
        <w:t xml:space="preserve"> </w:t>
      </w:r>
      <w:proofErr w:type="spellStart"/>
      <w:r>
        <w:t>Wallet</w:t>
      </w:r>
      <w:proofErr w:type="spellEnd"/>
      <w:r>
        <w:t xml:space="preserve"> voi olla hyödyllinen</w:t>
      </w:r>
      <w:r w:rsidR="004B56A8">
        <w:t xml:space="preserve"> kehittäjälle</w:t>
      </w:r>
      <w:r>
        <w:t>.</w:t>
      </w:r>
    </w:p>
    <w:p w:rsidR="00697D4F" w:rsidRDefault="00697D4F" w:rsidP="007C12AD"/>
    <w:p w:rsidR="00B24FC1" w:rsidRPr="00B6663D" w:rsidRDefault="00F30C8E" w:rsidP="007D1B3E">
      <w:pPr>
        <w:pStyle w:val="Heading1"/>
      </w:pPr>
      <w:bookmarkStart w:id="23" w:name="_Toc478972912"/>
      <w:bookmarkStart w:id="24" w:name="_Toc484161433"/>
      <w:r>
        <w:lastRenderedPageBreak/>
        <w:t>TYÖN KULKU</w:t>
      </w:r>
      <w:bookmarkEnd w:id="23"/>
      <w:bookmarkEnd w:id="24"/>
    </w:p>
    <w:p w:rsidR="00126D99" w:rsidRDefault="00126D99" w:rsidP="00DD4E48">
      <w:r>
        <w:t>Aloituspalaverin pitämisen jälkeen aloitettiin pohtimaan työn tarkoitusta</w:t>
      </w:r>
      <w:r w:rsidR="00C267F0">
        <w:t>. Ohjelmistotyön idea keksittiin, siitä tehtiin vaatimusmäärittely, jonka työn tilaaja hyväksyi.</w:t>
      </w:r>
    </w:p>
    <w:p w:rsidR="00A036EE" w:rsidRDefault="00366970" w:rsidP="00DD4E48">
      <w:r>
        <w:t>T</w:t>
      </w:r>
      <w:r w:rsidR="000738AE">
        <w:t xml:space="preserve">utustuttiin </w:t>
      </w:r>
      <w:proofErr w:type="spellStart"/>
      <w:r>
        <w:t>E</w:t>
      </w:r>
      <w:r w:rsidR="000738AE">
        <w:t>thereumii</w:t>
      </w:r>
      <w:r>
        <w:t>n</w:t>
      </w:r>
      <w:proofErr w:type="spellEnd"/>
      <w:r>
        <w:t xml:space="preserve"> käyttämällä </w:t>
      </w:r>
      <w:proofErr w:type="spellStart"/>
      <w:r>
        <w:t>Ethereum</w:t>
      </w:r>
      <w:proofErr w:type="spellEnd"/>
      <w:r>
        <w:t xml:space="preserve"> </w:t>
      </w:r>
      <w:proofErr w:type="spellStart"/>
      <w:r>
        <w:t>Wallet</w:t>
      </w:r>
      <w:proofErr w:type="spellEnd"/>
      <w:r>
        <w:t xml:space="preserve"> -ohjelmaa</w:t>
      </w:r>
      <w:r w:rsidR="000738AE">
        <w:t>.</w:t>
      </w:r>
      <w:r w:rsidR="00BA1621">
        <w:t xml:space="preserve"> Pystytettiin </w:t>
      </w:r>
      <w:proofErr w:type="spellStart"/>
      <w:r w:rsidR="00B54889">
        <w:t>geth</w:t>
      </w:r>
      <w:proofErr w:type="spellEnd"/>
      <w:r w:rsidR="00B54889">
        <w:t>-</w:t>
      </w:r>
      <w:r w:rsidR="00BA1621">
        <w:t>testiverkko</w:t>
      </w:r>
      <w:r w:rsidR="00B54889">
        <w:t xml:space="preserve"> tietokoneelle</w:t>
      </w:r>
      <w:r w:rsidR="00DE5B87">
        <w:t>.</w:t>
      </w:r>
      <w:r w:rsidR="00B54889">
        <w:t xml:space="preserve"> </w:t>
      </w:r>
      <w:proofErr w:type="spellStart"/>
      <w:r>
        <w:t>ClassicCarChain</w:t>
      </w:r>
      <w:proofErr w:type="spellEnd"/>
      <w:r>
        <w:t>-älykkään sopimuksen koodaus aloitettiin.</w:t>
      </w:r>
    </w:p>
    <w:p w:rsidR="00B54889" w:rsidRDefault="00366970" w:rsidP="00DD4E48">
      <w:r>
        <w:t xml:space="preserve">Työskenneltiin </w:t>
      </w:r>
      <w:proofErr w:type="spellStart"/>
      <w:r>
        <w:t>geth</w:t>
      </w:r>
      <w:proofErr w:type="spellEnd"/>
      <w:r>
        <w:t>-testiverkon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w:t>
      </w:r>
      <w:proofErr w:type="spellStart"/>
      <w:r w:rsidR="00B54889">
        <w:t>testrpc</w:t>
      </w:r>
      <w:proofErr w:type="spellEnd"/>
      <w:r w:rsidR="00B54889">
        <w:t xml:space="preserve">-testiverkko tietokoneelle, jonka jälkeen </w:t>
      </w:r>
      <w:r w:rsidR="00642F4F">
        <w:t xml:space="preserve">älykkään sopimuksen </w:t>
      </w:r>
      <w:r w:rsidR="00B54889">
        <w:t>suorituskyky näytti paranevan.</w:t>
      </w:r>
    </w:p>
    <w:p w:rsidR="00A036EE" w:rsidRDefault="003B18F0" w:rsidP="00DD4E48">
      <w:proofErr w:type="spellStart"/>
      <w:r>
        <w:t>Truffle</w:t>
      </w:r>
      <w:proofErr w:type="spellEnd"/>
      <w:r>
        <w:t>-sovelluskehyksen käyttö aloit</w:t>
      </w:r>
      <w:r w:rsidR="007C245F">
        <w:t xml:space="preserve">ettiin. Kokeiltiin </w:t>
      </w:r>
      <w:r>
        <w:t>a</w:t>
      </w:r>
      <w:r w:rsidR="007C245F">
        <w:t>utomaattisten testejä</w:t>
      </w:r>
      <w:r w:rsidR="00A036EE">
        <w:t xml:space="preserve">. </w:t>
      </w:r>
      <w:r>
        <w:t xml:space="preserve">Automaattisten testien koodaus oli kumminkin hyvin työlästä, joten niiden kehittämisestä luovuttiin myöhemmin. Työn lopun ajan </w:t>
      </w:r>
      <w:proofErr w:type="spellStart"/>
      <w:r>
        <w:t>Trufflea</w:t>
      </w:r>
      <w:proofErr w:type="spellEnd"/>
      <w:r>
        <w:t xml:space="preserve"> käytettiin </w:t>
      </w:r>
      <w:r w:rsidR="001112EB">
        <w:t xml:space="preserve">lähettämään </w:t>
      </w:r>
      <w:r w:rsidR="00A811EF">
        <w:t>(</w:t>
      </w:r>
      <w:proofErr w:type="spellStart"/>
      <w:r w:rsidR="00A811EF">
        <w:t>deploy</w:t>
      </w:r>
      <w:proofErr w:type="spellEnd"/>
      <w:r w:rsidR="00A811EF">
        <w:t xml:space="preserve">) </w:t>
      </w:r>
      <w:r>
        <w:t>sopimus lohkoketjuun</w:t>
      </w:r>
      <w:r w:rsidR="007C245F">
        <w:t>.</w:t>
      </w:r>
    </w:p>
    <w:p w:rsidR="003B18F0" w:rsidRDefault="00DE5B87" w:rsidP="00DD4E48">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rsidR="008F7053" w:rsidRDefault="00DD4E48" w:rsidP="00DD4E48">
      <w:r>
        <w:t xml:space="preserve">Älykkään sopimuksen ja </w:t>
      </w:r>
      <w:proofErr w:type="spellStart"/>
      <w:r>
        <w:t>M</w:t>
      </w:r>
      <w:r w:rsidR="00AD4C91">
        <w:t>eteor</w:t>
      </w:r>
      <w:proofErr w:type="spellEnd"/>
      <w:r w:rsidR="00AD4C91">
        <w:t xml:space="preserve">-sovelluksen välisessä rajapinnassa alkoi ilmetä ongelmia, johtuen </w:t>
      </w:r>
      <w:proofErr w:type="spellStart"/>
      <w:r w:rsidR="00AD4C91">
        <w:t>Solidity</w:t>
      </w:r>
      <w:proofErr w:type="spellEnd"/>
      <w:r w:rsidR="00AD4C91">
        <w:t xml:space="preserve">-kielen ja virtuaalikoneen teknisistä rajoitteista. Älykästä sopimusta </w:t>
      </w:r>
      <w:r>
        <w:t>uudelleen koodattiin</w:t>
      </w:r>
      <w:r w:rsidR="00AD4C91">
        <w:t xml:space="preserve"> ja eri ratkaisuja kokeiltiin.</w:t>
      </w:r>
    </w:p>
    <w:p w:rsidR="00AD4C91" w:rsidRDefault="000B038B" w:rsidP="00DD4E48">
      <w:r>
        <w:t xml:space="preserve">Vastaan tuli </w:t>
      </w:r>
      <w:r w:rsidR="00AD4C91">
        <w:t xml:space="preserve">ongelma käyttötapauksessa ”vierailijan pitää kyetä näkemään kaikki kohokohdat, mitä autolla on”, sillä </w:t>
      </w:r>
      <w:proofErr w:type="spellStart"/>
      <w:r w:rsidR="00AD4C91">
        <w:t>Solidity</w:t>
      </w:r>
      <w:proofErr w:type="spellEnd"/>
      <w:r w:rsidR="00AD4C91">
        <w:t>-kielessä ei ole tietorakennetta, jonka kaikki alkiot voisi hakea yht</w:t>
      </w:r>
      <w:r w:rsidR="00DD4E48">
        <w:t xml:space="preserve">ä aikaa web3-rajapinnan kautta </w:t>
      </w:r>
      <w:proofErr w:type="spellStart"/>
      <w:r w:rsidR="00DD4E48">
        <w:t>M</w:t>
      </w:r>
      <w:r w:rsidR="00AD4C91">
        <w:t>eteor</w:t>
      </w:r>
      <w:proofErr w:type="spellEnd"/>
      <w:r w:rsidR="00AD4C91">
        <w:t>-käyttöliittymään. Ongelma ratkaistiin tekemällä meteoriin kiertokyselyrakenne, joka hakee yksitellen kaikki alkiot sopimuksesta.</w:t>
      </w:r>
    </w:p>
    <w:p w:rsidR="00503472" w:rsidRDefault="000B038B" w:rsidP="00DD4E48">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 xml:space="preserve">-pääsopimus tekisi </w:t>
      </w:r>
      <w:r>
        <w:lastRenderedPageBreak/>
        <w:t>kutsuja. Yhteyden todentaminen onnistui, eli funktiokutsuja alisopimuksessa pystyy tekemään ainoastaan tietty sopimus. Suunnitelmasta jouduttiin kumminkin luopumaan, koska</w:t>
      </w:r>
      <w:r w:rsidR="00852DC6">
        <w:t xml:space="preserve"> </w:t>
      </w:r>
      <w:proofErr w:type="spellStart"/>
      <w:r w:rsidR="00852DC6">
        <w:t>Ethereum</w:t>
      </w:r>
      <w:proofErr w:type="spellEnd"/>
      <w:r w:rsidR="00852DC6">
        <w:t>-virtuaalikoneessa</w:t>
      </w:r>
      <w:r w:rsidR="00FA1ECA" w:rsidRPr="00FA1ECA">
        <w:t xml:space="preserve"> sopimus ei voi hakea toisesta sopimuksesta</w:t>
      </w:r>
      <w:r w:rsidR="00FA1ECA">
        <w:t xml:space="preserve"> </w:t>
      </w:r>
      <w:r w:rsidR="00FA1ECA" w:rsidRPr="00FA1ECA">
        <w:t>arvoa,</w:t>
      </w:r>
      <w:r w:rsidR="00FA1ECA">
        <w:t xml:space="preserve"> jonka pituus on muuttuva. Tällaisia tietueita ovat muun muassa merkkijonot (</w:t>
      </w:r>
      <w:proofErr w:type="spellStart"/>
      <w:r w:rsidR="00FA1ECA">
        <w:t>string</w:t>
      </w:r>
      <w:proofErr w:type="spellEnd"/>
      <w:r w:rsidR="00FA1ECA">
        <w:t>)</w:t>
      </w:r>
      <w:r w:rsidR="00DD4E48">
        <w:t>, sekä taulukot (</w:t>
      </w:r>
      <w:proofErr w:type="spellStart"/>
      <w:r w:rsidR="00DD4E48">
        <w:t>array</w:t>
      </w:r>
      <w:proofErr w:type="spellEnd"/>
      <w:r w:rsidR="00DD4E48">
        <w:t>)</w:t>
      </w:r>
      <w:r w:rsidR="00FA1ECA">
        <w:t>.</w:t>
      </w:r>
    </w:p>
    <w:p w:rsidR="00503472" w:rsidRDefault="00503472" w:rsidP="00DD4E48">
      <w:r>
        <w:t xml:space="preserve">Lopuksi </w:t>
      </w:r>
      <w:r w:rsidR="00015280">
        <w:t>tehtiin</w:t>
      </w:r>
      <w:r>
        <w:t xml:space="preserve"> käyttöliittymä</w:t>
      </w:r>
      <w:r w:rsidR="00EC5B9B">
        <w:t>ä</w:t>
      </w:r>
      <w:r>
        <w:t xml:space="preserve">. </w:t>
      </w:r>
      <w:proofErr w:type="spellStart"/>
      <w:r w:rsidR="00842498">
        <w:t>Ethereum</w:t>
      </w:r>
      <w:proofErr w:type="spellEnd"/>
      <w:r w:rsidR="00842498">
        <w:t>-yhteisön kehittämää</w:t>
      </w:r>
      <w:r w:rsidR="00556A2D">
        <w:t xml:space="preserve"> </w:t>
      </w:r>
      <w:proofErr w:type="spellStart"/>
      <w:proofErr w:type="gramStart"/>
      <w:r w:rsidR="00556A2D">
        <w:t>dappstyles.</w:t>
      </w:r>
      <w:r>
        <w:t>styl</w:t>
      </w:r>
      <w:proofErr w:type="spellEnd"/>
      <w:proofErr w:type="gramEnd"/>
      <w:r>
        <w:t>-tyyliä</w:t>
      </w:r>
      <w:r w:rsidR="00842498">
        <w:t xml:space="preserve"> kokeiltiin</w:t>
      </w:r>
      <w:r w:rsidR="004A48E6">
        <w:t>.</w:t>
      </w:r>
      <w:r w:rsidR="00015280">
        <w:t xml:space="preserve"> Työssä</w:t>
      </w:r>
      <w:r>
        <w:t xml:space="preserve"> </w:t>
      </w:r>
      <w:r w:rsidR="00015280">
        <w:t>p</w:t>
      </w:r>
      <w:r>
        <w:t xml:space="preserve">äädyttiin tekemään oma yksinkertainen </w:t>
      </w:r>
      <w:proofErr w:type="spellStart"/>
      <w:r>
        <w:t>css</w:t>
      </w:r>
      <w:proofErr w:type="spellEnd"/>
      <w:r>
        <w:t>-tyyli.</w:t>
      </w:r>
    </w:p>
    <w:p w:rsidR="000738AE" w:rsidRPr="00364938" w:rsidRDefault="000738AE" w:rsidP="00F30C8E"/>
    <w:p w:rsidR="00F30C8E" w:rsidRDefault="00F30C8E" w:rsidP="00F30C8E">
      <w:pPr>
        <w:pStyle w:val="Heading1"/>
      </w:pPr>
      <w:bookmarkStart w:id="25" w:name="_Toc478972913"/>
      <w:bookmarkStart w:id="26" w:name="_Toc484161434"/>
      <w:r>
        <w:lastRenderedPageBreak/>
        <w:t>LOPPUTULOKSET</w:t>
      </w:r>
      <w:bookmarkEnd w:id="25"/>
      <w:bookmarkEnd w:id="26"/>
    </w:p>
    <w:p w:rsidR="009D4983" w:rsidRPr="009D4983" w:rsidRDefault="00F64A05" w:rsidP="009D4983">
      <w:r>
        <w:t>Työtä kehitettiin GitHub-</w:t>
      </w:r>
      <w:proofErr w:type="spellStart"/>
      <w:r>
        <w:t>repositoriossa</w:t>
      </w:r>
      <w:proofErr w:type="spellEnd"/>
      <w:r>
        <w:t>, josta sen voi ladata</w:t>
      </w:r>
      <w:proofErr w:type="gramStart"/>
      <w:r>
        <w:t xml:space="preserve">. </w:t>
      </w:r>
      <w:proofErr w:type="spellStart"/>
      <w:proofErr w:type="gramEnd"/>
      <w:r w:rsidR="007B70C9">
        <w:t>Lueminut</w:t>
      </w:r>
      <w:proofErr w:type="spellEnd"/>
      <w:r w:rsidR="007B70C9">
        <w:t>-tiedostossa on ohjeita työn käynnistämistä varten</w:t>
      </w:r>
      <w:r>
        <w:t xml:space="preserve">. </w:t>
      </w:r>
      <w:r w:rsidR="009D4983">
        <w:t>Kuvassa X on auton omistajan näkymä sovelluksen etusivuilta.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rsidR="002865FB" w:rsidRDefault="002865FB" w:rsidP="002865FB">
      <w:r>
        <w:rPr>
          <w:noProof/>
        </w:rPr>
        <w:drawing>
          <wp:inline distT="0" distB="0" distL="0" distR="0">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rsidR="00665410" w:rsidRPr="002865FB" w:rsidRDefault="00665410" w:rsidP="002865FB">
      <w:r>
        <w:t xml:space="preserve">Kuva X. Lopullinen sovellus kohokohtasivulta. </w:t>
      </w:r>
    </w:p>
    <w:p w:rsidR="00616EA1" w:rsidRDefault="00574F87" w:rsidP="00574F87">
      <w:pPr>
        <w:pStyle w:val="Heading2"/>
      </w:pPr>
      <w:bookmarkStart w:id="27" w:name="_Toc484161435"/>
      <w:r>
        <w:t>Toteutuneet käyttötapaukset</w:t>
      </w:r>
      <w:bookmarkEnd w:id="27"/>
    </w:p>
    <w:p w:rsidR="00B2250B" w:rsidRDefault="00265E93" w:rsidP="00B44F11">
      <w:pPr>
        <w:pStyle w:val="ListParagraph"/>
        <w:numPr>
          <w:ilvl w:val="0"/>
          <w:numId w:val="16"/>
        </w:numPr>
      </w:pPr>
      <w:r>
        <w:t>Auton omistaja</w:t>
      </w:r>
      <w:r w:rsidR="00B2250B">
        <w:t xml:space="preserve"> näkee sovelluksessa eri toimintoja kuin </w:t>
      </w:r>
      <w:r>
        <w:t>muut käyttäjät</w:t>
      </w:r>
      <w:r w:rsidR="00B2250B">
        <w:t>.</w:t>
      </w:r>
    </w:p>
    <w:p w:rsidR="00265E93" w:rsidRDefault="00265E93" w:rsidP="00B44F11">
      <w:pPr>
        <w:pStyle w:val="ListParagraph"/>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rsidR="00B2250B" w:rsidRDefault="00B2250B" w:rsidP="00B44F11">
      <w:pPr>
        <w:pStyle w:val="ListParagraph"/>
        <w:numPr>
          <w:ilvl w:val="0"/>
          <w:numId w:val="16"/>
        </w:numPr>
      </w:pPr>
      <w:proofErr w:type="spellStart"/>
      <w:r>
        <w:lastRenderedPageBreak/>
        <w:t>Autentikaatio</w:t>
      </w:r>
      <w:proofErr w:type="spellEnd"/>
      <w:r>
        <w:t xml:space="preserve"> </w:t>
      </w:r>
      <w:r w:rsidR="00684450">
        <w:t>tapahtuu lohkoketjussa. Kuka tahansa voisi esimerkiksi kutsua verkkosivuilla funktiota</w:t>
      </w:r>
      <w:r w:rsidR="00E02ED0">
        <w:t>, jolla saisi auton omistajuuden (</w:t>
      </w:r>
      <w:proofErr w:type="spellStart"/>
      <w:r w:rsidR="00E02ED0">
        <w:t>gainOwnership</w:t>
      </w:r>
      <w:proofErr w:type="spellEnd"/>
      <w:r w:rsidR="00E02ED0">
        <w:t>)</w:t>
      </w:r>
      <w:r w:rsidR="00684450">
        <w:t xml:space="preserve">. Tällöin lohkoketjussa </w:t>
      </w:r>
      <w:r w:rsidR="00265E93">
        <w:t>havaitaan</w:t>
      </w:r>
      <w:r w:rsidR="00684450">
        <w:t>, ettei kutsun lähettänyt tili olekaan auton omistaja, jolloin mitään ei tapahdu.</w:t>
      </w:r>
    </w:p>
    <w:p w:rsidR="00B44F11" w:rsidRDefault="00B2250B" w:rsidP="00B44F11">
      <w:pPr>
        <w:pStyle w:val="ListParagraph"/>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rsidR="00D21388" w:rsidRDefault="00D21388" w:rsidP="00B44F11">
      <w:pPr>
        <w:pStyle w:val="ListParagraph"/>
        <w:numPr>
          <w:ilvl w:val="0"/>
          <w:numId w:val="16"/>
        </w:numPr>
      </w:pPr>
      <w:r>
        <w:t>Omistaja voi poistaa kohoko</w:t>
      </w:r>
      <w:r w:rsidR="00D26129">
        <w:t>h</w:t>
      </w:r>
      <w:r>
        <w:t>tamerkintöjä.</w:t>
      </w:r>
    </w:p>
    <w:p w:rsidR="00B2250B" w:rsidRDefault="00B2250B" w:rsidP="00B44F11">
      <w:pPr>
        <w:pStyle w:val="ListParagraph"/>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rsidR="00B2250B" w:rsidRDefault="00B2250B" w:rsidP="00B44F11">
      <w:pPr>
        <w:pStyle w:val="ListParagraph"/>
        <w:numPr>
          <w:ilvl w:val="0"/>
          <w:numId w:val="16"/>
        </w:numPr>
      </w:pPr>
      <w:r>
        <w:t>Omistaja pystyy hyväksymään kohokohtapyynnön, jolloin se lisätään auton kohokohtien joukkoon.</w:t>
      </w:r>
      <w:r w:rsidR="00D21388">
        <w:t xml:space="preserve"> Samalla omistajalta siirtyy pyydetty summa kohokohtapyynnön tekijälle.</w:t>
      </w:r>
    </w:p>
    <w:p w:rsidR="00D21388" w:rsidRDefault="00D21388" w:rsidP="00B44F11">
      <w:pPr>
        <w:pStyle w:val="ListParagraph"/>
        <w:numPr>
          <w:ilvl w:val="0"/>
          <w:numId w:val="16"/>
        </w:numPr>
      </w:pPr>
      <w:r>
        <w:t>Omistaja voi kieltäytyä kohokohtapyynnöstä, jolloin se poistetaan.</w:t>
      </w:r>
    </w:p>
    <w:p w:rsidR="00594765" w:rsidRDefault="00265E93" w:rsidP="00B44F11">
      <w:pPr>
        <w:pStyle w:val="ListParagraph"/>
        <w:numPr>
          <w:ilvl w:val="0"/>
          <w:numId w:val="16"/>
        </w:numPr>
      </w:pPr>
      <w:r>
        <w:t>Muu kuin auton omistaja pystyy tekemään tarjouksen autosta.</w:t>
      </w:r>
    </w:p>
    <w:p w:rsidR="00B2250B" w:rsidRDefault="00594765" w:rsidP="00B44F11">
      <w:pPr>
        <w:pStyle w:val="ListParagraph"/>
        <w:numPr>
          <w:ilvl w:val="0"/>
          <w:numId w:val="16"/>
        </w:numPr>
      </w:pPr>
      <w:r>
        <w:t>Tarjouksen tekijä voi myös poistaa tarjouksensa</w:t>
      </w:r>
      <w:r w:rsidR="00F27AA4">
        <w:t>,</w:t>
      </w:r>
      <w:r>
        <w:t xml:space="preserve"> jos muuttaa mieltään.</w:t>
      </w:r>
    </w:p>
    <w:p w:rsidR="00594765" w:rsidRDefault="00594765" w:rsidP="00B44F11">
      <w:pPr>
        <w:pStyle w:val="ListParagraph"/>
        <w:numPr>
          <w:ilvl w:val="0"/>
          <w:numId w:val="16"/>
        </w:numPr>
      </w:pPr>
      <w:r>
        <w:t>Auton omistaja voi kieltäytyä tarjouksesta, jolloin se poistuu tarjousten listalta.</w:t>
      </w:r>
    </w:p>
    <w:p w:rsidR="00265E93" w:rsidRDefault="00594765" w:rsidP="00B44F11">
      <w:pPr>
        <w:pStyle w:val="ListParagraph"/>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p>
    <w:p w:rsidR="00265E93" w:rsidRDefault="00265E93" w:rsidP="00B44F11">
      <w:pPr>
        <w:pStyle w:val="ListParagraph"/>
        <w:numPr>
          <w:ilvl w:val="0"/>
          <w:numId w:val="16"/>
        </w:numPr>
      </w:pPr>
      <w:r>
        <w:t xml:space="preserve">Kun auton omistajuus on vaihtumassa, auton ostaja näkee painikkeen, jolla hän pystyy saamaan sopimuksen omistusoikeudet. Ajatuksena on, että ostaja painaa tästä painikkeesta, kun auto on toimitettu hänelle. </w:t>
      </w:r>
    </w:p>
    <w:p w:rsidR="00265E93" w:rsidRDefault="00265E93" w:rsidP="00B44F11">
      <w:pPr>
        <w:pStyle w:val="ListParagraph"/>
        <w:numPr>
          <w:ilvl w:val="0"/>
          <w:numId w:val="16"/>
        </w:numPr>
      </w:pPr>
      <w:r>
        <w:t>Painikkeen painamisen jälkeen uusi omistaja saa kaikki käyttöoikeudet mitä edellisellä omistajalla oli. Edellinen omistaja näkee samat ominaisuudet kuin muutkin tavalliset käyttäjät.</w:t>
      </w:r>
    </w:p>
    <w:p w:rsidR="009A64E3" w:rsidRDefault="00D21388" w:rsidP="00B44F11">
      <w:pPr>
        <w:pStyle w:val="ListParagraph"/>
        <w:numPr>
          <w:ilvl w:val="0"/>
          <w:numId w:val="16"/>
        </w:numPr>
      </w:pPr>
      <w:r>
        <w:t xml:space="preserve">Jokainen yllä mainittu toiminto tallentaa </w:t>
      </w:r>
      <w:r w:rsidR="009A64E3">
        <w:t>sopimukseen h</w:t>
      </w:r>
      <w:r w:rsidR="003C25CF">
        <w:t>istoriatietomerkinnän (</w:t>
      </w:r>
      <w:proofErr w:type="spellStart"/>
      <w:r w:rsidR="003C25CF">
        <w:t>Solidity</w:t>
      </w:r>
      <w:proofErr w:type="spellEnd"/>
      <w:r w:rsidR="003C25CF">
        <w:t>-kielessä ”</w:t>
      </w:r>
      <w:proofErr w:type="spellStart"/>
      <w:r w:rsidR="003C25CF">
        <w:t>event</w:t>
      </w:r>
      <w:proofErr w:type="spellEnd"/>
      <w:r w:rsidR="003C25CF">
        <w:t>”)</w:t>
      </w:r>
      <w:r w:rsidR="009A64E3">
        <w:t>.</w:t>
      </w:r>
      <w:r w:rsidR="003C25CF">
        <w:t xml:space="preserve"> </w:t>
      </w:r>
      <w:r>
        <w:t xml:space="preserve">Merkintöjä tallentuu myös silloin kun tietueita poistetaan. </w:t>
      </w:r>
      <w:r w:rsidR="003C25CF">
        <w:t>Historiatietomerkintöjä voi tarkastella kuka tahansa</w:t>
      </w:r>
      <w:r>
        <w:t xml:space="preserve">, eikä niitä </w:t>
      </w:r>
      <w:r w:rsidR="009A64E3">
        <w:t>voi poistaa</w:t>
      </w:r>
      <w:r>
        <w:t xml:space="preserve"> kukaan</w:t>
      </w:r>
      <w:r w:rsidR="009A64E3">
        <w:t>.</w:t>
      </w:r>
    </w:p>
    <w:p w:rsidR="00881B87" w:rsidRDefault="00881B87" w:rsidP="00F30C8E"/>
    <w:p w:rsidR="0095699F" w:rsidRDefault="0095699F" w:rsidP="00E15CA0">
      <w:pPr>
        <w:pStyle w:val="Heading2"/>
      </w:pPr>
      <w:bookmarkStart w:id="28" w:name="_Toc484161436"/>
      <w:r>
        <w:lastRenderedPageBreak/>
        <w:t>Toteutumattomia käyttötapauksia</w:t>
      </w:r>
      <w:bookmarkEnd w:id="28"/>
    </w:p>
    <w:p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w:t>
      </w:r>
      <w:proofErr w:type="spellStart"/>
      <w:r w:rsidR="00EF3D0F">
        <w:t>highlight</w:t>
      </w:r>
      <w:proofErr w:type="spellEnd"/>
      <w:r w:rsidR="00EF3D0F">
        <w:t xml:space="preserve"> </w:t>
      </w:r>
      <w:proofErr w:type="spellStart"/>
      <w:r w:rsidR="00EF3D0F">
        <w:t>request</w:t>
      </w:r>
      <w:proofErr w:type="spellEnd"/>
      <w:r w:rsidR="00EF3D0F">
        <w:t xml:space="preserve"> </w:t>
      </w:r>
      <w:proofErr w:type="spellStart"/>
      <w:r w:rsidR="00EF3D0F">
        <w:t>rights</w:t>
      </w:r>
      <w:proofErr w:type="spellEnd"/>
      <w:r w:rsidR="00EF3D0F">
        <w:t>).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ettei käyttötapauksen demonstroiminen ollut tarpeeksi tärkeää työn tarkoituksen kannalta.</w:t>
      </w:r>
      <w:r w:rsidR="00F51554">
        <w:t xml:space="preserve"> Tämä työ toimii vain yhdellä tietokoneella, mutta mikäli sopimus lähetettäisiin varsinaiseen </w:t>
      </w:r>
      <w:proofErr w:type="spellStart"/>
      <w:r w:rsidR="00F51554">
        <w:t>Ethereum</w:t>
      </w:r>
      <w:proofErr w:type="spellEnd"/>
      <w:r w:rsidR="00F51554">
        <w:t>-verkkoon, tämä käyttötapaus voisi olla h</w:t>
      </w:r>
      <w:r w:rsidR="00E3689B">
        <w:t>yödyllistä olla tote</w:t>
      </w:r>
      <w:r w:rsidR="00F51554">
        <w:t>utettuna.</w:t>
      </w:r>
    </w:p>
    <w:p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aksutapahtumia käsitellessä</w:t>
      </w:r>
      <w:r w:rsidR="008C0B7E">
        <w:t>,</w:t>
      </w:r>
      <w:r w:rsidR="00A9759D">
        <w:t xml:space="preserve"> raha saattaa kadota ohjelmointivirheen seurauksena. Vaatisi lisäksi selkeän käyttöliittymän </w:t>
      </w:r>
      <w:proofErr w:type="spellStart"/>
      <w:r w:rsidR="00A9759D">
        <w:t>Meteor</w:t>
      </w:r>
      <w:proofErr w:type="spellEnd"/>
      <w:r w:rsidR="00A9759D">
        <w:t>-sovellukseen, jotta käyttäjä ymmärtää</w:t>
      </w:r>
      <w:r w:rsidR="00D71C8F">
        <w:t>,</w:t>
      </w:r>
      <w:r w:rsidR="00A9759D">
        <w:t xml:space="preserve"> missä vaiheessa rahanvaihto </w:t>
      </w:r>
      <w:r w:rsidR="008C0B7E">
        <w:t>ja tinkimien ovat</w:t>
      </w:r>
      <w:r w:rsidR="00A9759D">
        <w:t>.</w:t>
      </w:r>
    </w:p>
    <w:p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rsidR="00A962EB" w:rsidRDefault="008C0B7E" w:rsidP="00127CF2">
      <w:r>
        <w:t xml:space="preserve">Neljäs </w:t>
      </w:r>
      <w:r w:rsidR="00A962EB">
        <w:t>on u</w:t>
      </w:r>
      <w:r w:rsidR="00D6277B">
        <w:t xml:space="preserve">usien ajoneuvojen lisääminen </w:t>
      </w:r>
      <w:proofErr w:type="spellStart"/>
      <w:r w:rsidR="00A962EB">
        <w:t>Ethereum</w:t>
      </w:r>
      <w:proofErr w:type="spellEnd"/>
      <w:r w:rsidR="00A962EB">
        <w:t>-verkkoon</w:t>
      </w:r>
      <w:r w:rsidR="00D6277B">
        <w:t xml:space="preserve">. Sovellukseen olisi pystynyt lisäämään lomakkeella uuden auton, jolle </w:t>
      </w:r>
      <w:r w:rsidR="00677859">
        <w:t xml:space="preserve">tehdään uusi sopimus </w:t>
      </w:r>
      <w:r w:rsidR="00677859">
        <w:lastRenderedPageBreak/>
        <w:t xml:space="preserve">lohkoketjuun. </w:t>
      </w:r>
      <w:r w:rsidR="001F1062">
        <w:t>Tätä varten tehtiin käyttöliittymä</w:t>
      </w:r>
      <w:r w:rsidR="0098580B">
        <w:t>, jonka pystyy näkemään lopullisessa sovelluksessa</w:t>
      </w:r>
      <w:proofErr w:type="gramStart"/>
      <w:r w:rsidR="0098580B">
        <w:t>.</w:t>
      </w:r>
      <w:r w:rsidR="008B690D">
        <w:t xml:space="preserve"> </w:t>
      </w:r>
      <w:proofErr w:type="gramEnd"/>
      <w:r w:rsidR="008B690D">
        <w:t>Käyttöliittymää pääsee katsomaan, kun käynnistetyssä sovelluksessa menee sivulle http://localhost:3000/.</w:t>
      </w:r>
      <w:r w:rsidR="0098580B">
        <w:t xml:space="preserve"> Toiminnallisuus jätettiin tekemättä</w:t>
      </w:r>
      <w:r w:rsidR="00473387">
        <w:t>.</w:t>
      </w:r>
      <w:r w:rsidR="001F1062">
        <w:t xml:space="preserve"> Ominaisuuden toteutus vaatisi </w:t>
      </w:r>
      <w:proofErr w:type="spellStart"/>
      <w:r w:rsidR="001F1062">
        <w:t>Meteor</w:t>
      </w:r>
      <w:proofErr w:type="spellEnd"/>
      <w:r w:rsidR="001F1062">
        <w:t xml:space="preserve">-sovelluksen </w:t>
      </w:r>
      <w:proofErr w:type="spellStart"/>
      <w:r w:rsidR="001F1062">
        <w:t>Javascript</w:t>
      </w:r>
      <w:proofErr w:type="spellEnd"/>
      <w:r w:rsidR="001F1062">
        <w:t>-koodin tarkempaa suunnittelua.</w:t>
      </w:r>
      <w:r w:rsidR="009D4983">
        <w:t xml:space="preserve"> (Kuva X)</w:t>
      </w:r>
    </w:p>
    <w:p w:rsidR="0098580B" w:rsidRDefault="0098580B" w:rsidP="00127CF2">
      <w:r>
        <w:rPr>
          <w:noProof/>
        </w:rPr>
        <w:drawing>
          <wp:inline distT="0" distB="0" distL="0" distR="0" wp14:anchorId="2756074D" wp14:editId="72ED6C2A">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5625" cy="2085975"/>
                    </a:xfrm>
                    <a:prstGeom prst="rect">
                      <a:avLst/>
                    </a:prstGeom>
                  </pic:spPr>
                </pic:pic>
              </a:graphicData>
            </a:graphic>
          </wp:inline>
        </w:drawing>
      </w:r>
    </w:p>
    <w:p w:rsidR="0098580B" w:rsidRDefault="0098580B" w:rsidP="00127CF2">
      <w:r>
        <w:t xml:space="preserve">Kuva X. Lomake, jolla uuden sopimuksen voisi lähettää. </w:t>
      </w:r>
    </w:p>
    <w:p w:rsidR="00DE6D9B" w:rsidRDefault="001C08D7" w:rsidP="00127CF2">
      <w:r>
        <w:t>Viidentenä suunniteltiin, että h</w:t>
      </w:r>
      <w:r w:rsidR="008C2BF4">
        <w:t>uoltot</w:t>
      </w:r>
      <w:r w:rsidR="00684450">
        <w:t>iedot voisi lisätä lomakkeella</w:t>
      </w:r>
      <w:r w:rsidR="00520B2E">
        <w:t xml:space="preserve"> kohokohtaan</w:t>
      </w:r>
      <w:r w:rsidR="00684450">
        <w:t xml:space="preserve">. Tämä oli haastava </w:t>
      </w:r>
      <w:r w:rsidR="00744AE6">
        <w:t xml:space="preserve">toteuttaa, sillä </w:t>
      </w:r>
      <w:proofErr w:type="spellStart"/>
      <w:r w:rsidR="00744AE6">
        <w:t>Solidityssä</w:t>
      </w:r>
      <w:proofErr w:type="spellEnd"/>
      <w:r w:rsidR="00744AE6">
        <w:t xml:space="preserve"> </w:t>
      </w:r>
      <w:r w:rsidR="00684450">
        <w:t>tuki muuttuvan pituisille tietorakenteille, kuten taulukoille</w:t>
      </w:r>
      <w:r w:rsidR="00744AE6">
        <w:t>, on ongelmallinen</w:t>
      </w:r>
      <w:r w:rsidR="00684450">
        <w:t xml:space="preserve">. Tämä käyttötapaus olisi hyvin vakuuttavalla tavalla voinut vakuuttaa älykkäiden sopimusten hyödystä liikennöinnin alalla. </w:t>
      </w:r>
      <w:r w:rsidR="00DE6D9B">
        <w:t>Lopulta kumminkin todettiin</w:t>
      </w:r>
      <w:r w:rsidR="00684450">
        <w:t>, ettei käyttötapaus ollut elintärkeä työn tarkoituksen kannalta</w:t>
      </w:r>
      <w:r w:rsidR="00DE6D9B">
        <w:t>, eikä sitä toteutettu.</w:t>
      </w:r>
      <w:r w:rsidR="00494858">
        <w:t xml:space="preserve"> </w:t>
      </w:r>
      <w:r w:rsidR="00B84469">
        <w:t>Huoltotiedot suunniteltiin koodattavan aluksi vain viitenä huoltotehtävänä, joille kullekin voisi merkata huollon lopputuloksen:</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struct </w:t>
      </w:r>
      <w:proofErr w:type="spellStart"/>
      <w:r w:rsidRPr="009E6993">
        <w:rPr>
          <w:rFonts w:ascii="Courier New" w:hAnsi="Courier New" w:cs="Courier New"/>
          <w:b/>
          <w:lang w:val="en-GB"/>
        </w:rPr>
        <w:t>MaintenanceTasks</w:t>
      </w:r>
      <w:proofErr w:type="spellEnd"/>
      <w:r w:rsidRPr="009E6993">
        <w:rPr>
          <w:rFonts w:ascii="Courier New" w:hAnsi="Courier New" w:cs="Courier New"/>
          <w:b/>
          <w:lang w:val="en-GB"/>
        </w:rPr>
        <w:t xml:space="preserve"> {</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engine;</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tires;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pedals;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brakes;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interior;</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lang w:val="en-GB"/>
        </w:rPr>
        <w:t>}</w:t>
      </w:r>
    </w:p>
    <w:p w:rsidR="00B84469" w:rsidRPr="009E6993" w:rsidRDefault="00B84469" w:rsidP="009E6993">
      <w:pPr>
        <w:spacing w:after="0"/>
        <w:rPr>
          <w:rFonts w:ascii="Courier New" w:hAnsi="Courier New" w:cs="Courier New"/>
          <w:b/>
          <w:lang w:val="en-GB"/>
        </w:rPr>
      </w:pPr>
    </w:p>
    <w:p w:rsidR="00B84469" w:rsidRPr="009E6993" w:rsidRDefault="00B84469" w:rsidP="009E6993">
      <w:pPr>
        <w:spacing w:after="0"/>
        <w:rPr>
          <w:rFonts w:ascii="Courier New" w:hAnsi="Courier New" w:cs="Courier New"/>
          <w:b/>
          <w:lang w:val="en-GB"/>
        </w:rPr>
      </w:pPr>
      <w:proofErr w:type="spellStart"/>
      <w:r w:rsidRPr="009E6993">
        <w:rPr>
          <w:rFonts w:ascii="Courier New" w:hAnsi="Courier New" w:cs="Courier New"/>
          <w:b/>
          <w:color w:val="548DD4" w:themeColor="text2" w:themeTint="99"/>
          <w:lang w:val="en-GB"/>
        </w:rPr>
        <w:t>enum</w:t>
      </w:r>
      <w:proofErr w:type="spellEnd"/>
      <w:r w:rsidRPr="009E6993">
        <w:rPr>
          <w:rFonts w:ascii="Courier New" w:hAnsi="Courier New" w:cs="Courier New"/>
          <w:b/>
          <w:color w:val="548DD4" w:themeColor="text2" w:themeTint="99"/>
          <w:lang w:val="en-GB"/>
        </w:rPr>
        <w:t xml:space="preserve"> </w:t>
      </w:r>
      <w:proofErr w:type="spellStart"/>
      <w:r w:rsidRPr="009E6993">
        <w:rPr>
          <w:rFonts w:ascii="Courier New" w:hAnsi="Courier New" w:cs="Courier New"/>
          <w:b/>
          <w:color w:val="00B050"/>
          <w:lang w:val="en-GB"/>
        </w:rPr>
        <w:t>Maintena</w:t>
      </w:r>
      <w:r w:rsidR="00D11BD3">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Pr="009E6993">
        <w:rPr>
          <w:rFonts w:ascii="Courier New" w:hAnsi="Courier New" w:cs="Courier New"/>
          <w:b/>
          <w:lang w:val="en-GB"/>
        </w:rPr>
        <w:t>{</w:t>
      </w:r>
    </w:p>
    <w:p w:rsidR="009E6993" w:rsidRPr="009E6993" w:rsidRDefault="00B84469" w:rsidP="009E6993">
      <w:pPr>
        <w:spacing w:after="0"/>
        <w:ind w:firstLine="1304"/>
        <w:rPr>
          <w:rFonts w:ascii="Courier New" w:hAnsi="Courier New" w:cs="Courier New"/>
          <w:b/>
          <w:lang w:val="en-GB"/>
        </w:rPr>
      </w:pPr>
      <w:proofErr w:type="spellStart"/>
      <w:r w:rsidRPr="009E6993">
        <w:rPr>
          <w:rFonts w:ascii="Courier New" w:hAnsi="Courier New" w:cs="Courier New"/>
          <w:b/>
          <w:lang w:val="en-GB"/>
        </w:rPr>
        <w:lastRenderedPageBreak/>
        <w:t>NotChecked</w:t>
      </w:r>
      <w:proofErr w:type="spellEnd"/>
      <w:r w:rsidRPr="009E6993">
        <w:rPr>
          <w:rFonts w:ascii="Courier New" w:hAnsi="Courier New" w:cs="Courier New"/>
          <w:b/>
          <w:lang w:val="en-GB"/>
        </w:rPr>
        <w:t xml:space="preserve">, Checked, </w:t>
      </w:r>
      <w:proofErr w:type="spellStart"/>
      <w:r w:rsidRPr="009E6993">
        <w:rPr>
          <w:rFonts w:ascii="Courier New" w:hAnsi="Courier New" w:cs="Courier New"/>
          <w:b/>
          <w:lang w:val="en-GB"/>
        </w:rPr>
        <w:t>CheckedAndFoundFault</w:t>
      </w:r>
      <w:proofErr w:type="spellEnd"/>
      <w:r w:rsidRPr="009E6993">
        <w:rPr>
          <w:rFonts w:ascii="Courier New" w:hAnsi="Courier New" w:cs="Courier New"/>
          <w:b/>
          <w:lang w:val="en-GB"/>
        </w:rPr>
        <w:t xml:space="preserve">, </w:t>
      </w:r>
    </w:p>
    <w:p w:rsidR="00B84469" w:rsidRPr="001C08D7" w:rsidRDefault="00B84469" w:rsidP="009E6993">
      <w:pPr>
        <w:spacing w:after="0"/>
        <w:ind w:firstLine="1304"/>
        <w:rPr>
          <w:rFonts w:ascii="Courier New" w:hAnsi="Courier New" w:cs="Courier New"/>
          <w:b/>
        </w:rPr>
      </w:pPr>
      <w:proofErr w:type="spellStart"/>
      <w:r w:rsidRPr="001C08D7">
        <w:rPr>
          <w:rFonts w:ascii="Courier New" w:hAnsi="Courier New" w:cs="Courier New"/>
          <w:b/>
        </w:rPr>
        <w:t>FoundFaultAndFixed</w:t>
      </w:r>
      <w:proofErr w:type="spellEnd"/>
    </w:p>
    <w:p w:rsidR="00B84469" w:rsidRPr="009E6993" w:rsidRDefault="00B84469" w:rsidP="009E6993">
      <w:pPr>
        <w:spacing w:after="0"/>
        <w:rPr>
          <w:rFonts w:ascii="Courier New" w:hAnsi="Courier New" w:cs="Courier New"/>
          <w:b/>
        </w:rPr>
      </w:pPr>
      <w:r w:rsidRPr="009E6993">
        <w:rPr>
          <w:rFonts w:ascii="Courier New" w:hAnsi="Courier New" w:cs="Courier New"/>
          <w:b/>
        </w:rPr>
        <w:t>}</w:t>
      </w:r>
    </w:p>
    <w:p w:rsidR="00494858" w:rsidRDefault="00494858" w:rsidP="00127CF2"/>
    <w:p w:rsidR="00594765" w:rsidRDefault="001C08D7" w:rsidP="00127CF2">
      <w:r>
        <w:t xml:space="preserve">Kuudentena on </w:t>
      </w:r>
      <w:r w:rsidR="00D11BD3">
        <w:t>tietoturvan puutteet</w:t>
      </w:r>
      <w:r>
        <w:t>. L</w:t>
      </w:r>
      <w:r w:rsidR="008937A5">
        <w:t>opullisessa sovelluksessa a</w:t>
      </w:r>
      <w:r w:rsidR="00594765">
        <w:t>uton myynnissä ja ostossa on joitakin tietoturva-aukkoja. Nykyinen järjestelmä vaatii ostajaa lähettämään koko tarjoamansa summan sopimukseen</w:t>
      </w:r>
      <w:r w:rsidR="008937A5">
        <w:t>. Tämä tehdään tarjouksen tekohetkellä</w:t>
      </w:r>
      <w:r w:rsidR="00594765">
        <w:t xml:space="preserve">. Kymmenien tai satojen tuhansien eurojen ostossa, on epäkäytännöllistä kiinnittää niin </w:t>
      </w:r>
      <w:r>
        <w:t>suuria</w:t>
      </w:r>
      <w:r w:rsidR="00594765">
        <w:t xml:space="preserve"> rahasummia pitkäksi aikaa. Olisi suositeltavaa, jos sekä ostaja, että myyjä lähettäisivät pienen osuuden kaupasta, esimerkiksi 5%</w:t>
      </w:r>
      <w:r w:rsidR="00AE07DD">
        <w:t>,</w:t>
      </w:r>
      <w:r w:rsidR="00594765">
        <w:t xml:space="preserve"> auton hinnasta sopimukseen. Auton ostaja lähettäisi rahat tarjouspyyntöä tehtäessä, ja myyjä lähettäisi tarjouspyynnön hyväksyessä. Kun molemmilla osapuolilla on rahaa kiinnitettynä sopimukseen, molemmilla on vähemmän motiiveja yrittää petosta. Auton myyjä saisi koko kaupan rahat</w:t>
      </w:r>
      <w:r w:rsidR="008937A5">
        <w:t>,</w:t>
      </w:r>
      <w:r w:rsidR="00594765">
        <w:t xml:space="preserve"> kun ostaja on hyväksynyt kaupan (Painamalla </w:t>
      </w:r>
      <w:r w:rsidR="00747001">
        <w:t>painiketta</w:t>
      </w:r>
      <w:r w:rsidR="00594765">
        <w:t xml:space="preserve"> ”Olen saanut ajoneuvon. Ota sopimuksen omistajuus”) </w:t>
      </w:r>
    </w:p>
    <w:p w:rsidR="000F242F" w:rsidRDefault="001C08D7" w:rsidP="00127CF2">
      <w:r>
        <w:t>Viimeisenä mainit</w:t>
      </w:r>
      <w:r w:rsidR="00075E60">
        <w:t>t</w:t>
      </w:r>
      <w:r>
        <w:t>akoon, että n</w:t>
      </w:r>
      <w:r w:rsidR="001E2E85">
        <w:t>ykyisessä järjeste</w:t>
      </w:r>
      <w:r w:rsidR="00594765">
        <w:t>l</w:t>
      </w:r>
      <w:r w:rsidR="001E2E85">
        <w:t>mässä on mahdollista saman käyttäjän tehdä useampi tarjous. Olisi parempi</w:t>
      </w:r>
      <w:r>
        <w:t>,</w:t>
      </w:r>
      <w:r w:rsidR="001E2E85">
        <w:t xml:space="preserve"> jos yksi käyttä</w:t>
      </w:r>
      <w:r>
        <w:t xml:space="preserve">jä voisi tehdä yhden tarjouksen, jolloin uudempi tarjous </w:t>
      </w:r>
      <w:proofErr w:type="spellStart"/>
      <w:r>
        <w:t>ylikirjoittaa</w:t>
      </w:r>
      <w:proofErr w:type="spellEnd"/>
      <w:r>
        <w:t xml:space="preserve"> vanhan.</w:t>
      </w:r>
    </w:p>
    <w:p w:rsidR="00503472" w:rsidRPr="00471C6C" w:rsidRDefault="00503472" w:rsidP="00A962EB"/>
    <w:p w:rsidR="00B24FC1" w:rsidRPr="00B6663D" w:rsidRDefault="003F2727" w:rsidP="007D1B3E">
      <w:pPr>
        <w:pStyle w:val="Heading1"/>
      </w:pPr>
      <w:bookmarkStart w:id="29" w:name="_Toc484161437"/>
      <w:r>
        <w:lastRenderedPageBreak/>
        <w:t>ARVIO TEKNIIKASTA</w:t>
      </w:r>
      <w:bookmarkEnd w:id="29"/>
    </w:p>
    <w:p w:rsidR="000C1BE9" w:rsidRDefault="00556A2D" w:rsidP="000C1BE9">
      <w:proofErr w:type="spellStart"/>
      <w:r>
        <w:t>Truffle</w:t>
      </w:r>
      <w:proofErr w:type="spellEnd"/>
      <w:r>
        <w:t xml:space="preserve"> on varmasti hyödyllinen projektissa, jossa on tuhansia rivejä </w:t>
      </w:r>
      <w:proofErr w:type="spellStart"/>
      <w:r>
        <w:t>Solidity</w:t>
      </w:r>
      <w:proofErr w:type="spellEnd"/>
      <w:r>
        <w:t>-koodia, sekä suurempi kehitystiimi, jossa ainakin yk</w:t>
      </w:r>
      <w:r w:rsidR="00707194">
        <w:t>si kehittäjä voi kuluttaa aika</w:t>
      </w:r>
      <w:r>
        <w:t xml:space="preserve">a testien koodaamiseen. Tämän laajuisessa </w:t>
      </w:r>
      <w:r w:rsidR="000C1BE9">
        <w:t xml:space="preserve">työssä </w:t>
      </w:r>
      <w:proofErr w:type="spellStart"/>
      <w:r w:rsidR="000C1BE9">
        <w:t>Truffle</w:t>
      </w:r>
      <w:proofErr w:type="spellEnd"/>
      <w:r w:rsidR="000C1BE9">
        <w:t>-sovelluskehyksestä saatu hyöty jäi vähäiseksi.</w:t>
      </w:r>
    </w:p>
    <w:p w:rsidR="00707194" w:rsidRDefault="00446A74" w:rsidP="007D1B3E">
      <w:r>
        <w:t>Meteorilla työskentely</w:t>
      </w:r>
      <w:r w:rsidR="00FD3335">
        <w:t xml:space="preserve"> oli nopeaa ja sujuvaa. Meteorissa hyvä ominaisuus on </w:t>
      </w:r>
      <w:proofErr w:type="spellStart"/>
      <w:r w:rsidR="00FD3335">
        <w:t>javascript</w:t>
      </w:r>
      <w:proofErr w:type="spellEnd"/>
      <w:r w:rsidR="00FD3335">
        <w:t xml:space="preserve">-koodien yhdistäminen ja universaalisuus koko sovelluksessa. Mallipohjat ja mallipohjien apurifunktiot ovat </w:t>
      </w:r>
      <w:r w:rsidR="00707194">
        <w:t>hyvin monipuolisia.</w:t>
      </w:r>
      <w:r w:rsidR="006F0EE5">
        <w:t xml:space="preserve"> </w:t>
      </w:r>
      <w:r w:rsidR="006F0EE5" w:rsidRPr="006F0EE5">
        <w:rPr>
          <w:color w:val="00B050"/>
        </w:rPr>
        <w:t>En pidä tästä kappaleesta</w:t>
      </w:r>
    </w:p>
    <w:p w:rsidR="00EF23EF" w:rsidRDefault="00FD3335" w:rsidP="007D1B3E">
      <w:r>
        <w:t xml:space="preserve">Tässä sovelluksessa, sekä kaikissa muissakin </w:t>
      </w:r>
      <w:proofErr w:type="spellStart"/>
      <w:r w:rsidR="00EF23EF">
        <w:t>Ethereum</w:t>
      </w:r>
      <w:proofErr w:type="spellEnd"/>
      <w:r w:rsidR="00EF23EF">
        <w:t>-sovelluksissa Meteorin reaktiivisuus on hyvin hyödyllinen</w:t>
      </w:r>
      <w:r>
        <w:t xml:space="preserve">. </w:t>
      </w:r>
      <w:r w:rsidR="00707194">
        <w:t>Sovelluksessa lohkoketjussa tapahtuvat muutokset näkyvät käyttöliittymässä välittömästi.</w:t>
      </w:r>
    </w:p>
    <w:p w:rsidR="00EA7D68" w:rsidRDefault="00320A70" w:rsidP="007D1B3E">
      <w:proofErr w:type="spellStart"/>
      <w:r>
        <w:t>Solidity</w:t>
      </w:r>
      <w:proofErr w:type="spellEnd"/>
      <w:r>
        <w:t xml:space="preserve">-kieli jätti toivomisen varaa. Kielessä on paljon teknisiä rajoitteita. Osa rajoitteista johtuu ohjelmointikielen vähäisestä kehityksestä. </w:t>
      </w:r>
      <w:proofErr w:type="spellStart"/>
      <w:r>
        <w:t>Solidity</w:t>
      </w:r>
      <w:proofErr w:type="spellEnd"/>
      <w:r>
        <w:t xml:space="preserve"> on tällä hetkellä versiossa 0.4.7. Osa </w:t>
      </w:r>
      <w:proofErr w:type="spellStart"/>
      <w:r>
        <w:t>solidity</w:t>
      </w:r>
      <w:proofErr w:type="spellEnd"/>
      <w:r>
        <w:t xml:space="preserve">-kielen rajoitteista johtuu </w:t>
      </w:r>
      <w:proofErr w:type="spellStart"/>
      <w:r>
        <w:t>Ethereu</w:t>
      </w:r>
      <w:r w:rsidR="002C365D">
        <w:t>m</w:t>
      </w:r>
      <w:proofErr w:type="spellEnd"/>
      <w:r w:rsidR="002C365D">
        <w:t>-virtuaalikoneen rajoitteista.</w:t>
      </w:r>
      <w:r w:rsidR="0036762E">
        <w:t xml:space="preserve"> </w:t>
      </w:r>
      <w:proofErr w:type="spellStart"/>
      <w:r w:rsidR="0036762E">
        <w:t>Solidity</w:t>
      </w:r>
      <w:proofErr w:type="spellEnd"/>
      <w:r w:rsidR="0036762E">
        <w:t>-kieli on hyvin monipuolinen ja helppokäyttöinen, mutta sitä käyttävien kehittäjien on hyvä olla tietoisia rajoitteista, joita kielessä on. Rajoitteista tietäminen säästää kehitysaikaa, ja vähentää turhan työn ja kokeilujen määrää.</w:t>
      </w:r>
    </w:p>
    <w:p w:rsidR="002C365D" w:rsidRDefault="002C365D" w:rsidP="007D1B3E">
      <w:proofErr w:type="spellStart"/>
      <w:r>
        <w:t>Solidity</w:t>
      </w:r>
      <w:proofErr w:type="spellEnd"/>
      <w:r>
        <w:t>-kielessä on ollut menneissä versioissa turvallisuusongelmia. Turvallisuusongelmat ovat vaa</w:t>
      </w:r>
      <w:r w:rsidR="00816E96">
        <w:t xml:space="preserve">rantaneet koko </w:t>
      </w:r>
      <w:proofErr w:type="spellStart"/>
      <w:r w:rsidR="00816E96">
        <w:t>Ethereum</w:t>
      </w:r>
      <w:proofErr w:type="spellEnd"/>
      <w:r w:rsidR="00816E96">
        <w:t xml:space="preserve">-alustan (4). On mahdollista, että turvallisuusongelmia ilmenee tulevaisuudessakin. Koska </w:t>
      </w:r>
      <w:proofErr w:type="spellStart"/>
      <w:r w:rsidR="00816E96">
        <w:t>Ethereum</w:t>
      </w:r>
      <w:proofErr w:type="spellEnd"/>
      <w:r w:rsidR="00816E96">
        <w:t xml:space="preserve">-verkossa liikkuu rahaliikennettä, turvallisuusongelmat ovat huomattava </w:t>
      </w:r>
      <w:r w:rsidR="00E642FE">
        <w:t>uhka</w:t>
      </w:r>
      <w:r w:rsidR="00816E96">
        <w:t xml:space="preserve"> alustan tulevaisuudelle.</w:t>
      </w:r>
    </w:p>
    <w:p w:rsidR="00A34E33" w:rsidRDefault="00C561F7" w:rsidP="007D1B3E">
      <w:proofErr w:type="spellStart"/>
      <w:r>
        <w:t>Solidity</w:t>
      </w:r>
      <w:proofErr w:type="spellEnd"/>
      <w:r>
        <w:t>-kielessä e</w:t>
      </w:r>
      <w:r w:rsidR="00A34E33">
        <w:t xml:space="preserve">i voi hakea koko </w:t>
      </w:r>
      <w:proofErr w:type="spellStart"/>
      <w:r w:rsidR="00A34E33">
        <w:t>mapping</w:t>
      </w:r>
      <w:proofErr w:type="spellEnd"/>
      <w:r w:rsidR="00A34E33">
        <w:t>-tietorakenteen kaikkia alustettuja alkioita. Kehittäjän täytyy itse kirjoittaa funktiot koko</w:t>
      </w:r>
      <w:r w:rsidR="00906B40">
        <w:t xml:space="preserve"> </w:t>
      </w:r>
      <w:proofErr w:type="spellStart"/>
      <w:r w:rsidR="00906B40">
        <w:t>mappingin</w:t>
      </w:r>
      <w:proofErr w:type="spellEnd"/>
      <w:r w:rsidR="00906B40">
        <w:t xml:space="preserve"> alk</w:t>
      </w:r>
      <w:r w:rsidR="00A34E33">
        <w:t>i</w:t>
      </w:r>
      <w:r w:rsidR="00906B40">
        <w:t>oi</w:t>
      </w:r>
      <w:r w:rsidR="00A34E33">
        <w:t>den haulle. Tämä tulee hidastamaan huomattavasti hajautettujen sovellusten</w:t>
      </w:r>
      <w:r w:rsidR="00790E31">
        <w:t xml:space="preserve"> </w:t>
      </w:r>
      <w:r w:rsidR="00790E31" w:rsidRPr="00790E31">
        <w:rPr>
          <w:color w:val="00B050"/>
        </w:rPr>
        <w:t>(Ensimmäinen kerta, kun sanot tämän sanan. Selitä)</w:t>
      </w:r>
      <w:r w:rsidR="00A34E33" w:rsidRPr="00790E31">
        <w:rPr>
          <w:color w:val="00B050"/>
        </w:rPr>
        <w:t xml:space="preserve"> </w:t>
      </w:r>
      <w:r w:rsidR="00A34E33">
        <w:t xml:space="preserve">kehitystä, niin kauan kuin se on olemassa. </w:t>
      </w:r>
    </w:p>
    <w:p w:rsidR="00973FE9" w:rsidRDefault="00A34E33" w:rsidP="007D1B3E">
      <w:r>
        <w:lastRenderedPageBreak/>
        <w:t xml:space="preserve">Tässä työssä tehtiin </w:t>
      </w:r>
      <w:proofErr w:type="spellStart"/>
      <w:r>
        <w:t>Meteor</w:t>
      </w:r>
      <w:proofErr w:type="spellEnd"/>
      <w:r>
        <w:t xml:space="preserve">-sovelluksessa </w:t>
      </w:r>
      <w:proofErr w:type="spellStart"/>
      <w:r>
        <w:t>javascript</w:t>
      </w:r>
      <w:proofErr w:type="spellEnd"/>
      <w:r>
        <w:t xml:space="preserve">-koodia, joka hakee yksitellen kaikki alkiot </w:t>
      </w:r>
      <w:proofErr w:type="spellStart"/>
      <w:r>
        <w:t>mapping</w:t>
      </w:r>
      <w:proofErr w:type="spellEnd"/>
      <w:r>
        <w:t xml:space="preserve">-tietorakenteesta. Sen </w:t>
      </w:r>
      <w:r w:rsidR="00973FE9">
        <w:t xml:space="preserve">ohjelmoiminen ei ole vaikeaa, mutta sen koodaaminen virheettömästi on silti aikaa vievää. Vaikka </w:t>
      </w:r>
      <w:proofErr w:type="spellStart"/>
      <w:r w:rsidR="00973FE9">
        <w:t>mapping</w:t>
      </w:r>
      <w:proofErr w:type="spellEnd"/>
      <w:r w:rsidR="00973FE9">
        <w:t xml:space="preserve">-tietorakenteessa on teknisiä rajoitteita, </w:t>
      </w:r>
      <w:proofErr w:type="spellStart"/>
      <w:r w:rsidR="00973FE9">
        <w:t>Solidity</w:t>
      </w:r>
      <w:proofErr w:type="spellEnd"/>
      <w:r w:rsidR="00973FE9">
        <w:t xml:space="preserve">-kieleen olisi mahdollista kehittää tietorakenne, joka laajentaa </w:t>
      </w:r>
      <w:proofErr w:type="spellStart"/>
      <w:r w:rsidR="00973FE9">
        <w:t>mapping</w:t>
      </w:r>
      <w:proofErr w:type="spellEnd"/>
      <w:r w:rsidR="00973FE9">
        <w:t>-tietorakenteen toiminnallisuut</w:t>
      </w:r>
      <w:r w:rsidR="00E47C7B">
        <w:t>ta, ja</w:t>
      </w:r>
      <w:r w:rsidR="00973FE9">
        <w:t xml:space="preserve"> jossa tässä mainitut ongelmat voisivat olla korjattu. Vaikka tietorakenne olisikin suorituskyvyltään hidas, olisi se silti tärkeä ominaisuus, koska se lisäisi innovaatioiden määrää </w:t>
      </w:r>
      <w:proofErr w:type="spellStart"/>
      <w:r w:rsidR="00973FE9">
        <w:t>Ethereum</w:t>
      </w:r>
      <w:proofErr w:type="spellEnd"/>
      <w:r w:rsidR="00973FE9">
        <w:t>-sovelluksien kehittäjien keskuudessa.</w:t>
      </w:r>
      <w:r w:rsidR="005E6ACD">
        <w:t xml:space="preserve"> Innovaatiot ovat </w:t>
      </w:r>
      <w:r w:rsidR="00E6423E">
        <w:t>hyvin</w:t>
      </w:r>
      <w:r w:rsidR="005E6ACD">
        <w:t xml:space="preserve"> tärkeitä </w:t>
      </w:r>
      <w:proofErr w:type="spellStart"/>
      <w:r w:rsidR="005E6ACD">
        <w:t>Ethereumille</w:t>
      </w:r>
      <w:proofErr w:type="spellEnd"/>
      <w:r w:rsidR="005E6ACD">
        <w:t>.</w:t>
      </w:r>
    </w:p>
    <w:p w:rsidR="004D24E2" w:rsidRDefault="004D24E2" w:rsidP="007D1B3E">
      <w:r>
        <w:t xml:space="preserve">Ei voi kutsua vieraassa sopimuksessa olevaa funktiota, joka palauttaa </w:t>
      </w:r>
      <w:proofErr w:type="spellStart"/>
      <w:r>
        <w:t>string</w:t>
      </w:r>
      <w:proofErr w:type="spellEnd"/>
      <w:r>
        <w:t xml:space="preserve">-tyyppisen muuttujan. </w:t>
      </w:r>
      <w:r w:rsidR="00E47C7B">
        <w:t xml:space="preserve">Yhdessä vaiheessa tehtiin ohjelmistosuunnitelma, jossa pyrittiin tekemään kohokohdista omia sopimuksiaan. Kohokohtasopimuksista pääsopimus voisi lukea tietoja. Suunnitelma hylättiin tässä mainitun teknisen rajoitteen takia. </w:t>
      </w:r>
      <w:proofErr w:type="spellStart"/>
      <w:r w:rsidR="00E47C7B">
        <w:t>String</w:t>
      </w:r>
      <w:proofErr w:type="spellEnd"/>
      <w:r w:rsidR="00E47C7B">
        <w:t>-tyyppisten tietueiden näyttäminen oli ehdoton tämän suunnitelman kannalta.</w:t>
      </w:r>
    </w:p>
    <w:p w:rsidR="00EA7D68" w:rsidRDefault="00EA7D68" w:rsidP="007D1B3E">
      <w:proofErr w:type="spellStart"/>
      <w:r>
        <w:t>Solidityssä</w:t>
      </w:r>
      <w:proofErr w:type="spellEnd"/>
      <w:r>
        <w:t xml:space="preserve"> ei ole tukea useille sopimuksen </w:t>
      </w:r>
      <w:proofErr w:type="spellStart"/>
      <w:r>
        <w:t>konstruktoreille</w:t>
      </w:r>
      <w:proofErr w:type="spellEnd"/>
      <w:r>
        <w:t>.</w:t>
      </w:r>
      <w:r w:rsidR="000E62BA">
        <w:t xml:space="preserve"> On mahdollista suunnitella ohjelmansa eri tavalla, </w:t>
      </w:r>
      <w:r w:rsidR="0036762E">
        <w:t xml:space="preserve">ja rajoitteeseen voi sopeutua. </w:t>
      </w:r>
      <w:r>
        <w:t xml:space="preserve">Joissakin ohjelmissa tämä voi tehdä koodista epäselvää ja vaikeasti luettavaa. </w:t>
      </w:r>
    </w:p>
    <w:p w:rsidR="00E6423E" w:rsidRDefault="006150A5" w:rsidP="007D1B3E">
      <w:r>
        <w:t xml:space="preserve">On </w:t>
      </w:r>
      <w:r w:rsidR="0036762E">
        <w:t>huomattava</w:t>
      </w:r>
      <w:r w:rsidR="00EA7D68">
        <w:t xml:space="preserve"> puute</w:t>
      </w:r>
      <w:r>
        <w:t xml:space="preserve">, että </w:t>
      </w:r>
      <w:proofErr w:type="spellStart"/>
      <w:r w:rsidR="00EA7D68">
        <w:t>Solidity</w:t>
      </w:r>
      <w:proofErr w:type="spellEnd"/>
      <w:r w:rsidR="00EA7D68">
        <w:t xml:space="preserve">-koodissa </w:t>
      </w:r>
      <w:r>
        <w:t xml:space="preserve">ei ole </w:t>
      </w:r>
      <w:proofErr w:type="spellStart"/>
      <w:r>
        <w:t>null</w:t>
      </w:r>
      <w:proofErr w:type="spellEnd"/>
      <w:r>
        <w:t xml:space="preserve">-käsitettä. Monissa ohjelmissa haluaisi tehdä funktioita joka joko palauttaa </w:t>
      </w:r>
      <w:proofErr w:type="gramStart"/>
      <w:r>
        <w:t>arvon</w:t>
      </w:r>
      <w:proofErr w:type="gramEnd"/>
      <w:r>
        <w:t xml:space="preserve"> kun funktion kutsu onnistuu, mutta palauttaa </w:t>
      </w:r>
      <w:proofErr w:type="spellStart"/>
      <w:r w:rsidR="00E6423E">
        <w:t>null</w:t>
      </w:r>
      <w:proofErr w:type="spellEnd"/>
      <w:r w:rsidR="00E6423E">
        <w:t xml:space="preserve"> silloin kun se ei onnistu.</w:t>
      </w:r>
      <w:r w:rsidR="00EA7D68">
        <w:t xml:space="preserve"> </w:t>
      </w:r>
      <w:proofErr w:type="spellStart"/>
      <w:r w:rsidR="00EA7D68">
        <w:t>Null</w:t>
      </w:r>
      <w:proofErr w:type="spellEnd"/>
      <w:r w:rsidR="00EA7D68">
        <w:t>-käsite on myös hyödyllinen</w:t>
      </w:r>
      <w:r w:rsidR="00AE1136">
        <w:t>,</w:t>
      </w:r>
      <w:r w:rsidR="00EA7D68">
        <w:t xml:space="preserve"> kun </w:t>
      </w:r>
      <w:proofErr w:type="gramStart"/>
      <w:r w:rsidR="00EA7D68">
        <w:t>halutaan tarkistaa onko</w:t>
      </w:r>
      <w:proofErr w:type="gramEnd"/>
      <w:r w:rsidR="00EA7D68">
        <w:t xml:space="preserve"> muuttujia alustettu.</w:t>
      </w:r>
    </w:p>
    <w:p w:rsidR="000C1BE9" w:rsidRDefault="006150A5" w:rsidP="007D1B3E">
      <w:r>
        <w:t>Vaikka rajoitteet kuulostavat pieniltä, ne</w:t>
      </w:r>
      <w:r w:rsidR="00320A70">
        <w:t xml:space="preserve"> kumminkin rajoittavat suuresti kaikkia mahdollisia käyttötapauksia, mitä </w:t>
      </w:r>
      <w:proofErr w:type="spellStart"/>
      <w:r w:rsidR="00320A70">
        <w:t>Ethereum</w:t>
      </w:r>
      <w:proofErr w:type="spellEnd"/>
      <w:r w:rsidR="00320A70">
        <w:t xml:space="preserve">-alustalla voisi muuten toteuttaa. </w:t>
      </w:r>
      <w:r w:rsidR="00A94E50">
        <w:t xml:space="preserve">Rajoitteet tulevat hidastamaan </w:t>
      </w:r>
      <w:proofErr w:type="spellStart"/>
      <w:r w:rsidR="00A94E50">
        <w:t>Ethereumin</w:t>
      </w:r>
      <w:proofErr w:type="spellEnd"/>
      <w:r w:rsidR="00A94E50">
        <w:t xml:space="preserve"> läpimurtoa yleiseen, maailmanlaajuiseen käyttöön</w:t>
      </w:r>
      <w:r w:rsidR="00320A70">
        <w:t>.</w:t>
      </w:r>
      <w:r w:rsidR="00EC43B4">
        <w:t xml:space="preserve"> Tästä huolimatta, </w:t>
      </w:r>
      <w:proofErr w:type="spellStart"/>
      <w:r w:rsidR="00EC43B4">
        <w:t>Soldity</w:t>
      </w:r>
      <w:proofErr w:type="spellEnd"/>
      <w:r w:rsidR="00EC43B4">
        <w:t xml:space="preserve">-kieltä kehitetään parhaillaan, ja joitakin hyvin oleellisia parannuksia on tehty viime aikoinakin, kuten </w:t>
      </w:r>
      <w:r w:rsidR="00EC43B4" w:rsidRPr="00AE1136">
        <w:rPr>
          <w:color w:val="00B050"/>
        </w:rPr>
        <w:t>(</w:t>
      </w:r>
      <w:r w:rsidR="00B37A2C">
        <w:rPr>
          <w:color w:val="00B050"/>
        </w:rPr>
        <w:t>?</w:t>
      </w:r>
      <w:r w:rsidR="00EC43B4" w:rsidRPr="00AE1136">
        <w:rPr>
          <w:color w:val="00B050"/>
        </w:rPr>
        <w:t>).</w:t>
      </w:r>
    </w:p>
    <w:p w:rsidR="002A10A5" w:rsidRPr="00B37A2C" w:rsidRDefault="002A10A5" w:rsidP="007D1B3E">
      <w:pPr>
        <w:rPr>
          <w:color w:val="00B050"/>
        </w:rPr>
      </w:pPr>
      <w:r w:rsidRPr="00B37A2C">
        <w:rPr>
          <w:color w:val="00B050"/>
        </w:rPr>
        <w:t xml:space="preserve">Voi olla kannattavaa kertoa </w:t>
      </w:r>
      <w:proofErr w:type="spellStart"/>
      <w:r w:rsidRPr="00B37A2C">
        <w:rPr>
          <w:color w:val="00B050"/>
        </w:rPr>
        <w:t>EtherSimistä</w:t>
      </w:r>
      <w:proofErr w:type="spellEnd"/>
      <w:r w:rsidRPr="00B37A2C">
        <w:rPr>
          <w:color w:val="00B050"/>
        </w:rPr>
        <w:t xml:space="preserve">, ja kertoa kuinka käsittämättömän hämmentävää on pysyä mukana </w:t>
      </w:r>
      <w:proofErr w:type="spellStart"/>
      <w:r w:rsidRPr="00B37A2C">
        <w:rPr>
          <w:color w:val="00B050"/>
        </w:rPr>
        <w:t>Ethereum</w:t>
      </w:r>
      <w:proofErr w:type="spellEnd"/>
      <w:r w:rsidRPr="00B37A2C">
        <w:rPr>
          <w:color w:val="00B050"/>
        </w:rPr>
        <w:t>-ohjelmistokehityksen nykytilanteesta. Aina kaikkea uutta tehdään ja jotain heitetään roskakoriin. Vaikea löytää mi</w:t>
      </w:r>
      <w:r w:rsidRPr="00B37A2C">
        <w:rPr>
          <w:color w:val="00B050"/>
        </w:rPr>
        <w:lastRenderedPageBreak/>
        <w:t>kä on uusinta tietoa.</w:t>
      </w:r>
      <w:r w:rsidR="006150A5" w:rsidRPr="00B37A2C">
        <w:rPr>
          <w:color w:val="00B050"/>
        </w:rPr>
        <w:t xml:space="preserve"> Voit laittaa esimerkiksi</w:t>
      </w:r>
      <w:r w:rsidR="00FA3EEE">
        <w:rPr>
          <w:color w:val="00B050"/>
        </w:rPr>
        <w:t xml:space="preserve"> viitteen</w:t>
      </w:r>
      <w:r w:rsidR="006150A5" w:rsidRPr="00B37A2C">
        <w:rPr>
          <w:color w:val="00B050"/>
        </w:rPr>
        <w:t xml:space="preserve"> </w:t>
      </w:r>
      <w:r w:rsidR="00FA3EEE">
        <w:rPr>
          <w:color w:val="00B050"/>
        </w:rPr>
        <w:t xml:space="preserve">siihen </w:t>
      </w:r>
      <w:r w:rsidR="006150A5" w:rsidRPr="00B37A2C">
        <w:rPr>
          <w:color w:val="00B050"/>
        </w:rPr>
        <w:t xml:space="preserve">uhkapelisovelluksen, jossa kehittäjä turhautui </w:t>
      </w:r>
      <w:proofErr w:type="spellStart"/>
      <w:r w:rsidR="006150A5" w:rsidRPr="00B37A2C">
        <w:rPr>
          <w:color w:val="00B050"/>
        </w:rPr>
        <w:t>Mist</w:t>
      </w:r>
      <w:proofErr w:type="spellEnd"/>
      <w:r w:rsidR="006150A5" w:rsidRPr="00B37A2C">
        <w:rPr>
          <w:color w:val="00B050"/>
        </w:rPr>
        <w:t>/</w:t>
      </w:r>
      <w:proofErr w:type="spellStart"/>
      <w:r w:rsidR="006150A5" w:rsidRPr="00B37A2C">
        <w:rPr>
          <w:color w:val="00B050"/>
        </w:rPr>
        <w:t>Ethereum</w:t>
      </w:r>
      <w:proofErr w:type="spellEnd"/>
      <w:r w:rsidR="006150A5" w:rsidRPr="00B37A2C">
        <w:rPr>
          <w:color w:val="00B050"/>
        </w:rPr>
        <w:t xml:space="preserve"> </w:t>
      </w:r>
      <w:proofErr w:type="spellStart"/>
      <w:r w:rsidR="006150A5" w:rsidRPr="00B37A2C">
        <w:rPr>
          <w:color w:val="00B050"/>
        </w:rPr>
        <w:t>Wallet</w:t>
      </w:r>
      <w:proofErr w:type="spellEnd"/>
      <w:r w:rsidR="006150A5" w:rsidRPr="00B37A2C">
        <w:rPr>
          <w:color w:val="00B050"/>
        </w:rPr>
        <w:t xml:space="preserve"> </w:t>
      </w:r>
      <w:r w:rsidR="00C850F5">
        <w:rPr>
          <w:color w:val="00B050"/>
        </w:rPr>
        <w:t>-</w:t>
      </w:r>
      <w:r w:rsidR="006150A5" w:rsidRPr="00B37A2C">
        <w:rPr>
          <w:color w:val="00B050"/>
        </w:rPr>
        <w:t>sekoiluun, ja dumppasi koko sovelluksen.</w:t>
      </w:r>
    </w:p>
    <w:p w:rsidR="004913FE" w:rsidRDefault="000C1BE9" w:rsidP="007D1B3E">
      <w:r>
        <w:t>Silti kukaan ei voi kieltää</w:t>
      </w:r>
      <w:r w:rsidR="00C51D11">
        <w:t xml:space="preserve"> </w:t>
      </w:r>
      <w:proofErr w:type="spellStart"/>
      <w:r w:rsidR="003F2727">
        <w:t>Solidity</w:t>
      </w:r>
      <w:proofErr w:type="spellEnd"/>
      <w:r w:rsidR="003F2727">
        <w:t>-kielen</w:t>
      </w:r>
      <w:r w:rsidR="00C51D11">
        <w:t xml:space="preserve"> mahdollisuuksia</w:t>
      </w:r>
      <w:r>
        <w:t xml:space="preserve">. </w:t>
      </w:r>
      <w:r w:rsidR="00EA7D68">
        <w:t>K</w:t>
      </w:r>
      <w:r>
        <w:t>ieli on niin yksinkertainen</w:t>
      </w:r>
      <w:r w:rsidR="00EA7D68">
        <w:t>,</w:t>
      </w:r>
      <w:r>
        <w:t xml:space="preserve"> </w:t>
      </w:r>
      <w:r w:rsidR="00FA3EEE">
        <w:t>että</w:t>
      </w:r>
      <w:r>
        <w:t xml:space="preserve"> kuka tahansa</w:t>
      </w:r>
      <w:r w:rsidR="00FA3EEE">
        <w:t>,</w:t>
      </w:r>
      <w:r>
        <w:t xml:space="preserve"> jolla on ymmärrys</w:t>
      </w:r>
      <w:r w:rsidR="000E62BA">
        <w:t>tä ohjelmoinnista voi oppia sen.</w:t>
      </w:r>
      <w:r>
        <w:t xml:space="preserve"> Kielen helppokäyttöisyydellä ja yksinkertaisuudella </w:t>
      </w:r>
      <w:r w:rsidR="00E6423E">
        <w:t>on</w:t>
      </w:r>
      <w:r>
        <w:t xml:space="preserve"> suuri merkitys </w:t>
      </w:r>
      <w:proofErr w:type="spellStart"/>
      <w:r>
        <w:t>Ethereum</w:t>
      </w:r>
      <w:proofErr w:type="spellEnd"/>
      <w:r>
        <w:t>-alustan maailmanlaajuisessa läpimurrossa.</w:t>
      </w:r>
    </w:p>
    <w:p w:rsidR="003F2727" w:rsidRPr="00B6663D" w:rsidRDefault="003F2727" w:rsidP="003F2727">
      <w:pPr>
        <w:pStyle w:val="Heading1"/>
      </w:pPr>
      <w:bookmarkStart w:id="30" w:name="_Toc484161438"/>
      <w:r>
        <w:lastRenderedPageBreak/>
        <w:t>LOPPUSANAT</w:t>
      </w:r>
      <w:bookmarkEnd w:id="30"/>
    </w:p>
    <w:p w:rsidR="00DD4E48" w:rsidRPr="00DD4E48" w:rsidRDefault="00DD4E48" w:rsidP="007D1B3E">
      <w:pPr>
        <w:rPr>
          <w:color w:val="00B050"/>
        </w:rPr>
      </w:pPr>
      <w:r w:rsidRPr="00DD4E48">
        <w:rPr>
          <w:color w:val="00B050"/>
        </w:rPr>
        <w:t>Työn aihe tähän</w:t>
      </w:r>
    </w:p>
    <w:p w:rsidR="00DD4E48" w:rsidRPr="00DD4E48" w:rsidRDefault="00DD4E48" w:rsidP="007D1B3E">
      <w:pPr>
        <w:rPr>
          <w:color w:val="00B050"/>
        </w:rPr>
      </w:pPr>
      <w:r w:rsidRPr="00DD4E48">
        <w:rPr>
          <w:color w:val="00B050"/>
        </w:rPr>
        <w:t>Lopputulos tiiviisti</w:t>
      </w:r>
    </w:p>
    <w:p w:rsidR="003F2727" w:rsidRDefault="004913FE" w:rsidP="007D1B3E">
      <w:r>
        <w:t xml:space="preserve">Lohkoketjutekniikan tutkijat puhuvat, että historia voi jakaantua </w:t>
      </w:r>
      <w:r w:rsidR="009A6484">
        <w:t xml:space="preserve">ennen lohkoketjuja olleeseen, ja lohkoketjujen jälkeiseen </w:t>
      </w:r>
      <w:r w:rsidR="003F2727">
        <w:t>maailmaan, että lohkoketjut ovat keksintönä yhtä mullistava kuin internet.</w:t>
      </w:r>
    </w:p>
    <w:p w:rsidR="00E6423E" w:rsidRDefault="003F2727" w:rsidP="007D1B3E">
      <w:r>
        <w:t xml:space="preserve">Väite kuulostaa hurjalta, mutta on hyvinkin </w:t>
      </w:r>
      <w:r w:rsidR="00695B45">
        <w:t>mahdollista toteutua</w:t>
      </w:r>
      <w:r>
        <w:t xml:space="preserve"> rajoissa.</w:t>
      </w:r>
      <w:r w:rsidR="00E6423E">
        <w:t xml:space="preserve"> </w:t>
      </w:r>
      <w:r w:rsidR="00D0437E">
        <w:t>Jotkut</w:t>
      </w:r>
      <w:r w:rsidR="00E6423E">
        <w:t xml:space="preserve"> lohkoketjutekniikan tutkijat väittävät, että lohkoketju on yhtä merkityksellinen keksintö kuin internet.</w:t>
      </w:r>
    </w:p>
    <w:p w:rsidR="004913FE" w:rsidRDefault="004913FE" w:rsidP="007D1B3E">
      <w:r>
        <w:t>Jää nähtäväks</w:t>
      </w:r>
      <w:r w:rsidR="003F2727">
        <w:t>i, tuleeko ennustuksesta totta. Elämmekö tulevai</w:t>
      </w:r>
      <w:r w:rsidR="00A94E50">
        <w:t>suudessa maailmassa, jossa raha,</w:t>
      </w:r>
      <w:r w:rsidR="003F2727">
        <w:t xml:space="preserve"> </w:t>
      </w:r>
      <w:r w:rsidR="00A94E50">
        <w:t xml:space="preserve">tavaroiden ja </w:t>
      </w:r>
      <w:r w:rsidR="003F2727">
        <w:t>palvelujen korvaukset liikkuvat ihmiseltä ihmiselle, ilman välikäsiä, kaikki käyttäen älykkäitä sopimuksia lohkoketjualustalla?</w:t>
      </w:r>
    </w:p>
    <w:p w:rsidR="00D1111A" w:rsidRPr="00F13F8E" w:rsidRDefault="00D1111A" w:rsidP="007D1B3E">
      <w:r>
        <w:br w:type="page"/>
      </w:r>
    </w:p>
    <w:p w:rsidR="00B24FC1" w:rsidRPr="00676A9D" w:rsidRDefault="00B24FC1" w:rsidP="00676A9D">
      <w:pPr>
        <w:pStyle w:val="Title"/>
      </w:pPr>
      <w:r w:rsidRPr="00676A9D">
        <w:lastRenderedPageBreak/>
        <w:t>LÄH</w:t>
      </w:r>
      <w:r w:rsidR="002A531F" w:rsidRPr="00676A9D">
        <w:t>teet</w:t>
      </w:r>
    </w:p>
    <w:p w:rsidR="009D5322" w:rsidRDefault="004315EC" w:rsidP="009D5322">
      <w:pPr>
        <w:pStyle w:val="ListParagraph"/>
        <w:numPr>
          <w:ilvl w:val="0"/>
          <w:numId w:val="11"/>
        </w:numPr>
        <w:ind w:left="426" w:hanging="426"/>
      </w:pPr>
      <w:hyperlink r:id="rId16" w:history="1">
        <w:r w:rsidR="00057594" w:rsidRPr="004800A4">
          <w:rPr>
            <w:rStyle w:val="Hyperlink"/>
          </w:rPr>
          <w:t>https://bitcoin.org/bitcoin.pdf</w:t>
        </w:r>
      </w:hyperlink>
      <w:r w:rsidR="00057594">
        <w:t xml:space="preserve"> </w:t>
      </w:r>
    </w:p>
    <w:p w:rsidR="009D5322" w:rsidRDefault="004315EC" w:rsidP="00EF29E5">
      <w:pPr>
        <w:pStyle w:val="ListParagraph"/>
        <w:numPr>
          <w:ilvl w:val="0"/>
          <w:numId w:val="11"/>
        </w:numPr>
      </w:pPr>
      <w:hyperlink r:id="rId17" w:history="1">
        <w:r w:rsidR="00EF29E5" w:rsidRPr="004800A4">
          <w:rPr>
            <w:rStyle w:val="Hyperlink"/>
          </w:rPr>
          <w:t>https://www.youtube.com/watch?v=3PdO7zVqOwc</w:t>
        </w:r>
      </w:hyperlink>
      <w:r w:rsidR="00EF29E5">
        <w:t xml:space="preserve"> </w:t>
      </w:r>
    </w:p>
    <w:p w:rsidR="009D5322" w:rsidRDefault="004315EC" w:rsidP="009D5322">
      <w:pPr>
        <w:pStyle w:val="ListParagraph"/>
        <w:numPr>
          <w:ilvl w:val="0"/>
          <w:numId w:val="11"/>
        </w:numPr>
      </w:pPr>
      <w:hyperlink r:id="rId18" w:history="1">
        <w:r w:rsidR="009D5322" w:rsidRPr="004800A4">
          <w:rPr>
            <w:rStyle w:val="Hyperlink"/>
          </w:rPr>
          <w:t>http://futurethinkers.org/vitalik-buterin-ethereum-decentralized-future/</w:t>
        </w:r>
      </w:hyperlink>
      <w:r w:rsidR="009D5322">
        <w:t xml:space="preserve"> </w:t>
      </w:r>
    </w:p>
    <w:p w:rsidR="00D0437E" w:rsidRDefault="004315EC" w:rsidP="00D0437E">
      <w:pPr>
        <w:pStyle w:val="ListParagraph"/>
        <w:numPr>
          <w:ilvl w:val="0"/>
          <w:numId w:val="11"/>
        </w:numPr>
      </w:pPr>
      <w:hyperlink r:id="rId19" w:history="1">
        <w:r w:rsidR="00D0437E" w:rsidRPr="008B0DB1">
          <w:rPr>
            <w:rStyle w:val="Hyperlink"/>
          </w:rPr>
          <w:t>https://blog.ethereum.org/2016/11/01/security-alert-solidity-variables-can-overwritten-storage/</w:t>
        </w:r>
      </w:hyperlink>
      <w:r w:rsidR="00D0437E">
        <w:t xml:space="preserve"> </w:t>
      </w:r>
    </w:p>
    <w:p w:rsidR="00A14CF4" w:rsidRDefault="004315EC" w:rsidP="00A14CF4">
      <w:pPr>
        <w:pStyle w:val="ListParagraph"/>
        <w:numPr>
          <w:ilvl w:val="0"/>
          <w:numId w:val="11"/>
        </w:numPr>
        <w:spacing w:after="0" w:line="240" w:lineRule="auto"/>
      </w:pPr>
      <w:hyperlink r:id="rId20" w:history="1">
        <w:r w:rsidR="00A14CF4" w:rsidRPr="00E43F3D">
          <w:rPr>
            <w:rStyle w:val="Hyperlink"/>
          </w:rPr>
          <w:t>http://gavwood.com/paper.pdf</w:t>
        </w:r>
      </w:hyperlink>
      <w:r w:rsidR="00A14CF4">
        <w:t xml:space="preserve"> Hakupäivä 22.05.2017. </w:t>
      </w:r>
    </w:p>
    <w:p w:rsidR="00676A9D" w:rsidRDefault="004315EC" w:rsidP="00676A9D">
      <w:pPr>
        <w:pStyle w:val="ListParagraph"/>
        <w:numPr>
          <w:ilvl w:val="0"/>
          <w:numId w:val="11"/>
        </w:numPr>
        <w:spacing w:after="0" w:line="240" w:lineRule="auto"/>
      </w:pPr>
      <w:hyperlink r:id="rId21" w:history="1">
        <w:r w:rsidR="00676A9D" w:rsidRPr="00AE0C29">
          <w:rPr>
            <w:rStyle w:val="Hyperlink"/>
          </w:rPr>
          <w:t>https://solidity.readthedocs.io/en/latest/introduction-to-smart-contracts.html</w:t>
        </w:r>
      </w:hyperlink>
      <w:r w:rsidR="00676A9D">
        <w:t xml:space="preserve"> </w:t>
      </w:r>
    </w:p>
    <w:p w:rsidR="00CF3784" w:rsidRDefault="00CF3784" w:rsidP="00CF3784">
      <w:pPr>
        <w:pStyle w:val="ListParagraph"/>
        <w:numPr>
          <w:ilvl w:val="0"/>
          <w:numId w:val="11"/>
        </w:numPr>
        <w:spacing w:after="0" w:line="240" w:lineRule="auto"/>
      </w:pPr>
      <w:hyperlink r:id="rId22" w:history="1">
        <w:r w:rsidRPr="00DD060B">
          <w:rPr>
            <w:rStyle w:val="Hyperlink"/>
          </w:rPr>
          <w:t>https://www.youtube.com/watch?v=4sm5LNqL5j0&amp;t=10s</w:t>
        </w:r>
      </w:hyperlink>
      <w:r>
        <w:t xml:space="preserve"> </w:t>
      </w:r>
    </w:p>
    <w:p w:rsidR="00866ED5" w:rsidRPr="004315EC" w:rsidRDefault="004315EC" w:rsidP="004315EC">
      <w:pPr>
        <w:pStyle w:val="ListParagraph"/>
        <w:numPr>
          <w:ilvl w:val="0"/>
          <w:numId w:val="11"/>
        </w:numPr>
        <w:spacing w:after="0" w:line="240" w:lineRule="auto"/>
      </w:pPr>
      <w:r w:rsidRPr="00F42F8B">
        <w:rPr>
          <w:rFonts w:cs="Arial"/>
          <w:color w:val="333333"/>
          <w:lang w:val="en-GB"/>
        </w:rPr>
        <w:t>Building on Bitcoin.</w:t>
      </w:r>
      <w:r w:rsidRPr="00F42F8B">
        <w:rPr>
          <w:rStyle w:val="apple-converted-space"/>
          <w:rFonts w:cs="Arial"/>
          <w:color w:val="333333"/>
          <w:bdr w:val="none" w:sz="0" w:space="0" w:color="auto" w:frame="1"/>
          <w:lang w:val="en-GB"/>
        </w:rPr>
        <w:t> </w:t>
      </w:r>
      <w:r w:rsidRPr="00F42F8B">
        <w:rPr>
          <w:rStyle w:val="updated-short-citation"/>
          <w:rFonts w:cs="Arial"/>
          <w:color w:val="333333"/>
          <w:bdr w:val="none" w:sz="0" w:space="0" w:color="auto" w:frame="1"/>
        </w:rPr>
        <w:t xml:space="preserve">By: Aron, Jacob, New </w:t>
      </w:r>
      <w:proofErr w:type="spellStart"/>
      <w:r w:rsidRPr="00F42F8B">
        <w:rPr>
          <w:rStyle w:val="updated-short-citation"/>
          <w:rFonts w:cs="Arial"/>
          <w:color w:val="333333"/>
          <w:bdr w:val="none" w:sz="0" w:space="0" w:color="auto" w:frame="1"/>
        </w:rPr>
        <w:t>Scientist</w:t>
      </w:r>
      <w:proofErr w:type="spellEnd"/>
      <w:r w:rsidRPr="00F42F8B">
        <w:rPr>
          <w:rStyle w:val="updated-short-citation"/>
          <w:rFonts w:cs="Arial"/>
          <w:color w:val="333333"/>
          <w:bdr w:val="none" w:sz="0" w:space="0" w:color="auto" w:frame="1"/>
        </w:rPr>
        <w:t xml:space="preserve">, 02624079, 2/8/2014, Vol. 221, </w:t>
      </w:r>
      <w:proofErr w:type="spellStart"/>
      <w:r w:rsidRPr="00F42F8B">
        <w:rPr>
          <w:rStyle w:val="updated-short-citation"/>
          <w:rFonts w:cs="Arial"/>
          <w:color w:val="333333"/>
          <w:bdr w:val="none" w:sz="0" w:space="0" w:color="auto" w:frame="1"/>
        </w:rPr>
        <w:t>Issue</w:t>
      </w:r>
      <w:proofErr w:type="spellEnd"/>
      <w:r w:rsidRPr="00F42F8B">
        <w:rPr>
          <w:rStyle w:val="updated-short-citation"/>
          <w:rFonts w:cs="Arial"/>
          <w:color w:val="333333"/>
          <w:bdr w:val="none" w:sz="0" w:space="0" w:color="auto" w:frame="1"/>
        </w:rPr>
        <w:t xml:space="preserve"> 2955</w:t>
      </w:r>
      <w:r w:rsidRPr="00F42F8B">
        <w:rPr>
          <w:rFonts w:cs="Arial"/>
        </w:rPr>
        <w:t xml:space="preserve"> saatavissa</w:t>
      </w:r>
      <w:r w:rsidRPr="004315EC">
        <w:t xml:space="preserve"> </w:t>
      </w:r>
      <w:hyperlink r:id="rId23" w:history="1">
        <w:r w:rsidRPr="004315EC">
          <w:rPr>
            <w:rStyle w:val="Hyperlink"/>
          </w:rPr>
          <w:t>https://www.ebscohost.com/</w:t>
        </w:r>
      </w:hyperlink>
      <w:r w:rsidRPr="004315EC">
        <w:t xml:space="preserve"> (vaatii käyttöoikeuden)</w:t>
      </w:r>
    </w:p>
    <w:p w:rsidR="00C31AB3" w:rsidRPr="004315EC" w:rsidRDefault="00C31AB3" w:rsidP="00C31AB3">
      <w:pPr>
        <w:spacing w:after="0" w:line="240" w:lineRule="auto"/>
      </w:pPr>
    </w:p>
    <w:p w:rsidR="005D2B16" w:rsidRPr="004315EC" w:rsidRDefault="005D2B16" w:rsidP="00C31AB3">
      <w:pPr>
        <w:spacing w:after="0" w:line="240" w:lineRule="auto"/>
      </w:pPr>
      <w:r w:rsidRPr="004315EC">
        <w:br w:type="page"/>
      </w:r>
      <w:bookmarkStart w:id="31" w:name="_GoBack"/>
      <w:bookmarkEnd w:id="31"/>
    </w:p>
    <w:p w:rsidR="00057594" w:rsidRPr="004315EC" w:rsidRDefault="00057594" w:rsidP="007D1B3E"/>
    <w:p w:rsidR="00B24FC1" w:rsidRPr="00B6663D" w:rsidRDefault="00B24FC1" w:rsidP="007D1B3E">
      <w:pPr>
        <w:pStyle w:val="Title"/>
      </w:pPr>
      <w:r w:rsidRPr="00B6663D">
        <w:t>LIITTEET</w:t>
      </w:r>
    </w:p>
    <w:p w:rsidR="004A55F0" w:rsidRDefault="004A55F0" w:rsidP="007D1B3E">
      <w:pPr>
        <w:sectPr w:rsidR="004A55F0" w:rsidSect="0045001F">
          <w:headerReference w:type="default" r:id="rId24"/>
          <w:footerReference w:type="default" r:id="rId25"/>
          <w:pgSz w:w="11906" w:h="16838" w:code="9"/>
          <w:pgMar w:top="1418" w:right="1701" w:bottom="1418" w:left="1701" w:header="851" w:footer="851" w:gutter="0"/>
          <w:cols w:space="708"/>
          <w:docGrid w:linePitch="360"/>
        </w:sectPr>
      </w:pPr>
      <w:r>
        <w:t>Liite 1</w:t>
      </w:r>
      <w:r w:rsidR="00E66597">
        <w:t xml:space="preserve"> </w:t>
      </w:r>
      <w:r w:rsidRPr="004A55F0">
        <w:t>Lähtötietomuistio</w:t>
      </w:r>
    </w:p>
    <w:p w:rsidR="005D2B16" w:rsidRDefault="005D2B16" w:rsidP="005D2B16">
      <w:pPr>
        <w:pStyle w:val="Inssitynlhttietomuistionlomakerivi"/>
        <w:tabs>
          <w:tab w:val="left" w:pos="1560"/>
        </w:tabs>
        <w:ind w:left="0" w:firstLine="0"/>
      </w:pPr>
      <w:r w:rsidRPr="00FE0B65">
        <w:rPr>
          <w:b/>
        </w:rPr>
        <w:lastRenderedPageBreak/>
        <w:t>Tekijä</w:t>
      </w:r>
      <w:r>
        <w:t xml:space="preserve"> </w:t>
      </w:r>
      <w:r>
        <w:tab/>
        <w:t>Lauri Miettinen</w:t>
      </w:r>
    </w:p>
    <w:p w:rsidR="005D2B16" w:rsidRPr="00FE0B65" w:rsidRDefault="005D2B16" w:rsidP="005D2B16">
      <w:pPr>
        <w:pStyle w:val="Inssitynlhttietomuistionlomakerivi"/>
        <w:rPr>
          <w:b/>
        </w:rPr>
      </w:pPr>
      <w:r w:rsidRPr="00FE0B65">
        <w:rPr>
          <w:b/>
        </w:rPr>
        <w:t>Tilaaja</w:t>
      </w:r>
      <w:r w:rsidRPr="00FE0B65">
        <w:rPr>
          <w:b/>
        </w:rPr>
        <w:tab/>
      </w:r>
      <w:r w:rsidRPr="00EB1D0D">
        <w:t>Oulun Ammattikorkeakoulu, tekniikan laitos</w:t>
      </w:r>
    </w:p>
    <w:p w:rsidR="005D2B16" w:rsidRDefault="005D2B16" w:rsidP="005D2B16">
      <w:pPr>
        <w:pStyle w:val="Inssitynlhttietomuistionlomakerivi"/>
        <w:rPr>
          <w:b/>
        </w:rPr>
      </w:pPr>
      <w:r w:rsidRPr="00FE0B65">
        <w:rPr>
          <w:b/>
        </w:rPr>
        <w:t>Tilaajan yhteyshenkilö(t) ja yhteystiedot</w:t>
      </w:r>
      <w:r>
        <w:rPr>
          <w:b/>
        </w:rPr>
        <w:t xml:space="preserve"> </w:t>
      </w:r>
    </w:p>
    <w:p w:rsidR="005D2B16" w:rsidRDefault="005D2B16" w:rsidP="005D2B16">
      <w:pPr>
        <w:pStyle w:val="Inssitynlhttietomuistionlomakerivi"/>
        <w:rPr>
          <w:b/>
        </w:rPr>
      </w:pPr>
      <w:r>
        <w:rPr>
          <w:b/>
        </w:rPr>
        <w:tab/>
      </w:r>
      <w:r w:rsidRPr="00EB1D0D">
        <w:t>Janne Kumpuoja (</w:t>
      </w:r>
      <w:hyperlink r:id="rId26" w:history="1">
        <w:r w:rsidRPr="00410FAA">
          <w:rPr>
            <w:rStyle w:val="Hyperlink"/>
          </w:rPr>
          <w:t>Janne.Kumpuoja@oamk.fi</w:t>
        </w:r>
      </w:hyperlink>
      <w:r w:rsidRPr="00EB1D0D">
        <w:t>)</w:t>
      </w:r>
      <w:r>
        <w:rPr>
          <w:b/>
        </w:rPr>
        <w:t xml:space="preserve">, </w:t>
      </w:r>
    </w:p>
    <w:p w:rsidR="005D2B16" w:rsidRPr="002D5665" w:rsidRDefault="005D2B16" w:rsidP="005D2B16">
      <w:pPr>
        <w:pStyle w:val="Inssitynlhttietomuistionlomakerivi"/>
        <w:rPr>
          <w:b/>
        </w:rPr>
      </w:pPr>
      <w:r>
        <w:rPr>
          <w:b/>
        </w:rPr>
        <w:tab/>
      </w:r>
      <w:r>
        <w:t>Veijo Väisänen (</w:t>
      </w:r>
      <w:r w:rsidRPr="009D6696">
        <w:t>Veijo.Vaisanen@oamk.fi</w:t>
      </w:r>
      <w:r>
        <w:t>)</w:t>
      </w:r>
    </w:p>
    <w:p w:rsidR="005D2B16" w:rsidRDefault="005D2B16" w:rsidP="005D2B16">
      <w:pPr>
        <w:pStyle w:val="Inssitynlhttietomuistionlomakerivi"/>
      </w:pPr>
      <w:r w:rsidRPr="00FE0B65">
        <w:rPr>
          <w:b/>
        </w:rPr>
        <w:t>Projektin nimi</w:t>
      </w:r>
      <w:r w:rsidRPr="00661DE7">
        <w:tab/>
      </w:r>
    </w:p>
    <w:p w:rsidR="005D2B16" w:rsidRDefault="005D2B16" w:rsidP="005D2B16">
      <w:pPr>
        <w:pStyle w:val="Inssitynlhttietomuistionlomakerivi"/>
      </w:pPr>
      <w:r>
        <w:tab/>
      </w:r>
      <w:proofErr w:type="spellStart"/>
      <w:r>
        <w:t>Vintage</w:t>
      </w:r>
      <w:proofErr w:type="spellEnd"/>
      <w:r>
        <w:t>-auton elinkaaren seuranta lohkoketjutekniikalla -opinnäytetyö</w:t>
      </w:r>
    </w:p>
    <w:p w:rsidR="005D2B16" w:rsidRPr="00FE0B65" w:rsidRDefault="005D2B16" w:rsidP="005D2B16">
      <w:pPr>
        <w:pStyle w:val="Inssitynlhttietomuistionlomakerivi"/>
        <w:rPr>
          <w:b/>
        </w:rPr>
      </w:pPr>
      <w:r w:rsidRPr="00FE0B65">
        <w:rPr>
          <w:b/>
        </w:rPr>
        <w:t>Projektin tavoitteet</w:t>
      </w:r>
    </w:p>
    <w:p w:rsidR="005D2B16" w:rsidRDefault="005D2B16" w:rsidP="005D2B16">
      <w:pPr>
        <w:pStyle w:val="Inssitynlhttietomuistionlomakerivi"/>
      </w:pPr>
      <w:r w:rsidRPr="00661DE7">
        <w:tab/>
      </w:r>
      <w:r>
        <w:t xml:space="preserve">Tavoite on luoda </w:t>
      </w:r>
      <w:proofErr w:type="spellStart"/>
      <w:r>
        <w:t>Ethereum-lohkoketjukehitysalustan</w:t>
      </w:r>
      <w:proofErr w:type="spellEnd"/>
      <w:r>
        <w:t xml:space="preserve"> avulla älykäs sopimus, jota voitaisiin hyödyntää </w:t>
      </w:r>
      <w:proofErr w:type="spellStart"/>
      <w:r>
        <w:t>Vintage</w:t>
      </w:r>
      <w:proofErr w:type="spellEnd"/>
      <w:r>
        <w:t xml:space="preserve">-auton elinkaaren seurantaan. Tavoitteena on tehdä </w:t>
      </w:r>
      <w:proofErr w:type="spellStart"/>
      <w:r>
        <w:t>web</w:t>
      </w:r>
      <w:proofErr w:type="spellEnd"/>
      <w:r>
        <w:t xml:space="preserve">-käyttöliittymä, jonka avulla käyttäjä voi </w:t>
      </w:r>
      <w:proofErr w:type="spellStart"/>
      <w:r>
        <w:t>vuorovaikuttaa</w:t>
      </w:r>
      <w:proofErr w:type="spellEnd"/>
      <w:r>
        <w:t xml:space="preserve"> lohkoketjun kanssa. Työn tuloksista raportoidaan opinnäytetyödokumentissa.</w:t>
      </w:r>
    </w:p>
    <w:p w:rsidR="005D2B16" w:rsidRDefault="005D2B16" w:rsidP="005D2B16">
      <w:pPr>
        <w:pStyle w:val="Inssitynlhttietomuistionlomakerivi"/>
      </w:pPr>
      <w:r w:rsidRPr="00661DE7">
        <w:tab/>
      </w:r>
      <w:r>
        <w:t>Työssä suunnitellaan ja esitellään liiketoimintamalli, jota valmis tuote voisi käyttää.</w:t>
      </w:r>
    </w:p>
    <w:p w:rsidR="005D2B16" w:rsidRDefault="005D2B16" w:rsidP="005D2B16">
      <w:pPr>
        <w:pStyle w:val="Inssitynlhttietomuistionlomakerivi"/>
      </w:pPr>
      <w:r w:rsidRPr="00661DE7">
        <w:tab/>
      </w:r>
      <w:r>
        <w:t>Opinnäytetyödokumentissa kuvaillaan luotua järjestelmää ja esitellään sen taustalla oleva tekniikka. Lukijalle esitellään lyhyesti lohkoketjutekniikan perusteet ja historia.</w:t>
      </w:r>
    </w:p>
    <w:p w:rsidR="005D2B16" w:rsidRPr="00FE0B65" w:rsidRDefault="005D2B16" w:rsidP="005D2B16">
      <w:pPr>
        <w:pStyle w:val="Inssitynlhttietomuistionlomakerivi"/>
        <w:rPr>
          <w:b/>
        </w:rPr>
      </w:pPr>
      <w:r w:rsidRPr="00FE0B65">
        <w:rPr>
          <w:b/>
        </w:rPr>
        <w:t>Projektissa käytettävä prosessimalli (mahdollinen vaihejakoon perustuva aikataulutus)</w:t>
      </w:r>
    </w:p>
    <w:p w:rsidR="005D2B16" w:rsidRDefault="005D2B16" w:rsidP="005D2B16">
      <w:pPr>
        <w:pStyle w:val="Inssitynlhttietomuistionlomakerivi"/>
      </w:pPr>
      <w:r>
        <w:tab/>
        <w:t>28.9.2016: Harjoitustyön vaatimusmäärittelydokumentti oltava valmiina.</w:t>
      </w:r>
    </w:p>
    <w:p w:rsidR="005D2B16" w:rsidRDefault="005D2B16" w:rsidP="005D2B16">
      <w:pPr>
        <w:pStyle w:val="Inssitynlhttietomuistionlomakerivi"/>
      </w:pPr>
      <w:r>
        <w:tab/>
      </w:r>
      <w:r w:rsidRPr="009D6696">
        <w:t>21.10.2016</w:t>
      </w:r>
      <w:r>
        <w:t xml:space="preserve">: </w:t>
      </w:r>
      <w:r w:rsidRPr="009D6696">
        <w:t>Sprint 1 release. Projektin pohjimmaiset järjestelmät, sovelluskehykset ja palvelimet oltava käyttö- ja kehityskelpoisia.</w:t>
      </w:r>
    </w:p>
    <w:p w:rsidR="005D2B16" w:rsidRDefault="005D2B16" w:rsidP="005D2B16">
      <w:pPr>
        <w:pStyle w:val="Inssitynlhttietomuistionlomakerivi"/>
      </w:pPr>
      <w:r>
        <w:tab/>
      </w:r>
      <w:r w:rsidRPr="009D6696">
        <w:t>16.12.2016</w:t>
      </w:r>
      <w:r>
        <w:t xml:space="preserve">: </w:t>
      </w:r>
      <w:r w:rsidRPr="009D6696">
        <w:t>Sprint 2 release. Sovelluksesta oltava valmiina versio, joka on esittelykelpoinen (</w:t>
      </w:r>
      <w:proofErr w:type="spellStart"/>
      <w:r w:rsidRPr="009D6696">
        <w:t>minimum</w:t>
      </w:r>
      <w:proofErr w:type="spellEnd"/>
      <w:r w:rsidRPr="009D6696">
        <w:t xml:space="preserve"> </w:t>
      </w:r>
      <w:proofErr w:type="spellStart"/>
      <w:r w:rsidRPr="009D6696">
        <w:t>effort</w:t>
      </w:r>
      <w:proofErr w:type="spellEnd"/>
      <w:r w:rsidRPr="009D6696">
        <w:t>). </w:t>
      </w:r>
      <w:r>
        <w:t>Kirjallisessa työssä oltava kuvauksia projektin etenemisestä.</w:t>
      </w:r>
    </w:p>
    <w:p w:rsidR="005D2B16" w:rsidRDefault="005D2B16" w:rsidP="005D2B16">
      <w:pPr>
        <w:pStyle w:val="Inssitynlhttietomuistionlomakerivi"/>
      </w:pPr>
      <w:r>
        <w:tab/>
      </w:r>
      <w:r w:rsidRPr="009D6696">
        <w:t>10.3.2017</w:t>
      </w:r>
      <w:r>
        <w:t xml:space="preserve">: </w:t>
      </w:r>
      <w:r w:rsidRPr="009D6696">
        <w:t>Sprint 3 release. Sovelluksen minimituote (</w:t>
      </w:r>
      <w:proofErr w:type="spellStart"/>
      <w:r w:rsidRPr="009D6696">
        <w:t>minimum</w:t>
      </w:r>
      <w:proofErr w:type="spellEnd"/>
      <w:r w:rsidRPr="009D6696">
        <w:t xml:space="preserve"> </w:t>
      </w:r>
      <w:proofErr w:type="spellStart"/>
      <w:r w:rsidRPr="009D6696">
        <w:t>viable</w:t>
      </w:r>
      <w:proofErr w:type="spellEnd"/>
      <w:r w:rsidRPr="009D6696">
        <w:t xml:space="preserve"> </w:t>
      </w:r>
      <w:proofErr w:type="spellStart"/>
      <w:r w:rsidRPr="009D6696">
        <w:t>pr</w:t>
      </w:r>
      <w:r>
        <w:t>oduct</w:t>
      </w:r>
      <w:proofErr w:type="spellEnd"/>
      <w:r>
        <w:t xml:space="preserve">) oltava </w:t>
      </w:r>
      <w:proofErr w:type="spellStart"/>
      <w:r>
        <w:t>esittelykepoinen</w:t>
      </w:r>
      <w:proofErr w:type="spellEnd"/>
      <w:r>
        <w:t>.</w:t>
      </w:r>
    </w:p>
    <w:p w:rsidR="005D2B16" w:rsidRDefault="005D2B16" w:rsidP="005D2B16">
      <w:pPr>
        <w:pStyle w:val="Inssitynlhttietomuistionlomakerivi"/>
      </w:pPr>
      <w:r>
        <w:tab/>
      </w:r>
      <w:r w:rsidRPr="009D6696">
        <w:t>28.4.2017</w:t>
      </w:r>
      <w:r>
        <w:t>: Sprint 4 release.</w:t>
      </w:r>
      <w:r w:rsidRPr="00243C9C">
        <w:t xml:space="preserve"> Kirjallinen työ, sovellus ja liiketoimintamalli on oltava val</w:t>
      </w:r>
      <w:r>
        <w:t>miina. Pidetään lopetuspalaveri.</w:t>
      </w:r>
    </w:p>
    <w:p w:rsidR="005D2B16" w:rsidRPr="00FE0B65" w:rsidRDefault="005D2B16" w:rsidP="005D2B16">
      <w:pPr>
        <w:pStyle w:val="Inssitynlhttietomuistionlomakerivi"/>
        <w:rPr>
          <w:b/>
        </w:rPr>
      </w:pPr>
      <w:r w:rsidRPr="00FE0B65">
        <w:rPr>
          <w:b/>
        </w:rPr>
        <w:t>Projektissa käytettävät menetelmät ja teknologiat</w:t>
      </w:r>
    </w:p>
    <w:p w:rsidR="005D2B16" w:rsidRPr="009D6696" w:rsidRDefault="005D2B16" w:rsidP="005D2B16">
      <w:pPr>
        <w:pStyle w:val="Inssitynlhttietomuistionlomakerivi"/>
      </w:pPr>
      <w:r>
        <w:tab/>
      </w:r>
      <w:proofErr w:type="spellStart"/>
      <w:r w:rsidRPr="009D6696">
        <w:t>Ethereum</w:t>
      </w:r>
      <w:proofErr w:type="spellEnd"/>
      <w:r w:rsidRPr="009D6696">
        <w:t xml:space="preserve">; </w:t>
      </w:r>
      <w:proofErr w:type="spellStart"/>
      <w:r w:rsidRPr="009D6696">
        <w:t>scrum</w:t>
      </w:r>
      <w:proofErr w:type="spellEnd"/>
      <w:r w:rsidRPr="009D6696">
        <w:t xml:space="preserve">-menetelmä; </w:t>
      </w:r>
      <w:proofErr w:type="spellStart"/>
      <w:r w:rsidRPr="009D6696">
        <w:t>Github</w:t>
      </w:r>
      <w:proofErr w:type="spellEnd"/>
      <w:r w:rsidRPr="009D6696">
        <w:t xml:space="preserve"> –versionhallinta; </w:t>
      </w:r>
      <w:proofErr w:type="spellStart"/>
      <w:r w:rsidRPr="00FE0B65">
        <w:t>Meteor</w:t>
      </w:r>
      <w:proofErr w:type="spellEnd"/>
      <w:r w:rsidRPr="00FE0B65">
        <w:t xml:space="preserve">, tai muu </w:t>
      </w:r>
      <w:proofErr w:type="spellStart"/>
      <w:r w:rsidRPr="00FE0B65">
        <w:t>Javascript</w:t>
      </w:r>
      <w:proofErr w:type="spellEnd"/>
      <w:r w:rsidRPr="00FE0B65">
        <w:t>-pohjainen sovelluskehys</w:t>
      </w:r>
      <w:r>
        <w:t>.</w:t>
      </w:r>
    </w:p>
    <w:p w:rsidR="00F734C2" w:rsidRPr="005D2B16" w:rsidRDefault="005D2B16" w:rsidP="005D2B16">
      <w:pPr>
        <w:pStyle w:val="Inssitynlhttietomuistionlomakerivi"/>
      </w:pPr>
      <w:r w:rsidRPr="00FE0B65">
        <w:rPr>
          <w:b/>
        </w:rPr>
        <w:t>Projektin alustava aikataulu</w:t>
      </w:r>
      <w:r>
        <w:t xml:space="preserve"> Työ alkaa</w:t>
      </w:r>
      <w:r w:rsidR="00B46EA9">
        <w:t xml:space="preserve"> 13.9.2016, ja päättyy 30.4.2017</w:t>
      </w:r>
    </w:p>
    <w:sectPr w:rsidR="00F734C2" w:rsidRPr="005D2B16">
      <w:headerReference w:type="default" r:id="rId27"/>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4AD" w:rsidRDefault="001244AD" w:rsidP="007D1B3E">
      <w:r>
        <w:separator/>
      </w:r>
    </w:p>
  </w:endnote>
  <w:endnote w:type="continuationSeparator" w:id="0">
    <w:p w:rsidR="001244AD" w:rsidRDefault="001244AD"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5EC" w:rsidRDefault="004315EC" w:rsidP="007D1B3E">
    <w:pPr>
      <w:pStyle w:val="Footer"/>
    </w:pPr>
    <w:r>
      <w:tab/>
    </w:r>
    <w:r>
      <w:fldChar w:fldCharType="begin"/>
    </w:r>
    <w:r>
      <w:instrText xml:space="preserve"> PAGE   \* MERGEFORMAT </w:instrText>
    </w:r>
    <w:r>
      <w:fldChar w:fldCharType="separate"/>
    </w:r>
    <w:r w:rsidR="00F42F8B">
      <w:rPr>
        <w:noProof/>
      </w:rPr>
      <w:t>29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4AD" w:rsidRDefault="001244AD" w:rsidP="007D1B3E">
      <w:r>
        <w:separator/>
      </w:r>
    </w:p>
  </w:footnote>
  <w:footnote w:type="continuationSeparator" w:id="0">
    <w:p w:rsidR="001244AD" w:rsidRDefault="001244AD"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5EC" w:rsidRDefault="004315EC" w:rsidP="002775E7">
    <w:pPr>
      <w:pStyle w:val="Header"/>
      <w:jc w:val="right"/>
    </w:pPr>
  </w:p>
  <w:p w:rsidR="004315EC" w:rsidRDefault="004315EC" w:rsidP="002775E7">
    <w:pPr>
      <w:pStyle w:val="Header"/>
      <w:jc w:val="right"/>
    </w:pPr>
    <w:r>
      <w:rPr>
        <w:noProof/>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5EC" w:rsidRPr="002775E7" w:rsidRDefault="004315EC" w:rsidP="00277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5EC" w:rsidRPr="002775E7" w:rsidRDefault="004315EC" w:rsidP="002775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5EC" w:rsidRPr="005D2B16" w:rsidRDefault="004315EC" w:rsidP="005D2B16">
    <w:pPr>
      <w:pStyle w:val="Header"/>
      <w:spacing w:line="240" w:lineRule="auto"/>
      <w:rPr>
        <w:sz w:val="22"/>
        <w:szCs w:val="22"/>
      </w:rPr>
    </w:pPr>
    <w:r w:rsidRPr="005D2B16">
      <w:rPr>
        <w:noProof/>
        <w:sz w:val="22"/>
        <w:szCs w:val="22"/>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Informaatioteknologia</w:t>
    </w:r>
    <w:r w:rsidRPr="005D2B16">
      <w:rPr>
        <w:sz w:val="22"/>
        <w:szCs w:val="22"/>
      </w:rPr>
      <w:tab/>
      <w:t>LÄHTÖTIETOMUISTIO</w:t>
    </w:r>
  </w:p>
  <w:p w:rsidR="004315EC" w:rsidRPr="005D2B16" w:rsidRDefault="004315EC" w:rsidP="005D2B16">
    <w:pPr>
      <w:pStyle w:val="Header"/>
      <w:spacing w:line="240" w:lineRule="auto"/>
      <w:rPr>
        <w:sz w:val="22"/>
        <w:szCs w:val="22"/>
      </w:rPr>
    </w:pPr>
    <w:r w:rsidRPr="005D2B16">
      <w:rPr>
        <w:sz w:val="22"/>
        <w:szCs w:val="22"/>
      </w:rPr>
      <w:t>Tietotekniikka</w:t>
    </w:r>
    <w:r w:rsidRPr="005D2B16">
      <w:rPr>
        <w:sz w:val="22"/>
        <w:szCs w:val="22"/>
      </w:rPr>
      <w:tab/>
    </w:r>
    <w:r w:rsidRPr="005D2B16">
      <w:rPr>
        <w:sz w:val="22"/>
        <w:szCs w:val="22"/>
      </w:rPr>
      <w:tab/>
    </w:r>
  </w:p>
  <w:p w:rsidR="004315EC" w:rsidRPr="005D2B16" w:rsidRDefault="004315EC" w:rsidP="005D2B16">
    <w:pPr>
      <w:pStyle w:val="Header"/>
      <w:spacing w:line="240" w:lineRule="auto"/>
      <w:rPr>
        <w:sz w:val="22"/>
        <w:szCs w:val="22"/>
      </w:rPr>
    </w:pPr>
    <w:r w:rsidRPr="005D2B16">
      <w:rPr>
        <w:sz w:val="22"/>
        <w:szCs w:val="22"/>
      </w:rPr>
      <w:t>Ohjelmistokehitys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74D866D0"/>
    <w:multiLevelType w:val="hybridMultilevel"/>
    <w:tmpl w:val="A5C895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0"/>
  </w:num>
  <w:num w:numId="4">
    <w:abstractNumId w:val="1"/>
  </w:num>
  <w:num w:numId="5">
    <w:abstractNumId w:val="12"/>
  </w:num>
  <w:num w:numId="6">
    <w:abstractNumId w:val="10"/>
  </w:num>
  <w:num w:numId="7">
    <w:abstractNumId w:val="2"/>
  </w:num>
  <w:num w:numId="8">
    <w:abstractNumId w:val="3"/>
  </w:num>
  <w:num w:numId="9">
    <w:abstractNumId w:val="5"/>
  </w:num>
  <w:num w:numId="10">
    <w:abstractNumId w:val="16"/>
  </w:num>
  <w:num w:numId="11">
    <w:abstractNumId w:val="15"/>
  </w:num>
  <w:num w:numId="12">
    <w:abstractNumId w:val="13"/>
  </w:num>
  <w:num w:numId="13">
    <w:abstractNumId w:val="9"/>
  </w:num>
  <w:num w:numId="14">
    <w:abstractNumId w:val="7"/>
  </w:num>
  <w:num w:numId="15">
    <w:abstractNumId w:val="17"/>
  </w:num>
  <w:num w:numId="16">
    <w:abstractNumId w:val="6"/>
  </w:num>
  <w:num w:numId="17">
    <w:abstractNumId w:val="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01D59"/>
    <w:rsid w:val="00015280"/>
    <w:rsid w:val="00015339"/>
    <w:rsid w:val="00022557"/>
    <w:rsid w:val="00025CAB"/>
    <w:rsid w:val="00030613"/>
    <w:rsid w:val="00031109"/>
    <w:rsid w:val="00043689"/>
    <w:rsid w:val="000468D1"/>
    <w:rsid w:val="00046C90"/>
    <w:rsid w:val="000537E1"/>
    <w:rsid w:val="00054943"/>
    <w:rsid w:val="000552BC"/>
    <w:rsid w:val="00057594"/>
    <w:rsid w:val="00072C54"/>
    <w:rsid w:val="000738AE"/>
    <w:rsid w:val="0007520A"/>
    <w:rsid w:val="00075275"/>
    <w:rsid w:val="00075E60"/>
    <w:rsid w:val="00081293"/>
    <w:rsid w:val="00081C5C"/>
    <w:rsid w:val="00090658"/>
    <w:rsid w:val="00093C46"/>
    <w:rsid w:val="000A3433"/>
    <w:rsid w:val="000A44F4"/>
    <w:rsid w:val="000B038B"/>
    <w:rsid w:val="000C0D9D"/>
    <w:rsid w:val="000C1BE9"/>
    <w:rsid w:val="000C1D5A"/>
    <w:rsid w:val="000C35D7"/>
    <w:rsid w:val="000D0724"/>
    <w:rsid w:val="000D1C31"/>
    <w:rsid w:val="000D4E75"/>
    <w:rsid w:val="000E4A39"/>
    <w:rsid w:val="000E62BA"/>
    <w:rsid w:val="000F0B89"/>
    <w:rsid w:val="000F242F"/>
    <w:rsid w:val="000F6BC6"/>
    <w:rsid w:val="001015B4"/>
    <w:rsid w:val="001065D2"/>
    <w:rsid w:val="00107EC3"/>
    <w:rsid w:val="00110975"/>
    <w:rsid w:val="001112EB"/>
    <w:rsid w:val="00111B32"/>
    <w:rsid w:val="001244AD"/>
    <w:rsid w:val="001245EC"/>
    <w:rsid w:val="00126D99"/>
    <w:rsid w:val="00126FCF"/>
    <w:rsid w:val="00127CF2"/>
    <w:rsid w:val="00141FC4"/>
    <w:rsid w:val="00146A87"/>
    <w:rsid w:val="00154EF9"/>
    <w:rsid w:val="00163B7D"/>
    <w:rsid w:val="00170527"/>
    <w:rsid w:val="00170E75"/>
    <w:rsid w:val="0017660E"/>
    <w:rsid w:val="001775E1"/>
    <w:rsid w:val="0018290D"/>
    <w:rsid w:val="001836BC"/>
    <w:rsid w:val="00195FD1"/>
    <w:rsid w:val="00196D38"/>
    <w:rsid w:val="001A06D9"/>
    <w:rsid w:val="001A0AD5"/>
    <w:rsid w:val="001B2B0B"/>
    <w:rsid w:val="001B30D4"/>
    <w:rsid w:val="001B3487"/>
    <w:rsid w:val="001B4788"/>
    <w:rsid w:val="001C08D7"/>
    <w:rsid w:val="001C1AD1"/>
    <w:rsid w:val="001C3048"/>
    <w:rsid w:val="001D013F"/>
    <w:rsid w:val="001D5DDD"/>
    <w:rsid w:val="001E16B2"/>
    <w:rsid w:val="001E2E85"/>
    <w:rsid w:val="001E5DB3"/>
    <w:rsid w:val="001E6D53"/>
    <w:rsid w:val="001E7137"/>
    <w:rsid w:val="001F0E4C"/>
    <w:rsid w:val="001F1062"/>
    <w:rsid w:val="001F3C62"/>
    <w:rsid w:val="00214AFD"/>
    <w:rsid w:val="002300C3"/>
    <w:rsid w:val="002307C0"/>
    <w:rsid w:val="002339CA"/>
    <w:rsid w:val="00244DB7"/>
    <w:rsid w:val="00247ED3"/>
    <w:rsid w:val="0026082F"/>
    <w:rsid w:val="00265E93"/>
    <w:rsid w:val="00272A4A"/>
    <w:rsid w:val="002775E7"/>
    <w:rsid w:val="002865FB"/>
    <w:rsid w:val="002A10A5"/>
    <w:rsid w:val="002A531F"/>
    <w:rsid w:val="002A56FC"/>
    <w:rsid w:val="002A6710"/>
    <w:rsid w:val="002B519D"/>
    <w:rsid w:val="002C2503"/>
    <w:rsid w:val="002C365D"/>
    <w:rsid w:val="002D0905"/>
    <w:rsid w:val="002F1A95"/>
    <w:rsid w:val="002F7CE6"/>
    <w:rsid w:val="003017B8"/>
    <w:rsid w:val="003160A9"/>
    <w:rsid w:val="00320A70"/>
    <w:rsid w:val="003223C0"/>
    <w:rsid w:val="003234AA"/>
    <w:rsid w:val="00331596"/>
    <w:rsid w:val="00331E6D"/>
    <w:rsid w:val="003326F6"/>
    <w:rsid w:val="00340B7F"/>
    <w:rsid w:val="00342D35"/>
    <w:rsid w:val="003441A1"/>
    <w:rsid w:val="00353EED"/>
    <w:rsid w:val="003555A5"/>
    <w:rsid w:val="003571C8"/>
    <w:rsid w:val="00360BFC"/>
    <w:rsid w:val="00364585"/>
    <w:rsid w:val="00364938"/>
    <w:rsid w:val="003660A2"/>
    <w:rsid w:val="00366970"/>
    <w:rsid w:val="00366C36"/>
    <w:rsid w:val="0036762E"/>
    <w:rsid w:val="00371F31"/>
    <w:rsid w:val="00373A27"/>
    <w:rsid w:val="00373EBE"/>
    <w:rsid w:val="0038098E"/>
    <w:rsid w:val="003815D7"/>
    <w:rsid w:val="00382DAE"/>
    <w:rsid w:val="003834BF"/>
    <w:rsid w:val="00391CB9"/>
    <w:rsid w:val="00394678"/>
    <w:rsid w:val="00395F27"/>
    <w:rsid w:val="003969A5"/>
    <w:rsid w:val="003A1D69"/>
    <w:rsid w:val="003B18F0"/>
    <w:rsid w:val="003B2C69"/>
    <w:rsid w:val="003C25CF"/>
    <w:rsid w:val="003C2985"/>
    <w:rsid w:val="003C379C"/>
    <w:rsid w:val="003C5CA5"/>
    <w:rsid w:val="003C76D7"/>
    <w:rsid w:val="003D1058"/>
    <w:rsid w:val="003D1DC9"/>
    <w:rsid w:val="003D36F3"/>
    <w:rsid w:val="003E470E"/>
    <w:rsid w:val="003F1D76"/>
    <w:rsid w:val="003F2727"/>
    <w:rsid w:val="004036C2"/>
    <w:rsid w:val="0040555F"/>
    <w:rsid w:val="00407C9D"/>
    <w:rsid w:val="00414359"/>
    <w:rsid w:val="00421D33"/>
    <w:rsid w:val="004315EC"/>
    <w:rsid w:val="00446A74"/>
    <w:rsid w:val="004475B1"/>
    <w:rsid w:val="0045001F"/>
    <w:rsid w:val="00455D27"/>
    <w:rsid w:val="00460F26"/>
    <w:rsid w:val="0046288F"/>
    <w:rsid w:val="004649C8"/>
    <w:rsid w:val="00471C6C"/>
    <w:rsid w:val="00473387"/>
    <w:rsid w:val="00473FCC"/>
    <w:rsid w:val="00482587"/>
    <w:rsid w:val="004853C7"/>
    <w:rsid w:val="00490BCE"/>
    <w:rsid w:val="004913FE"/>
    <w:rsid w:val="00494858"/>
    <w:rsid w:val="004A48E6"/>
    <w:rsid w:val="004A55F0"/>
    <w:rsid w:val="004B129E"/>
    <w:rsid w:val="004B307C"/>
    <w:rsid w:val="004B31A5"/>
    <w:rsid w:val="004B46B5"/>
    <w:rsid w:val="004B56A8"/>
    <w:rsid w:val="004C719D"/>
    <w:rsid w:val="004D1F87"/>
    <w:rsid w:val="004D24E2"/>
    <w:rsid w:val="004D429F"/>
    <w:rsid w:val="004D5713"/>
    <w:rsid w:val="004D6DC8"/>
    <w:rsid w:val="004E004F"/>
    <w:rsid w:val="004E2220"/>
    <w:rsid w:val="004E34D3"/>
    <w:rsid w:val="004E4AE4"/>
    <w:rsid w:val="004F012E"/>
    <w:rsid w:val="00503472"/>
    <w:rsid w:val="005133EF"/>
    <w:rsid w:val="00516CC1"/>
    <w:rsid w:val="00520B2E"/>
    <w:rsid w:val="0052176E"/>
    <w:rsid w:val="00522DEE"/>
    <w:rsid w:val="00524401"/>
    <w:rsid w:val="005346CC"/>
    <w:rsid w:val="00536AB5"/>
    <w:rsid w:val="00542318"/>
    <w:rsid w:val="0054605A"/>
    <w:rsid w:val="00552149"/>
    <w:rsid w:val="005562EE"/>
    <w:rsid w:val="00556A2D"/>
    <w:rsid w:val="00557774"/>
    <w:rsid w:val="005601D1"/>
    <w:rsid w:val="00562B13"/>
    <w:rsid w:val="00562DF3"/>
    <w:rsid w:val="00565171"/>
    <w:rsid w:val="00574F87"/>
    <w:rsid w:val="005773F7"/>
    <w:rsid w:val="00580B31"/>
    <w:rsid w:val="00585ADB"/>
    <w:rsid w:val="00594765"/>
    <w:rsid w:val="00597BD1"/>
    <w:rsid w:val="005B4C26"/>
    <w:rsid w:val="005C70E4"/>
    <w:rsid w:val="005D1E0D"/>
    <w:rsid w:val="005D2B16"/>
    <w:rsid w:val="005D3B32"/>
    <w:rsid w:val="005E0EF4"/>
    <w:rsid w:val="005E6ACD"/>
    <w:rsid w:val="005F4301"/>
    <w:rsid w:val="005F4F66"/>
    <w:rsid w:val="005F64A5"/>
    <w:rsid w:val="005F7266"/>
    <w:rsid w:val="006001D4"/>
    <w:rsid w:val="006037F4"/>
    <w:rsid w:val="006141A6"/>
    <w:rsid w:val="006150A5"/>
    <w:rsid w:val="00616EA1"/>
    <w:rsid w:val="00620616"/>
    <w:rsid w:val="00621C18"/>
    <w:rsid w:val="006319FE"/>
    <w:rsid w:val="00642F4F"/>
    <w:rsid w:val="00644802"/>
    <w:rsid w:val="00660FEB"/>
    <w:rsid w:val="00661565"/>
    <w:rsid w:val="00665410"/>
    <w:rsid w:val="00665583"/>
    <w:rsid w:val="00676A9D"/>
    <w:rsid w:val="00676D33"/>
    <w:rsid w:val="00677859"/>
    <w:rsid w:val="00677FD3"/>
    <w:rsid w:val="00684450"/>
    <w:rsid w:val="00690291"/>
    <w:rsid w:val="00694907"/>
    <w:rsid w:val="006951F1"/>
    <w:rsid w:val="00695B45"/>
    <w:rsid w:val="00697D4F"/>
    <w:rsid w:val="006A02D1"/>
    <w:rsid w:val="006A10ED"/>
    <w:rsid w:val="006A4E5E"/>
    <w:rsid w:val="006A7C5E"/>
    <w:rsid w:val="006B30B1"/>
    <w:rsid w:val="006B5E5C"/>
    <w:rsid w:val="006B5FC9"/>
    <w:rsid w:val="006B6E3A"/>
    <w:rsid w:val="006D1E6E"/>
    <w:rsid w:val="006F0EE5"/>
    <w:rsid w:val="006F4DB5"/>
    <w:rsid w:val="00701F8D"/>
    <w:rsid w:val="00707194"/>
    <w:rsid w:val="00711039"/>
    <w:rsid w:val="00712CBE"/>
    <w:rsid w:val="00723C4D"/>
    <w:rsid w:val="00740380"/>
    <w:rsid w:val="00744AE6"/>
    <w:rsid w:val="00747001"/>
    <w:rsid w:val="0075433F"/>
    <w:rsid w:val="00774B6B"/>
    <w:rsid w:val="007764F4"/>
    <w:rsid w:val="00776ECA"/>
    <w:rsid w:val="00787951"/>
    <w:rsid w:val="00790E31"/>
    <w:rsid w:val="007A3FED"/>
    <w:rsid w:val="007B098B"/>
    <w:rsid w:val="007B70C9"/>
    <w:rsid w:val="007C12AD"/>
    <w:rsid w:val="007C13C5"/>
    <w:rsid w:val="007C245F"/>
    <w:rsid w:val="007D174E"/>
    <w:rsid w:val="007D1B3E"/>
    <w:rsid w:val="007D35B7"/>
    <w:rsid w:val="007D7DFA"/>
    <w:rsid w:val="007E5D9E"/>
    <w:rsid w:val="007F4555"/>
    <w:rsid w:val="007F7B0D"/>
    <w:rsid w:val="0080131B"/>
    <w:rsid w:val="00803900"/>
    <w:rsid w:val="008106EE"/>
    <w:rsid w:val="0081439F"/>
    <w:rsid w:val="00816E96"/>
    <w:rsid w:val="00830D4B"/>
    <w:rsid w:val="008347C7"/>
    <w:rsid w:val="00837209"/>
    <w:rsid w:val="00842498"/>
    <w:rsid w:val="00845407"/>
    <w:rsid w:val="00852DC6"/>
    <w:rsid w:val="00862CC6"/>
    <w:rsid w:val="00866ED5"/>
    <w:rsid w:val="00875FCC"/>
    <w:rsid w:val="00881B87"/>
    <w:rsid w:val="00883B06"/>
    <w:rsid w:val="00890BCC"/>
    <w:rsid w:val="008937A5"/>
    <w:rsid w:val="00897361"/>
    <w:rsid w:val="008A2519"/>
    <w:rsid w:val="008A57F0"/>
    <w:rsid w:val="008B6339"/>
    <w:rsid w:val="008B690D"/>
    <w:rsid w:val="008B73CA"/>
    <w:rsid w:val="008C0B7E"/>
    <w:rsid w:val="008C2BF4"/>
    <w:rsid w:val="008C4CD2"/>
    <w:rsid w:val="008C7334"/>
    <w:rsid w:val="008D56D5"/>
    <w:rsid w:val="008E140F"/>
    <w:rsid w:val="008E5E02"/>
    <w:rsid w:val="008F7053"/>
    <w:rsid w:val="00900C7B"/>
    <w:rsid w:val="00906B40"/>
    <w:rsid w:val="00907E76"/>
    <w:rsid w:val="009121D6"/>
    <w:rsid w:val="009153FB"/>
    <w:rsid w:val="00926EB1"/>
    <w:rsid w:val="009273D3"/>
    <w:rsid w:val="00934A77"/>
    <w:rsid w:val="00935A35"/>
    <w:rsid w:val="00935B18"/>
    <w:rsid w:val="009418E2"/>
    <w:rsid w:val="00942D9D"/>
    <w:rsid w:val="0094577D"/>
    <w:rsid w:val="00945C84"/>
    <w:rsid w:val="00951A53"/>
    <w:rsid w:val="0095403A"/>
    <w:rsid w:val="0095699F"/>
    <w:rsid w:val="0096256B"/>
    <w:rsid w:val="00962C5F"/>
    <w:rsid w:val="00966F5B"/>
    <w:rsid w:val="00967823"/>
    <w:rsid w:val="0097362D"/>
    <w:rsid w:val="00973FE9"/>
    <w:rsid w:val="0097532C"/>
    <w:rsid w:val="00980B90"/>
    <w:rsid w:val="0098253E"/>
    <w:rsid w:val="0098580B"/>
    <w:rsid w:val="0099414C"/>
    <w:rsid w:val="00995B2E"/>
    <w:rsid w:val="009A3DFF"/>
    <w:rsid w:val="009A6484"/>
    <w:rsid w:val="009A64E3"/>
    <w:rsid w:val="009B6169"/>
    <w:rsid w:val="009B6D38"/>
    <w:rsid w:val="009C79D3"/>
    <w:rsid w:val="009D2467"/>
    <w:rsid w:val="009D4983"/>
    <w:rsid w:val="009D5322"/>
    <w:rsid w:val="009E0469"/>
    <w:rsid w:val="009E214E"/>
    <w:rsid w:val="009E423F"/>
    <w:rsid w:val="009E6993"/>
    <w:rsid w:val="009F3206"/>
    <w:rsid w:val="00A00715"/>
    <w:rsid w:val="00A025B8"/>
    <w:rsid w:val="00A034EB"/>
    <w:rsid w:val="00A036EE"/>
    <w:rsid w:val="00A06EFA"/>
    <w:rsid w:val="00A11A2A"/>
    <w:rsid w:val="00A13439"/>
    <w:rsid w:val="00A1493A"/>
    <w:rsid w:val="00A14CF4"/>
    <w:rsid w:val="00A22772"/>
    <w:rsid w:val="00A227DC"/>
    <w:rsid w:val="00A24422"/>
    <w:rsid w:val="00A25B6E"/>
    <w:rsid w:val="00A27792"/>
    <w:rsid w:val="00A33F63"/>
    <w:rsid w:val="00A34E33"/>
    <w:rsid w:val="00A37F35"/>
    <w:rsid w:val="00A52567"/>
    <w:rsid w:val="00A53981"/>
    <w:rsid w:val="00A75DBA"/>
    <w:rsid w:val="00A75FDD"/>
    <w:rsid w:val="00A811EF"/>
    <w:rsid w:val="00A85010"/>
    <w:rsid w:val="00A854B0"/>
    <w:rsid w:val="00A85C58"/>
    <w:rsid w:val="00A93AC1"/>
    <w:rsid w:val="00A94E50"/>
    <w:rsid w:val="00A95478"/>
    <w:rsid w:val="00A962EB"/>
    <w:rsid w:val="00A9759D"/>
    <w:rsid w:val="00AA0733"/>
    <w:rsid w:val="00AA57FA"/>
    <w:rsid w:val="00AB76DA"/>
    <w:rsid w:val="00AC6D3E"/>
    <w:rsid w:val="00AD4C91"/>
    <w:rsid w:val="00AD4D88"/>
    <w:rsid w:val="00AD79F3"/>
    <w:rsid w:val="00AE07DD"/>
    <w:rsid w:val="00AE1136"/>
    <w:rsid w:val="00AE6D94"/>
    <w:rsid w:val="00B01302"/>
    <w:rsid w:val="00B03B9D"/>
    <w:rsid w:val="00B0621C"/>
    <w:rsid w:val="00B1102D"/>
    <w:rsid w:val="00B162B1"/>
    <w:rsid w:val="00B2250B"/>
    <w:rsid w:val="00B2259C"/>
    <w:rsid w:val="00B24FC1"/>
    <w:rsid w:val="00B32163"/>
    <w:rsid w:val="00B344D6"/>
    <w:rsid w:val="00B3794B"/>
    <w:rsid w:val="00B37A2C"/>
    <w:rsid w:val="00B40111"/>
    <w:rsid w:val="00B44F11"/>
    <w:rsid w:val="00B46EA9"/>
    <w:rsid w:val="00B47818"/>
    <w:rsid w:val="00B54889"/>
    <w:rsid w:val="00B6663D"/>
    <w:rsid w:val="00B84469"/>
    <w:rsid w:val="00B907BD"/>
    <w:rsid w:val="00B95368"/>
    <w:rsid w:val="00B95CEB"/>
    <w:rsid w:val="00BA0D60"/>
    <w:rsid w:val="00BA1621"/>
    <w:rsid w:val="00BA1A87"/>
    <w:rsid w:val="00BA4066"/>
    <w:rsid w:val="00BC0741"/>
    <w:rsid w:val="00BC3EEE"/>
    <w:rsid w:val="00BC4011"/>
    <w:rsid w:val="00BE0518"/>
    <w:rsid w:val="00BF0B8A"/>
    <w:rsid w:val="00BF665B"/>
    <w:rsid w:val="00BF69AD"/>
    <w:rsid w:val="00C025B3"/>
    <w:rsid w:val="00C10156"/>
    <w:rsid w:val="00C10227"/>
    <w:rsid w:val="00C26318"/>
    <w:rsid w:val="00C267F0"/>
    <w:rsid w:val="00C27BDE"/>
    <w:rsid w:val="00C30A3B"/>
    <w:rsid w:val="00C31AB3"/>
    <w:rsid w:val="00C40736"/>
    <w:rsid w:val="00C41CE2"/>
    <w:rsid w:val="00C51D11"/>
    <w:rsid w:val="00C5236C"/>
    <w:rsid w:val="00C561F7"/>
    <w:rsid w:val="00C56728"/>
    <w:rsid w:val="00C62E45"/>
    <w:rsid w:val="00C66F06"/>
    <w:rsid w:val="00C736C7"/>
    <w:rsid w:val="00C74C6B"/>
    <w:rsid w:val="00C76552"/>
    <w:rsid w:val="00C850F5"/>
    <w:rsid w:val="00C95076"/>
    <w:rsid w:val="00C97EE7"/>
    <w:rsid w:val="00CA4FA5"/>
    <w:rsid w:val="00CC0CF0"/>
    <w:rsid w:val="00CD0E2B"/>
    <w:rsid w:val="00CD3742"/>
    <w:rsid w:val="00CD3EDD"/>
    <w:rsid w:val="00CD6798"/>
    <w:rsid w:val="00CE4925"/>
    <w:rsid w:val="00CE57BB"/>
    <w:rsid w:val="00CF3784"/>
    <w:rsid w:val="00D0437E"/>
    <w:rsid w:val="00D1111A"/>
    <w:rsid w:val="00D11BD3"/>
    <w:rsid w:val="00D21388"/>
    <w:rsid w:val="00D23E4A"/>
    <w:rsid w:val="00D247C5"/>
    <w:rsid w:val="00D25D48"/>
    <w:rsid w:val="00D26129"/>
    <w:rsid w:val="00D3309E"/>
    <w:rsid w:val="00D4137F"/>
    <w:rsid w:val="00D50C59"/>
    <w:rsid w:val="00D5536E"/>
    <w:rsid w:val="00D6277B"/>
    <w:rsid w:val="00D64491"/>
    <w:rsid w:val="00D71C8F"/>
    <w:rsid w:val="00D71CD3"/>
    <w:rsid w:val="00D75BB2"/>
    <w:rsid w:val="00D779CA"/>
    <w:rsid w:val="00D77D64"/>
    <w:rsid w:val="00DA1BC9"/>
    <w:rsid w:val="00DB6BCA"/>
    <w:rsid w:val="00DC3CB9"/>
    <w:rsid w:val="00DC5BFD"/>
    <w:rsid w:val="00DD2DD6"/>
    <w:rsid w:val="00DD4E48"/>
    <w:rsid w:val="00DD7A88"/>
    <w:rsid w:val="00DE2A46"/>
    <w:rsid w:val="00DE570A"/>
    <w:rsid w:val="00DE5B87"/>
    <w:rsid w:val="00DE6D9B"/>
    <w:rsid w:val="00DF2A43"/>
    <w:rsid w:val="00DF761C"/>
    <w:rsid w:val="00E00E15"/>
    <w:rsid w:val="00E02ED0"/>
    <w:rsid w:val="00E0764C"/>
    <w:rsid w:val="00E1291F"/>
    <w:rsid w:val="00E15CA0"/>
    <w:rsid w:val="00E3299F"/>
    <w:rsid w:val="00E3689B"/>
    <w:rsid w:val="00E47C7B"/>
    <w:rsid w:val="00E53106"/>
    <w:rsid w:val="00E5526A"/>
    <w:rsid w:val="00E615C2"/>
    <w:rsid w:val="00E6423E"/>
    <w:rsid w:val="00E642FE"/>
    <w:rsid w:val="00E649FA"/>
    <w:rsid w:val="00E66597"/>
    <w:rsid w:val="00E7097F"/>
    <w:rsid w:val="00E758FF"/>
    <w:rsid w:val="00E81533"/>
    <w:rsid w:val="00E82908"/>
    <w:rsid w:val="00E82B2E"/>
    <w:rsid w:val="00E847D4"/>
    <w:rsid w:val="00EA51C4"/>
    <w:rsid w:val="00EA7D68"/>
    <w:rsid w:val="00EB037A"/>
    <w:rsid w:val="00EB68A8"/>
    <w:rsid w:val="00EB6A5B"/>
    <w:rsid w:val="00EB75F3"/>
    <w:rsid w:val="00EC0FF8"/>
    <w:rsid w:val="00EC43B4"/>
    <w:rsid w:val="00EC5B9B"/>
    <w:rsid w:val="00EC5DD7"/>
    <w:rsid w:val="00ED31CA"/>
    <w:rsid w:val="00ED4CF0"/>
    <w:rsid w:val="00EE1E9E"/>
    <w:rsid w:val="00EE2335"/>
    <w:rsid w:val="00EF23EF"/>
    <w:rsid w:val="00EF29E5"/>
    <w:rsid w:val="00EF3D0F"/>
    <w:rsid w:val="00F01F8D"/>
    <w:rsid w:val="00F13F8E"/>
    <w:rsid w:val="00F27AA4"/>
    <w:rsid w:val="00F30C8E"/>
    <w:rsid w:val="00F41A49"/>
    <w:rsid w:val="00F42F8B"/>
    <w:rsid w:val="00F444D3"/>
    <w:rsid w:val="00F51554"/>
    <w:rsid w:val="00F53341"/>
    <w:rsid w:val="00F564BB"/>
    <w:rsid w:val="00F64A05"/>
    <w:rsid w:val="00F650AD"/>
    <w:rsid w:val="00F655E2"/>
    <w:rsid w:val="00F734C2"/>
    <w:rsid w:val="00F76BE3"/>
    <w:rsid w:val="00F91F18"/>
    <w:rsid w:val="00FA1ECA"/>
    <w:rsid w:val="00FA3EEE"/>
    <w:rsid w:val="00FA6E59"/>
    <w:rsid w:val="00FB1BEA"/>
    <w:rsid w:val="00FC0580"/>
    <w:rsid w:val="00FC0DF1"/>
    <w:rsid w:val="00FD23AA"/>
    <w:rsid w:val="00FD23E7"/>
    <w:rsid w:val="00FD3335"/>
    <w:rsid w:val="00FD3F42"/>
    <w:rsid w:val="00FD47B8"/>
    <w:rsid w:val="00FD73A7"/>
    <w:rsid w:val="00FD7601"/>
    <w:rsid w:val="00FE1CE8"/>
    <w:rsid w:val="00FE254C"/>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BE78B0"/>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 w:type="paragraph" w:styleId="TOCHeading">
    <w:name w:val="TOC Heading"/>
    <w:basedOn w:val="Heading1"/>
    <w:next w:val="Normal"/>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ention">
    <w:name w:val="Mention"/>
    <w:basedOn w:val="DefaultParagraphFont"/>
    <w:uiPriority w:val="99"/>
    <w:semiHidden/>
    <w:unhideWhenUsed/>
    <w:rsid w:val="00D0437E"/>
    <w:rPr>
      <w:color w:val="2B579A"/>
      <w:shd w:val="clear" w:color="auto" w:fill="E6E6E6"/>
    </w:rPr>
  </w:style>
  <w:style w:type="character" w:customStyle="1" w:styleId="updated-short-citation">
    <w:name w:val="updated-short-citation"/>
    <w:basedOn w:val="DefaultParagraphFont"/>
    <w:rsid w:val="004315EC"/>
  </w:style>
  <w:style w:type="character" w:customStyle="1" w:styleId="apple-converted-space">
    <w:name w:val="apple-converted-space"/>
    <w:basedOn w:val="DefaultParagraphFont"/>
    <w:rsid w:val="00431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hyperlink" Target="http://futurethinkers.org/vitalik-buterin-ethereum-decentralized-future/" TargetMode="External"/><Relationship Id="rId26" Type="http://schemas.openxmlformats.org/officeDocument/2006/relationships/hyperlink" Target="mailto:Janne.Kumpuoja@oamk.fi" TargetMode="External"/><Relationship Id="rId3" Type="http://schemas.openxmlformats.org/officeDocument/2006/relationships/styles" Target="styles.xml"/><Relationship Id="rId21" Type="http://schemas.openxmlformats.org/officeDocument/2006/relationships/hyperlink" Target="https://solidity.readthedocs.io/en/latest/introduction-to-smart-contracts.html" TargetMode="Externa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hyperlink" Target="https://www.youtube.com/watch?v=3PdO7zVqOwc"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itcoin.org/bitcoin.pdf" TargetMode="External"/><Relationship Id="rId20" Type="http://schemas.openxmlformats.org/officeDocument/2006/relationships/hyperlink" Target="http://gavwood.com/paper.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ebscohost.com/" TargetMode="External"/><Relationship Id="rId28" Type="http://schemas.openxmlformats.org/officeDocument/2006/relationships/fontTable" Target="fontTable.xml"/><Relationship Id="rId10" Type="http://schemas.openxmlformats.org/officeDocument/2006/relationships/hyperlink" Target="http://onki.fi/fi/browser/overview/ysa" TargetMode="External"/><Relationship Id="rId19" Type="http://schemas.openxmlformats.org/officeDocument/2006/relationships/hyperlink" Target="https://blog.ethereum.org/2016/11/01/security-alert-solidity-variables-can-overwritten-storag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www.youtube.com/watch?v=4sm5LNqL5j0&amp;t=10s" TargetMode="External"/><Relationship Id="rId27"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D6EDE0-9198-40E3-866E-E4E8428FB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1974</TotalTime>
  <Pages>30</Pages>
  <Words>5528</Words>
  <Characters>31513</Characters>
  <Application>Microsoft Office Word</Application>
  <DocSecurity>0</DocSecurity>
  <Lines>262</Lines>
  <Paragraphs>73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36968</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262</cp:revision>
  <cp:lastPrinted>2011-09-20T09:38:00Z</cp:lastPrinted>
  <dcterms:created xsi:type="dcterms:W3CDTF">2014-02-11T07:26:00Z</dcterms:created>
  <dcterms:modified xsi:type="dcterms:W3CDTF">2017-06-02T07:18:00Z</dcterms:modified>
</cp:coreProperties>
</file>