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A12CF" w14:textId="77777777" w:rsidR="002724DF" w:rsidRDefault="00000000">
      <w:pPr>
        <w:rPr>
          <w:rFonts w:ascii="Manrope" w:eastAsia="Manrope" w:hAnsi="Manrope" w:cs="Manrope"/>
        </w:rPr>
      </w:pPr>
      <w:r>
        <w:rPr>
          <w:noProof/>
        </w:rPr>
        <w:drawing>
          <wp:anchor distT="0" distB="0" distL="114300" distR="114300" simplePos="0" relativeHeight="251658240" behindDoc="0" locked="0" layoutInCell="1" hidden="0" allowOverlap="1" wp14:anchorId="59ABCB56" wp14:editId="2EA4848D">
            <wp:simplePos x="0" y="0"/>
            <wp:positionH relativeFrom="column">
              <wp:posOffset>-6736794</wp:posOffset>
            </wp:positionH>
            <wp:positionV relativeFrom="paragraph">
              <wp:posOffset>-2093513</wp:posOffset>
            </wp:positionV>
            <wp:extent cx="3517276" cy="1055183"/>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17276" cy="1055183"/>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787DD4AF" wp14:editId="0E553803">
            <wp:simplePos x="0" y="0"/>
            <wp:positionH relativeFrom="column">
              <wp:posOffset>-6584394</wp:posOffset>
            </wp:positionH>
            <wp:positionV relativeFrom="paragraph">
              <wp:posOffset>-1941113</wp:posOffset>
            </wp:positionV>
            <wp:extent cx="3517276" cy="1055183"/>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517276" cy="1055183"/>
                    </a:xfrm>
                    <a:prstGeom prst="rect">
                      <a:avLst/>
                    </a:prstGeom>
                    <a:ln/>
                  </pic:spPr>
                </pic:pic>
              </a:graphicData>
            </a:graphic>
          </wp:anchor>
        </w:drawing>
      </w:r>
    </w:p>
    <w:p w14:paraId="3F108D87" w14:textId="3349936E"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0" w:name="_cqy9xxu3t8ci" w:colFirst="0" w:colLast="0"/>
      <w:bookmarkEnd w:id="0"/>
    </w:p>
    <w:p w14:paraId="79125778" w14:textId="77777777"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1" w:name="_h0oaz4ai7i4z" w:colFirst="0" w:colLast="0"/>
      <w:bookmarkEnd w:id="1"/>
    </w:p>
    <w:p w14:paraId="4FB29838" w14:textId="3E3344B7" w:rsidR="002724DF" w:rsidRDefault="002724DF">
      <w:pPr>
        <w:pStyle w:val="Ttulo"/>
        <w:keepNext/>
        <w:keepLines/>
        <w:shd w:val="clear" w:color="auto" w:fill="FFFFFF"/>
        <w:spacing w:after="60" w:line="360" w:lineRule="auto"/>
        <w:ind w:firstLine="0"/>
        <w:rPr>
          <w:rFonts w:ascii="Manrope" w:eastAsia="Manrope" w:hAnsi="Manrope" w:cs="Manrope"/>
          <w:b/>
          <w:color w:val="003594"/>
          <w:sz w:val="52"/>
          <w:szCs w:val="52"/>
        </w:rPr>
      </w:pPr>
      <w:bookmarkStart w:id="2" w:name="_e79f7jhiu79z" w:colFirst="0" w:colLast="0"/>
      <w:bookmarkEnd w:id="2"/>
    </w:p>
    <w:p w14:paraId="11867F7A" w14:textId="77BFA883" w:rsidR="002724DF" w:rsidRDefault="00155114" w:rsidP="00155114">
      <w:pPr>
        <w:pStyle w:val="Ttulo"/>
        <w:keepNext/>
        <w:keepLines/>
        <w:shd w:val="clear" w:color="auto" w:fill="FFFFFF"/>
        <w:spacing w:after="60" w:line="360" w:lineRule="auto"/>
        <w:ind w:firstLine="0"/>
        <w:rPr>
          <w:rFonts w:ascii="Manrope" w:eastAsia="Manrope" w:hAnsi="Manrope" w:cs="Manrope"/>
          <w:b/>
          <w:color w:val="003594"/>
          <w:sz w:val="52"/>
          <w:szCs w:val="52"/>
        </w:rPr>
      </w:pPr>
      <w:r>
        <w:rPr>
          <w:noProof/>
        </w:rPr>
        <mc:AlternateContent>
          <mc:Choice Requires="wps">
            <w:drawing>
              <wp:anchor distT="114300" distB="114300" distL="114300" distR="114300" simplePos="0" relativeHeight="251660288" behindDoc="0" locked="0" layoutInCell="1" hidden="0" allowOverlap="1" wp14:anchorId="76527712" wp14:editId="17048B3D">
                <wp:simplePos x="0" y="0"/>
                <wp:positionH relativeFrom="column">
                  <wp:posOffset>2362200</wp:posOffset>
                </wp:positionH>
                <wp:positionV relativeFrom="paragraph">
                  <wp:posOffset>560705</wp:posOffset>
                </wp:positionV>
                <wp:extent cx="4667250" cy="6781800"/>
                <wp:effectExtent l="0" t="0" r="0" b="0"/>
                <wp:wrapNone/>
                <wp:docPr id="1" name="Triángulo rectángulo 1"/>
                <wp:cNvGraphicFramePr/>
                <a:graphic xmlns:a="http://schemas.openxmlformats.org/drawingml/2006/main">
                  <a:graphicData uri="http://schemas.microsoft.com/office/word/2010/wordprocessingShape">
                    <wps:wsp>
                      <wps:cNvSpPr/>
                      <wps:spPr>
                        <a:xfrm flipH="1">
                          <a:off x="0" y="0"/>
                          <a:ext cx="4667250" cy="6781800"/>
                        </a:xfrm>
                        <a:prstGeom prst="rtTriangle">
                          <a:avLst/>
                        </a:prstGeom>
                        <a:solidFill>
                          <a:srgbClr val="003594"/>
                        </a:solidFill>
                        <a:ln>
                          <a:noFill/>
                        </a:ln>
                      </wps:spPr>
                      <wps:txbx>
                        <w:txbxContent>
                          <w:p w14:paraId="6BE79E86" w14:textId="77777777" w:rsidR="002724DF" w:rsidRDefault="002724DF">
                            <w:pPr>
                              <w:spacing w:after="0" w:line="240" w:lineRule="auto"/>
                              <w:ind w:firstLine="0"/>
                              <w:jc w:val="center"/>
                              <w:textDirection w:val="btLr"/>
                            </w:pPr>
                          </w:p>
                        </w:txbxContent>
                      </wps:txbx>
                      <wps:bodyPr spcFirstLastPara="1" wrap="square" lIns="91425" tIns="91425" rIns="91425" bIns="91425" anchor="ctr" anchorCtr="0">
                        <a:noAutofit/>
                      </wps:bodyPr>
                    </wps:wsp>
                  </a:graphicData>
                </a:graphic>
              </wp:anchor>
            </w:drawing>
          </mc:Choice>
          <mc:Fallback>
            <w:pict>
              <v:shapetype w14:anchorId="76527712" id="_x0000_t6" coordsize="21600,21600" o:spt="6" path="m,l,21600r21600,xe">
                <v:stroke joinstyle="miter"/>
                <v:path gradientshapeok="t" o:connecttype="custom" o:connectlocs="0,0;0,10800;0,21600;10800,21600;21600,21600;10800,10800" textboxrect="1800,12600,12600,19800"/>
              </v:shapetype>
              <v:shape id="Triángulo rectángulo 1" o:spid="_x0000_s1026" type="#_x0000_t6" style="position:absolute;left:0;text-align:left;margin-left:186pt;margin-top:44.15pt;width:367.5pt;height:534pt;flip:x;z-index:251660288;visibility:visible;mso-wrap-style:square;mso-wrap-distance-left:9pt;mso-wrap-distance-top:9pt;mso-wrap-distance-right:9pt;mso-wrap-distance-bottom:9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" fillcolor="#003594" stroked="f">
                <v:textbox inset="2.53958mm,2.53958mm,2.53958mm,2.53958mm">
                  <w:txbxContent>
                    <w:p w14:paraId="6BE79E86" w14:textId="77777777" w:rsidR="002724DF" w:rsidRDefault="002724DF">
                      <w:pPr>
                        <w:spacing w:after="0" w:line="240" w:lineRule="auto"/>
                        <w:ind w:firstLine="0"/>
                        <w:jc w:val="center"/>
                        <w:textDirection w:val="btLr"/>
                      </w:pPr>
                    </w:p>
                  </w:txbxContent>
                </v:textbox>
              </v:shape>
            </w:pict>
          </mc:Fallback>
        </mc:AlternateContent>
      </w:r>
      <w:r>
        <w:rPr>
          <w:rFonts w:ascii="Manrope" w:eastAsia="Manrope" w:hAnsi="Manrope" w:cs="Manrope"/>
          <w:b/>
          <w:color w:val="003594"/>
          <w:sz w:val="52"/>
          <w:szCs w:val="52"/>
        </w:rPr>
        <w:t>TRABAJO DE ENFOQUE</w:t>
      </w:r>
    </w:p>
    <w:p w14:paraId="6FD52AB5" w14:textId="39527628" w:rsidR="002724DF" w:rsidRDefault="00155114">
      <w:pPr>
        <w:shd w:val="clear" w:color="auto" w:fill="FFFFFF"/>
        <w:spacing w:after="220" w:line="360" w:lineRule="auto"/>
        <w:ind w:firstLine="0"/>
        <w:rPr>
          <w:rFonts w:ascii="Manrope" w:eastAsia="Manrope" w:hAnsi="Manrope" w:cs="Manrope"/>
          <w:b/>
          <w:color w:val="FF5B41"/>
          <w:sz w:val="30"/>
          <w:szCs w:val="30"/>
        </w:rPr>
      </w:pPr>
      <w:r>
        <w:rPr>
          <w:rFonts w:ascii="Manrope" w:eastAsia="Manrope" w:hAnsi="Manrope" w:cs="Manrope"/>
          <w:b/>
          <w:color w:val="FF5B41"/>
          <w:sz w:val="30"/>
          <w:szCs w:val="30"/>
        </w:rPr>
        <w:t>SIMULACIÓN EMPRESARIAL</w:t>
      </w:r>
    </w:p>
    <w:p w14:paraId="5FD45537" w14:textId="77777777" w:rsidR="002724DF" w:rsidRDefault="002724DF">
      <w:pPr>
        <w:pStyle w:val="Subttulo"/>
        <w:keepNext/>
        <w:keepLines/>
        <w:shd w:val="clear" w:color="auto" w:fill="FFFFFF"/>
        <w:spacing w:after="600" w:line="240" w:lineRule="auto"/>
        <w:ind w:firstLine="0"/>
        <w:jc w:val="left"/>
        <w:rPr>
          <w:rFonts w:ascii="Manrope SemiBold" w:eastAsia="Manrope SemiBold" w:hAnsi="Manrope SemiBold" w:cs="Manrope SemiBold"/>
          <w:color w:val="FF0000"/>
          <w:sz w:val="20"/>
          <w:szCs w:val="20"/>
        </w:rPr>
      </w:pPr>
      <w:bookmarkStart w:id="3" w:name="_1fob9te" w:colFirst="0" w:colLast="0"/>
      <w:bookmarkEnd w:id="3"/>
    </w:p>
    <w:p w14:paraId="6FD61BBC" w14:textId="755BF4F9" w:rsidR="002724DF" w:rsidRPr="00F05987" w:rsidRDefault="00F05987">
      <w:pPr>
        <w:ind w:firstLine="0"/>
        <w:jc w:val="left"/>
        <w:rPr>
          <w:rFonts w:ascii="Manrope" w:eastAsia="Manrope" w:hAnsi="Manrope" w:cs="Manrope"/>
          <w:b/>
          <w:color w:val="003594"/>
          <w:sz w:val="40"/>
          <w:szCs w:val="40"/>
        </w:rPr>
      </w:pPr>
      <w:r>
        <w:br/>
      </w:r>
      <w:r>
        <w:br/>
      </w:r>
      <w:r>
        <w:br/>
      </w:r>
      <w:r>
        <w:br/>
      </w:r>
      <w:r>
        <w:br/>
      </w:r>
      <w:r>
        <w:br/>
      </w:r>
      <w:r>
        <w:br/>
      </w:r>
      <w:r>
        <w:br/>
      </w:r>
      <w:r>
        <w:br/>
      </w:r>
      <w:r>
        <w:br/>
      </w:r>
      <w:r>
        <w:br/>
      </w:r>
      <w:r>
        <w:br/>
      </w:r>
      <w:r>
        <w:br/>
      </w:r>
      <w:r>
        <w:br/>
      </w:r>
      <w:r>
        <w:br/>
      </w:r>
      <w:r>
        <w:br/>
      </w:r>
      <w:r w:rsidRPr="00F05987">
        <w:rPr>
          <w:sz w:val="40"/>
          <w:szCs w:val="40"/>
        </w:rPr>
        <w:t xml:space="preserve">Francisco </w:t>
      </w:r>
      <w:proofErr w:type="spellStart"/>
      <w:r w:rsidRPr="00F05987">
        <w:rPr>
          <w:sz w:val="40"/>
          <w:szCs w:val="40"/>
        </w:rPr>
        <w:t>Mifsut</w:t>
      </w:r>
      <w:proofErr w:type="spellEnd"/>
      <w:r w:rsidRPr="00F05987">
        <w:rPr>
          <w:sz w:val="40"/>
          <w:szCs w:val="40"/>
        </w:rPr>
        <w:t xml:space="preserve"> </w:t>
      </w:r>
      <w:proofErr w:type="spellStart"/>
      <w:r w:rsidRPr="00F05987">
        <w:rPr>
          <w:sz w:val="40"/>
          <w:szCs w:val="40"/>
        </w:rPr>
        <w:t>Barcenilla</w:t>
      </w:r>
      <w:proofErr w:type="spellEnd"/>
      <w:r w:rsidRPr="00F05987">
        <w:rPr>
          <w:sz w:val="40"/>
          <w:szCs w:val="40"/>
        </w:rPr>
        <w:br w:type="page"/>
      </w:r>
    </w:p>
    <w:p w14:paraId="0259DA64" w14:textId="77777777" w:rsidR="002724DF" w:rsidRDefault="00000000">
      <w:pPr>
        <w:jc w:val="left"/>
      </w:pPr>
      <w:r>
        <w:rPr>
          <w:rFonts w:ascii="Manrope" w:hAnsi="Manrope"/>
          <w:b/>
          <w:color w:val="003594"/>
          <w:sz w:val="32"/>
        </w:rPr>
        <w:lastRenderedPageBreak/>
        <w:t>ÍNDICE DE CONTENIDOS</w:t>
      </w:r>
    </w:p>
    <w:p w14:paraId="4C1BE5D9" w14:textId="77777777" w:rsidR="002724DF" w:rsidRDefault="00000000" w:rsidP="00155114">
      <w:pPr>
        <w:jc w:val="left"/>
      </w:pPr>
      <w:r>
        <w:rPr>
          <w:rFonts w:ascii="Manrope" w:hAnsi="Manrope"/>
          <w:sz w:val="22"/>
        </w:rPr>
        <w:t>1. Introducción</w:t>
      </w:r>
      <w:r>
        <w:t xml:space="preserve"> ........................................................................</w:t>
      </w:r>
    </w:p>
    <w:p w14:paraId="654DA686" w14:textId="265480DD" w:rsidR="002724DF" w:rsidRDefault="00000000" w:rsidP="00155114">
      <w:pPr>
        <w:jc w:val="left"/>
      </w:pPr>
      <w:r>
        <w:rPr>
          <w:rFonts w:ascii="Manrope" w:hAnsi="Manrope"/>
          <w:sz w:val="22"/>
        </w:rPr>
        <w:t xml:space="preserve">2. Desarrollo de la </w:t>
      </w:r>
      <w:r w:rsidR="005F0083">
        <w:rPr>
          <w:rFonts w:ascii="Manrope" w:hAnsi="Manrope"/>
          <w:sz w:val="22"/>
        </w:rPr>
        <w:t>i</w:t>
      </w:r>
      <w:r>
        <w:rPr>
          <w:rFonts w:ascii="Manrope" w:hAnsi="Manrope"/>
          <w:sz w:val="22"/>
        </w:rPr>
        <w:t>dea: El toque innovador</w:t>
      </w:r>
      <w:r>
        <w:t xml:space="preserve"> ........................................................................</w:t>
      </w:r>
    </w:p>
    <w:p w14:paraId="6EFA5AB6" w14:textId="0797536B" w:rsidR="002724DF" w:rsidRDefault="00000000" w:rsidP="00155114">
      <w:pPr>
        <w:jc w:val="left"/>
      </w:pPr>
      <w:r>
        <w:rPr>
          <w:rFonts w:ascii="Manrope" w:hAnsi="Manrope"/>
          <w:sz w:val="22"/>
        </w:rPr>
        <w:t xml:space="preserve">3. Estructura </w:t>
      </w:r>
      <w:r w:rsidR="005F0083">
        <w:rPr>
          <w:rFonts w:ascii="Manrope" w:hAnsi="Manrope"/>
          <w:sz w:val="22"/>
        </w:rPr>
        <w:t>o</w:t>
      </w:r>
      <w:r>
        <w:rPr>
          <w:rFonts w:ascii="Manrope" w:hAnsi="Manrope"/>
          <w:sz w:val="22"/>
        </w:rPr>
        <w:t xml:space="preserve">rganizativa y </w:t>
      </w:r>
      <w:r w:rsidR="005F0083">
        <w:rPr>
          <w:rFonts w:ascii="Manrope" w:hAnsi="Manrope"/>
          <w:sz w:val="22"/>
        </w:rPr>
        <w:t>r</w:t>
      </w:r>
      <w:r>
        <w:rPr>
          <w:rFonts w:ascii="Manrope" w:hAnsi="Manrope"/>
          <w:sz w:val="22"/>
        </w:rPr>
        <w:t>ecursos</w:t>
      </w:r>
      <w:r>
        <w:t xml:space="preserve"> ........................................................................</w:t>
      </w:r>
    </w:p>
    <w:p w14:paraId="1576F7DF" w14:textId="7EFCCA65" w:rsidR="002724DF" w:rsidRDefault="00000000" w:rsidP="00155114">
      <w:pPr>
        <w:jc w:val="left"/>
      </w:pPr>
      <w:r>
        <w:rPr>
          <w:rFonts w:ascii="Manrope" w:hAnsi="Manrope"/>
          <w:sz w:val="22"/>
        </w:rPr>
        <w:t xml:space="preserve">  El Organigrama (Nuestra </w:t>
      </w:r>
      <w:r w:rsidR="005F0083">
        <w:rPr>
          <w:rFonts w:ascii="Manrope" w:hAnsi="Manrope"/>
          <w:sz w:val="22"/>
        </w:rPr>
        <w:t>h</w:t>
      </w:r>
      <w:r>
        <w:rPr>
          <w:rFonts w:ascii="Manrope" w:hAnsi="Manrope"/>
          <w:sz w:val="22"/>
        </w:rPr>
        <w:t xml:space="preserve">oja de </w:t>
      </w:r>
      <w:r w:rsidR="005F0083">
        <w:rPr>
          <w:rFonts w:ascii="Manrope" w:hAnsi="Manrope"/>
          <w:sz w:val="22"/>
        </w:rPr>
        <w:t>r</w:t>
      </w:r>
      <w:r>
        <w:rPr>
          <w:rFonts w:ascii="Manrope" w:hAnsi="Manrope"/>
          <w:sz w:val="22"/>
        </w:rPr>
        <w:t xml:space="preserve">uta </w:t>
      </w:r>
      <w:r w:rsidR="005F0083">
        <w:rPr>
          <w:rFonts w:ascii="Manrope" w:hAnsi="Manrope"/>
          <w:sz w:val="22"/>
        </w:rPr>
        <w:t>i</w:t>
      </w:r>
      <w:r>
        <w:rPr>
          <w:rFonts w:ascii="Manrope" w:hAnsi="Manrope"/>
          <w:sz w:val="22"/>
        </w:rPr>
        <w:t>nterna)</w:t>
      </w:r>
      <w:r>
        <w:t xml:space="preserve"> ........................................................................</w:t>
      </w:r>
    </w:p>
    <w:p w14:paraId="100FF451" w14:textId="66781765" w:rsidR="002724DF" w:rsidRDefault="00000000" w:rsidP="00155114">
      <w:pPr>
        <w:jc w:val="left"/>
      </w:pPr>
      <w:r>
        <w:rPr>
          <w:rFonts w:ascii="Manrope" w:hAnsi="Manrope"/>
          <w:sz w:val="22"/>
        </w:rPr>
        <w:t xml:space="preserve">  Necesidades de </w:t>
      </w:r>
      <w:r w:rsidR="005F0083">
        <w:rPr>
          <w:rFonts w:ascii="Manrope" w:hAnsi="Manrope"/>
          <w:sz w:val="22"/>
        </w:rPr>
        <w:t>r</w:t>
      </w:r>
      <w:r>
        <w:rPr>
          <w:rFonts w:ascii="Manrope" w:hAnsi="Manrope"/>
          <w:sz w:val="22"/>
        </w:rPr>
        <w:t xml:space="preserve">ecursos </w:t>
      </w:r>
      <w:r w:rsidR="005F0083">
        <w:rPr>
          <w:rFonts w:ascii="Manrope" w:hAnsi="Manrope"/>
          <w:sz w:val="22"/>
        </w:rPr>
        <w:t>h</w:t>
      </w:r>
      <w:r>
        <w:rPr>
          <w:rFonts w:ascii="Manrope" w:hAnsi="Manrope"/>
          <w:sz w:val="22"/>
        </w:rPr>
        <w:t xml:space="preserve">umanos y </w:t>
      </w:r>
      <w:r w:rsidR="005F0083">
        <w:rPr>
          <w:rFonts w:ascii="Manrope" w:hAnsi="Manrope"/>
          <w:sz w:val="22"/>
        </w:rPr>
        <w:t>m</w:t>
      </w:r>
      <w:r>
        <w:rPr>
          <w:rFonts w:ascii="Manrope" w:hAnsi="Manrope"/>
          <w:sz w:val="22"/>
        </w:rPr>
        <w:t>ateriales</w:t>
      </w:r>
      <w:r>
        <w:t xml:space="preserve"> ..................................................................</w:t>
      </w:r>
    </w:p>
    <w:p w14:paraId="4F1C73C8" w14:textId="63E457F6" w:rsidR="002724DF" w:rsidRDefault="00000000" w:rsidP="00155114">
      <w:pPr>
        <w:jc w:val="left"/>
      </w:pPr>
      <w:r>
        <w:rPr>
          <w:rFonts w:ascii="Manrope" w:hAnsi="Manrope"/>
          <w:sz w:val="22"/>
        </w:rPr>
        <w:t xml:space="preserve">4. Estudio de </w:t>
      </w:r>
      <w:r w:rsidR="005F0083">
        <w:rPr>
          <w:rFonts w:ascii="Manrope" w:hAnsi="Manrope"/>
          <w:sz w:val="22"/>
        </w:rPr>
        <w:t>m</w:t>
      </w:r>
      <w:r>
        <w:rPr>
          <w:rFonts w:ascii="Manrope" w:hAnsi="Manrope"/>
          <w:sz w:val="22"/>
        </w:rPr>
        <w:t>ercado</w:t>
      </w:r>
      <w:r>
        <w:t xml:space="preserve"> ........................................................................</w:t>
      </w:r>
    </w:p>
    <w:p w14:paraId="1192ADE1" w14:textId="4C60C3EE" w:rsidR="002724DF" w:rsidRDefault="00000000" w:rsidP="00155114">
      <w:pPr>
        <w:jc w:val="left"/>
      </w:pPr>
      <w:r>
        <w:rPr>
          <w:rFonts w:ascii="Manrope" w:hAnsi="Manrope"/>
          <w:sz w:val="22"/>
        </w:rPr>
        <w:t xml:space="preserve">  Público </w:t>
      </w:r>
      <w:r w:rsidR="005F0083">
        <w:rPr>
          <w:rFonts w:ascii="Manrope" w:hAnsi="Manrope"/>
          <w:sz w:val="22"/>
        </w:rPr>
        <w:t>o</w:t>
      </w:r>
      <w:r>
        <w:rPr>
          <w:rFonts w:ascii="Manrope" w:hAnsi="Manrope"/>
          <w:sz w:val="22"/>
        </w:rPr>
        <w:t>bjetivo: ¿Quién nos necesita?</w:t>
      </w:r>
      <w:r>
        <w:t xml:space="preserve"> ........................................................................</w:t>
      </w:r>
    </w:p>
    <w:p w14:paraId="43254BA2" w14:textId="1DBDA3D3" w:rsidR="002724DF" w:rsidRDefault="00000000" w:rsidP="00155114">
      <w:pPr>
        <w:jc w:val="left"/>
      </w:pPr>
      <w:r>
        <w:rPr>
          <w:rFonts w:ascii="Manrope" w:hAnsi="Manrope"/>
          <w:sz w:val="22"/>
        </w:rPr>
        <w:t xml:space="preserve">  Análisis de la </w:t>
      </w:r>
      <w:r w:rsidR="005F0083">
        <w:rPr>
          <w:rFonts w:ascii="Manrope" w:hAnsi="Manrope"/>
          <w:sz w:val="22"/>
        </w:rPr>
        <w:t>c</w:t>
      </w:r>
      <w:r>
        <w:rPr>
          <w:rFonts w:ascii="Manrope" w:hAnsi="Manrope"/>
          <w:sz w:val="22"/>
        </w:rPr>
        <w:t>ompetencia</w:t>
      </w:r>
      <w:r>
        <w:t xml:space="preserve"> ........................................................................</w:t>
      </w:r>
    </w:p>
    <w:p w14:paraId="08D356DA" w14:textId="77777777" w:rsidR="002724DF" w:rsidRDefault="00000000" w:rsidP="00155114">
      <w:pPr>
        <w:jc w:val="left"/>
      </w:pPr>
      <w:r>
        <w:rPr>
          <w:rFonts w:ascii="Manrope" w:hAnsi="Manrope"/>
          <w:sz w:val="22"/>
        </w:rPr>
        <w:t xml:space="preserve">  Análisis PEST (El entorno)</w:t>
      </w:r>
      <w:r>
        <w:t xml:space="preserve"> ........................................................................</w:t>
      </w:r>
    </w:p>
    <w:p w14:paraId="2EB7AA3C" w14:textId="77777777" w:rsidR="002724DF" w:rsidRDefault="00000000" w:rsidP="00155114">
      <w:pPr>
        <w:jc w:val="left"/>
      </w:pPr>
      <w:r>
        <w:rPr>
          <w:rFonts w:ascii="Manrope" w:hAnsi="Manrope"/>
          <w:sz w:val="22"/>
        </w:rPr>
        <w:t xml:space="preserve">  Matriz DAFO (Realidad sin filtros)</w:t>
      </w:r>
      <w:r>
        <w:t xml:space="preserve"> ........................................................................</w:t>
      </w:r>
    </w:p>
    <w:p w14:paraId="570A8CBF" w14:textId="09E66262" w:rsidR="002724DF" w:rsidRDefault="00000000" w:rsidP="00155114">
      <w:pPr>
        <w:jc w:val="left"/>
      </w:pPr>
      <w:r>
        <w:rPr>
          <w:rFonts w:ascii="Manrope" w:hAnsi="Manrope"/>
          <w:sz w:val="22"/>
        </w:rPr>
        <w:t xml:space="preserve">5. Forma </w:t>
      </w:r>
      <w:r w:rsidR="005F0083">
        <w:rPr>
          <w:rFonts w:ascii="Manrope" w:hAnsi="Manrope"/>
          <w:sz w:val="22"/>
        </w:rPr>
        <w:t>j</w:t>
      </w:r>
      <w:r>
        <w:rPr>
          <w:rFonts w:ascii="Manrope" w:hAnsi="Manrope"/>
          <w:sz w:val="22"/>
        </w:rPr>
        <w:t>urídica: ¿Cómo nos constituimos?</w:t>
      </w:r>
      <w:r>
        <w:t xml:space="preserve"> ........................................................................</w:t>
      </w:r>
    </w:p>
    <w:p w14:paraId="4AC66A21" w14:textId="77777777" w:rsidR="002724DF" w:rsidRDefault="00000000" w:rsidP="00155114">
      <w:pPr>
        <w:jc w:val="left"/>
      </w:pPr>
      <w:r>
        <w:rPr>
          <w:rFonts w:ascii="Manrope" w:hAnsi="Manrope"/>
          <w:sz w:val="22"/>
        </w:rPr>
        <w:t>6. Conclusión</w:t>
      </w:r>
      <w:r>
        <w:t xml:space="preserve"> ........................................................................</w:t>
      </w:r>
    </w:p>
    <w:p w14:paraId="38E25FA9" w14:textId="000B6D45" w:rsidR="002724DF" w:rsidRDefault="00000000" w:rsidP="00155114">
      <w:pPr>
        <w:jc w:val="left"/>
      </w:pPr>
      <w:r>
        <w:rPr>
          <w:rFonts w:ascii="Manrope" w:hAnsi="Manrope"/>
          <w:sz w:val="22"/>
        </w:rPr>
        <w:t xml:space="preserve">7. Bibliografía y </w:t>
      </w:r>
      <w:r w:rsidR="005F0083">
        <w:rPr>
          <w:rFonts w:ascii="Manrope" w:hAnsi="Manrope"/>
          <w:sz w:val="22"/>
        </w:rPr>
        <w:t>r</w:t>
      </w:r>
      <w:r>
        <w:rPr>
          <w:rFonts w:ascii="Manrope" w:hAnsi="Manrope"/>
          <w:sz w:val="22"/>
        </w:rPr>
        <w:t>ecursos</w:t>
      </w:r>
      <w:r>
        <w:t xml:space="preserve"> ........................................................................</w:t>
      </w:r>
    </w:p>
    <w:p w14:paraId="5F7CB0E8" w14:textId="77777777" w:rsidR="002724DF" w:rsidRDefault="00000000">
      <w:r>
        <w:br w:type="page"/>
      </w:r>
    </w:p>
    <w:p w14:paraId="4D9B9E4E" w14:textId="77777777" w:rsidR="002724DF" w:rsidRDefault="00000000">
      <w:r>
        <w:rPr>
          <w:rFonts w:ascii="Manrope" w:hAnsi="Manrope"/>
          <w:b/>
          <w:color w:val="003594"/>
          <w:sz w:val="36"/>
        </w:rPr>
        <w:lastRenderedPageBreak/>
        <w:t>1. Introducción</w:t>
      </w:r>
    </w:p>
    <w:p w14:paraId="6614F0FF" w14:textId="5673BC98" w:rsidR="002724DF" w:rsidRPr="00DF414C" w:rsidRDefault="00000000" w:rsidP="009461A2">
      <w:pPr>
        <w:jc w:val="left"/>
      </w:pPr>
      <w:r w:rsidRPr="00DF414C">
        <w:rPr>
          <w:rFonts w:ascii="Manrope" w:hAnsi="Manrope"/>
        </w:rPr>
        <w:t xml:space="preserve">La verdad es que, si te detienes a pensarlo un momento, es un poco loco cómo nos hemos desconectado de lo que comemos en las ciudades. Sin embargo, viniendo de la tierra que venimos, de ese </w:t>
      </w:r>
      <w:r w:rsidRPr="00DF414C">
        <w:rPr>
          <w:rFonts w:ascii="Manrope" w:hAnsi="Manrope"/>
          <w:b/>
        </w:rPr>
        <w:t>"Mar de Plástico" de El Ejido</w:t>
      </w:r>
      <w:r w:rsidRPr="00DF414C">
        <w:rPr>
          <w:rFonts w:ascii="Manrope" w:hAnsi="Manrope"/>
        </w:rPr>
        <w:t xml:space="preserve"> que alimenta a media Europa, sabemos mejor que nadie el valor de un buen cultivo. </w:t>
      </w:r>
      <w:r w:rsidR="009461A2" w:rsidRPr="00DF414C">
        <w:rPr>
          <w:rFonts w:ascii="Manrope" w:hAnsi="Manrope"/>
        </w:rPr>
        <w:br/>
      </w:r>
      <w:r w:rsidR="009461A2" w:rsidRPr="00DF414C">
        <w:rPr>
          <w:rFonts w:ascii="Manrope" w:hAnsi="Manrope"/>
        </w:rPr>
        <w:br/>
      </w:r>
      <w:r w:rsidRPr="00DF414C">
        <w:rPr>
          <w:rFonts w:ascii="Manrope" w:hAnsi="Manrope"/>
        </w:rPr>
        <w:t xml:space="preserve">Nuestra misión con </w:t>
      </w:r>
      <w:proofErr w:type="spellStart"/>
      <w:r w:rsidRPr="00DF414C">
        <w:rPr>
          <w:rFonts w:ascii="Manrope" w:hAnsi="Manrope"/>
          <w:b/>
        </w:rPr>
        <w:t>Murgi</w:t>
      </w:r>
      <w:proofErr w:type="spellEnd"/>
      <w:r w:rsidRPr="00DF414C">
        <w:rPr>
          <w:rFonts w:ascii="Manrope" w:hAnsi="Manrope"/>
          <w:b/>
        </w:rPr>
        <w:t xml:space="preserve"> SL</w:t>
      </w:r>
      <w:r w:rsidRPr="00DF414C">
        <w:rPr>
          <w:rFonts w:ascii="Manrope" w:hAnsi="Manrope"/>
        </w:rPr>
        <w:t xml:space="preserve"> es coger toda esa sabiduría agrícola de nuestra tierra y concentrarla en un sistema que quepa en un cuarto piso sin balcón en mitad de una gran ciudad. Queremos que la fuerza del Poniente Almeriense llegue a cualquier salón.</w:t>
      </w:r>
    </w:p>
    <w:p w14:paraId="4C6E5E99" w14:textId="77777777" w:rsidR="002724DF" w:rsidRDefault="00000000">
      <w:r>
        <w:br w:type="page"/>
      </w:r>
    </w:p>
    <w:p w14:paraId="412FE601" w14:textId="13AEF42C" w:rsidR="002724DF" w:rsidRDefault="00000000">
      <w:r>
        <w:rPr>
          <w:rFonts w:ascii="Manrope" w:hAnsi="Manrope"/>
          <w:b/>
          <w:color w:val="003594"/>
          <w:sz w:val="36"/>
        </w:rPr>
        <w:lastRenderedPageBreak/>
        <w:t xml:space="preserve">2. Desarrollo de la </w:t>
      </w:r>
      <w:r w:rsidR="009461A2">
        <w:rPr>
          <w:rFonts w:ascii="Manrope" w:hAnsi="Manrope"/>
          <w:b/>
          <w:color w:val="003594"/>
          <w:sz w:val="36"/>
        </w:rPr>
        <w:t>i</w:t>
      </w:r>
      <w:r>
        <w:rPr>
          <w:rFonts w:ascii="Manrope" w:hAnsi="Manrope"/>
          <w:b/>
          <w:color w:val="003594"/>
          <w:sz w:val="36"/>
        </w:rPr>
        <w:t>dea: El toque innovador</w:t>
      </w:r>
    </w:p>
    <w:p w14:paraId="18BB9E46" w14:textId="77777777" w:rsidR="00F53AA0" w:rsidRPr="00F53AA0" w:rsidRDefault="00F53AA0" w:rsidP="00795D1A">
      <w:pPr>
        <w:jc w:val="left"/>
        <w:rPr>
          <w:rFonts w:ascii="Manrope" w:hAnsi="Manrope"/>
          <w:lang w:val="es-ES"/>
        </w:rPr>
      </w:pPr>
      <w:proofErr w:type="spellStart"/>
      <w:r w:rsidRPr="00F53AA0">
        <w:rPr>
          <w:rFonts w:ascii="Manrope" w:hAnsi="Manrope"/>
          <w:b/>
          <w:bCs/>
          <w:lang w:val="es-ES"/>
        </w:rPr>
        <w:t>Murgi</w:t>
      </w:r>
      <w:proofErr w:type="spellEnd"/>
      <w:r w:rsidRPr="00F53AA0">
        <w:rPr>
          <w:rFonts w:ascii="Manrope" w:hAnsi="Manrope"/>
          <w:b/>
          <w:bCs/>
          <w:lang w:val="es-ES"/>
        </w:rPr>
        <w:t xml:space="preserve"> SL</w:t>
      </w:r>
      <w:r w:rsidRPr="00F53AA0">
        <w:rPr>
          <w:rFonts w:ascii="Manrope" w:hAnsi="Manrope"/>
          <w:lang w:val="es-ES"/>
        </w:rPr>
        <w:t xml:space="preserve"> diseña y fabrica huertos verticales inteligentes para interiores. Imagínate una cascada de verdes vivos en la pared de tu salón en pleno centro de Madrid o Barcelona.</w:t>
      </w:r>
    </w:p>
    <w:p w14:paraId="071A3AA4" w14:textId="51EC25A7" w:rsidR="002724DF" w:rsidRDefault="00F53AA0" w:rsidP="00795D1A">
      <w:pPr>
        <w:jc w:val="left"/>
      </w:pPr>
      <w:r w:rsidRPr="00795D1A">
        <w:rPr>
          <w:rFonts w:ascii="Manrope" w:hAnsi="Manrope"/>
          <w:lang w:val="es-ES"/>
        </w:rPr>
        <w:t xml:space="preserve">¿Dónde está la innovación?  La magia no es solo la maceta, es el "cerebro". Nuestros huertos llevan tecnología </w:t>
      </w:r>
      <w:proofErr w:type="spellStart"/>
      <w:r w:rsidRPr="00795D1A">
        <w:rPr>
          <w:rFonts w:ascii="Manrope" w:hAnsi="Manrope"/>
          <w:lang w:val="es-ES"/>
        </w:rPr>
        <w:t>IoT</w:t>
      </w:r>
      <w:proofErr w:type="spellEnd"/>
      <w:r w:rsidRPr="00795D1A">
        <w:rPr>
          <w:rFonts w:ascii="Manrope" w:hAnsi="Manrope"/>
          <w:lang w:val="es-ES"/>
        </w:rPr>
        <w:t xml:space="preserve"> (Internet de las Cosas).</w:t>
      </w:r>
      <w:r w:rsidR="00795D1A" w:rsidRPr="00795D1A">
        <w:rPr>
          <w:rFonts w:ascii="Manrope" w:hAnsi="Manrope"/>
          <w:lang w:val="es-ES"/>
        </w:rPr>
        <w:br/>
      </w:r>
      <w:r w:rsidR="00795D1A" w:rsidRPr="00795D1A">
        <w:rPr>
          <w:rFonts w:ascii="Manrope" w:hAnsi="Manrope"/>
          <w:lang w:val="es-ES"/>
        </w:rPr>
        <w:br/>
      </w:r>
      <w:r w:rsidRPr="00795D1A">
        <w:rPr>
          <w:rFonts w:ascii="Manrope" w:hAnsi="Manrope"/>
          <w:lang w:val="es-ES"/>
        </w:rPr>
        <w:t xml:space="preserve">A través de una app móvil con un diseño UI/UX espectacular, el usuario controla el riego, la luz LED y los nutrientes. Es innovación pura porque democratiza el autoconsumo: ya no necesitas tener un jardín o saber de botánica para cultivar tus propios tomates </w:t>
      </w:r>
      <w:proofErr w:type="spellStart"/>
      <w:r w:rsidRPr="00795D1A">
        <w:rPr>
          <w:rFonts w:ascii="Manrope" w:hAnsi="Manrope"/>
          <w:lang w:val="es-ES"/>
        </w:rPr>
        <w:t>cherry</w:t>
      </w:r>
      <w:proofErr w:type="spellEnd"/>
      <w:r w:rsidRPr="00795D1A">
        <w:rPr>
          <w:rFonts w:ascii="Manrope" w:hAnsi="Manrope"/>
          <w:lang w:val="es-ES"/>
        </w:rPr>
        <w:t xml:space="preserve"> o albahac</w:t>
      </w:r>
      <w:r w:rsidR="00795D1A" w:rsidRPr="00795D1A">
        <w:rPr>
          <w:rFonts w:ascii="Manrope" w:hAnsi="Manrope"/>
          <w:lang w:val="es-ES"/>
        </w:rPr>
        <w:t>a,</w:t>
      </w:r>
      <w:r w:rsidRPr="00795D1A">
        <w:rPr>
          <w:rFonts w:ascii="Manrope" w:hAnsi="Manrope"/>
          <w:lang w:val="es-ES"/>
        </w:rPr>
        <w:t xml:space="preserve"> nuestro sistema lo hace por ti.</w:t>
      </w:r>
      <w:r w:rsidR="00155114">
        <w:rPr>
          <w:rFonts w:ascii="Manrope" w:hAnsi="Manrope"/>
          <w:sz w:val="22"/>
        </w:rPr>
        <w:br/>
      </w:r>
    </w:p>
    <w:p w14:paraId="14484E58" w14:textId="582E5475" w:rsidR="002724DF" w:rsidRDefault="00000000">
      <w:r>
        <w:rPr>
          <w:rFonts w:ascii="Manrope" w:hAnsi="Manrope"/>
          <w:b/>
          <w:color w:val="003594"/>
          <w:sz w:val="36"/>
        </w:rPr>
        <w:t xml:space="preserve">3. Estructura </w:t>
      </w:r>
      <w:r w:rsidR="009461A2">
        <w:rPr>
          <w:rFonts w:ascii="Manrope" w:hAnsi="Manrope"/>
          <w:b/>
          <w:color w:val="003594"/>
          <w:sz w:val="36"/>
        </w:rPr>
        <w:t>o</w:t>
      </w:r>
      <w:r>
        <w:rPr>
          <w:rFonts w:ascii="Manrope" w:hAnsi="Manrope"/>
          <w:b/>
          <w:color w:val="003594"/>
          <w:sz w:val="36"/>
        </w:rPr>
        <w:t xml:space="preserve">rganizativa y </w:t>
      </w:r>
      <w:r w:rsidR="009461A2">
        <w:rPr>
          <w:rFonts w:ascii="Manrope" w:hAnsi="Manrope"/>
          <w:b/>
          <w:color w:val="003594"/>
          <w:sz w:val="36"/>
        </w:rPr>
        <w:t>r</w:t>
      </w:r>
      <w:r>
        <w:rPr>
          <w:rFonts w:ascii="Manrope" w:hAnsi="Manrope"/>
          <w:b/>
          <w:color w:val="003594"/>
          <w:sz w:val="36"/>
        </w:rPr>
        <w:t>ecursos</w:t>
      </w:r>
    </w:p>
    <w:p w14:paraId="0E848FD0" w14:textId="5293FC6F" w:rsidR="00795D1A" w:rsidRPr="00795D1A" w:rsidRDefault="00795D1A" w:rsidP="00795D1A">
      <w:pPr>
        <w:ind w:firstLine="0"/>
        <w:jc w:val="left"/>
        <w:rPr>
          <w:lang w:val="es-ES"/>
        </w:rPr>
      </w:pPr>
      <w:r w:rsidRPr="00795D1A">
        <w:rPr>
          <w:b/>
          <w:bCs/>
          <w:lang w:val="es-ES"/>
        </w:rPr>
        <w:t>CEO (Dirección General):</w:t>
      </w:r>
      <w:r w:rsidRPr="00795D1A">
        <w:rPr>
          <w:lang w:val="es-ES"/>
        </w:rPr>
        <w:t xml:space="preserve"> El que marca el rumbo, busca la financiación y cierra alianzas estratégicas.</w:t>
      </w:r>
    </w:p>
    <w:p w14:paraId="0E8DD6E9" w14:textId="77777777" w:rsidR="00795D1A" w:rsidRPr="00795D1A" w:rsidRDefault="00795D1A" w:rsidP="00795D1A">
      <w:pPr>
        <w:ind w:firstLine="0"/>
        <w:jc w:val="left"/>
        <w:rPr>
          <w:lang w:val="es-ES"/>
        </w:rPr>
      </w:pPr>
      <w:r w:rsidRPr="00795D1A">
        <w:rPr>
          <w:b/>
          <w:bCs/>
          <w:lang w:val="es-ES"/>
        </w:rPr>
        <w:t>CTO (</w:t>
      </w:r>
      <w:proofErr w:type="gramStart"/>
      <w:r w:rsidRPr="00795D1A">
        <w:rPr>
          <w:b/>
          <w:bCs/>
          <w:lang w:val="es-ES"/>
        </w:rPr>
        <w:t>Responsable</w:t>
      </w:r>
      <w:proofErr w:type="gramEnd"/>
      <w:r w:rsidRPr="00795D1A">
        <w:rPr>
          <w:b/>
          <w:bCs/>
          <w:lang w:val="es-ES"/>
        </w:rPr>
        <w:t xml:space="preserve"> de Hardware/Software):</w:t>
      </w:r>
      <w:r w:rsidRPr="00795D1A">
        <w:rPr>
          <w:lang w:val="es-ES"/>
        </w:rPr>
        <w:t xml:space="preserve"> La mente detrás de la placa base, los sensores </w:t>
      </w:r>
      <w:proofErr w:type="spellStart"/>
      <w:r w:rsidRPr="00795D1A">
        <w:rPr>
          <w:lang w:val="es-ES"/>
        </w:rPr>
        <w:t>IoT</w:t>
      </w:r>
      <w:proofErr w:type="spellEnd"/>
      <w:r w:rsidRPr="00795D1A">
        <w:rPr>
          <w:lang w:val="es-ES"/>
        </w:rPr>
        <w:t xml:space="preserve"> y la app.</w:t>
      </w:r>
    </w:p>
    <w:p w14:paraId="727A72E5" w14:textId="77777777" w:rsidR="00795D1A" w:rsidRPr="00795D1A" w:rsidRDefault="00795D1A" w:rsidP="00795D1A">
      <w:pPr>
        <w:ind w:firstLine="0"/>
        <w:jc w:val="left"/>
        <w:rPr>
          <w:lang w:val="es-ES"/>
        </w:rPr>
      </w:pPr>
      <w:r w:rsidRPr="00795D1A">
        <w:rPr>
          <w:b/>
          <w:bCs/>
          <w:lang w:val="es-ES"/>
        </w:rPr>
        <w:t>CMO (</w:t>
      </w:r>
      <w:proofErr w:type="gramStart"/>
      <w:r w:rsidRPr="00795D1A">
        <w:rPr>
          <w:b/>
          <w:bCs/>
          <w:lang w:val="es-ES"/>
        </w:rPr>
        <w:t>Responsable</w:t>
      </w:r>
      <w:proofErr w:type="gramEnd"/>
      <w:r w:rsidRPr="00795D1A">
        <w:rPr>
          <w:b/>
          <w:bCs/>
          <w:lang w:val="es-ES"/>
        </w:rPr>
        <w:t xml:space="preserve"> de Marketing y Ventas):</w:t>
      </w:r>
      <w:r w:rsidRPr="00795D1A">
        <w:rPr>
          <w:lang w:val="es-ES"/>
        </w:rPr>
        <w:t xml:space="preserve"> Encargado de enamorar al cliente, llevar las redes y vender esa idea de "hogar verde y conectado".</w:t>
      </w:r>
    </w:p>
    <w:p w14:paraId="3D30955D" w14:textId="45B0F731" w:rsidR="002724DF" w:rsidRDefault="00795D1A" w:rsidP="00795D1A">
      <w:pPr>
        <w:ind w:firstLine="0"/>
        <w:jc w:val="left"/>
      </w:pPr>
      <w:r w:rsidRPr="00795D1A">
        <w:rPr>
          <w:b/>
          <w:bCs/>
          <w:lang w:val="es-ES"/>
        </w:rPr>
        <w:t>COO (</w:t>
      </w:r>
      <w:proofErr w:type="gramStart"/>
      <w:r w:rsidRPr="00795D1A">
        <w:rPr>
          <w:b/>
          <w:bCs/>
          <w:lang w:val="es-ES"/>
        </w:rPr>
        <w:t>Responsable</w:t>
      </w:r>
      <w:proofErr w:type="gramEnd"/>
      <w:r w:rsidRPr="00795D1A">
        <w:rPr>
          <w:b/>
          <w:bCs/>
          <w:lang w:val="es-ES"/>
        </w:rPr>
        <w:t xml:space="preserve"> de Operaciones):</w:t>
      </w:r>
      <w:r w:rsidRPr="00795D1A">
        <w:rPr>
          <w:lang w:val="es-ES"/>
        </w:rPr>
        <w:t xml:space="preserve"> Quien se pelea con los proveedores para que los plazos de entrega y el ensamblaje de los huertos salgan a tiempo.</w:t>
      </w:r>
      <w:r>
        <w:rPr>
          <w:lang w:val="es-ES"/>
        </w:rPr>
        <w:br/>
      </w:r>
    </w:p>
    <w:p w14:paraId="0BDED486" w14:textId="7153E75D" w:rsidR="002724DF" w:rsidRDefault="00000000">
      <w:r>
        <w:rPr>
          <w:rFonts w:ascii="Manrope" w:hAnsi="Manrope"/>
          <w:b/>
          <w:color w:val="003594"/>
          <w:sz w:val="28"/>
        </w:rPr>
        <w:t xml:space="preserve">Necesidades de </w:t>
      </w:r>
      <w:r w:rsidR="009461A2">
        <w:rPr>
          <w:rFonts w:ascii="Manrope" w:hAnsi="Manrope"/>
          <w:b/>
          <w:color w:val="003594"/>
          <w:sz w:val="28"/>
        </w:rPr>
        <w:t>r</w:t>
      </w:r>
      <w:r>
        <w:rPr>
          <w:rFonts w:ascii="Manrope" w:hAnsi="Manrope"/>
          <w:b/>
          <w:color w:val="003594"/>
          <w:sz w:val="28"/>
        </w:rPr>
        <w:t xml:space="preserve">ecursos </w:t>
      </w:r>
      <w:r w:rsidR="009461A2">
        <w:rPr>
          <w:rFonts w:ascii="Manrope" w:hAnsi="Manrope"/>
          <w:b/>
          <w:color w:val="003594"/>
          <w:sz w:val="28"/>
        </w:rPr>
        <w:t>h</w:t>
      </w:r>
      <w:r>
        <w:rPr>
          <w:rFonts w:ascii="Manrope" w:hAnsi="Manrope"/>
          <w:b/>
          <w:color w:val="003594"/>
          <w:sz w:val="28"/>
        </w:rPr>
        <w:t xml:space="preserve">umanos y </w:t>
      </w:r>
      <w:r w:rsidR="009461A2">
        <w:rPr>
          <w:rFonts w:ascii="Manrope" w:hAnsi="Manrope"/>
          <w:b/>
          <w:color w:val="003594"/>
          <w:sz w:val="28"/>
        </w:rPr>
        <w:t>m</w:t>
      </w:r>
      <w:r>
        <w:rPr>
          <w:rFonts w:ascii="Manrope" w:hAnsi="Manrope"/>
          <w:b/>
          <w:color w:val="003594"/>
          <w:sz w:val="28"/>
        </w:rPr>
        <w:t>ateriales</w:t>
      </w:r>
    </w:p>
    <w:p w14:paraId="7E8BD3F2" w14:textId="3107EF30" w:rsidR="002724DF" w:rsidRPr="00DF414C" w:rsidRDefault="00000000" w:rsidP="00795D1A">
      <w:pPr>
        <w:ind w:firstLine="0"/>
        <w:jc w:val="left"/>
      </w:pPr>
      <w:r w:rsidRPr="00795D1A">
        <w:rPr>
          <w:rFonts w:ascii="Manrope" w:hAnsi="Manrope"/>
          <w:b/>
        </w:rPr>
        <w:t>Lo humano:</w:t>
      </w:r>
      <w:r w:rsidRPr="00795D1A">
        <w:rPr>
          <w:rFonts w:ascii="Manrope" w:hAnsi="Manrope"/>
        </w:rPr>
        <w:t xml:space="preserve"> Al principio, seremos un equipo pequeño pero multidisciplinar. Necesitaremos un ingeniero de software, un experto en agronomía hidropónica y dos personas volcadas en la experiencia del cliente (porque queremos que se sientan acompañados en su proceso de cultivo).</w:t>
      </w:r>
    </w:p>
    <w:p w14:paraId="4DC4650F" w14:textId="0A2352E6" w:rsidR="002724DF" w:rsidRDefault="00000000" w:rsidP="00795D1A">
      <w:pPr>
        <w:ind w:firstLine="0"/>
        <w:jc w:val="left"/>
      </w:pPr>
      <w:r w:rsidRPr="00795D1A">
        <w:rPr>
          <w:rFonts w:ascii="Manrope" w:hAnsi="Manrope"/>
          <w:b/>
        </w:rPr>
        <w:t>Lo material:</w:t>
      </w:r>
      <w:r w:rsidRPr="00795D1A">
        <w:rPr>
          <w:rFonts w:ascii="Manrope" w:hAnsi="Manrope"/>
        </w:rPr>
        <w:t xml:space="preserve"> No hace falta una fábrica gigante. Trabajaremos con un centro de ensamblaje local y un almacén de logística para los componentes electrónicos y las semillas orgánicas. Lo más importante aquí es nuestro "Hub de </w:t>
      </w:r>
      <w:r w:rsidR="005F0083" w:rsidRPr="00795D1A">
        <w:rPr>
          <w:rFonts w:ascii="Manrope" w:hAnsi="Manrope"/>
        </w:rPr>
        <w:t>c</w:t>
      </w:r>
      <w:r w:rsidRPr="00795D1A">
        <w:rPr>
          <w:rFonts w:ascii="Manrope" w:hAnsi="Manrope"/>
        </w:rPr>
        <w:t xml:space="preserve">ontrol", desde donde monitorizamos que todos los sistemas </w:t>
      </w:r>
      <w:proofErr w:type="spellStart"/>
      <w:r w:rsidRPr="00795D1A">
        <w:rPr>
          <w:rFonts w:ascii="Manrope" w:hAnsi="Manrope"/>
        </w:rPr>
        <w:t>Murgi</w:t>
      </w:r>
      <w:proofErr w:type="spellEnd"/>
      <w:r w:rsidRPr="00795D1A">
        <w:rPr>
          <w:rFonts w:ascii="Manrope" w:hAnsi="Manrope"/>
        </w:rPr>
        <w:t xml:space="preserve"> SL de nuestros clientes estén funcionando como un reloj.</w:t>
      </w:r>
      <w:r w:rsidR="00795D1A" w:rsidRPr="00795D1A">
        <w:rPr>
          <w:rFonts w:ascii="Manrope" w:hAnsi="Manrope"/>
        </w:rPr>
        <w:br/>
      </w:r>
    </w:p>
    <w:p w14:paraId="0265CD37" w14:textId="392BAA4C" w:rsidR="002724DF" w:rsidRDefault="00000000">
      <w:r>
        <w:rPr>
          <w:rFonts w:ascii="Manrope" w:hAnsi="Manrope"/>
          <w:b/>
          <w:color w:val="003594"/>
          <w:sz w:val="36"/>
        </w:rPr>
        <w:lastRenderedPageBreak/>
        <w:t xml:space="preserve">4. Estudio de </w:t>
      </w:r>
      <w:r w:rsidR="009461A2">
        <w:rPr>
          <w:rFonts w:ascii="Manrope" w:hAnsi="Manrope"/>
          <w:b/>
          <w:color w:val="003594"/>
          <w:sz w:val="36"/>
        </w:rPr>
        <w:t>m</w:t>
      </w:r>
      <w:r>
        <w:rPr>
          <w:rFonts w:ascii="Manrope" w:hAnsi="Manrope"/>
          <w:b/>
          <w:color w:val="003594"/>
          <w:sz w:val="36"/>
        </w:rPr>
        <w:t>ercado</w:t>
      </w:r>
    </w:p>
    <w:p w14:paraId="167E6584" w14:textId="21CA4F7A" w:rsidR="002724DF" w:rsidRDefault="00000000" w:rsidP="00DF414C">
      <w:pPr>
        <w:jc w:val="left"/>
      </w:pPr>
      <w:r>
        <w:rPr>
          <w:rFonts w:ascii="Manrope" w:hAnsi="Manrope"/>
          <w:sz w:val="22"/>
        </w:rPr>
        <w:t xml:space="preserve">Si vamos a lanzar </w:t>
      </w:r>
      <w:proofErr w:type="spellStart"/>
      <w:r>
        <w:rPr>
          <w:rFonts w:ascii="Manrope" w:hAnsi="Manrope"/>
          <w:sz w:val="22"/>
        </w:rPr>
        <w:t>Murgi</w:t>
      </w:r>
      <w:proofErr w:type="spellEnd"/>
      <w:r>
        <w:rPr>
          <w:rFonts w:ascii="Manrope" w:hAnsi="Manrope"/>
          <w:sz w:val="22"/>
        </w:rPr>
        <w:t xml:space="preserve"> SL, lo primero es saber a quién le estamos hablando y en qué terreno estamos pisando. No se trata solo de números, sino de entender el estilo de vida actual.</w:t>
      </w:r>
      <w:r w:rsidR="00DF414C">
        <w:rPr>
          <w:rFonts w:ascii="Manrope" w:hAnsi="Manrope"/>
          <w:sz w:val="22"/>
        </w:rPr>
        <w:br/>
      </w:r>
    </w:p>
    <w:p w14:paraId="0A0924B8" w14:textId="39652050" w:rsidR="002724DF" w:rsidRDefault="00000000">
      <w:r>
        <w:rPr>
          <w:rFonts w:ascii="Manrope" w:hAnsi="Manrope"/>
          <w:b/>
          <w:color w:val="003594"/>
          <w:sz w:val="28"/>
        </w:rPr>
        <w:t xml:space="preserve">Público </w:t>
      </w:r>
      <w:r w:rsidR="009461A2">
        <w:rPr>
          <w:rFonts w:ascii="Manrope" w:hAnsi="Manrope"/>
          <w:b/>
          <w:color w:val="003594"/>
          <w:sz w:val="28"/>
        </w:rPr>
        <w:t>o</w:t>
      </w:r>
      <w:r>
        <w:rPr>
          <w:rFonts w:ascii="Manrope" w:hAnsi="Manrope"/>
          <w:b/>
          <w:color w:val="003594"/>
          <w:sz w:val="28"/>
        </w:rPr>
        <w:t>bjetivo: ¿Quién nos necesita?</w:t>
      </w:r>
    </w:p>
    <w:p w14:paraId="1BD24DF5" w14:textId="64C41F41" w:rsidR="002724DF" w:rsidRDefault="00000000" w:rsidP="00DF414C">
      <w:pPr>
        <w:jc w:val="left"/>
      </w:pPr>
      <w:r w:rsidRPr="00DF414C">
        <w:rPr>
          <w:rFonts w:ascii="Manrope" w:hAnsi="Manrope"/>
        </w:rPr>
        <w:t xml:space="preserve">Nos dirigimos a los </w:t>
      </w:r>
      <w:r w:rsidRPr="00DF414C">
        <w:rPr>
          <w:rFonts w:ascii="Manrope" w:hAnsi="Manrope"/>
          <w:b/>
        </w:rPr>
        <w:t>"Eco-Urbanitas"</w:t>
      </w:r>
      <w:r w:rsidRPr="00DF414C">
        <w:rPr>
          <w:rFonts w:ascii="Manrope" w:hAnsi="Manrope"/>
        </w:rPr>
        <w:t>. Gente de entre 25 y 50 años que vive en núcleos urbanos densos. Son personas que valoran la sostenibilidad, que están hartas de que la verdura del super no sepa a nada y que, aunque tienen poco tiempo, disfrutan de la tecnología que les facilita la vida. También hemos visto un nicho interesante en familias con niños pequeños que quieren usar el huerto como una herramienta educativa en casa</w:t>
      </w:r>
      <w:r>
        <w:rPr>
          <w:rFonts w:ascii="Manrope" w:hAnsi="Manrope"/>
          <w:sz w:val="22"/>
        </w:rPr>
        <w:t>.</w:t>
      </w:r>
      <w:r w:rsidR="00DF414C">
        <w:rPr>
          <w:rFonts w:ascii="Manrope" w:hAnsi="Manrope"/>
          <w:sz w:val="22"/>
        </w:rPr>
        <w:br/>
      </w:r>
    </w:p>
    <w:p w14:paraId="6E0582CC" w14:textId="3D9A5B19" w:rsidR="002724DF" w:rsidRDefault="00000000">
      <w:r>
        <w:rPr>
          <w:rFonts w:ascii="Manrope" w:hAnsi="Manrope"/>
          <w:b/>
          <w:color w:val="003594"/>
          <w:sz w:val="28"/>
        </w:rPr>
        <w:t xml:space="preserve">Análisis de la </w:t>
      </w:r>
      <w:r w:rsidR="009461A2">
        <w:rPr>
          <w:rFonts w:ascii="Manrope" w:hAnsi="Manrope"/>
          <w:b/>
          <w:color w:val="003594"/>
          <w:sz w:val="28"/>
        </w:rPr>
        <w:t>c</w:t>
      </w:r>
      <w:r>
        <w:rPr>
          <w:rFonts w:ascii="Manrope" w:hAnsi="Manrope"/>
          <w:b/>
          <w:color w:val="003594"/>
          <w:sz w:val="28"/>
        </w:rPr>
        <w:t>ompetencia</w:t>
      </w:r>
    </w:p>
    <w:p w14:paraId="6477C14C" w14:textId="77777777" w:rsidR="002724DF" w:rsidRPr="00DF414C" w:rsidRDefault="00000000" w:rsidP="00DF414C">
      <w:pPr>
        <w:jc w:val="left"/>
      </w:pPr>
      <w:r w:rsidRPr="00DF414C">
        <w:rPr>
          <w:rFonts w:ascii="Manrope" w:hAnsi="Manrope"/>
        </w:rPr>
        <w:t>La competencia "clásica" son las tiendas de jardinería o kits de cultivo de Amazon. ¿Su problema? Son pasivos. Si te olvidas de regar, la planta muere. Nosotros somos activos.</w:t>
      </w:r>
    </w:p>
    <w:p w14:paraId="613F5DBE" w14:textId="1AEE5EA1" w:rsidR="002724DF" w:rsidRPr="00795D1A" w:rsidRDefault="00000000" w:rsidP="00795D1A">
      <w:pPr>
        <w:jc w:val="left"/>
        <w:rPr>
          <w:rFonts w:ascii="Manrope" w:hAnsi="Manrope"/>
          <w:sz w:val="22"/>
        </w:rPr>
      </w:pPr>
      <w:r w:rsidRPr="00DF414C">
        <w:rPr>
          <w:rFonts w:ascii="Manrope" w:hAnsi="Manrope"/>
        </w:rPr>
        <w:t>Internamente, nuestra fortaleza es la tecnología propia y la comunidad. Externamente, el mayor reto es la percepción del precio inicial del kit, pero lo combatimos con el ahorro a largo plazo en la cesta de la compra</w:t>
      </w:r>
      <w:r>
        <w:rPr>
          <w:rFonts w:ascii="Manrope" w:hAnsi="Manrope"/>
          <w:sz w:val="22"/>
        </w:rPr>
        <w:t>.</w:t>
      </w:r>
      <w:r w:rsidR="00DF414C">
        <w:rPr>
          <w:rFonts w:ascii="Manrope" w:hAnsi="Manrope"/>
          <w:sz w:val="22"/>
        </w:rPr>
        <w:br/>
      </w:r>
    </w:p>
    <w:p w14:paraId="56FC39C2" w14:textId="77777777" w:rsidR="002724DF" w:rsidRDefault="00000000">
      <w:r>
        <w:rPr>
          <w:rFonts w:ascii="Manrope" w:hAnsi="Manrope"/>
          <w:b/>
          <w:color w:val="003594"/>
          <w:sz w:val="28"/>
        </w:rPr>
        <w:t>Análisis PEST (El entorno)</w:t>
      </w:r>
    </w:p>
    <w:p w14:paraId="2540AB5C" w14:textId="77777777" w:rsidR="002724DF" w:rsidRPr="005447D9" w:rsidRDefault="00000000">
      <w:r w:rsidRPr="005447D9">
        <w:rPr>
          <w:rFonts w:ascii="Manrope" w:hAnsi="Manrope"/>
        </w:rPr>
        <w:t>Para entender dónde estamos, echemos un ojo a lo que nos rodea:</w:t>
      </w:r>
    </w:p>
    <w:p w14:paraId="3CFAA0C5" w14:textId="31C58967" w:rsidR="002724DF" w:rsidRPr="005447D9" w:rsidRDefault="00000000" w:rsidP="00795D1A">
      <w:pPr>
        <w:jc w:val="left"/>
      </w:pPr>
      <w:r w:rsidRPr="005447D9">
        <w:rPr>
          <w:rFonts w:ascii="Manrope" w:hAnsi="Manrope"/>
          <w:b/>
        </w:rPr>
        <w:t>Político:</w:t>
      </w:r>
      <w:r w:rsidRPr="005447D9">
        <w:rPr>
          <w:rFonts w:ascii="Manrope" w:hAnsi="Manrope"/>
        </w:rPr>
        <w:t xml:space="preserve"> Cada vez hay más normativas europeas que fomentan la sostenibilidad y el autocultivo urbano. ¡Es el momento perfecto!</w:t>
      </w:r>
    </w:p>
    <w:p w14:paraId="75F66FD1" w14:textId="2A9BB041" w:rsidR="002724DF" w:rsidRPr="005447D9" w:rsidRDefault="00000000" w:rsidP="00795D1A">
      <w:pPr>
        <w:jc w:val="left"/>
      </w:pPr>
      <w:r w:rsidRPr="005447D9">
        <w:rPr>
          <w:rFonts w:ascii="Manrope" w:hAnsi="Manrope"/>
          <w:b/>
        </w:rPr>
        <w:t>Económico:</w:t>
      </w:r>
      <w:r w:rsidRPr="005447D9">
        <w:rPr>
          <w:rFonts w:ascii="Manrope" w:hAnsi="Manrope"/>
        </w:rPr>
        <w:t xml:space="preserve"> Aunque la inflación aprieta, la gente está dispuesta a invertir en salud y en reducir su huella de carbono si eso </w:t>
      </w:r>
      <w:proofErr w:type="gramStart"/>
      <w:r w:rsidRPr="005447D9">
        <w:rPr>
          <w:rFonts w:ascii="Manrope" w:hAnsi="Manrope"/>
        </w:rPr>
        <w:t>les</w:t>
      </w:r>
      <w:proofErr w:type="gramEnd"/>
      <w:r w:rsidRPr="005447D9">
        <w:rPr>
          <w:rFonts w:ascii="Manrope" w:hAnsi="Manrope"/>
        </w:rPr>
        <w:t xml:space="preserve"> ahorra dinero a futuro.</w:t>
      </w:r>
    </w:p>
    <w:p w14:paraId="0A2CA55B" w14:textId="6BEAD289" w:rsidR="002724DF" w:rsidRPr="005447D9" w:rsidRDefault="00000000" w:rsidP="00795D1A">
      <w:pPr>
        <w:jc w:val="left"/>
      </w:pPr>
      <w:r w:rsidRPr="005447D9">
        <w:rPr>
          <w:rFonts w:ascii="Manrope" w:hAnsi="Manrope"/>
          <w:b/>
        </w:rPr>
        <w:t>Social:</w:t>
      </w:r>
      <w:r w:rsidRPr="005447D9">
        <w:rPr>
          <w:rFonts w:ascii="Manrope" w:hAnsi="Manrope"/>
        </w:rPr>
        <w:t xml:space="preserve"> Hay un hambre real (y nunca mejor dicho) de productos "kilómetro cero" y de reconectar con lo natural.</w:t>
      </w:r>
    </w:p>
    <w:p w14:paraId="6DD0546B" w14:textId="12DF7C43" w:rsidR="002724DF" w:rsidRPr="00795D1A" w:rsidRDefault="00000000" w:rsidP="00795D1A">
      <w:pPr>
        <w:jc w:val="left"/>
        <w:rPr>
          <w:rFonts w:ascii="Manrope" w:hAnsi="Manrope"/>
        </w:rPr>
      </w:pPr>
      <w:r w:rsidRPr="005447D9">
        <w:rPr>
          <w:rFonts w:ascii="Manrope" w:hAnsi="Manrope"/>
          <w:b/>
        </w:rPr>
        <w:t>Tecnológico:</w:t>
      </w:r>
      <w:r w:rsidRPr="005447D9">
        <w:rPr>
          <w:rFonts w:ascii="Manrope" w:hAnsi="Manrope"/>
        </w:rPr>
        <w:t xml:space="preserve"> El avance del </w:t>
      </w:r>
      <w:proofErr w:type="spellStart"/>
      <w:r w:rsidRPr="005447D9">
        <w:rPr>
          <w:rFonts w:ascii="Manrope" w:hAnsi="Manrope"/>
        </w:rPr>
        <w:t>IoT</w:t>
      </w:r>
      <w:proofErr w:type="spellEnd"/>
      <w:r w:rsidRPr="005447D9">
        <w:rPr>
          <w:rFonts w:ascii="Manrope" w:hAnsi="Manrope"/>
        </w:rPr>
        <w:t xml:space="preserve"> y la IA nos permite democratizar técnicas que antes eran solo para profesionales.</w:t>
      </w:r>
      <w:r w:rsidR="00795D1A" w:rsidRPr="00795D1A">
        <w:rPr>
          <w:rFonts w:ascii="Manrope" w:hAnsi="Manrope"/>
        </w:rPr>
        <w:br/>
      </w:r>
    </w:p>
    <w:p w14:paraId="6C438E32" w14:textId="23FEB0E7" w:rsidR="002724DF" w:rsidRDefault="00000000">
      <w:r>
        <w:rPr>
          <w:rFonts w:ascii="Manrope" w:hAnsi="Manrope"/>
          <w:b/>
          <w:color w:val="003594"/>
          <w:sz w:val="28"/>
        </w:rPr>
        <w:lastRenderedPageBreak/>
        <w:t>Matriz DAFO</w:t>
      </w:r>
      <w:r w:rsidR="005F0083">
        <w:rPr>
          <w:rFonts w:ascii="Manrope" w:hAnsi="Manrope"/>
          <w:b/>
          <w:color w:val="003594"/>
          <w:sz w:val="28"/>
        </w:rPr>
        <w:t>.</w:t>
      </w:r>
    </w:p>
    <w:tbl>
      <w:tblPr>
        <w:tblStyle w:val="TableNormal"/>
        <w:tblW w:w="0" w:type="auto"/>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3"/>
        <w:gridCol w:w="5545"/>
      </w:tblGrid>
      <w:tr w:rsidR="002724DF" w14:paraId="72673BBD" w14:textId="77777777" w:rsidTr="002568EE">
        <w:tc>
          <w:tcPr>
            <w:tcW w:w="4673" w:type="dxa"/>
          </w:tcPr>
          <w:p w14:paraId="76B301C8" w14:textId="58885EFF" w:rsidR="002724DF" w:rsidRDefault="009461A2" w:rsidP="00095491">
            <w:pPr>
              <w:jc w:val="center"/>
            </w:pPr>
            <w:r>
              <w:rPr>
                <w:rFonts w:ascii="Manrope" w:hAnsi="Manrope"/>
                <w:b/>
                <w:color w:val="003594"/>
                <w:sz w:val="22"/>
              </w:rPr>
              <w:t>FORTALEZAS</w:t>
            </w:r>
          </w:p>
        </w:tc>
        <w:tc>
          <w:tcPr>
            <w:tcW w:w="5545" w:type="dxa"/>
          </w:tcPr>
          <w:p w14:paraId="4C584BF8" w14:textId="67D38654" w:rsidR="002724DF" w:rsidRDefault="009461A2" w:rsidP="00095491">
            <w:pPr>
              <w:jc w:val="center"/>
            </w:pPr>
            <w:r>
              <w:rPr>
                <w:rFonts w:ascii="Manrope" w:hAnsi="Manrope"/>
                <w:b/>
                <w:color w:val="003594"/>
                <w:sz w:val="22"/>
              </w:rPr>
              <w:t>DEBILIDADES</w:t>
            </w:r>
          </w:p>
        </w:tc>
      </w:tr>
      <w:tr w:rsidR="002724DF" w14:paraId="60E0EE9E" w14:textId="77777777" w:rsidTr="002568EE">
        <w:tc>
          <w:tcPr>
            <w:tcW w:w="4673" w:type="dxa"/>
          </w:tcPr>
          <w:p w14:paraId="7D6BA8E8" w14:textId="77777777" w:rsidR="002724DF" w:rsidRPr="009461A2" w:rsidRDefault="00000000" w:rsidP="002568EE">
            <w:pPr>
              <w:ind w:firstLine="0"/>
              <w:jc w:val="left"/>
              <w:rPr>
                <w:bCs/>
              </w:rPr>
            </w:pPr>
            <w:r w:rsidRPr="009461A2">
              <w:rPr>
                <w:rFonts w:ascii="Manrope" w:hAnsi="Manrope"/>
                <w:bCs/>
                <w:sz w:val="22"/>
              </w:rPr>
              <w:t xml:space="preserve">Tecnología fácil de usar (Plug &amp; </w:t>
            </w:r>
            <w:proofErr w:type="spellStart"/>
            <w:r w:rsidRPr="009461A2">
              <w:rPr>
                <w:rFonts w:ascii="Manrope" w:hAnsi="Manrope"/>
                <w:bCs/>
                <w:sz w:val="22"/>
              </w:rPr>
              <w:t>Grow</w:t>
            </w:r>
            <w:proofErr w:type="spellEnd"/>
            <w:r w:rsidRPr="009461A2">
              <w:rPr>
                <w:rFonts w:ascii="Manrope" w:hAnsi="Manrope"/>
                <w:bCs/>
                <w:sz w:val="22"/>
              </w:rPr>
              <w:t>).</w:t>
            </w:r>
          </w:p>
        </w:tc>
        <w:tc>
          <w:tcPr>
            <w:tcW w:w="5545" w:type="dxa"/>
          </w:tcPr>
          <w:p w14:paraId="263BD82D" w14:textId="77777777" w:rsidR="002724DF" w:rsidRPr="009461A2" w:rsidRDefault="00000000" w:rsidP="002568EE">
            <w:pPr>
              <w:ind w:firstLine="0"/>
              <w:jc w:val="left"/>
              <w:rPr>
                <w:bCs/>
              </w:rPr>
            </w:pPr>
            <w:r w:rsidRPr="009461A2">
              <w:rPr>
                <w:rFonts w:ascii="Manrope" w:hAnsi="Manrope"/>
                <w:bCs/>
                <w:sz w:val="22"/>
              </w:rPr>
              <w:t>Dependencia inicial de componentes electrónicos.</w:t>
            </w:r>
          </w:p>
        </w:tc>
      </w:tr>
      <w:tr w:rsidR="002724DF" w14:paraId="613BB1B2" w14:textId="77777777" w:rsidTr="002568EE">
        <w:tc>
          <w:tcPr>
            <w:tcW w:w="4673" w:type="dxa"/>
          </w:tcPr>
          <w:p w14:paraId="302F0D0C" w14:textId="77777777" w:rsidR="002724DF" w:rsidRPr="009461A2" w:rsidRDefault="00000000" w:rsidP="002568EE">
            <w:pPr>
              <w:ind w:firstLine="0"/>
              <w:jc w:val="left"/>
              <w:rPr>
                <w:bCs/>
              </w:rPr>
            </w:pPr>
            <w:r w:rsidRPr="009461A2">
              <w:rPr>
                <w:rFonts w:ascii="Manrope" w:hAnsi="Manrope"/>
                <w:bCs/>
                <w:sz w:val="22"/>
              </w:rPr>
              <w:t>Comunidad social activa para intercambio.</w:t>
            </w:r>
          </w:p>
        </w:tc>
        <w:tc>
          <w:tcPr>
            <w:tcW w:w="5545" w:type="dxa"/>
          </w:tcPr>
          <w:p w14:paraId="1814638C" w14:textId="77777777" w:rsidR="002724DF" w:rsidRPr="009461A2" w:rsidRDefault="00000000" w:rsidP="002568EE">
            <w:pPr>
              <w:ind w:firstLine="0"/>
              <w:jc w:val="left"/>
              <w:rPr>
                <w:bCs/>
              </w:rPr>
            </w:pPr>
            <w:r w:rsidRPr="009461A2">
              <w:rPr>
                <w:rFonts w:ascii="Manrope" w:hAnsi="Manrope"/>
                <w:bCs/>
                <w:sz w:val="22"/>
              </w:rPr>
              <w:t>Marca nueva en un mercado tradicional.</w:t>
            </w:r>
          </w:p>
        </w:tc>
      </w:tr>
      <w:tr w:rsidR="002724DF" w14:paraId="439457BD" w14:textId="77777777" w:rsidTr="002568EE">
        <w:tc>
          <w:tcPr>
            <w:tcW w:w="4673" w:type="dxa"/>
          </w:tcPr>
          <w:p w14:paraId="4A1CF093" w14:textId="4DDAE288" w:rsidR="002724DF" w:rsidRPr="00095491" w:rsidRDefault="00095491" w:rsidP="00095491">
            <w:pPr>
              <w:ind w:firstLine="0"/>
              <w:jc w:val="center"/>
              <w:rPr>
                <w:b/>
                <w:color w:val="365F91" w:themeColor="accent1" w:themeShade="BF"/>
              </w:rPr>
            </w:pPr>
            <w:r w:rsidRPr="00095491">
              <w:rPr>
                <w:rFonts w:ascii="Manrope" w:hAnsi="Manrope"/>
                <w:b/>
                <w:color w:val="365F91" w:themeColor="accent1" w:themeShade="BF"/>
                <w:sz w:val="22"/>
              </w:rPr>
              <w:t>OPORTUNIDADES</w:t>
            </w:r>
          </w:p>
        </w:tc>
        <w:tc>
          <w:tcPr>
            <w:tcW w:w="5545" w:type="dxa"/>
          </w:tcPr>
          <w:p w14:paraId="53461B5B" w14:textId="402F5A90" w:rsidR="002724DF" w:rsidRPr="00095491" w:rsidRDefault="00095491" w:rsidP="00095491">
            <w:pPr>
              <w:ind w:firstLine="0"/>
              <w:jc w:val="center"/>
              <w:rPr>
                <w:b/>
                <w:color w:val="365F91" w:themeColor="accent1" w:themeShade="BF"/>
              </w:rPr>
            </w:pPr>
            <w:r w:rsidRPr="00095491">
              <w:rPr>
                <w:rFonts w:ascii="Manrope" w:hAnsi="Manrope"/>
                <w:b/>
                <w:color w:val="365F91" w:themeColor="accent1" w:themeShade="BF"/>
                <w:sz w:val="22"/>
              </w:rPr>
              <w:t>AMENAZAS</w:t>
            </w:r>
          </w:p>
        </w:tc>
      </w:tr>
      <w:tr w:rsidR="002724DF" w14:paraId="6309E721" w14:textId="77777777" w:rsidTr="002568EE">
        <w:tc>
          <w:tcPr>
            <w:tcW w:w="4673" w:type="dxa"/>
          </w:tcPr>
          <w:p w14:paraId="2CF6B3CB" w14:textId="77777777" w:rsidR="002724DF" w:rsidRPr="009461A2" w:rsidRDefault="00000000" w:rsidP="002568EE">
            <w:pPr>
              <w:ind w:firstLine="0"/>
              <w:jc w:val="left"/>
              <w:rPr>
                <w:bCs/>
              </w:rPr>
            </w:pPr>
            <w:r w:rsidRPr="009461A2">
              <w:rPr>
                <w:rFonts w:ascii="Manrope" w:hAnsi="Manrope"/>
                <w:bCs/>
                <w:sz w:val="22"/>
              </w:rPr>
              <w:t>Auge del teletrabajo (más tiempo en casa).</w:t>
            </w:r>
          </w:p>
        </w:tc>
        <w:tc>
          <w:tcPr>
            <w:tcW w:w="5545" w:type="dxa"/>
          </w:tcPr>
          <w:p w14:paraId="0F5C4D30" w14:textId="77777777" w:rsidR="002724DF" w:rsidRPr="009461A2" w:rsidRDefault="00000000" w:rsidP="002568EE">
            <w:pPr>
              <w:ind w:firstLine="0"/>
              <w:jc w:val="left"/>
              <w:rPr>
                <w:bCs/>
              </w:rPr>
            </w:pPr>
            <w:r w:rsidRPr="009461A2">
              <w:rPr>
                <w:rFonts w:ascii="Manrope" w:hAnsi="Manrope"/>
                <w:bCs/>
                <w:sz w:val="22"/>
              </w:rPr>
              <w:t>Entrada de gigantes tipo IKEA.</w:t>
            </w:r>
          </w:p>
        </w:tc>
      </w:tr>
      <w:tr w:rsidR="002724DF" w14:paraId="7045EA1C" w14:textId="77777777" w:rsidTr="002568EE">
        <w:tc>
          <w:tcPr>
            <w:tcW w:w="4673" w:type="dxa"/>
          </w:tcPr>
          <w:p w14:paraId="0DF4BBC7" w14:textId="77777777" w:rsidR="002724DF" w:rsidRPr="009461A2" w:rsidRDefault="00000000" w:rsidP="002568EE">
            <w:pPr>
              <w:ind w:firstLine="0"/>
              <w:jc w:val="left"/>
              <w:rPr>
                <w:bCs/>
              </w:rPr>
            </w:pPr>
            <w:r w:rsidRPr="009461A2">
              <w:rPr>
                <w:rFonts w:ascii="Manrope" w:hAnsi="Manrope"/>
                <w:bCs/>
                <w:sz w:val="22"/>
              </w:rPr>
              <w:t>Subida de precios en productos frescos.</w:t>
            </w:r>
          </w:p>
        </w:tc>
        <w:tc>
          <w:tcPr>
            <w:tcW w:w="5545" w:type="dxa"/>
          </w:tcPr>
          <w:p w14:paraId="00D46C28" w14:textId="77777777" w:rsidR="002724DF" w:rsidRPr="009461A2" w:rsidRDefault="00000000" w:rsidP="002568EE">
            <w:pPr>
              <w:ind w:firstLine="0"/>
              <w:jc w:val="left"/>
              <w:rPr>
                <w:bCs/>
              </w:rPr>
            </w:pPr>
            <w:r w:rsidRPr="009461A2">
              <w:rPr>
                <w:rFonts w:ascii="Manrope" w:hAnsi="Manrope"/>
                <w:bCs/>
                <w:sz w:val="22"/>
              </w:rPr>
              <w:t>Posible crisis de suministros globales.</w:t>
            </w:r>
          </w:p>
        </w:tc>
      </w:tr>
    </w:tbl>
    <w:p w14:paraId="54A46FAB" w14:textId="6957CB44" w:rsidR="002724DF" w:rsidRDefault="00155114" w:rsidP="00155114">
      <w:pPr>
        <w:ind w:firstLine="0"/>
      </w:pPr>
      <w:r>
        <w:br/>
      </w:r>
      <w:r w:rsidR="00DF414C">
        <w:rPr>
          <w:rFonts w:ascii="Manrope" w:hAnsi="Manrope"/>
          <w:b/>
          <w:color w:val="003594"/>
          <w:sz w:val="36"/>
        </w:rPr>
        <w:br/>
      </w:r>
      <w:r>
        <w:rPr>
          <w:rFonts w:ascii="Manrope" w:hAnsi="Manrope"/>
          <w:b/>
          <w:color w:val="003594"/>
          <w:sz w:val="36"/>
        </w:rPr>
        <w:t xml:space="preserve">5. Forma </w:t>
      </w:r>
      <w:r w:rsidR="002568EE">
        <w:rPr>
          <w:rFonts w:ascii="Manrope" w:hAnsi="Manrope"/>
          <w:b/>
          <w:color w:val="003594"/>
          <w:sz w:val="36"/>
        </w:rPr>
        <w:t>j</w:t>
      </w:r>
      <w:r>
        <w:rPr>
          <w:rFonts w:ascii="Manrope" w:hAnsi="Manrope"/>
          <w:b/>
          <w:color w:val="003594"/>
          <w:sz w:val="36"/>
        </w:rPr>
        <w:t>urídica: ¿Cómo nos constituimos?</w:t>
      </w:r>
    </w:p>
    <w:p w14:paraId="435CD32E" w14:textId="77777777" w:rsidR="002724DF" w:rsidRPr="005447D9" w:rsidRDefault="00000000">
      <w:r w:rsidRPr="005447D9">
        <w:rPr>
          <w:rFonts w:ascii="Manrope" w:hAnsi="Manrope"/>
        </w:rPr>
        <w:t xml:space="preserve">Después de darle muchas vueltas, la verdad es que la opción más sensata para </w:t>
      </w:r>
      <w:proofErr w:type="spellStart"/>
      <w:r w:rsidRPr="005447D9">
        <w:rPr>
          <w:rFonts w:ascii="Manrope" w:hAnsi="Manrope"/>
        </w:rPr>
        <w:t>Murgi</w:t>
      </w:r>
      <w:proofErr w:type="spellEnd"/>
      <w:r w:rsidRPr="005447D9">
        <w:rPr>
          <w:rFonts w:ascii="Manrope" w:hAnsi="Manrope"/>
        </w:rPr>
        <w:t xml:space="preserve"> SL es constituirnos como una </w:t>
      </w:r>
      <w:r w:rsidRPr="005447D9">
        <w:rPr>
          <w:rFonts w:ascii="Manrope" w:hAnsi="Manrope"/>
          <w:b/>
        </w:rPr>
        <w:t>Sociedad de Responsabilidad Limitada (S.L.)</w:t>
      </w:r>
      <w:r w:rsidRPr="005447D9">
        <w:rPr>
          <w:rFonts w:ascii="Manrope" w:hAnsi="Manrope"/>
        </w:rPr>
        <w:t>.</w:t>
      </w:r>
    </w:p>
    <w:p w14:paraId="5B1E604E" w14:textId="77777777" w:rsidR="002724DF" w:rsidRPr="005447D9" w:rsidRDefault="00000000">
      <w:r w:rsidRPr="005447D9">
        <w:rPr>
          <w:rFonts w:ascii="Manrope" w:hAnsi="Manrope"/>
        </w:rPr>
        <w:t>¿Por qué? Pues mira, principalmente por tres motivos que nos dan mucha paz mental:</w:t>
      </w:r>
    </w:p>
    <w:p w14:paraId="37616CF3" w14:textId="52448C5E" w:rsidR="002724DF" w:rsidRPr="005447D9" w:rsidRDefault="00000000" w:rsidP="00795D1A">
      <w:pPr>
        <w:pStyle w:val="Prrafodelista"/>
        <w:numPr>
          <w:ilvl w:val="0"/>
          <w:numId w:val="5"/>
        </w:numPr>
        <w:jc w:val="left"/>
      </w:pPr>
      <w:r w:rsidRPr="005447D9">
        <w:rPr>
          <w:rFonts w:ascii="Manrope" w:hAnsi="Manrope"/>
          <w:b/>
        </w:rPr>
        <w:t>Protección personal:</w:t>
      </w:r>
      <w:r w:rsidRPr="005447D9">
        <w:rPr>
          <w:rFonts w:ascii="Manrope" w:hAnsi="Manrope"/>
        </w:rPr>
        <w:t xml:space="preserve"> Al ser una S.L., nuestra responsabilidad se limita al capital que aportamos. Si las cosas se ponen feas empresarialmente hablando, nuestro patrimonio personal está a salvo.</w:t>
      </w:r>
      <w:r w:rsidR="005F0083" w:rsidRPr="005447D9">
        <w:rPr>
          <w:rFonts w:ascii="Manrope" w:hAnsi="Manrope"/>
        </w:rPr>
        <w:br/>
      </w:r>
    </w:p>
    <w:p w14:paraId="2F9D6D3C" w14:textId="2AC9D8E0" w:rsidR="002724DF" w:rsidRPr="005447D9" w:rsidRDefault="00000000" w:rsidP="00795D1A">
      <w:pPr>
        <w:pStyle w:val="Prrafodelista"/>
        <w:numPr>
          <w:ilvl w:val="0"/>
          <w:numId w:val="5"/>
        </w:numPr>
        <w:jc w:val="left"/>
      </w:pPr>
      <w:r w:rsidRPr="005447D9">
        <w:rPr>
          <w:rFonts w:ascii="Manrope" w:hAnsi="Manrope"/>
          <w:b/>
        </w:rPr>
        <w:t>Imagen y seriedad:</w:t>
      </w:r>
      <w:r w:rsidRPr="005447D9">
        <w:rPr>
          <w:rFonts w:ascii="Manrope" w:hAnsi="Manrope"/>
        </w:rPr>
        <w:t xml:space="preserve"> Para atraer inversores o socios tecnológicos, una S.L. proyecta una imagen de robustez que una comunidad de bienes o ser autónomo no siempre consigue.</w:t>
      </w:r>
      <w:r w:rsidR="005F0083" w:rsidRPr="005447D9">
        <w:rPr>
          <w:rFonts w:ascii="Manrope" w:hAnsi="Manrope"/>
        </w:rPr>
        <w:br/>
      </w:r>
    </w:p>
    <w:p w14:paraId="45747129" w14:textId="6D5BE60F" w:rsidR="002724DF" w:rsidRPr="005447D9" w:rsidRDefault="00000000" w:rsidP="00795D1A">
      <w:pPr>
        <w:pStyle w:val="Prrafodelista"/>
        <w:numPr>
          <w:ilvl w:val="0"/>
          <w:numId w:val="5"/>
        </w:numPr>
        <w:jc w:val="left"/>
      </w:pPr>
      <w:r w:rsidRPr="005447D9">
        <w:rPr>
          <w:rFonts w:ascii="Manrope" w:hAnsi="Manrope"/>
          <w:b/>
        </w:rPr>
        <w:t>Flexibilidad y crecimiento:</w:t>
      </w:r>
      <w:r w:rsidRPr="005447D9">
        <w:rPr>
          <w:rFonts w:ascii="Manrope" w:hAnsi="Manrope"/>
        </w:rPr>
        <w:t xml:space="preserve"> Es una estructura que nos permite crecer, añadir socios o incluso pivotar el modelo de negocio con relativa facilidad administrativa.</w:t>
      </w:r>
    </w:p>
    <w:p w14:paraId="11F33918" w14:textId="174BA21B" w:rsidR="002724DF" w:rsidRDefault="00000000" w:rsidP="00795D1A">
      <w:pPr>
        <w:jc w:val="left"/>
      </w:pPr>
      <w:r w:rsidRPr="005447D9">
        <w:rPr>
          <w:rFonts w:ascii="Manrope" w:hAnsi="Manrope"/>
        </w:rPr>
        <w:t xml:space="preserve">Empezaremos con el capital mínimo legal, pero con la vista puesta en reinvertir todos los beneficios de los primeros 18 meses en mejorar nuestra tecnología </w:t>
      </w:r>
      <w:proofErr w:type="spellStart"/>
      <w:r w:rsidRPr="005447D9">
        <w:rPr>
          <w:rFonts w:ascii="Manrope" w:hAnsi="Manrope"/>
        </w:rPr>
        <w:t>IoT</w:t>
      </w:r>
      <w:proofErr w:type="spellEnd"/>
      <w:r w:rsidRPr="005447D9">
        <w:rPr>
          <w:rFonts w:ascii="Manrope" w:hAnsi="Manrope"/>
        </w:rPr>
        <w:t>.</w:t>
      </w:r>
      <w:r w:rsidR="00795D1A" w:rsidRPr="005447D9">
        <w:rPr>
          <w:rFonts w:ascii="Manrope" w:hAnsi="Manrope"/>
        </w:rPr>
        <w:br/>
      </w:r>
      <w:r w:rsidR="00795D1A">
        <w:rPr>
          <w:rFonts w:ascii="Manrope" w:hAnsi="Manrope"/>
          <w:sz w:val="22"/>
        </w:rPr>
        <w:br/>
      </w:r>
    </w:p>
    <w:p w14:paraId="16787DED" w14:textId="77777777" w:rsidR="00795D1A" w:rsidRDefault="00795D1A">
      <w:pPr>
        <w:rPr>
          <w:rFonts w:ascii="Manrope" w:hAnsi="Manrope"/>
          <w:b/>
          <w:color w:val="003594"/>
          <w:sz w:val="36"/>
        </w:rPr>
      </w:pPr>
    </w:p>
    <w:p w14:paraId="3AE1F834" w14:textId="186FDCDB" w:rsidR="002724DF" w:rsidRDefault="00000000">
      <w:r>
        <w:rPr>
          <w:rFonts w:ascii="Manrope" w:hAnsi="Manrope"/>
          <w:b/>
          <w:color w:val="003594"/>
          <w:sz w:val="36"/>
        </w:rPr>
        <w:t>6. Conclusión</w:t>
      </w:r>
    </w:p>
    <w:p w14:paraId="09FBBC5C" w14:textId="6CDE12A2" w:rsidR="002724DF" w:rsidRPr="005447D9" w:rsidRDefault="00000000" w:rsidP="00DF414C">
      <w:pPr>
        <w:jc w:val="left"/>
      </w:pPr>
      <w:proofErr w:type="spellStart"/>
      <w:r w:rsidRPr="005447D9">
        <w:rPr>
          <w:rFonts w:ascii="Manrope" w:hAnsi="Manrope"/>
        </w:rPr>
        <w:t>Murgi</w:t>
      </w:r>
      <w:proofErr w:type="spellEnd"/>
      <w:r w:rsidRPr="005447D9">
        <w:rPr>
          <w:rFonts w:ascii="Manrope" w:hAnsi="Manrope"/>
        </w:rPr>
        <w:t xml:space="preserve"> SL me tiene muy ilusionado. No es solo un proyecto de empresa</w:t>
      </w:r>
      <w:r w:rsidR="00DF414C" w:rsidRPr="005447D9">
        <w:rPr>
          <w:rFonts w:ascii="Manrope" w:hAnsi="Manrope"/>
        </w:rPr>
        <w:t>,</w:t>
      </w:r>
      <w:r w:rsidRPr="005447D9">
        <w:rPr>
          <w:rFonts w:ascii="Manrope" w:hAnsi="Manrope"/>
        </w:rPr>
        <w:t xml:space="preserve"> es nuestra forma de decir que el futuro de las ciudades puede ser un poquito más humano y un mucho más verde. Sabemos que el reto tecnológico es grande y que competir con los hábitos de consumo actuales no es moco de pavo, pero la respuesta que estamos viendo en la calle nos dice que vamos por el buen camino.</w:t>
      </w:r>
    </w:p>
    <w:p w14:paraId="1975C441" w14:textId="5A59E863" w:rsidR="002724DF" w:rsidRPr="005447D9" w:rsidRDefault="00000000" w:rsidP="00DF414C">
      <w:pPr>
        <w:jc w:val="left"/>
      </w:pPr>
      <w:r w:rsidRPr="005447D9">
        <w:rPr>
          <w:rFonts w:ascii="Manrope" w:hAnsi="Manrope"/>
        </w:rPr>
        <w:t xml:space="preserve">Queremos que el día de mañana, entrar en un piso de Madrid o Barcelona y ver una cascada de verdes vivos en una pared del salón sea lo normal. Al final, no estamos vendiendo hardware, estamos vendiendo la oportunidad de volver a ensuciarnos las manos (aunque sea digitalmente) y comer algo que hemos visto crecer desde la semilla. </w:t>
      </w:r>
      <w:r w:rsidR="00DF414C" w:rsidRPr="005447D9">
        <w:rPr>
          <w:rFonts w:ascii="Manrope" w:hAnsi="Manrope"/>
        </w:rPr>
        <w:br/>
      </w:r>
      <w:r w:rsidR="00DF414C" w:rsidRPr="005447D9">
        <w:rPr>
          <w:rFonts w:ascii="Manrope" w:hAnsi="Manrope"/>
        </w:rPr>
        <w:br/>
      </w:r>
      <w:r w:rsidRPr="005447D9">
        <w:rPr>
          <w:rFonts w:ascii="Manrope" w:hAnsi="Manrope"/>
        </w:rPr>
        <w:t>¡Nos vemos en el huerto!</w:t>
      </w:r>
    </w:p>
    <w:p w14:paraId="55F6B93E" w14:textId="77777777" w:rsidR="002724DF" w:rsidRDefault="00000000">
      <w:r>
        <w:br w:type="page"/>
      </w:r>
    </w:p>
    <w:p w14:paraId="752D723C" w14:textId="7E2FB9B3" w:rsidR="002724DF" w:rsidRDefault="00000000">
      <w:r>
        <w:rPr>
          <w:rFonts w:ascii="Manrope" w:hAnsi="Manrope"/>
          <w:b/>
          <w:color w:val="003594"/>
          <w:sz w:val="36"/>
        </w:rPr>
        <w:lastRenderedPageBreak/>
        <w:t xml:space="preserve">7. Bibliografía y </w:t>
      </w:r>
      <w:r w:rsidR="009461A2">
        <w:rPr>
          <w:rFonts w:ascii="Manrope" w:hAnsi="Manrope"/>
          <w:b/>
          <w:color w:val="003594"/>
          <w:sz w:val="36"/>
        </w:rPr>
        <w:t>r</w:t>
      </w:r>
      <w:r>
        <w:rPr>
          <w:rFonts w:ascii="Manrope" w:hAnsi="Manrope"/>
          <w:b/>
          <w:color w:val="003594"/>
          <w:sz w:val="36"/>
        </w:rPr>
        <w:t>ecursos</w:t>
      </w:r>
    </w:p>
    <w:p w14:paraId="6B846B85"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Instituto Nacional de Estadística (INE): Tendencias de Urbanización en España 2024.</w:t>
      </w:r>
    </w:p>
    <w:p w14:paraId="521DB3BE"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Informe Sostenibilidad 2025: El auge del autoconsumo en hogares urbanos.</w:t>
      </w:r>
    </w:p>
    <w:p w14:paraId="5885658D"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Estatutos de la Sociedad de Responsabilidad Limitada (Guía oficial de constitución).</w:t>
      </w:r>
    </w:p>
    <w:p w14:paraId="1095B0C9" w14:textId="77777777" w:rsidR="002724DF" w:rsidRDefault="00000000">
      <w:r>
        <w:rPr>
          <w:rFonts w:ascii="Manrope" w:hAnsi="Manrope"/>
        </w:rPr>
        <w:t xml:space="preserve">• </w:t>
      </w:r>
      <w:r>
        <w:rPr>
          <w:rFonts w:ascii="Manrope" w:hAnsi="Manrope"/>
          <w:sz w:val="22"/>
        </w:rPr>
        <w:t xml:space="preserve">  </w:t>
      </w:r>
      <w:r>
        <w:rPr>
          <w:rFonts w:ascii="Manrope" w:hAnsi="Manrope"/>
          <w:b/>
          <w:sz w:val="22"/>
        </w:rPr>
        <w:t xml:space="preserve">Recursos internos de </w:t>
      </w:r>
      <w:proofErr w:type="spellStart"/>
      <w:r>
        <w:rPr>
          <w:rFonts w:ascii="Manrope" w:hAnsi="Manrope"/>
          <w:b/>
          <w:sz w:val="22"/>
        </w:rPr>
        <w:t>Murgi</w:t>
      </w:r>
      <w:proofErr w:type="spellEnd"/>
      <w:r>
        <w:rPr>
          <w:rFonts w:ascii="Manrope" w:hAnsi="Manrope"/>
          <w:b/>
          <w:sz w:val="22"/>
        </w:rPr>
        <w:t xml:space="preserve"> SL: Prototipos de diseño UI/UX y arquitectura </w:t>
      </w:r>
      <w:proofErr w:type="spellStart"/>
      <w:r>
        <w:rPr>
          <w:rFonts w:ascii="Manrope" w:hAnsi="Manrope"/>
          <w:b/>
          <w:sz w:val="22"/>
        </w:rPr>
        <w:t>IoT</w:t>
      </w:r>
      <w:proofErr w:type="spellEnd"/>
      <w:r>
        <w:rPr>
          <w:rFonts w:ascii="Manrope" w:hAnsi="Manrope"/>
          <w:b/>
          <w:sz w:val="22"/>
        </w:rPr>
        <w:t>.</w:t>
      </w:r>
    </w:p>
    <w:sectPr w:rsidR="002724DF" w:rsidSect="00155114">
      <w:headerReference w:type="default" r:id="rId8"/>
      <w:footerReference w:type="even" r:id="rId9"/>
      <w:footerReference w:type="default" r:id="rId10"/>
      <w:headerReference w:type="first" r:id="rId11"/>
      <w:pgSz w:w="11906" w:h="16838"/>
      <w:pgMar w:top="595" w:right="839" w:bottom="595" w:left="839" w:header="1134" w:footer="1134"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04958C" w14:textId="77777777" w:rsidR="00013EAC" w:rsidRDefault="00013EAC">
      <w:pPr>
        <w:spacing w:after="0" w:line="240" w:lineRule="auto"/>
      </w:pPr>
      <w:r>
        <w:separator/>
      </w:r>
    </w:p>
  </w:endnote>
  <w:endnote w:type="continuationSeparator" w:id="0">
    <w:p w14:paraId="14B35302" w14:textId="77777777" w:rsidR="00013EAC" w:rsidRDefault="00013E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anrope">
    <w:charset w:val="00"/>
    <w:family w:val="auto"/>
    <w:pitch w:val="default"/>
    <w:embedRegular r:id="rId1" w:fontKey="{1FA98D89-5FA1-4D88-A4B0-3E164010C240}"/>
    <w:embedBold r:id="rId2" w:fontKey="{CDA64BC1-7F78-4C78-985E-8A504F2A7222}"/>
  </w:font>
  <w:font w:name="Aptos">
    <w:charset w:val="00"/>
    <w:family w:val="swiss"/>
    <w:pitch w:val="variable"/>
    <w:sig w:usb0="20000287" w:usb1="00000003" w:usb2="00000000" w:usb3="00000000" w:csb0="0000019F" w:csb1="00000000"/>
    <w:embedRegular r:id="rId3" w:fontKey="{EBF712DF-5568-44C1-9C27-BA3A073968D9}"/>
    <w:embedBold r:id="rId4" w:fontKey="{3898B786-A80A-4F77-8A7B-B8D5EA6AA8E7}"/>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Play">
    <w:charset w:val="00"/>
    <w:family w:val="auto"/>
    <w:pitch w:val="default"/>
    <w:embedRegular r:id="rId5" w:fontKey="{23DFBE4B-D586-4244-9C27-2ABC411E161F}"/>
    <w:embedBold r:id="rId6" w:fontKey="{DABD679E-3166-464C-9C83-A4D11D332E75}"/>
  </w:font>
  <w:font w:name="Manrope SemiBold">
    <w:charset w:val="00"/>
    <w:family w:val="auto"/>
    <w:pitch w:val="default"/>
    <w:embedRegular r:id="rId7" w:fontKey="{402902A5-7FBB-41C3-B3DD-81D652053DC0}"/>
  </w:font>
  <w:font w:name="Calibri">
    <w:panose1 w:val="020F0502020204030204"/>
    <w:charset w:val="00"/>
    <w:family w:val="swiss"/>
    <w:pitch w:val="variable"/>
    <w:sig w:usb0="E4002EFF" w:usb1="C000247B" w:usb2="00000009" w:usb3="00000000" w:csb0="000001FF" w:csb1="00000000"/>
    <w:embedRegular r:id="rId8" w:fontKey="{422D6D19-313E-4E66-BF96-6FB4BF4FD42F}"/>
  </w:font>
  <w:font w:name="Cambria">
    <w:panose1 w:val="02040503050406030204"/>
    <w:charset w:val="00"/>
    <w:family w:val="roman"/>
    <w:pitch w:val="variable"/>
    <w:sig w:usb0="E00006FF" w:usb1="420024FF" w:usb2="02000000" w:usb3="00000000" w:csb0="0000019F" w:csb1="00000000"/>
    <w:embedRegular r:id="rId9" w:fontKey="{3E753903-7497-4076-8249-2A25CEF1A3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1F60F" w14:textId="77777777" w:rsidR="002724DF" w:rsidRDefault="00000000">
    <w:pPr>
      <w:pBdr>
        <w:top w:val="nil"/>
        <w:left w:val="nil"/>
        <w:bottom w:val="nil"/>
        <w:right w:val="nil"/>
        <w:between w:val="nil"/>
      </w:pBdr>
      <w:tabs>
        <w:tab w:val="center" w:pos="4252"/>
        <w:tab w:val="right" w:pos="8504"/>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92973D8" w14:textId="77777777" w:rsidR="002724DF" w:rsidRDefault="00000000">
    <w:pPr>
      <w:pBdr>
        <w:top w:val="nil"/>
        <w:left w:val="nil"/>
        <w:bottom w:val="nil"/>
        <w:right w:val="nil"/>
        <w:between w:val="nil"/>
      </w:pBdr>
      <w:tabs>
        <w:tab w:val="center" w:pos="4252"/>
        <w:tab w:val="right" w:pos="8504"/>
      </w:tabs>
      <w:spacing w:after="0" w:line="240" w:lineRule="auto"/>
      <w:ind w:right="36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64DE982" w14:textId="77777777" w:rsidR="002724DF" w:rsidRDefault="002724DF">
    <w:pPr>
      <w:pBdr>
        <w:top w:val="nil"/>
        <w:left w:val="nil"/>
        <w:bottom w:val="nil"/>
        <w:right w:val="nil"/>
        <w:between w:val="nil"/>
      </w:pBdr>
      <w:tabs>
        <w:tab w:val="center" w:pos="4252"/>
        <w:tab w:val="right" w:pos="8504"/>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75F6B9" w14:textId="77777777" w:rsidR="002724DF" w:rsidRDefault="00000000">
    <w:pPr>
      <w:pBdr>
        <w:top w:val="nil"/>
        <w:left w:val="nil"/>
        <w:bottom w:val="nil"/>
        <w:right w:val="nil"/>
        <w:between w:val="nil"/>
      </w:pBdr>
      <w:tabs>
        <w:tab w:val="center" w:pos="4252"/>
        <w:tab w:val="right" w:pos="8504"/>
      </w:tabs>
      <w:spacing w:after="0" w:line="240" w:lineRule="auto"/>
      <w:rPr>
        <w:color w:val="000000"/>
      </w:rPr>
    </w:pPr>
    <w:r>
      <w:rPr>
        <w:color w:val="000000"/>
      </w:rPr>
      <w:fldChar w:fldCharType="begin"/>
    </w:r>
    <w:r>
      <w:rPr>
        <w:color w:val="000000"/>
      </w:rPr>
      <w:instrText>PAGE</w:instrText>
    </w:r>
    <w:r>
      <w:rPr>
        <w:color w:val="000000"/>
      </w:rPr>
      <w:fldChar w:fldCharType="separate"/>
    </w:r>
    <w:r w:rsidR="00155114">
      <w:rPr>
        <w:noProof/>
        <w:color w:val="000000"/>
      </w:rPr>
      <w:t>1</w:t>
    </w:r>
    <w:r>
      <w:rPr>
        <w:color w:val="000000"/>
      </w:rPr>
      <w:fldChar w:fldCharType="end"/>
    </w:r>
  </w:p>
  <w:p w14:paraId="1786C524" w14:textId="77777777" w:rsidR="002724DF" w:rsidRDefault="00000000">
    <w:pPr>
      <w:pBdr>
        <w:top w:val="nil"/>
        <w:left w:val="nil"/>
        <w:bottom w:val="nil"/>
        <w:right w:val="nil"/>
        <w:between w:val="nil"/>
      </w:pBdr>
      <w:tabs>
        <w:tab w:val="center" w:pos="4252"/>
        <w:tab w:val="right" w:pos="8504"/>
      </w:tabs>
      <w:spacing w:after="0" w:line="240" w:lineRule="auto"/>
      <w:ind w:right="360" w:firstLine="0"/>
      <w:rPr>
        <w:color w:val="000000"/>
      </w:rPr>
    </w:pPr>
    <w:r>
      <w:rPr>
        <w:noProof/>
      </w:rPr>
      <w:drawing>
        <wp:anchor distT="0" distB="0" distL="114300" distR="114300" simplePos="0" relativeHeight="251660288" behindDoc="0" locked="0" layoutInCell="1" hidden="0" allowOverlap="1" wp14:anchorId="0C82D275" wp14:editId="11D07772">
          <wp:simplePos x="0" y="0"/>
          <wp:positionH relativeFrom="column">
            <wp:posOffset>1</wp:posOffset>
          </wp:positionH>
          <wp:positionV relativeFrom="paragraph">
            <wp:posOffset>161925</wp:posOffset>
          </wp:positionV>
          <wp:extent cx="1143601" cy="34308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1143601" cy="343080"/>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D510DD" w14:textId="77777777" w:rsidR="00013EAC" w:rsidRDefault="00013EAC">
      <w:pPr>
        <w:spacing w:after="0" w:line="240" w:lineRule="auto"/>
      </w:pPr>
      <w:r>
        <w:separator/>
      </w:r>
    </w:p>
  </w:footnote>
  <w:footnote w:type="continuationSeparator" w:id="0">
    <w:p w14:paraId="3C52F77A" w14:textId="77777777" w:rsidR="00013EAC" w:rsidRDefault="00013EA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7468E" w14:textId="77777777" w:rsidR="002724DF" w:rsidRDefault="002724DF">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3475F" w14:textId="089ADBF1" w:rsidR="002724DF" w:rsidRDefault="00155114">
    <w:r>
      <w:rPr>
        <w:noProof/>
      </w:rPr>
      <w:drawing>
        <wp:anchor distT="114300" distB="114300" distL="114300" distR="114300" simplePos="0" relativeHeight="251658240" behindDoc="0" locked="0" layoutInCell="1" hidden="0" allowOverlap="1" wp14:anchorId="058318F3" wp14:editId="2ED1CD2C">
          <wp:simplePos x="0" y="0"/>
          <wp:positionH relativeFrom="column">
            <wp:posOffset>5674995</wp:posOffset>
          </wp:positionH>
          <wp:positionV relativeFrom="paragraph">
            <wp:posOffset>-618490</wp:posOffset>
          </wp:positionV>
          <wp:extent cx="815023" cy="815023"/>
          <wp:effectExtent l="0" t="0" r="0" b="0"/>
          <wp:wrapNone/>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815023" cy="815023"/>
                  </a:xfrm>
                  <a:prstGeom prst="rect">
                    <a:avLst/>
                  </a:prstGeom>
                  <a:ln/>
                </pic:spPr>
              </pic:pic>
            </a:graphicData>
          </a:graphic>
        </wp:anchor>
      </w:drawing>
    </w:r>
    <w:r>
      <w:rPr>
        <w:noProof/>
      </w:rPr>
      <w:drawing>
        <wp:anchor distT="114300" distB="114300" distL="114300" distR="114300" simplePos="0" relativeHeight="251659264" behindDoc="0" locked="0" layoutInCell="1" hidden="0" allowOverlap="1" wp14:anchorId="49F82A2A" wp14:editId="04872A78">
          <wp:simplePos x="0" y="0"/>
          <wp:positionH relativeFrom="column">
            <wp:posOffset>-76200</wp:posOffset>
          </wp:positionH>
          <wp:positionV relativeFrom="paragraph">
            <wp:posOffset>-566420</wp:posOffset>
          </wp:positionV>
          <wp:extent cx="2543621" cy="767398"/>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2543621" cy="76739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A5341"/>
    <w:multiLevelType w:val="hybridMultilevel"/>
    <w:tmpl w:val="3B942B78"/>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1" w15:restartNumberingAfterBreak="0">
    <w:nsid w:val="206922A9"/>
    <w:multiLevelType w:val="hybridMultilevel"/>
    <w:tmpl w:val="54EC43E6"/>
    <w:lvl w:ilvl="0" w:tplc="34921D3E">
      <w:numFmt w:val="bullet"/>
      <w:lvlText w:val="•"/>
      <w:lvlJc w:val="left"/>
      <w:pPr>
        <w:ind w:left="700" w:hanging="360"/>
      </w:pPr>
      <w:rPr>
        <w:rFonts w:ascii="Manrope" w:eastAsia="Aptos" w:hAnsi="Manrope" w:cs="Aptos" w:hint="default"/>
      </w:rPr>
    </w:lvl>
    <w:lvl w:ilvl="1" w:tplc="0C0A0003" w:tentative="1">
      <w:start w:val="1"/>
      <w:numFmt w:val="bullet"/>
      <w:lvlText w:val="o"/>
      <w:lvlJc w:val="left"/>
      <w:pPr>
        <w:ind w:left="1420" w:hanging="360"/>
      </w:pPr>
      <w:rPr>
        <w:rFonts w:ascii="Courier New" w:hAnsi="Courier New" w:cs="Courier New" w:hint="default"/>
      </w:rPr>
    </w:lvl>
    <w:lvl w:ilvl="2" w:tplc="0C0A0005" w:tentative="1">
      <w:start w:val="1"/>
      <w:numFmt w:val="bullet"/>
      <w:lvlText w:val=""/>
      <w:lvlJc w:val="left"/>
      <w:pPr>
        <w:ind w:left="2140" w:hanging="360"/>
      </w:pPr>
      <w:rPr>
        <w:rFonts w:ascii="Wingdings" w:hAnsi="Wingdings" w:hint="default"/>
      </w:rPr>
    </w:lvl>
    <w:lvl w:ilvl="3" w:tplc="0C0A0001" w:tentative="1">
      <w:start w:val="1"/>
      <w:numFmt w:val="bullet"/>
      <w:lvlText w:val=""/>
      <w:lvlJc w:val="left"/>
      <w:pPr>
        <w:ind w:left="2860" w:hanging="360"/>
      </w:pPr>
      <w:rPr>
        <w:rFonts w:ascii="Symbol" w:hAnsi="Symbol" w:hint="default"/>
      </w:rPr>
    </w:lvl>
    <w:lvl w:ilvl="4" w:tplc="0C0A0003" w:tentative="1">
      <w:start w:val="1"/>
      <w:numFmt w:val="bullet"/>
      <w:lvlText w:val="o"/>
      <w:lvlJc w:val="left"/>
      <w:pPr>
        <w:ind w:left="3580" w:hanging="360"/>
      </w:pPr>
      <w:rPr>
        <w:rFonts w:ascii="Courier New" w:hAnsi="Courier New" w:cs="Courier New" w:hint="default"/>
      </w:rPr>
    </w:lvl>
    <w:lvl w:ilvl="5" w:tplc="0C0A0005" w:tentative="1">
      <w:start w:val="1"/>
      <w:numFmt w:val="bullet"/>
      <w:lvlText w:val=""/>
      <w:lvlJc w:val="left"/>
      <w:pPr>
        <w:ind w:left="4300" w:hanging="360"/>
      </w:pPr>
      <w:rPr>
        <w:rFonts w:ascii="Wingdings" w:hAnsi="Wingdings" w:hint="default"/>
      </w:rPr>
    </w:lvl>
    <w:lvl w:ilvl="6" w:tplc="0C0A0001" w:tentative="1">
      <w:start w:val="1"/>
      <w:numFmt w:val="bullet"/>
      <w:lvlText w:val=""/>
      <w:lvlJc w:val="left"/>
      <w:pPr>
        <w:ind w:left="5020" w:hanging="360"/>
      </w:pPr>
      <w:rPr>
        <w:rFonts w:ascii="Symbol" w:hAnsi="Symbol" w:hint="default"/>
      </w:rPr>
    </w:lvl>
    <w:lvl w:ilvl="7" w:tplc="0C0A0003" w:tentative="1">
      <w:start w:val="1"/>
      <w:numFmt w:val="bullet"/>
      <w:lvlText w:val="o"/>
      <w:lvlJc w:val="left"/>
      <w:pPr>
        <w:ind w:left="5740" w:hanging="360"/>
      </w:pPr>
      <w:rPr>
        <w:rFonts w:ascii="Courier New" w:hAnsi="Courier New" w:cs="Courier New" w:hint="default"/>
      </w:rPr>
    </w:lvl>
    <w:lvl w:ilvl="8" w:tplc="0C0A0005" w:tentative="1">
      <w:start w:val="1"/>
      <w:numFmt w:val="bullet"/>
      <w:lvlText w:val=""/>
      <w:lvlJc w:val="left"/>
      <w:pPr>
        <w:ind w:left="6460" w:hanging="360"/>
      </w:pPr>
      <w:rPr>
        <w:rFonts w:ascii="Wingdings" w:hAnsi="Wingdings" w:hint="default"/>
      </w:rPr>
    </w:lvl>
  </w:abstractNum>
  <w:abstractNum w:abstractNumId="2" w15:restartNumberingAfterBreak="0">
    <w:nsid w:val="2E5E110F"/>
    <w:multiLevelType w:val="hybridMultilevel"/>
    <w:tmpl w:val="39167604"/>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3" w15:restartNumberingAfterBreak="0">
    <w:nsid w:val="4C5B7CE0"/>
    <w:multiLevelType w:val="hybridMultilevel"/>
    <w:tmpl w:val="F9D27D66"/>
    <w:lvl w:ilvl="0" w:tplc="0C0A0001">
      <w:start w:val="1"/>
      <w:numFmt w:val="bullet"/>
      <w:lvlText w:val=""/>
      <w:lvlJc w:val="left"/>
      <w:pPr>
        <w:ind w:left="1060" w:hanging="360"/>
      </w:pPr>
      <w:rPr>
        <w:rFonts w:ascii="Symbol" w:hAnsi="Symbol"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4" w15:restartNumberingAfterBreak="0">
    <w:nsid w:val="5E7C0A21"/>
    <w:multiLevelType w:val="hybridMultilevel"/>
    <w:tmpl w:val="6CC2D334"/>
    <w:lvl w:ilvl="0" w:tplc="34921D3E">
      <w:numFmt w:val="bullet"/>
      <w:lvlText w:val="•"/>
      <w:lvlJc w:val="left"/>
      <w:pPr>
        <w:ind w:left="1040" w:hanging="360"/>
      </w:pPr>
      <w:rPr>
        <w:rFonts w:ascii="Manrope" w:eastAsia="Aptos" w:hAnsi="Manrope" w:cs="Aptos" w:hint="default"/>
      </w:rPr>
    </w:lvl>
    <w:lvl w:ilvl="1" w:tplc="0C0A0003" w:tentative="1">
      <w:start w:val="1"/>
      <w:numFmt w:val="bullet"/>
      <w:lvlText w:val="o"/>
      <w:lvlJc w:val="left"/>
      <w:pPr>
        <w:ind w:left="1780" w:hanging="360"/>
      </w:pPr>
      <w:rPr>
        <w:rFonts w:ascii="Courier New" w:hAnsi="Courier New" w:cs="Courier New" w:hint="default"/>
      </w:rPr>
    </w:lvl>
    <w:lvl w:ilvl="2" w:tplc="0C0A0005" w:tentative="1">
      <w:start w:val="1"/>
      <w:numFmt w:val="bullet"/>
      <w:lvlText w:val=""/>
      <w:lvlJc w:val="left"/>
      <w:pPr>
        <w:ind w:left="2500" w:hanging="360"/>
      </w:pPr>
      <w:rPr>
        <w:rFonts w:ascii="Wingdings" w:hAnsi="Wingdings" w:hint="default"/>
      </w:rPr>
    </w:lvl>
    <w:lvl w:ilvl="3" w:tplc="0C0A0001" w:tentative="1">
      <w:start w:val="1"/>
      <w:numFmt w:val="bullet"/>
      <w:lvlText w:val=""/>
      <w:lvlJc w:val="left"/>
      <w:pPr>
        <w:ind w:left="3220" w:hanging="360"/>
      </w:pPr>
      <w:rPr>
        <w:rFonts w:ascii="Symbol" w:hAnsi="Symbol" w:hint="default"/>
      </w:rPr>
    </w:lvl>
    <w:lvl w:ilvl="4" w:tplc="0C0A0003" w:tentative="1">
      <w:start w:val="1"/>
      <w:numFmt w:val="bullet"/>
      <w:lvlText w:val="o"/>
      <w:lvlJc w:val="left"/>
      <w:pPr>
        <w:ind w:left="3940" w:hanging="360"/>
      </w:pPr>
      <w:rPr>
        <w:rFonts w:ascii="Courier New" w:hAnsi="Courier New" w:cs="Courier New" w:hint="default"/>
      </w:rPr>
    </w:lvl>
    <w:lvl w:ilvl="5" w:tplc="0C0A0005" w:tentative="1">
      <w:start w:val="1"/>
      <w:numFmt w:val="bullet"/>
      <w:lvlText w:val=""/>
      <w:lvlJc w:val="left"/>
      <w:pPr>
        <w:ind w:left="4660" w:hanging="360"/>
      </w:pPr>
      <w:rPr>
        <w:rFonts w:ascii="Wingdings" w:hAnsi="Wingdings" w:hint="default"/>
      </w:rPr>
    </w:lvl>
    <w:lvl w:ilvl="6" w:tplc="0C0A0001" w:tentative="1">
      <w:start w:val="1"/>
      <w:numFmt w:val="bullet"/>
      <w:lvlText w:val=""/>
      <w:lvlJc w:val="left"/>
      <w:pPr>
        <w:ind w:left="5380" w:hanging="360"/>
      </w:pPr>
      <w:rPr>
        <w:rFonts w:ascii="Symbol" w:hAnsi="Symbol" w:hint="default"/>
      </w:rPr>
    </w:lvl>
    <w:lvl w:ilvl="7" w:tplc="0C0A0003" w:tentative="1">
      <w:start w:val="1"/>
      <w:numFmt w:val="bullet"/>
      <w:lvlText w:val="o"/>
      <w:lvlJc w:val="left"/>
      <w:pPr>
        <w:ind w:left="6100" w:hanging="360"/>
      </w:pPr>
      <w:rPr>
        <w:rFonts w:ascii="Courier New" w:hAnsi="Courier New" w:cs="Courier New" w:hint="default"/>
      </w:rPr>
    </w:lvl>
    <w:lvl w:ilvl="8" w:tplc="0C0A0005" w:tentative="1">
      <w:start w:val="1"/>
      <w:numFmt w:val="bullet"/>
      <w:lvlText w:val=""/>
      <w:lvlJc w:val="left"/>
      <w:pPr>
        <w:ind w:left="6820" w:hanging="360"/>
      </w:pPr>
      <w:rPr>
        <w:rFonts w:ascii="Wingdings" w:hAnsi="Wingdings" w:hint="default"/>
      </w:rPr>
    </w:lvl>
  </w:abstractNum>
  <w:abstractNum w:abstractNumId="5" w15:restartNumberingAfterBreak="0">
    <w:nsid w:val="6FF00E89"/>
    <w:multiLevelType w:val="multilevel"/>
    <w:tmpl w:val="84E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F555E9"/>
    <w:multiLevelType w:val="hybridMultilevel"/>
    <w:tmpl w:val="E3501E98"/>
    <w:lvl w:ilvl="0" w:tplc="C06A45BE">
      <w:start w:val="1"/>
      <w:numFmt w:val="decimal"/>
      <w:lvlText w:val="%1."/>
      <w:lvlJc w:val="left"/>
      <w:pPr>
        <w:ind w:left="730" w:hanging="390"/>
      </w:pPr>
      <w:rPr>
        <w:rFonts w:ascii="Manrope" w:hAnsi="Manrope" w:hint="default"/>
        <w:sz w:val="22"/>
      </w:rPr>
    </w:lvl>
    <w:lvl w:ilvl="1" w:tplc="0C0A0019" w:tentative="1">
      <w:start w:val="1"/>
      <w:numFmt w:val="lowerLetter"/>
      <w:lvlText w:val="%2."/>
      <w:lvlJc w:val="left"/>
      <w:pPr>
        <w:ind w:left="1420" w:hanging="360"/>
      </w:pPr>
    </w:lvl>
    <w:lvl w:ilvl="2" w:tplc="0C0A001B" w:tentative="1">
      <w:start w:val="1"/>
      <w:numFmt w:val="lowerRoman"/>
      <w:lvlText w:val="%3."/>
      <w:lvlJc w:val="right"/>
      <w:pPr>
        <w:ind w:left="2140" w:hanging="180"/>
      </w:pPr>
    </w:lvl>
    <w:lvl w:ilvl="3" w:tplc="0C0A000F" w:tentative="1">
      <w:start w:val="1"/>
      <w:numFmt w:val="decimal"/>
      <w:lvlText w:val="%4."/>
      <w:lvlJc w:val="left"/>
      <w:pPr>
        <w:ind w:left="2860" w:hanging="360"/>
      </w:pPr>
    </w:lvl>
    <w:lvl w:ilvl="4" w:tplc="0C0A0019" w:tentative="1">
      <w:start w:val="1"/>
      <w:numFmt w:val="lowerLetter"/>
      <w:lvlText w:val="%5."/>
      <w:lvlJc w:val="left"/>
      <w:pPr>
        <w:ind w:left="3580" w:hanging="360"/>
      </w:pPr>
    </w:lvl>
    <w:lvl w:ilvl="5" w:tplc="0C0A001B" w:tentative="1">
      <w:start w:val="1"/>
      <w:numFmt w:val="lowerRoman"/>
      <w:lvlText w:val="%6."/>
      <w:lvlJc w:val="right"/>
      <w:pPr>
        <w:ind w:left="4300" w:hanging="180"/>
      </w:pPr>
    </w:lvl>
    <w:lvl w:ilvl="6" w:tplc="0C0A000F" w:tentative="1">
      <w:start w:val="1"/>
      <w:numFmt w:val="decimal"/>
      <w:lvlText w:val="%7."/>
      <w:lvlJc w:val="left"/>
      <w:pPr>
        <w:ind w:left="5020" w:hanging="360"/>
      </w:pPr>
    </w:lvl>
    <w:lvl w:ilvl="7" w:tplc="0C0A0019" w:tentative="1">
      <w:start w:val="1"/>
      <w:numFmt w:val="lowerLetter"/>
      <w:lvlText w:val="%8."/>
      <w:lvlJc w:val="left"/>
      <w:pPr>
        <w:ind w:left="5740" w:hanging="360"/>
      </w:pPr>
    </w:lvl>
    <w:lvl w:ilvl="8" w:tplc="0C0A001B" w:tentative="1">
      <w:start w:val="1"/>
      <w:numFmt w:val="lowerRoman"/>
      <w:lvlText w:val="%9."/>
      <w:lvlJc w:val="right"/>
      <w:pPr>
        <w:ind w:left="6460" w:hanging="180"/>
      </w:pPr>
    </w:lvl>
  </w:abstractNum>
  <w:num w:numId="1" w16cid:durableId="1206022937">
    <w:abstractNumId w:val="3"/>
  </w:num>
  <w:num w:numId="2" w16cid:durableId="2088069187">
    <w:abstractNumId w:val="1"/>
  </w:num>
  <w:num w:numId="3" w16cid:durableId="323944628">
    <w:abstractNumId w:val="2"/>
  </w:num>
  <w:num w:numId="4" w16cid:durableId="1419595460">
    <w:abstractNumId w:val="0"/>
  </w:num>
  <w:num w:numId="5" w16cid:durableId="83961566">
    <w:abstractNumId w:val="4"/>
  </w:num>
  <w:num w:numId="6" w16cid:durableId="2061439656">
    <w:abstractNumId w:val="6"/>
  </w:num>
  <w:num w:numId="7" w16cid:durableId="19089994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24DF"/>
    <w:rsid w:val="00013EAC"/>
    <w:rsid w:val="00095491"/>
    <w:rsid w:val="000C7CE9"/>
    <w:rsid w:val="00155114"/>
    <w:rsid w:val="00244A44"/>
    <w:rsid w:val="002568EE"/>
    <w:rsid w:val="002724DF"/>
    <w:rsid w:val="003965AC"/>
    <w:rsid w:val="004D33F9"/>
    <w:rsid w:val="005447D9"/>
    <w:rsid w:val="005F0083"/>
    <w:rsid w:val="00795D1A"/>
    <w:rsid w:val="009461A2"/>
    <w:rsid w:val="00AA388D"/>
    <w:rsid w:val="00DF414C"/>
    <w:rsid w:val="00F05987"/>
    <w:rsid w:val="00F53AA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B3E0C"/>
  <w15:docId w15:val="{550642D0-32BD-4D34-8DD7-204A7A59A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s" w:eastAsia="es-ES" w:bidi="ar-SA"/>
      </w:rPr>
    </w:rPrDefault>
    <w:pPrDefault>
      <w:pPr>
        <w:spacing w:after="160" w:line="278" w:lineRule="auto"/>
        <w:ind w:firstLine="34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pBdr>
        <w:top w:val="nil"/>
        <w:left w:val="nil"/>
        <w:bottom w:val="nil"/>
        <w:right w:val="nil"/>
        <w:between w:val="nil"/>
      </w:pBdr>
      <w:spacing w:line="240" w:lineRule="auto"/>
      <w:ind w:left="227" w:hanging="227"/>
      <w:jc w:val="left"/>
      <w:outlineLvl w:val="0"/>
    </w:pPr>
    <w:rPr>
      <w:rFonts w:ascii="Play" w:eastAsia="Play" w:hAnsi="Play" w:cs="Play"/>
      <w:b/>
      <w:color w:val="003594"/>
      <w:sz w:val="40"/>
      <w:szCs w:val="40"/>
    </w:rPr>
  </w:style>
  <w:style w:type="paragraph" w:styleId="Ttulo2">
    <w:name w:val="heading 2"/>
    <w:basedOn w:val="Normal"/>
    <w:next w:val="Normal"/>
    <w:uiPriority w:val="9"/>
    <w:unhideWhenUsed/>
    <w:qFormat/>
    <w:pPr>
      <w:keepNext/>
      <w:keepLines/>
      <w:pBdr>
        <w:top w:val="nil"/>
        <w:left w:val="nil"/>
        <w:bottom w:val="nil"/>
        <w:right w:val="nil"/>
        <w:between w:val="nil"/>
      </w:pBdr>
      <w:spacing w:before="480" w:after="120" w:line="240" w:lineRule="auto"/>
      <w:ind w:left="284" w:hanging="284"/>
      <w:jc w:val="left"/>
      <w:outlineLvl w:val="1"/>
    </w:pPr>
    <w:rPr>
      <w:b/>
      <w:color w:val="003594"/>
      <w:sz w:val="36"/>
      <w:szCs w:val="36"/>
    </w:rPr>
  </w:style>
  <w:style w:type="paragraph" w:styleId="Ttulo3">
    <w:name w:val="heading 3"/>
    <w:basedOn w:val="Normal"/>
    <w:next w:val="Normal"/>
    <w:uiPriority w:val="9"/>
    <w:unhideWhenUsed/>
    <w:qFormat/>
    <w:pPr>
      <w:keepNext/>
      <w:keepLines/>
      <w:pBdr>
        <w:top w:val="nil"/>
        <w:left w:val="nil"/>
        <w:bottom w:val="nil"/>
        <w:right w:val="nil"/>
        <w:between w:val="nil"/>
      </w:pBdr>
      <w:spacing w:before="360" w:after="120" w:line="240" w:lineRule="auto"/>
      <w:ind w:left="284" w:hanging="284"/>
      <w:jc w:val="left"/>
      <w:outlineLvl w:val="2"/>
    </w:pPr>
    <w:rPr>
      <w:b/>
      <w:color w:val="000000"/>
      <w:sz w:val="28"/>
      <w:szCs w:val="28"/>
    </w:rPr>
  </w:style>
  <w:style w:type="paragraph" w:styleId="Ttulo4">
    <w:name w:val="heading 4"/>
    <w:basedOn w:val="Normal"/>
    <w:next w:val="Normal"/>
    <w:uiPriority w:val="9"/>
    <w:unhideWhenUsed/>
    <w:qFormat/>
    <w:pPr>
      <w:outlineLvl w:val="3"/>
    </w:pPr>
    <w:rPr>
      <w:b/>
      <w:color w:val="000000"/>
    </w:rPr>
  </w:style>
  <w:style w:type="paragraph" w:styleId="Ttulo5">
    <w:name w:val="heading 5"/>
    <w:basedOn w:val="Normal"/>
    <w:next w:val="Normal"/>
    <w:uiPriority w:val="9"/>
    <w:unhideWhenUsed/>
    <w:qFormat/>
    <w:pPr>
      <w:outlineLvl w:val="4"/>
    </w:pPr>
    <w:rPr>
      <w:color w:val="000000"/>
      <w:sz w:val="16"/>
      <w:szCs w:val="16"/>
    </w:rPr>
  </w:style>
  <w:style w:type="paragraph" w:styleId="Ttulo6">
    <w:name w:val="heading 6"/>
    <w:basedOn w:val="Normal"/>
    <w:next w:val="Normal"/>
    <w:uiPriority w:val="9"/>
    <w:unhideWhenUsed/>
    <w:qFormat/>
    <w:pPr>
      <w:outlineLvl w:val="5"/>
    </w:pPr>
    <w:rPr>
      <w:b/>
      <w:color w:val="FF5B4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rFonts w:ascii="Play" w:eastAsia="Play" w:hAnsi="Play" w:cs="Play"/>
      <w:sz w:val="56"/>
      <w:szCs w:val="56"/>
    </w:rPr>
  </w:style>
  <w:style w:type="paragraph" w:styleId="Subttulo">
    <w:name w:val="Subtitle"/>
    <w:basedOn w:val="Normal"/>
    <w:next w:val="Normal"/>
    <w:uiPriority w:val="11"/>
    <w:qFormat/>
    <w:rPr>
      <w:color w:val="1466FF"/>
      <w:sz w:val="22"/>
      <w:szCs w:val="22"/>
    </w:rPr>
  </w:style>
  <w:style w:type="paragraph" w:styleId="Encabezado">
    <w:name w:val="header"/>
    <w:basedOn w:val="Normal"/>
    <w:link w:val="EncabezadoCar"/>
    <w:uiPriority w:val="99"/>
    <w:unhideWhenUsed/>
    <w:rsid w:val="0015511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55114"/>
  </w:style>
  <w:style w:type="paragraph" w:styleId="Piedepgina">
    <w:name w:val="footer"/>
    <w:basedOn w:val="Normal"/>
    <w:link w:val="PiedepginaCar"/>
    <w:uiPriority w:val="99"/>
    <w:unhideWhenUsed/>
    <w:rsid w:val="0015511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55114"/>
  </w:style>
  <w:style w:type="paragraph" w:styleId="Prrafodelista">
    <w:name w:val="List Paragraph"/>
    <w:basedOn w:val="Normal"/>
    <w:uiPriority w:val="34"/>
    <w:qFormat/>
    <w:rsid w:val="00DF414C"/>
    <w:pPr>
      <w:ind w:left="720"/>
      <w:contextualSpacing/>
    </w:pPr>
  </w:style>
  <w:style w:type="paragraph" w:styleId="NormalWeb">
    <w:name w:val="Normal (Web)"/>
    <w:basedOn w:val="Normal"/>
    <w:uiPriority w:val="99"/>
    <w:semiHidden/>
    <w:unhideWhenUsed/>
    <w:rsid w:val="00795D1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493138">
      <w:bodyDiv w:val="1"/>
      <w:marLeft w:val="0"/>
      <w:marRight w:val="0"/>
      <w:marTop w:val="0"/>
      <w:marBottom w:val="0"/>
      <w:divBdr>
        <w:top w:val="none" w:sz="0" w:space="0" w:color="auto"/>
        <w:left w:val="none" w:sz="0" w:space="0" w:color="auto"/>
        <w:bottom w:val="none" w:sz="0" w:space="0" w:color="auto"/>
        <w:right w:val="none" w:sz="0" w:space="0" w:color="auto"/>
      </w:divBdr>
    </w:div>
    <w:div w:id="136261649">
      <w:bodyDiv w:val="1"/>
      <w:marLeft w:val="0"/>
      <w:marRight w:val="0"/>
      <w:marTop w:val="0"/>
      <w:marBottom w:val="0"/>
      <w:divBdr>
        <w:top w:val="none" w:sz="0" w:space="0" w:color="auto"/>
        <w:left w:val="none" w:sz="0" w:space="0" w:color="auto"/>
        <w:bottom w:val="none" w:sz="0" w:space="0" w:color="auto"/>
        <w:right w:val="none" w:sz="0" w:space="0" w:color="auto"/>
      </w:divBdr>
    </w:div>
    <w:div w:id="283773570">
      <w:bodyDiv w:val="1"/>
      <w:marLeft w:val="0"/>
      <w:marRight w:val="0"/>
      <w:marTop w:val="0"/>
      <w:marBottom w:val="0"/>
      <w:divBdr>
        <w:top w:val="none" w:sz="0" w:space="0" w:color="auto"/>
        <w:left w:val="none" w:sz="0" w:space="0" w:color="auto"/>
        <w:bottom w:val="none" w:sz="0" w:space="0" w:color="auto"/>
        <w:right w:val="none" w:sz="0" w:space="0" w:color="auto"/>
      </w:divBdr>
    </w:div>
    <w:div w:id="968319985">
      <w:bodyDiv w:val="1"/>
      <w:marLeft w:val="0"/>
      <w:marRight w:val="0"/>
      <w:marTop w:val="0"/>
      <w:marBottom w:val="0"/>
      <w:divBdr>
        <w:top w:val="none" w:sz="0" w:space="0" w:color="auto"/>
        <w:left w:val="none" w:sz="0" w:space="0" w:color="auto"/>
        <w:bottom w:val="none" w:sz="0" w:space="0" w:color="auto"/>
        <w:right w:val="none" w:sz="0" w:space="0" w:color="auto"/>
      </w:divBdr>
    </w:div>
    <w:div w:id="1243107757">
      <w:bodyDiv w:val="1"/>
      <w:marLeft w:val="0"/>
      <w:marRight w:val="0"/>
      <w:marTop w:val="0"/>
      <w:marBottom w:val="0"/>
      <w:divBdr>
        <w:top w:val="none" w:sz="0" w:space="0" w:color="auto"/>
        <w:left w:val="none" w:sz="0" w:space="0" w:color="auto"/>
        <w:bottom w:val="none" w:sz="0" w:space="0" w:color="auto"/>
        <w:right w:val="none" w:sz="0" w:space="0" w:color="auto"/>
      </w:divBdr>
    </w:div>
    <w:div w:id="13349951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8</Pages>
  <Words>1249</Words>
  <Characters>6870</Characters>
  <Application>Microsoft Office Word</Application>
  <DocSecurity>0</DocSecurity>
  <Lines>57</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CRYPTO SPANISH</dc:creator>
  <cp:lastModifiedBy>CRYPTO SPANISH</cp:lastModifiedBy>
  <cp:revision>9</cp:revision>
  <cp:lastPrinted>2026-03-05T14:56:00Z</cp:lastPrinted>
  <dcterms:created xsi:type="dcterms:W3CDTF">2026-02-24T09:51:00Z</dcterms:created>
  <dcterms:modified xsi:type="dcterms:W3CDTF">2026-03-05T15:19:00Z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0x01010096D518877658B042B9DF9F25E6AA8CB3</vt:lpwstr>
  </property>
  <property fmtid="{D5CDD505-2E9C-101B-9397-08002B2CF9AE}" pid="3" name="MediaServiceImageTags">
    <vt:lpwstr>MediaServiceImageTags</vt:lpwstr>
  </property>
  <property fmtid="{D5CDD505-2E9C-101B-9397-08002B2CF9AE}" pid="4" name="_dlc_DocIdItemGuid">
    <vt:lpwstr>45ecdad9-4a61-47f2-bb47-24ab5af3477b</vt:lpwstr>
  </property>
</Properties>
</file>