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8A438C">
      <w:pPr>
        <w:jc w:val="both"/>
        <w:rPr>
          <w:rFonts w:hint="default" w:ascii="Times New Roman" w:hAnsi="Times New Roman" w:cs="Times New Roman"/>
          <w:b/>
          <w:bCs/>
          <w:sz w:val="36"/>
          <w:szCs w:val="36"/>
          <w:lang w:val="en-US"/>
        </w:rPr>
      </w:pPr>
    </w:p>
    <w:p w14:paraId="5FA2492D">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PBL</w:t>
      </w:r>
    </w:p>
    <w:p w14:paraId="2F2F6CC9">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“ALZHEIMER TRACKING DEVICES”</w:t>
      </w:r>
    </w:p>
    <w:p w14:paraId="202D243D">
      <w:pPr>
        <w:jc w:val="both"/>
        <w:rPr>
          <w:rFonts w:hint="default" w:ascii="Times New Roman" w:hAnsi="Times New Roman" w:cs="Times New Roman"/>
          <w:b/>
          <w:bCs/>
          <w:sz w:val="36"/>
          <w:szCs w:val="36"/>
          <w:lang w:val="en-US"/>
        </w:rPr>
      </w:pPr>
    </w:p>
    <w:p w14:paraId="56DECD98">
      <w:pPr>
        <w:jc w:val="both"/>
        <w:rPr>
          <w:rFonts w:hint="default" w:ascii="Times New Roman" w:hAnsi="Times New Roman" w:cs="Times New Roman"/>
          <w:b/>
          <w:bCs/>
          <w:sz w:val="36"/>
          <w:szCs w:val="36"/>
          <w:lang w:val="en-US"/>
        </w:rPr>
      </w:pPr>
      <w:r>
        <w:rPr>
          <w:sz w:val="36"/>
          <w:szCs w:val="36"/>
        </w:rPr>
        <w:drawing>
          <wp:anchor distT="0" distB="0" distL="0" distR="0" simplePos="0" relativeHeight="251659264" behindDoc="1" locked="0" layoutInCell="1" allowOverlap="1">
            <wp:simplePos x="0" y="0"/>
            <wp:positionH relativeFrom="page">
              <wp:posOffset>2665730</wp:posOffset>
            </wp:positionH>
            <wp:positionV relativeFrom="paragraph">
              <wp:posOffset>171450</wp:posOffset>
            </wp:positionV>
            <wp:extent cx="2124075" cy="2114550"/>
            <wp:effectExtent l="0" t="0" r="9525" b="381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124075" cy="2114550"/>
                    </a:xfrm>
                    <a:prstGeom prst="rect">
                      <a:avLst/>
                    </a:prstGeom>
                  </pic:spPr>
                </pic:pic>
              </a:graphicData>
            </a:graphic>
          </wp:anchor>
        </w:drawing>
      </w:r>
    </w:p>
    <w:p w14:paraId="6E969219">
      <w:pPr>
        <w:jc w:val="center"/>
        <w:rPr>
          <w:rFonts w:hint="default" w:ascii="Times New Roman" w:hAnsi="Times New Roman" w:cs="Times New Roman"/>
          <w:b/>
          <w:bCs/>
          <w:sz w:val="36"/>
          <w:szCs w:val="36"/>
          <w:lang w:val="en-US"/>
        </w:rPr>
      </w:pPr>
    </w:p>
    <w:p w14:paraId="28C03B12">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Disusun Oleh:</w:t>
      </w:r>
    </w:p>
    <w:p w14:paraId="0DCF0C22">
      <w:pPr>
        <w:jc w:val="center"/>
        <w:rPr>
          <w:rFonts w:hint="default" w:ascii="Times New Roman" w:hAnsi="Times New Roman" w:cs="Times New Roman"/>
          <w:b w:val="0"/>
          <w:bCs w:val="0"/>
          <w:sz w:val="36"/>
          <w:szCs w:val="36"/>
          <w:lang w:val="en-US"/>
        </w:rPr>
      </w:pPr>
    </w:p>
    <w:p w14:paraId="7ABCFBE1">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Kelompok 4</w:t>
      </w:r>
    </w:p>
    <w:p w14:paraId="27165532">
      <w:pPr>
        <w:jc w:val="center"/>
        <w:rPr>
          <w:rFonts w:hint="default" w:ascii="Times New Roman" w:hAnsi="Times New Roman" w:cs="Times New Roman"/>
          <w:b/>
          <w:bCs/>
          <w:sz w:val="36"/>
          <w:szCs w:val="36"/>
          <w:lang w:val="en-US"/>
        </w:rPr>
      </w:pPr>
    </w:p>
    <w:p w14:paraId="718FAF40">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Ridho Fernando 2301081012</w:t>
      </w:r>
    </w:p>
    <w:p w14:paraId="4690712D">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Miftahud Dini 2301081009</w:t>
      </w:r>
    </w:p>
    <w:p w14:paraId="1DD0CD10">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Ryan Kevin Arielotha 2301081014</w:t>
      </w:r>
    </w:p>
    <w:p w14:paraId="187EC9B8">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Fardhuha Algani 2301082005</w:t>
      </w:r>
    </w:p>
    <w:p w14:paraId="4E43191B">
      <w:pPr>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Mhd Razin Yassar 2301083005</w:t>
      </w:r>
    </w:p>
    <w:p w14:paraId="035F4078">
      <w:pPr>
        <w:jc w:val="center"/>
        <w:rPr>
          <w:rFonts w:hint="default" w:ascii="Times New Roman" w:hAnsi="Times New Roman" w:cs="Times New Roman"/>
          <w:b w:val="0"/>
          <w:bCs w:val="0"/>
          <w:sz w:val="36"/>
          <w:szCs w:val="36"/>
          <w:lang w:val="en-US"/>
        </w:rPr>
      </w:pPr>
    </w:p>
    <w:p w14:paraId="53875DFD">
      <w:pPr>
        <w:jc w:val="cente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Dosen :</w:t>
      </w:r>
    </w:p>
    <w:p w14:paraId="413F98D0">
      <w:pPr>
        <w:jc w:val="cente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Fitri Nova, S.ST., M.T</w:t>
      </w:r>
    </w:p>
    <w:p w14:paraId="18EB0F7E">
      <w:pPr>
        <w:jc w:val="center"/>
        <w:rPr>
          <w:rFonts w:hint="default" w:ascii="Times New Roman" w:hAnsi="Times New Roman"/>
          <w:b w:val="0"/>
          <w:bCs w:val="0"/>
          <w:sz w:val="36"/>
          <w:szCs w:val="36"/>
          <w:lang w:val="en-US"/>
        </w:rPr>
      </w:pPr>
      <w:r>
        <w:rPr>
          <w:rFonts w:hint="default" w:ascii="Times New Roman" w:hAnsi="Times New Roman"/>
          <w:b w:val="0"/>
          <w:bCs w:val="0"/>
          <w:sz w:val="36"/>
          <w:szCs w:val="36"/>
          <w:lang w:val="en-US"/>
        </w:rPr>
        <w:t>Cipto Prabowo, S.T., M.T</w:t>
      </w:r>
    </w:p>
    <w:p w14:paraId="2CA512F4">
      <w:pPr>
        <w:jc w:val="center"/>
        <w:rPr>
          <w:rFonts w:hint="default" w:ascii="Times New Roman" w:hAnsi="Times New Roman"/>
          <w:b w:val="0"/>
          <w:bCs w:val="0"/>
          <w:sz w:val="36"/>
          <w:szCs w:val="36"/>
          <w:lang w:val="en-US"/>
        </w:rPr>
      </w:pPr>
    </w:p>
    <w:p w14:paraId="3F7D271D">
      <w:pPr>
        <w:jc w:val="center"/>
        <w:rPr>
          <w:rFonts w:hint="default" w:ascii="Times New Roman" w:hAnsi="Times New Roman"/>
          <w:b w:val="0"/>
          <w:bCs w:val="0"/>
          <w:sz w:val="36"/>
          <w:szCs w:val="36"/>
          <w:lang w:val="en-US"/>
        </w:rPr>
      </w:pPr>
    </w:p>
    <w:p w14:paraId="6C1B3F46">
      <w:pPr>
        <w:jc w:val="center"/>
        <w:rPr>
          <w:rFonts w:hint="default" w:ascii="Times New Roman" w:hAnsi="Times New Roman"/>
          <w:b/>
          <w:bCs/>
          <w:sz w:val="36"/>
          <w:szCs w:val="36"/>
          <w:lang w:val="en-US"/>
        </w:rPr>
      </w:pPr>
      <w:r>
        <w:rPr>
          <w:rFonts w:hint="default" w:ascii="Times New Roman" w:hAnsi="Times New Roman"/>
          <w:b/>
          <w:bCs/>
          <w:sz w:val="36"/>
          <w:szCs w:val="36"/>
          <w:lang w:val="en-US"/>
        </w:rPr>
        <w:t>SEMESTER 4</w:t>
      </w:r>
    </w:p>
    <w:p w14:paraId="5EED80F7">
      <w:pPr>
        <w:jc w:val="center"/>
        <w:rPr>
          <w:rFonts w:hint="default" w:ascii="Times New Roman" w:hAnsi="Times New Roman"/>
          <w:b/>
          <w:bCs/>
          <w:sz w:val="36"/>
          <w:szCs w:val="36"/>
          <w:lang w:val="en-US"/>
        </w:rPr>
      </w:pPr>
      <w:r>
        <w:rPr>
          <w:rFonts w:hint="default" w:ascii="Times New Roman" w:hAnsi="Times New Roman"/>
          <w:b/>
          <w:bCs/>
          <w:sz w:val="36"/>
          <w:szCs w:val="36"/>
          <w:lang w:val="en-US"/>
        </w:rPr>
        <w:t xml:space="preserve">PROGRAM STUDI D3 TEKNIK KOMPUTER </w:t>
      </w:r>
    </w:p>
    <w:p w14:paraId="0619240A">
      <w:pPr>
        <w:jc w:val="center"/>
        <w:rPr>
          <w:rFonts w:hint="default" w:ascii="Times New Roman" w:hAnsi="Times New Roman"/>
          <w:b/>
          <w:bCs/>
          <w:sz w:val="36"/>
          <w:szCs w:val="36"/>
          <w:lang w:val="en-US"/>
        </w:rPr>
      </w:pPr>
      <w:r>
        <w:rPr>
          <w:rFonts w:hint="default" w:ascii="Times New Roman" w:hAnsi="Times New Roman"/>
          <w:b/>
          <w:bCs/>
          <w:sz w:val="36"/>
          <w:szCs w:val="36"/>
          <w:lang w:val="en-US"/>
        </w:rPr>
        <w:t>JURUSAN TEKNOLOGI INFORMASI</w:t>
      </w:r>
    </w:p>
    <w:p w14:paraId="622C5F61">
      <w:pPr>
        <w:jc w:val="center"/>
        <w:rPr>
          <w:rFonts w:hint="default" w:ascii="Times New Roman" w:hAnsi="Times New Roman" w:cs="Times New Roman"/>
          <w:b/>
          <w:bCs/>
          <w:sz w:val="32"/>
          <w:szCs w:val="32"/>
          <w:lang w:val="en-US"/>
        </w:rPr>
      </w:pPr>
      <w:r>
        <w:rPr>
          <w:rFonts w:hint="default" w:ascii="Times New Roman" w:hAnsi="Times New Roman"/>
          <w:b/>
          <w:bCs/>
          <w:sz w:val="36"/>
          <w:szCs w:val="36"/>
          <w:lang w:val="en-US"/>
        </w:rPr>
        <w:t xml:space="preserve"> POLITEKNIK NEGERI PADANG</w:t>
      </w:r>
    </w:p>
    <w:p w14:paraId="0D75D607">
      <w:pPr>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Latar Belakang Alzheimer trecking Device</w:t>
      </w:r>
    </w:p>
    <w:p w14:paraId="7FA1DC88">
      <w:pPr>
        <w:jc w:val="left"/>
        <w:rPr>
          <w:rFonts w:hint="default" w:ascii="Times New Roman" w:hAnsi="Times New Roman" w:cs="Times New Roman"/>
          <w:b/>
          <w:bCs/>
          <w:sz w:val="32"/>
          <w:szCs w:val="32"/>
          <w:lang w:val="en-US"/>
        </w:rPr>
      </w:pPr>
    </w:p>
    <w:p w14:paraId="236072DD">
      <w:pPr>
        <w:ind w:firstLine="720" w:firstLineChars="0"/>
        <w:jc w:val="left"/>
        <w:rPr>
          <w:rFonts w:hint="default" w:ascii="Times New Roman" w:hAnsi="Times New Roman"/>
          <w:b w:val="0"/>
          <w:bCs w:val="0"/>
          <w:sz w:val="32"/>
          <w:szCs w:val="32"/>
          <w:lang w:val="en-US"/>
        </w:rPr>
      </w:pPr>
      <w:r>
        <w:rPr>
          <w:rFonts w:hint="default" w:ascii="Times New Roman" w:hAnsi="Times New Roman" w:cs="Times New Roman"/>
          <w:b w:val="0"/>
          <w:bCs w:val="0"/>
          <w:sz w:val="32"/>
          <w:szCs w:val="32"/>
          <w:lang w:val="en-US"/>
        </w:rPr>
        <w:t xml:space="preserve">Alzheimer adalah penyakit neurodegenatif yang menyebabkan gangguan ingatan,kemampuan berfikir,serta perubahan perilaku yang mengganggu aktivitas sehari-hari. </w:t>
      </w:r>
      <w:r>
        <w:rPr>
          <w:rFonts w:hint="default" w:ascii="Times New Roman" w:hAnsi="Times New Roman"/>
          <w:b w:val="0"/>
          <w:bCs w:val="0"/>
          <w:sz w:val="32"/>
          <w:szCs w:val="32"/>
          <w:lang w:val="en-US"/>
        </w:rPr>
        <w:t>Penyakit ini terutama menyerang lansia dan dapat menyebabkan mereka tersesat atau lupa jalan pulang, yang berisiko tinggi bagi keselamatan mereka.</w:t>
      </w:r>
    </w:p>
    <w:p w14:paraId="06F9D3CB">
      <w:pPr>
        <w:ind w:firstLine="720" w:firstLineChars="0"/>
        <w:jc w:val="left"/>
        <w:rPr>
          <w:rFonts w:hint="default" w:ascii="Times New Roman" w:hAnsi="Times New Roman"/>
          <w:b w:val="0"/>
          <w:bCs w:val="0"/>
          <w:sz w:val="32"/>
          <w:szCs w:val="32"/>
          <w:lang w:val="en-US"/>
        </w:rPr>
      </w:pPr>
    </w:p>
    <w:p w14:paraId="5373C091">
      <w:pPr>
        <w:ind w:firstLine="720" w:firstLineChars="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Dalam konteks ini, Alzheimer Tracking Device dikembangkan untuk membantu memantau pergerakan pasien dan memberikan peringatan kepada keluarga atau tenaga medis jika pasien keluar dari area yang telah ditentukan. Perangkat ini bertujuan untuk meningkatkan keselamatan pasien dan memberikan ketenangan bagi keluarga.</w:t>
      </w:r>
    </w:p>
    <w:p w14:paraId="79899945">
      <w:pPr>
        <w:ind w:firstLine="720" w:firstLineChars="0"/>
        <w:jc w:val="left"/>
        <w:rPr>
          <w:rFonts w:hint="default" w:ascii="Times New Roman" w:hAnsi="Times New Roman"/>
          <w:b w:val="0"/>
          <w:bCs w:val="0"/>
          <w:sz w:val="32"/>
          <w:szCs w:val="32"/>
          <w:lang w:val="en-US"/>
        </w:rPr>
      </w:pPr>
    </w:p>
    <w:p w14:paraId="145E4057">
      <w:pPr>
        <w:jc w:val="left"/>
        <w:rPr>
          <w:rFonts w:hint="default" w:ascii="Times New Roman" w:hAnsi="Times New Roman"/>
          <w:b/>
          <w:bCs/>
          <w:sz w:val="32"/>
          <w:szCs w:val="32"/>
          <w:lang w:val="en-US"/>
        </w:rPr>
      </w:pPr>
      <w:r>
        <w:rPr>
          <w:rFonts w:hint="default" w:ascii="Times New Roman" w:hAnsi="Times New Roman"/>
          <w:b/>
          <w:bCs/>
          <w:sz w:val="32"/>
          <w:szCs w:val="32"/>
          <w:lang w:val="en-US"/>
        </w:rPr>
        <w:t>Perangkat yang Digunakan Terkait Project</w:t>
      </w:r>
    </w:p>
    <w:p w14:paraId="11451678">
      <w:pPr>
        <w:jc w:val="left"/>
        <w:rPr>
          <w:rFonts w:hint="default" w:ascii="Times New Roman" w:hAnsi="Times New Roman"/>
          <w:b/>
          <w:bCs/>
          <w:sz w:val="32"/>
          <w:szCs w:val="32"/>
          <w:lang w:val="en-US"/>
        </w:rPr>
      </w:pPr>
    </w:p>
    <w:p w14:paraId="779BBF3A">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ESP 32</w:t>
      </w:r>
    </w:p>
    <w:p w14:paraId="49183F16">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SIM800L GSM Module</w:t>
      </w:r>
    </w:p>
    <w:p w14:paraId="5A865E74">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BN-220 GPS Module</w:t>
      </w:r>
    </w:p>
    <w:p w14:paraId="45A5313E">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MPU6050 Gyro Module</w:t>
      </w:r>
    </w:p>
    <w:p w14:paraId="74244D35">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Push Button</w:t>
      </w:r>
    </w:p>
    <w:p w14:paraId="3FF642EB">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3.7V Battery</w:t>
      </w:r>
    </w:p>
    <w:p w14:paraId="1A09AB9C">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Zero PCB (Prototyping Board)</w:t>
      </w:r>
    </w:p>
    <w:p w14:paraId="47D492C5">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Wire </w:t>
      </w:r>
    </w:p>
    <w:p w14:paraId="0D146F0F">
      <w:pPr>
        <w:numPr>
          <w:ilvl w:val="0"/>
          <w:numId w:val="1"/>
        </w:numPr>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USB Cable</w:t>
      </w:r>
    </w:p>
    <w:p w14:paraId="4387282F">
      <w:pPr>
        <w:numPr>
          <w:numId w:val="0"/>
        </w:numPr>
        <w:jc w:val="left"/>
        <w:rPr>
          <w:rFonts w:hint="default" w:ascii="Times New Roman" w:hAnsi="Times New Roman"/>
          <w:b w:val="0"/>
          <w:bCs w:val="0"/>
          <w:sz w:val="32"/>
          <w:szCs w:val="32"/>
          <w:lang w:val="en-US"/>
        </w:rPr>
      </w:pPr>
    </w:p>
    <w:p w14:paraId="53AFAC39">
      <w:pPr>
        <w:numPr>
          <w:numId w:val="0"/>
        </w:numPr>
        <w:jc w:val="left"/>
        <w:rPr>
          <w:rFonts w:hint="default" w:ascii="Times New Roman" w:hAnsi="Times New Roman"/>
          <w:b/>
          <w:bCs/>
          <w:sz w:val="32"/>
          <w:szCs w:val="32"/>
          <w:lang w:val="en-US"/>
        </w:rPr>
      </w:pPr>
      <w:r>
        <w:rPr>
          <w:rFonts w:hint="default" w:ascii="Times New Roman" w:hAnsi="Times New Roman"/>
          <w:b/>
          <w:bCs/>
          <w:sz w:val="32"/>
          <w:szCs w:val="32"/>
          <w:lang w:val="en-US"/>
        </w:rPr>
        <w:t>Analisa Kebutuhan Perangkat yang Digunakan</w:t>
      </w:r>
    </w:p>
    <w:p w14:paraId="5386BB96">
      <w:pPr>
        <w:numPr>
          <w:numId w:val="0"/>
        </w:numPr>
        <w:jc w:val="left"/>
        <w:rPr>
          <w:rFonts w:hint="default" w:ascii="Times New Roman" w:hAnsi="Times New Roman"/>
          <w:b/>
          <w:bCs/>
          <w:sz w:val="32"/>
          <w:szCs w:val="32"/>
          <w:lang w:val="en-US"/>
        </w:rPr>
      </w:pPr>
    </w:p>
    <w:p w14:paraId="59FB26FB">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ESP32 berfungsi sebagai pusat kontrol Alzheimer Trackinng Devices, memungkinkan pelacakan lokasi pasien secara real-time melalui GPS dan koneksivitas Wi-fi/Bluetooth. Dengan dukungan GSM, ESP32 dapat mengirim notifikasi darurat saat pasien keluar dari zona aman. Tombol darurat dapat diintegrasikan untuk mengaktifkan buzzer dan peringatan ke keluarga.</w:t>
      </w:r>
      <w:bookmarkStart w:id="0" w:name="_GoBack"/>
      <w:bookmarkEnd w:id="0"/>
    </w:p>
    <w:p w14:paraId="47FA270B">
      <w:pPr>
        <w:numPr>
          <w:numId w:val="0"/>
        </w:numPr>
        <w:ind w:leftChars="-100"/>
        <w:jc w:val="left"/>
        <w:rPr>
          <w:rFonts w:hint="default" w:ascii="Times New Roman" w:hAnsi="Times New Roman"/>
          <w:b w:val="0"/>
          <w:bCs w:val="0"/>
          <w:sz w:val="32"/>
          <w:szCs w:val="32"/>
          <w:lang w:val="en-US"/>
        </w:rPr>
      </w:pPr>
    </w:p>
    <w:p w14:paraId="11A7954E">
      <w:pPr>
        <w:numPr>
          <w:numId w:val="0"/>
        </w:numPr>
        <w:ind w:leftChars="-100"/>
        <w:jc w:val="left"/>
        <w:rPr>
          <w:rFonts w:hint="default" w:ascii="Times New Roman" w:hAnsi="Times New Roman"/>
          <w:b w:val="0"/>
          <w:bCs w:val="0"/>
          <w:sz w:val="32"/>
          <w:szCs w:val="32"/>
          <w:lang w:val="en-US"/>
        </w:rPr>
      </w:pPr>
    </w:p>
    <w:p w14:paraId="671D8361">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SIM800L GSM Module berfungsi untuk mengirim data lokasi dan notifikasi melalui jaringan seluler (SMS atau HTTP). Perannya untuk menghubungkan perangkat dengan ponsel atau server untuk pelacakan real-time dan memberikan peringatan jika pasien jatuh atau tombol darurat ditekan.</w:t>
      </w:r>
    </w:p>
    <w:p w14:paraId="686EF9B5">
      <w:pPr>
        <w:numPr>
          <w:numId w:val="0"/>
        </w:numPr>
        <w:ind w:leftChars="-100"/>
        <w:jc w:val="left"/>
        <w:rPr>
          <w:rFonts w:hint="default" w:ascii="Times New Roman" w:hAnsi="Times New Roman"/>
          <w:b w:val="0"/>
          <w:bCs w:val="0"/>
          <w:sz w:val="32"/>
          <w:szCs w:val="32"/>
          <w:lang w:val="en-US"/>
        </w:rPr>
      </w:pPr>
    </w:p>
    <w:p w14:paraId="5920882B">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BN-220 GPS Module berfungsi untuk mendapatkan koordinat lokasi (latitude dan longitude) secara real-time. Peranya  memberikan data lokasi yang akurat yang kemudian akan dikirimkan ke pengasuh atau keluarga pasien.</w:t>
      </w:r>
    </w:p>
    <w:p w14:paraId="70FB00A7">
      <w:pPr>
        <w:numPr>
          <w:numId w:val="0"/>
        </w:numPr>
        <w:ind w:leftChars="-100"/>
        <w:jc w:val="left"/>
        <w:rPr>
          <w:rFonts w:hint="default" w:ascii="Times New Roman" w:hAnsi="Times New Roman"/>
          <w:b w:val="0"/>
          <w:bCs w:val="0"/>
          <w:sz w:val="32"/>
          <w:szCs w:val="32"/>
          <w:lang w:val="en-US"/>
        </w:rPr>
      </w:pPr>
    </w:p>
    <w:p w14:paraId="32E36ED8">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MPU6050 Gyro Module berfungsi sebagai Sensor accelerometer dan gyroscope untuk mendeteksi pergerakan dan orientasi. Perannya untuk mendeteksi jika pasien terjatuh berdasarkan perubahan percepatan dan orientasi.</w:t>
      </w:r>
    </w:p>
    <w:p w14:paraId="68678D4A">
      <w:pPr>
        <w:numPr>
          <w:numId w:val="0"/>
        </w:numPr>
        <w:ind w:leftChars="-100"/>
        <w:jc w:val="left"/>
        <w:rPr>
          <w:rFonts w:hint="default" w:ascii="Times New Roman" w:hAnsi="Times New Roman"/>
          <w:b w:val="0"/>
          <w:bCs w:val="0"/>
          <w:sz w:val="32"/>
          <w:szCs w:val="32"/>
          <w:lang w:val="en-US"/>
        </w:rPr>
      </w:pPr>
    </w:p>
    <w:p w14:paraId="76176640">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Push Button berfungsi sebagai tombol darurat (panic button). Perannya jika pasien menekan tombol ini, perangkat akan langsung mengirimkan lokasi dan notifikasi darurat ke pengasuh.</w:t>
      </w:r>
    </w:p>
    <w:p w14:paraId="66956AE1">
      <w:pPr>
        <w:numPr>
          <w:numId w:val="0"/>
        </w:numPr>
        <w:ind w:leftChars="-100"/>
        <w:jc w:val="left"/>
        <w:rPr>
          <w:rFonts w:hint="default" w:ascii="Times New Roman" w:hAnsi="Times New Roman"/>
          <w:b w:val="0"/>
          <w:bCs w:val="0"/>
          <w:sz w:val="32"/>
          <w:szCs w:val="32"/>
          <w:lang w:val="en-US"/>
        </w:rPr>
      </w:pPr>
    </w:p>
    <w:p w14:paraId="42B0ED92">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3.7V Battery berfungsi sebagai sumber daya utama untuk perangkat. Perannya menjaga perangkat tetap menyala dalam jangka waktu lama, memastikan keamanan pasien bahkan saat dalam perjalanan.</w:t>
      </w:r>
    </w:p>
    <w:p w14:paraId="577221C4">
      <w:pPr>
        <w:numPr>
          <w:numId w:val="0"/>
        </w:numPr>
        <w:ind w:leftChars="-100"/>
        <w:jc w:val="left"/>
        <w:rPr>
          <w:rFonts w:hint="default" w:ascii="Times New Roman" w:hAnsi="Times New Roman"/>
          <w:b w:val="0"/>
          <w:bCs w:val="0"/>
          <w:sz w:val="32"/>
          <w:szCs w:val="32"/>
          <w:lang w:val="en-US"/>
        </w:rPr>
      </w:pPr>
    </w:p>
    <w:p w14:paraId="043573D2">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 xml:space="preserve"> Zero PCB (Prototyping Board) berfungsi sebagai tempat untuk menyusun rangkaian elektronik secara rapi dan permanen. Perannya untuk membuat perangkat lebih tahan lama dan meminimalkan kemungkinan koneksi kabel terlepas.</w:t>
      </w:r>
    </w:p>
    <w:p w14:paraId="72B0C0BE">
      <w:pPr>
        <w:numPr>
          <w:numId w:val="0"/>
        </w:numPr>
        <w:ind w:leftChars="-100"/>
        <w:jc w:val="left"/>
        <w:rPr>
          <w:rFonts w:hint="default" w:ascii="Times New Roman" w:hAnsi="Times New Roman"/>
          <w:b w:val="0"/>
          <w:bCs w:val="0"/>
          <w:sz w:val="32"/>
          <w:szCs w:val="32"/>
          <w:lang w:val="en-US"/>
        </w:rPr>
      </w:pPr>
    </w:p>
    <w:p w14:paraId="555E8DF4">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Wire berfungsi untuk menghubungkan komponen-komponen elektronik. Perannya untuk menyediakan jalur komunikasi dan daya antar komponen.</w:t>
      </w:r>
    </w:p>
    <w:p w14:paraId="4E3C72E5">
      <w:pPr>
        <w:numPr>
          <w:numId w:val="0"/>
        </w:numPr>
        <w:ind w:leftChars="-100"/>
        <w:jc w:val="left"/>
        <w:rPr>
          <w:rFonts w:hint="default" w:ascii="Times New Roman" w:hAnsi="Times New Roman"/>
          <w:b w:val="0"/>
          <w:bCs w:val="0"/>
          <w:sz w:val="32"/>
          <w:szCs w:val="32"/>
          <w:lang w:val="en-US"/>
        </w:rPr>
      </w:pPr>
    </w:p>
    <w:p w14:paraId="216E0733">
      <w:pPr>
        <w:numPr>
          <w:ilvl w:val="0"/>
          <w:numId w:val="2"/>
        </w:numPr>
        <w:ind w:left="320" w:leftChars="0" w:hanging="320" w:hanging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USB Cable berfungsi untuk menghubungkan ESP dengan komputer untuk programan dan dubugging. Perannya untuk memungkinkan pengisian daya baterai an pembaruan kode perangkat jika diperlukan.</w:t>
      </w:r>
    </w:p>
    <w:p w14:paraId="7567E928">
      <w:pPr>
        <w:numPr>
          <w:numId w:val="0"/>
        </w:numPr>
        <w:ind w:leftChars="-100"/>
        <w:jc w:val="left"/>
        <w:rPr>
          <w:rFonts w:hint="default" w:ascii="Times New Roman" w:hAnsi="Times New Roman"/>
          <w:b w:val="0"/>
          <w:bCs w:val="0"/>
          <w:sz w:val="32"/>
          <w:szCs w:val="32"/>
          <w:lang w:val="en-US"/>
        </w:rPr>
      </w:pPr>
    </w:p>
    <w:p w14:paraId="50D9B8A4">
      <w:pPr>
        <w:numPr>
          <w:numId w:val="0"/>
        </w:numPr>
        <w:ind w:leftChars="-100"/>
        <w:jc w:val="left"/>
        <w:rPr>
          <w:rFonts w:hint="default" w:ascii="Times New Roman" w:hAnsi="Times New Roman"/>
          <w:b w:val="0"/>
          <w:bCs w:val="0"/>
          <w:sz w:val="32"/>
          <w:szCs w:val="32"/>
          <w:lang w:val="en-US"/>
        </w:rPr>
      </w:pPr>
      <w:r>
        <w:rPr>
          <w:rFonts w:hint="default" w:ascii="Times New Roman" w:hAnsi="Times New Roman"/>
          <w:b w:val="0"/>
          <w:bCs w:val="0"/>
          <w:sz w:val="32"/>
          <w:szCs w:val="32"/>
          <w:lang w:val="en-US"/>
        </w:rPr>
        <w:tab/>
      </w:r>
    </w:p>
    <w:p w14:paraId="4FE83AA8">
      <w:pPr>
        <w:numPr>
          <w:numId w:val="0"/>
        </w:numPr>
        <w:ind w:leftChars="-100"/>
        <w:jc w:val="left"/>
        <w:rPr>
          <w:rFonts w:hint="default" w:ascii="Times New Roman" w:hAnsi="Times New Roman"/>
          <w:b w:val="0"/>
          <w:bCs w:val="0"/>
          <w:sz w:val="32"/>
          <w:szCs w:val="32"/>
          <w:lang w:val="en-US"/>
        </w:rPr>
      </w:pPr>
    </w:p>
    <w:p w14:paraId="1B883D66">
      <w:pPr>
        <w:numPr>
          <w:numId w:val="0"/>
        </w:numPr>
        <w:jc w:val="left"/>
        <w:rPr>
          <w:rFonts w:hint="default" w:ascii="Times New Roman" w:hAnsi="Times New Roman"/>
          <w:b w:val="0"/>
          <w:bCs w:val="0"/>
          <w:sz w:val="32"/>
          <w:szCs w:val="32"/>
          <w:lang w:val="en-US"/>
        </w:rPr>
      </w:pPr>
    </w:p>
    <w:p w14:paraId="7AD23D2E">
      <w:pPr>
        <w:numPr>
          <w:numId w:val="0"/>
        </w:numPr>
        <w:jc w:val="left"/>
        <w:rPr>
          <w:rFonts w:hint="default" w:ascii="Times New Roman" w:hAnsi="Times New Roman"/>
          <w:b w:val="0"/>
          <w:bCs w:val="0"/>
          <w:sz w:val="32"/>
          <w:szCs w:val="32"/>
          <w:lang w:val="en-US"/>
        </w:rPr>
      </w:pPr>
    </w:p>
    <w:p w14:paraId="4E4A99A9">
      <w:pPr>
        <w:jc w:val="left"/>
        <w:rPr>
          <w:rFonts w:hint="default" w:ascii="Times New Roman" w:hAnsi="Times New Roman"/>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6768DE"/>
    <w:multiLevelType w:val="singleLevel"/>
    <w:tmpl w:val="976768DE"/>
    <w:lvl w:ilvl="0" w:tentative="0">
      <w:start w:val="1"/>
      <w:numFmt w:val="decimal"/>
      <w:suff w:val="space"/>
      <w:lvlText w:val="%1."/>
      <w:lvlJc w:val="left"/>
    </w:lvl>
  </w:abstractNum>
  <w:abstractNum w:abstractNumId="1">
    <w:nsid w:val="10240FAC"/>
    <w:multiLevelType w:val="singleLevel"/>
    <w:tmpl w:val="10240FA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591090"/>
    <w:rsid w:val="6659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55</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2025-03-06T01:50:00Z</dcterms:created>
  <dc:creator>Miftahut Dini</dc:creator>
  <cp:lastModifiedBy>Miftahut Dini</cp:lastModifiedBy>
  <dcterms:modified xsi:type="dcterms:W3CDTF">2025-03-06T03:07:55Z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B42270C475824CF492562405438EB6F7_11</vt:lpwstr>
  </property>
</Properties>
</file>