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EB" w:rsidRPr="00566FEB" w:rsidRDefault="00566FEB" w:rsidP="00566FEB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 xml:space="preserve">Последний раз про срез </w:t>
      </w:r>
      <w:proofErr w:type="gramStart"/>
      <w:r w:rsidRPr="00566FEB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>последних</w:t>
      </w:r>
      <w:proofErr w:type="gramEnd"/>
      <w:r w:rsidRPr="00566FEB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 xml:space="preserve"> (на каждую дату в запросе)</w:t>
      </w: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Публикация № </w:t>
      </w:r>
      <w:r w:rsidRPr="00566FE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1302246</w:t>
      </w: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566FEB" w:rsidRPr="00566FEB" w:rsidRDefault="00566FEB" w:rsidP="00566FEB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Срез </w:t>
      </w:r>
      <w:proofErr w:type="gramStart"/>
      <w:r w:rsidRPr="00566FE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последних</w:t>
      </w:r>
      <w:proofErr w:type="gramEnd"/>
      <w:r w:rsidRPr="00566FE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на каждую дату в запросе. Известные </w:t>
      </w:r>
      <w:proofErr w:type="gramStart"/>
      <w:r w:rsidRPr="00566FE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факты о задаче</w:t>
      </w:r>
      <w:proofErr w:type="gramEnd"/>
      <w:r w:rsidRPr="00566FE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: часто встречается на испытаниях соискателей на работу программистом 1с, постоянно провоцирует споры об оптимальном решении. В данном тексте приводятся замеры производительности различных вариантов решения задачи.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 проведение данного исследования меня натолкнула статья </w:t>
      </w:r>
      <w:hyperlink r:id="rId6" w:tgtFrame="_blank" w:history="1">
        <w:r w:rsidRPr="00566FEB">
          <w:rPr>
            <w:rFonts w:ascii="Verdana" w:eastAsia="Times New Roman" w:hAnsi="Verdana" w:cs="Times New Roman"/>
            <w:color w:val="3B5998"/>
            <w:sz w:val="20"/>
            <w:szCs w:val="20"/>
            <w:u w:val="single"/>
            <w:lang w:eastAsia="ru-RU"/>
          </w:rPr>
          <w:t>«Срез на даты за период. Шаблон запроса»</w:t>
        </w:r>
      </w:hyperlink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с комментариями. Суть статьи: автор привел два варианта решения известной задачи — традиционный и свой собственный («интервальный»). В комментариях оба варианта подверглись резкой критике за сложность — большой объем текста, временные таблицы. Цитирую критиков: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«давно уже подобную задачу решают одним запросом (без всяких временных таблиц) с двумя левыми соединениями»</w:t>
      </w:r>
    </w:p>
    <w:p w:rsidR="00566FEB" w:rsidRPr="00566FEB" w:rsidRDefault="00566FEB" w:rsidP="00566FEB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«Не вникал в смысл задачи, но срез на дату чего-либо по периоду делается простым 1 запросом без всяких </w:t>
      </w:r>
      <w:proofErr w:type="gramStart"/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ВТ</w:t>
      </w:r>
      <w:proofErr w:type="gramEnd"/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.»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Комментаторы оказались людьми слова и дела, предложили два своих варианта, без временных таблиц, в один запрос.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Изначально, я был сторонником традиционного способа — он давно известен, интуитивно понятен (но это не точно) и более-менее оптимальный по производительности (это тоже не точно). Вариант автора — тоже интересный, мне такая идея в голову не приходила, но, почему-то, он мне показался менее производительным.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Оба варианта из комментариев — короткие, лаконичные, но затратные по ресурсам, на мой взгляд.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Но вообще, интересно провести исследование, и цифрами показать, какой из вариантов лучше и на сколько.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Почти год я собирался с мыслями. Потом провел эксперимент. Еще почти год созревал изложить это в виде статьи. </w:t>
      </w:r>
      <w:proofErr w:type="gramStart"/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Наконец, созрел :)</w:t>
      </w:r>
      <w:proofErr w:type="gramEnd"/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По ходу изучения темы, мне попался еще один вариант в статье </w:t>
      </w:r>
      <w:hyperlink r:id="rId7" w:tgtFrame="_blank" w:history="1">
        <w:r w:rsidRPr="00566FEB">
          <w:rPr>
            <w:rFonts w:ascii="Verdana" w:eastAsia="Times New Roman" w:hAnsi="Verdana" w:cs="Times New Roman"/>
            <w:color w:val="3B5998"/>
            <w:sz w:val="20"/>
            <w:szCs w:val="20"/>
            <w:u w:val="single"/>
            <w:lang w:eastAsia="ru-RU"/>
          </w:rPr>
          <w:t>«Минимализмы»</w:t>
        </w:r>
      </w:hyperlink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п.4. Тоже в один запрос, довольно диковинное решение, вряд ли применимое на практике, но интересное.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Итого получилось 5 вариантов.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На мой взгляд, все такие задачи в реальности примерно одного типа. Возьмем самую типичную:</w:t>
      </w:r>
    </w:p>
    <w:p w:rsidR="00566FEB" w:rsidRPr="00566FEB" w:rsidRDefault="00566FEB" w:rsidP="00566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lastRenderedPageBreak/>
        <w:t>организация продает товары (документ Реализация товаров);</w:t>
      </w:r>
    </w:p>
    <w:p w:rsidR="00566FEB" w:rsidRPr="00566FEB" w:rsidRDefault="00566FEB" w:rsidP="00566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их цена хранится в регистре (периодический регистр сведений Цены) и меняется во времени;</w:t>
      </w:r>
    </w:p>
    <w:p w:rsidR="00566FEB" w:rsidRPr="00566FEB" w:rsidRDefault="00566FEB" w:rsidP="00566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продавец может устанавливать скидку в момент продажи, но не более некоторого процентного значения;</w:t>
      </w:r>
    </w:p>
    <w:p w:rsidR="00566FEB" w:rsidRPr="00566FEB" w:rsidRDefault="00566FEB" w:rsidP="00566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в какой-то момент времени нужно проверить, что все скидки действительно не превышали этого порога;</w:t>
      </w:r>
    </w:p>
    <w:p w:rsidR="00566FEB" w:rsidRPr="00566FEB" w:rsidRDefault="00566FEB" w:rsidP="00566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если превышали, то где, когда, на сколько;</w:t>
      </w:r>
    </w:p>
    <w:p w:rsidR="00566FEB" w:rsidRPr="00566FEB" w:rsidRDefault="00566FEB" w:rsidP="00566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значения скидок в документах не хранятся (или хранятся, но мы им не доверяем), а считаем отношение цены из документа продажи к значению цены их регистра на дату.</w:t>
      </w: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Что ж, осталось собрать тестовый стенд и запустить наши запросы: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Железо (ноутбук):</w:t>
      </w:r>
    </w:p>
    <w:p w:rsidR="00566FEB" w:rsidRPr="00566FEB" w:rsidRDefault="00566FEB" w:rsidP="00566FE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процессор AMD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Ryzen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5 2500U,</w:t>
      </w:r>
    </w:p>
    <w:p w:rsidR="00566FEB" w:rsidRPr="00566FEB" w:rsidRDefault="00566FEB" w:rsidP="00566FE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оперативная память 12 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Gb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,</w:t>
      </w:r>
    </w:p>
    <w:p w:rsidR="00566FEB" w:rsidRPr="00566FEB" w:rsidRDefault="00566FEB" w:rsidP="00566FEB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диск SSD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Samsung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PM871b SATA3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Программное обеспечение:</w:t>
      </w:r>
    </w:p>
    <w:p w:rsidR="00566FEB" w:rsidRPr="00566FEB" w:rsidRDefault="00566FEB" w:rsidP="00566FE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Windows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 10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Home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(64)</w:t>
      </w:r>
    </w:p>
    <w:p w:rsidR="00566FEB" w:rsidRPr="00566FEB" w:rsidRDefault="00566FEB" w:rsidP="00566FE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Microsoft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SQL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2017 14.0.2002.14 (X64)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Developer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Edition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(64-bit) (для наглядности, я </w:t>
      </w:r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отключил параллельное использование ядер</w:t>
      </w: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процессора:</w:t>
      </w:r>
      <w:proofErr w:type="gram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</w:t>
      </w:r>
      <w:proofErr w:type="spellStart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Max</w:t>
      </w:r>
      <w:proofErr w:type="spellEnd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degree</w:t>
      </w:r>
      <w:proofErr w:type="spellEnd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of</w:t>
      </w:r>
      <w:proofErr w:type="spellEnd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parallelism</w:t>
      </w:r>
      <w:proofErr w:type="spellEnd"/>
      <w:r w:rsidRPr="00566FEB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 = 1</w:t>
      </w: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)</w:t>
      </w:r>
    </w:p>
    <w:p w:rsidR="00566FEB" w:rsidRPr="00566FEB" w:rsidRDefault="00566FEB" w:rsidP="00566FEB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1С</w:t>
      </w:r>
      <w:proofErr w:type="gram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:П</w:t>
      </w:r>
      <w:proofErr w:type="gram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редприятие 8.3 (8.3.15.1700) (64)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Создаем простую каркасную конфигурацию: «Номенклатура», «Контрагенты», «Продажа товаров», «Цены».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Конфигурация с обработкой инициализации опубликована здесь: </w:t>
      </w:r>
      <w:hyperlink r:id="rId8" w:tgtFrame="_blank" w:history="1">
        <w:r w:rsidRPr="00566FEB">
          <w:rPr>
            <w:rFonts w:ascii="Verdana" w:eastAsia="Times New Roman" w:hAnsi="Verdana" w:cs="Times New Roman"/>
            <w:color w:val="3B5998"/>
            <w:sz w:val="24"/>
            <w:szCs w:val="24"/>
            <w:u w:val="single"/>
            <w:lang w:eastAsia="ru-RU"/>
          </w:rPr>
          <w:t>github.com/boroda310/</w:t>
        </w:r>
        <w:proofErr w:type="spellStart"/>
        <w:r w:rsidRPr="00566FEB">
          <w:rPr>
            <w:rFonts w:ascii="Verdana" w:eastAsia="Times New Roman" w:hAnsi="Verdana" w:cs="Times New Roman"/>
            <w:color w:val="3B5998"/>
            <w:sz w:val="24"/>
            <w:szCs w:val="24"/>
            <w:u w:val="single"/>
            <w:lang w:eastAsia="ru-RU"/>
          </w:rPr>
          <w:t>slice-slice-slice</w:t>
        </w:r>
        <w:proofErr w:type="spellEnd"/>
      </w:hyperlink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. В папке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configuration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— файлы конфигурации.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Инициализируем случайными данными.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1000 товаров: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lastRenderedPageBreak/>
        <w:t> Инициализация 1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61A6D662" wp14:editId="587B55FA">
            <wp:extent cx="4781550" cy="2909200"/>
            <wp:effectExtent l="0" t="0" r="0" b="5715"/>
            <wp:docPr id="4" name="Рисунок 4" descr="https://infostart.ru/upload/iblock/2c3/2c33368ae02b862769aac893b23732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ostart.ru/upload/iblock/2c3/2c33368ae02b862769aac893b237320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84" cy="290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Цены на начало периода, случайные переоценки в периоде:</w:t>
      </w: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Pr="00566FEB" w:rsidRDefault="00566FEB" w:rsidP="00566FEB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Инициализация 2</w:t>
      </w:r>
    </w:p>
    <w:p w:rsidR="00566FEB" w:rsidRPr="00566FEB" w:rsidRDefault="00566FEB" w:rsidP="00566FEB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Продажи в периоде:</w:t>
      </w: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Pr="00566FEB" w:rsidRDefault="00566FEB" w:rsidP="00566FEB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Инициализация 3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Порог скидки для отбора данных принимаем равным 10, Чтобы не тратить время на вывод результатов, отобранные данные помещаем во временную таблицу и выводим только количество получившихся строк.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Файл для консоли запросов с текстами запросов опубликован здесь: </w:t>
      </w:r>
      <w:hyperlink r:id="rId10" w:history="1">
        <w:r w:rsidRPr="00566FEB">
          <w:rPr>
            <w:rFonts w:ascii="Verdana" w:eastAsia="Times New Roman" w:hAnsi="Verdana" w:cs="Times New Roman"/>
            <w:color w:val="3B5998"/>
            <w:sz w:val="24"/>
            <w:szCs w:val="24"/>
            <w:u w:val="single"/>
            <w:lang w:eastAsia="ru-RU"/>
          </w:rPr>
          <w:t>github.com/boroda310/</w:t>
        </w:r>
        <w:proofErr w:type="spellStart"/>
        <w:r w:rsidRPr="00566FEB">
          <w:rPr>
            <w:rFonts w:ascii="Verdana" w:eastAsia="Times New Roman" w:hAnsi="Verdana" w:cs="Times New Roman"/>
            <w:color w:val="3B5998"/>
            <w:sz w:val="24"/>
            <w:szCs w:val="24"/>
            <w:u w:val="single"/>
            <w:lang w:eastAsia="ru-RU"/>
          </w:rPr>
          <w:t>slice-slice-slice</w:t>
        </w:r>
        <w:proofErr w:type="spellEnd"/>
      </w:hyperlink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 в папке 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requestconsole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.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lastRenderedPageBreak/>
        <w:t> Запрос Вариант</w:t>
      </w:r>
      <w:proofErr w:type="gramStart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А</w:t>
      </w:r>
      <w:proofErr w:type="gramEnd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(традиционный)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 РАЗЛИЧНЫЕ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НАЧАЛОПЕРИОДА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ДЕНЬ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Дата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вт_ДатыПродаж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ГДЕ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МЕЖДУ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 И 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МАКСИМУМ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Период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вт_ДатыПродаж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Дата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вт_ДатыАктуальныхЦен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ВНУТРЕННЕЕ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вт_ДатыПродаж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вт_ДатыПродаж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&lt;=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вт_ДатыПродаж.Дата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СГРУППИРОВАТЬ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вт_ДатыПродаж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Ссылка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онтрагент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Контрагент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оличество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Количество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Скидка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родажаТовара.Товары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ПродажаТовараТовары.Ссылка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вт_ДатыАктуальныхЦен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вт_ДатыАктуальныхЦен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вт_ДатыАктуальныхЦен.Номенклатура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lastRenderedPageBreak/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НАЧАЛОПЕРИОДА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ДЕНЬ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вт_ДатыАктуальныхЦен.Дата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ЦеныНоменклатуры.Номенклатура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вт_ДатыАктуальныхЦен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ЦеныНоменклатуры.Период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ГДЕ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МЕЖДУ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 И 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КОЛИЧЕСТВ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Поле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Запрос Вариант</w:t>
      </w:r>
      <w:proofErr w:type="gramStart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Б</w:t>
      </w:r>
      <w:proofErr w:type="gramEnd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(интервальный)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ЦеныНоменклатурыСрезПоследних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Период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ЦеныНоменклатурыСрезПоследних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ЦеныНоменклатурыСрезПоследних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Цена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вт_ЦеныВПериоде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еныНоменклатуры.СрезПоследних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, ) КАК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ЦеныНоменклатурыСрезПоследних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ОБЪЕДИНИТЬ ВСЕ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ГДЕ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lastRenderedPageBreak/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&lt;=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Цена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ЕСТЬNULL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МИНИМУМ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ЦеныЗаПериод_Конец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),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) КАК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вт_ЦеныВПериоде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вт_ЦеныВПериоде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ЦеныЗаПериод_Конец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ЦеныЗаПериод_Конец.Номенклатура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&lt;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ЦеныЗаПериод_Конец.Период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СГРУППИРОВАТЬ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ЦеныЗаПериод_Начало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Ссылка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онтрагент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Контрагент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оличество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Количество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вт_ПериодыЦен.Цена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Скидка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родажаТовара.Товары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ПродажаТовараТовары.Ссылка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вт_ПериодыЦен.НачалоПериода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&lt;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вт_ПериодыЦен.КонецПериода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lastRenderedPageBreak/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вт_ПериодыЦен.Номенклатура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ГДЕ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МЕЖДУ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 И 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</w:t>
      </w: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ab/>
        <w:t>И 100 * (</w:t>
      </w:r>
      <w:proofErr w:type="spellStart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вт_ПериодыЦен</w:t>
      </w:r>
      <w:proofErr w:type="gramStart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 xml:space="preserve"> - </w:t>
      </w:r>
      <w:proofErr w:type="spellStart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 xml:space="preserve">) / </w:t>
      </w:r>
      <w:proofErr w:type="spellStart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вт_ПериодыЦен.Цена</w:t>
      </w:r>
      <w:proofErr w:type="spellEnd"/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 xml:space="preserve"> &gt; 10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КОЛИЧЕСТВ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Поле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ГДЕ скидка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Запрос Вариант</w:t>
      </w:r>
      <w:proofErr w:type="gramStart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В</w:t>
      </w:r>
      <w:proofErr w:type="gramEnd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(в один запрос, без группировки)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Ссылка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онтрагент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Контрагент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оличество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Количество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Скидка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родажаТовара.Товары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ПродажаТовара.Ссылка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ЦеныНоменклатуры.Номенклатура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ЦеныНоменклатуры.Период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2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lastRenderedPageBreak/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2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2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.Период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2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.Период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ГДЕ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МЕЖДУ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 И 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2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.Период ЕСТЬ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NULL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КОЛИЧЕСТВ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Поле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Запрос Вариант Г (в один запрос, с группировкой)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Ссылка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онтрагент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Контрагент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оличество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Количество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Скидка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родажаТовара.Товары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ПродажаТовара.Ссылка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ЦеныНоменклатуры.Номенклатура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lastRenderedPageBreak/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ЦеныНоменклатуры.Период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ВНУТРЕННЕЕ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.Период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ГДЕ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МЕЖДУ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 И 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&gt;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СГРУППИРОВАТЬ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оличество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онтрагент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-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/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омерСтроки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ИМЕЮЩИЕ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МАКСИМУМ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.Период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КОЛИЧЕСТВ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Поле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66FEB" w:rsidRPr="00566FEB" w:rsidRDefault="00566FEB" w:rsidP="00566F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lastRenderedPageBreak/>
        <w:t> Запрос Вариант</w:t>
      </w:r>
      <w:proofErr w:type="gramStart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Д</w:t>
      </w:r>
      <w:proofErr w:type="gramEnd"/>
      <w:r w:rsidRPr="00566FE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(«эшелонный» из ст. «Минимализмы»)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Ссылка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ЦенаДокумента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>МИНИМУМ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РАЗНОСТЬДАТ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ПродажаТовара.Дата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ДЕНЬ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&amp;Много +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) - МИНИМУМ(РАЗНОСТЬДАТ(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ЦеныНоменклатуры.Период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ПродажаТовара.Дата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, ДЕНЬ)) * &amp;Много КАК Цена,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онтрагент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Контрагент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Номенклатура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оличество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Количество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омерСтроки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НомерСтроки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ПОМЕСТИТЬ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родажаТовара.Товары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Документ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родажаТовара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ПродажаТовара.Ссылка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  <w:t xml:space="preserve">ЛЕВОЕ СОЕДИНЕНИЕ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РегистрСведений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еныНоменклатуры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ЦеныНоменклатуры.Номенклатура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&lt;=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ПродажаТовара.Дата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ГДЕ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.Д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ата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МЕЖДУ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НачалоПериода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 И &amp;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КонецПериода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СГРУППИРОВАТЬ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ПО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сылка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оменклатура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.Ц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ена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онтрагент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.К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оличество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ПродажаТовараТовары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омерСтроки</w:t>
      </w:r>
      <w:proofErr w:type="spellEnd"/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ИМЕЮЩИЕ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100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МИНИМУМ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РАЗНОСТЬДАТ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ЦеныНоменклатуры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.П</w:t>
      </w:r>
      <w:proofErr w:type="gram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ериод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ПродажаТовара.Дата</w:t>
      </w:r>
      <w:proofErr w:type="spell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,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ДЕНЬ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</w:t>
      </w:r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&amp;Много +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) - МИНИМУМ(РАЗНОСТЬДАТ(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ЦеныНоменклатуры.Период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ПродажаТовара.Дата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, ДЕНЬ)) * &amp;Много -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ПродажаТовараТовары.Цена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) / (МИНИМУМ(РАЗНОСТЬДАТ(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ЦеныНоменклатуры.Период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ПродажаТовара.Дата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, ДЕНЬ) * &amp;Много +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ЦеныНоменклатуры.Цена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) - МИНИМУМ(РАЗНОСТЬДАТ(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ЦеныНоменклатуры.Период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ПродажаТовара.Дата</w:t>
      </w:r>
      <w:proofErr w:type="spellEnd"/>
      <w:r w:rsidRPr="00566FEB">
        <w:rPr>
          <w:rFonts w:ascii="Consolas" w:eastAsia="Times New Roman" w:hAnsi="Consolas" w:cs="Courier New"/>
          <w:color w:val="963200"/>
          <w:sz w:val="24"/>
          <w:szCs w:val="24"/>
          <w:shd w:val="clear" w:color="auto" w:fill="FFFFFF"/>
          <w:lang w:eastAsia="ru-RU"/>
        </w:rPr>
        <w:t>, ДЕНЬ)) * &amp;Много) &gt; 10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;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8200"/>
          <w:sz w:val="24"/>
          <w:szCs w:val="24"/>
          <w:shd w:val="clear" w:color="auto" w:fill="FFFFFF"/>
          <w:lang w:eastAsia="ru-RU"/>
        </w:rPr>
        <w:t>////////////////////////////////////////////////////////////////////////////////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ВЫБРАТЬ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lastRenderedPageBreak/>
        <w:tab/>
        <w:t>КОЛИЧЕСТВ</w:t>
      </w:r>
      <w:proofErr w:type="gram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О</w:t>
      </w: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*)</w:t>
      </w: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Поле</w:t>
      </w:r>
      <w:r w:rsidRPr="00566FEB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  <w:lang w:eastAsia="ru-RU"/>
        </w:rPr>
        <w:t>1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</w:pPr>
      <w:r w:rsidRPr="00566FEB">
        <w:rPr>
          <w:rFonts w:ascii="Consolas" w:eastAsia="Times New Roman" w:hAnsi="Consolas" w:cs="Courier New"/>
          <w:color w:val="FF0000"/>
          <w:sz w:val="24"/>
          <w:szCs w:val="24"/>
          <w:shd w:val="clear" w:color="auto" w:fill="FFFFFF"/>
          <w:lang w:eastAsia="ru-RU"/>
        </w:rPr>
        <w:t>ИЗ</w:t>
      </w:r>
    </w:p>
    <w:p w:rsidR="00566FEB" w:rsidRPr="00566FEB" w:rsidRDefault="00566FEB" w:rsidP="00566F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contextualSpacing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ab/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 xml:space="preserve"> КАК </w:t>
      </w:r>
      <w:proofErr w:type="spellStart"/>
      <w:r w:rsidRPr="00566FEB">
        <w:rPr>
          <w:rFonts w:ascii="Consolas" w:eastAsia="Times New Roman" w:hAnsi="Consolas" w:cs="Courier New"/>
          <w:color w:val="0000FF"/>
          <w:sz w:val="24"/>
          <w:szCs w:val="24"/>
          <w:shd w:val="clear" w:color="auto" w:fill="FFFFFF"/>
          <w:lang w:eastAsia="ru-RU"/>
        </w:rPr>
        <w:t>ВременнаяТаблица</w:t>
      </w:r>
      <w:proofErr w:type="spellEnd"/>
    </w:p>
    <w:p w:rsid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Я запускал все эти запросы за два периода — первый квартал 2020 г. и первое полугодие 2020 г. — на эти периоды генерировались случайные документы и цены. Замерял время выполнения. В ходе анализа планов запросов определился еще один важный показатель — количество обрабатываемых строк. Другие показатели оказались неинформативными.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Вот пример планов запроса для варианта</w:t>
      </w:r>
      <w:proofErr w:type="gram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А</w:t>
      </w:r>
      <w:proofErr w:type="gram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и варианта В, как наилучшего из </w:t>
      </w: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однозапросных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:</w:t>
      </w:r>
      <w:bookmarkStart w:id="0" w:name="_GoBack"/>
      <w:r w:rsidRPr="00566FEB">
        <w:rPr>
          <w:rFonts w:ascii="Verdana" w:eastAsia="Times New Roman" w:hAnsi="Verdana" w:cs="Times New Roman"/>
          <w:noProof/>
          <w:color w:val="3B5998"/>
          <w:sz w:val="24"/>
          <w:szCs w:val="24"/>
          <w:lang w:eastAsia="ru-RU"/>
        </w:rPr>
        <w:drawing>
          <wp:inline distT="0" distB="0" distL="0" distR="0" wp14:anchorId="0E9E32A3" wp14:editId="66095062">
            <wp:extent cx="8991600" cy="4841103"/>
            <wp:effectExtent l="0" t="0" r="0" b="0"/>
            <wp:docPr id="3" name="Рисунок 3" descr="https://infostart.ru/upload/iblock/8a0/8a04debdfc6bbfc3197b06489a13089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start.ru/upload/iblock/8a0/8a04debdfc6bbfc3197b06489a13089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940" cy="48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noProof/>
          <w:color w:val="3B5998"/>
          <w:sz w:val="24"/>
          <w:szCs w:val="24"/>
          <w:lang w:eastAsia="ru-RU"/>
        </w:rPr>
        <w:lastRenderedPageBreak/>
        <w:drawing>
          <wp:inline distT="0" distB="0" distL="0" distR="0" wp14:anchorId="0E5DB026" wp14:editId="3B3B4E8A">
            <wp:extent cx="8570912" cy="4614603"/>
            <wp:effectExtent l="0" t="0" r="1905" b="0"/>
            <wp:docPr id="2" name="Рисунок 2" descr="https://infostart.ru/upload/iblock/1ca/1ca0c7a27ecd2e7de37fa6a07a696b9b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ostart.ru/upload/iblock/1ca/1ca0c7a27ecd2e7de37fa6a07a696b9b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60" cy="461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Вот такие результаты у меня получились:</w:t>
      </w:r>
    </w:p>
    <w:tbl>
      <w:tblPr>
        <w:tblW w:w="1176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601"/>
        <w:gridCol w:w="2281"/>
        <w:gridCol w:w="1566"/>
        <w:gridCol w:w="1759"/>
        <w:gridCol w:w="996"/>
      </w:tblGrid>
      <w:tr w:rsidR="00566FEB" w:rsidRPr="00566FEB" w:rsidTr="00566FEB">
        <w:trPr>
          <w:gridAfter w:val="1"/>
          <w:tblHeader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Время выполнения, </w:t>
            </w:r>
            <w:proofErr w:type="gramStart"/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Обработано строк</w:t>
            </w:r>
          </w:p>
        </w:tc>
      </w:tr>
      <w:tr w:rsidR="00566FEB" w:rsidRPr="00566FEB" w:rsidTr="00566FEB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 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мес.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 мес.</w:t>
            </w:r>
          </w:p>
        </w:tc>
      </w:tr>
      <w:tr w:rsidR="00566FEB" w:rsidRPr="00566FEB" w:rsidTr="00566FE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 (традиционный)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1 626 647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3 195 284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6FEB" w:rsidRPr="00566FEB" w:rsidTr="00566FE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proofErr w:type="gramEnd"/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(интервальный)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1 626 647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3 195 284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6FEB" w:rsidRPr="00566FEB" w:rsidTr="00566FE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  <w:proofErr w:type="gramEnd"/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(без группировки)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2 107 110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13 596 463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6FEB" w:rsidRPr="00566FEB" w:rsidTr="00566FE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 (с группировкой)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4 387 711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27 379 466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6FEB" w:rsidRPr="00566FEB" w:rsidTr="00566FE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 (эшелонный)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4 897 463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6F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15 876 311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66FEB" w:rsidRPr="00566FEB" w:rsidRDefault="00566FEB" w:rsidP="0056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lastRenderedPageBreak/>
        <w:t> 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Варианты</w:t>
      </w:r>
      <w:proofErr w:type="gram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А</w:t>
      </w:r>
      <w:proofErr w:type="gram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и Б лидируют и не сильно отличаются друг от друга. Результат остальных довольно безрадостен.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Можно заключить: срез </w:t>
      </w:r>
      <w:proofErr w:type="gram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последних</w:t>
      </w:r>
      <w:proofErr w:type="gram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в один запрос реализовать можно. Но лучше — не надо.</w:t>
      </w: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</w:p>
    <w:p w:rsidR="00566FEB" w:rsidRPr="00566FEB" w:rsidRDefault="00566FEB" w:rsidP="00566FEB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proofErr w:type="spellStart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Репозиторий</w:t>
      </w:r>
      <w:proofErr w:type="spellEnd"/>
      <w:r w:rsidRPr="00566FE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тестовой конфигурации: </w:t>
      </w:r>
      <w:hyperlink r:id="rId15" w:tgtFrame="_blank" w:history="1">
        <w:r w:rsidRPr="00566FEB">
          <w:rPr>
            <w:rFonts w:ascii="Verdana" w:eastAsia="Times New Roman" w:hAnsi="Verdana" w:cs="Times New Roman"/>
            <w:color w:val="3B5998"/>
            <w:sz w:val="24"/>
            <w:szCs w:val="24"/>
            <w:u w:val="single"/>
            <w:lang w:eastAsia="ru-RU"/>
          </w:rPr>
          <w:t>github.com/boroda310/</w:t>
        </w:r>
        <w:proofErr w:type="spellStart"/>
        <w:r w:rsidRPr="00566FEB">
          <w:rPr>
            <w:rFonts w:ascii="Verdana" w:eastAsia="Times New Roman" w:hAnsi="Verdana" w:cs="Times New Roman"/>
            <w:color w:val="3B5998"/>
            <w:sz w:val="24"/>
            <w:szCs w:val="24"/>
            <w:u w:val="single"/>
            <w:lang w:eastAsia="ru-RU"/>
          </w:rPr>
          <w:t>slice-slice-slice</w:t>
        </w:r>
        <w:proofErr w:type="spellEnd"/>
      </w:hyperlink>
    </w:p>
    <w:p w:rsidR="00F608F1" w:rsidRPr="00566FEB" w:rsidRDefault="00F608F1">
      <w:pPr>
        <w:rPr>
          <w:sz w:val="24"/>
          <w:szCs w:val="24"/>
        </w:rPr>
      </w:pPr>
    </w:p>
    <w:sectPr w:rsidR="00F608F1" w:rsidRPr="00566FEB" w:rsidSect="00566F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51AF"/>
    <w:multiLevelType w:val="multilevel"/>
    <w:tmpl w:val="C38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93B50"/>
    <w:multiLevelType w:val="multilevel"/>
    <w:tmpl w:val="4CB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B2A4C"/>
    <w:multiLevelType w:val="multilevel"/>
    <w:tmpl w:val="BB38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B1B88"/>
    <w:multiLevelType w:val="multilevel"/>
    <w:tmpl w:val="C2D2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EB"/>
    <w:rsid w:val="00090222"/>
    <w:rsid w:val="000B4961"/>
    <w:rsid w:val="000D52AE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63741"/>
    <w:rsid w:val="00566FEB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4065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D3AA1"/>
    <w:rsid w:val="00A73A25"/>
    <w:rsid w:val="00AB7C02"/>
    <w:rsid w:val="00AC13C1"/>
    <w:rsid w:val="00B20680"/>
    <w:rsid w:val="00B57FA6"/>
    <w:rsid w:val="00B701BE"/>
    <w:rsid w:val="00B746C1"/>
    <w:rsid w:val="00BB2835"/>
    <w:rsid w:val="00C23E57"/>
    <w:rsid w:val="00C2590D"/>
    <w:rsid w:val="00C6268D"/>
    <w:rsid w:val="00CD1872"/>
    <w:rsid w:val="00D12ED1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D4C84"/>
    <w:rsid w:val="00EE5C61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6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F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66F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6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566FEB"/>
  </w:style>
  <w:style w:type="character" w:customStyle="1" w:styleId="button-text">
    <w:name w:val="button-text"/>
    <w:basedOn w:val="a0"/>
    <w:rsid w:val="00566FEB"/>
  </w:style>
  <w:style w:type="paragraph" w:customStyle="1" w:styleId="public-tags-wrap">
    <w:name w:val="public-tags-wrap"/>
    <w:basedOn w:val="a"/>
    <w:rsid w:val="0056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-rate-count-p">
    <w:name w:val="obj-rate-count-p"/>
    <w:basedOn w:val="a0"/>
    <w:rsid w:val="00566FEB"/>
  </w:style>
  <w:style w:type="character" w:styleId="a5">
    <w:name w:val="Strong"/>
    <w:basedOn w:val="a0"/>
    <w:uiPriority w:val="22"/>
    <w:qFormat/>
    <w:rsid w:val="00566F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6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6FEB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566FEB"/>
  </w:style>
  <w:style w:type="character" w:customStyle="1" w:styleId="hljs-keyword">
    <w:name w:val="hljs-keyword"/>
    <w:basedOn w:val="a0"/>
    <w:rsid w:val="00566FEB"/>
  </w:style>
  <w:style w:type="character" w:customStyle="1" w:styleId="hljs-preprocessor">
    <w:name w:val="hljs-preprocessor"/>
    <w:basedOn w:val="a0"/>
    <w:rsid w:val="00566FEB"/>
  </w:style>
  <w:style w:type="character" w:customStyle="1" w:styleId="hljs-comment">
    <w:name w:val="hljs-comment"/>
    <w:basedOn w:val="a0"/>
    <w:rsid w:val="00566FEB"/>
  </w:style>
  <w:style w:type="character" w:customStyle="1" w:styleId="hljs-number">
    <w:name w:val="hljs-number"/>
    <w:basedOn w:val="a0"/>
    <w:rsid w:val="00566FEB"/>
  </w:style>
  <w:style w:type="paragraph" w:styleId="a6">
    <w:name w:val="Balloon Text"/>
    <w:basedOn w:val="a"/>
    <w:link w:val="a7"/>
    <w:uiPriority w:val="99"/>
    <w:semiHidden/>
    <w:unhideWhenUsed/>
    <w:rsid w:val="0056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6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6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F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66F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6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566FEB"/>
  </w:style>
  <w:style w:type="character" w:customStyle="1" w:styleId="button-text">
    <w:name w:val="button-text"/>
    <w:basedOn w:val="a0"/>
    <w:rsid w:val="00566FEB"/>
  </w:style>
  <w:style w:type="paragraph" w:customStyle="1" w:styleId="public-tags-wrap">
    <w:name w:val="public-tags-wrap"/>
    <w:basedOn w:val="a"/>
    <w:rsid w:val="0056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-rate-count-p">
    <w:name w:val="obj-rate-count-p"/>
    <w:basedOn w:val="a0"/>
    <w:rsid w:val="00566FEB"/>
  </w:style>
  <w:style w:type="character" w:styleId="a5">
    <w:name w:val="Strong"/>
    <w:basedOn w:val="a0"/>
    <w:uiPriority w:val="22"/>
    <w:qFormat/>
    <w:rsid w:val="00566F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6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6FEB"/>
    <w:rPr>
      <w:rFonts w:ascii="Courier New" w:eastAsia="Times New Roman" w:hAnsi="Courier New" w:cs="Courier New"/>
      <w:sz w:val="20"/>
      <w:szCs w:val="20"/>
    </w:rPr>
  </w:style>
  <w:style w:type="character" w:customStyle="1" w:styleId="hljs-specialsymbols">
    <w:name w:val="hljs-special_symbols"/>
    <w:basedOn w:val="a0"/>
    <w:rsid w:val="00566FEB"/>
  </w:style>
  <w:style w:type="character" w:customStyle="1" w:styleId="hljs-keyword">
    <w:name w:val="hljs-keyword"/>
    <w:basedOn w:val="a0"/>
    <w:rsid w:val="00566FEB"/>
  </w:style>
  <w:style w:type="character" w:customStyle="1" w:styleId="hljs-preprocessor">
    <w:name w:val="hljs-preprocessor"/>
    <w:basedOn w:val="a0"/>
    <w:rsid w:val="00566FEB"/>
  </w:style>
  <w:style w:type="character" w:customStyle="1" w:styleId="hljs-comment">
    <w:name w:val="hljs-comment"/>
    <w:basedOn w:val="a0"/>
    <w:rsid w:val="00566FEB"/>
  </w:style>
  <w:style w:type="character" w:customStyle="1" w:styleId="hljs-number">
    <w:name w:val="hljs-number"/>
    <w:basedOn w:val="a0"/>
    <w:rsid w:val="00566FEB"/>
  </w:style>
  <w:style w:type="paragraph" w:styleId="a6">
    <w:name w:val="Balloon Text"/>
    <w:basedOn w:val="a"/>
    <w:link w:val="a7"/>
    <w:uiPriority w:val="99"/>
    <w:semiHidden/>
    <w:unhideWhenUsed/>
    <w:rsid w:val="0056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6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75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6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87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414991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6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  <w:divsChild>
                                        <w:div w:id="31780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BBBBBB"/>
                                                <w:left w:val="single" w:sz="6" w:space="5" w:color="BBBBBB"/>
                                                <w:bottom w:val="single" w:sz="6" w:space="3" w:color="999999"/>
                                                <w:right w:val="single" w:sz="6" w:space="5" w:color="BBBBBB"/>
                                              </w:divBdr>
                                              <w:divsChild>
                                                <w:div w:id="1694647683">
                                                  <w:marLeft w:val="6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13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3" w:color="auto"/>
                                                <w:left w:val="single" w:sz="6" w:space="8" w:color="BBBBBB"/>
                                                <w:bottom w:val="single" w:sz="6" w:space="3" w:color="BBBBBB"/>
                                                <w:right w:val="single" w:sz="6" w:space="8" w:color="BBBBBB"/>
                                              </w:divBdr>
                                            </w:div>
                                          </w:divsChild>
                                        </w:div>
                                        <w:div w:id="157905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BBBBBB"/>
                                                <w:left w:val="single" w:sz="6" w:space="5" w:color="BBBBBB"/>
                                                <w:bottom w:val="single" w:sz="6" w:space="3" w:color="999999"/>
                                                <w:right w:val="single" w:sz="6" w:space="5" w:color="BBBBBB"/>
                                              </w:divBdr>
                                              <w:divsChild>
                                                <w:div w:id="1372536339">
                                                  <w:marLeft w:val="6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11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BBBBBB"/>
                                                <w:left w:val="single" w:sz="6" w:space="5" w:color="BBBBBB"/>
                                                <w:bottom w:val="single" w:sz="6" w:space="3" w:color="999999"/>
                                                <w:right w:val="single" w:sz="6" w:space="5" w:color="BBBBBB"/>
                                              </w:divBdr>
                                              <w:divsChild>
                                                <w:div w:id="1586694293">
                                                  <w:marLeft w:val="6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5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60281978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211400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90861220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7418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67791916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61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85519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17665040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89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6729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94780918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ru/redirect.php?url=aHR0cHM6Ly9naXRodWIuY29tL2Jvcm9kYTMxMC9zbGljZS1zbGljZS1zbGljZQ==" TargetMode="External"/><Relationship Id="rId13" Type="http://schemas.openxmlformats.org/officeDocument/2006/relationships/hyperlink" Target="https://infostart.ru/upload/iblock/1ca/1ca0c7a27ecd2e7de37fa6a07a696b9b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nfostart.ru/1c/articles/306536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fostart.ru/1c/articles/1118145/" TargetMode="External"/><Relationship Id="rId11" Type="http://schemas.openxmlformats.org/officeDocument/2006/relationships/hyperlink" Target="https://infostart.ru/upload/iblock/8a0/8a04debdfc6bbfc3197b06489a130893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ostart.ru/redirect.php?url=aHR0cHM6Ly9naXRodWIuY29tL2Jvcm9kYTMxMC9zbGljZS1zbGljZS1zbGljZQ==" TargetMode="External"/><Relationship Id="rId10" Type="http://schemas.openxmlformats.org/officeDocument/2006/relationships/hyperlink" Target="https://infostart.ru/redirect.php?url=aHR0cHM6Ly9naXRodWIuY29tL2Jvcm9kYTMxMC9zbGljZS1zbGljZS1zbGljZQ=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2148</Words>
  <Characters>12244</Characters>
  <Application>Microsoft Office Word</Application>
  <DocSecurity>0</DocSecurity>
  <Lines>102</Lines>
  <Paragraphs>28</Paragraphs>
  <ScaleCrop>false</ScaleCrop>
  <Company>SPecialiST RePack</Company>
  <LinksUpToDate>false</LinksUpToDate>
  <CharactersWithSpaces>14364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новый пользователь</dc:creator>
  <cp:lastModifiedBy>новый пользователь</cp:lastModifiedBy>
  <cp:revision>1</cp:revision>
  <dcterms:created xsi:type="dcterms:W3CDTF">2021-11-18T14:13:00Z</dcterms:created>
  <dcterms:modified xsi:type="dcterms:W3CDTF">2021-11-18T14:18:00Z</dcterms:modified>
</cp:coreProperties>
</file>