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8B47" w14:textId="77777777" w:rsidR="008D7620" w:rsidRPr="009B0319" w:rsidRDefault="008D7620" w:rsidP="008D762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0319"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t>UNIVERSIDADE PRESBITERIANA MACKENZIE</w:t>
      </w:r>
    </w:p>
    <w:p w14:paraId="7DB7E8FF" w14:textId="77777777" w:rsidR="008D7620" w:rsidRPr="009B0319" w:rsidRDefault="008D7620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0319"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t>FACULDADE DE COMPUTAÇÃO E INFORMÁTICA</w:t>
      </w:r>
    </w:p>
    <w:p w14:paraId="5775A9A6" w14:textId="77777777" w:rsidR="008D7620" w:rsidRDefault="008D7620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36CA09F8" w14:textId="77777777" w:rsidR="00DC7CE7" w:rsidRDefault="00DC7CE7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2560ACE8" w14:textId="5A6D2583" w:rsidR="008B3CE9" w:rsidRDefault="0028585D" w:rsidP="008B3CE9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Miguel Trezza Ferreira </w:t>
      </w:r>
      <w:r w:rsidR="001863B4">
        <w:rPr>
          <w:rStyle w:val="normaltextrun"/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 10734908</w:t>
      </w:r>
    </w:p>
    <w:p w14:paraId="76A83EF5" w14:textId="77777777" w:rsidR="004B0122" w:rsidRDefault="004B0122" w:rsidP="008B3CE9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5BDCAF03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08101044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768F9290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1C9EFA88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3BD7460D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45B5410A" w14:textId="5C0ED262" w:rsidR="001863B4" w:rsidRDefault="004B0122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>Título – (</w:t>
      </w:r>
      <w:proofErr w:type="spellStart"/>
      <w:proofErr w:type="gramStart"/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>Sub-Título</w:t>
      </w:r>
      <w:proofErr w:type="spellEnd"/>
      <w:proofErr w:type="gramEnd"/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>)</w:t>
      </w:r>
    </w:p>
    <w:p w14:paraId="1903F239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3518A0DE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1071229B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18A183B6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3CE03DF4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2FC4D1E3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2FCE4DAA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741E30C7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15E4A32A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5FD739DA" w14:textId="77777777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</w:p>
    <w:p w14:paraId="130BF5A9" w14:textId="07CAADFA" w:rsidR="001863B4" w:rsidRDefault="001863B4" w:rsidP="008D7620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 xml:space="preserve">Alphaville </w:t>
      </w:r>
    </w:p>
    <w:p w14:paraId="3062174E" w14:textId="7889B760" w:rsidR="001863B4" w:rsidRPr="00F10301" w:rsidRDefault="001863B4" w:rsidP="008D7620">
      <w:pPr>
        <w:spacing w:line="360" w:lineRule="auto"/>
        <w:jc w:val="center"/>
        <w:rPr>
          <w:rStyle w:val="eop"/>
          <w:rFonts w:ascii="Times New Roman" w:eastAsia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eastAsia="Times New Roman" w:hAnsi="Times New Roman" w:cs="Times New Roman"/>
          <w:sz w:val="24"/>
          <w:szCs w:val="24"/>
        </w:rPr>
        <w:t>2026</w:t>
      </w:r>
    </w:p>
    <w:p w14:paraId="6B8DDA57" w14:textId="769B7C16" w:rsidR="009B0319" w:rsidRPr="009B0319" w:rsidRDefault="009B0319" w:rsidP="009B0319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B0319"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RESUMO</w:t>
      </w:r>
    </w:p>
    <w:p w14:paraId="61056049" w14:textId="5137E844" w:rsidR="004B6A9A" w:rsidRDefault="004B6A9A">
      <w:pPr>
        <w:rPr>
          <w:rFonts w:ascii="Times New Roman" w:hAnsi="Times New Roman" w:cs="Times New Roman"/>
          <w:sz w:val="24"/>
          <w:szCs w:val="24"/>
        </w:rPr>
      </w:pPr>
    </w:p>
    <w:p w14:paraId="66DF957C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7A1B19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1FEB39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48E8D9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634065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B917E8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FAC4311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C61105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38918C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192776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10520E4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3D2B0B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5E3D08B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FFB642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52EA95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A63B41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37FE570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ACF5EE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EC6D6C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F01CE3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591798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0F77E18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3EF1C7" w14:textId="60E6ED0E" w:rsidR="009B4332" w:rsidRDefault="009B4332" w:rsidP="009B4332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SUMÁRIO</w:t>
      </w:r>
    </w:p>
    <w:p w14:paraId="6BBC05C4" w14:textId="27362278" w:rsidR="00E7140E" w:rsidRPr="00E7140E" w:rsidRDefault="00E7140E" w:rsidP="009B4332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sz w:val="24"/>
          <w:szCs w:val="24"/>
        </w:rPr>
      </w:pPr>
      <w:r>
        <w:rPr>
          <w:rStyle w:val="normaltextrun"/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sdt>
      <w:sdtPr>
        <w:id w:val="8481391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A217072" w14:textId="23CFE274" w:rsidR="00577E3F" w:rsidRDefault="00577E3F" w:rsidP="00577E3F">
          <w:pPr>
            <w:pStyle w:val="CabealhodoSumrio"/>
            <w:tabs>
              <w:tab w:val="left" w:pos="2349"/>
            </w:tabs>
          </w:pPr>
          <w:r>
            <w:t>Sumário</w:t>
          </w:r>
          <w:r>
            <w:tab/>
          </w:r>
        </w:p>
        <w:p w14:paraId="6FE3B6EE" w14:textId="7A243A25" w:rsidR="00577E3F" w:rsidRDefault="00577E3F">
          <w:fldSimple w:instr=" TOC \o &quot;1-3&quot; \h \z \u ">
            <w:r>
              <w:rPr>
                <w:b/>
                <w:bCs/>
                <w:noProof/>
              </w:rPr>
              <w:t>Nenhuma entrada de sumário foi encontrada.</w:t>
            </w:r>
          </w:fldSimple>
        </w:p>
      </w:sdtContent>
    </w:sdt>
    <w:p w14:paraId="4CFE8107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07E690" w14:textId="77777777" w:rsidR="009B0319" w:rsidRDefault="009B0319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8C7EC83" w14:textId="77777777" w:rsidR="00E00CB6" w:rsidRDefault="00E00CB6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1CEF9D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DC9A19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74519C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2BA8813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08FDFD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C00F49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04A1D7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D54D6A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A381954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C68600E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DEA2EE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E85F73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F48E8D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ED3FB2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FD2890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A78023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59907C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CA0797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46A09E7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B59097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7CECDE" w14:textId="77777777" w:rsidR="009B4332" w:rsidRDefault="009B4332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7522D8" w14:textId="3078E884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5C87CE3D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0EBE5AC6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 xml:space="preserve">Temas e estilos também ajudam a manter seu documento coordenado. Quando você clica em Design e escolhe um novo tema, as imagens, gráficos e elementos gráficos </w:t>
      </w:r>
      <w:proofErr w:type="spellStart"/>
      <w:r w:rsidRPr="00537E56">
        <w:rPr>
          <w:rFonts w:ascii="Times New Roman" w:hAnsi="Times New Roman" w:cs="Times New Roman"/>
          <w:sz w:val="24"/>
          <w:szCs w:val="24"/>
        </w:rPr>
        <w:t>SmartArt</w:t>
      </w:r>
      <w:proofErr w:type="spellEnd"/>
      <w:r w:rsidRPr="00537E56">
        <w:rPr>
          <w:rFonts w:ascii="Times New Roman" w:hAnsi="Times New Roman" w:cs="Times New Roman"/>
          <w:sz w:val="24"/>
          <w:szCs w:val="24"/>
        </w:rPr>
        <w:t xml:space="preserve"> são alterados para corresponder ao novo tema. Quando você aplica estilos, os títulos são alterados para coincidir com o novo tema.</w:t>
      </w:r>
    </w:p>
    <w:p w14:paraId="0B8D151B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07EA87DE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 xml:space="preserve">A leitura também é mais fácil no novo modo de exibição de Leitura. Você pode recolher partes do documento e colocar o foco no texto desejado. Se for preciso interromper a leitura antes de </w:t>
      </w:r>
      <w:proofErr w:type="gramStart"/>
      <w:r w:rsidRPr="00537E56">
        <w:rPr>
          <w:rFonts w:ascii="Times New Roman" w:hAnsi="Times New Roman" w:cs="Times New Roman"/>
          <w:sz w:val="24"/>
          <w:szCs w:val="24"/>
        </w:rPr>
        <w:t>chegar ao fim</w:t>
      </w:r>
      <w:proofErr w:type="gramEnd"/>
      <w:r w:rsidRPr="00537E56">
        <w:rPr>
          <w:rFonts w:ascii="Times New Roman" w:hAnsi="Times New Roman" w:cs="Times New Roman"/>
          <w:sz w:val="24"/>
          <w:szCs w:val="24"/>
        </w:rPr>
        <w:t xml:space="preserve"> dela, o Word lembrará em que ponto você parou - até mesmo em outro dispositivo.</w:t>
      </w:r>
    </w:p>
    <w:p w14:paraId="48250F51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70948B57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 xml:space="preserve">Para dar ao documento uma aparência profissional, o Word fornece designs de cabeçalho, rodapé, folha de rosto e caixa de texto que se complementam entre si. Por exemplo, </w:t>
      </w:r>
      <w:r w:rsidRPr="00537E56">
        <w:rPr>
          <w:rFonts w:ascii="Times New Roman" w:hAnsi="Times New Roman" w:cs="Times New Roman"/>
          <w:sz w:val="24"/>
          <w:szCs w:val="24"/>
        </w:rPr>
        <w:lastRenderedPageBreak/>
        <w:t>você pode adicionar uma folha de rosto, um cabeçalho e uma barra lateral correspondentes. Clique em Inserir e escolha os elementos desejados nas diferentes galerias.</w:t>
      </w:r>
    </w:p>
    <w:p w14:paraId="13911B58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 xml:space="preserve">Temas e estilos também ajudam a manter seu documento coordenado. Quando você clica em Design e escolhe um novo tema, as imagens, gráficos e elementos gráficos </w:t>
      </w:r>
      <w:proofErr w:type="spellStart"/>
      <w:r w:rsidRPr="00537E56">
        <w:rPr>
          <w:rFonts w:ascii="Times New Roman" w:hAnsi="Times New Roman" w:cs="Times New Roman"/>
          <w:sz w:val="24"/>
          <w:szCs w:val="24"/>
        </w:rPr>
        <w:t>SmartArt</w:t>
      </w:r>
      <w:proofErr w:type="spellEnd"/>
      <w:r w:rsidRPr="00537E56">
        <w:rPr>
          <w:rFonts w:ascii="Times New Roman" w:hAnsi="Times New Roman" w:cs="Times New Roman"/>
          <w:sz w:val="24"/>
          <w:szCs w:val="24"/>
        </w:rPr>
        <w:t xml:space="preserve"> são alterados para corresponder ao novo tema. Quando você aplica estilos, os títulos são alterados para coincidir com o novo tema.</w:t>
      </w:r>
    </w:p>
    <w:p w14:paraId="1518BEED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6E7182EF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 xml:space="preserve">A leitura também é mais fácil no novo modo de exibição de Leitura. Você pode recolher partes do documento e colocar o foco no texto desejado. Se for preciso interromper a leitura antes de </w:t>
      </w:r>
      <w:proofErr w:type="gramStart"/>
      <w:r w:rsidRPr="00537E56">
        <w:rPr>
          <w:rFonts w:ascii="Times New Roman" w:hAnsi="Times New Roman" w:cs="Times New Roman"/>
          <w:sz w:val="24"/>
          <w:szCs w:val="24"/>
        </w:rPr>
        <w:t>chegar ao fim</w:t>
      </w:r>
      <w:proofErr w:type="gramEnd"/>
      <w:r w:rsidRPr="00537E56">
        <w:rPr>
          <w:rFonts w:ascii="Times New Roman" w:hAnsi="Times New Roman" w:cs="Times New Roman"/>
          <w:sz w:val="24"/>
          <w:szCs w:val="24"/>
        </w:rPr>
        <w:t xml:space="preserve"> dela, o Word lembrará em que ponto você parou - até mesmo em outro dispositivo.</w:t>
      </w:r>
    </w:p>
    <w:p w14:paraId="3E417EBB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057FEA50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3B58CE16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 xml:space="preserve">Temas e estilos também ajudam a manter seu documento coordenado. Quando você clica em Design e escolhe um novo tema, as imagens, gráficos e elementos gráficos </w:t>
      </w:r>
      <w:proofErr w:type="spellStart"/>
      <w:r w:rsidRPr="00537E56">
        <w:rPr>
          <w:rFonts w:ascii="Times New Roman" w:hAnsi="Times New Roman" w:cs="Times New Roman"/>
          <w:sz w:val="24"/>
          <w:szCs w:val="24"/>
        </w:rPr>
        <w:t>SmartArt</w:t>
      </w:r>
      <w:proofErr w:type="spellEnd"/>
      <w:r w:rsidRPr="00537E56">
        <w:rPr>
          <w:rFonts w:ascii="Times New Roman" w:hAnsi="Times New Roman" w:cs="Times New Roman"/>
          <w:sz w:val="24"/>
          <w:szCs w:val="24"/>
        </w:rPr>
        <w:t xml:space="preserve"> são alterados para corresponder ao novo tema. Quando você aplica estilos, os títulos são alterados para coincidir com o novo tema.</w:t>
      </w:r>
    </w:p>
    <w:p w14:paraId="5D57E3CA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78410A61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lastRenderedPageBreak/>
        <w:t xml:space="preserve">A leitura também é mais fácil no novo modo de exibição de Leitura. Você pode recolher partes do documento e colocar o foco no texto desejado. Se for preciso interromper a leitura antes de </w:t>
      </w:r>
      <w:proofErr w:type="gramStart"/>
      <w:r w:rsidRPr="00537E56">
        <w:rPr>
          <w:rFonts w:ascii="Times New Roman" w:hAnsi="Times New Roman" w:cs="Times New Roman"/>
          <w:sz w:val="24"/>
          <w:szCs w:val="24"/>
        </w:rPr>
        <w:t>chegar ao fim</w:t>
      </w:r>
      <w:proofErr w:type="gramEnd"/>
      <w:r w:rsidRPr="00537E56">
        <w:rPr>
          <w:rFonts w:ascii="Times New Roman" w:hAnsi="Times New Roman" w:cs="Times New Roman"/>
          <w:sz w:val="24"/>
          <w:szCs w:val="24"/>
        </w:rPr>
        <w:t xml:space="preserve"> dela, o Word lembrará em que ponto você parou - até mesmo em outro dispositivo.</w:t>
      </w:r>
    </w:p>
    <w:p w14:paraId="18819D2E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71BCBDFF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464738E9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 xml:space="preserve">Temas e estilos também ajudam a manter seu documento coordenado. Quando você clica em Design e escolhe um novo tema, as imagens, gráficos e elementos gráficos </w:t>
      </w:r>
      <w:proofErr w:type="spellStart"/>
      <w:r w:rsidRPr="00537E56">
        <w:rPr>
          <w:rFonts w:ascii="Times New Roman" w:hAnsi="Times New Roman" w:cs="Times New Roman"/>
          <w:sz w:val="24"/>
          <w:szCs w:val="24"/>
        </w:rPr>
        <w:t>SmartArt</w:t>
      </w:r>
      <w:proofErr w:type="spellEnd"/>
      <w:r w:rsidRPr="00537E56">
        <w:rPr>
          <w:rFonts w:ascii="Times New Roman" w:hAnsi="Times New Roman" w:cs="Times New Roman"/>
          <w:sz w:val="24"/>
          <w:szCs w:val="24"/>
        </w:rPr>
        <w:t xml:space="preserve"> são alterados para corresponder ao novo tema. Quando você aplica estilos, os títulos são alterados para coincidir com o novo tema.</w:t>
      </w:r>
    </w:p>
    <w:p w14:paraId="361BBD7D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5DF1DF44" w14:textId="6D759F2E" w:rsidR="003427AA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7E56">
        <w:rPr>
          <w:rFonts w:ascii="Times New Roman" w:hAnsi="Times New Roman" w:cs="Times New Roman"/>
          <w:sz w:val="24"/>
          <w:szCs w:val="24"/>
        </w:rPr>
        <w:t xml:space="preserve">A leitura também é mais fácil no novo modo de exibição de Leitura. Você pode recolher partes do documento e colocar o foco no texto desejado. Se for preciso interromper a leitura antes de </w:t>
      </w:r>
      <w:proofErr w:type="gramStart"/>
      <w:r w:rsidRPr="00537E56">
        <w:rPr>
          <w:rFonts w:ascii="Times New Roman" w:hAnsi="Times New Roman" w:cs="Times New Roman"/>
          <w:sz w:val="24"/>
          <w:szCs w:val="24"/>
        </w:rPr>
        <w:t>chegar ao fim</w:t>
      </w:r>
      <w:proofErr w:type="gramEnd"/>
      <w:r w:rsidRPr="00537E56">
        <w:rPr>
          <w:rFonts w:ascii="Times New Roman" w:hAnsi="Times New Roman" w:cs="Times New Roman"/>
          <w:sz w:val="24"/>
          <w:szCs w:val="24"/>
        </w:rPr>
        <w:t xml:space="preserve"> dela, o Word lembrará em que ponto você parou - até mesmo em outro dispositivo.</w:t>
      </w:r>
    </w:p>
    <w:p w14:paraId="2CD527F7" w14:textId="77777777" w:rsidR="0022207B" w:rsidRPr="00537E56" w:rsidRDefault="0022207B" w:rsidP="00537E5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2207B" w:rsidRPr="00537E56" w:rsidSect="00A437A3">
      <w:footerReference w:type="default" r:id="rId6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64FFF" w14:textId="77777777" w:rsidR="005172CF" w:rsidRDefault="005172CF" w:rsidP="00537E56">
      <w:pPr>
        <w:spacing w:after="0" w:line="240" w:lineRule="auto"/>
      </w:pPr>
      <w:r>
        <w:separator/>
      </w:r>
    </w:p>
  </w:endnote>
  <w:endnote w:type="continuationSeparator" w:id="0">
    <w:p w14:paraId="427CC9C1" w14:textId="77777777" w:rsidR="005172CF" w:rsidRDefault="005172CF" w:rsidP="00537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11755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242008E2" w14:textId="6894B595" w:rsidR="00537E56" w:rsidRPr="00537E56" w:rsidRDefault="00537E56">
        <w:pPr>
          <w:pStyle w:val="Rodap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37E56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37E56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537E56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537E56">
          <w:rPr>
            <w:rFonts w:ascii="Times New Roman" w:hAnsi="Times New Roman" w:cs="Times New Roman"/>
            <w:sz w:val="20"/>
            <w:szCs w:val="20"/>
          </w:rPr>
          <w:t>2</w:t>
        </w:r>
        <w:r w:rsidRPr="00537E56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7C8B9AE4" w14:textId="77777777" w:rsidR="00537E56" w:rsidRDefault="00537E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6F697" w14:textId="77777777" w:rsidR="005172CF" w:rsidRDefault="005172CF" w:rsidP="00537E56">
      <w:pPr>
        <w:spacing w:after="0" w:line="240" w:lineRule="auto"/>
      </w:pPr>
      <w:r>
        <w:separator/>
      </w:r>
    </w:p>
  </w:footnote>
  <w:footnote w:type="continuationSeparator" w:id="0">
    <w:p w14:paraId="39CA70A5" w14:textId="77777777" w:rsidR="005172CF" w:rsidRDefault="005172CF" w:rsidP="00537E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7B"/>
    <w:rsid w:val="001863B4"/>
    <w:rsid w:val="001B5182"/>
    <w:rsid w:val="0022207B"/>
    <w:rsid w:val="0028585D"/>
    <w:rsid w:val="003427AA"/>
    <w:rsid w:val="004B0122"/>
    <w:rsid w:val="004B6A9A"/>
    <w:rsid w:val="00504B7D"/>
    <w:rsid w:val="005172CF"/>
    <w:rsid w:val="00537E56"/>
    <w:rsid w:val="00577E3F"/>
    <w:rsid w:val="00671045"/>
    <w:rsid w:val="008B3CE9"/>
    <w:rsid w:val="008D7620"/>
    <w:rsid w:val="009B0319"/>
    <w:rsid w:val="009B4332"/>
    <w:rsid w:val="009B6302"/>
    <w:rsid w:val="00A437A3"/>
    <w:rsid w:val="00DC7CE7"/>
    <w:rsid w:val="00DF2A2F"/>
    <w:rsid w:val="00E00CB6"/>
    <w:rsid w:val="00E60238"/>
    <w:rsid w:val="00E7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FDA94"/>
  <w15:chartTrackingRefBased/>
  <w15:docId w15:val="{955074F9-84E2-430B-BBF6-F7A3AA9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2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2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2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2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2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2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2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2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2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2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2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2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20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20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20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20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20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20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2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2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2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2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2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20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20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20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2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20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207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37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7E56"/>
  </w:style>
  <w:style w:type="paragraph" w:styleId="Rodap">
    <w:name w:val="footer"/>
    <w:basedOn w:val="Normal"/>
    <w:link w:val="RodapChar"/>
    <w:uiPriority w:val="99"/>
    <w:unhideWhenUsed/>
    <w:rsid w:val="00537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7E56"/>
  </w:style>
  <w:style w:type="character" w:customStyle="1" w:styleId="normaltextrun">
    <w:name w:val="normaltextrun"/>
    <w:basedOn w:val="Fontepargpadro"/>
    <w:rsid w:val="008D7620"/>
  </w:style>
  <w:style w:type="character" w:customStyle="1" w:styleId="eop">
    <w:name w:val="eop"/>
    <w:basedOn w:val="Fontepargpadro"/>
    <w:rsid w:val="008D7620"/>
  </w:style>
  <w:style w:type="paragraph" w:styleId="CabealhodoSumrio">
    <w:name w:val="TOC Heading"/>
    <w:basedOn w:val="Ttulo1"/>
    <w:next w:val="Normal"/>
    <w:uiPriority w:val="39"/>
    <w:unhideWhenUsed/>
    <w:qFormat/>
    <w:rsid w:val="00577E3F"/>
    <w:pPr>
      <w:spacing w:before="240" w:after="0"/>
      <w:outlineLvl w:val="9"/>
    </w:pPr>
    <w:rPr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1008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Trezza Ferreira</dc:creator>
  <cp:keywords/>
  <dc:description/>
  <cp:lastModifiedBy>Miguel Trezza Ferreira</cp:lastModifiedBy>
  <cp:revision>15</cp:revision>
  <dcterms:created xsi:type="dcterms:W3CDTF">2026-03-13T14:45:00Z</dcterms:created>
  <dcterms:modified xsi:type="dcterms:W3CDTF">2026-03-13T15:23:00Z</dcterms:modified>
</cp:coreProperties>
</file>