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BC92E" w14:textId="77777777" w:rsidR="00236E21" w:rsidRDefault="00236E21" w:rsidP="00236E21">
      <w:r>
        <w:t>**</w:t>
      </w:r>
      <w:proofErr w:type="spellStart"/>
      <w:r>
        <w:t>LearnBox</w:t>
      </w:r>
      <w:proofErr w:type="spellEnd"/>
      <w:r>
        <w:t xml:space="preserve"> Station**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офіційний</w:t>
      </w:r>
      <w:proofErr w:type="spellEnd"/>
      <w:r>
        <w:t xml:space="preserve"> вебсайт-</w:t>
      </w:r>
      <w:proofErr w:type="spellStart"/>
      <w:r>
        <w:t>вітрина</w:t>
      </w:r>
      <w:proofErr w:type="spellEnd"/>
      <w:r>
        <w:t xml:space="preserve"> для </w:t>
      </w:r>
      <w:proofErr w:type="spellStart"/>
      <w:r>
        <w:t>просування</w:t>
      </w:r>
      <w:proofErr w:type="spellEnd"/>
      <w:r>
        <w:t xml:space="preserve"> та продажу </w:t>
      </w:r>
      <w:proofErr w:type="spellStart"/>
      <w:r>
        <w:t>спеціалізованих</w:t>
      </w:r>
      <w:proofErr w:type="spellEnd"/>
      <w:r>
        <w:t xml:space="preserve"> </w:t>
      </w:r>
      <w:proofErr w:type="spellStart"/>
      <w:r>
        <w:t>апаратних</w:t>
      </w:r>
      <w:proofErr w:type="spellEnd"/>
      <w:r>
        <w:t xml:space="preserve"> </w:t>
      </w:r>
      <w:proofErr w:type="spellStart"/>
      <w:r>
        <w:t>станцій</w:t>
      </w:r>
      <w:proofErr w:type="spellEnd"/>
      <w:r>
        <w:t xml:space="preserve"> (</w:t>
      </w:r>
      <w:proofErr w:type="spellStart"/>
      <w:r>
        <w:t>комп'ютерних</w:t>
      </w:r>
      <w:proofErr w:type="spellEnd"/>
      <w:r>
        <w:t xml:space="preserve"> систем) для **</w:t>
      </w:r>
      <w:proofErr w:type="spellStart"/>
      <w:r>
        <w:t>глибинного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(Deep </w:t>
      </w:r>
      <w:proofErr w:type="gramStart"/>
      <w:r>
        <w:t>Learning)*</w:t>
      </w:r>
      <w:proofErr w:type="gramEnd"/>
      <w:r>
        <w:t xml:space="preserve">*.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позиціонує</w:t>
      </w:r>
      <w:proofErr w:type="spellEnd"/>
      <w:r>
        <w:t xml:space="preserve"> себе як доступна, </w:t>
      </w:r>
      <w:proofErr w:type="spellStart"/>
      <w:r>
        <w:t>потужна</w:t>
      </w:r>
      <w:proofErr w:type="spellEnd"/>
      <w:r>
        <w:t xml:space="preserve"> альтернатива </w:t>
      </w:r>
      <w:proofErr w:type="spellStart"/>
      <w:r>
        <w:t>корпоративним</w:t>
      </w:r>
      <w:proofErr w:type="spellEnd"/>
      <w:r>
        <w:t xml:space="preserve"> системам, </w:t>
      </w:r>
      <w:proofErr w:type="spellStart"/>
      <w:r>
        <w:t>пропонуючи</w:t>
      </w:r>
      <w:proofErr w:type="spellEnd"/>
      <w:r>
        <w:t xml:space="preserve"> не </w:t>
      </w:r>
      <w:proofErr w:type="spellStart"/>
      <w:r>
        <w:t>лише</w:t>
      </w:r>
      <w:proofErr w:type="spellEnd"/>
      <w:r>
        <w:t xml:space="preserve"> </w:t>
      </w:r>
      <w:proofErr w:type="spellStart"/>
      <w:r>
        <w:t>обладнання</w:t>
      </w:r>
      <w:proofErr w:type="spellEnd"/>
      <w:r>
        <w:t xml:space="preserve">, але й </w:t>
      </w:r>
      <w:proofErr w:type="spellStart"/>
      <w:r>
        <w:t>готову</w:t>
      </w:r>
      <w:proofErr w:type="spellEnd"/>
      <w:r>
        <w:t xml:space="preserve"> </w:t>
      </w:r>
      <w:proofErr w:type="spellStart"/>
      <w:r>
        <w:t>екосистему</w:t>
      </w:r>
      <w:proofErr w:type="spellEnd"/>
      <w:r>
        <w:t xml:space="preserve">: </w:t>
      </w:r>
      <w:proofErr w:type="spellStart"/>
      <w:r>
        <w:t>оптимізоване</w:t>
      </w:r>
      <w:proofErr w:type="spellEnd"/>
      <w:r>
        <w:t xml:space="preserve"> </w:t>
      </w:r>
      <w:proofErr w:type="spellStart"/>
      <w:r>
        <w:t>програмне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, </w:t>
      </w:r>
      <w:proofErr w:type="spellStart"/>
      <w:r>
        <w:t>документацію</w:t>
      </w:r>
      <w:proofErr w:type="spellEnd"/>
      <w:r>
        <w:t xml:space="preserve"> та </w:t>
      </w:r>
      <w:proofErr w:type="spellStart"/>
      <w:r>
        <w:t>активну</w:t>
      </w:r>
      <w:proofErr w:type="spellEnd"/>
      <w:r>
        <w:t xml:space="preserve"> </w:t>
      </w:r>
      <w:proofErr w:type="spellStart"/>
      <w:r>
        <w:t>спільноту</w:t>
      </w:r>
      <w:proofErr w:type="spellEnd"/>
      <w:r>
        <w:t>.</w:t>
      </w:r>
    </w:p>
    <w:p w14:paraId="52D1D7C8" w14:textId="77777777" w:rsidR="00236E21" w:rsidRDefault="00236E21" w:rsidP="00236E21"/>
    <w:p w14:paraId="574FFDFA" w14:textId="77777777" w:rsidR="00236E21" w:rsidRDefault="00236E21" w:rsidP="00236E21">
      <w:r>
        <w:t xml:space="preserve">Сайт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продукт (три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конфігурації</w:t>
      </w:r>
      <w:proofErr w:type="spellEnd"/>
      <w:r>
        <w:t xml:space="preserve">: START, PRO, DGX), </w:t>
      </w:r>
      <w:proofErr w:type="spellStart"/>
      <w:r>
        <w:t>контактні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обов'язкові</w:t>
      </w:r>
      <w:proofErr w:type="spellEnd"/>
      <w:r>
        <w:t xml:space="preserve"> </w:t>
      </w:r>
      <w:proofErr w:type="spellStart"/>
      <w:r>
        <w:t>юридичні</w:t>
      </w:r>
      <w:proofErr w:type="spellEnd"/>
      <w:r>
        <w:t xml:space="preserve"> </w:t>
      </w:r>
      <w:proofErr w:type="spellStart"/>
      <w:r>
        <w:t>документи</w:t>
      </w:r>
      <w:proofErr w:type="spellEnd"/>
      <w:r>
        <w:t xml:space="preserve"> (</w:t>
      </w:r>
      <w:proofErr w:type="spellStart"/>
      <w:r>
        <w:t>Умови</w:t>
      </w:r>
      <w:proofErr w:type="spellEnd"/>
      <w:r>
        <w:t xml:space="preserve"> </w:t>
      </w:r>
      <w:proofErr w:type="spellStart"/>
      <w:r>
        <w:t>обслуговування</w:t>
      </w:r>
      <w:proofErr w:type="spellEnd"/>
      <w:r>
        <w:t xml:space="preserve"> та </w:t>
      </w:r>
      <w:proofErr w:type="spellStart"/>
      <w:r>
        <w:t>Політика</w:t>
      </w:r>
      <w:proofErr w:type="spellEnd"/>
      <w:r>
        <w:t xml:space="preserve"> </w:t>
      </w:r>
      <w:proofErr w:type="spellStart"/>
      <w:r>
        <w:t>конфіденційності</w:t>
      </w:r>
      <w:proofErr w:type="spellEnd"/>
      <w:r>
        <w:t>).</w:t>
      </w:r>
    </w:p>
    <w:p w14:paraId="32CF565C" w14:textId="77777777" w:rsidR="00236E21" w:rsidRDefault="00236E21" w:rsidP="00236E21"/>
    <w:p w14:paraId="5730C889" w14:textId="77777777" w:rsidR="00236E21" w:rsidRDefault="00236E21" w:rsidP="00236E21">
      <w:proofErr w:type="spellStart"/>
      <w:r>
        <w:t>Виконавець</w:t>
      </w:r>
      <w:proofErr w:type="spellEnd"/>
      <w:r>
        <w:t xml:space="preserve">: </w:t>
      </w:r>
      <w:proofErr w:type="spellStart"/>
      <w:r>
        <w:t>Антонішин</w:t>
      </w:r>
      <w:proofErr w:type="spellEnd"/>
      <w:r>
        <w:t xml:space="preserve"> Михайло, КА-35</w:t>
      </w:r>
    </w:p>
    <w:p w14:paraId="058A03B1" w14:textId="77777777" w:rsidR="00236E21" w:rsidRDefault="00236E21" w:rsidP="00236E21"/>
    <w:p w14:paraId="1ABC6190" w14:textId="77777777" w:rsidR="00236E21" w:rsidRDefault="00236E21" w:rsidP="00236E21">
      <w:r>
        <w:t xml:space="preserve">Структура </w:t>
      </w:r>
      <w:proofErr w:type="spellStart"/>
      <w:r>
        <w:t>Проєкту</w:t>
      </w:r>
      <w:proofErr w:type="spellEnd"/>
      <w:r>
        <w:t>:</w:t>
      </w:r>
    </w:p>
    <w:p w14:paraId="47F796FF" w14:textId="77777777" w:rsidR="00236E21" w:rsidRDefault="00236E21" w:rsidP="00236E21"/>
    <w:p w14:paraId="00688BA2" w14:textId="77777777" w:rsidR="00236E21" w:rsidRDefault="00236E21" w:rsidP="00236E21">
      <w:r>
        <w:t>|-</w:t>
      </w:r>
      <w:proofErr w:type="spellStart"/>
      <w:r>
        <w:t>css</w:t>
      </w:r>
      <w:proofErr w:type="spellEnd"/>
    </w:p>
    <w:p w14:paraId="45C174E8" w14:textId="77777777" w:rsidR="00236E21" w:rsidRDefault="00236E21" w:rsidP="00236E21"/>
    <w:p w14:paraId="29AEC4D2" w14:textId="77777777" w:rsidR="00236E21" w:rsidRDefault="00236E21" w:rsidP="00236E21">
      <w:r>
        <w:t>|-</w:t>
      </w:r>
      <w:proofErr w:type="spellStart"/>
      <w:r>
        <w:t>images</w:t>
      </w:r>
      <w:proofErr w:type="spellEnd"/>
    </w:p>
    <w:p w14:paraId="30C17AAA" w14:textId="77777777" w:rsidR="00236E21" w:rsidRDefault="00236E21" w:rsidP="00236E21"/>
    <w:p w14:paraId="098BA573" w14:textId="77777777" w:rsidR="00236E21" w:rsidRDefault="00236E21" w:rsidP="00236E21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;|-LearnBox_Station.jpg</w:t>
      </w:r>
    </w:p>
    <w:p w14:paraId="4D56F083" w14:textId="77777777" w:rsidR="00236E21" w:rsidRDefault="00236E21" w:rsidP="00236E21"/>
    <w:p w14:paraId="1B55B339" w14:textId="77777777" w:rsidR="00236E21" w:rsidRDefault="00236E21" w:rsidP="00236E21">
      <w:r>
        <w:t>|&amp;</w:t>
      </w:r>
      <w:proofErr w:type="spellStart"/>
      <w:proofErr w:type="gramStart"/>
      <w:r>
        <w:t>nbsp</w:t>
      </w:r>
      <w:proofErr w:type="spellEnd"/>
      <w:r>
        <w:t>;&amp;</w:t>
      </w:r>
      <w:proofErr w:type="spellStart"/>
      <w:proofErr w:type="gramEnd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;&amp;</w:t>
      </w:r>
      <w:proofErr w:type="spellStart"/>
      <w:r>
        <w:t>nbsp</w:t>
      </w:r>
      <w:proofErr w:type="spellEnd"/>
      <w:r>
        <w:t>;|-picture2.jpg</w:t>
      </w:r>
    </w:p>
    <w:p w14:paraId="41C95F2F" w14:textId="77777777" w:rsidR="00236E21" w:rsidRDefault="00236E21" w:rsidP="00236E21"/>
    <w:p w14:paraId="655560DE" w14:textId="77777777" w:rsidR="00236E21" w:rsidRDefault="00236E21" w:rsidP="00236E21">
      <w:r>
        <w:t>|-</w:t>
      </w:r>
      <w:proofErr w:type="spellStart"/>
      <w:r>
        <w:t>js</w:t>
      </w:r>
      <w:proofErr w:type="spellEnd"/>
    </w:p>
    <w:p w14:paraId="177219D7" w14:textId="77777777" w:rsidR="00236E21" w:rsidRDefault="00236E21" w:rsidP="00236E21"/>
    <w:p w14:paraId="0F5603E2" w14:textId="77777777" w:rsidR="00236E21" w:rsidRDefault="00236E21" w:rsidP="00236E21">
      <w:r>
        <w:t>|-about.html</w:t>
      </w:r>
    </w:p>
    <w:p w14:paraId="71DFA01C" w14:textId="77777777" w:rsidR="00236E21" w:rsidRDefault="00236E21" w:rsidP="00236E21"/>
    <w:p w14:paraId="2B0E360E" w14:textId="77777777" w:rsidR="00236E21" w:rsidRDefault="00236E21" w:rsidP="00236E21">
      <w:r>
        <w:t>|-contacts.html</w:t>
      </w:r>
    </w:p>
    <w:p w14:paraId="5B3C6F81" w14:textId="77777777" w:rsidR="00236E21" w:rsidRDefault="00236E21" w:rsidP="00236E21"/>
    <w:p w14:paraId="388E9F73" w14:textId="77777777" w:rsidR="00236E21" w:rsidRDefault="00236E21" w:rsidP="00236E21">
      <w:r>
        <w:t>|-index.html</w:t>
      </w:r>
    </w:p>
    <w:p w14:paraId="5287D4B8" w14:textId="77777777" w:rsidR="00236E21" w:rsidRDefault="00236E21" w:rsidP="00236E21"/>
    <w:p w14:paraId="3FF87DCC" w14:textId="77777777" w:rsidR="00236E21" w:rsidRDefault="00236E21" w:rsidP="00236E21">
      <w:r>
        <w:t>|-privacy_policy.html</w:t>
      </w:r>
    </w:p>
    <w:p w14:paraId="3AFEC49D" w14:textId="77777777" w:rsidR="00236E21" w:rsidRDefault="00236E21" w:rsidP="00236E21"/>
    <w:p w14:paraId="5AC99C24" w14:textId="77777777" w:rsidR="00236E21" w:rsidRDefault="00236E21" w:rsidP="00236E21">
      <w:r>
        <w:t>|-product.html</w:t>
      </w:r>
    </w:p>
    <w:p w14:paraId="0377FA82" w14:textId="77777777" w:rsidR="00236E21" w:rsidRDefault="00236E21" w:rsidP="00236E21"/>
    <w:p w14:paraId="1DF257E7" w14:textId="2CD1F025" w:rsidR="00B4591E" w:rsidRDefault="00236E21" w:rsidP="00236E21">
      <w:r>
        <w:t>|-terms_of_service.html</w:t>
      </w:r>
    </w:p>
    <w:sectPr w:rsidR="00B45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DE"/>
    <w:rsid w:val="002257DE"/>
    <w:rsid w:val="00236E21"/>
    <w:rsid w:val="008D4BA1"/>
    <w:rsid w:val="00B45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2F0202-2356-4D73-A026-FC27B2DEE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Ксюшкина Ксюша</dc:creator>
  <cp:keywords/>
  <dc:description/>
  <cp:lastModifiedBy>Ксюшкина Ксюша</cp:lastModifiedBy>
  <cp:revision>2</cp:revision>
  <dcterms:created xsi:type="dcterms:W3CDTF">2025-10-23T15:31:00Z</dcterms:created>
  <dcterms:modified xsi:type="dcterms:W3CDTF">2025-10-23T15:31:00Z</dcterms:modified>
</cp:coreProperties>
</file>