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6338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DA131F7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7CB84CC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27634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D788B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62331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0FF92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945C1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AC5BC0D" w14:textId="7615CDC3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Вспомогательные функции</w:t>
      </w:r>
    </w:p>
    <w:p w14:paraId="0ECC2EBE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A29F7C7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7137571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08D5C52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A1BA1AF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116A5FD" w14:textId="77777777" w:rsidR="00D5762D" w:rsidRDefault="00D5762D" w:rsidP="00D5762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EADEF0" w14:textId="77777777" w:rsidR="00D5762D" w:rsidRDefault="00D5762D" w:rsidP="00D5762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297752C3" w14:textId="77777777" w:rsidR="00D5762D" w:rsidRDefault="00D5762D" w:rsidP="00D5762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Игоревна</w:t>
      </w:r>
    </w:p>
    <w:p w14:paraId="61AED7CF" w14:textId="77777777" w:rsidR="00D5762D" w:rsidRDefault="00D5762D" w:rsidP="00D5762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99F94B" w14:textId="77777777" w:rsidR="00D5762D" w:rsidRDefault="00D5762D" w:rsidP="00D5762D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FD6499" w14:textId="5212E3C1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838C2" w14:textId="6B66358D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16293" w14:textId="5ACF8116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8011B" w14:textId="77777777" w:rsidR="00D5762D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18CE2" w14:textId="4239B160" w:rsidR="007452EF" w:rsidRDefault="00D5762D" w:rsidP="00D5762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 г.</w:t>
      </w:r>
    </w:p>
    <w:p w14:paraId="382F8242" w14:textId="77777777" w:rsidR="007452EF" w:rsidRPr="007452EF" w:rsidRDefault="007452EF" w:rsidP="007452EF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2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7452EF">
        <w:rPr>
          <w:rFonts w:ascii="Times New Roman" w:hAnsi="Times New Roman" w:cs="Times New Roman"/>
          <w:sz w:val="28"/>
          <w:szCs w:val="28"/>
        </w:rPr>
        <w:t>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3A569A33" w14:textId="7A5D57F0" w:rsidR="007452EF" w:rsidRDefault="007452EF" w:rsidP="007452EF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38F04" w14:textId="52769672" w:rsidR="00543600" w:rsidRDefault="00543600" w:rsidP="007452EF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E787871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EB156B4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457EE17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55B2C2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B7A479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DBAA7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</w:p>
    <w:p w14:paraId="035E8CE3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4F8960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//установка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нач.числа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генератора псевдослучайных чисел</w:t>
      </w:r>
    </w:p>
    <w:p w14:paraId="4F560875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//генерация действительного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псевдослуч.числа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заданном</w:t>
      </w:r>
    </w:p>
    <w:p w14:paraId="328F4F84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//генерация целого псевдослучайного числа в заданном диапазоне</w:t>
      </w:r>
    </w:p>
    <w:p w14:paraId="2A7675F2" w14:textId="3ADB6E6D" w:rsidR="00543600" w:rsidRPr="001B6CA3" w:rsidRDefault="00543600" w:rsidP="00543600">
      <w:pPr>
        <w:spacing w:line="259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C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280D50" w14:textId="0E937501" w:rsidR="00543600" w:rsidRPr="001B6CA3" w:rsidRDefault="00543600" w:rsidP="00543600">
      <w:pPr>
        <w:spacing w:line="259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4B5E5" w14:textId="45B1FBD1" w:rsidR="00543600" w:rsidRDefault="00543600" w:rsidP="00543600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Auxil.cpp: </w:t>
      </w:r>
    </w:p>
    <w:p w14:paraId="5645AA30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9ED751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Auxil.h</w:t>
      </w:r>
      <w:proofErr w:type="spellEnd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DB71D22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591F9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//RAND_MAX = 32767</w:t>
      </w:r>
    </w:p>
    <w:p w14:paraId="161DB13C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</w:p>
    <w:p w14:paraId="0C2511FB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2F9318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генератора</w:t>
      </w:r>
    </w:p>
    <w:p w14:paraId="0D2AA915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5484C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436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7D351E5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F98034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825B4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dget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B49ED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9FD347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543600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91DE4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7C782A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AAFE9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DB5084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ACADBE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//return -(</w:t>
      </w:r>
      <w:proofErr w:type="gramStart"/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) / RAND_MAX * (</w:t>
      </w:r>
      <w:proofErr w:type="spellStart"/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rmax</w:t>
      </w:r>
      <w:proofErr w:type="spellEnd"/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rmin</w:t>
      </w:r>
      <w:proofErr w:type="spellEnd"/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) + </w:t>
      </w:r>
      <w:proofErr w:type="spellStart"/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rmin</w:t>
      </w:r>
      <w:proofErr w:type="spellEnd"/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5925166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dget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9AE2A" w14:textId="77777777" w:rsidR="00543600" w:rsidRPr="001B6CA3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C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C7104" w14:textId="7BCCB480" w:rsidR="00543600" w:rsidRPr="001B6CA3" w:rsidRDefault="00543600" w:rsidP="00543600">
      <w:pPr>
        <w:spacing w:line="259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C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3584FD" w14:textId="5B3BCCBA" w:rsidR="00543600" w:rsidRPr="001B6CA3" w:rsidRDefault="00543600" w:rsidP="00543600">
      <w:pPr>
        <w:spacing w:line="259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B71F8" w14:textId="7A580EFF" w:rsidR="00543600" w:rsidRDefault="00543600" w:rsidP="00543600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D8EA012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PCH_H</w:t>
      </w:r>
    </w:p>
    <w:p w14:paraId="039F898A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6F008A"/>
          <w:sz w:val="19"/>
          <w:szCs w:val="19"/>
          <w:lang w:val="en-US"/>
        </w:rPr>
        <w:t>PCH_H</w:t>
      </w:r>
    </w:p>
    <w:p w14:paraId="1A6C330D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F2AE0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>// TODO: add headers that you want to pre-compile here</w:t>
      </w:r>
    </w:p>
    <w:p w14:paraId="494CB335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9EE4A" w14:textId="43F43F50" w:rsidR="00543600" w:rsidRPr="001B6CA3" w:rsidRDefault="00543600" w:rsidP="00543600">
      <w:pPr>
        <w:spacing w:line="259" w:lineRule="auto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B6CA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B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CA3">
        <w:rPr>
          <w:rFonts w:ascii="Consolas" w:hAnsi="Consolas" w:cs="Consolas"/>
          <w:color w:val="008000"/>
          <w:sz w:val="19"/>
          <w:szCs w:val="19"/>
          <w:lang w:val="en-US"/>
        </w:rPr>
        <w:t>//PCH_H</w:t>
      </w:r>
    </w:p>
    <w:p w14:paraId="0C2DA5E6" w14:textId="4E42271F" w:rsidR="00543600" w:rsidRPr="001B6CA3" w:rsidRDefault="00543600" w:rsidP="00543600">
      <w:pPr>
        <w:spacing w:line="259" w:lineRule="auto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790EBD7" w14:textId="045BDF54" w:rsidR="00543600" w:rsidRDefault="00543600" w:rsidP="00543600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LR1.cpp: </w:t>
      </w:r>
    </w:p>
    <w:p w14:paraId="258BE92F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7D7157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Auxil.h</w:t>
      </w:r>
      <w:proofErr w:type="spellEnd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вспомогательные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E71D218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95EB76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76FABC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207DFBA7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43600">
        <w:rPr>
          <w:rFonts w:ascii="Consolas" w:hAnsi="Consolas" w:cs="Consolas"/>
          <w:color w:val="6F008A"/>
          <w:sz w:val="19"/>
          <w:szCs w:val="19"/>
          <w:lang w:val="en-US"/>
        </w:rPr>
        <w:t>CYCLE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1000000                       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циклов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1C2C0B17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543600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600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360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0B22787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A34C65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av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1 = 0, av2 = 0;</w:t>
      </w:r>
    </w:p>
    <w:p w14:paraId="6CB69D2C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3600">
        <w:rPr>
          <w:rFonts w:ascii="Consolas" w:hAnsi="Consolas" w:cs="Consolas"/>
          <w:color w:val="2B91AF"/>
          <w:sz w:val="19"/>
          <w:szCs w:val="19"/>
          <w:lang w:val="en-US"/>
        </w:rPr>
        <w:t>clock_</w:t>
      </w:r>
      <w:proofErr w:type="gramStart"/>
      <w:r w:rsidRPr="0054360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t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1 = 0, t2 = 0;</w:t>
      </w:r>
    </w:p>
    <w:p w14:paraId="34B8A310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60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45CE1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start();                          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17BE2D5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фиксация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8B9B69C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CYCLE; 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9F3F1C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5029C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  <w:t>av1 += (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(-100, 100); 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5436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981C5FB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av2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(-100, 100);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сумма случайных чисел </w:t>
      </w:r>
    </w:p>
    <w:p w14:paraId="62950792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5060A2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фиксация времени </w:t>
      </w:r>
    </w:p>
    <w:p w14:paraId="4897CC3E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циклов: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33281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значение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av1 / </w:t>
      </w:r>
      <w:r>
        <w:rPr>
          <w:rFonts w:ascii="Consolas" w:hAnsi="Consolas" w:cs="Consolas"/>
          <w:color w:val="6F008A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53961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 xml:space="preserve"> (double): "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av2 / </w:t>
      </w:r>
      <w:r w:rsidRPr="00543600">
        <w:rPr>
          <w:rFonts w:ascii="Consolas" w:hAnsi="Consolas" w:cs="Consolas"/>
          <w:color w:val="6F008A"/>
          <w:sz w:val="19"/>
          <w:szCs w:val="19"/>
          <w:lang w:val="en-US"/>
        </w:rPr>
        <w:t>CYCLE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7391F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продолжительность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):   "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(t2 - t1);</w:t>
      </w:r>
    </w:p>
    <w:p w14:paraId="738746FB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                  (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):   "</w:t>
      </w:r>
    </w:p>
    <w:p w14:paraId="27BAFA87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t2 - t1)) / ((</w:t>
      </w:r>
      <w:r w:rsidRPr="00543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360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9E3E2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842F3" w14:textId="77777777" w:rsidR="00543600" w:rsidRP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4360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D22B1" w14:textId="77777777" w:rsidR="00543600" w:rsidRDefault="00543600" w:rsidP="0054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E39D70" w14:textId="6AB8C5E7" w:rsidR="00543600" w:rsidRPr="00543600" w:rsidRDefault="00543600" w:rsidP="00543600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0E984" w14:textId="77777777" w:rsidR="00543600" w:rsidRDefault="00543600" w:rsidP="00543600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637F9" w14:textId="6C4B2E4A" w:rsidR="00543600" w:rsidRDefault="00543600" w:rsidP="00543600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600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выполнения:</w:t>
      </w:r>
    </w:p>
    <w:p w14:paraId="1B3BB5B6" w14:textId="1CCD671B" w:rsidR="00543600" w:rsidRDefault="00543600" w:rsidP="00543600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FCC70C" wp14:editId="3BE39840">
            <wp:extent cx="5940425" cy="187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4B2E" w14:textId="70A2120D" w:rsidR="001B6CA3" w:rsidRPr="001B6CA3" w:rsidRDefault="001B6CA3" w:rsidP="00543600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BDB30C" w14:textId="2EEB2790" w:rsidR="001B6CA3" w:rsidRDefault="001B6CA3" w:rsidP="001B6CA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B5EBC" wp14:editId="2A0E7FFC">
            <wp:extent cx="4533900" cy="302895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70B8EF6-97CC-4F58-A8CE-585424BBF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60"/>
        <w:gridCol w:w="2920"/>
        <w:gridCol w:w="2880"/>
      </w:tblGrid>
      <w:tr w:rsidR="00757B43" w:rsidRPr="00757B43" w14:paraId="5F835C32" w14:textId="77777777" w:rsidTr="00757B43">
        <w:trPr>
          <w:trHeight w:val="300"/>
        </w:trPr>
        <w:tc>
          <w:tcPr>
            <w:tcW w:w="2860" w:type="dxa"/>
            <w:tcBorders>
              <w:top w:val="dotDash" w:sz="8" w:space="0" w:color="auto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669900"/>
            <w:noWrap/>
            <w:vAlign w:val="bottom"/>
            <w:hideMark/>
          </w:tcPr>
          <w:p w14:paraId="6D2E88A9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2CC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FFF2CC"/>
                <w:lang w:eastAsia="ru-RU"/>
              </w:rPr>
              <w:t>Количество циклов</w:t>
            </w:r>
          </w:p>
        </w:tc>
        <w:tc>
          <w:tcPr>
            <w:tcW w:w="2920" w:type="dxa"/>
            <w:tcBorders>
              <w:top w:val="dotDash" w:sz="8" w:space="0" w:color="auto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669900"/>
            <w:noWrap/>
            <w:vAlign w:val="bottom"/>
            <w:hideMark/>
          </w:tcPr>
          <w:p w14:paraId="2D3DA798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2CC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FFF2CC"/>
                <w:lang w:eastAsia="ru-RU"/>
              </w:rPr>
              <w:t>Процессорное время</w:t>
            </w:r>
          </w:p>
        </w:tc>
        <w:tc>
          <w:tcPr>
            <w:tcW w:w="2880" w:type="dxa"/>
            <w:tcBorders>
              <w:top w:val="dotDash" w:sz="8" w:space="0" w:color="auto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669900"/>
            <w:noWrap/>
            <w:vAlign w:val="bottom"/>
            <w:hideMark/>
          </w:tcPr>
          <w:p w14:paraId="315330C9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2CC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FFF2CC"/>
                <w:lang w:eastAsia="ru-RU"/>
              </w:rPr>
              <w:t>Y</w:t>
            </w:r>
          </w:p>
        </w:tc>
      </w:tr>
      <w:tr w:rsidR="00757B43" w:rsidRPr="00757B43" w14:paraId="431F40F2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4D74C773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14146617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6D9D35A1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27,4</w:t>
            </w:r>
          </w:p>
        </w:tc>
      </w:tr>
      <w:tr w:rsidR="00757B43" w:rsidRPr="00757B43" w14:paraId="69EA435B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210B6DA4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4E79EB5E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3647573B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47,4</w:t>
            </w:r>
          </w:p>
        </w:tc>
      </w:tr>
      <w:tr w:rsidR="00757B43" w:rsidRPr="00757B43" w14:paraId="0448A104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5B26DA7D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7C98E4D8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109020D7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67,4</w:t>
            </w:r>
          </w:p>
        </w:tc>
      </w:tr>
      <w:tr w:rsidR="00757B43" w:rsidRPr="00757B43" w14:paraId="6C8AB1BF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7155BFD0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01AC7299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4FB4F793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87,4</w:t>
            </w:r>
          </w:p>
        </w:tc>
      </w:tr>
      <w:tr w:rsidR="00757B43" w:rsidRPr="00757B43" w14:paraId="5BF07077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1FD1DA16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50A82E78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5F0B9F70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107,4</w:t>
            </w:r>
          </w:p>
        </w:tc>
      </w:tr>
      <w:tr w:rsidR="00757B43" w:rsidRPr="00757B43" w14:paraId="4C8B56C9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32176AD6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476A52E8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54FB6CD7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127,4</w:t>
            </w:r>
          </w:p>
        </w:tc>
      </w:tr>
      <w:tr w:rsidR="00757B43" w:rsidRPr="00757B43" w14:paraId="1FCE94F6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188D3F54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700000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7DC338FA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456DC941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147,4</w:t>
            </w:r>
          </w:p>
        </w:tc>
      </w:tr>
      <w:tr w:rsidR="00757B43" w:rsidRPr="00757B43" w14:paraId="4AA09480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53356CBF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800000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4399AAE3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793D9596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167,4</w:t>
            </w:r>
          </w:p>
        </w:tc>
      </w:tr>
      <w:tr w:rsidR="00757B43" w:rsidRPr="00757B43" w14:paraId="325395CC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0D6DD9D4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900000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4A4A6000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169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2251AC81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187,4</w:t>
            </w:r>
          </w:p>
        </w:tc>
      </w:tr>
      <w:tr w:rsidR="00757B43" w:rsidRPr="00757B43" w14:paraId="37865FB4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4BA69125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501B10B5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288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395CC88B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207,4</w:t>
            </w:r>
          </w:p>
        </w:tc>
      </w:tr>
      <w:tr w:rsidR="00757B43" w:rsidRPr="00757B43" w14:paraId="44068E09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42C0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88BC" w14:textId="77777777" w:rsidR="00757B43" w:rsidRPr="00757B43" w:rsidRDefault="00757B43" w:rsidP="00757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44A1" w14:textId="77777777" w:rsidR="00757B43" w:rsidRPr="00757B43" w:rsidRDefault="00757B43" w:rsidP="00757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7B43" w:rsidRPr="00757B43" w14:paraId="05A1D53E" w14:textId="77777777" w:rsidTr="00757B43">
        <w:trPr>
          <w:trHeight w:val="300"/>
        </w:trPr>
        <w:tc>
          <w:tcPr>
            <w:tcW w:w="2860" w:type="dxa"/>
            <w:tcBorders>
              <w:top w:val="dotDash" w:sz="8" w:space="0" w:color="auto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669900"/>
            <w:noWrap/>
            <w:vAlign w:val="bottom"/>
            <w:hideMark/>
          </w:tcPr>
          <w:p w14:paraId="4A83B5ED" w14:textId="77777777" w:rsidR="00757B43" w:rsidRPr="00757B43" w:rsidRDefault="00757B43" w:rsidP="00757B43">
            <w:pPr>
              <w:spacing w:after="0" w:line="240" w:lineRule="auto"/>
              <w:rPr>
                <w:rFonts w:ascii="Calibri" w:eastAsia="Times New Roman" w:hAnsi="Calibri" w:cs="Calibri"/>
                <w:color w:val="FFF2CC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FFF2CC"/>
                <w:lang w:eastAsia="ru-RU"/>
              </w:rPr>
              <w:t>Дисперсия</w:t>
            </w:r>
          </w:p>
        </w:tc>
        <w:tc>
          <w:tcPr>
            <w:tcW w:w="2920" w:type="dxa"/>
            <w:tcBorders>
              <w:top w:val="dotDash" w:sz="8" w:space="0" w:color="auto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39E729F4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3249,877778</w:t>
            </w:r>
          </w:p>
        </w:tc>
        <w:tc>
          <w:tcPr>
            <w:tcW w:w="2880" w:type="dxa"/>
            <w:tcBorders>
              <w:top w:val="dotDash" w:sz="8" w:space="0" w:color="auto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74413BD8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3666,666667</w:t>
            </w:r>
          </w:p>
        </w:tc>
      </w:tr>
      <w:tr w:rsidR="00757B43" w:rsidRPr="00757B43" w14:paraId="1C226464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669900"/>
            <w:noWrap/>
            <w:vAlign w:val="bottom"/>
            <w:hideMark/>
          </w:tcPr>
          <w:p w14:paraId="2C7E6419" w14:textId="77777777" w:rsidR="00757B43" w:rsidRPr="00757B43" w:rsidRDefault="00757B43" w:rsidP="00757B43">
            <w:pPr>
              <w:spacing w:after="0" w:line="240" w:lineRule="auto"/>
              <w:rPr>
                <w:rFonts w:ascii="Calibri" w:eastAsia="Times New Roman" w:hAnsi="Calibri" w:cs="Calibri"/>
                <w:color w:val="FFF2CC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FFF2CC"/>
                <w:lang w:eastAsia="ru-RU"/>
              </w:rPr>
              <w:t>F набл.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07D2CBE2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1,128247558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4470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57B43" w:rsidRPr="00757B43" w14:paraId="6FCEA6EA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669900"/>
            <w:noWrap/>
            <w:vAlign w:val="bottom"/>
            <w:hideMark/>
          </w:tcPr>
          <w:p w14:paraId="6E7212C9" w14:textId="77777777" w:rsidR="00757B43" w:rsidRPr="00757B43" w:rsidRDefault="00757B43" w:rsidP="00757B43">
            <w:pPr>
              <w:spacing w:after="0" w:line="240" w:lineRule="auto"/>
              <w:rPr>
                <w:rFonts w:ascii="Calibri" w:eastAsia="Times New Roman" w:hAnsi="Calibri" w:cs="Calibri"/>
                <w:color w:val="FFF2CC"/>
                <w:lang w:eastAsia="ru-RU"/>
              </w:rPr>
            </w:pPr>
            <w:proofErr w:type="spellStart"/>
            <w:r w:rsidRPr="00757B43">
              <w:rPr>
                <w:rFonts w:ascii="Calibri" w:eastAsia="Times New Roman" w:hAnsi="Calibri" w:cs="Calibri"/>
                <w:color w:val="FFF2CC"/>
                <w:lang w:eastAsia="ru-RU"/>
              </w:rPr>
              <w:t>alpha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2947ADA5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59E6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57B43" w:rsidRPr="00757B43" w14:paraId="20C917A1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669900"/>
            <w:noWrap/>
            <w:vAlign w:val="bottom"/>
            <w:hideMark/>
          </w:tcPr>
          <w:p w14:paraId="65E66175" w14:textId="77777777" w:rsidR="00757B43" w:rsidRPr="00757B43" w:rsidRDefault="00757B43" w:rsidP="00757B43">
            <w:pPr>
              <w:spacing w:after="0" w:line="240" w:lineRule="auto"/>
              <w:rPr>
                <w:rFonts w:ascii="Calibri" w:eastAsia="Times New Roman" w:hAnsi="Calibri" w:cs="Calibri"/>
                <w:color w:val="FFF2CC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FFF2CC"/>
                <w:lang w:eastAsia="ru-RU"/>
              </w:rPr>
              <w:t>F табличное</w:t>
            </w:r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5235A87C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3,18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74DC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57B43" w:rsidRPr="00757B43" w14:paraId="586EFAE2" w14:textId="77777777" w:rsidTr="00757B43">
        <w:trPr>
          <w:trHeight w:val="300"/>
        </w:trPr>
        <w:tc>
          <w:tcPr>
            <w:tcW w:w="2860" w:type="dxa"/>
            <w:tcBorders>
              <w:top w:val="nil"/>
              <w:left w:val="dotDash" w:sz="8" w:space="0" w:color="auto"/>
              <w:bottom w:val="dotDash" w:sz="8" w:space="0" w:color="auto"/>
              <w:right w:val="dotDash" w:sz="8" w:space="0" w:color="auto"/>
            </w:tcBorders>
            <w:shd w:val="clear" w:color="000000" w:fill="669900"/>
            <w:noWrap/>
            <w:vAlign w:val="bottom"/>
            <w:hideMark/>
          </w:tcPr>
          <w:p w14:paraId="5D9C5121" w14:textId="77777777" w:rsidR="00757B43" w:rsidRPr="00757B43" w:rsidRDefault="00757B43" w:rsidP="00757B43">
            <w:pPr>
              <w:spacing w:after="0" w:line="240" w:lineRule="auto"/>
              <w:rPr>
                <w:rFonts w:ascii="Calibri" w:eastAsia="Times New Roman" w:hAnsi="Calibri" w:cs="Calibri"/>
                <w:color w:val="FFF2CC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FFF2CC"/>
                <w:lang w:eastAsia="ru-RU"/>
              </w:rPr>
              <w:t xml:space="preserve">F </w:t>
            </w:r>
            <w:proofErr w:type="spellStart"/>
            <w:r w:rsidRPr="00757B43">
              <w:rPr>
                <w:rFonts w:ascii="Calibri" w:eastAsia="Times New Roman" w:hAnsi="Calibri" w:cs="Calibri"/>
                <w:color w:val="FFF2CC"/>
                <w:lang w:eastAsia="ru-RU"/>
              </w:rPr>
              <w:t>крит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50E1506E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7B43">
              <w:rPr>
                <w:rFonts w:ascii="Calibri" w:eastAsia="Times New Roman" w:hAnsi="Calibri" w:cs="Calibri"/>
                <w:color w:val="000000"/>
                <w:lang w:eastAsia="ru-RU"/>
              </w:rPr>
              <w:t>3,178893104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65F3" w14:textId="77777777" w:rsidR="00757B43" w:rsidRPr="00757B43" w:rsidRDefault="00757B43" w:rsidP="007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0E599628" w14:textId="77777777" w:rsidR="00757B43" w:rsidRPr="00543600" w:rsidRDefault="00757B43" w:rsidP="001B6CA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57B43" w:rsidRPr="00543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15"/>
    <w:rsid w:val="001047A6"/>
    <w:rsid w:val="001B6CA3"/>
    <w:rsid w:val="00543600"/>
    <w:rsid w:val="007452EF"/>
    <w:rsid w:val="00756115"/>
    <w:rsid w:val="00757B43"/>
    <w:rsid w:val="009D7044"/>
    <w:rsid w:val="00D5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E795"/>
  <w15:chartTrackingRefBased/>
  <w15:docId w15:val="{6ACBF017-FB7E-4080-A37F-9A31C66B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90;&#1072;&#1085;&#1076;&#1072;&#1088;&#1090;&#1085;&#1099;&#1077;%20&#1087;&#1072;&#1087;&#1082;&#1080;\&#1056;&#1072;&#1073;&#1086;&#1095;&#1080;&#1081;%20&#1089;&#1090;&#1086;&#1083;\&#1059;(&#1095;)&#1105;&#1073;&#1072;\&#1052;&#1072;&#1090;&#1087;&#1088;&#1086;&#1075;&#1072;\&#1051;&#1072;&#1073;%201\&#1083;&#1088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Процессорное время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4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6889763779527557"/>
                  <c:y val="7.04060950714494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21</c:v>
                </c:pt>
                <c:pt idx="1">
                  <c:v>58</c:v>
                </c:pt>
                <c:pt idx="2">
                  <c:v>61</c:v>
                </c:pt>
                <c:pt idx="3">
                  <c:v>78</c:v>
                </c:pt>
                <c:pt idx="4">
                  <c:v>104</c:v>
                </c:pt>
                <c:pt idx="5">
                  <c:v>115</c:v>
                </c:pt>
                <c:pt idx="6">
                  <c:v>139</c:v>
                </c:pt>
                <c:pt idx="7">
                  <c:v>150</c:v>
                </c:pt>
                <c:pt idx="8">
                  <c:v>169</c:v>
                </c:pt>
                <c:pt idx="9">
                  <c:v>206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3E9-4A55-B350-22038110A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835160"/>
        <c:axId val="507833520"/>
      </c:scatterChart>
      <c:valAx>
        <c:axId val="507835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33520"/>
        <c:crosses val="autoZero"/>
        <c:crossBetween val="midCat"/>
      </c:valAx>
      <c:valAx>
        <c:axId val="5078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35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7</cp:revision>
  <dcterms:created xsi:type="dcterms:W3CDTF">2022-02-14T10:22:00Z</dcterms:created>
  <dcterms:modified xsi:type="dcterms:W3CDTF">2022-02-25T15:22:00Z</dcterms:modified>
</cp:coreProperties>
</file>