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5D913" w14:textId="77777777" w:rsidR="009B0A51" w:rsidRPr="009B0A51" w:rsidRDefault="009B0A51" w:rsidP="009B0A51">
      <w:pPr>
        <w:rPr>
          <w:sz w:val="18"/>
          <w:szCs w:val="18"/>
        </w:rPr>
      </w:pPr>
      <w:r w:rsidRPr="009B0A51">
        <w:rPr>
          <w:sz w:val="18"/>
          <w:szCs w:val="18"/>
        </w:rPr>
        <w:t xml:space="preserve">임신 중 </w:t>
      </w:r>
      <w:proofErr w:type="spellStart"/>
      <w:r w:rsidRPr="009B0A51">
        <w:rPr>
          <w:sz w:val="18"/>
          <w:szCs w:val="18"/>
        </w:rPr>
        <w:t>갑상선기능항진증</w:t>
      </w:r>
      <w:proofErr w:type="spellEnd"/>
      <w:r w:rsidRPr="009B0A51">
        <w:rPr>
          <w:sz w:val="18"/>
          <w:szCs w:val="18"/>
        </w:rPr>
        <w:t xml:space="preserve"> 치료의 핵심은 </w:t>
      </w:r>
      <w:r w:rsidRPr="009B0A51">
        <w:rPr>
          <w:b/>
          <w:bCs/>
          <w:sz w:val="18"/>
          <w:szCs w:val="18"/>
        </w:rPr>
        <w:t xml:space="preserve">태아의 갑상선기능저하를 유발하지 않을 정도의 최소 용량으로 산모의 </w:t>
      </w:r>
      <w:proofErr w:type="spellStart"/>
      <w:r w:rsidRPr="009B0A51">
        <w:rPr>
          <w:b/>
          <w:bCs/>
          <w:sz w:val="18"/>
          <w:szCs w:val="18"/>
        </w:rPr>
        <w:t>갑상선기능항진증을</w:t>
      </w:r>
      <w:proofErr w:type="spellEnd"/>
      <w:r w:rsidRPr="009B0A51">
        <w:rPr>
          <w:b/>
          <w:bCs/>
          <w:sz w:val="18"/>
          <w:szCs w:val="18"/>
        </w:rPr>
        <w:t xml:space="preserve"> 조절하는 것</w:t>
      </w:r>
      <w:r w:rsidRPr="009B0A51">
        <w:rPr>
          <w:sz w:val="18"/>
          <w:szCs w:val="18"/>
        </w:rPr>
        <w:t xml:space="preserve">입니다. 현재 권고는 </w:t>
      </w:r>
      <w:r w:rsidRPr="009B0A51">
        <w:rPr>
          <w:b/>
          <w:bCs/>
          <w:sz w:val="18"/>
          <w:szCs w:val="18"/>
        </w:rPr>
        <w:t>1삼분기 PTU → 이후 MMI 고려</w:t>
      </w:r>
      <w:r w:rsidRPr="009B0A51">
        <w:rPr>
          <w:sz w:val="18"/>
          <w:szCs w:val="18"/>
        </w:rPr>
        <w:t>입니다. (</w:t>
      </w:r>
      <w:hyperlink r:id="rId5" w:tooltip="Hyperthyroidism in Pregnancy | American Thyroid Association" w:history="1">
        <w:r w:rsidRPr="009B0A51">
          <w:rPr>
            <w:rStyle w:val="aa"/>
            <w:sz w:val="18"/>
            <w:szCs w:val="18"/>
          </w:rPr>
          <w:t>American Thyroid Association</w:t>
        </w:r>
      </w:hyperlink>
      <w:r w:rsidRPr="009B0A51">
        <w:rPr>
          <w:sz w:val="18"/>
          <w:szCs w:val="18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9"/>
        <w:gridCol w:w="2469"/>
        <w:gridCol w:w="4838"/>
      </w:tblGrid>
      <w:tr w:rsidR="009B0A51" w:rsidRPr="009B0A51" w14:paraId="2149DF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E580B3" w14:textId="77777777" w:rsidR="009B0A51" w:rsidRPr="009B0A51" w:rsidRDefault="009B0A51" w:rsidP="009B0A51">
            <w:pPr>
              <w:rPr>
                <w:b/>
                <w:bCs/>
                <w:sz w:val="18"/>
                <w:szCs w:val="18"/>
              </w:rPr>
            </w:pPr>
            <w:r w:rsidRPr="009B0A51">
              <w:rPr>
                <w:b/>
                <w:bCs/>
                <w:sz w:val="18"/>
                <w:szCs w:val="18"/>
              </w:rPr>
              <w:t>임신 시기</w:t>
            </w:r>
          </w:p>
        </w:tc>
        <w:tc>
          <w:tcPr>
            <w:tcW w:w="0" w:type="auto"/>
            <w:vAlign w:val="center"/>
            <w:hideMark/>
          </w:tcPr>
          <w:p w14:paraId="588721DA" w14:textId="77777777" w:rsidR="009B0A51" w:rsidRPr="009B0A51" w:rsidRDefault="009B0A51" w:rsidP="009B0A51">
            <w:pPr>
              <w:rPr>
                <w:b/>
                <w:bCs/>
                <w:sz w:val="18"/>
                <w:szCs w:val="18"/>
              </w:rPr>
            </w:pPr>
            <w:r w:rsidRPr="009B0A51">
              <w:rPr>
                <w:b/>
                <w:bCs/>
                <w:sz w:val="18"/>
                <w:szCs w:val="18"/>
              </w:rPr>
              <w:t>우선 약제</w:t>
            </w:r>
          </w:p>
        </w:tc>
        <w:tc>
          <w:tcPr>
            <w:tcW w:w="0" w:type="auto"/>
            <w:vAlign w:val="center"/>
            <w:hideMark/>
          </w:tcPr>
          <w:p w14:paraId="532A8555" w14:textId="77777777" w:rsidR="009B0A51" w:rsidRPr="009B0A51" w:rsidRDefault="009B0A51" w:rsidP="009B0A51">
            <w:pPr>
              <w:rPr>
                <w:b/>
                <w:bCs/>
                <w:sz w:val="18"/>
                <w:szCs w:val="18"/>
              </w:rPr>
            </w:pPr>
            <w:proofErr w:type="gramStart"/>
            <w:r w:rsidRPr="009B0A51">
              <w:rPr>
                <w:b/>
                <w:bCs/>
                <w:sz w:val="18"/>
                <w:szCs w:val="18"/>
              </w:rPr>
              <w:t>이유 /</w:t>
            </w:r>
            <w:proofErr w:type="gramEnd"/>
            <w:r w:rsidRPr="009B0A51">
              <w:rPr>
                <w:b/>
                <w:bCs/>
                <w:sz w:val="18"/>
                <w:szCs w:val="18"/>
              </w:rPr>
              <w:t xml:space="preserve"> 주의</w:t>
            </w:r>
          </w:p>
        </w:tc>
      </w:tr>
      <w:tr w:rsidR="009B0A51" w:rsidRPr="009B0A51" w14:paraId="2FE673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67E22" w14:textId="77777777" w:rsidR="009B0A51" w:rsidRPr="009B0A51" w:rsidRDefault="009B0A51" w:rsidP="009B0A51">
            <w:pPr>
              <w:rPr>
                <w:sz w:val="18"/>
                <w:szCs w:val="18"/>
              </w:rPr>
            </w:pPr>
            <w:r w:rsidRPr="009B0A51">
              <w:rPr>
                <w:b/>
                <w:bCs/>
                <w:sz w:val="18"/>
                <w:szCs w:val="18"/>
              </w:rPr>
              <w:t>임신 전~임신 확인</w:t>
            </w:r>
          </w:p>
        </w:tc>
        <w:tc>
          <w:tcPr>
            <w:tcW w:w="0" w:type="auto"/>
            <w:vAlign w:val="center"/>
            <w:hideMark/>
          </w:tcPr>
          <w:p w14:paraId="562196B2" w14:textId="77777777" w:rsidR="009B0A51" w:rsidRPr="009B0A51" w:rsidRDefault="009B0A51" w:rsidP="009B0A51">
            <w:pPr>
              <w:rPr>
                <w:sz w:val="18"/>
                <w:szCs w:val="18"/>
              </w:rPr>
            </w:pPr>
            <w:r w:rsidRPr="009B0A51">
              <w:rPr>
                <w:sz w:val="18"/>
                <w:szCs w:val="18"/>
              </w:rPr>
              <w:t>상황에 따라 PTU 전환 고려</w:t>
            </w:r>
          </w:p>
        </w:tc>
        <w:tc>
          <w:tcPr>
            <w:tcW w:w="0" w:type="auto"/>
            <w:vAlign w:val="center"/>
            <w:hideMark/>
          </w:tcPr>
          <w:p w14:paraId="619F1B48" w14:textId="77777777" w:rsidR="009B0A51" w:rsidRPr="009B0A51" w:rsidRDefault="009B0A51" w:rsidP="009B0A51">
            <w:pPr>
              <w:rPr>
                <w:sz w:val="18"/>
                <w:szCs w:val="18"/>
              </w:rPr>
            </w:pPr>
            <w:r w:rsidRPr="009B0A51">
              <w:rPr>
                <w:sz w:val="18"/>
                <w:szCs w:val="18"/>
              </w:rPr>
              <w:t>MMI 복용 중 임신 확인 시 조기 평가</w:t>
            </w:r>
          </w:p>
        </w:tc>
      </w:tr>
      <w:tr w:rsidR="009B0A51" w:rsidRPr="009B0A51" w14:paraId="4EFF4F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F11EC" w14:textId="77777777" w:rsidR="009B0A51" w:rsidRPr="009B0A51" w:rsidRDefault="009B0A51" w:rsidP="009B0A51">
            <w:pPr>
              <w:rPr>
                <w:sz w:val="18"/>
                <w:szCs w:val="18"/>
              </w:rPr>
            </w:pPr>
            <w:r w:rsidRPr="009B0A51">
              <w:rPr>
                <w:b/>
                <w:bCs/>
                <w:sz w:val="18"/>
                <w:szCs w:val="18"/>
              </w:rPr>
              <w:t>1삼분기 ~16주</w:t>
            </w:r>
          </w:p>
        </w:tc>
        <w:tc>
          <w:tcPr>
            <w:tcW w:w="0" w:type="auto"/>
            <w:vAlign w:val="center"/>
            <w:hideMark/>
          </w:tcPr>
          <w:p w14:paraId="26BF57C3" w14:textId="77777777" w:rsidR="009B0A51" w:rsidRPr="009B0A51" w:rsidRDefault="009B0A51" w:rsidP="009B0A51">
            <w:pPr>
              <w:rPr>
                <w:sz w:val="18"/>
                <w:szCs w:val="18"/>
              </w:rPr>
            </w:pPr>
            <w:r w:rsidRPr="009B0A51">
              <w:rPr>
                <w:b/>
                <w:bCs/>
                <w:sz w:val="18"/>
                <w:szCs w:val="18"/>
              </w:rPr>
              <w:t>PTU (propylthiouracil)</w:t>
            </w:r>
          </w:p>
        </w:tc>
        <w:tc>
          <w:tcPr>
            <w:tcW w:w="0" w:type="auto"/>
            <w:vAlign w:val="center"/>
            <w:hideMark/>
          </w:tcPr>
          <w:p w14:paraId="1596A331" w14:textId="77777777" w:rsidR="009B0A51" w:rsidRPr="009B0A51" w:rsidRDefault="009B0A51" w:rsidP="009B0A51">
            <w:pPr>
              <w:rPr>
                <w:sz w:val="18"/>
                <w:szCs w:val="18"/>
              </w:rPr>
            </w:pPr>
            <w:r w:rsidRPr="009B0A51">
              <w:rPr>
                <w:sz w:val="18"/>
                <w:szCs w:val="18"/>
              </w:rPr>
              <w:t>MMI의 태아 기형 위험이 상대적으로 높음</w:t>
            </w:r>
          </w:p>
        </w:tc>
      </w:tr>
      <w:tr w:rsidR="009B0A51" w:rsidRPr="009B0A51" w14:paraId="23BDF0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C77CD" w14:textId="77777777" w:rsidR="009B0A51" w:rsidRPr="009B0A51" w:rsidRDefault="009B0A51" w:rsidP="009B0A51">
            <w:pPr>
              <w:rPr>
                <w:sz w:val="18"/>
                <w:szCs w:val="18"/>
              </w:rPr>
            </w:pPr>
            <w:r w:rsidRPr="009B0A51">
              <w:rPr>
                <w:b/>
                <w:bCs/>
                <w:sz w:val="18"/>
                <w:szCs w:val="18"/>
              </w:rPr>
              <w:t xml:space="preserve">16주 </w:t>
            </w:r>
            <w:proofErr w:type="gramStart"/>
            <w:r w:rsidRPr="009B0A51">
              <w:rPr>
                <w:b/>
                <w:bCs/>
                <w:sz w:val="18"/>
                <w:szCs w:val="18"/>
              </w:rPr>
              <w:t>이후 /</w:t>
            </w:r>
            <w:proofErr w:type="gramEnd"/>
            <w:r w:rsidRPr="009B0A51">
              <w:rPr>
                <w:b/>
                <w:bCs/>
                <w:sz w:val="18"/>
                <w:szCs w:val="18"/>
              </w:rPr>
              <w:t xml:space="preserve"> 2–3삼분기</w:t>
            </w:r>
          </w:p>
        </w:tc>
        <w:tc>
          <w:tcPr>
            <w:tcW w:w="0" w:type="auto"/>
            <w:vAlign w:val="center"/>
            <w:hideMark/>
          </w:tcPr>
          <w:p w14:paraId="7A7CB39C" w14:textId="77777777" w:rsidR="009B0A51" w:rsidRPr="009B0A51" w:rsidRDefault="009B0A51" w:rsidP="009B0A51">
            <w:pPr>
              <w:rPr>
                <w:sz w:val="18"/>
                <w:szCs w:val="18"/>
              </w:rPr>
            </w:pPr>
            <w:r w:rsidRPr="009B0A51">
              <w:rPr>
                <w:b/>
                <w:bCs/>
                <w:sz w:val="18"/>
                <w:szCs w:val="18"/>
              </w:rPr>
              <w:t>MMI (methimazole)</w:t>
            </w:r>
            <w:r w:rsidRPr="009B0A51">
              <w:rPr>
                <w:sz w:val="18"/>
                <w:szCs w:val="18"/>
              </w:rPr>
              <w:t xml:space="preserve"> 전환 고려</w:t>
            </w:r>
          </w:p>
        </w:tc>
        <w:tc>
          <w:tcPr>
            <w:tcW w:w="0" w:type="auto"/>
            <w:vAlign w:val="center"/>
            <w:hideMark/>
          </w:tcPr>
          <w:p w14:paraId="1D035418" w14:textId="77777777" w:rsidR="009B0A51" w:rsidRPr="009B0A51" w:rsidRDefault="009B0A51" w:rsidP="009B0A51">
            <w:pPr>
              <w:rPr>
                <w:sz w:val="18"/>
                <w:szCs w:val="18"/>
              </w:rPr>
            </w:pPr>
            <w:r w:rsidRPr="009B0A51">
              <w:rPr>
                <w:sz w:val="18"/>
                <w:szCs w:val="18"/>
              </w:rPr>
              <w:t xml:space="preserve">PTU 장기 사용 시 중증 </w:t>
            </w:r>
            <w:proofErr w:type="spellStart"/>
            <w:r w:rsidRPr="009B0A51">
              <w:rPr>
                <w:sz w:val="18"/>
                <w:szCs w:val="18"/>
              </w:rPr>
              <w:t>간독성</w:t>
            </w:r>
            <w:proofErr w:type="spellEnd"/>
            <w:r w:rsidRPr="009B0A51">
              <w:rPr>
                <w:sz w:val="18"/>
                <w:szCs w:val="18"/>
              </w:rPr>
              <w:t xml:space="preserve"> 위험</w:t>
            </w:r>
          </w:p>
        </w:tc>
      </w:tr>
      <w:tr w:rsidR="009B0A51" w:rsidRPr="009B0A51" w14:paraId="113777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7287C" w14:textId="77777777" w:rsidR="009B0A51" w:rsidRPr="009B0A51" w:rsidRDefault="009B0A51" w:rsidP="009B0A51">
            <w:pPr>
              <w:rPr>
                <w:sz w:val="18"/>
                <w:szCs w:val="18"/>
              </w:rPr>
            </w:pPr>
            <w:r w:rsidRPr="009B0A51">
              <w:rPr>
                <w:b/>
                <w:bCs/>
                <w:sz w:val="18"/>
                <w:szCs w:val="18"/>
              </w:rPr>
              <w:t>경증, FT4 약간 상승</w:t>
            </w:r>
          </w:p>
        </w:tc>
        <w:tc>
          <w:tcPr>
            <w:tcW w:w="0" w:type="auto"/>
            <w:vAlign w:val="center"/>
            <w:hideMark/>
          </w:tcPr>
          <w:p w14:paraId="3598F756" w14:textId="77777777" w:rsidR="009B0A51" w:rsidRPr="009B0A51" w:rsidRDefault="009B0A51" w:rsidP="009B0A51">
            <w:pPr>
              <w:rPr>
                <w:sz w:val="18"/>
                <w:szCs w:val="18"/>
              </w:rPr>
            </w:pPr>
            <w:r w:rsidRPr="009B0A51">
              <w:rPr>
                <w:sz w:val="18"/>
                <w:szCs w:val="18"/>
              </w:rPr>
              <w:t>경우에 따라 약물 없이 관찰</w:t>
            </w:r>
          </w:p>
        </w:tc>
        <w:tc>
          <w:tcPr>
            <w:tcW w:w="0" w:type="auto"/>
            <w:vAlign w:val="center"/>
            <w:hideMark/>
          </w:tcPr>
          <w:p w14:paraId="4855735C" w14:textId="77777777" w:rsidR="009B0A51" w:rsidRPr="009B0A51" w:rsidRDefault="009B0A51" w:rsidP="009B0A51">
            <w:pPr>
              <w:rPr>
                <w:sz w:val="18"/>
                <w:szCs w:val="18"/>
              </w:rPr>
            </w:pPr>
            <w:r w:rsidRPr="009B0A51">
              <w:rPr>
                <w:sz w:val="18"/>
                <w:szCs w:val="18"/>
              </w:rPr>
              <w:t>특히 임신성 일과성 thyrotoxicosis에서는 ATD 불필요한 경우 많음</w:t>
            </w:r>
          </w:p>
        </w:tc>
      </w:tr>
    </w:tbl>
    <w:p w14:paraId="17EE4741" w14:textId="77777777" w:rsidR="009B0A51" w:rsidRPr="009B0A51" w:rsidRDefault="009B0A51" w:rsidP="009B0A51">
      <w:pPr>
        <w:rPr>
          <w:b/>
          <w:bCs/>
          <w:sz w:val="18"/>
          <w:szCs w:val="18"/>
        </w:rPr>
      </w:pPr>
      <w:r w:rsidRPr="009B0A51">
        <w:rPr>
          <w:b/>
          <w:bCs/>
          <w:sz w:val="18"/>
          <w:szCs w:val="18"/>
        </w:rPr>
        <w:t>1. PTU — 임신 초기의 1차 선택</w:t>
      </w:r>
    </w:p>
    <w:p w14:paraId="2B303F3D" w14:textId="77777777" w:rsidR="009B0A51" w:rsidRPr="009B0A51" w:rsidRDefault="009B0A51" w:rsidP="009B0A51">
      <w:pPr>
        <w:rPr>
          <w:sz w:val="18"/>
          <w:szCs w:val="18"/>
        </w:rPr>
      </w:pPr>
      <w:r w:rsidRPr="009B0A51">
        <w:rPr>
          <w:b/>
          <w:bCs/>
          <w:sz w:val="18"/>
          <w:szCs w:val="18"/>
        </w:rPr>
        <w:t>Propylthiouracil (PTU)</w:t>
      </w:r>
      <w:r w:rsidRPr="009B0A51">
        <w:rPr>
          <w:sz w:val="18"/>
          <w:szCs w:val="18"/>
        </w:rPr>
        <w:t xml:space="preserve">은 태아 기관 형성이 이루어지는 임신 초기, 특히 </w:t>
      </w:r>
      <w:r w:rsidRPr="009B0A51">
        <w:rPr>
          <w:b/>
          <w:bCs/>
          <w:sz w:val="18"/>
          <w:szCs w:val="18"/>
        </w:rPr>
        <w:t>임신 16주까지 우선 선택</w:t>
      </w:r>
      <w:r w:rsidRPr="009B0A51">
        <w:rPr>
          <w:sz w:val="18"/>
          <w:szCs w:val="18"/>
        </w:rPr>
        <w:t>합니다. (</w:t>
      </w:r>
      <w:hyperlink r:id="rId6" w:tooltip="Hyperthyroidism in Pregnancy | American Thyroid Association" w:history="1">
        <w:r w:rsidRPr="009B0A51">
          <w:rPr>
            <w:rStyle w:val="aa"/>
            <w:sz w:val="18"/>
            <w:szCs w:val="18"/>
          </w:rPr>
          <w:t>American Thyroid Association</w:t>
        </w:r>
      </w:hyperlink>
      <w:r w:rsidRPr="009B0A51">
        <w:rPr>
          <w:sz w:val="18"/>
          <w:szCs w:val="18"/>
        </w:rPr>
        <w:t>)</w:t>
      </w:r>
    </w:p>
    <w:p w14:paraId="74F6CA98" w14:textId="77777777" w:rsidR="009B0A51" w:rsidRPr="009B0A51" w:rsidRDefault="009B0A51" w:rsidP="009B0A51">
      <w:pPr>
        <w:rPr>
          <w:sz w:val="18"/>
          <w:szCs w:val="18"/>
        </w:rPr>
      </w:pPr>
      <w:r w:rsidRPr="009B0A51">
        <w:rPr>
          <w:sz w:val="18"/>
          <w:szCs w:val="18"/>
        </w:rPr>
        <w:t xml:space="preserve">일반적인 시작 용량은 질환 정도에 따라 </w:t>
      </w:r>
      <w:r w:rsidRPr="009B0A51">
        <w:rPr>
          <w:b/>
          <w:bCs/>
          <w:sz w:val="18"/>
          <w:szCs w:val="18"/>
        </w:rPr>
        <w:t>PTU 50–150 mg, 하루 2–3회</w:t>
      </w:r>
      <w:r w:rsidRPr="009B0A51">
        <w:rPr>
          <w:sz w:val="18"/>
          <w:szCs w:val="18"/>
        </w:rPr>
        <w:t xml:space="preserve"> 정도이며, 중증에서는 더 많은 용량이 필요할 수 있습니다. 안정되면 가능한 한 빠르게 감량합니다.</w:t>
      </w:r>
    </w:p>
    <w:p w14:paraId="3AC71557" w14:textId="77777777" w:rsidR="009B0A51" w:rsidRPr="009B0A51" w:rsidRDefault="009B0A51" w:rsidP="009B0A51">
      <w:pPr>
        <w:rPr>
          <w:sz w:val="18"/>
          <w:szCs w:val="18"/>
        </w:rPr>
      </w:pPr>
      <w:r w:rsidRPr="009B0A51">
        <w:rPr>
          <w:sz w:val="18"/>
          <w:szCs w:val="18"/>
        </w:rPr>
        <w:t xml:space="preserve">PTU 역시 선천성 기형 위험이 완전히 없는 것은 아니지만, </w:t>
      </w:r>
      <w:r w:rsidRPr="009B0A51">
        <w:rPr>
          <w:b/>
          <w:bCs/>
          <w:sz w:val="18"/>
          <w:szCs w:val="18"/>
        </w:rPr>
        <w:t>MMI 관련 embryopathy보다 빈도와 중증도가 낮은 편</w:t>
      </w:r>
      <w:r w:rsidRPr="009B0A51">
        <w:rPr>
          <w:sz w:val="18"/>
          <w:szCs w:val="18"/>
        </w:rPr>
        <w:t xml:space="preserve">입니다. 반면 PTU의 가장 중요한 문제는 </w:t>
      </w:r>
      <w:proofErr w:type="spellStart"/>
      <w:r w:rsidRPr="009B0A51">
        <w:rPr>
          <w:b/>
          <w:bCs/>
          <w:sz w:val="18"/>
          <w:szCs w:val="18"/>
        </w:rPr>
        <w:t>간독성</w:t>
      </w:r>
      <w:proofErr w:type="spellEnd"/>
      <w:r w:rsidRPr="009B0A51">
        <w:rPr>
          <w:b/>
          <w:bCs/>
          <w:sz w:val="18"/>
          <w:szCs w:val="18"/>
        </w:rPr>
        <w:t>, 드물게 fulminant hepatic failure</w:t>
      </w:r>
      <w:r w:rsidRPr="009B0A51">
        <w:rPr>
          <w:sz w:val="18"/>
          <w:szCs w:val="18"/>
        </w:rPr>
        <w:t>이므로 장기간 사용하는 것은 피합니다. (</w:t>
      </w:r>
      <w:hyperlink r:id="rId7" w:tooltip="Thyroid Regulation and Dysfunction in the Pregnant Patient - Endotext - NCBI Bookshelf" w:history="1">
        <w:r w:rsidRPr="009B0A51">
          <w:rPr>
            <w:rStyle w:val="aa"/>
            <w:sz w:val="18"/>
            <w:szCs w:val="18"/>
          </w:rPr>
          <w:t>NCBI</w:t>
        </w:r>
      </w:hyperlink>
      <w:r w:rsidRPr="009B0A51">
        <w:rPr>
          <w:sz w:val="18"/>
          <w:szCs w:val="18"/>
        </w:rPr>
        <w:t>)</w:t>
      </w:r>
    </w:p>
    <w:p w14:paraId="028A88A5" w14:textId="77777777" w:rsidR="009B0A51" w:rsidRPr="009B0A51" w:rsidRDefault="009B0A51" w:rsidP="009B0A51">
      <w:pPr>
        <w:rPr>
          <w:b/>
          <w:bCs/>
          <w:sz w:val="18"/>
          <w:szCs w:val="18"/>
        </w:rPr>
      </w:pPr>
      <w:r w:rsidRPr="009B0A51">
        <w:rPr>
          <w:b/>
          <w:bCs/>
          <w:sz w:val="18"/>
          <w:szCs w:val="18"/>
        </w:rPr>
        <w:t>2. Methimazole — 2삼분기 이후 선호</w:t>
      </w:r>
    </w:p>
    <w:p w14:paraId="17A8D3D9" w14:textId="77777777" w:rsidR="009B0A51" w:rsidRPr="009B0A51" w:rsidRDefault="009B0A51" w:rsidP="009B0A51">
      <w:pPr>
        <w:rPr>
          <w:sz w:val="18"/>
          <w:szCs w:val="18"/>
        </w:rPr>
      </w:pPr>
      <w:r w:rsidRPr="009B0A51">
        <w:rPr>
          <w:b/>
          <w:bCs/>
          <w:sz w:val="18"/>
          <w:szCs w:val="18"/>
        </w:rPr>
        <w:t>Methimazole (MMI)</w:t>
      </w:r>
      <w:r w:rsidRPr="009B0A51">
        <w:rPr>
          <w:sz w:val="18"/>
          <w:szCs w:val="18"/>
        </w:rPr>
        <w:t xml:space="preserve">은 대개 </w:t>
      </w:r>
      <w:r w:rsidRPr="009B0A51">
        <w:rPr>
          <w:b/>
          <w:bCs/>
          <w:sz w:val="18"/>
          <w:szCs w:val="18"/>
        </w:rPr>
        <w:t>임신 16주 이후 PTU에서 전환을 고려</w:t>
      </w:r>
      <w:r w:rsidRPr="009B0A51">
        <w:rPr>
          <w:sz w:val="18"/>
          <w:szCs w:val="18"/>
        </w:rPr>
        <w:t>합니다.</w:t>
      </w:r>
    </w:p>
    <w:p w14:paraId="42D3DE43" w14:textId="77777777" w:rsidR="009B0A51" w:rsidRPr="009B0A51" w:rsidRDefault="009B0A51" w:rsidP="009B0A51">
      <w:pPr>
        <w:rPr>
          <w:sz w:val="18"/>
          <w:szCs w:val="18"/>
        </w:rPr>
      </w:pPr>
      <w:r w:rsidRPr="009B0A51">
        <w:rPr>
          <w:sz w:val="18"/>
          <w:szCs w:val="18"/>
        </w:rPr>
        <w:t xml:space="preserve">초기 용량은 보통 </w:t>
      </w:r>
      <w:r w:rsidRPr="009B0A51">
        <w:rPr>
          <w:b/>
          <w:bCs/>
          <w:sz w:val="18"/>
          <w:szCs w:val="18"/>
        </w:rPr>
        <w:t>5–20 mg/day</w:t>
      </w:r>
      <w:r w:rsidRPr="009B0A51">
        <w:rPr>
          <w:sz w:val="18"/>
          <w:szCs w:val="18"/>
        </w:rPr>
        <w:t xml:space="preserve"> 정도이며 중증도에 따라 조절합니다. MMI는 복용이 편하고 PTU보다 </w:t>
      </w:r>
      <w:proofErr w:type="spellStart"/>
      <w:r w:rsidRPr="009B0A51">
        <w:rPr>
          <w:sz w:val="18"/>
          <w:szCs w:val="18"/>
        </w:rPr>
        <w:t>간독성</w:t>
      </w:r>
      <w:proofErr w:type="spellEnd"/>
      <w:r w:rsidRPr="009B0A51">
        <w:rPr>
          <w:sz w:val="18"/>
          <w:szCs w:val="18"/>
        </w:rPr>
        <w:t xml:space="preserve"> 우려가 적지만, 임신 초기 노출 시 다음과 같은 특징적인 기형과 연관됩니다.</w:t>
      </w:r>
    </w:p>
    <w:p w14:paraId="5502842F" w14:textId="77777777" w:rsidR="009B0A51" w:rsidRPr="009B0A51" w:rsidRDefault="009B0A51" w:rsidP="009B0A51">
      <w:pPr>
        <w:numPr>
          <w:ilvl w:val="0"/>
          <w:numId w:val="1"/>
        </w:numPr>
        <w:rPr>
          <w:sz w:val="18"/>
          <w:szCs w:val="18"/>
        </w:rPr>
      </w:pPr>
      <w:r w:rsidRPr="009B0A51">
        <w:rPr>
          <w:b/>
          <w:bCs/>
          <w:sz w:val="18"/>
          <w:szCs w:val="18"/>
        </w:rPr>
        <w:t>Aplasia cutis</w:t>
      </w:r>
    </w:p>
    <w:p w14:paraId="5C95E2BA" w14:textId="77777777" w:rsidR="009B0A51" w:rsidRPr="009B0A51" w:rsidRDefault="009B0A51" w:rsidP="009B0A51">
      <w:pPr>
        <w:numPr>
          <w:ilvl w:val="0"/>
          <w:numId w:val="1"/>
        </w:numPr>
        <w:rPr>
          <w:sz w:val="18"/>
          <w:szCs w:val="18"/>
        </w:rPr>
      </w:pPr>
      <w:r w:rsidRPr="009B0A51">
        <w:rPr>
          <w:sz w:val="18"/>
          <w:szCs w:val="18"/>
        </w:rPr>
        <w:t>Choanal atresia</w:t>
      </w:r>
    </w:p>
    <w:p w14:paraId="7D27E9BC" w14:textId="77777777" w:rsidR="009B0A51" w:rsidRPr="009B0A51" w:rsidRDefault="009B0A51" w:rsidP="009B0A51">
      <w:pPr>
        <w:numPr>
          <w:ilvl w:val="0"/>
          <w:numId w:val="1"/>
        </w:numPr>
        <w:rPr>
          <w:sz w:val="18"/>
          <w:szCs w:val="18"/>
        </w:rPr>
      </w:pPr>
      <w:r w:rsidRPr="009B0A51">
        <w:rPr>
          <w:sz w:val="18"/>
          <w:szCs w:val="18"/>
        </w:rPr>
        <w:t>Esophageal atresia</w:t>
      </w:r>
    </w:p>
    <w:p w14:paraId="7F3ECE46" w14:textId="77777777" w:rsidR="009B0A51" w:rsidRPr="009B0A51" w:rsidRDefault="009B0A51" w:rsidP="009B0A51">
      <w:pPr>
        <w:numPr>
          <w:ilvl w:val="0"/>
          <w:numId w:val="1"/>
        </w:numPr>
        <w:rPr>
          <w:sz w:val="18"/>
          <w:szCs w:val="18"/>
        </w:rPr>
      </w:pPr>
      <w:r w:rsidRPr="009B0A51">
        <w:rPr>
          <w:sz w:val="18"/>
          <w:szCs w:val="18"/>
        </w:rPr>
        <w:t>Craniofacial anomaly</w:t>
      </w:r>
    </w:p>
    <w:p w14:paraId="277C52BC" w14:textId="77777777" w:rsidR="009B0A51" w:rsidRPr="009B0A51" w:rsidRDefault="009B0A51" w:rsidP="009B0A51">
      <w:pPr>
        <w:numPr>
          <w:ilvl w:val="0"/>
          <w:numId w:val="1"/>
        </w:numPr>
        <w:rPr>
          <w:sz w:val="18"/>
          <w:szCs w:val="18"/>
        </w:rPr>
      </w:pPr>
      <w:r w:rsidRPr="009B0A51">
        <w:rPr>
          <w:sz w:val="18"/>
          <w:szCs w:val="18"/>
        </w:rPr>
        <w:t>Omphalocele 등</w:t>
      </w:r>
    </w:p>
    <w:p w14:paraId="677EC126" w14:textId="77777777" w:rsidR="009B0A51" w:rsidRPr="009B0A51" w:rsidRDefault="009B0A51" w:rsidP="009B0A51">
      <w:pPr>
        <w:rPr>
          <w:sz w:val="18"/>
          <w:szCs w:val="18"/>
        </w:rPr>
      </w:pPr>
      <w:r w:rsidRPr="009B0A51">
        <w:rPr>
          <w:sz w:val="18"/>
          <w:szCs w:val="18"/>
        </w:rPr>
        <w:t xml:space="preserve">따라서 </w:t>
      </w:r>
      <w:r w:rsidRPr="009B0A51">
        <w:rPr>
          <w:b/>
          <w:bCs/>
          <w:sz w:val="18"/>
          <w:szCs w:val="18"/>
        </w:rPr>
        <w:t>기관 형성기인 1삼분기에는 가능하면 PTU를 사용</w:t>
      </w:r>
      <w:r w:rsidRPr="009B0A51">
        <w:rPr>
          <w:sz w:val="18"/>
          <w:szCs w:val="18"/>
        </w:rPr>
        <w:t>합니다. (</w:t>
      </w:r>
      <w:hyperlink r:id="rId8" w:tooltip="Hyperthyroidism in Pregnancy | American Thyroid Association" w:history="1">
        <w:r w:rsidRPr="009B0A51">
          <w:rPr>
            <w:rStyle w:val="aa"/>
            <w:sz w:val="18"/>
            <w:szCs w:val="18"/>
          </w:rPr>
          <w:t>American Thyroid Association</w:t>
        </w:r>
      </w:hyperlink>
      <w:r w:rsidRPr="009B0A51">
        <w:rPr>
          <w:sz w:val="18"/>
          <w:szCs w:val="18"/>
        </w:rPr>
        <w:t>)</w:t>
      </w:r>
    </w:p>
    <w:p w14:paraId="04C4BA41" w14:textId="77777777" w:rsidR="009B0A51" w:rsidRPr="009B0A51" w:rsidRDefault="009B0A51" w:rsidP="009B0A51">
      <w:pPr>
        <w:rPr>
          <w:b/>
          <w:bCs/>
          <w:sz w:val="18"/>
          <w:szCs w:val="18"/>
        </w:rPr>
      </w:pPr>
      <w:r w:rsidRPr="009B0A51">
        <w:rPr>
          <w:b/>
          <w:bCs/>
          <w:sz w:val="18"/>
          <w:szCs w:val="18"/>
        </w:rPr>
        <w:t>3. 치료 목표가 매우 중요합니다</w:t>
      </w:r>
    </w:p>
    <w:p w14:paraId="0A2A153A" w14:textId="77777777" w:rsidR="009B0A51" w:rsidRPr="009B0A51" w:rsidRDefault="009B0A51" w:rsidP="009B0A51">
      <w:pPr>
        <w:rPr>
          <w:sz w:val="18"/>
          <w:szCs w:val="18"/>
        </w:rPr>
      </w:pPr>
      <w:r w:rsidRPr="009B0A51">
        <w:rPr>
          <w:sz w:val="18"/>
          <w:szCs w:val="18"/>
        </w:rPr>
        <w:t xml:space="preserve">임신에서는 TSH를 </w:t>
      </w:r>
      <w:proofErr w:type="spellStart"/>
      <w:r w:rsidRPr="009B0A51">
        <w:rPr>
          <w:sz w:val="18"/>
          <w:szCs w:val="18"/>
        </w:rPr>
        <w:t>정상화시키려고</w:t>
      </w:r>
      <w:proofErr w:type="spellEnd"/>
      <w:r w:rsidRPr="009B0A51">
        <w:rPr>
          <w:sz w:val="18"/>
          <w:szCs w:val="18"/>
        </w:rPr>
        <w:t xml:space="preserve"> ATD를 과도하게 투여하면 안 됩니다.</w:t>
      </w:r>
    </w:p>
    <w:p w14:paraId="0B7CFBBC" w14:textId="77777777" w:rsidR="009B0A51" w:rsidRPr="009B0A51" w:rsidRDefault="009B0A51" w:rsidP="009B0A51">
      <w:pPr>
        <w:rPr>
          <w:sz w:val="18"/>
          <w:szCs w:val="18"/>
        </w:rPr>
      </w:pPr>
      <w:r w:rsidRPr="009B0A51">
        <w:rPr>
          <w:b/>
          <w:bCs/>
          <w:sz w:val="18"/>
          <w:szCs w:val="18"/>
        </w:rPr>
        <w:t>치료 목표</w:t>
      </w:r>
    </w:p>
    <w:p w14:paraId="54D20E79" w14:textId="77777777" w:rsidR="009B0A51" w:rsidRPr="009B0A51" w:rsidRDefault="009B0A51" w:rsidP="009B0A51">
      <w:pPr>
        <w:rPr>
          <w:sz w:val="18"/>
          <w:szCs w:val="18"/>
        </w:rPr>
      </w:pPr>
      <w:r w:rsidRPr="009B0A51">
        <w:rPr>
          <w:b/>
          <w:bCs/>
          <w:sz w:val="18"/>
          <w:szCs w:val="18"/>
        </w:rPr>
        <w:lastRenderedPageBreak/>
        <w:t>FT4 = 임신 trimester-specific 정상범위의 상한선 정도 또는 약간 높은 수준</w:t>
      </w:r>
    </w:p>
    <w:p w14:paraId="1982141F" w14:textId="77777777" w:rsidR="009B0A51" w:rsidRPr="009B0A51" w:rsidRDefault="009B0A51" w:rsidP="009B0A51">
      <w:pPr>
        <w:rPr>
          <w:sz w:val="18"/>
          <w:szCs w:val="18"/>
        </w:rPr>
      </w:pPr>
      <w:r w:rsidRPr="009B0A51">
        <w:rPr>
          <w:sz w:val="18"/>
          <w:szCs w:val="18"/>
        </w:rPr>
        <w:t xml:space="preserve">ATD는 태반을 통과하므로 과량 사용하면 태아에서 </w:t>
      </w:r>
      <w:r w:rsidRPr="009B0A51">
        <w:rPr>
          <w:b/>
          <w:bCs/>
          <w:sz w:val="18"/>
          <w:szCs w:val="18"/>
        </w:rPr>
        <w:t>hypothyroidism + fetal goiter</w:t>
      </w:r>
      <w:r w:rsidRPr="009B0A51">
        <w:rPr>
          <w:sz w:val="18"/>
          <w:szCs w:val="18"/>
        </w:rPr>
        <w:t xml:space="preserve">가 생길 수 있습니다. 따라서 </w:t>
      </w:r>
      <w:r w:rsidRPr="009B0A51">
        <w:rPr>
          <w:b/>
          <w:bCs/>
          <w:sz w:val="18"/>
          <w:szCs w:val="18"/>
        </w:rPr>
        <w:t>lowest effective dose</w:t>
      </w:r>
      <w:r w:rsidRPr="009B0A51">
        <w:rPr>
          <w:sz w:val="18"/>
          <w:szCs w:val="18"/>
        </w:rPr>
        <w:t>를 사용합니다. (</w:t>
      </w:r>
      <w:hyperlink r:id="rId9" w:tooltip="Hyperthyroidism in Pregnancy | American Thyroid Association" w:history="1">
        <w:r w:rsidRPr="009B0A51">
          <w:rPr>
            <w:rStyle w:val="aa"/>
            <w:sz w:val="18"/>
            <w:szCs w:val="18"/>
          </w:rPr>
          <w:t>American Thyroid Association</w:t>
        </w:r>
      </w:hyperlink>
      <w:r w:rsidRPr="009B0A51">
        <w:rPr>
          <w:sz w:val="18"/>
          <w:szCs w:val="18"/>
        </w:rPr>
        <w:t>)</w:t>
      </w:r>
    </w:p>
    <w:p w14:paraId="2E4AACC6" w14:textId="77777777" w:rsidR="009B0A51" w:rsidRPr="009B0A51" w:rsidRDefault="009B0A51" w:rsidP="009B0A51">
      <w:pPr>
        <w:rPr>
          <w:sz w:val="18"/>
          <w:szCs w:val="18"/>
        </w:rPr>
      </w:pPr>
      <w:r w:rsidRPr="009B0A51">
        <w:rPr>
          <w:sz w:val="18"/>
          <w:szCs w:val="18"/>
        </w:rPr>
        <w:t xml:space="preserve">TSH는 치료 후에도 상당 기간 억제될 수 있으므로 </w:t>
      </w:r>
      <w:r w:rsidRPr="009B0A51">
        <w:rPr>
          <w:b/>
          <w:bCs/>
          <w:sz w:val="18"/>
          <w:szCs w:val="18"/>
        </w:rPr>
        <w:t>TSH만 보고 ATD를 증량하지 않는 것</w:t>
      </w:r>
      <w:r w:rsidRPr="009B0A51">
        <w:rPr>
          <w:sz w:val="18"/>
          <w:szCs w:val="18"/>
        </w:rPr>
        <w:t>이 중요합니다.</w:t>
      </w:r>
    </w:p>
    <w:p w14:paraId="01D2F4A9" w14:textId="77777777" w:rsidR="009B0A51" w:rsidRPr="009B0A51" w:rsidRDefault="009B0A51" w:rsidP="009B0A51">
      <w:pPr>
        <w:rPr>
          <w:sz w:val="18"/>
          <w:szCs w:val="18"/>
        </w:rPr>
      </w:pPr>
      <w:r w:rsidRPr="009B0A51">
        <w:rPr>
          <w:sz w:val="18"/>
          <w:szCs w:val="18"/>
        </w:rPr>
        <w:t xml:space="preserve">검사는 보통 치료 초기에는 </w:t>
      </w:r>
      <w:r w:rsidRPr="009B0A51">
        <w:rPr>
          <w:b/>
          <w:bCs/>
          <w:sz w:val="18"/>
          <w:szCs w:val="18"/>
        </w:rPr>
        <w:t>FT4/TSH를 2–4주 간격</w:t>
      </w:r>
      <w:r w:rsidRPr="009B0A51">
        <w:rPr>
          <w:sz w:val="18"/>
          <w:szCs w:val="18"/>
        </w:rPr>
        <w:t xml:space="preserve">, 안정 후에는 약 </w:t>
      </w:r>
      <w:r w:rsidRPr="009B0A51">
        <w:rPr>
          <w:b/>
          <w:bCs/>
          <w:sz w:val="18"/>
          <w:szCs w:val="18"/>
        </w:rPr>
        <w:t>4–6주 간격</w:t>
      </w:r>
      <w:r w:rsidRPr="009B0A51">
        <w:rPr>
          <w:sz w:val="18"/>
          <w:szCs w:val="18"/>
        </w:rPr>
        <w:t>으로 추적합니다. (</w:t>
      </w:r>
      <w:hyperlink r:id="rId10" w:tooltip="Thyroid Regulation and Dysfunction in the Pregnant Patient - Endotext - NCBI Bookshelf" w:history="1">
        <w:r w:rsidRPr="009B0A51">
          <w:rPr>
            <w:rStyle w:val="aa"/>
            <w:sz w:val="18"/>
            <w:szCs w:val="18"/>
          </w:rPr>
          <w:t>NCBI</w:t>
        </w:r>
      </w:hyperlink>
      <w:r w:rsidRPr="009B0A51">
        <w:rPr>
          <w:sz w:val="18"/>
          <w:szCs w:val="18"/>
        </w:rPr>
        <w:t>)</w:t>
      </w:r>
    </w:p>
    <w:p w14:paraId="1500AAE0" w14:textId="77777777" w:rsidR="009B0A51" w:rsidRPr="009B0A51" w:rsidRDefault="009B0A51" w:rsidP="009B0A51">
      <w:pPr>
        <w:rPr>
          <w:b/>
          <w:bCs/>
          <w:sz w:val="18"/>
          <w:szCs w:val="18"/>
        </w:rPr>
      </w:pPr>
      <w:r w:rsidRPr="009B0A51">
        <w:rPr>
          <w:b/>
          <w:bCs/>
          <w:sz w:val="18"/>
          <w:szCs w:val="18"/>
        </w:rPr>
        <w:t>4. 사용하지 않거나 제한해야 하는 치료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7"/>
        <w:gridCol w:w="5659"/>
      </w:tblGrid>
      <w:tr w:rsidR="009B0A51" w:rsidRPr="009B0A51" w14:paraId="11EE42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A7FEAF" w14:textId="77777777" w:rsidR="009B0A51" w:rsidRPr="009B0A51" w:rsidRDefault="009B0A51" w:rsidP="009B0A51">
            <w:pPr>
              <w:rPr>
                <w:b/>
                <w:bCs/>
                <w:sz w:val="18"/>
                <w:szCs w:val="18"/>
              </w:rPr>
            </w:pPr>
            <w:r w:rsidRPr="009B0A51">
              <w:rPr>
                <w:b/>
                <w:bCs/>
                <w:sz w:val="18"/>
                <w:szCs w:val="18"/>
              </w:rPr>
              <w:t>치료</w:t>
            </w:r>
          </w:p>
        </w:tc>
        <w:tc>
          <w:tcPr>
            <w:tcW w:w="0" w:type="auto"/>
            <w:vAlign w:val="center"/>
            <w:hideMark/>
          </w:tcPr>
          <w:p w14:paraId="28E26FF8" w14:textId="77777777" w:rsidR="009B0A51" w:rsidRPr="009B0A51" w:rsidRDefault="009B0A51" w:rsidP="009B0A51">
            <w:pPr>
              <w:rPr>
                <w:b/>
                <w:bCs/>
                <w:sz w:val="18"/>
                <w:szCs w:val="18"/>
              </w:rPr>
            </w:pPr>
            <w:r w:rsidRPr="009B0A51">
              <w:rPr>
                <w:b/>
                <w:bCs/>
                <w:sz w:val="18"/>
                <w:szCs w:val="18"/>
              </w:rPr>
              <w:t>임신 중 판단</w:t>
            </w:r>
          </w:p>
        </w:tc>
      </w:tr>
      <w:tr w:rsidR="009B0A51" w:rsidRPr="009B0A51" w14:paraId="30762E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08430" w14:textId="77777777" w:rsidR="009B0A51" w:rsidRPr="009B0A51" w:rsidRDefault="009B0A51" w:rsidP="009B0A51">
            <w:pPr>
              <w:rPr>
                <w:sz w:val="18"/>
                <w:szCs w:val="18"/>
              </w:rPr>
            </w:pPr>
            <w:r w:rsidRPr="009B0A51">
              <w:rPr>
                <w:b/>
                <w:bCs/>
                <w:sz w:val="18"/>
                <w:szCs w:val="18"/>
              </w:rPr>
              <w:t>Radioactive iodine (I-131)</w:t>
            </w:r>
          </w:p>
        </w:tc>
        <w:tc>
          <w:tcPr>
            <w:tcW w:w="0" w:type="auto"/>
            <w:vAlign w:val="center"/>
            <w:hideMark/>
          </w:tcPr>
          <w:p w14:paraId="038C17B5" w14:textId="77777777" w:rsidR="009B0A51" w:rsidRPr="009B0A51" w:rsidRDefault="009B0A51" w:rsidP="009B0A51">
            <w:pPr>
              <w:rPr>
                <w:sz w:val="18"/>
                <w:szCs w:val="18"/>
              </w:rPr>
            </w:pPr>
            <w:r w:rsidRPr="009B0A51">
              <w:rPr>
                <w:b/>
                <w:bCs/>
                <w:sz w:val="18"/>
                <w:szCs w:val="18"/>
              </w:rPr>
              <w:t>절대 금기</w:t>
            </w:r>
          </w:p>
        </w:tc>
      </w:tr>
      <w:tr w:rsidR="009B0A51" w:rsidRPr="009B0A51" w14:paraId="01D3DB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E1ED9" w14:textId="77777777" w:rsidR="009B0A51" w:rsidRPr="009B0A51" w:rsidRDefault="009B0A51" w:rsidP="009B0A51">
            <w:pPr>
              <w:rPr>
                <w:sz w:val="18"/>
                <w:szCs w:val="18"/>
              </w:rPr>
            </w:pPr>
            <w:r w:rsidRPr="009B0A51">
              <w:rPr>
                <w:b/>
                <w:bCs/>
                <w:sz w:val="18"/>
                <w:szCs w:val="18"/>
              </w:rPr>
              <w:t>ATD + levothyroxine block-and-replace</w:t>
            </w:r>
          </w:p>
        </w:tc>
        <w:tc>
          <w:tcPr>
            <w:tcW w:w="0" w:type="auto"/>
            <w:vAlign w:val="center"/>
            <w:hideMark/>
          </w:tcPr>
          <w:p w14:paraId="24523BFB" w14:textId="77777777" w:rsidR="009B0A51" w:rsidRPr="009B0A51" w:rsidRDefault="009B0A51" w:rsidP="009B0A51">
            <w:pPr>
              <w:rPr>
                <w:sz w:val="18"/>
                <w:szCs w:val="18"/>
              </w:rPr>
            </w:pPr>
            <w:r w:rsidRPr="009B0A51">
              <w:rPr>
                <w:b/>
                <w:bCs/>
                <w:sz w:val="18"/>
                <w:szCs w:val="18"/>
              </w:rPr>
              <w:t>원칙적으로 금기</w:t>
            </w:r>
          </w:p>
        </w:tc>
      </w:tr>
      <w:tr w:rsidR="009B0A51" w:rsidRPr="009B0A51" w14:paraId="6BBE13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B789B" w14:textId="77777777" w:rsidR="009B0A51" w:rsidRPr="009B0A51" w:rsidRDefault="009B0A51" w:rsidP="009B0A51">
            <w:pPr>
              <w:rPr>
                <w:sz w:val="18"/>
                <w:szCs w:val="18"/>
              </w:rPr>
            </w:pPr>
            <w:r w:rsidRPr="009B0A51">
              <w:rPr>
                <w:b/>
                <w:bCs/>
                <w:sz w:val="18"/>
                <w:szCs w:val="18"/>
              </w:rPr>
              <w:t>Propranolol</w:t>
            </w:r>
          </w:p>
        </w:tc>
        <w:tc>
          <w:tcPr>
            <w:tcW w:w="0" w:type="auto"/>
            <w:vAlign w:val="center"/>
            <w:hideMark/>
          </w:tcPr>
          <w:p w14:paraId="7C9E9B70" w14:textId="77777777" w:rsidR="009B0A51" w:rsidRPr="009B0A51" w:rsidRDefault="009B0A51" w:rsidP="009B0A51">
            <w:pPr>
              <w:rPr>
                <w:sz w:val="18"/>
                <w:szCs w:val="18"/>
              </w:rPr>
            </w:pPr>
            <w:r w:rsidRPr="009B0A51">
              <w:rPr>
                <w:sz w:val="18"/>
                <w:szCs w:val="18"/>
              </w:rPr>
              <w:t xml:space="preserve">심한 tremor/tachycardia 시 </w:t>
            </w:r>
            <w:r w:rsidRPr="009B0A51">
              <w:rPr>
                <w:b/>
                <w:bCs/>
                <w:sz w:val="18"/>
                <w:szCs w:val="18"/>
              </w:rPr>
              <w:t>단기간</w:t>
            </w:r>
            <w:r w:rsidRPr="009B0A51">
              <w:rPr>
                <w:sz w:val="18"/>
                <w:szCs w:val="18"/>
              </w:rPr>
              <w:t xml:space="preserve"> 사용 가능</w:t>
            </w:r>
          </w:p>
        </w:tc>
      </w:tr>
      <w:tr w:rsidR="009B0A51" w:rsidRPr="009B0A51" w14:paraId="67DA6A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7FF89" w14:textId="77777777" w:rsidR="009B0A51" w:rsidRPr="009B0A51" w:rsidRDefault="009B0A51" w:rsidP="009B0A51">
            <w:pPr>
              <w:rPr>
                <w:sz w:val="18"/>
                <w:szCs w:val="18"/>
              </w:rPr>
            </w:pPr>
            <w:r w:rsidRPr="009B0A51">
              <w:rPr>
                <w:sz w:val="18"/>
                <w:szCs w:val="18"/>
              </w:rPr>
              <w:t>장기간 β-blocker</w:t>
            </w:r>
          </w:p>
        </w:tc>
        <w:tc>
          <w:tcPr>
            <w:tcW w:w="0" w:type="auto"/>
            <w:vAlign w:val="center"/>
            <w:hideMark/>
          </w:tcPr>
          <w:p w14:paraId="46132760" w14:textId="77777777" w:rsidR="009B0A51" w:rsidRPr="009B0A51" w:rsidRDefault="009B0A51" w:rsidP="009B0A51">
            <w:pPr>
              <w:rPr>
                <w:sz w:val="18"/>
                <w:szCs w:val="18"/>
              </w:rPr>
            </w:pPr>
            <w:r w:rsidRPr="009B0A51">
              <w:rPr>
                <w:sz w:val="18"/>
                <w:szCs w:val="18"/>
              </w:rPr>
              <w:t>fetal growth restriction, fetal bradycardia, neonatal hypoglycemia 우려</w:t>
            </w:r>
          </w:p>
        </w:tc>
      </w:tr>
      <w:tr w:rsidR="009B0A51" w:rsidRPr="009B0A51" w14:paraId="050881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1247F" w14:textId="77777777" w:rsidR="009B0A51" w:rsidRPr="009B0A51" w:rsidRDefault="009B0A51" w:rsidP="009B0A51">
            <w:pPr>
              <w:rPr>
                <w:sz w:val="18"/>
                <w:szCs w:val="18"/>
              </w:rPr>
            </w:pPr>
            <w:r w:rsidRPr="009B0A51">
              <w:rPr>
                <w:sz w:val="18"/>
                <w:szCs w:val="18"/>
              </w:rPr>
              <w:t>갑상선절제술</w:t>
            </w:r>
          </w:p>
        </w:tc>
        <w:tc>
          <w:tcPr>
            <w:tcW w:w="0" w:type="auto"/>
            <w:vAlign w:val="center"/>
            <w:hideMark/>
          </w:tcPr>
          <w:p w14:paraId="1551FAA0" w14:textId="77777777" w:rsidR="009B0A51" w:rsidRPr="009B0A51" w:rsidRDefault="009B0A51" w:rsidP="009B0A51">
            <w:pPr>
              <w:rPr>
                <w:sz w:val="18"/>
                <w:szCs w:val="18"/>
              </w:rPr>
            </w:pPr>
            <w:r w:rsidRPr="009B0A51">
              <w:rPr>
                <w:sz w:val="18"/>
                <w:szCs w:val="18"/>
              </w:rPr>
              <w:t xml:space="preserve">ATD 사용 불가능 시 </w:t>
            </w:r>
            <w:r w:rsidRPr="009B0A51">
              <w:rPr>
                <w:b/>
                <w:bCs/>
                <w:sz w:val="18"/>
                <w:szCs w:val="18"/>
              </w:rPr>
              <w:t>2삼분기가 가장 적절</w:t>
            </w:r>
          </w:p>
        </w:tc>
      </w:tr>
    </w:tbl>
    <w:p w14:paraId="325BE563" w14:textId="77777777" w:rsidR="009B0A51" w:rsidRPr="009B0A51" w:rsidRDefault="009B0A51" w:rsidP="009B0A51">
      <w:pPr>
        <w:rPr>
          <w:sz w:val="18"/>
          <w:szCs w:val="18"/>
        </w:rPr>
      </w:pPr>
      <w:r w:rsidRPr="009B0A51">
        <w:rPr>
          <w:sz w:val="18"/>
          <w:szCs w:val="18"/>
        </w:rPr>
        <w:t>Radioiodine은 태반을 통과하여 태아 갑상선을 파괴할 수 있으므로 임신 중에는 절대 사용하지 않습니다. (</w:t>
      </w:r>
      <w:hyperlink r:id="rId11" w:tooltip="Hyperthyroidism in Pregnancy - Endotext - NCBI Bookshelf" w:history="1">
        <w:r w:rsidRPr="009B0A51">
          <w:rPr>
            <w:rStyle w:val="aa"/>
            <w:sz w:val="18"/>
            <w:szCs w:val="18"/>
          </w:rPr>
          <w:t>NCBI</w:t>
        </w:r>
      </w:hyperlink>
      <w:r w:rsidRPr="009B0A51">
        <w:rPr>
          <w:sz w:val="18"/>
          <w:szCs w:val="18"/>
        </w:rPr>
        <w:t>)</w:t>
      </w:r>
    </w:p>
    <w:p w14:paraId="0A7BC60F" w14:textId="77777777" w:rsidR="009B0A51" w:rsidRPr="009B0A51" w:rsidRDefault="009B0A51" w:rsidP="009B0A51">
      <w:pPr>
        <w:rPr>
          <w:b/>
          <w:bCs/>
          <w:sz w:val="18"/>
          <w:szCs w:val="18"/>
        </w:rPr>
      </w:pPr>
      <w:r w:rsidRPr="009B0A51">
        <w:rPr>
          <w:b/>
          <w:bCs/>
          <w:sz w:val="18"/>
          <w:szCs w:val="18"/>
        </w:rPr>
        <w:t>5. 외래에서 기억할 핵심</w:t>
      </w:r>
    </w:p>
    <w:p w14:paraId="4969DEAD" w14:textId="77777777" w:rsidR="009B0A51" w:rsidRPr="009B0A51" w:rsidRDefault="009B0A51" w:rsidP="009B0A51">
      <w:pPr>
        <w:rPr>
          <w:sz w:val="18"/>
          <w:szCs w:val="18"/>
        </w:rPr>
      </w:pPr>
      <w:r w:rsidRPr="009B0A51">
        <w:rPr>
          <w:b/>
          <w:bCs/>
          <w:sz w:val="18"/>
          <w:szCs w:val="18"/>
        </w:rPr>
        <w:t>Graves' disease + pregnancy</w:t>
      </w:r>
    </w:p>
    <w:p w14:paraId="7D9079A5" w14:textId="77777777" w:rsidR="009B0A51" w:rsidRPr="009B0A51" w:rsidRDefault="009B0A51" w:rsidP="009B0A51">
      <w:pPr>
        <w:rPr>
          <w:sz w:val="18"/>
          <w:szCs w:val="18"/>
        </w:rPr>
      </w:pPr>
      <w:r w:rsidRPr="009B0A51">
        <w:rPr>
          <w:b/>
          <w:bCs/>
          <w:sz w:val="18"/>
          <w:szCs w:val="18"/>
        </w:rPr>
        <w:t>① 1–16주 → PTU</w:t>
      </w:r>
      <w:r w:rsidRPr="009B0A51">
        <w:rPr>
          <w:sz w:val="18"/>
          <w:szCs w:val="18"/>
        </w:rPr>
        <w:br/>
      </w:r>
      <w:r w:rsidRPr="009B0A51">
        <w:rPr>
          <w:b/>
          <w:bCs/>
          <w:sz w:val="18"/>
          <w:szCs w:val="18"/>
        </w:rPr>
        <w:t>② 16주 이후 → MMI 전환 고려</w:t>
      </w:r>
      <w:r w:rsidRPr="009B0A51">
        <w:rPr>
          <w:sz w:val="18"/>
          <w:szCs w:val="18"/>
        </w:rPr>
        <w:br/>
      </w:r>
      <w:r w:rsidRPr="009B0A51">
        <w:rPr>
          <w:b/>
          <w:bCs/>
          <w:sz w:val="18"/>
          <w:szCs w:val="18"/>
        </w:rPr>
        <w:t>③ 최소 유효용량 사용</w:t>
      </w:r>
      <w:r w:rsidRPr="009B0A51">
        <w:rPr>
          <w:sz w:val="18"/>
          <w:szCs w:val="18"/>
        </w:rPr>
        <w:br/>
      </w:r>
      <w:r w:rsidRPr="009B0A51">
        <w:rPr>
          <w:b/>
          <w:bCs/>
          <w:sz w:val="18"/>
          <w:szCs w:val="18"/>
        </w:rPr>
        <w:t>④ FT4를 정상 상한~약간 높은 수준으로 유지</w:t>
      </w:r>
      <w:r w:rsidRPr="009B0A51">
        <w:rPr>
          <w:sz w:val="18"/>
          <w:szCs w:val="18"/>
        </w:rPr>
        <w:br/>
      </w:r>
      <w:r w:rsidRPr="009B0A51">
        <w:rPr>
          <w:b/>
          <w:bCs/>
          <w:sz w:val="18"/>
          <w:szCs w:val="18"/>
        </w:rPr>
        <w:t>⑤ TSH 정상화를 목표로 과잉 치료하지 않음</w:t>
      </w:r>
      <w:r w:rsidRPr="009B0A51">
        <w:rPr>
          <w:sz w:val="18"/>
          <w:szCs w:val="18"/>
        </w:rPr>
        <w:br/>
      </w:r>
      <w:r w:rsidRPr="009B0A51">
        <w:rPr>
          <w:b/>
          <w:bCs/>
          <w:sz w:val="18"/>
          <w:szCs w:val="18"/>
        </w:rPr>
        <w:t>⑥ Block-and-replace 금지</w:t>
      </w:r>
      <w:r w:rsidRPr="009B0A51">
        <w:rPr>
          <w:sz w:val="18"/>
          <w:szCs w:val="18"/>
        </w:rPr>
        <w:br/>
      </w:r>
      <w:r w:rsidRPr="009B0A51">
        <w:rPr>
          <w:b/>
          <w:bCs/>
          <w:sz w:val="18"/>
          <w:szCs w:val="18"/>
        </w:rPr>
        <w:t>⑦ Radioactive iodine 절대 금기</w:t>
      </w:r>
      <w:r w:rsidRPr="009B0A51">
        <w:rPr>
          <w:sz w:val="18"/>
          <w:szCs w:val="18"/>
        </w:rPr>
        <w:br/>
      </w:r>
      <w:r w:rsidRPr="009B0A51">
        <w:rPr>
          <w:b/>
          <w:bCs/>
          <w:sz w:val="18"/>
          <w:szCs w:val="18"/>
        </w:rPr>
        <w:t xml:space="preserve">⑧ ATD </w:t>
      </w:r>
      <w:proofErr w:type="spellStart"/>
      <w:r w:rsidRPr="009B0A51">
        <w:rPr>
          <w:b/>
          <w:bCs/>
          <w:sz w:val="18"/>
          <w:szCs w:val="18"/>
        </w:rPr>
        <w:t>불내성</w:t>
      </w:r>
      <w:proofErr w:type="spellEnd"/>
      <w:r w:rsidRPr="009B0A51">
        <w:rPr>
          <w:b/>
          <w:bCs/>
          <w:sz w:val="18"/>
          <w:szCs w:val="18"/>
        </w:rPr>
        <w:t>/조절 실패 → 2삼분기 thyroidectomy 고려</w:t>
      </w:r>
    </w:p>
    <w:p w14:paraId="2A97B73D" w14:textId="77777777" w:rsidR="009B0A51" w:rsidRPr="009B0A51" w:rsidRDefault="009B0A51" w:rsidP="009B0A51">
      <w:pPr>
        <w:rPr>
          <w:sz w:val="18"/>
          <w:szCs w:val="18"/>
        </w:rPr>
      </w:pPr>
      <w:r w:rsidRPr="009B0A51">
        <w:rPr>
          <w:sz w:val="18"/>
          <w:szCs w:val="18"/>
        </w:rPr>
        <w:t xml:space="preserve">특히 </w:t>
      </w:r>
      <w:r w:rsidRPr="009B0A51">
        <w:rPr>
          <w:b/>
          <w:bCs/>
          <w:sz w:val="18"/>
          <w:szCs w:val="18"/>
        </w:rPr>
        <w:t>gestational transient thyrotoxicosis(</w:t>
      </w:r>
      <w:proofErr w:type="spellStart"/>
      <w:r w:rsidRPr="009B0A51">
        <w:rPr>
          <w:b/>
          <w:bCs/>
          <w:sz w:val="18"/>
          <w:szCs w:val="18"/>
        </w:rPr>
        <w:t>hCG</w:t>
      </w:r>
      <w:proofErr w:type="spellEnd"/>
      <w:r w:rsidRPr="009B0A51">
        <w:rPr>
          <w:b/>
          <w:bCs/>
          <w:sz w:val="18"/>
          <w:szCs w:val="18"/>
        </w:rPr>
        <w:t>-mediated hyperthyroidism)</w:t>
      </w:r>
      <w:r w:rsidRPr="009B0A51">
        <w:rPr>
          <w:sz w:val="18"/>
          <w:szCs w:val="18"/>
        </w:rPr>
        <w:t xml:space="preserve">는 </w:t>
      </w:r>
      <w:proofErr w:type="spellStart"/>
      <w:r w:rsidRPr="009B0A51">
        <w:rPr>
          <w:sz w:val="18"/>
          <w:szCs w:val="18"/>
        </w:rPr>
        <w:t>Graves</w:t>
      </w:r>
      <w:proofErr w:type="spellEnd"/>
      <w:r w:rsidRPr="009B0A51">
        <w:rPr>
          <w:sz w:val="18"/>
          <w:szCs w:val="18"/>
        </w:rPr>
        <w:t xml:space="preserve"> disease와 달리 대부분 </w:t>
      </w:r>
      <w:proofErr w:type="spellStart"/>
      <w:r w:rsidRPr="009B0A51">
        <w:rPr>
          <w:b/>
          <w:bCs/>
          <w:sz w:val="18"/>
          <w:szCs w:val="18"/>
        </w:rPr>
        <w:t>항갑상선제를</w:t>
      </w:r>
      <w:proofErr w:type="spellEnd"/>
      <w:r w:rsidRPr="009B0A51">
        <w:rPr>
          <w:b/>
          <w:bCs/>
          <w:sz w:val="18"/>
          <w:szCs w:val="18"/>
        </w:rPr>
        <w:t xml:space="preserve"> 투여하지 않고 보존적 치료</w:t>
      </w:r>
      <w:r w:rsidRPr="009B0A51">
        <w:rPr>
          <w:sz w:val="18"/>
          <w:szCs w:val="18"/>
        </w:rPr>
        <w:t xml:space="preserve">를 합니다. 따라서 임신 초기 TSH 억제만 보고 바로 PTU를 시작하기보다는 </w:t>
      </w:r>
      <w:r w:rsidRPr="009B0A51">
        <w:rPr>
          <w:b/>
          <w:bCs/>
          <w:sz w:val="18"/>
          <w:szCs w:val="18"/>
        </w:rPr>
        <w:t>FT4/T3, TRAb, 임상증상 및 Graves 소견을 함께 확인</w:t>
      </w:r>
      <w:r w:rsidRPr="009B0A51">
        <w:rPr>
          <w:sz w:val="18"/>
          <w:szCs w:val="18"/>
        </w:rPr>
        <w:t>하는 것이 중요합니다. (</w:t>
      </w:r>
      <w:hyperlink r:id="rId12" w:tooltip="Hyperthyroidism and Other Causes of Thyrotoxicosis: Management Guidelines of the American Thyroid Association and American Association of Clinical Endocrinologists" w:history="1">
        <w:r w:rsidRPr="009B0A51">
          <w:rPr>
            <w:rStyle w:val="aa"/>
            <w:sz w:val="18"/>
            <w:szCs w:val="18"/>
          </w:rPr>
          <w:t>American Thyroid Association</w:t>
        </w:r>
      </w:hyperlink>
      <w:r w:rsidRPr="009B0A51">
        <w:rPr>
          <w:sz w:val="18"/>
          <w:szCs w:val="18"/>
        </w:rPr>
        <w:t>)</w:t>
      </w:r>
    </w:p>
    <w:p w14:paraId="195D6239" w14:textId="77777777" w:rsidR="009B0A51" w:rsidRPr="009B0A51" w:rsidRDefault="009B0A51" w:rsidP="009B0A51">
      <w:pPr>
        <w:rPr>
          <w:sz w:val="18"/>
          <w:szCs w:val="18"/>
        </w:rPr>
      </w:pPr>
      <w:r w:rsidRPr="009B0A51">
        <w:rPr>
          <w:b/>
          <w:bCs/>
          <w:sz w:val="18"/>
          <w:szCs w:val="18"/>
        </w:rPr>
        <w:t>한 줄 요약:</w:t>
      </w:r>
      <w:r w:rsidRPr="009B0A51">
        <w:rPr>
          <w:sz w:val="18"/>
          <w:szCs w:val="18"/>
        </w:rPr>
        <w:br/>
      </w:r>
      <w:r w:rsidRPr="009B0A51">
        <w:rPr>
          <w:b/>
          <w:bCs/>
          <w:sz w:val="18"/>
          <w:szCs w:val="18"/>
        </w:rPr>
        <w:t>임신 1삼분기 PTU → 16주 이후 MMI 고려, 목표는 FT4 정상 상한 정도를 최소 용량으로 유지하는 것입니다.</w:t>
      </w:r>
    </w:p>
    <w:p w14:paraId="735F523C" w14:textId="77777777" w:rsidR="00662258" w:rsidRPr="009B0A51" w:rsidRDefault="00662258">
      <w:pPr>
        <w:rPr>
          <w:sz w:val="18"/>
          <w:szCs w:val="18"/>
        </w:rPr>
      </w:pPr>
    </w:p>
    <w:sectPr w:rsidR="00662258" w:rsidRPr="009B0A5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3E47F7"/>
    <w:multiLevelType w:val="multilevel"/>
    <w:tmpl w:val="26C6D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44252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A51"/>
    <w:rsid w:val="00287E1E"/>
    <w:rsid w:val="00662258"/>
    <w:rsid w:val="008D41BE"/>
    <w:rsid w:val="009B0A51"/>
    <w:rsid w:val="00C22009"/>
    <w:rsid w:val="00DB6AB7"/>
    <w:rsid w:val="00F52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37D76"/>
  <w15:chartTrackingRefBased/>
  <w15:docId w15:val="{76DA5E8E-D1B5-439F-BE65-776E1CA34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B0A5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B0A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B0A5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B0A5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B0A5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B0A5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B0A5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B0A5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B0A5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B0A5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B0A5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B0A5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B0A5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B0A5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B0A5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B0A5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B0A5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B0A5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B0A5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B0A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B0A5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B0A5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B0A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B0A5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B0A5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B0A51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B0A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B0A51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9B0A51"/>
    <w:rPr>
      <w:b/>
      <w:bCs/>
      <w:smallCaps/>
      <w:color w:val="2F5496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9B0A51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9B0A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hyroid.org/hyperthyroidism-in-pregnancy/?utm_source=chatgpt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ncbi.nlm.nih.gov/books/NBK279059/?utm_source=chatgpt.com" TargetMode="External"/><Relationship Id="rId12" Type="http://schemas.openxmlformats.org/officeDocument/2006/relationships/hyperlink" Target="https://www.thyroid.org/thyroidguidelines/file/THY_2010_0417.pdf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thyroid.org/hyperthyroidism-in-pregnancy/?utm_source=chatgpt.com" TargetMode="External"/><Relationship Id="rId11" Type="http://schemas.openxmlformats.org/officeDocument/2006/relationships/hyperlink" Target="https://www.ncbi.nlm.nih.gov/books/NBK279107/?report=classic&amp;utm_source=chatgpt.com" TargetMode="External"/><Relationship Id="rId5" Type="http://schemas.openxmlformats.org/officeDocument/2006/relationships/hyperlink" Target="https://www.thyroid.org/hyperthyroidism-in-pregnancy/?utm_source=chatgpt.com" TargetMode="External"/><Relationship Id="rId10" Type="http://schemas.openxmlformats.org/officeDocument/2006/relationships/hyperlink" Target="https://www.ncbi.nlm.nih.gov/books/NBK279059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thyroid.org/hyperthyroidism-in-pregnancy/?utm_source=chatgpt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569</Words>
  <Characters>3249</Characters>
  <Application>Microsoft Office Word</Application>
  <DocSecurity>0</DocSecurity>
  <Lines>27</Lines>
  <Paragraphs>7</Paragraphs>
  <ScaleCrop>false</ScaleCrop>
  <Company/>
  <LinksUpToDate>false</LinksUpToDate>
  <CharactersWithSpaces>3811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Jae Joon Koh</dc:creator>
  <cp:keywords/>
  <dc:description/>
  <cp:lastModifiedBy>Jae Joon Koh</cp:lastModifiedBy>
  <cp:revision>1</cp:revision>
  <dcterms:created xsi:type="dcterms:W3CDTF">2026-09-09T00:26:00Z</dcterms:created>
  <dcterms:modified xsi:type="dcterms:W3CDTF">2026-09-09T00:26:00Z</dcterms:modified>
</cp:coreProperties>
</file>