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5ED3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sz w:val="20"/>
          <w:szCs w:val="20"/>
        </w:rPr>
        <w:t xml:space="preserve">최상호 교수의 **「2026 성인 예방접종 update」**는 교재 p.280–295이며, 실제 2026년 개정의 핵심은 </w:t>
      </w:r>
      <w:proofErr w:type="spellStart"/>
      <w:r w:rsidRPr="00114AD4">
        <w:rPr>
          <w:b/>
          <w:bCs/>
          <w:sz w:val="20"/>
          <w:szCs w:val="20"/>
        </w:rPr>
        <w:t>폐렴사슬알균</w:t>
      </w:r>
      <w:proofErr w:type="spellEnd"/>
      <w:r w:rsidRPr="00114AD4">
        <w:rPr>
          <w:b/>
          <w:bCs/>
          <w:sz w:val="20"/>
          <w:szCs w:val="20"/>
        </w:rPr>
        <w:t xml:space="preserve"> 백신과 RSV 백신</w:t>
      </w:r>
      <w:r w:rsidRPr="00114AD4">
        <w:rPr>
          <w:sz w:val="20"/>
          <w:szCs w:val="20"/>
        </w:rPr>
        <w:t>입니다.</w:t>
      </w:r>
    </w:p>
    <w:p w14:paraId="43E28098" w14:textId="77777777" w:rsidR="00114AD4" w:rsidRPr="00114AD4" w:rsidRDefault="00114AD4" w:rsidP="00114AD4">
      <w:pPr>
        <w:rPr>
          <w:b/>
          <w:bCs/>
          <w:sz w:val="20"/>
          <w:szCs w:val="20"/>
        </w:rPr>
      </w:pPr>
      <w:r w:rsidRPr="00114AD4">
        <w:rPr>
          <w:b/>
          <w:bCs/>
          <w:sz w:val="20"/>
          <w:szCs w:val="20"/>
        </w:rPr>
        <w:t>2026 성인 예방접종 — 외래용 핵심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920"/>
        <w:gridCol w:w="3158"/>
      </w:tblGrid>
      <w:tr w:rsidR="00114AD4" w:rsidRPr="00114AD4" w14:paraId="442CB956" w14:textId="77777777" w:rsidTr="00114AD4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36C2D0B" w14:textId="77777777" w:rsidR="00114AD4" w:rsidRPr="00114AD4" w:rsidRDefault="00114AD4" w:rsidP="00114AD4">
            <w:pPr>
              <w:rPr>
                <w:b/>
                <w:bCs/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백신</w:t>
            </w:r>
          </w:p>
        </w:tc>
        <w:tc>
          <w:tcPr>
            <w:tcW w:w="2890" w:type="dxa"/>
            <w:vAlign w:val="center"/>
            <w:hideMark/>
          </w:tcPr>
          <w:p w14:paraId="4808F96E" w14:textId="77777777" w:rsidR="00114AD4" w:rsidRPr="00114AD4" w:rsidRDefault="00114AD4" w:rsidP="00114AD4">
            <w:pPr>
              <w:rPr>
                <w:b/>
                <w:bCs/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1B55C329" w14:textId="77777777" w:rsidR="00114AD4" w:rsidRPr="00114AD4" w:rsidRDefault="00114AD4" w:rsidP="00114AD4">
            <w:pPr>
              <w:rPr>
                <w:b/>
                <w:bCs/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2026 권고 핵심</w:t>
            </w:r>
          </w:p>
        </w:tc>
      </w:tr>
      <w:tr w:rsidR="00114AD4" w:rsidRPr="00114AD4" w14:paraId="384EAF56" w14:textId="77777777" w:rsidTr="00114AD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2CEEFFD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proofErr w:type="spellStart"/>
            <w:r w:rsidRPr="00114AD4">
              <w:rPr>
                <w:b/>
                <w:bCs/>
                <w:sz w:val="20"/>
                <w:szCs w:val="20"/>
              </w:rPr>
              <w:t>폐렴사슬알균</w:t>
            </w:r>
            <w:proofErr w:type="spellEnd"/>
          </w:p>
        </w:tc>
        <w:tc>
          <w:tcPr>
            <w:tcW w:w="2890" w:type="dxa"/>
            <w:vAlign w:val="center"/>
            <w:hideMark/>
          </w:tcPr>
          <w:p w14:paraId="57D964EC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≥65세 모든 성인</w:t>
            </w:r>
          </w:p>
        </w:tc>
        <w:tc>
          <w:tcPr>
            <w:tcW w:w="0" w:type="auto"/>
            <w:vAlign w:val="center"/>
            <w:hideMark/>
          </w:tcPr>
          <w:p w14:paraId="3B5B05E8" w14:textId="77777777" w:rsid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PCV21 1회</w:t>
            </w:r>
            <w:r w:rsidRPr="00114AD4">
              <w:rPr>
                <w:sz w:val="20"/>
                <w:szCs w:val="20"/>
              </w:rPr>
              <w:t xml:space="preserve"> 또는 </w:t>
            </w:r>
            <w:r w:rsidRPr="00114AD4">
              <w:rPr>
                <w:b/>
                <w:bCs/>
                <w:sz w:val="20"/>
                <w:szCs w:val="20"/>
              </w:rPr>
              <w:t>PCV20 1회</w:t>
            </w:r>
            <w:r w:rsidRPr="00114AD4">
              <w:rPr>
                <w:sz w:val="20"/>
                <w:szCs w:val="20"/>
              </w:rPr>
              <w:t xml:space="preserve"> </w:t>
            </w:r>
          </w:p>
          <w:p w14:paraId="4A018B6D" w14:textId="7D90E981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 xml:space="preserve">또는 </w:t>
            </w:r>
            <w:r w:rsidRPr="00114AD4">
              <w:rPr>
                <w:b/>
                <w:bCs/>
                <w:sz w:val="20"/>
                <w:szCs w:val="20"/>
              </w:rPr>
              <w:t>PCV15 → PPSV23 순차접종</w:t>
            </w:r>
          </w:p>
        </w:tc>
      </w:tr>
      <w:tr w:rsidR="00114AD4" w:rsidRPr="00114AD4" w14:paraId="1649E091" w14:textId="77777777" w:rsidTr="00114AD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DA94ECF" w14:textId="77777777" w:rsidR="00114AD4" w:rsidRPr="00114AD4" w:rsidRDefault="00114AD4" w:rsidP="00114AD4">
            <w:pPr>
              <w:rPr>
                <w:sz w:val="20"/>
                <w:szCs w:val="20"/>
              </w:rPr>
            </w:pPr>
          </w:p>
        </w:tc>
        <w:tc>
          <w:tcPr>
            <w:tcW w:w="2890" w:type="dxa"/>
            <w:vAlign w:val="center"/>
            <w:hideMark/>
          </w:tcPr>
          <w:p w14:paraId="23412980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19–64세 고위험군</w:t>
            </w:r>
          </w:p>
        </w:tc>
        <w:tc>
          <w:tcPr>
            <w:tcW w:w="0" w:type="auto"/>
            <w:vAlign w:val="center"/>
            <w:hideMark/>
          </w:tcPr>
          <w:p w14:paraId="15E1E639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위와 동일한 방식 적용</w:t>
            </w:r>
          </w:p>
        </w:tc>
      </w:tr>
      <w:tr w:rsidR="00114AD4" w:rsidRPr="00114AD4" w14:paraId="13FFBE70" w14:textId="77777777" w:rsidTr="00114AD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B38D592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RSV</w:t>
            </w:r>
          </w:p>
        </w:tc>
        <w:tc>
          <w:tcPr>
            <w:tcW w:w="2890" w:type="dxa"/>
            <w:vAlign w:val="center"/>
            <w:hideMark/>
          </w:tcPr>
          <w:p w14:paraId="3E661309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≥75세</w:t>
            </w:r>
          </w:p>
        </w:tc>
        <w:tc>
          <w:tcPr>
            <w:tcW w:w="0" w:type="auto"/>
            <w:vAlign w:val="center"/>
            <w:hideMark/>
          </w:tcPr>
          <w:p w14:paraId="6CF527AB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RSV 백신 1회 접종 권고</w:t>
            </w:r>
          </w:p>
        </w:tc>
      </w:tr>
      <w:tr w:rsidR="00114AD4" w:rsidRPr="00114AD4" w14:paraId="4A134F32" w14:textId="77777777" w:rsidTr="00114AD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5399724" w14:textId="77777777" w:rsidR="00114AD4" w:rsidRPr="00114AD4" w:rsidRDefault="00114AD4" w:rsidP="00114AD4">
            <w:pPr>
              <w:rPr>
                <w:sz w:val="20"/>
                <w:szCs w:val="20"/>
              </w:rPr>
            </w:pPr>
          </w:p>
        </w:tc>
        <w:tc>
          <w:tcPr>
            <w:tcW w:w="2890" w:type="dxa"/>
            <w:vAlign w:val="center"/>
            <w:hideMark/>
          </w:tcPr>
          <w:p w14:paraId="1D6832B9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50–74세 중증 RSV 감염 고위험군</w:t>
            </w:r>
          </w:p>
        </w:tc>
        <w:tc>
          <w:tcPr>
            <w:tcW w:w="0" w:type="auto"/>
            <w:vAlign w:val="center"/>
            <w:hideMark/>
          </w:tcPr>
          <w:p w14:paraId="416E933C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RSV 백신 1회 접종 권고</w:t>
            </w:r>
          </w:p>
        </w:tc>
      </w:tr>
    </w:tbl>
    <w:p w14:paraId="61D2084E" w14:textId="77777777" w:rsidR="00114AD4" w:rsidRPr="00114AD4" w:rsidRDefault="00114AD4" w:rsidP="00114AD4">
      <w:pPr>
        <w:rPr>
          <w:b/>
          <w:bCs/>
          <w:sz w:val="20"/>
          <w:szCs w:val="20"/>
        </w:rPr>
      </w:pPr>
      <w:r w:rsidRPr="00114AD4">
        <w:rPr>
          <w:b/>
          <w:bCs/>
          <w:sz w:val="20"/>
          <w:szCs w:val="20"/>
        </w:rPr>
        <w:t xml:space="preserve">1. </w:t>
      </w:r>
      <w:proofErr w:type="spellStart"/>
      <w:r w:rsidRPr="00114AD4">
        <w:rPr>
          <w:b/>
          <w:bCs/>
          <w:sz w:val="20"/>
          <w:szCs w:val="20"/>
        </w:rPr>
        <w:t>폐렴사슬알균</w:t>
      </w:r>
      <w:proofErr w:type="spellEnd"/>
      <w:r w:rsidRPr="00114AD4">
        <w:rPr>
          <w:b/>
          <w:bCs/>
          <w:sz w:val="20"/>
          <w:szCs w:val="20"/>
        </w:rPr>
        <w:t xml:space="preserve"> 백신</w:t>
      </w:r>
    </w:p>
    <w:p w14:paraId="51957BB1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sz w:val="20"/>
          <w:szCs w:val="20"/>
        </w:rPr>
        <w:t xml:space="preserve">2026년 가장 큰 변화는 </w:t>
      </w:r>
      <w:r w:rsidRPr="00114AD4">
        <w:rPr>
          <w:b/>
          <w:bCs/>
          <w:sz w:val="20"/>
          <w:szCs w:val="20"/>
        </w:rPr>
        <w:t>PCV21이 새롭게 추가</w:t>
      </w:r>
      <w:r w:rsidRPr="00114AD4">
        <w:rPr>
          <w:sz w:val="20"/>
          <w:szCs w:val="20"/>
        </w:rPr>
        <w:t xml:space="preserve">된 것입니다. 기존 2025년과 비교해 접종 대상 자체는 크게 변하지 않았으며, </w:t>
      </w:r>
      <w:r w:rsidRPr="00114AD4">
        <w:rPr>
          <w:b/>
          <w:bCs/>
          <w:sz w:val="20"/>
          <w:szCs w:val="20"/>
        </w:rPr>
        <w:t>65세 이상 또는 19–64세 고위험군</w:t>
      </w:r>
      <w:r w:rsidRPr="00114AD4">
        <w:rPr>
          <w:sz w:val="20"/>
          <w:szCs w:val="20"/>
        </w:rPr>
        <w:t>이라는 기본 틀을 유지합니다.</w:t>
      </w:r>
    </w:p>
    <w:p w14:paraId="6EB70998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sz w:val="20"/>
          <w:szCs w:val="20"/>
        </w:rPr>
        <w:t>실제 선택은 다음 세 가지입니다.</w:t>
      </w:r>
    </w:p>
    <w:p w14:paraId="7EF7F351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b/>
          <w:bCs/>
          <w:sz w:val="20"/>
          <w:szCs w:val="20"/>
        </w:rPr>
        <w:t>PCV21 × 1회</w:t>
      </w:r>
      <w:r w:rsidRPr="00114AD4">
        <w:rPr>
          <w:sz w:val="20"/>
          <w:szCs w:val="20"/>
        </w:rPr>
        <w:br/>
        <w:t xml:space="preserve">또는 </w:t>
      </w:r>
      <w:r w:rsidRPr="00114AD4">
        <w:rPr>
          <w:b/>
          <w:bCs/>
          <w:sz w:val="20"/>
          <w:szCs w:val="20"/>
        </w:rPr>
        <w:t>PCV20 × 1회</w:t>
      </w:r>
      <w:r w:rsidRPr="00114AD4">
        <w:rPr>
          <w:sz w:val="20"/>
          <w:szCs w:val="20"/>
        </w:rPr>
        <w:br/>
        <w:t xml:space="preserve">또는 </w:t>
      </w:r>
      <w:r w:rsidRPr="00114AD4">
        <w:rPr>
          <w:b/>
          <w:bCs/>
          <w:sz w:val="20"/>
          <w:szCs w:val="20"/>
        </w:rPr>
        <w:t>PCV15 → PPSV23</w:t>
      </w:r>
    </w:p>
    <w:p w14:paraId="093E683C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sz w:val="20"/>
          <w:szCs w:val="20"/>
        </w:rPr>
        <w:t xml:space="preserve">강의에서는 향후 실무가 사실상 </w:t>
      </w:r>
      <w:r w:rsidRPr="00114AD4">
        <w:rPr>
          <w:b/>
          <w:bCs/>
          <w:sz w:val="20"/>
          <w:szCs w:val="20"/>
        </w:rPr>
        <w:t xml:space="preserve">PCV20 또는 PCV21 </w:t>
      </w:r>
      <w:proofErr w:type="spellStart"/>
      <w:r w:rsidRPr="00114AD4">
        <w:rPr>
          <w:b/>
          <w:bCs/>
          <w:sz w:val="20"/>
          <w:szCs w:val="20"/>
        </w:rPr>
        <w:t>단회</w:t>
      </w:r>
      <w:proofErr w:type="spellEnd"/>
      <w:r w:rsidRPr="00114AD4">
        <w:rPr>
          <w:b/>
          <w:bCs/>
          <w:sz w:val="20"/>
          <w:szCs w:val="20"/>
        </w:rPr>
        <w:t xml:space="preserve"> 접종 중심으로 단순화될 가능성</w:t>
      </w:r>
      <w:r w:rsidRPr="00114AD4">
        <w:rPr>
          <w:sz w:val="20"/>
          <w:szCs w:val="20"/>
        </w:rPr>
        <w:t xml:space="preserve">을 강조합니다. 과거 PCV13/PPSV23 접종자는 이전 접종 종류와 경과기간에 따라 추가 PCV20/PCV21 여부를 결정합니다. 교재의 </w:t>
      </w:r>
      <w:proofErr w:type="spellStart"/>
      <w:r w:rsidRPr="00114AD4">
        <w:rPr>
          <w:sz w:val="20"/>
          <w:szCs w:val="20"/>
        </w:rPr>
        <w:t>폐렴사슬알균</w:t>
      </w:r>
      <w:proofErr w:type="spellEnd"/>
      <w:r w:rsidRPr="00114AD4">
        <w:rPr>
          <w:sz w:val="20"/>
          <w:szCs w:val="20"/>
        </w:rPr>
        <w:t xml:space="preserve"> 부분은 p.283–287에 배치되어 있습니다.</w:t>
      </w:r>
    </w:p>
    <w:p w14:paraId="3A317860" w14:textId="77777777" w:rsidR="00114AD4" w:rsidRPr="00114AD4" w:rsidRDefault="00114AD4" w:rsidP="00114AD4">
      <w:pPr>
        <w:rPr>
          <w:b/>
          <w:bCs/>
          <w:sz w:val="20"/>
          <w:szCs w:val="20"/>
        </w:rPr>
      </w:pPr>
      <w:r w:rsidRPr="00114AD4">
        <w:rPr>
          <w:b/>
          <w:bCs/>
          <w:sz w:val="20"/>
          <w:szCs w:val="20"/>
        </w:rPr>
        <w:t>2. RSV 백신</w:t>
      </w:r>
    </w:p>
    <w:p w14:paraId="16E3C5A8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sz w:val="20"/>
          <w:szCs w:val="20"/>
        </w:rPr>
        <w:t>2026년 권고의 중요한 신규 영역입니다.</w:t>
      </w:r>
    </w:p>
    <w:p w14:paraId="3B227C26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b/>
          <w:bCs/>
          <w:sz w:val="20"/>
          <w:szCs w:val="20"/>
        </w:rPr>
        <w:t>① ≥75세 → 1회 접종 권고</w:t>
      </w:r>
    </w:p>
    <w:p w14:paraId="35018789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b/>
          <w:bCs/>
          <w:sz w:val="20"/>
          <w:szCs w:val="20"/>
        </w:rPr>
        <w:t>② 50–74세 + 중증 RSV 위험인자 → 1회 접종 권고</w:t>
      </w:r>
    </w:p>
    <w:p w14:paraId="16B9626C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sz w:val="20"/>
          <w:szCs w:val="20"/>
        </w:rPr>
        <w:t xml:space="preserve">고위험군에는 강의에서 </w:t>
      </w:r>
      <w:r w:rsidRPr="00114AD4">
        <w:rPr>
          <w:b/>
          <w:bCs/>
          <w:sz w:val="20"/>
          <w:szCs w:val="20"/>
        </w:rPr>
        <w:t xml:space="preserve">만성 심장질환, 만성 폐질환, </w:t>
      </w:r>
      <w:proofErr w:type="spellStart"/>
      <w:r w:rsidRPr="00114AD4">
        <w:rPr>
          <w:b/>
          <w:bCs/>
          <w:sz w:val="20"/>
          <w:szCs w:val="20"/>
        </w:rPr>
        <w:t>신질환</w:t>
      </w:r>
      <w:proofErr w:type="spellEnd"/>
      <w:r w:rsidRPr="00114AD4">
        <w:rPr>
          <w:b/>
          <w:bCs/>
          <w:sz w:val="20"/>
          <w:szCs w:val="20"/>
        </w:rPr>
        <w:t xml:space="preserve">, 당뇨병 중 고위험 상태, </w:t>
      </w:r>
      <w:proofErr w:type="spellStart"/>
      <w:r w:rsidRPr="00114AD4">
        <w:rPr>
          <w:b/>
          <w:bCs/>
          <w:sz w:val="20"/>
          <w:szCs w:val="20"/>
        </w:rPr>
        <w:t>신경근질환</w:t>
      </w:r>
      <w:proofErr w:type="spellEnd"/>
      <w:r w:rsidRPr="00114AD4">
        <w:rPr>
          <w:b/>
          <w:bCs/>
          <w:sz w:val="20"/>
          <w:szCs w:val="20"/>
        </w:rPr>
        <w:t>, 만성 간질환, 혈액질환, 중증 비만, 중등도–중증 면역저하, 요양시설 거주</w:t>
      </w:r>
      <w:r w:rsidRPr="00114AD4">
        <w:rPr>
          <w:sz w:val="20"/>
          <w:szCs w:val="20"/>
        </w:rPr>
        <w:t xml:space="preserve"> 등이 제시됩니다.</w:t>
      </w:r>
    </w:p>
    <w:p w14:paraId="61017FEE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sz w:val="20"/>
          <w:szCs w:val="20"/>
        </w:rPr>
        <w:t xml:space="preserve">접종은 연중 가능하지만, 국내 RSV 유행 시기를 고려하면 </w:t>
      </w:r>
      <w:r w:rsidRPr="00114AD4">
        <w:rPr>
          <w:b/>
          <w:bCs/>
          <w:sz w:val="20"/>
          <w:szCs w:val="20"/>
        </w:rPr>
        <w:t>8–10월 접종이 적절</w:t>
      </w:r>
      <w:r w:rsidRPr="00114AD4">
        <w:rPr>
          <w:sz w:val="20"/>
          <w:szCs w:val="20"/>
        </w:rPr>
        <w:t>하다고 제시합니다.</w:t>
      </w:r>
    </w:p>
    <w:p w14:paraId="1195BE3B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sz w:val="20"/>
          <w:szCs w:val="20"/>
        </w:rPr>
        <w:t xml:space="preserve">현재는 </w:t>
      </w:r>
      <w:r w:rsidRPr="00114AD4">
        <w:rPr>
          <w:b/>
          <w:bCs/>
          <w:sz w:val="20"/>
          <w:szCs w:val="20"/>
        </w:rPr>
        <w:t>매년 반복 접종하지 않습니다.</w:t>
      </w:r>
      <w:r w:rsidRPr="00114AD4">
        <w:rPr>
          <w:sz w:val="20"/>
          <w:szCs w:val="20"/>
        </w:rPr>
        <w:t xml:space="preserve"> 장기간 효과와 </w:t>
      </w:r>
      <w:proofErr w:type="spellStart"/>
      <w:r w:rsidRPr="00114AD4">
        <w:rPr>
          <w:sz w:val="20"/>
          <w:szCs w:val="20"/>
        </w:rPr>
        <w:t>재접종</w:t>
      </w:r>
      <w:proofErr w:type="spellEnd"/>
      <w:r w:rsidRPr="00114AD4">
        <w:rPr>
          <w:sz w:val="20"/>
          <w:szCs w:val="20"/>
        </w:rPr>
        <w:t xml:space="preserve"> 시점에 관한 근거가 아직 충분하지 않아 </w:t>
      </w:r>
      <w:r w:rsidRPr="00114AD4">
        <w:rPr>
          <w:b/>
          <w:bCs/>
          <w:sz w:val="20"/>
          <w:szCs w:val="20"/>
        </w:rPr>
        <w:t>1회 접종 후 정기 booster는 권고하지 않는 것</w:t>
      </w:r>
      <w:r w:rsidRPr="00114AD4">
        <w:rPr>
          <w:sz w:val="20"/>
          <w:szCs w:val="20"/>
        </w:rPr>
        <w:t>이 강의의 입장입니다. RSV 부분은 p.288–</w:t>
      </w:r>
      <w:r w:rsidRPr="00114AD4">
        <w:rPr>
          <w:sz w:val="20"/>
          <w:szCs w:val="20"/>
        </w:rPr>
        <w:lastRenderedPageBreak/>
        <w:t>295입니다.</w:t>
      </w:r>
    </w:p>
    <w:p w14:paraId="38AF9F12" w14:textId="77777777" w:rsidR="00114AD4" w:rsidRPr="00114AD4" w:rsidRDefault="00114AD4" w:rsidP="00114AD4">
      <w:pPr>
        <w:rPr>
          <w:b/>
          <w:bCs/>
          <w:sz w:val="20"/>
          <w:szCs w:val="20"/>
        </w:rPr>
      </w:pPr>
      <w:r w:rsidRPr="00114AD4">
        <w:rPr>
          <w:b/>
          <w:bCs/>
          <w:sz w:val="20"/>
          <w:szCs w:val="20"/>
        </w:rPr>
        <w:t>3. 일반적인 백신 접종 원칙</w:t>
      </w:r>
    </w:p>
    <w:p w14:paraId="447653E0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sz w:val="20"/>
          <w:szCs w:val="20"/>
        </w:rPr>
        <w:t xml:space="preserve">강의에서는 여러 백신의 </w:t>
      </w:r>
      <w:r w:rsidRPr="00114AD4">
        <w:rPr>
          <w:b/>
          <w:bCs/>
          <w:sz w:val="20"/>
          <w:szCs w:val="20"/>
        </w:rPr>
        <w:t>동시접종은 대체로 추가 위험을 증가시키지 않고 접종 완료율을 높인다</w:t>
      </w:r>
      <w:r w:rsidRPr="00114AD4">
        <w:rPr>
          <w:sz w:val="20"/>
          <w:szCs w:val="20"/>
        </w:rPr>
        <w:t>고 설명합니다. 또한 접종 일정이 늦어졌다고 해서 일반적으로 처음부터 다시 시작하거나 이전 접종을 반복할 필요는 없습니다.</w:t>
      </w:r>
    </w:p>
    <w:p w14:paraId="0A7C8627" w14:textId="77777777" w:rsidR="00114AD4" w:rsidRPr="00114AD4" w:rsidRDefault="00114AD4" w:rsidP="00114AD4">
      <w:pPr>
        <w:rPr>
          <w:b/>
          <w:bCs/>
          <w:sz w:val="20"/>
          <w:szCs w:val="20"/>
        </w:rPr>
      </w:pPr>
      <w:r w:rsidRPr="00114AD4">
        <w:rPr>
          <w:b/>
          <w:bCs/>
          <w:sz w:val="20"/>
          <w:szCs w:val="20"/>
        </w:rPr>
        <w:t>외래에서 기억할 것만 압축하면</w:t>
      </w:r>
    </w:p>
    <w:p w14:paraId="66334E79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b/>
          <w:bCs/>
          <w:sz w:val="20"/>
          <w:szCs w:val="20"/>
        </w:rPr>
        <w:t>2026 성인 예방접종 업데이트 = PCV21 + RSV</w:t>
      </w:r>
    </w:p>
    <w:p w14:paraId="59565CA9" w14:textId="77777777" w:rsidR="00114AD4" w:rsidRPr="00114AD4" w:rsidRDefault="00114AD4" w:rsidP="00114AD4">
      <w:pPr>
        <w:numPr>
          <w:ilvl w:val="0"/>
          <w:numId w:val="1"/>
        </w:numPr>
        <w:rPr>
          <w:sz w:val="20"/>
          <w:szCs w:val="20"/>
        </w:rPr>
      </w:pPr>
      <w:r w:rsidRPr="00114AD4">
        <w:rPr>
          <w:b/>
          <w:bCs/>
          <w:sz w:val="20"/>
          <w:szCs w:val="20"/>
        </w:rPr>
        <w:t>폐렴구균:</w:t>
      </w:r>
      <w:r w:rsidRPr="00114AD4">
        <w:rPr>
          <w:sz w:val="20"/>
          <w:szCs w:val="20"/>
        </w:rPr>
        <w:t xml:space="preserve"> ≥65세 또는 19–64세 고위험군 → </w:t>
      </w:r>
      <w:r w:rsidRPr="00114AD4">
        <w:rPr>
          <w:b/>
          <w:bCs/>
          <w:sz w:val="20"/>
          <w:szCs w:val="20"/>
        </w:rPr>
        <w:t>PCV20/PCV21 1회가 가장 단순</w:t>
      </w:r>
    </w:p>
    <w:p w14:paraId="612D9E07" w14:textId="77777777" w:rsidR="00114AD4" w:rsidRPr="00114AD4" w:rsidRDefault="00114AD4" w:rsidP="00114AD4">
      <w:pPr>
        <w:numPr>
          <w:ilvl w:val="0"/>
          <w:numId w:val="1"/>
        </w:numPr>
        <w:rPr>
          <w:sz w:val="20"/>
          <w:szCs w:val="20"/>
        </w:rPr>
      </w:pPr>
      <w:r w:rsidRPr="00114AD4">
        <w:rPr>
          <w:b/>
          <w:bCs/>
          <w:sz w:val="20"/>
          <w:szCs w:val="20"/>
        </w:rPr>
        <w:t>RSV:</w:t>
      </w:r>
      <w:r w:rsidRPr="00114AD4">
        <w:rPr>
          <w:sz w:val="20"/>
          <w:szCs w:val="20"/>
        </w:rPr>
        <w:t xml:space="preserve"> </w:t>
      </w:r>
      <w:r w:rsidRPr="00114AD4">
        <w:rPr>
          <w:b/>
          <w:bCs/>
          <w:sz w:val="20"/>
          <w:szCs w:val="20"/>
        </w:rPr>
        <w:t>≥75세 전원</w:t>
      </w:r>
      <w:r w:rsidRPr="00114AD4">
        <w:rPr>
          <w:sz w:val="20"/>
          <w:szCs w:val="20"/>
        </w:rPr>
        <w:t xml:space="preserve">, </w:t>
      </w:r>
      <w:r w:rsidRPr="00114AD4">
        <w:rPr>
          <w:b/>
          <w:bCs/>
          <w:sz w:val="20"/>
          <w:szCs w:val="20"/>
        </w:rPr>
        <w:t>50–74세 고위험군</w:t>
      </w:r>
      <w:r w:rsidRPr="00114AD4">
        <w:rPr>
          <w:sz w:val="20"/>
          <w:szCs w:val="20"/>
        </w:rPr>
        <w:t xml:space="preserve"> → </w:t>
      </w:r>
      <w:r w:rsidRPr="00114AD4">
        <w:rPr>
          <w:b/>
          <w:bCs/>
          <w:sz w:val="20"/>
          <w:szCs w:val="20"/>
        </w:rPr>
        <w:t>1회</w:t>
      </w:r>
    </w:p>
    <w:p w14:paraId="2E145C31" w14:textId="77777777" w:rsidR="00114AD4" w:rsidRPr="00114AD4" w:rsidRDefault="00114AD4" w:rsidP="00114AD4">
      <w:pPr>
        <w:numPr>
          <w:ilvl w:val="0"/>
          <w:numId w:val="1"/>
        </w:numPr>
        <w:rPr>
          <w:sz w:val="20"/>
          <w:szCs w:val="20"/>
        </w:rPr>
      </w:pPr>
      <w:r w:rsidRPr="00114AD4">
        <w:rPr>
          <w:sz w:val="20"/>
          <w:szCs w:val="20"/>
        </w:rPr>
        <w:t xml:space="preserve">RSV 접종 적기: </w:t>
      </w:r>
      <w:r w:rsidRPr="00114AD4">
        <w:rPr>
          <w:b/>
          <w:bCs/>
          <w:sz w:val="20"/>
          <w:szCs w:val="20"/>
        </w:rPr>
        <w:t>8–10월</w:t>
      </w:r>
    </w:p>
    <w:p w14:paraId="5E21A1FC" w14:textId="77777777" w:rsidR="00114AD4" w:rsidRPr="00114AD4" w:rsidRDefault="00114AD4" w:rsidP="00114AD4">
      <w:pPr>
        <w:numPr>
          <w:ilvl w:val="0"/>
          <w:numId w:val="1"/>
        </w:numPr>
        <w:rPr>
          <w:sz w:val="20"/>
          <w:szCs w:val="20"/>
        </w:rPr>
      </w:pPr>
      <w:r w:rsidRPr="00114AD4">
        <w:rPr>
          <w:sz w:val="20"/>
          <w:szCs w:val="20"/>
        </w:rPr>
        <w:t xml:space="preserve">RSV </w:t>
      </w:r>
      <w:r w:rsidRPr="00114AD4">
        <w:rPr>
          <w:b/>
          <w:bCs/>
          <w:sz w:val="20"/>
          <w:szCs w:val="20"/>
        </w:rPr>
        <w:t>매년 재접종은 현재 권고하지 않음</w:t>
      </w:r>
    </w:p>
    <w:p w14:paraId="4B5026C0" w14:textId="77777777" w:rsidR="00114AD4" w:rsidRPr="00114AD4" w:rsidRDefault="00114AD4" w:rsidP="00114AD4">
      <w:pPr>
        <w:numPr>
          <w:ilvl w:val="0"/>
          <w:numId w:val="1"/>
        </w:numPr>
        <w:rPr>
          <w:sz w:val="20"/>
          <w:szCs w:val="20"/>
        </w:rPr>
      </w:pPr>
      <w:r w:rsidRPr="00114AD4">
        <w:rPr>
          <w:sz w:val="20"/>
          <w:szCs w:val="20"/>
        </w:rPr>
        <w:t xml:space="preserve">과거 폐렴구균 백신 접종자는 </w:t>
      </w:r>
      <w:proofErr w:type="spellStart"/>
      <w:r w:rsidRPr="00114AD4">
        <w:rPr>
          <w:b/>
          <w:bCs/>
          <w:sz w:val="20"/>
          <w:szCs w:val="20"/>
        </w:rPr>
        <w:t>접종력</w:t>
      </w:r>
      <w:proofErr w:type="spellEnd"/>
      <w:r w:rsidRPr="00114AD4">
        <w:rPr>
          <w:b/>
          <w:bCs/>
          <w:sz w:val="20"/>
          <w:szCs w:val="20"/>
        </w:rPr>
        <w:t xml:space="preserve"> 확인 후 추가 PCV20/21 결정</w:t>
      </w:r>
    </w:p>
    <w:p w14:paraId="5CEB644C" w14:textId="77777777" w:rsidR="00114AD4" w:rsidRPr="00114AD4" w:rsidRDefault="00114AD4" w:rsidP="00114AD4">
      <w:pPr>
        <w:pBdr>
          <w:bottom w:val="single" w:sz="6" w:space="1" w:color="auto"/>
        </w:pBdr>
        <w:rPr>
          <w:sz w:val="20"/>
          <w:szCs w:val="20"/>
        </w:rPr>
      </w:pPr>
      <w:r w:rsidRPr="00114AD4">
        <w:rPr>
          <w:b/>
          <w:bCs/>
          <w:sz w:val="20"/>
          <w:szCs w:val="20"/>
        </w:rPr>
        <w:t>한 줄 결론:</w:t>
      </w:r>
      <w:r w:rsidRPr="00114AD4">
        <w:rPr>
          <w:sz w:val="20"/>
          <w:szCs w:val="20"/>
        </w:rPr>
        <w:t xml:space="preserve"> 최상호 교수의 2026 업데이트에서 개원가가 새로 기억해야 할 것은 </w:t>
      </w:r>
      <w:r w:rsidRPr="00114AD4">
        <w:rPr>
          <w:b/>
          <w:bCs/>
          <w:sz w:val="20"/>
          <w:szCs w:val="20"/>
        </w:rPr>
        <w:t>폐렴구균은 PCV21까지 선택지가 확대되었고, RSV 백신은 75세 이상과 50–74세 고위험군에서 1회 접종이 본격적으로 권고된다는 점</w:t>
      </w:r>
      <w:r w:rsidRPr="00114AD4">
        <w:rPr>
          <w:sz w:val="20"/>
          <w:szCs w:val="20"/>
        </w:rPr>
        <w:t>입니다.</w:t>
      </w:r>
    </w:p>
    <w:p w14:paraId="237CF626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sz w:val="20"/>
          <w:szCs w:val="20"/>
        </w:rPr>
        <w:t xml:space="preserve">최상호 교수 강의의 </w:t>
      </w:r>
      <w:r w:rsidRPr="00114AD4">
        <w:rPr>
          <w:b/>
          <w:bCs/>
          <w:sz w:val="20"/>
          <w:szCs w:val="20"/>
        </w:rPr>
        <w:t>RSV 업데이트</w:t>
      </w:r>
      <w:r w:rsidRPr="00114AD4">
        <w:rPr>
          <w:sz w:val="20"/>
          <w:szCs w:val="20"/>
        </w:rPr>
        <w:t xml:space="preserve">와 현재 성인 인플루엔자 접종 원칙을 비교하면, 가장 큰 차이는 </w:t>
      </w:r>
      <w:r w:rsidRPr="00114AD4">
        <w:rPr>
          <w:b/>
          <w:bCs/>
          <w:sz w:val="20"/>
          <w:szCs w:val="20"/>
        </w:rPr>
        <w:t>“RSV는 선택된 고위험 성인에게 현재 1회, 독감은 대부분의 성인에게 매년”</w:t>
      </w:r>
      <w:r w:rsidRPr="00114AD4">
        <w:rPr>
          <w:sz w:val="20"/>
          <w:szCs w:val="20"/>
        </w:rPr>
        <w:t>입니다. 최 교수의 강의는 성인 예방접종 업데이트를 p.280–295에서 다룹니다.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4227"/>
        <w:gridCol w:w="3491"/>
      </w:tblGrid>
      <w:tr w:rsidR="00114AD4" w:rsidRPr="00114AD4" w14:paraId="2CAAD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BCC80" w14:textId="77777777" w:rsidR="00114AD4" w:rsidRPr="00114AD4" w:rsidRDefault="00114AD4" w:rsidP="00114AD4">
            <w:pPr>
              <w:rPr>
                <w:b/>
                <w:bCs/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5E102EC" w14:textId="77777777" w:rsidR="00114AD4" w:rsidRPr="00114AD4" w:rsidRDefault="00114AD4" w:rsidP="00114AD4">
            <w:pPr>
              <w:rPr>
                <w:b/>
                <w:bCs/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RSV vaccine</w:t>
            </w:r>
          </w:p>
        </w:tc>
        <w:tc>
          <w:tcPr>
            <w:tcW w:w="0" w:type="auto"/>
            <w:vAlign w:val="center"/>
            <w:hideMark/>
          </w:tcPr>
          <w:p w14:paraId="3439E8F5" w14:textId="77777777" w:rsidR="00114AD4" w:rsidRPr="00114AD4" w:rsidRDefault="00114AD4" w:rsidP="00114AD4">
            <w:pPr>
              <w:rPr>
                <w:b/>
                <w:bCs/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Influenza vaccine</w:t>
            </w:r>
          </w:p>
        </w:tc>
      </w:tr>
      <w:tr w:rsidR="00114AD4" w:rsidRPr="00114AD4" w14:paraId="43627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2EDE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예방 질환</w:t>
            </w:r>
          </w:p>
        </w:tc>
        <w:tc>
          <w:tcPr>
            <w:tcW w:w="0" w:type="auto"/>
            <w:vAlign w:val="center"/>
            <w:hideMark/>
          </w:tcPr>
          <w:p w14:paraId="24EAC428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Respiratory syncytial virus</w:t>
            </w:r>
          </w:p>
        </w:tc>
        <w:tc>
          <w:tcPr>
            <w:tcW w:w="0" w:type="auto"/>
            <w:vAlign w:val="center"/>
            <w:hideMark/>
          </w:tcPr>
          <w:p w14:paraId="5D73ED46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Influenza A/B</w:t>
            </w:r>
          </w:p>
        </w:tc>
      </w:tr>
      <w:tr w:rsidR="00114AD4" w:rsidRPr="00114AD4" w14:paraId="44ACB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BDD7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성인 접종 대상</w:t>
            </w:r>
          </w:p>
        </w:tc>
        <w:tc>
          <w:tcPr>
            <w:tcW w:w="0" w:type="auto"/>
            <w:vAlign w:val="center"/>
            <w:hideMark/>
          </w:tcPr>
          <w:p w14:paraId="20B2AD4F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고령·고위험군 중심</w:t>
            </w:r>
          </w:p>
        </w:tc>
        <w:tc>
          <w:tcPr>
            <w:tcW w:w="0" w:type="auto"/>
            <w:vAlign w:val="center"/>
            <w:hideMark/>
          </w:tcPr>
          <w:p w14:paraId="01AF7F21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 xml:space="preserve">사실상 </w:t>
            </w:r>
            <w:r w:rsidRPr="00114AD4">
              <w:rPr>
                <w:b/>
                <w:bCs/>
                <w:sz w:val="20"/>
                <w:szCs w:val="20"/>
              </w:rPr>
              <w:t>모든 성인</w:t>
            </w:r>
          </w:p>
        </w:tc>
      </w:tr>
      <w:tr w:rsidR="00114AD4" w:rsidRPr="00114AD4" w14:paraId="4A964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ED6D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2026 성인 핵심 대상</w:t>
            </w:r>
          </w:p>
        </w:tc>
        <w:tc>
          <w:tcPr>
            <w:tcW w:w="0" w:type="auto"/>
            <w:vAlign w:val="center"/>
            <w:hideMark/>
          </w:tcPr>
          <w:p w14:paraId="0C5D461E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≥75세 전원</w:t>
            </w:r>
            <w:r w:rsidRPr="00114AD4">
              <w:rPr>
                <w:sz w:val="20"/>
                <w:szCs w:val="20"/>
              </w:rPr>
              <w:t>, 50–74세 중증 RSV 고위험군</w:t>
            </w:r>
          </w:p>
        </w:tc>
        <w:tc>
          <w:tcPr>
            <w:tcW w:w="0" w:type="auto"/>
            <w:vAlign w:val="center"/>
            <w:hideMark/>
          </w:tcPr>
          <w:p w14:paraId="7157A65E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매년 접종</w:t>
            </w:r>
            <w:r w:rsidRPr="00114AD4">
              <w:rPr>
                <w:sz w:val="20"/>
                <w:szCs w:val="20"/>
              </w:rPr>
              <w:t xml:space="preserve"> 권고</w:t>
            </w:r>
          </w:p>
        </w:tc>
      </w:tr>
      <w:tr w:rsidR="00114AD4" w:rsidRPr="00114AD4" w14:paraId="2D0F8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6FA8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접종 횟수</w:t>
            </w:r>
          </w:p>
        </w:tc>
        <w:tc>
          <w:tcPr>
            <w:tcW w:w="0" w:type="auto"/>
            <w:vAlign w:val="center"/>
            <w:hideMark/>
          </w:tcPr>
          <w:p w14:paraId="392D2D70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 xml:space="preserve">현재 </w:t>
            </w:r>
            <w:r w:rsidRPr="00114AD4">
              <w:rPr>
                <w:b/>
                <w:bCs/>
                <w:sz w:val="20"/>
                <w:szCs w:val="20"/>
              </w:rPr>
              <w:t>1회</w:t>
            </w:r>
          </w:p>
        </w:tc>
        <w:tc>
          <w:tcPr>
            <w:tcW w:w="0" w:type="auto"/>
            <w:vAlign w:val="center"/>
            <w:hideMark/>
          </w:tcPr>
          <w:p w14:paraId="1534FE61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매년 1회</w:t>
            </w:r>
          </w:p>
        </w:tc>
      </w:tr>
      <w:tr w:rsidR="00114AD4" w:rsidRPr="00114AD4" w14:paraId="56F22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E503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매년 반복?</w:t>
            </w:r>
          </w:p>
        </w:tc>
        <w:tc>
          <w:tcPr>
            <w:tcW w:w="0" w:type="auto"/>
            <w:vAlign w:val="center"/>
            <w:hideMark/>
          </w:tcPr>
          <w:p w14:paraId="04C18161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proofErr w:type="spellStart"/>
            <w:r w:rsidRPr="00114AD4">
              <w:rPr>
                <w:b/>
                <w:bCs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D1F30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b/>
                <w:bCs/>
                <w:sz w:val="20"/>
                <w:szCs w:val="20"/>
              </w:rPr>
              <w:t>예</w:t>
            </w:r>
          </w:p>
        </w:tc>
      </w:tr>
      <w:tr w:rsidR="00114AD4" w:rsidRPr="00114AD4" w14:paraId="0B6A3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0A94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이유</w:t>
            </w:r>
          </w:p>
        </w:tc>
        <w:tc>
          <w:tcPr>
            <w:tcW w:w="0" w:type="auto"/>
            <w:vAlign w:val="center"/>
            <w:hideMark/>
          </w:tcPr>
          <w:p w14:paraId="119D92FB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1회 접종 효과가 1년 이상 지속</w:t>
            </w:r>
          </w:p>
        </w:tc>
        <w:tc>
          <w:tcPr>
            <w:tcW w:w="0" w:type="auto"/>
            <w:vAlign w:val="center"/>
            <w:hideMark/>
          </w:tcPr>
          <w:p w14:paraId="651C5809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유행 strain 변화 + 면역 감소</w:t>
            </w:r>
          </w:p>
        </w:tc>
      </w:tr>
      <w:tr w:rsidR="00114AD4" w:rsidRPr="00114AD4" w14:paraId="6D12D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0665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좋은 접종 시</w:t>
            </w:r>
            <w:r w:rsidRPr="00114AD4">
              <w:rPr>
                <w:sz w:val="20"/>
                <w:szCs w:val="20"/>
              </w:rPr>
              <w:lastRenderedPageBreak/>
              <w:t>기</w:t>
            </w:r>
          </w:p>
        </w:tc>
        <w:tc>
          <w:tcPr>
            <w:tcW w:w="0" w:type="auto"/>
            <w:vAlign w:val="center"/>
            <w:hideMark/>
          </w:tcPr>
          <w:p w14:paraId="286B11CE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lastRenderedPageBreak/>
              <w:t xml:space="preserve">RSV 유행 전 </w:t>
            </w:r>
            <w:r w:rsidRPr="00114AD4">
              <w:rPr>
                <w:b/>
                <w:bCs/>
                <w:sz w:val="20"/>
                <w:szCs w:val="20"/>
              </w:rPr>
              <w:t>늦여름~초가을</w:t>
            </w:r>
          </w:p>
        </w:tc>
        <w:tc>
          <w:tcPr>
            <w:tcW w:w="0" w:type="auto"/>
            <w:vAlign w:val="center"/>
            <w:hideMark/>
          </w:tcPr>
          <w:p w14:paraId="2E96DFC2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 xml:space="preserve">독감 유행 전 </w:t>
            </w:r>
            <w:r w:rsidRPr="00114AD4">
              <w:rPr>
                <w:b/>
                <w:bCs/>
                <w:sz w:val="20"/>
                <w:szCs w:val="20"/>
              </w:rPr>
              <w:t>가을</w:t>
            </w:r>
          </w:p>
        </w:tc>
      </w:tr>
      <w:tr w:rsidR="00114AD4" w:rsidRPr="00114AD4" w14:paraId="5D4DD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ED59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주된 목적</w:t>
            </w:r>
          </w:p>
        </w:tc>
        <w:tc>
          <w:tcPr>
            <w:tcW w:w="0" w:type="auto"/>
            <w:vAlign w:val="center"/>
            <w:hideMark/>
          </w:tcPr>
          <w:p w14:paraId="0799201D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 xml:space="preserve">RSV </w:t>
            </w:r>
            <w:r w:rsidRPr="00114AD4">
              <w:rPr>
                <w:b/>
                <w:bCs/>
                <w:sz w:val="20"/>
                <w:szCs w:val="20"/>
              </w:rPr>
              <w:t>하기도감염·입원·중증화 감소</w:t>
            </w:r>
          </w:p>
        </w:tc>
        <w:tc>
          <w:tcPr>
            <w:tcW w:w="0" w:type="auto"/>
            <w:vAlign w:val="center"/>
            <w:hideMark/>
          </w:tcPr>
          <w:p w14:paraId="1871B588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 xml:space="preserve">influenza 및 </w:t>
            </w:r>
            <w:r w:rsidRPr="00114AD4">
              <w:rPr>
                <w:b/>
                <w:bCs/>
                <w:sz w:val="20"/>
                <w:szCs w:val="20"/>
              </w:rPr>
              <w:t>폐렴·입원·사망 감소</w:t>
            </w:r>
          </w:p>
        </w:tc>
      </w:tr>
      <w:tr w:rsidR="00114AD4" w:rsidRPr="00114AD4" w14:paraId="10AF9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5A59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특히 중요한 환자</w:t>
            </w:r>
          </w:p>
        </w:tc>
        <w:tc>
          <w:tcPr>
            <w:tcW w:w="0" w:type="auto"/>
            <w:vAlign w:val="center"/>
            <w:hideMark/>
          </w:tcPr>
          <w:p w14:paraId="2C1CB969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고령, HF/CAD, COPD/asthma, CKD/ESRD, 고위험 DM, 면역저하, frailty 등</w:t>
            </w:r>
          </w:p>
        </w:tc>
        <w:tc>
          <w:tcPr>
            <w:tcW w:w="0" w:type="auto"/>
            <w:vAlign w:val="center"/>
            <w:hideMark/>
          </w:tcPr>
          <w:p w14:paraId="6501CA02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고령, DM, CVD, CKD, COPD, 임신, 면역저하 등에서 특히 중요</w:t>
            </w:r>
          </w:p>
        </w:tc>
      </w:tr>
      <w:tr w:rsidR="00114AD4" w:rsidRPr="00114AD4" w14:paraId="772C8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9828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>동시접종</w:t>
            </w:r>
          </w:p>
        </w:tc>
        <w:tc>
          <w:tcPr>
            <w:tcW w:w="0" w:type="auto"/>
            <w:vAlign w:val="center"/>
            <w:hideMark/>
          </w:tcPr>
          <w:p w14:paraId="289EFFE3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 xml:space="preserve">독감 등 다른 성인 백신과 </w:t>
            </w:r>
            <w:r w:rsidRPr="00114AD4">
              <w:rPr>
                <w:b/>
                <w:bCs/>
                <w:sz w:val="20"/>
                <w:szCs w:val="20"/>
              </w:rPr>
              <w:t>동시접종 가능</w:t>
            </w:r>
          </w:p>
        </w:tc>
        <w:tc>
          <w:tcPr>
            <w:tcW w:w="0" w:type="auto"/>
            <w:vAlign w:val="center"/>
            <w:hideMark/>
          </w:tcPr>
          <w:p w14:paraId="76CB7AA2" w14:textId="77777777" w:rsidR="00114AD4" w:rsidRPr="00114AD4" w:rsidRDefault="00114AD4" w:rsidP="00114AD4">
            <w:pPr>
              <w:rPr>
                <w:sz w:val="20"/>
                <w:szCs w:val="20"/>
              </w:rPr>
            </w:pPr>
            <w:r w:rsidRPr="00114AD4">
              <w:rPr>
                <w:sz w:val="20"/>
                <w:szCs w:val="20"/>
              </w:rPr>
              <w:t xml:space="preserve">RSV 등과 </w:t>
            </w:r>
            <w:r w:rsidRPr="00114AD4">
              <w:rPr>
                <w:b/>
                <w:bCs/>
                <w:sz w:val="20"/>
                <w:szCs w:val="20"/>
              </w:rPr>
              <w:t>동시접종 가능</w:t>
            </w:r>
          </w:p>
        </w:tc>
      </w:tr>
    </w:tbl>
    <w:p w14:paraId="02CAD8ED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sz w:val="20"/>
          <w:szCs w:val="20"/>
        </w:rPr>
        <w:t xml:space="preserve">CDC의 2026 RSV 지침 역시 </w:t>
      </w:r>
      <w:r w:rsidRPr="00114AD4">
        <w:rPr>
          <w:b/>
          <w:bCs/>
          <w:sz w:val="20"/>
          <w:szCs w:val="20"/>
        </w:rPr>
        <w:t>75세 이상 전원과 50–74세 중증 RSV 고위험군에 1회 접종</w:t>
      </w:r>
      <w:r w:rsidRPr="00114AD4">
        <w:rPr>
          <w:sz w:val="20"/>
          <w:szCs w:val="20"/>
        </w:rPr>
        <w:t>하며, 이미 접종한 사람에게 현재 추가 접종을 권하지 않습니다. (</w:t>
      </w:r>
      <w:hyperlink r:id="rId5" w:tooltip="RSV Vaccine Guidance for Adults | RSV | CDC" w:history="1">
        <w:r w:rsidRPr="00114AD4">
          <w:rPr>
            <w:rStyle w:val="aa"/>
            <w:sz w:val="20"/>
            <w:szCs w:val="20"/>
          </w:rPr>
          <w:t>질병통제예방센터</w:t>
        </w:r>
      </w:hyperlink>
      <w:r w:rsidRPr="00114AD4">
        <w:rPr>
          <w:sz w:val="20"/>
          <w:szCs w:val="20"/>
        </w:rPr>
        <w:t>) 반면 influenza vaccine은 매 시즌 접종하며, 현재 지침상 성인뿐 아니라 6개월 이상 대부분의 사람에게 매년 권고됩니다. (</w:t>
      </w:r>
      <w:hyperlink r:id="rId6" w:tooltip="Who Needs a Flu Vaccine | Influenza (Flu) | CDC" w:history="1">
        <w:r w:rsidRPr="00114AD4">
          <w:rPr>
            <w:rStyle w:val="aa"/>
            <w:sz w:val="20"/>
            <w:szCs w:val="20"/>
          </w:rPr>
          <w:t>질병통제예방센터</w:t>
        </w:r>
      </w:hyperlink>
      <w:r w:rsidRPr="00114AD4">
        <w:rPr>
          <w:sz w:val="20"/>
          <w:szCs w:val="20"/>
        </w:rPr>
        <w:t>)</w:t>
      </w:r>
    </w:p>
    <w:p w14:paraId="3AF0B006" w14:textId="77777777" w:rsidR="00114AD4" w:rsidRPr="00114AD4" w:rsidRDefault="00114AD4" w:rsidP="00114AD4">
      <w:pPr>
        <w:rPr>
          <w:b/>
          <w:bCs/>
          <w:sz w:val="20"/>
          <w:szCs w:val="20"/>
        </w:rPr>
      </w:pPr>
      <w:r w:rsidRPr="00114AD4">
        <w:rPr>
          <w:b/>
          <w:bCs/>
          <w:sz w:val="20"/>
          <w:szCs w:val="20"/>
        </w:rPr>
        <w:t>왜 RSV는 매년 안 맞는데 독감은 매년 맞는가?</w:t>
      </w:r>
    </w:p>
    <w:p w14:paraId="3E9DAB4D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b/>
          <w:bCs/>
          <w:sz w:val="20"/>
          <w:szCs w:val="20"/>
        </w:rPr>
        <w:t>Influenza virus는 매년 유행하는 항원 구성이 변합니다.</w:t>
      </w:r>
      <w:r w:rsidRPr="00114AD4">
        <w:rPr>
          <w:sz w:val="20"/>
          <w:szCs w:val="20"/>
        </w:rPr>
        <w:t xml:space="preserve"> 그래서 다음 시즌에 맞추어 vaccine composition도 갱신되고, 면역도 시간이 지나며 감소하므로 </w:t>
      </w:r>
      <w:r w:rsidRPr="00114AD4">
        <w:rPr>
          <w:b/>
          <w:bCs/>
          <w:sz w:val="20"/>
          <w:szCs w:val="20"/>
        </w:rPr>
        <w:t>매년 새로운 seasonal vaccine</w:t>
      </w:r>
      <w:r w:rsidRPr="00114AD4">
        <w:rPr>
          <w:sz w:val="20"/>
          <w:szCs w:val="20"/>
        </w:rPr>
        <w:t>을 접종합니다.</w:t>
      </w:r>
    </w:p>
    <w:p w14:paraId="41C180A4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sz w:val="20"/>
          <w:szCs w:val="20"/>
        </w:rPr>
        <w:t xml:space="preserve">반면 현재 성인 RSV vaccine은 </w:t>
      </w:r>
      <w:r w:rsidRPr="00114AD4">
        <w:rPr>
          <w:b/>
          <w:bCs/>
          <w:sz w:val="20"/>
          <w:szCs w:val="20"/>
        </w:rPr>
        <w:t>1회 접종 후 보호효과가 1년 이상 지속</w:t>
      </w:r>
      <w:r w:rsidRPr="00114AD4">
        <w:rPr>
          <w:sz w:val="20"/>
          <w:szCs w:val="20"/>
        </w:rPr>
        <w:t>되는 자료를 근거로 하고 있어 아직 매년 booster를 주지 않습니다. 향후 장기 추적결과에 따라 추가접종 시점이 바뀔 가능성은 있습니다. (</w:t>
      </w:r>
      <w:hyperlink r:id="rId7" w:tooltip="RSV Vaccine Guidance for Adults | RSV | CDC" w:history="1">
        <w:r w:rsidRPr="00114AD4">
          <w:rPr>
            <w:rStyle w:val="aa"/>
            <w:sz w:val="20"/>
            <w:szCs w:val="20"/>
          </w:rPr>
          <w:t>질병통제예방센터</w:t>
        </w:r>
      </w:hyperlink>
      <w:r w:rsidRPr="00114AD4">
        <w:rPr>
          <w:sz w:val="20"/>
          <w:szCs w:val="20"/>
        </w:rPr>
        <w:t>)</w:t>
      </w:r>
    </w:p>
    <w:p w14:paraId="3770DAFC" w14:textId="77777777" w:rsidR="00114AD4" w:rsidRPr="00114AD4" w:rsidRDefault="00114AD4" w:rsidP="00114AD4">
      <w:pPr>
        <w:rPr>
          <w:b/>
          <w:bCs/>
          <w:sz w:val="20"/>
          <w:szCs w:val="20"/>
        </w:rPr>
      </w:pPr>
      <w:r w:rsidRPr="00114AD4">
        <w:rPr>
          <w:b/>
          <w:bCs/>
          <w:sz w:val="20"/>
          <w:szCs w:val="20"/>
        </w:rPr>
        <w:t>65세 이상에서 influenza vaccine은 조금 다르다</w:t>
      </w:r>
    </w:p>
    <w:p w14:paraId="7F8DD35B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sz w:val="20"/>
          <w:szCs w:val="20"/>
        </w:rPr>
        <w:t>미국 ACIP 기준으로 ≥65세에서는 가능하다면 다음 3종을 일반 표준용량보다 우선합니다.</w:t>
      </w:r>
    </w:p>
    <w:p w14:paraId="7EF233C7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b/>
          <w:bCs/>
          <w:sz w:val="20"/>
          <w:szCs w:val="20"/>
        </w:rPr>
        <w:t>High-dose inactivated influenza vaccine</w:t>
      </w:r>
      <w:r w:rsidRPr="00114AD4">
        <w:rPr>
          <w:sz w:val="20"/>
          <w:szCs w:val="20"/>
        </w:rPr>
        <w:t xml:space="preserve">, </w:t>
      </w:r>
      <w:r w:rsidRPr="00114AD4">
        <w:rPr>
          <w:b/>
          <w:bCs/>
          <w:sz w:val="20"/>
          <w:szCs w:val="20"/>
        </w:rPr>
        <w:t>adjuvanted influenza vaccine</w:t>
      </w:r>
      <w:r w:rsidRPr="00114AD4">
        <w:rPr>
          <w:sz w:val="20"/>
          <w:szCs w:val="20"/>
        </w:rPr>
        <w:t xml:space="preserve">, 또는 </w:t>
      </w:r>
      <w:r w:rsidRPr="00114AD4">
        <w:rPr>
          <w:b/>
          <w:bCs/>
          <w:sz w:val="20"/>
          <w:szCs w:val="20"/>
        </w:rPr>
        <w:t>recombinant influenza vaccine</w:t>
      </w:r>
      <w:r w:rsidRPr="00114AD4">
        <w:rPr>
          <w:sz w:val="20"/>
          <w:szCs w:val="20"/>
        </w:rPr>
        <w:t>입니다. 다만 이것들이 없으면 접종을 미루지 말고 연령에 맞는 다른 influenza vaccine을 맞는 것이 낫습니다. (</w:t>
      </w:r>
      <w:hyperlink r:id="rId8" w:tooltip="Prevention and Control of Seasonal Influenza with Vaccines: Recommendations of the Advisory Committee on Immunization Practices (ACIP)—United States, 2025-26 Influenza Season" w:history="1">
        <w:r w:rsidRPr="00114AD4">
          <w:rPr>
            <w:rStyle w:val="aa"/>
            <w:sz w:val="20"/>
            <w:szCs w:val="20"/>
          </w:rPr>
          <w:t>질병통제예방센터</w:t>
        </w:r>
      </w:hyperlink>
      <w:r w:rsidRPr="00114AD4">
        <w:rPr>
          <w:sz w:val="20"/>
          <w:szCs w:val="20"/>
        </w:rPr>
        <w:t>)</w:t>
      </w:r>
    </w:p>
    <w:p w14:paraId="2CB964E3" w14:textId="77777777" w:rsidR="00114AD4" w:rsidRPr="00114AD4" w:rsidRDefault="00114AD4" w:rsidP="00114AD4">
      <w:pPr>
        <w:rPr>
          <w:b/>
          <w:bCs/>
          <w:sz w:val="20"/>
          <w:szCs w:val="20"/>
        </w:rPr>
      </w:pPr>
      <w:r w:rsidRPr="00114AD4">
        <w:rPr>
          <w:b/>
          <w:bCs/>
          <w:sz w:val="20"/>
          <w:szCs w:val="20"/>
        </w:rPr>
        <w:t>당뇨병 외래에서 기억하기 쉽게</w:t>
      </w:r>
    </w:p>
    <w:p w14:paraId="5F601B39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b/>
          <w:bCs/>
          <w:sz w:val="20"/>
          <w:szCs w:val="20"/>
        </w:rPr>
        <w:t>Influenza = 거의 모든 환자에게 매년 가을</w:t>
      </w:r>
      <w:r w:rsidRPr="00114AD4">
        <w:rPr>
          <w:sz w:val="20"/>
          <w:szCs w:val="20"/>
        </w:rPr>
        <w:br/>
      </w:r>
      <w:r w:rsidRPr="00114AD4">
        <w:rPr>
          <w:b/>
          <w:bCs/>
          <w:sz w:val="20"/>
          <w:szCs w:val="20"/>
        </w:rPr>
        <w:t>RSV = 고령/고위험 환자인지 확인하여 현재 1회</w:t>
      </w:r>
    </w:p>
    <w:p w14:paraId="050153D8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sz w:val="20"/>
          <w:szCs w:val="20"/>
        </w:rPr>
        <w:t xml:space="preserve">예를 들어 </w:t>
      </w:r>
      <w:r w:rsidRPr="00114AD4">
        <w:rPr>
          <w:b/>
          <w:bCs/>
          <w:sz w:val="20"/>
          <w:szCs w:val="20"/>
        </w:rPr>
        <w:t>76세 T2DM 환자</w:t>
      </w:r>
      <w:r w:rsidRPr="00114AD4">
        <w:rPr>
          <w:sz w:val="20"/>
          <w:szCs w:val="20"/>
        </w:rPr>
        <w:t xml:space="preserve">라면 실무적으로는 </w:t>
      </w:r>
      <w:r w:rsidRPr="00114AD4">
        <w:rPr>
          <w:b/>
          <w:bCs/>
          <w:sz w:val="20"/>
          <w:szCs w:val="20"/>
        </w:rPr>
        <w:t>매년 influenza vaccine + 아직 안 맞았다면 RSV vaccine 1회</w:t>
      </w:r>
      <w:r w:rsidRPr="00114AD4">
        <w:rPr>
          <w:sz w:val="20"/>
          <w:szCs w:val="20"/>
        </w:rPr>
        <w:t>를 생각하면 됩니다. 두 백신은 같은 날 서로 다른 부위에 접종할 수도 있습니다. (</w:t>
      </w:r>
      <w:hyperlink r:id="rId9" w:tooltip="RSV Vaccine Guidance for Adults | RSV | CDC" w:history="1">
        <w:r w:rsidRPr="00114AD4">
          <w:rPr>
            <w:rStyle w:val="aa"/>
            <w:sz w:val="20"/>
            <w:szCs w:val="20"/>
          </w:rPr>
          <w:t>질병통제예방센터</w:t>
        </w:r>
      </w:hyperlink>
      <w:r w:rsidRPr="00114AD4">
        <w:rPr>
          <w:sz w:val="20"/>
          <w:szCs w:val="20"/>
        </w:rPr>
        <w:t>)</w:t>
      </w:r>
    </w:p>
    <w:p w14:paraId="1EFA3BCB" w14:textId="77777777" w:rsidR="00114AD4" w:rsidRPr="00114AD4" w:rsidRDefault="00114AD4" w:rsidP="00114AD4">
      <w:pPr>
        <w:rPr>
          <w:sz w:val="20"/>
          <w:szCs w:val="20"/>
        </w:rPr>
      </w:pPr>
      <w:r w:rsidRPr="00114AD4">
        <w:rPr>
          <w:b/>
          <w:bCs/>
          <w:sz w:val="20"/>
          <w:szCs w:val="20"/>
        </w:rPr>
        <w:t>한 줄 정리:</w:t>
      </w:r>
      <w:r w:rsidRPr="00114AD4">
        <w:rPr>
          <w:sz w:val="20"/>
          <w:szCs w:val="20"/>
        </w:rPr>
        <w:t xml:space="preserve"> </w:t>
      </w:r>
      <w:r w:rsidRPr="00114AD4">
        <w:rPr>
          <w:b/>
          <w:bCs/>
          <w:sz w:val="20"/>
          <w:szCs w:val="20"/>
        </w:rPr>
        <w:t>독감 백신은 “매년 반복하는 기본 예방접종”, RSV 백신은 “고령·고위험 성인의 중증 호흡기감염 예방을 위한 현재 1회 접종”이라는 차이가 가장 중요합니다.</w:t>
      </w:r>
    </w:p>
    <w:p w14:paraId="6172C078" w14:textId="77777777" w:rsidR="00114AD4" w:rsidRPr="00114AD4" w:rsidRDefault="00114AD4">
      <w:pPr>
        <w:rPr>
          <w:rFonts w:hint="eastAsia"/>
          <w:sz w:val="20"/>
          <w:szCs w:val="20"/>
        </w:rPr>
      </w:pPr>
    </w:p>
    <w:sectPr w:rsidR="00114AD4" w:rsidRPr="00114A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A5BB2"/>
    <w:multiLevelType w:val="multilevel"/>
    <w:tmpl w:val="FE0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8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D4"/>
    <w:rsid w:val="00114AD4"/>
    <w:rsid w:val="00287E1E"/>
    <w:rsid w:val="00633AF2"/>
    <w:rsid w:val="00662258"/>
    <w:rsid w:val="008D41BE"/>
    <w:rsid w:val="00DB6AB7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DE370"/>
  <w15:chartTrackingRefBased/>
  <w15:docId w15:val="{31C4D976-51B5-468B-8B77-583D81BF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4A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4A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4A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4A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4A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4A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4A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4A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4A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4A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4A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4A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4A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4A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4A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4A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4A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4A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4A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4A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4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4A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4A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4AD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4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4AD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14AD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14AD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14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dc.gov/flu/media/pdfs/2025-2026-summary-of-recommendations.pdf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dc.gov/rsv/hcp/vaccine-clinical-guidance/adults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dc.gov/flu/vaccines/vaccinations.htm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dc.gov/rsv/hcp/vaccine-clinical-guidance/adults.html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dc.gov/rsv/hcp/vaccine-clinical-guidance/adults.html?utm_source=chatgpt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Joon Koh</dc:creator>
  <cp:keywords/>
  <dc:description/>
  <cp:lastModifiedBy>Jae Joon Koh</cp:lastModifiedBy>
  <cp:revision>1</cp:revision>
  <cp:lastPrinted>2026-09-06T04:30:00Z</cp:lastPrinted>
  <dcterms:created xsi:type="dcterms:W3CDTF">2026-09-06T04:29:00Z</dcterms:created>
  <dcterms:modified xsi:type="dcterms:W3CDTF">2026-09-06T04:33:00Z</dcterms:modified>
</cp:coreProperties>
</file>