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sz w:val="48"/>
          <w:szCs w:val="48"/>
          <w:vertAlign w:val="baseline"/>
        </w:rPr>
      </w:pPr>
      <w:r w:rsidDel="00000000" w:rsidR="00000000" w:rsidRPr="00000000">
        <w:rPr>
          <w:b w:val="1"/>
          <w:sz w:val="48"/>
          <w:szCs w:val="48"/>
          <w:vertAlign w:val="baseline"/>
          <w:rtl w:val="0"/>
        </w:rPr>
        <w:t xml:space="preserve">Plan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sz w:val="48"/>
          <w:szCs w:val="48"/>
          <w:vertAlign w:val="baseline"/>
        </w:rPr>
      </w:pPr>
      <w:r w:rsidDel="00000000" w:rsidR="00000000" w:rsidRPr="00000000">
        <w:rPr>
          <w:b w:val="1"/>
          <w:sz w:val="48"/>
          <w:szCs w:val="48"/>
          <w:vertAlign w:val="baseline"/>
          <w:rtl w:val="0"/>
        </w:rPr>
        <w:t xml:space="preserve">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Duoc Maps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18</w:t>
      </w: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11</w:t>
      </w: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spacing w:after="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nkgvgklrxuog" w:id="0"/>
      <w:bookmarkEnd w:id="0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2c13xtx6d3u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Metodología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Roles y Responsabilidades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Calendario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Categorías de Riesgo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de Desglose de Riesgos (EDR)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Definiciones de Probabilidad e Impacto de Riesgos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color w:val="365f91"/>
        </w:rPr>
      </w:pPr>
      <w:bookmarkStart w:colFirst="0" w:colLast="0" w:name="_heading=h.1pvzr0zb3v9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color w:val="365f91"/>
        </w:rPr>
      </w:pPr>
      <w:bookmarkStart w:colFirst="0" w:colLast="0" w:name="_heading=h.b4rwv5yytlg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color w:val="365f91"/>
        </w:rPr>
      </w:pPr>
      <w:bookmarkStart w:colFirst="0" w:colLast="0" w:name="_heading=h.64t2wzjlaf2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color w:val="365f91"/>
        </w:rPr>
      </w:pPr>
      <w:bookmarkStart w:colFirst="0" w:colLast="0" w:name="_heading=h.9s7srol8bf9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color w:val="365f91"/>
        </w:rPr>
      </w:pPr>
      <w:bookmarkStart w:colFirst="0" w:colLast="0" w:name="_heading=h.nmr6yes1apg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color w:val="365f91"/>
        </w:rPr>
      </w:pPr>
      <w:bookmarkStart w:colFirst="0" w:colLast="0" w:name="_heading=h.a31bjfi28ro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color w:val="365f91"/>
        </w:rPr>
      </w:pPr>
      <w:bookmarkStart w:colFirst="0" w:colLast="0" w:name="_heading=h.br0v19xmjko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color w:val="365f91"/>
        </w:rPr>
      </w:pPr>
      <w:bookmarkStart w:colFirst="0" w:colLast="0" w:name="_heading=h.u1m7drint2z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color w:val="365f91"/>
        </w:rPr>
      </w:pPr>
      <w:bookmarkStart w:colFirst="0" w:colLast="0" w:name="_heading=h.mve9a1nauoy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color w:val="365f91"/>
        </w:rPr>
      </w:pPr>
      <w:bookmarkStart w:colFirst="0" w:colLast="0" w:name="_heading=h.xvhja1ff6z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color w:val="365f91"/>
        </w:rPr>
      </w:pPr>
      <w:bookmarkStart w:colFirst="0" w:colLast="0" w:name="_heading=h.14mfevyx70f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color w:val="365f91"/>
        </w:rPr>
      </w:pPr>
      <w:bookmarkStart w:colFirst="0" w:colLast="0" w:name="_heading=h.aj6wxnwd9bs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color w:val="365f91"/>
        </w:rPr>
      </w:pPr>
      <w:bookmarkStart w:colFirst="0" w:colLast="0" w:name="_heading=h.r28jqakfid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365f91"/>
        </w:rPr>
      </w:pPr>
      <w:bookmarkStart w:colFirst="0" w:colLast="0" w:name="_heading=h.x9n2qzyfklp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color w:val="365f91"/>
        </w:rPr>
      </w:pPr>
      <w:bookmarkStart w:colFirst="0" w:colLast="0" w:name="_heading=h.xzvxb5k13ar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color w:val="365f91"/>
        </w:rPr>
      </w:pPr>
      <w:bookmarkStart w:colFirst="0" w:colLast="0" w:name="_heading=h.3vj5dpo9nhx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color w:val="365f91"/>
        </w:rPr>
      </w:pPr>
      <w:bookmarkStart w:colFirst="0" w:colLast="0" w:name="_heading=h.76o7b9hv4eo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color w:val="365f91"/>
        </w:rPr>
      </w:pPr>
      <w:bookmarkStart w:colFirst="0" w:colLast="0" w:name="_heading=h.im8ud2mkoxxs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color w:val="365f91"/>
        </w:rPr>
      </w:pPr>
      <w:bookmarkStart w:colFirst="0" w:colLast="0" w:name="_heading=h.j6wffxriy65r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color w:val="365f91"/>
        </w:rPr>
      </w:pPr>
      <w:bookmarkStart w:colFirst="0" w:colLast="0" w:name="_heading=h.17ffevb9txmm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color w:val="365f91"/>
        </w:rPr>
      </w:pPr>
      <w:bookmarkStart w:colFirst="0" w:colLast="0" w:name="_heading=h.m9dr5rt8tzc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color w:val="365f91"/>
        </w:rPr>
      </w:pPr>
      <w:bookmarkStart w:colFirst="0" w:colLast="0" w:name="_heading=h.gjdgxs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2c13xtx6d3uh" w:id="23"/>
      <w:bookmarkEnd w:id="23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Dodo INC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Maps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16/06/2024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 Estudiantil Duoc San Bernardo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 Estudiantil Duoc San Bernardo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Ignacio Villarroel</w:t>
            </w:r>
          </w:p>
        </w:tc>
      </w:tr>
    </w:tbl>
    <w:p w:rsidR="00000000" w:rsidDel="00000000" w:rsidP="00000000" w:rsidRDefault="00000000" w:rsidRPr="00000000" w14:paraId="0000005A">
      <w:pPr>
        <w:pStyle w:val="Heading2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30j0zll" w:id="24"/>
      <w:bookmarkEnd w:id="24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Metodología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53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Metodología Ágil (Scrum)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Style w:val="Heading2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1fob9te" w:id="25"/>
      <w:bookmarkEnd w:id="25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Roles y Responsabilidades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Style w:val="Heading2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3znysh7" w:id="26"/>
      <w:bookmarkEnd w:id="26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Presupuesto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$500.000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Style w:val="Heading2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2et92p0" w:id="27"/>
      <w:bookmarkEnd w:id="27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Calendario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GanttDuocMaps.xlsx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Style w:val="Heading2"/>
        <w:spacing w:after="280" w:before="280" w:line="240" w:lineRule="auto"/>
        <w:rPr>
          <w:color w:val="365f91"/>
          <w:sz w:val="32"/>
          <w:szCs w:val="32"/>
        </w:rPr>
      </w:pPr>
      <w:bookmarkStart w:colFirst="0" w:colLast="0" w:name="_heading=h.altrv5r88xl3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spacing w:after="280" w:before="280" w:line="240" w:lineRule="auto"/>
        <w:rPr>
          <w:color w:val="365f91"/>
          <w:sz w:val="32"/>
          <w:szCs w:val="32"/>
        </w:rPr>
      </w:pPr>
      <w:bookmarkStart w:colFirst="0" w:colLast="0" w:name="_heading=h.j56b4p5gmov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tyjcwt" w:id="30"/>
      <w:bookmarkEnd w:id="30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Categorías de Riesgo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Riesgo Bajo: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cuando la ocurrencia del riesgo es muy poco probable y cuando el impacto de dicho riesgo no afecta significativamente al proyecto.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Riesgo Aceptable: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cuando el riesgo es poco probable de que ocurra, pero no se puede ser tan indiferente de él, además el impacto de este aunque sea menor causa algunas molestias o retrasos pero mínimos.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Riesgo Tolerable: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cuando hay una posibilidad razonable de que el riesgo ocurra y debe ser monitoreado, además este posee un impacto moderado, causando retrasos o problemas, pero son manejables en algunos casos.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Riesgo Alto: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este el riesgo es probable de que ocurra y requiere atención proactiva, además este posee un impacto significativo, causando problemas graves o retrasos importantes.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Riesgo Extremo: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este caso es casi seguro que el riesgo ocurra y necesita medidas preventivas inmediatas, además este posee un impacto crítico, el cual pone en peligro el éxito del proyecto o su viabilidad.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Style w:val="Heading2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3dy6vkm" w:id="31"/>
      <w:bookmarkEnd w:id="31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Estructura de Desglose de Riesgos (</w:t>
      </w:r>
      <w:r w:rsidDel="00000000" w:rsidR="00000000" w:rsidRPr="00000000">
        <w:rPr>
          <w:color w:val="365f91"/>
          <w:sz w:val="32"/>
          <w:szCs w:val="32"/>
          <w:rtl w:val="0"/>
        </w:rPr>
        <w:t xml:space="preserve">EDR</w:t>
      </w:r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)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Planilla_Reconocimiento_Evaluacion_Control_Riesgos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Style w:val="Heading2"/>
        <w:spacing w:after="280" w:before="280" w:line="240" w:lineRule="auto"/>
        <w:rPr>
          <w:color w:val="365f91"/>
          <w:sz w:val="32"/>
          <w:szCs w:val="32"/>
        </w:rPr>
      </w:pPr>
      <w:bookmarkStart w:colFirst="0" w:colLast="0" w:name="_heading=h.4lwl9hudl6r5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spacing w:after="280" w:before="280" w:line="240" w:lineRule="auto"/>
        <w:rPr>
          <w:color w:val="365f91"/>
          <w:sz w:val="32"/>
          <w:szCs w:val="32"/>
        </w:rPr>
      </w:pPr>
      <w:bookmarkStart w:colFirst="0" w:colLast="0" w:name="_heading=h.d3ad8dlqxxmj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spacing w:after="280" w:before="280" w:line="240" w:lineRule="auto"/>
        <w:rPr>
          <w:color w:val="365f91"/>
          <w:sz w:val="32"/>
          <w:szCs w:val="32"/>
        </w:rPr>
      </w:pPr>
      <w:bookmarkStart w:colFirst="0" w:colLast="0" w:name="_heading=h.79hvsebuc2ce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after="280" w:before="280" w:line="240" w:lineRule="auto"/>
        <w:rPr>
          <w:color w:val="365f91"/>
          <w:sz w:val="32"/>
          <w:szCs w:val="32"/>
        </w:rPr>
      </w:pPr>
      <w:bookmarkStart w:colFirst="0" w:colLast="0" w:name="_heading=h.605qy8113eop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1t3h5sf" w:id="36"/>
      <w:bookmarkEnd w:id="36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Definiciones de Probabilidad e Impacto de Riesgos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37"/>
      <w:bookmarkEnd w:id="3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Definiciones de Probabilidad</w:t>
      </w:r>
    </w:p>
    <w:tbl>
      <w:tblPr>
        <w:tblStyle w:val="Table8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7185"/>
        <w:tblGridChange w:id="0">
          <w:tblGrid>
            <w:gridCol w:w="1680"/>
            <w:gridCol w:w="7185"/>
          </w:tblGrid>
        </w:tblGridChange>
      </w:tblGrid>
      <w:tr>
        <w:trPr>
          <w:cantSplit w:val="0"/>
          <w:trHeight w:val="1194.931640625" w:hRule="atLeast"/>
          <w:tblHeader w:val="0"/>
        </w:trPr>
        <w:tc>
          <w:tcPr>
            <w:tcBorders>
              <w:right w:color="000000" w:space="0" w:sz="5" w:val="single"/>
            </w:tcBorders>
            <w:shd w:fill="d9d9d9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Muy Alta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 casi seguro que el riesgo ocurra y se necesitan medidas preventivas inmediatas.</w:t>
            </w:r>
          </w:p>
        </w:tc>
      </w:tr>
      <w:tr>
        <w:trPr>
          <w:cantSplit w:val="0"/>
          <w:trHeight w:val="885.4541015625" w:hRule="atLeast"/>
          <w:tblHeader w:val="0"/>
        </w:trPr>
        <w:tc>
          <w:tcPr>
            <w:tcBorders>
              <w:right w:color="000000" w:space="0" w:sz="5" w:val="single"/>
            </w:tcBorders>
            <w:shd w:fill="d9d9d9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b26b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riesgo es probable de que ocurra y requiere atención proactiva.</w:t>
            </w:r>
          </w:p>
        </w:tc>
      </w:tr>
      <w:tr>
        <w:trPr>
          <w:cantSplit w:val="0"/>
          <w:trHeight w:val="939.931640625" w:hRule="atLeast"/>
          <w:tblHeader w:val="0"/>
        </w:trPr>
        <w:tc>
          <w:tcPr>
            <w:tcBorders>
              <w:right w:color="000000" w:space="0" w:sz="5" w:val="single"/>
            </w:tcBorders>
            <w:shd w:fill="d9d9d9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8" w:val="single"/>
              <w:right w:color="000000" w:space="0" w:sz="5" w:val="single"/>
            </w:tcBorders>
            <w:shd w:fill="ffd966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Hay una posibilidad razonable de que el riesgo ocurra y debe ser monitoreado.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right w:color="000000" w:space="0" w:sz="8" w:val="single"/>
            </w:tcBorders>
            <w:shd w:fill="d9d9d9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riesgo es poco probable de que ocurra, pero no se puede descartar completamente.</w:t>
            </w:r>
          </w:p>
        </w:tc>
      </w:tr>
      <w:tr>
        <w:trPr>
          <w:cantSplit w:val="0"/>
          <w:trHeight w:val="1380.908203125" w:hRule="atLeast"/>
          <w:tblHeader w:val="0"/>
        </w:trPr>
        <w:tc>
          <w:tcPr>
            <w:tcBorders>
              <w:right w:color="000000" w:space="0" w:sz="5" w:val="single"/>
            </w:tcBorders>
            <w:shd w:fill="d9d9d9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Muy Baja</w:t>
            </w:r>
          </w:p>
        </w:tc>
        <w:tc>
          <w:tcPr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riesgo es poco probable de que ocurra, pero no se puede descartar completamente.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273xvhts6o5a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4ldo9szfb02r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b0rrd5vz6fo4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glykg6bmx83c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295yi4s55rrx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ghv9v55vl430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fyzoxj365saz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f3xhthsvdwuz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g6vv9srxj0ty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muui0x3h283d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2s8eyo1" w:id="48"/>
      <w:bookmarkEnd w:id="4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Definiciones de Impacto</w:t>
      </w:r>
      <w:r w:rsidDel="00000000" w:rsidR="00000000" w:rsidRPr="00000000">
        <w:rPr>
          <w:rtl w:val="0"/>
        </w:rPr>
      </w:r>
    </w:p>
    <w:tbl>
      <w:tblPr>
        <w:tblStyle w:val="Table9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7185"/>
        <w:tblGridChange w:id="0">
          <w:tblGrid>
            <w:gridCol w:w="1680"/>
            <w:gridCol w:w="7185"/>
          </w:tblGrid>
        </w:tblGridChange>
      </w:tblGrid>
      <w:tr>
        <w:trPr>
          <w:cantSplit w:val="0"/>
          <w:trHeight w:val="1194.931640625" w:hRule="atLeast"/>
          <w:tblHeader w:val="0"/>
        </w:trPr>
        <w:tc>
          <w:tcPr>
            <w:tcBorders>
              <w:right w:color="000000" w:space="0" w:sz="5" w:val="single"/>
            </w:tcBorders>
            <w:shd w:fill="d9d9d9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impacto del riesgo es crítico, poniendo en peligro el éxito del proyecto o su viabilidad.</w:t>
            </w:r>
          </w:p>
        </w:tc>
      </w:tr>
      <w:tr>
        <w:trPr>
          <w:cantSplit w:val="0"/>
          <w:trHeight w:val="885.4541015625" w:hRule="atLeast"/>
          <w:tblHeader w:val="0"/>
        </w:trPr>
        <w:tc>
          <w:tcPr>
            <w:tcBorders>
              <w:right w:color="000000" w:space="0" w:sz="5" w:val="single"/>
            </w:tcBorders>
            <w:shd w:fill="d9d9d9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b26b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riesgo tiene un impacto significativo, causando problemas graves o retrasos importantes.</w:t>
            </w:r>
          </w:p>
        </w:tc>
      </w:tr>
      <w:tr>
        <w:trPr>
          <w:cantSplit w:val="0"/>
          <w:trHeight w:val="939.931640625" w:hRule="atLeast"/>
          <w:tblHeader w:val="0"/>
        </w:trPr>
        <w:tc>
          <w:tcPr>
            <w:tcBorders>
              <w:right w:color="000000" w:space="0" w:sz="5" w:val="single"/>
            </w:tcBorders>
            <w:shd w:fill="d9d9d9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8" w:val="single"/>
              <w:right w:color="000000" w:space="0" w:sz="5" w:val="single"/>
            </w:tcBorders>
            <w:shd w:fill="ffd966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riesgo tiene un impacto moderado, causando retrasos o problemas manejables.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right w:color="000000" w:space="0" w:sz="8" w:val="single"/>
            </w:tcBorders>
            <w:shd w:fill="d9d9d9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impacto del riesgo es menor, causando algunas molestias o retrasos mínimos.</w:t>
            </w:r>
          </w:p>
        </w:tc>
      </w:tr>
      <w:tr>
        <w:trPr>
          <w:cantSplit w:val="0"/>
          <w:trHeight w:val="1380.908203125" w:hRule="atLeast"/>
          <w:tblHeader w:val="0"/>
        </w:trPr>
        <w:tc>
          <w:tcPr>
            <w:tcBorders>
              <w:right w:color="000000" w:space="0" w:sz="5" w:val="single"/>
            </w:tcBorders>
            <w:shd w:fill="d9d9d9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Muy Baja</w:t>
            </w:r>
          </w:p>
        </w:tc>
        <w:tc>
          <w:tcPr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impacto del riesgo es insignificante y no afecta significativamente al proyecto.</w:t>
            </w:r>
          </w:p>
        </w:tc>
      </w:tr>
    </w:tbl>
    <w:p w:rsidR="00000000" w:rsidDel="00000000" w:rsidP="00000000" w:rsidRDefault="00000000" w:rsidRPr="00000000" w14:paraId="000000A5">
      <w:pPr>
        <w:spacing w:after="280" w:before="280" w:line="240" w:lineRule="auto"/>
        <w:rPr>
          <w:b w:val="1"/>
          <w:color w:val="365f91"/>
        </w:rPr>
      </w:pPr>
      <w:bookmarkStart w:colFirst="0" w:colLast="0" w:name="_heading=h.x79lb6few00q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80" w:before="280" w:line="240" w:lineRule="auto"/>
        <w:rPr>
          <w:b w:val="1"/>
          <w:color w:val="365f91"/>
        </w:rPr>
      </w:pPr>
      <w:bookmarkStart w:colFirst="0" w:colLast="0" w:name="_heading=h.3mfv42h6no96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80" w:before="280" w:line="240" w:lineRule="auto"/>
        <w:rPr>
          <w:b w:val="1"/>
          <w:color w:val="365f91"/>
        </w:rPr>
      </w:pPr>
      <w:bookmarkStart w:colFirst="0" w:colLast="0" w:name="_heading=h.d337c7mtfbed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80" w:before="280" w:line="240" w:lineRule="auto"/>
        <w:rPr>
          <w:b w:val="1"/>
          <w:color w:val="365f91"/>
        </w:rPr>
      </w:pPr>
      <w:bookmarkStart w:colFirst="0" w:colLast="0" w:name="_heading=h.4fuzuqvx7x8r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80" w:before="280" w:line="240" w:lineRule="auto"/>
        <w:rPr>
          <w:b w:val="1"/>
          <w:color w:val="365f91"/>
        </w:rPr>
      </w:pPr>
      <w:bookmarkStart w:colFirst="0" w:colLast="0" w:name="_heading=h.sf6p5esmkxfh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80" w:before="280" w:line="240" w:lineRule="auto"/>
        <w:rPr>
          <w:b w:val="1"/>
          <w:color w:val="365f91"/>
        </w:rPr>
      </w:pPr>
      <w:bookmarkStart w:colFirst="0" w:colLast="0" w:name="_heading=h.ea66w4u5c4w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80" w:before="280" w:line="240" w:lineRule="auto"/>
        <w:rPr>
          <w:b w:val="1"/>
          <w:color w:val="365f91"/>
        </w:rPr>
      </w:pPr>
      <w:bookmarkStart w:colFirst="0" w:colLast="0" w:name="_heading=h.17paswf7vje6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80" w:before="280" w:line="240" w:lineRule="auto"/>
        <w:rPr>
          <w:b w:val="1"/>
          <w:color w:val="365f91"/>
        </w:rPr>
      </w:pPr>
      <w:bookmarkStart w:colFirst="0" w:colLast="0" w:name="_heading=h.wgm77g8ppnz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80" w:before="280" w:line="240" w:lineRule="auto"/>
        <w:rPr>
          <w:b w:val="1"/>
          <w:color w:val="365f91"/>
        </w:rPr>
      </w:pPr>
      <w:bookmarkStart w:colFirst="0" w:colLast="0" w:name="_heading=h.vzybx2guzsp8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80" w:before="280" w:line="240" w:lineRule="auto"/>
        <w:rPr>
          <w:b w:val="1"/>
          <w:color w:val="365f91"/>
        </w:rPr>
      </w:pPr>
      <w:bookmarkStart w:colFirst="0" w:colLast="0" w:name="_heading=h.2s8eyo1" w:id="48"/>
      <w:bookmarkEnd w:id="48"/>
      <w:r w:rsidDel="00000000" w:rsidR="00000000" w:rsidRPr="00000000">
        <w:rPr>
          <w:rtl w:val="0"/>
        </w:rPr>
      </w:r>
    </w:p>
    <w:tbl>
      <w:tblPr>
        <w:tblStyle w:val="Table10"/>
        <w:tblW w:w="100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1350"/>
        <w:gridCol w:w="1590"/>
        <w:gridCol w:w="1695"/>
        <w:gridCol w:w="1935"/>
        <w:gridCol w:w="1890"/>
        <w:tblGridChange w:id="0">
          <w:tblGrid>
            <w:gridCol w:w="1560"/>
            <w:gridCol w:w="1350"/>
            <w:gridCol w:w="1590"/>
            <w:gridCol w:w="1695"/>
            <w:gridCol w:w="1935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Objetivo de Proyecto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bajo (0,05)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Bajo 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(0,10)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Medio (0,20)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Alto 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(0,40)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Alto (0,80)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Alcance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 afectaría negativamente al objetivo del proyecto, no hay necesidad de modificarlo.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Cronograma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Habrá que realizar una revisión y ajuste al cronograma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Costo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mayoría de los recursos están indispuestos para su uso (Alto impacto).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Calidad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Los entregables del proyecto no cumplen con los estándares de calidad por lo que se deben revisar o rehacer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pups40lf9xjj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8qkr0met3335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i2vx8ubta0te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okpm0ukd1tky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2uyhv3k7mh2q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63"/>
      <w:bookmarkEnd w:id="6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Matriz de Probabilidad e Impacto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64"/>
      <w:bookmarkEnd w:id="6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Amenazas (Riesgos)</w:t>
      </w:r>
    </w:p>
    <w:tbl>
      <w:tblPr>
        <w:tblStyle w:val="Table11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7"/>
        <w:gridCol w:w="808"/>
        <w:gridCol w:w="1364"/>
        <w:gridCol w:w="1365"/>
        <w:gridCol w:w="1364"/>
        <w:gridCol w:w="1364"/>
        <w:gridCol w:w="1364"/>
        <w:tblGridChange w:id="0">
          <w:tblGrid>
            <w:gridCol w:w="1317"/>
            <w:gridCol w:w="808"/>
            <w:gridCol w:w="1364"/>
            <w:gridCol w:w="1365"/>
            <w:gridCol w:w="1364"/>
            <w:gridCol w:w="1364"/>
            <w:gridCol w:w="1364"/>
          </w:tblGrid>
        </w:tblGridChange>
      </w:tblGrid>
      <w:tr>
        <w:trPr>
          <w:cantSplit w:val="1"/>
          <w:trHeight w:val="495" w:hRule="atLeast"/>
          <w:tblHeader w:val="0"/>
        </w:trPr>
        <w:tc>
          <w:tcPr>
            <w:gridSpan w:val="2"/>
            <w:vMerge w:val="restart"/>
            <w:shd w:fill="d9d9d9" w:val="clear"/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Probabilidad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Alto</w:t>
            </w:r>
          </w:p>
        </w:tc>
      </w:tr>
      <w:tr>
        <w:trPr>
          <w:cantSplit w:val="1"/>
          <w:trHeight w:val="392" w:hRule="atLeast"/>
          <w:tblHeader w:val="0"/>
        </w:trPr>
        <w:tc>
          <w:tcPr>
            <w:gridSpan w:val="2"/>
            <w:vMerge w:val="continue"/>
            <w:shd w:fill="d9d9d9" w:val="clear"/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b2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b2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b2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b2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b2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6in1rg" w:id="65"/>
      <w:bookmarkEnd w:id="6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Oportunidades</w:t>
      </w:r>
    </w:p>
    <w:tbl>
      <w:tblPr>
        <w:tblStyle w:val="Table12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7"/>
        <w:gridCol w:w="808"/>
        <w:gridCol w:w="1364"/>
        <w:gridCol w:w="1365"/>
        <w:gridCol w:w="1364"/>
        <w:gridCol w:w="1364"/>
        <w:gridCol w:w="1364"/>
        <w:tblGridChange w:id="0">
          <w:tblGrid>
            <w:gridCol w:w="1317"/>
            <w:gridCol w:w="808"/>
            <w:gridCol w:w="1364"/>
            <w:gridCol w:w="1365"/>
            <w:gridCol w:w="1364"/>
            <w:gridCol w:w="1364"/>
            <w:gridCol w:w="1364"/>
          </w:tblGrid>
        </w:tblGridChange>
      </w:tblGrid>
      <w:tr>
        <w:trPr>
          <w:cantSplit w:val="1"/>
          <w:trHeight w:val="495" w:hRule="atLeast"/>
          <w:tblHeader w:val="0"/>
        </w:trPr>
        <w:tc>
          <w:tcPr>
            <w:gridSpan w:val="2"/>
            <w:vMerge w:val="restart"/>
            <w:shd w:fill="d9d9d9" w:val="clear"/>
            <w:vAlign w:val="top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Probabilidad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Bajo</w:t>
            </w:r>
          </w:p>
        </w:tc>
      </w:tr>
      <w:tr>
        <w:trPr>
          <w:cantSplit w:val="1"/>
          <w:trHeight w:val="392" w:hRule="atLeast"/>
          <w:tblHeader w:val="0"/>
        </w:trPr>
        <w:tc>
          <w:tcPr>
            <w:gridSpan w:val="2"/>
            <w:vMerge w:val="continue"/>
            <w:shd w:fill="d9d9d9" w:val="clear"/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b2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b2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d9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b2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nxbz9" w:id="66"/>
      <w:bookmarkEnd w:id="6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Revisión de la tolerancia de los interesados (Stakeholders)</w:t>
      </w:r>
    </w:p>
    <w:tbl>
      <w:tblPr>
        <w:tblStyle w:val="Table1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after="0" w:line="24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Interesados del proyecto: 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Valeska Jeria</w:t>
            </w:r>
            <w:r w:rsidDel="00000000" w:rsidR="00000000" w:rsidRPr="00000000">
              <w:rPr>
                <w:rtl w:val="0"/>
              </w:rPr>
              <w:t xml:space="preserve"> - Stakeholder principal del proyecto.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Carla Manzano</w:t>
            </w:r>
            <w:r w:rsidDel="00000000" w:rsidR="00000000" w:rsidRPr="00000000">
              <w:rPr>
                <w:rtl w:val="0"/>
              </w:rPr>
              <w:t xml:space="preserve"> - Stakeholder del proyecto.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Ignacio Villarroel</w:t>
            </w:r>
            <w:r w:rsidDel="00000000" w:rsidR="00000000" w:rsidRPr="00000000">
              <w:rPr>
                <w:rtl w:val="0"/>
              </w:rPr>
              <w:t xml:space="preserve"> - Coordinador del proyecto.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Duoc UC Sede San Bernardo</w:t>
            </w:r>
            <w:r w:rsidDel="00000000" w:rsidR="00000000" w:rsidRPr="00000000">
              <w:rPr>
                <w:rtl w:val="0"/>
              </w:rPr>
              <w:t xml:space="preserve"> - Cliente principal del proyecto.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Estudiantes, profesores y empleados</w:t>
            </w:r>
            <w:r w:rsidDel="00000000" w:rsidR="00000000" w:rsidRPr="00000000">
              <w:rPr>
                <w:rtl w:val="0"/>
              </w:rPr>
              <w:t xml:space="preserve"> - Clientes del proyecto.</w:t>
            </w:r>
          </w:p>
          <w:p w:rsidR="00000000" w:rsidDel="00000000" w:rsidP="00000000" w:rsidRDefault="00000000" w:rsidRPr="00000000" w14:paraId="000001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after="0" w:line="24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Tolerancias ante los riesgos: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 del proyecto:</w:t>
            </w:r>
            <w:r w:rsidDel="00000000" w:rsidR="00000000" w:rsidRPr="00000000">
              <w:rPr>
                <w:rtl w:val="0"/>
              </w:rPr>
              <w:t xml:space="preserve"> Baja tolerancia frente a riesgos financieros e incumplimientos del presupuesto asignado, no más de un 5% de variabilidad.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Coordinador del proyecto:</w:t>
            </w:r>
            <w:r w:rsidDel="00000000" w:rsidR="00000000" w:rsidRPr="00000000">
              <w:rPr>
                <w:rtl w:val="0"/>
              </w:rPr>
              <w:t xml:space="preserve"> Baja tolerancia frente a riesgos operativos del proyecto.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Clientes del proyecto:</w:t>
            </w:r>
            <w:r w:rsidDel="00000000" w:rsidR="00000000" w:rsidRPr="00000000">
              <w:rPr>
                <w:rtl w:val="0"/>
              </w:rPr>
              <w:t xml:space="preserve"> Tolerancia moderada frente a la puesta en marcha del proyecto, más tardar la temporada académica de verano para la puesta a prueba.</w:t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after="0" w:line="24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Comunicación con los interesados:</w:t>
            </w:r>
          </w:p>
          <w:p w:rsidR="00000000" w:rsidDel="00000000" w:rsidP="00000000" w:rsidRDefault="00000000" w:rsidRPr="00000000" w14:paraId="0000014D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Documentación, registros e informes entregables de manera frecuente para validar la documentación existente del proyecto junto a reuniones con los interesados para conocer la opinión sobre el avance del proyecto.</w:t>
            </w:r>
          </w:p>
          <w:p w:rsidR="00000000" w:rsidDel="00000000" w:rsidP="00000000" w:rsidRDefault="00000000" w:rsidRPr="00000000" w14:paraId="0000014E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5nkun2" w:id="67"/>
      <w:bookmarkEnd w:id="6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Formatos de los Informes</w:t>
      </w:r>
    </w:p>
    <w:tbl>
      <w:tblPr>
        <w:tblStyle w:val="Table1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Planilla Control de Riesgos</w:t>
            </w:r>
          </w:p>
          <w:p w:rsidR="00000000" w:rsidDel="00000000" w:rsidP="00000000" w:rsidRDefault="00000000" w:rsidRPr="00000000" w14:paraId="000001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after="0" w:line="24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Fecha de inicio:</w:t>
            </w:r>
          </w:p>
          <w:p w:rsidR="00000000" w:rsidDel="00000000" w:rsidP="00000000" w:rsidRDefault="00000000" w:rsidRPr="00000000" w14:paraId="00000154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26 de Agosto del 2024.</w:t>
            </w:r>
          </w:p>
          <w:p w:rsidR="00000000" w:rsidDel="00000000" w:rsidP="00000000" w:rsidRDefault="00000000" w:rsidRPr="00000000" w14:paraId="00000155">
            <w:pPr>
              <w:spacing w:after="0" w:line="24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Frecuencia:</w:t>
            </w:r>
          </w:p>
          <w:p w:rsidR="00000000" w:rsidDel="00000000" w:rsidP="00000000" w:rsidRDefault="00000000" w:rsidRPr="00000000" w14:paraId="00000156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Semanal.</w:t>
            </w:r>
          </w:p>
          <w:p w:rsidR="00000000" w:rsidDel="00000000" w:rsidP="00000000" w:rsidRDefault="00000000" w:rsidRPr="00000000" w14:paraId="00000157">
            <w:pPr>
              <w:spacing w:after="0" w:line="24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Contenido:</w:t>
            </w:r>
          </w:p>
          <w:p w:rsidR="00000000" w:rsidDel="00000000" w:rsidP="00000000" w:rsidRDefault="00000000" w:rsidRPr="00000000" w14:paraId="00000158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Descripción de los  riesgos del proyecto, amenazas, vulnerabilidades,  evaluación de probabilidad e impacto, puntuación del riesgo, tipo de estrategia a utilizar, plan de mitigación y/o contingencia respectivamente.</w:t>
            </w:r>
          </w:p>
          <w:p w:rsidR="00000000" w:rsidDel="00000000" w:rsidP="00000000" w:rsidRDefault="00000000" w:rsidRPr="00000000" w14:paraId="00000159">
            <w:pPr>
              <w:spacing w:after="0" w:line="240" w:lineRule="auto"/>
              <w:ind w:left="0" w:firstLine="0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Formato:</w:t>
            </w:r>
          </w:p>
          <w:p w:rsidR="00000000" w:rsidDel="00000000" w:rsidP="00000000" w:rsidRDefault="00000000" w:rsidRPr="00000000" w14:paraId="0000015A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Planilla de Excel.</w:t>
            </w:r>
          </w:p>
          <w:p w:rsidR="00000000" w:rsidDel="00000000" w:rsidP="00000000" w:rsidRDefault="00000000" w:rsidRPr="00000000" w14:paraId="0000015B">
            <w:pPr>
              <w:spacing w:after="0" w:line="240" w:lineRule="auto"/>
              <w:ind w:left="0" w:firstLine="0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Responsables:</w:t>
            </w:r>
          </w:p>
          <w:p w:rsidR="00000000" w:rsidDel="00000000" w:rsidP="00000000" w:rsidRDefault="00000000" w:rsidRPr="00000000" w14:paraId="0000015C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Equipo de Trabajo:</w:t>
            </w:r>
          </w:p>
          <w:p w:rsidR="00000000" w:rsidDel="00000000" w:rsidP="00000000" w:rsidRDefault="00000000" w:rsidRPr="00000000" w14:paraId="0000015D">
            <w:pPr>
              <w:spacing w:after="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Miguel Navarrete.</w:t>
            </w:r>
          </w:p>
          <w:p w:rsidR="00000000" w:rsidDel="00000000" w:rsidP="00000000" w:rsidRDefault="00000000" w:rsidRPr="00000000" w14:paraId="0000015E">
            <w:pPr>
              <w:spacing w:after="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Sebastian Gonzalez.</w:t>
            </w:r>
          </w:p>
          <w:p w:rsidR="00000000" w:rsidDel="00000000" w:rsidP="00000000" w:rsidRDefault="00000000" w:rsidRPr="00000000" w14:paraId="0000015F">
            <w:pPr>
              <w:spacing w:after="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Nicolas Zuñiga.</w:t>
            </w:r>
          </w:p>
          <w:p w:rsidR="00000000" w:rsidDel="00000000" w:rsidP="00000000" w:rsidRDefault="00000000" w:rsidRPr="00000000" w14:paraId="00000160">
            <w:pPr>
              <w:spacing w:after="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Felipe Cornejo.</w:t>
            </w:r>
          </w:p>
          <w:p w:rsidR="00000000" w:rsidDel="00000000" w:rsidP="00000000" w:rsidRDefault="00000000" w:rsidRPr="00000000" w14:paraId="00000161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rPr/>
      </w:pPr>
      <w:bookmarkStart w:colFirst="0" w:colLast="0" w:name="_heading=h.fzipw42q6rtf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bookmarkStart w:colFirst="0" w:colLast="0" w:name="_heading=h.hi1sxypniw3z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bookmarkStart w:colFirst="0" w:colLast="0" w:name="_heading=h.2by4nimevt3c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bookmarkStart w:colFirst="0" w:colLast="0" w:name="_heading=h.guddzk9i5cds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bookmarkStart w:colFirst="0" w:colLast="0" w:name="_heading=h.m6icirataabv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1ksv4uv" w:id="73"/>
      <w:bookmarkEnd w:id="7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Seguimiento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5"/>
            <w:tblW w:w="8838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946"/>
            <w:gridCol w:w="2946"/>
            <w:gridCol w:w="2946"/>
            <w:tblGridChange w:id="0">
              <w:tblGrid>
                <w:gridCol w:w="2946"/>
                <w:gridCol w:w="2946"/>
                <w:gridCol w:w="294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 Modificación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Integrantes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11/08/2024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Equipo de trabajo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19/09/2024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Equipo de trabajo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23/10/2024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Equipo de trabajo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18/11/2024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Equipo de trabajo</w:t>
                </w:r>
              </w:p>
            </w:tc>
          </w:tr>
        </w:tbl>
      </w:sdtContent>
    </w:sdt>
    <w:p w:rsidR="00000000" w:rsidDel="00000000" w:rsidP="00000000" w:rsidRDefault="00000000" w:rsidRPr="00000000" w14:paraId="00000177">
      <w:pPr>
        <w:rPr/>
      </w:pPr>
      <w:bookmarkStart w:colFirst="0" w:colLast="0" w:name="_heading=h.fo4stpwu6sa8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4sinio" w:id="75"/>
      <w:bookmarkEnd w:id="7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1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Ignacio Villarroel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09/12/2024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Valeska Jeria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09/12/2024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Angelo Santomauro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09/12/2024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18" w:top="1985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0d0d0d"/>
        <w:sz w:val="28"/>
        <w:szCs w:val="28"/>
        <w:rtl w:val="0"/>
      </w:rPr>
      <w:t xml:space="preserve">DuocMaps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127000</wp:posOffset>
              </wp:positionV>
              <wp:extent cx="5836920" cy="27686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127000</wp:posOffset>
              </wp:positionV>
              <wp:extent cx="5836920" cy="27686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6920" cy="276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5314950</wp:posOffset>
          </wp:positionH>
          <wp:positionV relativeFrom="paragraph">
            <wp:posOffset>-180974</wp:posOffset>
          </wp:positionV>
          <wp:extent cx="1238250" cy="909638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8250" cy="9096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Wmn-mRvzNqCuuen6IHcuC8NvdQgM8oPN/edit?usp=drive_link&amp;ouid=102339682029068394934&amp;rtpof=true&amp;sd=true" TargetMode="External"/><Relationship Id="rId8" Type="http://schemas.openxmlformats.org/officeDocument/2006/relationships/hyperlink" Target="https://docs.google.com/spreadsheets/d/1WUBqbV3jtsCPPCIG7QQVnpXsZuz1BYR6/edit?usp=sharing&amp;ouid=114156276740762032016&amp;rtpof=true&amp;sd=tru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s8GLqqhQDVw4Fr2zSpp6ayUEGw==">CgMxLjAaHwoBMBIaChgICVIUChJ0YWJsZS5mNTF4ZjFmN2NrZWUi1AEKC0FBQUJWWnNEc3VFEp4BCgtBQUFCVlpzRHN1RRILQUFBQlZac0RzdUUaDQoJdGV4dC9odG1sEgAiDgoKdGV4dC9wbGFpbhIAKhsiFTExMTk5NTE2NzIwNzczMDgyNTk4MigAOAAwvv7pvpsyOL7+6b6bMloMMWxiaGRveXc5M3d3cgIgAHgAggEUc3VnZ2VzdC5wbndueXBtNWFta2maAQYIABAAGACwAQC4AQAYvv7pvpsyIL7+6b6bMjAAQhRzdWdnZXN0LnBud255cG01YW1raTIOaC5ua2d2Z2tscnh1b2cyDmguMXB2enIwemIzdjl5Mg5oLmI0cnd2NXl5dGxnNTIOaC42NHQyd3pqbGFmMjgyDmguOXM3c3JvbDhiZjl3Mg5oLm5tcjZ5ZXMxYXBnbDIOaC5hMzFiamZpMjhybzcyDmguYnIwdjE5eG1qa28wMg5oLnUxbTdkcmludDJ6ZjIOaC5tdmU5YTFuYXVveW0yDWgueHZoamExZmY2ejQyDmguMTRtZmV2eXg3MGZ1Mg5oLmFqNnd4bndkOWJzOTINaC5yMjhqcWFrZmlkbzIOaC54OW4ycXp5ZmtscHkyDmgueHp2eGI1azEzYXJmMg5oLjN2ajVkcG85bmh4bDIOaC43Nm83YjlodjRlbzEyDmguaW04dWQybWtveHhzMg5oLmo2d2ZmeHJpeTY1cjIOaC4xN2ZmZXZiOXR4bW0yDmgubTlkcjVydDh0emNvMghoLmdqZGd4czIOaC4yYzEzeHR4NmQzdWgyCWguMzBqMHpsbDIJaC4xZm9iOXRlMgloLjN6bnlzaDcyCWguMmV0OTJwMDIOaC5hbHRydjVyODh4bDMyDWguajU2YjRwNWdtb3YyCGgudHlqY3d0MgloLjNkeTZ2a20yDmguNGx3bDlodWRsNnI1Mg5oLmQzYWQ4ZGxxeHhtajIOaC43OWh2c2VidWMyY2UyDmguNjA1cXk4MTEzZW9wMgloLjF0M2g1c2YyCWguNGQzNG9nODIOaC4yNzN4dmh0czZvNWEyDmguNGxkbzlzemZiMDJyMg5oLmIwcnJkNXZ6NmZvNDIOaC5nbHlrZzZibXg4M2MyDmguMjk1eWk0czU1cnJ4Mg5oLmdodjl2NTV2bDQzMDIOaC5meXpveGozNjVzYXoyDmguZjN4aHRoc3Zkd3V6Mg5oLmc2dnY5c3J4ajB0eTIOaC5tdXVpMHgzaDI4M2QyCWguMnM4ZXlvMTIOaC54NzlsYjZmZXcwMHEyDmguM21mdjQyaDZubzk2Mg5oLmQzMzdjN210ZmJlZDIOaC40ZnV6dXF2eDd4OHIyDmguc2Y2cDVlc21reGZoMg1oLmVhNjZ3NHU1YzR3Mg5oLjE3cGFzd2Y3dmplNjINaC53Z203N2c4cHBuejIOaC52enlieDJndXpzcDgyCWguMnM4ZXlvMTIOaC5wdXBzNDBsZjl4amoyDmguOHFrcjBtZXQzMzM1Mg5oLmkydng4dWJ0YTB0ZTIOaC5va3BtMHVrZDF0a3kyDmguMnV5aHYzazdtaDJxMgloLjE3ZHA4dnUyCWguM3JkY3JqbjIJaC4yNmluMXJnMghoLmxueGJ6OTIJaC4zNW5rdW4yMg5oLmZ6aXB3NDJxNnJ0ZjIOaC5oaTFzeHlwbml3M3oyDmguMmJ5NG5pbWV2dDNjMg5oLmd1ZGR6azlpNWNkczIOaC5tNmljaXJhdGFhYnYyCWguMWtzdjR1djIOaC5mbzRzdHB3dTZzYTgyCWguNDRzaW5pbzgAai8KFHN1Z2dlc3Qubm5uaDd6djJid3ozEhdTZWJhc3RpYW4gR29uemFsZXogRnJpemovChRzdWdnZXN0Ljkzbm9yeW5ldWl6MRIXU2ViYXN0aWFuIEdvbnphbGV6IEZyaXpqLwoUc3VnZ2VzdC5rcnQ3NHZ1aDZ3aGESF1NlYmFzdGlhbiBHb256YWxleiBGcml6ai8KFHN1Z2dlc3QuY2g1ZjkybWprYTBnEhdTZWJhc3RpYW4gR29uemFsZXogRnJpemovChRzdWdnZXN0LjNidng0bTR0djNkNBIXU2ViYXN0aWFuIEdvbnphbGV6IEZyaXpqLwoUc3VnZ2VzdC54c25saXB3YW5iN28SF1NlYmFzdGlhbiBHb256YWxleiBGcml6ai8KFHN1Z2dlc3QucG53bnlwbTVhbWtpEhdTZWJhc3RpYW4gR29uemFsZXogRnJpemovChRzdWdnZXN0LnluMzVoZWpjMGliaxIXU2ViYXN0aWFuIEdvbnphbGV6IEZyaXpqLwoUc3VnZ2VzdC50YWFhaDF3NGpvaTcSF1NlYmFzdGlhbiBHb256YWxleiBGcml6ai8KFHN1Z2dlc3QubDNweXg2dGUzdzdmEhdTZWJhc3RpYW4gR29uemFsZXogRnJpemovChRzdWdnZXN0LjRpaGN5bWtucGUzNBIXU2ViYXN0aWFuIEdvbnphbGV6IEZyaXpqLwoUc3VnZ2VzdC41cmF1bTR6Z3phMHcSF1NlYmFzdGlhbiBHb256YWxleiBGcml6ai8KFHN1Z2dlc3QubDBzNHQzcjd2eWs0EhdTZWJhc3RpYW4gR29uemFsZXogRnJpemovChRzdWdnZXN0Lm5uMzdyaTdwbGs1axIXU2ViYXN0aWFuIEdvbnphbGV6IEZyaXpqLwoUc3VnZ2VzdC52NGUxcTZoc2tiNXMSF1NlYmFzdGlhbiBHb256YWxleiBGcml6ai8KFHN1Z2dlc3QuODRydno4ZjV4c25uEhdTZWJhc3RpYW4gR29uemFsZXogRnJpemovChRzdWdnZXN0LjFkNXQ0ampjc3JicxIXU2ViYXN0aWFuIEdvbnphbGV6IEZyaXpqLwoUc3VnZ2VzdC55OWQxZThoZHE3Y2QSF1NlYmFzdGlhbiBHb256YWxleiBGcml6ai8KFHN1Z2dlc3QucjJpMWpucjB6bHAzEhdTZWJhc3RpYW4gR29uemFsZXogRnJpemovChRzdWdnZXN0LnNkcTRjemFhbm9ydBIXU2ViYXN0aWFuIEdvbnphbGV6IEZyaXpqLwoUc3VnZ2VzdC5uZWhxbGY0bWNtaDgSF1NlYmFzdGlhbiBHb256YWxleiBGcml6ai8KFHN1Z2dlc3QuaWs0Nnl3bHMyNjJoEhdTZWJhc3RpYW4gR29uemFsZXogRnJpemovChRzdWdnZXN0LjI5eWFkYjJwN3F3cRIXU2ViYXN0aWFuIEdvbnphbGV6IEZyaXpqLwoUc3VnZ2VzdC5zeXk5em9mYjdvcW8SF1NlYmFzdGlhbiBHb256YWxleiBGcml6ciExVnBvY0hhcEttYUdIYWgwU2tPeG9lSTJwa0l5LVFGV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