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99E23" w14:textId="77777777" w:rsidR="00B4484B" w:rsidRDefault="00B4484B">
      <w:pPr>
        <w:spacing w:after="80"/>
      </w:pPr>
    </w:p>
    <w:p w14:paraId="72445ABC" w14:textId="77777777" w:rsidR="00B4484B" w:rsidRDefault="00000000">
      <w:pPr>
        <w:jc w:val="center"/>
      </w:pPr>
      <w:r>
        <w:rPr>
          <w:b/>
          <w:bCs/>
          <w:color w:val="1F4E79"/>
          <w:sz w:val="24"/>
          <w:szCs w:val="24"/>
        </w:rPr>
        <w:t>UNIVERSIDAD DE LOS ANDES</w:t>
      </w:r>
    </w:p>
    <w:p w14:paraId="4359DD13" w14:textId="77777777" w:rsidR="00B4484B" w:rsidRDefault="00000000">
      <w:pPr>
        <w:jc w:val="center"/>
      </w:pPr>
      <w:r>
        <w:rPr>
          <w:color w:val="404040"/>
        </w:rPr>
        <w:t>Maestría en Ingeniería de Software — MISW4501</w:t>
      </w:r>
    </w:p>
    <w:p w14:paraId="698308A0" w14:textId="77777777" w:rsidR="00B4484B" w:rsidRDefault="00000000">
      <w:pPr>
        <w:jc w:val="center"/>
      </w:pPr>
      <w:r>
        <w:rPr>
          <w:color w:val="404040"/>
        </w:rPr>
        <w:t>Proyecto Integrador — Grupo 2</w:t>
      </w:r>
    </w:p>
    <w:p w14:paraId="62EEE373" w14:textId="77777777" w:rsidR="00B4484B" w:rsidRDefault="00B4484B">
      <w:pPr>
        <w:spacing w:after="80"/>
      </w:pPr>
    </w:p>
    <w:p w14:paraId="0198A040" w14:textId="77777777" w:rsidR="00B4484B" w:rsidRDefault="00000000">
      <w:pPr>
        <w:spacing w:before="480"/>
        <w:jc w:val="center"/>
      </w:pPr>
      <w:r>
        <w:rPr>
          <w:b/>
          <w:bCs/>
          <w:color w:val="1F4E79"/>
          <w:sz w:val="52"/>
          <w:szCs w:val="52"/>
        </w:rPr>
        <w:t>Estrategia de Pruebas</w:t>
      </w:r>
    </w:p>
    <w:p w14:paraId="57487930" w14:textId="77777777" w:rsidR="00B4484B" w:rsidRDefault="00000000">
      <w:pPr>
        <w:spacing w:after="240"/>
        <w:jc w:val="center"/>
      </w:pPr>
      <w:r>
        <w:rPr>
          <w:b/>
          <w:bCs/>
          <w:color w:val="2E75B6"/>
          <w:sz w:val="32"/>
          <w:szCs w:val="32"/>
        </w:rPr>
        <w:t xml:space="preserve">Solventa — Plataforma </w:t>
      </w:r>
      <w:proofErr w:type="spellStart"/>
      <w:r>
        <w:rPr>
          <w:b/>
          <w:bCs/>
          <w:color w:val="2E75B6"/>
          <w:sz w:val="32"/>
          <w:szCs w:val="32"/>
        </w:rPr>
        <w:t>InsurTech</w:t>
      </w:r>
      <w:proofErr w:type="spellEnd"/>
    </w:p>
    <w:p w14:paraId="125DFA49" w14:textId="77777777" w:rsidR="00B4484B" w:rsidRDefault="00000000">
      <w:pPr>
        <w:jc w:val="center"/>
      </w:pPr>
      <w:r>
        <w:rPr>
          <w:color w:val="666666"/>
        </w:rPr>
        <w:t>Versión 2.0  ·  Semana 3  ·  19 de agosto de 2026</w:t>
      </w:r>
    </w:p>
    <w:p w14:paraId="3A578B47" w14:textId="77777777" w:rsidR="00B4484B" w:rsidRDefault="00B4484B">
      <w:pPr>
        <w:spacing w:after="80"/>
      </w:pPr>
    </w:p>
    <w:p w14:paraId="4B86E494" w14:textId="77777777" w:rsidR="00B4484B" w:rsidRDefault="00B4484B">
      <w:pPr>
        <w:spacing w:after="80"/>
      </w:pP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09"/>
        <w:gridCol w:w="5405"/>
      </w:tblGrid>
      <w:tr w:rsidR="00B4484B" w14:paraId="740429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10FBEE0A" w14:textId="77777777" w:rsidR="00B4484B" w:rsidRDefault="00000000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0" w:type="auto"/>
            <w:shd w:val="clear" w:color="auto" w:fill="1F4E79"/>
          </w:tcPr>
          <w:p w14:paraId="2BE7BB2B" w14:textId="77777777" w:rsidR="00B4484B" w:rsidRDefault="00000000">
            <w:r>
              <w:rPr>
                <w:b/>
                <w:bCs/>
                <w:color w:val="FFFFFF"/>
              </w:rPr>
              <w:t>Rol</w:t>
            </w:r>
          </w:p>
        </w:tc>
      </w:tr>
      <w:tr w:rsidR="00B4484B" w14:paraId="3C6A62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EBFAF82" w14:textId="77777777" w:rsidR="00B4484B" w:rsidRDefault="00000000">
            <w:r>
              <w:rPr>
                <w:color w:val="000000"/>
              </w:rPr>
              <w:t>Jazmin Natalia Córdoba</w:t>
            </w:r>
          </w:p>
        </w:tc>
        <w:tc>
          <w:tcPr>
            <w:tcW w:w="0" w:type="auto"/>
            <w:shd w:val="clear" w:color="auto" w:fill="FFFFFF"/>
          </w:tcPr>
          <w:p w14:paraId="7ABCEA03" w14:textId="77777777" w:rsidR="00B4484B" w:rsidRDefault="00000000">
            <w:r>
              <w:rPr>
                <w:color w:val="000000"/>
              </w:rPr>
              <w:t>Coordinadora — Usabilidad</w:t>
            </w:r>
          </w:p>
        </w:tc>
      </w:tr>
      <w:tr w:rsidR="00B4484B" w14:paraId="24E27B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8511061" w14:textId="77777777" w:rsidR="00B4484B" w:rsidRDefault="00000000">
            <w:r>
              <w:rPr>
                <w:color w:val="000000"/>
              </w:rPr>
              <w:t>Juan Esteban Mejía</w:t>
            </w:r>
          </w:p>
        </w:tc>
        <w:tc>
          <w:tcPr>
            <w:tcW w:w="0" w:type="auto"/>
            <w:shd w:val="clear" w:color="auto" w:fill="FFFFFF"/>
          </w:tcPr>
          <w:p w14:paraId="38EE3134" w14:textId="77777777" w:rsidR="00B4484B" w:rsidRDefault="00000000">
            <w:r>
              <w:rPr>
                <w:color w:val="000000"/>
              </w:rPr>
              <w:t>Integración y API</w:t>
            </w:r>
          </w:p>
        </w:tc>
      </w:tr>
      <w:tr w:rsidR="00B4484B" w14:paraId="182405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F9C1450" w14:textId="77777777" w:rsidR="00B4484B" w:rsidRDefault="00000000">
            <w:r>
              <w:rPr>
                <w:color w:val="000000"/>
              </w:rPr>
              <w:t>Miguel Alejandro Gómez</w:t>
            </w:r>
          </w:p>
        </w:tc>
        <w:tc>
          <w:tcPr>
            <w:tcW w:w="0" w:type="auto"/>
            <w:shd w:val="clear" w:color="auto" w:fill="FFFFFF"/>
          </w:tcPr>
          <w:p w14:paraId="41C405EC" w14:textId="77777777" w:rsidR="00B4484B" w:rsidRDefault="00000000">
            <w:r>
              <w:rPr>
                <w:color w:val="000000"/>
              </w:rPr>
              <w:t>Rendimiento y Seguridad</w:t>
            </w:r>
          </w:p>
        </w:tc>
      </w:tr>
      <w:tr w:rsidR="00B4484B" w14:paraId="70B5A6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8FF65DC" w14:textId="77777777" w:rsidR="00B4484B" w:rsidRDefault="00000000">
            <w:r>
              <w:rPr>
                <w:color w:val="000000"/>
              </w:rPr>
              <w:t>Angie Natalia Arandio</w:t>
            </w:r>
          </w:p>
        </w:tc>
        <w:tc>
          <w:tcPr>
            <w:tcW w:w="0" w:type="auto"/>
            <w:shd w:val="clear" w:color="auto" w:fill="FFFFFF"/>
          </w:tcPr>
          <w:p w14:paraId="38F38157" w14:textId="77777777" w:rsidR="00B4484B" w:rsidRDefault="00000000">
            <w:r>
              <w:rPr>
                <w:color w:val="000000"/>
              </w:rPr>
              <w:t>Unitarias y Módulo</w:t>
            </w:r>
          </w:p>
        </w:tc>
      </w:tr>
    </w:tbl>
    <w:p w14:paraId="03D35310" w14:textId="77777777" w:rsidR="00B4484B" w:rsidRDefault="00B4484B">
      <w:pPr>
        <w:spacing w:after="80"/>
      </w:pPr>
    </w:p>
    <w:p w14:paraId="5D262D8E" w14:textId="77777777" w:rsidR="00B4484B" w:rsidRDefault="00B4484B">
      <w:pPr>
        <w:spacing w:after="80"/>
      </w:pPr>
    </w:p>
    <w:p w14:paraId="1CAE88E3" w14:textId="77777777" w:rsidR="00B4484B" w:rsidRDefault="00000000">
      <w:pPr>
        <w:pStyle w:val="Ttulo1"/>
      </w:pPr>
      <w:r>
        <w:t>SECCIÓN 1: Aplicación Bajo Pruebas</w:t>
      </w:r>
    </w:p>
    <w:p w14:paraId="6EC6404F" w14:textId="77777777" w:rsidR="00B4484B" w:rsidRDefault="00B4484B">
      <w:pPr>
        <w:spacing w:after="80"/>
      </w:pPr>
    </w:p>
    <w:p w14:paraId="469DFA5B" w14:textId="77777777" w:rsidR="00B4484B" w:rsidRDefault="00000000">
      <w:pPr>
        <w:pStyle w:val="Ttulo2"/>
      </w:pPr>
      <w:r>
        <w:t>1.1 Datos del Sistema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95"/>
        <w:gridCol w:w="7419"/>
      </w:tblGrid>
      <w:tr w:rsidR="00B4484B" w14:paraId="04F9C8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359A3EDD" w14:textId="77777777" w:rsidR="00B4484B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4E79"/>
          </w:tcPr>
          <w:p w14:paraId="796A7AE6" w14:textId="77777777" w:rsidR="00B4484B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B4484B" w14:paraId="3E4663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D9B6AC6" w14:textId="77777777" w:rsidR="00B4484B" w:rsidRDefault="00000000">
            <w:r>
              <w:rPr>
                <w:color w:val="000000"/>
              </w:rPr>
              <w:t>Nombre del sistema</w:t>
            </w:r>
          </w:p>
        </w:tc>
        <w:tc>
          <w:tcPr>
            <w:tcW w:w="0" w:type="auto"/>
            <w:shd w:val="clear" w:color="auto" w:fill="FFFFFF"/>
          </w:tcPr>
          <w:p w14:paraId="4E5C1960" w14:textId="77777777" w:rsidR="00B4484B" w:rsidRDefault="00000000">
            <w:r>
              <w:rPr>
                <w:color w:val="000000"/>
              </w:rPr>
              <w:t>Solventa</w:t>
            </w:r>
          </w:p>
        </w:tc>
      </w:tr>
      <w:tr w:rsidR="00B4484B" w14:paraId="095C9D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D714BDB" w14:textId="77777777" w:rsidR="00B4484B" w:rsidRDefault="00000000">
            <w:r>
              <w:rPr>
                <w:color w:val="000000"/>
              </w:rPr>
              <w:t>Versión bajo prueba</w:t>
            </w:r>
          </w:p>
        </w:tc>
        <w:tc>
          <w:tcPr>
            <w:tcW w:w="0" w:type="auto"/>
            <w:shd w:val="clear" w:color="auto" w:fill="FFFFFF"/>
          </w:tcPr>
          <w:p w14:paraId="6E77EA18" w14:textId="77777777" w:rsidR="00B4484B" w:rsidRDefault="00000000">
            <w:r>
              <w:rPr>
                <w:color w:val="000000"/>
              </w:rPr>
              <w:t>1.0.0 (MVP)</w:t>
            </w:r>
          </w:p>
        </w:tc>
      </w:tr>
      <w:tr w:rsidR="00B4484B" w14:paraId="04C658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1093D66" w14:textId="77777777" w:rsidR="00B4484B" w:rsidRDefault="00000000">
            <w:r>
              <w:rPr>
                <w:color w:val="000000"/>
              </w:rPr>
              <w:t>Tipo de sistema</w:t>
            </w:r>
          </w:p>
        </w:tc>
        <w:tc>
          <w:tcPr>
            <w:tcW w:w="0" w:type="auto"/>
            <w:shd w:val="clear" w:color="auto" w:fill="FFFFFF"/>
          </w:tcPr>
          <w:p w14:paraId="1A853EC9" w14:textId="77777777" w:rsidR="00B4484B" w:rsidRDefault="00000000">
            <w:r>
              <w:rPr>
                <w:color w:val="000000"/>
              </w:rPr>
              <w:t xml:space="preserve">Plataforma </w:t>
            </w:r>
            <w:proofErr w:type="spellStart"/>
            <w:r>
              <w:rPr>
                <w:color w:val="000000"/>
              </w:rPr>
              <w:t>InsurTech</w:t>
            </w:r>
            <w:proofErr w:type="spellEnd"/>
            <w:r>
              <w:rPr>
                <w:color w:val="000000"/>
              </w:rPr>
              <w:t xml:space="preserve"> — API-</w:t>
            </w:r>
            <w:proofErr w:type="spellStart"/>
            <w:r>
              <w:rPr>
                <w:color w:val="000000"/>
              </w:rPr>
              <w:t>first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Embedded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Insurance</w:t>
            </w:r>
            <w:proofErr w:type="spellEnd"/>
          </w:p>
        </w:tc>
      </w:tr>
      <w:tr w:rsidR="00B4484B" w14:paraId="47DD2E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83DD1CF" w14:textId="77777777" w:rsidR="00B4484B" w:rsidRDefault="00000000">
            <w:r>
              <w:rPr>
                <w:color w:val="000000"/>
              </w:rPr>
              <w:lastRenderedPageBreak/>
              <w:t>Fecha de inicio</w:t>
            </w:r>
          </w:p>
        </w:tc>
        <w:tc>
          <w:tcPr>
            <w:tcW w:w="0" w:type="auto"/>
            <w:shd w:val="clear" w:color="auto" w:fill="FFFFFF"/>
          </w:tcPr>
          <w:p w14:paraId="06A6CB98" w14:textId="77777777" w:rsidR="00B4484B" w:rsidRDefault="00000000">
            <w:r>
              <w:rPr>
                <w:color w:val="000000"/>
              </w:rPr>
              <w:t>3 de agosto de 2026</w:t>
            </w:r>
          </w:p>
        </w:tc>
      </w:tr>
      <w:tr w:rsidR="00B4484B" w14:paraId="7913DC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B3DA763" w14:textId="77777777" w:rsidR="00B4484B" w:rsidRDefault="00000000">
            <w:r>
              <w:rPr>
                <w:color w:val="000000"/>
              </w:rPr>
              <w:t>Fecha de entrega</w:t>
            </w:r>
          </w:p>
        </w:tc>
        <w:tc>
          <w:tcPr>
            <w:tcW w:w="0" w:type="auto"/>
            <w:shd w:val="clear" w:color="auto" w:fill="FFFFFF"/>
          </w:tcPr>
          <w:p w14:paraId="574B2694" w14:textId="77777777" w:rsidR="00B4484B" w:rsidRDefault="00000000">
            <w:r>
              <w:rPr>
                <w:color w:val="000000"/>
              </w:rPr>
              <w:t>23 de septiembre de 2026</w:t>
            </w:r>
          </w:p>
        </w:tc>
      </w:tr>
    </w:tbl>
    <w:p w14:paraId="0A04A0D4" w14:textId="77777777" w:rsidR="00B4484B" w:rsidRDefault="00B4484B">
      <w:pPr>
        <w:spacing w:after="80"/>
      </w:pPr>
    </w:p>
    <w:p w14:paraId="6E9A944B" w14:textId="77777777" w:rsidR="00B4484B" w:rsidRDefault="00000000">
      <w:pPr>
        <w:pStyle w:val="Ttulo2"/>
      </w:pPr>
      <w:r>
        <w:t>1.2 Descripción del Sistema</w:t>
      </w:r>
    </w:p>
    <w:p w14:paraId="3B37F2B0" w14:textId="77777777" w:rsidR="00B4484B" w:rsidRDefault="00000000">
      <w:r>
        <w:t>Solventa es una aseguradora digital (</w:t>
      </w:r>
      <w:proofErr w:type="spellStart"/>
      <w:r>
        <w:t>insurtech</w:t>
      </w:r>
      <w:proofErr w:type="spellEnd"/>
      <w:r>
        <w:t xml:space="preserve">) </w:t>
      </w:r>
      <w:proofErr w:type="spellStart"/>
      <w:r>
        <w:t>greenfield</w:t>
      </w:r>
      <w:proofErr w:type="spellEnd"/>
      <w:r>
        <w:t xml:space="preserve">, nativa en la nube, construida sobre Open </w:t>
      </w:r>
      <w:proofErr w:type="spellStart"/>
      <w:r>
        <w:t>Finance</w:t>
      </w:r>
      <w:proofErr w:type="spellEnd"/>
      <w:r>
        <w:t xml:space="preserve"> y Open Data. Su propuesta de valor es permitir cotizar, suscribir, emitir y gestionar siniestros de forma casi instantánea, embebiendo seguros directamente en el punto de necesidad del cliente (API-</w:t>
      </w:r>
      <w:proofErr w:type="spellStart"/>
      <w:r>
        <w:t>first</w:t>
      </w:r>
      <w:proofErr w:type="spellEnd"/>
      <w:r>
        <w:t xml:space="preserve"> /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). Opera en los ramos de viaje, protección de dispositivos, </w:t>
      </w:r>
      <w:proofErr w:type="spellStart"/>
      <w:r>
        <w:t>microseguros</w:t>
      </w:r>
      <w:proofErr w:type="spellEnd"/>
      <w:r>
        <w:t xml:space="preserve"> de vida, seguro paramétrico y protección de pagos. Está orientada a los mercados de Colombia, México, Chile y Perú.</w:t>
      </w:r>
    </w:p>
    <w:p w14:paraId="6C6623ED" w14:textId="77777777" w:rsidR="00B4484B" w:rsidRDefault="00B4484B">
      <w:pPr>
        <w:spacing w:after="80"/>
      </w:pPr>
    </w:p>
    <w:p w14:paraId="257D1AB5" w14:textId="77777777" w:rsidR="00B4484B" w:rsidRDefault="00000000">
      <w:pPr>
        <w:pStyle w:val="Ttulo2"/>
      </w:pPr>
      <w:r>
        <w:t>1.3 Stack Tecnológico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53"/>
        <w:gridCol w:w="6961"/>
      </w:tblGrid>
      <w:tr w:rsidR="00B4484B" w14:paraId="49BE43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4B7662E7" w14:textId="77777777" w:rsidR="00B4484B" w:rsidRDefault="00000000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0" w:type="auto"/>
            <w:shd w:val="clear" w:color="auto" w:fill="1F4E79"/>
          </w:tcPr>
          <w:p w14:paraId="17BD06E5" w14:textId="77777777" w:rsidR="00B4484B" w:rsidRDefault="00000000">
            <w:r>
              <w:rPr>
                <w:b/>
                <w:bCs/>
                <w:color w:val="FFFFFF"/>
              </w:rPr>
              <w:t>Tecnología</w:t>
            </w:r>
          </w:p>
        </w:tc>
      </w:tr>
      <w:tr w:rsidR="00B4484B" w14:paraId="1BFADF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33FBE0D" w14:textId="77777777" w:rsidR="00B4484B" w:rsidRDefault="00000000"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(microservicios)</w:t>
            </w:r>
          </w:p>
        </w:tc>
        <w:tc>
          <w:tcPr>
            <w:tcW w:w="0" w:type="auto"/>
            <w:shd w:val="clear" w:color="auto" w:fill="FFFFFF"/>
          </w:tcPr>
          <w:p w14:paraId="5F6AB6FD" w14:textId="77777777" w:rsidR="00B4484B" w:rsidRDefault="00000000">
            <w:r>
              <w:rPr>
                <w:color w:val="000000"/>
              </w:rPr>
              <w:t>Python 3.11 + Flask</w:t>
            </w:r>
          </w:p>
        </w:tc>
      </w:tr>
      <w:tr w:rsidR="00B4484B" w14:paraId="140C8E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25FF82D" w14:textId="77777777" w:rsidR="00B4484B" w:rsidRDefault="00000000"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web</w:t>
            </w:r>
          </w:p>
        </w:tc>
        <w:tc>
          <w:tcPr>
            <w:tcW w:w="0" w:type="auto"/>
            <w:shd w:val="clear" w:color="auto" w:fill="FFFFFF"/>
          </w:tcPr>
          <w:p w14:paraId="36C08DCC" w14:textId="77777777" w:rsidR="00B4484B" w:rsidRDefault="00000000">
            <w:r>
              <w:rPr>
                <w:color w:val="000000"/>
              </w:rPr>
              <w:t xml:space="preserve">Angular 17 + TypeScript</w:t>
            </w:r>
          </w:p>
        </w:tc>
      </w:tr>
      <w:tr w:rsidR="00B4484B" w14:paraId="54964B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0C28DC0" w14:textId="77777777" w:rsidR="00B4484B" w:rsidRDefault="00000000"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móvil</w:t>
            </w:r>
          </w:p>
        </w:tc>
        <w:tc>
          <w:tcPr>
            <w:tcW w:w="0" w:type="auto"/>
            <w:shd w:val="clear" w:color="auto" w:fill="FFFFFF"/>
          </w:tcPr>
          <w:p w14:paraId="02C4D7C5" w14:textId="77777777" w:rsidR="00B4484B" w:rsidRDefault="00000000">
            <w:r>
              <w:rPr>
                <w:color w:val="000000"/>
              </w:rPr>
              <w:t xml:space="preserve">Kotlin nativo (Android)</w:t>
            </w:r>
          </w:p>
        </w:tc>
      </w:tr>
      <w:tr w:rsidR="00B4484B" w14:paraId="57171A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4EC89A4" w14:textId="77777777" w:rsidR="00B4484B" w:rsidRDefault="00000000">
            <w:r>
              <w:rPr>
                <w:color w:val="000000"/>
              </w:rPr>
              <w:t>Base de datos relacional</w:t>
            </w:r>
          </w:p>
        </w:tc>
        <w:tc>
          <w:tcPr>
            <w:tcW w:w="0" w:type="auto"/>
            <w:shd w:val="clear" w:color="auto" w:fill="FFFFFF"/>
          </w:tcPr>
          <w:p w14:paraId="21691353" w14:textId="77777777" w:rsidR="00B4484B" w:rsidRDefault="00000000">
            <w:r>
              <w:rPr>
                <w:color w:val="000000"/>
              </w:rPr>
              <w:t>PostgreSQL 15</w:t>
            </w:r>
          </w:p>
        </w:tc>
      </w:tr>
      <w:tr w:rsidR="00B4484B" w14:paraId="06A262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C557943" w14:textId="77777777" w:rsidR="00B4484B" w:rsidRDefault="00000000">
            <w:r>
              <w:rPr>
                <w:color w:val="000000"/>
              </w:rPr>
              <w:t>Caché y sesiones</w:t>
            </w:r>
          </w:p>
        </w:tc>
        <w:tc>
          <w:tcPr>
            <w:tcW w:w="0" w:type="auto"/>
            <w:shd w:val="clear" w:color="auto" w:fill="FFFFFF"/>
          </w:tcPr>
          <w:p w14:paraId="6619CB8A" w14:textId="77777777" w:rsidR="00B4484B" w:rsidRDefault="00000000">
            <w:r>
              <w:rPr>
                <w:color w:val="000000"/>
              </w:rPr>
              <w:t>Redis 7</w:t>
            </w:r>
          </w:p>
        </w:tc>
      </w:tr>
      <w:tr w:rsidR="00B4484B" w14:paraId="383702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EB9BFE5" w14:textId="77777777" w:rsidR="00B4484B" w:rsidRDefault="00000000">
            <w:r>
              <w:rPr>
                <w:color w:val="000000"/>
              </w:rPr>
              <w:t>Mensajería asíncrona</w:t>
            </w:r>
          </w:p>
        </w:tc>
        <w:tc>
          <w:tcPr>
            <w:tcW w:w="0" w:type="auto"/>
            <w:shd w:val="clear" w:color="auto" w:fill="FFFFFF"/>
          </w:tcPr>
          <w:p w14:paraId="57036498" w14:textId="77777777" w:rsidR="00B4484B" w:rsidRDefault="00000000">
            <w:r>
              <w:rPr>
                <w:color w:val="000000"/>
              </w:rPr>
              <w:t>Apache Kafka 3.x (</w:t>
            </w:r>
            <w:proofErr w:type="spellStart"/>
            <w:r>
              <w:rPr>
                <w:color w:val="000000"/>
              </w:rPr>
              <w:t>KRaft</w:t>
            </w:r>
            <w:proofErr w:type="spellEnd"/>
            <w:r>
              <w:rPr>
                <w:color w:val="000000"/>
              </w:rPr>
              <w:t xml:space="preserve"> — local) / Amazon MSK (</w:t>
            </w:r>
            <w:proofErr w:type="spellStart"/>
            <w:r>
              <w:rPr>
                <w:color w:val="000000"/>
              </w:rPr>
              <w:t>prod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B4484B" w14:paraId="4BEF40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1583B9F" w14:textId="77777777" w:rsidR="00B4484B" w:rsidRDefault="00000000">
            <w:r>
              <w:rPr>
                <w:color w:val="000000"/>
              </w:rPr>
              <w:t xml:space="preserve">Infraestructura </w:t>
            </w:r>
            <w:proofErr w:type="spellStart"/>
            <w:r>
              <w:rPr>
                <w:color w:val="000000"/>
              </w:rPr>
              <w:t>cloud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20F401A1" w14:textId="77777777" w:rsidR="00B4484B" w:rsidRDefault="00000000">
            <w:r>
              <w:rPr>
                <w:color w:val="000000"/>
              </w:rPr>
              <w:t xml:space="preserve">AWS EKS + RDS + MSK + S3 + KMS + </w:t>
            </w:r>
            <w:proofErr w:type="spellStart"/>
            <w:r>
              <w:rPr>
                <w:color w:val="000000"/>
              </w:rPr>
              <w:t>CloudWatch</w:t>
            </w:r>
            <w:proofErr w:type="spellEnd"/>
          </w:p>
        </w:tc>
      </w:tr>
      <w:tr w:rsidR="00B4484B" w14:paraId="3D32C1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47DCB26" w14:textId="77777777" w:rsidR="00B4484B" w:rsidRDefault="00000000">
            <w:r>
              <w:rPr>
                <w:color w:val="000000"/>
              </w:rPr>
              <w:t>Orquestación local</w:t>
            </w:r>
          </w:p>
        </w:tc>
        <w:tc>
          <w:tcPr>
            <w:tcW w:w="0" w:type="auto"/>
            <w:shd w:val="clear" w:color="auto" w:fill="FFFFFF"/>
          </w:tcPr>
          <w:p w14:paraId="58E7519C" w14:textId="77777777" w:rsidR="00B4484B" w:rsidRDefault="00000000">
            <w:r>
              <w:rPr>
                <w:color w:val="000000"/>
              </w:rPr>
              <w:t xml:space="preserve">Docker </w:t>
            </w:r>
            <w:proofErr w:type="spellStart"/>
            <w:r>
              <w:rPr>
                <w:color w:val="000000"/>
              </w:rPr>
              <w:t>Compose</w:t>
            </w:r>
            <w:proofErr w:type="spellEnd"/>
          </w:p>
        </w:tc>
      </w:tr>
      <w:tr w:rsidR="00B4484B" w14:paraId="4BBEDF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F397141" w14:textId="77777777" w:rsidR="00B4484B" w:rsidRDefault="00000000">
            <w:proofErr w:type="spellStart"/>
            <w:r>
              <w:rPr>
                <w:color w:val="000000"/>
              </w:rPr>
              <w:t>IaC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9BABBAE" w14:textId="77777777" w:rsidR="00B4484B" w:rsidRDefault="00000000">
            <w:proofErr w:type="spellStart"/>
            <w:r>
              <w:rPr>
                <w:color w:val="000000"/>
              </w:rPr>
              <w:t>Terraform</w:t>
            </w:r>
            <w:proofErr w:type="spellEnd"/>
          </w:p>
        </w:tc>
      </w:tr>
      <w:tr w:rsidR="00B4484B" w14:paraId="092409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4998A0E" w14:textId="77777777" w:rsidR="00B4484B" w:rsidRDefault="00000000">
            <w:r>
              <w:rPr>
                <w:color w:val="000000"/>
              </w:rPr>
              <w:t>Autenticación</w:t>
            </w:r>
          </w:p>
        </w:tc>
        <w:tc>
          <w:tcPr>
            <w:tcW w:w="0" w:type="auto"/>
            <w:shd w:val="clear" w:color="auto" w:fill="FFFFFF"/>
          </w:tcPr>
          <w:p w14:paraId="415230B9" w14:textId="77777777" w:rsidR="00B4484B" w:rsidRDefault="00000000">
            <w:r>
              <w:rPr>
                <w:color w:val="000000"/>
              </w:rPr>
              <w:t xml:space="preserve">JWT + OAuth 2.0 (Open </w:t>
            </w:r>
            <w:proofErr w:type="spellStart"/>
            <w:r>
              <w:rPr>
                <w:color w:val="000000"/>
              </w:rPr>
              <w:t>Finance</w:t>
            </w:r>
            <w:proofErr w:type="spellEnd"/>
            <w:r>
              <w:rPr>
                <w:color w:val="000000"/>
              </w:rPr>
              <w:t xml:space="preserve"> Colombia)</w:t>
            </w:r>
          </w:p>
        </w:tc>
      </w:tr>
      <w:tr w:rsidR="00B4484B" w14:paraId="61FADD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6986964" w14:textId="77777777" w:rsidR="00B4484B" w:rsidRDefault="00000000">
            <w:r>
              <w:rPr>
                <w:color w:val="000000"/>
              </w:rPr>
              <w:t>Firma digital</w:t>
            </w:r>
          </w:p>
        </w:tc>
        <w:tc>
          <w:tcPr>
            <w:tcW w:w="0" w:type="auto"/>
            <w:shd w:val="clear" w:color="auto" w:fill="FFFFFF"/>
          </w:tcPr>
          <w:p w14:paraId="60100774" w14:textId="77777777" w:rsidR="00B4484B" w:rsidRDefault="00000000">
            <w:r>
              <w:rPr>
                <w:color w:val="000000"/>
              </w:rPr>
              <w:t>AWS KMS + SHA-256</w:t>
            </w:r>
          </w:p>
        </w:tc>
      </w:tr>
    </w:tbl>
    <w:p w14:paraId="700056B4" w14:textId="77777777" w:rsidR="00B4484B" w:rsidRDefault="00B4484B">
      <w:pPr>
        <w:spacing w:after="80"/>
      </w:pPr>
    </w:p>
    <w:p w14:paraId="580B1CB1" w14:textId="77777777" w:rsidR="00B4484B" w:rsidRDefault="00000000">
      <w:pPr>
        <w:pStyle w:val="Ttulo2"/>
      </w:pPr>
      <w:r>
        <w:lastRenderedPageBreak/>
        <w:t>1.4 Componentes Funcionales Bajo Prueba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6"/>
        <w:gridCol w:w="2635"/>
        <w:gridCol w:w="752"/>
        <w:gridCol w:w="6461"/>
      </w:tblGrid>
      <w:tr w:rsidR="00B4484B" w14:paraId="767A39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3D58A252" w14:textId="77777777" w:rsidR="00B4484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shd w:val="clear" w:color="auto" w:fill="1F4E79"/>
          </w:tcPr>
          <w:p w14:paraId="0C57EC79" w14:textId="77777777" w:rsidR="00B4484B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0" w:type="auto"/>
            <w:shd w:val="clear" w:color="auto" w:fill="1F4E79"/>
          </w:tcPr>
          <w:p w14:paraId="241798C7" w14:textId="77777777" w:rsidR="00B4484B" w:rsidRDefault="00000000"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0" w:type="auto"/>
            <w:shd w:val="clear" w:color="auto" w:fill="1F4E79"/>
          </w:tcPr>
          <w:p w14:paraId="384CD453" w14:textId="77777777" w:rsidR="00B4484B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B4484B" w14:paraId="50408E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9F57EA4" w14:textId="77777777" w:rsidR="00B4484B" w:rsidRDefault="00000000">
            <w:r>
              <w:rPr>
                <w:color w:val="000000"/>
              </w:rPr>
              <w:t>1</w:t>
            </w:r>
          </w:p>
        </w:tc>
        <w:tc>
          <w:tcPr>
            <w:tcW w:w="0" w:type="auto"/>
            <w:shd w:val="clear" w:color="auto" w:fill="FFFFFF"/>
          </w:tcPr>
          <w:p w14:paraId="6A08257A" w14:textId="77777777" w:rsidR="00B4484B" w:rsidRDefault="00000000">
            <w:r>
              <w:rPr>
                <w:color w:val="000000"/>
              </w:rPr>
              <w:t>Cotización y oferta</w:t>
            </w:r>
          </w:p>
        </w:tc>
        <w:tc>
          <w:tcPr>
            <w:tcW w:w="0" w:type="auto"/>
            <w:shd w:val="clear" w:color="auto" w:fill="FFFFFF"/>
          </w:tcPr>
          <w:p w14:paraId="5592B999" w14:textId="77777777" w:rsidR="00B4484B" w:rsidRDefault="00000000">
            <w:r>
              <w:rPr>
                <w:color w:val="000000"/>
              </w:rPr>
              <w:t>Web</w:t>
            </w:r>
          </w:p>
        </w:tc>
        <w:tc>
          <w:tcPr>
            <w:tcW w:w="0" w:type="auto"/>
            <w:shd w:val="clear" w:color="auto" w:fill="FFFFFF"/>
          </w:tcPr>
          <w:p w14:paraId="78E6FB38" w14:textId="77777777" w:rsidR="00B4484B" w:rsidRDefault="00000000">
            <w:r>
              <w:rPr>
                <w:color w:val="000000"/>
              </w:rPr>
              <w:t xml:space="preserve">Motor de rating con señales Open </w:t>
            </w:r>
            <w:proofErr w:type="spellStart"/>
            <w:r>
              <w:rPr>
                <w:color w:val="000000"/>
              </w:rPr>
              <w:t>Finance</w:t>
            </w:r>
            <w:proofErr w:type="spellEnd"/>
            <w:r>
              <w:rPr>
                <w:color w:val="000000"/>
              </w:rPr>
              <w:t>; cotización en tiempo real</w:t>
            </w:r>
          </w:p>
        </w:tc>
      </w:tr>
      <w:tr w:rsidR="00B4484B" w14:paraId="2A496C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7B9DB6B" w14:textId="77777777" w:rsidR="00B4484B" w:rsidRDefault="00000000">
            <w:r>
              <w:rPr>
                <w:color w:val="000000"/>
              </w:rPr>
              <w:t>2</w:t>
            </w:r>
          </w:p>
        </w:tc>
        <w:tc>
          <w:tcPr>
            <w:tcW w:w="0" w:type="auto"/>
            <w:shd w:val="clear" w:color="auto" w:fill="FFFFFF"/>
          </w:tcPr>
          <w:p w14:paraId="10238678" w14:textId="77777777" w:rsidR="00B4484B" w:rsidRDefault="00000000">
            <w:r>
              <w:rPr>
                <w:color w:val="000000"/>
              </w:rPr>
              <w:t>Suscripción y emisión</w:t>
            </w:r>
          </w:p>
        </w:tc>
        <w:tc>
          <w:tcPr>
            <w:tcW w:w="0" w:type="auto"/>
            <w:shd w:val="clear" w:color="auto" w:fill="FFFFFF"/>
          </w:tcPr>
          <w:p w14:paraId="3DEA60F7" w14:textId="77777777" w:rsidR="00B4484B" w:rsidRDefault="00000000">
            <w:r>
              <w:rPr>
                <w:color w:val="000000"/>
              </w:rPr>
              <w:t>Web</w:t>
            </w:r>
          </w:p>
        </w:tc>
        <w:tc>
          <w:tcPr>
            <w:tcW w:w="0" w:type="auto"/>
            <w:shd w:val="clear" w:color="auto" w:fill="FFFFFF"/>
          </w:tcPr>
          <w:p w14:paraId="6396C67C" w14:textId="77777777" w:rsidR="00B4484B" w:rsidRDefault="00000000">
            <w:r>
              <w:rPr>
                <w:color w:val="000000"/>
              </w:rPr>
              <w:t>Cobro, firma digital y emisión automática de póliza</w:t>
            </w:r>
          </w:p>
        </w:tc>
      </w:tr>
      <w:tr w:rsidR="00B4484B" w14:paraId="6B117D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DCD677E" w14:textId="77777777" w:rsidR="00B4484B" w:rsidRDefault="00000000">
            <w:r>
              <w:rPr>
                <w:color w:val="000000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14:paraId="2C084795" w14:textId="77777777" w:rsidR="00B4484B" w:rsidRDefault="00000000">
            <w:r>
              <w:rPr>
                <w:color w:val="000000"/>
              </w:rPr>
              <w:t>Administración de pólizas</w:t>
            </w:r>
          </w:p>
        </w:tc>
        <w:tc>
          <w:tcPr>
            <w:tcW w:w="0" w:type="auto"/>
            <w:shd w:val="clear" w:color="auto" w:fill="FFFFFF"/>
          </w:tcPr>
          <w:p w14:paraId="54AEEDCD" w14:textId="77777777" w:rsidR="00B4484B" w:rsidRDefault="00000000">
            <w:r>
              <w:rPr>
                <w:color w:val="000000"/>
              </w:rPr>
              <w:t>Web</w:t>
            </w:r>
          </w:p>
        </w:tc>
        <w:tc>
          <w:tcPr>
            <w:tcW w:w="0" w:type="auto"/>
            <w:shd w:val="clear" w:color="auto" w:fill="FFFFFF"/>
          </w:tcPr>
          <w:p w14:paraId="55E5C709" w14:textId="77777777" w:rsidR="00B4484B" w:rsidRDefault="00000000">
            <w:r>
              <w:rPr>
                <w:color w:val="000000"/>
              </w:rPr>
              <w:t>Ciclo de vida: alta, cambios, renovación, cancelación</w:t>
            </w:r>
          </w:p>
        </w:tc>
      </w:tr>
      <w:tr w:rsidR="00B4484B" w14:paraId="524BCC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9172A3C" w14:textId="77777777" w:rsidR="00B4484B" w:rsidRDefault="00000000">
            <w:r>
              <w:rPr>
                <w:color w:val="000000"/>
              </w:rPr>
              <w:t>4</w:t>
            </w:r>
          </w:p>
        </w:tc>
        <w:tc>
          <w:tcPr>
            <w:tcW w:w="0" w:type="auto"/>
            <w:shd w:val="clear" w:color="auto" w:fill="FFFFFF"/>
          </w:tcPr>
          <w:p w14:paraId="28BBFF43" w14:textId="77777777" w:rsidR="00B4484B" w:rsidRDefault="00000000">
            <w:r>
              <w:rPr>
                <w:color w:val="000000"/>
              </w:rPr>
              <w:t>Gestión de siniestros</w:t>
            </w:r>
          </w:p>
        </w:tc>
        <w:tc>
          <w:tcPr>
            <w:tcW w:w="0" w:type="auto"/>
            <w:shd w:val="clear" w:color="auto" w:fill="FFFFFF"/>
          </w:tcPr>
          <w:p w14:paraId="4F3C8169" w14:textId="77777777" w:rsidR="00B4484B" w:rsidRDefault="00000000">
            <w:r>
              <w:rPr>
                <w:color w:val="000000"/>
              </w:rPr>
              <w:t>Web</w:t>
            </w:r>
          </w:p>
        </w:tc>
        <w:tc>
          <w:tcPr>
            <w:tcW w:w="0" w:type="auto"/>
            <w:shd w:val="clear" w:color="auto" w:fill="FFFFFF"/>
          </w:tcPr>
          <w:p w14:paraId="5F3D6B57" w14:textId="77777777" w:rsidR="00B4484B" w:rsidRDefault="00000000">
            <w:r>
              <w:rPr>
                <w:color w:val="000000"/>
              </w:rPr>
              <w:t>Evaluación, aprobación, pago y enrutamiento a perito</w:t>
            </w:r>
          </w:p>
        </w:tc>
      </w:tr>
      <w:tr w:rsidR="00B4484B" w14:paraId="68EA53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0EDAFE3" w14:textId="77777777" w:rsidR="00B4484B" w:rsidRDefault="00000000">
            <w:r>
              <w:rPr>
                <w:color w:val="000000"/>
              </w:rPr>
              <w:t>5</w:t>
            </w:r>
          </w:p>
        </w:tc>
        <w:tc>
          <w:tcPr>
            <w:tcW w:w="0" w:type="auto"/>
            <w:shd w:val="clear" w:color="auto" w:fill="FFFFFF"/>
          </w:tcPr>
          <w:p w14:paraId="798165D6" w14:textId="77777777" w:rsidR="00B4484B" w:rsidRDefault="00000000">
            <w:r>
              <w:rPr>
                <w:color w:val="000000"/>
              </w:rPr>
              <w:t>Autenticación biométrica</w:t>
            </w:r>
          </w:p>
        </w:tc>
        <w:tc>
          <w:tcPr>
            <w:tcW w:w="0" w:type="auto"/>
            <w:shd w:val="clear" w:color="auto" w:fill="FFFFFF"/>
          </w:tcPr>
          <w:p w14:paraId="742CC2CB" w14:textId="77777777" w:rsidR="00B4484B" w:rsidRDefault="00000000">
            <w:r>
              <w:rPr>
                <w:color w:val="000000"/>
              </w:rPr>
              <w:t>Móvil</w:t>
            </w:r>
          </w:p>
        </w:tc>
        <w:tc>
          <w:tcPr>
            <w:tcW w:w="0" w:type="auto"/>
            <w:shd w:val="clear" w:color="auto" w:fill="FFFFFF"/>
          </w:tcPr>
          <w:p w14:paraId="7439CFEB" w14:textId="77777777" w:rsidR="00B4484B" w:rsidRDefault="00000000">
            <w:r>
              <w:rPr>
                <w:color w:val="000000"/>
              </w:rPr>
              <w:t xml:space="preserve">Verificación de identidad, </w:t>
            </w:r>
            <w:proofErr w:type="spellStart"/>
            <w:r>
              <w:rPr>
                <w:color w:val="000000"/>
              </w:rPr>
              <w:t>selfie</w:t>
            </w:r>
            <w:proofErr w:type="spellEnd"/>
            <w:r>
              <w:rPr>
                <w:color w:val="000000"/>
              </w:rPr>
              <w:t>/prueba de vida, KYC/AML</w:t>
            </w:r>
          </w:p>
        </w:tc>
      </w:tr>
      <w:tr w:rsidR="00B4484B" w14:paraId="227926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080C3C3" w14:textId="77777777" w:rsidR="00B4484B" w:rsidRDefault="00000000">
            <w:r>
              <w:rPr>
                <w:color w:val="000000"/>
              </w:rPr>
              <w:t>6</w:t>
            </w:r>
          </w:p>
        </w:tc>
        <w:tc>
          <w:tcPr>
            <w:tcW w:w="0" w:type="auto"/>
            <w:shd w:val="clear" w:color="auto" w:fill="FFFFFF"/>
          </w:tcPr>
          <w:p w14:paraId="66E2BF7E" w14:textId="77777777" w:rsidR="00B4484B" w:rsidRDefault="00000000">
            <w:r>
              <w:rPr>
                <w:color w:val="000000"/>
              </w:rPr>
              <w:t>Billetera de pólizas</w:t>
            </w:r>
          </w:p>
        </w:tc>
        <w:tc>
          <w:tcPr>
            <w:tcW w:w="0" w:type="auto"/>
            <w:shd w:val="clear" w:color="auto" w:fill="FFFFFF"/>
          </w:tcPr>
          <w:p w14:paraId="23D932B2" w14:textId="77777777" w:rsidR="00B4484B" w:rsidRDefault="00000000">
            <w:r>
              <w:rPr>
                <w:color w:val="000000"/>
              </w:rPr>
              <w:t>Móvil</w:t>
            </w:r>
          </w:p>
        </w:tc>
        <w:tc>
          <w:tcPr>
            <w:tcW w:w="0" w:type="auto"/>
            <w:shd w:val="clear" w:color="auto" w:fill="FFFFFF"/>
          </w:tcPr>
          <w:p w14:paraId="5E7AA783" w14:textId="77777777" w:rsidR="00B4484B" w:rsidRDefault="00000000">
            <w:r>
              <w:rPr>
                <w:color w:val="000000"/>
              </w:rPr>
              <w:t>Visualización offline, sincronización y gestión desde el celular</w:t>
            </w:r>
          </w:p>
        </w:tc>
      </w:tr>
      <w:tr w:rsidR="00B4484B" w14:paraId="628219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CB5BC48" w14:textId="77777777" w:rsidR="00B4484B" w:rsidRDefault="00000000">
            <w:r>
              <w:rPr>
                <w:color w:val="000000"/>
              </w:rPr>
              <w:t>7</w:t>
            </w:r>
          </w:p>
        </w:tc>
        <w:tc>
          <w:tcPr>
            <w:tcW w:w="0" w:type="auto"/>
            <w:shd w:val="clear" w:color="auto" w:fill="FFFFFF"/>
          </w:tcPr>
          <w:p w14:paraId="0304DDCB" w14:textId="77777777" w:rsidR="00B4484B" w:rsidRDefault="00000000">
            <w:r>
              <w:rPr>
                <w:color w:val="000000"/>
              </w:rPr>
              <w:t>Reporte de siniestros</w:t>
            </w:r>
          </w:p>
        </w:tc>
        <w:tc>
          <w:tcPr>
            <w:tcW w:w="0" w:type="auto"/>
            <w:shd w:val="clear" w:color="auto" w:fill="FFFFFF"/>
          </w:tcPr>
          <w:p w14:paraId="6CBD5ABB" w14:textId="77777777" w:rsidR="00B4484B" w:rsidRDefault="00000000">
            <w:r>
              <w:rPr>
                <w:color w:val="000000"/>
              </w:rPr>
              <w:t>Móvil</w:t>
            </w:r>
          </w:p>
        </w:tc>
        <w:tc>
          <w:tcPr>
            <w:tcW w:w="0" w:type="auto"/>
            <w:shd w:val="clear" w:color="auto" w:fill="FFFFFF"/>
          </w:tcPr>
          <w:p w14:paraId="374EBBA9" w14:textId="77777777" w:rsidR="00B4484B" w:rsidRDefault="00000000">
            <w:r>
              <w:rPr>
                <w:color w:val="000000"/>
              </w:rPr>
              <w:t>Captura de fotos/video con geoetiquetado</w:t>
            </w:r>
          </w:p>
        </w:tc>
      </w:tr>
      <w:tr w:rsidR="00B4484B" w14:paraId="3959B4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40F00A5" w14:textId="77777777" w:rsidR="00B4484B" w:rsidRDefault="00000000">
            <w:r>
              <w:rPr>
                <w:color w:val="000000"/>
              </w:rPr>
              <w:t>8</w:t>
            </w:r>
          </w:p>
        </w:tc>
        <w:tc>
          <w:tcPr>
            <w:tcW w:w="0" w:type="auto"/>
            <w:shd w:val="clear" w:color="auto" w:fill="FFFFFF"/>
          </w:tcPr>
          <w:p w14:paraId="3E98785B" w14:textId="77777777" w:rsidR="00B4484B" w:rsidRDefault="00000000">
            <w:r>
              <w:rPr>
                <w:color w:val="000000"/>
              </w:rPr>
              <w:t>Notificaciones y asistencia</w:t>
            </w:r>
          </w:p>
        </w:tc>
        <w:tc>
          <w:tcPr>
            <w:tcW w:w="0" w:type="auto"/>
            <w:shd w:val="clear" w:color="auto" w:fill="FFFFFF"/>
          </w:tcPr>
          <w:p w14:paraId="7A4E20A8" w14:textId="77777777" w:rsidR="00B4484B" w:rsidRDefault="00000000">
            <w:r>
              <w:rPr>
                <w:color w:val="000000"/>
              </w:rPr>
              <w:t>Móvil</w:t>
            </w:r>
          </w:p>
        </w:tc>
        <w:tc>
          <w:tcPr>
            <w:tcW w:w="0" w:type="auto"/>
            <w:shd w:val="clear" w:color="auto" w:fill="FFFFFF"/>
          </w:tcPr>
          <w:p w14:paraId="2247D8ED" w14:textId="77777777" w:rsidR="00B4484B" w:rsidRDefault="00000000">
            <w:r>
              <w:rPr>
                <w:color w:val="000000"/>
              </w:rPr>
              <w:t xml:space="preserve">Push </w:t>
            </w:r>
            <w:proofErr w:type="spellStart"/>
            <w:r>
              <w:rPr>
                <w:color w:val="000000"/>
              </w:rPr>
              <w:t>notifications</w:t>
            </w:r>
            <w:proofErr w:type="spellEnd"/>
            <w:r>
              <w:rPr>
                <w:color w:val="000000"/>
              </w:rPr>
              <w:t>, geolocalización de prestadores</w:t>
            </w:r>
          </w:p>
        </w:tc>
      </w:tr>
      <w:tr w:rsidR="00B4484B" w14:paraId="14CE45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16963CC" w14:textId="77777777" w:rsidR="00B4484B" w:rsidRDefault="00000000">
            <w:r>
              <w:rPr>
                <w:color w:val="000000"/>
              </w:rPr>
              <w:t>9</w:t>
            </w:r>
          </w:p>
        </w:tc>
        <w:tc>
          <w:tcPr>
            <w:tcW w:w="0" w:type="auto"/>
            <w:shd w:val="clear" w:color="auto" w:fill="FFFFFF"/>
          </w:tcPr>
          <w:p w14:paraId="0326674C" w14:textId="77777777" w:rsidR="00B4484B" w:rsidRDefault="00000000">
            <w:r>
              <w:rPr>
                <w:color w:val="000000"/>
              </w:rPr>
              <w:t xml:space="preserve">Open </w:t>
            </w:r>
            <w:proofErr w:type="spellStart"/>
            <w:r>
              <w:rPr>
                <w:color w:val="000000"/>
              </w:rPr>
              <w:t>Finance</w:t>
            </w:r>
            <w:proofErr w:type="spellEnd"/>
            <w:r>
              <w:rPr>
                <w:color w:val="000000"/>
              </w:rPr>
              <w:t xml:space="preserve"> / Open Data</w:t>
            </w:r>
          </w:p>
        </w:tc>
        <w:tc>
          <w:tcPr>
            <w:tcW w:w="0" w:type="auto"/>
            <w:shd w:val="clear" w:color="auto" w:fill="FFFFFF"/>
          </w:tcPr>
          <w:p w14:paraId="73558E72" w14:textId="77777777" w:rsidR="00B4484B" w:rsidRDefault="00000000">
            <w:r>
              <w:rPr>
                <w:color w:val="000000"/>
              </w:rPr>
              <w:t>API</w:t>
            </w:r>
          </w:p>
        </w:tc>
        <w:tc>
          <w:tcPr>
            <w:tcW w:w="0" w:type="auto"/>
            <w:shd w:val="clear" w:color="auto" w:fill="FFFFFF"/>
          </w:tcPr>
          <w:p w14:paraId="3446A254" w14:textId="77777777" w:rsidR="00B4484B" w:rsidRDefault="00000000">
            <w:r>
              <w:rPr>
                <w:color w:val="000000"/>
              </w:rPr>
              <w:t>Integración con fuentes financieras para perfilamiento de riesgo</w:t>
            </w:r>
          </w:p>
        </w:tc>
      </w:tr>
      <w:tr w:rsidR="00B4484B" w14:paraId="77D553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83E1FC8" w14:textId="77777777" w:rsidR="00B4484B" w:rsidRDefault="00000000">
            <w:r>
              <w:rPr>
                <w:color w:val="000000"/>
              </w:rPr>
              <w:t>10</w:t>
            </w:r>
          </w:p>
        </w:tc>
        <w:tc>
          <w:tcPr>
            <w:tcW w:w="0" w:type="auto"/>
            <w:shd w:val="clear" w:color="auto" w:fill="FFFFFF"/>
          </w:tcPr>
          <w:p w14:paraId="125628FB" w14:textId="77777777" w:rsidR="00B4484B" w:rsidRDefault="00000000">
            <w:r>
              <w:rPr>
                <w:color w:val="000000"/>
              </w:rPr>
              <w:t>KYC / AML</w:t>
            </w:r>
          </w:p>
        </w:tc>
        <w:tc>
          <w:tcPr>
            <w:tcW w:w="0" w:type="auto"/>
            <w:shd w:val="clear" w:color="auto" w:fill="FFFFFF"/>
          </w:tcPr>
          <w:p w14:paraId="0E6ED930" w14:textId="77777777" w:rsidR="00B4484B" w:rsidRDefault="00000000">
            <w:r>
              <w:rPr>
                <w:color w:val="000000"/>
              </w:rPr>
              <w:t>API</w:t>
            </w:r>
          </w:p>
        </w:tc>
        <w:tc>
          <w:tcPr>
            <w:tcW w:w="0" w:type="auto"/>
            <w:shd w:val="clear" w:color="auto" w:fill="FFFFFF"/>
          </w:tcPr>
          <w:p w14:paraId="4D8EBC29" w14:textId="77777777" w:rsidR="00B4484B" w:rsidRDefault="00000000">
            <w:r>
              <w:rPr>
                <w:color w:val="000000"/>
              </w:rPr>
              <w:t>Verificación de identidad y prevención de lavado de activos</w:t>
            </w:r>
          </w:p>
        </w:tc>
      </w:tr>
      <w:tr w:rsidR="00B4484B" w14:paraId="341E24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DFCB052" w14:textId="77777777" w:rsidR="00B4484B" w:rsidRDefault="00000000">
            <w:r>
              <w:rPr>
                <w:color w:val="000000"/>
              </w:rPr>
              <w:t>11</w:t>
            </w:r>
          </w:p>
        </w:tc>
        <w:tc>
          <w:tcPr>
            <w:tcW w:w="0" w:type="auto"/>
            <w:shd w:val="clear" w:color="auto" w:fill="FFFFFF"/>
          </w:tcPr>
          <w:p w14:paraId="72051353" w14:textId="77777777" w:rsidR="00B4484B" w:rsidRDefault="00000000">
            <w:r>
              <w:rPr>
                <w:color w:val="000000"/>
              </w:rPr>
              <w:t>Pagos y recaudo</w:t>
            </w:r>
          </w:p>
        </w:tc>
        <w:tc>
          <w:tcPr>
            <w:tcW w:w="0" w:type="auto"/>
            <w:shd w:val="clear" w:color="auto" w:fill="FFFFFF"/>
          </w:tcPr>
          <w:p w14:paraId="47C359AD" w14:textId="77777777" w:rsidR="00B4484B" w:rsidRDefault="00000000">
            <w:r>
              <w:rPr>
                <w:color w:val="000000"/>
              </w:rPr>
              <w:t>API</w:t>
            </w:r>
          </w:p>
        </w:tc>
        <w:tc>
          <w:tcPr>
            <w:tcW w:w="0" w:type="auto"/>
            <w:shd w:val="clear" w:color="auto" w:fill="FFFFFF"/>
          </w:tcPr>
          <w:p w14:paraId="2C542BB9" w14:textId="77777777" w:rsidR="00B4484B" w:rsidRDefault="00000000">
            <w:r>
              <w:rPr>
                <w:color w:val="000000"/>
              </w:rPr>
              <w:t>Procesamiento de pagos con idempotencia y alta disponibilidad</w:t>
            </w:r>
          </w:p>
        </w:tc>
      </w:tr>
      <w:tr w:rsidR="00B4484B" w14:paraId="5C515D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37BBEAB" w14:textId="77777777" w:rsidR="00B4484B" w:rsidRDefault="00000000">
            <w:r>
              <w:rPr>
                <w:color w:val="000000"/>
              </w:rPr>
              <w:t>12</w:t>
            </w:r>
          </w:p>
        </w:tc>
        <w:tc>
          <w:tcPr>
            <w:tcW w:w="0" w:type="auto"/>
            <w:shd w:val="clear" w:color="auto" w:fill="FFFFFF"/>
          </w:tcPr>
          <w:p w14:paraId="3D4E516E" w14:textId="77777777" w:rsidR="00B4484B" w:rsidRDefault="00000000">
            <w:proofErr w:type="spellStart"/>
            <w:r>
              <w:rPr>
                <w:color w:val="000000"/>
              </w:rPr>
              <w:t>Event</w:t>
            </w:r>
            <w:proofErr w:type="spellEnd"/>
            <w:r>
              <w:rPr>
                <w:color w:val="000000"/>
              </w:rPr>
              <w:t xml:space="preserve"> Bus Kafka</w:t>
            </w:r>
          </w:p>
        </w:tc>
        <w:tc>
          <w:tcPr>
            <w:tcW w:w="0" w:type="auto"/>
            <w:shd w:val="clear" w:color="auto" w:fill="FFFFFF"/>
          </w:tcPr>
          <w:p w14:paraId="0096C25B" w14:textId="77777777" w:rsidR="00B4484B" w:rsidRDefault="00000000">
            <w:r>
              <w:rPr>
                <w:color w:val="000000"/>
              </w:rPr>
              <w:t>Infra</w:t>
            </w:r>
          </w:p>
        </w:tc>
        <w:tc>
          <w:tcPr>
            <w:tcW w:w="0" w:type="auto"/>
            <w:shd w:val="clear" w:color="auto" w:fill="FFFFFF"/>
          </w:tcPr>
          <w:p w14:paraId="32AAC4EC" w14:textId="77777777" w:rsidR="00B4484B" w:rsidRDefault="00000000">
            <w:r>
              <w:rPr>
                <w:color w:val="000000"/>
              </w:rPr>
              <w:t>Eventos de dominio: cotización, siniestros, pagos</w:t>
            </w:r>
          </w:p>
        </w:tc>
      </w:tr>
    </w:tbl>
    <w:p w14:paraId="387C5BE4" w14:textId="77777777" w:rsidR="00B4484B" w:rsidRDefault="00B4484B">
      <w:pPr>
        <w:spacing w:after="80"/>
      </w:pPr>
    </w:p>
    <w:p w14:paraId="15DE0309" w14:textId="77777777" w:rsidR="00B4484B" w:rsidRDefault="00000000">
      <w:pPr>
        <w:pStyle w:val="Ttulo2"/>
      </w:pPr>
      <w:r>
        <w:lastRenderedPageBreak/>
        <w:t>1.5 Diagrama de Arquitectura</w:t>
      </w:r>
    </w:p>
    <w:p w14:paraId="583C6968" w14:textId="50E4D288" w:rsidR="00B4484B" w:rsidRDefault="00751015">
      <w:pPr>
        <w:spacing w:after="80"/>
      </w:pPr>
      <w:r w:rsidRPr="00751015">
        <w:rPr>
          <w:i/>
          <w:iCs/>
          <w:color w:val="999999"/>
          <w:sz w:val="20"/>
          <w:szCs w:val="20"/>
        </w:rPr>
        <w:drawing>
          <wp:inline distT="0" distB="0" distL="0" distR="0" wp14:anchorId="756D8671" wp14:editId="3ECF3DDF">
            <wp:extent cx="6412230" cy="3959860"/>
            <wp:effectExtent l="0" t="0" r="0" b="0"/>
            <wp:docPr id="2027401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01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A8EE" w14:textId="77777777" w:rsidR="00B4484B" w:rsidRDefault="00000000">
      <w:pPr>
        <w:pStyle w:val="Ttulo2"/>
      </w:pPr>
      <w:r>
        <w:lastRenderedPageBreak/>
        <w:t>1.6 Diagrama de Contexto</w:t>
      </w:r>
    </w:p>
    <w:p w14:paraId="34A9854C" w14:textId="016E00D7" w:rsidR="00B4484B" w:rsidRDefault="00751015">
      <w:pPr>
        <w:spacing w:after="80"/>
      </w:pPr>
      <w:r w:rsidRPr="00751015">
        <w:rPr>
          <w:i/>
          <w:iCs/>
          <w:color w:val="999999"/>
          <w:sz w:val="20"/>
          <w:szCs w:val="20"/>
        </w:rPr>
        <w:drawing>
          <wp:inline distT="0" distB="0" distL="0" distR="0" wp14:anchorId="7422D9E5" wp14:editId="0BFAEB61">
            <wp:extent cx="6412230" cy="4084955"/>
            <wp:effectExtent l="0" t="0" r="0" b="0"/>
            <wp:docPr id="173657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7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8AED" w14:textId="77777777" w:rsidR="00B4484B" w:rsidRDefault="00000000">
      <w:pPr>
        <w:pStyle w:val="Ttulo2"/>
      </w:pPr>
      <w:r>
        <w:t>1.7 Modelo de Datos (Entidad-Relación)</w:t>
      </w:r>
    </w:p>
    <w:p w14:paraId="7051DB4E" w14:textId="29D5D629" w:rsidR="00B4484B" w:rsidRDefault="00751015">
      <w:pPr>
        <w:spacing w:after="80"/>
      </w:pPr>
      <w:r w:rsidRPr="00751015">
        <w:rPr>
          <w:i/>
          <w:iCs/>
          <w:color w:val="999999"/>
          <w:sz w:val="20"/>
          <w:szCs w:val="20"/>
        </w:rPr>
        <w:drawing>
          <wp:inline distT="0" distB="0" distL="0" distR="0" wp14:anchorId="0B85BACA" wp14:editId="52CBB297">
            <wp:extent cx="6412230" cy="2990215"/>
            <wp:effectExtent l="0" t="0" r="0" b="0"/>
            <wp:docPr id="1839518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18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2252" w14:textId="77777777" w:rsidR="00B4484B" w:rsidRDefault="00000000">
      <w:pPr>
        <w:pStyle w:val="Ttulo2"/>
      </w:pPr>
      <w:r>
        <w:lastRenderedPageBreak/>
        <w:t>1.8 Modelo de GUI — Prototipos</w:t>
      </w:r>
    </w:p>
    <w:p w14:paraId="65F1E0BC" w14:textId="29ED54A8" w:rsidR="00B4484B" w:rsidRDefault="00751015">
      <w:pPr>
        <w:pBdr>
          <w:top w:val="single" w:sz="6" w:space="1" w:color="BBBBBB"/>
          <w:left w:val="single" w:sz="6" w:space="1" w:color="BBBBBB"/>
          <w:bottom w:val="single" w:sz="6" w:space="1" w:color="BBBBBB"/>
          <w:right w:val="single" w:sz="6" w:space="1" w:color="BBBBBB"/>
        </w:pBdr>
        <w:shd w:val="clear" w:color="auto" w:fill="F5F5F5"/>
        <w:spacing w:before="1440" w:after="1440"/>
        <w:jc w:val="center"/>
      </w:pPr>
      <w:r w:rsidRPr="00751015">
        <w:rPr>
          <w:i/>
          <w:iCs/>
          <w:color w:val="999999"/>
          <w:sz w:val="20"/>
          <w:szCs w:val="20"/>
        </w:rPr>
        <w:lastRenderedPageBreak/>
        <w:drawing>
          <wp:inline distT="0" distB="0" distL="0" distR="0" wp14:anchorId="63D5B788" wp14:editId="18EED079">
            <wp:extent cx="6412230" cy="7340600"/>
            <wp:effectExtent l="0" t="0" r="1270" b="0"/>
            <wp:docPr id="503532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3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015">
        <w:rPr>
          <w:i/>
          <w:iCs/>
          <w:color w:val="999999"/>
          <w:sz w:val="20"/>
          <w:szCs w:val="20"/>
        </w:rPr>
        <w:lastRenderedPageBreak/>
        <w:drawing>
          <wp:inline distT="0" distB="0" distL="0" distR="0" wp14:anchorId="10D57A04" wp14:editId="68B69BC8">
            <wp:extent cx="4785995" cy="8618220"/>
            <wp:effectExtent l="0" t="0" r="1905" b="5080"/>
            <wp:docPr id="1579074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74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999999"/>
          <w:sz w:val="20"/>
          <w:szCs w:val="20"/>
        </w:rPr>
        <w:t>]</w:t>
      </w:r>
    </w:p>
    <w:p w14:paraId="0B47841C" w14:textId="77777777" w:rsidR="00B4484B" w:rsidRDefault="00B4484B">
      <w:pPr>
        <w:spacing w:after="80"/>
      </w:pPr>
    </w:p>
    <w:p w14:paraId="51A3EAA8" w14:textId="77777777" w:rsidR="00B4484B" w:rsidRDefault="00000000">
      <w:pPr>
        <w:pStyle w:val="Ttulo1"/>
      </w:pPr>
      <w:r>
        <w:t>SECCIÓN 2: Contexto de la Estrategia de Pruebas</w:t>
      </w:r>
    </w:p>
    <w:p w14:paraId="186E099F" w14:textId="77777777" w:rsidR="00B4484B" w:rsidRDefault="00B4484B">
      <w:pPr>
        <w:spacing w:after="80"/>
      </w:pPr>
    </w:p>
    <w:p w14:paraId="5073E364" w14:textId="77777777" w:rsidR="00B4484B" w:rsidRDefault="00000000">
      <w:pPr>
        <w:pStyle w:val="Ttulo2"/>
      </w:pPr>
      <w:r>
        <w:t>2.1 Objetivos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9864"/>
      </w:tblGrid>
      <w:tr w:rsidR="00B4484B" w14:paraId="0D63AF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08E749E0" w14:textId="77777777" w:rsidR="00B4484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shd w:val="clear" w:color="auto" w:fill="1F4E79"/>
          </w:tcPr>
          <w:p w14:paraId="2C09C1FC" w14:textId="77777777" w:rsidR="00B4484B" w:rsidRDefault="00000000">
            <w:r>
              <w:rPr>
                <w:b/>
                <w:bCs/>
                <w:color w:val="FFFFFF"/>
              </w:rPr>
              <w:t>Objetivo</w:t>
            </w:r>
          </w:p>
        </w:tc>
      </w:tr>
      <w:tr w:rsidR="00B4484B" w14:paraId="64D079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44E8C85" w14:textId="77777777" w:rsidR="00B4484B" w:rsidRDefault="00000000">
            <w:r>
              <w:rPr>
                <w:color w:val="000000"/>
              </w:rPr>
              <w:t>O1</w:t>
            </w:r>
          </w:p>
        </w:tc>
        <w:tc>
          <w:tcPr>
            <w:tcW w:w="0" w:type="auto"/>
            <w:shd w:val="clear" w:color="auto" w:fill="FFFFFF"/>
          </w:tcPr>
          <w:p w14:paraId="14719792" w14:textId="77777777" w:rsidR="00B4484B" w:rsidRDefault="00000000">
            <w:r>
              <w:rPr>
                <w:color w:val="000000"/>
              </w:rPr>
              <w:t xml:space="preserve">Verificar que los </w:t>
            </w:r>
            <w:proofErr w:type="spellStart"/>
            <w:r>
              <w:rPr>
                <w:color w:val="000000"/>
              </w:rPr>
              <w:t>journeys</w:t>
            </w:r>
            <w:proofErr w:type="spellEnd"/>
            <w:r>
              <w:rPr>
                <w:color w:val="000000"/>
              </w:rPr>
              <w:t xml:space="preserve"> críticos (cotización, suscripción, siniestro) funcionan correctamente en los canales web y móvil de extremo a extremo</w:t>
            </w:r>
          </w:p>
        </w:tc>
      </w:tr>
      <w:tr w:rsidR="00B4484B" w14:paraId="099A15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CE27AA6" w14:textId="77777777" w:rsidR="00B4484B" w:rsidRDefault="00000000">
            <w:r>
              <w:rPr>
                <w:color w:val="000000"/>
              </w:rPr>
              <w:t>O2</w:t>
            </w:r>
          </w:p>
        </w:tc>
        <w:tc>
          <w:tcPr>
            <w:tcW w:w="0" w:type="auto"/>
            <w:shd w:val="clear" w:color="auto" w:fill="FFFFFF"/>
          </w:tcPr>
          <w:p w14:paraId="07880E52" w14:textId="77777777" w:rsidR="00B4484B" w:rsidRDefault="00000000">
            <w:r>
              <w:rPr>
                <w:color w:val="000000"/>
              </w:rPr>
              <w:t xml:space="preserve">Validar que las </w:t>
            </w:r>
            <w:proofErr w:type="spellStart"/>
            <w:r>
              <w:rPr>
                <w:color w:val="000000"/>
              </w:rPr>
              <w:t>APIs</w:t>
            </w:r>
            <w:proofErr w:type="spellEnd"/>
            <w:r>
              <w:rPr>
                <w:color w:val="000000"/>
              </w:rPr>
              <w:t xml:space="preserve"> de integración (Open </w:t>
            </w:r>
            <w:proofErr w:type="spellStart"/>
            <w:r>
              <w:rPr>
                <w:color w:val="000000"/>
              </w:rPr>
              <w:t>Finance</w:t>
            </w:r>
            <w:proofErr w:type="spellEnd"/>
            <w:r>
              <w:rPr>
                <w:color w:val="000000"/>
              </w:rPr>
              <w:t>, KYC, Pagos) responden dentro de los umbrales de latencia definidos en los ASR (p95 ≤ 200 ms)</w:t>
            </w:r>
          </w:p>
        </w:tc>
      </w:tr>
      <w:tr w:rsidR="00B4484B" w14:paraId="52A181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73265C0" w14:textId="77777777" w:rsidR="00B4484B" w:rsidRDefault="00000000">
            <w:r>
              <w:rPr>
                <w:color w:val="000000"/>
              </w:rPr>
              <w:t>O3</w:t>
            </w:r>
          </w:p>
        </w:tc>
        <w:tc>
          <w:tcPr>
            <w:tcW w:w="0" w:type="auto"/>
            <w:shd w:val="clear" w:color="auto" w:fill="FFFFFF"/>
          </w:tcPr>
          <w:p w14:paraId="63767634" w14:textId="77777777" w:rsidR="00B4484B" w:rsidRDefault="00000000">
            <w:r>
              <w:rPr>
                <w:color w:val="000000"/>
              </w:rPr>
              <w:t xml:space="preserve">Comprobar que el sistema mantiene disponibilidad ≥ 99,9% en </w:t>
            </w:r>
            <w:proofErr w:type="spellStart"/>
            <w:r>
              <w:rPr>
                <w:color w:val="000000"/>
              </w:rPr>
              <w:t>journeys</w:t>
            </w:r>
            <w:proofErr w:type="spellEnd"/>
            <w:r>
              <w:rPr>
                <w:color w:val="000000"/>
              </w:rPr>
              <w:t xml:space="preserve"> críticos bajo carga variable y ante fallos de componentes (Redis, zona AWS)</w:t>
            </w:r>
          </w:p>
        </w:tc>
      </w:tr>
      <w:tr w:rsidR="00B4484B" w14:paraId="776B7E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8F8D36B" w14:textId="77777777" w:rsidR="00B4484B" w:rsidRDefault="00000000">
            <w:r>
              <w:rPr>
                <w:color w:val="000000"/>
              </w:rPr>
              <w:t>O4</w:t>
            </w:r>
          </w:p>
        </w:tc>
        <w:tc>
          <w:tcPr>
            <w:tcW w:w="0" w:type="auto"/>
            <w:shd w:val="clear" w:color="auto" w:fill="FFFFFF"/>
          </w:tcPr>
          <w:p w14:paraId="1CD3763B" w14:textId="77777777" w:rsidR="00B4484B" w:rsidRDefault="00000000">
            <w:r>
              <w:rPr>
                <w:color w:val="000000"/>
              </w:rPr>
              <w:t xml:space="preserve">Detectar vulnerabilidades de seguridad en el manejo de PII, autenticación y </w:t>
            </w:r>
            <w:proofErr w:type="spellStart"/>
            <w:r>
              <w:rPr>
                <w:color w:val="000000"/>
              </w:rPr>
              <w:t>endpoints</w:t>
            </w:r>
            <w:proofErr w:type="spellEnd"/>
            <w:r>
              <w:rPr>
                <w:color w:val="000000"/>
              </w:rPr>
              <w:t xml:space="preserve"> expuestos, alineado con PCI-DSS y Ley 1581/2012</w:t>
            </w:r>
          </w:p>
        </w:tc>
      </w:tr>
      <w:tr w:rsidR="00B4484B" w14:paraId="2BD81A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1DD7F32" w14:textId="77777777" w:rsidR="00B4484B" w:rsidRDefault="00000000">
            <w:r>
              <w:rPr>
                <w:color w:val="000000"/>
              </w:rPr>
              <w:t>O5</w:t>
            </w:r>
          </w:p>
        </w:tc>
        <w:tc>
          <w:tcPr>
            <w:tcW w:w="0" w:type="auto"/>
            <w:shd w:val="clear" w:color="auto" w:fill="FFFFFF"/>
          </w:tcPr>
          <w:p w14:paraId="5965A782" w14:textId="77777777" w:rsidR="00B4484B" w:rsidRDefault="00000000">
            <w:r>
              <w:rPr>
                <w:color w:val="000000"/>
              </w:rPr>
              <w:t>Verificar la correcta presentación e internacionalización para los mercados objetivo (Colombia, México, Chile, Perú)</w:t>
            </w:r>
          </w:p>
        </w:tc>
      </w:tr>
      <w:tr w:rsidR="00B4484B" w14:paraId="4DCB2A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C757096" w14:textId="77777777" w:rsidR="00B4484B" w:rsidRDefault="00000000">
            <w:r>
              <w:rPr>
                <w:color w:val="000000"/>
              </w:rPr>
              <w:t>O6</w:t>
            </w:r>
          </w:p>
        </w:tc>
        <w:tc>
          <w:tcPr>
            <w:tcW w:w="0" w:type="auto"/>
            <w:shd w:val="clear" w:color="auto" w:fill="FFFFFF"/>
          </w:tcPr>
          <w:p w14:paraId="606CECF4" w14:textId="77777777" w:rsidR="00B4484B" w:rsidRDefault="00000000">
            <w:r>
              <w:rPr>
                <w:color w:val="000000"/>
              </w:rPr>
              <w:t>Validar las hipótesis de calidad definidas en los Escenarios de Atributos de Calidad (ASR) mediante experimentos controlados — nuevo en semana 3</w:t>
            </w:r>
          </w:p>
        </w:tc>
      </w:tr>
    </w:tbl>
    <w:p w14:paraId="0639A6BB" w14:textId="77777777" w:rsidR="00B4484B" w:rsidRDefault="00B4484B">
      <w:pPr>
        <w:spacing w:after="80"/>
      </w:pPr>
    </w:p>
    <w:p w14:paraId="6CBDF9FF" w14:textId="77777777" w:rsidR="00B4484B" w:rsidRDefault="00000000">
      <w:r>
        <w:t>Duración del proyecto: 3 de agosto de 2026 – 23 de septiembre de 2026 (7 semanas). El esfuerzo de pruebas se distribuye de forma incremental, alineado con los hitos de entrega del proyecto.</w:t>
      </w:r>
    </w:p>
    <w:p w14:paraId="4F2C8FF7" w14:textId="77777777" w:rsidR="00B4484B" w:rsidRDefault="00B4484B">
      <w:pPr>
        <w:spacing w:after="80"/>
      </w:pPr>
    </w:p>
    <w:p w14:paraId="7B9BD8F5" w14:textId="77777777" w:rsidR="00B4484B" w:rsidRDefault="00000000">
      <w:pPr>
        <w:pStyle w:val="Ttulo2"/>
      </w:pPr>
      <w:r>
        <w:t>2.2 Presupuesto de Pruebas</w:t>
      </w:r>
    </w:p>
    <w:p w14:paraId="24DF343A" w14:textId="77777777" w:rsidR="00B4484B" w:rsidRDefault="00000000">
      <w:pPr>
        <w:pStyle w:val="Ttulo3"/>
      </w:pPr>
      <w:r>
        <w:t>Recursos Humanos</w:t>
      </w:r>
    </w:p>
    <w:p w14:paraId="21E36D43" w14:textId="77777777" w:rsidR="00B4484B" w:rsidRDefault="00000000">
      <w:r>
        <w:t>El equipo está conformado por 4 integrantes con formación en ingeniería de sistemas y experiencia en desarrollo de software y arquitectura: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75"/>
        <w:gridCol w:w="4459"/>
        <w:gridCol w:w="3580"/>
      </w:tblGrid>
      <w:tr w:rsidR="00B4484B" w14:paraId="646F17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2CE3752A" w14:textId="77777777" w:rsidR="00B4484B" w:rsidRDefault="00000000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0" w:type="auto"/>
            <w:shd w:val="clear" w:color="auto" w:fill="1F4E79"/>
          </w:tcPr>
          <w:p w14:paraId="2D128D39" w14:textId="77777777" w:rsidR="00B4484B" w:rsidRDefault="00000000">
            <w:r>
              <w:rPr>
                <w:b/>
                <w:bCs/>
                <w:color w:val="FFFFFF"/>
              </w:rPr>
              <w:t>Rol en pruebas</w:t>
            </w:r>
          </w:p>
        </w:tc>
        <w:tc>
          <w:tcPr>
            <w:tcW w:w="0" w:type="auto"/>
            <w:shd w:val="clear" w:color="auto" w:fill="1F4E79"/>
          </w:tcPr>
          <w:p w14:paraId="3BC089B1" w14:textId="77777777" w:rsidR="00B4484B" w:rsidRDefault="00000000">
            <w:r>
              <w:rPr>
                <w:b/>
                <w:bCs/>
                <w:color w:val="FFFFFF"/>
              </w:rPr>
              <w:t>Horas/semana</w:t>
            </w:r>
          </w:p>
        </w:tc>
      </w:tr>
      <w:tr w:rsidR="00B4484B" w14:paraId="51AD5D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4F0FEC6" w14:textId="77777777" w:rsidR="00B4484B" w:rsidRDefault="00000000">
            <w:r>
              <w:rPr>
                <w:color w:val="000000"/>
              </w:rPr>
              <w:t>Jazmin Natalia Córdoba</w:t>
            </w:r>
          </w:p>
        </w:tc>
        <w:tc>
          <w:tcPr>
            <w:tcW w:w="0" w:type="auto"/>
            <w:shd w:val="clear" w:color="auto" w:fill="FFFFFF"/>
          </w:tcPr>
          <w:p w14:paraId="7C6AA999" w14:textId="77777777" w:rsidR="00B4484B" w:rsidRDefault="00000000">
            <w:r>
              <w:rPr>
                <w:color w:val="000000"/>
              </w:rPr>
              <w:t>Coordinación de estrategia y pruebas de usabilidad</w:t>
            </w:r>
          </w:p>
        </w:tc>
        <w:tc>
          <w:tcPr>
            <w:tcW w:w="0" w:type="auto"/>
            <w:shd w:val="clear" w:color="auto" w:fill="FFFFFF"/>
          </w:tcPr>
          <w:p w14:paraId="22F95137" w14:textId="77777777" w:rsidR="00B4484B" w:rsidRDefault="00000000">
            <w:r>
              <w:rPr>
                <w:color w:val="000000"/>
              </w:rPr>
              <w:t>12 h</w:t>
            </w:r>
          </w:p>
        </w:tc>
      </w:tr>
      <w:tr w:rsidR="00B4484B" w14:paraId="3433CF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2E541FE" w14:textId="77777777" w:rsidR="00B4484B" w:rsidRDefault="00000000">
            <w:r>
              <w:rPr>
                <w:color w:val="000000"/>
              </w:rPr>
              <w:t>Juan Esteban Mejía</w:t>
            </w:r>
          </w:p>
        </w:tc>
        <w:tc>
          <w:tcPr>
            <w:tcW w:w="0" w:type="auto"/>
            <w:shd w:val="clear" w:color="auto" w:fill="FFFFFF"/>
          </w:tcPr>
          <w:p w14:paraId="30214D45" w14:textId="77777777" w:rsidR="00B4484B" w:rsidRDefault="00000000">
            <w:r>
              <w:rPr>
                <w:color w:val="000000"/>
              </w:rPr>
              <w:t>Pruebas de integración y API (Postman)</w:t>
            </w:r>
          </w:p>
        </w:tc>
        <w:tc>
          <w:tcPr>
            <w:tcW w:w="0" w:type="auto"/>
            <w:shd w:val="clear" w:color="auto" w:fill="FFFFFF"/>
          </w:tcPr>
          <w:p w14:paraId="089E190D" w14:textId="77777777" w:rsidR="00B4484B" w:rsidRDefault="00000000">
            <w:r>
              <w:rPr>
                <w:color w:val="000000"/>
              </w:rPr>
              <w:t>12 h</w:t>
            </w:r>
          </w:p>
        </w:tc>
      </w:tr>
      <w:tr w:rsidR="00B4484B" w14:paraId="334099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29B22EE" w14:textId="77777777" w:rsidR="00B4484B" w:rsidRDefault="00000000">
            <w:r>
              <w:rPr>
                <w:color w:val="000000"/>
              </w:rPr>
              <w:t>Miguel Alejandro Gómez</w:t>
            </w:r>
          </w:p>
        </w:tc>
        <w:tc>
          <w:tcPr>
            <w:tcW w:w="0" w:type="auto"/>
            <w:shd w:val="clear" w:color="auto" w:fill="FFFFFF"/>
          </w:tcPr>
          <w:p w14:paraId="5497CBF1" w14:textId="77777777" w:rsidR="00B4484B" w:rsidRDefault="00000000">
            <w:r>
              <w:rPr>
                <w:color w:val="000000"/>
              </w:rPr>
              <w:t>Pruebas de rendimiento (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>) y seguridad</w:t>
            </w:r>
          </w:p>
        </w:tc>
        <w:tc>
          <w:tcPr>
            <w:tcW w:w="0" w:type="auto"/>
            <w:shd w:val="clear" w:color="auto" w:fill="FFFFFF"/>
          </w:tcPr>
          <w:p w14:paraId="5E77C154" w14:textId="77777777" w:rsidR="00B4484B" w:rsidRDefault="00000000">
            <w:r>
              <w:rPr>
                <w:color w:val="000000"/>
              </w:rPr>
              <w:t>12 h</w:t>
            </w:r>
          </w:p>
        </w:tc>
      </w:tr>
      <w:tr w:rsidR="00B4484B" w14:paraId="626B67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03EF96D" w14:textId="77777777" w:rsidR="00B4484B" w:rsidRDefault="00000000">
            <w:r>
              <w:rPr>
                <w:color w:val="000000"/>
              </w:rPr>
              <w:lastRenderedPageBreak/>
              <w:t>Angie Natalia Arandio</w:t>
            </w:r>
          </w:p>
        </w:tc>
        <w:tc>
          <w:tcPr>
            <w:tcW w:w="0" w:type="auto"/>
            <w:shd w:val="clear" w:color="auto" w:fill="FFFFFF"/>
          </w:tcPr>
          <w:p w14:paraId="1AF3A929" w14:textId="77777777" w:rsidR="00B4484B" w:rsidRDefault="00000000">
            <w:r>
              <w:rPr>
                <w:color w:val="000000"/>
              </w:rPr>
              <w:t>Pruebas funcionales / unitarias</w:t>
            </w:r>
          </w:p>
        </w:tc>
        <w:tc>
          <w:tcPr>
            <w:tcW w:w="0" w:type="auto"/>
            <w:shd w:val="clear" w:color="auto" w:fill="FFFFFF"/>
          </w:tcPr>
          <w:p w14:paraId="10AD4637" w14:textId="77777777" w:rsidR="00B4484B" w:rsidRDefault="00000000">
            <w:r>
              <w:rPr>
                <w:color w:val="000000"/>
              </w:rPr>
              <w:t>12 h</w:t>
            </w:r>
          </w:p>
        </w:tc>
      </w:tr>
      <w:tr w:rsidR="00B4484B" w14:paraId="3B8460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D7EAE90" w14:textId="77777777" w:rsidR="00B4484B" w:rsidRDefault="00000000">
            <w:r>
              <w:rPr>
                <w:color w:val="000000"/>
              </w:rPr>
              <w:t>Total equipo</w:t>
            </w:r>
          </w:p>
        </w:tc>
        <w:tc>
          <w:tcPr>
            <w:tcW w:w="0" w:type="auto"/>
            <w:shd w:val="clear" w:color="auto" w:fill="FFFFFF"/>
          </w:tcPr>
          <w:p w14:paraId="0FFB9E63" w14:textId="77777777" w:rsidR="00B4484B" w:rsidRDefault="00B4484B"/>
        </w:tc>
        <w:tc>
          <w:tcPr>
            <w:tcW w:w="0" w:type="auto"/>
            <w:shd w:val="clear" w:color="auto" w:fill="FFFFFF"/>
          </w:tcPr>
          <w:p w14:paraId="42F7E7CC" w14:textId="77777777" w:rsidR="00B4484B" w:rsidRDefault="00000000">
            <w:r>
              <w:rPr>
                <w:color w:val="000000"/>
              </w:rPr>
              <w:t>48 h/semana · 336 h totales (7 semanas)</w:t>
            </w:r>
          </w:p>
        </w:tc>
      </w:tr>
    </w:tbl>
    <w:p w14:paraId="6086C8BF" w14:textId="77777777" w:rsidR="00B4484B" w:rsidRDefault="00B4484B">
      <w:pPr>
        <w:spacing w:after="80"/>
      </w:pPr>
    </w:p>
    <w:p w14:paraId="2DD03C20" w14:textId="77777777" w:rsidR="00B4484B" w:rsidRDefault="00000000">
      <w:pPr>
        <w:pStyle w:val="Ttulo3"/>
      </w:pPr>
      <w:r>
        <w:t>Recursos Computacionales</w:t>
      </w:r>
    </w:p>
    <w:p w14:paraId="289F7151" w14:textId="77777777" w:rsidR="00B4484B" w:rsidRDefault="00000000">
      <w:r>
        <w:t>Las pruebas se ejecutarán sobre infraestructura en la nube AWS y entornos locales con Docker: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67"/>
        <w:gridCol w:w="7547"/>
      </w:tblGrid>
      <w:tr w:rsidR="00B4484B" w14:paraId="446BCA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07CAF42A" w14:textId="77777777" w:rsidR="00B4484B" w:rsidRDefault="00000000">
            <w:r>
              <w:rPr>
                <w:b/>
                <w:bCs/>
                <w:color w:val="FFFFFF"/>
              </w:rPr>
              <w:t>Recurso</w:t>
            </w:r>
          </w:p>
        </w:tc>
        <w:tc>
          <w:tcPr>
            <w:tcW w:w="0" w:type="auto"/>
            <w:shd w:val="clear" w:color="auto" w:fill="1F4E79"/>
          </w:tcPr>
          <w:p w14:paraId="1005AA88" w14:textId="77777777" w:rsidR="00B4484B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B4484B" w14:paraId="003F4C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645231C" w14:textId="77777777" w:rsidR="00B4484B" w:rsidRDefault="00000000">
            <w:r>
              <w:rPr>
                <w:color w:val="000000"/>
              </w:rPr>
              <w:t xml:space="preserve">Docker </w:t>
            </w:r>
            <w:proofErr w:type="spellStart"/>
            <w:r>
              <w:rPr>
                <w:color w:val="000000"/>
              </w:rPr>
              <w:t>Compose</w:t>
            </w:r>
            <w:proofErr w:type="spellEnd"/>
            <w:r>
              <w:rPr>
                <w:color w:val="000000"/>
              </w:rPr>
              <w:t xml:space="preserve"> (local)</w:t>
            </w:r>
          </w:p>
        </w:tc>
        <w:tc>
          <w:tcPr>
            <w:tcW w:w="0" w:type="auto"/>
            <w:shd w:val="clear" w:color="auto" w:fill="FFFFFF"/>
          </w:tcPr>
          <w:p w14:paraId="5560DE5C" w14:textId="77777777" w:rsidR="00B4484B" w:rsidRDefault="00000000">
            <w:r>
              <w:rPr>
                <w:color w:val="000000"/>
              </w:rPr>
              <w:t xml:space="preserve">Entorno de desarrollo integrado: Flask + PostgreSQL + Redis + Kafka </w:t>
            </w:r>
            <w:proofErr w:type="spellStart"/>
            <w:r>
              <w:rPr>
                <w:color w:val="000000"/>
              </w:rPr>
              <w:t>KRaft</w:t>
            </w:r>
            <w:proofErr w:type="spellEnd"/>
          </w:p>
        </w:tc>
      </w:tr>
      <w:tr w:rsidR="00B4484B" w14:paraId="5FFCD9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768DB53" w14:textId="77777777" w:rsidR="00B4484B" w:rsidRDefault="00000000">
            <w:r>
              <w:rPr>
                <w:color w:val="000000"/>
              </w:rPr>
              <w:t>AWS EC2 (t3.medium)</w:t>
            </w:r>
          </w:p>
        </w:tc>
        <w:tc>
          <w:tcPr>
            <w:tcW w:w="0" w:type="auto"/>
            <w:shd w:val="clear" w:color="auto" w:fill="FFFFFF"/>
          </w:tcPr>
          <w:p w14:paraId="2CB2BCAC" w14:textId="77777777" w:rsidR="00B4484B" w:rsidRDefault="00000000">
            <w:r>
              <w:rPr>
                <w:color w:val="000000"/>
              </w:rPr>
              <w:t xml:space="preserve">Ejecución de suites 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 xml:space="preserve"> para pruebas de rendimiento</w:t>
            </w:r>
          </w:p>
        </w:tc>
      </w:tr>
      <w:tr w:rsidR="00B4484B" w14:paraId="2CE253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22546DC" w14:textId="77777777" w:rsidR="00B4484B" w:rsidRDefault="00000000">
            <w:r>
              <w:rPr>
                <w:color w:val="000000"/>
              </w:rPr>
              <w:t xml:space="preserve">AWS </w:t>
            </w:r>
            <w:proofErr w:type="spellStart"/>
            <w:r>
              <w:rPr>
                <w:color w:val="000000"/>
              </w:rPr>
              <w:t>Device</w:t>
            </w:r>
            <w:proofErr w:type="spellEnd"/>
            <w:r>
              <w:rPr>
                <w:color w:val="000000"/>
              </w:rPr>
              <w:t xml:space="preserve"> Farm</w:t>
            </w:r>
          </w:p>
        </w:tc>
        <w:tc>
          <w:tcPr>
            <w:tcW w:w="0" w:type="auto"/>
            <w:shd w:val="clear" w:color="auto" w:fill="FFFFFF"/>
          </w:tcPr>
          <w:p w14:paraId="6B1C046A" w14:textId="77777777" w:rsidR="00B4484B" w:rsidRDefault="00000000">
            <w:r>
              <w:rPr>
                <w:color w:val="000000"/>
              </w:rPr>
              <w:t xml:space="preserve">Pruebas automatizadas en dispositivos Android (Kotlin nativo)</w:t>
            </w:r>
          </w:p>
        </w:tc>
      </w:tr>
      <w:tr w:rsidR="00B4484B" w14:paraId="607C18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1BB1182" w14:textId="77777777" w:rsidR="00B4484B" w:rsidRDefault="00000000">
            <w:r>
              <w:rPr>
                <w:color w:val="000000"/>
              </w:rPr>
              <w:t xml:space="preserve">AWS </w:t>
            </w:r>
            <w:proofErr w:type="spellStart"/>
            <w:r>
              <w:rPr>
                <w:color w:val="000000"/>
              </w:rPr>
              <w:t>CloudWatch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09B4A40" w14:textId="77777777" w:rsidR="00B4484B" w:rsidRDefault="00000000">
            <w:r>
              <w:rPr>
                <w:color w:val="000000"/>
              </w:rPr>
              <w:t xml:space="preserve">Monitoreo de métricas durante pruebas de carga y chaos </w:t>
            </w:r>
            <w:proofErr w:type="spellStart"/>
            <w:r>
              <w:rPr>
                <w:color w:val="000000"/>
              </w:rPr>
              <w:t>engineering</w:t>
            </w:r>
            <w:proofErr w:type="spellEnd"/>
          </w:p>
        </w:tc>
      </w:tr>
      <w:tr w:rsidR="00B4484B" w14:paraId="7EFFD3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3B927AD" w14:textId="77777777" w:rsidR="00B4484B" w:rsidRDefault="00000000">
            <w:r>
              <w:rPr>
                <w:color w:val="000000"/>
              </w:rPr>
              <w:t>AWS FIS</w:t>
            </w:r>
          </w:p>
        </w:tc>
        <w:tc>
          <w:tcPr>
            <w:tcW w:w="0" w:type="auto"/>
            <w:shd w:val="clear" w:color="auto" w:fill="FFFFFF"/>
          </w:tcPr>
          <w:p w14:paraId="4133E5B3" w14:textId="77777777" w:rsidR="00B4484B" w:rsidRDefault="00000000">
            <w:proofErr w:type="spellStart"/>
            <w:r>
              <w:rPr>
                <w:color w:val="000000"/>
              </w:rPr>
              <w:t>Fault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Injection</w:t>
            </w:r>
            <w:proofErr w:type="spellEnd"/>
            <w:r>
              <w:rPr>
                <w:color w:val="000000"/>
              </w:rPr>
              <w:t xml:space="preserve"> Simulator para experimentos de disponibilidad (ASR-3.2)</w:t>
            </w:r>
          </w:p>
        </w:tc>
      </w:tr>
      <w:tr w:rsidR="00B4484B" w14:paraId="2B76B4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75A118E" w14:textId="77777777" w:rsidR="00B4484B" w:rsidRDefault="00000000">
            <w:r>
              <w:rPr>
                <w:color w:val="000000"/>
              </w:rPr>
              <w:t>Laptops del equipo</w:t>
            </w:r>
          </w:p>
        </w:tc>
        <w:tc>
          <w:tcPr>
            <w:tcW w:w="0" w:type="auto"/>
            <w:shd w:val="clear" w:color="auto" w:fill="FFFFFF"/>
          </w:tcPr>
          <w:p w14:paraId="156053AC" w14:textId="77777777" w:rsidR="00B4484B" w:rsidRDefault="00000000">
            <w:r>
              <w:rPr>
                <w:color w:val="000000"/>
              </w:rPr>
              <w:t>Desarrollo y ejecución local de pruebas unitarias</w:t>
            </w:r>
          </w:p>
        </w:tc>
      </w:tr>
      <w:tr w:rsidR="00B4484B" w14:paraId="5F9D14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3EC8DCE" w14:textId="77777777" w:rsidR="00B4484B" w:rsidRDefault="00000000">
            <w:r>
              <w:rPr>
                <w:color w:val="000000"/>
              </w:rPr>
              <w:t xml:space="preserve">Postman Cloud (free </w:t>
            </w:r>
            <w:proofErr w:type="spellStart"/>
            <w:r>
              <w:rPr>
                <w:color w:val="000000"/>
              </w:rPr>
              <w:t>tier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2508D9ED" w14:textId="77777777" w:rsidR="00B4484B" w:rsidRDefault="00000000">
            <w:r>
              <w:rPr>
                <w:color w:val="000000"/>
              </w:rPr>
              <w:t>Colecciones de pruebas API compartidas en equipo</w:t>
            </w:r>
          </w:p>
        </w:tc>
      </w:tr>
    </w:tbl>
    <w:p w14:paraId="2828E75E" w14:textId="77777777" w:rsidR="00B4484B" w:rsidRDefault="00B4484B">
      <w:pPr>
        <w:spacing w:after="80"/>
      </w:pPr>
    </w:p>
    <w:p w14:paraId="4440CBB4" w14:textId="77777777" w:rsidR="00B4484B" w:rsidRDefault="00000000">
      <w:pPr>
        <w:pStyle w:val="Ttulo3"/>
      </w:pPr>
      <w:r>
        <w:t>Recursos Económicos</w:t>
      </w:r>
    </w:p>
    <w:p w14:paraId="04D387F8" w14:textId="77777777" w:rsidR="00B4484B" w:rsidRDefault="00000000">
      <w:r>
        <w:t xml:space="preserve">La estrategia se apoya exclusivamente en herramientas open </w:t>
      </w:r>
      <w:proofErr w:type="spellStart"/>
      <w:r>
        <w:t>source</w:t>
      </w:r>
      <w:proofErr w:type="spellEnd"/>
      <w:r>
        <w:t xml:space="preserve"> y niveles gratuitos de servicios </w:t>
      </w:r>
      <w:proofErr w:type="spellStart"/>
      <w:r>
        <w:t>cloud</w:t>
      </w:r>
      <w:proofErr w:type="spellEnd"/>
      <w:r>
        <w:t>. No se contratarán servicios de outsourcing ni herramientas pagas.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88"/>
        <w:gridCol w:w="1839"/>
        <w:gridCol w:w="5687"/>
      </w:tblGrid>
      <w:tr w:rsidR="00B4484B" w14:paraId="11B12C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4213E4D3" w14:textId="77777777" w:rsidR="00B4484B" w:rsidRDefault="00000000">
            <w:r>
              <w:rPr>
                <w:b/>
                <w:bCs/>
                <w:color w:val="FFFFFF"/>
              </w:rPr>
              <w:t>Herramienta</w:t>
            </w:r>
          </w:p>
        </w:tc>
        <w:tc>
          <w:tcPr>
            <w:tcW w:w="0" w:type="auto"/>
            <w:shd w:val="clear" w:color="auto" w:fill="1F4E79"/>
          </w:tcPr>
          <w:p w14:paraId="103E412E" w14:textId="77777777" w:rsidR="00B4484B" w:rsidRDefault="00000000">
            <w:r>
              <w:rPr>
                <w:b/>
                <w:bCs/>
                <w:color w:val="FFFFFF"/>
              </w:rPr>
              <w:t>Costo</w:t>
            </w:r>
          </w:p>
        </w:tc>
        <w:tc>
          <w:tcPr>
            <w:tcW w:w="0" w:type="auto"/>
            <w:shd w:val="clear" w:color="auto" w:fill="1F4E79"/>
          </w:tcPr>
          <w:p w14:paraId="3F5742F9" w14:textId="77777777" w:rsidR="00B4484B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B4484B" w14:paraId="6C4789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4FDDB71" w14:textId="77777777" w:rsidR="00B4484B" w:rsidRDefault="00000000"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pytest-cov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29D86AD9" w14:textId="77777777" w:rsidR="00B4484B" w:rsidRDefault="00000000">
            <w:r>
              <w:rPr>
                <w:color w:val="000000"/>
              </w:rPr>
              <w:t xml:space="preserve">$0 (open </w:t>
            </w:r>
            <w:proofErr w:type="spellStart"/>
            <w:r>
              <w:rPr>
                <w:color w:val="000000"/>
              </w:rPr>
              <w:t>source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6E87D6C7" w14:textId="77777777" w:rsidR="00B4484B" w:rsidRDefault="00000000">
            <w:r>
              <w:rPr>
                <w:color w:val="000000"/>
              </w:rPr>
              <w:t xml:space="preserve">Pruebas unitarias e integración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(Python/Flask)</w:t>
            </w:r>
          </w:p>
        </w:tc>
      </w:tr>
      <w:tr w:rsidR="00B4484B" w14:paraId="74992E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F68565B" w14:textId="77777777" w:rsidR="00B4484B" w:rsidRDefault="00000000">
            <w:proofErr w:type="spellStart"/>
            <w:r>
              <w:rPr>
                <w:color w:val="000000"/>
              </w:rPr>
              <w:t>testcontainers-python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0C5A445" w14:textId="77777777" w:rsidR="00B4484B" w:rsidRDefault="00000000">
            <w:r>
              <w:rPr>
                <w:color w:val="000000"/>
              </w:rPr>
              <w:t xml:space="preserve">$0 (open </w:t>
            </w:r>
            <w:proofErr w:type="spellStart"/>
            <w:r>
              <w:rPr>
                <w:color w:val="000000"/>
              </w:rPr>
              <w:t>source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293BC249" w14:textId="77777777" w:rsidR="00B4484B" w:rsidRDefault="00000000">
            <w:r>
              <w:rPr>
                <w:color w:val="000000"/>
              </w:rPr>
              <w:t>Pruebas de integración con PostgreSQL + Redis en Docker</w:t>
            </w:r>
          </w:p>
        </w:tc>
      </w:tr>
      <w:tr w:rsidR="00B4484B" w14:paraId="46007A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398F4DC" w14:textId="77777777" w:rsidR="00B4484B" w:rsidRDefault="00000000">
            <w:r>
              <w:rPr>
                <w:color w:val="000000"/>
              </w:rPr>
              <w:t xml:space="preserve">Jasmine + Karma + Angular Testing Library</w:t>
            </w:r>
          </w:p>
        </w:tc>
        <w:tc>
          <w:tcPr>
            <w:tcW w:w="0" w:type="auto"/>
            <w:shd w:val="clear" w:color="auto" w:fill="FFFFFF"/>
          </w:tcPr>
          <w:p w14:paraId="0DF65D0A" w14:textId="77777777" w:rsidR="00B4484B" w:rsidRDefault="00000000">
            <w:r>
              <w:rPr>
                <w:color w:val="000000"/>
              </w:rPr>
              <w:t xml:space="preserve">$0 (open </w:t>
            </w:r>
            <w:proofErr w:type="spellStart"/>
            <w:r>
              <w:rPr>
                <w:color w:val="000000"/>
              </w:rPr>
              <w:t>source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3F5BF631" w14:textId="77777777" w:rsidR="00B4484B" w:rsidRDefault="00000000">
            <w:r>
              <w:rPr>
                <w:color w:val="000000"/>
              </w:rPr>
              <w:t xml:space="preserve">Pruebas unitarias y de componentes web (Angular 17)</w:t>
            </w:r>
          </w:p>
        </w:tc>
      </w:tr>
      <w:tr w:rsidR="00B4484B" w14:paraId="322245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B577D80" w14:textId="77777777" w:rsidR="00B4484B" w:rsidRDefault="00000000">
            <w:r>
              <w:rPr>
                <w:color w:val="000000"/>
              </w:rPr>
              <w:t xml:space="preserve">JUnit 5 + Espresso</w:t>
            </w:r>
          </w:p>
        </w:tc>
        <w:tc>
          <w:tcPr>
            <w:tcW w:w="0" w:type="auto"/>
            <w:shd w:val="clear" w:color="auto" w:fill="FFFFFF"/>
          </w:tcPr>
          <w:p w14:paraId="06764822" w14:textId="77777777" w:rsidR="00B4484B" w:rsidRDefault="00000000">
            <w:r>
              <w:rPr>
                <w:color w:val="000000"/>
              </w:rPr>
              <w:t xml:space="preserve">$0 (open </w:t>
            </w:r>
            <w:proofErr w:type="spellStart"/>
            <w:r>
              <w:rPr>
                <w:color w:val="000000"/>
              </w:rPr>
              <w:t>source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02B9EF69" w14:textId="77777777" w:rsidR="00B4484B" w:rsidRDefault="00000000">
            <w:r>
              <w:rPr>
                <w:color w:val="000000"/>
              </w:rPr>
              <w:t xml:space="preserve">Pruebas E2E móvil (Kotlin nativo — Espresso)</w:t>
            </w:r>
          </w:p>
        </w:tc>
      </w:tr>
      <w:tr w:rsidR="00B4484B" w14:paraId="0F89F1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7CA1AC7" w14:textId="77777777" w:rsidR="00B4484B" w:rsidRDefault="00000000">
            <w:proofErr w:type="spellStart"/>
            <w:r>
              <w:rPr>
                <w:color w:val="000000"/>
              </w:rPr>
              <w:t>Playwright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F7239C8" w14:textId="77777777" w:rsidR="00B4484B" w:rsidRDefault="00000000">
            <w:r>
              <w:rPr>
                <w:color w:val="000000"/>
              </w:rPr>
              <w:t xml:space="preserve">$0 (open </w:t>
            </w:r>
            <w:proofErr w:type="spellStart"/>
            <w:r>
              <w:rPr>
                <w:color w:val="000000"/>
              </w:rPr>
              <w:t>source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6C1F804D" w14:textId="77777777" w:rsidR="00B4484B" w:rsidRDefault="00000000">
            <w:r>
              <w:rPr>
                <w:color w:val="000000"/>
              </w:rPr>
              <w:t>Pruebas E2E web y aceptación funcional</w:t>
            </w:r>
          </w:p>
        </w:tc>
      </w:tr>
      <w:tr w:rsidR="00B4484B" w14:paraId="4F0692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9F7FD16" w14:textId="77777777" w:rsidR="00B4484B" w:rsidRDefault="00000000">
            <w:r>
              <w:rPr>
                <w:color w:val="000000"/>
              </w:rPr>
              <w:t xml:space="preserve">Apache 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79B5059D" w14:textId="77777777" w:rsidR="00B4484B" w:rsidRDefault="00000000">
            <w:r>
              <w:rPr>
                <w:color w:val="000000"/>
              </w:rPr>
              <w:t xml:space="preserve">$0 (open </w:t>
            </w:r>
            <w:proofErr w:type="spellStart"/>
            <w:r>
              <w:rPr>
                <w:color w:val="000000"/>
              </w:rPr>
              <w:t>source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30A542F6" w14:textId="77777777" w:rsidR="00B4484B" w:rsidRDefault="00000000">
            <w:r>
              <w:rPr>
                <w:color w:val="000000"/>
              </w:rPr>
              <w:t>Pruebas de rendimiento e hipótesis ASR</w:t>
            </w:r>
          </w:p>
        </w:tc>
      </w:tr>
      <w:tr w:rsidR="00B4484B" w14:paraId="7EE00F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A3444B1" w14:textId="77777777" w:rsidR="00B4484B" w:rsidRDefault="00000000">
            <w:r>
              <w:rPr>
                <w:color w:val="000000"/>
              </w:rPr>
              <w:lastRenderedPageBreak/>
              <w:t xml:space="preserve">Postman (free </w:t>
            </w:r>
            <w:proofErr w:type="spellStart"/>
            <w:r>
              <w:rPr>
                <w:color w:val="000000"/>
              </w:rPr>
              <w:t>tier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523C0D19" w14:textId="77777777" w:rsidR="00B4484B" w:rsidRDefault="00000000">
            <w:r>
              <w:rPr>
                <w:color w:val="000000"/>
              </w:rPr>
              <w:t>$0</w:t>
            </w:r>
          </w:p>
        </w:tc>
        <w:tc>
          <w:tcPr>
            <w:tcW w:w="0" w:type="auto"/>
            <w:shd w:val="clear" w:color="auto" w:fill="FFFFFF"/>
          </w:tcPr>
          <w:p w14:paraId="64CF46E8" w14:textId="77777777" w:rsidR="00B4484B" w:rsidRDefault="00000000">
            <w:r>
              <w:rPr>
                <w:color w:val="000000"/>
              </w:rPr>
              <w:t>Pruebas de API e integración</w:t>
            </w:r>
          </w:p>
        </w:tc>
      </w:tr>
      <w:tr w:rsidR="00B4484B" w14:paraId="792691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4BC4D3E" w14:textId="77777777" w:rsidR="00B4484B" w:rsidRDefault="00000000">
            <w:r>
              <w:rPr>
                <w:color w:val="000000"/>
              </w:rPr>
              <w:t>OWASP ZAP</w:t>
            </w:r>
          </w:p>
        </w:tc>
        <w:tc>
          <w:tcPr>
            <w:tcW w:w="0" w:type="auto"/>
            <w:shd w:val="clear" w:color="auto" w:fill="FFFFFF"/>
          </w:tcPr>
          <w:p w14:paraId="76EC2766" w14:textId="77777777" w:rsidR="00B4484B" w:rsidRDefault="00000000">
            <w:r>
              <w:rPr>
                <w:color w:val="000000"/>
              </w:rPr>
              <w:t xml:space="preserve">$0 (open </w:t>
            </w:r>
            <w:proofErr w:type="spellStart"/>
            <w:r>
              <w:rPr>
                <w:color w:val="000000"/>
              </w:rPr>
              <w:t>source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5CB07933" w14:textId="77777777" w:rsidR="00B4484B" w:rsidRDefault="00000000">
            <w:r>
              <w:rPr>
                <w:color w:val="000000"/>
              </w:rPr>
              <w:t>Pruebas de seguridad (DAST)</w:t>
            </w:r>
          </w:p>
        </w:tc>
      </w:tr>
      <w:tr w:rsidR="00B4484B" w14:paraId="39F225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79CBB59" w14:textId="77777777" w:rsidR="00B4484B" w:rsidRDefault="00000000">
            <w:proofErr w:type="spellStart"/>
            <w:r>
              <w:rPr>
                <w:color w:val="000000"/>
              </w:rPr>
              <w:t>WireMock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2CC282A" w14:textId="77777777" w:rsidR="00B4484B" w:rsidRDefault="00000000">
            <w:r>
              <w:rPr>
                <w:color w:val="000000"/>
              </w:rPr>
              <w:t xml:space="preserve">$0 (open </w:t>
            </w:r>
            <w:proofErr w:type="spellStart"/>
            <w:r>
              <w:rPr>
                <w:color w:val="000000"/>
              </w:rPr>
              <w:t>source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5D2D9D23" w14:textId="77777777" w:rsidR="00B4484B" w:rsidRDefault="00000000">
            <w:r>
              <w:rPr>
                <w:color w:val="000000"/>
              </w:rPr>
              <w:t>Simulación de latencia en proveedores externos (ASR-1.2)</w:t>
            </w:r>
          </w:p>
        </w:tc>
      </w:tr>
      <w:tr w:rsidR="00B4484B" w14:paraId="6EABE6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98DCFCB" w14:textId="656D1985" w:rsidR="00B4484B" w:rsidRDefault="00000000">
            <w:r>
              <w:rPr>
                <w:color w:val="000000"/>
              </w:rPr>
              <w:t xml:space="preserve">AWS </w:t>
            </w:r>
          </w:p>
        </w:tc>
        <w:tc>
          <w:tcPr>
            <w:tcW w:w="0" w:type="auto"/>
            <w:shd w:val="clear" w:color="auto" w:fill="FFFFFF"/>
          </w:tcPr>
          <w:p w14:paraId="706969E6" w14:textId="5B16162A" w:rsidR="00B4484B" w:rsidRDefault="00000000">
            <w:r>
              <w:rPr>
                <w:color w:val="000000"/>
              </w:rPr>
              <w:t>$</w:t>
            </w:r>
            <w:r w:rsidR="00E74888">
              <w:rPr>
                <w:color w:val="000000"/>
              </w:rPr>
              <w:t>100</w:t>
            </w:r>
          </w:p>
        </w:tc>
        <w:tc>
          <w:tcPr>
            <w:tcW w:w="0" w:type="auto"/>
            <w:shd w:val="clear" w:color="auto" w:fill="FFFFFF"/>
          </w:tcPr>
          <w:p w14:paraId="17107D84" w14:textId="77777777" w:rsidR="00B4484B" w:rsidRDefault="00000000">
            <w:r>
              <w:rPr>
                <w:color w:val="000000"/>
              </w:rPr>
              <w:t xml:space="preserve">Infraestructura </w:t>
            </w:r>
            <w:proofErr w:type="spellStart"/>
            <w:r>
              <w:rPr>
                <w:color w:val="000000"/>
              </w:rPr>
              <w:t>cloud</w:t>
            </w:r>
            <w:proofErr w:type="spellEnd"/>
            <w:r>
              <w:rPr>
                <w:color w:val="000000"/>
              </w:rPr>
              <w:t xml:space="preserve"> (EKS, RDS, FIS, </w:t>
            </w:r>
            <w:proofErr w:type="spellStart"/>
            <w:r>
              <w:rPr>
                <w:color w:val="000000"/>
              </w:rPr>
              <w:t>Device</w:t>
            </w:r>
            <w:proofErr w:type="spellEnd"/>
            <w:r>
              <w:rPr>
                <w:color w:val="000000"/>
              </w:rPr>
              <w:t xml:space="preserve"> Farm)</w:t>
            </w:r>
          </w:p>
        </w:tc>
      </w:tr>
    </w:tbl>
    <w:p w14:paraId="53A65EC9" w14:textId="77777777" w:rsidR="00B4484B" w:rsidRDefault="00B4484B">
      <w:pPr>
        <w:spacing w:after="80"/>
      </w:pPr>
    </w:p>
    <w:p w14:paraId="308F36D6" w14:textId="77777777" w:rsidR="00B4484B" w:rsidRDefault="00000000">
      <w:pPr>
        <w:pStyle w:val="Ttulo2"/>
      </w:pPr>
      <w:r>
        <w:t>2.3 Técnicas, Niveles y Tipos de Pruebas (TNT)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5"/>
        <w:gridCol w:w="1159"/>
        <w:gridCol w:w="1139"/>
        <w:gridCol w:w="1207"/>
        <w:gridCol w:w="1845"/>
        <w:gridCol w:w="3618"/>
        <w:gridCol w:w="931"/>
      </w:tblGrid>
      <w:tr w:rsidR="00B4484B" w14:paraId="02D2C3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01378637" w14:textId="77777777" w:rsidR="00B4484B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shd w:val="clear" w:color="auto" w:fill="1F4E79"/>
          </w:tcPr>
          <w:p w14:paraId="4A24909F" w14:textId="77777777" w:rsidR="00B4484B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clear" w:color="auto" w:fill="1F4E79"/>
          </w:tcPr>
          <w:p w14:paraId="77CCF6C8" w14:textId="77777777" w:rsidR="00B4484B" w:rsidRDefault="00000000">
            <w:r>
              <w:rPr>
                <w:b/>
                <w:bCs/>
                <w:color w:val="FFFFFF"/>
              </w:rPr>
              <w:t>Nivel</w:t>
            </w:r>
          </w:p>
        </w:tc>
        <w:tc>
          <w:tcPr>
            <w:tcW w:w="0" w:type="auto"/>
            <w:shd w:val="clear" w:color="auto" w:fill="1F4E79"/>
          </w:tcPr>
          <w:p w14:paraId="0D2445DA" w14:textId="77777777" w:rsidR="00B4484B" w:rsidRDefault="00000000">
            <w:r>
              <w:rPr>
                <w:b/>
                <w:bCs/>
                <w:color w:val="FFFFFF"/>
              </w:rPr>
              <w:t>Técnica</w:t>
            </w:r>
          </w:p>
        </w:tc>
        <w:tc>
          <w:tcPr>
            <w:tcW w:w="0" w:type="auto"/>
            <w:shd w:val="clear" w:color="auto" w:fill="1F4E79"/>
          </w:tcPr>
          <w:p w14:paraId="439884F3" w14:textId="77777777" w:rsidR="00B4484B" w:rsidRDefault="00000000">
            <w:r>
              <w:rPr>
                <w:b/>
                <w:bCs/>
                <w:color w:val="FFFFFF"/>
              </w:rPr>
              <w:t>Herramienta</w:t>
            </w:r>
          </w:p>
        </w:tc>
        <w:tc>
          <w:tcPr>
            <w:tcW w:w="0" w:type="auto"/>
            <w:shd w:val="clear" w:color="auto" w:fill="1F4E79"/>
          </w:tcPr>
          <w:p w14:paraId="4D31466D" w14:textId="77777777" w:rsidR="00B4484B" w:rsidRDefault="00000000">
            <w:r>
              <w:rPr>
                <w:b/>
                <w:bCs/>
                <w:color w:val="FFFFFF"/>
              </w:rPr>
              <w:t>Componentes a probar</w:t>
            </w:r>
          </w:p>
        </w:tc>
        <w:tc>
          <w:tcPr>
            <w:tcW w:w="0" w:type="auto"/>
            <w:shd w:val="clear" w:color="auto" w:fill="1F4E79"/>
          </w:tcPr>
          <w:p w14:paraId="7667AFDE" w14:textId="77777777" w:rsidR="00B4484B" w:rsidRDefault="00000000">
            <w:r>
              <w:rPr>
                <w:b/>
                <w:bCs/>
                <w:color w:val="FFFFFF"/>
              </w:rPr>
              <w:t>Objetivo</w:t>
            </w:r>
          </w:p>
        </w:tc>
      </w:tr>
      <w:tr w:rsidR="00B4484B" w14:paraId="13DC4D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AA49AEA" w14:textId="77777777" w:rsidR="00B4484B" w:rsidRDefault="00000000">
            <w:r>
              <w:rPr>
                <w:color w:val="000000"/>
              </w:rPr>
              <w:t>T1</w:t>
            </w:r>
          </w:p>
        </w:tc>
        <w:tc>
          <w:tcPr>
            <w:tcW w:w="0" w:type="auto"/>
            <w:shd w:val="clear" w:color="auto" w:fill="FFFFFF"/>
          </w:tcPr>
          <w:p w14:paraId="47D7E0AC" w14:textId="77777777" w:rsidR="00B4484B" w:rsidRDefault="00000000">
            <w:r>
              <w:rPr>
                <w:color w:val="000000"/>
              </w:rPr>
              <w:t>Automática</w:t>
            </w:r>
          </w:p>
        </w:tc>
        <w:tc>
          <w:tcPr>
            <w:tcW w:w="0" w:type="auto"/>
            <w:shd w:val="clear" w:color="auto" w:fill="FFFFFF"/>
          </w:tcPr>
          <w:p w14:paraId="3FD2F2E9" w14:textId="77777777" w:rsidR="00B4484B" w:rsidRDefault="00000000">
            <w:r>
              <w:rPr>
                <w:color w:val="000000"/>
              </w:rPr>
              <w:t>Unitario</w:t>
            </w:r>
          </w:p>
        </w:tc>
        <w:tc>
          <w:tcPr>
            <w:tcW w:w="0" w:type="auto"/>
            <w:shd w:val="clear" w:color="auto" w:fill="FFFFFF"/>
          </w:tcPr>
          <w:p w14:paraId="1ABDB8FA" w14:textId="77777777" w:rsidR="00B4484B" w:rsidRDefault="00000000">
            <w:r>
              <w:rPr>
                <w:color w:val="000000"/>
              </w:rPr>
              <w:t>Caja blanca</w:t>
            </w:r>
          </w:p>
        </w:tc>
        <w:tc>
          <w:tcPr>
            <w:tcW w:w="0" w:type="auto"/>
            <w:shd w:val="clear" w:color="auto" w:fill="FFFFFF"/>
          </w:tcPr>
          <w:p w14:paraId="7B6E0A9C" w14:textId="77777777" w:rsidR="00B4484B" w:rsidRDefault="00000000">
            <w:r>
              <w:rPr>
                <w:color w:val="000000"/>
              </w:rPr>
              <w:t xml:space="preserve">pytest / Karma / JUnit</w:t>
            </w:r>
          </w:p>
        </w:tc>
        <w:tc>
          <w:tcPr>
            <w:tcW w:w="0" w:type="auto"/>
            <w:shd w:val="clear" w:color="auto" w:fill="FFFFFF"/>
          </w:tcPr>
          <w:p w14:paraId="479A00ED" w14:textId="77777777" w:rsidR="00B4484B" w:rsidRDefault="00000000">
            <w:r>
              <w:rPr>
                <w:color w:val="000000"/>
              </w:rPr>
              <w:t xml:space="preserve">Motor de rating, lógica cotización, cálculo de primas, motor siniestros, componentes Angular y Kotlin nativo</w:t>
            </w:r>
          </w:p>
        </w:tc>
        <w:tc>
          <w:tcPr>
            <w:tcW w:w="0" w:type="auto"/>
            <w:shd w:val="clear" w:color="auto" w:fill="FFFFFF"/>
          </w:tcPr>
          <w:p w14:paraId="7A22607B" w14:textId="77777777" w:rsidR="00B4484B" w:rsidRDefault="00000000">
            <w:r>
              <w:rPr>
                <w:color w:val="000000"/>
              </w:rPr>
              <w:t>O1</w:t>
            </w:r>
          </w:p>
        </w:tc>
      </w:tr>
      <w:tr w:rsidR="00B4484B" w14:paraId="692DDB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5948E99" w14:textId="77777777" w:rsidR="00B4484B" w:rsidRDefault="00000000">
            <w:r>
              <w:rPr>
                <w:color w:val="000000"/>
              </w:rPr>
              <w:t>T2</w:t>
            </w:r>
          </w:p>
        </w:tc>
        <w:tc>
          <w:tcPr>
            <w:tcW w:w="0" w:type="auto"/>
            <w:shd w:val="clear" w:color="auto" w:fill="FFFFFF"/>
          </w:tcPr>
          <w:p w14:paraId="2F2F382F" w14:textId="77777777" w:rsidR="00B4484B" w:rsidRDefault="00000000">
            <w:r>
              <w:rPr>
                <w:color w:val="000000"/>
              </w:rPr>
              <w:t>Automática</w:t>
            </w:r>
          </w:p>
        </w:tc>
        <w:tc>
          <w:tcPr>
            <w:tcW w:w="0" w:type="auto"/>
            <w:shd w:val="clear" w:color="auto" w:fill="FFFFFF"/>
          </w:tcPr>
          <w:p w14:paraId="418B2A2E" w14:textId="77777777" w:rsidR="00B4484B" w:rsidRDefault="00000000">
            <w:r>
              <w:rPr>
                <w:color w:val="000000"/>
              </w:rPr>
              <w:t>Módulo</w:t>
            </w:r>
          </w:p>
        </w:tc>
        <w:tc>
          <w:tcPr>
            <w:tcW w:w="0" w:type="auto"/>
            <w:shd w:val="clear" w:color="auto" w:fill="FFFFFF"/>
          </w:tcPr>
          <w:p w14:paraId="12DE0F04" w14:textId="77777777" w:rsidR="00B4484B" w:rsidRDefault="00000000">
            <w:r>
              <w:rPr>
                <w:color w:val="000000"/>
              </w:rPr>
              <w:t>Caja negra</w:t>
            </w:r>
          </w:p>
        </w:tc>
        <w:tc>
          <w:tcPr>
            <w:tcW w:w="0" w:type="auto"/>
            <w:shd w:val="clear" w:color="auto" w:fill="FFFFFF"/>
          </w:tcPr>
          <w:p w14:paraId="6BF2B9EF" w14:textId="77777777" w:rsidR="00B4484B" w:rsidRDefault="00000000"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testcontainers</w:t>
            </w:r>
            <w:proofErr w:type="spellEnd"/>
            <w:r>
              <w:rPr>
                <w:color w:val="000000"/>
              </w:rPr>
              <w:t xml:space="preserve"> / Postman</w:t>
            </w:r>
          </w:p>
        </w:tc>
        <w:tc>
          <w:tcPr>
            <w:tcW w:w="0" w:type="auto"/>
            <w:shd w:val="clear" w:color="auto" w:fill="FFFFFF"/>
          </w:tcPr>
          <w:p w14:paraId="59D3E97A" w14:textId="77777777" w:rsidR="00B4484B" w:rsidRDefault="00000000">
            <w:proofErr w:type="spellStart"/>
            <w:r>
              <w:rPr>
                <w:color w:val="000000"/>
              </w:rPr>
              <w:t>APIs</w:t>
            </w:r>
            <w:proofErr w:type="spellEnd"/>
            <w:r>
              <w:rPr>
                <w:color w:val="000000"/>
              </w:rPr>
              <w:t xml:space="preserve"> internas: cotización, suscripción, emisión de póliza</w:t>
            </w:r>
          </w:p>
        </w:tc>
        <w:tc>
          <w:tcPr>
            <w:tcW w:w="0" w:type="auto"/>
            <w:shd w:val="clear" w:color="auto" w:fill="FFFFFF"/>
          </w:tcPr>
          <w:p w14:paraId="31B0DD7D" w14:textId="77777777" w:rsidR="00B4484B" w:rsidRDefault="00000000">
            <w:r>
              <w:rPr>
                <w:color w:val="000000"/>
              </w:rPr>
              <w:t>O1, O2</w:t>
            </w:r>
          </w:p>
        </w:tc>
      </w:tr>
      <w:tr w:rsidR="00B4484B" w14:paraId="340EF1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F38747C" w14:textId="77777777" w:rsidR="00B4484B" w:rsidRDefault="00000000">
            <w:r>
              <w:rPr>
                <w:color w:val="000000"/>
              </w:rPr>
              <w:t>T3</w:t>
            </w:r>
          </w:p>
        </w:tc>
        <w:tc>
          <w:tcPr>
            <w:tcW w:w="0" w:type="auto"/>
            <w:shd w:val="clear" w:color="auto" w:fill="FFFFFF"/>
          </w:tcPr>
          <w:p w14:paraId="53D983D3" w14:textId="77777777" w:rsidR="00B4484B" w:rsidRDefault="00000000">
            <w:r>
              <w:rPr>
                <w:color w:val="000000"/>
              </w:rPr>
              <w:t>Automática</w:t>
            </w:r>
          </w:p>
        </w:tc>
        <w:tc>
          <w:tcPr>
            <w:tcW w:w="0" w:type="auto"/>
            <w:shd w:val="clear" w:color="auto" w:fill="FFFFFF"/>
          </w:tcPr>
          <w:p w14:paraId="5AA31A21" w14:textId="77777777" w:rsidR="00B4484B" w:rsidRDefault="00000000">
            <w:r>
              <w:rPr>
                <w:color w:val="000000"/>
              </w:rPr>
              <w:t>Integración</w:t>
            </w:r>
          </w:p>
        </w:tc>
        <w:tc>
          <w:tcPr>
            <w:tcW w:w="0" w:type="auto"/>
            <w:shd w:val="clear" w:color="auto" w:fill="FFFFFF"/>
          </w:tcPr>
          <w:p w14:paraId="3E2E5415" w14:textId="77777777" w:rsidR="00B4484B" w:rsidRDefault="00000000">
            <w:r>
              <w:rPr>
                <w:color w:val="000000"/>
              </w:rPr>
              <w:t>Caja negra</w:t>
            </w:r>
          </w:p>
        </w:tc>
        <w:tc>
          <w:tcPr>
            <w:tcW w:w="0" w:type="auto"/>
            <w:shd w:val="clear" w:color="auto" w:fill="FFFFFF"/>
          </w:tcPr>
          <w:p w14:paraId="125C7948" w14:textId="77777777" w:rsidR="00B4484B" w:rsidRDefault="00000000">
            <w:r>
              <w:rPr>
                <w:color w:val="000000"/>
              </w:rPr>
              <w:t>Postman (Newman)</w:t>
            </w:r>
          </w:p>
        </w:tc>
        <w:tc>
          <w:tcPr>
            <w:tcW w:w="0" w:type="auto"/>
            <w:shd w:val="clear" w:color="auto" w:fill="FFFFFF"/>
          </w:tcPr>
          <w:p w14:paraId="00A575DC" w14:textId="77777777" w:rsidR="00B4484B" w:rsidRDefault="00000000">
            <w:r>
              <w:rPr>
                <w:color w:val="000000"/>
              </w:rPr>
              <w:t xml:space="preserve">Open </w:t>
            </w:r>
            <w:proofErr w:type="spellStart"/>
            <w:r>
              <w:rPr>
                <w:color w:val="000000"/>
              </w:rPr>
              <w:t>Finance</w:t>
            </w:r>
            <w:proofErr w:type="spellEnd"/>
            <w:r>
              <w:rPr>
                <w:color w:val="000000"/>
              </w:rPr>
              <w:t>, KYC/AML, Pagos y recaudo, Firma electrónica, Kafka Event Bus</w:t>
            </w:r>
          </w:p>
        </w:tc>
        <w:tc>
          <w:tcPr>
            <w:tcW w:w="0" w:type="auto"/>
            <w:shd w:val="clear" w:color="auto" w:fill="FFFFFF"/>
          </w:tcPr>
          <w:p w14:paraId="66A71CF6" w14:textId="77777777" w:rsidR="00B4484B" w:rsidRDefault="00000000">
            <w:r>
              <w:rPr>
                <w:color w:val="000000"/>
              </w:rPr>
              <w:t>O2</w:t>
            </w:r>
          </w:p>
        </w:tc>
      </w:tr>
      <w:tr w:rsidR="00B4484B" w14:paraId="7C7D61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C4E8CF3" w14:textId="77777777" w:rsidR="00B4484B" w:rsidRDefault="00000000">
            <w:r>
              <w:rPr>
                <w:color w:val="000000"/>
              </w:rPr>
              <w:t>T4</w:t>
            </w:r>
          </w:p>
        </w:tc>
        <w:tc>
          <w:tcPr>
            <w:tcW w:w="0" w:type="auto"/>
            <w:shd w:val="clear" w:color="auto" w:fill="FFFFFF"/>
          </w:tcPr>
          <w:p w14:paraId="2C820C09" w14:textId="77777777" w:rsidR="00B4484B" w:rsidRDefault="00000000">
            <w:r>
              <w:rPr>
                <w:color w:val="000000"/>
              </w:rPr>
              <w:t>Automática</w:t>
            </w:r>
          </w:p>
        </w:tc>
        <w:tc>
          <w:tcPr>
            <w:tcW w:w="0" w:type="auto"/>
            <w:shd w:val="clear" w:color="auto" w:fill="FFFFFF"/>
          </w:tcPr>
          <w:p w14:paraId="1414933C" w14:textId="77777777" w:rsidR="00B4484B" w:rsidRDefault="00000000">
            <w:r>
              <w:rPr>
                <w:color w:val="000000"/>
              </w:rPr>
              <w:t>Sistema</w:t>
            </w:r>
          </w:p>
        </w:tc>
        <w:tc>
          <w:tcPr>
            <w:tcW w:w="0" w:type="auto"/>
            <w:shd w:val="clear" w:color="auto" w:fill="FFFFFF"/>
          </w:tcPr>
          <w:p w14:paraId="74610FBA" w14:textId="77777777" w:rsidR="00B4484B" w:rsidRDefault="00000000">
            <w:r>
              <w:rPr>
                <w:color w:val="000000"/>
              </w:rPr>
              <w:t>Caja negra</w:t>
            </w:r>
          </w:p>
        </w:tc>
        <w:tc>
          <w:tcPr>
            <w:tcW w:w="0" w:type="auto"/>
            <w:shd w:val="clear" w:color="auto" w:fill="FFFFFF"/>
          </w:tcPr>
          <w:p w14:paraId="4AA555D8" w14:textId="77777777" w:rsidR="00B4484B" w:rsidRDefault="00000000">
            <w:proofErr w:type="spellStart"/>
            <w:r>
              <w:rPr>
                <w:color w:val="000000"/>
              </w:rPr>
              <w:t>JMeter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3DB224D" w14:textId="77777777" w:rsidR="00B4484B" w:rsidRDefault="00000000">
            <w:r>
              <w:rPr>
                <w:color w:val="000000"/>
              </w:rPr>
              <w:t xml:space="preserve">Motor de cotización (ASR-1.1/1.2), </w:t>
            </w:r>
            <w:proofErr w:type="spellStart"/>
            <w:r>
              <w:rPr>
                <w:color w:val="000000"/>
              </w:rPr>
              <w:t>autoscaling</w:t>
            </w:r>
            <w:proofErr w:type="spellEnd"/>
            <w:r>
              <w:rPr>
                <w:color w:val="000000"/>
              </w:rPr>
              <w:t xml:space="preserve"> EKS (ASR-3.2), </w:t>
            </w:r>
            <w:proofErr w:type="spellStart"/>
            <w:r>
              <w:rPr>
                <w:color w:val="000000"/>
              </w:rPr>
              <w:t>failover</w:t>
            </w:r>
            <w:proofErr w:type="spellEnd"/>
            <w:r>
              <w:rPr>
                <w:color w:val="000000"/>
              </w:rPr>
              <w:t xml:space="preserve"> Redis (ASR-3.1)</w:t>
            </w:r>
          </w:p>
        </w:tc>
        <w:tc>
          <w:tcPr>
            <w:tcW w:w="0" w:type="auto"/>
            <w:shd w:val="clear" w:color="auto" w:fill="FFFFFF"/>
          </w:tcPr>
          <w:p w14:paraId="48BFADDA" w14:textId="77777777" w:rsidR="00B4484B" w:rsidRDefault="00000000">
            <w:r>
              <w:rPr>
                <w:color w:val="000000"/>
              </w:rPr>
              <w:t>O3, O6</w:t>
            </w:r>
          </w:p>
        </w:tc>
      </w:tr>
      <w:tr w:rsidR="00B4484B" w14:paraId="476DB3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11D0A79" w14:textId="77777777" w:rsidR="00B4484B" w:rsidRDefault="00000000">
            <w:r>
              <w:rPr>
                <w:color w:val="000000"/>
              </w:rPr>
              <w:t>T5</w:t>
            </w:r>
          </w:p>
        </w:tc>
        <w:tc>
          <w:tcPr>
            <w:tcW w:w="0" w:type="auto"/>
            <w:shd w:val="clear" w:color="auto" w:fill="FFFFFF"/>
          </w:tcPr>
          <w:p w14:paraId="0227B57A" w14:textId="77777777" w:rsidR="00B4484B" w:rsidRDefault="00000000">
            <w:r>
              <w:rPr>
                <w:color w:val="000000"/>
              </w:rPr>
              <w:t>Manual</w:t>
            </w:r>
          </w:p>
        </w:tc>
        <w:tc>
          <w:tcPr>
            <w:tcW w:w="0" w:type="auto"/>
            <w:shd w:val="clear" w:color="auto" w:fill="FFFFFF"/>
          </w:tcPr>
          <w:p w14:paraId="4869C3FD" w14:textId="77777777" w:rsidR="00B4484B" w:rsidRDefault="00000000">
            <w:r>
              <w:rPr>
                <w:color w:val="000000"/>
              </w:rPr>
              <w:t>Aceptación</w:t>
            </w:r>
          </w:p>
        </w:tc>
        <w:tc>
          <w:tcPr>
            <w:tcW w:w="0" w:type="auto"/>
            <w:shd w:val="clear" w:color="auto" w:fill="FFFFFF"/>
          </w:tcPr>
          <w:p w14:paraId="1C90A35F" w14:textId="77777777" w:rsidR="00B4484B" w:rsidRDefault="00000000">
            <w:r>
              <w:rPr>
                <w:color w:val="000000"/>
              </w:rPr>
              <w:t>Exploratoria</w:t>
            </w:r>
          </w:p>
        </w:tc>
        <w:tc>
          <w:tcPr>
            <w:tcW w:w="0" w:type="auto"/>
            <w:shd w:val="clear" w:color="auto" w:fill="FFFFFF"/>
          </w:tcPr>
          <w:p w14:paraId="73D8318D" w14:textId="77777777" w:rsidR="00B4484B" w:rsidRDefault="00000000">
            <w:r>
              <w:rPr>
                <w:color w:val="000000"/>
              </w:rPr>
              <w:t xml:space="preserve">Playwright / Espresso</w:t>
            </w:r>
          </w:p>
        </w:tc>
        <w:tc>
          <w:tcPr>
            <w:tcW w:w="0" w:type="auto"/>
            <w:shd w:val="clear" w:color="auto" w:fill="FFFFFF"/>
          </w:tcPr>
          <w:p w14:paraId="47F1D759" w14:textId="77777777" w:rsidR="00B4484B" w:rsidRDefault="00000000">
            <w:r>
              <w:rPr>
                <w:color w:val="000000"/>
              </w:rPr>
              <w:t xml:space="preserve">Flujo completo web (cotización → emisión), </w:t>
            </w:r>
            <w:proofErr w:type="spellStart"/>
            <w:r>
              <w:rPr>
                <w:color w:val="000000"/>
              </w:rPr>
              <w:t>onboarding</w:t>
            </w:r>
            <w:proofErr w:type="spellEnd"/>
            <w:r>
              <w:rPr>
                <w:color w:val="000000"/>
              </w:rPr>
              <w:t xml:space="preserve"> móvil biométrico, reporte de siniestro</w:t>
            </w:r>
          </w:p>
        </w:tc>
        <w:tc>
          <w:tcPr>
            <w:tcW w:w="0" w:type="auto"/>
            <w:shd w:val="clear" w:color="auto" w:fill="FFFFFF"/>
          </w:tcPr>
          <w:p w14:paraId="23DF452E" w14:textId="77777777" w:rsidR="00B4484B" w:rsidRDefault="00000000">
            <w:r>
              <w:rPr>
                <w:color w:val="000000"/>
              </w:rPr>
              <w:t>O1</w:t>
            </w:r>
          </w:p>
        </w:tc>
      </w:tr>
      <w:tr w:rsidR="00B4484B" w14:paraId="009D1A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678F72B" w14:textId="77777777" w:rsidR="00B4484B" w:rsidRDefault="00000000">
            <w:r>
              <w:rPr>
                <w:color w:val="000000"/>
              </w:rPr>
              <w:t>T6</w:t>
            </w:r>
          </w:p>
        </w:tc>
        <w:tc>
          <w:tcPr>
            <w:tcW w:w="0" w:type="auto"/>
            <w:shd w:val="clear" w:color="auto" w:fill="FFFFFF"/>
          </w:tcPr>
          <w:p w14:paraId="79AF033C" w14:textId="77777777" w:rsidR="00B4484B" w:rsidRDefault="00000000">
            <w:r>
              <w:rPr>
                <w:color w:val="000000"/>
              </w:rPr>
              <w:t>Automática</w:t>
            </w:r>
          </w:p>
        </w:tc>
        <w:tc>
          <w:tcPr>
            <w:tcW w:w="0" w:type="auto"/>
            <w:shd w:val="clear" w:color="auto" w:fill="FFFFFF"/>
          </w:tcPr>
          <w:p w14:paraId="4A1C141A" w14:textId="77777777" w:rsidR="00B4484B" w:rsidRDefault="00000000">
            <w:r>
              <w:rPr>
                <w:color w:val="000000"/>
              </w:rPr>
              <w:t>Sistema</w:t>
            </w:r>
          </w:p>
        </w:tc>
        <w:tc>
          <w:tcPr>
            <w:tcW w:w="0" w:type="auto"/>
            <w:shd w:val="clear" w:color="auto" w:fill="FFFFFF"/>
          </w:tcPr>
          <w:p w14:paraId="323BF44D" w14:textId="77777777" w:rsidR="00B4484B" w:rsidRDefault="00000000">
            <w:r>
              <w:rPr>
                <w:color w:val="000000"/>
              </w:rPr>
              <w:t>Caja negra</w:t>
            </w:r>
          </w:p>
        </w:tc>
        <w:tc>
          <w:tcPr>
            <w:tcW w:w="0" w:type="auto"/>
            <w:shd w:val="clear" w:color="auto" w:fill="FFFFFF"/>
          </w:tcPr>
          <w:p w14:paraId="4117F30F" w14:textId="77777777" w:rsidR="00B4484B" w:rsidRDefault="00000000">
            <w:r>
              <w:rPr>
                <w:color w:val="000000"/>
              </w:rPr>
              <w:t>OWASP ZAP</w:t>
            </w:r>
          </w:p>
        </w:tc>
        <w:tc>
          <w:tcPr>
            <w:tcW w:w="0" w:type="auto"/>
            <w:shd w:val="clear" w:color="auto" w:fill="FFFFFF"/>
          </w:tcPr>
          <w:p w14:paraId="4ED44C0F" w14:textId="77777777" w:rsidR="00B4484B" w:rsidRDefault="00000000">
            <w:r>
              <w:rPr>
                <w:color w:val="000000"/>
              </w:rPr>
              <w:t xml:space="preserve">Autenticación, manejo PII, </w:t>
            </w:r>
            <w:proofErr w:type="spellStart"/>
            <w:r>
              <w:rPr>
                <w:color w:val="000000"/>
              </w:rPr>
              <w:t>endpoints</w:t>
            </w:r>
            <w:proofErr w:type="spellEnd"/>
            <w:r>
              <w:rPr>
                <w:color w:val="000000"/>
              </w:rPr>
              <w:t xml:space="preserve"> REST, consentimiento Open </w:t>
            </w:r>
            <w:proofErr w:type="spellStart"/>
            <w:r>
              <w:rPr>
                <w:color w:val="000000"/>
              </w:rPr>
              <w:t>Finance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176AB79" w14:textId="77777777" w:rsidR="00B4484B" w:rsidRDefault="00000000">
            <w:r>
              <w:rPr>
                <w:color w:val="000000"/>
              </w:rPr>
              <w:t>O4</w:t>
            </w:r>
          </w:p>
        </w:tc>
      </w:tr>
      <w:tr w:rsidR="00B4484B" w14:paraId="6C3FB5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60E564D" w14:textId="77777777" w:rsidR="00B4484B" w:rsidRDefault="00000000">
            <w:r>
              <w:rPr>
                <w:color w:val="000000"/>
              </w:rPr>
              <w:t>T7</w:t>
            </w:r>
          </w:p>
        </w:tc>
        <w:tc>
          <w:tcPr>
            <w:tcW w:w="0" w:type="auto"/>
            <w:shd w:val="clear" w:color="auto" w:fill="FFFFFF"/>
          </w:tcPr>
          <w:p w14:paraId="0F118B7D" w14:textId="77777777" w:rsidR="00B4484B" w:rsidRDefault="00000000">
            <w:r>
              <w:rPr>
                <w:color w:val="000000"/>
              </w:rPr>
              <w:t>Manual</w:t>
            </w:r>
          </w:p>
        </w:tc>
        <w:tc>
          <w:tcPr>
            <w:tcW w:w="0" w:type="auto"/>
            <w:shd w:val="clear" w:color="auto" w:fill="FFFFFF"/>
          </w:tcPr>
          <w:p w14:paraId="2F20EC47" w14:textId="77777777" w:rsidR="00B4484B" w:rsidRDefault="00000000">
            <w:r>
              <w:rPr>
                <w:color w:val="000000"/>
              </w:rPr>
              <w:t>Sistema</w:t>
            </w:r>
          </w:p>
        </w:tc>
        <w:tc>
          <w:tcPr>
            <w:tcW w:w="0" w:type="auto"/>
            <w:shd w:val="clear" w:color="auto" w:fill="FFFFFF"/>
          </w:tcPr>
          <w:p w14:paraId="1D1521EB" w14:textId="77777777" w:rsidR="00B4484B" w:rsidRDefault="00000000">
            <w:r>
              <w:rPr>
                <w:color w:val="000000"/>
              </w:rPr>
              <w:t>Caja negra</w:t>
            </w:r>
          </w:p>
        </w:tc>
        <w:tc>
          <w:tcPr>
            <w:tcW w:w="0" w:type="auto"/>
            <w:shd w:val="clear" w:color="auto" w:fill="FFFFFF"/>
          </w:tcPr>
          <w:p w14:paraId="4EC30674" w14:textId="77777777" w:rsidR="00B4484B" w:rsidRDefault="00000000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shd w:val="clear" w:color="auto" w:fill="FFFFFF"/>
          </w:tcPr>
          <w:p w14:paraId="2ADB7CAD" w14:textId="77777777" w:rsidR="00B4484B" w:rsidRDefault="00000000">
            <w:r>
              <w:rPr>
                <w:color w:val="000000"/>
              </w:rPr>
              <w:t>Presentación en español (CO/MX/CL/PE), formatos de moneda, fechas y regulación local</w:t>
            </w:r>
          </w:p>
        </w:tc>
        <w:tc>
          <w:tcPr>
            <w:tcW w:w="0" w:type="auto"/>
            <w:shd w:val="clear" w:color="auto" w:fill="FFFFFF"/>
          </w:tcPr>
          <w:p w14:paraId="414AC3A0" w14:textId="77777777" w:rsidR="00B4484B" w:rsidRDefault="00000000">
            <w:r>
              <w:rPr>
                <w:color w:val="000000"/>
              </w:rPr>
              <w:t>O5</w:t>
            </w:r>
          </w:p>
        </w:tc>
      </w:tr>
      <w:tr w:rsidR="00B4484B" w14:paraId="552D25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326C509" w14:textId="77777777" w:rsidR="00B4484B" w:rsidRDefault="00000000">
            <w:r>
              <w:rPr>
                <w:color w:val="000000"/>
              </w:rPr>
              <w:t>T8</w:t>
            </w:r>
          </w:p>
        </w:tc>
        <w:tc>
          <w:tcPr>
            <w:tcW w:w="0" w:type="auto"/>
            <w:shd w:val="clear" w:color="auto" w:fill="FFFFFF"/>
          </w:tcPr>
          <w:p w14:paraId="6161E048" w14:textId="77777777" w:rsidR="00B4484B" w:rsidRDefault="00000000">
            <w:r>
              <w:rPr>
                <w:color w:val="000000"/>
              </w:rPr>
              <w:t>Automática</w:t>
            </w:r>
          </w:p>
        </w:tc>
        <w:tc>
          <w:tcPr>
            <w:tcW w:w="0" w:type="auto"/>
            <w:shd w:val="clear" w:color="auto" w:fill="FFFFFF"/>
          </w:tcPr>
          <w:p w14:paraId="02E60739" w14:textId="77777777" w:rsidR="00B4484B" w:rsidRDefault="00000000">
            <w:r>
              <w:rPr>
                <w:color w:val="000000"/>
              </w:rPr>
              <w:t>Hipótesis</w:t>
            </w:r>
          </w:p>
        </w:tc>
        <w:tc>
          <w:tcPr>
            <w:tcW w:w="0" w:type="auto"/>
            <w:shd w:val="clear" w:color="auto" w:fill="FFFFFF"/>
          </w:tcPr>
          <w:p w14:paraId="4DAFB9BF" w14:textId="77777777" w:rsidR="00B4484B" w:rsidRDefault="00000000">
            <w:r>
              <w:rPr>
                <w:color w:val="000000"/>
              </w:rPr>
              <w:t>Caja negra</w:t>
            </w:r>
          </w:p>
        </w:tc>
        <w:tc>
          <w:tcPr>
            <w:tcW w:w="0" w:type="auto"/>
            <w:shd w:val="clear" w:color="auto" w:fill="FFFFFF"/>
          </w:tcPr>
          <w:p w14:paraId="6975BC63" w14:textId="77777777" w:rsidR="00B4484B" w:rsidRDefault="00000000"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 xml:space="preserve"> + scripts Python + AWS FIS</w:t>
            </w:r>
          </w:p>
        </w:tc>
        <w:tc>
          <w:tcPr>
            <w:tcW w:w="0" w:type="auto"/>
            <w:shd w:val="clear" w:color="auto" w:fill="FFFFFF"/>
          </w:tcPr>
          <w:p w14:paraId="64C9174D" w14:textId="77777777" w:rsidR="00B4484B" w:rsidRDefault="00000000">
            <w:r>
              <w:rPr>
                <w:color w:val="000000"/>
              </w:rPr>
              <w:t>Experimentos controlados de validación de ASR-1.1 a ASR-4.2 (ver Sección 4)</w:t>
            </w:r>
          </w:p>
        </w:tc>
        <w:tc>
          <w:tcPr>
            <w:tcW w:w="0" w:type="auto"/>
            <w:shd w:val="clear" w:color="auto" w:fill="FFFFFF"/>
          </w:tcPr>
          <w:p w14:paraId="118FD00C" w14:textId="77777777" w:rsidR="00B4484B" w:rsidRDefault="00000000">
            <w:r>
              <w:rPr>
                <w:color w:val="000000"/>
              </w:rPr>
              <w:t>O6</w:t>
            </w:r>
          </w:p>
        </w:tc>
      </w:tr>
    </w:tbl>
    <w:p w14:paraId="4004110A" w14:textId="77777777" w:rsidR="00B4484B" w:rsidRDefault="00B4484B">
      <w:pPr>
        <w:spacing w:after="80"/>
      </w:pPr>
    </w:p>
    <w:p w14:paraId="770E844C" w14:textId="77777777" w:rsidR="00B4484B" w:rsidRDefault="00000000">
      <w:pPr>
        <w:pStyle w:val="Ttulo2"/>
      </w:pPr>
      <w:r>
        <w:lastRenderedPageBreak/>
        <w:t>2.4 Distribución de Esfuerzo</w:t>
      </w:r>
    </w:p>
    <w:p w14:paraId="02F64562" w14:textId="77777777" w:rsidR="00B4484B" w:rsidRDefault="00000000">
      <w:r>
        <w:rPr>
          <w:b/>
          <w:bCs/>
        </w:rPr>
        <w:t>Total de horas disponibles: 7 semanas × 48 h/semana = 336 horas</w:t>
      </w:r>
    </w:p>
    <w:p w14:paraId="3CD07820" w14:textId="77777777" w:rsidR="00B4484B" w:rsidRDefault="00B4484B">
      <w:pPr>
        <w:spacing w:after="80"/>
      </w:pP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43"/>
        <w:gridCol w:w="1893"/>
        <w:gridCol w:w="840"/>
        <w:gridCol w:w="797"/>
        <w:gridCol w:w="2441"/>
      </w:tblGrid>
      <w:tr w:rsidR="00B4484B" w14:paraId="22256C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249D2DF5" w14:textId="77777777" w:rsidR="00B4484B" w:rsidRDefault="00000000">
            <w:r>
              <w:rPr>
                <w:b/>
                <w:bCs/>
                <w:color w:val="FFFFFF"/>
              </w:rPr>
              <w:t>Tipo de prueba</w:t>
            </w:r>
          </w:p>
        </w:tc>
        <w:tc>
          <w:tcPr>
            <w:tcW w:w="0" w:type="auto"/>
            <w:shd w:val="clear" w:color="auto" w:fill="1F4E79"/>
          </w:tcPr>
          <w:p w14:paraId="3CF8E1AD" w14:textId="77777777" w:rsidR="00B4484B" w:rsidRDefault="00000000">
            <w:r>
              <w:rPr>
                <w:b/>
                <w:bCs/>
                <w:color w:val="FFFFFF"/>
              </w:rPr>
              <w:t>Semanas activas</w:t>
            </w:r>
          </w:p>
        </w:tc>
        <w:tc>
          <w:tcPr>
            <w:tcW w:w="0" w:type="auto"/>
            <w:shd w:val="clear" w:color="auto" w:fill="1F4E79"/>
          </w:tcPr>
          <w:p w14:paraId="32F6833D" w14:textId="77777777" w:rsidR="00B4484B" w:rsidRDefault="00000000">
            <w:r>
              <w:rPr>
                <w:b/>
                <w:bCs/>
                <w:color w:val="FFFFFF"/>
              </w:rPr>
              <w:t>Horas</w:t>
            </w:r>
          </w:p>
        </w:tc>
        <w:tc>
          <w:tcPr>
            <w:tcW w:w="0" w:type="auto"/>
            <w:shd w:val="clear" w:color="auto" w:fill="1F4E79"/>
          </w:tcPr>
          <w:p w14:paraId="36158963" w14:textId="77777777" w:rsidR="00B4484B" w:rsidRDefault="00000000">
            <w:r>
              <w:rPr>
                <w:b/>
                <w:bCs/>
                <w:color w:val="FFFFFF"/>
              </w:rPr>
              <w:t>%</w:t>
            </w:r>
          </w:p>
        </w:tc>
        <w:tc>
          <w:tcPr>
            <w:tcW w:w="0" w:type="auto"/>
            <w:shd w:val="clear" w:color="auto" w:fill="1F4E79"/>
          </w:tcPr>
          <w:p w14:paraId="734466B7" w14:textId="77777777" w:rsidR="00B4484B" w:rsidRDefault="00000000">
            <w:r>
              <w:rPr>
                <w:b/>
                <w:bCs/>
                <w:color w:val="FFFFFF"/>
              </w:rPr>
              <w:t>Responsable principal</w:t>
            </w:r>
          </w:p>
        </w:tc>
      </w:tr>
      <w:tr w:rsidR="00B4484B" w14:paraId="341656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0CC952D" w14:textId="77777777" w:rsidR="00B4484B" w:rsidRDefault="00000000">
            <w:r>
              <w:rPr>
                <w:color w:val="000000"/>
              </w:rPr>
              <w:t xml:space="preserve">Unitarias y módulo —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13838D82" w14:textId="77777777" w:rsidR="00B4484B" w:rsidRDefault="00000000">
            <w:r>
              <w:rPr>
                <w:color w:val="000000"/>
              </w:rPr>
              <w:t>5, 6</w:t>
            </w:r>
          </w:p>
        </w:tc>
        <w:tc>
          <w:tcPr>
            <w:tcW w:w="0" w:type="auto"/>
            <w:shd w:val="clear" w:color="auto" w:fill="FFFFFF"/>
          </w:tcPr>
          <w:p w14:paraId="38D86382" w14:textId="77777777" w:rsidR="00B4484B" w:rsidRDefault="00000000">
            <w:r>
              <w:rPr>
                <w:color w:val="000000"/>
              </w:rPr>
              <w:t>48 h</w:t>
            </w:r>
          </w:p>
        </w:tc>
        <w:tc>
          <w:tcPr>
            <w:tcW w:w="0" w:type="auto"/>
            <w:shd w:val="clear" w:color="auto" w:fill="FFFFFF"/>
          </w:tcPr>
          <w:p w14:paraId="606E3D4E" w14:textId="77777777" w:rsidR="00B4484B" w:rsidRDefault="00000000">
            <w:r>
              <w:rPr>
                <w:color w:val="000000"/>
              </w:rPr>
              <w:t>14%</w:t>
            </w:r>
          </w:p>
        </w:tc>
        <w:tc>
          <w:tcPr>
            <w:tcW w:w="0" w:type="auto"/>
            <w:shd w:val="clear" w:color="auto" w:fill="FFFFFF"/>
          </w:tcPr>
          <w:p w14:paraId="0032B354" w14:textId="77777777" w:rsidR="00B4484B" w:rsidRDefault="00000000">
            <w:r>
              <w:rPr>
                <w:color w:val="000000"/>
              </w:rPr>
              <w:t>Angie Arandio</w:t>
            </w:r>
          </w:p>
        </w:tc>
      </w:tr>
      <w:tr w:rsidR="00B4484B" w14:paraId="5DA4A3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80B47FD" w14:textId="77777777" w:rsidR="00B4484B" w:rsidRDefault="00000000">
            <w:r>
              <w:rPr>
                <w:color w:val="000000"/>
              </w:rPr>
              <w:t xml:space="preserve">Unitarias y módulo — web (Jasmine + Karma)</w:t>
            </w:r>
          </w:p>
        </w:tc>
        <w:tc>
          <w:tcPr>
            <w:tcW w:w="0" w:type="auto"/>
            <w:shd w:val="clear" w:color="auto" w:fill="FFFFFF"/>
          </w:tcPr>
          <w:p w14:paraId="43D59245" w14:textId="77777777" w:rsidR="00B4484B" w:rsidRDefault="00000000">
            <w:r>
              <w:rPr>
                <w:color w:val="000000"/>
              </w:rPr>
              <w:t>5, 6</w:t>
            </w:r>
          </w:p>
        </w:tc>
        <w:tc>
          <w:tcPr>
            <w:tcW w:w="0" w:type="auto"/>
            <w:shd w:val="clear" w:color="auto" w:fill="FFFFFF"/>
          </w:tcPr>
          <w:p w14:paraId="73594757" w14:textId="77777777" w:rsidR="00B4484B" w:rsidRDefault="00000000">
            <w:r>
              <w:rPr>
                <w:color w:val="000000"/>
              </w:rPr>
              <w:t>24 h</w:t>
            </w:r>
          </w:p>
        </w:tc>
        <w:tc>
          <w:tcPr>
            <w:tcW w:w="0" w:type="auto"/>
            <w:shd w:val="clear" w:color="auto" w:fill="FFFFFF"/>
          </w:tcPr>
          <w:p w14:paraId="4312D27C" w14:textId="77777777" w:rsidR="00B4484B" w:rsidRDefault="00000000">
            <w:r>
              <w:rPr>
                <w:color w:val="000000"/>
              </w:rPr>
              <w:t>7%</w:t>
            </w:r>
          </w:p>
        </w:tc>
        <w:tc>
          <w:tcPr>
            <w:tcW w:w="0" w:type="auto"/>
            <w:shd w:val="clear" w:color="auto" w:fill="FFFFFF"/>
          </w:tcPr>
          <w:p w14:paraId="4421BEE1" w14:textId="77777777" w:rsidR="00B4484B" w:rsidRDefault="00000000">
            <w:r>
              <w:rPr>
                <w:color w:val="000000"/>
              </w:rPr>
              <w:t>Angie Arandio</w:t>
            </w:r>
          </w:p>
        </w:tc>
      </w:tr>
      <w:tr w:rsidR="00B4484B" w14:paraId="1A286E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02C655C" w14:textId="77777777" w:rsidR="00B4484B" w:rsidRDefault="00000000">
            <w:r>
              <w:rPr>
                <w:color w:val="000000"/>
              </w:rPr>
              <w:t xml:space="preserve">Unitarias y módulo — móvil (JUnit + Espresso)</w:t>
            </w:r>
          </w:p>
        </w:tc>
        <w:tc>
          <w:tcPr>
            <w:tcW w:w="0" w:type="auto"/>
            <w:shd w:val="clear" w:color="auto" w:fill="FFFFFF"/>
          </w:tcPr>
          <w:p w14:paraId="12394042" w14:textId="77777777" w:rsidR="00B4484B" w:rsidRDefault="00000000">
            <w:r>
              <w:rPr>
                <w:color w:val="000000"/>
              </w:rPr>
              <w:t>6, 7</w:t>
            </w:r>
          </w:p>
        </w:tc>
        <w:tc>
          <w:tcPr>
            <w:tcW w:w="0" w:type="auto"/>
            <w:shd w:val="clear" w:color="auto" w:fill="FFFFFF"/>
          </w:tcPr>
          <w:p w14:paraId="3962E28B" w14:textId="77777777" w:rsidR="00B4484B" w:rsidRDefault="00000000">
            <w:r>
              <w:rPr>
                <w:color w:val="000000"/>
              </w:rPr>
              <w:t>24 h</w:t>
            </w:r>
          </w:p>
        </w:tc>
        <w:tc>
          <w:tcPr>
            <w:tcW w:w="0" w:type="auto"/>
            <w:shd w:val="clear" w:color="auto" w:fill="FFFFFF"/>
          </w:tcPr>
          <w:p w14:paraId="2199BBAD" w14:textId="77777777" w:rsidR="00B4484B" w:rsidRDefault="00000000">
            <w:r>
              <w:rPr>
                <w:color w:val="000000"/>
              </w:rPr>
              <w:t>7%</w:t>
            </w:r>
          </w:p>
        </w:tc>
        <w:tc>
          <w:tcPr>
            <w:tcW w:w="0" w:type="auto"/>
            <w:shd w:val="clear" w:color="auto" w:fill="FFFFFF"/>
          </w:tcPr>
          <w:p w14:paraId="21C192C6" w14:textId="77777777" w:rsidR="00B4484B" w:rsidRDefault="00000000">
            <w:r>
              <w:rPr>
                <w:color w:val="000000"/>
              </w:rPr>
              <w:t>Juan Mejía</w:t>
            </w:r>
          </w:p>
        </w:tc>
      </w:tr>
      <w:tr w:rsidR="00B4484B" w14:paraId="4B5C9E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C326304" w14:textId="77777777" w:rsidR="00B4484B" w:rsidRDefault="00000000">
            <w:r>
              <w:rPr>
                <w:color w:val="000000"/>
              </w:rPr>
              <w:t>Integración / API (Postman Newman)</w:t>
            </w:r>
          </w:p>
        </w:tc>
        <w:tc>
          <w:tcPr>
            <w:tcW w:w="0" w:type="auto"/>
            <w:shd w:val="clear" w:color="auto" w:fill="FFFFFF"/>
          </w:tcPr>
          <w:p w14:paraId="540D498C" w14:textId="77777777" w:rsidR="00B4484B" w:rsidRDefault="00000000">
            <w:r>
              <w:rPr>
                <w:color w:val="000000"/>
              </w:rPr>
              <w:t>6, 7</w:t>
            </w:r>
          </w:p>
        </w:tc>
        <w:tc>
          <w:tcPr>
            <w:tcW w:w="0" w:type="auto"/>
            <w:shd w:val="clear" w:color="auto" w:fill="FFFFFF"/>
          </w:tcPr>
          <w:p w14:paraId="1CCB6970" w14:textId="77777777" w:rsidR="00B4484B" w:rsidRDefault="00000000">
            <w:r>
              <w:rPr>
                <w:color w:val="000000"/>
              </w:rPr>
              <w:t>48 h</w:t>
            </w:r>
          </w:p>
        </w:tc>
        <w:tc>
          <w:tcPr>
            <w:tcW w:w="0" w:type="auto"/>
            <w:shd w:val="clear" w:color="auto" w:fill="FFFFFF"/>
          </w:tcPr>
          <w:p w14:paraId="42989E8A" w14:textId="77777777" w:rsidR="00B4484B" w:rsidRDefault="00000000">
            <w:r>
              <w:rPr>
                <w:color w:val="000000"/>
              </w:rPr>
              <w:t>14%</w:t>
            </w:r>
          </w:p>
        </w:tc>
        <w:tc>
          <w:tcPr>
            <w:tcW w:w="0" w:type="auto"/>
            <w:shd w:val="clear" w:color="auto" w:fill="FFFFFF"/>
          </w:tcPr>
          <w:p w14:paraId="7406FE74" w14:textId="77777777" w:rsidR="00B4484B" w:rsidRDefault="00000000">
            <w:r>
              <w:rPr>
                <w:color w:val="000000"/>
              </w:rPr>
              <w:t>Juan Mejía</w:t>
            </w:r>
          </w:p>
        </w:tc>
      </w:tr>
      <w:tr w:rsidR="00B4484B" w14:paraId="60EA24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B403A53" w14:textId="77777777" w:rsidR="00B4484B" w:rsidRDefault="00000000">
            <w:r>
              <w:rPr>
                <w:color w:val="000000"/>
              </w:rPr>
              <w:t>Hipótesis ASR / Rendimiento (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2A0A5613" w14:textId="77777777" w:rsidR="00B4484B" w:rsidRDefault="00000000">
            <w:r>
              <w:rPr>
                <w:color w:val="000000"/>
              </w:rPr>
              <w:t>4, 5</w:t>
            </w:r>
          </w:p>
        </w:tc>
        <w:tc>
          <w:tcPr>
            <w:tcW w:w="0" w:type="auto"/>
            <w:shd w:val="clear" w:color="auto" w:fill="FFFFFF"/>
          </w:tcPr>
          <w:p w14:paraId="6994DB29" w14:textId="77777777" w:rsidR="00B4484B" w:rsidRDefault="00000000">
            <w:r>
              <w:rPr>
                <w:color w:val="000000"/>
              </w:rPr>
              <w:t>72 h</w:t>
            </w:r>
          </w:p>
        </w:tc>
        <w:tc>
          <w:tcPr>
            <w:tcW w:w="0" w:type="auto"/>
            <w:shd w:val="clear" w:color="auto" w:fill="FFFFFF"/>
          </w:tcPr>
          <w:p w14:paraId="0EA89FF2" w14:textId="77777777" w:rsidR="00B4484B" w:rsidRDefault="00000000">
            <w:r>
              <w:rPr>
                <w:color w:val="000000"/>
              </w:rPr>
              <w:t>21%</w:t>
            </w:r>
          </w:p>
        </w:tc>
        <w:tc>
          <w:tcPr>
            <w:tcW w:w="0" w:type="auto"/>
            <w:shd w:val="clear" w:color="auto" w:fill="FFFFFF"/>
          </w:tcPr>
          <w:p w14:paraId="760CB78A" w14:textId="77777777" w:rsidR="00B4484B" w:rsidRDefault="00000000">
            <w:r>
              <w:rPr>
                <w:color w:val="000000"/>
              </w:rPr>
              <w:t>Miguel Gómez</w:t>
            </w:r>
          </w:p>
        </w:tc>
      </w:tr>
      <w:tr w:rsidR="00B4484B" w14:paraId="082CBF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197018C" w14:textId="77777777" w:rsidR="00B4484B" w:rsidRDefault="00000000">
            <w:r>
              <w:rPr>
                <w:color w:val="000000"/>
              </w:rPr>
              <w:t>Usabilidad / exploratoria (</w:t>
            </w:r>
            <w:proofErr w:type="spellStart"/>
            <w:r>
              <w:rPr>
                <w:color w:val="000000"/>
              </w:rPr>
              <w:t>Playwright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692317D9" w14:textId="77777777" w:rsidR="00B4484B" w:rsidRDefault="00000000">
            <w:r>
              <w:rPr>
                <w:color w:val="000000"/>
              </w:rPr>
              <w:t>6, 7</w:t>
            </w:r>
          </w:p>
        </w:tc>
        <w:tc>
          <w:tcPr>
            <w:tcW w:w="0" w:type="auto"/>
            <w:shd w:val="clear" w:color="auto" w:fill="FFFFFF"/>
          </w:tcPr>
          <w:p w14:paraId="0256BE52" w14:textId="77777777" w:rsidR="00B4484B" w:rsidRDefault="00000000">
            <w:r>
              <w:rPr>
                <w:color w:val="000000"/>
              </w:rPr>
              <w:t>60 h</w:t>
            </w:r>
          </w:p>
        </w:tc>
        <w:tc>
          <w:tcPr>
            <w:tcW w:w="0" w:type="auto"/>
            <w:shd w:val="clear" w:color="auto" w:fill="FFFFFF"/>
          </w:tcPr>
          <w:p w14:paraId="54D00523" w14:textId="77777777" w:rsidR="00B4484B" w:rsidRDefault="00000000">
            <w:r>
              <w:rPr>
                <w:color w:val="000000"/>
              </w:rPr>
              <w:t>18%</w:t>
            </w:r>
          </w:p>
        </w:tc>
        <w:tc>
          <w:tcPr>
            <w:tcW w:w="0" w:type="auto"/>
            <w:shd w:val="clear" w:color="auto" w:fill="FFFFFF"/>
          </w:tcPr>
          <w:p w14:paraId="4B61F625" w14:textId="77777777" w:rsidR="00B4484B" w:rsidRDefault="00000000">
            <w:r>
              <w:rPr>
                <w:color w:val="000000"/>
              </w:rPr>
              <w:t>Jazmin Córdoba</w:t>
            </w:r>
          </w:p>
        </w:tc>
      </w:tr>
      <w:tr w:rsidR="00B4484B" w14:paraId="213712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7BCB94C" w14:textId="77777777" w:rsidR="00B4484B" w:rsidRDefault="00000000">
            <w:r>
              <w:rPr>
                <w:color w:val="000000"/>
              </w:rPr>
              <w:t>Seguridad (OWASP ZAP)</w:t>
            </w:r>
          </w:p>
        </w:tc>
        <w:tc>
          <w:tcPr>
            <w:tcW w:w="0" w:type="auto"/>
            <w:shd w:val="clear" w:color="auto" w:fill="FFFFFF"/>
          </w:tcPr>
          <w:p w14:paraId="5E1D59DF" w14:textId="77777777" w:rsidR="00B4484B" w:rsidRDefault="00000000">
            <w:r>
              <w:rPr>
                <w:color w:val="000000"/>
              </w:rPr>
              <w:t>7</w:t>
            </w:r>
          </w:p>
        </w:tc>
        <w:tc>
          <w:tcPr>
            <w:tcW w:w="0" w:type="auto"/>
            <w:shd w:val="clear" w:color="auto" w:fill="FFFFFF"/>
          </w:tcPr>
          <w:p w14:paraId="270DA1DF" w14:textId="77777777" w:rsidR="00B4484B" w:rsidRDefault="00000000">
            <w:r>
              <w:rPr>
                <w:color w:val="000000"/>
              </w:rPr>
              <w:t>36 h</w:t>
            </w:r>
          </w:p>
        </w:tc>
        <w:tc>
          <w:tcPr>
            <w:tcW w:w="0" w:type="auto"/>
            <w:shd w:val="clear" w:color="auto" w:fill="FFFFFF"/>
          </w:tcPr>
          <w:p w14:paraId="5107A407" w14:textId="77777777" w:rsidR="00B4484B" w:rsidRDefault="00000000">
            <w:r>
              <w:rPr>
                <w:color w:val="000000"/>
              </w:rPr>
              <w:t>11%</w:t>
            </w:r>
          </w:p>
        </w:tc>
        <w:tc>
          <w:tcPr>
            <w:tcW w:w="0" w:type="auto"/>
            <w:shd w:val="clear" w:color="auto" w:fill="FFFFFF"/>
          </w:tcPr>
          <w:p w14:paraId="2D2C8D57" w14:textId="77777777" w:rsidR="00B4484B" w:rsidRDefault="00000000">
            <w:r>
              <w:rPr>
                <w:color w:val="000000"/>
              </w:rPr>
              <w:t>Miguel Gómez</w:t>
            </w:r>
          </w:p>
        </w:tc>
      </w:tr>
      <w:tr w:rsidR="00B4484B" w14:paraId="59D85A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8CFA428" w14:textId="77777777" w:rsidR="00B4484B" w:rsidRDefault="00000000">
            <w:r>
              <w:rPr>
                <w:color w:val="000000"/>
              </w:rPr>
              <w:t>Internacionalización</w:t>
            </w:r>
          </w:p>
        </w:tc>
        <w:tc>
          <w:tcPr>
            <w:tcW w:w="0" w:type="auto"/>
            <w:shd w:val="clear" w:color="auto" w:fill="FFFFFF"/>
          </w:tcPr>
          <w:p w14:paraId="30D972D1" w14:textId="77777777" w:rsidR="00B4484B" w:rsidRDefault="00000000">
            <w:r>
              <w:rPr>
                <w:color w:val="000000"/>
              </w:rPr>
              <w:t>7</w:t>
            </w:r>
          </w:p>
        </w:tc>
        <w:tc>
          <w:tcPr>
            <w:tcW w:w="0" w:type="auto"/>
            <w:shd w:val="clear" w:color="auto" w:fill="FFFFFF"/>
          </w:tcPr>
          <w:p w14:paraId="21167F10" w14:textId="77777777" w:rsidR="00B4484B" w:rsidRDefault="00000000">
            <w:r>
              <w:rPr>
                <w:color w:val="000000"/>
              </w:rPr>
              <w:t>24 h</w:t>
            </w:r>
          </w:p>
        </w:tc>
        <w:tc>
          <w:tcPr>
            <w:tcW w:w="0" w:type="auto"/>
            <w:shd w:val="clear" w:color="auto" w:fill="FFFFFF"/>
          </w:tcPr>
          <w:p w14:paraId="7715590F" w14:textId="77777777" w:rsidR="00B4484B" w:rsidRDefault="00000000">
            <w:r>
              <w:rPr>
                <w:color w:val="000000"/>
              </w:rPr>
              <w:t>7%</w:t>
            </w:r>
          </w:p>
        </w:tc>
        <w:tc>
          <w:tcPr>
            <w:tcW w:w="0" w:type="auto"/>
            <w:shd w:val="clear" w:color="auto" w:fill="FFFFFF"/>
          </w:tcPr>
          <w:p w14:paraId="090682E6" w14:textId="77777777" w:rsidR="00B4484B" w:rsidRDefault="00000000">
            <w:r>
              <w:rPr>
                <w:color w:val="000000"/>
              </w:rPr>
              <w:t>Todo el equipo</w:t>
            </w:r>
          </w:p>
        </w:tc>
      </w:tr>
      <w:tr w:rsidR="00B4484B" w14:paraId="3456D1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C2786E8" w14:textId="77777777" w:rsidR="00B4484B" w:rsidRDefault="00000000">
            <w:r>
              <w:rPr>
                <w:color w:val="000000"/>
              </w:rPr>
              <w:t>Total</w:t>
            </w:r>
          </w:p>
        </w:tc>
        <w:tc>
          <w:tcPr>
            <w:tcW w:w="0" w:type="auto"/>
            <w:shd w:val="clear" w:color="auto" w:fill="FFFFFF"/>
          </w:tcPr>
          <w:p w14:paraId="736F5ACE" w14:textId="77777777" w:rsidR="00B4484B" w:rsidRDefault="00B4484B"/>
        </w:tc>
        <w:tc>
          <w:tcPr>
            <w:tcW w:w="0" w:type="auto"/>
            <w:shd w:val="clear" w:color="auto" w:fill="FFFFFF"/>
          </w:tcPr>
          <w:p w14:paraId="11FB7997" w14:textId="77777777" w:rsidR="00B4484B" w:rsidRDefault="00000000">
            <w:r>
              <w:rPr>
                <w:color w:val="000000"/>
              </w:rPr>
              <w:t>336 h</w:t>
            </w:r>
          </w:p>
        </w:tc>
        <w:tc>
          <w:tcPr>
            <w:tcW w:w="0" w:type="auto"/>
            <w:shd w:val="clear" w:color="auto" w:fill="FFFFFF"/>
          </w:tcPr>
          <w:p w14:paraId="777446C8" w14:textId="77777777" w:rsidR="00B4484B" w:rsidRDefault="00000000">
            <w:r>
              <w:rPr>
                <w:color w:val="000000"/>
              </w:rPr>
              <w:t>100%</w:t>
            </w:r>
          </w:p>
        </w:tc>
        <w:tc>
          <w:tcPr>
            <w:tcW w:w="0" w:type="auto"/>
            <w:shd w:val="clear" w:color="auto" w:fill="FFFFFF"/>
          </w:tcPr>
          <w:p w14:paraId="42CC57F3" w14:textId="77777777" w:rsidR="00B4484B" w:rsidRDefault="00B4484B"/>
        </w:tc>
      </w:tr>
    </w:tbl>
    <w:p w14:paraId="01A96B5F" w14:textId="77777777" w:rsidR="00B4484B" w:rsidRDefault="00B4484B">
      <w:pPr>
        <w:spacing w:after="80"/>
      </w:pPr>
    </w:p>
    <w:p w14:paraId="5B88C58C" w14:textId="77777777" w:rsidR="00B4484B" w:rsidRDefault="00000000">
      <w:pPr>
        <w:pStyle w:val="Ttulo3"/>
      </w:pPr>
      <w:r>
        <w:t>Cronograma por Semana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73"/>
        <w:gridCol w:w="1639"/>
        <w:gridCol w:w="7702"/>
      </w:tblGrid>
      <w:tr w:rsidR="00B4484B" w14:paraId="21585F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290F61E1" w14:textId="77777777" w:rsidR="00B4484B" w:rsidRDefault="00000000">
            <w:r>
              <w:rPr>
                <w:b/>
                <w:bCs/>
                <w:color w:val="FFFFFF"/>
              </w:rPr>
              <w:t>Semana</w:t>
            </w:r>
          </w:p>
        </w:tc>
        <w:tc>
          <w:tcPr>
            <w:tcW w:w="0" w:type="auto"/>
            <w:shd w:val="clear" w:color="auto" w:fill="1F4E79"/>
          </w:tcPr>
          <w:p w14:paraId="4E2AC7C2" w14:textId="77777777" w:rsidR="00B4484B" w:rsidRDefault="00000000">
            <w:r>
              <w:rPr>
                <w:b/>
                <w:bCs/>
                <w:color w:val="FFFFFF"/>
              </w:rPr>
              <w:t>Fechas</w:t>
            </w:r>
          </w:p>
        </w:tc>
        <w:tc>
          <w:tcPr>
            <w:tcW w:w="0" w:type="auto"/>
            <w:shd w:val="clear" w:color="auto" w:fill="1F4E79"/>
          </w:tcPr>
          <w:p w14:paraId="5A3E4134" w14:textId="77777777" w:rsidR="00B4484B" w:rsidRDefault="00000000">
            <w:r>
              <w:rPr>
                <w:b/>
                <w:bCs/>
                <w:color w:val="FFFFFF"/>
              </w:rPr>
              <w:t>Actividad de pruebas</w:t>
            </w:r>
          </w:p>
        </w:tc>
      </w:tr>
      <w:tr w:rsidR="00B4484B" w14:paraId="185D26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642620A" w14:textId="77777777" w:rsidR="00B4484B" w:rsidRDefault="00000000">
            <w:r>
              <w:rPr>
                <w:color w:val="000000"/>
              </w:rPr>
              <w:t>1–2</w:t>
            </w:r>
          </w:p>
        </w:tc>
        <w:tc>
          <w:tcPr>
            <w:tcW w:w="0" w:type="auto"/>
            <w:shd w:val="clear" w:color="auto" w:fill="FFFFFF"/>
          </w:tcPr>
          <w:p w14:paraId="4BB7F2F2" w14:textId="77777777" w:rsidR="00B4484B" w:rsidRDefault="00000000">
            <w:r>
              <w:rPr>
                <w:color w:val="000000"/>
              </w:rPr>
              <w:t xml:space="preserve">3–16 </w:t>
            </w:r>
            <w:proofErr w:type="spellStart"/>
            <w:r>
              <w:rPr>
                <w:color w:val="000000"/>
              </w:rPr>
              <w:t>ago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6AF01B88" w14:textId="77777777" w:rsidR="00B4484B" w:rsidRDefault="00000000">
            <w:r>
              <w:rPr>
                <w:color w:val="000000"/>
              </w:rPr>
              <w:t xml:space="preserve">Diseño de casos de prueba, configuración Docker </w:t>
            </w:r>
            <w:proofErr w:type="spellStart"/>
            <w:r>
              <w:rPr>
                <w:color w:val="000000"/>
              </w:rPr>
              <w:t>Compose</w:t>
            </w:r>
            <w:proofErr w:type="spellEnd"/>
            <w:r>
              <w:rPr>
                <w:color w:val="000000"/>
              </w:rPr>
              <w:t>, entornos AWS</w:t>
            </w:r>
          </w:p>
        </w:tc>
      </w:tr>
      <w:tr w:rsidR="00B4484B" w14:paraId="12E7DD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8A0538B" w14:textId="77777777" w:rsidR="00B4484B" w:rsidRDefault="00000000">
            <w:r>
              <w:rPr>
                <w:color w:val="000000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14:paraId="49B1DFE6" w14:textId="77777777" w:rsidR="00B4484B" w:rsidRDefault="00000000">
            <w:r>
              <w:rPr>
                <w:color w:val="000000"/>
              </w:rPr>
              <w:t xml:space="preserve">17–23 </w:t>
            </w:r>
            <w:proofErr w:type="spellStart"/>
            <w:r>
              <w:rPr>
                <w:color w:val="000000"/>
              </w:rPr>
              <w:t>ago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7E763AE" w14:textId="77777777" w:rsidR="00B4484B" w:rsidRDefault="00000000">
            <w:r>
              <w:rPr>
                <w:color w:val="000000"/>
              </w:rPr>
              <w:t>Definición de hipótesis ASR, diseño de experimentos de rendimiento y chaos</w:t>
            </w:r>
          </w:p>
        </w:tc>
      </w:tr>
      <w:tr w:rsidR="00B4484B" w14:paraId="03A293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43BC2DE" w14:textId="77777777" w:rsidR="00B4484B" w:rsidRDefault="00000000">
            <w:r>
              <w:rPr>
                <w:color w:val="000000"/>
              </w:rPr>
              <w:t>4–5</w:t>
            </w:r>
          </w:p>
        </w:tc>
        <w:tc>
          <w:tcPr>
            <w:tcW w:w="0" w:type="auto"/>
            <w:shd w:val="clear" w:color="auto" w:fill="FFFFFF"/>
          </w:tcPr>
          <w:p w14:paraId="63AFB2EF" w14:textId="77777777" w:rsidR="00B4484B" w:rsidRDefault="00000000">
            <w:r>
              <w:rPr>
                <w:color w:val="000000"/>
              </w:rPr>
              <w:t xml:space="preserve">24 </w:t>
            </w:r>
            <w:proofErr w:type="spellStart"/>
            <w:r>
              <w:rPr>
                <w:color w:val="000000"/>
              </w:rPr>
              <w:t>ago</w:t>
            </w:r>
            <w:proofErr w:type="spellEnd"/>
            <w:r>
              <w:rPr>
                <w:color w:val="000000"/>
              </w:rPr>
              <w:t xml:space="preserve"> – 6 </w:t>
            </w:r>
            <w:proofErr w:type="spellStart"/>
            <w:r>
              <w:rPr>
                <w:color w:val="000000"/>
              </w:rPr>
              <w:t>sep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6670776E" w14:textId="77777777" w:rsidR="00B4484B" w:rsidRDefault="00000000">
            <w:r>
              <w:rPr>
                <w:color w:val="000000"/>
              </w:rPr>
              <w:t xml:space="preserve">Ejecución experimentos ASR con 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 xml:space="preserve"> y AWS FIS; análisis de resultados</w:t>
            </w:r>
          </w:p>
        </w:tc>
      </w:tr>
      <w:tr w:rsidR="00B4484B" w14:paraId="206C72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EFE759F" w14:textId="77777777" w:rsidR="00B4484B" w:rsidRDefault="00000000">
            <w:r>
              <w:rPr>
                <w:color w:val="000000"/>
              </w:rPr>
              <w:t>5–6</w:t>
            </w:r>
          </w:p>
        </w:tc>
        <w:tc>
          <w:tcPr>
            <w:tcW w:w="0" w:type="auto"/>
            <w:shd w:val="clear" w:color="auto" w:fill="FFFFFF"/>
          </w:tcPr>
          <w:p w14:paraId="52F31101" w14:textId="77777777" w:rsidR="00B4484B" w:rsidRDefault="00000000">
            <w:r>
              <w:rPr>
                <w:color w:val="000000"/>
              </w:rPr>
              <w:t xml:space="preserve">31 </w:t>
            </w:r>
            <w:proofErr w:type="spellStart"/>
            <w:r>
              <w:rPr>
                <w:color w:val="000000"/>
              </w:rPr>
              <w:t>ago</w:t>
            </w:r>
            <w:proofErr w:type="spellEnd"/>
            <w:r>
              <w:rPr>
                <w:color w:val="000000"/>
              </w:rPr>
              <w:t xml:space="preserve"> – 13 </w:t>
            </w:r>
            <w:proofErr w:type="spellStart"/>
            <w:r>
              <w:rPr>
                <w:color w:val="000000"/>
              </w:rPr>
              <w:t>sep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51E02EB3" w14:textId="77777777" w:rsidR="00B4484B" w:rsidRDefault="00000000">
            <w:r>
              <w:rPr>
                <w:color w:val="000000"/>
              </w:rPr>
              <w:t xml:space="preserve">Pruebas unitarias pytest (backend), Jasmine/Karma (web), JUnit (móvil); pruebas de módulo con testcontainers</w:t>
            </w:r>
          </w:p>
        </w:tc>
      </w:tr>
      <w:tr w:rsidR="00B4484B" w14:paraId="606D38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B83B483" w14:textId="77777777" w:rsidR="00B4484B" w:rsidRDefault="00000000">
            <w:r>
              <w:rPr>
                <w:color w:val="000000"/>
              </w:rPr>
              <w:t>6–7</w:t>
            </w:r>
          </w:p>
        </w:tc>
        <w:tc>
          <w:tcPr>
            <w:tcW w:w="0" w:type="auto"/>
            <w:shd w:val="clear" w:color="auto" w:fill="FFFFFF"/>
          </w:tcPr>
          <w:p w14:paraId="06B101AD" w14:textId="77777777" w:rsidR="00B4484B" w:rsidRDefault="00000000">
            <w:r>
              <w:rPr>
                <w:color w:val="000000"/>
              </w:rPr>
              <w:t xml:space="preserve">7–20 </w:t>
            </w:r>
            <w:proofErr w:type="spellStart"/>
            <w:r>
              <w:rPr>
                <w:color w:val="000000"/>
              </w:rPr>
              <w:t>sep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F99F588" w14:textId="77777777" w:rsidR="00B4484B" w:rsidRDefault="00000000">
            <w:r>
              <w:rPr>
                <w:color w:val="000000"/>
              </w:rPr>
              <w:t xml:space="preserve">Pruebas integración API (Newman); Playwright web; Espresso móvil; usabilidad</w:t>
            </w:r>
          </w:p>
        </w:tc>
      </w:tr>
      <w:tr w:rsidR="00B4484B" w14:paraId="7CD340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914B569" w14:textId="77777777" w:rsidR="00B4484B" w:rsidRDefault="00000000">
            <w:r>
              <w:rPr>
                <w:color w:val="000000"/>
              </w:rPr>
              <w:t>7</w:t>
            </w:r>
          </w:p>
        </w:tc>
        <w:tc>
          <w:tcPr>
            <w:tcW w:w="0" w:type="auto"/>
            <w:shd w:val="clear" w:color="auto" w:fill="FFFFFF"/>
          </w:tcPr>
          <w:p w14:paraId="0A807123" w14:textId="77777777" w:rsidR="00B4484B" w:rsidRDefault="00000000">
            <w:r>
              <w:rPr>
                <w:color w:val="000000"/>
              </w:rPr>
              <w:t xml:space="preserve">14–23 </w:t>
            </w:r>
            <w:proofErr w:type="spellStart"/>
            <w:r>
              <w:rPr>
                <w:color w:val="000000"/>
              </w:rPr>
              <w:t>sep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7C810615" w14:textId="77777777" w:rsidR="00B4484B" w:rsidRDefault="00000000">
            <w:r>
              <w:rPr>
                <w:color w:val="000000"/>
              </w:rPr>
              <w:t>OWASP ZAP seguridad; internacionalización; cierre y reporte final</w:t>
            </w:r>
          </w:p>
        </w:tc>
      </w:tr>
    </w:tbl>
    <w:p w14:paraId="4F612549" w14:textId="77777777" w:rsidR="00B4484B" w:rsidRDefault="00B4484B">
      <w:pPr>
        <w:spacing w:after="80"/>
      </w:pPr>
    </w:p>
    <w:p w14:paraId="5CE05249" w14:textId="77777777" w:rsidR="00B4484B" w:rsidRDefault="00000000">
      <w:pPr>
        <w:pStyle w:val="Ttulo1"/>
      </w:pPr>
      <w:r>
        <w:t xml:space="preserve">SECCIÓN 3: </w:t>
      </w:r>
      <w:proofErr w:type="spellStart"/>
      <w:r>
        <w:t>Frameworks</w:t>
      </w:r>
      <w:proofErr w:type="spellEnd"/>
      <w:r>
        <w:t xml:space="preserve"> y Ambientes de Prueba</w:t>
      </w:r>
    </w:p>
    <w:p w14:paraId="24C1A286" w14:textId="77777777" w:rsidR="00B4484B" w:rsidRDefault="00B4484B">
      <w:pPr>
        <w:spacing w:after="80"/>
      </w:pPr>
    </w:p>
    <w:p w14:paraId="3384A6A7" w14:textId="77777777" w:rsidR="00B4484B" w:rsidRDefault="00000000">
      <w:pPr>
        <w:pStyle w:val="Ttulo2"/>
      </w:pPr>
      <w:r>
        <w:lastRenderedPageBreak/>
        <w:t>3.1 Framework de Pruebas por Capa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61"/>
        <w:gridCol w:w="3127"/>
        <w:gridCol w:w="2490"/>
        <w:gridCol w:w="2036"/>
      </w:tblGrid>
      <w:tr w:rsidR="00B4484B" w14:paraId="50D59A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02FA2273" w14:textId="77777777" w:rsidR="00B4484B" w:rsidRDefault="00000000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0" w:type="auto"/>
            <w:shd w:val="clear" w:color="auto" w:fill="1F4E79"/>
          </w:tcPr>
          <w:p w14:paraId="510837B8" w14:textId="77777777" w:rsidR="00B4484B" w:rsidRDefault="00000000">
            <w:r>
              <w:rPr>
                <w:b/>
                <w:bCs/>
                <w:color w:val="FFFFFF"/>
              </w:rPr>
              <w:t>Framework principal</w:t>
            </w:r>
          </w:p>
        </w:tc>
        <w:tc>
          <w:tcPr>
            <w:tcW w:w="0" w:type="auto"/>
            <w:shd w:val="clear" w:color="auto" w:fill="1F4E79"/>
          </w:tcPr>
          <w:p w14:paraId="434E728D" w14:textId="77777777" w:rsidR="00B4484B" w:rsidRDefault="00000000">
            <w:r>
              <w:rPr>
                <w:b/>
                <w:bCs/>
                <w:color w:val="FFFFFF"/>
              </w:rPr>
              <w:t>E2E / Integración</w:t>
            </w:r>
          </w:p>
        </w:tc>
        <w:tc>
          <w:tcPr>
            <w:tcW w:w="0" w:type="auto"/>
            <w:shd w:val="clear" w:color="auto" w:fill="1F4E79"/>
          </w:tcPr>
          <w:p w14:paraId="338D5A7F" w14:textId="77777777" w:rsidR="00B4484B" w:rsidRDefault="00000000">
            <w:r>
              <w:rPr>
                <w:b/>
                <w:bCs/>
                <w:color w:val="FFFFFF"/>
              </w:rPr>
              <w:t>Cobertura mínima</w:t>
            </w:r>
          </w:p>
        </w:tc>
      </w:tr>
      <w:tr w:rsidR="00B4484B" w14:paraId="0DA111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D9D63DB" w14:textId="77777777" w:rsidR="00B4484B" w:rsidRDefault="00000000"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Python/Flask</w:t>
            </w:r>
          </w:p>
        </w:tc>
        <w:tc>
          <w:tcPr>
            <w:tcW w:w="0" w:type="auto"/>
            <w:shd w:val="clear" w:color="auto" w:fill="FFFFFF"/>
          </w:tcPr>
          <w:p w14:paraId="0A0C8854" w14:textId="77777777" w:rsidR="00B4484B" w:rsidRDefault="00000000"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8 + </w:t>
            </w:r>
            <w:proofErr w:type="spellStart"/>
            <w:r>
              <w:rPr>
                <w:color w:val="000000"/>
              </w:rPr>
              <w:t>pytest-cov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DD6A1BC" w14:textId="77777777" w:rsidR="00B4484B" w:rsidRDefault="00000000">
            <w:r>
              <w:rPr>
                <w:color w:val="000000"/>
              </w:rPr>
              <w:t>Postman (Newman CLI)</w:t>
            </w:r>
          </w:p>
        </w:tc>
        <w:tc>
          <w:tcPr>
            <w:tcW w:w="0" w:type="auto"/>
            <w:shd w:val="clear" w:color="auto" w:fill="FFFFFF"/>
          </w:tcPr>
          <w:p w14:paraId="4E076B02" w14:textId="77777777" w:rsidR="00B4484B" w:rsidRDefault="00000000">
            <w:r>
              <w:rPr>
                <w:color w:val="000000"/>
              </w:rPr>
              <w:t>80% líneas</w:t>
            </w:r>
          </w:p>
        </w:tc>
      </w:tr>
      <w:tr w:rsidR="00B4484B" w14:paraId="1A3094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717298F" w14:textId="77777777" w:rsidR="00B4484B" w:rsidRDefault="00000000">
            <w:r>
              <w:rPr>
                <w:color w:val="000000"/>
              </w:rPr>
              <w:t xml:space="preserve">Frontend web (Angular 17)</w:t>
            </w:r>
          </w:p>
        </w:tc>
        <w:tc>
          <w:tcPr>
            <w:tcW w:w="0" w:type="auto"/>
            <w:shd w:val="clear" w:color="auto" w:fill="FFFFFF"/>
          </w:tcPr>
          <w:p w14:paraId="4EA241FE" w14:textId="77777777" w:rsidR="00B4484B" w:rsidRDefault="00000000">
            <w:r>
              <w:rPr>
                <w:color w:val="000000"/>
              </w:rPr>
              <w:t xml:space="preserve">Jasmine 5 + Karma 6</w:t>
            </w:r>
          </w:p>
        </w:tc>
        <w:tc>
          <w:tcPr>
            <w:tcW w:w="0" w:type="auto"/>
            <w:shd w:val="clear" w:color="auto" w:fill="FFFFFF"/>
          </w:tcPr>
          <w:p w14:paraId="41CA8E75" w14:textId="77777777" w:rsidR="00B4484B" w:rsidRDefault="00000000">
            <w:proofErr w:type="spellStart"/>
            <w:r>
              <w:rPr>
                <w:color w:val="000000"/>
              </w:rPr>
              <w:t>Playwright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2C7E889" w14:textId="77777777" w:rsidR="00B4484B" w:rsidRDefault="00000000">
            <w:r>
              <w:rPr>
                <w:color w:val="000000"/>
              </w:rPr>
              <w:t>70% líneas</w:t>
            </w:r>
          </w:p>
        </w:tc>
      </w:tr>
      <w:tr w:rsidR="00B4484B" w14:paraId="2EBF68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4CE3B09" w14:textId="77777777" w:rsidR="00B4484B" w:rsidRDefault="00000000">
            <w:r>
              <w:rPr>
                <w:color w:val="000000"/>
              </w:rPr>
              <w:t xml:space="preserve">Frontend móvil (Kotlin nativo)</w:t>
            </w:r>
          </w:p>
        </w:tc>
        <w:tc>
          <w:tcPr>
            <w:tcW w:w="0" w:type="auto"/>
            <w:shd w:val="clear" w:color="auto" w:fill="FFFFFF"/>
          </w:tcPr>
          <w:p w14:paraId="06BBBA8A" w14:textId="77777777" w:rsidR="00B4484B" w:rsidRDefault="00000000">
            <w:r>
              <w:rPr>
                <w:color w:val="000000"/>
              </w:rPr>
              <w:t xml:space="preserve">JUnit 5 + MockK</w:t>
            </w:r>
          </w:p>
        </w:tc>
        <w:tc>
          <w:tcPr>
            <w:tcW w:w="0" w:type="auto"/>
            <w:shd w:val="clear" w:color="auto" w:fill="FFFFFF"/>
          </w:tcPr>
          <w:p w14:paraId="6AEFF3AE" w14:textId="77777777" w:rsidR="00B4484B" w:rsidRDefault="00000000">
            <w:r>
              <w:rPr>
                <w:color w:val="000000"/>
              </w:rPr>
              <w:t xml:space="preserve">Espresso 3.6</w:t>
            </w:r>
          </w:p>
        </w:tc>
        <w:tc>
          <w:tcPr>
            <w:tcW w:w="0" w:type="auto"/>
            <w:shd w:val="clear" w:color="auto" w:fill="FFFFFF"/>
          </w:tcPr>
          <w:p w14:paraId="12645938" w14:textId="77777777" w:rsidR="00B4484B" w:rsidRDefault="00000000">
            <w:r>
              <w:rPr>
                <w:color w:val="000000"/>
              </w:rPr>
              <w:t>70% líneas</w:t>
            </w:r>
          </w:p>
        </w:tc>
      </w:tr>
      <w:tr w:rsidR="00B4484B" w14:paraId="0B4D65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0120DBA" w14:textId="77777777" w:rsidR="00B4484B" w:rsidRDefault="00000000">
            <w:r>
              <w:rPr>
                <w:color w:val="000000"/>
              </w:rPr>
              <w:t>Rendimiento</w:t>
            </w:r>
          </w:p>
        </w:tc>
        <w:tc>
          <w:tcPr>
            <w:tcW w:w="0" w:type="auto"/>
            <w:shd w:val="clear" w:color="auto" w:fill="FFFFFF"/>
          </w:tcPr>
          <w:p w14:paraId="4FA53651" w14:textId="77777777" w:rsidR="00B4484B" w:rsidRDefault="00000000">
            <w:r>
              <w:rPr>
                <w:color w:val="000000"/>
              </w:rPr>
              <w:t xml:space="preserve">Apache 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 xml:space="preserve"> 5.6</w:t>
            </w:r>
          </w:p>
        </w:tc>
        <w:tc>
          <w:tcPr>
            <w:tcW w:w="0" w:type="auto"/>
            <w:shd w:val="clear" w:color="auto" w:fill="FFFFFF"/>
          </w:tcPr>
          <w:p w14:paraId="10219F8A" w14:textId="77777777" w:rsidR="00B4484B" w:rsidRDefault="00000000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shd w:val="clear" w:color="auto" w:fill="FFFFFF"/>
          </w:tcPr>
          <w:p w14:paraId="74F237A3" w14:textId="77777777" w:rsidR="00B4484B" w:rsidRDefault="00000000">
            <w:r>
              <w:rPr>
                <w:color w:val="000000"/>
              </w:rPr>
              <w:t>p95 por ASR</w:t>
            </w:r>
          </w:p>
        </w:tc>
      </w:tr>
      <w:tr w:rsidR="00B4484B" w14:paraId="48DA02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33B8796" w14:textId="77777777" w:rsidR="00B4484B" w:rsidRDefault="00000000">
            <w:r>
              <w:rPr>
                <w:color w:val="000000"/>
              </w:rPr>
              <w:t>Seguridad</w:t>
            </w:r>
          </w:p>
        </w:tc>
        <w:tc>
          <w:tcPr>
            <w:tcW w:w="0" w:type="auto"/>
            <w:shd w:val="clear" w:color="auto" w:fill="FFFFFF"/>
          </w:tcPr>
          <w:p w14:paraId="0DCD6627" w14:textId="77777777" w:rsidR="00B4484B" w:rsidRDefault="00000000">
            <w:r>
              <w:rPr>
                <w:color w:val="000000"/>
              </w:rPr>
              <w:t>OWASP ZAP 2.14</w:t>
            </w:r>
          </w:p>
        </w:tc>
        <w:tc>
          <w:tcPr>
            <w:tcW w:w="0" w:type="auto"/>
            <w:shd w:val="clear" w:color="auto" w:fill="FFFFFF"/>
          </w:tcPr>
          <w:p w14:paraId="1BD4A5C9" w14:textId="77777777" w:rsidR="00B4484B" w:rsidRDefault="00000000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shd w:val="clear" w:color="auto" w:fill="FFFFFF"/>
          </w:tcPr>
          <w:p w14:paraId="47E8CBAA" w14:textId="77777777" w:rsidR="00B4484B" w:rsidRDefault="00000000">
            <w:r>
              <w:rPr>
                <w:color w:val="000000"/>
              </w:rPr>
              <w:t xml:space="preserve">0 </w:t>
            </w:r>
            <w:proofErr w:type="spellStart"/>
            <w:r>
              <w:rPr>
                <w:color w:val="000000"/>
              </w:rPr>
              <w:t>vulns</w:t>
            </w:r>
            <w:proofErr w:type="spellEnd"/>
            <w:r>
              <w:rPr>
                <w:color w:val="000000"/>
              </w:rPr>
              <w:t xml:space="preserve"> críticas</w:t>
            </w:r>
          </w:p>
        </w:tc>
      </w:tr>
    </w:tbl>
    <w:p w14:paraId="6EA6E4AB" w14:textId="77777777" w:rsidR="00B4484B" w:rsidRDefault="00B4484B">
      <w:pPr>
        <w:spacing w:after="80"/>
      </w:pPr>
    </w:p>
    <w:p w14:paraId="139F6B2F" w14:textId="77777777" w:rsidR="00B4484B" w:rsidRDefault="00000000">
      <w:pPr>
        <w:pStyle w:val="Ttulo2"/>
      </w:pPr>
      <w:r>
        <w:rPr>
          <w:color w:val="000000"/>
        </w:rPr>
        <w:t xml:space="preserve">3.2 Framework Componente Web — Angular 17 + TypeScript</w:t>
      </w:r>
    </w:p>
    <w:p w14:paraId="65DFB5AD" w14:textId="77777777" w:rsidR="00B4484B" w:rsidRDefault="00000000">
      <w:pPr>
        <w:ind w:left="360"/>
      </w:pPr>
      <w:r>
        <w:rPr>
          <w:color w:val="000000"/>
        </w:rPr>
        <w:t xml:space="preserve">• Pruebas unitarias: Jasmine 5 + Karma 6 para componentes, servicios y lógica de negocio</w:t>
      </w:r>
    </w:p>
    <w:p w14:paraId="52499240" w14:textId="77777777" w:rsidR="00B4484B" w:rsidRDefault="00000000">
      <w:pPr>
        <w:ind w:left="360"/>
      </w:pPr>
      <w:r>
        <w:t xml:space="preserve">• Pruebas de integración: </w:t>
      </w:r>
      <w:proofErr w:type="spellStart"/>
      <w:r>
        <w:t>Playwright</w:t>
      </w:r>
      <w:proofErr w:type="spellEnd"/>
      <w:r>
        <w:t xml:space="preserve"> para flujos completos (cotización → emisión)</w:t>
      </w:r>
    </w:p>
    <w:p w14:paraId="6B7C8A5F" w14:textId="77777777" w:rsidR="00B4484B" w:rsidRDefault="00000000">
      <w:pPr>
        <w:ind w:left="360"/>
      </w:pPr>
      <w:r>
        <w:rPr>
          <w:color w:val="000000"/>
        </w:rPr>
        <w:t xml:space="preserve">• Internacionalización: @ngx-translate/core con pruebas de renderizado por locale (es-CO, es-MX, es-CL, es-PE)</w:t>
      </w:r>
    </w:p>
    <w:p w14:paraId="23D558A6" w14:textId="77777777" w:rsidR="00B4484B" w:rsidRDefault="00000000">
      <w:pPr>
        <w:ind w:left="360"/>
      </w:pPr>
      <w:r>
        <w:rPr>
          <w:color w:val="000000"/>
        </w:rPr>
        <w:t xml:space="preserve">• Accesibilidad: axe-core + Angular CDK a11y (WCAG 2.1 AA)</w:t>
      </w:r>
    </w:p>
    <w:p w14:paraId="4AB68EA1" w14:textId="77777777" w:rsidR="00B4484B" w:rsidRDefault="00000000">
      <w:pPr>
        <w:ind w:left="360"/>
      </w:pPr>
      <w:r>
        <w:rPr>
          <w:color w:val="000000"/>
        </w:rPr>
        <w:t xml:space="preserve">• Cobertura: Karma + Istanbul, umbral mínimo 70%</w:t>
      </w:r>
    </w:p>
    <w:p w14:paraId="588A846A" w14:textId="77777777" w:rsidR="00B4484B" w:rsidRDefault="00B4484B">
      <w:pPr>
        <w:spacing w:after="80"/>
      </w:pPr>
    </w:p>
    <w:p w14:paraId="5506ACC0" w14:textId="77777777" w:rsidR="00B4484B" w:rsidRDefault="00000000">
      <w:pPr>
        <w:pStyle w:val="Ttulo3"/>
      </w:pPr>
      <w:r>
        <w:t>Comandos de ejecución</w:t>
      </w:r>
    </w:p>
    <w:p w14:paraId="7C1E1E35" w14:textId="77777777" w:rsidR="00B4484B" w:rsidRDefault="00000000">
      <w:pPr>
        <w:shd w:val="clear" w:color="auto" w:fill="F2F2F2"/>
        <w:ind w:left="360"/>
      </w:pPr>
      <w:r>
        <w:rPr>
          <w:color w:val="1F4E79"/>
          <w:sz w:val="18"/>
          <w:szCs w:val="18"/>
        </w:rPr>
        <w:t># Pruebas unitarias web</w:t>
      </w:r>
    </w:p>
    <w:p w14:paraId="2A79DD01" w14:textId="77777777" w:rsidR="00B4484B" w:rsidRDefault="00000000">
      <w:pPr>
        <w:shd w:val="clear" w:color="auto" w:fill="F2F2F2"/>
        <w:ind w:left="360"/>
      </w:pPr>
      <w:r>
        <w:rPr>
          <w:color w:val="000000"/>
        </w:rPr>
        <w:t xml:space="preserve">ng test --no-watch --code-coverage</w:t>
      </w:r>
    </w:p>
    <w:p w14:paraId="20202BAF" w14:textId="77777777" w:rsidR="00B4484B" w:rsidRDefault="00B4484B">
      <w:pPr>
        <w:shd w:val="clear" w:color="auto" w:fill="F2F2F2"/>
        <w:ind w:left="360"/>
      </w:pPr>
    </w:p>
    <w:p w14:paraId="0D389485" w14:textId="77777777" w:rsidR="00B4484B" w:rsidRDefault="00000000">
      <w:pPr>
        <w:shd w:val="clear" w:color="auto" w:fill="F2F2F2"/>
        <w:ind w:left="360"/>
      </w:pPr>
      <w:r>
        <w:rPr>
          <w:color w:val="1F4E79"/>
          <w:sz w:val="18"/>
          <w:szCs w:val="18"/>
        </w:rPr>
        <w:t xml:space="preserve"># Pruebas E2E con </w:t>
      </w:r>
      <w:proofErr w:type="spellStart"/>
      <w:r>
        <w:rPr>
          <w:color w:val="1F4E79"/>
          <w:sz w:val="18"/>
          <w:szCs w:val="18"/>
        </w:rPr>
        <w:t>Playwright</w:t>
      </w:r>
      <w:proofErr w:type="spellEnd"/>
    </w:p>
    <w:p w14:paraId="4EA671C8" w14:textId="77777777" w:rsidR="00B4484B" w:rsidRDefault="00000000">
      <w:pPr>
        <w:shd w:val="clear" w:color="auto" w:fill="F2F2F2"/>
        <w:ind w:left="360"/>
      </w:pPr>
      <w:proofErr w:type="spellStart"/>
      <w:r>
        <w:rPr>
          <w:color w:val="1F4E79"/>
          <w:sz w:val="18"/>
          <w:szCs w:val="18"/>
        </w:rPr>
        <w:t>npx</w:t>
      </w:r>
      <w:proofErr w:type="spellEnd"/>
      <w:r>
        <w:rPr>
          <w:color w:val="1F4E79"/>
          <w:sz w:val="18"/>
          <w:szCs w:val="18"/>
        </w:rPr>
        <w:t xml:space="preserve"> </w:t>
      </w:r>
      <w:proofErr w:type="spellStart"/>
      <w:r>
        <w:rPr>
          <w:color w:val="1F4E79"/>
          <w:sz w:val="18"/>
          <w:szCs w:val="18"/>
        </w:rPr>
        <w:t>playwright</w:t>
      </w:r>
      <w:proofErr w:type="spellEnd"/>
      <w:r>
        <w:rPr>
          <w:color w:val="1F4E79"/>
          <w:sz w:val="18"/>
          <w:szCs w:val="18"/>
        </w:rPr>
        <w:t xml:space="preserve"> test --</w:t>
      </w:r>
      <w:proofErr w:type="spellStart"/>
      <w:r>
        <w:rPr>
          <w:color w:val="1F4E79"/>
          <w:sz w:val="18"/>
          <w:szCs w:val="18"/>
        </w:rPr>
        <w:t>project</w:t>
      </w:r>
      <w:proofErr w:type="spellEnd"/>
      <w:r>
        <w:rPr>
          <w:color w:val="1F4E79"/>
          <w:sz w:val="18"/>
          <w:szCs w:val="18"/>
        </w:rPr>
        <w:t>=</w:t>
      </w:r>
      <w:proofErr w:type="spellStart"/>
      <w:r>
        <w:rPr>
          <w:color w:val="1F4E79"/>
          <w:sz w:val="18"/>
          <w:szCs w:val="18"/>
        </w:rPr>
        <w:t>chromium</w:t>
      </w:r>
      <w:proofErr w:type="spellEnd"/>
    </w:p>
    <w:p w14:paraId="6267D9B9" w14:textId="77777777" w:rsidR="00B4484B" w:rsidRDefault="00B4484B">
      <w:pPr>
        <w:spacing w:after="80"/>
      </w:pPr>
    </w:p>
    <w:p w14:paraId="451886C4" w14:textId="77777777" w:rsidR="00B4484B" w:rsidRDefault="00000000">
      <w:pPr>
        <w:pStyle w:val="Ttulo2"/>
      </w:pPr>
      <w:r>
        <w:rPr>
          <w:color w:val="000000"/>
        </w:rPr>
        <w:t xml:space="preserve">3.3 Framework Componente Móvil — Kotlin nativo (Android)</w:t>
      </w:r>
    </w:p>
    <w:p w14:paraId="58F6F102" w14:textId="77777777" w:rsidR="00B4484B" w:rsidRDefault="00000000">
      <w:pPr>
        <w:ind w:left="360"/>
      </w:pPr>
      <w:r>
        <w:rPr>
          <w:color w:val="000000"/>
        </w:rPr>
        <w:t xml:space="preserve">• Pruebas unitarias: JUnit 5 + MockK para ViewModels, repositorios y casos de uso</w:t>
      </w:r>
    </w:p>
    <w:p w14:paraId="1488B178" w14:textId="77777777" w:rsidR="00B4484B" w:rsidRDefault="00000000">
      <w:pPr>
        <w:ind w:left="360"/>
      </w:pPr>
      <w:r>
        <w:rPr>
          <w:color w:val="000000"/>
        </w:rPr>
        <w:t xml:space="preserve">• Pruebas E2E: Espresso en emulador Android (API 34)</w:t>
      </w:r>
    </w:p>
    <w:p w14:paraId="5B0D16F8" w14:textId="77777777" w:rsidR="00B4484B" w:rsidRDefault="00000000">
      <w:pPr>
        <w:ind w:left="360"/>
      </w:pPr>
      <w:r>
        <w:rPr>
          <w:color w:val="000000"/>
        </w:rPr>
        <w:t xml:space="preserve">• Pruebas offline: Espresso + UiAutomator con simulación de red desconectada (modo avión) para validar ASR-3.1</w:t>
      </w:r>
    </w:p>
    <w:p w14:paraId="203701C9" w14:textId="77777777" w:rsidR="00B4484B" w:rsidRDefault="00000000">
      <w:pPr>
        <w:ind w:left="360"/>
      </w:pPr>
      <w:r>
        <w:rPr>
          <w:color w:val="000000"/>
        </w:rPr>
        <w:t xml:space="preserve">• Internacionalización: recursos strings.xml por locale (es-CO, es-MX, es-CL, es-PE) con pruebas Robolectric</w:t>
      </w:r>
    </w:p>
    <w:p w14:paraId="794C3FC0" w14:textId="77777777" w:rsidR="00B4484B" w:rsidRDefault="00000000">
      <w:pPr>
        <w:ind w:left="360"/>
      </w:pPr>
      <w:r>
        <w:rPr>
          <w:color w:val="000000"/>
        </w:rPr>
        <w:t xml:space="preserve">• Cobertura: JaCoCo, umbral mínimo 70%</w:t>
      </w:r>
    </w:p>
    <w:p w14:paraId="7D36B0BE" w14:textId="77777777" w:rsidR="00B4484B" w:rsidRDefault="00B4484B">
      <w:pPr>
        <w:spacing w:after="80"/>
      </w:pPr>
    </w:p>
    <w:p w14:paraId="36275CF0" w14:textId="77777777" w:rsidR="00B4484B" w:rsidRDefault="00000000">
      <w:pPr>
        <w:pStyle w:val="Ttulo3"/>
      </w:pPr>
      <w:r>
        <w:lastRenderedPageBreak/>
        <w:t>Comandos de ejecución</w:t>
      </w:r>
    </w:p>
    <w:p w14:paraId="1F253D07" w14:textId="77777777" w:rsidR="00B4484B" w:rsidRDefault="00000000">
      <w:pPr>
        <w:shd w:val="clear" w:color="auto" w:fill="F2F2F2"/>
        <w:ind w:left="360"/>
      </w:pPr>
      <w:r>
        <w:rPr>
          <w:color w:val="1F4E79"/>
          <w:sz w:val="18"/>
          <w:szCs w:val="18"/>
        </w:rPr>
        <w:t># Pruebas unitarias móvil</w:t>
      </w:r>
    </w:p>
    <w:p w14:paraId="72A30736" w14:textId="77777777" w:rsidR="00B4484B" w:rsidRDefault="00000000">
      <w:pPr>
        <w:shd w:val="clear" w:color="auto" w:fill="F2F2F2"/>
        <w:ind w:left="360"/>
      </w:pPr>
      <w:r>
        <w:rPr>
          <w:color w:val="000000"/>
        </w:rPr>
        <w:t xml:space="preserve">./gradlew testDebugUnitTest jacocoTestReport</w:t>
      </w:r>
    </w:p>
    <w:p w14:paraId="7358A25E" w14:textId="77777777" w:rsidR="00B4484B" w:rsidRDefault="00B4484B">
      <w:pPr>
        <w:shd w:val="clear" w:color="auto" w:fill="F2F2F2"/>
        <w:ind w:left="360"/>
      </w:pPr>
    </w:p>
    <w:p w14:paraId="2A59E4D0" w14:textId="77777777" w:rsidR="00B4484B" w:rsidRDefault="00000000">
      <w:pPr>
        <w:shd w:val="clear" w:color="auto" w:fill="F2F2F2"/>
        <w:ind w:left="360"/>
      </w:pPr>
      <w:r>
        <w:rPr>
          <w:color w:val="000000"/>
        </w:rPr>
        <w:t xml:space="preserve"># Pruebas E2E Espresso en Android</w:t>
      </w:r>
    </w:p>
    <w:p w14:paraId="55ABD25B" w14:textId="77777777" w:rsidR="00B4484B" w:rsidRDefault="00000000">
      <w:pPr>
        <w:shd w:val="clear" w:color="auto" w:fill="F2F2F2"/>
        <w:ind w:left="360"/>
      </w:pPr>
      <w:r>
        <w:rPr>
          <w:color w:val="000000"/>
        </w:rPr>
        <w:t xml:space="preserve">./gradlew connectedDebugAndroidTest</w:t>
      </w:r>
    </w:p>
    <w:p w14:paraId="3BB1E23F" w14:textId="77777777" w:rsidR="00B4484B" w:rsidRDefault="00B4484B">
      <w:pPr>
        <w:spacing w:after="80"/>
      </w:pPr>
    </w:p>
    <w:p w14:paraId="32416806" w14:textId="77777777" w:rsidR="00B4484B" w:rsidRDefault="00000000">
      <w:pPr>
        <w:pStyle w:val="Ttulo2"/>
      </w:pPr>
      <w:r>
        <w:t xml:space="preserve">3.4 Framework </w:t>
      </w:r>
      <w:proofErr w:type="spellStart"/>
      <w:r>
        <w:t>Backend</w:t>
      </w:r>
      <w:proofErr w:type="spellEnd"/>
      <w:r>
        <w:t xml:space="preserve"> — Python 3.11 / Flask</w:t>
      </w:r>
    </w:p>
    <w:p w14:paraId="12407F8E" w14:textId="77777777" w:rsidR="00B4484B" w:rsidRDefault="00000000">
      <w:pPr>
        <w:ind w:left="360"/>
      </w:pPr>
      <w:r>
        <w:t xml:space="preserve">• Pruebas unitarias: </w:t>
      </w:r>
      <w:proofErr w:type="spellStart"/>
      <w:r>
        <w:t>pytest</w:t>
      </w:r>
      <w:proofErr w:type="spellEnd"/>
      <w:r>
        <w:t xml:space="preserve"> 8 con fixtures para cada servicio (cotización, siniestros, pagos, emisión)</w:t>
      </w:r>
    </w:p>
    <w:p w14:paraId="4F6A281A" w14:textId="77777777" w:rsidR="00B4484B" w:rsidRDefault="00000000">
      <w:pPr>
        <w:ind w:left="360"/>
      </w:pPr>
      <w:r>
        <w:t xml:space="preserve">• Pruebas de integración: </w:t>
      </w:r>
      <w:proofErr w:type="spellStart"/>
      <w:r>
        <w:t>pytest</w:t>
      </w:r>
      <w:proofErr w:type="spellEnd"/>
      <w:r>
        <w:t xml:space="preserve"> + </w:t>
      </w:r>
      <w:proofErr w:type="spellStart"/>
      <w:r>
        <w:t>testcontainers-python</w:t>
      </w:r>
      <w:proofErr w:type="spellEnd"/>
      <w:r>
        <w:t xml:space="preserve"> (PostgreSQL + Redis en Docker)</w:t>
      </w:r>
    </w:p>
    <w:p w14:paraId="36914C28" w14:textId="77777777" w:rsidR="00B4484B" w:rsidRDefault="00000000">
      <w:pPr>
        <w:ind w:left="360"/>
      </w:pPr>
      <w:r>
        <w:t xml:space="preserve">• Pruebas de contrato API: Postman </w:t>
      </w:r>
      <w:proofErr w:type="spellStart"/>
      <w:r>
        <w:t>Collections</w:t>
      </w:r>
      <w:proofErr w:type="spellEnd"/>
      <w:r>
        <w:t xml:space="preserve"> exportadas + Newman CLI en CI/CD</w:t>
      </w:r>
    </w:p>
    <w:p w14:paraId="7F2364C8" w14:textId="77777777" w:rsidR="00B4484B" w:rsidRDefault="00000000">
      <w:pPr>
        <w:ind w:left="360"/>
      </w:pPr>
      <w:r>
        <w:t xml:space="preserve">• Cobertura: </w:t>
      </w:r>
      <w:proofErr w:type="spellStart"/>
      <w:r>
        <w:t>pytest-cov</w:t>
      </w:r>
      <w:proofErr w:type="spellEnd"/>
      <w:r>
        <w:t>, umbral mínimo 80%</w:t>
      </w:r>
    </w:p>
    <w:p w14:paraId="0BDE4D16" w14:textId="77777777" w:rsidR="00B4484B" w:rsidRDefault="00B4484B">
      <w:pPr>
        <w:spacing w:after="80"/>
      </w:pPr>
    </w:p>
    <w:p w14:paraId="6A400534" w14:textId="77777777" w:rsidR="00B4484B" w:rsidRDefault="00000000">
      <w:pPr>
        <w:pStyle w:val="Ttulo3"/>
      </w:pPr>
      <w:r>
        <w:t>Comandos de ejecución</w:t>
      </w:r>
    </w:p>
    <w:p w14:paraId="35148F48" w14:textId="77777777" w:rsidR="00B4484B" w:rsidRDefault="00000000">
      <w:pPr>
        <w:shd w:val="clear" w:color="auto" w:fill="F2F2F2"/>
        <w:ind w:left="360"/>
      </w:pPr>
      <w:r>
        <w:rPr>
          <w:color w:val="1F4E79"/>
          <w:sz w:val="18"/>
          <w:szCs w:val="18"/>
        </w:rPr>
        <w:t xml:space="preserve"># Pruebas unitarias </w:t>
      </w:r>
      <w:proofErr w:type="spellStart"/>
      <w:r>
        <w:rPr>
          <w:color w:val="1F4E79"/>
          <w:sz w:val="18"/>
          <w:szCs w:val="18"/>
        </w:rPr>
        <w:t>backend</w:t>
      </w:r>
      <w:proofErr w:type="spellEnd"/>
    </w:p>
    <w:p w14:paraId="70C98C81" w14:textId="77777777" w:rsidR="00B4484B" w:rsidRDefault="00000000">
      <w:pPr>
        <w:shd w:val="clear" w:color="auto" w:fill="F2F2F2"/>
        <w:ind w:left="360"/>
      </w:pPr>
      <w:proofErr w:type="spellStart"/>
      <w:r>
        <w:rPr>
          <w:color w:val="1F4E79"/>
          <w:sz w:val="18"/>
          <w:szCs w:val="18"/>
        </w:rPr>
        <w:t>pytest</w:t>
      </w:r>
      <w:proofErr w:type="spellEnd"/>
      <w:r>
        <w:rPr>
          <w:color w:val="1F4E79"/>
          <w:sz w:val="18"/>
          <w:szCs w:val="18"/>
        </w:rPr>
        <w:t xml:space="preserve"> --</w:t>
      </w:r>
      <w:proofErr w:type="spellStart"/>
      <w:r>
        <w:rPr>
          <w:color w:val="1F4E79"/>
          <w:sz w:val="18"/>
          <w:szCs w:val="18"/>
        </w:rPr>
        <w:t>cov</w:t>
      </w:r>
      <w:proofErr w:type="spellEnd"/>
      <w:r>
        <w:rPr>
          <w:color w:val="1F4E79"/>
          <w:sz w:val="18"/>
          <w:szCs w:val="18"/>
        </w:rPr>
        <w:t>=</w:t>
      </w:r>
      <w:proofErr w:type="spellStart"/>
      <w:r>
        <w:rPr>
          <w:color w:val="1F4E79"/>
          <w:sz w:val="18"/>
          <w:szCs w:val="18"/>
        </w:rPr>
        <w:t>src</w:t>
      </w:r>
      <w:proofErr w:type="spellEnd"/>
      <w:r>
        <w:rPr>
          <w:color w:val="1F4E79"/>
          <w:sz w:val="18"/>
          <w:szCs w:val="18"/>
        </w:rPr>
        <w:t xml:space="preserve"> --</w:t>
      </w:r>
      <w:proofErr w:type="spellStart"/>
      <w:r>
        <w:rPr>
          <w:color w:val="1F4E79"/>
          <w:sz w:val="18"/>
          <w:szCs w:val="18"/>
        </w:rPr>
        <w:t>cov-report</w:t>
      </w:r>
      <w:proofErr w:type="spellEnd"/>
      <w:r>
        <w:rPr>
          <w:color w:val="1F4E79"/>
          <w:sz w:val="18"/>
          <w:szCs w:val="18"/>
        </w:rPr>
        <w:t>=</w:t>
      </w:r>
      <w:proofErr w:type="spellStart"/>
      <w:r>
        <w:rPr>
          <w:color w:val="1F4E79"/>
          <w:sz w:val="18"/>
          <w:szCs w:val="18"/>
        </w:rPr>
        <w:t>html</w:t>
      </w:r>
      <w:proofErr w:type="spellEnd"/>
      <w:r>
        <w:rPr>
          <w:color w:val="1F4E79"/>
          <w:sz w:val="18"/>
          <w:szCs w:val="18"/>
        </w:rPr>
        <w:t xml:space="preserve"> </w:t>
      </w:r>
      <w:proofErr w:type="spellStart"/>
      <w:r>
        <w:rPr>
          <w:color w:val="1F4E79"/>
          <w:sz w:val="18"/>
          <w:szCs w:val="18"/>
        </w:rPr>
        <w:t>tests</w:t>
      </w:r>
      <w:proofErr w:type="spellEnd"/>
      <w:r>
        <w:rPr>
          <w:color w:val="1F4E79"/>
          <w:sz w:val="18"/>
          <w:szCs w:val="18"/>
        </w:rPr>
        <w:t>/</w:t>
      </w:r>
    </w:p>
    <w:p w14:paraId="7F201869" w14:textId="77777777" w:rsidR="00B4484B" w:rsidRDefault="00B4484B">
      <w:pPr>
        <w:shd w:val="clear" w:color="auto" w:fill="F2F2F2"/>
        <w:ind w:left="360"/>
      </w:pPr>
    </w:p>
    <w:p w14:paraId="0D557566" w14:textId="77777777" w:rsidR="00B4484B" w:rsidRDefault="00000000">
      <w:pPr>
        <w:shd w:val="clear" w:color="auto" w:fill="F2F2F2"/>
        <w:ind w:left="360"/>
      </w:pPr>
      <w:r>
        <w:rPr>
          <w:color w:val="1F4E79"/>
          <w:sz w:val="18"/>
          <w:szCs w:val="18"/>
        </w:rPr>
        <w:t xml:space="preserve"># Pruebas de integración con </w:t>
      </w:r>
      <w:proofErr w:type="spellStart"/>
      <w:r>
        <w:rPr>
          <w:color w:val="1F4E79"/>
          <w:sz w:val="18"/>
          <w:szCs w:val="18"/>
        </w:rPr>
        <w:t>testcontainers</w:t>
      </w:r>
      <w:proofErr w:type="spellEnd"/>
    </w:p>
    <w:p w14:paraId="22858A45" w14:textId="77777777" w:rsidR="00B4484B" w:rsidRDefault="00000000">
      <w:pPr>
        <w:shd w:val="clear" w:color="auto" w:fill="F2F2F2"/>
        <w:ind w:left="360"/>
      </w:pPr>
      <w:proofErr w:type="spellStart"/>
      <w:r>
        <w:rPr>
          <w:color w:val="1F4E79"/>
          <w:sz w:val="18"/>
          <w:szCs w:val="18"/>
        </w:rPr>
        <w:t>pytest</w:t>
      </w:r>
      <w:proofErr w:type="spellEnd"/>
      <w:r>
        <w:rPr>
          <w:color w:val="1F4E79"/>
          <w:sz w:val="18"/>
          <w:szCs w:val="18"/>
        </w:rPr>
        <w:t xml:space="preserve"> </w:t>
      </w:r>
      <w:proofErr w:type="spellStart"/>
      <w:r>
        <w:rPr>
          <w:color w:val="1F4E79"/>
          <w:sz w:val="18"/>
          <w:szCs w:val="18"/>
        </w:rPr>
        <w:t>tests</w:t>
      </w:r>
      <w:proofErr w:type="spellEnd"/>
      <w:r>
        <w:rPr>
          <w:color w:val="1F4E79"/>
          <w:sz w:val="18"/>
          <w:szCs w:val="18"/>
        </w:rPr>
        <w:t>/</w:t>
      </w:r>
      <w:proofErr w:type="spellStart"/>
      <w:r>
        <w:rPr>
          <w:color w:val="1F4E79"/>
          <w:sz w:val="18"/>
          <w:szCs w:val="18"/>
        </w:rPr>
        <w:t>integration</w:t>
      </w:r>
      <w:proofErr w:type="spellEnd"/>
      <w:r>
        <w:rPr>
          <w:color w:val="1F4E79"/>
          <w:sz w:val="18"/>
          <w:szCs w:val="18"/>
        </w:rPr>
        <w:t>/ -v</w:t>
      </w:r>
    </w:p>
    <w:p w14:paraId="78164617" w14:textId="77777777" w:rsidR="00B4484B" w:rsidRDefault="00B4484B">
      <w:pPr>
        <w:shd w:val="clear" w:color="auto" w:fill="F2F2F2"/>
        <w:ind w:left="360"/>
      </w:pPr>
    </w:p>
    <w:p w14:paraId="098BD612" w14:textId="77777777" w:rsidR="00B4484B" w:rsidRDefault="00000000">
      <w:pPr>
        <w:shd w:val="clear" w:color="auto" w:fill="F2F2F2"/>
        <w:ind w:left="360"/>
      </w:pPr>
      <w:r>
        <w:rPr>
          <w:color w:val="1F4E79"/>
          <w:sz w:val="18"/>
          <w:szCs w:val="18"/>
        </w:rPr>
        <w:t># Newman: contrato API</w:t>
      </w:r>
    </w:p>
    <w:p w14:paraId="54A031CD" w14:textId="77777777" w:rsidR="00B4484B" w:rsidRDefault="00000000">
      <w:pPr>
        <w:shd w:val="clear" w:color="auto" w:fill="F2F2F2"/>
        <w:ind w:left="360"/>
      </w:pPr>
      <w:proofErr w:type="spellStart"/>
      <w:r>
        <w:rPr>
          <w:color w:val="1F4E79"/>
          <w:sz w:val="18"/>
          <w:szCs w:val="18"/>
        </w:rPr>
        <w:t>newman</w:t>
      </w:r>
      <w:proofErr w:type="spellEnd"/>
      <w:r>
        <w:rPr>
          <w:color w:val="1F4E79"/>
          <w:sz w:val="18"/>
          <w:szCs w:val="18"/>
        </w:rPr>
        <w:t xml:space="preserve"> run </w:t>
      </w:r>
      <w:proofErr w:type="spellStart"/>
      <w:r>
        <w:rPr>
          <w:color w:val="1F4E79"/>
          <w:sz w:val="18"/>
          <w:szCs w:val="18"/>
        </w:rPr>
        <w:t>solventa_api.postman_collection.json</w:t>
      </w:r>
      <w:proofErr w:type="spellEnd"/>
      <w:r>
        <w:rPr>
          <w:color w:val="1F4E79"/>
          <w:sz w:val="18"/>
          <w:szCs w:val="18"/>
        </w:rPr>
        <w:t xml:space="preserve"> --</w:t>
      </w:r>
      <w:proofErr w:type="spellStart"/>
      <w:r>
        <w:rPr>
          <w:color w:val="1F4E79"/>
          <w:sz w:val="18"/>
          <w:szCs w:val="18"/>
        </w:rPr>
        <w:t>env-var</w:t>
      </w:r>
      <w:proofErr w:type="spellEnd"/>
      <w:r>
        <w:rPr>
          <w:color w:val="1F4E79"/>
          <w:sz w:val="18"/>
          <w:szCs w:val="18"/>
        </w:rPr>
        <w:t xml:space="preserve"> </w:t>
      </w:r>
      <w:proofErr w:type="spellStart"/>
      <w:r>
        <w:rPr>
          <w:color w:val="1F4E79"/>
          <w:sz w:val="18"/>
          <w:szCs w:val="18"/>
        </w:rPr>
        <w:t>base_url</w:t>
      </w:r>
      <w:proofErr w:type="spellEnd"/>
      <w:r>
        <w:rPr>
          <w:color w:val="1F4E79"/>
          <w:sz w:val="18"/>
          <w:szCs w:val="18"/>
        </w:rPr>
        <w:t>=http://localhost:5000</w:t>
      </w:r>
    </w:p>
    <w:p w14:paraId="20A36755" w14:textId="77777777" w:rsidR="00B4484B" w:rsidRDefault="00B4484B">
      <w:pPr>
        <w:spacing w:after="80"/>
      </w:pPr>
    </w:p>
    <w:p w14:paraId="37BFE3E6" w14:textId="77777777" w:rsidR="00B4484B" w:rsidRDefault="00000000">
      <w:pPr>
        <w:pStyle w:val="Ttulo2"/>
      </w:pPr>
      <w:r>
        <w:t xml:space="preserve">3.5 Ambiente Cloud para </w:t>
      </w:r>
      <w:proofErr w:type="spellStart"/>
      <w:r>
        <w:t>Backend</w:t>
      </w:r>
      <w:proofErr w:type="spellEnd"/>
      <w:r>
        <w:t xml:space="preserve"> y Herramientas de Test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5308"/>
        <w:gridCol w:w="3641"/>
      </w:tblGrid>
      <w:tr w:rsidR="00B4484B" w14:paraId="69B7E9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5796B4FC" w14:textId="77777777" w:rsidR="00B4484B" w:rsidRDefault="00000000">
            <w:r>
              <w:rPr>
                <w:b/>
                <w:bCs/>
                <w:color w:val="FFFFFF"/>
              </w:rPr>
              <w:t>Ambiente</w:t>
            </w:r>
          </w:p>
        </w:tc>
        <w:tc>
          <w:tcPr>
            <w:tcW w:w="0" w:type="auto"/>
            <w:shd w:val="clear" w:color="auto" w:fill="1F4E79"/>
          </w:tcPr>
          <w:p w14:paraId="4BAA1DDC" w14:textId="77777777" w:rsidR="00B4484B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shd w:val="clear" w:color="auto" w:fill="1F4E79"/>
          </w:tcPr>
          <w:p w14:paraId="5848537E" w14:textId="77777777" w:rsidR="00B4484B" w:rsidRDefault="00000000">
            <w:r>
              <w:rPr>
                <w:b/>
                <w:bCs/>
                <w:color w:val="FFFFFF"/>
              </w:rPr>
              <w:t>Herramientas activas</w:t>
            </w:r>
          </w:p>
        </w:tc>
      </w:tr>
      <w:tr w:rsidR="00B4484B" w14:paraId="7FC9D5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F74A796" w14:textId="77777777" w:rsidR="00B4484B" w:rsidRDefault="00000000">
            <w:r>
              <w:rPr>
                <w:color w:val="000000"/>
              </w:rPr>
              <w:t>Local (</w:t>
            </w:r>
            <w:proofErr w:type="spellStart"/>
            <w:r>
              <w:rPr>
                <w:color w:val="000000"/>
              </w:rPr>
              <w:t>dev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494DF5BD" w14:textId="77777777" w:rsidR="00B4484B" w:rsidRDefault="00000000">
            <w:r>
              <w:rPr>
                <w:color w:val="000000"/>
              </w:rPr>
              <w:t xml:space="preserve">Docker </w:t>
            </w:r>
            <w:proofErr w:type="spellStart"/>
            <w:r>
              <w:rPr>
                <w:color w:val="000000"/>
              </w:rPr>
              <w:t>Compose</w:t>
            </w:r>
            <w:proofErr w:type="spellEnd"/>
            <w:r>
              <w:rPr>
                <w:color w:val="000000"/>
              </w:rPr>
              <w:t xml:space="preserve">: Flask + PostgreSQL + Redis + Kafka </w:t>
            </w:r>
            <w:proofErr w:type="spellStart"/>
            <w:r>
              <w:rPr>
                <w:color w:val="000000"/>
              </w:rPr>
              <w:t>KRaft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ED9421B" w14:textId="77777777" w:rsidR="00B4484B" w:rsidRDefault="00000000">
            <w:r>
              <w:rPr>
                <w:color w:val="000000"/>
              </w:rPr>
              <w:t xml:space="preserve">pytest, Karma, Espresso emulador, Newman</w:t>
            </w:r>
          </w:p>
        </w:tc>
      </w:tr>
      <w:tr w:rsidR="00B4484B" w14:paraId="0CB1D3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D14864E" w14:textId="77777777" w:rsidR="00B4484B" w:rsidRDefault="00000000">
            <w:proofErr w:type="spellStart"/>
            <w:r>
              <w:rPr>
                <w:color w:val="000000"/>
              </w:rPr>
              <w:t>Staging</w:t>
            </w:r>
            <w:proofErr w:type="spellEnd"/>
            <w:r>
              <w:rPr>
                <w:color w:val="000000"/>
              </w:rPr>
              <w:t xml:space="preserve"> (AWS)</w:t>
            </w:r>
          </w:p>
        </w:tc>
        <w:tc>
          <w:tcPr>
            <w:tcW w:w="0" w:type="auto"/>
            <w:shd w:val="clear" w:color="auto" w:fill="FFFFFF"/>
          </w:tcPr>
          <w:p w14:paraId="177146DD" w14:textId="77777777" w:rsidR="00B4484B" w:rsidRDefault="00000000">
            <w:r>
              <w:rPr>
                <w:color w:val="000000"/>
              </w:rPr>
              <w:t xml:space="preserve">EKS 2 nodos t3.medium + RDS PostgreSQL + </w:t>
            </w:r>
            <w:proofErr w:type="spellStart"/>
            <w:r>
              <w:rPr>
                <w:color w:val="000000"/>
              </w:rPr>
              <w:t>ElastiCache</w:t>
            </w:r>
            <w:proofErr w:type="spellEnd"/>
            <w:r>
              <w:rPr>
                <w:color w:val="000000"/>
              </w:rPr>
              <w:t xml:space="preserve"> + MSK</w:t>
            </w:r>
          </w:p>
        </w:tc>
        <w:tc>
          <w:tcPr>
            <w:tcW w:w="0" w:type="auto"/>
            <w:shd w:val="clear" w:color="auto" w:fill="FFFFFF"/>
          </w:tcPr>
          <w:p w14:paraId="6FB84EBE" w14:textId="77777777" w:rsidR="00B4484B" w:rsidRDefault="00000000">
            <w:r>
              <w:rPr>
                <w:color w:val="000000"/>
              </w:rPr>
              <w:t xml:space="preserve">Postman Newman, 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 xml:space="preserve"> agente remoto</w:t>
            </w:r>
          </w:p>
        </w:tc>
      </w:tr>
      <w:tr w:rsidR="00B4484B" w14:paraId="033075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D114E1D" w14:textId="77777777" w:rsidR="00B4484B" w:rsidRDefault="00000000">
            <w:r>
              <w:rPr>
                <w:color w:val="000000"/>
              </w:rPr>
              <w:t>Rendimiento</w:t>
            </w:r>
          </w:p>
        </w:tc>
        <w:tc>
          <w:tcPr>
            <w:tcW w:w="0" w:type="auto"/>
            <w:shd w:val="clear" w:color="auto" w:fill="FFFFFF"/>
          </w:tcPr>
          <w:p w14:paraId="3BEE7AF6" w14:textId="77777777" w:rsidR="00B4484B" w:rsidRDefault="00000000">
            <w:r>
              <w:rPr>
                <w:color w:val="000000"/>
              </w:rPr>
              <w:t xml:space="preserve">EC2 t3.medium dedicado para carga 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CloudWatch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6F013B2" w14:textId="77777777" w:rsidR="00B4484B" w:rsidRDefault="00000000"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 xml:space="preserve"> 5.6 </w:t>
            </w:r>
            <w:proofErr w:type="spellStart"/>
            <w:r>
              <w:rPr>
                <w:color w:val="000000"/>
              </w:rPr>
              <w:t>distributed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mode</w:t>
            </w:r>
            <w:proofErr w:type="spellEnd"/>
          </w:p>
        </w:tc>
      </w:tr>
      <w:tr w:rsidR="00B4484B" w14:paraId="22B996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524D12D" w14:textId="77777777" w:rsidR="00B4484B" w:rsidRDefault="00000000">
            <w:r>
              <w:rPr>
                <w:color w:val="000000"/>
              </w:rPr>
              <w:t>Chaos / FIS</w:t>
            </w:r>
          </w:p>
        </w:tc>
        <w:tc>
          <w:tcPr>
            <w:tcW w:w="0" w:type="auto"/>
            <w:shd w:val="clear" w:color="auto" w:fill="FFFFFF"/>
          </w:tcPr>
          <w:p w14:paraId="2079AE07" w14:textId="77777777" w:rsidR="00B4484B" w:rsidRDefault="00000000">
            <w:r>
              <w:rPr>
                <w:color w:val="000000"/>
              </w:rPr>
              <w:t>AWS FIS con experimento de caída de zona EKS</w:t>
            </w:r>
          </w:p>
        </w:tc>
        <w:tc>
          <w:tcPr>
            <w:tcW w:w="0" w:type="auto"/>
            <w:shd w:val="clear" w:color="auto" w:fill="FFFFFF"/>
          </w:tcPr>
          <w:p w14:paraId="7716048D" w14:textId="77777777" w:rsidR="00B4484B" w:rsidRDefault="00000000">
            <w:r>
              <w:rPr>
                <w:color w:val="000000"/>
              </w:rPr>
              <w:t xml:space="preserve">AWS FIS + </w:t>
            </w:r>
            <w:proofErr w:type="spellStart"/>
            <w:r>
              <w:rPr>
                <w:color w:val="000000"/>
              </w:rPr>
              <w:t>CloudWatch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</w:p>
        </w:tc>
      </w:tr>
      <w:tr w:rsidR="00B4484B" w14:paraId="174117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4CBA697" w14:textId="77777777" w:rsidR="00B4484B" w:rsidRDefault="00000000">
            <w:r>
              <w:rPr>
                <w:color w:val="000000"/>
              </w:rPr>
              <w:t>Seguridad</w:t>
            </w:r>
          </w:p>
        </w:tc>
        <w:tc>
          <w:tcPr>
            <w:tcW w:w="0" w:type="auto"/>
            <w:shd w:val="clear" w:color="auto" w:fill="FFFFFF"/>
          </w:tcPr>
          <w:p w14:paraId="53C2B909" w14:textId="77777777" w:rsidR="00B4484B" w:rsidRDefault="00000000">
            <w:r>
              <w:rPr>
                <w:color w:val="000000"/>
              </w:rPr>
              <w:t xml:space="preserve">Instancia </w:t>
            </w:r>
            <w:proofErr w:type="spellStart"/>
            <w:r>
              <w:rPr>
                <w:color w:val="000000"/>
              </w:rPr>
              <w:t>staging</w:t>
            </w:r>
            <w:proofErr w:type="spellEnd"/>
            <w:r>
              <w:rPr>
                <w:color w:val="000000"/>
              </w:rPr>
              <w:t xml:space="preserve"> aislada para análisis DAST</w:t>
            </w:r>
          </w:p>
        </w:tc>
        <w:tc>
          <w:tcPr>
            <w:tcW w:w="0" w:type="auto"/>
            <w:shd w:val="clear" w:color="auto" w:fill="FFFFFF"/>
          </w:tcPr>
          <w:p w14:paraId="7041615D" w14:textId="77777777" w:rsidR="00B4484B" w:rsidRDefault="00000000">
            <w:r>
              <w:rPr>
                <w:color w:val="000000"/>
              </w:rPr>
              <w:t>OWASP ZAP en modo activo</w:t>
            </w:r>
          </w:p>
        </w:tc>
      </w:tr>
      <w:tr w:rsidR="00B4484B" w14:paraId="3D7261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72EBCB3" w14:textId="77777777" w:rsidR="00B4484B" w:rsidRDefault="00000000">
            <w:r>
              <w:rPr>
                <w:color w:val="000000"/>
              </w:rPr>
              <w:lastRenderedPageBreak/>
              <w:t>Móvil</w:t>
            </w:r>
          </w:p>
        </w:tc>
        <w:tc>
          <w:tcPr>
            <w:tcW w:w="0" w:type="auto"/>
            <w:shd w:val="clear" w:color="auto" w:fill="FFFFFF"/>
          </w:tcPr>
          <w:p w14:paraId="1709F1E7" w14:textId="77777777" w:rsidR="00B4484B" w:rsidRDefault="00000000">
            <w:r>
              <w:rPr>
                <w:color w:val="000000"/>
              </w:rPr>
              <w:t xml:space="preserve">AWS Device Farm (Android API 34)</w:t>
            </w:r>
          </w:p>
        </w:tc>
        <w:tc>
          <w:tcPr>
            <w:tcW w:w="0" w:type="auto"/>
            <w:shd w:val="clear" w:color="auto" w:fill="FFFFFF"/>
          </w:tcPr>
          <w:p w14:paraId="7391DA58" w14:textId="77777777" w:rsidR="00B4484B" w:rsidRDefault="00000000">
            <w:r>
              <w:rPr>
                <w:color w:val="000000"/>
              </w:rPr>
              <w:t xml:space="preserve">Espresso test runner</w:t>
            </w:r>
          </w:p>
        </w:tc>
      </w:tr>
    </w:tbl>
    <w:p w14:paraId="680D6514" w14:textId="77777777" w:rsidR="00B4484B" w:rsidRDefault="00B4484B">
      <w:pPr>
        <w:spacing w:after="80"/>
      </w:pPr>
    </w:p>
    <w:p w14:paraId="64EB909F" w14:textId="77777777" w:rsidR="00B4484B" w:rsidRDefault="00000000">
      <w:pPr>
        <w:pStyle w:val="Ttulo1"/>
      </w:pPr>
      <w:r>
        <w:t>SECCIÓN 4: Pruebas de Hipótesis por Escenario de Calidad (ASR)</w:t>
      </w:r>
    </w:p>
    <w:p w14:paraId="3C18143B" w14:textId="77777777" w:rsidR="00B4484B" w:rsidRDefault="00000000">
      <w:r>
        <w:t xml:space="preserve">Cada ASR tiene un experimento de prueba controlado que valida la hipótesis de calidad correspondiente. Los experimentos se ejecutan en semanas 4–5 sobre el ambiente de </w:t>
      </w:r>
      <w:proofErr w:type="spellStart"/>
      <w:r>
        <w:t>staging</w:t>
      </w:r>
      <w:proofErr w:type="spellEnd"/>
      <w:r>
        <w:t xml:space="preserve"> (AWS). Los resultados se reportarán en el entregable de semana 5.</w:t>
      </w:r>
    </w:p>
    <w:p w14:paraId="02CCE791" w14:textId="77777777" w:rsidR="00B4484B" w:rsidRDefault="00B4484B">
      <w:pPr>
        <w:spacing w:after="80"/>
      </w:pPr>
    </w:p>
    <w:p w14:paraId="09DC47C6" w14:textId="77777777" w:rsidR="00B4484B" w:rsidRDefault="00000000">
      <w:pPr>
        <w:pStyle w:val="Ttulo2"/>
      </w:pPr>
      <w:r>
        <w:t xml:space="preserve">ASR-1.1 — Latencia: </w:t>
      </w:r>
      <w:proofErr w:type="spellStart"/>
      <w:r>
        <w:t>Scoring</w:t>
      </w:r>
      <w:proofErr w:type="spellEnd"/>
      <w:r>
        <w:t xml:space="preserve"> en carga normal</w:t>
      </w:r>
    </w:p>
    <w:p w14:paraId="62BA1CD8" w14:textId="77777777" w:rsidR="00B4484B" w:rsidRDefault="00000000">
      <w:r>
        <w:rPr>
          <w:i/>
          <w:iCs/>
          <w:color w:val="666666"/>
        </w:rPr>
        <w:t>Historia relacionada en Jira: SOL-28 (HU-ARQ-07)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8137"/>
      </w:tblGrid>
      <w:tr w:rsidR="00B4484B" w14:paraId="645BB6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18F177DB" w14:textId="77777777" w:rsidR="00B4484B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4E79"/>
          </w:tcPr>
          <w:p w14:paraId="028FDE9C" w14:textId="77777777" w:rsidR="00B4484B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B4484B" w14:paraId="7F5D6B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D68BC56" w14:textId="77777777" w:rsidR="00B4484B" w:rsidRDefault="00000000">
            <w:r>
              <w:rPr>
                <w:color w:val="000000"/>
              </w:rPr>
              <w:t>Hipótesis</w:t>
            </w:r>
          </w:p>
        </w:tc>
        <w:tc>
          <w:tcPr>
            <w:tcW w:w="0" w:type="auto"/>
            <w:shd w:val="clear" w:color="auto" w:fill="FFFFFF"/>
          </w:tcPr>
          <w:p w14:paraId="260DED82" w14:textId="77777777" w:rsidR="00B4484B" w:rsidRDefault="00000000">
            <w:r>
              <w:rPr>
                <w:color w:val="000000"/>
              </w:rPr>
              <w:t xml:space="preserve">El 95% de solicitudes de cotización responden en &lt; 200ms con 500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/min sostenidas</w:t>
            </w:r>
          </w:p>
        </w:tc>
      </w:tr>
      <w:tr w:rsidR="00B4484B" w14:paraId="755E73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E00F799" w14:textId="77777777" w:rsidR="00B4484B" w:rsidRDefault="00000000">
            <w:r>
              <w:rPr>
                <w:color w:val="000000"/>
              </w:rPr>
              <w:t>Fuente del estímulo</w:t>
            </w:r>
          </w:p>
        </w:tc>
        <w:tc>
          <w:tcPr>
            <w:tcW w:w="0" w:type="auto"/>
            <w:shd w:val="clear" w:color="auto" w:fill="FFFFFF"/>
          </w:tcPr>
          <w:p w14:paraId="46278678" w14:textId="77777777" w:rsidR="00B4484B" w:rsidRDefault="00000000">
            <w:r>
              <w:rPr>
                <w:color w:val="000000"/>
              </w:rPr>
              <w:t>Usuario final (500 cotizaciones/minuto)</w:t>
            </w:r>
          </w:p>
        </w:tc>
      </w:tr>
      <w:tr w:rsidR="00B4484B" w14:paraId="557F8A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39205C4" w14:textId="77777777" w:rsidR="00B4484B" w:rsidRDefault="00000000">
            <w:r>
              <w:rPr>
                <w:color w:val="000000"/>
              </w:rPr>
              <w:t>Estímulo</w:t>
            </w:r>
          </w:p>
        </w:tc>
        <w:tc>
          <w:tcPr>
            <w:tcW w:w="0" w:type="auto"/>
            <w:shd w:val="clear" w:color="auto" w:fill="FFFFFF"/>
          </w:tcPr>
          <w:p w14:paraId="53F412BC" w14:textId="77777777" w:rsidR="00B4484B" w:rsidRDefault="00000000">
            <w:r>
              <w:rPr>
                <w:color w:val="000000"/>
              </w:rPr>
              <w:t xml:space="preserve">500 solicitudes concurrentes al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de cotización</w:t>
            </w:r>
          </w:p>
        </w:tc>
      </w:tr>
      <w:tr w:rsidR="00B4484B" w14:paraId="2A5C85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8F789D5" w14:textId="77777777" w:rsidR="00B4484B" w:rsidRDefault="00000000">
            <w:r>
              <w:rPr>
                <w:color w:val="000000"/>
              </w:rPr>
              <w:t>Ambiente</w:t>
            </w:r>
          </w:p>
        </w:tc>
        <w:tc>
          <w:tcPr>
            <w:tcW w:w="0" w:type="auto"/>
            <w:shd w:val="clear" w:color="auto" w:fill="FFFFFF"/>
          </w:tcPr>
          <w:p w14:paraId="6B6F5D55" w14:textId="77777777" w:rsidR="00B4484B" w:rsidRDefault="00000000">
            <w:r>
              <w:rPr>
                <w:color w:val="000000"/>
              </w:rPr>
              <w:t>Operación normal — sistema completamente disponible</w:t>
            </w:r>
          </w:p>
        </w:tc>
      </w:tr>
      <w:tr w:rsidR="00B4484B" w14:paraId="45EF2A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A79A669" w14:textId="77777777" w:rsidR="00B4484B" w:rsidRDefault="00000000">
            <w:r>
              <w:rPr>
                <w:color w:val="000000"/>
              </w:rPr>
              <w:t>Artefacto</w:t>
            </w:r>
          </w:p>
        </w:tc>
        <w:tc>
          <w:tcPr>
            <w:tcW w:w="0" w:type="auto"/>
            <w:shd w:val="clear" w:color="auto" w:fill="FFFFFF"/>
          </w:tcPr>
          <w:p w14:paraId="67F1E51B" w14:textId="77777777" w:rsidR="00B4484B" w:rsidRDefault="00000000">
            <w:r>
              <w:rPr>
                <w:color w:val="000000"/>
              </w:rPr>
              <w:t>Servicio de cotización + motor de rating (Python/Flask)</w:t>
            </w:r>
          </w:p>
        </w:tc>
      </w:tr>
      <w:tr w:rsidR="00B4484B" w14:paraId="507671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335CE19" w14:textId="77777777" w:rsidR="00B4484B" w:rsidRDefault="00000000">
            <w:r>
              <w:rPr>
                <w:color w:val="000000"/>
              </w:rPr>
              <w:t>Respuesta esperada</w:t>
            </w:r>
          </w:p>
        </w:tc>
        <w:tc>
          <w:tcPr>
            <w:tcW w:w="0" w:type="auto"/>
            <w:shd w:val="clear" w:color="auto" w:fill="FFFFFF"/>
          </w:tcPr>
          <w:p w14:paraId="42304290" w14:textId="77777777" w:rsidR="00B4484B" w:rsidRDefault="00000000">
            <w:r>
              <w:rPr>
                <w:color w:val="000000"/>
              </w:rPr>
              <w:t>El sistema responde a todas las solicitudes sin error</w:t>
            </w:r>
          </w:p>
        </w:tc>
      </w:tr>
      <w:tr w:rsidR="00B4484B" w14:paraId="047EC3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AFF17E6" w14:textId="77777777" w:rsidR="00B4484B" w:rsidRDefault="00000000">
            <w:r>
              <w:rPr>
                <w:color w:val="000000"/>
              </w:rPr>
              <w:t>Medida de respuesta</w:t>
            </w:r>
          </w:p>
        </w:tc>
        <w:tc>
          <w:tcPr>
            <w:tcW w:w="0" w:type="auto"/>
            <w:shd w:val="clear" w:color="auto" w:fill="FFFFFF"/>
          </w:tcPr>
          <w:p w14:paraId="5744C678" w14:textId="77777777" w:rsidR="00B4484B" w:rsidRDefault="00000000">
            <w:r>
              <w:rPr>
                <w:color w:val="000000"/>
              </w:rPr>
              <w:t>p95 &lt; 200ms, p99 &lt; 400ms, 0% errores</w:t>
            </w:r>
          </w:p>
        </w:tc>
      </w:tr>
      <w:tr w:rsidR="00B4484B" w14:paraId="3DD2C4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E1C4B00" w14:textId="77777777" w:rsidR="00B4484B" w:rsidRDefault="00000000">
            <w:r>
              <w:rPr>
                <w:color w:val="000000"/>
              </w:rPr>
              <w:t>Herramienta</w:t>
            </w:r>
          </w:p>
        </w:tc>
        <w:tc>
          <w:tcPr>
            <w:tcW w:w="0" w:type="auto"/>
            <w:shd w:val="clear" w:color="auto" w:fill="FFFFFF"/>
          </w:tcPr>
          <w:p w14:paraId="6E75F206" w14:textId="77777777" w:rsidR="00B4484B" w:rsidRDefault="00000000">
            <w:r>
              <w:rPr>
                <w:color w:val="000000"/>
              </w:rPr>
              <w:t xml:space="preserve">Apache 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 xml:space="preserve"> 5.6</w:t>
            </w:r>
          </w:p>
        </w:tc>
      </w:tr>
      <w:tr w:rsidR="00B4484B" w14:paraId="17A94E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9D38551" w14:textId="77777777" w:rsidR="00B4484B" w:rsidRDefault="00000000">
            <w:r>
              <w:rPr>
                <w:color w:val="000000"/>
              </w:rPr>
              <w:t>Configuración</w:t>
            </w:r>
          </w:p>
        </w:tc>
        <w:tc>
          <w:tcPr>
            <w:tcW w:w="0" w:type="auto"/>
            <w:shd w:val="clear" w:color="auto" w:fill="FFFFFF"/>
          </w:tcPr>
          <w:p w14:paraId="22AE66C5" w14:textId="77777777" w:rsidR="00B4484B" w:rsidRDefault="00000000">
            <w:r>
              <w:rPr>
                <w:color w:val="000000"/>
              </w:rPr>
              <w:t xml:space="preserve">500 hilos, </w:t>
            </w:r>
            <w:proofErr w:type="spellStart"/>
            <w:r>
              <w:rPr>
                <w:color w:val="000000"/>
              </w:rPr>
              <w:t>ramp</w:t>
            </w:r>
            <w:proofErr w:type="spellEnd"/>
            <w:r>
              <w:rPr>
                <w:color w:val="000000"/>
              </w:rPr>
              <w:t xml:space="preserve">-up 60s, duración 10 min,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POST /api/v1/cotizaciones</w:t>
            </w:r>
          </w:p>
        </w:tc>
      </w:tr>
    </w:tbl>
    <w:p w14:paraId="55257683" w14:textId="77777777" w:rsidR="00B4484B" w:rsidRDefault="00B4484B">
      <w:pPr>
        <w:spacing w:after="80"/>
      </w:pPr>
    </w:p>
    <w:p w14:paraId="1940553C" w14:textId="77777777" w:rsidR="00B4484B" w:rsidRDefault="00000000">
      <w:pPr>
        <w:pStyle w:val="Ttulo2"/>
      </w:pPr>
      <w:r>
        <w:t xml:space="preserve">ASR-1.2 — Latencia: </w:t>
      </w:r>
      <w:proofErr w:type="spellStart"/>
      <w:r>
        <w:t>Scoring</w:t>
      </w:r>
      <w:proofErr w:type="spellEnd"/>
      <w:r>
        <w:t xml:space="preserve"> con proveedor Open </w:t>
      </w:r>
      <w:proofErr w:type="spellStart"/>
      <w:r>
        <w:t>Finance</w:t>
      </w:r>
      <w:proofErr w:type="spellEnd"/>
      <w:r>
        <w:t xml:space="preserve"> degradado</w:t>
      </w:r>
    </w:p>
    <w:p w14:paraId="5412A9E0" w14:textId="77777777" w:rsidR="00B4484B" w:rsidRDefault="00000000">
      <w:r>
        <w:rPr>
          <w:i/>
          <w:iCs/>
          <w:color w:val="666666"/>
        </w:rPr>
        <w:t>Historia relacionada en Jira: SOL-37 (HU-ARQ-08)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8450"/>
      </w:tblGrid>
      <w:tr w:rsidR="00B4484B" w14:paraId="636976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6B0BD05D" w14:textId="77777777" w:rsidR="00B4484B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4E79"/>
          </w:tcPr>
          <w:p w14:paraId="3F455F65" w14:textId="77777777" w:rsidR="00B4484B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B4484B" w14:paraId="3162A1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000E514" w14:textId="77777777" w:rsidR="00B4484B" w:rsidRDefault="00000000">
            <w:r>
              <w:rPr>
                <w:color w:val="000000"/>
              </w:rPr>
              <w:t>Hipótesis</w:t>
            </w:r>
          </w:p>
        </w:tc>
        <w:tc>
          <w:tcPr>
            <w:tcW w:w="0" w:type="auto"/>
            <w:shd w:val="clear" w:color="auto" w:fill="FFFFFF"/>
          </w:tcPr>
          <w:p w14:paraId="1D611B57" w14:textId="77777777" w:rsidR="00B4484B" w:rsidRDefault="00000000">
            <w:r>
              <w:rPr>
                <w:color w:val="000000"/>
              </w:rPr>
              <w:t xml:space="preserve">Con Open </w:t>
            </w:r>
            <w:proofErr w:type="spellStart"/>
            <w:r>
              <w:rPr>
                <w:color w:val="000000"/>
              </w:rPr>
              <w:t>Finance</w:t>
            </w:r>
            <w:proofErr w:type="spellEnd"/>
            <w:r>
              <w:rPr>
                <w:color w:val="000000"/>
              </w:rPr>
              <w:t xml:space="preserve"> respondiendo &gt; 700ms, el sistema usa caché y responde en &lt; 200ms sin pérdida de solicitudes</w:t>
            </w:r>
          </w:p>
        </w:tc>
      </w:tr>
      <w:tr w:rsidR="00B4484B" w14:paraId="74FFEA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FE38DED" w14:textId="77777777" w:rsidR="00B4484B" w:rsidRDefault="00000000">
            <w:r>
              <w:rPr>
                <w:color w:val="000000"/>
              </w:rPr>
              <w:lastRenderedPageBreak/>
              <w:t>Fuente del estímulo</w:t>
            </w:r>
          </w:p>
        </w:tc>
        <w:tc>
          <w:tcPr>
            <w:tcW w:w="0" w:type="auto"/>
            <w:shd w:val="clear" w:color="auto" w:fill="FFFFFF"/>
          </w:tcPr>
          <w:p w14:paraId="47C894C3" w14:textId="77777777" w:rsidR="00B4484B" w:rsidRDefault="00000000">
            <w:r>
              <w:rPr>
                <w:color w:val="000000"/>
              </w:rPr>
              <w:t>5.000 usuarios concurrentes durante campaña masiva</w:t>
            </w:r>
          </w:p>
        </w:tc>
      </w:tr>
      <w:tr w:rsidR="00B4484B" w14:paraId="0599B2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8D8407C" w14:textId="77777777" w:rsidR="00B4484B" w:rsidRDefault="00000000">
            <w:r>
              <w:rPr>
                <w:color w:val="000000"/>
              </w:rPr>
              <w:t>Estímulo</w:t>
            </w:r>
          </w:p>
        </w:tc>
        <w:tc>
          <w:tcPr>
            <w:tcW w:w="0" w:type="auto"/>
            <w:shd w:val="clear" w:color="auto" w:fill="FFFFFF"/>
          </w:tcPr>
          <w:p w14:paraId="3B2E9868" w14:textId="77777777" w:rsidR="00B4484B" w:rsidRDefault="00000000">
            <w:r>
              <w:rPr>
                <w:color w:val="000000"/>
              </w:rPr>
              <w:t xml:space="preserve">Proveedor Open </w:t>
            </w:r>
            <w:proofErr w:type="spellStart"/>
            <w:r>
              <w:rPr>
                <w:color w:val="000000"/>
              </w:rPr>
              <w:t>Finance</w:t>
            </w:r>
            <w:proofErr w:type="spellEnd"/>
            <w:r>
              <w:rPr>
                <w:color w:val="000000"/>
              </w:rPr>
              <w:t xml:space="preserve"> con latencia inducida de 800ms (</w:t>
            </w:r>
            <w:proofErr w:type="spellStart"/>
            <w:r>
              <w:rPr>
                <w:color w:val="000000"/>
              </w:rPr>
              <w:t>WireMock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B4484B" w14:paraId="0B3208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4725CE7" w14:textId="77777777" w:rsidR="00B4484B" w:rsidRDefault="00000000">
            <w:r>
              <w:rPr>
                <w:color w:val="000000"/>
              </w:rPr>
              <w:t>Ambiente</w:t>
            </w:r>
          </w:p>
        </w:tc>
        <w:tc>
          <w:tcPr>
            <w:tcW w:w="0" w:type="auto"/>
            <w:shd w:val="clear" w:color="auto" w:fill="FFFFFF"/>
          </w:tcPr>
          <w:p w14:paraId="62630134" w14:textId="77777777" w:rsidR="00B4484B" w:rsidRDefault="00000000">
            <w:r>
              <w:rPr>
                <w:color w:val="000000"/>
              </w:rPr>
              <w:t>Proveedor externo degradado — caché Redis activo</w:t>
            </w:r>
          </w:p>
        </w:tc>
      </w:tr>
      <w:tr w:rsidR="00B4484B" w14:paraId="72DDEE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976293A" w14:textId="77777777" w:rsidR="00B4484B" w:rsidRDefault="00000000">
            <w:r>
              <w:rPr>
                <w:color w:val="000000"/>
              </w:rPr>
              <w:t>Artefacto</w:t>
            </w:r>
          </w:p>
        </w:tc>
        <w:tc>
          <w:tcPr>
            <w:tcW w:w="0" w:type="auto"/>
            <w:shd w:val="clear" w:color="auto" w:fill="FFFFFF"/>
          </w:tcPr>
          <w:p w14:paraId="65185E13" w14:textId="77777777" w:rsidR="00B4484B" w:rsidRDefault="00000000">
            <w:r>
              <w:rPr>
                <w:color w:val="000000"/>
              </w:rPr>
              <w:t xml:space="preserve">Servicio de cotización + caché Redis + adaptador Open </w:t>
            </w:r>
            <w:proofErr w:type="spellStart"/>
            <w:r>
              <w:rPr>
                <w:color w:val="000000"/>
              </w:rPr>
              <w:t>Finance</w:t>
            </w:r>
            <w:proofErr w:type="spellEnd"/>
          </w:p>
        </w:tc>
      </w:tr>
      <w:tr w:rsidR="00B4484B" w14:paraId="1E6910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703FDD6" w14:textId="77777777" w:rsidR="00B4484B" w:rsidRDefault="00000000">
            <w:r>
              <w:rPr>
                <w:color w:val="000000"/>
              </w:rPr>
              <w:t>Respuesta esperada</w:t>
            </w:r>
          </w:p>
        </w:tc>
        <w:tc>
          <w:tcPr>
            <w:tcW w:w="0" w:type="auto"/>
            <w:shd w:val="clear" w:color="auto" w:fill="FFFFFF"/>
          </w:tcPr>
          <w:p w14:paraId="7F2DE2F7" w14:textId="77777777" w:rsidR="00B4484B" w:rsidRDefault="00000000">
            <w:r>
              <w:rPr>
                <w:color w:val="000000"/>
              </w:rPr>
              <w:t>El sistema usa datos en caché y responde sin interrumpir la cotización</w:t>
            </w:r>
          </w:p>
        </w:tc>
      </w:tr>
      <w:tr w:rsidR="00B4484B" w14:paraId="330856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FBCE1DF" w14:textId="77777777" w:rsidR="00B4484B" w:rsidRDefault="00000000">
            <w:r>
              <w:rPr>
                <w:color w:val="000000"/>
              </w:rPr>
              <w:t>Medida de respuesta</w:t>
            </w:r>
          </w:p>
        </w:tc>
        <w:tc>
          <w:tcPr>
            <w:tcW w:w="0" w:type="auto"/>
            <w:shd w:val="clear" w:color="auto" w:fill="FFFFFF"/>
          </w:tcPr>
          <w:p w14:paraId="4C31F171" w14:textId="77777777" w:rsidR="00B4484B" w:rsidRDefault="00000000">
            <w:r>
              <w:rPr>
                <w:color w:val="000000"/>
              </w:rPr>
              <w:t xml:space="preserve">p95 &lt; 200ms desde caché; 0 solicitudes perdidas por </w:t>
            </w:r>
            <w:proofErr w:type="spellStart"/>
            <w:r>
              <w:rPr>
                <w:color w:val="000000"/>
              </w:rPr>
              <w:t>timeout</w:t>
            </w:r>
            <w:proofErr w:type="spellEnd"/>
          </w:p>
        </w:tc>
      </w:tr>
      <w:tr w:rsidR="00B4484B" w14:paraId="608E49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1DF5CFB" w14:textId="77777777" w:rsidR="00B4484B" w:rsidRDefault="00000000">
            <w:r>
              <w:rPr>
                <w:color w:val="000000"/>
              </w:rPr>
              <w:t>Herramienta</w:t>
            </w:r>
          </w:p>
        </w:tc>
        <w:tc>
          <w:tcPr>
            <w:tcW w:w="0" w:type="auto"/>
            <w:shd w:val="clear" w:color="auto" w:fill="FFFFFF"/>
          </w:tcPr>
          <w:p w14:paraId="50FEF874" w14:textId="77777777" w:rsidR="00B4484B" w:rsidRDefault="00000000"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WireMock</w:t>
            </w:r>
            <w:proofErr w:type="spellEnd"/>
            <w:r>
              <w:rPr>
                <w:color w:val="000000"/>
              </w:rPr>
              <w:t xml:space="preserve"> (simula latencia Open </w:t>
            </w:r>
            <w:proofErr w:type="spellStart"/>
            <w:r>
              <w:rPr>
                <w:color w:val="000000"/>
              </w:rPr>
              <w:t>Finance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B4484B" w14:paraId="2933AC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DB48750" w14:textId="77777777" w:rsidR="00B4484B" w:rsidRDefault="00000000">
            <w:r>
              <w:rPr>
                <w:color w:val="000000"/>
              </w:rPr>
              <w:t>Configuración</w:t>
            </w:r>
          </w:p>
        </w:tc>
        <w:tc>
          <w:tcPr>
            <w:tcW w:w="0" w:type="auto"/>
            <w:shd w:val="clear" w:color="auto" w:fill="FFFFFF"/>
          </w:tcPr>
          <w:p w14:paraId="21B7F4B6" w14:textId="77777777" w:rsidR="00B4484B" w:rsidRDefault="00000000">
            <w:r>
              <w:rPr>
                <w:color w:val="000000"/>
              </w:rPr>
              <w:t xml:space="preserve">5.000 hilos; </w:t>
            </w:r>
            <w:proofErr w:type="spellStart"/>
            <w:r>
              <w:rPr>
                <w:color w:val="000000"/>
              </w:rPr>
              <w:t>WireMock</w:t>
            </w:r>
            <w:proofErr w:type="spellEnd"/>
            <w:r>
              <w:rPr>
                <w:color w:val="000000"/>
              </w:rPr>
              <w:t xml:space="preserve"> introduce </w:t>
            </w:r>
            <w:proofErr w:type="spellStart"/>
            <w:r>
              <w:rPr>
                <w:color w:val="000000"/>
              </w:rPr>
              <w:t>delay</w:t>
            </w:r>
            <w:proofErr w:type="spellEnd"/>
            <w:r>
              <w:rPr>
                <w:color w:val="000000"/>
              </w:rPr>
              <w:t xml:space="preserve"> de 800ms en el </w:t>
            </w:r>
            <w:proofErr w:type="spellStart"/>
            <w:r>
              <w:rPr>
                <w:color w:val="000000"/>
              </w:rPr>
              <w:t>mock</w:t>
            </w:r>
            <w:proofErr w:type="spellEnd"/>
            <w:r>
              <w:rPr>
                <w:color w:val="000000"/>
              </w:rPr>
              <w:t xml:space="preserve"> de Open </w:t>
            </w:r>
            <w:proofErr w:type="spellStart"/>
            <w:r>
              <w:rPr>
                <w:color w:val="000000"/>
              </w:rPr>
              <w:t>Finance</w:t>
            </w:r>
            <w:proofErr w:type="spellEnd"/>
          </w:p>
        </w:tc>
      </w:tr>
    </w:tbl>
    <w:p w14:paraId="3E5F48CD" w14:textId="77777777" w:rsidR="00B4484B" w:rsidRDefault="00B4484B">
      <w:pPr>
        <w:spacing w:after="80"/>
      </w:pPr>
    </w:p>
    <w:p w14:paraId="6878C001" w14:textId="77777777" w:rsidR="00B4484B" w:rsidRDefault="00000000">
      <w:pPr>
        <w:pStyle w:val="Ttulo2"/>
      </w:pPr>
      <w:r>
        <w:t>ASR-2.1 — Modificabilidad: Nueva pasarela de pagos regional</w:t>
      </w:r>
    </w:p>
    <w:p w14:paraId="7B6AD6E7" w14:textId="77777777" w:rsidR="00B4484B" w:rsidRDefault="00000000">
      <w:r>
        <w:rPr>
          <w:i/>
          <w:iCs/>
          <w:color w:val="666666"/>
        </w:rPr>
        <w:t>Historia relacionada en Jira: SOL-20 (HU-ARQ-02)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8404"/>
      </w:tblGrid>
      <w:tr w:rsidR="00B4484B" w14:paraId="679D69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4CC35560" w14:textId="77777777" w:rsidR="00B4484B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4E79"/>
          </w:tcPr>
          <w:p w14:paraId="7CAF2EA5" w14:textId="77777777" w:rsidR="00B4484B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B4484B" w14:paraId="749E53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CF577DA" w14:textId="77777777" w:rsidR="00B4484B" w:rsidRDefault="00000000">
            <w:r>
              <w:rPr>
                <w:color w:val="000000"/>
              </w:rPr>
              <w:t>Hipótesis</w:t>
            </w:r>
          </w:p>
        </w:tc>
        <w:tc>
          <w:tcPr>
            <w:tcW w:w="0" w:type="auto"/>
            <w:shd w:val="clear" w:color="auto" w:fill="FFFFFF"/>
          </w:tcPr>
          <w:p w14:paraId="10039601" w14:textId="77777777" w:rsidR="00B4484B" w:rsidRDefault="00000000">
            <w:r>
              <w:rPr>
                <w:color w:val="000000"/>
              </w:rPr>
              <w:t xml:space="preserve">Un nuevo adaptador de pagos puede integrarse y desplegarse en &lt; 4 horas-hombre sin modificar el </w:t>
            </w:r>
            <w:proofErr w:type="spellStart"/>
            <w:r>
              <w:rPr>
                <w:color w:val="000000"/>
              </w:rPr>
              <w:t>core</w:t>
            </w:r>
            <w:proofErr w:type="spellEnd"/>
          </w:p>
        </w:tc>
      </w:tr>
      <w:tr w:rsidR="00B4484B" w14:paraId="0CCFBF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8F5EC46" w14:textId="77777777" w:rsidR="00B4484B" w:rsidRDefault="00000000">
            <w:r>
              <w:rPr>
                <w:color w:val="000000"/>
              </w:rPr>
              <w:t>Fuente del estímulo</w:t>
            </w:r>
          </w:p>
        </w:tc>
        <w:tc>
          <w:tcPr>
            <w:tcW w:w="0" w:type="auto"/>
            <w:shd w:val="clear" w:color="auto" w:fill="FFFFFF"/>
          </w:tcPr>
          <w:p w14:paraId="0D764207" w14:textId="77777777" w:rsidR="00B4484B" w:rsidRDefault="00000000">
            <w:r>
              <w:rPr>
                <w:color w:val="000000"/>
              </w:rPr>
              <w:t>Área de Negocio — solicita integración con pasarela regional</w:t>
            </w:r>
          </w:p>
        </w:tc>
      </w:tr>
      <w:tr w:rsidR="00B4484B" w14:paraId="4DF413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8E39AB2" w14:textId="77777777" w:rsidR="00B4484B" w:rsidRDefault="00000000">
            <w:r>
              <w:rPr>
                <w:color w:val="000000"/>
              </w:rPr>
              <w:t>Estímulo</w:t>
            </w:r>
          </w:p>
        </w:tc>
        <w:tc>
          <w:tcPr>
            <w:tcW w:w="0" w:type="auto"/>
            <w:shd w:val="clear" w:color="auto" w:fill="FFFFFF"/>
          </w:tcPr>
          <w:p w14:paraId="6EB26C5D" w14:textId="77777777" w:rsidR="00B4484B" w:rsidRDefault="00000000">
            <w:r>
              <w:rPr>
                <w:color w:val="000000"/>
              </w:rPr>
              <w:t>Requerimiento de integrar nueva pasarela de pagos (ej. PSE Colombia)</w:t>
            </w:r>
          </w:p>
        </w:tc>
      </w:tr>
      <w:tr w:rsidR="00B4484B" w14:paraId="055C4D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79C64E0" w14:textId="77777777" w:rsidR="00B4484B" w:rsidRDefault="00000000">
            <w:r>
              <w:rPr>
                <w:color w:val="000000"/>
              </w:rPr>
              <w:t>Ambiente</w:t>
            </w:r>
          </w:p>
        </w:tc>
        <w:tc>
          <w:tcPr>
            <w:tcW w:w="0" w:type="auto"/>
            <w:shd w:val="clear" w:color="auto" w:fill="FFFFFF"/>
          </w:tcPr>
          <w:p w14:paraId="35D69D46" w14:textId="77777777" w:rsidR="00B4484B" w:rsidRDefault="00000000">
            <w:r>
              <w:rPr>
                <w:color w:val="000000"/>
              </w:rPr>
              <w:t>Tiempo de diseño / sprint de desarrollo</w:t>
            </w:r>
          </w:p>
        </w:tc>
      </w:tr>
      <w:tr w:rsidR="00B4484B" w14:paraId="6B5871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10BE996" w14:textId="77777777" w:rsidR="00B4484B" w:rsidRDefault="00000000">
            <w:r>
              <w:rPr>
                <w:color w:val="000000"/>
              </w:rPr>
              <w:t>Artefacto</w:t>
            </w:r>
          </w:p>
        </w:tc>
        <w:tc>
          <w:tcPr>
            <w:tcW w:w="0" w:type="auto"/>
            <w:shd w:val="clear" w:color="auto" w:fill="FFFFFF"/>
          </w:tcPr>
          <w:p w14:paraId="010D03D3" w14:textId="77777777" w:rsidR="00B4484B" w:rsidRDefault="00000000">
            <w:r>
              <w:rPr>
                <w:color w:val="000000"/>
              </w:rPr>
              <w:t>Módulo de pagos — capa de adaptadores</w:t>
            </w:r>
          </w:p>
        </w:tc>
      </w:tr>
      <w:tr w:rsidR="00B4484B" w14:paraId="230AA3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B04FA4F" w14:textId="77777777" w:rsidR="00B4484B" w:rsidRDefault="00000000">
            <w:r>
              <w:rPr>
                <w:color w:val="000000"/>
              </w:rPr>
              <w:t>Respuesta esperada</w:t>
            </w:r>
          </w:p>
        </w:tc>
        <w:tc>
          <w:tcPr>
            <w:tcW w:w="0" w:type="auto"/>
            <w:shd w:val="clear" w:color="auto" w:fill="FFFFFF"/>
          </w:tcPr>
          <w:p w14:paraId="49036A1D" w14:textId="77777777" w:rsidR="00B4484B" w:rsidRDefault="00000000">
            <w:r>
              <w:rPr>
                <w:color w:val="000000"/>
              </w:rPr>
              <w:t>Nuevo adaptador disponible sin cambios en servicios de negocio</w:t>
            </w:r>
          </w:p>
        </w:tc>
      </w:tr>
      <w:tr w:rsidR="00B4484B" w14:paraId="3B2525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A4114DE" w14:textId="77777777" w:rsidR="00B4484B" w:rsidRDefault="00000000">
            <w:r>
              <w:rPr>
                <w:color w:val="000000"/>
              </w:rPr>
              <w:t>Medida de respuesta</w:t>
            </w:r>
          </w:p>
        </w:tc>
        <w:tc>
          <w:tcPr>
            <w:tcW w:w="0" w:type="auto"/>
            <w:shd w:val="clear" w:color="auto" w:fill="FFFFFF"/>
          </w:tcPr>
          <w:p w14:paraId="5DCA7631" w14:textId="77777777" w:rsidR="00B4484B" w:rsidRDefault="00000000">
            <w:r>
              <w:rPr>
                <w:color w:val="000000"/>
              </w:rPr>
              <w:t xml:space="preserve">≤ 4h-hombre; 0 </w:t>
            </w:r>
            <w:proofErr w:type="spellStart"/>
            <w:r>
              <w:rPr>
                <w:color w:val="000000"/>
              </w:rPr>
              <w:t>commits</w:t>
            </w:r>
            <w:proofErr w:type="spellEnd"/>
            <w:r>
              <w:rPr>
                <w:color w:val="000000"/>
              </w:rPr>
              <w:t xml:space="preserve"> en servicios de negocio distintos al adaptador</w:t>
            </w:r>
          </w:p>
        </w:tc>
      </w:tr>
      <w:tr w:rsidR="00B4484B" w14:paraId="358C43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B0BF344" w14:textId="77777777" w:rsidR="00B4484B" w:rsidRDefault="00000000">
            <w:r>
              <w:rPr>
                <w:color w:val="000000"/>
              </w:rPr>
              <w:t>Herramienta</w:t>
            </w:r>
          </w:p>
        </w:tc>
        <w:tc>
          <w:tcPr>
            <w:tcW w:w="0" w:type="auto"/>
            <w:shd w:val="clear" w:color="auto" w:fill="FFFFFF"/>
          </w:tcPr>
          <w:p w14:paraId="3480355F" w14:textId="77777777" w:rsidR="00B4484B" w:rsidRDefault="00000000">
            <w:r>
              <w:rPr>
                <w:color w:val="000000"/>
              </w:rPr>
              <w:t xml:space="preserve">Medición manual de tiempo +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diff</w:t>
            </w:r>
            <w:proofErr w:type="spellEnd"/>
            <w:r>
              <w:rPr>
                <w:color w:val="000000"/>
              </w:rPr>
              <w:t xml:space="preserve"> para validar 0 cambios en </w:t>
            </w:r>
            <w:proofErr w:type="spellStart"/>
            <w:r>
              <w:rPr>
                <w:color w:val="000000"/>
              </w:rPr>
              <w:t>core</w:t>
            </w:r>
            <w:proofErr w:type="spellEnd"/>
          </w:p>
        </w:tc>
      </w:tr>
      <w:tr w:rsidR="00B4484B" w14:paraId="60897B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111AB1F" w14:textId="77777777" w:rsidR="00B4484B" w:rsidRDefault="00000000">
            <w:r>
              <w:rPr>
                <w:color w:val="000000"/>
              </w:rPr>
              <w:t>Configuración</w:t>
            </w:r>
          </w:p>
        </w:tc>
        <w:tc>
          <w:tcPr>
            <w:tcW w:w="0" w:type="auto"/>
            <w:shd w:val="clear" w:color="auto" w:fill="FFFFFF"/>
          </w:tcPr>
          <w:p w14:paraId="7DDE9F12" w14:textId="77777777" w:rsidR="00B4484B" w:rsidRDefault="00000000">
            <w:r>
              <w:rPr>
                <w:color w:val="000000"/>
              </w:rPr>
              <w:t xml:space="preserve">Sprint de integración con </w:t>
            </w:r>
            <w:proofErr w:type="spellStart"/>
            <w:r>
              <w:rPr>
                <w:color w:val="000000"/>
              </w:rPr>
              <w:t>mock</w:t>
            </w:r>
            <w:proofErr w:type="spellEnd"/>
            <w:r>
              <w:rPr>
                <w:color w:val="000000"/>
              </w:rPr>
              <w:t xml:space="preserve"> de pasarela nueva; contador de horas y líneas modificadas en </w:t>
            </w:r>
            <w:proofErr w:type="spellStart"/>
            <w:r>
              <w:rPr>
                <w:color w:val="000000"/>
              </w:rPr>
              <w:t>core</w:t>
            </w:r>
            <w:proofErr w:type="spellEnd"/>
          </w:p>
        </w:tc>
      </w:tr>
    </w:tbl>
    <w:p w14:paraId="155141F2" w14:textId="77777777" w:rsidR="00B4484B" w:rsidRDefault="00B4484B">
      <w:pPr>
        <w:spacing w:after="80"/>
      </w:pPr>
    </w:p>
    <w:p w14:paraId="695B949D" w14:textId="77777777" w:rsidR="00B4484B" w:rsidRDefault="00000000">
      <w:pPr>
        <w:pStyle w:val="Ttulo2"/>
      </w:pPr>
      <w:r>
        <w:lastRenderedPageBreak/>
        <w:t>ASR-2.2 — Modificabilidad: Nuevo ramo de seguro</w:t>
      </w:r>
    </w:p>
    <w:p w14:paraId="7961319C" w14:textId="77777777" w:rsidR="00B4484B" w:rsidRDefault="00000000">
      <w:r>
        <w:rPr>
          <w:i/>
          <w:iCs/>
          <w:color w:val="666666"/>
        </w:rPr>
        <w:t>Historia relacionada en Jira: SOL-21 (HU-ARQ-01)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8320"/>
      </w:tblGrid>
      <w:tr w:rsidR="00B4484B" w14:paraId="2F2F36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20B92110" w14:textId="77777777" w:rsidR="00B4484B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4E79"/>
          </w:tcPr>
          <w:p w14:paraId="79363229" w14:textId="77777777" w:rsidR="00B4484B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B4484B" w14:paraId="586D3C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1488E4D" w14:textId="77777777" w:rsidR="00B4484B" w:rsidRDefault="00000000">
            <w:r>
              <w:rPr>
                <w:color w:val="000000"/>
              </w:rPr>
              <w:t>Hipótesis</w:t>
            </w:r>
          </w:p>
        </w:tc>
        <w:tc>
          <w:tcPr>
            <w:tcW w:w="0" w:type="auto"/>
            <w:shd w:val="clear" w:color="auto" w:fill="FFFFFF"/>
          </w:tcPr>
          <w:p w14:paraId="1788067A" w14:textId="77777777" w:rsidR="00B4484B" w:rsidRDefault="00000000">
            <w:r>
              <w:rPr>
                <w:color w:val="000000"/>
              </w:rPr>
              <w:t>Un nuevo ramo puede configurarse en ≤ 2 semanas sin cambiar la lógica del motor de rating</w:t>
            </w:r>
          </w:p>
        </w:tc>
      </w:tr>
      <w:tr w:rsidR="00B4484B" w14:paraId="0E081E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1B228B5" w14:textId="77777777" w:rsidR="00B4484B" w:rsidRDefault="00000000">
            <w:r>
              <w:rPr>
                <w:color w:val="000000"/>
              </w:rPr>
              <w:t>Fuente del estímulo</w:t>
            </w:r>
          </w:p>
        </w:tc>
        <w:tc>
          <w:tcPr>
            <w:tcW w:w="0" w:type="auto"/>
            <w:shd w:val="clear" w:color="auto" w:fill="FFFFFF"/>
          </w:tcPr>
          <w:p w14:paraId="5AD08EEE" w14:textId="77777777" w:rsidR="00B4484B" w:rsidRDefault="00000000">
            <w:r>
              <w:rPr>
                <w:color w:val="000000"/>
              </w:rPr>
              <w:t>Área de Producto — solicita nuevo ramo (ej. seguro de mascotas)</w:t>
            </w:r>
          </w:p>
        </w:tc>
      </w:tr>
      <w:tr w:rsidR="00B4484B" w14:paraId="06D453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89805A0" w14:textId="77777777" w:rsidR="00B4484B" w:rsidRDefault="00000000">
            <w:r>
              <w:rPr>
                <w:color w:val="000000"/>
              </w:rPr>
              <w:t>Estímulo</w:t>
            </w:r>
          </w:p>
        </w:tc>
        <w:tc>
          <w:tcPr>
            <w:tcW w:w="0" w:type="auto"/>
            <w:shd w:val="clear" w:color="auto" w:fill="FFFFFF"/>
          </w:tcPr>
          <w:p w14:paraId="2B1CB18E" w14:textId="77777777" w:rsidR="00B4484B" w:rsidRDefault="00000000">
            <w:r>
              <w:rPr>
                <w:color w:val="000000"/>
              </w:rPr>
              <w:t>Requerimiento de lanzar un nuevo ramo de seguro</w:t>
            </w:r>
          </w:p>
        </w:tc>
      </w:tr>
      <w:tr w:rsidR="00B4484B" w14:paraId="7503B3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A9AEB71" w14:textId="77777777" w:rsidR="00B4484B" w:rsidRDefault="00000000">
            <w:r>
              <w:rPr>
                <w:color w:val="000000"/>
              </w:rPr>
              <w:t>Ambiente</w:t>
            </w:r>
          </w:p>
        </w:tc>
        <w:tc>
          <w:tcPr>
            <w:tcW w:w="0" w:type="auto"/>
            <w:shd w:val="clear" w:color="auto" w:fill="FFFFFF"/>
          </w:tcPr>
          <w:p w14:paraId="44470E7D" w14:textId="77777777" w:rsidR="00B4484B" w:rsidRDefault="00000000">
            <w:r>
              <w:rPr>
                <w:color w:val="000000"/>
              </w:rPr>
              <w:t>Tiempo de diseño — sprint de configuración</w:t>
            </w:r>
          </w:p>
        </w:tc>
      </w:tr>
      <w:tr w:rsidR="00B4484B" w14:paraId="06FB69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A03F9F5" w14:textId="77777777" w:rsidR="00B4484B" w:rsidRDefault="00000000">
            <w:r>
              <w:rPr>
                <w:color w:val="000000"/>
              </w:rPr>
              <w:t>Artefacto</w:t>
            </w:r>
          </w:p>
        </w:tc>
        <w:tc>
          <w:tcPr>
            <w:tcW w:w="0" w:type="auto"/>
            <w:shd w:val="clear" w:color="auto" w:fill="FFFFFF"/>
          </w:tcPr>
          <w:p w14:paraId="7598EE50" w14:textId="77777777" w:rsidR="00B4484B" w:rsidRDefault="00000000">
            <w:r>
              <w:rPr>
                <w:color w:val="000000"/>
              </w:rPr>
              <w:t>Motor de rating + catálogo de productos (YAML/BD)</w:t>
            </w:r>
          </w:p>
        </w:tc>
      </w:tr>
      <w:tr w:rsidR="00B4484B" w14:paraId="7953D2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614B9CC" w14:textId="77777777" w:rsidR="00B4484B" w:rsidRDefault="00000000">
            <w:r>
              <w:rPr>
                <w:color w:val="000000"/>
              </w:rPr>
              <w:t>Respuesta esperada</w:t>
            </w:r>
          </w:p>
        </w:tc>
        <w:tc>
          <w:tcPr>
            <w:tcW w:w="0" w:type="auto"/>
            <w:shd w:val="clear" w:color="auto" w:fill="FFFFFF"/>
          </w:tcPr>
          <w:p w14:paraId="1428B927" w14:textId="77777777" w:rsidR="00B4484B" w:rsidRDefault="00000000">
            <w:r>
              <w:rPr>
                <w:color w:val="000000"/>
              </w:rPr>
              <w:t xml:space="preserve">Ramo disponible en </w:t>
            </w:r>
            <w:proofErr w:type="spellStart"/>
            <w:r>
              <w:rPr>
                <w:color w:val="000000"/>
              </w:rPr>
              <w:t>staging</w:t>
            </w:r>
            <w:proofErr w:type="spellEnd"/>
            <w:r>
              <w:rPr>
                <w:color w:val="000000"/>
              </w:rPr>
              <w:t xml:space="preserve"> solo con configuración, sin modificar motor</w:t>
            </w:r>
          </w:p>
        </w:tc>
      </w:tr>
      <w:tr w:rsidR="00B4484B" w14:paraId="2B1136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FB2ED5A" w14:textId="77777777" w:rsidR="00B4484B" w:rsidRDefault="00000000">
            <w:r>
              <w:rPr>
                <w:color w:val="000000"/>
              </w:rPr>
              <w:t>Medida de respuesta</w:t>
            </w:r>
          </w:p>
        </w:tc>
        <w:tc>
          <w:tcPr>
            <w:tcW w:w="0" w:type="auto"/>
            <w:shd w:val="clear" w:color="auto" w:fill="FFFFFF"/>
          </w:tcPr>
          <w:p w14:paraId="2E4869D7" w14:textId="77777777" w:rsidR="00B4484B" w:rsidRDefault="00000000">
            <w:r>
              <w:rPr>
                <w:color w:val="000000"/>
              </w:rPr>
              <w:t>Disponible en ≤ 2 semanas; 0 modificaciones en motor de rating</w:t>
            </w:r>
          </w:p>
        </w:tc>
      </w:tr>
      <w:tr w:rsidR="00B4484B" w14:paraId="24378C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E5BD4C0" w14:textId="77777777" w:rsidR="00B4484B" w:rsidRDefault="00000000">
            <w:r>
              <w:rPr>
                <w:color w:val="000000"/>
              </w:rPr>
              <w:t>Herramienta</w:t>
            </w:r>
          </w:p>
        </w:tc>
        <w:tc>
          <w:tcPr>
            <w:tcW w:w="0" w:type="auto"/>
            <w:shd w:val="clear" w:color="auto" w:fill="FFFFFF"/>
          </w:tcPr>
          <w:p w14:paraId="33FDA1DE" w14:textId="77777777" w:rsidR="00B4484B" w:rsidRDefault="00000000">
            <w:r>
              <w:rPr>
                <w:color w:val="000000"/>
              </w:rPr>
              <w:t xml:space="preserve">Medición de calendario +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diff</w:t>
            </w:r>
            <w:proofErr w:type="spellEnd"/>
          </w:p>
        </w:tc>
      </w:tr>
      <w:tr w:rsidR="00B4484B" w14:paraId="6D2544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215F5F4" w14:textId="77777777" w:rsidR="00B4484B" w:rsidRDefault="00000000">
            <w:r>
              <w:rPr>
                <w:color w:val="000000"/>
              </w:rPr>
              <w:t>Configuración</w:t>
            </w:r>
          </w:p>
        </w:tc>
        <w:tc>
          <w:tcPr>
            <w:tcW w:w="0" w:type="auto"/>
            <w:shd w:val="clear" w:color="auto" w:fill="FFFFFF"/>
          </w:tcPr>
          <w:p w14:paraId="1F8930E3" w14:textId="77777777" w:rsidR="00B4484B" w:rsidRDefault="00000000">
            <w:r>
              <w:rPr>
                <w:color w:val="000000"/>
              </w:rPr>
              <w:t xml:space="preserve">Agregar ramo 'seguro de mascota' solo </w:t>
            </w:r>
            <w:proofErr w:type="spellStart"/>
            <w:r>
              <w:rPr>
                <w:color w:val="000000"/>
              </w:rPr>
              <w:t>via</w:t>
            </w:r>
            <w:proofErr w:type="spellEnd"/>
            <w:r>
              <w:rPr>
                <w:color w:val="000000"/>
              </w:rPr>
              <w:t xml:space="preserve"> configuración YAML/DB; verificar 0 cambios en motor</w:t>
            </w:r>
          </w:p>
        </w:tc>
      </w:tr>
    </w:tbl>
    <w:p w14:paraId="49C15FF4" w14:textId="77777777" w:rsidR="00B4484B" w:rsidRDefault="00B4484B">
      <w:pPr>
        <w:spacing w:after="80"/>
      </w:pPr>
    </w:p>
    <w:p w14:paraId="1A8AE6BD" w14:textId="77777777" w:rsidR="00B4484B" w:rsidRDefault="00000000">
      <w:pPr>
        <w:pStyle w:val="Ttulo2"/>
      </w:pPr>
      <w:r>
        <w:t>ASR-3.1 — Disponibilidad: Caída de Redis</w:t>
      </w:r>
    </w:p>
    <w:p w14:paraId="5DC2A4FE" w14:textId="77777777" w:rsidR="00B4484B" w:rsidRDefault="00000000">
      <w:r>
        <w:rPr>
          <w:i/>
          <w:iCs/>
          <w:color w:val="666666"/>
        </w:rPr>
        <w:t>Historia relacionada en Jira: SOL-29 (HU-ARQ-06)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8469"/>
      </w:tblGrid>
      <w:tr w:rsidR="00B4484B" w14:paraId="51A0F5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0F40974B" w14:textId="77777777" w:rsidR="00B4484B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4E79"/>
          </w:tcPr>
          <w:p w14:paraId="3BF8C4C1" w14:textId="77777777" w:rsidR="00B4484B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B4484B" w14:paraId="739BD2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7069E4C" w14:textId="77777777" w:rsidR="00B4484B" w:rsidRDefault="00000000">
            <w:r>
              <w:rPr>
                <w:color w:val="000000"/>
              </w:rPr>
              <w:t>Hipótesis</w:t>
            </w:r>
          </w:p>
        </w:tc>
        <w:tc>
          <w:tcPr>
            <w:tcW w:w="0" w:type="auto"/>
            <w:shd w:val="clear" w:color="auto" w:fill="FFFFFF"/>
          </w:tcPr>
          <w:p w14:paraId="43F39B5B" w14:textId="77777777" w:rsidR="00B4484B" w:rsidRDefault="00000000">
            <w:r>
              <w:rPr>
                <w:color w:val="000000"/>
              </w:rPr>
              <w:t>Al desconectar Redis, el sistema detecta el fallo y recupera operación en &lt; 30 segundos sin pérdida de transacciones</w:t>
            </w:r>
          </w:p>
        </w:tc>
      </w:tr>
      <w:tr w:rsidR="00B4484B" w14:paraId="450808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BE41CFA" w14:textId="77777777" w:rsidR="00B4484B" w:rsidRDefault="00000000">
            <w:r>
              <w:rPr>
                <w:color w:val="000000"/>
              </w:rPr>
              <w:t>Fuente del estímulo</w:t>
            </w:r>
          </w:p>
        </w:tc>
        <w:tc>
          <w:tcPr>
            <w:tcW w:w="0" w:type="auto"/>
            <w:shd w:val="clear" w:color="auto" w:fill="FFFFFF"/>
          </w:tcPr>
          <w:p w14:paraId="39386F06" w14:textId="77777777" w:rsidR="00B4484B" w:rsidRDefault="00000000">
            <w:r>
              <w:rPr>
                <w:color w:val="000000"/>
              </w:rPr>
              <w:t>Fallo de infraestructura — caída del servicio Redis</w:t>
            </w:r>
          </w:p>
        </w:tc>
      </w:tr>
      <w:tr w:rsidR="00B4484B" w14:paraId="1CE0F6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03EEA77" w14:textId="77777777" w:rsidR="00B4484B" w:rsidRDefault="00000000">
            <w:r>
              <w:rPr>
                <w:color w:val="000000"/>
              </w:rPr>
              <w:t>Estímulo</w:t>
            </w:r>
          </w:p>
        </w:tc>
        <w:tc>
          <w:tcPr>
            <w:tcW w:w="0" w:type="auto"/>
            <w:shd w:val="clear" w:color="auto" w:fill="FFFFFF"/>
          </w:tcPr>
          <w:p w14:paraId="68B5ADFF" w14:textId="77777777" w:rsidR="00B4484B" w:rsidRDefault="00000000">
            <w:r>
              <w:rPr>
                <w:color w:val="000000"/>
              </w:rPr>
              <w:t>Desconexión abrupta de Redis durante operación normal</w:t>
            </w:r>
          </w:p>
        </w:tc>
      </w:tr>
      <w:tr w:rsidR="00B4484B" w14:paraId="02659E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D5DE87C" w14:textId="77777777" w:rsidR="00B4484B" w:rsidRDefault="00000000">
            <w:r>
              <w:rPr>
                <w:color w:val="000000"/>
              </w:rPr>
              <w:t>Ambiente</w:t>
            </w:r>
          </w:p>
        </w:tc>
        <w:tc>
          <w:tcPr>
            <w:tcW w:w="0" w:type="auto"/>
            <w:shd w:val="clear" w:color="auto" w:fill="FFFFFF"/>
          </w:tcPr>
          <w:p w14:paraId="16ACE8A4" w14:textId="77777777" w:rsidR="00B4484B" w:rsidRDefault="00000000">
            <w:r>
              <w:rPr>
                <w:color w:val="000000"/>
              </w:rPr>
              <w:t xml:space="preserve">Operación normal con carga de 100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/min</w:t>
            </w:r>
          </w:p>
        </w:tc>
      </w:tr>
      <w:tr w:rsidR="00B4484B" w14:paraId="6B45F7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F784361" w14:textId="77777777" w:rsidR="00B4484B" w:rsidRDefault="00000000">
            <w:r>
              <w:rPr>
                <w:color w:val="000000"/>
              </w:rPr>
              <w:t>Artefacto</w:t>
            </w:r>
          </w:p>
        </w:tc>
        <w:tc>
          <w:tcPr>
            <w:tcW w:w="0" w:type="auto"/>
            <w:shd w:val="clear" w:color="auto" w:fill="FFFFFF"/>
          </w:tcPr>
          <w:p w14:paraId="13BD9691" w14:textId="77777777" w:rsidR="00B4484B" w:rsidRDefault="00000000">
            <w:r>
              <w:rPr>
                <w:color w:val="000000"/>
              </w:rPr>
              <w:t xml:space="preserve">Servicio de cotización + caché Redis + </w:t>
            </w:r>
            <w:proofErr w:type="spellStart"/>
            <w:r>
              <w:rPr>
                <w:color w:val="000000"/>
              </w:rPr>
              <w:t>circuit</w:t>
            </w:r>
            <w:proofErr w:type="spellEnd"/>
            <w:r>
              <w:rPr>
                <w:color w:val="000000"/>
              </w:rPr>
              <w:t xml:space="preserve"> breaker</w:t>
            </w:r>
          </w:p>
        </w:tc>
      </w:tr>
      <w:tr w:rsidR="00B4484B" w14:paraId="6F4CAE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62AD2B2" w14:textId="77777777" w:rsidR="00B4484B" w:rsidRDefault="00000000">
            <w:r>
              <w:rPr>
                <w:color w:val="000000"/>
              </w:rPr>
              <w:t>Respuesta esperada</w:t>
            </w:r>
          </w:p>
        </w:tc>
        <w:tc>
          <w:tcPr>
            <w:tcW w:w="0" w:type="auto"/>
            <w:shd w:val="clear" w:color="auto" w:fill="FFFFFF"/>
          </w:tcPr>
          <w:p w14:paraId="63E1FA50" w14:textId="77777777" w:rsidR="00B4484B" w:rsidRDefault="00000000">
            <w:proofErr w:type="spellStart"/>
            <w:r>
              <w:rPr>
                <w:color w:val="000000"/>
              </w:rPr>
              <w:t>Circuit</w:t>
            </w:r>
            <w:proofErr w:type="spellEnd"/>
            <w:r>
              <w:rPr>
                <w:color w:val="000000"/>
              </w:rPr>
              <w:t xml:space="preserve"> breaker activa </w:t>
            </w:r>
            <w:proofErr w:type="spellStart"/>
            <w:r>
              <w:rPr>
                <w:color w:val="000000"/>
              </w:rPr>
              <w:t>fallback</w:t>
            </w:r>
            <w:proofErr w:type="spellEnd"/>
            <w:r>
              <w:rPr>
                <w:color w:val="000000"/>
              </w:rPr>
              <w:t>; sistema se recupera automáticamente</w:t>
            </w:r>
          </w:p>
        </w:tc>
      </w:tr>
      <w:tr w:rsidR="00B4484B" w14:paraId="65152F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BCD2E04" w14:textId="77777777" w:rsidR="00B4484B" w:rsidRDefault="00000000">
            <w:r>
              <w:rPr>
                <w:color w:val="000000"/>
              </w:rPr>
              <w:t>Medida de respuesta</w:t>
            </w:r>
          </w:p>
        </w:tc>
        <w:tc>
          <w:tcPr>
            <w:tcW w:w="0" w:type="auto"/>
            <w:shd w:val="clear" w:color="auto" w:fill="FFFFFF"/>
          </w:tcPr>
          <w:p w14:paraId="396B5128" w14:textId="77777777" w:rsidR="00B4484B" w:rsidRDefault="00000000">
            <w:r>
              <w:rPr>
                <w:color w:val="000000"/>
              </w:rPr>
              <w:t>Recuperación automática &lt; 30s; 0 transacciones perdidas; disponibilidad mensual ≥ 99,9%</w:t>
            </w:r>
          </w:p>
        </w:tc>
      </w:tr>
      <w:tr w:rsidR="00B4484B" w14:paraId="3EDA12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8C04576" w14:textId="77777777" w:rsidR="00B4484B" w:rsidRDefault="00000000">
            <w:r>
              <w:rPr>
                <w:color w:val="000000"/>
              </w:rPr>
              <w:lastRenderedPageBreak/>
              <w:t>Herramienta</w:t>
            </w:r>
          </w:p>
        </w:tc>
        <w:tc>
          <w:tcPr>
            <w:tcW w:w="0" w:type="auto"/>
            <w:shd w:val="clear" w:color="auto" w:fill="FFFFFF"/>
          </w:tcPr>
          <w:p w14:paraId="0335B7D5" w14:textId="77777777" w:rsidR="00B4484B" w:rsidRDefault="00000000">
            <w:r>
              <w:rPr>
                <w:color w:val="000000"/>
              </w:rPr>
              <w:t>Docker (</w:t>
            </w:r>
            <w:proofErr w:type="spellStart"/>
            <w:r>
              <w:rPr>
                <w:color w:val="000000"/>
              </w:rPr>
              <w:t>docker</w:t>
            </w:r>
            <w:proofErr w:type="spellEnd"/>
            <w:r>
              <w:rPr>
                <w:color w:val="000000"/>
              </w:rPr>
              <w:t xml:space="preserve"> stop </w:t>
            </w:r>
            <w:proofErr w:type="spellStart"/>
            <w:r>
              <w:rPr>
                <w:color w:val="000000"/>
              </w:rPr>
              <w:t>redis</w:t>
            </w:r>
            <w:proofErr w:type="spellEnd"/>
            <w:r>
              <w:rPr>
                <w:color w:val="000000"/>
              </w:rPr>
              <w:t xml:space="preserve">) + 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 xml:space="preserve"> + logs de recuperación en </w:t>
            </w:r>
            <w:proofErr w:type="spellStart"/>
            <w:r>
              <w:rPr>
                <w:color w:val="000000"/>
              </w:rPr>
              <w:t>CloudWatch</w:t>
            </w:r>
            <w:proofErr w:type="spellEnd"/>
          </w:p>
        </w:tc>
      </w:tr>
      <w:tr w:rsidR="00B4484B" w14:paraId="485F99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F0504E8" w14:textId="77777777" w:rsidR="00B4484B" w:rsidRDefault="00000000">
            <w:r>
              <w:rPr>
                <w:color w:val="000000"/>
              </w:rPr>
              <w:t>Configuración</w:t>
            </w:r>
          </w:p>
        </w:tc>
        <w:tc>
          <w:tcPr>
            <w:tcW w:w="0" w:type="auto"/>
            <w:shd w:val="clear" w:color="auto" w:fill="FFFFFF"/>
          </w:tcPr>
          <w:p w14:paraId="0E9A168B" w14:textId="77777777" w:rsidR="00B4484B" w:rsidRDefault="00000000">
            <w:r>
              <w:rPr>
                <w:color w:val="000000"/>
              </w:rPr>
              <w:t xml:space="preserve">Carga de 100 </w:t>
            </w:r>
            <w:proofErr w:type="spellStart"/>
            <w:r>
              <w:rPr>
                <w:color w:val="000000"/>
              </w:rPr>
              <w:t>req</w:t>
            </w:r>
            <w:proofErr w:type="spellEnd"/>
            <w:r>
              <w:rPr>
                <w:color w:val="000000"/>
              </w:rPr>
              <w:t>/min durante 5 min; apagar Redis en minuto 2; medir tiempo hasta recuperación</w:t>
            </w:r>
          </w:p>
        </w:tc>
      </w:tr>
    </w:tbl>
    <w:p w14:paraId="168911C4" w14:textId="77777777" w:rsidR="00B4484B" w:rsidRDefault="00B4484B">
      <w:pPr>
        <w:spacing w:after="80"/>
      </w:pPr>
    </w:p>
    <w:p w14:paraId="237B4A2C" w14:textId="77777777" w:rsidR="00B4484B" w:rsidRDefault="00000000">
      <w:pPr>
        <w:pStyle w:val="Ttulo2"/>
      </w:pPr>
      <w:r>
        <w:t>ASR-3.2 — Disponibilidad: Caída de zona AWS</w:t>
      </w:r>
    </w:p>
    <w:p w14:paraId="4BD935C7" w14:textId="77777777" w:rsidR="00B4484B" w:rsidRDefault="00000000">
      <w:r>
        <w:rPr>
          <w:i/>
          <w:iCs/>
          <w:color w:val="666666"/>
        </w:rPr>
        <w:t>Historia relacionada en Jira: SOL-43 (HU-ARQ-09)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8446"/>
      </w:tblGrid>
      <w:tr w:rsidR="00B4484B" w14:paraId="6B4815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66F0EB2F" w14:textId="77777777" w:rsidR="00B4484B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4E79"/>
          </w:tcPr>
          <w:p w14:paraId="437B4663" w14:textId="77777777" w:rsidR="00B4484B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B4484B" w14:paraId="0D45A9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76A47FE" w14:textId="77777777" w:rsidR="00B4484B" w:rsidRDefault="00000000">
            <w:r>
              <w:rPr>
                <w:color w:val="000000"/>
              </w:rPr>
              <w:t>Hipótesis</w:t>
            </w:r>
          </w:p>
        </w:tc>
        <w:tc>
          <w:tcPr>
            <w:tcW w:w="0" w:type="auto"/>
            <w:shd w:val="clear" w:color="auto" w:fill="FFFFFF"/>
          </w:tcPr>
          <w:p w14:paraId="5358B5DC" w14:textId="77777777" w:rsidR="00B4484B" w:rsidRDefault="00000000">
            <w:r>
              <w:rPr>
                <w:color w:val="000000"/>
              </w:rPr>
              <w:t>Al fallar una zona EKS, el tráfico migra a la zona secundaria con RTO ≤ 10 minutos y RPO ≤ 30 segundos</w:t>
            </w:r>
          </w:p>
        </w:tc>
      </w:tr>
      <w:tr w:rsidR="00B4484B" w14:paraId="090740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4944C8D" w14:textId="77777777" w:rsidR="00B4484B" w:rsidRDefault="00000000">
            <w:r>
              <w:rPr>
                <w:color w:val="000000"/>
              </w:rPr>
              <w:t>Fuente del estímulo</w:t>
            </w:r>
          </w:p>
        </w:tc>
        <w:tc>
          <w:tcPr>
            <w:tcW w:w="0" w:type="auto"/>
            <w:shd w:val="clear" w:color="auto" w:fill="FFFFFF"/>
          </w:tcPr>
          <w:p w14:paraId="08498F33" w14:textId="77777777" w:rsidR="00B4484B" w:rsidRDefault="00000000">
            <w:r>
              <w:rPr>
                <w:color w:val="000000"/>
              </w:rPr>
              <w:t xml:space="preserve">Fallo de infraestructura </w:t>
            </w:r>
            <w:proofErr w:type="spellStart"/>
            <w:r>
              <w:rPr>
                <w:color w:val="000000"/>
              </w:rPr>
              <w:t>cloud</w:t>
            </w:r>
            <w:proofErr w:type="spellEnd"/>
            <w:r>
              <w:rPr>
                <w:color w:val="000000"/>
              </w:rPr>
              <w:t xml:space="preserve"> — caída de zona de disponibilidad AWS</w:t>
            </w:r>
          </w:p>
        </w:tc>
      </w:tr>
      <w:tr w:rsidR="00B4484B" w14:paraId="3237BD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63189EA" w14:textId="77777777" w:rsidR="00B4484B" w:rsidRDefault="00000000">
            <w:r>
              <w:rPr>
                <w:color w:val="000000"/>
              </w:rPr>
              <w:t>Estímulo</w:t>
            </w:r>
          </w:p>
        </w:tc>
        <w:tc>
          <w:tcPr>
            <w:tcW w:w="0" w:type="auto"/>
            <w:shd w:val="clear" w:color="auto" w:fill="FFFFFF"/>
          </w:tcPr>
          <w:p w14:paraId="6584C99F" w14:textId="77777777" w:rsidR="00B4484B" w:rsidRDefault="00000000">
            <w:r>
              <w:rPr>
                <w:color w:val="000000"/>
              </w:rPr>
              <w:t>Terminación de todos los nodos EKS en us-east-1a</w:t>
            </w:r>
          </w:p>
        </w:tc>
      </w:tr>
      <w:tr w:rsidR="00B4484B" w14:paraId="0F75E5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F5DFD84" w14:textId="77777777" w:rsidR="00B4484B" w:rsidRDefault="00000000">
            <w:r>
              <w:rPr>
                <w:color w:val="000000"/>
              </w:rPr>
              <w:t>Ambiente</w:t>
            </w:r>
          </w:p>
        </w:tc>
        <w:tc>
          <w:tcPr>
            <w:tcW w:w="0" w:type="auto"/>
            <w:shd w:val="clear" w:color="auto" w:fill="FFFFFF"/>
          </w:tcPr>
          <w:p w14:paraId="73D3627A" w14:textId="77777777" w:rsidR="00B4484B" w:rsidRDefault="00000000">
            <w:r>
              <w:rPr>
                <w:color w:val="000000"/>
              </w:rPr>
              <w:t xml:space="preserve">Operación normal — sistema </w:t>
            </w:r>
            <w:proofErr w:type="spellStart"/>
            <w:r>
              <w:rPr>
                <w:color w:val="000000"/>
              </w:rPr>
              <w:t>multizona</w:t>
            </w:r>
            <w:proofErr w:type="spellEnd"/>
            <w:r>
              <w:rPr>
                <w:color w:val="000000"/>
              </w:rPr>
              <w:t xml:space="preserve"> activo</w:t>
            </w:r>
          </w:p>
        </w:tc>
      </w:tr>
      <w:tr w:rsidR="00B4484B" w14:paraId="25BBAE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8DEDC16" w14:textId="77777777" w:rsidR="00B4484B" w:rsidRDefault="00000000">
            <w:r>
              <w:rPr>
                <w:color w:val="000000"/>
              </w:rPr>
              <w:t>Artefacto</w:t>
            </w:r>
          </w:p>
        </w:tc>
        <w:tc>
          <w:tcPr>
            <w:tcW w:w="0" w:type="auto"/>
            <w:shd w:val="clear" w:color="auto" w:fill="FFFFFF"/>
          </w:tcPr>
          <w:p w14:paraId="58ADFC7A" w14:textId="77777777" w:rsidR="00B4484B" w:rsidRDefault="00000000">
            <w:r>
              <w:rPr>
                <w:color w:val="000000"/>
              </w:rPr>
              <w:t xml:space="preserve">Clúster EKS + Load </w:t>
            </w:r>
            <w:proofErr w:type="spellStart"/>
            <w:r>
              <w:rPr>
                <w:color w:val="000000"/>
              </w:rPr>
              <w:t>Balancer</w:t>
            </w:r>
            <w:proofErr w:type="spellEnd"/>
            <w:r>
              <w:rPr>
                <w:color w:val="000000"/>
              </w:rPr>
              <w:t xml:space="preserve"> + RDS Multi-AZ</w:t>
            </w:r>
          </w:p>
        </w:tc>
      </w:tr>
      <w:tr w:rsidR="00B4484B" w14:paraId="4BADCC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C31EB46" w14:textId="77777777" w:rsidR="00B4484B" w:rsidRDefault="00000000">
            <w:r>
              <w:rPr>
                <w:color w:val="000000"/>
              </w:rPr>
              <w:t>Respuesta esperada</w:t>
            </w:r>
          </w:p>
        </w:tc>
        <w:tc>
          <w:tcPr>
            <w:tcW w:w="0" w:type="auto"/>
            <w:shd w:val="clear" w:color="auto" w:fill="FFFFFF"/>
          </w:tcPr>
          <w:p w14:paraId="121BB2FA" w14:textId="77777777" w:rsidR="00B4484B" w:rsidRDefault="00000000">
            <w:r>
              <w:rPr>
                <w:color w:val="000000"/>
              </w:rPr>
              <w:t>Tráfico migra automáticamente a us-east-1b sin intervención manual</w:t>
            </w:r>
          </w:p>
        </w:tc>
      </w:tr>
      <w:tr w:rsidR="00B4484B" w14:paraId="4EC4DB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58866DC" w14:textId="77777777" w:rsidR="00B4484B" w:rsidRDefault="00000000">
            <w:r>
              <w:rPr>
                <w:color w:val="000000"/>
              </w:rPr>
              <w:t>Medida de respuesta</w:t>
            </w:r>
          </w:p>
        </w:tc>
        <w:tc>
          <w:tcPr>
            <w:tcW w:w="0" w:type="auto"/>
            <w:shd w:val="clear" w:color="auto" w:fill="FFFFFF"/>
          </w:tcPr>
          <w:p w14:paraId="3CDEEA07" w14:textId="77777777" w:rsidR="00B4484B" w:rsidRDefault="00000000">
            <w:r>
              <w:rPr>
                <w:color w:val="000000"/>
              </w:rPr>
              <w:t>RTO ≤ 10 min; RPO ≤ 30s; disponibilidad mensual ≥ 99,9%</w:t>
            </w:r>
          </w:p>
        </w:tc>
      </w:tr>
      <w:tr w:rsidR="00B4484B" w14:paraId="2C43B3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130DEFF" w14:textId="77777777" w:rsidR="00B4484B" w:rsidRDefault="00000000">
            <w:r>
              <w:rPr>
                <w:color w:val="000000"/>
              </w:rPr>
              <w:t>Herramienta</w:t>
            </w:r>
          </w:p>
        </w:tc>
        <w:tc>
          <w:tcPr>
            <w:tcW w:w="0" w:type="auto"/>
            <w:shd w:val="clear" w:color="auto" w:fill="FFFFFF"/>
          </w:tcPr>
          <w:p w14:paraId="7AE7DE2F" w14:textId="77777777" w:rsidR="00B4484B" w:rsidRDefault="00000000">
            <w:r>
              <w:rPr>
                <w:color w:val="000000"/>
              </w:rPr>
              <w:t>AWS FIS (</w:t>
            </w:r>
            <w:proofErr w:type="spellStart"/>
            <w:r>
              <w:rPr>
                <w:color w:val="000000"/>
              </w:rPr>
              <w:t>Fault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Injection</w:t>
            </w:r>
            <w:proofErr w:type="spellEnd"/>
            <w:r>
              <w:rPr>
                <w:color w:val="000000"/>
              </w:rPr>
              <w:t xml:space="preserve"> Simulator) + </w:t>
            </w:r>
            <w:proofErr w:type="spellStart"/>
            <w:r>
              <w:rPr>
                <w:color w:val="000000"/>
              </w:rPr>
              <w:t>CloudWatch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</w:p>
        </w:tc>
      </w:tr>
      <w:tr w:rsidR="00B4484B" w14:paraId="58BBF9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C4AFEA9" w14:textId="77777777" w:rsidR="00B4484B" w:rsidRDefault="00000000">
            <w:r>
              <w:rPr>
                <w:color w:val="000000"/>
              </w:rPr>
              <w:t>Configuración</w:t>
            </w:r>
          </w:p>
        </w:tc>
        <w:tc>
          <w:tcPr>
            <w:tcW w:w="0" w:type="auto"/>
            <w:shd w:val="clear" w:color="auto" w:fill="FFFFFF"/>
          </w:tcPr>
          <w:p w14:paraId="24187136" w14:textId="77777777" w:rsidR="00B4484B" w:rsidRDefault="00000000">
            <w:r>
              <w:rPr>
                <w:color w:val="000000"/>
              </w:rPr>
              <w:t>Experimento FIS: terminar todos los nodos EKS de us-east-1a; medir tiempo de recuperación y pérdida de datos</w:t>
            </w:r>
          </w:p>
        </w:tc>
      </w:tr>
    </w:tbl>
    <w:p w14:paraId="3E7127F0" w14:textId="77777777" w:rsidR="00B4484B" w:rsidRDefault="00B4484B">
      <w:pPr>
        <w:spacing w:after="80"/>
      </w:pPr>
    </w:p>
    <w:p>
      <w:pPr>
        <w:pStyle w:val="Ttulo2"/>
      </w:pPr>
      <w:r>
        <w:t>ASR-3.3 — Disponibilidad: Continuidad offline del cliente móvil</w:t>
      </w:r>
    </w:p>
    <w:p>
      <w:r>
        <w:rPr>
          <w:i/>
          <w:iCs/>
          <w:color w:val="666666"/>
        </w:rPr>
        <w:t>Historia relacionada en Jira: SOL-44 (HU-ARQ-10)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8446"/>
      </w:tblGrid>
      <w:tr>
        <w:trPr>
          <w:tblHeader/>
        </w:trPr>
        <w:tc>
          <w:tcPr>
            <w:tcW w:w="0" w:type="auto"/>
            <w:shd w:val="clear" w:color="auto" w:fill="1F4E79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w="0" w:type="auto"/>
            <w:shd w:val="clear" w:color="auto" w:fill="1F4E79"/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Hipótesis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El 100% de las consultas de pólizas están disponibles sin conexión y sincronizan en ≤ 10 segundos al recuperar conectividad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Fuente del estímulo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Usuario móvil con pérdida de señal de datos/wifi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Estímulo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El dispositivo pierde conectividad de red mientras el usuario consulta sus pólizas activas en la billetera móvil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Ambiente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App móvil en uso activo, sesión ya autenticada, pólizas previamente sincronizadas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Artefacto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BFF Móvil + almacenamiento local cifrado (AsyncStorage) + módulo de sincronización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Respuesta esperada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La app sirve las pólizas (número, vigencia, cobertura) desde el almacenamiento local cifrado sin requerir conexión, y sincroniza los cambios pendientes al recuperar conectividad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Medida de respuesta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100% de consultas disponibles sin conexión; sincronización automática en ≤ 10s al recuperar conectividad; TTL de datos offline de 24h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Herramienta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Espresso + UiAutomator (simulación de modo avión) + pruebas manuales de campo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Configuración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color w:val="000000"/>
              </w:rPr>
              <w:t xml:space="preserve">Deshabilitar wifi y datos móviles (adb shell svc wifi disable / svc data disable) durante sesión activa; medir tiempo de sincronización al reactivar conectividad</w:t>
            </w:r>
          </w:p>
        </w:tc>
      </w:tr>
    </w:tbl>
    <w:p>
      <w:pPr>
        <w:spacing w:after="80"/>
      </w:pPr>
    </w:p>
    <w:p w14:paraId="1615E64D" w14:textId="77777777" w:rsidR="00B4484B" w:rsidRDefault="00000000">
      <w:pPr>
        <w:pStyle w:val="Ttulo2"/>
      </w:pPr>
      <w:r>
        <w:t xml:space="preserve">ASR-4.1 — Seguridad: Confidencialidad datos Open </w:t>
      </w:r>
      <w:proofErr w:type="spellStart"/>
      <w:r>
        <w:t>Finance</w:t>
      </w:r>
      <w:proofErr w:type="spellEnd"/>
    </w:p>
    <w:p w14:paraId="6130CFB8" w14:textId="77777777" w:rsidR="00B4484B" w:rsidRDefault="00000000">
      <w:r>
        <w:rPr>
          <w:i/>
          <w:iCs/>
          <w:color w:val="666666"/>
        </w:rPr>
        <w:t>Historia relacionada en Jira: SOL-23 (HU-ARQ-03)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99"/>
        <w:gridCol w:w="8415"/>
      </w:tblGrid>
      <w:tr w:rsidR="00B4484B" w14:paraId="2AD9E8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289DA514" w14:textId="77777777" w:rsidR="00B4484B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4E79"/>
          </w:tcPr>
          <w:p w14:paraId="42D2C4EF" w14:textId="77777777" w:rsidR="00B4484B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B4484B" w14:paraId="0D421F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4B5A09F" w14:textId="77777777" w:rsidR="00B4484B" w:rsidRDefault="00000000">
            <w:r>
              <w:rPr>
                <w:color w:val="000000"/>
              </w:rPr>
              <w:t>Hipótesis</w:t>
            </w:r>
          </w:p>
        </w:tc>
        <w:tc>
          <w:tcPr>
            <w:tcW w:w="0" w:type="auto"/>
            <w:shd w:val="clear" w:color="auto" w:fill="FFFFFF"/>
          </w:tcPr>
          <w:p w14:paraId="46DFA823" w14:textId="77777777" w:rsidR="00B4484B" w:rsidRDefault="00000000">
            <w:r>
              <w:rPr>
                <w:color w:val="000000"/>
              </w:rPr>
              <w:t>El 100% de transmisiones usan TLS 1.3 y 0 campos PII quedan en texto plano en logs, BD o Kafka</w:t>
            </w:r>
          </w:p>
        </w:tc>
      </w:tr>
      <w:tr w:rsidR="00B4484B" w14:paraId="06DF7A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CB6DB75" w14:textId="77777777" w:rsidR="00B4484B" w:rsidRDefault="00000000">
            <w:r>
              <w:rPr>
                <w:color w:val="000000"/>
              </w:rPr>
              <w:t>Fuente del estímulo</w:t>
            </w:r>
          </w:p>
        </w:tc>
        <w:tc>
          <w:tcPr>
            <w:tcW w:w="0" w:type="auto"/>
            <w:shd w:val="clear" w:color="auto" w:fill="FFFFFF"/>
          </w:tcPr>
          <w:p w14:paraId="4E0DEA39" w14:textId="77777777" w:rsidR="00B4484B" w:rsidRDefault="00000000">
            <w:r>
              <w:rPr>
                <w:color w:val="000000"/>
              </w:rPr>
              <w:t>Regulador (SFC Colombia) — auditoría de manejo de datos financieros</w:t>
            </w:r>
          </w:p>
        </w:tc>
      </w:tr>
      <w:tr w:rsidR="00B4484B" w14:paraId="1720D3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67BB75B" w14:textId="77777777" w:rsidR="00B4484B" w:rsidRDefault="00000000">
            <w:r>
              <w:rPr>
                <w:color w:val="000000"/>
              </w:rPr>
              <w:t>Estímulo</w:t>
            </w:r>
          </w:p>
        </w:tc>
        <w:tc>
          <w:tcPr>
            <w:tcW w:w="0" w:type="auto"/>
            <w:shd w:val="clear" w:color="auto" w:fill="FFFFFF"/>
          </w:tcPr>
          <w:p w14:paraId="1335EF0F" w14:textId="77777777" w:rsidR="00B4484B" w:rsidRDefault="00000000">
            <w:r>
              <w:rPr>
                <w:color w:val="000000"/>
              </w:rPr>
              <w:t xml:space="preserve">Intercambio de datos PII con proveedor Open </w:t>
            </w:r>
            <w:proofErr w:type="spellStart"/>
            <w:r>
              <w:rPr>
                <w:color w:val="000000"/>
              </w:rPr>
              <w:t>Finance</w:t>
            </w:r>
            <w:proofErr w:type="spellEnd"/>
            <w:r>
              <w:rPr>
                <w:color w:val="000000"/>
              </w:rPr>
              <w:t xml:space="preserve"> durante cotización</w:t>
            </w:r>
          </w:p>
        </w:tc>
      </w:tr>
      <w:tr w:rsidR="00B4484B" w14:paraId="77BDF5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15E2F5C" w14:textId="77777777" w:rsidR="00B4484B" w:rsidRDefault="00000000">
            <w:r>
              <w:rPr>
                <w:color w:val="000000"/>
              </w:rPr>
              <w:lastRenderedPageBreak/>
              <w:t>Ambiente</w:t>
            </w:r>
          </w:p>
        </w:tc>
        <w:tc>
          <w:tcPr>
            <w:tcW w:w="0" w:type="auto"/>
            <w:shd w:val="clear" w:color="auto" w:fill="FFFFFF"/>
          </w:tcPr>
          <w:p w14:paraId="754BCB2A" w14:textId="77777777" w:rsidR="00B4484B" w:rsidRDefault="00000000">
            <w:r>
              <w:rPr>
                <w:color w:val="000000"/>
              </w:rPr>
              <w:t>Operación normal — flujo de cotización completo</w:t>
            </w:r>
          </w:p>
        </w:tc>
      </w:tr>
      <w:tr w:rsidR="00B4484B" w14:paraId="32ED12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D90860C" w14:textId="77777777" w:rsidR="00B4484B" w:rsidRDefault="00000000">
            <w:r>
              <w:rPr>
                <w:color w:val="000000"/>
              </w:rPr>
              <w:t>Artefacto</w:t>
            </w:r>
          </w:p>
        </w:tc>
        <w:tc>
          <w:tcPr>
            <w:tcW w:w="0" w:type="auto"/>
            <w:shd w:val="clear" w:color="auto" w:fill="FFFFFF"/>
          </w:tcPr>
          <w:p w14:paraId="3C736B6D" w14:textId="77777777" w:rsidR="00B4484B" w:rsidRDefault="00000000">
            <w:r>
              <w:rPr>
                <w:color w:val="000000"/>
              </w:rPr>
              <w:t xml:space="preserve">Servicio de cotización + adaptador Open </w:t>
            </w:r>
            <w:proofErr w:type="spellStart"/>
            <w:r>
              <w:rPr>
                <w:color w:val="000000"/>
              </w:rPr>
              <w:t>Finance</w:t>
            </w:r>
            <w:proofErr w:type="spellEnd"/>
            <w:r>
              <w:rPr>
                <w:color w:val="000000"/>
              </w:rPr>
              <w:t xml:space="preserve"> + PostgreSQL + Kafka</w:t>
            </w:r>
          </w:p>
        </w:tc>
      </w:tr>
      <w:tr w:rsidR="00B4484B" w14:paraId="50015D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BDC8A06" w14:textId="77777777" w:rsidR="00B4484B" w:rsidRDefault="00000000">
            <w:r>
              <w:rPr>
                <w:color w:val="000000"/>
              </w:rPr>
              <w:t>Respuesta esperada</w:t>
            </w:r>
          </w:p>
        </w:tc>
        <w:tc>
          <w:tcPr>
            <w:tcW w:w="0" w:type="auto"/>
            <w:shd w:val="clear" w:color="auto" w:fill="FFFFFF"/>
          </w:tcPr>
          <w:p w14:paraId="66A7D774" w14:textId="77777777" w:rsidR="00B4484B" w:rsidRDefault="00000000">
            <w:r>
              <w:rPr>
                <w:color w:val="000000"/>
              </w:rPr>
              <w:t>Todos los campos PII viajan cifrados; logs y BD no contienen PII en texto plano</w:t>
            </w:r>
          </w:p>
        </w:tc>
      </w:tr>
      <w:tr w:rsidR="00B4484B" w14:paraId="0FDD38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F756137" w14:textId="77777777" w:rsidR="00B4484B" w:rsidRDefault="00000000">
            <w:r>
              <w:rPr>
                <w:color w:val="000000"/>
              </w:rPr>
              <w:t>Medida de respuesta</w:t>
            </w:r>
          </w:p>
        </w:tc>
        <w:tc>
          <w:tcPr>
            <w:tcW w:w="0" w:type="auto"/>
            <w:shd w:val="clear" w:color="auto" w:fill="FFFFFF"/>
          </w:tcPr>
          <w:p w14:paraId="351F611C" w14:textId="77777777" w:rsidR="00B4484B" w:rsidRDefault="00000000">
            <w:r>
              <w:rPr>
                <w:color w:val="000000"/>
              </w:rPr>
              <w:t xml:space="preserve">ZAP no detecta </w:t>
            </w:r>
            <w:proofErr w:type="spellStart"/>
            <w:r>
              <w:rPr>
                <w:color w:val="000000"/>
              </w:rPr>
              <w:t>downgrade</w:t>
            </w:r>
            <w:proofErr w:type="spellEnd"/>
            <w:r>
              <w:rPr>
                <w:color w:val="000000"/>
              </w:rPr>
              <w:t xml:space="preserve"> TLS; 0 registros PII en texto plano en BD, logs ni Kafka</w:t>
            </w:r>
          </w:p>
        </w:tc>
      </w:tr>
      <w:tr w:rsidR="00B4484B" w14:paraId="0C5304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4D705D4" w14:textId="77777777" w:rsidR="00B4484B" w:rsidRDefault="00000000">
            <w:r>
              <w:rPr>
                <w:color w:val="000000"/>
              </w:rPr>
              <w:t>Herramienta</w:t>
            </w:r>
          </w:p>
        </w:tc>
        <w:tc>
          <w:tcPr>
            <w:tcW w:w="0" w:type="auto"/>
            <w:shd w:val="clear" w:color="auto" w:fill="FFFFFF"/>
          </w:tcPr>
          <w:p w14:paraId="380754F5" w14:textId="77777777" w:rsidR="00B4484B" w:rsidRDefault="00000000">
            <w:r>
              <w:rPr>
                <w:color w:val="000000"/>
              </w:rPr>
              <w:t xml:space="preserve">OWASP ZAP (proxy TLS) + consulta directa a BD y </w:t>
            </w:r>
            <w:proofErr w:type="spellStart"/>
            <w:r>
              <w:rPr>
                <w:color w:val="000000"/>
              </w:rPr>
              <w:t>topics</w:t>
            </w:r>
            <w:proofErr w:type="spellEnd"/>
            <w:r>
              <w:rPr>
                <w:color w:val="000000"/>
              </w:rPr>
              <w:t xml:space="preserve"> Kafka</w:t>
            </w:r>
          </w:p>
        </w:tc>
      </w:tr>
      <w:tr w:rsidR="00B4484B" w14:paraId="01B9B8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7E69013" w14:textId="77777777" w:rsidR="00B4484B" w:rsidRDefault="00000000">
            <w:r>
              <w:rPr>
                <w:color w:val="000000"/>
              </w:rPr>
              <w:t>Configuración</w:t>
            </w:r>
          </w:p>
        </w:tc>
        <w:tc>
          <w:tcPr>
            <w:tcW w:w="0" w:type="auto"/>
            <w:shd w:val="clear" w:color="auto" w:fill="FFFFFF"/>
          </w:tcPr>
          <w:p w14:paraId="13320A16" w14:textId="77777777" w:rsidR="00B4484B" w:rsidRDefault="00000000">
            <w:r>
              <w:rPr>
                <w:color w:val="000000"/>
              </w:rPr>
              <w:t>Flujo completo de cotización; ZAP como proxy interceptando TLS; inspección post-ejecución de BD y Kafka</w:t>
            </w:r>
          </w:p>
        </w:tc>
      </w:tr>
    </w:tbl>
    <w:p w14:paraId="4CD58357" w14:textId="77777777" w:rsidR="00B4484B" w:rsidRDefault="00B4484B">
      <w:pPr>
        <w:spacing w:after="80"/>
      </w:pPr>
    </w:p>
    <w:p w14:paraId="361C6D2F" w14:textId="77777777" w:rsidR="00B4484B" w:rsidRDefault="00000000">
      <w:pPr>
        <w:pStyle w:val="Ttulo2"/>
      </w:pPr>
      <w:r>
        <w:t>ASR-4.2 — Seguridad: Integridad de pólizas emitidas</w:t>
      </w:r>
    </w:p>
    <w:p w14:paraId="7B9586FA" w14:textId="77777777" w:rsidR="00B4484B" w:rsidRDefault="00000000">
      <w:r>
        <w:rPr>
          <w:i/>
          <w:iCs/>
          <w:color w:val="666666"/>
        </w:rPr>
        <w:t>Historia relacionada en Jira: SOL-45 (HU-ARQ-11)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8419"/>
      </w:tblGrid>
      <w:tr w:rsidR="00B4484B" w14:paraId="596A49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32681C08" w14:textId="77777777" w:rsidR="00B4484B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4E79"/>
          </w:tcPr>
          <w:p w14:paraId="5F083872" w14:textId="77777777" w:rsidR="00B4484B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B4484B" w14:paraId="49BC1E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D957646" w14:textId="77777777" w:rsidR="00B4484B" w:rsidRDefault="00000000">
            <w:r>
              <w:rPr>
                <w:color w:val="000000"/>
              </w:rPr>
              <w:t>Hipótesis</w:t>
            </w:r>
          </w:p>
        </w:tc>
        <w:tc>
          <w:tcPr>
            <w:tcW w:w="0" w:type="auto"/>
            <w:shd w:val="clear" w:color="auto" w:fill="FFFFFF"/>
          </w:tcPr>
          <w:p w14:paraId="49E74E85" w14:textId="77777777" w:rsidR="00B4484B" w:rsidRDefault="00000000">
            <w:r>
              <w:rPr>
                <w:color w:val="000000"/>
              </w:rPr>
              <w:t>Cualquier modificación no autorizada a una póliza en S3 es detectada y registrada en &lt; 1 segundo</w:t>
            </w:r>
          </w:p>
        </w:tc>
      </w:tr>
      <w:tr w:rsidR="00B4484B" w14:paraId="796112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0DDB634" w14:textId="77777777" w:rsidR="00B4484B" w:rsidRDefault="00000000">
            <w:r>
              <w:rPr>
                <w:color w:val="000000"/>
              </w:rPr>
              <w:t>Fuente del estímulo</w:t>
            </w:r>
          </w:p>
        </w:tc>
        <w:tc>
          <w:tcPr>
            <w:tcW w:w="0" w:type="auto"/>
            <w:shd w:val="clear" w:color="auto" w:fill="FFFFFF"/>
          </w:tcPr>
          <w:p w14:paraId="64A3C247" w14:textId="77777777" w:rsidR="00B4484B" w:rsidRDefault="00000000">
            <w:r>
              <w:rPr>
                <w:color w:val="000000"/>
              </w:rPr>
              <w:t>Atacante interno con acceso de escritura a S3</w:t>
            </w:r>
          </w:p>
        </w:tc>
      </w:tr>
      <w:tr w:rsidR="00B4484B" w14:paraId="427D5A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C0B055B" w14:textId="77777777" w:rsidR="00B4484B" w:rsidRDefault="00000000">
            <w:r>
              <w:rPr>
                <w:color w:val="000000"/>
              </w:rPr>
              <w:t>Estímulo</w:t>
            </w:r>
          </w:p>
        </w:tc>
        <w:tc>
          <w:tcPr>
            <w:tcW w:w="0" w:type="auto"/>
            <w:shd w:val="clear" w:color="auto" w:fill="FFFFFF"/>
          </w:tcPr>
          <w:p w14:paraId="6DD9401C" w14:textId="77777777" w:rsidR="00B4484B" w:rsidRDefault="00000000">
            <w:r>
              <w:rPr>
                <w:color w:val="000000"/>
              </w:rPr>
              <w:t>Modificación directa de un objeto de póliza en S3 sin pasar por el API</w:t>
            </w:r>
          </w:p>
        </w:tc>
      </w:tr>
      <w:tr w:rsidR="00B4484B" w14:paraId="3939A5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DF36894" w14:textId="77777777" w:rsidR="00B4484B" w:rsidRDefault="00000000">
            <w:r>
              <w:rPr>
                <w:color w:val="000000"/>
              </w:rPr>
              <w:t>Ambiente</w:t>
            </w:r>
          </w:p>
        </w:tc>
        <w:tc>
          <w:tcPr>
            <w:tcW w:w="0" w:type="auto"/>
            <w:shd w:val="clear" w:color="auto" w:fill="FFFFFF"/>
          </w:tcPr>
          <w:p w14:paraId="5DFFCBC8" w14:textId="77777777" w:rsidR="00B4484B" w:rsidRDefault="00000000">
            <w:r>
              <w:rPr>
                <w:color w:val="000000"/>
              </w:rPr>
              <w:t>Sistema en producción — póliza ya emitida y almacenada</w:t>
            </w:r>
          </w:p>
        </w:tc>
      </w:tr>
      <w:tr w:rsidR="00B4484B" w14:paraId="418941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391E425" w14:textId="77777777" w:rsidR="00B4484B" w:rsidRDefault="00000000">
            <w:r>
              <w:rPr>
                <w:color w:val="000000"/>
              </w:rPr>
              <w:t>Artefacto</w:t>
            </w:r>
          </w:p>
        </w:tc>
        <w:tc>
          <w:tcPr>
            <w:tcW w:w="0" w:type="auto"/>
            <w:shd w:val="clear" w:color="auto" w:fill="FFFFFF"/>
          </w:tcPr>
          <w:p w14:paraId="3EEA6749" w14:textId="77777777" w:rsidR="00B4484B" w:rsidRDefault="00000000">
            <w:r>
              <w:rPr>
                <w:color w:val="000000"/>
              </w:rPr>
              <w:t xml:space="preserve">Servicio de emisión + S3 + AWS KMS + </w:t>
            </w:r>
            <w:proofErr w:type="spellStart"/>
            <w:r>
              <w:rPr>
                <w:color w:val="000000"/>
              </w:rPr>
              <w:t>CloudWatch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Events</w:t>
            </w:r>
            <w:proofErr w:type="spellEnd"/>
            <w:r>
              <w:rPr>
                <w:color w:val="000000"/>
              </w:rPr>
              <w:t xml:space="preserve"> + log de auditoría</w:t>
            </w:r>
          </w:p>
        </w:tc>
      </w:tr>
      <w:tr w:rsidR="00B4484B" w14:paraId="30A9E7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9A28725" w14:textId="77777777" w:rsidR="00B4484B" w:rsidRDefault="00000000">
            <w:r>
              <w:rPr>
                <w:color w:val="000000"/>
              </w:rPr>
              <w:t>Respuesta esperada</w:t>
            </w:r>
          </w:p>
        </w:tc>
        <w:tc>
          <w:tcPr>
            <w:tcW w:w="0" w:type="auto"/>
            <w:shd w:val="clear" w:color="auto" w:fill="FFFFFF"/>
          </w:tcPr>
          <w:p w14:paraId="7B276064" w14:textId="77777777" w:rsidR="00B4484B" w:rsidRDefault="00000000">
            <w:r>
              <w:rPr>
                <w:color w:val="000000"/>
              </w:rPr>
              <w:t>Alerta generada y póliza bloqueada para acceso posterior</w:t>
            </w:r>
          </w:p>
        </w:tc>
      </w:tr>
      <w:tr w:rsidR="00B4484B" w14:paraId="798197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1192C97" w14:textId="77777777" w:rsidR="00B4484B" w:rsidRDefault="00000000">
            <w:r>
              <w:rPr>
                <w:color w:val="000000"/>
              </w:rPr>
              <w:t>Medida de respuesta</w:t>
            </w:r>
          </w:p>
        </w:tc>
        <w:tc>
          <w:tcPr>
            <w:tcW w:w="0" w:type="auto"/>
            <w:shd w:val="clear" w:color="auto" w:fill="FFFFFF"/>
          </w:tcPr>
          <w:p w14:paraId="3DD04205" w14:textId="77777777" w:rsidR="00B4484B" w:rsidRDefault="00000000">
            <w:r>
              <w:rPr>
                <w:color w:val="000000"/>
              </w:rPr>
              <w:t>Alerta en &lt; 1s; registro completo en log de auditoría inmutable; póliza bloqueada</w:t>
            </w:r>
          </w:p>
        </w:tc>
      </w:tr>
      <w:tr w:rsidR="00B4484B" w14:paraId="0AEF90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B946AF5" w14:textId="77777777" w:rsidR="00B4484B" w:rsidRDefault="00000000">
            <w:r>
              <w:rPr>
                <w:color w:val="000000"/>
              </w:rPr>
              <w:t>Herramienta</w:t>
            </w:r>
          </w:p>
        </w:tc>
        <w:tc>
          <w:tcPr>
            <w:tcW w:w="0" w:type="auto"/>
            <w:shd w:val="clear" w:color="auto" w:fill="FFFFFF"/>
          </w:tcPr>
          <w:p w14:paraId="07D82AD3" w14:textId="77777777" w:rsidR="00B4484B" w:rsidRDefault="00000000">
            <w:r>
              <w:rPr>
                <w:color w:val="000000"/>
              </w:rPr>
              <w:t xml:space="preserve">Script Python (modificación directa S3) + </w:t>
            </w:r>
            <w:proofErr w:type="spellStart"/>
            <w:r>
              <w:rPr>
                <w:color w:val="000000"/>
              </w:rPr>
              <w:t>CloudWatch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Events</w:t>
            </w:r>
            <w:proofErr w:type="spellEnd"/>
            <w:r>
              <w:rPr>
                <w:color w:val="000000"/>
              </w:rPr>
              <w:t xml:space="preserve"> + log de auditoría</w:t>
            </w:r>
          </w:p>
        </w:tc>
      </w:tr>
      <w:tr w:rsidR="00B4484B" w14:paraId="4AAA1F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3940D5A" w14:textId="77777777" w:rsidR="00B4484B" w:rsidRDefault="00000000">
            <w:r>
              <w:rPr>
                <w:color w:val="000000"/>
              </w:rPr>
              <w:t>Configuración</w:t>
            </w:r>
          </w:p>
        </w:tc>
        <w:tc>
          <w:tcPr>
            <w:tcW w:w="0" w:type="auto"/>
            <w:shd w:val="clear" w:color="auto" w:fill="FFFFFF"/>
          </w:tcPr>
          <w:p w14:paraId="01D10499" w14:textId="77777777" w:rsidR="00B4484B" w:rsidRDefault="00000000">
            <w:r>
              <w:rPr>
                <w:color w:val="000000"/>
              </w:rPr>
              <w:t xml:space="preserve">Modificar objeto S3 con credenciales de prueba; verificar alerta en </w:t>
            </w:r>
            <w:proofErr w:type="spellStart"/>
            <w:r>
              <w:rPr>
                <w:color w:val="000000"/>
              </w:rPr>
              <w:t>CloudWatch</w:t>
            </w:r>
            <w:proofErr w:type="spellEnd"/>
            <w:r>
              <w:rPr>
                <w:color w:val="000000"/>
              </w:rPr>
              <w:t xml:space="preserve"> y entrada en log inmutable</w:t>
            </w:r>
          </w:p>
        </w:tc>
      </w:tr>
    </w:tbl>
    <w:p w14:paraId="7B808067" w14:textId="77777777" w:rsidR="00B4484B" w:rsidRDefault="00B4484B">
      <w:pPr>
        <w:spacing w:after="80"/>
      </w:pPr>
    </w:p>
    <w:p w14:paraId="0BCAEAAE" w14:textId="77777777" w:rsidR="00B4484B" w:rsidRDefault="00000000">
      <w:pPr>
        <w:pStyle w:val="Ttulo1"/>
      </w:pPr>
      <w:r>
        <w:lastRenderedPageBreak/>
        <w:t>SECCIÓN 5: Distribución de Esfuerzo y Cronograma Consolidado</w:t>
      </w:r>
    </w:p>
    <w:p w14:paraId="0299C10C" w14:textId="77777777" w:rsidR="00B4484B" w:rsidRDefault="00B4484B">
      <w:pPr>
        <w:spacing w:after="80"/>
      </w:pPr>
    </w:p>
    <w:p w14:paraId="5F8FA6CD" w14:textId="77777777" w:rsidR="00B4484B" w:rsidRDefault="00000000">
      <w:pPr>
        <w:pStyle w:val="Ttulo2"/>
      </w:pPr>
      <w:r>
        <w:t>5.1 Resumen de Horas por Tipo de Prueba</w:t>
      </w:r>
    </w:p>
    <w:p w14:paraId="24FEDE38" w14:textId="77777777" w:rsidR="00B4484B" w:rsidRDefault="00000000">
      <w:r>
        <w:rPr>
          <w:b/>
          <w:bCs/>
        </w:rPr>
        <w:t>Total de horas disponibles: 7 semanas × 48 h/semana = 336 horas</w:t>
      </w:r>
    </w:p>
    <w:p w14:paraId="609FC95B" w14:textId="77777777" w:rsidR="00B4484B" w:rsidRDefault="00B4484B">
      <w:pPr>
        <w:spacing w:after="80"/>
      </w:pP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29"/>
        <w:gridCol w:w="2018"/>
        <w:gridCol w:w="895"/>
        <w:gridCol w:w="849"/>
        <w:gridCol w:w="1923"/>
      </w:tblGrid>
      <w:tr w:rsidR="00B4484B" w14:paraId="698919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6CFC9F0B" w14:textId="77777777" w:rsidR="00B4484B" w:rsidRDefault="00000000">
            <w:r>
              <w:rPr>
                <w:b/>
                <w:bCs/>
                <w:color w:val="FFFFFF"/>
              </w:rPr>
              <w:t>Tipo de prueba</w:t>
            </w:r>
          </w:p>
        </w:tc>
        <w:tc>
          <w:tcPr>
            <w:tcW w:w="0" w:type="auto"/>
            <w:shd w:val="clear" w:color="auto" w:fill="1F4E79"/>
          </w:tcPr>
          <w:p w14:paraId="326E53EC" w14:textId="77777777" w:rsidR="00B4484B" w:rsidRDefault="00000000">
            <w:r>
              <w:rPr>
                <w:b/>
                <w:bCs/>
                <w:color w:val="FFFFFF"/>
              </w:rPr>
              <w:t>Semanas activas</w:t>
            </w:r>
          </w:p>
        </w:tc>
        <w:tc>
          <w:tcPr>
            <w:tcW w:w="0" w:type="auto"/>
            <w:shd w:val="clear" w:color="auto" w:fill="1F4E79"/>
          </w:tcPr>
          <w:p w14:paraId="4D964001" w14:textId="77777777" w:rsidR="00B4484B" w:rsidRDefault="00000000">
            <w:r>
              <w:rPr>
                <w:b/>
                <w:bCs/>
                <w:color w:val="FFFFFF"/>
              </w:rPr>
              <w:t>Horas</w:t>
            </w:r>
          </w:p>
        </w:tc>
        <w:tc>
          <w:tcPr>
            <w:tcW w:w="0" w:type="auto"/>
            <w:shd w:val="clear" w:color="auto" w:fill="1F4E79"/>
          </w:tcPr>
          <w:p w14:paraId="182233D8" w14:textId="77777777" w:rsidR="00B4484B" w:rsidRDefault="00000000">
            <w:r>
              <w:rPr>
                <w:b/>
                <w:bCs/>
                <w:color w:val="FFFFFF"/>
              </w:rPr>
              <w:t>%</w:t>
            </w:r>
          </w:p>
        </w:tc>
        <w:tc>
          <w:tcPr>
            <w:tcW w:w="0" w:type="auto"/>
            <w:shd w:val="clear" w:color="auto" w:fill="1F4E79"/>
          </w:tcPr>
          <w:p w14:paraId="732B91E6" w14:textId="77777777" w:rsidR="00B4484B" w:rsidRDefault="00000000"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B4484B" w14:paraId="6BF4E8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BAD6B29" w14:textId="77777777" w:rsidR="00B4484B" w:rsidRDefault="00000000">
            <w:r>
              <w:rPr>
                <w:color w:val="000000"/>
              </w:rPr>
              <w:t xml:space="preserve">Unitarias y módulo —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56F4D544" w14:textId="77777777" w:rsidR="00B4484B" w:rsidRDefault="00000000">
            <w:r>
              <w:rPr>
                <w:color w:val="000000"/>
              </w:rPr>
              <w:t>5, 6</w:t>
            </w:r>
          </w:p>
        </w:tc>
        <w:tc>
          <w:tcPr>
            <w:tcW w:w="0" w:type="auto"/>
            <w:shd w:val="clear" w:color="auto" w:fill="FFFFFF"/>
          </w:tcPr>
          <w:p w14:paraId="09A67596" w14:textId="77777777" w:rsidR="00B4484B" w:rsidRDefault="00000000">
            <w:r>
              <w:rPr>
                <w:color w:val="000000"/>
              </w:rPr>
              <w:t>48 h</w:t>
            </w:r>
          </w:p>
        </w:tc>
        <w:tc>
          <w:tcPr>
            <w:tcW w:w="0" w:type="auto"/>
            <w:shd w:val="clear" w:color="auto" w:fill="FFFFFF"/>
          </w:tcPr>
          <w:p w14:paraId="51F9B3D6" w14:textId="77777777" w:rsidR="00B4484B" w:rsidRDefault="00000000">
            <w:r>
              <w:rPr>
                <w:color w:val="000000"/>
              </w:rPr>
              <w:t>14%</w:t>
            </w:r>
          </w:p>
        </w:tc>
        <w:tc>
          <w:tcPr>
            <w:tcW w:w="0" w:type="auto"/>
            <w:shd w:val="clear" w:color="auto" w:fill="FFFFFF"/>
          </w:tcPr>
          <w:p w14:paraId="7375095B" w14:textId="77777777" w:rsidR="00B4484B" w:rsidRDefault="00000000">
            <w:r>
              <w:rPr>
                <w:color w:val="000000"/>
              </w:rPr>
              <w:t>Angie Arandio</w:t>
            </w:r>
          </w:p>
        </w:tc>
      </w:tr>
      <w:tr w:rsidR="00B4484B" w14:paraId="3A223E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2D87C3A0" w14:textId="77777777" w:rsidR="00B4484B" w:rsidRDefault="00000000">
            <w:r>
              <w:rPr>
                <w:color w:val="000000"/>
              </w:rPr>
              <w:t xml:space="preserve">Unitarias y módulo — web (Jasmine + Karma)</w:t>
            </w:r>
          </w:p>
        </w:tc>
        <w:tc>
          <w:tcPr>
            <w:tcW w:w="0" w:type="auto"/>
            <w:shd w:val="clear" w:color="auto" w:fill="FFFFFF"/>
          </w:tcPr>
          <w:p w14:paraId="4C689E3A" w14:textId="77777777" w:rsidR="00B4484B" w:rsidRDefault="00000000">
            <w:r>
              <w:rPr>
                <w:color w:val="000000"/>
              </w:rPr>
              <w:t>5, 6</w:t>
            </w:r>
          </w:p>
        </w:tc>
        <w:tc>
          <w:tcPr>
            <w:tcW w:w="0" w:type="auto"/>
            <w:shd w:val="clear" w:color="auto" w:fill="FFFFFF"/>
          </w:tcPr>
          <w:p w14:paraId="648AED63" w14:textId="77777777" w:rsidR="00B4484B" w:rsidRDefault="00000000">
            <w:r>
              <w:rPr>
                <w:color w:val="000000"/>
              </w:rPr>
              <w:t>24 h</w:t>
            </w:r>
          </w:p>
        </w:tc>
        <w:tc>
          <w:tcPr>
            <w:tcW w:w="0" w:type="auto"/>
            <w:shd w:val="clear" w:color="auto" w:fill="FFFFFF"/>
          </w:tcPr>
          <w:p w14:paraId="40C1D265" w14:textId="77777777" w:rsidR="00B4484B" w:rsidRDefault="00000000">
            <w:r>
              <w:rPr>
                <w:color w:val="000000"/>
              </w:rPr>
              <w:t>7%</w:t>
            </w:r>
          </w:p>
        </w:tc>
        <w:tc>
          <w:tcPr>
            <w:tcW w:w="0" w:type="auto"/>
            <w:shd w:val="clear" w:color="auto" w:fill="FFFFFF"/>
          </w:tcPr>
          <w:p w14:paraId="66B147F4" w14:textId="77777777" w:rsidR="00B4484B" w:rsidRDefault="00000000">
            <w:r>
              <w:rPr>
                <w:color w:val="000000"/>
              </w:rPr>
              <w:t>Angie Arandio</w:t>
            </w:r>
          </w:p>
        </w:tc>
      </w:tr>
      <w:tr w:rsidR="00B4484B" w14:paraId="1968C4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4EC93194" w14:textId="77777777" w:rsidR="00B4484B" w:rsidRDefault="00000000">
            <w:r>
              <w:rPr>
                <w:color w:val="000000"/>
              </w:rPr>
              <w:t xml:space="preserve">Unitarias y módulo — móvil (JUnit + Espresso)</w:t>
            </w:r>
          </w:p>
        </w:tc>
        <w:tc>
          <w:tcPr>
            <w:tcW w:w="0" w:type="auto"/>
            <w:shd w:val="clear" w:color="auto" w:fill="FFFFFF"/>
          </w:tcPr>
          <w:p w14:paraId="177FD01D" w14:textId="77777777" w:rsidR="00B4484B" w:rsidRDefault="00000000">
            <w:r>
              <w:rPr>
                <w:color w:val="000000"/>
              </w:rPr>
              <w:t>6, 7</w:t>
            </w:r>
          </w:p>
        </w:tc>
        <w:tc>
          <w:tcPr>
            <w:tcW w:w="0" w:type="auto"/>
            <w:shd w:val="clear" w:color="auto" w:fill="FFFFFF"/>
          </w:tcPr>
          <w:p w14:paraId="1D5F97BE" w14:textId="77777777" w:rsidR="00B4484B" w:rsidRDefault="00000000">
            <w:r>
              <w:rPr>
                <w:color w:val="000000"/>
              </w:rPr>
              <w:t>24 h</w:t>
            </w:r>
          </w:p>
        </w:tc>
        <w:tc>
          <w:tcPr>
            <w:tcW w:w="0" w:type="auto"/>
            <w:shd w:val="clear" w:color="auto" w:fill="FFFFFF"/>
          </w:tcPr>
          <w:p w14:paraId="774D1821" w14:textId="77777777" w:rsidR="00B4484B" w:rsidRDefault="00000000">
            <w:r>
              <w:rPr>
                <w:color w:val="000000"/>
              </w:rPr>
              <w:t>7%</w:t>
            </w:r>
          </w:p>
        </w:tc>
        <w:tc>
          <w:tcPr>
            <w:tcW w:w="0" w:type="auto"/>
            <w:shd w:val="clear" w:color="auto" w:fill="FFFFFF"/>
          </w:tcPr>
          <w:p w14:paraId="63A3AE76" w14:textId="77777777" w:rsidR="00B4484B" w:rsidRDefault="00000000">
            <w:r>
              <w:rPr>
                <w:color w:val="000000"/>
              </w:rPr>
              <w:t>Juan Mejía</w:t>
            </w:r>
          </w:p>
        </w:tc>
      </w:tr>
      <w:tr w:rsidR="00B4484B" w14:paraId="2FDFC3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337EE1D" w14:textId="77777777" w:rsidR="00B4484B" w:rsidRDefault="00000000">
            <w:r>
              <w:rPr>
                <w:color w:val="000000"/>
              </w:rPr>
              <w:t>Integración / API (Postman Newman)</w:t>
            </w:r>
          </w:p>
        </w:tc>
        <w:tc>
          <w:tcPr>
            <w:tcW w:w="0" w:type="auto"/>
            <w:shd w:val="clear" w:color="auto" w:fill="FFFFFF"/>
          </w:tcPr>
          <w:p w14:paraId="73B6B21D" w14:textId="77777777" w:rsidR="00B4484B" w:rsidRDefault="00000000">
            <w:r>
              <w:rPr>
                <w:color w:val="000000"/>
              </w:rPr>
              <w:t>6, 7</w:t>
            </w:r>
          </w:p>
        </w:tc>
        <w:tc>
          <w:tcPr>
            <w:tcW w:w="0" w:type="auto"/>
            <w:shd w:val="clear" w:color="auto" w:fill="FFFFFF"/>
          </w:tcPr>
          <w:p w14:paraId="42DBEBBC" w14:textId="77777777" w:rsidR="00B4484B" w:rsidRDefault="00000000">
            <w:r>
              <w:rPr>
                <w:color w:val="000000"/>
              </w:rPr>
              <w:t>48 h</w:t>
            </w:r>
          </w:p>
        </w:tc>
        <w:tc>
          <w:tcPr>
            <w:tcW w:w="0" w:type="auto"/>
            <w:shd w:val="clear" w:color="auto" w:fill="FFFFFF"/>
          </w:tcPr>
          <w:p w14:paraId="09EF660A" w14:textId="77777777" w:rsidR="00B4484B" w:rsidRDefault="00000000">
            <w:r>
              <w:rPr>
                <w:color w:val="000000"/>
              </w:rPr>
              <w:t>14%</w:t>
            </w:r>
          </w:p>
        </w:tc>
        <w:tc>
          <w:tcPr>
            <w:tcW w:w="0" w:type="auto"/>
            <w:shd w:val="clear" w:color="auto" w:fill="FFFFFF"/>
          </w:tcPr>
          <w:p w14:paraId="402A3FD6" w14:textId="77777777" w:rsidR="00B4484B" w:rsidRDefault="00000000">
            <w:r>
              <w:rPr>
                <w:color w:val="000000"/>
              </w:rPr>
              <w:t>Juan Mejía</w:t>
            </w:r>
          </w:p>
        </w:tc>
      </w:tr>
      <w:tr w:rsidR="00B4484B" w14:paraId="3574AD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64A4FB8" w14:textId="77777777" w:rsidR="00B4484B" w:rsidRDefault="00000000">
            <w:r>
              <w:rPr>
                <w:color w:val="000000"/>
              </w:rPr>
              <w:t>Hipótesis ASR / Rendimiento (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5BE10DB3" w14:textId="77777777" w:rsidR="00B4484B" w:rsidRDefault="00000000">
            <w:r>
              <w:rPr>
                <w:color w:val="000000"/>
              </w:rPr>
              <w:t>4, 5</w:t>
            </w:r>
          </w:p>
        </w:tc>
        <w:tc>
          <w:tcPr>
            <w:tcW w:w="0" w:type="auto"/>
            <w:shd w:val="clear" w:color="auto" w:fill="FFFFFF"/>
          </w:tcPr>
          <w:p w14:paraId="63D76D48" w14:textId="77777777" w:rsidR="00B4484B" w:rsidRDefault="00000000">
            <w:r>
              <w:rPr>
                <w:color w:val="000000"/>
              </w:rPr>
              <w:t>72 h</w:t>
            </w:r>
          </w:p>
        </w:tc>
        <w:tc>
          <w:tcPr>
            <w:tcW w:w="0" w:type="auto"/>
            <w:shd w:val="clear" w:color="auto" w:fill="FFFFFF"/>
          </w:tcPr>
          <w:p w14:paraId="5A885A84" w14:textId="77777777" w:rsidR="00B4484B" w:rsidRDefault="00000000">
            <w:r>
              <w:rPr>
                <w:color w:val="000000"/>
              </w:rPr>
              <w:t>21%</w:t>
            </w:r>
          </w:p>
        </w:tc>
        <w:tc>
          <w:tcPr>
            <w:tcW w:w="0" w:type="auto"/>
            <w:shd w:val="clear" w:color="auto" w:fill="FFFFFF"/>
          </w:tcPr>
          <w:p w14:paraId="3C05615B" w14:textId="77777777" w:rsidR="00B4484B" w:rsidRDefault="00000000">
            <w:r>
              <w:rPr>
                <w:color w:val="000000"/>
              </w:rPr>
              <w:t>Miguel Gómez</w:t>
            </w:r>
          </w:p>
        </w:tc>
      </w:tr>
      <w:tr w:rsidR="00B4484B" w14:paraId="65D0F5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81E1478" w14:textId="77777777" w:rsidR="00B4484B" w:rsidRDefault="00000000">
            <w:r>
              <w:rPr>
                <w:color w:val="000000"/>
              </w:rPr>
              <w:t>Usabilidad / exploratoria (</w:t>
            </w:r>
            <w:proofErr w:type="spellStart"/>
            <w:r>
              <w:rPr>
                <w:color w:val="000000"/>
              </w:rPr>
              <w:t>Playwright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15042B45" w14:textId="77777777" w:rsidR="00B4484B" w:rsidRDefault="00000000">
            <w:r>
              <w:rPr>
                <w:color w:val="000000"/>
              </w:rPr>
              <w:t>6, 7</w:t>
            </w:r>
          </w:p>
        </w:tc>
        <w:tc>
          <w:tcPr>
            <w:tcW w:w="0" w:type="auto"/>
            <w:shd w:val="clear" w:color="auto" w:fill="FFFFFF"/>
          </w:tcPr>
          <w:p w14:paraId="5BFCAA37" w14:textId="77777777" w:rsidR="00B4484B" w:rsidRDefault="00000000">
            <w:r>
              <w:rPr>
                <w:color w:val="000000"/>
              </w:rPr>
              <w:t>60 h</w:t>
            </w:r>
          </w:p>
        </w:tc>
        <w:tc>
          <w:tcPr>
            <w:tcW w:w="0" w:type="auto"/>
            <w:shd w:val="clear" w:color="auto" w:fill="FFFFFF"/>
          </w:tcPr>
          <w:p w14:paraId="071AEA02" w14:textId="77777777" w:rsidR="00B4484B" w:rsidRDefault="00000000">
            <w:r>
              <w:rPr>
                <w:color w:val="000000"/>
              </w:rPr>
              <w:t>18%</w:t>
            </w:r>
          </w:p>
        </w:tc>
        <w:tc>
          <w:tcPr>
            <w:tcW w:w="0" w:type="auto"/>
            <w:shd w:val="clear" w:color="auto" w:fill="FFFFFF"/>
          </w:tcPr>
          <w:p w14:paraId="2E900307" w14:textId="77777777" w:rsidR="00B4484B" w:rsidRDefault="00000000">
            <w:r>
              <w:rPr>
                <w:color w:val="000000"/>
              </w:rPr>
              <w:t>Jazmin Córdoba</w:t>
            </w:r>
          </w:p>
        </w:tc>
      </w:tr>
      <w:tr w:rsidR="00B4484B" w14:paraId="441AD5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C593880" w14:textId="77777777" w:rsidR="00B4484B" w:rsidRDefault="00000000">
            <w:r>
              <w:rPr>
                <w:color w:val="000000"/>
              </w:rPr>
              <w:t>Seguridad (OWASP ZAP)</w:t>
            </w:r>
          </w:p>
        </w:tc>
        <w:tc>
          <w:tcPr>
            <w:tcW w:w="0" w:type="auto"/>
            <w:shd w:val="clear" w:color="auto" w:fill="FFFFFF"/>
          </w:tcPr>
          <w:p w14:paraId="25D958D9" w14:textId="77777777" w:rsidR="00B4484B" w:rsidRDefault="00000000">
            <w:r>
              <w:rPr>
                <w:color w:val="000000"/>
              </w:rPr>
              <w:t>7</w:t>
            </w:r>
          </w:p>
        </w:tc>
        <w:tc>
          <w:tcPr>
            <w:tcW w:w="0" w:type="auto"/>
            <w:shd w:val="clear" w:color="auto" w:fill="FFFFFF"/>
          </w:tcPr>
          <w:p w14:paraId="1E324836" w14:textId="77777777" w:rsidR="00B4484B" w:rsidRDefault="00000000">
            <w:r>
              <w:rPr>
                <w:color w:val="000000"/>
              </w:rPr>
              <w:t>36 h</w:t>
            </w:r>
          </w:p>
        </w:tc>
        <w:tc>
          <w:tcPr>
            <w:tcW w:w="0" w:type="auto"/>
            <w:shd w:val="clear" w:color="auto" w:fill="FFFFFF"/>
          </w:tcPr>
          <w:p w14:paraId="0A090F1F" w14:textId="77777777" w:rsidR="00B4484B" w:rsidRDefault="00000000">
            <w:r>
              <w:rPr>
                <w:color w:val="000000"/>
              </w:rPr>
              <w:t>11%</w:t>
            </w:r>
          </w:p>
        </w:tc>
        <w:tc>
          <w:tcPr>
            <w:tcW w:w="0" w:type="auto"/>
            <w:shd w:val="clear" w:color="auto" w:fill="FFFFFF"/>
          </w:tcPr>
          <w:p w14:paraId="1895C107" w14:textId="77777777" w:rsidR="00B4484B" w:rsidRDefault="00000000">
            <w:r>
              <w:rPr>
                <w:color w:val="000000"/>
              </w:rPr>
              <w:t>Miguel Gómez</w:t>
            </w:r>
          </w:p>
        </w:tc>
      </w:tr>
      <w:tr w:rsidR="00B4484B" w14:paraId="4DD79E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5489E6E7" w14:textId="77777777" w:rsidR="00B4484B" w:rsidRDefault="00000000">
            <w:r>
              <w:rPr>
                <w:color w:val="000000"/>
              </w:rPr>
              <w:t>Internacionalización (i18n)</w:t>
            </w:r>
          </w:p>
        </w:tc>
        <w:tc>
          <w:tcPr>
            <w:tcW w:w="0" w:type="auto"/>
            <w:shd w:val="clear" w:color="auto" w:fill="FFFFFF"/>
          </w:tcPr>
          <w:p w14:paraId="496C114C" w14:textId="77777777" w:rsidR="00B4484B" w:rsidRDefault="00000000">
            <w:r>
              <w:rPr>
                <w:color w:val="000000"/>
              </w:rPr>
              <w:t>7</w:t>
            </w:r>
          </w:p>
        </w:tc>
        <w:tc>
          <w:tcPr>
            <w:tcW w:w="0" w:type="auto"/>
            <w:shd w:val="clear" w:color="auto" w:fill="FFFFFF"/>
          </w:tcPr>
          <w:p w14:paraId="51E0613B" w14:textId="77777777" w:rsidR="00B4484B" w:rsidRDefault="00000000">
            <w:r>
              <w:rPr>
                <w:color w:val="000000"/>
              </w:rPr>
              <w:t>24 h</w:t>
            </w:r>
          </w:p>
        </w:tc>
        <w:tc>
          <w:tcPr>
            <w:tcW w:w="0" w:type="auto"/>
            <w:shd w:val="clear" w:color="auto" w:fill="FFFFFF"/>
          </w:tcPr>
          <w:p w14:paraId="27FEFF5C" w14:textId="77777777" w:rsidR="00B4484B" w:rsidRDefault="00000000">
            <w:r>
              <w:rPr>
                <w:color w:val="000000"/>
              </w:rPr>
              <w:t>7%</w:t>
            </w:r>
          </w:p>
        </w:tc>
        <w:tc>
          <w:tcPr>
            <w:tcW w:w="0" w:type="auto"/>
            <w:shd w:val="clear" w:color="auto" w:fill="FFFFFF"/>
          </w:tcPr>
          <w:p w14:paraId="7C97279D" w14:textId="77777777" w:rsidR="00B4484B" w:rsidRDefault="00000000">
            <w:r>
              <w:rPr>
                <w:color w:val="000000"/>
              </w:rPr>
              <w:t>Todo el equipo</w:t>
            </w:r>
          </w:p>
        </w:tc>
      </w:tr>
      <w:tr w:rsidR="00B4484B" w14:paraId="79E29B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63F80145" w14:textId="77777777" w:rsidR="00B4484B" w:rsidRDefault="00000000">
            <w:r>
              <w:rPr>
                <w:color w:val="000000"/>
              </w:rPr>
              <w:t>TOTAL</w:t>
            </w:r>
          </w:p>
        </w:tc>
        <w:tc>
          <w:tcPr>
            <w:tcW w:w="0" w:type="auto"/>
            <w:shd w:val="clear" w:color="auto" w:fill="FFFFFF"/>
          </w:tcPr>
          <w:p w14:paraId="3C55AFD9" w14:textId="77777777" w:rsidR="00B4484B" w:rsidRDefault="00000000">
            <w:r>
              <w:rPr>
                <w:color w:val="000000"/>
              </w:rPr>
              <w:t>4–7</w:t>
            </w:r>
          </w:p>
        </w:tc>
        <w:tc>
          <w:tcPr>
            <w:tcW w:w="0" w:type="auto"/>
            <w:shd w:val="clear" w:color="auto" w:fill="FFFFFF"/>
          </w:tcPr>
          <w:p w14:paraId="3E47F45E" w14:textId="77777777" w:rsidR="00B4484B" w:rsidRDefault="00000000">
            <w:r>
              <w:rPr>
                <w:color w:val="000000"/>
              </w:rPr>
              <w:t>336 h</w:t>
            </w:r>
          </w:p>
        </w:tc>
        <w:tc>
          <w:tcPr>
            <w:tcW w:w="0" w:type="auto"/>
            <w:shd w:val="clear" w:color="auto" w:fill="FFFFFF"/>
          </w:tcPr>
          <w:p w14:paraId="6976A080" w14:textId="77777777" w:rsidR="00B4484B" w:rsidRDefault="00000000">
            <w:r>
              <w:rPr>
                <w:color w:val="000000"/>
              </w:rPr>
              <w:t>100%</w:t>
            </w:r>
          </w:p>
        </w:tc>
        <w:tc>
          <w:tcPr>
            <w:tcW w:w="0" w:type="auto"/>
            <w:shd w:val="clear" w:color="auto" w:fill="FFFFFF"/>
          </w:tcPr>
          <w:p w14:paraId="06F82CFD" w14:textId="77777777" w:rsidR="00B4484B" w:rsidRDefault="00B4484B"/>
        </w:tc>
      </w:tr>
    </w:tbl>
    <w:p w14:paraId="056B1968" w14:textId="77777777" w:rsidR="00B4484B" w:rsidRDefault="00B4484B">
      <w:pPr>
        <w:spacing w:after="80"/>
      </w:pPr>
    </w:p>
    <w:p w14:paraId="78BA69F1" w14:textId="77777777" w:rsidR="00B4484B" w:rsidRDefault="00000000">
      <w:pPr>
        <w:pStyle w:val="Ttulo2"/>
      </w:pPr>
      <w:r>
        <w:t>5.2 Cronograma Semanal de Pruebas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79"/>
        <w:gridCol w:w="1292"/>
        <w:gridCol w:w="5939"/>
        <w:gridCol w:w="2204"/>
      </w:tblGrid>
      <w:tr w:rsidR="00B4484B" w14:paraId="704A75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227F477A" w14:textId="77777777" w:rsidR="00B4484B" w:rsidRDefault="00000000">
            <w:r>
              <w:rPr>
                <w:b/>
                <w:bCs/>
                <w:color w:val="FFFFFF"/>
              </w:rPr>
              <w:t>Semana</w:t>
            </w:r>
          </w:p>
        </w:tc>
        <w:tc>
          <w:tcPr>
            <w:tcW w:w="0" w:type="auto"/>
            <w:shd w:val="clear" w:color="auto" w:fill="1F4E79"/>
          </w:tcPr>
          <w:p w14:paraId="07E5CFA4" w14:textId="77777777" w:rsidR="00B4484B" w:rsidRDefault="00000000">
            <w:r>
              <w:rPr>
                <w:b/>
                <w:bCs/>
                <w:color w:val="FFFFFF"/>
              </w:rPr>
              <w:t>Fechas</w:t>
            </w:r>
          </w:p>
        </w:tc>
        <w:tc>
          <w:tcPr>
            <w:tcW w:w="0" w:type="auto"/>
            <w:shd w:val="clear" w:color="auto" w:fill="1F4E79"/>
          </w:tcPr>
          <w:p w14:paraId="165B8286" w14:textId="77777777" w:rsidR="00B4484B" w:rsidRDefault="00000000">
            <w:r>
              <w:rPr>
                <w:b/>
                <w:bCs/>
                <w:color w:val="FFFFFF"/>
              </w:rPr>
              <w:t>Actividad de pruebas</w:t>
            </w:r>
          </w:p>
        </w:tc>
        <w:tc>
          <w:tcPr>
            <w:tcW w:w="0" w:type="auto"/>
            <w:shd w:val="clear" w:color="auto" w:fill="1F4E79"/>
          </w:tcPr>
          <w:p w14:paraId="4FAB0E25" w14:textId="77777777" w:rsidR="00B4484B" w:rsidRDefault="00000000"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B4484B" w14:paraId="429990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38AF4C9" w14:textId="77777777" w:rsidR="00B4484B" w:rsidRDefault="00000000">
            <w:r>
              <w:rPr>
                <w:color w:val="000000"/>
              </w:rPr>
              <w:t>1–2</w:t>
            </w:r>
          </w:p>
        </w:tc>
        <w:tc>
          <w:tcPr>
            <w:tcW w:w="0" w:type="auto"/>
            <w:shd w:val="clear" w:color="auto" w:fill="FFFFFF"/>
          </w:tcPr>
          <w:p w14:paraId="34DDA6E6" w14:textId="77777777" w:rsidR="00B4484B" w:rsidRDefault="00000000">
            <w:r>
              <w:rPr>
                <w:color w:val="000000"/>
              </w:rPr>
              <w:t xml:space="preserve">3–16 </w:t>
            </w:r>
            <w:proofErr w:type="spellStart"/>
            <w:r>
              <w:rPr>
                <w:color w:val="000000"/>
              </w:rPr>
              <w:t>ago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658A457" w14:textId="77777777" w:rsidR="00B4484B" w:rsidRDefault="00000000">
            <w:r>
              <w:rPr>
                <w:color w:val="000000"/>
              </w:rPr>
              <w:t xml:space="preserve">Diseño de casos de prueba, configuración Docker </w:t>
            </w:r>
            <w:proofErr w:type="spellStart"/>
            <w:r>
              <w:rPr>
                <w:color w:val="000000"/>
              </w:rPr>
              <w:t>Compose</w:t>
            </w:r>
            <w:proofErr w:type="spellEnd"/>
            <w:r>
              <w:rPr>
                <w:color w:val="000000"/>
              </w:rPr>
              <w:t xml:space="preserve"> y entornos AWS</w:t>
            </w:r>
          </w:p>
        </w:tc>
        <w:tc>
          <w:tcPr>
            <w:tcW w:w="0" w:type="auto"/>
            <w:shd w:val="clear" w:color="auto" w:fill="FFFFFF"/>
          </w:tcPr>
          <w:p w14:paraId="01A56ED5" w14:textId="77777777" w:rsidR="00B4484B" w:rsidRDefault="00000000">
            <w:r>
              <w:rPr>
                <w:color w:val="000000"/>
              </w:rPr>
              <w:t>Todo el equipo</w:t>
            </w:r>
          </w:p>
        </w:tc>
      </w:tr>
      <w:tr w:rsidR="00B4484B" w14:paraId="5A8ECF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85AEDF6" w14:textId="77777777" w:rsidR="00B4484B" w:rsidRDefault="00000000">
            <w:r>
              <w:rPr>
                <w:color w:val="000000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14:paraId="7367A4F8" w14:textId="77777777" w:rsidR="00B4484B" w:rsidRDefault="00000000">
            <w:r>
              <w:rPr>
                <w:color w:val="000000"/>
              </w:rPr>
              <w:t xml:space="preserve">17–23 </w:t>
            </w:r>
            <w:proofErr w:type="spellStart"/>
            <w:r>
              <w:rPr>
                <w:color w:val="000000"/>
              </w:rPr>
              <w:t>ago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6A30BD8B" w14:textId="77777777" w:rsidR="00B4484B" w:rsidRDefault="00000000">
            <w:r>
              <w:rPr>
                <w:color w:val="000000"/>
              </w:rPr>
              <w:t xml:space="preserve">Definición de hipótesis ASR, diseño de experimentos de rendimiento y chaos </w:t>
            </w:r>
            <w:proofErr w:type="spellStart"/>
            <w:r>
              <w:rPr>
                <w:color w:val="000000"/>
              </w:rPr>
              <w:t>engineering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6AE47CA6" w14:textId="77777777" w:rsidR="00B4484B" w:rsidRDefault="00000000">
            <w:r>
              <w:rPr>
                <w:color w:val="000000"/>
              </w:rPr>
              <w:t>Miguel Gómez</w:t>
            </w:r>
          </w:p>
        </w:tc>
      </w:tr>
      <w:tr w:rsidR="00B4484B" w14:paraId="79213C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33BB9AF3" w14:textId="77777777" w:rsidR="00B4484B" w:rsidRDefault="00000000">
            <w:r>
              <w:rPr>
                <w:color w:val="000000"/>
              </w:rPr>
              <w:t>4</w:t>
            </w:r>
          </w:p>
        </w:tc>
        <w:tc>
          <w:tcPr>
            <w:tcW w:w="0" w:type="auto"/>
            <w:shd w:val="clear" w:color="auto" w:fill="FFFFFF"/>
          </w:tcPr>
          <w:p w14:paraId="3F342542" w14:textId="77777777" w:rsidR="00B4484B" w:rsidRDefault="00000000">
            <w:r>
              <w:rPr>
                <w:color w:val="000000"/>
              </w:rPr>
              <w:t xml:space="preserve">24–30 </w:t>
            </w:r>
            <w:proofErr w:type="spellStart"/>
            <w:r>
              <w:rPr>
                <w:color w:val="000000"/>
              </w:rPr>
              <w:t>ago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E862BAB" w14:textId="77777777" w:rsidR="00B4484B" w:rsidRDefault="00000000">
            <w:r>
              <w:rPr>
                <w:color w:val="000000"/>
              </w:rPr>
              <w:t>Ejecución experimentos ASR-1.1, ASR-1.2 (</w:t>
            </w:r>
            <w:proofErr w:type="spellStart"/>
            <w:r>
              <w:rPr>
                <w:color w:val="000000"/>
              </w:rPr>
              <w:t>JMeter</w:t>
            </w:r>
            <w:proofErr w:type="spellEnd"/>
            <w:r>
              <w:rPr>
                <w:color w:val="000000"/>
              </w:rPr>
              <w:t xml:space="preserve">); ASR-3.1 (Docker stop </w:t>
            </w:r>
            <w:proofErr w:type="spellStart"/>
            <w:r>
              <w:rPr>
                <w:color w:val="000000"/>
              </w:rPr>
              <w:t>redis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0C461F08" w14:textId="77777777" w:rsidR="00B4484B" w:rsidRDefault="00000000">
            <w:r>
              <w:rPr>
                <w:color w:val="000000"/>
              </w:rPr>
              <w:t>Miguel Gómez</w:t>
            </w:r>
          </w:p>
        </w:tc>
      </w:tr>
      <w:tr w:rsidR="00B4484B" w14:paraId="445224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B1D452B" w14:textId="77777777" w:rsidR="00B4484B" w:rsidRDefault="00000000">
            <w:r>
              <w:rPr>
                <w:color w:val="000000"/>
              </w:rPr>
              <w:t>5</w:t>
            </w:r>
          </w:p>
        </w:tc>
        <w:tc>
          <w:tcPr>
            <w:tcW w:w="0" w:type="auto"/>
            <w:shd w:val="clear" w:color="auto" w:fill="FFFFFF"/>
          </w:tcPr>
          <w:p w14:paraId="7CF348D3" w14:textId="77777777" w:rsidR="00B4484B" w:rsidRDefault="00000000">
            <w:r>
              <w:rPr>
                <w:color w:val="000000"/>
              </w:rPr>
              <w:t xml:space="preserve">31 </w:t>
            </w:r>
            <w:proofErr w:type="spellStart"/>
            <w:r>
              <w:rPr>
                <w:color w:val="000000"/>
              </w:rPr>
              <w:t>ago</w:t>
            </w:r>
            <w:proofErr w:type="spellEnd"/>
            <w:r>
              <w:rPr>
                <w:color w:val="000000"/>
              </w:rPr>
              <w:t xml:space="preserve"> – 6 </w:t>
            </w:r>
            <w:proofErr w:type="spellStart"/>
            <w:r>
              <w:rPr>
                <w:color w:val="000000"/>
              </w:rPr>
              <w:t>sep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C3DCE6D" w14:textId="77777777" w:rsidR="00B4484B" w:rsidRDefault="00000000">
            <w:r>
              <w:rPr>
                <w:color w:val="000000"/>
              </w:rPr>
              <w:t>Ejecución experimentos ASR-3.2 (AWS FIS), ASR-4.1, ASR-4.2; análisis de resultados</w:t>
            </w:r>
          </w:p>
        </w:tc>
        <w:tc>
          <w:tcPr>
            <w:tcW w:w="0" w:type="auto"/>
            <w:shd w:val="clear" w:color="auto" w:fill="FFFFFF"/>
          </w:tcPr>
          <w:p w14:paraId="0A24E42C" w14:textId="77777777" w:rsidR="00B4484B" w:rsidRDefault="00000000">
            <w:r>
              <w:rPr>
                <w:color w:val="000000"/>
              </w:rPr>
              <w:t>Miguel Gómez</w:t>
            </w:r>
          </w:p>
        </w:tc>
      </w:tr>
      <w:tr w:rsidR="00B4484B" w14:paraId="59112B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1E59DA5C" w14:textId="77777777" w:rsidR="00B4484B" w:rsidRDefault="00000000">
            <w:r>
              <w:rPr>
                <w:color w:val="000000"/>
              </w:rPr>
              <w:lastRenderedPageBreak/>
              <w:t>5–6</w:t>
            </w:r>
          </w:p>
        </w:tc>
        <w:tc>
          <w:tcPr>
            <w:tcW w:w="0" w:type="auto"/>
            <w:shd w:val="clear" w:color="auto" w:fill="FFFFFF"/>
          </w:tcPr>
          <w:p w14:paraId="781ABCC2" w14:textId="77777777" w:rsidR="00B4484B" w:rsidRDefault="00000000">
            <w:r>
              <w:rPr>
                <w:color w:val="000000"/>
              </w:rPr>
              <w:t xml:space="preserve">31 </w:t>
            </w:r>
            <w:proofErr w:type="spellStart"/>
            <w:r>
              <w:rPr>
                <w:color w:val="000000"/>
              </w:rPr>
              <w:t>ago</w:t>
            </w:r>
            <w:proofErr w:type="spellEnd"/>
            <w:r>
              <w:rPr>
                <w:color w:val="000000"/>
              </w:rPr>
              <w:t xml:space="preserve"> – 13 </w:t>
            </w:r>
            <w:proofErr w:type="spellStart"/>
            <w:r>
              <w:rPr>
                <w:color w:val="000000"/>
              </w:rPr>
              <w:t>sep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4C8474D" w14:textId="77777777" w:rsidR="00B4484B" w:rsidRDefault="00000000">
            <w:r>
              <w:rPr>
                <w:color w:val="000000"/>
              </w:rPr>
              <w:t xml:space="preserve">Pruebas unitarias pytest (backend); Jasmine + Karma (web); JUnit + Espresso (móvil)</w:t>
            </w:r>
          </w:p>
        </w:tc>
        <w:tc>
          <w:tcPr>
            <w:tcW w:w="0" w:type="auto"/>
            <w:shd w:val="clear" w:color="auto" w:fill="FFFFFF"/>
          </w:tcPr>
          <w:p w14:paraId="02643350" w14:textId="77777777" w:rsidR="00B4484B" w:rsidRDefault="00000000">
            <w:r>
              <w:rPr>
                <w:color w:val="000000"/>
              </w:rPr>
              <w:t>Angie Arandio / Juan Mejía</w:t>
            </w:r>
          </w:p>
        </w:tc>
      </w:tr>
      <w:tr w:rsidR="00B4484B" w14:paraId="30884A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02BDAFA2" w14:textId="77777777" w:rsidR="00B4484B" w:rsidRDefault="00000000">
            <w:r>
              <w:rPr>
                <w:color w:val="000000"/>
              </w:rPr>
              <w:t>6–7</w:t>
            </w:r>
          </w:p>
        </w:tc>
        <w:tc>
          <w:tcPr>
            <w:tcW w:w="0" w:type="auto"/>
            <w:shd w:val="clear" w:color="auto" w:fill="FFFFFF"/>
          </w:tcPr>
          <w:p w14:paraId="420788D5" w14:textId="77777777" w:rsidR="00B4484B" w:rsidRDefault="00000000">
            <w:r>
              <w:rPr>
                <w:color w:val="000000"/>
              </w:rPr>
              <w:t xml:space="preserve">7–20 </w:t>
            </w:r>
            <w:proofErr w:type="spellStart"/>
            <w:r>
              <w:rPr>
                <w:color w:val="000000"/>
              </w:rPr>
              <w:t>sep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61928F3" w14:textId="77777777" w:rsidR="00B4484B" w:rsidRDefault="00000000">
            <w:r>
              <w:rPr>
                <w:color w:val="000000"/>
              </w:rPr>
              <w:t xml:space="preserve">Pruebas integración API (Newman); Playwright web; Espresso E2E móvil; usabilidad</w:t>
            </w:r>
          </w:p>
        </w:tc>
        <w:tc>
          <w:tcPr>
            <w:tcW w:w="0" w:type="auto"/>
            <w:shd w:val="clear" w:color="auto" w:fill="FFFFFF"/>
          </w:tcPr>
          <w:p w14:paraId="7E44CD63" w14:textId="77777777" w:rsidR="00B4484B" w:rsidRDefault="00000000">
            <w:r>
              <w:rPr>
                <w:color w:val="000000"/>
              </w:rPr>
              <w:t>Juan Mejía / Jazmin Córdoba</w:t>
            </w:r>
          </w:p>
        </w:tc>
      </w:tr>
      <w:tr w:rsidR="00B4484B" w14:paraId="0CFAF1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14:paraId="7799FEA4" w14:textId="77777777" w:rsidR="00B4484B" w:rsidRDefault="00000000">
            <w:r>
              <w:rPr>
                <w:color w:val="000000"/>
              </w:rPr>
              <w:t>7</w:t>
            </w:r>
          </w:p>
        </w:tc>
        <w:tc>
          <w:tcPr>
            <w:tcW w:w="0" w:type="auto"/>
            <w:shd w:val="clear" w:color="auto" w:fill="FFFFFF"/>
          </w:tcPr>
          <w:p w14:paraId="69CADB80" w14:textId="77777777" w:rsidR="00B4484B" w:rsidRDefault="00000000">
            <w:r>
              <w:rPr>
                <w:color w:val="000000"/>
              </w:rPr>
              <w:t xml:space="preserve">14–23 </w:t>
            </w:r>
            <w:proofErr w:type="spellStart"/>
            <w:r>
              <w:rPr>
                <w:color w:val="000000"/>
              </w:rPr>
              <w:t>sep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2653BC5B" w14:textId="77777777" w:rsidR="00B4484B" w:rsidRDefault="00000000">
            <w:r>
              <w:rPr>
                <w:color w:val="000000"/>
              </w:rPr>
              <w:t>OWASP ZAP seguridad; internacionalización (4 locales); cierre y reporte final</w:t>
            </w:r>
          </w:p>
        </w:tc>
        <w:tc>
          <w:tcPr>
            <w:tcW w:w="0" w:type="auto"/>
            <w:shd w:val="clear" w:color="auto" w:fill="FFFFFF"/>
          </w:tcPr>
          <w:p w14:paraId="756DB663" w14:textId="77777777" w:rsidR="00B4484B" w:rsidRDefault="00000000">
            <w:r>
              <w:rPr>
                <w:color w:val="000000"/>
              </w:rPr>
              <w:t>Miguel Gómez / Todos</w:t>
            </w:r>
          </w:p>
        </w:tc>
      </w:tr>
    </w:tbl>
    <w:p w14:paraId="1202EC8B" w14:textId="77777777" w:rsidR="00B4484B" w:rsidRDefault="00B4484B">
      <w:pPr>
        <w:spacing w:after="80"/>
      </w:pPr>
    </w:p>
    <w:p w14:paraId="153955E2" w14:textId="77777777" w:rsidR="00B4484B" w:rsidRDefault="00000000">
      <w:pPr>
        <w:pStyle w:val="Ttulo2"/>
      </w:pPr>
      <w:r>
        <w:t>5.3 Diagrama de Gantt — Cronograma de Pruebas</w:t>
      </w:r>
    </w:p>
    <w:p w14:paraId="53A07A38" w14:textId="6C4013D5" w:rsidR="00B4484B" w:rsidRDefault="00751015">
      <w:pPr>
        <w:pBdr>
          <w:top w:val="single" w:sz="6" w:space="1" w:color="BBBBBB"/>
          <w:left w:val="single" w:sz="6" w:space="1" w:color="BBBBBB"/>
          <w:bottom w:val="single" w:sz="6" w:space="1" w:color="BBBBBB"/>
          <w:right w:val="single" w:sz="6" w:space="1" w:color="BBBBBB"/>
        </w:pBdr>
        <w:shd w:val="clear" w:color="auto" w:fill="F5F5F5"/>
        <w:spacing w:before="1440" w:after="1440"/>
        <w:jc w:val="center"/>
      </w:pPr>
      <w:r w:rsidRPr="00751015">
        <w:rPr>
          <w:i/>
          <w:iCs/>
          <w:color w:val="999999"/>
          <w:sz w:val="20"/>
          <w:szCs w:val="20"/>
        </w:rPr>
        <w:drawing>
          <wp:inline distT="0" distB="0" distL="0" distR="0" wp14:anchorId="0E43C19E" wp14:editId="38388BBD">
            <wp:extent cx="6412230" cy="3361055"/>
            <wp:effectExtent l="0" t="0" r="0" b="0"/>
            <wp:docPr id="295426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26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9C3F" w14:textId="77777777" w:rsidR="00B4484B" w:rsidRDefault="00B4484B">
      <w:pPr>
        <w:spacing w:after="80"/>
      </w:pPr>
    </w:p>
    <w:sectPr w:rsidR="00B4484B">
      <w:pgSz w:w="12240" w:h="15840"/>
      <w:pgMar w:top="1134" w:right="1008" w:bottom="1134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84B"/>
    <w:rsid w:val="006C38EC"/>
    <w:rsid w:val="00751015"/>
    <w:rsid w:val="00B4484B"/>
    <w:rsid w:val="00E7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269E01"/>
  <w15:docId w15:val="{101E77E3-E4DA-2142-BCF0-5EEF4DCB8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s-CO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keepNext/>
      <w:keepLines/>
      <w:spacing w:before="36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keepNext/>
      <w:keepLines/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keepNext/>
      <w:spacing w:before="160" w:after="40"/>
      <w:outlineLvl w:val="2"/>
    </w:pPr>
    <w:rPr>
      <w:b/>
      <w:bCs/>
      <w:color w:val="40404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rPr>
      <w:sz w:val="20"/>
      <w:szCs w:val="20"/>
    </w:rPr>
    <w:tblPr>
      <w:tblBorders>
        <w:top w:val="single" w:sz="4" w:space="0" w:color="B0B0B0"/>
        <w:left w:val="single" w:sz="4" w:space="0" w:color="B0B0B0"/>
        <w:bottom w:val="single" w:sz="4" w:space="0" w:color="B0B0B0"/>
        <w:right w:val="single" w:sz="4" w:space="0" w:color="B0B0B0"/>
        <w:insideH w:val="single" w:sz="4" w:space="0" w:color="B0B0B0"/>
        <w:insideV w:val="single" w:sz="4" w:space="0" w:color="B0B0B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80" w:type="dxa"/>
        <w:left w:w="108" w:type="dxa"/>
        <w:bottom w:w="80" w:type="dxa"/>
        <w:right w:w="108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21</Pages>
  <Words>3155</Words>
  <Characters>17355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Estrategia de Pruebas — Solventa v2.0</vt:lpstr>
    </vt:vector>
  </TitlesOfParts>
  <Company/>
  <LinksUpToDate>false</LinksUpToDate>
  <CharactersWithSpaces>20470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Estrategia de Pruebas — Solventa v2.0</dc:title>
  <dc:subject>MISW4501 Proyecto Integrador — Semana 3</dc:subject>
  <dc:creator>Grupo 2 — Córdoba, Mejía, Gómez, Arandio</dc:creator>
  <cp:lastModifiedBy>MIGUEL ALEJANDRO GOMEZ ALARCON</cp:lastModifiedBy>
  <cp:revision>2</cp:revision>
  <dcterms:created xsi:type="dcterms:W3CDTF">2026-08-19T00:00:00Z</dcterms:created>
  <dcterms:modified xsi:type="dcterms:W3CDTF">2026-08-19T16:37:00Z</dcterms:modified>
</cp:coreProperties>
</file>