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6E0F1D"/>
          <w:sz w:val="28"/>
          <w:szCs w:val="28"/>
        </w:rPr>
        <w:t xml:space="preserve">UNIVERSIDAD NACIONAL DE SAN ANTONIO ABAD DEL CUSCO</w:t>
      </w:r>
    </w:p>
    <w:p>
      <w:pPr>
        <w:spacing w:after="80" w:before="0"/>
        <w:jc w:val="center"/>
      </w:pPr>
      <w:r>
        <w:rPr>
          <w:rFonts w:ascii="Arial" w:cs="Arial" w:eastAsia="Arial" w:hAnsi="Arial"/>
          <w:color w:val="000000"/>
          <w:sz w:val="20"/>
          <w:szCs w:val="20"/>
        </w:rPr>
        <w:t xml:space="preserve">FACULTAD DE INGENIERÍA ELÉCTRICA, ELECTRÓNICA, INFORMÁTICA Y MECÁNICA</w:t>
      </w:r>
    </w:p>
    <w:p>
      <w:pPr>
        <w:spacing w:after="200" w:before="0"/>
        <w:jc w:val="center"/>
      </w:pPr>
      <w:r>
        <w:rPr>
          <w:rFonts w:ascii="Arial" w:cs="Arial" w:eastAsia="Arial" w:hAnsi="Arial"/>
          <w:b/>
          <w:bCs/>
          <w:color w:val="000000"/>
          <w:sz w:val="22"/>
          <w:szCs w:val="22"/>
        </w:rPr>
        <w:t xml:space="preserve">ESCUELA PROFESIONAL DE INGENIERÍA INFORMÁTICA Y DE SISTEMAS</w:t>
      </w:r>
    </w:p>
    <w:p>
      <w:pPr>
        <w:pBdr>
          <w:bottom w:val="single" w:color="6E0F1D" w:sz="18" w:space="1"/>
        </w:pBdr>
        <w:spacing w:after="60"/>
      </w:pPr>
    </w:p>
    <w:p>
      <w:pPr>
        <w:pBdr>
          <w:bottom w:val="single" w:color="B8860B" w:sz="8" w:space="1"/>
        </w:pBdr>
        <w:spacing w:after="60"/>
      </w:pPr>
    </w:p>
    <w:p>
      <w:pPr>
        <w:spacing w:after="300" w:before="500"/>
        <w:jc w:val="center"/>
      </w:pPr>
      <w:r>
        <w:rPr>
          <w:rFonts w:ascii="Arial" w:cs="Arial" w:eastAsia="Arial" w:hAnsi="Arial"/>
          <w:b/>
          <w:bCs/>
          <w:color w:val="B8860B"/>
          <w:sz w:val="26"/>
          <w:szCs w:val="26"/>
        </w:rPr>
        <w:t xml:space="preserve">PROYECTO SEMESTRAL — ENTREGA 1</w:t>
      </w:r>
    </w:p>
    <w:p>
      <w:pPr>
        <w:spacing w:after="200" w:before="0"/>
        <w:jc w:val="center"/>
      </w:pPr>
      <w:r>
        <w:rPr>
          <w:rFonts w:ascii="Arial" w:cs="Arial" w:eastAsia="Arial" w:hAnsi="Arial"/>
          <w:b/>
          <w:bCs/>
          <w:color w:val="6E0F1D"/>
          <w:sz w:val="34"/>
          <w:szCs w:val="34"/>
        </w:rPr>
        <w:t xml:space="preserve">Asignación de vueltas a buses de una misma ruta con ventanas de inicio y tiempos de viaje dependientes del tráfico</w:t>
      </w:r>
    </w:p>
    <w:p>
      <w:pPr>
        <w:spacing w:after="500" w:before="0"/>
        <w:jc w:val="center"/>
      </w:pPr>
      <w:r>
        <w:rPr>
          <w:rFonts w:ascii="Arial" w:cs="Arial" w:eastAsia="Arial" w:hAnsi="Arial"/>
          <w:i/>
          <w:iCs/>
          <w:color w:val="000000"/>
          <w:sz w:val="23"/>
          <w:szCs w:val="23"/>
        </w:rPr>
        <w:t xml:space="preserve">Heurísticas List Scheduling y LPT para máquinas idénticas, con Ramificación y Poda y CP-SAT como referencia exacta, aplicadas al transporte urbano de Cusco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tcBorders>
              <w:top w:val="single" w:color="D9C9A3" w:sz="4"/>
              <w:left w:val="single" w:color="D9C9A3" w:sz="4"/>
              <w:bottom w:val="single" w:color="D9C9A3" w:sz="4"/>
              <w:right w:val="single" w:color="D9C9A3" w:sz="4"/>
            </w:tcBorders>
            <w:shd w:fill="F6EFE3" w:color="auto" w:val="clear"/>
            <w:tcMar>
              <w:top w:type="dxa" w:w="60"/>
              <w:left w:type="dxa" w:w="120"/>
              <w:bottom w:type="dxa" w:w="60"/>
              <w:right w:type="dxa" w:w="120"/>
            </w:tcMar>
          </w:tcPr>
          <w:p>
            <w:r>
              <w:rPr>
                <w:b/>
                <w:bCs/>
                <w:sz w:val="20"/>
                <w:szCs w:val="20"/>
              </w:rPr>
              <w:t xml:space="preserve">Asignatura</w:t>
            </w:r>
          </w:p>
        </w:tc>
        <w:tc>
          <w:tcPr>
            <w:tcW w:type="dxa" w:w="5400"/>
            <w:tcBorders>
              <w:top w:val="single" w:color="D9C9A3" w:sz="4"/>
              <w:left w:val="single" w:color="D9C9A3" w:sz="4"/>
              <w:bottom w:val="single" w:color="D9C9A3" w:sz="4"/>
              <w:right w:val="single" w:color="D9C9A3" w:sz="4"/>
            </w:tcBorders>
            <w:tcMar>
              <w:top w:type="dxa" w:w="60"/>
              <w:left w:type="dxa" w:w="120"/>
              <w:bottom w:type="dxa" w:w="60"/>
              <w:right w:type="dxa" w:w="120"/>
            </w:tcMar>
          </w:tcPr>
          <w:p>
            <w:r>
              <w:rPr>
                <w:b w:val="false"/>
                <w:bCs w:val="false"/>
                <w:sz w:val="20"/>
                <w:szCs w:val="20"/>
              </w:rPr>
              <w:t xml:space="preserve">Algoritmos Avanzados</w:t>
            </w:r>
          </w:p>
        </w:tc>
      </w:tr>
      <w:tr>
        <w:tc>
          <w:tcPr>
            <w:tcW w:type="dxa" w:w="2600"/>
            <w:tcBorders>
              <w:top w:val="single" w:color="D9C9A3" w:sz="4"/>
              <w:left w:val="single" w:color="D9C9A3" w:sz="4"/>
              <w:bottom w:val="single" w:color="D9C9A3" w:sz="4"/>
              <w:right w:val="single" w:color="D9C9A3" w:sz="4"/>
            </w:tcBorders>
            <w:shd w:fill="F6EFE3" w:color="auto" w:val="clear"/>
            <w:tcMar>
              <w:top w:type="dxa" w:w="60"/>
              <w:left w:type="dxa" w:w="120"/>
              <w:bottom w:type="dxa" w:w="60"/>
              <w:right w:type="dxa" w:w="120"/>
            </w:tcMar>
          </w:tcPr>
          <w:p>
            <w:r>
              <w:rPr>
                <w:b/>
                <w:bCs/>
                <w:sz w:val="20"/>
                <w:szCs w:val="20"/>
              </w:rPr>
              <w:t xml:space="preserve">Docente</w:t>
            </w:r>
          </w:p>
        </w:tc>
        <w:tc>
          <w:tcPr>
            <w:tcW w:type="dxa" w:w="5400"/>
            <w:tcBorders>
              <w:top w:val="single" w:color="D9C9A3" w:sz="4"/>
              <w:left w:val="single" w:color="D9C9A3" w:sz="4"/>
              <w:bottom w:val="single" w:color="D9C9A3" w:sz="4"/>
              <w:right w:val="single" w:color="D9C9A3" w:sz="4"/>
            </w:tcBorders>
            <w:tcMar>
              <w:top w:type="dxa" w:w="60"/>
              <w:left w:type="dxa" w:w="120"/>
              <w:bottom w:type="dxa" w:w="60"/>
              <w:right w:type="dxa" w:w="120"/>
            </w:tcMar>
          </w:tcPr>
          <w:p>
            <w:r>
              <w:rPr>
                <w:b w:val="false"/>
                <w:bCs w:val="false"/>
                <w:sz w:val="20"/>
                <w:szCs w:val="20"/>
              </w:rPr>
              <w:t xml:space="preserve">Héctor Eduardo Ugarte Rojas</w:t>
            </w:r>
          </w:p>
        </w:tc>
      </w:tr>
      <w:tr>
        <w:tc>
          <w:tcPr>
            <w:tcW w:type="dxa" w:w="2600"/>
            <w:tcBorders>
              <w:top w:val="single" w:color="D9C9A3" w:sz="4"/>
              <w:left w:val="single" w:color="D9C9A3" w:sz="4"/>
              <w:bottom w:val="single" w:color="D9C9A3" w:sz="4"/>
              <w:right w:val="single" w:color="D9C9A3" w:sz="4"/>
            </w:tcBorders>
            <w:shd w:fill="F6EFE3" w:color="auto" w:val="clear"/>
            <w:tcMar>
              <w:top w:type="dxa" w:w="60"/>
              <w:left w:type="dxa" w:w="120"/>
              <w:bottom w:type="dxa" w:w="60"/>
              <w:right w:type="dxa" w:w="120"/>
            </w:tcMar>
          </w:tcPr>
          <w:p>
            <w:r>
              <w:rPr>
                <w:b/>
                <w:bCs/>
                <w:sz w:val="20"/>
                <w:szCs w:val="20"/>
              </w:rPr>
              <w:t xml:space="preserve">Grupo</w:t>
            </w:r>
          </w:p>
        </w:tc>
        <w:tc>
          <w:tcPr>
            <w:tcW w:type="dxa" w:w="5400"/>
            <w:tcBorders>
              <w:top w:val="single" w:color="D9C9A3" w:sz="4"/>
              <w:left w:val="single" w:color="D9C9A3" w:sz="4"/>
              <w:bottom w:val="single" w:color="D9C9A3" w:sz="4"/>
              <w:right w:val="single" w:color="D9C9A3" w:sz="4"/>
            </w:tcBorders>
            <w:tcMar>
              <w:top w:type="dxa" w:w="60"/>
              <w:left w:type="dxa" w:w="120"/>
              <w:bottom w:type="dxa" w:w="60"/>
              <w:right w:type="dxa" w:w="120"/>
            </w:tcMar>
          </w:tcPr>
          <w:p>
            <w:r>
              <w:rPr>
                <w:b w:val="false"/>
                <w:bCs w:val="false"/>
                <w:sz w:val="20"/>
                <w:szCs w:val="20"/>
              </w:rPr>
              <w:t xml:space="preserve">Grupo 4</w:t>
            </w:r>
          </w:p>
        </w:tc>
      </w:tr>
      <w:tr>
        <w:tc>
          <w:tcPr>
            <w:tcW w:type="dxa" w:w="2600"/>
            <w:tcBorders>
              <w:top w:val="single" w:color="D9C9A3" w:sz="4"/>
              <w:left w:val="single" w:color="D9C9A3" w:sz="4"/>
              <w:bottom w:val="single" w:color="D9C9A3" w:sz="4"/>
              <w:right w:val="single" w:color="D9C9A3" w:sz="4"/>
            </w:tcBorders>
            <w:shd w:fill="F6EFE3" w:color="auto" w:val="clear"/>
            <w:tcMar>
              <w:top w:type="dxa" w:w="60"/>
              <w:left w:type="dxa" w:w="120"/>
              <w:bottom w:type="dxa" w:w="60"/>
              <w:right w:type="dxa" w:w="120"/>
            </w:tcMar>
          </w:tcPr>
          <w:p>
            <w:r>
              <w:rPr>
                <w:b/>
                <w:bCs/>
                <w:sz w:val="20"/>
                <w:szCs w:val="20"/>
              </w:rPr>
              <w:t xml:space="preserve">Tema asignado</w:t>
            </w:r>
          </w:p>
        </w:tc>
        <w:tc>
          <w:tcPr>
            <w:tcW w:type="dxa" w:w="5400"/>
            <w:tcBorders>
              <w:top w:val="single" w:color="D9C9A3" w:sz="4"/>
              <w:left w:val="single" w:color="D9C9A3" w:sz="4"/>
              <w:bottom w:val="single" w:color="D9C9A3" w:sz="4"/>
              <w:right w:val="single" w:color="D9C9A3" w:sz="4"/>
            </w:tcBorders>
            <w:tcMar>
              <w:top w:type="dxa" w:w="60"/>
              <w:left w:type="dxa" w:w="120"/>
              <w:bottom w:type="dxa" w:w="60"/>
              <w:right w:type="dxa" w:w="120"/>
            </w:tcMar>
          </w:tcPr>
          <w:p>
            <w:r>
              <w:rPr>
                <w:b w:val="false"/>
                <w:bCs w:val="false"/>
                <w:sz w:val="20"/>
                <w:szCs w:val="20"/>
              </w:rPr>
              <w:t xml:space="preserve">Optimización de asignación de trabajos en máquinas idénticas</w:t>
            </w:r>
          </w:p>
        </w:tc>
      </w:tr>
      <w:tr>
        <w:tc>
          <w:tcPr>
            <w:tcW w:type="dxa" w:w="2600"/>
            <w:tcBorders>
              <w:top w:val="single" w:color="D9C9A3" w:sz="4"/>
              <w:left w:val="single" w:color="D9C9A3" w:sz="4"/>
              <w:bottom w:val="single" w:color="D9C9A3" w:sz="4"/>
              <w:right w:val="single" w:color="D9C9A3" w:sz="4"/>
            </w:tcBorders>
            <w:shd w:fill="F6EFE3" w:color="auto" w:val="clear"/>
            <w:tcMar>
              <w:top w:type="dxa" w:w="60"/>
              <w:left w:type="dxa" w:w="120"/>
              <w:bottom w:type="dxa" w:w="60"/>
              <w:right w:type="dxa" w:w="120"/>
            </w:tcMar>
          </w:tcPr>
          <w:p>
            <w:r>
              <w:rPr>
                <w:b/>
                <w:bCs/>
                <w:sz w:val="20"/>
                <w:szCs w:val="20"/>
              </w:rPr>
              <w:t xml:space="preserve">Atributo del graduado</w:t>
            </w:r>
          </w:p>
        </w:tc>
        <w:tc>
          <w:tcPr>
            <w:tcW w:type="dxa" w:w="5400"/>
            <w:tcBorders>
              <w:top w:val="single" w:color="D9C9A3" w:sz="4"/>
              <w:left w:val="single" w:color="D9C9A3" w:sz="4"/>
              <w:bottom w:val="single" w:color="D9C9A3" w:sz="4"/>
              <w:right w:val="single" w:color="D9C9A3" w:sz="4"/>
            </w:tcBorders>
            <w:tcMar>
              <w:top w:type="dxa" w:w="60"/>
              <w:left w:type="dxa" w:w="120"/>
              <w:bottom w:type="dxa" w:w="60"/>
              <w:right w:type="dxa" w:w="120"/>
            </w:tcMar>
          </w:tcPr>
          <w:p>
            <w:r>
              <w:rPr>
                <w:b w:val="false"/>
                <w:bCs w:val="false"/>
                <w:sz w:val="20"/>
                <w:szCs w:val="20"/>
              </w:rPr>
              <w:t xml:space="preserve">AG_C06 – Aprendizaje a lo largo de la vida</w:t>
            </w:r>
          </w:p>
        </w:tc>
      </w:tr>
      <w:tr>
        <w:tc>
          <w:tcPr>
            <w:tcW w:type="dxa" w:w="2600"/>
            <w:tcBorders>
              <w:top w:val="single" w:color="D9C9A3" w:sz="4"/>
              <w:left w:val="single" w:color="D9C9A3" w:sz="4"/>
              <w:bottom w:val="single" w:color="D9C9A3" w:sz="4"/>
              <w:right w:val="single" w:color="D9C9A3" w:sz="4"/>
            </w:tcBorders>
            <w:shd w:fill="F6EFE3" w:color="auto" w:val="clear"/>
            <w:tcMar>
              <w:top w:type="dxa" w:w="60"/>
              <w:left w:type="dxa" w:w="120"/>
              <w:bottom w:type="dxa" w:w="60"/>
              <w:right w:type="dxa" w:w="120"/>
            </w:tcMar>
          </w:tcPr>
          <w:p>
            <w:r>
              <w:rPr>
                <w:b/>
                <w:bCs/>
                <w:sz w:val="20"/>
                <w:szCs w:val="20"/>
              </w:rPr>
              <w:t xml:space="preserve">Hito</w:t>
            </w:r>
          </w:p>
        </w:tc>
        <w:tc>
          <w:tcPr>
            <w:tcW w:type="dxa" w:w="5400"/>
            <w:tcBorders>
              <w:top w:val="single" w:color="D9C9A3" w:sz="4"/>
              <w:left w:val="single" w:color="D9C9A3" w:sz="4"/>
              <w:bottom w:val="single" w:color="D9C9A3" w:sz="4"/>
              <w:right w:val="single" w:color="D9C9A3" w:sz="4"/>
            </w:tcBorders>
            <w:tcMar>
              <w:top w:type="dxa" w:w="60"/>
              <w:left w:type="dxa" w:w="120"/>
              <w:bottom w:type="dxa" w:w="60"/>
              <w:right w:type="dxa" w:w="120"/>
            </w:tcMar>
          </w:tcPr>
          <w:p>
            <w:r>
              <w:rPr>
                <w:b w:val="false"/>
                <w:bCs w:val="false"/>
                <w:sz w:val="20"/>
                <w:szCs w:val="20"/>
              </w:rPr>
              <w:t xml:space="preserve">Entrega 1 – Cierre del primer periodo</w:t>
            </w:r>
          </w:p>
        </w:tc>
      </w:tr>
    </w:tbl>
    <w:p>
      <w:pPr>
        <w:spacing w:after="300"/>
      </w:pP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gridCol w:w="2600"/>
      </w:tblGrid>
      <w:tr>
        <w:tc>
          <w:tcPr>
            <w:tcW w:type="dxa" w:w="5400"/>
            <w:tcBorders>
              <w:top w:val="single" w:color="D9C9A3" w:sz="4"/>
              <w:left w:val="single" w:color="D9C9A3" w:sz="4"/>
              <w:bottom w:val="single" w:color="D9C9A3" w:sz="4"/>
              <w:right w:val="single" w:color="D9C9A3" w:sz="4"/>
            </w:tcBorders>
            <w:shd w:fill="6E0F1D" w:color="auto" w:val="clear"/>
            <w:tcMar>
              <w:top w:type="dxa" w:w="60"/>
              <w:left w:type="dxa" w:w="120"/>
              <w:bottom w:type="dxa" w:w="60"/>
              <w:right w:type="dxa" w:w="120"/>
            </w:tcMar>
          </w:tcPr>
          <w:p>
            <w:r>
              <w:rPr>
                <w:b/>
                <w:bCs/>
                <w:color w:val="FFFFFF"/>
                <w:sz w:val="20"/>
                <w:szCs w:val="20"/>
              </w:rPr>
              <w:t xml:space="preserve">Integrantes</w:t>
            </w:r>
          </w:p>
        </w:tc>
        <w:tc>
          <w:tcPr>
            <w:tcW w:type="dxa" w:w="2600"/>
            <w:tcBorders>
              <w:top w:val="single" w:color="D9C9A3" w:sz="4"/>
              <w:left w:val="single" w:color="D9C9A3" w:sz="4"/>
              <w:bottom w:val="single" w:color="D9C9A3" w:sz="4"/>
              <w:right w:val="single" w:color="D9C9A3" w:sz="4"/>
            </w:tcBorders>
            <w:shd w:fill="6E0F1D" w:color="auto" w:val="clear"/>
            <w:tcMar>
              <w:top w:type="dxa" w:w="60"/>
              <w:left w:type="dxa" w:w="120"/>
              <w:bottom w:type="dxa" w:w="60"/>
              <w:right w:type="dxa" w:w="120"/>
            </w:tcMar>
          </w:tcPr>
          <w:p>
            <w:r>
              <w:rPr>
                <w:b/>
                <w:bCs/>
                <w:color w:val="FFFFFF"/>
                <w:sz w:val="20"/>
                <w:szCs w:val="20"/>
              </w:rPr>
              <w:t xml:space="preserve">Código</w:t>
            </w:r>
          </w:p>
        </w:tc>
      </w:tr>
      <w:tr>
        <w:tc>
          <w:tcPr>
            <w:tcW w:type="dxa" w:w="5400"/>
            <w:tcBorders>
              <w:top w:val="single" w:color="D9C9A3" w:sz="4"/>
              <w:left w:val="single" w:color="D9C9A3" w:sz="4"/>
              <w:bottom w:val="single" w:color="D9C9A3" w:sz="4"/>
              <w:right w:val="single" w:color="D9C9A3" w:sz="4"/>
            </w:tcBorders>
            <w:tcMar>
              <w:top w:type="dxa" w:w="60"/>
              <w:left w:type="dxa" w:w="120"/>
              <w:bottom w:type="dxa" w:w="60"/>
              <w:right w:type="dxa" w:w="120"/>
            </w:tcMar>
          </w:tcPr>
          <w:p>
            <w:r>
              <w:rPr>
                <w:b w:val="false"/>
                <w:bCs w:val="false"/>
                <w:sz w:val="20"/>
                <w:szCs w:val="20"/>
              </w:rPr>
              <w:t xml:space="preserve">Aguilar Quispe, Yon</w:t>
            </w:r>
          </w:p>
        </w:tc>
        <w:tc>
          <w:tcPr>
            <w:tcW w:type="dxa" w:w="2600"/>
            <w:tcBorders>
              <w:top w:val="single" w:color="D9C9A3" w:sz="4"/>
              <w:left w:val="single" w:color="D9C9A3" w:sz="4"/>
              <w:bottom w:val="single" w:color="D9C9A3" w:sz="4"/>
              <w:right w:val="single" w:color="D9C9A3" w:sz="4"/>
            </w:tcBorders>
            <w:tcMar>
              <w:top w:type="dxa" w:w="60"/>
              <w:left w:type="dxa" w:w="120"/>
              <w:bottom w:type="dxa" w:w="60"/>
              <w:right w:type="dxa" w:w="120"/>
            </w:tcMar>
          </w:tcPr>
          <w:p>
            <w:r>
              <w:rPr>
                <w:b w:val="false"/>
                <w:bCs w:val="false"/>
                <w:sz w:val="20"/>
                <w:szCs w:val="20"/>
              </w:rPr>
              <w:t xml:space="preserve">111276</w:t>
            </w:r>
          </w:p>
        </w:tc>
      </w:tr>
      <w:tr>
        <w:tc>
          <w:tcPr>
            <w:tcW w:type="dxa" w:w="5400"/>
            <w:tcBorders>
              <w:top w:val="single" w:color="D9C9A3" w:sz="4"/>
              <w:left w:val="single" w:color="D9C9A3" w:sz="4"/>
              <w:bottom w:val="single" w:color="D9C9A3" w:sz="4"/>
              <w:right w:val="single" w:color="D9C9A3" w:sz="4"/>
            </w:tcBorders>
            <w:tcMar>
              <w:top w:type="dxa" w:w="60"/>
              <w:left w:type="dxa" w:w="120"/>
              <w:bottom w:type="dxa" w:w="60"/>
              <w:right w:type="dxa" w:w="120"/>
            </w:tcMar>
          </w:tcPr>
          <w:p>
            <w:r>
              <w:rPr>
                <w:b w:val="false"/>
                <w:bCs w:val="false"/>
                <w:sz w:val="20"/>
                <w:szCs w:val="20"/>
              </w:rPr>
              <w:t xml:space="preserve">Choque Mamani, Brayan Isau</w:t>
            </w:r>
          </w:p>
        </w:tc>
        <w:tc>
          <w:tcPr>
            <w:tcW w:type="dxa" w:w="2600"/>
            <w:tcBorders>
              <w:top w:val="single" w:color="D9C9A3" w:sz="4"/>
              <w:left w:val="single" w:color="D9C9A3" w:sz="4"/>
              <w:bottom w:val="single" w:color="D9C9A3" w:sz="4"/>
              <w:right w:val="single" w:color="D9C9A3" w:sz="4"/>
            </w:tcBorders>
            <w:tcMar>
              <w:top w:type="dxa" w:w="60"/>
              <w:left w:type="dxa" w:w="120"/>
              <w:bottom w:type="dxa" w:w="60"/>
              <w:right w:type="dxa" w:w="120"/>
            </w:tcMar>
          </w:tcPr>
          <w:p>
            <w:r>
              <w:rPr>
                <w:b w:val="false"/>
                <w:bCs w:val="false"/>
                <w:sz w:val="20"/>
                <w:szCs w:val="20"/>
              </w:rPr>
              <w:t xml:space="preserve">215719</w:t>
            </w:r>
          </w:p>
        </w:tc>
      </w:tr>
      <w:tr>
        <w:tc>
          <w:tcPr>
            <w:tcW w:type="dxa" w:w="5400"/>
            <w:tcBorders>
              <w:top w:val="single" w:color="D9C9A3" w:sz="4"/>
              <w:left w:val="single" w:color="D9C9A3" w:sz="4"/>
              <w:bottom w:val="single" w:color="D9C9A3" w:sz="4"/>
              <w:right w:val="single" w:color="D9C9A3" w:sz="4"/>
            </w:tcBorders>
            <w:tcMar>
              <w:top w:type="dxa" w:w="60"/>
              <w:left w:type="dxa" w:w="120"/>
              <w:bottom w:type="dxa" w:w="60"/>
              <w:right w:type="dxa" w:w="120"/>
            </w:tcMar>
          </w:tcPr>
          <w:p>
            <w:r>
              <w:rPr>
                <w:b w:val="false"/>
                <w:bCs w:val="false"/>
                <w:sz w:val="20"/>
                <w:szCs w:val="20"/>
              </w:rPr>
              <w:t xml:space="preserve">Huacani de la Cruz, Dany</w:t>
            </w:r>
          </w:p>
        </w:tc>
        <w:tc>
          <w:tcPr>
            <w:tcW w:type="dxa" w:w="2600"/>
            <w:tcBorders>
              <w:top w:val="single" w:color="D9C9A3" w:sz="4"/>
              <w:left w:val="single" w:color="D9C9A3" w:sz="4"/>
              <w:bottom w:val="single" w:color="D9C9A3" w:sz="4"/>
              <w:right w:val="single" w:color="D9C9A3" w:sz="4"/>
            </w:tcBorders>
            <w:tcMar>
              <w:top w:type="dxa" w:w="60"/>
              <w:left w:type="dxa" w:w="120"/>
              <w:bottom w:type="dxa" w:w="60"/>
              <w:right w:type="dxa" w:w="120"/>
            </w:tcMar>
          </w:tcPr>
          <w:p>
            <w:r>
              <w:rPr>
                <w:b w:val="false"/>
                <w:bCs w:val="false"/>
                <w:sz w:val="20"/>
                <w:szCs w:val="20"/>
              </w:rPr>
              <w:t xml:space="preserve">081561</w:t>
            </w:r>
          </w:p>
        </w:tc>
      </w:tr>
      <w:tr>
        <w:tc>
          <w:tcPr>
            <w:tcW w:type="dxa" w:w="5400"/>
            <w:tcBorders>
              <w:top w:val="single" w:color="D9C9A3" w:sz="4"/>
              <w:left w:val="single" w:color="D9C9A3" w:sz="4"/>
              <w:bottom w:val="single" w:color="D9C9A3" w:sz="4"/>
              <w:right w:val="single" w:color="D9C9A3" w:sz="4"/>
            </w:tcBorders>
            <w:tcMar>
              <w:top w:type="dxa" w:w="60"/>
              <w:left w:type="dxa" w:w="120"/>
              <w:bottom w:type="dxa" w:w="60"/>
              <w:right w:type="dxa" w:w="120"/>
            </w:tcMar>
          </w:tcPr>
          <w:p>
            <w:r>
              <w:rPr>
                <w:b w:val="false"/>
                <w:bCs w:val="false"/>
                <w:sz w:val="20"/>
                <w:szCs w:val="20"/>
              </w:rPr>
              <w:t xml:space="preserve">Moreano Villena, Miguel Angel</w:t>
            </w:r>
          </w:p>
        </w:tc>
        <w:tc>
          <w:tcPr>
            <w:tcW w:type="dxa" w:w="2600"/>
            <w:tcBorders>
              <w:top w:val="single" w:color="D9C9A3" w:sz="4"/>
              <w:left w:val="single" w:color="D9C9A3" w:sz="4"/>
              <w:bottom w:val="single" w:color="D9C9A3" w:sz="4"/>
              <w:right w:val="single" w:color="D9C9A3" w:sz="4"/>
            </w:tcBorders>
            <w:tcMar>
              <w:top w:type="dxa" w:w="60"/>
              <w:left w:type="dxa" w:w="120"/>
              <w:bottom w:type="dxa" w:w="60"/>
              <w:right w:type="dxa" w:w="120"/>
            </w:tcMar>
          </w:tcPr>
          <w:p>
            <w:r>
              <w:rPr>
                <w:b w:val="false"/>
                <w:bCs w:val="false"/>
                <w:sz w:val="20"/>
                <w:szCs w:val="20"/>
              </w:rPr>
              <w:t xml:space="preserve">211859</w:t>
            </w:r>
          </w:p>
        </w:tc>
      </w:tr>
    </w:tbl>
    <w:p>
      <w:pPr>
        <w:spacing w:after="80" w:before="700"/>
        <w:jc w:val="center"/>
      </w:pPr>
      <w:r>
        <w:rPr>
          <w:rFonts w:ascii="Arial" w:cs="Arial" w:eastAsia="Arial" w:hAnsi="Arial"/>
          <w:color w:val="000000"/>
          <w:sz w:val="22"/>
          <w:szCs w:val="22"/>
        </w:rPr>
        <w:t xml:space="preserve">Cusco – Perú</w:t>
      </w:r>
    </w:p>
    <w:p>
      <w:pPr>
        <w:spacing w:after="80" w:before="0"/>
        <w:jc w:val="center"/>
      </w:pPr>
      <w:r>
        <w:rPr>
          <w:rFonts w:ascii="Arial" w:cs="Arial" w:eastAsia="Arial" w:hAnsi="Arial"/>
          <w:color w:val="000000"/>
          <w:sz w:val="22"/>
          <w:szCs w:val="22"/>
        </w:rPr>
        <w:t xml:space="preserve">Octubre de 2026 · Semestre académico 2026-II</w:t>
      </w:r>
    </w:p>
    <w:p>
      <w:r>
        <w:br w:type="page"/>
      </w:r>
    </w:p>
    <w:p>
      <w:pPr>
        <w:sectPr>
          <w:pgSz w:w="11906" w:h="16838" w:orient="portrait"/>
          <w:pgMar w:top="1418" w:right="1418" w:bottom="1418" w:left="1418" w:header="708" w:footer="708" w:gutter="0"/>
          <w:pgNumType/>
          <w:docGrid w:linePitch="360"/>
        </w:sectPr>
      </w:pPr>
    </w:p>
    <w:p>
      <w:pPr>
        <w:pStyle w:val="Heading1"/>
      </w:pPr>
      <w:r>
        <w:t xml:space="preserve">Resumen</w:t>
      </w:r>
    </w:p>
    <w:p>
      <w:pPr>
        <w:spacing w:after="120" w:before="0" w:line="300"/>
        <w:jc w:val="both"/>
      </w:pPr>
      <w:r>
        <w:t xml:space="preserve">Este informe corresponde a la Entrega 1 del proyecto semestral del Grupo 4, cuyo tema asignado es la </w:t>
      </w:r>
      <w:r>
        <w:rPr>
          <w:b/>
          <w:bCs/>
        </w:rPr>
        <w:t xml:space="preserve">optimización de la asignación de trabajos en máquinas idénticas</w:t>
      </w:r>
      <w:r>
        <w:t xml:space="preserve">. El tema se aplica a las 37 empresas/rutas de transporte urbano de Cusco registradas en la tabla de flota operativa de 2020: cada </w:t>
      </w:r>
      <w:r>
        <w:rPr>
          <w:b/>
          <w:bCs/>
        </w:rPr>
        <w:t xml:space="preserve">bus</w:t>
      </w:r>
      <w:r>
        <w:t xml:space="preserve"> es una máquina, cada </w:t>
      </w:r>
      <w:r>
        <w:rPr>
          <w:b/>
          <w:bCs/>
        </w:rPr>
        <w:t xml:space="preserve">vuelta</w:t>
      </w:r>
      <w:r>
        <w:t xml:space="preserve"> origen–destino–origen es un trabajo y cada ruta se resuelve como una instancia independiente.</w:t>
      </w:r>
    </w:p>
    <w:p>
      <w:pPr>
        <w:spacing w:after="120" w:before="0" w:line="300"/>
        <w:jc w:val="both"/>
      </w:pPr>
      <w:r>
        <w:t xml:space="preserve">Para responder a la observación del docente sobre el tráfico, la formulación se reestructuró. La duración de una vuelta ya no es constante: depende de su hora de salida mediante un perfil de congestión por franjas horarias (modelo de velocidad constante por tramos de Ichoua, Gendreau y Potvin, que garantiza la propiedad FIFO). A esa capa determinística se suma una capa estocástica que se evalúa por simulación Monte Carlo. Se definieron tres escenarios: T0 (sin tráfico, equivalente al Avance 1), T1 (perfil normalizado, media 1) y T2 (perfil pesimista). Además, el almuerzo de 2 h pasó a modelarse con una ventana de inicio, el objetivo se corrigió a la </w:t>
      </w:r>
      <w:r>
        <w:rPr>
          <w:b/>
          <w:bCs/>
        </w:rPr>
        <w:t xml:space="preserve">carga máxima por bus L</w:t>
      </w:r>
      <w:r>
        <w:rPr>
          <w:b/>
          <w:bCs/>
          <w:vertAlign w:val="subscript"/>
        </w:rPr>
        <w:t xml:space="preserve">max</w:t>
      </w:r>
      <w:r>
        <w:t xml:space="preserve"> y se adoptó un criterio lexicográfico (primero vueltas atendidas, luego L</w:t>
      </w:r>
      <w:r>
        <w:rPr>
          <w:vertAlign w:val="subscript"/>
        </w:rPr>
        <w:t xml:space="preserve">max</w:t>
      </w:r>
      <w:r>
        <w:t xml:space="preserve">).</w:t>
      </w:r>
    </w:p>
    <w:p>
      <w:pPr>
        <w:spacing w:after="120" w:before="0" w:line="300"/>
        <w:jc w:val="both"/>
      </w:pPr>
      <w:r>
        <w:t xml:space="preserve">El prototipo, escrito en Python, implementa List Scheduling (LS) y LPT adaptados a ventanas, almuerzo y tráfico; un algoritmo de Ramificación y Poda propio; un modelo exacto en OR-Tools CP-SAT; un validador independiente; métricas; simulación y una interfaz de línea de comandos. Cuenta con 35 pruebas automatizadas. Los resultados preliminares sobre las 5 017 vueltas de las 37 rutas muestran que LS supera a LPT cuando hay tráfico: con T1 deja 167 vueltas sin asignar frente a 331, y su brecha media respecto de la cota inferior es 13.7 % frente a 19.9 %. Con el tráfico pesimista T2, las vueltas no atendidas casi se triplican respecto de T0 (de 95 a 280). La ruta RTU-22 es infactible por capacidad aun sin tráfico (ρ = 1.02). En instancias pequeñas, CP-SAT confirma que elegir la hora de salida dentro de la ventana reduce la carga. También se detectó y corrigió un error de datos en RTU-28 y RTU-29.</w:t>
      </w:r>
    </w:p>
    <w:p>
      <w:pPr>
        <w:spacing w:after="200" w:before="0" w:line="300"/>
        <w:jc w:val="both"/>
      </w:pPr>
      <w:r>
        <w:rPr>
          <w:b/>
          <w:bCs/>
        </w:rPr>
        <w:t xml:space="preserve">Palabras clave:</w:t>
      </w:r>
      <w:r>
        <w:t xml:space="preserve"> scheduling en máquinas paralelas, List Scheduling, LPT, tiempos de viaje dependientes del tiempo, ventanas temporales, ramificación y poda, CP-SAT, simulación Monte Carlo, transporte urbano.</w:t>
      </w:r>
    </w:p>
    <w:p>
      <w:pPr>
        <w:pBdr>
          <w:bottom w:val="single" w:color="B8860B" w:sz="8" w:space="4"/>
        </w:pBdr>
        <w:spacing w:after="200" w:before="240"/>
      </w:pPr>
      <w:r>
        <w:rPr>
          <w:b/>
          <w:bCs/>
          <w:color w:val="6E0F1D"/>
          <w:sz w:val="30"/>
          <w:szCs w:val="30"/>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Introducción</w:t>
      </w:r>
    </w:p>
    <w:p>
      <w:pPr>
        <w:pStyle w:val="Heading2"/>
        <w:keepNext/>
      </w:pPr>
      <w:r>
        <w:t xml:space="preserve">1.1 Contexto y motivación</w:t>
      </w:r>
    </w:p>
    <w:p>
      <w:pPr>
        <w:spacing w:after="120" w:before="0" w:line="300"/>
        <w:jc w:val="both"/>
      </w:pPr>
      <w:r>
        <w:t xml:space="preserve">El transporte urbano de Cusco opera con empresas concesionarias que atienden una ruta fija con su propia flota. Cada día, la empresa debe decidir qué bus realiza cada vuelta y a qué hora sale. Para eso tiene que respetar la frecuencia comprometida, el descanso del conductor y una jornada limitada. Si las vueltas se reparten mal, unos buses acumulan muchas horas de conducción y otros quedan ociosos, y se pierden salidas en las horas de mayor demanda.</w:t>
      </w:r>
    </w:p>
    <w:p>
      <w:pPr>
        <w:spacing w:after="120" w:before="0" w:line="300"/>
        <w:jc w:val="both"/>
      </w:pPr>
      <w:r>
        <w:t xml:space="preserve">Desde el punto de vista algorítmico, la situación corresponde a un problema clásico de </w:t>
      </w:r>
      <w:r>
        <w:rPr>
          <w:b/>
          <w:bCs/>
        </w:rPr>
        <w:t xml:space="preserve">programación de trabajos en máquinas paralelas idénticas</w:t>
      </w:r>
      <w:r>
        <w:t xml:space="preserve"> (P||C</w:t>
      </w:r>
      <w:r>
        <w:rPr>
          <w:vertAlign w:val="subscript"/>
        </w:rPr>
        <w:t xml:space="preserve">max</w:t>
      </w:r>
      <w:r>
        <w:t xml:space="preserve">), que es NP-difícil incluso con dos máquinas (Garey y Johnson, 1979). Sobre él se agregan restricciones propias del transporte: ventanas de inicio, periodos de indisponibilidad (almuerzo) y, a partir de esta entrega, </w:t>
      </w:r>
      <w:r>
        <w:rPr>
          <w:b/>
          <w:bCs/>
        </w:rPr>
        <w:t xml:space="preserve">tiempos de viaje que dependen de la hora</w:t>
      </w:r>
      <w:r>
        <w:t xml:space="preserve"> por efecto del tráfico.</w:t>
      </w:r>
    </w:p>
    <w:p>
      <w:pPr>
        <w:pStyle w:val="Heading2"/>
        <w:keepNext/>
      </w:pPr>
      <w:r>
        <w:t xml:space="preserve">1.2 Observación recibida y respuesta</w:t>
      </w:r>
    </w:p>
    <w:p>
      <w:pPr>
        <w:spacing w:after="120" w:before="0" w:line="300"/>
        <w:jc w:val="both"/>
      </w:pPr>
      <w:r>
        <w:t xml:space="preserve">En la revisión de los avances, el docente preguntó </w:t>
      </w:r>
      <w:r>
        <w:rPr>
          <w:b/>
          <w:bCs/>
        </w:rPr>
        <w:t xml:space="preserve">cómo se manejaría el tráfico en el transporte</w:t>
      </w:r>
      <w:r>
        <w:t xml:space="preserve">. En el Avance 1 cada vuelta tenía una duración fija igual al tiempo de vuelta de la tabla 2020, de modo que una salida a las 07:00 duraba lo mismo que una a las 15:00. La respuesta adoptada en esta entrega tiene dos capas:</w:t>
      </w:r>
    </w:p>
    <w:p>
      <w:pPr>
        <w:pStyle w:val="ListParagraph"/>
        <w:numPr>
          <w:ilvl w:val="0"/>
          <w:numId w:val="2"/>
        </w:numPr>
        <w:spacing w:after="60" w:line="290"/>
        <w:jc w:val="both"/>
      </w:pPr>
      <w:r>
        <w:rPr>
          <w:b/>
          <w:bCs/>
        </w:rPr>
        <w:t xml:space="preserve">Capa A — tráfico determinístico.</w:t>
      </w:r>
      <w:r>
        <w:t xml:space="preserve"> La duración p</w:t>
      </w:r>
      <w:r>
        <w:rPr>
          <w:vertAlign w:val="subscript"/>
        </w:rPr>
        <w:t xml:space="preserve">j</w:t>
      </w:r>
      <w:r>
        <w:t xml:space="preserve">(s</w:t>
      </w:r>
      <w:r>
        <w:rPr>
          <w:vertAlign w:val="subscript"/>
        </w:rPr>
        <w:t xml:space="preserve">j</w:t>
      </w:r>
      <w:r>
        <w:t xml:space="preserve">) depende de la hora de salida s</w:t>
      </w:r>
      <w:r>
        <w:rPr>
          <w:vertAlign w:val="subscript"/>
        </w:rPr>
        <w:t xml:space="preserve">j</w:t>
      </w:r>
      <w:r>
        <w:t xml:space="preserve">. La ruta se recorre con una velocidad constante por franja horaria (punta mañana, mediodía y tarde; valles), siguiendo el modelo de Ichoua, Gendreau y Potvin (2003). El modelo cumple la propiedad FIFO: salir más tarde nunca hace llegar antes.</w:t>
      </w:r>
    </w:p>
    <w:p>
      <w:pPr>
        <w:pStyle w:val="ListParagraph"/>
        <w:numPr>
          <w:ilvl w:val="0"/>
          <w:numId w:val="2"/>
        </w:numPr>
        <w:spacing w:after="60" w:line="290"/>
        <w:jc w:val="both"/>
      </w:pPr>
      <w:r>
        <w:rPr>
          <w:b/>
          <w:bCs/>
        </w:rPr>
        <w:t xml:space="preserve">Capa B — variabilidad estocástica.</w:t>
      </w:r>
      <w:r>
        <w:t xml:space="preserve"> La duración realizada se multiplica por un ruido lognormal de media 1 (σ = 0.10 o 0.20). El plan se ejecuta por simulación Monte Carlo propagando los retrasos, y así se mide su robustez.</w:t>
      </w:r>
    </w:p>
    <w:p>
      <w:pPr>
        <w:spacing w:after="120" w:before="0" w:line="300"/>
        <w:jc w:val="both"/>
      </w:pPr>
      <w:r>
        <w:t xml:space="preserve">Con esto el tráfico deja de ser una suposición implícita y pasa a ser un factor experimental explícito, con tres escenarios (T0, T1, T2) que se comparan con las mismas métricas.</w:t>
      </w:r>
    </w:p>
    <w:p>
      <w:pPr>
        <w:pStyle w:val="Heading2"/>
        <w:keepNext/>
      </w:pPr>
      <w:r>
        <w:t xml:space="preserve">1.3 Problema</w:t>
      </w:r>
    </w:p>
    <w:p>
      <w:pPr>
        <w:spacing w:after="120" w:before="0" w:line="300"/>
        <w:jc w:val="both"/>
      </w:pPr>
      <w:r>
        <w:t xml:space="preserve">Dada una empresa/ruta con M buses idénticos, un conjunto de vueltas con su ventana de inicio, una jornada de 06:00 a 22:00, un almuerzo de 2 h por bus con ventana escalonada y un perfil de tráfico, se busca </w:t>
      </w:r>
      <w:r>
        <w:rPr>
          <w:b/>
          <w:bCs/>
        </w:rPr>
        <w:t xml:space="preserve">asignar cada vuelta a un bus de su propia ruta y fijar su hora de salida</w:t>
      </w:r>
      <w:r>
        <w:t xml:space="preserve">. El objetivo es atender la mayor cantidad de vueltas y, entre las soluciones que lo logran, minimizar la carga de conducción del bus más cargado (L</w:t>
      </w:r>
      <w:r>
        <w:rPr>
          <w:vertAlign w:val="subscript"/>
        </w:rPr>
        <w:t xml:space="preserve">max</w:t>
      </w:r>
      <w:r>
        <w:t xml:space="preserve">).</w:t>
      </w:r>
    </w:p>
    <w:p>
      <w:pPr>
        <w:pStyle w:val="Heading2"/>
        <w:keepNext/>
      </w:pPr>
      <w:r>
        <w:t xml:space="preserve">1.4 Objetivos</w:t>
      </w:r>
    </w:p>
    <w:p>
      <w:pPr>
        <w:pStyle w:val="Heading3"/>
        <w:keepNext/>
      </w:pPr>
      <w:r>
        <w:t xml:space="preserve">Objetivo general</w:t>
      </w:r>
    </w:p>
    <w:p>
      <w:pPr>
        <w:spacing w:after="120" w:before="0" w:line="300"/>
        <w:jc w:val="both"/>
      </w:pPr>
      <w:r>
        <w:t xml:space="preserve">Desarrollar y evaluar experimentalmente una solución computacional basada en algoritmos de programación en máquinas idénticas para asignar las vueltas de las rutas de transporte urbano de Cusco, incorporando ventanas de inicio, almuerzo y tiempos de viaje dependientes del tráfico. La solución debe demostrar aprendizaje autónomo, adopción justificada de tecnologías y pensamiento crítico al comparar alternativas.</w:t>
      </w:r>
    </w:p>
    <w:p>
      <w:pPr>
        <w:pStyle w:val="Heading3"/>
        <w:keepNext/>
      </w:pPr>
      <w:r>
        <w:t xml:space="preserve">Objetivos específicos</w:t>
      </w:r>
    </w:p>
    <w:p>
      <w:pPr>
        <w:pStyle w:val="ListParagraph"/>
        <w:numPr>
          <w:ilvl w:val="0"/>
          <w:numId w:val="3"/>
        </w:numPr>
        <w:spacing w:after="60" w:line="290"/>
        <w:jc w:val="both"/>
      </w:pPr>
      <w:r>
        <w:t xml:space="preserve">Formular el problema con entradas, salidas, restricciones, supuestos y función objetivo, incluyendo un modelo explícito del tráfico.</w:t>
      </w:r>
    </w:p>
    <w:p>
      <w:pPr>
        <w:pStyle w:val="ListParagraph"/>
        <w:numPr>
          <w:ilvl w:val="0"/>
          <w:numId w:val="3"/>
        </w:numPr>
        <w:spacing w:after="60" w:line="290"/>
        <w:jc w:val="both"/>
      </w:pPr>
      <w:r>
        <w:t xml:space="preserve">Investigar de forma autónoma los fundamentos de scheduling en máquinas paralelas, tiempos dependientes del tiempo, ramificación y poda y programación con restricciones.</w:t>
      </w:r>
    </w:p>
    <w:p>
      <w:pPr>
        <w:pStyle w:val="ListParagraph"/>
        <w:numPr>
          <w:ilvl w:val="0"/>
          <w:numId w:val="3"/>
        </w:numPr>
        <w:spacing w:after="60" w:line="290"/>
        <w:jc w:val="both"/>
      </w:pPr>
      <w:r>
        <w:t xml:space="preserve">Implementar al menos dos estrategias comparables (List Scheduling y LPT adaptados) y un mecanismo exacto de referencia (Ramificación y Poda y CP-SAT).</w:t>
      </w:r>
    </w:p>
    <w:p>
      <w:pPr>
        <w:pStyle w:val="ListParagraph"/>
        <w:numPr>
          <w:ilvl w:val="0"/>
          <w:numId w:val="3"/>
        </w:numPr>
        <w:spacing w:after="60" w:line="290"/>
        <w:jc w:val="both"/>
      </w:pPr>
      <w:r>
        <w:t xml:space="preserve">Validar la corrección con un verificador independiente, una instancia resuelta a mano y pruebas básicas, límite, adversas y de escala.</w:t>
      </w:r>
    </w:p>
    <w:p>
      <w:pPr>
        <w:pStyle w:val="ListParagraph"/>
        <w:numPr>
          <w:ilvl w:val="0"/>
          <w:numId w:val="3"/>
        </w:numPr>
        <w:spacing w:after="60" w:line="290"/>
        <w:jc w:val="both"/>
      </w:pPr>
      <w:r>
        <w:t xml:space="preserve">Diseñar experimentos reproducibles que comparen factibilidad, L</w:t>
      </w:r>
      <w:r>
        <w:rPr>
          <w:vertAlign w:val="subscript"/>
        </w:rPr>
        <w:t xml:space="preserve">max</w:t>
      </w:r>
      <w:r>
        <w:t xml:space="preserve">, equilibrio, tiempo de ejecución y robustez ante el tráfico.</w:t>
      </w:r>
    </w:p>
    <w:p>
      <w:pPr>
        <w:pStyle w:val="ListParagraph"/>
        <w:numPr>
          <w:ilvl w:val="0"/>
          <w:numId w:val="3"/>
        </w:numPr>
        <w:spacing w:after="60" w:line="290"/>
        <w:jc w:val="both"/>
      </w:pPr>
      <w:r>
        <w:t xml:space="preserve">Evaluar críticamente los datos, los supuestos, los resultados y las limitaciones.</w:t>
      </w:r>
    </w:p>
    <w:p>
      <w:pPr>
        <w:pStyle w:val="ListParagraph"/>
        <w:numPr>
          <w:ilvl w:val="0"/>
          <w:numId w:val="3"/>
        </w:numPr>
        <w:spacing w:after="60" w:line="290"/>
        <w:jc w:val="both"/>
      </w:pPr>
      <w:r>
        <w:t xml:space="preserve">Documentar el proceso de aprendizaje, las decisiones técnicas y la evolución del proyecto.</w:t>
      </w:r>
    </w:p>
    <w:p>
      <w:pPr>
        <w:pStyle w:val="Heading2"/>
        <w:keepNext/>
      </w:pPr>
      <w:r>
        <w:t xml:space="preserve">1.5 Alcance y delimitación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cantSplit/>
          <w:tblHeader/>
        </w:trPr>
        <w:tc>
          <w:tcPr>
            <w:tcW w:type="dxa" w:w="4535"/>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8"/>
                <w:szCs w:val="18"/>
              </w:rPr>
              <w:t xml:space="preserve">Incluido</w:t>
            </w:r>
          </w:p>
        </w:tc>
        <w:tc>
          <w:tcPr>
            <w:tcW w:type="dxa" w:w="4535"/>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8"/>
                <w:szCs w:val="18"/>
              </w:rPr>
              <w:t xml:space="preserve">Fuera de alcance</w:t>
            </w:r>
          </w:p>
        </w:tc>
      </w:tr>
      <w:tr>
        <w:trPr>
          <w:cantSplit/>
        </w:trPr>
        <w:tc>
          <w:tcPr>
            <w:tcW w:type="dxa" w:w="45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8"/>
                <w:szCs w:val="18"/>
              </w:rPr>
              <w:t xml:space="preserve">37 empresas/rutas de la tabla 2020; cada una es una instancia independiente.</w:t>
            </w:r>
          </w:p>
        </w:tc>
        <w:tc>
          <w:tcPr>
            <w:tcW w:type="dxa" w:w="45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8"/>
                <w:szCs w:val="18"/>
              </w:rPr>
              <w:t xml:space="preserve">Mezclar flotas o mover buses entre rutas.</w:t>
            </w:r>
          </w:p>
        </w:tc>
      </w:tr>
      <w:tr>
        <w:trPr>
          <w:cantSplit/>
        </w:trPr>
        <w:tc>
          <w:tcPr>
            <w:tcW w:type="dxa" w:w="4535"/>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8"/>
                <w:szCs w:val="18"/>
              </w:rPr>
              <w:t xml:space="preserve">Flota operativa; buses idénticos dentro de cada ruta.</w:t>
            </w:r>
          </w:p>
        </w:tc>
        <w:tc>
          <w:tcPr>
            <w:tcW w:type="dxa" w:w="4535"/>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8"/>
                <w:szCs w:val="18"/>
              </w:rPr>
              <w:t xml:space="preserve">Heterogeneidad de buses (capacidad, consumo, antigüedad).</w:t>
            </w:r>
          </w:p>
        </w:tc>
      </w:tr>
      <w:tr>
        <w:trPr>
          <w:cantSplit/>
        </w:trPr>
        <w:tc>
          <w:tcPr>
            <w:tcW w:type="dxa" w:w="45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8"/>
                <w:szCs w:val="18"/>
              </w:rPr>
              <w:t xml:space="preserve">Vuelta completa origen → destino → origen como trabajo indivisible.</w:t>
            </w:r>
          </w:p>
        </w:tc>
        <w:tc>
          <w:tcPr>
            <w:tcW w:type="dxa" w:w="45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8"/>
                <w:szCs w:val="18"/>
              </w:rPr>
              <w:t xml:space="preserve">Rediseño de rutas, paraderos o recorridos (VRP).</w:t>
            </w:r>
          </w:p>
        </w:tc>
      </w:tr>
      <w:tr>
        <w:trPr>
          <w:cantSplit/>
        </w:trPr>
        <w:tc>
          <w:tcPr>
            <w:tcW w:type="dxa" w:w="4535"/>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8"/>
                <w:szCs w:val="18"/>
              </w:rPr>
              <w:t xml:space="preserve">Jornada 06:00–22:00; almuerzo de 2 h con ventana escalonada en 3 turnos.</w:t>
            </w:r>
          </w:p>
        </w:tc>
        <w:tc>
          <w:tcPr>
            <w:tcW w:type="dxa" w:w="4535"/>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8"/>
                <w:szCs w:val="18"/>
              </w:rPr>
              <w:t xml:space="preserve">Reglas laborales detalladas (relevos, turnos partidos).</w:t>
            </w:r>
          </w:p>
        </w:tc>
      </w:tr>
      <w:tr>
        <w:trPr>
          <w:cantSplit/>
        </w:trPr>
        <w:tc>
          <w:tcPr>
            <w:tcW w:type="dxa" w:w="45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8"/>
                <w:szCs w:val="18"/>
              </w:rPr>
              <w:t xml:space="preserve">Tráfico por franjas (T0/T1/T2) y variabilidad estocástica simulada.</w:t>
            </w:r>
          </w:p>
        </w:tc>
        <w:tc>
          <w:tcPr>
            <w:tcW w:type="dxa" w:w="45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8"/>
                <w:szCs w:val="18"/>
              </w:rPr>
              <w:t xml:space="preserve">Simulación microscópica de tráfico (SUMO), ruteo en tiempo real o datos GPS.</w:t>
            </w:r>
          </w:p>
        </w:tc>
      </w:tr>
      <w:tr>
        <w:trPr>
          <w:cantSplit/>
        </w:trPr>
        <w:tc>
          <w:tcPr>
            <w:tcW w:type="dxa" w:w="4535"/>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8"/>
                <w:szCs w:val="18"/>
              </w:rPr>
              <w:t xml:space="preserve">Ventanas experimentales de la Opción C (±15 / ±30 min).</w:t>
            </w:r>
          </w:p>
        </w:tc>
        <w:tc>
          <w:tcPr>
            <w:tcW w:type="dxa" w:w="4535"/>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8"/>
                <w:szCs w:val="18"/>
              </w:rPr>
              <w:t xml:space="preserve">Horarios oficiales de las empresas (no disponibles).</w:t>
            </w:r>
          </w:p>
        </w:tc>
      </w:tr>
    </w:tbl>
    <w:p>
      <w:pPr>
        <w:spacing w:after="60"/>
      </w:pPr>
    </w:p>
    <w:p>
      <w:pPr>
        <w:keepNext w:val="false"/>
        <w:spacing w:after="200" w:before="60"/>
        <w:jc w:val="center"/>
      </w:pPr>
      <w:r>
        <w:rPr>
          <w:b/>
          <w:bCs/>
          <w:color w:val="6E0F1D"/>
          <w:sz w:val="18"/>
          <w:szCs w:val="18"/>
        </w:rPr>
        <w:t xml:space="preserve">Tabla 1. </w:t>
      </w:r>
      <w:r>
        <w:rPr>
          <w:color w:val="595959"/>
          <w:sz w:val="18"/>
          <w:szCs w:val="18"/>
        </w:rPr>
        <w:t xml:space="preserve">Alcance y delimitación del proyecto.</w:t>
      </w:r>
    </w:p>
    <w:p>
      <w:pPr>
        <w:pStyle w:val="Heading2"/>
        <w:keepNext/>
      </w:pPr>
      <w:r>
        <w:t xml:space="preserve">1.6 Organización del documento</w:t>
      </w:r>
    </w:p>
    <w:p>
      <w:pPr>
        <w:spacing w:after="120" w:before="0" w:line="300"/>
        <w:jc w:val="both"/>
      </w:pPr>
      <w:r>
        <w:t xml:space="preserve">La sección 2 presenta los fundamentos y el plan de aprendizaje autónomo. La sección 3 justifica el stack tecnológico. La sección 4 formula el problema reestructurado y la 5 detalla el diseño algorítmico, con pseudocódigo y complejidad. La sección 6 describe la arquitectura del sistema y la 7 resuelve paso a paso una instancia pequeña. Las secciones 8 y 9 presentan el plan de pruebas y la metodología experimental. La sección 10 muestra el prototipo y los resultados preliminares, la 11 discute ajustes, dificultades y amenazas a la validez, y la 12 concluye. Los anexos contienen el manual de uso, la matriz de contribuciones, el formato de bitácora y la correspondencia con los requisitos de la entrega.</w:t>
      </w:r>
    </w:p>
    <w:p>
      <w:pPr>
        <w:pStyle w:val="Heading1"/>
        <w:pageBreakBefore/>
      </w:pPr>
      <w:r>
        <w:t xml:space="preserve">2. Fundamentos y aprendizaje autónomo</w:t>
      </w:r>
    </w:p>
    <w:p>
      <w:pPr>
        <w:pStyle w:val="Heading2"/>
        <w:keepNext/>
      </w:pPr>
      <w:r>
        <w:t xml:space="preserve">2.1 Conceptos y algoritmos requeridos</w:t>
      </w:r>
    </w:p>
    <w:p>
      <w:pPr>
        <w:pStyle w:val="Heading3"/>
        <w:keepNext/>
      </w:pPr>
      <w:r>
        <w:t xml:space="preserve">Programación en máquinas paralelas idénticas</w:t>
      </w:r>
    </w:p>
    <w:p>
      <w:pPr>
        <w:spacing w:after="120" w:before="0" w:line="300"/>
        <w:jc w:val="both"/>
      </w:pPr>
      <w:r>
        <w:t xml:space="preserve">En la notación de tres campos de Graham, P||C</w:t>
      </w:r>
      <w:r>
        <w:rPr>
          <w:vertAlign w:val="subscript"/>
        </w:rPr>
        <w:t xml:space="preserve">max</w:t>
      </w:r>
      <w:r>
        <w:t xml:space="preserve"> consiste en repartir n trabajos con tiempos p</w:t>
      </w:r>
      <w:r>
        <w:rPr>
          <w:vertAlign w:val="subscript"/>
        </w:rPr>
        <w:t xml:space="preserve">j</w:t>
      </w:r>
      <w:r>
        <w:t xml:space="preserve"> entre m máquinas idénticas para minimizar el instante en que termina la última (makespan). Sin restricciones temporales, el makespan coincide con la </w:t>
      </w:r>
      <w:r>
        <w:rPr>
          <w:b/>
          <w:bCs/>
        </w:rPr>
        <w:t xml:space="preserve">carga máxima</w:t>
      </w:r>
      <w:r>
        <w:t xml:space="preserve"> de una máquina. El problema es NP-difícil (Garey y Johnson, 1979), por eso se usan heurísticas con garantía:</w:t>
      </w:r>
    </w:p>
    <w:p>
      <w:pPr>
        <w:pStyle w:val="ListParagraph"/>
        <w:numPr>
          <w:ilvl w:val="0"/>
          <w:numId w:val="2"/>
        </w:numPr>
        <w:spacing w:after="60" w:line="290"/>
        <w:jc w:val="both"/>
      </w:pPr>
      <w:r>
        <w:rPr>
          <w:b/>
          <w:bCs/>
        </w:rPr>
        <w:t xml:space="preserve">List Scheduling (LS)</w:t>
      </w:r>
      <w:r>
        <w:t xml:space="preserve"> recorre los trabajos en un orden dado y coloca cada uno en la máquina menos cargada. Garantiza C</w:t>
      </w:r>
      <w:r>
        <w:rPr>
          <w:vertAlign w:val="subscript"/>
        </w:rPr>
        <w:t xml:space="preserve">max</w:t>
      </w:r>
      <w:r>
        <w:t xml:space="preserve"> ≤ (2 − 1/m)·C</w:t>
      </w:r>
      <w:r>
        <w:rPr>
          <w:vertAlign w:val="superscript"/>
        </w:rPr>
        <w:t xml:space="preserve">*</w:t>
      </w:r>
      <w:r>
        <w:t xml:space="preserve"> (Graham, 1966).</w:t>
      </w:r>
    </w:p>
    <w:p>
      <w:pPr>
        <w:pStyle w:val="ListParagraph"/>
        <w:numPr>
          <w:ilvl w:val="0"/>
          <w:numId w:val="2"/>
        </w:numPr>
        <w:spacing w:after="60" w:line="290"/>
        <w:jc w:val="both"/>
      </w:pPr>
      <w:r>
        <w:rPr>
          <w:b/>
          <w:bCs/>
        </w:rPr>
        <w:t xml:space="preserve">LPT</w:t>
      </w:r>
      <w:r>
        <w:t xml:space="preserve"> (</w:t>
      </w:r>
      <w:r>
        <w:rPr>
          <w:i/>
          <w:iCs/>
        </w:rPr>
        <w:t xml:space="preserve">Longest Processing Time first</w:t>
      </w:r>
      <w:r>
        <w:t xml:space="preserve">) ordena antes los trabajos de mayor duración. Garantiza C</w:t>
      </w:r>
      <w:r>
        <w:rPr>
          <w:vertAlign w:val="subscript"/>
        </w:rPr>
        <w:t xml:space="preserve">max</w:t>
      </w:r>
      <w:r>
        <w:t xml:space="preserve"> ≤ (4/3 − 1/(3m))·C</w:t>
      </w:r>
      <w:r>
        <w:rPr>
          <w:vertAlign w:val="superscript"/>
        </w:rPr>
        <w:t xml:space="preserve">*</w:t>
      </w:r>
      <w:r>
        <w:t xml:space="preserve"> (Graham, 1969).</w:t>
      </w:r>
    </w:p>
    <w:p>
      <w:pPr>
        <w:pBdr>
          <w:left w:val="single" w:color="B8860B" w:sz="18" w:space="6"/>
        </w:pBdr>
        <w:shd w:fill="F6EFE3" w:color="auto" w:val="clear"/>
        <w:spacing w:after="160" w:before="80" w:line="290"/>
        <w:ind w:left="120" w:right="120"/>
        <w:jc w:val="both"/>
      </w:pPr>
      <w:r>
        <w:rPr>
          <w:b/>
          <w:bCs/>
          <w:color w:val="6E0F1D"/>
        </w:rPr>
        <w:t xml:space="preserve">Precaución. </w:t>
      </w:r>
      <w:r>
        <w:t xml:space="preserve">Las garantías de Graham </w:t>
      </w:r>
      <w:r>
        <w:rPr>
          <w:b/>
          <w:bCs/>
        </w:rPr>
        <w:t xml:space="preserve">no se trasladan</w:t>
      </w:r>
      <w:r>
        <w:t xml:space="preserve"> a nuestro problema. Con ventanas de inicio y almuerzo, una mala decisión temprana puede dejar trabajos sin asignar, y con tráfico la duración depende de la hora. Por eso es necesario comparar experimentalmente y usar un método exacto como referencia en instancias pequeñas.</w:t>
      </w:r>
    </w:p>
    <w:p>
      <w:pPr>
        <w:pStyle w:val="Heading3"/>
        <w:keepNext/>
      </w:pPr>
      <w:r>
        <w:t xml:space="preserve">Ventanas e indisponibilidad de máquinas</w:t>
      </w:r>
    </w:p>
    <w:p>
      <w:pPr>
        <w:spacing w:after="120" w:before="0" w:line="300"/>
        <w:jc w:val="both"/>
      </w:pPr>
      <w:r>
        <w:t xml:space="preserve">Cuando cada trabajo solo puede iniciar en un intervalo [r</w:t>
      </w:r>
      <w:r>
        <w:rPr>
          <w:vertAlign w:val="subscript"/>
        </w:rPr>
        <w:t xml:space="preserve">j</w:t>
      </w:r>
      <w:r>
        <w:t xml:space="preserve">, d</w:t>
      </w:r>
      <w:r>
        <w:rPr>
          <w:vertAlign w:val="subscript"/>
        </w:rPr>
        <w:t xml:space="preserve">j</w:t>
      </w:r>
      <w:r>
        <w:t xml:space="preserve">], el problema se acerca a la </w:t>
      </w:r>
      <w:r>
        <w:rPr>
          <w:b/>
          <w:bCs/>
        </w:rPr>
        <w:t xml:space="preserve">programación de intervalos</w:t>
      </w:r>
      <w:r>
        <w:t xml:space="preserve"> (Kolen et al., 2007). En ese caso decidir si todos los trabajos caben ya es difícil. El almuerzo convierte a cada bus en una máquina con un </w:t>
      </w:r>
      <w:r>
        <w:rPr>
          <w:b/>
          <w:bCs/>
        </w:rPr>
        <w:t xml:space="preserve">periodo de indisponibilidad</w:t>
      </w:r>
      <w:r>
        <w:t xml:space="preserve"> (Lee, 1996). Al darle una ventana de inicio, el almuerzo pasa a ser un trabajo fijo a su bus que también hay que programar.</w:t>
      </w:r>
    </w:p>
    <w:p>
      <w:pPr>
        <w:pStyle w:val="Heading3"/>
        <w:keepNext/>
      </w:pPr>
      <w:r>
        <w:t xml:space="preserve">Tiempos de viaje dependientes del tiempo y propiedad FIFO</w:t>
      </w:r>
    </w:p>
    <w:p>
      <w:pPr>
        <w:spacing w:after="120" w:before="0" w:line="300"/>
        <w:jc w:val="both"/>
      </w:pPr>
      <w:r>
        <w:t xml:space="preserve">En la programación dependiente del tiempo (Gawiejnowicz, 2008), la duración de un trabajo es una función de su inicio. Para el transporte, Ichoua, Gendreau y Potvin (2003) proponen dividir el día en franjas con velocidad constante y calcular el tiempo de viaje integrando la velocidad tramo por tramo. A diferencia de multiplicar la duración por el factor de la franja de salida, este modelo cumple la propiedad </w:t>
      </w:r>
      <w:r>
        <w:rPr>
          <w:b/>
          <w:bCs/>
        </w:rPr>
        <w:t xml:space="preserve">FIFO</w:t>
      </w:r>
      <w:r>
        <w:t xml:space="preserve">: si s</w:t>
      </w:r>
      <w:r>
        <w:rPr>
          <w:vertAlign w:val="subscript"/>
        </w:rPr>
        <w:t xml:space="preserve">1</w:t>
      </w:r>
      <w:r>
        <w:t xml:space="preserve"> ≤ s</w:t>
      </w:r>
      <w:r>
        <w:rPr>
          <w:vertAlign w:val="subscript"/>
        </w:rPr>
        <w:t xml:space="preserve">2</w:t>
      </w:r>
      <w:r>
        <w:t xml:space="preserve">, entonces s</w:t>
      </w:r>
      <w:r>
        <w:rPr>
          <w:vertAlign w:val="subscript"/>
        </w:rPr>
        <w:t xml:space="preserve">1</w:t>
      </w:r>
      <w:r>
        <w:t xml:space="preserve"> + p(s</w:t>
      </w:r>
      <w:r>
        <w:rPr>
          <w:vertAlign w:val="subscript"/>
        </w:rPr>
        <w:t xml:space="preserve">1</w:t>
      </w:r>
      <w:r>
        <w:t xml:space="preserve">) ≤ s</w:t>
      </w:r>
      <w:r>
        <w:rPr>
          <w:vertAlign w:val="subscript"/>
        </w:rPr>
        <w:t xml:space="preserve">2</w:t>
      </w:r>
      <w:r>
        <w:t xml:space="preserve"> + p(s</w:t>
      </w:r>
      <w:r>
        <w:rPr>
          <w:vertAlign w:val="subscript"/>
        </w:rPr>
        <w:t xml:space="preserve">2</w:t>
      </w:r>
      <w:r>
        <w:t xml:space="preserve">). En el diseño esto tiene una consecuencia práctica: dentro de un hueco libre, la salida más temprana es también la que llega antes (sección 5.4).</w:t>
      </w:r>
    </w:p>
    <w:p>
      <w:pPr>
        <w:pStyle w:val="Heading3"/>
        <w:keepNext/>
      </w:pPr>
      <w:r>
        <w:t xml:space="preserve">Métodos exactos de referencia</w:t>
      </w:r>
    </w:p>
    <w:p>
      <w:pPr>
        <w:pStyle w:val="ListParagraph"/>
        <w:numPr>
          <w:ilvl w:val="0"/>
          <w:numId w:val="2"/>
        </w:numPr>
        <w:spacing w:after="60" w:line="290"/>
        <w:jc w:val="both"/>
      </w:pPr>
      <w:r>
        <w:rPr>
          <w:b/>
          <w:bCs/>
        </w:rPr>
        <w:t xml:space="preserve">Ramificación y poda</w:t>
      </w:r>
      <w:r>
        <w:t xml:space="preserve"> (Land y Doig, 1960): explora el árbol de asignaciones y descarta las ramas cuya cota inferior no puede mejorar la mejor solución conocida.</w:t>
      </w:r>
    </w:p>
    <w:p>
      <w:pPr>
        <w:pStyle w:val="ListParagraph"/>
        <w:numPr>
          <w:ilvl w:val="0"/>
          <w:numId w:val="2"/>
        </w:numPr>
        <w:spacing w:after="60" w:line="290"/>
        <w:jc w:val="both"/>
      </w:pPr>
      <w:r>
        <w:rPr>
          <w:b/>
          <w:bCs/>
        </w:rPr>
        <w:t xml:space="preserve">Programación con restricciones (CP-SAT)</w:t>
      </w:r>
      <w:r>
        <w:t xml:space="preserve">: el solver de Google OR-Tools combina propagación de restricciones, SAT y búsqueda; representa las vueltas como intervalos opcionales con restricciones de no solapamiento (</w:t>
      </w:r>
      <w:r>
        <w:rPr>
          <w:i/>
          <w:iCs/>
        </w:rPr>
        <w:t xml:space="preserve">NoOverlap</w:t>
      </w:r>
      <w:r>
        <w:t xml:space="preserve">) por bus.</w:t>
      </w:r>
    </w:p>
    <w:p>
      <w:pPr>
        <w:pStyle w:val="Heading3"/>
        <w:keepNext/>
      </w:pPr>
      <w:r>
        <w:t xml:space="preserve">Simulación Monte Carlo</w:t>
      </w:r>
    </w:p>
    <w:p>
      <w:pPr>
        <w:spacing w:after="120" w:before="0" w:line="300"/>
        <w:jc w:val="both"/>
      </w:pPr>
      <w:r>
        <w:t xml:space="preserve">Para medir la robustez se repite la ejecución del plan con duraciones aleatorias y semillas fijas, y se resumen las medias y el percentil 95 de las métricas (Law, 2015).</w:t>
      </w:r>
    </w:p>
    <w:p>
      <w:pPr>
        <w:pStyle w:val="Heading2"/>
        <w:keepNext/>
      </w:pPr>
      <w:r>
        <w:t xml:space="preserve">2.2 Fuentes estudiadas y criterios de selección</w:t>
      </w:r>
    </w:p>
    <w:p>
      <w:pPr>
        <w:spacing w:after="120" w:before="0" w:line="300"/>
        <w:jc w:val="both"/>
      </w:pPr>
      <w:r>
        <w:t xml:space="preserve">Se priorizaron artículos con revisión por pares, libros de referencia y documentación oficial. Cada fuente se evaluó por </w:t>
      </w:r>
      <w:r>
        <w:rPr>
          <w:b/>
          <w:bCs/>
        </w:rPr>
        <w:t xml:space="preserve">pertinencia</w:t>
      </w:r>
      <w:r>
        <w:t xml:space="preserve"> (¿modela algo de nuestro problema?), </w:t>
      </w:r>
      <w:r>
        <w:rPr>
          <w:b/>
          <w:bCs/>
        </w:rPr>
        <w:t xml:space="preserve">confiabilidad</w:t>
      </w:r>
      <w:r>
        <w:t xml:space="preserve"> (revisión por pares o autoría reconocida), </w:t>
      </w:r>
      <w:r>
        <w:rPr>
          <w:b/>
          <w:bCs/>
        </w:rPr>
        <w:t xml:space="preserve">vigencia</w:t>
      </w:r>
      <w:r>
        <w:t xml:space="preserve"> (si el resultado sigue siendo la referencia del área) y </w:t>
      </w:r>
      <w:r>
        <w:rPr>
          <w:b/>
          <w:bCs/>
        </w:rPr>
        <w:t xml:space="preserve">verificabilidad</w:t>
      </w:r>
      <w:r>
        <w:t xml:space="preserve"> (si se puede reproducir con nuestros datos).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470"/>
        <w:gridCol w:w="2300"/>
      </w:tblGrid>
      <w:tr>
        <w:trPr>
          <w:cantSplit/>
          <w:tblHeader/>
        </w:trPr>
        <w:tc>
          <w:tcPr>
            <w:tcW w:type="dxa" w:w="23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Fuente</w:t>
            </w:r>
          </w:p>
        </w:tc>
        <w:tc>
          <w:tcPr>
            <w:tcW w:type="dxa" w:w="20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Tipo</w:t>
            </w:r>
          </w:p>
        </w:tc>
        <w:tc>
          <w:tcPr>
            <w:tcW w:type="dxa" w:w="24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Aporte al proyecto</w:t>
            </w:r>
          </w:p>
        </w:tc>
        <w:tc>
          <w:tcPr>
            <w:tcW w:type="dxa" w:w="23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Graham (1966, 1969)</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Artículos (BSTJ, SIAM J. Appl. Math.)</w:t>
            </w:r>
          </w:p>
        </w:tc>
        <w:tc>
          <w:tcPr>
            <w:tcW w:type="dxa" w:w="24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Cotas de LS y LPT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Fundamento y prueba del peor caso de LPT</w:t>
            </w:r>
          </w:p>
        </w:tc>
      </w:tr>
      <w:tr>
        <w:trPr>
          <w:cantSplit/>
        </w:trPr>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Pinedo (2016)</w:t>
            </w:r>
          </w:p>
        </w:tc>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Libro</w:t>
            </w:r>
          </w:p>
        </w:tc>
        <w:tc>
          <w:tcPr>
            <w:tcW w:type="dxa" w:w="24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Notación, reglas de despacho, P||C</w:t>
            </w:r>
            <w:r>
              <w:rPr>
                <w:sz w:val="17"/>
                <w:szCs w:val="17"/>
                <w:vertAlign w:val="subscript"/>
              </w:rPr>
              <w:t xml:space="preserve">max</w:t>
            </w:r>
          </w:p>
        </w:tc>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Formulación y métricas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Garey y Johnson (1979)</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Libro</w:t>
            </w:r>
          </w:p>
        </w:tc>
        <w:tc>
          <w:tcPr>
            <w:tcW w:type="dxa" w:w="24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NP-dificultad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Justifica usar heurísticas</w:t>
            </w:r>
          </w:p>
        </w:tc>
      </w:tr>
      <w:tr>
        <w:trPr>
          <w:cantSplit/>
        </w:trPr>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Ichoua, Gendreau y Potvin (2003)</w:t>
            </w:r>
          </w:p>
        </w:tc>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Artículo (EJOR)</w:t>
            </w:r>
          </w:p>
        </w:tc>
        <w:tc>
          <w:tcPr>
            <w:tcW w:type="dxa" w:w="24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Velocidad por franjas y FIFO</w:t>
            </w:r>
          </w:p>
        </w:tc>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b/>
                <w:bCs/>
                <w:sz w:val="17"/>
                <w:szCs w:val="17"/>
              </w:rPr>
              <w:t xml:space="preserve">Modelo de tráfico (capa A)</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Gawiejnowicz (2008)</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Libro</w:t>
            </w:r>
          </w:p>
        </w:tc>
        <w:tc>
          <w:tcPr>
            <w:tcW w:type="dxa" w:w="24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Scheduling dependiente del tiempo</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Marco teórico del tráfico</w:t>
            </w:r>
          </w:p>
        </w:tc>
      </w:tr>
      <w:tr>
        <w:trPr>
          <w:cantSplit/>
        </w:trPr>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Lee (1996)</w:t>
            </w:r>
          </w:p>
        </w:tc>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Artículo (J. Global Optim.)</w:t>
            </w:r>
          </w:p>
        </w:tc>
        <w:tc>
          <w:tcPr>
            <w:tcW w:type="dxa" w:w="24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Máquinas con indisponibilidad</w:t>
            </w:r>
          </w:p>
        </w:tc>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Modelo del almuerzo</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Kolen et al. (2007)</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Artículo (Naval Res. Logist.)</w:t>
            </w:r>
          </w:p>
        </w:tc>
        <w:tc>
          <w:tcPr>
            <w:tcW w:type="dxa" w:w="24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Interval scheduling</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Factibilidad con ventanas</w:t>
            </w:r>
          </w:p>
        </w:tc>
      </w:tr>
      <w:tr>
        <w:trPr>
          <w:cantSplit/>
        </w:trPr>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Ibarra-Rojas et al. (2015)</w:t>
            </w:r>
          </w:p>
        </w:tc>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Revisión (Transp. Res. B)</w:t>
            </w:r>
          </w:p>
        </w:tc>
        <w:tc>
          <w:tcPr>
            <w:tcW w:type="dxa" w:w="24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Planificación de buses; robustez</w:t>
            </w:r>
          </w:p>
        </w:tc>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Contexto y holguras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Land y Doig (1960)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Artículo (Econometrica)</w:t>
            </w:r>
          </w:p>
        </w:tc>
        <w:tc>
          <w:tcPr>
            <w:tcW w:type="dxa" w:w="24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Ramificación y poda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Diseño del B&amp;B</w:t>
            </w:r>
          </w:p>
        </w:tc>
      </w:tr>
      <w:tr>
        <w:trPr>
          <w:cantSplit/>
        </w:trPr>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Documentación de OR-Tools</w:t>
            </w:r>
          </w:p>
        </w:tc>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Documentación oficial</w:t>
            </w:r>
          </w:p>
        </w:tc>
        <w:tc>
          <w:tcPr>
            <w:tcW w:type="dxa" w:w="24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CP-SAT, intervalos, AddElement</w:t>
            </w:r>
          </w:p>
        </w:tc>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Modelo exacto</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Law (2015)</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Libro</w:t>
            </w:r>
          </w:p>
        </w:tc>
        <w:tc>
          <w:tcPr>
            <w:tcW w:type="dxa" w:w="24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Diseño de simulaciones, réplicas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Capa B y experimento E4</w:t>
            </w:r>
          </w:p>
        </w:tc>
      </w:tr>
      <w:tr>
        <w:trPr>
          <w:cantSplit/>
        </w:trPr>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Tabla de flota operativa 2020</w:t>
            </w:r>
          </w:p>
        </w:tc>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Dato referencial (Scribd)</w:t>
            </w:r>
          </w:p>
        </w:tc>
        <w:tc>
          <w:tcPr>
            <w:tcW w:type="dxa" w:w="24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Parámetros de las 37 rutas</w:t>
            </w:r>
          </w:p>
        </w:tc>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Instancias (con control de calidad)</w:t>
            </w:r>
          </w:p>
        </w:tc>
      </w:tr>
    </w:tbl>
    <w:p>
      <w:pPr>
        <w:spacing w:after="60"/>
      </w:pPr>
    </w:p>
    <w:p>
      <w:pPr>
        <w:keepNext w:val="false"/>
        <w:spacing w:after="200" w:before="60"/>
        <w:jc w:val="center"/>
      </w:pPr>
      <w:r>
        <w:rPr>
          <w:b/>
          <w:bCs/>
          <w:color w:val="6E0F1D"/>
          <w:sz w:val="18"/>
          <w:szCs w:val="18"/>
        </w:rPr>
        <w:t xml:space="preserve">Tabla 2. </w:t>
      </w:r>
      <w:r>
        <w:rPr>
          <w:color w:val="595959"/>
          <w:sz w:val="18"/>
          <w:szCs w:val="18"/>
        </w:rPr>
        <w:t xml:space="preserve">Fuentes principales, su tipo y su uso en el proyecto.</w:t>
      </w:r>
    </w:p>
    <w:p>
      <w:pPr>
        <w:pBdr>
          <w:left w:val="single" w:color="B8860B" w:sz="18" w:space="6"/>
        </w:pBdr>
        <w:shd w:fill="F6EFE3" w:color="auto" w:val="clear"/>
        <w:spacing w:after="160" w:before="80" w:line="290"/>
        <w:ind w:left="120" w:right="120"/>
        <w:jc w:val="both"/>
      </w:pPr>
      <w:r>
        <w:rPr>
          <w:b/>
          <w:bCs/>
          <w:color w:val="6E0F1D"/>
        </w:rPr>
        <w:t xml:space="preserve">Evaluación crítica de la fuente de datos. </w:t>
      </w:r>
      <w:r>
        <w:t xml:space="preserve">La tabla de flota 2020 es un documento secundario publicado en un repositorio abierto, no un dataset oficial. Por eso se usa solo como </w:t>
      </w:r>
      <w:r>
        <w:rPr>
          <w:b/>
          <w:bCs/>
        </w:rPr>
        <w:t xml:space="preserve">referencia de parámetros</w:t>
      </w:r>
      <w:r>
        <w:t xml:space="preserve">, se verificó su consistencia interna (sección 4.8) y todo dato construido para experimentar se marca como tal.</w:t>
      </w:r>
    </w:p>
    <w:p>
      <w:pPr>
        <w:pStyle w:val="Heading2"/>
        <w:keepNext/>
      </w:pPr>
      <w:r>
        <w:t xml:space="preserve">2.3 Conocimientos nuevos que el grupo tuvo que adquirir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0"/>
        <w:gridCol w:w="3270"/>
        <w:gridCol w:w="2900"/>
      </w:tblGrid>
      <w:tr>
        <w:trPr>
          <w:cantSplit/>
          <w:tblHeader/>
        </w:trPr>
        <w:tc>
          <w:tcPr>
            <w:tcW w:type="dxa" w:w="29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Conocimiento</w:t>
            </w:r>
          </w:p>
        </w:tc>
        <w:tc>
          <w:tcPr>
            <w:tcW w:type="dxa" w:w="32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Por qué fue necesario</w:t>
            </w:r>
          </w:p>
        </w:tc>
        <w:tc>
          <w:tcPr>
            <w:tcW w:type="dxa" w:w="29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Dónde se aplica</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Tiempos de viaje dependientes del tiempo (FIFO)</w:t>
            </w:r>
          </w:p>
        </w:tc>
        <w:tc>
          <w:tcPr>
            <w:tcW w:type="dxa" w:w="3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Responder a la observación sobre el tráfico</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traffic.py</w:t>
            </w:r>
            <w:r>
              <w:rPr>
                <w:sz w:val="17"/>
                <w:szCs w:val="17"/>
              </w:rPr>
              <w:t xml:space="preserve">, hoja </w:t>
            </w:r>
            <w:r>
              <w:rPr>
                <w:i/>
                <w:iCs/>
                <w:sz w:val="17"/>
                <w:szCs w:val="17"/>
              </w:rPr>
              <w:t xml:space="preserve">Calculadora vuelta</w:t>
            </w:r>
          </w:p>
        </w:tc>
      </w:tr>
      <w:tr>
        <w:trPr>
          <w:cantSplit/>
        </w:trPr>
        <w:tc>
          <w:tcPr>
            <w:tcW w:type="dxa" w:w="2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Programación con restricciones (CP-SAT)</w:t>
            </w:r>
          </w:p>
        </w:tc>
        <w:tc>
          <w:tcPr>
            <w:tcW w:type="dxa" w:w="3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Obtener óptimos de referencia con inicio flexible</w:t>
            </w:r>
          </w:p>
        </w:tc>
        <w:tc>
          <w:tcPr>
            <w:tcW w:type="dxa" w:w="2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algorithms/cpsat.py</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Máquinas con indisponibilidad flexible</w:t>
            </w:r>
          </w:p>
        </w:tc>
        <w:tc>
          <w:tcPr>
            <w:tcW w:type="dxa" w:w="3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Almuerzo fijo generaba infactibilidad artificial</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BusTimeline</w:t>
            </w:r>
          </w:p>
        </w:tc>
      </w:tr>
      <w:tr>
        <w:trPr>
          <w:cantSplit/>
        </w:trPr>
        <w:tc>
          <w:tcPr>
            <w:tcW w:type="dxa" w:w="2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Diseño de cotas y simetrías en B&amp;B</w:t>
            </w:r>
          </w:p>
        </w:tc>
        <w:tc>
          <w:tcPr>
            <w:tcW w:type="dxa" w:w="3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Hacer manejable la búsqueda exacta</w:t>
            </w:r>
          </w:p>
        </w:tc>
        <w:tc>
          <w:tcPr>
            <w:tcW w:type="dxa" w:w="2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algorithms/bnb.py</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Simulación Monte Carlo y percentiles</w:t>
            </w:r>
          </w:p>
        </w:tc>
        <w:tc>
          <w:tcPr>
            <w:tcW w:type="dxa" w:w="3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Medir robustez ante tráfico variable</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simulation.py</w:t>
            </w:r>
            <w:r>
              <w:rPr>
                <w:sz w:val="17"/>
                <w:szCs w:val="17"/>
              </w:rPr>
              <w:t xml:space="preserve">, E4</w:t>
            </w:r>
          </w:p>
        </w:tc>
      </w:tr>
      <w:tr>
        <w:trPr>
          <w:cantSplit/>
        </w:trPr>
        <w:tc>
          <w:tcPr>
            <w:tcW w:type="dxa" w:w="2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Pruebas automatizadas con pytest</w:t>
            </w:r>
          </w:p>
        </w:tc>
        <w:tc>
          <w:tcPr>
            <w:tcW w:type="dxa" w:w="3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Verificar restricciones y casos límite</w:t>
            </w:r>
          </w:p>
        </w:tc>
        <w:tc>
          <w:tcPr>
            <w:tcW w:type="dxa" w:w="2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tests/</w:t>
            </w:r>
          </w:p>
        </w:tc>
      </w:tr>
      <w:tr>
        <w:trPr>
          <w:cantSplit/>
        </w:trP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Control de calidad de datos con pandas/openpyxl</w:t>
            </w:r>
          </w:p>
        </w:tc>
        <w:tc>
          <w:tcPr>
            <w:tcW w:type="dxa" w:w="3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Detectar inconsistencias entre hojas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builder.py</w:t>
            </w:r>
          </w:p>
        </w:tc>
      </w:tr>
    </w:tbl>
    <w:p>
      <w:pPr>
        <w:spacing w:after="60"/>
      </w:pPr>
    </w:p>
    <w:p>
      <w:pPr>
        <w:keepNext w:val="false"/>
        <w:spacing w:after="200" w:before="60"/>
        <w:jc w:val="center"/>
      </w:pPr>
      <w:r>
        <w:rPr>
          <w:b/>
          <w:bCs/>
          <w:color w:val="6E0F1D"/>
          <w:sz w:val="18"/>
          <w:szCs w:val="18"/>
        </w:rPr>
        <w:t xml:space="preserve">Tabla 3. </w:t>
      </w:r>
      <w:r>
        <w:rPr>
          <w:color w:val="595959"/>
          <w:sz w:val="18"/>
          <w:szCs w:val="18"/>
        </w:rPr>
        <w:t xml:space="preserve">Conocimientos nuevos y su aplicación.</w:t>
      </w:r>
    </w:p>
    <w:p>
      <w:pPr>
        <w:pStyle w:val="Heading2"/>
        <w:keepNext/>
      </w:pPr>
      <w:r>
        <w:t xml:space="preserve">2.4 Plan de aprendizaje autónomo</w:t>
      </w:r>
    </w:p>
    <w:p>
      <w:pPr>
        <w:spacing w:after="120" w:before="0" w:line="300"/>
        <w:jc w:val="both"/>
      </w:pPr>
      <w:r>
        <w:t xml:space="preserve">El plan asigna cada necesidad de aprendizaje a un responsable, con actividades independientes, fuentes y la evidencia verificable esperada. Cada integrante registra el avance real en su bitácora individual (</w:t>
      </w:r>
      <w:r>
        <w:rPr>
          <w:rFonts w:ascii="Consolas" w:cs="Consolas" w:eastAsia="Consolas" w:hAnsi="Consolas"/>
          <w:sz w:val="19"/>
          <w:szCs w:val="19"/>
        </w:rPr>
        <w:t xml:space="preserve">docs/bitacora/</w:t>
      </w:r>
      <w:r>
        <w:t xml:space="preserve">, formato en el Anexo C). Así se cubre el indicador AG-C06.01, que se evalúa de forma individual.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100"/>
        <w:gridCol w:w="3070"/>
        <w:gridCol w:w="2200"/>
      </w:tblGrid>
      <w:tr>
        <w:trPr>
          <w:cantSplit/>
          <w:tblHeader/>
        </w:trPr>
        <w:tc>
          <w:tcPr>
            <w:tcW w:type="dxa" w:w="5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w:t>
            </w:r>
          </w:p>
        </w:tc>
        <w:tc>
          <w:tcPr>
            <w:tcW w:type="dxa" w:w="22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Necesidad (brecha)</w:t>
            </w:r>
          </w:p>
        </w:tc>
        <w:tc>
          <w:tcPr>
            <w:tcW w:type="dxa" w:w="11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Responsable</w:t>
            </w:r>
          </w:p>
        </w:tc>
        <w:tc>
          <w:tcPr>
            <w:tcW w:type="dxa" w:w="30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Actividad independiente</w:t>
            </w:r>
          </w:p>
        </w:tc>
        <w:tc>
          <w:tcPr>
            <w:tcW w:type="dxa" w:w="22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Evidencia</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N1</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Tiempo de viaje por franjas y FIFO</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Aguilar</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Leer Ichoua et al.; 3 casos a mano; implementar y probar FIFO</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traffic.py</w:t>
            </w:r>
            <w:r>
              <w:rPr>
                <w:sz w:val="16"/>
                <w:szCs w:val="16"/>
              </w:rPr>
              <w:t xml:space="preserve">, </w:t>
            </w:r>
            <w:r>
              <w:rPr>
                <w:rFonts w:ascii="Consolas" w:cs="Consolas" w:eastAsia="Consolas" w:hAnsi="Consolas"/>
                <w:sz w:val="16"/>
                <w:szCs w:val="16"/>
              </w:rPr>
              <w:t xml:space="preserve">test_traffic.py</w:t>
            </w:r>
          </w:p>
        </w:tc>
      </w:tr>
      <w:tr>
        <w:trPr>
          <w:cantSplit/>
        </w:trPr>
        <w:tc>
          <w:tcPr>
            <w:tcW w:type="dxa" w:w="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N2</w:t>
            </w:r>
          </w:p>
        </w:tc>
        <w:tc>
          <w:tcPr>
            <w:tcW w:type="dxa" w:w="2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CP-SAT (intervalos opcionales, NoOverlap)</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Aguilar</w:t>
            </w:r>
          </w:p>
        </w:tc>
        <w:tc>
          <w:tcPr>
            <w:tcW w:type="dxa" w:w="30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Tutorial oficial; modelo de juguete; modelo completo</w:t>
            </w:r>
          </w:p>
        </w:tc>
        <w:tc>
          <w:tcPr>
            <w:tcW w:type="dxa" w:w="2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cpsat.py</w:t>
            </w:r>
            <w:r>
              <w:rPr>
                <w:sz w:val="16"/>
                <w:szCs w:val="16"/>
              </w:rPr>
              <w:t xml:space="preserve">, E2</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N3</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P||C</w:t>
            </w:r>
            <w:r>
              <w:rPr>
                <w:sz w:val="16"/>
                <w:szCs w:val="16"/>
                <w:vertAlign w:val="subscript"/>
              </w:rPr>
              <w:t xml:space="preserve">max</w:t>
            </w:r>
            <w:r>
              <w:rPr>
                <w:sz w:val="16"/>
                <w:szCs w:val="16"/>
              </w:rPr>
              <w:t xml:space="preserve"> y cotas de Graham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Choque</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Graham y Pinedo; reproducir peor caso de LPT</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greedy.py</w:t>
            </w:r>
            <w:r>
              <w:rPr>
                <w:sz w:val="16"/>
                <w:szCs w:val="16"/>
              </w:rPr>
              <w:t xml:space="preserve">, prueba de Graham</w:t>
            </w:r>
          </w:p>
        </w:tc>
      </w:tr>
      <w:tr>
        <w:trPr>
          <w:cantSplit/>
        </w:trPr>
        <w:tc>
          <w:tcPr>
            <w:tcW w:type="dxa" w:w="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N4</w:t>
            </w:r>
          </w:p>
        </w:tc>
        <w:tc>
          <w:tcPr>
            <w:tcW w:type="dxa" w:w="2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Estructuras para huecos de tiempo</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Choque</w:t>
            </w:r>
          </w:p>
        </w:tc>
        <w:tc>
          <w:tcPr>
            <w:tcW w:type="dxa" w:w="30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Comparar lista ordenada + bisect con árbol de intervalos</w:t>
            </w:r>
          </w:p>
        </w:tc>
        <w:tc>
          <w:tcPr>
            <w:tcW w:type="dxa" w:w="2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BusTimeline</w:t>
            </w:r>
            <w:r>
              <w:rPr>
                <w:sz w:val="16"/>
                <w:szCs w:val="16"/>
              </w:rPr>
              <w:t xml:space="preserve">, E3</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N5</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Cotas y simetrías en B&amp;B</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Huacani</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Land y Doig; implementar cota Σp</w:t>
            </w:r>
            <w:r>
              <w:rPr>
                <w:sz w:val="16"/>
                <w:szCs w:val="16"/>
                <w:vertAlign w:val="subscript"/>
              </w:rPr>
              <w:t xml:space="preserve">min</w:t>
            </w:r>
            <w:r>
              <w:rPr>
                <w:sz w:val="16"/>
                <w:szCs w:val="16"/>
              </w:rPr>
              <w:t xml:space="preserve">/m y poda por simetría</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bnb.py</w:t>
            </w:r>
            <w:r>
              <w:rPr>
                <w:sz w:val="16"/>
                <w:szCs w:val="16"/>
              </w:rPr>
              <w:t xml:space="preserve">, nodos/podas</w:t>
            </w:r>
          </w:p>
        </w:tc>
      </w:tr>
      <w:tr>
        <w:trPr>
          <w:cantSplit/>
        </w:trPr>
        <w:tc>
          <w:tcPr>
            <w:tcW w:type="dxa" w:w="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N6</w:t>
            </w:r>
          </w:p>
        </w:tc>
        <w:tc>
          <w:tcPr>
            <w:tcW w:type="dxa" w:w="2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Pruebas límite y adversas</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Huacani</w:t>
            </w:r>
          </w:p>
        </w:tc>
        <w:tc>
          <w:tcPr>
            <w:tcW w:type="dxa" w:w="30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Guía de pytest; catálogo de casos</w:t>
            </w:r>
          </w:p>
        </w:tc>
        <w:tc>
          <w:tcPr>
            <w:tcW w:type="dxa" w:w="2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tests/</w:t>
            </w:r>
            <w:r>
              <w:rPr>
                <w:sz w:val="16"/>
                <w:szCs w:val="16"/>
              </w:rPr>
              <w:t xml:space="preserve"> (35 pruebas)</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N7</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Calidad de datos (pandas/openpyxl)</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Moreano</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Cruce de hojas del Excel; detección de RTU-28/29</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builder.py</w:t>
            </w:r>
            <w:r>
              <w:rPr>
                <w:sz w:val="16"/>
                <w:szCs w:val="16"/>
              </w:rPr>
              <w:t xml:space="preserve">, Excel</w:t>
            </w:r>
          </w:p>
        </w:tc>
      </w:tr>
      <w:tr>
        <w:trPr>
          <w:cantSplit/>
        </w:trPr>
        <w:tc>
          <w:tcPr>
            <w:tcW w:type="dxa" w:w="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N8</w:t>
            </w:r>
          </w:p>
        </w:tc>
        <w:tc>
          <w:tcPr>
            <w:tcW w:type="dxa" w:w="2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Monte Carlo y robustez</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Moreano</w:t>
            </w:r>
          </w:p>
        </w:tc>
        <w:tc>
          <w:tcPr>
            <w:tcW w:type="dxa" w:w="30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Law, caps. 4 y 9; réplicas con semilla</w:t>
            </w:r>
          </w:p>
        </w:tc>
        <w:tc>
          <w:tcPr>
            <w:tcW w:type="dxa" w:w="2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simulation.py</w:t>
            </w:r>
            <w:r>
              <w:rPr>
                <w:sz w:val="16"/>
                <w:szCs w:val="16"/>
              </w:rPr>
              <w:t xml:space="preserve">, E4</w:t>
            </w:r>
          </w:p>
        </w:tc>
      </w:tr>
      <w:tr>
        <w:trPr>
          <w:cantSplit/>
        </w:trPr>
        <w:tc>
          <w:tcPr>
            <w:tcW w:type="dxa" w:w="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N9</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Visualización reproducible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Moreano</w:t>
            </w:r>
          </w:p>
        </w:tc>
        <w:tc>
          <w:tcPr>
            <w:tcW w:type="dxa" w:w="30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Gantt y gráficos con paleta accesible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viz.py</w:t>
            </w:r>
            <w:r>
              <w:rPr>
                <w:sz w:val="16"/>
                <w:szCs w:val="16"/>
              </w:rPr>
              <w:t xml:space="preserve">, figuras</w:t>
            </w:r>
          </w:p>
        </w:tc>
      </w:tr>
    </w:tbl>
    <w:p>
      <w:pPr>
        <w:spacing w:after="60"/>
      </w:pPr>
    </w:p>
    <w:p>
      <w:pPr>
        <w:keepNext w:val="false"/>
        <w:spacing w:after="200" w:before="60"/>
        <w:jc w:val="center"/>
      </w:pPr>
      <w:r>
        <w:rPr>
          <w:b/>
          <w:bCs/>
          <w:color w:val="6E0F1D"/>
          <w:sz w:val="18"/>
          <w:szCs w:val="18"/>
        </w:rPr>
        <w:t xml:space="preserve">Tabla 4. </w:t>
      </w:r>
      <w:r>
        <w:rPr>
          <w:color w:val="595959"/>
          <w:sz w:val="18"/>
          <w:szCs w:val="18"/>
        </w:rPr>
        <w:t xml:space="preserve">Plan de aprendizaje autónomo (detalle en docs/plan_aprendizaje.md).</w:t>
      </w:r>
    </w:p>
    <w:p>
      <w:pPr>
        <w:spacing w:after="120" w:before="0" w:line="300"/>
        <w:jc w:val="both"/>
      </w:pPr>
      <w:r>
        <w:rPr>
          <w:b/>
          <w:bCs/>
        </w:rPr>
        <w:t xml:space="preserve">Estrategia de evidencia.</w:t>
      </w:r>
      <w:r>
        <w:t xml:space="preserve"> Cada actividad deja tres rastros verificables: una fila fechada en la bitácora individual, un commit identificable en el repositorio y una prueba o figura que demuestra la aplicación. En las sesiones de seguimiento cada integrante muestra su parte y explica qué aprendió y qué dificultad resolvió.</w:t>
      </w:r>
    </w:p>
    <w:p>
      <w:pPr>
        <w:pStyle w:val="Heading1"/>
        <w:pageBreakBefore/>
      </w:pPr>
      <w:r>
        <w:t xml:space="preserve">3. Evaluación y selección del stack tecnológico</w:t>
      </w:r>
    </w:p>
    <w:p>
      <w:pPr>
        <w:pStyle w:val="Heading2"/>
        <w:keepNext/>
      </w:pPr>
      <w:r>
        <w:t xml:space="preserve">3.1 Alternativas y criterios</w:t>
      </w:r>
    </w:p>
    <w:p>
      <w:pPr>
        <w:spacing w:after="120" w:before="0" w:line="300"/>
        <w:jc w:val="both"/>
      </w:pPr>
      <w:r>
        <w:t xml:space="preserve">Las alternativas se compararon con cinco criterios, cada uno puntuado de 1 a 5: </w:t>
      </w:r>
      <w:r>
        <w:rPr>
          <w:b/>
          <w:bCs/>
        </w:rPr>
        <w:t xml:space="preserve">pertinencia</w:t>
      </w:r>
      <w:r>
        <w:t xml:space="preserve"> para el problema, </w:t>
      </w:r>
      <w:r>
        <w:rPr>
          <w:b/>
          <w:bCs/>
        </w:rPr>
        <w:t xml:space="preserve">curva de aprendizaje</w:t>
      </w:r>
      <w:r>
        <w:t xml:space="preserve"> para el grupo, </w:t>
      </w:r>
      <w:r>
        <w:rPr>
          <w:b/>
          <w:bCs/>
        </w:rPr>
        <w:t xml:space="preserve">reproducibilidad</w:t>
      </w:r>
      <w:r>
        <w:t xml:space="preserve"> (instalación sin licencias ni configuraciones locales), </w:t>
      </w:r>
      <w:r>
        <w:rPr>
          <w:b/>
          <w:bCs/>
        </w:rPr>
        <w:t xml:space="preserve">rendimiento</w:t>
      </w:r>
      <w:r>
        <w:t xml:space="preserve"> en instancias de hasta unas 200 vueltas por ruta e </w:t>
      </w:r>
      <w:r>
        <w:rPr>
          <w:b/>
          <w:bCs/>
        </w:rPr>
        <w:t xml:space="preserve">integración</w:t>
      </w:r>
      <w:r>
        <w:t xml:space="preserve"> con el resto del stack.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1700"/>
        <w:gridCol w:w="3770"/>
      </w:tblGrid>
      <w:tr>
        <w:trPr>
          <w:cantSplit/>
          <w:tblHeader/>
        </w:trPr>
        <w:tc>
          <w:tcPr>
            <w:tcW w:type="dxa" w:w="13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Necesidad</w:t>
            </w:r>
          </w:p>
        </w:tc>
        <w:tc>
          <w:tcPr>
            <w:tcW w:type="dxa" w:w="23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Alternativas</w:t>
            </w:r>
          </w:p>
        </w:tc>
        <w:tc>
          <w:tcPr>
            <w:tcW w:type="dxa" w:w="17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Seleccionada</w:t>
            </w:r>
          </w:p>
        </w:tc>
        <w:tc>
          <w:tcPr>
            <w:tcW w:type="dxa" w:w="37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Justificación</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Lenguaje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Python 3 · C++ · Java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b/>
                <w:bCs/>
                <w:sz w:val="16"/>
                <w:szCs w:val="16"/>
              </w:rPr>
              <w:t xml:space="preserve">Python 3.13</w:t>
            </w:r>
          </w:p>
        </w:tc>
        <w:tc>
          <w:tcPr>
            <w:tcW w:type="dxa" w:w="37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Stack de referencia del curso; las heurísticas tardan milisegundos por ruta (E3), por lo que la velocidad de C++ no compensa su costo de desarrollo.</w:t>
            </w:r>
          </w:p>
        </w:tc>
      </w:tr>
      <w:tr>
        <w:trPr>
          <w:cantSplit/>
        </w:trPr>
        <w:tc>
          <w:tcPr>
            <w:tcW w:type="dxa" w:w="1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Solver exacto</w:t>
            </w:r>
          </w:p>
        </w:tc>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B&amp;B propio · PuLP/CBC (MILP) · Gurobi · </w:t>
            </w:r>
            <w:r>
              <w:rPr>
                <w:b/>
                <w:bCs/>
                <w:sz w:val="16"/>
                <w:szCs w:val="16"/>
              </w:rPr>
              <w:t xml:space="preserve">OR-Tools CP-SAT</w:t>
            </w:r>
          </w:p>
        </w:tc>
        <w:tc>
          <w:tcPr>
            <w:tcW w:type="dxa" w:w="1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b/>
                <w:bCs/>
                <w:sz w:val="16"/>
                <w:szCs w:val="16"/>
              </w:rPr>
              <w:t xml:space="preserve">CP-SAT</w:t>
            </w:r>
            <w:r>
              <w:rPr>
                <w:sz w:val="16"/>
                <w:szCs w:val="16"/>
              </w:rPr>
              <w:t xml:space="preserve"> + B&amp;B propio</w:t>
            </w:r>
          </w:p>
        </w:tc>
        <w:tc>
          <w:tcPr>
            <w:tcW w:type="dxa" w:w="37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CP-SAT modela de forma nativa intervalos opcionales, no solapamiento y duraciones que dependen del inicio (AddElement); es libre y se instala con pip. Gurobi requiere licencia. El B&amp;B propio se mantiene como evidencia de dominio del algoritmo.</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Modelo de tráfico</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Factor por franja de salida · velocidad por franjas (IGP) · SUMO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b/>
                <w:bCs/>
                <w:sz w:val="16"/>
                <w:szCs w:val="16"/>
              </w:rPr>
              <w:t xml:space="preserve">Velocidad por franjas (IGP)</w:t>
            </w:r>
          </w:p>
        </w:tc>
        <w:tc>
          <w:tcPr>
            <w:tcW w:type="dxa" w:w="37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Garantiza FIFO con muy poco cálculo. SUMO exige red vial, demanda y calibración que no existen para Cusco, y queda fuera del alcance.</w:t>
            </w:r>
          </w:p>
        </w:tc>
      </w:tr>
      <w:tr>
        <w:trPr>
          <w:cantSplit/>
        </w:trPr>
        <w:tc>
          <w:tcPr>
            <w:tcW w:type="dxa" w:w="1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Datos</w:t>
            </w:r>
          </w:p>
        </w:tc>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pandas · openpyxl · csv</w:t>
            </w:r>
          </w:p>
        </w:tc>
        <w:tc>
          <w:tcPr>
            <w:tcW w:type="dxa" w:w="1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b/>
                <w:bCs/>
                <w:sz w:val="16"/>
                <w:szCs w:val="16"/>
              </w:rPr>
              <w:t xml:space="preserve">pandas + openpyxl</w:t>
            </w:r>
          </w:p>
        </w:tc>
        <w:tc>
          <w:tcPr>
            <w:tcW w:type="dxa" w:w="37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Lectura y escritura del Excel con fórmulas; análisis tabular de resultados.</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Visualización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matplotlib · plotly</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b/>
                <w:bCs/>
                <w:sz w:val="16"/>
                <w:szCs w:val="16"/>
              </w:rPr>
              <w:t xml:space="preserve">matplotlib</w:t>
            </w:r>
          </w:p>
        </w:tc>
        <w:tc>
          <w:tcPr>
            <w:tcW w:type="dxa" w:w="37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Figuras estáticas para el informe; sin dependencias de navegador.</w:t>
            </w:r>
          </w:p>
        </w:tc>
      </w:tr>
      <w:tr>
        <w:trPr>
          <w:cantSplit/>
        </w:trPr>
        <w:tc>
          <w:tcPr>
            <w:tcW w:type="dxa" w:w="1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Pruebas</w:t>
            </w:r>
          </w:p>
        </w:tc>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unittest · </w:t>
            </w:r>
            <w:r>
              <w:rPr>
                <w:b/>
                <w:bCs/>
                <w:sz w:val="16"/>
                <w:szCs w:val="16"/>
              </w:rPr>
              <w:t xml:space="preserve">pytest</w:t>
            </w:r>
          </w:p>
        </w:tc>
        <w:tc>
          <w:tcPr>
            <w:tcW w:type="dxa" w:w="1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b/>
                <w:bCs/>
                <w:sz w:val="16"/>
                <w:szCs w:val="16"/>
              </w:rPr>
              <w:t xml:space="preserve">pytest</w:t>
            </w:r>
          </w:p>
        </w:tc>
        <w:tc>
          <w:tcPr>
            <w:tcW w:type="dxa" w:w="37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Pruebas parametrizadas e importación de dependencias opcionales (importorskip).</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Versionado</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Git + GitHub</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b/>
                <w:bCs/>
                <w:sz w:val="16"/>
                <w:szCs w:val="16"/>
              </w:rPr>
              <w:t xml:space="preserve">Git</w:t>
            </w:r>
          </w:p>
        </w:tc>
        <w:tc>
          <w:tcPr>
            <w:tcW w:type="dxa" w:w="37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Historial de contribuciones por integrante.</w:t>
            </w:r>
          </w:p>
        </w:tc>
      </w:tr>
      <w:tr>
        <w:trPr>
          <w:cantSplit/>
        </w:trPr>
        <w:tc>
          <w:tcPr>
            <w:tcW w:type="dxa" w:w="1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Documentación</w:t>
            </w:r>
          </w:p>
        </w:tc>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LaTeX · Word · README</w:t>
            </w:r>
          </w:p>
        </w:tc>
        <w:tc>
          <w:tcPr>
            <w:tcW w:type="dxa" w:w="1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b/>
                <w:bCs/>
                <w:sz w:val="16"/>
                <w:szCs w:val="16"/>
              </w:rPr>
              <w:t xml:space="preserve">Word + README</w:t>
            </w:r>
          </w:p>
        </w:tc>
        <w:tc>
          <w:tcPr>
            <w:tcW w:type="dxa" w:w="37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Word por requerimiento de esta entrega; README con instalación y comandos.</w:t>
            </w:r>
          </w:p>
        </w:tc>
      </w:tr>
    </w:tbl>
    <w:p>
      <w:pPr>
        <w:spacing w:after="60"/>
      </w:pPr>
    </w:p>
    <w:p>
      <w:pPr>
        <w:keepNext w:val="false"/>
        <w:spacing w:after="200" w:before="60"/>
        <w:jc w:val="center"/>
      </w:pPr>
      <w:r>
        <w:rPr>
          <w:b/>
          <w:bCs/>
          <w:color w:val="6E0F1D"/>
          <w:sz w:val="18"/>
          <w:szCs w:val="18"/>
        </w:rPr>
        <w:t xml:space="preserve">Tabla 5. </w:t>
      </w:r>
      <w:r>
        <w:rPr>
          <w:color w:val="595959"/>
          <w:sz w:val="18"/>
          <w:szCs w:val="18"/>
        </w:rPr>
        <w:t xml:space="preserve">Matriz de comparación y selección tecnológica.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70"/>
        <w:gridCol w:w="1450"/>
        <w:gridCol w:w="1450"/>
        <w:gridCol w:w="1450"/>
        <w:gridCol w:w="1450"/>
      </w:tblGrid>
      <w:tr>
        <w:trPr>
          <w:cantSplit/>
          <w:tblHeader/>
        </w:trPr>
        <w:tc>
          <w:tcPr>
            <w:tcW w:type="dxa" w:w="32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Criterio (1–5)</w:t>
            </w:r>
          </w:p>
        </w:tc>
        <w:tc>
          <w:tcPr>
            <w:tcW w:type="dxa" w:w="145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B&amp;B propio</w:t>
            </w:r>
          </w:p>
        </w:tc>
        <w:tc>
          <w:tcPr>
            <w:tcW w:type="dxa" w:w="145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PuLP/CBC</w:t>
            </w:r>
          </w:p>
        </w:tc>
        <w:tc>
          <w:tcPr>
            <w:tcW w:type="dxa" w:w="145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Gurobi</w:t>
            </w:r>
          </w:p>
        </w:tc>
        <w:tc>
          <w:tcPr>
            <w:tcW w:type="dxa" w:w="145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CP-SAT</w:t>
            </w:r>
          </w:p>
        </w:tc>
      </w:tr>
      <w:tr>
        <w:trPr>
          <w:cantSplit/>
        </w:trPr>
        <w:tc>
          <w:tcPr>
            <w:tcW w:type="dxa" w:w="3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Pertinencia (intervalos, AddElement)</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3</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3</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4</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b/>
                <w:bCs/>
                <w:sz w:val="17"/>
                <w:szCs w:val="17"/>
              </w:rPr>
              <w:t xml:space="preserve">5</w:t>
            </w:r>
          </w:p>
        </w:tc>
      </w:tr>
      <w:tr>
        <w:trPr>
          <w:cantSplit/>
        </w:trPr>
        <w:tc>
          <w:tcPr>
            <w:tcW w:type="dxa" w:w="3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Curva de aprendizaje</w:t>
            </w:r>
          </w:p>
        </w:tc>
        <w:tc>
          <w:tcPr>
            <w:tcW w:type="dxa" w:w="14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b/>
                <w:bCs/>
                <w:sz w:val="17"/>
                <w:szCs w:val="17"/>
              </w:rPr>
              <w:t xml:space="preserve">4</w:t>
            </w:r>
          </w:p>
        </w:tc>
        <w:tc>
          <w:tcPr>
            <w:tcW w:type="dxa" w:w="14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4</w:t>
            </w:r>
          </w:p>
        </w:tc>
        <w:tc>
          <w:tcPr>
            <w:tcW w:type="dxa" w:w="14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3</w:t>
            </w:r>
          </w:p>
        </w:tc>
        <w:tc>
          <w:tcPr>
            <w:tcW w:type="dxa" w:w="14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3</w:t>
            </w:r>
          </w:p>
        </w:tc>
      </w:tr>
      <w:tr>
        <w:trPr>
          <w:cantSplit/>
        </w:trPr>
        <w:tc>
          <w:tcPr>
            <w:tcW w:type="dxa" w:w="3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Reproducibilidad (licencia, pip)</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b/>
                <w:bCs/>
                <w:sz w:val="17"/>
                <w:szCs w:val="17"/>
              </w:rPr>
              <w:t xml:space="preserve">5</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5</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2</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b/>
                <w:bCs/>
                <w:sz w:val="17"/>
                <w:szCs w:val="17"/>
              </w:rPr>
              <w:t xml:space="preserve">5</w:t>
            </w:r>
          </w:p>
        </w:tc>
      </w:tr>
      <w:tr>
        <w:trPr>
          <w:cantSplit/>
        </w:trPr>
        <w:tc>
          <w:tcPr>
            <w:tcW w:type="dxa" w:w="3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Rendimiento en instancias pequeñas</w:t>
            </w:r>
          </w:p>
        </w:tc>
        <w:tc>
          <w:tcPr>
            <w:tcW w:type="dxa" w:w="14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3</w:t>
            </w:r>
          </w:p>
        </w:tc>
        <w:tc>
          <w:tcPr>
            <w:tcW w:type="dxa" w:w="14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3</w:t>
            </w:r>
          </w:p>
        </w:tc>
        <w:tc>
          <w:tcPr>
            <w:tcW w:type="dxa" w:w="14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b/>
                <w:bCs/>
                <w:sz w:val="17"/>
                <w:szCs w:val="17"/>
              </w:rPr>
              <w:t xml:space="preserve">5</w:t>
            </w:r>
          </w:p>
        </w:tc>
        <w:tc>
          <w:tcPr>
            <w:tcW w:type="dxa" w:w="14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4</w:t>
            </w:r>
          </w:p>
        </w:tc>
      </w:tr>
      <w:tr>
        <w:trPr>
          <w:cantSplit/>
        </w:trPr>
        <w:tc>
          <w:tcPr>
            <w:tcW w:type="dxa" w:w="3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Integración con Python</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b/>
                <w:bCs/>
                <w:sz w:val="17"/>
                <w:szCs w:val="17"/>
              </w:rPr>
              <w:t xml:space="preserve">5</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4</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4</w:t>
            </w:r>
          </w:p>
        </w:tc>
        <w:tc>
          <w:tcPr>
            <w:tcW w:type="dxa" w:w="1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b/>
                <w:bCs/>
                <w:sz w:val="17"/>
                <w:szCs w:val="17"/>
              </w:rPr>
              <w:t xml:space="preserve">5</w:t>
            </w:r>
          </w:p>
        </w:tc>
      </w:tr>
      <w:tr>
        <w:trPr>
          <w:cantSplit/>
        </w:trPr>
        <w:tc>
          <w:tcPr>
            <w:tcW w:type="dxa" w:w="3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b/>
                <w:bCs/>
                <w:sz w:val="17"/>
                <w:szCs w:val="17"/>
              </w:rPr>
              <w:t xml:space="preserve">Total</w:t>
            </w:r>
          </w:p>
        </w:tc>
        <w:tc>
          <w:tcPr>
            <w:tcW w:type="dxa" w:w="14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20</w:t>
            </w:r>
          </w:p>
        </w:tc>
        <w:tc>
          <w:tcPr>
            <w:tcW w:type="dxa" w:w="14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19</w:t>
            </w:r>
          </w:p>
        </w:tc>
        <w:tc>
          <w:tcPr>
            <w:tcW w:type="dxa" w:w="14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18</w:t>
            </w:r>
          </w:p>
        </w:tc>
        <w:tc>
          <w:tcPr>
            <w:tcW w:type="dxa" w:w="14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b/>
                <w:bCs/>
                <w:sz w:val="17"/>
                <w:szCs w:val="17"/>
              </w:rPr>
              <w:t xml:space="preserve">22</w:t>
            </w:r>
          </w:p>
        </w:tc>
      </w:tr>
    </w:tbl>
    <w:p>
      <w:pPr>
        <w:spacing w:after="60"/>
      </w:pPr>
    </w:p>
    <w:p>
      <w:pPr>
        <w:keepNext w:val="false"/>
        <w:spacing w:after="200" w:before="60"/>
        <w:jc w:val="center"/>
      </w:pPr>
      <w:r>
        <w:rPr>
          <w:b/>
          <w:bCs/>
          <w:color w:val="6E0F1D"/>
          <w:sz w:val="18"/>
          <w:szCs w:val="18"/>
        </w:rPr>
        <w:t xml:space="preserve">Tabla 6. </w:t>
      </w:r>
      <w:r>
        <w:rPr>
          <w:color w:val="595959"/>
          <w:sz w:val="18"/>
          <w:szCs w:val="18"/>
        </w:rPr>
        <w:t xml:space="preserve">Puntuación de las alternativas para el método exacto.</w:t>
      </w:r>
    </w:p>
    <w:p>
      <w:pPr>
        <w:pStyle w:val="Heading2"/>
        <w:keepNext/>
      </w:pPr>
      <w:r>
        <w:t xml:space="preserve">3.2 Procedimiento de aprendizaje e integración</w:t>
      </w:r>
    </w:p>
    <w:p>
      <w:pPr>
        <w:pStyle w:val="ListParagraph"/>
        <w:numPr>
          <w:ilvl w:val="0"/>
          <w:numId w:val="4"/>
        </w:numPr>
        <w:spacing w:after="60" w:line="290"/>
        <w:jc w:val="both"/>
      </w:pPr>
      <w:r>
        <w:t xml:space="preserve">Prototipo de juguete en CP-SAT con 3 vueltas y 2 buses para entender intervalos opcionales y la restricción de no solapamiento.</w:t>
      </w:r>
    </w:p>
    <w:p>
      <w:pPr>
        <w:pStyle w:val="ListParagraph"/>
        <w:numPr>
          <w:ilvl w:val="0"/>
          <w:numId w:val="4"/>
        </w:numPr>
        <w:spacing w:after="60" w:line="290"/>
        <w:jc w:val="both"/>
      </w:pPr>
      <w:r>
        <w:t xml:space="preserve">Incorporación de AddElement para que la duración dependa del minuto de salida: se tabula p</w:t>
      </w:r>
      <w:r>
        <w:rPr>
          <w:vertAlign w:val="subscript"/>
        </w:rPr>
        <w:t xml:space="preserve">j</w:t>
      </w:r>
      <w:r>
        <w:t xml:space="preserve">(t) para cada t de la ventana.</w:t>
      </w:r>
    </w:p>
    <w:p>
      <w:pPr>
        <w:pStyle w:val="ListParagraph"/>
        <w:numPr>
          <w:ilvl w:val="0"/>
          <w:numId w:val="4"/>
        </w:numPr>
        <w:spacing w:after="60" w:line="290"/>
        <w:jc w:val="both"/>
      </w:pPr>
      <w:r>
        <w:t xml:space="preserve">Verificación cruzada con el B&amp;B propio en la instancia manual y en 90 instancias aleatorias (E2).</w:t>
      </w:r>
    </w:p>
    <w:p>
      <w:pPr>
        <w:pStyle w:val="ListParagraph"/>
        <w:numPr>
          <w:ilvl w:val="0"/>
          <w:numId w:val="4"/>
        </w:numPr>
        <w:spacing w:after="60" w:line="290"/>
        <w:jc w:val="both"/>
      </w:pPr>
      <w:r>
        <w:t xml:space="preserve">Integración en la CLI (</w:t>
      </w:r>
      <w:r>
        <w:rPr>
          <w:rFonts w:ascii="Consolas" w:cs="Consolas" w:eastAsia="Consolas" w:hAnsi="Consolas"/>
          <w:sz w:val="19"/>
          <w:szCs w:val="19"/>
        </w:rPr>
        <w:t xml:space="preserve">--alg cpsat</w:t>
      </w:r>
      <w:r>
        <w:t xml:space="preserve">) y en las pruebas, con </w:t>
      </w:r>
      <w:r>
        <w:rPr>
          <w:rFonts w:ascii="Consolas" w:cs="Consolas" w:eastAsia="Consolas" w:hAnsi="Consolas"/>
          <w:sz w:val="19"/>
          <w:szCs w:val="19"/>
        </w:rPr>
        <w:t xml:space="preserve">pytest.importorskip</w:t>
      </w:r>
      <w:r>
        <w:t xml:space="preserve"> para que el resto funcione aunque OR-Tools no esté instalado.</w:t>
      </w:r>
    </w:p>
    <w:p>
      <w:pPr>
        <w:pStyle w:val="Heading2"/>
        <w:keepNext/>
      </w:pPr>
      <w:r>
        <w:t xml:space="preserve">3.3 Dificultades de adopción y soluciones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800"/>
        <w:gridCol w:w="5270"/>
      </w:tblGrid>
      <w:tr>
        <w:trPr>
          <w:cantSplit/>
          <w:tblHeader/>
        </w:trPr>
        <w:tc>
          <w:tcPr>
            <w:tcW w:type="dxa" w:w="38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Dificultad</w:t>
            </w:r>
          </w:p>
        </w:tc>
        <w:tc>
          <w:tcPr>
            <w:tcW w:type="dxa" w:w="52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Solución aplicada</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CP-SAT solo trabaja con enteros, pero las duraciones con tráfico son reales.</w:t>
            </w:r>
          </w:p>
        </w:tc>
        <w:tc>
          <w:tcPr>
            <w:tcW w:type="dxa" w:w="5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Discretización a 1 minuto, redondeando la duración hacia arriba (conservador). La solución se valida luego con la duración exacta.</w:t>
            </w:r>
          </w:p>
        </w:tc>
      </w:tr>
      <w:tr>
        <w:trPr>
          <w:cantSplit/>
        </w:trPr>
        <w:tc>
          <w:tcPr>
            <w:tcW w:type="dxa" w:w="3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Con varios hilos CP-SAT devuelve soluciones distintas de igual valor.</w:t>
            </w:r>
          </w:p>
        </w:tc>
        <w:tc>
          <w:tcPr>
            <w:tcW w:type="dxa" w:w="5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1 hilo y semilla fija para el ejemplo manual; varios hilos solo donde basta el valor óptimo.</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Simetría: muchos buses idénticos generan soluciones equivalentes.</w:t>
            </w:r>
          </w:p>
        </w:tc>
        <w:tc>
          <w:tcPr>
            <w:tcW w:type="dxa" w:w="5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Orden de cargas entre buses con el mismo turno de almuerzo (CP-SAT) y poda de buses vacíos equivalentes (B&amp;B).</w:t>
            </w:r>
          </w:p>
        </w:tc>
      </w:tr>
      <w:tr>
        <w:trPr>
          <w:cantSplit/>
        </w:trPr>
        <w:tc>
          <w:tcPr>
            <w:tcW w:type="dxa" w:w="3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Lectura del Excel: hojas inconsistentes en RTU-28 y RTU-29.</w:t>
            </w:r>
          </w:p>
        </w:tc>
        <w:tc>
          <w:tcPr>
            <w:tcW w:type="dxa" w:w="5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Control de calidad automático en </w:t>
            </w:r>
            <w:r>
              <w:rPr>
                <w:rFonts w:ascii="Consolas" w:cs="Consolas" w:eastAsia="Consolas" w:hAnsi="Consolas"/>
                <w:sz w:val="17"/>
                <w:szCs w:val="17"/>
              </w:rPr>
              <w:t xml:space="preserve">builder.py</w:t>
            </w:r>
            <w:r>
              <w:rPr>
                <w:sz w:val="17"/>
                <w:szCs w:val="17"/>
              </w:rPr>
              <w:t xml:space="preserve"> y regeneración con la regla de la Opción C (sección 4.8).</w:t>
            </w:r>
          </w:p>
        </w:tc>
      </w:tr>
    </w:tbl>
    <w:p>
      <w:pPr>
        <w:spacing w:after="60"/>
      </w:pPr>
    </w:p>
    <w:p>
      <w:pPr>
        <w:keepNext w:val="false"/>
        <w:spacing w:after="200" w:before="60"/>
        <w:jc w:val="center"/>
      </w:pPr>
      <w:r>
        <w:rPr>
          <w:b/>
          <w:bCs/>
          <w:color w:val="6E0F1D"/>
          <w:sz w:val="18"/>
          <w:szCs w:val="18"/>
        </w:rPr>
        <w:t xml:space="preserve">Tabla 7. </w:t>
      </w:r>
      <w:r>
        <w:rPr>
          <w:color w:val="595959"/>
          <w:sz w:val="18"/>
          <w:szCs w:val="18"/>
        </w:rPr>
        <w:t xml:space="preserve">Dificultades de adopción tecnológica.</w:t>
      </w:r>
    </w:p>
    <w:p>
      <w:pPr>
        <w:pStyle w:val="Heading1"/>
        <w:pageBreakBefore/>
      </w:pPr>
      <w:r>
        <w:t xml:space="preserve">4. Formulación del problema</w:t>
      </w:r>
    </w:p>
    <w:p>
      <w:pPr>
        <w:pStyle w:val="Heading2"/>
        <w:keepNext/>
      </w:pPr>
      <w:r>
        <w:t xml:space="preserve">4.1 Elementos del modelo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blHeader/>
        </w:trPr>
        <w:tc>
          <w:tcPr>
            <w:tcW w:type="dxa" w:w="22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Elemento</w:t>
            </w:r>
          </w:p>
        </w:tc>
        <w:tc>
          <w:tcPr>
            <w:tcW w:type="dxa" w:w="68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Definición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Instancia</w:t>
            </w:r>
          </w:p>
        </w:tc>
        <w:tc>
          <w:tcPr>
            <w:tcW w:type="dxa" w:w="68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Una empresa/ruta r. Las 37 rutas se resuelven por separado; los buses no cambian de ruta.</w:t>
            </w:r>
          </w:p>
        </w:tc>
      </w:tr>
      <w:tr>
        <w:trPr>
          <w:cantSplit/>
        </w:trPr>
        <w:tc>
          <w:tcPr>
            <w:tcW w:type="dxa" w:w="2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Máquina i</w:t>
            </w:r>
          </w:p>
        </w:tc>
        <w:tc>
          <w:tcPr>
            <w:tcW w:type="dxa" w:w="68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Un bus de la flota operativa de r. Buses idénticos en velocidad; difieren solo en el turno de almuerzo.</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Trabajo j</w:t>
            </w:r>
          </w:p>
        </w:tc>
        <w:tc>
          <w:tcPr>
            <w:tcW w:type="dxa" w:w="68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Una vuelta completa origen → destino → origen, con duración base p̄</w:t>
            </w:r>
            <w:r>
              <w:rPr>
                <w:sz w:val="17"/>
                <w:szCs w:val="17"/>
                <w:vertAlign w:val="subscript"/>
              </w:rPr>
              <w:t xml:space="preserve">j</w:t>
            </w:r>
            <w:r>
              <w:rPr>
                <w:sz w:val="17"/>
                <w:szCs w:val="17"/>
              </w:rPr>
              <w:t xml:space="preserve"> (tabla 2020) y ventana de inicio [r</w:t>
            </w:r>
            <w:r>
              <w:rPr>
                <w:sz w:val="17"/>
                <w:szCs w:val="17"/>
                <w:vertAlign w:val="subscript"/>
              </w:rPr>
              <w:t xml:space="preserve">j</w:t>
            </w:r>
            <w:r>
              <w:rPr>
                <w:sz w:val="17"/>
                <w:szCs w:val="17"/>
              </w:rPr>
              <w:t xml:space="preserve">, d</w:t>
            </w:r>
            <w:r>
              <w:rPr>
                <w:sz w:val="17"/>
                <w:szCs w:val="17"/>
                <w:vertAlign w:val="subscript"/>
              </w:rPr>
              <w:t xml:space="preserve">j</w:t>
            </w:r>
            <w:r>
              <w:rPr>
                <w:sz w:val="17"/>
                <w:szCs w:val="17"/>
              </w:rPr>
              <w:t xml:space="preserve">].</w:t>
            </w:r>
          </w:p>
        </w:tc>
      </w:tr>
      <w:tr>
        <w:trPr>
          <w:cantSplit/>
        </w:trPr>
        <w:tc>
          <w:tcPr>
            <w:tcW w:type="dxa" w:w="2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Duración con tráfico</w:t>
            </w:r>
          </w:p>
        </w:tc>
        <w:tc>
          <w:tcPr>
            <w:tcW w:type="dxa" w:w="68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p</w:t>
            </w:r>
            <w:r>
              <w:rPr>
                <w:sz w:val="17"/>
                <w:szCs w:val="17"/>
                <w:vertAlign w:val="subscript"/>
              </w:rPr>
              <w:t xml:space="preserve">j</w:t>
            </w:r>
            <w:r>
              <w:rPr>
                <w:sz w:val="17"/>
                <w:szCs w:val="17"/>
              </w:rPr>
              <w:t xml:space="preserve">(s) = tiempo real para recorrer p̄</w:t>
            </w:r>
            <w:r>
              <w:rPr>
                <w:sz w:val="17"/>
                <w:szCs w:val="17"/>
                <w:vertAlign w:val="subscript"/>
              </w:rPr>
              <w:t xml:space="preserve">j</w:t>
            </w:r>
            <w:r>
              <w:rPr>
                <w:sz w:val="17"/>
                <w:szCs w:val="17"/>
              </w:rPr>
              <w:t xml:space="preserve"> minutos base saliendo en s (capa A).</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Almuerzo</w:t>
            </w:r>
          </w:p>
        </w:tc>
        <w:tc>
          <w:tcPr>
            <w:tcW w:type="dxa" w:w="68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Bloque de 120 min por bus que debe iniciar en [a</w:t>
            </w:r>
            <w:r>
              <w:rPr>
                <w:sz w:val="17"/>
                <w:szCs w:val="17"/>
                <w:vertAlign w:val="subscript"/>
              </w:rPr>
              <w:t xml:space="preserve">i</w:t>
            </w:r>
            <w:r>
              <w:rPr>
                <w:sz w:val="17"/>
                <w:szCs w:val="17"/>
              </w:rPr>
              <w:t xml:space="preserve">, b</w:t>
            </w:r>
            <w:r>
              <w:rPr>
                <w:sz w:val="17"/>
                <w:szCs w:val="17"/>
                <w:vertAlign w:val="subscript"/>
              </w:rPr>
              <w:t xml:space="preserve">i</w:t>
            </w:r>
            <w:r>
              <w:rPr>
                <w:sz w:val="17"/>
                <w:szCs w:val="17"/>
              </w:rPr>
              <w:t xml:space="preserve">]: turnos 10:30–11:30, 12:00–13:00 y 13:30–14:30 (bus k → turno k mod 3).</w:t>
            </w:r>
          </w:p>
        </w:tc>
      </w:tr>
      <w:tr>
        <w:trPr>
          <w:cantSplit/>
        </w:trPr>
        <w:tc>
          <w:tcPr>
            <w:tcW w:type="dxa" w:w="2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Jornada</w:t>
            </w:r>
          </w:p>
        </w:tc>
        <w:tc>
          <w:tcPr>
            <w:tcW w:type="dxa" w:w="68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[06:00, 22:00]: toda vuelta inicia y termina dentro de ella.</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Carga L</w:t>
            </w:r>
            <w:r>
              <w:rPr>
                <w:sz w:val="17"/>
                <w:szCs w:val="17"/>
                <w:vertAlign w:val="subscript"/>
              </w:rPr>
              <w:t xml:space="preserve">i</w:t>
            </w:r>
          </w:p>
        </w:tc>
        <w:tc>
          <w:tcPr>
            <w:tcW w:type="dxa" w:w="68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Suma de las duraciones (con tráfico) de las vueltas del bus i.</w:t>
            </w:r>
          </w:p>
        </w:tc>
      </w:tr>
    </w:tbl>
    <w:p>
      <w:pPr>
        <w:spacing w:after="60"/>
      </w:pPr>
    </w:p>
    <w:p>
      <w:pPr>
        <w:keepNext w:val="false"/>
        <w:spacing w:after="200" w:before="60"/>
        <w:jc w:val="center"/>
      </w:pPr>
      <w:r>
        <w:rPr>
          <w:b/>
          <w:bCs/>
          <w:color w:val="6E0F1D"/>
          <w:sz w:val="18"/>
          <w:szCs w:val="18"/>
        </w:rPr>
        <w:t xml:space="preserve">Tabla 8. </w:t>
      </w:r>
      <w:r>
        <w:rPr>
          <w:color w:val="595959"/>
          <w:sz w:val="18"/>
          <w:szCs w:val="18"/>
        </w:rPr>
        <w:t xml:space="preserve">Elementos del modelo.</w:t>
      </w:r>
    </w:p>
    <w:p>
      <w:pPr>
        <w:pStyle w:val="Heading2"/>
        <w:keepNext/>
      </w:pPr>
      <w:r>
        <w:t xml:space="preserve">4.2 Modelo del tráfico</w:t>
      </w:r>
    </w:p>
    <w:p>
      <w:pPr>
        <w:spacing w:after="120" w:before="0" w:line="300"/>
        <w:jc w:val="both"/>
      </w:pPr>
      <w:r>
        <w:t xml:space="preserve">Sea el día dividido en franjas [τ</w:t>
      </w:r>
      <w:r>
        <w:rPr>
          <w:vertAlign w:val="subscript"/>
        </w:rPr>
        <w:t xml:space="preserve">k</w:t>
      </w:r>
      <w:r>
        <w:t xml:space="preserve">, τ</w:t>
      </w:r>
      <w:r>
        <w:rPr>
          <w:vertAlign w:val="subscript"/>
        </w:rPr>
        <w:t xml:space="preserve">k+1</w:t>
      </w:r>
      <w:r>
        <w:t xml:space="preserve">) con factor de congestión f</w:t>
      </w:r>
      <w:r>
        <w:rPr>
          <w:vertAlign w:val="subscript"/>
        </w:rPr>
        <w:t xml:space="preserve">k</w:t>
      </w:r>
      <w:r>
        <w:t xml:space="preserve"> &gt; 0. Dentro de la franja k, un minuto real avanza 1/f</w:t>
      </w:r>
      <w:r>
        <w:rPr>
          <w:vertAlign w:val="subscript"/>
        </w:rPr>
        <w:t xml:space="preserve">k</w:t>
      </w:r>
      <w:r>
        <w:t xml:space="preserve"> minutos del recorrido base. La duración p</w:t>
      </w:r>
      <w:r>
        <w:rPr>
          <w:vertAlign w:val="subscript"/>
        </w:rPr>
        <w:t xml:space="preserve">j</w:t>
      </w:r>
      <w:r>
        <w:t xml:space="preserve">(s) es el menor Δ tal que:</w:t>
      </w:r>
    </w:p>
    <w:p>
      <w:pPr>
        <w:spacing w:after="120" w:before="80"/>
        <w:jc w:val="center"/>
      </w:pPr>
      <w:r>
        <w:rPr>
          <w:rFonts w:ascii="Cambria Math" w:cs="Cambria Math" w:eastAsia="Cambria Math" w:hAnsi="Cambria Math"/>
          <w:i w:val="false"/>
          <w:iCs w:val="false"/>
        </w:rPr>
        <w:t xml:space="preserve">∫</w:t>
      </w:r>
      <w:r>
        <w:rPr>
          <w:rFonts w:ascii="Cambria Math" w:cs="Cambria Math" w:eastAsia="Cambria Math" w:hAnsi="Cambria Math"/>
          <w:i w:val="false"/>
          <w:iCs w:val="false"/>
          <w:vertAlign w:val="subscript"/>
        </w:rPr>
        <w:t xml:space="preserve">s</w:t>
      </w:r>
      <w:r>
        <w:rPr>
          <w:rFonts w:ascii="Cambria Math" w:cs="Cambria Math" w:eastAsia="Cambria Math" w:hAnsi="Cambria Math"/>
          <w:i w:val="false"/>
          <w:iCs w:val="false"/>
          <w:vertAlign w:val="superscript"/>
        </w:rPr>
        <w:t xml:space="preserve">s+Δ</w:t>
      </w:r>
      <w:r>
        <w:rPr>
          <w:rFonts w:ascii="Cambria Math" w:cs="Cambria Math" w:eastAsia="Cambria Math" w:hAnsi="Cambria Math"/>
          <w:i w:val="false"/>
          <w:iCs w:val="false"/>
        </w:rPr>
        <w:t xml:space="preserve"> dt / f(t)  =  p̄</w:t>
      </w:r>
      <w:r>
        <w:rPr>
          <w:rFonts w:ascii="Cambria Math" w:cs="Cambria Math" w:eastAsia="Cambria Math" w:hAnsi="Cambria Math"/>
          <w:i w:val="false"/>
          <w:iCs w:val="false"/>
          <w:vertAlign w:val="subscript"/>
        </w:rPr>
        <w:t xml:space="preserve">j</w:t>
      </w:r>
    </w:p>
    <w:p>
      <w:pPr>
        <w:spacing w:after="120" w:before="0" w:line="300"/>
        <w:jc w:val="both"/>
      </w:pPr>
      <w:r>
        <w:t xml:space="preserve">Como f es constante por tramos, la integral se resuelve franja por franja: se consume la capacidad (τ</w:t>
      </w:r>
      <w:r>
        <w:rPr>
          <w:vertAlign w:val="subscript"/>
        </w:rPr>
        <w:t xml:space="preserve">k+1</w:t>
      </w:r>
      <w:r>
        <w:t xml:space="preserve"> − t)/f</w:t>
      </w:r>
      <w:r>
        <w:rPr>
          <w:vertAlign w:val="subscript"/>
        </w:rPr>
        <w:t xml:space="preserve">k</w:t>
      </w:r>
      <w:r>
        <w:t xml:space="preserve"> de cada franja hasta completar p̄</w:t>
      </w:r>
      <w:r>
        <w:rPr>
          <w:vertAlign w:val="subscript"/>
        </w:rPr>
        <w:t xml:space="preserve">j</w:t>
      </w:r>
      <w:r>
        <w:t xml:space="preserve">. Se definieron tres escenarios: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2770"/>
        <w:gridCol w:w="1500"/>
        <w:gridCol w:w="1600"/>
        <w:gridCol w:w="1500"/>
      </w:tblGrid>
      <w:tr>
        <w:trPr>
          <w:cantSplit/>
          <w:tblHeader/>
        </w:trPr>
        <w:tc>
          <w:tcPr>
            <w:tcW w:type="dxa" w:w="17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Franja</w:t>
            </w:r>
          </w:p>
        </w:tc>
        <w:tc>
          <w:tcPr>
            <w:tcW w:type="dxa" w:w="27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Condición</w:t>
            </w:r>
          </w:p>
        </w:tc>
        <w:tc>
          <w:tcPr>
            <w:tcW w:type="dxa" w:w="15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T2 (pesimista)</w:t>
            </w:r>
          </w:p>
        </w:tc>
        <w:tc>
          <w:tcPr>
            <w:tcW w:type="dxa" w:w="16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T1 (normalizado)</w:t>
            </w:r>
          </w:p>
        </w:tc>
        <w:tc>
          <w:tcPr>
            <w:tcW w:type="dxa" w:w="15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T0</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06:00–06:30</w:t>
            </w:r>
          </w:p>
        </w:tc>
        <w:tc>
          <w:tcPr>
            <w:tcW w:type="dxa" w:w="27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Valle temprano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0.90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0.798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1</w:t>
            </w:r>
          </w:p>
        </w:tc>
      </w:tr>
      <w:tr>
        <w:trPr>
          <w:cantSplit/>
        </w:trPr>
        <w:tc>
          <w:tcPr>
            <w:tcW w:type="dxa" w:w="1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06:30–09:00</w:t>
            </w:r>
          </w:p>
        </w:tc>
        <w:tc>
          <w:tcPr>
            <w:tcW w:type="dxa" w:w="27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Punta mañana</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1.30</w:t>
            </w:r>
          </w:p>
        </w:tc>
        <w:tc>
          <w:tcPr>
            <w:tcW w:type="dxa" w:w="16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1.152</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09:00–12:00</w:t>
            </w:r>
          </w:p>
        </w:tc>
        <w:tc>
          <w:tcPr>
            <w:tcW w:type="dxa" w:w="27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Valle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1.00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0.886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1</w:t>
            </w:r>
          </w:p>
        </w:tc>
      </w:tr>
      <w:tr>
        <w:trPr>
          <w:cantSplit/>
        </w:trPr>
        <w:tc>
          <w:tcPr>
            <w:tcW w:type="dxa" w:w="1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12:00–14:30</w:t>
            </w:r>
          </w:p>
        </w:tc>
        <w:tc>
          <w:tcPr>
            <w:tcW w:type="dxa" w:w="27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Punta mediodía (salida escolar)</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1.20</w:t>
            </w:r>
          </w:p>
        </w:tc>
        <w:tc>
          <w:tcPr>
            <w:tcW w:type="dxa" w:w="16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1.064</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14:30–17:00</w:t>
            </w:r>
          </w:p>
        </w:tc>
        <w:tc>
          <w:tcPr>
            <w:tcW w:type="dxa" w:w="27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Valle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1.00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0.886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1</w:t>
            </w:r>
          </w:p>
        </w:tc>
      </w:tr>
      <w:tr>
        <w:trPr>
          <w:cantSplit/>
        </w:trPr>
        <w:tc>
          <w:tcPr>
            <w:tcW w:type="dxa" w:w="1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17:00–20:00</w:t>
            </w:r>
          </w:p>
        </w:tc>
        <w:tc>
          <w:tcPr>
            <w:tcW w:type="dxa" w:w="27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Punta tarde</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1.35</w:t>
            </w:r>
          </w:p>
        </w:tc>
        <w:tc>
          <w:tcPr>
            <w:tcW w:type="dxa" w:w="16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1.197</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20:00–22:00</w:t>
            </w:r>
          </w:p>
        </w:tc>
        <w:tc>
          <w:tcPr>
            <w:tcW w:type="dxa" w:w="27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Valle nocturno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0.90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0.798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1</w:t>
            </w:r>
          </w:p>
        </w:tc>
      </w:tr>
      <w:tr>
        <w:trPr>
          <w:cantSplit/>
        </w:trPr>
        <w:tc>
          <w:tcPr>
            <w:tcW w:type="dxa" w:w="1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Media ponderada</w:t>
            </w:r>
          </w:p>
        </w:tc>
        <w:tc>
          <w:tcPr>
            <w:tcW w:type="dxa" w:w="27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1.128</w:t>
            </w:r>
          </w:p>
        </w:tc>
        <w:tc>
          <w:tcPr>
            <w:tcW w:type="dxa" w:w="16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1.000</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w:t>
            </w:r>
          </w:p>
        </w:tc>
      </w:tr>
    </w:tbl>
    <w:p>
      <w:pPr>
        <w:spacing w:after="60"/>
      </w:pPr>
    </w:p>
    <w:p>
      <w:pPr>
        <w:keepNext w:val="false"/>
        <w:spacing w:after="200" w:before="60"/>
        <w:jc w:val="center"/>
      </w:pPr>
      <w:r>
        <w:rPr>
          <w:b/>
          <w:bCs/>
          <w:color w:val="6E0F1D"/>
          <w:sz w:val="18"/>
          <w:szCs w:val="18"/>
        </w:rPr>
        <w:t xml:space="preserve">Tabla 9. </w:t>
      </w:r>
      <w:r>
        <w:rPr>
          <w:color w:val="595959"/>
          <w:sz w:val="18"/>
          <w:szCs w:val="18"/>
        </w:rPr>
        <w:t xml:space="preserve">Perfiles de congestión. T1 = T2 / 1.128, de modo que la media del día sea 1.</w:t>
      </w:r>
    </w:p>
    <w:p>
      <w:pPr>
        <w:keepNext/>
        <w:spacing w:after="0" w:before="120"/>
        <w:jc w:val="center"/>
      </w:pPr>
      <w:r>
        <w:drawing>
          <wp:inline distT="0" distB="0" distL="0" distR="0">
            <wp:extent cx="5486400" cy="1924050"/>
            <wp:effectExtent t="0" r="0" b="0" l="0"/>
            <wp:docPr id="1" name="Perfiles de congestión T0, T1 y T2 a lo largo de la jornada." descr="Perfiles de congestión T0, T1 y T2 a lo largo de la jornada." title="Perfiles de congestión T0, T1 y T2 a lo largo de la jor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924050"/>
                    </a:xfrm>
                    <a:prstGeom prst="rect">
                      <a:avLst/>
                    </a:prstGeom>
                  </pic:spPr>
                </pic:pic>
              </a:graphicData>
            </a:graphic>
          </wp:inline>
        </w:drawing>
      </w:r>
    </w:p>
    <w:p>
      <w:pPr>
        <w:keepNext w:val="false"/>
        <w:spacing w:after="200" w:before="60"/>
        <w:jc w:val="center"/>
      </w:pPr>
      <w:r>
        <w:rPr>
          <w:b/>
          <w:bCs/>
          <w:color w:val="6E0F1D"/>
          <w:sz w:val="18"/>
          <w:szCs w:val="18"/>
        </w:rPr>
        <w:t xml:space="preserve">Figura 1. </w:t>
      </w:r>
      <w:r>
        <w:rPr>
          <w:color w:val="595959"/>
          <w:sz w:val="18"/>
          <w:szCs w:val="18"/>
        </w:rPr>
        <w:t xml:space="preserve">Perfiles de congestión T0, T1 y T2 a lo largo de la jornada.</w:t>
      </w:r>
    </w:p>
    <w:p>
      <w:pPr>
        <w:spacing w:after="120" w:before="0" w:line="300"/>
        <w:jc w:val="both"/>
      </w:pPr>
      <w:r>
        <w:rPr>
          <w:b/>
          <w:bCs/>
        </w:rPr>
        <w:t xml:space="preserve">Justificación de T1.</w:t>
      </w:r>
      <w:r>
        <w:t xml:space="preserve"> El tiempo de vuelta de la tabla 2020 se calculó con una velocidad media (15–20 km/h). Normalizar el perfil a media 1 hace que la duración promedio del día coincida con ese dato, y el tráfico solo </w:t>
      </w:r>
      <w:r>
        <w:rPr>
          <w:b/>
          <w:bCs/>
        </w:rPr>
        <w:t xml:space="preserve">redistribuye</w:t>
      </w:r>
      <w:r>
        <w:t xml:space="preserve"> el tiempo entre puntas y valles. T2 no se normaliza y representa un día de congestión generalizada (+12.8 % en promedio).</w:t>
      </w:r>
    </w:p>
    <w:p>
      <w:pPr>
        <w:spacing w:after="120" w:before="0" w:line="300"/>
        <w:jc w:val="both"/>
      </w:pPr>
      <w:r>
        <w:rPr>
          <w:b/>
          <w:bCs/>
        </w:rPr>
        <w:t xml:space="preserve">Capa B.</w:t>
      </w:r>
      <w:r>
        <w:t xml:space="preserve"> En la simulación, la duración realizada es p</w:t>
      </w:r>
      <w:r>
        <w:rPr>
          <w:vertAlign w:val="subscript"/>
        </w:rPr>
        <w:t xml:space="preserve">j</w:t>
      </w:r>
      <w:r>
        <w:t xml:space="preserve">(s)·ε con ε ~ LogNormal(−σ²/2, σ), cuya media es 1 y σ ∈ {0.10, 0.20}. Un bus no sale antes de su hora programada y, si llega tarde, sale tarde a la siguiente vuelta: inicio real = max(inicio planificado, fin real anterior). El almuerzo también se desplaza.</w:t>
      </w:r>
    </w:p>
    <w:p>
      <w:pPr>
        <w:pBdr>
          <w:left w:val="single" w:color="B8860B" w:sz="18" w:space="6"/>
        </w:pBdr>
        <w:shd w:fill="F6EFE3" w:color="auto" w:val="clear"/>
        <w:spacing w:after="160" w:before="80" w:line="290"/>
        <w:ind w:left="120" w:right="120"/>
        <w:jc w:val="both"/>
      </w:pPr>
      <w:r>
        <w:rPr>
          <w:b/>
          <w:bCs/>
          <w:color w:val="6E0F1D"/>
        </w:rPr>
        <w:t xml:space="preserve">Aclaración. </w:t>
      </w:r>
      <w:r>
        <w:t xml:space="preserve">Los factores son </w:t>
      </w:r>
      <w:r>
        <w:rPr>
          <w:b/>
          <w:bCs/>
        </w:rPr>
        <w:t xml:space="preserve">supuestos experimentales</w:t>
      </w:r>
      <w:r>
        <w:t xml:space="preserve">: no existe un índice público de congestión para Cusco. La hoja </w:t>
      </w:r>
      <w:r>
        <w:rPr>
          <w:i/>
          <w:iCs/>
        </w:rPr>
        <w:t xml:space="preserve">Perfil trafico</w:t>
      </w:r>
      <w:r>
        <w:t xml:space="preserve"> del Excel y los archivos </w:t>
      </w:r>
      <w:r>
        <w:rPr>
          <w:rFonts w:ascii="Consolas" w:cs="Consolas" w:eastAsia="Consolas" w:hAnsi="Consolas"/>
          <w:sz w:val="19"/>
          <w:szCs w:val="19"/>
        </w:rPr>
        <w:t xml:space="preserve">data/traffic/*.json</w:t>
      </w:r>
      <w:r>
        <w:t xml:space="preserve"> permiten modificarlos sin tocar el código. Calibrarlos con observaciones propias queda como trabajo de la Entrega 2.</w:t>
      </w:r>
    </w:p>
    <w:p>
      <w:pPr>
        <w:pStyle w:val="Heading2"/>
        <w:keepNext/>
      </w:pPr>
      <w:r>
        <w:t xml:space="preserve">4.3 Entradas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4270"/>
        <w:gridCol w:w="2400"/>
      </w:tblGrid>
      <w:tr>
        <w:trPr>
          <w:cantSplit/>
          <w:tblHeader/>
        </w:trPr>
        <w:tc>
          <w:tcPr>
            <w:tcW w:type="dxa" w:w="24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Entrada</w:t>
            </w:r>
          </w:p>
        </w:tc>
        <w:tc>
          <w:tcPr>
            <w:tcW w:type="dxa" w:w="42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Descripción</w:t>
            </w:r>
          </w:p>
        </w:tc>
        <w:tc>
          <w:tcPr>
            <w:tcW w:type="dxa" w:w="24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Origen</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Ruta, empresa, flota M</w:t>
            </w:r>
          </w:p>
        </w:tc>
        <w:tc>
          <w:tcPr>
            <w:tcW w:type="dxa" w:w="4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Identificador, nombre y número de buses</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Tabla 2020</w:t>
            </w:r>
          </w:p>
        </w:tc>
      </w:tr>
      <w:tr>
        <w:trPr>
          <w:cantSplit/>
        </w:trPr>
        <w:tc>
          <w:tcPr>
            <w:tcW w:type="dxa" w:w="24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Duración base p̄</w:t>
            </w:r>
            <w:r>
              <w:rPr>
                <w:sz w:val="17"/>
                <w:szCs w:val="17"/>
                <w:vertAlign w:val="subscript"/>
              </w:rPr>
              <w:t xml:space="preserve">j</w:t>
            </w:r>
          </w:p>
        </w:tc>
        <w:tc>
          <w:tcPr>
            <w:tcW w:type="dxa" w:w="4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Tiempo de vuelta de la ruta (h → min)</w:t>
            </w:r>
          </w:p>
        </w:tc>
        <w:tc>
          <w:tcPr>
            <w:tcW w:type="dxa" w:w="24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Tabla 2020</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Vueltas planificadas n</w:t>
            </w:r>
          </w:p>
        </w:tc>
        <w:tc>
          <w:tcPr>
            <w:tcW w:type="dxa" w:w="4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round(M × viajes por unidad vehicular)</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Construcción del proyecto</w:t>
            </w:r>
          </w:p>
        </w:tc>
      </w:tr>
      <w:tr>
        <w:trPr>
          <w:cantSplit/>
        </w:trPr>
        <w:tc>
          <w:tcPr>
            <w:tcW w:type="dxa" w:w="24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Ventana [r</w:t>
            </w:r>
            <w:r>
              <w:rPr>
                <w:sz w:val="17"/>
                <w:szCs w:val="17"/>
                <w:vertAlign w:val="subscript"/>
              </w:rPr>
              <w:t xml:space="preserve">j</w:t>
            </w:r>
            <w:r>
              <w:rPr>
                <w:sz w:val="17"/>
                <w:szCs w:val="17"/>
              </w:rPr>
              <w:t xml:space="preserve">, d</w:t>
            </w:r>
            <w:r>
              <w:rPr>
                <w:sz w:val="17"/>
                <w:szCs w:val="17"/>
                <w:vertAlign w:val="subscript"/>
              </w:rPr>
              <w:t xml:space="preserve">j</w:t>
            </w:r>
            <w:r>
              <w:rPr>
                <w:sz w:val="17"/>
                <w:szCs w:val="17"/>
              </w:rPr>
              <w:t xml:space="preserve">]</w:t>
            </w:r>
          </w:p>
        </w:tc>
        <w:tc>
          <w:tcPr>
            <w:tcW w:type="dxa" w:w="4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Opción C: ±15 min en 06–09 y 16–19; ±30 min en el resto</w:t>
            </w:r>
          </w:p>
        </w:tc>
        <w:tc>
          <w:tcPr>
            <w:tcW w:type="dxa" w:w="24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Experimental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Jornada</w:t>
            </w:r>
          </w:p>
        </w:tc>
        <w:tc>
          <w:tcPr>
            <w:tcW w:type="dxa" w:w="4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06:00–22:00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Supuesto</w:t>
            </w:r>
          </w:p>
        </w:tc>
      </w:tr>
      <w:tr>
        <w:trPr>
          <w:cantSplit/>
        </w:trPr>
        <w:tc>
          <w:tcPr>
            <w:tcW w:type="dxa" w:w="24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Almuerzo</w:t>
            </w:r>
          </w:p>
        </w:tc>
        <w:tc>
          <w:tcPr>
            <w:tcW w:type="dxa" w:w="4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120 min; 3 turnos con ventana de ±30 min</w:t>
            </w:r>
          </w:p>
        </w:tc>
        <w:tc>
          <w:tcPr>
            <w:tcW w:type="dxa" w:w="24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Supuesto</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Perfil de tráfico</w:t>
            </w:r>
          </w:p>
        </w:tc>
        <w:tc>
          <w:tcPr>
            <w:tcW w:type="dxa" w:w="4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Franjas y factores (T0/T1/T2 o archivo JSON)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Experimental</w:t>
            </w:r>
          </w:p>
        </w:tc>
      </w:tr>
      <w:tr>
        <w:trPr>
          <w:cantSplit/>
        </w:trPr>
        <w:tc>
          <w:tcPr>
            <w:tcW w:type="dxa" w:w="24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Parámetros de ejecución</w:t>
            </w:r>
          </w:p>
        </w:tc>
        <w:tc>
          <w:tcPr>
            <w:tcW w:type="dxa" w:w="4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Algoritmo, política de salida, holgura, σ, réplicas, semilla</w:t>
            </w:r>
          </w:p>
        </w:tc>
        <w:tc>
          <w:tcPr>
            <w:tcW w:type="dxa" w:w="24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Usuario (CLI)</w:t>
            </w:r>
          </w:p>
        </w:tc>
      </w:tr>
    </w:tbl>
    <w:p>
      <w:pPr>
        <w:spacing w:after="60"/>
      </w:pPr>
    </w:p>
    <w:p>
      <w:pPr>
        <w:keepNext w:val="false"/>
        <w:spacing w:after="200" w:before="60"/>
        <w:jc w:val="center"/>
      </w:pPr>
      <w:r>
        <w:rPr>
          <w:b/>
          <w:bCs/>
          <w:color w:val="6E0F1D"/>
          <w:sz w:val="18"/>
          <w:szCs w:val="18"/>
        </w:rPr>
        <w:t xml:space="preserve">Tabla 10. </w:t>
      </w:r>
      <w:r>
        <w:rPr>
          <w:color w:val="595959"/>
          <w:sz w:val="18"/>
          <w:szCs w:val="18"/>
        </w:rPr>
        <w:t xml:space="preserve">Entradas del modelo.</w:t>
      </w:r>
    </w:p>
    <w:p>
      <w:pPr>
        <w:pStyle w:val="Heading2"/>
        <w:keepNext/>
      </w:pPr>
      <w:r>
        <w:t xml:space="preserve">4.4 Salidas</w:t>
      </w:r>
    </w:p>
    <w:p>
      <w:pPr>
        <w:pStyle w:val="ListParagraph"/>
        <w:numPr>
          <w:ilvl w:val="0"/>
          <w:numId w:val="2"/>
        </w:numPr>
        <w:spacing w:after="60" w:line="290"/>
        <w:jc w:val="both"/>
      </w:pPr>
      <w:r>
        <w:t xml:space="preserve">Bus asignado, hora de salida y hora de llegada de cada vuelta, o la marca NO_ASIGNADO.</w:t>
      </w:r>
    </w:p>
    <w:p>
      <w:pPr>
        <w:pStyle w:val="ListParagraph"/>
        <w:numPr>
          <w:ilvl w:val="0"/>
          <w:numId w:val="2"/>
        </w:numPr>
        <w:spacing w:after="60" w:line="290"/>
        <w:jc w:val="both"/>
      </w:pPr>
      <w:r>
        <w:t xml:space="preserve">Hora de almuerzo de cada bus.</w:t>
      </w:r>
    </w:p>
    <w:p>
      <w:pPr>
        <w:pStyle w:val="ListParagraph"/>
        <w:numPr>
          <w:ilvl w:val="0"/>
          <w:numId w:val="2"/>
        </w:numPr>
        <w:spacing w:after="60" w:line="290"/>
        <w:jc w:val="both"/>
      </w:pPr>
      <w:r>
        <w:t xml:space="preserve">Carga por bus, L</w:t>
      </w:r>
      <w:r>
        <w:rPr>
          <w:vertAlign w:val="subscript"/>
        </w:rPr>
        <w:t xml:space="preserve">max</w:t>
      </w:r>
      <w:r>
        <w:t xml:space="preserve">, L</w:t>
      </w:r>
      <w:r>
        <w:rPr>
          <w:vertAlign w:val="subscript"/>
        </w:rPr>
        <w:t xml:space="preserve">min</w:t>
      </w:r>
      <w:r>
        <w:t xml:space="preserve">, desbalance, utilización, sobrecosto por tráfico y brecha respecto de la cota inferior.</w:t>
      </w:r>
    </w:p>
    <w:p>
      <w:pPr>
        <w:pStyle w:val="ListParagraph"/>
        <w:numPr>
          <w:ilvl w:val="0"/>
          <w:numId w:val="2"/>
        </w:numPr>
        <w:spacing w:after="60" w:line="290"/>
        <w:jc w:val="both"/>
      </w:pPr>
      <w:r>
        <w:t xml:space="preserve">Resultado del validador (lista de violaciones) y tiempo de ejecución.</w:t>
      </w:r>
    </w:p>
    <w:p>
      <w:pPr>
        <w:pStyle w:val="ListParagraph"/>
        <w:numPr>
          <w:ilvl w:val="0"/>
          <w:numId w:val="2"/>
        </w:numPr>
        <w:spacing w:after="60" w:line="290"/>
        <w:jc w:val="both"/>
      </w:pPr>
      <w:r>
        <w:t xml:space="preserve">En simulación: % de vueltas fuera de ventana, retraso medio y máximo, % de buses con horas extra (media y p95).</w:t>
      </w:r>
    </w:p>
    <w:p>
      <w:pPr>
        <w:pStyle w:val="ListParagraph"/>
        <w:numPr>
          <w:ilvl w:val="0"/>
          <w:numId w:val="2"/>
        </w:numPr>
        <w:spacing w:after="60" w:line="290"/>
        <w:jc w:val="both"/>
      </w:pPr>
      <w:r>
        <w:t xml:space="preserve">Archivos CSV de asignaciones y diagramas de Gantt.</w:t>
      </w:r>
    </w:p>
    <w:p>
      <w:pPr>
        <w:pStyle w:val="Heading2"/>
        <w:keepNext/>
      </w:pPr>
      <w:r>
        <w:t xml:space="preserve">4.5 Restricciones</w:t>
      </w:r>
    </w:p>
    <w:p>
      <w:pPr>
        <w:pStyle w:val="ListParagraph"/>
        <w:numPr>
          <w:ilvl w:val="0"/>
          <w:numId w:val="5"/>
        </w:numPr>
        <w:spacing w:after="60" w:line="290"/>
        <w:jc w:val="both"/>
      </w:pPr>
      <w:r>
        <w:rPr>
          <w:b/>
          <w:bCs/>
        </w:rPr>
        <w:t xml:space="preserve">Ruta:</w:t>
      </w:r>
      <w:r>
        <w:t xml:space="preserve"> una vuelta solo puede asignarse a un bus de su propia ruta.</w:t>
      </w:r>
    </w:p>
    <w:p>
      <w:pPr>
        <w:pStyle w:val="ListParagraph"/>
        <w:numPr>
          <w:ilvl w:val="0"/>
          <w:numId w:val="5"/>
        </w:numPr>
        <w:spacing w:after="60" w:line="290"/>
        <w:jc w:val="both"/>
      </w:pPr>
      <w:r>
        <w:rPr>
          <w:b/>
          <w:bCs/>
        </w:rPr>
        <w:t xml:space="preserve">Asignación única:</w:t>
      </w:r>
      <w:r>
        <w:t xml:space="preserve"> cada vuelta se asigna a lo sumo a un bus (o queda no asignada).</w:t>
      </w:r>
    </w:p>
    <w:p>
      <w:pPr>
        <w:pStyle w:val="ListParagraph"/>
        <w:numPr>
          <w:ilvl w:val="0"/>
          <w:numId w:val="5"/>
        </w:numPr>
        <w:spacing w:after="60" w:line="290"/>
        <w:jc w:val="both"/>
      </w:pPr>
      <w:r>
        <w:rPr>
          <w:b/>
          <w:bCs/>
        </w:rPr>
        <w:t xml:space="preserve">Ventana:</w:t>
      </w:r>
      <w:r>
        <w:t xml:space="preserve"> r</w:t>
      </w:r>
      <w:r>
        <w:rPr>
          <w:vertAlign w:val="subscript"/>
        </w:rPr>
        <w:t xml:space="preserve">j</w:t>
      </w:r>
      <w:r>
        <w:t xml:space="preserve"> ≤ s</w:t>
      </w:r>
      <w:r>
        <w:rPr>
          <w:vertAlign w:val="subscript"/>
        </w:rPr>
        <w:t xml:space="preserve">j</w:t>
      </w:r>
      <w:r>
        <w:t xml:space="preserve"> ≤ d</w:t>
      </w:r>
      <w:r>
        <w:rPr>
          <w:vertAlign w:val="subscript"/>
        </w:rPr>
        <w:t xml:space="preserve">j</w:t>
      </w:r>
      <w:r>
        <w:t xml:space="preserve">.</w:t>
      </w:r>
    </w:p>
    <w:p>
      <w:pPr>
        <w:pStyle w:val="ListParagraph"/>
        <w:numPr>
          <w:ilvl w:val="0"/>
          <w:numId w:val="5"/>
        </w:numPr>
        <w:spacing w:after="60" w:line="290"/>
        <w:jc w:val="both"/>
      </w:pPr>
      <w:r>
        <w:rPr>
          <w:b/>
          <w:bCs/>
        </w:rPr>
        <w:t xml:space="preserve">Duración con tráfico:</w:t>
      </w:r>
      <w:r>
        <w:t xml:space="preserve"> C</w:t>
      </w:r>
      <w:r>
        <w:rPr>
          <w:vertAlign w:val="subscript"/>
        </w:rPr>
        <w:t xml:space="preserve">j</w:t>
      </w:r>
      <w:r>
        <w:t xml:space="preserve"> = s</w:t>
      </w:r>
      <w:r>
        <w:rPr>
          <w:vertAlign w:val="subscript"/>
        </w:rPr>
        <w:t xml:space="preserve">j</w:t>
      </w:r>
      <w:r>
        <w:t xml:space="preserve"> + p</w:t>
      </w:r>
      <w:r>
        <w:rPr>
          <w:vertAlign w:val="subscript"/>
        </w:rPr>
        <w:t xml:space="preserve">j</w:t>
      </w:r>
      <w:r>
        <w:t xml:space="preserve">(s</w:t>
      </w:r>
      <w:r>
        <w:rPr>
          <w:vertAlign w:val="subscript"/>
        </w:rPr>
        <w:t xml:space="preserve">j</w:t>
      </w:r>
      <w:r>
        <w:t xml:space="preserve">).</w:t>
      </w:r>
    </w:p>
    <w:p>
      <w:pPr>
        <w:pStyle w:val="ListParagraph"/>
        <w:numPr>
          <w:ilvl w:val="0"/>
          <w:numId w:val="5"/>
        </w:numPr>
        <w:spacing w:after="60" w:line="290"/>
        <w:jc w:val="both"/>
      </w:pPr>
      <w:r>
        <w:rPr>
          <w:b/>
          <w:bCs/>
        </w:rPr>
        <w:t xml:space="preserve">Jornada:</w:t>
      </w:r>
      <w:r>
        <w:t xml:space="preserve"> 06:00 ≤ s</w:t>
      </w:r>
      <w:r>
        <w:rPr>
          <w:vertAlign w:val="subscript"/>
        </w:rPr>
        <w:t xml:space="preserve">j</w:t>
      </w:r>
      <w:r>
        <w:t xml:space="preserve"> y C</w:t>
      </w:r>
      <w:r>
        <w:rPr>
          <w:vertAlign w:val="subscript"/>
        </w:rPr>
        <w:t xml:space="preserve">j</w:t>
      </w:r>
      <w:r>
        <w:t xml:space="preserve"> ≤ 22:00.</w:t>
      </w:r>
    </w:p>
    <w:p>
      <w:pPr>
        <w:pStyle w:val="ListParagraph"/>
        <w:numPr>
          <w:ilvl w:val="0"/>
          <w:numId w:val="5"/>
        </w:numPr>
        <w:spacing w:after="60" w:line="290"/>
        <w:jc w:val="both"/>
      </w:pPr>
      <w:r>
        <w:rPr>
          <w:b/>
          <w:bCs/>
        </w:rPr>
        <w:t xml:space="preserve">No solapamiento:</w:t>
      </w:r>
      <w:r>
        <w:t xml:space="preserve"> dos vueltas del mismo bus no se superponen.</w:t>
      </w:r>
    </w:p>
    <w:p>
      <w:pPr>
        <w:pStyle w:val="ListParagraph"/>
        <w:numPr>
          <w:ilvl w:val="0"/>
          <w:numId w:val="5"/>
        </w:numPr>
        <w:spacing w:after="60" w:line="290"/>
        <w:jc w:val="both"/>
      </w:pPr>
      <w:r>
        <w:rPr>
          <w:b/>
          <w:bCs/>
        </w:rPr>
        <w:t xml:space="preserve">Almuerzo:</w:t>
      </w:r>
      <w:r>
        <w:t xml:space="preserve"> cada bus tiene exactamente un bloque de 120 min que inicia en su ventana y no se superpone con sus vueltas.</w:t>
      </w:r>
    </w:p>
    <w:p>
      <w:pPr>
        <w:pStyle w:val="Heading2"/>
        <w:keepNext/>
      </w:pPr>
      <w:r>
        <w:t xml:space="preserve">4.6 Supuestos</w:t>
      </w:r>
    </w:p>
    <w:p>
      <w:pPr>
        <w:pStyle w:val="ListParagraph"/>
        <w:numPr>
          <w:ilvl w:val="0"/>
          <w:numId w:val="6"/>
        </w:numPr>
        <w:spacing w:after="60" w:line="290"/>
        <w:jc w:val="both"/>
      </w:pPr>
      <w:r>
        <w:t xml:space="preserve">Los buses de una ruta son idénticos en velocidad y capacidad.</w:t>
      </w:r>
    </w:p>
    <w:p>
      <w:pPr>
        <w:pStyle w:val="ListParagraph"/>
        <w:numPr>
          <w:ilvl w:val="0"/>
          <w:numId w:val="6"/>
        </w:numPr>
        <w:spacing w:after="60" w:line="290"/>
        <w:jc w:val="both"/>
      </w:pPr>
      <w:r>
        <w:t xml:space="preserve">La vuelta es indivisible y su duración base es la de la tabla 2020.</w:t>
      </w:r>
    </w:p>
    <w:p>
      <w:pPr>
        <w:pStyle w:val="ListParagraph"/>
        <w:numPr>
          <w:ilvl w:val="0"/>
          <w:numId w:val="6"/>
        </w:numPr>
        <w:spacing w:after="60" w:line="290"/>
        <w:jc w:val="both"/>
      </w:pPr>
      <w:r>
        <w:t xml:space="preserve">El tráfico afecta por igual a toda la ruta en una franja dada (sin variación espacial).</w:t>
      </w:r>
    </w:p>
    <w:p>
      <w:pPr>
        <w:pStyle w:val="ListParagraph"/>
        <w:numPr>
          <w:ilvl w:val="0"/>
          <w:numId w:val="6"/>
        </w:numPr>
        <w:spacing w:after="60" w:line="290"/>
        <w:jc w:val="both"/>
      </w:pPr>
      <w:r>
        <w:t xml:space="preserve">Las ventanas y los turnos de almuerzo son políticas experimentales reproducibles.</w:t>
      </w:r>
    </w:p>
    <w:p>
      <w:pPr>
        <w:pStyle w:val="ListParagraph"/>
        <w:numPr>
          <w:ilvl w:val="0"/>
          <w:numId w:val="6"/>
        </w:numPr>
        <w:spacing w:after="60" w:line="290"/>
        <w:jc w:val="both"/>
      </w:pPr>
      <w:r>
        <w:t xml:space="preserve">En la capa B, las perturbaciones de distintas vueltas son independientes.</w:t>
      </w:r>
    </w:p>
    <w:p>
      <w:pPr>
        <w:pStyle w:val="ListParagraph"/>
        <w:numPr>
          <w:ilvl w:val="0"/>
          <w:numId w:val="6"/>
        </w:numPr>
        <w:spacing w:after="60" w:line="290"/>
        <w:jc w:val="both"/>
      </w:pPr>
      <w:r>
        <w:t xml:space="preserve">No hay tiempos muertos de terminal entre vueltas (se pueden modelar como holgura).</w:t>
      </w:r>
    </w:p>
    <w:p>
      <w:pPr>
        <w:pStyle w:val="Heading2"/>
        <w:keepNext/>
      </w:pPr>
      <w:r>
        <w:t xml:space="preserve">4.7 Función objetivo y formulación matemática</w:t>
      </w:r>
    </w:p>
    <w:p>
      <w:pPr>
        <w:spacing w:after="120" w:before="0" w:line="300"/>
        <w:jc w:val="both"/>
      </w:pPr>
      <w:r>
        <w:rPr>
          <w:b/>
          <w:bCs/>
        </w:rPr>
        <w:t xml:space="preserve">Corrección respecto del Avance 1.</w:t>
      </w:r>
      <w:r>
        <w:t xml:space="preserve"> En el Avance 1 se minimizaba C</w:t>
      </w:r>
      <w:r>
        <w:rPr>
          <w:vertAlign w:val="subscript"/>
        </w:rPr>
        <w:t xml:space="preserve">max</w:t>
      </w:r>
      <w:r>
        <w:t xml:space="preserve"> (la hora de fin de la última vuelta), pero en el ejemplo manual se reportaba en realidad la carga máxima (5.2 h, cuando las vueltas terminaban a las 11:12). Con ventanas repartidas en toda la jornada, la última vuelta siempre termina cerca de las 22:00 sin importar la asignación, así que ese objetivo no discrimina entre soluciones. Por eso se adopta L</w:t>
      </w:r>
      <w:r>
        <w:rPr>
          <w:vertAlign w:val="subscript"/>
        </w:rPr>
        <w:t xml:space="preserve">max</w:t>
      </w:r>
      <w:r>
        <w:t xml:space="preserve">, que es el análogo exacto del makespan de P||C</w:t>
      </w:r>
      <w:r>
        <w:rPr>
          <w:vertAlign w:val="subscript"/>
        </w:rPr>
        <w:t xml:space="preserve">max</w:t>
      </w:r>
      <w:r>
        <w:t xml:space="preserve">.</w:t>
      </w:r>
    </w:p>
    <w:p>
      <w:pPr>
        <w:spacing w:after="120" w:before="0" w:line="300"/>
        <w:jc w:val="both"/>
      </w:pPr>
      <w:r>
        <w:t xml:space="preserve">Además, algunas rutas no permiten atender todas las vueltas (sección 4.8), de modo que el objetivo es </w:t>
      </w:r>
      <w:r>
        <w:rPr>
          <w:b/>
          <w:bCs/>
        </w:rPr>
        <w:t xml:space="preserve">lexicográfico</w:t>
      </w:r>
      <w:r>
        <w:t xml:space="preserve">:</w:t>
      </w:r>
    </w:p>
    <w:p>
      <w:pPr>
        <w:spacing w:after="120" w:before="80"/>
        <w:jc w:val="center"/>
      </w:pPr>
      <w:r>
        <w:rPr>
          <w:rFonts w:ascii="Cambria Math" w:cs="Cambria Math" w:eastAsia="Cambria Math" w:hAnsi="Cambria Math"/>
          <w:i w:val="false"/>
          <w:iCs w:val="false"/>
        </w:rPr>
        <w:t xml:space="preserve">min  ( U ,  L</w:t>
      </w:r>
      <w:r>
        <w:rPr>
          <w:rFonts w:ascii="Cambria Math" w:cs="Cambria Math" w:eastAsia="Cambria Math" w:hAnsi="Cambria Math"/>
          <w:i w:val="false"/>
          <w:iCs w:val="false"/>
          <w:vertAlign w:val="subscript"/>
        </w:rPr>
        <w:t xml:space="preserve">max</w:t>
      </w:r>
      <w:r>
        <w:rPr>
          <w:rFonts w:ascii="Cambria Math" w:cs="Cambria Math" w:eastAsia="Cambria Math" w:hAnsi="Cambria Math"/>
          <w:i w:val="false"/>
          <w:iCs w:val="false"/>
        </w:rPr>
        <w:t xml:space="preserve"> ),     U = Σ</w:t>
      </w:r>
      <w:r>
        <w:rPr>
          <w:rFonts w:ascii="Cambria Math" w:cs="Cambria Math" w:eastAsia="Cambria Math" w:hAnsi="Cambria Math"/>
          <w:i w:val="false"/>
          <w:iCs w:val="false"/>
          <w:vertAlign w:val="subscript"/>
        </w:rPr>
        <w:t xml:space="preserve">j</w:t>
      </w:r>
      <w:r>
        <w:rPr>
          <w:rFonts w:ascii="Cambria Math" w:cs="Cambria Math" w:eastAsia="Cambria Math" w:hAnsi="Cambria Math"/>
          <w:i w:val="false"/>
          <w:iCs w:val="false"/>
        </w:rPr>
        <w:t xml:space="preserve"> u</w:t>
      </w:r>
      <w:r>
        <w:rPr>
          <w:rFonts w:ascii="Cambria Math" w:cs="Cambria Math" w:eastAsia="Cambria Math" w:hAnsi="Cambria Math"/>
          <w:i w:val="false"/>
          <w:iCs w:val="false"/>
          <w:vertAlign w:val="subscript"/>
        </w:rPr>
        <w:t xml:space="preserve">j</w:t>
      </w:r>
      <w:r>
        <w:rPr>
          <w:rFonts w:ascii="Cambria Math" w:cs="Cambria Math" w:eastAsia="Cambria Math" w:hAnsi="Cambria Math"/>
          <w:i w:val="false"/>
          <w:iCs w:val="false"/>
        </w:rPr>
        <w:t xml:space="preserve">  (vueltas no asignadas),     L</w:t>
      </w:r>
      <w:r>
        <w:rPr>
          <w:rFonts w:ascii="Cambria Math" w:cs="Cambria Math" w:eastAsia="Cambria Math" w:hAnsi="Cambria Math"/>
          <w:i w:val="false"/>
          <w:iCs w:val="false"/>
          <w:vertAlign w:val="subscript"/>
        </w:rPr>
        <w:t xml:space="preserve">max</w:t>
      </w:r>
      <w:r>
        <w:rPr>
          <w:rFonts w:ascii="Cambria Math" w:cs="Cambria Math" w:eastAsia="Cambria Math" w:hAnsi="Cambria Math"/>
          <w:i w:val="false"/>
          <w:iCs w:val="false"/>
        </w:rPr>
        <w:t xml:space="preserve"> = max</w:t>
      </w:r>
      <w:r>
        <w:rPr>
          <w:rFonts w:ascii="Cambria Math" w:cs="Cambria Math" w:eastAsia="Cambria Math" w:hAnsi="Cambria Math"/>
          <w:i w:val="false"/>
          <w:iCs w:val="false"/>
          <w:vertAlign w:val="subscript"/>
        </w:rPr>
        <w:t xml:space="preserve">i</w:t>
      </w:r>
      <w:r>
        <w:rPr>
          <w:rFonts w:ascii="Cambria Math" w:cs="Cambria Math" w:eastAsia="Cambria Math" w:hAnsi="Cambria Math"/>
          <w:i w:val="false"/>
          <w:iCs w:val="false"/>
        </w:rPr>
        <w:t xml:space="preserve"> Σ</w:t>
      </w:r>
      <w:r>
        <w:rPr>
          <w:rFonts w:ascii="Cambria Math" w:cs="Cambria Math" w:eastAsia="Cambria Math" w:hAnsi="Cambria Math"/>
          <w:i w:val="false"/>
          <w:iCs w:val="false"/>
          <w:vertAlign w:val="subscript"/>
        </w:rPr>
        <w:t xml:space="preserve">j</w:t>
      </w:r>
      <w:r>
        <w:rPr>
          <w:rFonts w:ascii="Cambria Math" w:cs="Cambria Math" w:eastAsia="Cambria Math" w:hAnsi="Cambria Math"/>
          <w:i w:val="false"/>
          <w:iCs w:val="false"/>
        </w:rPr>
        <w:t xml:space="preserve"> x</w:t>
      </w:r>
      <w:r>
        <w:rPr>
          <w:rFonts w:ascii="Cambria Math" w:cs="Cambria Math" w:eastAsia="Cambria Math" w:hAnsi="Cambria Math"/>
          <w:i w:val="false"/>
          <w:iCs w:val="false"/>
          <w:vertAlign w:val="subscript"/>
        </w:rPr>
        <w:t xml:space="preserve">ij</w:t>
      </w:r>
      <w:r>
        <w:rPr>
          <w:rFonts w:ascii="Cambria Math" w:cs="Cambria Math" w:eastAsia="Cambria Math" w:hAnsi="Cambria Math"/>
          <w:i w:val="false"/>
          <w:iCs w:val="false"/>
        </w:rPr>
        <w:t xml:space="preserve">·p</w:t>
      </w:r>
      <w:r>
        <w:rPr>
          <w:rFonts w:ascii="Cambria Math" w:cs="Cambria Math" w:eastAsia="Cambria Math" w:hAnsi="Cambria Math"/>
          <w:i w:val="false"/>
          <w:iCs w:val="false"/>
          <w:vertAlign w:val="subscript"/>
        </w:rPr>
        <w:t xml:space="preserve">j</w:t>
      </w:r>
      <w:r>
        <w:rPr>
          <w:rFonts w:ascii="Cambria Math" w:cs="Cambria Math" w:eastAsia="Cambria Math" w:hAnsi="Cambria Math"/>
          <w:i w:val="false"/>
          <w:iCs w:val="false"/>
        </w:rPr>
        <w:t xml:space="preserve">(s</w:t>
      </w:r>
      <w:r>
        <w:rPr>
          <w:rFonts w:ascii="Cambria Math" w:cs="Cambria Math" w:eastAsia="Cambria Math" w:hAnsi="Cambria Math"/>
          <w:i w:val="false"/>
          <w:iCs w:val="false"/>
          <w:vertAlign w:val="subscript"/>
        </w:rPr>
        <w:t xml:space="preserve">j</w:t>
      </w:r>
      <w:r>
        <w:rPr>
          <w:rFonts w:ascii="Cambria Math" w:cs="Cambria Math" w:eastAsia="Cambria Math" w:hAnsi="Cambria Math"/>
          <w:i w:val="false"/>
          <w:iCs w:val="false"/>
        </w:rP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blHeader/>
        </w:trPr>
        <w:tc>
          <w:tcPr>
            <w:tcW w:type="dxa" w:w="22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Componente</w:t>
            </w:r>
          </w:p>
        </w:tc>
        <w:tc>
          <w:tcPr>
            <w:tcW w:type="dxa" w:w="68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Expresión</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Variables</w:t>
            </w:r>
          </w:p>
        </w:tc>
        <w:tc>
          <w:tcPr>
            <w:tcW w:type="dxa" w:w="68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x</w:t>
            </w:r>
            <w:r>
              <w:rPr>
                <w:sz w:val="17"/>
                <w:szCs w:val="17"/>
                <w:vertAlign w:val="subscript"/>
              </w:rPr>
              <w:t xml:space="preserve">ij</w:t>
            </w:r>
            <w:r>
              <w:rPr>
                <w:sz w:val="17"/>
                <w:szCs w:val="17"/>
              </w:rPr>
              <w:t xml:space="preserve"> ∈ {0,1}; u</w:t>
            </w:r>
            <w:r>
              <w:rPr>
                <w:sz w:val="17"/>
                <w:szCs w:val="17"/>
                <w:vertAlign w:val="subscript"/>
              </w:rPr>
              <w:t xml:space="preserve">j</w:t>
            </w:r>
            <w:r>
              <w:rPr>
                <w:sz w:val="17"/>
                <w:szCs w:val="17"/>
              </w:rPr>
              <w:t xml:space="preserve"> ∈ {0,1}; s</w:t>
            </w:r>
            <w:r>
              <w:rPr>
                <w:sz w:val="17"/>
                <w:szCs w:val="17"/>
                <w:vertAlign w:val="subscript"/>
              </w:rPr>
              <w:t xml:space="preserve">j</w:t>
            </w:r>
            <w:r>
              <w:rPr>
                <w:sz w:val="17"/>
                <w:szCs w:val="17"/>
              </w:rPr>
              <w:t xml:space="preserve"> ∈ [r</w:t>
            </w:r>
            <w:r>
              <w:rPr>
                <w:sz w:val="17"/>
                <w:szCs w:val="17"/>
                <w:vertAlign w:val="subscript"/>
              </w:rPr>
              <w:t xml:space="preserve">j</w:t>
            </w:r>
            <w:r>
              <w:rPr>
                <w:sz w:val="17"/>
                <w:szCs w:val="17"/>
              </w:rPr>
              <w:t xml:space="preserve">, d</w:t>
            </w:r>
            <w:r>
              <w:rPr>
                <w:sz w:val="17"/>
                <w:szCs w:val="17"/>
                <w:vertAlign w:val="subscript"/>
              </w:rPr>
              <w:t xml:space="preserve">j</w:t>
            </w:r>
            <w:r>
              <w:rPr>
                <w:sz w:val="17"/>
                <w:szCs w:val="17"/>
              </w:rPr>
              <w:t xml:space="preserve">]; ℓ</w:t>
            </w:r>
            <w:r>
              <w:rPr>
                <w:sz w:val="17"/>
                <w:szCs w:val="17"/>
                <w:vertAlign w:val="subscript"/>
              </w:rPr>
              <w:t xml:space="preserve">i</w:t>
            </w:r>
            <w:r>
              <w:rPr>
                <w:sz w:val="17"/>
                <w:szCs w:val="17"/>
              </w:rPr>
              <w:t xml:space="preserve"> ∈ [a</w:t>
            </w:r>
            <w:r>
              <w:rPr>
                <w:sz w:val="17"/>
                <w:szCs w:val="17"/>
                <w:vertAlign w:val="subscript"/>
              </w:rPr>
              <w:t xml:space="preserve">i</w:t>
            </w:r>
            <w:r>
              <w:rPr>
                <w:sz w:val="17"/>
                <w:szCs w:val="17"/>
              </w:rPr>
              <w:t xml:space="preserve">, b</w:t>
            </w:r>
            <w:r>
              <w:rPr>
                <w:sz w:val="17"/>
                <w:szCs w:val="17"/>
                <w:vertAlign w:val="subscript"/>
              </w:rPr>
              <w:t xml:space="preserve">i</w:t>
            </w:r>
            <w:r>
              <w:rPr>
                <w:sz w:val="17"/>
                <w:szCs w:val="17"/>
              </w:rPr>
              <w:t xml:space="preserve">] (inicio del almuerzo)</w:t>
            </w:r>
          </w:p>
        </w:tc>
      </w:tr>
      <w:tr>
        <w:trPr>
          <w:cantSplit/>
        </w:trPr>
        <w:tc>
          <w:tcPr>
            <w:tcW w:type="dxa" w:w="2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Asignación</w:t>
            </w:r>
          </w:p>
        </w:tc>
        <w:tc>
          <w:tcPr>
            <w:tcW w:type="dxa" w:w="68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Σ</w:t>
            </w:r>
            <w:r>
              <w:rPr>
                <w:sz w:val="17"/>
                <w:szCs w:val="17"/>
                <w:vertAlign w:val="subscript"/>
              </w:rPr>
              <w:t xml:space="preserve">i</w:t>
            </w:r>
            <w:r>
              <w:rPr>
                <w:sz w:val="17"/>
                <w:szCs w:val="17"/>
              </w:rPr>
              <w:t xml:space="preserve"> x</w:t>
            </w:r>
            <w:r>
              <w:rPr>
                <w:sz w:val="17"/>
                <w:szCs w:val="17"/>
                <w:vertAlign w:val="subscript"/>
              </w:rPr>
              <w:t xml:space="preserve">ij</w:t>
            </w:r>
            <w:r>
              <w:rPr>
                <w:sz w:val="17"/>
                <w:szCs w:val="17"/>
              </w:rPr>
              <w:t xml:space="preserve"> + u</w:t>
            </w:r>
            <w:r>
              <w:rPr>
                <w:sz w:val="17"/>
                <w:szCs w:val="17"/>
                <w:vertAlign w:val="subscript"/>
              </w:rPr>
              <w:t xml:space="preserve">j</w:t>
            </w:r>
            <w:r>
              <w:rPr>
                <w:sz w:val="17"/>
                <w:szCs w:val="17"/>
              </w:rPr>
              <w:t xml:space="preserve"> = 1   ∀ j</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Duración</w:t>
            </w:r>
          </w:p>
        </w:tc>
        <w:tc>
          <w:tcPr>
            <w:tcW w:type="dxa" w:w="68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p</w:t>
            </w:r>
            <w:r>
              <w:rPr>
                <w:sz w:val="17"/>
                <w:szCs w:val="17"/>
                <w:vertAlign w:val="subscript"/>
              </w:rPr>
              <w:t xml:space="preserve">j</w:t>
            </w:r>
            <w:r>
              <w:rPr>
                <w:sz w:val="17"/>
                <w:szCs w:val="17"/>
              </w:rPr>
              <w:t xml:space="preserve"> = p</w:t>
            </w:r>
            <w:r>
              <w:rPr>
                <w:sz w:val="17"/>
                <w:szCs w:val="17"/>
                <w:vertAlign w:val="subscript"/>
              </w:rPr>
              <w:t xml:space="preserve">j</w:t>
            </w:r>
            <w:r>
              <w:rPr>
                <w:sz w:val="17"/>
                <w:szCs w:val="17"/>
              </w:rPr>
              <w:t xml:space="preserve">(s</w:t>
            </w:r>
            <w:r>
              <w:rPr>
                <w:sz w:val="17"/>
                <w:szCs w:val="17"/>
                <w:vertAlign w:val="subscript"/>
              </w:rPr>
              <w:t xml:space="preserve">j</w:t>
            </w:r>
            <w:r>
              <w:rPr>
                <w:sz w:val="17"/>
                <w:szCs w:val="17"/>
              </w:rPr>
              <w:t xml:space="preserve">) (tabla discretizada por minuto en CP-SAT)</w:t>
            </w:r>
          </w:p>
        </w:tc>
      </w:tr>
      <w:tr>
        <w:trPr>
          <w:cantSplit/>
        </w:trPr>
        <w:tc>
          <w:tcPr>
            <w:tcW w:type="dxa" w:w="2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Jornada</w:t>
            </w:r>
          </w:p>
        </w:tc>
        <w:tc>
          <w:tcPr>
            <w:tcW w:type="dxa" w:w="68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s</w:t>
            </w:r>
            <w:r>
              <w:rPr>
                <w:sz w:val="17"/>
                <w:szCs w:val="17"/>
                <w:vertAlign w:val="subscript"/>
              </w:rPr>
              <w:t xml:space="preserve">j</w:t>
            </w:r>
            <w:r>
              <w:rPr>
                <w:sz w:val="17"/>
                <w:szCs w:val="17"/>
              </w:rPr>
              <w:t xml:space="preserve"> + p</w:t>
            </w:r>
            <w:r>
              <w:rPr>
                <w:sz w:val="17"/>
                <w:szCs w:val="17"/>
                <w:vertAlign w:val="subscript"/>
              </w:rPr>
              <w:t xml:space="preserve">j</w:t>
            </w:r>
            <w:r>
              <w:rPr>
                <w:sz w:val="17"/>
                <w:szCs w:val="17"/>
              </w:rPr>
              <w:t xml:space="preserve">(s</w:t>
            </w:r>
            <w:r>
              <w:rPr>
                <w:sz w:val="17"/>
                <w:szCs w:val="17"/>
                <w:vertAlign w:val="subscript"/>
              </w:rPr>
              <w:t xml:space="preserve">j</w:t>
            </w:r>
            <w:r>
              <w:rPr>
                <w:sz w:val="17"/>
                <w:szCs w:val="17"/>
              </w:rPr>
              <w:t xml:space="preserve">) ≤ 22:00</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No solapamiento</w:t>
            </w:r>
          </w:p>
        </w:tc>
        <w:tc>
          <w:tcPr>
            <w:tcW w:type="dxa" w:w="68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NoOverlap( {[s</w:t>
            </w:r>
            <w:r>
              <w:rPr>
                <w:sz w:val="17"/>
                <w:szCs w:val="17"/>
                <w:vertAlign w:val="subscript"/>
              </w:rPr>
              <w:t xml:space="preserve">j</w:t>
            </w:r>
            <w:r>
              <w:rPr>
                <w:sz w:val="17"/>
                <w:szCs w:val="17"/>
              </w:rPr>
              <w:t xml:space="preserve">, s</w:t>
            </w:r>
            <w:r>
              <w:rPr>
                <w:sz w:val="17"/>
                <w:szCs w:val="17"/>
                <w:vertAlign w:val="subscript"/>
              </w:rPr>
              <w:t xml:space="preserve">j</w:t>
            </w:r>
            <w:r>
              <w:rPr>
                <w:sz w:val="17"/>
                <w:szCs w:val="17"/>
              </w:rPr>
              <w:t xml:space="preserve">+p</w:t>
            </w:r>
            <w:r>
              <w:rPr>
                <w:sz w:val="17"/>
                <w:szCs w:val="17"/>
                <w:vertAlign w:val="subscript"/>
              </w:rPr>
              <w:t xml:space="preserve">j</w:t>
            </w:r>
            <w:r>
              <w:rPr>
                <w:sz w:val="17"/>
                <w:szCs w:val="17"/>
              </w:rPr>
              <w:t xml:space="preserve">) : x</w:t>
            </w:r>
            <w:r>
              <w:rPr>
                <w:sz w:val="17"/>
                <w:szCs w:val="17"/>
                <w:vertAlign w:val="subscript"/>
              </w:rPr>
              <w:t xml:space="preserve">ij</w:t>
            </w:r>
            <w:r>
              <w:rPr>
                <w:sz w:val="17"/>
                <w:szCs w:val="17"/>
              </w:rPr>
              <w:t xml:space="preserve">=1} ∪ {[ℓ</w:t>
            </w:r>
            <w:r>
              <w:rPr>
                <w:sz w:val="17"/>
                <w:szCs w:val="17"/>
                <w:vertAlign w:val="subscript"/>
              </w:rPr>
              <w:t xml:space="preserve">i</w:t>
            </w:r>
            <w:r>
              <w:rPr>
                <w:sz w:val="17"/>
                <w:szCs w:val="17"/>
              </w:rPr>
              <w:t xml:space="preserve">, ℓ</w:t>
            </w:r>
            <w:r>
              <w:rPr>
                <w:sz w:val="17"/>
                <w:szCs w:val="17"/>
                <w:vertAlign w:val="subscript"/>
              </w:rPr>
              <w:t xml:space="preserve">i</w:t>
            </w:r>
            <w:r>
              <w:rPr>
                <w:sz w:val="17"/>
                <w:szCs w:val="17"/>
              </w:rPr>
              <w:t xml:space="preserve">+120)} )   ∀ i</w:t>
            </w:r>
          </w:p>
        </w:tc>
      </w:tr>
      <w:tr>
        <w:trPr>
          <w:cantSplit/>
        </w:trPr>
        <w:tc>
          <w:tcPr>
            <w:tcW w:type="dxa" w:w="2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Carga</w:t>
            </w:r>
          </w:p>
        </w:tc>
        <w:tc>
          <w:tcPr>
            <w:tcW w:type="dxa" w:w="68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L</w:t>
            </w:r>
            <w:r>
              <w:rPr>
                <w:sz w:val="17"/>
                <w:szCs w:val="17"/>
                <w:vertAlign w:val="subscript"/>
              </w:rPr>
              <w:t xml:space="preserve">i</w:t>
            </w:r>
            <w:r>
              <w:rPr>
                <w:sz w:val="17"/>
                <w:szCs w:val="17"/>
              </w:rPr>
              <w:t xml:space="preserve"> = Σ</w:t>
            </w:r>
            <w:r>
              <w:rPr>
                <w:sz w:val="17"/>
                <w:szCs w:val="17"/>
                <w:vertAlign w:val="subscript"/>
              </w:rPr>
              <w:t xml:space="preserve">j</w:t>
            </w:r>
            <w:r>
              <w:rPr>
                <w:sz w:val="17"/>
                <w:szCs w:val="17"/>
              </w:rPr>
              <w:t xml:space="preserve"> x</w:t>
            </w:r>
            <w:r>
              <w:rPr>
                <w:sz w:val="17"/>
                <w:szCs w:val="17"/>
                <w:vertAlign w:val="subscript"/>
              </w:rPr>
              <w:t xml:space="preserve">ij</w:t>
            </w:r>
            <w:r>
              <w:rPr>
                <w:sz w:val="17"/>
                <w:szCs w:val="17"/>
              </w:rPr>
              <w:t xml:space="preserve">·p</w:t>
            </w:r>
            <w:r>
              <w:rPr>
                <w:sz w:val="17"/>
                <w:szCs w:val="17"/>
                <w:vertAlign w:val="subscript"/>
              </w:rPr>
              <w:t xml:space="preserve">j</w:t>
            </w:r>
            <w:r>
              <w:rPr>
                <w:sz w:val="17"/>
                <w:szCs w:val="17"/>
              </w:rPr>
              <w:t xml:space="preserve">;   L</w:t>
            </w:r>
            <w:r>
              <w:rPr>
                <w:sz w:val="17"/>
                <w:szCs w:val="17"/>
                <w:vertAlign w:val="subscript"/>
              </w:rPr>
              <w:t xml:space="preserve">max</w:t>
            </w:r>
            <w:r>
              <w:rPr>
                <w:sz w:val="17"/>
                <w:szCs w:val="17"/>
              </w:rPr>
              <w:t xml:space="preserve"> ≥ L</w:t>
            </w:r>
            <w:r>
              <w:rPr>
                <w:sz w:val="17"/>
                <w:szCs w:val="17"/>
                <w:vertAlign w:val="subscript"/>
              </w:rPr>
              <w:t xml:space="preserve">i</w:t>
            </w:r>
          </w:p>
        </w:tc>
      </w:tr>
      <w:tr>
        <w:trPr>
          <w:cantSplit/>
        </w:trPr>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Objetivo (pesos)</w:t>
            </w:r>
          </w:p>
        </w:tc>
        <w:tc>
          <w:tcPr>
            <w:tcW w:type="dxa" w:w="68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min  BIG·U + L</w:t>
            </w:r>
            <w:r>
              <w:rPr>
                <w:sz w:val="17"/>
                <w:szCs w:val="17"/>
                <w:vertAlign w:val="subscript"/>
              </w:rPr>
              <w:t xml:space="preserve">max</w:t>
            </w:r>
            <w:r>
              <w:rPr>
                <w:sz w:val="17"/>
                <w:szCs w:val="17"/>
              </w:rPr>
              <w:t xml:space="preserve">,  con BIG &gt; m·960 para que U domine</w:t>
            </w:r>
          </w:p>
        </w:tc>
      </w:tr>
    </w:tbl>
    <w:p>
      <w:pPr>
        <w:spacing w:after="60"/>
      </w:pPr>
    </w:p>
    <w:p>
      <w:pPr>
        <w:keepNext w:val="false"/>
        <w:spacing w:after="200" w:before="60"/>
        <w:jc w:val="center"/>
      </w:pPr>
      <w:r>
        <w:rPr>
          <w:b/>
          <w:bCs/>
          <w:color w:val="6E0F1D"/>
          <w:sz w:val="18"/>
          <w:szCs w:val="18"/>
        </w:rPr>
        <w:t xml:space="preserve">Tabla 11. </w:t>
      </w:r>
      <w:r>
        <w:rPr>
          <w:color w:val="595959"/>
          <w:sz w:val="18"/>
          <w:szCs w:val="18"/>
        </w:rPr>
        <w:t xml:space="preserve">Formulación matemática (implementada en algorithms/cpsat.py).</w:t>
      </w:r>
    </w:p>
    <w:p>
      <w:pPr>
        <w:spacing w:after="120" w:before="0" w:line="300"/>
        <w:jc w:val="both"/>
      </w:pPr>
      <w:r>
        <w:rPr>
          <w:b/>
          <w:bCs/>
        </w:rPr>
        <w:t xml:space="preserve">Cota inferior.</w:t>
      </w:r>
      <w:r>
        <w:t xml:space="preserve"> Sea p</w:t>
      </w:r>
      <w:r>
        <w:rPr>
          <w:vertAlign w:val="superscript"/>
        </w:rPr>
        <w:t xml:space="preserve">min</w:t>
      </w:r>
      <w:r>
        <w:rPr>
          <w:vertAlign w:val="subscript"/>
        </w:rPr>
        <w:t xml:space="preserve">j</w:t>
      </w:r>
      <w:r>
        <w:t xml:space="preserve"> la menor duración posible de j dentro de su ventana. Entonces L</w:t>
      </w:r>
      <w:r>
        <w:rPr>
          <w:vertAlign w:val="subscript"/>
        </w:rPr>
        <w:t xml:space="preserve">max</w:t>
      </w:r>
      <w:r>
        <w:t xml:space="preserve"> ≥ LB = max( max</w:t>
      </w:r>
      <w:r>
        <w:rPr>
          <w:vertAlign w:val="subscript"/>
        </w:rPr>
        <w:t xml:space="preserve">j</w:t>
      </w:r>
      <w:r>
        <w:t xml:space="preserve"> p</w:t>
      </w:r>
      <w:r>
        <w:rPr>
          <w:vertAlign w:val="superscript"/>
        </w:rPr>
        <w:t xml:space="preserve">min</w:t>
      </w:r>
      <w:r>
        <w:rPr>
          <w:vertAlign w:val="subscript"/>
        </w:rPr>
        <w:t xml:space="preserve">j</w:t>
      </w:r>
      <w:r>
        <w:t xml:space="preserve"> , Σ</w:t>
      </w:r>
      <w:r>
        <w:rPr>
          <w:vertAlign w:val="subscript"/>
        </w:rPr>
        <w:t xml:space="preserve">j</w:t>
      </w:r>
      <w:r>
        <w:t xml:space="preserve"> p</w:t>
      </w:r>
      <w:r>
        <w:rPr>
          <w:vertAlign w:val="superscript"/>
        </w:rPr>
        <w:t xml:space="preserve">min</w:t>
      </w:r>
      <w:r>
        <w:rPr>
          <w:vertAlign w:val="subscript"/>
        </w:rPr>
        <w:t xml:space="preserve">j</w:t>
      </w:r>
      <w:r>
        <w:t xml:space="preserve"> / m ). Esta cota se usa para medir la brecha de las heurísticas en las 37 rutas y para podar en el B&amp;B.</w:t>
      </w:r>
    </w:p>
    <w:p>
      <w:pPr>
        <w:spacing w:after="120" w:before="0" w:line="300"/>
        <w:jc w:val="both"/>
      </w:pPr>
      <w:r>
        <w:rPr>
          <w:b/>
          <w:bCs/>
        </w:rPr>
        <w:t xml:space="preserve">Métricas complementarias.</w:t>
      </w:r>
      <w:r>
        <w:t xml:space="preserve"> Desbalance L</w:t>
      </w:r>
      <w:r>
        <w:rPr>
          <w:vertAlign w:val="subscript"/>
        </w:rPr>
        <w:t xml:space="preserve">max</w:t>
      </w:r>
      <w:r>
        <w:t xml:space="preserve"> − L</w:t>
      </w:r>
      <w:r>
        <w:rPr>
          <w:vertAlign w:val="subscript"/>
        </w:rPr>
        <w:t xml:space="preserve">min</w:t>
      </w:r>
      <w:r>
        <w:t xml:space="preserve">; utilización = Σ L</w:t>
      </w:r>
      <w:r>
        <w:rPr>
          <w:vertAlign w:val="subscript"/>
        </w:rPr>
        <w:t xml:space="preserve">i</w:t>
      </w:r>
      <w:r>
        <w:t xml:space="preserve"> / (m·840 min); sobrecosto por tráfico = (Σ p</w:t>
      </w:r>
      <w:r>
        <w:rPr>
          <w:vertAlign w:val="subscript"/>
        </w:rPr>
        <w:t xml:space="preserve">j</w:t>
      </w:r>
      <w:r>
        <w:t xml:space="preserve">(s</w:t>
      </w:r>
      <w:r>
        <w:rPr>
          <w:vertAlign w:val="subscript"/>
        </w:rPr>
        <w:t xml:space="preserve">j</w:t>
      </w:r>
      <w:r>
        <w:t xml:space="preserve">) − Σ p̄</w:t>
      </w:r>
      <w:r>
        <w:rPr>
          <w:vertAlign w:val="subscript"/>
        </w:rPr>
        <w:t xml:space="preserve">j</w:t>
      </w:r>
      <w:r>
        <w:t xml:space="preserve">) / Σ p̄</w:t>
      </w:r>
      <w:r>
        <w:rPr>
          <w:vertAlign w:val="subscript"/>
        </w:rPr>
        <w:t xml:space="preserve">j</w:t>
      </w:r>
      <w:r>
        <w:t xml:space="preserve">; tiempo de ejecución; y las métricas de robustez de la capa B.</w:t>
      </w:r>
    </w:p>
    <w:p>
      <w:pPr>
        <w:pStyle w:val="Heading2"/>
        <w:keepNext/>
      </w:pPr>
      <w:r>
        <w:t xml:space="preserve">4.8 Datos, instancias y control de calidad</w:t>
      </w:r>
    </w:p>
    <w:p>
      <w:pPr>
        <w:spacing w:after="120" w:before="0" w:line="300"/>
        <w:jc w:val="both"/>
      </w:pPr>
      <w:r>
        <w:t xml:space="preserve">Las instancias se construyen desde el Excel del proyecto. </w:t>
      </w:r>
      <w:r>
        <w:rPr>
          <w:i/>
          <w:iCs/>
        </w:rPr>
        <w:t xml:space="preserve">Parametros del modelo</w:t>
      </w:r>
      <w:r>
        <w:t xml:space="preserve"> aporta la flota, la duración base y las vueltas planificadas, y </w:t>
      </w:r>
      <w:r>
        <w:rPr>
          <w:i/>
          <w:iCs/>
        </w:rPr>
        <w:t xml:space="preserve">Trabajos y ventanas</w:t>
      </w:r>
      <w:r>
        <w:t xml:space="preserve"> aporta cada vuelta con su ventana. El constructor verifica que ambas hojas sean consistentes.</w:t>
      </w:r>
    </w:p>
    <w:p>
      <w:pPr>
        <w:pBdr>
          <w:left w:val="single" w:color="B8860B" w:sz="18" w:space="6"/>
        </w:pBdr>
        <w:shd w:fill="F6EFE3" w:color="auto" w:val="clear"/>
        <w:spacing w:after="160" w:before="80" w:line="290"/>
        <w:ind w:left="120" w:right="120"/>
        <w:jc w:val="both"/>
      </w:pPr>
      <w:r>
        <w:rPr>
          <w:b/>
          <w:bCs/>
          <w:color w:val="6E0F1D"/>
        </w:rPr>
        <w:t xml:space="preserve">Hallazgo de calidad de datos. </w:t>
      </w:r>
      <w:r>
        <w:t xml:space="preserve">En </w:t>
      </w:r>
      <w:r>
        <w:rPr>
          <w:b/>
          <w:bCs/>
        </w:rPr>
        <w:t xml:space="preserve">RTU-28</w:t>
      </w:r>
      <w:r>
        <w:t xml:space="preserve"> y </w:t>
      </w:r>
      <w:r>
        <w:rPr>
          <w:b/>
          <w:bCs/>
        </w:rPr>
        <w:t xml:space="preserve">RTU-29</w:t>
      </w:r>
      <w:r>
        <w:t xml:space="preserve">, la hoja </w:t>
      </w:r>
      <w:r>
        <w:rPr>
          <w:i/>
          <w:iCs/>
        </w:rPr>
        <w:t xml:space="preserve">Tabla proyecto</w:t>
      </w:r>
      <w:r>
        <w:t xml:space="preserve"> tiene las columnas desplazadas: demanda/h = 2.34 y viajes por unidad = 98.6 (y 2.58 y 94.52), valores imposibles frente a 2.9–6.7 en el resto de rutas. </w:t>
      </w:r>
      <w:r>
        <w:rPr>
          <w:i/>
          <w:iCs/>
        </w:rPr>
        <w:t xml:space="preserve">Parametros del modelo</w:t>
      </w:r>
      <w:r>
        <w:t xml:space="preserve"> ya tenía el valor corregido (145 y 139 vueltas), pero </w:t>
      </w:r>
      <w:r>
        <w:rPr>
          <w:i/>
          <w:iCs/>
        </w:rPr>
        <w:t xml:space="preserve">Trabajos y ventanas</w:t>
      </w:r>
      <w:r>
        <w:t xml:space="preserve"> se había generado con el valor erróneo: </w:t>
      </w:r>
      <w:r>
        <w:rPr>
          <w:b/>
          <w:bCs/>
        </w:rPr>
        <w:t xml:space="preserve">3 057 y 2 836 vueltas</w:t>
      </w:r>
      <w:r>
        <w:t xml:space="preserve">, el 55 % de todas las vueltas del proyecto. El constructor detecta la discrepancia y regenera las vueltas con la misma regla de la Opción C; la regla se verificó contra RTI-01 con diferencias ≤ 1 min. Sin esta corrección, más de la mitad de las vueltas aparecían como infactibles.</w:t>
      </w:r>
    </w:p>
    <w:p>
      <w:pPr>
        <w:spacing w:after="120" w:before="0" w:line="300"/>
        <w:jc w:val="both"/>
      </w:pPr>
      <w:r>
        <w:t xml:space="preserve">Tras la corrección, el proyecto tiene </w:t>
      </w:r>
      <w:r>
        <w:rPr>
          <w:b/>
          <w:bCs/>
        </w:rPr>
        <w:t xml:space="preserve">5 017 vueltas</w:t>
      </w:r>
      <w:r>
        <w:t xml:space="preserve"> en 37 rutas (103 a 166 por ruta, con 16 a 44 buses). Para anticipar la dificultad se define la </w:t>
      </w:r>
      <w:r>
        <w:rPr>
          <w:b/>
          <w:bCs/>
        </w:rPr>
        <w:t xml:space="preserve">saturación</w:t>
      </w:r>
      <w:r>
        <w:t xml:space="preserve"> de la flota:</w:t>
      </w:r>
    </w:p>
    <w:p>
      <w:pPr>
        <w:spacing w:after="120" w:before="80"/>
        <w:jc w:val="center"/>
      </w:pPr>
      <w:r>
        <w:rPr>
          <w:rFonts w:ascii="Cambria Math" w:cs="Cambria Math" w:eastAsia="Cambria Math" w:hAnsi="Cambria Math"/>
          <w:i w:val="false"/>
          <w:iCs w:val="false"/>
        </w:rPr>
        <w:t xml:space="preserve">ρ = Σ</w:t>
      </w:r>
      <w:r>
        <w:rPr>
          <w:rFonts w:ascii="Cambria Math" w:cs="Cambria Math" w:eastAsia="Cambria Math" w:hAnsi="Cambria Math"/>
          <w:i w:val="false"/>
          <w:iCs w:val="false"/>
          <w:vertAlign w:val="subscript"/>
        </w:rPr>
        <w:t xml:space="preserve">j</w:t>
      </w:r>
      <w:r>
        <w:rPr>
          <w:rFonts w:ascii="Cambria Math" w:cs="Cambria Math" w:eastAsia="Cambria Math" w:hAnsi="Cambria Math"/>
          <w:i w:val="false"/>
          <w:iCs w:val="false"/>
        </w:rPr>
        <w:t xml:space="preserve"> p̄</w:t>
      </w:r>
      <w:r>
        <w:rPr>
          <w:rFonts w:ascii="Cambria Math" w:cs="Cambria Math" w:eastAsia="Cambria Math" w:hAnsi="Cambria Math"/>
          <w:i w:val="false"/>
          <w:iCs w:val="false"/>
          <w:vertAlign w:val="subscript"/>
        </w:rPr>
        <w:t xml:space="preserve">j</w:t>
      </w:r>
      <w:r>
        <w:rPr>
          <w:rFonts w:ascii="Cambria Math" w:cs="Cambria Math" w:eastAsia="Cambria Math" w:hAnsi="Cambria Math"/>
          <w:i w:val="false"/>
          <w:iCs w:val="false"/>
        </w:rPr>
        <w:t xml:space="preserve"> / (M · 14 h)</w:t>
      </w:r>
    </w:p>
    <w:p>
      <w:pPr>
        <w:spacing w:after="120" w:before="0" w:line="300"/>
        <w:jc w:val="both"/>
      </w:pPr>
      <w:r>
        <w:t xml:space="preserve">ρ &gt; 1 implica que la ruta es infactible aun sin tráfico ni ventanas. </w:t>
      </w:r>
      <w:r>
        <w:rPr>
          <w:b/>
          <w:bCs/>
        </w:rPr>
        <w:t xml:space="preserve">RTU-22</w:t>
      </w:r>
      <w:r>
        <w:t xml:space="preserve"> (19 buses, 127 vueltas de 2.13 h) tiene ρ = 1.02: necesita 270.5 h y la flota ofrece 266 h. RTI-02 (ρ = 0.87), RTU-05 (0.82) y RTU-01 (0.79) son las siguientes más ajustadas. La hoja </w:t>
      </w:r>
      <w:r>
        <w:rPr>
          <w:i/>
          <w:iCs/>
        </w:rPr>
        <w:t xml:space="preserve">Saturacion flota</w:t>
      </w:r>
      <w:r>
        <w:t xml:space="preserve"> del Excel calcula ρ con fórmulas.</w:t>
      </w:r>
    </w:p>
    <w:p>
      <w:pPr>
        <w:pStyle w:val="Heading1"/>
        <w:pageBreakBefore/>
      </w:pPr>
      <w:r>
        <w:t xml:space="preserve">5. Diseño algorítmico</w:t>
      </w:r>
    </w:p>
    <w:p>
      <w:pPr>
        <w:pStyle w:val="Heading2"/>
        <w:keepNext/>
      </w:pPr>
      <w:r>
        <w:t xml:space="preserve">5.1 Visión general</w:t>
      </w:r>
    </w:p>
    <w:p>
      <w:pPr>
        <w:spacing w:after="120" w:before="0" w:line="300"/>
        <w:jc w:val="both"/>
      </w:pPr>
      <w:r>
        <w:t xml:space="preserve">Las heurísticas siguen un esquema común de </w:t>
      </w:r>
      <w:r>
        <w:rPr>
          <w:b/>
          <w:bCs/>
        </w:rPr>
        <w:t xml:space="preserve">lista con inserción en huecos</w:t>
      </w:r>
      <w:r>
        <w:t xml:space="preserve">. Se recorre una lista de vueltas en un orden que define la estrategia. Para cada vuelta se busca en cada bus el hueco libre más temprano donde quepa, respetando la ventana, la jornada y la posibilidad de seguir ubicando el almuerzo. Luego se elige un bus según una regla de selección. Las estrategias difieren en el </w:t>
      </w:r>
      <w:r>
        <w:rPr>
          <w:b/>
          <w:bCs/>
        </w:rPr>
        <w:t xml:space="preserve">orden</w:t>
      </w:r>
      <w:r>
        <w:t xml:space="preserve"> de la lista: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970"/>
        <w:gridCol w:w="1700"/>
      </w:tblGrid>
      <w:tr>
        <w:trPr>
          <w:cantSplit/>
          <w:tblHeader/>
        </w:trPr>
        <w:tc>
          <w:tcPr>
            <w:tcW w:type="dxa" w:w="19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Estrategia</w:t>
            </w:r>
          </w:p>
        </w:tc>
        <w:tc>
          <w:tcPr>
            <w:tcW w:type="dxa" w:w="25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Orden de la lista</w:t>
            </w:r>
          </w:p>
        </w:tc>
        <w:tc>
          <w:tcPr>
            <w:tcW w:type="dxa" w:w="29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Regla de selección de bus</w:t>
            </w:r>
          </w:p>
        </w:tc>
        <w:tc>
          <w:tcPr>
            <w:tcW w:type="dxa" w:w="17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Rol</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b/>
                <w:bCs/>
                <w:sz w:val="17"/>
                <w:szCs w:val="17"/>
              </w:rPr>
              <w:t xml:space="preserve">LS</w:t>
            </w:r>
            <w:r>
              <w:rPr>
                <w:sz w:val="17"/>
                <w:szCs w:val="17"/>
              </w:rPr>
              <w:t xml:space="preserve"> (List Scheduling)</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Inicio mínimo de ventana r</w:t>
            </w:r>
            <w:r>
              <w:rPr>
                <w:sz w:val="17"/>
                <w:szCs w:val="17"/>
                <w:vertAlign w:val="subscript"/>
              </w:rPr>
              <w:t xml:space="preserve">j</w:t>
            </w:r>
            <w:r>
              <w:rPr>
                <w:sz w:val="17"/>
                <w:szCs w:val="17"/>
              </w:rPr>
              <w:t xml:space="preserve"> (orden de servicio)</w:t>
            </w:r>
          </w:p>
        </w:tc>
        <w:tc>
          <w:tcPr>
            <w:tcW w:type="dxa" w:w="29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Menor carga acumulada; empate → salida más temprana → índice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Heurística 1</w:t>
            </w:r>
          </w:p>
        </w:tc>
      </w:tr>
      <w:tr>
        <w:trPr>
          <w:cantSplit/>
        </w:trPr>
        <w:tc>
          <w:tcPr>
            <w:tcW w:type="dxa" w:w="1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b/>
                <w:bCs/>
                <w:sz w:val="17"/>
                <w:szCs w:val="17"/>
              </w:rPr>
              <w:t xml:space="preserve">LPT</w:t>
            </w:r>
            <w:r>
              <w:rPr>
                <w:sz w:val="17"/>
                <w:szCs w:val="17"/>
              </w:rPr>
              <w:t xml:space="preserve"> adaptado</w:t>
            </w:r>
          </w:p>
        </w:tc>
        <w:tc>
          <w:tcPr>
            <w:tcW w:type="dxa" w:w="2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Duración con tráfico en la salida nominal, de mayor a menor</w:t>
            </w:r>
          </w:p>
        </w:tc>
        <w:tc>
          <w:tcPr>
            <w:tcW w:type="dxa" w:w="29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Igual que LS</w:t>
            </w:r>
          </w:p>
        </w:tc>
        <w:tc>
          <w:tcPr>
            <w:tcW w:type="dxa" w:w="1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Heurística 2</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b/>
                <w:bCs/>
                <w:sz w:val="17"/>
                <w:szCs w:val="17"/>
              </w:rPr>
              <w:t xml:space="preserve">B&amp;B</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Cronológico (r</w:t>
            </w:r>
            <w:r>
              <w:rPr>
                <w:sz w:val="17"/>
                <w:szCs w:val="17"/>
                <w:vertAlign w:val="subscript"/>
              </w:rPr>
              <w:t xml:space="preserve">j</w:t>
            </w:r>
            <w:r>
              <w:rPr>
                <w:sz w:val="17"/>
                <w:szCs w:val="17"/>
              </w:rPr>
              <w:t xml:space="preserve">), ramificando sobre los buses</w:t>
            </w:r>
          </w:p>
        </w:tc>
        <w:tc>
          <w:tcPr>
            <w:tcW w:type="dxa" w:w="29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Exploración exhaustiva con poda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Exacto (instancias pequeñas)</w:t>
            </w:r>
          </w:p>
        </w:tc>
      </w:tr>
      <w:tr>
        <w:trPr>
          <w:cantSplit/>
        </w:trPr>
        <w:tc>
          <w:tcPr>
            <w:tcW w:type="dxa" w:w="1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b/>
                <w:bCs/>
                <w:sz w:val="17"/>
                <w:szCs w:val="17"/>
              </w:rPr>
              <w:t xml:space="preserve">CP-SAT</w:t>
            </w:r>
          </w:p>
        </w:tc>
        <w:tc>
          <w:tcPr>
            <w:tcW w:type="dxa" w:w="2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 (modelo declarativo)</w:t>
            </w:r>
          </w:p>
        </w:tc>
        <w:tc>
          <w:tcPr>
            <w:tcW w:type="dxa" w:w="29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Solver</w:t>
            </w:r>
          </w:p>
        </w:tc>
        <w:tc>
          <w:tcPr>
            <w:tcW w:type="dxa" w:w="1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Exacto de referencia</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LS-BF (variante)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Como LS</w:t>
            </w:r>
          </w:p>
        </w:tc>
        <w:tc>
          <w:tcPr>
            <w:tcW w:type="dxa" w:w="29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Menor tiempo muerto antes de la vuelta (</w:t>
            </w:r>
            <w:r>
              <w:rPr>
                <w:i/>
                <w:iCs/>
                <w:sz w:val="17"/>
                <w:szCs w:val="17"/>
              </w:rPr>
              <w:t xml:space="preserve">best fit</w:t>
            </w:r>
            <w:r>
              <w:rPr>
                <w:sz w:val="17"/>
                <w:szCs w:val="17"/>
              </w:rPr>
              <w:t xml:space="preserv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Explorada y descartada (sección 11)</w:t>
            </w:r>
          </w:p>
        </w:tc>
      </w:tr>
    </w:tbl>
    <w:p>
      <w:pPr>
        <w:spacing w:after="60"/>
      </w:pPr>
    </w:p>
    <w:p>
      <w:pPr>
        <w:keepNext w:val="false"/>
        <w:spacing w:after="200" w:before="60"/>
        <w:jc w:val="center"/>
      </w:pPr>
      <w:r>
        <w:rPr>
          <w:b/>
          <w:bCs/>
          <w:color w:val="6E0F1D"/>
          <w:sz w:val="18"/>
          <w:szCs w:val="18"/>
        </w:rPr>
        <w:t xml:space="preserve">Tabla 12. </w:t>
      </w:r>
      <w:r>
        <w:rPr>
          <w:color w:val="595959"/>
          <w:sz w:val="18"/>
          <w:szCs w:val="18"/>
        </w:rPr>
        <w:t xml:space="preserve">Estrategias implementadas.</w:t>
      </w:r>
    </w:p>
    <w:p>
      <w:pPr>
        <w:spacing w:after="120" w:before="0" w:line="300"/>
        <w:jc w:val="both"/>
      </w:pPr>
      <w:r>
        <w:t xml:space="preserve">Además, LS y LPT aceptan dos parámetros que responden directamente al tráfico. La </w:t>
      </w:r>
      <w:r>
        <w:rPr>
          <w:b/>
          <w:bCs/>
        </w:rPr>
        <w:t xml:space="preserve">política de salida</w:t>
      </w:r>
      <w:r>
        <w:t xml:space="preserve"> puede ser </w:t>
      </w:r>
      <w:r>
        <w:rPr>
          <w:rFonts w:ascii="Consolas" w:cs="Consolas" w:eastAsia="Consolas" w:hAnsi="Consolas"/>
          <w:sz w:val="19"/>
          <w:szCs w:val="19"/>
        </w:rPr>
        <w:t xml:space="preserve">earliest</w:t>
      </w:r>
      <w:r>
        <w:t xml:space="preserve"> (lo antes posible) o </w:t>
      </w:r>
      <w:r>
        <w:rPr>
          <w:rFonts w:ascii="Consolas" w:cs="Consolas" w:eastAsia="Consolas" w:hAnsi="Consolas"/>
          <w:sz w:val="19"/>
          <w:szCs w:val="19"/>
        </w:rPr>
        <w:t xml:space="preserve">min_duration</w:t>
      </w:r>
      <w:r>
        <w:t xml:space="preserve"> (dentro del hueco, el minuto que minimiza la duración con tráfico). La </w:t>
      </w:r>
      <w:r>
        <w:rPr>
          <w:b/>
          <w:bCs/>
        </w:rPr>
        <w:t xml:space="preserve">holgura</w:t>
      </w:r>
      <w:r>
        <w:t xml:space="preserve"> (h) planifica con duraciones infladas en (1 + h) para absorber la variabilidad.</w:t>
      </w:r>
    </w:p>
    <w:p>
      <w:pPr>
        <w:pStyle w:val="Heading2"/>
        <w:keepNext/>
      </w:pPr>
      <w:r>
        <w:t xml:space="preserve">5.2 Estructuras de datos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3970"/>
        <w:gridCol w:w="3300"/>
      </w:tblGrid>
      <w:tr>
        <w:trPr>
          <w:cantSplit/>
          <w:tblHeader/>
        </w:trPr>
        <w:tc>
          <w:tcPr>
            <w:tcW w:type="dxa" w:w="18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Estructura</w:t>
            </w:r>
          </w:p>
        </w:tc>
        <w:tc>
          <w:tcPr>
            <w:tcW w:type="dxa" w:w="39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Implementación</w:t>
            </w:r>
          </w:p>
        </w:tc>
        <w:tc>
          <w:tcPr>
            <w:tcW w:type="dxa" w:w="33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Operaciones y costo</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Job</w:t>
            </w:r>
          </w:p>
        </w:tc>
        <w:tc>
          <w:tcPr>
            <w:tcW w:type="dxa" w:w="39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dataclass inmutable: id, ruta, p̄, r, d, nominal</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acceso O(1)</w:t>
            </w:r>
          </w:p>
        </w:tc>
      </w:tr>
      <w:tr>
        <w:trPr>
          <w:cantSplit/>
        </w:trPr>
        <w:tc>
          <w:tcPr>
            <w:tcW w:type="dxa" w:w="1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Bus</w:t>
            </w:r>
          </w:p>
        </w:tc>
        <w:tc>
          <w:tcPr>
            <w:tcW w:type="dxa" w:w="39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dataclass: id, ruta, ventana de almuerzo [a, b], duración</w:t>
            </w:r>
          </w:p>
        </w:tc>
        <w:tc>
          <w:tcPr>
            <w:tcW w:type="dxa" w:w="3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acceso O(1)</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TrafficProfile</w:t>
            </w:r>
          </w:p>
        </w:tc>
        <w:tc>
          <w:tcPr>
            <w:tcW w:type="dxa" w:w="39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lista ordenada de franjas (inicio, fin, factor)</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travel_time</w:t>
            </w:r>
            <w:r>
              <w:rPr>
                <w:sz w:val="17"/>
                <w:szCs w:val="17"/>
              </w:rPr>
              <w:t xml:space="preserve"> O(F), F = 7 franjas</w:t>
            </w:r>
          </w:p>
        </w:tc>
      </w:tr>
      <w:tr>
        <w:trPr>
          <w:cantSplit/>
        </w:trPr>
        <w:tc>
          <w:tcPr>
            <w:tcW w:type="dxa" w:w="1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BusTimeline</w:t>
            </w:r>
          </w:p>
        </w:tc>
        <w:tc>
          <w:tcPr>
            <w:tcW w:type="dxa" w:w="39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tres listas paralelas ordenadas (inicios, fines, etiquetas) + carga</w:t>
            </w:r>
          </w:p>
        </w:tc>
        <w:tc>
          <w:tcPr>
            <w:tcW w:type="dxa" w:w="3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huecos O(k); inserción </w:t>
            </w:r>
            <w:r>
              <w:rPr>
                <w:rFonts w:ascii="Consolas" w:cs="Consolas" w:eastAsia="Consolas" w:hAnsi="Consolas"/>
                <w:sz w:val="17"/>
                <w:szCs w:val="17"/>
              </w:rPr>
              <w:t xml:space="preserve">bisect</w:t>
            </w:r>
            <w:r>
              <w:rPr>
                <w:sz w:val="17"/>
                <w:szCs w:val="17"/>
              </w:rPr>
              <w:t xml:space="preserve"> O(log k) + desplazamiento O(k)</w:t>
            </w:r>
          </w:p>
        </w:tc>
      </w:tr>
      <w:tr>
        <w:trPr>
          <w:cantSplit/>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Schedule</w:t>
            </w:r>
          </w:p>
        </w:tc>
        <w:tc>
          <w:tcPr>
            <w:tcW w:type="dxa" w:w="39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diccionario vuelta → </w:t>
            </w:r>
            <w:r>
              <w:rPr>
                <w:rFonts w:ascii="Consolas" w:cs="Consolas" w:eastAsia="Consolas" w:hAnsi="Consolas"/>
                <w:sz w:val="17"/>
                <w:szCs w:val="17"/>
              </w:rPr>
              <w:t xml:space="preserve">Assignment</w:t>
            </w:r>
            <w:r>
              <w:rPr>
                <w:sz w:val="17"/>
                <w:szCs w:val="17"/>
              </w:rPr>
              <w:t xml:space="preserve">, lista de no asignadas, almuerzos</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consulta O(1), agrupación por bus O(n log n)</w:t>
            </w:r>
          </w:p>
        </w:tc>
      </w:tr>
      <w:tr>
        <w:trPr>
          <w:cantSplit/>
        </w:trPr>
        <w:tc>
          <w:tcPr>
            <w:tcW w:type="dxa" w:w="1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Instance</w:t>
            </w:r>
          </w:p>
        </w:tc>
        <w:tc>
          <w:tcPr>
            <w:tcW w:type="dxa" w:w="39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lista de vueltas + lista de buses + índice por id</w:t>
            </w:r>
          </w:p>
        </w:tc>
        <w:tc>
          <w:tcPr>
            <w:tcW w:type="dxa" w:w="3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serialización JSON O(n + m)</w:t>
            </w:r>
          </w:p>
        </w:tc>
      </w:tr>
    </w:tbl>
    <w:p>
      <w:pPr>
        <w:spacing w:after="60"/>
      </w:pPr>
    </w:p>
    <w:p>
      <w:pPr>
        <w:keepNext w:val="false"/>
        <w:spacing w:after="200" w:before="60"/>
        <w:jc w:val="center"/>
      </w:pPr>
      <w:r>
        <w:rPr>
          <w:b/>
          <w:bCs/>
          <w:color w:val="6E0F1D"/>
          <w:sz w:val="18"/>
          <w:szCs w:val="18"/>
        </w:rPr>
        <w:t xml:space="preserve">Tabla 13. </w:t>
      </w:r>
      <w:r>
        <w:rPr>
          <w:color w:val="595959"/>
          <w:sz w:val="18"/>
          <w:szCs w:val="18"/>
        </w:rPr>
        <w:t xml:space="preserve">Estructuras de datos (k = vueltas ya asignadas al bus).</w:t>
      </w:r>
    </w:p>
    <w:p>
      <w:pPr>
        <w:spacing w:after="120" w:before="0" w:line="300"/>
        <w:jc w:val="both"/>
      </w:pPr>
      <w:r>
        <w:t xml:space="preserve">Se eligió una lista ordenada con </w:t>
      </w:r>
      <w:r>
        <w:rPr>
          <w:rFonts w:ascii="Consolas" w:cs="Consolas" w:eastAsia="Consolas" w:hAnsi="Consolas"/>
          <w:sz w:val="19"/>
          <w:szCs w:val="19"/>
        </w:rPr>
        <w:t xml:space="preserve">bisect</w:t>
      </w:r>
      <w:r>
        <w:t xml:space="preserve"> en lugar de un árbol de intervalos porque cada bus tiene a lo sumo unas 6 vueltas al día. Con k tan pequeño, el costo O(k) de desplazar elementos es despreciable y el código es más fácil de verificar. La alternativa se documenta como mejora si el número de vueltas por bus creciera.</w:t>
      </w:r>
    </w:p>
    <w:p>
      <w:pPr>
        <w:pStyle w:val="Heading2"/>
        <w:keepNext/>
      </w:pPr>
      <w:r>
        <w:t xml:space="preserve">5.3 Pseudocódigo</w:t>
      </w:r>
    </w:p>
    <w:p>
      <w:pPr>
        <w:pStyle w:val="Heading3"/>
        <w:keepNext/>
      </w:pPr>
      <w:r>
        <w:t xml:space="preserve">Duración con tráfico (capa A)</w:t>
      </w:r>
    </w:p>
    <w:p>
      <w:pPr>
        <w:keepNext/>
        <w:keepLines/>
        <w:shd w:fill="F3F3F3" w:color="auto" w:val="clear"/>
        <w:spacing w:after="0" w:before="80" w:line="240"/>
        <w:ind w:left="200"/>
      </w:pPr>
      <w:r>
        <w:rPr>
          <w:rFonts w:ascii="Consolas" w:cs="Consolas" w:eastAsia="Consolas" w:hAnsi="Consolas"/>
          <w:sz w:val="17"/>
          <w:szCs w:val="17"/>
        </w:rPr>
        <w:t xml:space="preserve">función TIEMPO_VIAJE(s, p̄, franjas):</w:t>
      </w:r>
    </w:p>
    <w:p>
      <w:pPr>
        <w:keepNext/>
        <w:keepLines/>
        <w:shd w:fill="F3F3F3" w:color="auto" w:val="clear"/>
        <w:spacing w:after="0" w:before="0" w:line="240"/>
        <w:ind w:left="200"/>
      </w:pPr>
      <w:r>
        <w:rPr>
          <w:rFonts w:ascii="Consolas" w:cs="Consolas" w:eastAsia="Consolas" w:hAnsi="Consolas"/>
          <w:sz w:val="17"/>
          <w:szCs w:val="17"/>
        </w:rPr>
        <w:t xml:space="preserve">    restante ← p̄ ;  t ← s</w:t>
      </w:r>
    </w:p>
    <w:p>
      <w:pPr>
        <w:keepNext/>
        <w:keepLines/>
        <w:shd w:fill="F3F3F3" w:color="auto" w:val="clear"/>
        <w:spacing w:after="0" w:before="0" w:line="240"/>
        <w:ind w:left="200"/>
      </w:pPr>
      <w:r>
        <w:rPr>
          <w:rFonts w:ascii="Consolas" w:cs="Consolas" w:eastAsia="Consolas" w:hAnsi="Consolas"/>
          <w:sz w:val="17"/>
          <w:szCs w:val="17"/>
        </w:rPr>
        <w:t xml:space="preserve">    para cada franja (τ_ini, τ_fin, f) con τ_fin &gt; s, en orden:</w:t>
      </w:r>
    </w:p>
    <w:p>
      <w:pPr>
        <w:keepNext/>
        <w:keepLines/>
        <w:shd w:fill="F3F3F3" w:color="auto" w:val="clear"/>
        <w:spacing w:after="0" w:before="0" w:line="240"/>
        <w:ind w:left="200"/>
      </w:pPr>
      <w:r>
        <w:rPr>
          <w:rFonts w:ascii="Consolas" w:cs="Consolas" w:eastAsia="Consolas" w:hAnsi="Consolas"/>
          <w:sz w:val="17"/>
          <w:szCs w:val="17"/>
        </w:rPr>
        <w:t xml:space="preserve">        si t &lt; τ_ini: (hueco sin franja) usar f_fuera hasta τ_ini</w:t>
      </w:r>
    </w:p>
    <w:p>
      <w:pPr>
        <w:keepNext/>
        <w:keepLines/>
        <w:shd w:fill="F3F3F3" w:color="auto" w:val="clear"/>
        <w:spacing w:after="0" w:before="0" w:line="240"/>
        <w:ind w:left="200"/>
      </w:pPr>
      <w:r>
        <w:rPr>
          <w:rFonts w:ascii="Consolas" w:cs="Consolas" w:eastAsia="Consolas" w:hAnsi="Consolas"/>
          <w:sz w:val="17"/>
          <w:szCs w:val="17"/>
        </w:rPr>
        <w:t xml:space="preserve">        capacidad ← (τ_fin − t) / f            ▷ minutos base que caben</w:t>
      </w:r>
    </w:p>
    <w:p>
      <w:pPr>
        <w:keepNext/>
        <w:keepLines/>
        <w:shd w:fill="F3F3F3" w:color="auto" w:val="clear"/>
        <w:spacing w:after="0" w:before="0" w:line="240"/>
        <w:ind w:left="200"/>
      </w:pPr>
      <w:r>
        <w:rPr>
          <w:rFonts w:ascii="Consolas" w:cs="Consolas" w:eastAsia="Consolas" w:hAnsi="Consolas"/>
          <w:sz w:val="17"/>
          <w:szCs w:val="17"/>
        </w:rPr>
        <w:t xml:space="preserve">        si capacidad ≥ restante: devolver (t + restante·f) − s</w:t>
      </w:r>
    </w:p>
    <w:p>
      <w:pPr>
        <w:keepNext/>
        <w:keepLines/>
        <w:shd w:fill="F3F3F3" w:color="auto" w:val="clear"/>
        <w:spacing w:after="0" w:before="0" w:line="240"/>
        <w:ind w:left="200"/>
      </w:pPr>
      <w:r>
        <w:rPr>
          <w:rFonts w:ascii="Consolas" w:cs="Consolas" w:eastAsia="Consolas" w:hAnsi="Consolas"/>
          <w:sz w:val="17"/>
          <w:szCs w:val="17"/>
        </w:rPr>
        <w:t xml:space="preserve">        restante ← restante − capacidad ;  t ← τ_fin</w:t>
      </w:r>
    </w:p>
    <w:p>
      <w:pPr>
        <w:keepNext w:val="false"/>
        <w:keepLines/>
        <w:shd w:fill="F3F3F3" w:color="auto" w:val="clear"/>
        <w:spacing w:after="0" w:before="0" w:line="240"/>
        <w:ind w:left="200"/>
      </w:pPr>
      <w:r>
        <w:rPr>
          <w:rFonts w:ascii="Consolas" w:cs="Consolas" w:eastAsia="Consolas" w:hAnsi="Consolas"/>
          <w:sz w:val="17"/>
          <w:szCs w:val="17"/>
        </w:rPr>
        <w:t xml:space="preserve">    devolver (t + restante·f_fuera) − s</w:t>
      </w:r>
    </w:p>
    <w:p>
      <w:pPr>
        <w:spacing w:after="80"/>
      </w:pPr>
    </w:p>
    <w:p>
      <w:pPr>
        <w:pStyle w:val="Heading3"/>
        <w:keepNext/>
      </w:pPr>
      <w:r>
        <w:t xml:space="preserve">Búsqueda del hueco factible en un bus</w:t>
      </w:r>
    </w:p>
    <w:p>
      <w:pPr>
        <w:keepNext/>
        <w:keepLines/>
        <w:shd w:fill="F3F3F3" w:color="auto" w:val="clear"/>
        <w:spacing w:after="0" w:before="80" w:line="240"/>
        <w:ind w:left="200"/>
      </w:pPr>
      <w:r>
        <w:rPr>
          <w:rFonts w:ascii="Consolas" w:cs="Consolas" w:eastAsia="Consolas" w:hAnsi="Consolas"/>
          <w:sz w:val="17"/>
          <w:szCs w:val="17"/>
        </w:rPr>
        <w:t xml:space="preserve">función BUSCAR_HUECO(bus, j, dur, política):</w:t>
      </w:r>
    </w:p>
    <w:p>
      <w:pPr>
        <w:keepNext/>
        <w:keepLines/>
        <w:shd w:fill="F3F3F3" w:color="auto" w:val="clear"/>
        <w:spacing w:after="0" w:before="0" w:line="240"/>
        <w:ind w:left="200"/>
      </w:pPr>
      <w:r>
        <w:rPr>
          <w:rFonts w:ascii="Consolas" w:cs="Consolas" w:eastAsia="Consolas" w:hAnsi="Consolas"/>
          <w:sz w:val="17"/>
          <w:szCs w:val="17"/>
        </w:rPr>
        <w:t xml:space="preserve">    para cada hueco [g0, g1] libre del bus, en orden cronológico:</w:t>
      </w:r>
    </w:p>
    <w:p>
      <w:pPr>
        <w:keepNext/>
        <w:keepLines/>
        <w:shd w:fill="F3F3F3" w:color="auto" w:val="clear"/>
        <w:spacing w:after="0" w:before="0" w:line="240"/>
        <w:ind w:left="200"/>
      </w:pPr>
      <w:r>
        <w:rPr>
          <w:rFonts w:ascii="Consolas" w:cs="Consolas" w:eastAsia="Consolas" w:hAnsi="Consolas"/>
          <w:sz w:val="17"/>
          <w:szCs w:val="17"/>
        </w:rPr>
        <w:t xml:space="preserve">        s0 ← max(r_j, g0) ;  si s0 &gt; d_j: devolver NINGUNO</w:t>
      </w:r>
    </w:p>
    <w:p>
      <w:pPr>
        <w:keepNext/>
        <w:keepLines/>
        <w:shd w:fill="F3F3F3" w:color="auto" w:val="clear"/>
        <w:spacing w:after="0" w:before="0" w:line="240"/>
        <w:ind w:left="200"/>
      </w:pPr>
      <w:r>
        <w:rPr>
          <w:rFonts w:ascii="Consolas" w:cs="Consolas" w:eastAsia="Consolas" w:hAnsi="Consolas"/>
          <w:sz w:val="17"/>
          <w:szCs w:val="17"/>
        </w:rPr>
        <w:t xml:space="preserve">        candidatos ← [s0, max(s0, max(g0, a_bus) + 120)]   ▷ salir ya, o almorzar antes</w:t>
      </w:r>
    </w:p>
    <w:p>
      <w:pPr>
        <w:keepNext/>
        <w:keepLines/>
        <w:shd w:fill="F3F3F3" w:color="auto" w:val="clear"/>
        <w:spacing w:after="0" w:before="0" w:line="240"/>
        <w:ind w:left="200"/>
      </w:pPr>
      <w:r>
        <w:rPr>
          <w:rFonts w:ascii="Consolas" w:cs="Consolas" w:eastAsia="Consolas" w:hAnsi="Consolas"/>
          <w:sz w:val="17"/>
          <w:szCs w:val="17"/>
        </w:rPr>
        <w:t xml:space="preserve">        para s en candidatos:</w:t>
      </w:r>
    </w:p>
    <w:p>
      <w:pPr>
        <w:keepNext/>
        <w:keepLines/>
        <w:shd w:fill="F3F3F3" w:color="auto" w:val="clear"/>
        <w:spacing w:after="0" w:before="0" w:line="240"/>
        <w:ind w:left="200"/>
      </w:pPr>
      <w:r>
        <w:rPr>
          <w:rFonts w:ascii="Consolas" w:cs="Consolas" w:eastAsia="Consolas" w:hAnsi="Consolas"/>
          <w:sz w:val="17"/>
          <w:szCs w:val="17"/>
        </w:rPr>
        <w:t xml:space="preserve">            si s &gt; d_j o s + dur(s) &gt; g1: romper       ▷ FIFO: más tarde tampoco cabe</w:t>
      </w:r>
    </w:p>
    <w:p>
      <w:pPr>
        <w:keepNext/>
        <w:keepLines/>
        <w:shd w:fill="F3F3F3" w:color="auto" w:val="clear"/>
        <w:spacing w:after="0" w:before="0" w:line="240"/>
        <w:ind w:left="200"/>
      </w:pPr>
      <w:r>
        <w:rPr>
          <w:rFonts w:ascii="Consolas" w:cs="Consolas" w:eastAsia="Consolas" w:hAnsi="Consolas"/>
          <w:sz w:val="17"/>
          <w:szCs w:val="17"/>
        </w:rPr>
        <w:t xml:space="preserve">            si ALMUERZO_CABE(bus ∪ [s, s+dur(s)]):</w:t>
      </w:r>
    </w:p>
    <w:p>
      <w:pPr>
        <w:keepNext/>
        <w:keepLines/>
        <w:shd w:fill="F3F3F3" w:color="auto" w:val="clear"/>
        <w:spacing w:after="0" w:before="0" w:line="240"/>
        <w:ind w:left="200"/>
      </w:pPr>
      <w:r>
        <w:rPr>
          <w:rFonts w:ascii="Consolas" w:cs="Consolas" w:eastAsia="Consolas" w:hAnsi="Consolas"/>
          <w:sz w:val="17"/>
          <w:szCs w:val="17"/>
        </w:rPr>
        <w:t xml:space="preserve">                si política = earliest: devolver (s, s+dur(s))</w:t>
      </w:r>
    </w:p>
    <w:p>
      <w:pPr>
        <w:keepNext/>
        <w:keepLines/>
        <w:shd w:fill="F3F3F3" w:color="auto" w:val="clear"/>
        <w:spacing w:after="0" w:before="0" w:line="240"/>
        <w:ind w:left="200"/>
      </w:pPr>
      <w:r>
        <w:rPr>
          <w:rFonts w:ascii="Consolas" w:cs="Consolas" w:eastAsia="Consolas" w:hAnsi="Consolas"/>
          <w:sz w:val="17"/>
          <w:szCs w:val="17"/>
        </w:rPr>
        <w:t xml:space="preserve">                si no: devolver el t ∈ [s, min(d_j, g1)] de menor dur(t) que quepa</w:t>
      </w:r>
    </w:p>
    <w:p>
      <w:pPr>
        <w:keepNext w:val="false"/>
        <w:keepLines/>
        <w:shd w:fill="F3F3F3" w:color="auto" w:val="clear"/>
        <w:spacing w:after="0" w:before="0" w:line="240"/>
        <w:ind w:left="200"/>
      </w:pPr>
      <w:r>
        <w:rPr>
          <w:rFonts w:ascii="Consolas" w:cs="Consolas" w:eastAsia="Consolas" w:hAnsi="Consolas"/>
          <w:sz w:val="17"/>
          <w:szCs w:val="17"/>
        </w:rPr>
        <w:t xml:space="preserve">    devolver NINGUNO</w:t>
      </w:r>
    </w:p>
    <w:p>
      <w:pPr>
        <w:spacing w:after="80"/>
      </w:pPr>
    </w:p>
    <w:p>
      <w:pPr>
        <w:pStyle w:val="Heading3"/>
        <w:keepNext/>
      </w:pPr>
      <w:r>
        <w:t xml:space="preserve">List Scheduling y LPT adaptados</w:t>
      </w:r>
    </w:p>
    <w:p>
      <w:pPr>
        <w:keepNext/>
        <w:keepLines/>
        <w:shd w:fill="F3F3F3" w:color="auto" w:val="clear"/>
        <w:spacing w:after="0" w:before="80" w:line="240"/>
        <w:ind w:left="200"/>
      </w:pPr>
      <w:r>
        <w:rPr>
          <w:rFonts w:ascii="Consolas" w:cs="Consolas" w:eastAsia="Consolas" w:hAnsi="Consolas"/>
          <w:sz w:val="17"/>
          <w:szCs w:val="17"/>
        </w:rPr>
        <w:t xml:space="preserve">función GREEDY(instancia, orden, perfil, política, holgura):</w:t>
      </w:r>
    </w:p>
    <w:p>
      <w:pPr>
        <w:keepNext/>
        <w:keepLines/>
        <w:shd w:fill="F3F3F3" w:color="auto" w:val="clear"/>
        <w:spacing w:after="0" w:before="0" w:line="240"/>
        <w:ind w:left="200"/>
      </w:pPr>
      <w:r>
        <w:rPr>
          <w:rFonts w:ascii="Consolas" w:cs="Consolas" w:eastAsia="Consolas" w:hAnsi="Consolas"/>
          <w:sz w:val="17"/>
          <w:szCs w:val="17"/>
        </w:rPr>
        <w:t xml:space="preserve">    para cada bus i: L_i ← 0 ;  línea_i ← vacía</w:t>
      </w:r>
    </w:p>
    <w:p>
      <w:pPr>
        <w:keepNext/>
        <w:keepLines/>
        <w:shd w:fill="F3F3F3" w:color="auto" w:val="clear"/>
        <w:spacing w:after="0" w:before="0" w:line="240"/>
        <w:ind w:left="200"/>
      </w:pPr>
      <w:r>
        <w:rPr>
          <w:rFonts w:ascii="Consolas" w:cs="Consolas" w:eastAsia="Consolas" w:hAnsi="Consolas"/>
          <w:sz w:val="17"/>
          <w:szCs w:val="17"/>
        </w:rPr>
        <w:t xml:space="preserve">    para cada vuelta j en orden:</w:t>
      </w:r>
    </w:p>
    <w:p>
      <w:pPr>
        <w:keepNext/>
        <w:keepLines/>
        <w:shd w:fill="F3F3F3" w:color="auto" w:val="clear"/>
        <w:spacing w:after="0" w:before="0" w:line="240"/>
        <w:ind w:left="200"/>
      </w:pPr>
      <w:r>
        <w:rPr>
          <w:rFonts w:ascii="Consolas" w:cs="Consolas" w:eastAsia="Consolas" w:hAnsi="Consolas"/>
          <w:sz w:val="17"/>
          <w:szCs w:val="17"/>
        </w:rPr>
        <w:t xml:space="preserve">        dur ← t ↦ TIEMPO_VIAJE(t, p̄_j, perfil)·(1 + holgura)</w:t>
      </w:r>
    </w:p>
    <w:p>
      <w:pPr>
        <w:keepNext/>
        <w:keepLines/>
        <w:shd w:fill="F3F3F3" w:color="auto" w:val="clear"/>
        <w:spacing w:after="0" w:before="0" w:line="240"/>
        <w:ind w:left="200"/>
      </w:pPr>
      <w:r>
        <w:rPr>
          <w:rFonts w:ascii="Consolas" w:cs="Consolas" w:eastAsia="Consolas" w:hAnsi="Consolas"/>
          <w:sz w:val="17"/>
          <w:szCs w:val="17"/>
        </w:rPr>
        <w:t xml:space="preserve">        mejor ← NINGUNO</w:t>
      </w:r>
    </w:p>
    <w:p>
      <w:pPr>
        <w:keepNext/>
        <w:keepLines/>
        <w:shd w:fill="F3F3F3" w:color="auto" w:val="clear"/>
        <w:spacing w:after="0" w:before="0" w:line="240"/>
        <w:ind w:left="200"/>
      </w:pPr>
      <w:r>
        <w:rPr>
          <w:rFonts w:ascii="Consolas" w:cs="Consolas" w:eastAsia="Consolas" w:hAnsi="Consolas"/>
          <w:sz w:val="17"/>
          <w:szCs w:val="17"/>
        </w:rPr>
        <w:t xml:space="preserve">        para cada bus i de la ruta:</w:t>
      </w:r>
    </w:p>
    <w:p>
      <w:pPr>
        <w:keepNext/>
        <w:keepLines/>
        <w:shd w:fill="F3F3F3" w:color="auto" w:val="clear"/>
        <w:spacing w:after="0" w:before="0" w:line="240"/>
        <w:ind w:left="200"/>
      </w:pPr>
      <w:r>
        <w:rPr>
          <w:rFonts w:ascii="Consolas" w:cs="Consolas" w:eastAsia="Consolas" w:hAnsi="Consolas"/>
          <w:sz w:val="17"/>
          <w:szCs w:val="17"/>
        </w:rPr>
        <w:t xml:space="preserve">            h ← BUSCAR_HUECO(i, j, dur, política)</w:t>
      </w:r>
    </w:p>
    <w:p>
      <w:pPr>
        <w:keepNext/>
        <w:keepLines/>
        <w:shd w:fill="F3F3F3" w:color="auto" w:val="clear"/>
        <w:spacing w:after="0" w:before="0" w:line="240"/>
        <w:ind w:left="200"/>
      </w:pPr>
      <w:r>
        <w:rPr>
          <w:rFonts w:ascii="Consolas" w:cs="Consolas" w:eastAsia="Consolas" w:hAnsi="Consolas"/>
          <w:sz w:val="17"/>
          <w:szCs w:val="17"/>
        </w:rPr>
        <w:t xml:space="preserve">            si h ≠ NINGUNO y (L_i, h.inicio, i) &lt; clave(mejor): mejor ← (i, h)</w:t>
      </w:r>
    </w:p>
    <w:p>
      <w:pPr>
        <w:keepNext/>
        <w:keepLines/>
        <w:shd w:fill="F3F3F3" w:color="auto" w:val="clear"/>
        <w:spacing w:after="0" w:before="0" w:line="240"/>
        <w:ind w:left="200"/>
      </w:pPr>
      <w:r>
        <w:rPr>
          <w:rFonts w:ascii="Consolas" w:cs="Consolas" w:eastAsia="Consolas" w:hAnsi="Consolas"/>
          <w:sz w:val="17"/>
          <w:szCs w:val="17"/>
        </w:rPr>
        <w:t xml:space="preserve">        si mejor = NINGUNO: marcar j como NO_ASIGNADA</w:t>
      </w:r>
    </w:p>
    <w:p>
      <w:pPr>
        <w:keepNext/>
        <w:keepLines/>
        <w:shd w:fill="F3F3F3" w:color="auto" w:val="clear"/>
        <w:spacing w:after="0" w:before="0" w:line="240"/>
        <w:ind w:left="200"/>
      </w:pPr>
      <w:r>
        <w:rPr>
          <w:rFonts w:ascii="Consolas" w:cs="Consolas" w:eastAsia="Consolas" w:hAnsi="Consolas"/>
          <w:sz w:val="17"/>
          <w:szCs w:val="17"/>
        </w:rPr>
        <w:t xml:space="preserve">        si no: insertar j en línea_i ;  L_i ← L_i + duración</w:t>
      </w:r>
    </w:p>
    <w:p>
      <w:pPr>
        <w:keepNext/>
        <w:keepLines/>
        <w:shd w:fill="F3F3F3" w:color="auto" w:val="clear"/>
        <w:spacing w:after="0" w:before="0" w:line="240"/>
        <w:ind w:left="200"/>
      </w:pPr>
      <w:r>
        <w:rPr>
          <w:rFonts w:ascii="Consolas" w:cs="Consolas" w:eastAsia="Consolas" w:hAnsi="Consolas"/>
          <w:sz w:val="17"/>
          <w:szCs w:val="17"/>
        </w:rPr>
        <w:t xml:space="preserve">    para cada bus: ubicar almuerzo en el inicio factible más temprano</w:t>
      </w:r>
    </w:p>
    <w:p>
      <w:pPr>
        <w:keepNext/>
        <w:keepLines/>
        <w:shd w:fill="F3F3F3" w:color="auto" w:val="clear"/>
        <w:spacing w:after="0" w:before="0" w:line="240"/>
        <w:ind w:left="200"/>
      </w:pPr>
      <w:r>
        <w:rPr>
          <w:rFonts w:ascii="Consolas" w:cs="Consolas" w:eastAsia="Consolas" w:hAnsi="Consolas"/>
          <w:sz w:val="17"/>
          <w:szCs w:val="17"/>
        </w:rPr>
        <w:t xml:space="preserve"> </w:t>
      </w:r>
    </w:p>
    <w:p>
      <w:pPr>
        <w:keepNext/>
        <w:keepLines/>
        <w:shd w:fill="F3F3F3" w:color="auto" w:val="clear"/>
        <w:spacing w:after="0" w:before="0" w:line="240"/>
        <w:ind w:left="200"/>
      </w:pPr>
      <w:r>
        <w:rPr>
          <w:rFonts w:ascii="Consolas" w:cs="Consolas" w:eastAsia="Consolas" w:hAnsi="Consolas"/>
          <w:sz w:val="17"/>
          <w:szCs w:val="17"/>
        </w:rPr>
        <w:t xml:space="preserve">LS : orden ← vueltas ordenadas por (r_j, nominal_j)</w:t>
      </w:r>
    </w:p>
    <w:p>
      <w:pPr>
        <w:keepNext w:val="false"/>
        <w:keepLines/>
        <w:shd w:fill="F3F3F3" w:color="auto" w:val="clear"/>
        <w:spacing w:after="0" w:before="0" w:line="240"/>
        <w:ind w:left="200"/>
      </w:pPr>
      <w:r>
        <w:rPr>
          <w:rFonts w:ascii="Consolas" w:cs="Consolas" w:eastAsia="Consolas" w:hAnsi="Consolas"/>
          <w:sz w:val="17"/>
          <w:szCs w:val="17"/>
        </w:rPr>
        <w:t xml:space="preserve">LPT: orden ← vueltas ordenadas por −TIEMPO_VIAJE(nominal_j, p̄_j)</w:t>
      </w:r>
    </w:p>
    <w:p>
      <w:pPr>
        <w:spacing w:after="80"/>
      </w:pPr>
    </w:p>
    <w:p>
      <w:pPr>
        <w:pStyle w:val="Heading3"/>
        <w:keepNext/>
      </w:pPr>
      <w:r>
        <w:t xml:space="preserve">Ramificación y poda</w:t>
      </w:r>
    </w:p>
    <w:p>
      <w:pPr>
        <w:keepNext/>
        <w:keepLines/>
        <w:shd w:fill="F3F3F3" w:color="auto" w:val="clear"/>
        <w:spacing w:after="0" w:before="80" w:line="240"/>
        <w:ind w:left="200"/>
      </w:pPr>
      <w:r>
        <w:rPr>
          <w:rFonts w:ascii="Consolas" w:cs="Consolas" w:eastAsia="Consolas" w:hAnsi="Consolas"/>
          <w:sz w:val="17"/>
          <w:szCs w:val="17"/>
        </w:rPr>
        <w:t xml:space="preserve">función BNB(instancia):</w:t>
      </w:r>
    </w:p>
    <w:p>
      <w:pPr>
        <w:keepNext/>
        <w:keepLines/>
        <w:shd w:fill="F3F3F3" w:color="auto" w:val="clear"/>
        <w:spacing w:after="0" w:before="0" w:line="240"/>
        <w:ind w:left="200"/>
      </w:pPr>
      <w:r>
        <w:rPr>
          <w:rFonts w:ascii="Consolas" w:cs="Consolas" w:eastAsia="Consolas" w:hAnsi="Consolas"/>
          <w:sz w:val="17"/>
          <w:szCs w:val="17"/>
        </w:rPr>
        <w:t xml:space="preserve">    incumbente ← mejor(LS, LPT) ;  (U*, L*) ← valor(incumbente)</w:t>
      </w:r>
    </w:p>
    <w:p>
      <w:pPr>
        <w:keepNext/>
        <w:keepLines/>
        <w:shd w:fill="F3F3F3" w:color="auto" w:val="clear"/>
        <w:spacing w:after="0" w:before="0" w:line="240"/>
        <w:ind w:left="200"/>
      </w:pPr>
      <w:r>
        <w:rPr>
          <w:rFonts w:ascii="Consolas" w:cs="Consolas" w:eastAsia="Consolas" w:hAnsi="Consolas"/>
          <w:sz w:val="17"/>
          <w:szCs w:val="17"/>
        </w:rPr>
        <w:t xml:space="preserve">    pmin_j ← min_{t∈[r_j,d_j]} TIEMPO_VIAJE(t, p̄_j) ;  suf_k ← Σ_{q≥k} pmin_q</w:t>
      </w:r>
    </w:p>
    <w:p>
      <w:pPr>
        <w:keepNext/>
        <w:keepLines/>
        <w:shd w:fill="F3F3F3" w:color="auto" w:val="clear"/>
        <w:spacing w:after="0" w:before="0" w:line="240"/>
        <w:ind w:left="200"/>
      </w:pPr>
      <w:r>
        <w:rPr>
          <w:rFonts w:ascii="Consolas" w:cs="Consolas" w:eastAsia="Consolas" w:hAnsi="Consolas"/>
          <w:sz w:val="17"/>
          <w:szCs w:val="17"/>
        </w:rPr>
        <w:t xml:space="preserve">    RAMIFICAR(k = 0, U = 0, total = 0)</w:t>
      </w:r>
    </w:p>
    <w:p>
      <w:pPr>
        <w:keepNext/>
        <w:keepLines/>
        <w:shd w:fill="F3F3F3" w:color="auto" w:val="clear"/>
        <w:spacing w:after="0" w:before="0" w:line="240"/>
        <w:ind w:left="200"/>
      </w:pPr>
      <w:r>
        <w:rPr>
          <w:rFonts w:ascii="Consolas" w:cs="Consolas" w:eastAsia="Consolas" w:hAnsi="Consolas"/>
          <w:sz w:val="17"/>
          <w:szCs w:val="17"/>
        </w:rPr>
        <w:t xml:space="preserve"> </w:t>
      </w:r>
    </w:p>
    <w:p>
      <w:pPr>
        <w:keepNext/>
        <w:keepLines/>
        <w:shd w:fill="F3F3F3" w:color="auto" w:val="clear"/>
        <w:spacing w:after="0" w:before="0" w:line="240"/>
        <w:ind w:left="200"/>
      </w:pPr>
      <w:r>
        <w:rPr>
          <w:rFonts w:ascii="Consolas" w:cs="Consolas" w:eastAsia="Consolas" w:hAnsi="Consolas"/>
          <w:sz w:val="17"/>
          <w:szCs w:val="17"/>
        </w:rPr>
        <w:t xml:space="preserve">función RAMIFICAR(k, U, total):</w:t>
      </w:r>
    </w:p>
    <w:p>
      <w:pPr>
        <w:keepNext/>
        <w:keepLines/>
        <w:shd w:fill="F3F3F3" w:color="auto" w:val="clear"/>
        <w:spacing w:after="0" w:before="0" w:line="240"/>
        <w:ind w:left="200"/>
      </w:pPr>
      <w:r>
        <w:rPr>
          <w:rFonts w:ascii="Consolas" w:cs="Consolas" w:eastAsia="Consolas" w:hAnsi="Consolas"/>
          <w:sz w:val="17"/>
          <w:szCs w:val="17"/>
        </w:rPr>
        <w:t xml:space="preserve">    LB ← max(max_i L_i, (total + suf_k) / m)</w:t>
      </w:r>
    </w:p>
    <w:p>
      <w:pPr>
        <w:keepNext/>
        <w:keepLines/>
        <w:shd w:fill="F3F3F3" w:color="auto" w:val="clear"/>
        <w:spacing w:after="0" w:before="0" w:line="240"/>
        <w:ind w:left="200"/>
      </w:pPr>
      <w:r>
        <w:rPr>
          <w:rFonts w:ascii="Consolas" w:cs="Consolas" w:eastAsia="Consolas" w:hAnsi="Consolas"/>
          <w:sz w:val="17"/>
          <w:szCs w:val="17"/>
        </w:rPr>
        <w:t xml:space="preserve">    si (U, LB) ≥ (U*, L*): podar</w:t>
      </w:r>
    </w:p>
    <w:p>
      <w:pPr>
        <w:keepNext/>
        <w:keepLines/>
        <w:shd w:fill="F3F3F3" w:color="auto" w:val="clear"/>
        <w:spacing w:after="0" w:before="0" w:line="240"/>
        <w:ind w:left="200"/>
      </w:pPr>
      <w:r>
        <w:rPr>
          <w:rFonts w:ascii="Consolas" w:cs="Consolas" w:eastAsia="Consolas" w:hAnsi="Consolas"/>
          <w:sz w:val="17"/>
          <w:szCs w:val="17"/>
        </w:rPr>
        <w:t xml:space="preserve">    si k = n: actualizar incumbente ; volver</w:t>
      </w:r>
    </w:p>
    <w:p>
      <w:pPr>
        <w:keepNext/>
        <w:keepLines/>
        <w:shd w:fill="F3F3F3" w:color="auto" w:val="clear"/>
        <w:spacing w:after="0" w:before="0" w:line="240"/>
        <w:ind w:left="200"/>
      </w:pPr>
      <w:r>
        <w:rPr>
          <w:rFonts w:ascii="Consolas" w:cs="Consolas" w:eastAsia="Consolas" w:hAnsi="Consolas"/>
          <w:sz w:val="17"/>
          <w:szCs w:val="17"/>
        </w:rPr>
        <w:t xml:space="preserve">    para cada bus i (omitiendo buses vacíos con el mismo turno de almuerzo):</w:t>
      </w:r>
    </w:p>
    <w:p>
      <w:pPr>
        <w:keepNext/>
        <w:keepLines/>
        <w:shd w:fill="F3F3F3" w:color="auto" w:val="clear"/>
        <w:spacing w:after="0" w:before="0" w:line="240"/>
        <w:ind w:left="200"/>
      </w:pPr>
      <w:r>
        <w:rPr>
          <w:rFonts w:ascii="Consolas" w:cs="Consolas" w:eastAsia="Consolas" w:hAnsi="Consolas"/>
          <w:sz w:val="17"/>
          <w:szCs w:val="17"/>
        </w:rPr>
        <w:t xml:space="preserve">        h ← BUSCAR_HUECO(i, j_k, earliest)</w:t>
      </w:r>
    </w:p>
    <w:p>
      <w:pPr>
        <w:keepNext/>
        <w:keepLines/>
        <w:shd w:fill="F3F3F3" w:color="auto" w:val="clear"/>
        <w:spacing w:after="0" w:before="0" w:line="240"/>
        <w:ind w:left="200"/>
      </w:pPr>
      <w:r>
        <w:rPr>
          <w:rFonts w:ascii="Consolas" w:cs="Consolas" w:eastAsia="Consolas" w:hAnsi="Consolas"/>
          <w:sz w:val="17"/>
          <w:szCs w:val="17"/>
        </w:rPr>
        <w:t xml:space="preserve">        si h: insertar ; RAMIFICAR(k+1, U, total + dur) ; deshacer</w:t>
      </w:r>
    </w:p>
    <w:p>
      <w:pPr>
        <w:keepNext w:val="false"/>
        <w:keepLines/>
        <w:shd w:fill="F3F3F3" w:color="auto" w:val="clear"/>
        <w:spacing w:after="0" w:before="0" w:line="240"/>
        <w:ind w:left="200"/>
      </w:pPr>
      <w:r>
        <w:rPr>
          <w:rFonts w:ascii="Consolas" w:cs="Consolas" w:eastAsia="Consolas" w:hAnsi="Consolas"/>
          <w:sz w:val="17"/>
          <w:szCs w:val="17"/>
        </w:rPr>
        <w:t xml:space="preserve">    si U + 1 ≤ U*: RAMIFICAR(k+1, U+1, total)       ▷ dejar j_k sin asignar</w:t>
      </w:r>
    </w:p>
    <w:p>
      <w:pPr>
        <w:spacing w:after="80"/>
      </w:pPr>
    </w:p>
    <w:p>
      <w:pPr>
        <w:spacing w:after="120" w:before="0" w:line="300"/>
        <w:jc w:val="both"/>
      </w:pPr>
      <w:r>
        <w:t xml:space="preserve">El B&amp;B es </w:t>
      </w:r>
      <w:r>
        <w:rPr>
          <w:b/>
          <w:bCs/>
        </w:rPr>
        <w:t xml:space="preserve">exacto dentro del espacio de programas cronológicos de salida más temprana</w:t>
      </w:r>
      <w:r>
        <w:t xml:space="preserve">, que es el mismo espacio que explora LS. CP-SAT es exacto sobre el modelo completo, porque puede retrasar una salida dentro de la ventana. La diferencia entre ambos mide cuánto vale decidir la hora de salida, y en la instancia manual es de 4.6 min (sección 7).</w:t>
      </w:r>
    </w:p>
    <w:p>
      <w:pPr>
        <w:pStyle w:val="Heading3"/>
        <w:keepNext/>
      </w:pPr>
      <w:r>
        <w:t xml:space="preserve">Simulación Monte Carlo (capa B)</w:t>
      </w:r>
    </w:p>
    <w:p>
      <w:pPr>
        <w:keepNext/>
        <w:keepLines/>
        <w:shd w:fill="F3F3F3" w:color="auto" w:val="clear"/>
        <w:spacing w:after="0" w:before="80" w:line="240"/>
        <w:ind w:left="200"/>
      </w:pPr>
      <w:r>
        <w:rPr>
          <w:rFonts w:ascii="Consolas" w:cs="Consolas" w:eastAsia="Consolas" w:hAnsi="Consolas"/>
          <w:sz w:val="17"/>
          <w:szCs w:val="17"/>
        </w:rPr>
        <w:t xml:space="preserve">función SIMULAR(plan, perfil, σ, R, semilla):</w:t>
      </w:r>
    </w:p>
    <w:p>
      <w:pPr>
        <w:keepNext/>
        <w:keepLines/>
        <w:shd w:fill="F3F3F3" w:color="auto" w:val="clear"/>
        <w:spacing w:after="0" w:before="0" w:line="240"/>
        <w:ind w:left="200"/>
      </w:pPr>
      <w:r>
        <w:rPr>
          <w:rFonts w:ascii="Consolas" w:cs="Consolas" w:eastAsia="Consolas" w:hAnsi="Consolas"/>
          <w:sz w:val="17"/>
          <w:szCs w:val="17"/>
        </w:rPr>
        <w:t xml:space="preserve">    para r = 1..R:</w:t>
      </w:r>
    </w:p>
    <w:p>
      <w:pPr>
        <w:keepNext/>
        <w:keepLines/>
        <w:shd w:fill="F3F3F3" w:color="auto" w:val="clear"/>
        <w:spacing w:after="0" w:before="0" w:line="240"/>
        <w:ind w:left="200"/>
      </w:pPr>
      <w:r>
        <w:rPr>
          <w:rFonts w:ascii="Consolas" w:cs="Consolas" w:eastAsia="Consolas" w:hAnsi="Consolas"/>
          <w:sz w:val="17"/>
          <w:szCs w:val="17"/>
        </w:rPr>
        <w:t xml:space="preserve">        para cada bus: t ← 06:00</w:t>
      </w:r>
    </w:p>
    <w:p>
      <w:pPr>
        <w:keepNext/>
        <w:keepLines/>
        <w:shd w:fill="F3F3F3" w:color="auto" w:val="clear"/>
        <w:spacing w:after="0" w:before="0" w:line="240"/>
        <w:ind w:left="200"/>
      </w:pPr>
      <w:r>
        <w:rPr>
          <w:rFonts w:ascii="Consolas" w:cs="Consolas" w:eastAsia="Consolas" w:hAnsi="Consolas"/>
          <w:sz w:val="17"/>
          <w:szCs w:val="17"/>
        </w:rPr>
        <w:t xml:space="preserve">            para cada evento (vuelta o almuerzo) en orden planificado:</w:t>
      </w:r>
    </w:p>
    <w:p>
      <w:pPr>
        <w:keepNext/>
        <w:keepLines/>
        <w:shd w:fill="F3F3F3" w:color="auto" w:val="clear"/>
        <w:spacing w:after="0" w:before="0" w:line="240"/>
        <w:ind w:left="200"/>
      </w:pPr>
      <w:r>
        <w:rPr>
          <w:rFonts w:ascii="Consolas" w:cs="Consolas" w:eastAsia="Consolas" w:hAnsi="Consolas"/>
          <w:sz w:val="17"/>
          <w:szCs w:val="17"/>
        </w:rPr>
        <w:t xml:space="preserve">                inicio ← max(inicio_planificado, t)</w:t>
      </w:r>
    </w:p>
    <w:p>
      <w:pPr>
        <w:keepNext/>
        <w:keepLines/>
        <w:shd w:fill="F3F3F3" w:color="auto" w:val="clear"/>
        <w:spacing w:after="0" w:before="0" w:line="240"/>
        <w:ind w:left="200"/>
      </w:pPr>
      <w:r>
        <w:rPr>
          <w:rFonts w:ascii="Consolas" w:cs="Consolas" w:eastAsia="Consolas" w:hAnsi="Consolas"/>
          <w:sz w:val="17"/>
          <w:szCs w:val="17"/>
        </w:rPr>
        <w:t xml:space="preserve">                si almuerzo: t ← inicio + 120 ; continuar</w:t>
      </w:r>
    </w:p>
    <w:p>
      <w:pPr>
        <w:keepNext/>
        <w:keepLines/>
        <w:shd w:fill="F3F3F3" w:color="auto" w:val="clear"/>
        <w:spacing w:after="0" w:before="0" w:line="240"/>
        <w:ind w:left="200"/>
      </w:pPr>
      <w:r>
        <w:rPr>
          <w:rFonts w:ascii="Consolas" w:cs="Consolas" w:eastAsia="Consolas" w:hAnsi="Consolas"/>
          <w:sz w:val="17"/>
          <w:szCs w:val="17"/>
        </w:rPr>
        <w:t xml:space="preserve">                registrar retraso = inicio − planificado ;  fuera = inicio &gt; d_j</w:t>
      </w:r>
    </w:p>
    <w:p>
      <w:pPr>
        <w:keepNext/>
        <w:keepLines/>
        <w:shd w:fill="F3F3F3" w:color="auto" w:val="clear"/>
        <w:spacing w:after="0" w:before="0" w:line="240"/>
        <w:ind w:left="200"/>
      </w:pPr>
      <w:r>
        <w:rPr>
          <w:rFonts w:ascii="Consolas" w:cs="Consolas" w:eastAsia="Consolas" w:hAnsi="Consolas"/>
          <w:sz w:val="17"/>
          <w:szCs w:val="17"/>
        </w:rPr>
        <w:t xml:space="preserve">                ε ← exp(N(−σ²/2, σ)) ;  t ← inicio + TIEMPO_VIAJE(inicio, p̄_j)·ε</w:t>
      </w:r>
    </w:p>
    <w:p>
      <w:pPr>
        <w:keepNext/>
        <w:keepLines/>
        <w:shd w:fill="F3F3F3" w:color="auto" w:val="clear"/>
        <w:spacing w:after="0" w:before="0" w:line="240"/>
        <w:ind w:left="200"/>
      </w:pPr>
      <w:r>
        <w:rPr>
          <w:rFonts w:ascii="Consolas" w:cs="Consolas" w:eastAsia="Consolas" w:hAnsi="Consolas"/>
          <w:sz w:val="17"/>
          <w:szCs w:val="17"/>
        </w:rPr>
        <w:t xml:space="preserve">            horas_extra ← (t &gt; 22:00)</w:t>
      </w:r>
    </w:p>
    <w:p>
      <w:pPr>
        <w:keepNext w:val="false"/>
        <w:keepLines/>
        <w:shd w:fill="F3F3F3" w:color="auto" w:val="clear"/>
        <w:spacing w:after="0" w:before="0" w:line="240"/>
        <w:ind w:left="200"/>
      </w:pPr>
      <w:r>
        <w:rPr>
          <w:rFonts w:ascii="Consolas" w:cs="Consolas" w:eastAsia="Consolas" w:hAnsi="Consolas"/>
          <w:sz w:val="17"/>
          <w:szCs w:val="17"/>
        </w:rPr>
        <w:t xml:space="preserve">    devolver media y p95 de cada métrica</w:t>
      </w:r>
    </w:p>
    <w:p>
      <w:pPr>
        <w:spacing w:after="80"/>
      </w:pPr>
    </w:p>
    <w:p>
      <w:pPr>
        <w:pStyle w:val="Heading2"/>
        <w:keepNext/>
      </w:pPr>
      <w:r>
        <w:t xml:space="preserve">5.4 Invariantes y corrección</w:t>
      </w:r>
    </w:p>
    <w:p>
      <w:pPr>
        <w:pStyle w:val="ListParagraph"/>
        <w:numPr>
          <w:ilvl w:val="0"/>
          <w:numId w:val="2"/>
        </w:numPr>
        <w:spacing w:after="60" w:line="290"/>
        <w:jc w:val="both"/>
      </w:pPr>
      <w:r>
        <w:rPr>
          <w:b/>
          <w:bCs/>
        </w:rPr>
        <w:t xml:space="preserve">I1 — Factibilidad parcial.</w:t>
      </w:r>
      <w:r>
        <w:t xml:space="preserve"> Después de cada inserción, toda línea de tiempo cumple ventana, jornada y no solapamiento, y todavía existe un hueco donde cabe el almuerzo. </w:t>
      </w:r>
      <w:r>
        <w:rPr>
          <w:rFonts w:ascii="Consolas" w:cs="Consolas" w:eastAsia="Consolas" w:hAnsi="Consolas"/>
          <w:sz w:val="19"/>
          <w:szCs w:val="19"/>
        </w:rPr>
        <w:t xml:space="preserve">BUSCAR_HUECO</w:t>
      </w:r>
      <w:r>
        <w:t xml:space="preserve"> solo acepta candidatos que pasan </w:t>
      </w:r>
      <w:r>
        <w:rPr>
          <w:rFonts w:ascii="Consolas" w:cs="Consolas" w:eastAsia="Consolas" w:hAnsi="Consolas"/>
          <w:sz w:val="19"/>
          <w:szCs w:val="19"/>
        </w:rPr>
        <w:t xml:space="preserve">ALMUERZO_CABE</w:t>
      </w:r>
      <w:r>
        <w:t xml:space="preserve">, de modo que el invariante se mantiene por inducción sobre las inserciones.</w:t>
      </w:r>
    </w:p>
    <w:p>
      <w:pPr>
        <w:pStyle w:val="ListParagraph"/>
        <w:numPr>
          <w:ilvl w:val="0"/>
          <w:numId w:val="2"/>
        </w:numPr>
        <w:spacing w:after="60" w:line="290"/>
        <w:jc w:val="both"/>
      </w:pPr>
      <w:r>
        <w:rPr>
          <w:b/>
          <w:bCs/>
        </w:rPr>
        <w:t xml:space="preserve">I2 — Optimalidad local de la salida.</w:t>
      </w:r>
      <w:r>
        <w:t xml:space="preserve"> Por la propiedad FIFO, s ↦ s + p(s) es no decreciente. Dentro de un hueco, el candidato más temprano termina antes que cualquier otro, y si no cabe ninguno posterior cabe. Esto justifica el </w:t>
      </w:r>
      <w:r>
        <w:rPr>
          <w:rFonts w:ascii="Consolas" w:cs="Consolas" w:eastAsia="Consolas" w:hAnsi="Consolas"/>
          <w:sz w:val="19"/>
          <w:szCs w:val="19"/>
        </w:rPr>
        <w:t xml:space="preserve">romper</w:t>
      </w:r>
      <w:r>
        <w:t xml:space="preserve"> del pseudocódigo.</w:t>
      </w:r>
    </w:p>
    <w:p>
      <w:pPr>
        <w:pStyle w:val="ListParagraph"/>
        <w:numPr>
          <w:ilvl w:val="0"/>
          <w:numId w:val="2"/>
        </w:numPr>
        <w:spacing w:after="60" w:line="290"/>
        <w:jc w:val="both"/>
      </w:pPr>
      <w:r>
        <w:rPr>
          <w:b/>
          <w:bCs/>
        </w:rPr>
        <w:t xml:space="preserve">I3 — Conservación.</w:t>
      </w:r>
      <w:r>
        <w:t xml:space="preserve"> Cada vuelta termina asignada a un solo bus o en la lista de no asignadas. El validador lo comprueba de forma independiente.</w:t>
      </w:r>
    </w:p>
    <w:p>
      <w:pPr>
        <w:pStyle w:val="ListParagraph"/>
        <w:numPr>
          <w:ilvl w:val="0"/>
          <w:numId w:val="2"/>
        </w:numPr>
        <w:spacing w:after="60" w:line="290"/>
        <w:jc w:val="both"/>
      </w:pPr>
      <w:r>
        <w:rPr>
          <w:b/>
          <w:bCs/>
        </w:rPr>
        <w:t xml:space="preserve">I4 — Cota válida.</w:t>
      </w:r>
      <w:r>
        <w:t xml:space="preserve"> LB ≤ L</w:t>
      </w:r>
      <w:r>
        <w:rPr>
          <w:vertAlign w:val="subscript"/>
        </w:rPr>
        <w:t xml:space="preserve">max</w:t>
      </w:r>
      <w:r>
        <w:t xml:space="preserve"> en cualquier solución que asigne todas las vueltas, porque cada vuelta dura al menos p</w:t>
      </w:r>
      <w:r>
        <w:rPr>
          <w:vertAlign w:val="superscript"/>
        </w:rPr>
        <w:t xml:space="preserve">min</w:t>
      </w:r>
      <w:r>
        <w:rPr>
          <w:vertAlign w:val="subscript"/>
        </w:rPr>
        <w:t xml:space="preserve">j</w:t>
      </w:r>
      <w:r>
        <w:t xml:space="preserve"> y la carga total se reparte entre m buses. El B&amp;B solo poda cuando ni siquiera la cota puede mejorar al incumbente.</w:t>
      </w:r>
    </w:p>
    <w:p>
      <w:pPr>
        <w:pStyle w:val="Heading2"/>
        <w:keepNext/>
      </w:pPr>
      <w:r>
        <w:t xml:space="preserve">5.5 Análisis de complejidad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500"/>
        <w:gridCol w:w="2970"/>
      </w:tblGrid>
      <w:tr>
        <w:trPr>
          <w:cantSplit/>
          <w:tblHeader/>
        </w:trPr>
        <w:tc>
          <w:tcPr>
            <w:tcW w:type="dxa" w:w="23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Componente</w:t>
            </w:r>
          </w:p>
        </w:tc>
        <w:tc>
          <w:tcPr>
            <w:tcW w:type="dxa" w:w="23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Tiempo</w:t>
            </w:r>
          </w:p>
        </w:tc>
        <w:tc>
          <w:tcPr>
            <w:tcW w:type="dxa" w:w="15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Espacio</w:t>
            </w:r>
          </w:p>
        </w:tc>
        <w:tc>
          <w:tcPr>
            <w:tcW w:type="dxa" w:w="29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Comentario</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TIEMPO_VIAJE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O(F)</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O(1)</w:t>
            </w:r>
          </w:p>
        </w:tc>
        <w:tc>
          <w:tcPr>
            <w:tcW w:type="dxa" w:w="29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F = 7 franjas → constante</w:t>
            </w:r>
          </w:p>
        </w:tc>
      </w:tr>
      <w:tr>
        <w:trPr>
          <w:cantSplit/>
        </w:trPr>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BUSCAR_HUECO</w:t>
            </w:r>
            <w:r>
              <w:rPr>
                <w:sz w:val="17"/>
                <w:szCs w:val="17"/>
              </w:rPr>
              <w:t xml:space="preserve"> (earliest)</w:t>
            </w:r>
          </w:p>
        </w:tc>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O(k)</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O(k)</w:t>
            </w:r>
          </w:p>
        </w:tc>
        <w:tc>
          <w:tcPr>
            <w:tcW w:type="dxa" w:w="29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k ≈ n/m vueltas por bus; ALMUERZO_CABE es O(k)</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BUSCAR_HUECO</w:t>
            </w:r>
            <w:r>
              <w:rPr>
                <w:sz w:val="17"/>
                <w:szCs w:val="17"/>
              </w:rPr>
              <w:t xml:space="preserve"> (min_duration)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O((w/Δt)·k)</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O(k)</w:t>
            </w:r>
          </w:p>
        </w:tc>
        <w:tc>
          <w:tcPr>
            <w:tcW w:type="dxa" w:w="29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w ≤ 60 min de ventana, Δt = 1 min</w:t>
            </w:r>
          </w:p>
        </w:tc>
      </w:tr>
      <w:tr>
        <w:trPr>
          <w:cantSplit/>
        </w:trPr>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LS / LPT</w:t>
            </w:r>
          </w:p>
        </w:tc>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O(n log n + n·m·k) = O(n²)</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O(n + m)</w:t>
            </w:r>
          </w:p>
        </w:tc>
        <w:tc>
          <w:tcPr>
            <w:tcW w:type="dxa" w:w="29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Con m ∝ n; en una ruta real (n ≤ 166) tarda ≈ 15 ms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B&amp;B</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O(m</w:t>
            </w:r>
            <w:r>
              <w:rPr>
                <w:sz w:val="17"/>
                <w:szCs w:val="17"/>
                <w:vertAlign w:val="superscript"/>
              </w:rPr>
              <w:t xml:space="preserve">n</w:t>
            </w:r>
            <w:r>
              <w:rPr>
                <w:sz w:val="17"/>
                <w:szCs w:val="17"/>
              </w:rPr>
              <w:t xml:space="preserve">) en el peor caso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O(n + m)</w:t>
            </w:r>
          </w:p>
        </w:tc>
        <w:tc>
          <w:tcPr>
            <w:tcW w:type="dxa" w:w="29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Poda + simetría; usado con n ≤ 12</w:t>
            </w:r>
          </w:p>
        </w:tc>
      </w:tr>
      <w:tr>
        <w:trPr>
          <w:cantSplit/>
        </w:trPr>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CP-SAT</w:t>
            </w:r>
          </w:p>
        </w:tc>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Exponencial en el peor caso</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O(n·m + Σ</w:t>
            </w:r>
            <w:r>
              <w:rPr>
                <w:sz w:val="17"/>
                <w:szCs w:val="17"/>
                <w:vertAlign w:val="subscript"/>
              </w:rPr>
              <w:t xml:space="preserve">j</w:t>
            </w:r>
            <w:r>
              <w:rPr>
                <w:sz w:val="17"/>
                <w:szCs w:val="17"/>
              </w:rPr>
              <w:t xml:space="preserve"> w</w:t>
            </w:r>
            <w:r>
              <w:rPr>
                <w:sz w:val="17"/>
                <w:szCs w:val="17"/>
                <w:vertAlign w:val="subscript"/>
              </w:rPr>
              <w:t xml:space="preserve">j</w:t>
            </w:r>
            <w:r>
              <w:rPr>
                <w:sz w:val="17"/>
                <w:szCs w:val="17"/>
              </w:rPr>
              <w:t xml:space="preserve">)</w:t>
            </w:r>
          </w:p>
        </w:tc>
        <w:tc>
          <w:tcPr>
            <w:tcW w:type="dxa" w:w="29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n·m booleanos; tabla de duraciones por minuto</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Validador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O(n log 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O(n)</w:t>
            </w:r>
          </w:p>
        </w:tc>
        <w:tc>
          <w:tcPr>
            <w:tcW w:type="dxa" w:w="29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Ordena por bus y revisa vecinos</w:t>
            </w:r>
          </w:p>
        </w:tc>
      </w:tr>
      <w:tr>
        <w:trPr>
          <w:cantSplit/>
        </w:trPr>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Simulación</w:t>
            </w:r>
          </w:p>
        </w:tc>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O(R·n)</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O(n)</w:t>
            </w:r>
          </w:p>
        </w:tc>
        <w:tc>
          <w:tcPr>
            <w:tcW w:type="dxa" w:w="29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R réplicas</w:t>
            </w:r>
          </w:p>
        </w:tc>
      </w:tr>
    </w:tbl>
    <w:p>
      <w:pPr>
        <w:spacing w:after="60"/>
      </w:pPr>
    </w:p>
    <w:p>
      <w:pPr>
        <w:keepNext w:val="false"/>
        <w:spacing w:after="200" w:before="60"/>
        <w:jc w:val="center"/>
      </w:pPr>
      <w:r>
        <w:rPr>
          <w:b/>
          <w:bCs/>
          <w:color w:val="6E0F1D"/>
          <w:sz w:val="18"/>
          <w:szCs w:val="18"/>
        </w:rPr>
        <w:t xml:space="preserve">Tabla 14. </w:t>
      </w:r>
      <w:r>
        <w:rPr>
          <w:color w:val="595959"/>
          <w:sz w:val="18"/>
          <w:szCs w:val="18"/>
        </w:rPr>
        <w:t xml:space="preserve">Complejidad de los componentes.</w:t>
      </w:r>
    </w:p>
    <w:p>
      <w:pPr>
        <w:spacing w:after="120" w:before="0" w:line="300"/>
        <w:jc w:val="both"/>
      </w:pPr>
      <w:r>
        <w:t xml:space="preserve">El costo cuadrático de LS y LPT se debe a que cada vuelta prueba todos los buses. El experimento E3 lo confirma: al duplicar n (con m = n/3) el tiempo crece unas 4 veces (de 5.4 s a 21.6 s entre n = 2 000 y n = 4 000). Como cada ruta real tiene menos de 170 vueltas, el costo es irrelevante en la práctica: las 37 rutas se resuelven en menos de 0.7 s en total.</w:t>
      </w:r>
    </w:p>
    <w:p>
      <w:pPr>
        <w:pStyle w:val="Heading1"/>
        <w:pageBreakBefore/>
      </w:pPr>
      <w:r>
        <w:t xml:space="preserve">6. Diseño e implementación del sistema</w:t>
      </w:r>
    </w:p>
    <w:p>
      <w:pPr>
        <w:pStyle w:val="Heading2"/>
        <w:keepNext/>
      </w:pPr>
      <w:r>
        <w:t xml:space="preserve">6.1 Arquitectura y flujo de información</w:t>
      </w:r>
    </w:p>
    <w:p>
      <w:pPr>
        <w:keepNext/>
        <w:spacing w:after="0" w:before="120"/>
        <w:jc w:val="center"/>
      </w:pPr>
      <w:r>
        <w:drawing>
          <wp:inline distT="0" distB="0" distL="0" distR="0">
            <wp:extent cx="5762625" cy="1781175"/>
            <wp:effectExtent t="0" r="0" b="0" l="0"/>
            <wp:docPr id="1" name="Módulos del sistema y flujo de información." descr="Módulos del sistema y flujo de información." title="Módulos del sistema y flujo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781175"/>
                    </a:xfrm>
                    <a:prstGeom prst="rect">
                      <a:avLst/>
                    </a:prstGeom>
                  </pic:spPr>
                </pic:pic>
              </a:graphicData>
            </a:graphic>
          </wp:inline>
        </w:drawing>
      </w:r>
    </w:p>
    <w:p>
      <w:pPr>
        <w:keepNext w:val="false"/>
        <w:spacing w:after="200" w:before="60"/>
        <w:jc w:val="center"/>
      </w:pPr>
      <w:r>
        <w:rPr>
          <w:b/>
          <w:bCs/>
          <w:color w:val="6E0F1D"/>
          <w:sz w:val="18"/>
          <w:szCs w:val="18"/>
        </w:rPr>
        <w:t xml:space="preserve">Figura 2. </w:t>
      </w:r>
      <w:r>
        <w:rPr>
          <w:color w:val="595959"/>
          <w:sz w:val="18"/>
          <w:szCs w:val="18"/>
        </w:rPr>
        <w:t xml:space="preserve">Módulos del sistema y flujo de información.</w:t>
      </w:r>
    </w:p>
    <w:p>
      <w:pPr>
        <w:spacing w:after="120" w:before="0" w:line="300"/>
        <w:jc w:val="both"/>
      </w:pPr>
      <w:r>
        <w:t xml:space="preserve">El flujo es lineal y cada paso deja un archivo intermedio, lo que facilita la reproducibilidad. El Excel se transforma en instancias JSON (con control de calidad); cada instancia se resuelve con el algoritmo elegido y el perfil de tráfico; el validador independiente revisa el programa; y las métricas, los CSV y los diagramas de Gantt resumen el resultado. La simulación toma el plan y lo ejecuta bajo tráfico estocástico.</w:t>
      </w:r>
    </w:p>
    <w:p>
      <w:pPr>
        <w:pStyle w:val="Heading2"/>
        <w:keepNext/>
      </w:pPr>
      <w:r>
        <w:t xml:space="preserve">6.2 Módulos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rPr>
          <w:cantSplit/>
          <w:tblHeader/>
        </w:trPr>
        <w:tc>
          <w:tcPr>
            <w:tcW w:type="dxa" w:w="24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Módulo</w:t>
            </w:r>
          </w:p>
        </w:tc>
        <w:tc>
          <w:tcPr>
            <w:tcW w:type="dxa" w:w="66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Responsabilidad</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traffic.py</w:t>
            </w:r>
          </w:p>
        </w:tc>
        <w:tc>
          <w:tcPr>
            <w:tcW w:type="dxa" w:w="6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Perfiles T0/T1/T2, </w:t>
            </w:r>
            <w:r>
              <w:rPr>
                <w:rFonts w:ascii="Consolas" w:cs="Consolas" w:eastAsia="Consolas" w:hAnsi="Consolas"/>
                <w:sz w:val="17"/>
                <w:szCs w:val="17"/>
              </w:rPr>
              <w:t xml:space="preserve">travel_time</w:t>
            </w:r>
            <w:r>
              <w:rPr>
                <w:sz w:val="17"/>
                <w:szCs w:val="17"/>
              </w:rPr>
              <w:t xml:space="preserve"> por integración por franjas, normalización, carga y guardado JSON.</w:t>
            </w:r>
          </w:p>
        </w:tc>
      </w:tr>
      <w:tr>
        <w:trPr>
          <w:cantSplit/>
        </w:trPr>
        <w:tc>
          <w:tcPr>
            <w:tcW w:type="dxa" w:w="24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model.py</w:t>
            </w:r>
          </w:p>
        </w:tc>
        <w:tc>
          <w:tcPr>
            <w:tcW w:type="dxa" w:w="6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Job</w:t>
            </w:r>
            <w:r>
              <w:rPr>
                <w:sz w:val="17"/>
                <w:szCs w:val="17"/>
              </w:rPr>
              <w:t xml:space="preserve">, </w:t>
            </w:r>
            <w:r>
              <w:rPr>
                <w:rFonts w:ascii="Consolas" w:cs="Consolas" w:eastAsia="Consolas" w:hAnsi="Consolas"/>
                <w:sz w:val="17"/>
                <w:szCs w:val="17"/>
              </w:rPr>
              <w:t xml:space="preserve">Bus</w:t>
            </w:r>
            <w:r>
              <w:rPr>
                <w:sz w:val="17"/>
                <w:szCs w:val="17"/>
              </w:rPr>
              <w:t xml:space="preserve">, </w:t>
            </w:r>
            <w:r>
              <w:rPr>
                <w:rFonts w:ascii="Consolas" w:cs="Consolas" w:eastAsia="Consolas" w:hAnsi="Consolas"/>
                <w:sz w:val="17"/>
                <w:szCs w:val="17"/>
              </w:rPr>
              <w:t xml:space="preserve">Instance</w:t>
            </w:r>
            <w:r>
              <w:rPr>
                <w:sz w:val="17"/>
                <w:szCs w:val="17"/>
              </w:rPr>
              <w:t xml:space="preserve">, </w:t>
            </w:r>
            <w:r>
              <w:rPr>
                <w:rFonts w:ascii="Consolas" w:cs="Consolas" w:eastAsia="Consolas" w:hAnsi="Consolas"/>
                <w:sz w:val="17"/>
                <w:szCs w:val="17"/>
              </w:rPr>
              <w:t xml:space="preserve">BusTimeline</w:t>
            </w:r>
            <w:r>
              <w:rPr>
                <w:sz w:val="17"/>
                <w:szCs w:val="17"/>
              </w:rPr>
              <w:t xml:space="preserve"> (huecos, almuerzo flexible, inserción) y </w:t>
            </w:r>
            <w:r>
              <w:rPr>
                <w:rFonts w:ascii="Consolas" w:cs="Consolas" w:eastAsia="Consolas" w:hAnsi="Consolas"/>
                <w:sz w:val="17"/>
                <w:szCs w:val="17"/>
              </w:rPr>
              <w:t xml:space="preserve">Schedule</w:t>
            </w:r>
            <w:r>
              <w:rPr>
                <w:sz w:val="17"/>
                <w:szCs w:val="17"/>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builder.py</w:t>
            </w:r>
          </w:p>
        </w:tc>
        <w:tc>
          <w:tcPr>
            <w:tcW w:type="dxa" w:w="6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Excel → instancias, control de calidad y regeneración (Opción C), instancia manual y generador aleatorio con semilla.</w:t>
            </w:r>
          </w:p>
        </w:tc>
      </w:tr>
      <w:tr>
        <w:trPr>
          <w:cantSplit/>
        </w:trPr>
        <w:tc>
          <w:tcPr>
            <w:tcW w:type="dxa" w:w="24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algorithms/greedy.py</w:t>
            </w:r>
          </w:p>
        </w:tc>
        <w:tc>
          <w:tcPr>
            <w:tcW w:type="dxa" w:w="6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LS, LPT y la variante best-fit; políticas de salida y holgura.</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algorithms/bnb.py</w:t>
            </w:r>
          </w:p>
        </w:tc>
        <w:tc>
          <w:tcPr>
            <w:tcW w:type="dxa" w:w="6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Ramificación y poda con cota, simetría e incumbente heurístico.</w:t>
            </w:r>
          </w:p>
        </w:tc>
      </w:tr>
      <w:tr>
        <w:trPr>
          <w:cantSplit/>
        </w:trPr>
        <w:tc>
          <w:tcPr>
            <w:tcW w:type="dxa" w:w="24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algorithms/cpsat.py</w:t>
            </w:r>
          </w:p>
        </w:tc>
        <w:tc>
          <w:tcPr>
            <w:tcW w:type="dxa" w:w="6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Modelo exacto en OR-Tools CP-SAT.</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validator.py</w:t>
            </w:r>
          </w:p>
        </w:tc>
        <w:tc>
          <w:tcPr>
            <w:tcW w:type="dxa" w:w="6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Siete verificaciones independientes: cobertura, ruta, ventana, jornada, duración con tráfico, almuerzo y no solapamiento.</w:t>
            </w:r>
          </w:p>
        </w:tc>
      </w:tr>
      <w:tr>
        <w:trPr>
          <w:cantSplit/>
        </w:trPr>
        <w:tc>
          <w:tcPr>
            <w:tcW w:type="dxa" w:w="24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metrics.py</w:t>
            </w:r>
          </w:p>
        </w:tc>
        <w:tc>
          <w:tcPr>
            <w:tcW w:type="dxa" w:w="6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L</w:t>
            </w:r>
            <w:r>
              <w:rPr>
                <w:sz w:val="17"/>
                <w:szCs w:val="17"/>
                <w:vertAlign w:val="subscript"/>
              </w:rPr>
              <w:t xml:space="preserve">max</w:t>
            </w:r>
            <w:r>
              <w:rPr>
                <w:sz w:val="17"/>
                <w:szCs w:val="17"/>
              </w:rPr>
              <w:t xml:space="preserve">, desbalance, utilización, sobrecosto, cota inferior, brecha y saturación ρ.</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simulation.py</w:t>
            </w:r>
          </w:p>
        </w:tc>
        <w:tc>
          <w:tcPr>
            <w:tcW w:type="dxa" w:w="6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Monte Carlo con propagación de retrasos.</w:t>
            </w:r>
          </w:p>
        </w:tc>
      </w:tr>
      <w:tr>
        <w:trPr>
          <w:cantSplit/>
        </w:trPr>
        <w:tc>
          <w:tcPr>
            <w:tcW w:type="dxa" w:w="24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viz.py</w:t>
            </w:r>
          </w:p>
        </w:tc>
        <w:tc>
          <w:tcPr>
            <w:tcW w:type="dxa" w:w="6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Gantt por bus con franjas de tráfico de fondo.</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cli.py</w:t>
            </w:r>
          </w:p>
        </w:tc>
        <w:tc>
          <w:tcPr>
            <w:tcW w:type="dxa" w:w="6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Comandos </w:t>
            </w:r>
            <w:r>
              <w:rPr>
                <w:rFonts w:ascii="Consolas" w:cs="Consolas" w:eastAsia="Consolas" w:hAnsi="Consolas"/>
                <w:sz w:val="17"/>
                <w:szCs w:val="17"/>
              </w:rPr>
              <w:t xml:space="preserve">build</w:t>
            </w:r>
            <w:r>
              <w:rPr>
                <w:sz w:val="17"/>
                <w:szCs w:val="17"/>
              </w:rPr>
              <w:t xml:space="preserve">, </w:t>
            </w:r>
            <w:r>
              <w:rPr>
                <w:rFonts w:ascii="Consolas" w:cs="Consolas" w:eastAsia="Consolas" w:hAnsi="Consolas"/>
                <w:sz w:val="17"/>
                <w:szCs w:val="17"/>
              </w:rPr>
              <w:t xml:space="preserve">run</w:t>
            </w:r>
            <w:r>
              <w:rPr>
                <w:sz w:val="17"/>
                <w:szCs w:val="17"/>
              </w:rPr>
              <w:t xml:space="preserve">, </w:t>
            </w:r>
            <w:r>
              <w:rPr>
                <w:rFonts w:ascii="Consolas" w:cs="Consolas" w:eastAsia="Consolas" w:hAnsi="Consolas"/>
                <w:sz w:val="17"/>
                <w:szCs w:val="17"/>
              </w:rPr>
              <w:t xml:space="preserve">demo</w:t>
            </w:r>
            <w:r>
              <w:rPr>
                <w:sz w:val="17"/>
                <w:szCs w:val="17"/>
              </w:rPr>
              <w:t xml:space="preserve">, </w:t>
            </w:r>
            <w:r>
              <w:rPr>
                <w:rFonts w:ascii="Consolas" w:cs="Consolas" w:eastAsia="Consolas" w:hAnsi="Consolas"/>
                <w:sz w:val="17"/>
                <w:szCs w:val="17"/>
              </w:rPr>
              <w:t xml:space="preserve">simulate</w:t>
            </w:r>
            <w:r>
              <w:rPr>
                <w:sz w:val="17"/>
                <w:szCs w:val="17"/>
              </w:rPr>
              <w:t xml:space="preserve"> y </w:t>
            </w:r>
            <w:r>
              <w:rPr>
                <w:rFonts w:ascii="Consolas" w:cs="Consolas" w:eastAsia="Consolas" w:hAnsi="Consolas"/>
                <w:sz w:val="17"/>
                <w:szCs w:val="17"/>
              </w:rPr>
              <w:t xml:space="preserve">profiles</w:t>
            </w:r>
            <w:r>
              <w:rPr>
                <w:sz w:val="17"/>
                <w:szCs w:val="17"/>
              </w:rPr>
              <w:t xml:space="preserve">.</w:t>
            </w:r>
          </w:p>
        </w:tc>
      </w:tr>
    </w:tbl>
    <w:p>
      <w:pPr>
        <w:spacing w:after="60"/>
      </w:pPr>
    </w:p>
    <w:p>
      <w:pPr>
        <w:keepNext w:val="false"/>
        <w:spacing w:after="200" w:before="60"/>
        <w:jc w:val="center"/>
      </w:pPr>
      <w:r>
        <w:rPr>
          <w:b/>
          <w:bCs/>
          <w:color w:val="6E0F1D"/>
          <w:sz w:val="18"/>
          <w:szCs w:val="18"/>
        </w:rPr>
        <w:t xml:space="preserve">Tabla 15. </w:t>
      </w:r>
      <w:r>
        <w:rPr>
          <w:color w:val="595959"/>
          <w:sz w:val="18"/>
          <w:szCs w:val="18"/>
        </w:rPr>
        <w:t xml:space="preserve">Módulos del paquete sched.</w:t>
      </w:r>
    </w:p>
    <w:p>
      <w:pPr>
        <w:pStyle w:val="Heading2"/>
        <w:keepNext/>
      </w:pPr>
      <w:r>
        <w:t xml:space="preserve">6.3 Formatos de archivo</w:t>
      </w:r>
    </w:p>
    <w:p>
      <w:pPr>
        <w:spacing w:after="120" w:before="0" w:line="300"/>
        <w:jc w:val="both"/>
      </w:pPr>
      <w:r>
        <w:rPr>
          <w:b/>
          <w:bCs/>
        </w:rPr>
        <w:t xml:space="preserve">Instancia (JSON).</w:t>
      </w:r>
      <w:r>
        <w:t xml:space="preserve"> Una por ruta en </w:t>
      </w:r>
      <w:r>
        <w:rPr>
          <w:rFonts w:ascii="Consolas" w:cs="Consolas" w:eastAsia="Consolas" w:hAnsi="Consolas"/>
          <w:sz w:val="19"/>
          <w:szCs w:val="19"/>
        </w:rPr>
        <w:t xml:space="preserve">data/instances/</w:t>
      </w:r>
      <w:r>
        <w:t xml:space="preserve">. Horas en formato HH:MM y duraciones en minutos:</w:t>
      </w:r>
    </w:p>
    <w:p>
      <w:pPr>
        <w:keepNext/>
        <w:keepLines/>
        <w:shd w:fill="F3F3F3" w:color="auto" w:val="clear"/>
        <w:spacing w:after="0" w:before="80" w:line="240"/>
        <w:ind w:left="200"/>
      </w:pPr>
      <w:r>
        <w:rPr>
          <w:rFonts w:ascii="Consolas" w:cs="Consolas" w:eastAsia="Consolas" w:hAnsi="Consolas"/>
          <w:sz w:val="17"/>
          <w:szCs w:val="17"/>
        </w:rPr>
        <w:t xml:space="preserve">{"route": "RTI-01", "company": "E.T. SAYLLA S.A.", "day_start": "06:00", "day_end": "22:00",</w:t>
      </w:r>
    </w:p>
    <w:p>
      <w:pPr>
        <w:keepNext/>
        <w:keepLines/>
        <w:shd w:fill="F3F3F3" w:color="auto" w:val="clear"/>
        <w:spacing w:after="0" w:before="0" w:line="240"/>
        <w:ind w:left="200"/>
      </w:pPr>
      <w:r>
        <w:rPr>
          <w:rFonts w:ascii="Consolas" w:cs="Consolas" w:eastAsia="Consolas" w:hAnsi="Consolas"/>
          <w:sz w:val="17"/>
          <w:szCs w:val="17"/>
        </w:rPr>
        <w:t xml:space="preserve"> "buses": [{"id": "RTI-01-B1", "lunch_r": "10:30", "lunch_d": "11:30", "lunch_min": 120}, ...],</w:t>
      </w:r>
    </w:p>
    <w:p>
      <w:pPr>
        <w:keepNext/>
        <w:keepLines/>
        <w:shd w:fill="F3F3F3" w:color="auto" w:val="clear"/>
        <w:spacing w:after="0" w:before="0" w:line="240"/>
        <w:ind w:left="200"/>
      </w:pPr>
      <w:r>
        <w:rPr>
          <w:rFonts w:ascii="Consolas" w:cs="Consolas" w:eastAsia="Consolas" w:hAnsi="Consolas"/>
          <w:sz w:val="17"/>
          <w:szCs w:val="17"/>
        </w:rPr>
        <w:t xml:space="preserve"> "jobs":  [{"id": "RTI-01-J001", "base_min": 148.8, "r": "06:00", "d": "06:15", "nominal": "06:00"}, ...],</w:t>
      </w:r>
    </w:p>
    <w:p>
      <w:pPr>
        <w:keepNext w:val="false"/>
        <w:keepLines/>
        <w:shd w:fill="F3F3F3" w:color="auto" w:val="clear"/>
        <w:spacing w:after="0" w:before="0" w:line="240"/>
        <w:ind w:left="200"/>
      </w:pPr>
      <w:r>
        <w:rPr>
          <w:rFonts w:ascii="Consolas" w:cs="Consolas" w:eastAsia="Consolas" w:hAnsi="Consolas"/>
          <w:sz w:val="17"/>
          <w:szCs w:val="17"/>
        </w:rPr>
        <w:t xml:space="preserve"> "meta":  {"duracion_base_h": 2.48, "viajes_planificados": 103}}</w:t>
      </w:r>
    </w:p>
    <w:p>
      <w:pPr>
        <w:spacing w:after="80"/>
      </w:pPr>
    </w:p>
    <w:p>
      <w:pPr>
        <w:spacing w:after="120" w:before="0" w:line="300"/>
        <w:jc w:val="both"/>
      </w:pPr>
      <w:r>
        <w:rPr>
          <w:b/>
          <w:bCs/>
        </w:rPr>
        <w:t xml:space="preserve">Perfil de tráfico (JSON).</w:t>
      </w:r>
      <w:r>
        <w:t xml:space="preserve"> </w:t>
      </w:r>
      <w:r>
        <w:rPr>
          <w:rFonts w:ascii="Consolas" w:cs="Consolas" w:eastAsia="Consolas" w:hAnsi="Consolas"/>
          <w:sz w:val="19"/>
          <w:szCs w:val="19"/>
        </w:rPr>
        <w:t xml:space="preserve">{"name": "T2", "outside_factor": 0.9, "bands": [{"start": "06:30", "end": "09:00", "factor": 1.3, "label": "Punta mañana"}, ...]}</w:t>
      </w:r>
      <w:r>
        <w:t xml:space="preserve">. Se puede usar un perfil propio con </w:t>
      </w:r>
      <w:r>
        <w:rPr>
          <w:rFonts w:ascii="Consolas" w:cs="Consolas" w:eastAsia="Consolas" w:hAnsi="Consolas"/>
          <w:sz w:val="19"/>
          <w:szCs w:val="19"/>
        </w:rPr>
        <w:t xml:space="preserve">--traffic archivo.json</w:t>
      </w:r>
      <w:r>
        <w:t xml:space="preserve">.</w:t>
      </w:r>
    </w:p>
    <w:p>
      <w:pPr>
        <w:spacing w:after="120" w:before="0" w:line="300"/>
        <w:jc w:val="both"/>
      </w:pPr>
      <w:r>
        <w:rPr>
          <w:b/>
          <w:bCs/>
        </w:rPr>
        <w:t xml:space="preserve">Salida (CSV).</w:t>
      </w:r>
      <w:r>
        <w:t xml:space="preserve"> Una fila por vuelta: ruta, trabajo, bus, ventana_min, ventana_max, inicio, fin, duracion_min, duracion_base_min. Las vueltas no asignadas llevan </w:t>
      </w:r>
      <w:r>
        <w:rPr>
          <w:rFonts w:ascii="Consolas" w:cs="Consolas" w:eastAsia="Consolas" w:hAnsi="Consolas"/>
          <w:sz w:val="19"/>
          <w:szCs w:val="19"/>
        </w:rPr>
        <w:t xml:space="preserve">bus = NO_ASIGNADO</w:t>
      </w:r>
      <w:r>
        <w:t xml:space="preserve">.</w:t>
      </w:r>
    </w:p>
    <w:p>
      <w:pPr>
        <w:spacing w:after="120" w:before="0" w:line="300"/>
        <w:jc w:val="both"/>
      </w:pPr>
      <w:r>
        <w:rPr>
          <w:b/>
          <w:bCs/>
        </w:rPr>
        <w:t xml:space="preserve">Excel actualizado.</w:t>
      </w:r>
      <w:r>
        <w:t xml:space="preserve"> Conserva las hojas originales (con RTU-28/29 corregidas y marcadas) y agrega </w:t>
      </w:r>
      <w:r>
        <w:rPr>
          <w:i/>
          <w:iCs/>
        </w:rPr>
        <w:t xml:space="preserve">Perfil trafico</w:t>
      </w:r>
      <w:r>
        <w:t xml:space="preserve">, </w:t>
      </w:r>
      <w:r>
        <w:rPr>
          <w:i/>
          <w:iCs/>
        </w:rPr>
        <w:t xml:space="preserve">Calculadora vuelta</w:t>
      </w:r>
      <w:r>
        <w:t xml:space="preserve">, </w:t>
      </w:r>
      <w:r>
        <w:rPr>
          <w:i/>
          <w:iCs/>
        </w:rPr>
        <w:t xml:space="preserve">Saturacion flota</w:t>
      </w:r>
      <w:r>
        <w:t xml:space="preserve">, </w:t>
      </w:r>
      <w:r>
        <w:rPr>
          <w:i/>
          <w:iCs/>
        </w:rPr>
        <w:t xml:space="preserve">Instancia manual</w:t>
      </w:r>
      <w:r>
        <w:t xml:space="preserve">, </w:t>
      </w:r>
      <w:r>
        <w:rPr>
          <w:i/>
          <w:iCs/>
        </w:rPr>
        <w:t xml:space="preserve">Resultados por ruta</w:t>
      </w:r>
      <w:r>
        <w:t xml:space="preserve"> y </w:t>
      </w:r>
      <w:r>
        <w:rPr>
          <w:i/>
          <w:iCs/>
        </w:rPr>
        <w:t xml:space="preserve">Resumen experimentos</w:t>
      </w:r>
      <w:r>
        <w:t xml:space="preserve">, con 536 fórmulas recalculadas y sin errores.</w:t>
      </w:r>
    </w:p>
    <w:p>
      <w:pPr>
        <w:pStyle w:val="Heading2"/>
        <w:keepNext/>
      </w:pPr>
      <w:r>
        <w:t xml:space="preserve">6.4 Dependencias y decisiones técnicas</w:t>
      </w:r>
    </w:p>
    <w:p>
      <w:pPr>
        <w:pStyle w:val="ListParagraph"/>
        <w:numPr>
          <w:ilvl w:val="0"/>
          <w:numId w:val="2"/>
        </w:numPr>
        <w:spacing w:after="60" w:line="290"/>
        <w:jc w:val="both"/>
      </w:pPr>
      <w:r>
        <w:t xml:space="preserve">Dependencias: Python ≥ 3.10, openpyxl, pandas, matplotlib, ortools (opcional para CP-SAT) y pytest.</w:t>
      </w:r>
    </w:p>
    <w:p>
      <w:pPr>
        <w:pStyle w:val="ListParagraph"/>
        <w:numPr>
          <w:ilvl w:val="0"/>
          <w:numId w:val="2"/>
        </w:numPr>
        <w:spacing w:after="60" w:line="290"/>
        <w:jc w:val="both"/>
      </w:pPr>
      <w:r>
        <w:t xml:space="preserve">El núcleo (modelo, heurísticas, B&amp;B, validador y simulación) usa solo la biblioteca estándar. pandas y matplotlib se usan para experimentos y figuras.</w:t>
      </w:r>
    </w:p>
    <w:p>
      <w:pPr>
        <w:pStyle w:val="ListParagraph"/>
        <w:numPr>
          <w:ilvl w:val="0"/>
          <w:numId w:val="2"/>
        </w:numPr>
        <w:spacing w:after="60" w:line="290"/>
        <w:jc w:val="both"/>
      </w:pPr>
      <w:r>
        <w:t xml:space="preserve">Todas las rutas son relativas al repositorio; no hay rutas absolutas ni configuraciones locales (instrucción adicional 13 de la guía).</w:t>
      </w:r>
    </w:p>
    <w:p>
      <w:pPr>
        <w:pStyle w:val="ListParagraph"/>
        <w:numPr>
          <w:ilvl w:val="0"/>
          <w:numId w:val="2"/>
        </w:numPr>
        <w:spacing w:after="60" w:line="290"/>
        <w:jc w:val="both"/>
      </w:pPr>
      <w:r>
        <w:t xml:space="preserve">Los parámetros experimentales (perfiles, turnos de almuerzo, semillas) son explícitos y modificables sin editar los algoritmos.</w:t>
      </w:r>
    </w:p>
    <w:p>
      <w:pPr>
        <w:pStyle w:val="Heading1"/>
        <w:pageBreakBefore/>
      </w:pPr>
      <w:r>
        <w:t xml:space="preserve">7. Ejemplo manual paso a paso</w:t>
      </w:r>
    </w:p>
    <w:p>
      <w:pPr>
        <w:pStyle w:val="Heading2"/>
        <w:keepNext/>
      </w:pPr>
      <w:r>
        <w:t xml:space="preserve">7.1 Instancia</w:t>
      </w:r>
    </w:p>
    <w:p>
      <w:pPr>
        <w:spacing w:after="120" w:before="0" w:line="300"/>
        <w:jc w:val="both"/>
      </w:pPr>
      <w:r>
        <w:t xml:space="preserve">Se usa una ruta didáctica derivada de RTI-08 (CRISTO BLANCO S.A., 1.57 h por vuelta). Para poder calcular a mano, la duración base se redondea a </w:t>
      </w:r>
      <w:r>
        <w:rPr>
          <w:b/>
          <w:bCs/>
        </w:rPr>
        <w:t xml:space="preserve">90 min</w:t>
      </w:r>
      <w:r>
        <w:t xml:space="preserve">. Hay 3 buses con almuerzo de 2 h (B1 inicia entre 10:30 y 11:30, B2 entre 12:00 y 13:00 y B3 entre 13:30 y 14:30), 8 vueltas con ventanas de la Opción C y el perfil </w:t>
      </w:r>
      <w:r>
        <w:rPr>
          <w:b/>
          <w:bCs/>
        </w:rPr>
        <w:t xml:space="preserve">T2</w:t>
      </w:r>
      <w:r>
        <w:t xml:space="preserve">, que tiene factores redondos.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2000"/>
        <w:gridCol w:w="2000"/>
        <w:gridCol w:w="1970"/>
      </w:tblGrid>
      <w:tr>
        <w:trPr>
          <w:cantSplit/>
          <w:tblHeader/>
        </w:trPr>
        <w:tc>
          <w:tcPr>
            <w:tcW w:type="dxa" w:w="12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Vuelta</w:t>
            </w:r>
          </w:p>
        </w:tc>
        <w:tc>
          <w:tcPr>
            <w:tcW w:type="dxa" w:w="19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Ventana de inicio</w:t>
            </w:r>
          </w:p>
        </w:tc>
        <w:tc>
          <w:tcPr>
            <w:tcW w:type="dxa" w:w="20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Duración si sale en r</w:t>
            </w:r>
            <w:r>
              <w:rPr>
                <w:b/>
                <w:bCs/>
                <w:color w:val="FFFFFF"/>
                <w:sz w:val="17"/>
                <w:szCs w:val="17"/>
                <w:vertAlign w:val="subscript"/>
              </w:rPr>
              <w:t xml:space="preserve">j</w:t>
            </w:r>
          </w:p>
        </w:tc>
        <w:tc>
          <w:tcPr>
            <w:tcW w:type="dxa" w:w="20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Duración si sale en d</w:t>
            </w:r>
            <w:r>
              <w:rPr>
                <w:b/>
                <w:bCs/>
                <w:color w:val="FFFFFF"/>
                <w:sz w:val="17"/>
                <w:szCs w:val="17"/>
                <w:vertAlign w:val="subscript"/>
              </w:rPr>
              <w:t xml:space="preserve">j</w:t>
            </w:r>
          </w:p>
        </w:tc>
        <w:tc>
          <w:tcPr>
            <w:tcW w:type="dxa" w:w="19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Duración en la salida nominal</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J1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06:00–06:30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103.7</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117.0</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110.3</w:t>
            </w:r>
          </w:p>
        </w:tc>
      </w:tr>
      <w:tr>
        <w:trPr>
          <w:cantSplit/>
        </w:trPr>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J2</w:t>
            </w:r>
          </w:p>
        </w:tc>
        <w:tc>
          <w:tcPr>
            <w:tcW w:type="dxa" w:w="1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06:30–07:00</w:t>
            </w:r>
          </w:p>
        </w:tc>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117.0</w:t>
            </w:r>
          </w:p>
        </w:tc>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117.0</w:t>
            </w:r>
          </w:p>
        </w:tc>
        <w:tc>
          <w:tcPr>
            <w:tcW w:type="dxa" w:w="19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117.0</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J3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07:00–07:30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117.0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110.8</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114.2</w:t>
            </w:r>
          </w:p>
        </w:tc>
      </w:tr>
      <w:tr>
        <w:trPr>
          <w:cantSplit/>
        </w:trPr>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J4</w:t>
            </w:r>
          </w:p>
        </w:tc>
        <w:tc>
          <w:tcPr>
            <w:tcW w:type="dxa" w:w="1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08:00–08:30</w:t>
            </w:r>
          </w:p>
        </w:tc>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103.8</w:t>
            </w:r>
          </w:p>
        </w:tc>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96.9</w:t>
            </w:r>
          </w:p>
        </w:tc>
        <w:tc>
          <w:tcPr>
            <w:tcW w:type="dxa" w:w="19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100.4</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J5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09:30–10:30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90.0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90.0</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90.0</w:t>
            </w:r>
          </w:p>
        </w:tc>
      </w:tr>
      <w:tr>
        <w:trPr>
          <w:cantSplit/>
        </w:trPr>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J6</w:t>
            </w:r>
          </w:p>
        </w:tc>
        <w:tc>
          <w:tcPr>
            <w:tcW w:type="dxa" w:w="1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11:30–12:30</w:t>
            </w:r>
          </w:p>
        </w:tc>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102.0</w:t>
            </w:r>
          </w:p>
        </w:tc>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108.0</w:t>
            </w:r>
          </w:p>
        </w:tc>
        <w:tc>
          <w:tcPr>
            <w:tcW w:type="dxa" w:w="19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108.0</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J7</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16:30–17:00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111.0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121.5</w:t>
            </w:r>
          </w:p>
        </w:tc>
        <w:tc>
          <w:tcPr>
            <w:tcW w:type="dxa" w:w="19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116.3</w:t>
            </w:r>
          </w:p>
        </w:tc>
      </w:tr>
      <w:tr>
        <w:trPr>
          <w:cantSplit/>
        </w:trPr>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J8</w:t>
            </w:r>
          </w:p>
        </w:tc>
        <w:tc>
          <w:tcPr>
            <w:tcW w:type="dxa" w:w="1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17:00–17:30</w:t>
            </w:r>
          </w:p>
        </w:tc>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121.5</w:t>
            </w:r>
          </w:p>
        </w:tc>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121.5</w:t>
            </w:r>
          </w:p>
        </w:tc>
        <w:tc>
          <w:tcPr>
            <w:tcW w:type="dxa" w:w="19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121.5</w:t>
            </w:r>
          </w:p>
        </w:tc>
      </w:tr>
    </w:tbl>
    <w:p>
      <w:pPr>
        <w:spacing w:after="60"/>
      </w:pPr>
    </w:p>
    <w:p>
      <w:pPr>
        <w:keepNext w:val="false"/>
        <w:spacing w:after="200" w:before="60"/>
        <w:jc w:val="center"/>
      </w:pPr>
      <w:r>
        <w:rPr>
          <w:b/>
          <w:bCs/>
          <w:color w:val="6E0F1D"/>
          <w:sz w:val="18"/>
          <w:szCs w:val="18"/>
        </w:rPr>
        <w:t xml:space="preserve">Tabla 16. </w:t>
      </w:r>
      <w:r>
        <w:rPr>
          <w:color w:val="595959"/>
          <w:sz w:val="18"/>
          <w:szCs w:val="18"/>
        </w:rPr>
        <w:t xml:space="preserve">Vueltas de la instancia manual y su duración (min) con tráfico T2.</w:t>
      </w:r>
    </w:p>
    <w:p>
      <w:pPr>
        <w:pStyle w:val="Heading2"/>
        <w:keepNext/>
      </w:pPr>
      <w:r>
        <w:t xml:space="preserve">7.2 Cálculo a mano de la duración con tráfico</w:t>
      </w:r>
    </w:p>
    <w:p>
      <w:pPr>
        <w:spacing w:after="120" w:before="0" w:line="300"/>
        <w:jc w:val="both"/>
      </w:pPr>
      <w:r>
        <w:rPr>
          <w:b/>
          <w:bCs/>
        </w:rPr>
        <w:t xml:space="preserve">J1 saliendo a las 06:00.</w:t>
      </w:r>
      <w:r>
        <w:t xml:space="preserve"> La franja 06:00–06:30 (f = 0.9) dura 30 min reales y cubre 30/0.9 = 33.33 min base. Faltan 90 − 33.33 = 56.67 min base, que en la punta mañana (f = 1.3) toman 56.67 × 1.3 = 73.67 min reales. Duración: 30 + 73.67 = </w:t>
      </w:r>
      <w:r>
        <w:rPr>
          <w:b/>
          <w:bCs/>
        </w:rPr>
        <w:t xml:space="preserve">103.67 min</w:t>
      </w:r>
      <w:r>
        <w:t xml:space="preserve">; llega a las 07:43.7.</w:t>
      </w:r>
    </w:p>
    <w:p>
      <w:pPr>
        <w:spacing w:after="120" w:before="0" w:line="300"/>
        <w:jc w:val="both"/>
      </w:pPr>
      <w:r>
        <w:rPr>
          <w:b/>
          <w:bCs/>
        </w:rPr>
        <w:t xml:space="preserve">J4 saliendo a las 08:00.</w:t>
      </w:r>
      <w:r>
        <w:t xml:space="preserve"> Hasta las 09:00 hay 60 min reales a f = 1.3, que cubren 46.15 min base. Los 43.85 restantes se recorren en el valle (f = 1.0). Duración: 60 + 43.85 = </w:t>
      </w:r>
      <w:r>
        <w:rPr>
          <w:b/>
          <w:bCs/>
        </w:rPr>
        <w:t xml:space="preserve">103.85 min</w:t>
      </w:r>
      <w:r>
        <w:t xml:space="preserve">.</w:t>
      </w:r>
    </w:p>
    <w:p>
      <w:pPr>
        <w:spacing w:after="120" w:before="0" w:line="300"/>
        <w:jc w:val="both"/>
      </w:pPr>
      <w:r>
        <w:rPr>
          <w:b/>
          <w:bCs/>
        </w:rPr>
        <w:t xml:space="preserve">J3 saliendo a las 07:00 frente a las 07:29.</w:t>
      </w:r>
      <w:r>
        <w:t xml:space="preserve"> Si sale a las 07:00, recorre toda la vuelta en la punta: 90 × 1.3 = </w:t>
      </w:r>
      <w:r>
        <w:rPr>
          <w:b/>
          <w:bCs/>
        </w:rPr>
        <w:t xml:space="preserve">117.0 min</w:t>
      </w:r>
      <w:r>
        <w:t xml:space="preserve">. Si sale a las 07:29, los 91 min reales hasta las 09:00 cubren 70 min base y los 20 restantes van a f = 1.0: 91 + 20 = </w:t>
      </w:r>
      <w:r>
        <w:rPr>
          <w:b/>
          <w:bCs/>
        </w:rPr>
        <w:t xml:space="preserve">111.0 min</w:t>
      </w:r>
      <w:r>
        <w:t xml:space="preserve">. Salir 29 min más tarde ahorra 6 min de conducción. CP-SAT aprovecha exactamente esto.</w:t>
      </w:r>
    </w:p>
    <w:p>
      <w:pPr>
        <w:pBdr>
          <w:left w:val="single" w:color="B8860B" w:sz="18" w:space="6"/>
        </w:pBdr>
        <w:shd w:fill="F6EFE3" w:color="auto" w:val="clear"/>
        <w:spacing w:after="160" w:before="80" w:line="290"/>
        <w:ind w:left="120" w:right="120"/>
        <w:jc w:val="both"/>
      </w:pPr>
      <w:r>
        <w:rPr>
          <w:b/>
          <w:bCs/>
          <w:color w:val="6E0F1D"/>
        </w:rPr>
        <w:t xml:space="preserve">Verificación cruzada. </w:t>
      </w:r>
      <w:r>
        <w:t xml:space="preserve">La hoja </w:t>
      </w:r>
      <w:r>
        <w:rPr>
          <w:i/>
          <w:iCs/>
        </w:rPr>
        <w:t xml:space="preserve">Calculadora vuelta</w:t>
      </w:r>
      <w:r>
        <w:t xml:space="preserve"> del Excel reproduce este cálculo con fórmulas (salida 06:00, base 90, T2 → 103.67 min) y coincide con </w:t>
      </w:r>
      <w:r>
        <w:rPr>
          <w:rFonts w:ascii="Consolas" w:cs="Consolas" w:eastAsia="Consolas" w:hAnsi="Consolas"/>
          <w:sz w:val="19"/>
          <w:szCs w:val="19"/>
        </w:rPr>
        <w:t xml:space="preserve">sched.traffic.travel_time(360, 90)</w:t>
      </w:r>
      <w:r>
        <w:t xml:space="preserve">. Esa coincidencia verifica el modelo de forma cruzada.</w:t>
      </w:r>
    </w:p>
    <w:p>
      <w:pPr>
        <w:pStyle w:val="Heading2"/>
        <w:keepNext/>
      </w:pPr>
      <w:r>
        <w:t xml:space="preserve">7.3 List Scheduling (orden por inicio de ventana)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800"/>
        <w:gridCol w:w="2300"/>
        <w:gridCol w:w="1900"/>
        <w:gridCol w:w="1900"/>
        <w:gridCol w:w="1520"/>
      </w:tblGrid>
      <w:tr>
        <w:trPr>
          <w:cantSplit/>
          <w:tblHeader/>
        </w:trPr>
        <w:tc>
          <w:tcPr>
            <w:tcW w:type="dxa" w:w="65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Paso</w:t>
            </w:r>
          </w:p>
        </w:tc>
        <w:tc>
          <w:tcPr>
            <w:tcW w:type="dxa" w:w="8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Vuelta</w:t>
            </w:r>
          </w:p>
        </w:tc>
        <w:tc>
          <w:tcPr>
            <w:tcW w:type="dxa" w:w="23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B1 (salida–llegada · carga previa)</w:t>
            </w:r>
          </w:p>
        </w:tc>
        <w:tc>
          <w:tcPr>
            <w:tcW w:type="dxa" w:w="19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B2</w:t>
            </w:r>
          </w:p>
        </w:tc>
        <w:tc>
          <w:tcPr>
            <w:tcW w:type="dxa" w:w="19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B3</w:t>
            </w:r>
          </w:p>
        </w:tc>
        <w:tc>
          <w:tcPr>
            <w:tcW w:type="dxa" w:w="152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Elegido</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1</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J1</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06:00–07:44 · 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06:00–07:44 · 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06:00–07:44 · 0</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b/>
                <w:bCs/>
                <w:sz w:val="16"/>
                <w:szCs w:val="16"/>
              </w:rPr>
              <w:t xml:space="preserve">B1</w:t>
            </w:r>
            <w:r>
              <w:rPr>
                <w:sz w:val="16"/>
                <w:szCs w:val="16"/>
              </w:rPr>
              <w:t xml:space="preserve"> (empate → índice)</w:t>
            </w:r>
          </w:p>
        </w:tc>
      </w:tr>
      <w:tr>
        <w:trPr>
          <w:cantSplit/>
        </w:trPr>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2</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J2</w:t>
            </w:r>
          </w:p>
        </w:tc>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infactible (ocupado)</w:t>
            </w:r>
          </w:p>
        </w:tc>
        <w:tc>
          <w:tcPr>
            <w:tcW w:type="dxa" w:w="1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06:30–08:27 · 0</w:t>
            </w:r>
          </w:p>
        </w:tc>
        <w:tc>
          <w:tcPr>
            <w:tcW w:type="dxa" w:w="1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06:30–08:27 · 0</w:t>
            </w:r>
          </w:p>
        </w:tc>
        <w:tc>
          <w:tcPr>
            <w:tcW w:type="dxa" w:w="15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b/>
                <w:bCs/>
                <w:sz w:val="16"/>
                <w:szCs w:val="16"/>
              </w:rPr>
              <w:t xml:space="preserve">B2</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3</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J3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infactible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infactible</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07:00–08:57 · 0</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b/>
                <w:bCs/>
                <w:sz w:val="16"/>
                <w:szCs w:val="16"/>
              </w:rPr>
              <w:t xml:space="preserve">B3</w:t>
            </w:r>
          </w:p>
        </w:tc>
      </w:tr>
      <w:tr>
        <w:trPr>
          <w:cantSplit/>
        </w:trPr>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4</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J4</w:t>
            </w:r>
          </w:p>
        </w:tc>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08:00–09:44 · 103.7</w:t>
            </w:r>
          </w:p>
        </w:tc>
        <w:tc>
          <w:tcPr>
            <w:tcW w:type="dxa" w:w="1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08:27–10:05 · 117.0</w:t>
            </w:r>
          </w:p>
        </w:tc>
        <w:tc>
          <w:tcPr>
            <w:tcW w:type="dxa" w:w="1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infactible (libre 08:57 &gt; 08:30)</w:t>
            </w:r>
          </w:p>
        </w:tc>
        <w:tc>
          <w:tcPr>
            <w:tcW w:type="dxa" w:w="15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b/>
                <w:bCs/>
                <w:sz w:val="16"/>
                <w:szCs w:val="16"/>
              </w:rPr>
              <w:t xml:space="preserve">B1</w:t>
            </w:r>
            <w:r>
              <w:rPr>
                <w:sz w:val="16"/>
                <w:szCs w:val="16"/>
              </w:rPr>
              <w:t xml:space="preserve"> (menor carga)</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5</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J5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09:44–11:14 · 207.5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09:30–11:00 · 117.0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09:30–11:00 · 117.0</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b/>
                <w:bCs/>
                <w:sz w:val="16"/>
                <w:szCs w:val="16"/>
              </w:rPr>
              <w:t xml:space="preserve">B2</w:t>
            </w:r>
            <w:r>
              <w:rPr>
                <w:sz w:val="16"/>
                <w:szCs w:val="16"/>
              </w:rPr>
              <w:t xml:space="preserve"> (empate → índice)</w:t>
            </w:r>
          </w:p>
        </w:tc>
      </w:tr>
      <w:tr>
        <w:trPr>
          <w:cantSplit/>
        </w:trPr>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6</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J6</w:t>
            </w:r>
          </w:p>
        </w:tc>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12:30–14:18 · 207.5 (*)</w:t>
            </w:r>
          </w:p>
        </w:tc>
        <w:tc>
          <w:tcPr>
            <w:tcW w:type="dxa" w:w="1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infactible (almuerzo)</w:t>
            </w:r>
          </w:p>
        </w:tc>
        <w:tc>
          <w:tcPr>
            <w:tcW w:type="dxa" w:w="1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11:30–13:12 · 117.0</w:t>
            </w:r>
          </w:p>
        </w:tc>
        <w:tc>
          <w:tcPr>
            <w:tcW w:type="dxa" w:w="15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b/>
                <w:bCs/>
                <w:sz w:val="16"/>
                <w:szCs w:val="16"/>
              </w:rPr>
              <w:t xml:space="preserve">B3</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7</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J7</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16:30–18:21 · 207.5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16:30–18:21 · 207.0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16:30–18:21 · 219.0</w:t>
            </w:r>
          </w:p>
        </w:tc>
        <w:tc>
          <w:tcPr>
            <w:tcW w:type="dxa" w:w="15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b/>
                <w:bCs/>
                <w:sz w:val="16"/>
                <w:szCs w:val="16"/>
              </w:rPr>
              <w:t xml:space="preserve">B2</w:t>
            </w:r>
            <w:r>
              <w:rPr>
                <w:sz w:val="16"/>
                <w:szCs w:val="16"/>
              </w:rPr>
              <w:t xml:space="preserve"> (207.0 &lt; 207.5)</w:t>
            </w:r>
          </w:p>
        </w:tc>
      </w:tr>
      <w:tr>
        <w:trPr>
          <w:cantSplit/>
        </w:trPr>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8</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J8</w:t>
            </w:r>
          </w:p>
        </w:tc>
        <w:tc>
          <w:tcPr>
            <w:tcW w:type="dxa" w:w="2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17:00–19:02 · 207.5</w:t>
            </w:r>
          </w:p>
        </w:tc>
        <w:tc>
          <w:tcPr>
            <w:tcW w:type="dxa" w:w="1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infactible (J7)</w:t>
            </w:r>
          </w:p>
        </w:tc>
        <w:tc>
          <w:tcPr>
            <w:tcW w:type="dxa" w:w="1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17:00–19:02 · 219.0</w:t>
            </w:r>
          </w:p>
        </w:tc>
        <w:tc>
          <w:tcPr>
            <w:tcW w:type="dxa" w:w="15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b/>
                <w:bCs/>
                <w:sz w:val="16"/>
                <w:szCs w:val="16"/>
              </w:rPr>
              <w:t xml:space="preserve">B1</w:t>
            </w:r>
          </w:p>
        </w:tc>
      </w:tr>
    </w:tbl>
    <w:p>
      <w:pPr>
        <w:spacing w:after="60"/>
      </w:pPr>
    </w:p>
    <w:p>
      <w:pPr>
        <w:keepNext w:val="false"/>
        <w:spacing w:after="200" w:before="60"/>
        <w:jc w:val="center"/>
      </w:pPr>
      <w:r>
        <w:rPr>
          <w:b/>
          <w:bCs/>
          <w:color w:val="6E0F1D"/>
          <w:sz w:val="18"/>
          <w:szCs w:val="18"/>
        </w:rPr>
        <w:t xml:space="preserve">Tabla 17. </w:t>
      </w:r>
      <w:r>
        <w:rPr>
          <w:color w:val="595959"/>
          <w:sz w:val="18"/>
          <w:szCs w:val="18"/>
        </w:rPr>
        <w:t xml:space="preserve">Traza de List Scheduling con tráfico T2. (*) B1 debe almorzar entre 10:30 y 11:30, por eso J6 solo cabe después del almuerzo.</w:t>
      </w:r>
    </w:p>
    <w:p>
      <w:pPr>
        <w:spacing w:after="120" w:before="0" w:line="300"/>
        <w:jc w:val="both"/>
      </w:pPr>
      <w:r>
        <w:t xml:space="preserve">Resultado LS: B1 = J1 + J4 + J8 = 103.7 + 103.8 + 121.5 = </w:t>
      </w:r>
      <w:r>
        <w:rPr>
          <w:b/>
          <w:bCs/>
        </w:rPr>
        <w:t xml:space="preserve">329.0 min</w:t>
      </w:r>
      <w:r>
        <w:t xml:space="preserve">; B2 = 117.0 + 90.0 + 111.0 = 318.0; B3 = 117.0 + 102.0 = 219.0. </w:t>
      </w:r>
      <w:r>
        <w:rPr>
          <w:b/>
          <w:bCs/>
        </w:rPr>
        <w:t xml:space="preserve">L</w:t>
      </w:r>
      <w:r>
        <w:rPr>
          <w:b/>
          <w:bCs/>
          <w:vertAlign w:val="subscript"/>
        </w:rPr>
        <w:t xml:space="preserve">max</w:t>
      </w:r>
      <w:r>
        <w:rPr>
          <w:b/>
          <w:bCs/>
        </w:rPr>
        <w:t xml:space="preserve"> = 329.0 min (5.48 h)</w:t>
      </w:r>
      <w:r>
        <w:t xml:space="preserve">.</w:t>
      </w:r>
    </w:p>
    <w:p>
      <w:pPr>
        <w:pStyle w:val="Heading2"/>
        <w:keepNext/>
      </w:pPr>
      <w:r>
        <w:t xml:space="preserve">7.4 LPT adaptado</w:t>
      </w:r>
    </w:p>
    <w:p>
      <w:pPr>
        <w:spacing w:after="120" w:before="0" w:line="300"/>
        <w:jc w:val="both"/>
      </w:pPr>
      <w:r>
        <w:t xml:space="preserve">Las duraciones en la salida nominal (última columna de la tabla de la sección 7.1) dan el orden </w:t>
      </w:r>
      <w:r>
        <w:rPr>
          <w:b/>
          <w:bCs/>
        </w:rPr>
        <w:t xml:space="preserve">J8 (121.5), J2 (117.0), J7 (116.3), J3 (114.2), J1 (110.3), J6 (108.0), J4 (100.4), J5 (90.0)</w:t>
      </w:r>
      <w: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800"/>
        <w:gridCol w:w="900"/>
        <w:gridCol w:w="1800"/>
        <w:gridCol w:w="1100"/>
        <w:gridCol w:w="3820"/>
      </w:tblGrid>
      <w:tr>
        <w:trPr>
          <w:cantSplit/>
          <w:tblHeader/>
        </w:trPr>
        <w:tc>
          <w:tcPr>
            <w:tcW w:type="dxa" w:w="65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Paso</w:t>
            </w:r>
          </w:p>
        </w:tc>
        <w:tc>
          <w:tcPr>
            <w:tcW w:type="dxa" w:w="8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Vuelta</w:t>
            </w:r>
          </w:p>
        </w:tc>
        <w:tc>
          <w:tcPr>
            <w:tcW w:type="dxa" w:w="9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Elegido</w:t>
            </w:r>
          </w:p>
        </w:tc>
        <w:tc>
          <w:tcPr>
            <w:tcW w:type="dxa" w:w="18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Salida–llegada</w:t>
            </w:r>
          </w:p>
        </w:tc>
        <w:tc>
          <w:tcPr>
            <w:tcW w:type="dxa" w:w="11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Duración</w:t>
            </w:r>
          </w:p>
        </w:tc>
        <w:tc>
          <w:tcPr>
            <w:tcW w:type="dxa" w:w="382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Motivo</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1</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J8</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B1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17:00–19:02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121.5</w:t>
            </w:r>
          </w:p>
        </w:tc>
        <w:tc>
          <w:tcPr>
            <w:tcW w:type="dxa" w:w="3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todos vacíos → índice</w:t>
            </w:r>
          </w:p>
        </w:tc>
      </w:tr>
      <w:tr>
        <w:trPr>
          <w:cantSplit/>
        </w:trPr>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2</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J2</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B2</w:t>
            </w:r>
          </w:p>
        </w:tc>
        <w:tc>
          <w:tcPr>
            <w:tcW w:type="dxa" w:w="1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06:30–08:27</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117.0</w:t>
            </w:r>
          </w:p>
        </w:tc>
        <w:tc>
          <w:tcPr>
            <w:tcW w:type="dxa" w:w="38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B2 y B3 con carga 0</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3</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J7</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B3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16:30–18:21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111.0</w:t>
            </w:r>
          </w:p>
        </w:tc>
        <w:tc>
          <w:tcPr>
            <w:tcW w:type="dxa" w:w="3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B1 infactible (J8); B3 carga 0</w:t>
            </w:r>
          </w:p>
        </w:tc>
      </w:tr>
      <w:tr>
        <w:trPr>
          <w:cantSplit/>
        </w:trPr>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4</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J3</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B3</w:t>
            </w:r>
          </w:p>
        </w:tc>
        <w:tc>
          <w:tcPr>
            <w:tcW w:type="dxa" w:w="1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07:00–08:57</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117.0</w:t>
            </w:r>
          </w:p>
        </w:tc>
        <w:tc>
          <w:tcPr>
            <w:tcW w:type="dxa" w:w="38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B3 (111) &lt; B1 (121.5); B2 ocupado</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5</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J1</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B1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06:00–07:44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103.7</w:t>
            </w:r>
          </w:p>
        </w:tc>
        <w:tc>
          <w:tcPr>
            <w:tcW w:type="dxa" w:w="3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único factible</w:t>
            </w:r>
          </w:p>
        </w:tc>
      </w:tr>
      <w:tr>
        <w:trPr>
          <w:cantSplit/>
        </w:trPr>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6</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J6</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B1</w:t>
            </w:r>
          </w:p>
        </w:tc>
        <w:tc>
          <w:tcPr>
            <w:tcW w:type="dxa" w:w="1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12:30–14:18</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108.0</w:t>
            </w:r>
          </w:p>
        </w:tc>
        <w:tc>
          <w:tcPr>
            <w:tcW w:type="dxa" w:w="38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B1 (225.2) &lt; B3 (228.0)</w:t>
            </w:r>
          </w:p>
        </w:tc>
      </w:tr>
      <w:tr>
        <w:trPr>
          <w:cantSplit/>
        </w:trPr>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7</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J4</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B2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08:27–10:05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97.6</w:t>
            </w:r>
          </w:p>
        </w:tc>
        <w:tc>
          <w:tcPr>
            <w:tcW w:type="dxa" w:w="38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B2 (117) es el de menor carga</w:t>
            </w:r>
          </w:p>
        </w:tc>
      </w:tr>
      <w:tr>
        <w:trPr>
          <w:cantSplit/>
        </w:trPr>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8</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J5</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B2</w:t>
            </w:r>
          </w:p>
        </w:tc>
        <w:tc>
          <w:tcPr>
            <w:tcW w:type="dxa" w:w="1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10:05–11:35</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90.0</w:t>
            </w:r>
          </w:p>
        </w:tc>
        <w:tc>
          <w:tcPr>
            <w:tcW w:type="dxa" w:w="38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B1 infactible; B2 (214.6) &lt; B3 (228)</w:t>
            </w:r>
          </w:p>
        </w:tc>
      </w:tr>
    </w:tbl>
    <w:p>
      <w:pPr>
        <w:spacing w:after="60"/>
      </w:pPr>
    </w:p>
    <w:p>
      <w:pPr>
        <w:keepNext w:val="false"/>
        <w:spacing w:after="200" w:before="60"/>
        <w:jc w:val="center"/>
      </w:pPr>
      <w:r>
        <w:rPr>
          <w:b/>
          <w:bCs/>
          <w:color w:val="6E0F1D"/>
          <w:sz w:val="18"/>
          <w:szCs w:val="18"/>
        </w:rPr>
        <w:t xml:space="preserve">Tabla 18. </w:t>
      </w:r>
      <w:r>
        <w:rPr>
          <w:color w:val="595959"/>
          <w:sz w:val="18"/>
          <w:szCs w:val="18"/>
        </w:rPr>
        <w:t xml:space="preserve">Traza de LPT con tráfico T2.</w:t>
      </w:r>
    </w:p>
    <w:p>
      <w:pPr>
        <w:spacing w:after="120" w:before="0" w:line="300"/>
        <w:jc w:val="both"/>
      </w:pPr>
      <w:r>
        <w:t xml:space="preserve">Resultado LPT: B1 = 121.5 + 103.7 + 108.0 = </w:t>
      </w:r>
      <w:r>
        <w:rPr>
          <w:b/>
          <w:bCs/>
        </w:rPr>
        <w:t xml:space="preserve">333.2 min</w:t>
      </w:r>
      <w:r>
        <w:t xml:space="preserve">, B2 = 304.6 y B3 = 228.0. </w:t>
      </w:r>
      <w:r>
        <w:rPr>
          <w:b/>
          <w:bCs/>
        </w:rPr>
        <w:t xml:space="preserve">L</w:t>
      </w:r>
      <w:r>
        <w:rPr>
          <w:b/>
          <w:bCs/>
          <w:vertAlign w:val="subscript"/>
        </w:rPr>
        <w:t xml:space="preserve">max</w:t>
      </w:r>
      <w:r>
        <w:rPr>
          <w:b/>
          <w:bCs/>
        </w:rPr>
        <w:t xml:space="preserve"> = 333.2 min</w:t>
      </w:r>
      <w:r>
        <w:t xml:space="preserve">, peor que LS. Al colocar primero las vueltas largas de la tarde, LPT reparte las puntas sin mirar la secuencia temporal. Al final J6 solo cabe en B1 después de su almuerzo y queda a una vuelta corta del equilibrio.</w:t>
      </w:r>
    </w:p>
    <w:p>
      <w:pPr>
        <w:pStyle w:val="Heading2"/>
        <w:keepNext/>
      </w:pPr>
      <w:r>
        <w:t xml:space="preserve">7.5 Referencias exactas y comparación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800"/>
        <w:gridCol w:w="1200"/>
        <w:gridCol w:w="1335"/>
        <w:gridCol w:w="1335"/>
      </w:tblGrid>
      <w:tr>
        <w:trPr>
          <w:cantSplit/>
          <w:tblHeader/>
        </w:trPr>
        <w:tc>
          <w:tcPr>
            <w:tcW w:type="dxa" w:w="28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Método</w:t>
            </w:r>
          </w:p>
        </w:tc>
        <w:tc>
          <w:tcPr>
            <w:tcW w:type="dxa" w:w="8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B1</w:t>
            </w:r>
          </w:p>
        </w:tc>
        <w:tc>
          <w:tcPr>
            <w:tcW w:type="dxa" w:w="8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B2</w:t>
            </w:r>
          </w:p>
        </w:tc>
        <w:tc>
          <w:tcPr>
            <w:tcW w:type="dxa" w:w="8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B3</w:t>
            </w:r>
          </w:p>
        </w:tc>
        <w:tc>
          <w:tcPr>
            <w:tcW w:type="dxa" w:w="12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L</w:t>
            </w:r>
            <w:r>
              <w:rPr>
                <w:b/>
                <w:bCs/>
                <w:color w:val="FFFFFF"/>
                <w:sz w:val="16"/>
                <w:szCs w:val="16"/>
                <w:vertAlign w:val="subscript"/>
              </w:rPr>
              <w:t xml:space="preserve">max</w:t>
            </w:r>
            <w:r>
              <w:rPr>
                <w:b/>
                <w:bCs/>
                <w:color w:val="FFFFFF"/>
                <w:sz w:val="16"/>
                <w:szCs w:val="16"/>
              </w:rPr>
              <w:t xml:space="preserve"> (min)</w:t>
            </w:r>
          </w:p>
        </w:tc>
        <w:tc>
          <w:tcPr>
            <w:tcW w:type="dxa" w:w="1335"/>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Brecha vs CP-SAT</w:t>
            </w:r>
          </w:p>
        </w:tc>
        <w:tc>
          <w:tcPr>
            <w:tcW w:type="dxa" w:w="1335"/>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Brecha vs cota</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Cota inferior LB</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284.3</w:t>
            </w:r>
          </w:p>
        </w:tc>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w:t>
            </w:r>
          </w:p>
        </w:tc>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0 %</w:t>
            </w:r>
          </w:p>
        </w:tc>
      </w:tr>
      <w:tr>
        <w:trPr>
          <w:cantSplit/>
        </w:trPr>
        <w:tc>
          <w:tcPr>
            <w:tcW w:type="dxa" w:w="2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LS</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329.0</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318.0</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219.0</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329.0</w:t>
            </w:r>
          </w:p>
        </w:tc>
        <w:tc>
          <w:tcPr>
            <w:tcW w:type="dxa" w:w="1335"/>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+5.4 %</w:t>
            </w:r>
          </w:p>
        </w:tc>
        <w:tc>
          <w:tcPr>
            <w:tcW w:type="dxa" w:w="1335"/>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+15.7 %</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LPT</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333.2</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304.6</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228.0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333.2</w:t>
            </w:r>
          </w:p>
        </w:tc>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+6.8 %</w:t>
            </w:r>
          </w:p>
        </w:tc>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+17.2 %</w:t>
            </w:r>
          </w:p>
        </w:tc>
      </w:tr>
      <w:tr>
        <w:trPr>
          <w:cantSplit/>
        </w:trPr>
        <w:tc>
          <w:tcPr>
            <w:tcW w:type="dxa" w:w="2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B&amp;B (337 nodos, 187 podas, 4 ms)</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315.2</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228.0</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316.6</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316.6</w:t>
            </w:r>
          </w:p>
        </w:tc>
        <w:tc>
          <w:tcPr>
            <w:tcW w:type="dxa" w:w="1335"/>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+1.5 %</w:t>
            </w:r>
          </w:p>
        </w:tc>
        <w:tc>
          <w:tcPr>
            <w:tcW w:type="dxa" w:w="1335"/>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+11.4 %</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CP-SAT (óptimo, 0.14 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232.5</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311.6</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312.0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b/>
                <w:bCs/>
                <w:sz w:val="16"/>
                <w:szCs w:val="16"/>
              </w:rPr>
              <w:t xml:space="preserve">312.0</w:t>
            </w:r>
          </w:p>
        </w:tc>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0 %</w:t>
            </w:r>
          </w:p>
        </w:tc>
        <w:tc>
          <w:tcPr>
            <w:tcW w:type="dxa" w:w="1335"/>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+9.7 %</w:t>
            </w:r>
          </w:p>
        </w:tc>
      </w:tr>
      <w:tr>
        <w:trPr>
          <w:cantSplit/>
        </w:trPr>
        <w:tc>
          <w:tcPr>
            <w:tcW w:type="dxa" w:w="2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T0 (sin tráfico): LS = LPT = B&amp;B = CP-SAT</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270.0</w:t>
            </w:r>
          </w:p>
        </w:tc>
        <w:tc>
          <w:tcPr>
            <w:tcW w:type="dxa" w:w="1335"/>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0 %</w:t>
            </w:r>
          </w:p>
        </w:tc>
        <w:tc>
          <w:tcPr>
            <w:tcW w:type="dxa" w:w="1335"/>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LB = 240</w:t>
            </w:r>
          </w:p>
        </w:tc>
      </w:tr>
    </w:tbl>
    <w:p>
      <w:pPr>
        <w:spacing w:after="60"/>
      </w:pPr>
    </w:p>
    <w:p>
      <w:pPr>
        <w:keepNext w:val="false"/>
        <w:spacing w:after="200" w:before="60"/>
        <w:jc w:val="center"/>
      </w:pPr>
      <w:r>
        <w:rPr>
          <w:b/>
          <w:bCs/>
          <w:color w:val="6E0F1D"/>
          <w:sz w:val="18"/>
          <w:szCs w:val="18"/>
        </w:rPr>
        <w:t xml:space="preserve">Tabla 19. </w:t>
      </w:r>
      <w:r>
        <w:rPr>
          <w:color w:val="595959"/>
          <w:sz w:val="18"/>
          <w:szCs w:val="18"/>
        </w:rPr>
        <w:t xml:space="preserve">Comparación en la instancia manual (cargas en minutos).</w:t>
      </w:r>
    </w:p>
    <w:p>
      <w:pPr>
        <w:keepNext/>
        <w:spacing w:after="0" w:before="120"/>
        <w:jc w:val="center"/>
      </w:pPr>
      <w:r>
        <w:drawing>
          <wp:inline distT="0" distB="0" distL="0" distR="0">
            <wp:extent cx="5762625" cy="1152525"/>
            <wp:effectExtent t="0" r="0" b="0" l="0"/>
            <wp:docPr id="1" name="Gantt de List Scheduling (T2). Fondo dorado: franjas de congestión; rayado: almuerzo." descr="Gantt de List Scheduling (T2). Fondo dorado: franjas de congestión; rayado: almuerzo." title="Gantt de List Scheduling (T2). Fondo dorado: franjas de congestión; rayado: almuer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152525"/>
                    </a:xfrm>
                    <a:prstGeom prst="rect">
                      <a:avLst/>
                    </a:prstGeom>
                  </pic:spPr>
                </pic:pic>
              </a:graphicData>
            </a:graphic>
          </wp:inline>
        </w:drawing>
      </w:r>
    </w:p>
    <w:p>
      <w:pPr>
        <w:keepNext w:val="false"/>
        <w:spacing w:after="200" w:before="60"/>
        <w:jc w:val="center"/>
      </w:pPr>
      <w:r>
        <w:rPr>
          <w:b/>
          <w:bCs/>
          <w:color w:val="6E0F1D"/>
          <w:sz w:val="18"/>
          <w:szCs w:val="18"/>
        </w:rPr>
        <w:t xml:space="preserve">Figura 3. </w:t>
      </w:r>
      <w:r>
        <w:rPr>
          <w:color w:val="595959"/>
          <w:sz w:val="18"/>
          <w:szCs w:val="18"/>
        </w:rPr>
        <w:t xml:space="preserve">Gantt de List Scheduling (T2). Fondo dorado: franjas de congestión; rayado: almuerzo.</w:t>
      </w:r>
    </w:p>
    <w:p>
      <w:pPr>
        <w:keepNext/>
        <w:spacing w:after="0" w:before="120"/>
        <w:jc w:val="center"/>
      </w:pPr>
      <w:r>
        <w:drawing>
          <wp:inline distT="0" distB="0" distL="0" distR="0">
            <wp:extent cx="5762625" cy="1152525"/>
            <wp:effectExtent t="0" r="0" b="0" l="0"/>
            <wp:docPr id="1" name="Gantt de la solución de Ramificación y Poda (T2)." descr="Gantt de la solución de Ramificación y Poda (T2)." title="Gantt de la solución de Ramificación y Poda (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152525"/>
                    </a:xfrm>
                    <a:prstGeom prst="rect">
                      <a:avLst/>
                    </a:prstGeom>
                  </pic:spPr>
                </pic:pic>
              </a:graphicData>
            </a:graphic>
          </wp:inline>
        </w:drawing>
      </w:r>
    </w:p>
    <w:p>
      <w:pPr>
        <w:keepNext w:val="false"/>
        <w:spacing w:after="200" w:before="60"/>
        <w:jc w:val="center"/>
      </w:pPr>
      <w:r>
        <w:rPr>
          <w:b/>
          <w:bCs/>
          <w:color w:val="6E0F1D"/>
          <w:sz w:val="18"/>
          <w:szCs w:val="18"/>
        </w:rPr>
        <w:t xml:space="preserve">Figura 4. </w:t>
      </w:r>
      <w:r>
        <w:rPr>
          <w:color w:val="595959"/>
          <w:sz w:val="18"/>
          <w:szCs w:val="18"/>
        </w:rPr>
        <w:t xml:space="preserve">Gantt de la solución de Ramificación y Poda (T2).</w:t>
      </w:r>
    </w:p>
    <w:p>
      <w:pPr>
        <w:spacing w:after="120" w:before="0" w:line="300"/>
        <w:jc w:val="both"/>
      </w:pPr>
      <w:r>
        <w:rPr>
          <w:b/>
          <w:bCs/>
        </w:rPr>
        <w:t xml:space="preserve">Lectura del ejemplo.</w:t>
      </w:r>
      <w:r>
        <w:t xml:space="preserve"> (1) Sin tráfico todas las estrategias empatan en 270 min (3 + 3 + 2 vueltas de 90 min), y el problema se reduce al del Avance 1. (2) Con tráfico, el </w:t>
      </w:r>
      <w:r>
        <w:rPr>
          <w:b/>
          <w:bCs/>
        </w:rPr>
        <w:t xml:space="preserve">orden</w:t>
      </w:r>
      <w:r>
        <w:t xml:space="preserve"> importa y LPT pierde su ventaja clásica. (3) Pasar de LS al B&amp;B mejora 3.8 % solo por reasignar. (4) CP-SAT mejora otro 1.5 % al </w:t>
      </w:r>
      <w:r>
        <w:rPr>
          <w:b/>
          <w:bCs/>
        </w:rPr>
        <w:t xml:space="preserve">retrasar J3 a las 07:29</w:t>
      </w:r>
      <w:r>
        <w:t xml:space="preserve"> para salir antes de la punta, lo que muestra que la hora de salida es una decisión con valor propio. Este hallazgo motivó la política </w:t>
      </w:r>
      <w:r>
        <w:rPr>
          <w:rFonts w:ascii="Consolas" w:cs="Consolas" w:eastAsia="Consolas" w:hAnsi="Consolas"/>
          <w:sz w:val="19"/>
          <w:szCs w:val="19"/>
        </w:rPr>
        <w:t xml:space="preserve">min_duration</w:t>
      </w:r>
      <w:r>
        <w:t xml:space="preserve"> evaluada en E1.</w:t>
      </w:r>
    </w:p>
    <w:p>
      <w:pPr>
        <w:pStyle w:val="Heading1"/>
        <w:pageBreakBefore/>
      </w:pPr>
      <w:r>
        <w:t xml:space="preserve">8. Estrategia de pruebas y validación</w:t>
      </w:r>
    </w:p>
    <w:p>
      <w:pPr>
        <w:pStyle w:val="Heading2"/>
        <w:keepNext/>
      </w:pPr>
      <w:r>
        <w:t xml:space="preserve">8.1 Validador independiente</w:t>
      </w:r>
    </w:p>
    <w:p>
      <w:pPr>
        <w:spacing w:after="120" w:before="0" w:line="300"/>
        <w:jc w:val="both"/>
      </w:pPr>
      <w:r>
        <w:rPr>
          <w:rFonts w:ascii="Consolas" w:cs="Consolas" w:eastAsia="Consolas" w:hAnsi="Consolas"/>
          <w:sz w:val="19"/>
          <w:szCs w:val="19"/>
        </w:rPr>
        <w:t xml:space="preserve">validator.py</w:t>
      </w:r>
      <w:r>
        <w:t xml:space="preserve"> no usa las estructuras internas de los algoritmos. A partir de la instancia y el perfil de tráfico recalcula y verifica: (1) que cada vuelta aparezca exactamente una vez; (2) que el bus pertenezca a la ruta; (3) la ventana; (4) la jornada; (5) que la duración coincida con </w:t>
      </w:r>
      <w:r>
        <w:rPr>
          <w:rFonts w:ascii="Consolas" w:cs="Consolas" w:eastAsia="Consolas" w:hAnsi="Consolas"/>
          <w:sz w:val="19"/>
          <w:szCs w:val="19"/>
        </w:rPr>
        <w:t xml:space="preserve">travel_time</w:t>
      </w:r>
      <w:r>
        <w:t xml:space="preserve"> × (1 + h); (6) que el almuerzo sea único, de 120 min y dentro de su ventana; y (7) que no haya solapamientos. Cada </w:t>
      </w:r>
      <w:r>
        <w:rPr>
          <w:rFonts w:ascii="Consolas" w:cs="Consolas" w:eastAsia="Consolas" w:hAnsi="Consolas"/>
          <w:sz w:val="19"/>
          <w:szCs w:val="19"/>
        </w:rPr>
        <w:t xml:space="preserve">run</w:t>
      </w:r>
      <w:r>
        <w:t xml:space="preserve"> de la CLI lo ejecuta y termina con error si hay violaciones. En los experimentos se validaron </w:t>
      </w:r>
      <w:r>
        <w:rPr>
          <w:b/>
          <w:bCs/>
        </w:rPr>
        <w:t xml:space="preserve">todas</w:t>
      </w:r>
      <w:r>
        <w:t xml:space="preserve"> las soluciones: 0 violaciones en E1 y E2.</w:t>
      </w:r>
    </w:p>
    <w:p>
      <w:pPr>
        <w:pStyle w:val="Heading2"/>
        <w:keepNext/>
      </w:pPr>
      <w:r>
        <w:t xml:space="preserve">8.2 Casos de prueba automatizados (pytest)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670"/>
      </w:tblGrid>
      <w:tr>
        <w:trPr>
          <w:cantSplit/>
          <w:tblHeader/>
        </w:trPr>
        <w:tc>
          <w:tcPr>
            <w:tcW w:type="dxa" w:w="12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Tipo</w:t>
            </w:r>
          </w:p>
        </w:tc>
        <w:tc>
          <w:tcPr>
            <w:tcW w:type="dxa" w:w="42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Prueba</w:t>
            </w:r>
          </w:p>
        </w:tc>
        <w:tc>
          <w:tcPr>
            <w:tcW w:type="dxa" w:w="36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Qué verifica</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Básico</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test_instancia_manual_valida_y_completa</w:t>
            </w:r>
            <w:r>
              <w:rPr>
                <w:sz w:val="16"/>
                <w:szCs w:val="16"/>
              </w:rPr>
              <w:t xml:space="preserve"> (×9)</w:t>
            </w:r>
          </w:p>
        </w:tc>
        <w:tc>
          <w:tcPr>
            <w:tcW w:type="dxa" w:w="3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LS, LPT y B&amp;B con T0/T1/T2: válidas y completas</w:t>
            </w:r>
          </w:p>
        </w:tc>
      </w:tr>
      <w:tr>
        <w:trPr>
          <w:cantSplit/>
        </w:trPr>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Básico</w:t>
            </w:r>
          </w:p>
        </w:tc>
        <w:tc>
          <w:tcPr>
            <w:tcW w:type="dxa" w:w="4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test_resultados_conocidos_ejemplo_manual</w:t>
            </w:r>
          </w:p>
        </w:tc>
        <w:tc>
          <w:tcPr>
            <w:tcW w:type="dxa" w:w="3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270 / 329.0 / 333.2 / 316.6 min (calculados a mano)</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Básico</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test_calculo_manual_t2</w:t>
            </w:r>
          </w:p>
        </w:tc>
        <w:tc>
          <w:tcPr>
            <w:tcW w:type="dxa" w:w="3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J1 a las 06:00 = 30 + 56.67 × 1.3 min</w:t>
            </w:r>
          </w:p>
        </w:tc>
      </w:tr>
      <w:tr>
        <w:trPr>
          <w:cantSplit/>
        </w:trPr>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Propiedad</w:t>
            </w:r>
          </w:p>
        </w:tc>
        <w:tc>
          <w:tcPr>
            <w:tcW w:type="dxa" w:w="4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test_fifo_salir_mas_tarde_nunca_llega_antes</w:t>
            </w:r>
          </w:p>
        </w:tc>
        <w:tc>
          <w:tcPr>
            <w:tcW w:type="dxa" w:w="3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FIFO en 4 000 pares aleatorios</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Propiedad</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test_bnb_nunca_peor_que_heuristicas</w:t>
            </w:r>
          </w:p>
        </w:tc>
        <w:tc>
          <w:tcPr>
            <w:tcW w:type="dxa" w:w="3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(U, L</w:t>
            </w:r>
            <w:r>
              <w:rPr>
                <w:sz w:val="16"/>
                <w:szCs w:val="16"/>
                <w:vertAlign w:val="subscript"/>
              </w:rPr>
              <w:t xml:space="preserve">max</w:t>
            </w:r>
            <w:r>
              <w:rPr>
                <w:sz w:val="16"/>
                <w:szCs w:val="16"/>
              </w:rPr>
              <w:t xml:space="preserve">) de B&amp;B ≤ LS y LPT en 16 instancias</w:t>
            </w:r>
          </w:p>
        </w:tc>
      </w:tr>
      <w:tr>
        <w:trPr>
          <w:cantSplit/>
        </w:trPr>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Propiedad</w:t>
            </w:r>
          </w:p>
        </w:tc>
        <w:tc>
          <w:tcPr>
            <w:tcW w:type="dxa" w:w="4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test_cota_inferior_es_valida</w:t>
            </w:r>
          </w:p>
        </w:tc>
        <w:tc>
          <w:tcPr>
            <w:tcW w:type="dxa" w:w="3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LB ≤ L</w:t>
            </w:r>
            <w:r>
              <w:rPr>
                <w:sz w:val="16"/>
                <w:szCs w:val="16"/>
                <w:vertAlign w:val="subscript"/>
              </w:rPr>
              <w:t xml:space="preserve">max</w:t>
            </w:r>
            <w:r>
              <w:rPr>
                <w:sz w:val="16"/>
                <w:szCs w:val="16"/>
              </w:rPr>
              <w:t xml:space="preserve"> óptimo</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Límite</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test_ventana_de_ancho_cero</w:t>
            </w:r>
          </w:p>
        </w:tc>
        <w:tc>
          <w:tcPr>
            <w:tcW w:type="dxa" w:w="3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r</w:t>
            </w:r>
            <w:r>
              <w:rPr>
                <w:sz w:val="16"/>
                <w:szCs w:val="16"/>
                <w:vertAlign w:val="subscript"/>
              </w:rPr>
              <w:t xml:space="preserve">j</w:t>
            </w:r>
            <w:r>
              <w:rPr>
                <w:sz w:val="16"/>
                <w:szCs w:val="16"/>
              </w:rPr>
              <w:t xml:space="preserve"> = d</w:t>
            </w:r>
            <w:r>
              <w:rPr>
                <w:sz w:val="16"/>
                <w:szCs w:val="16"/>
                <w:vertAlign w:val="subscript"/>
              </w:rPr>
              <w:t xml:space="preserve">j</w:t>
            </w:r>
          </w:p>
        </w:tc>
      </w:tr>
      <w:tr>
        <w:trPr>
          <w:cantSplit/>
        </w:trPr>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Límite</w:t>
            </w:r>
          </w:p>
        </w:tc>
        <w:tc>
          <w:tcPr>
            <w:tcW w:type="dxa" w:w="4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test_vuelta_que_termina_exactamente_a_las_22</w:t>
            </w:r>
          </w:p>
        </w:tc>
        <w:tc>
          <w:tcPr>
            <w:tcW w:type="dxa" w:w="3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Fin = 22:00 es factible</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Límite</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test_un_solo_bus</w:t>
            </w:r>
          </w:p>
        </w:tc>
        <w:tc>
          <w:tcPr>
            <w:tcW w:type="dxa" w:w="3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m = 1</w:t>
            </w:r>
          </w:p>
        </w:tc>
      </w:tr>
      <w:tr>
        <w:trPr>
          <w:cantSplit/>
        </w:trPr>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Límite</w:t>
            </w:r>
          </w:p>
        </w:tc>
        <w:tc>
          <w:tcPr>
            <w:tcW w:type="dxa" w:w="4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test_duraciones_iguales_lpt_equivale_a_ls_sin_trafico</w:t>
            </w:r>
          </w:p>
        </w:tc>
        <w:tc>
          <w:tcPr>
            <w:tcW w:type="dxa" w:w="3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LPT degenera en LS</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Adverso</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test_instancia_infactible_reporta_no_asignados</w:t>
            </w:r>
          </w:p>
        </w:tc>
        <w:tc>
          <w:tcPr>
            <w:tcW w:type="dxa" w:w="3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3 vueltas simultáneas, 1 bus → 2 no asignadas</w:t>
            </w:r>
          </w:p>
        </w:tc>
      </w:tr>
      <w:tr>
        <w:trPr>
          <w:cantSplit/>
        </w:trPr>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Adverso</w:t>
            </w:r>
          </w:p>
        </w:tc>
        <w:tc>
          <w:tcPr>
            <w:tcW w:type="dxa" w:w="4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test_vuelta_que_choca_con_el_almuerzo_fijo</w:t>
            </w:r>
          </w:p>
        </w:tc>
        <w:tc>
          <w:tcPr>
            <w:tcW w:type="dxa" w:w="3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Almuerzo fijo bloquea la vuelta</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Adverso</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test_almuerzo_flexible_se_mueve...</w:t>
            </w:r>
          </w:p>
        </w:tc>
        <w:tc>
          <w:tcPr>
            <w:tcW w:type="dxa" w:w="3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El almuerzo se corre para dejar pasar la vuelta</w:t>
            </w:r>
          </w:p>
        </w:tc>
      </w:tr>
      <w:tr>
        <w:trPr>
          <w:cantSplit/>
        </w:trPr>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Adverso</w:t>
            </w:r>
          </w:p>
        </w:tc>
        <w:tc>
          <w:tcPr>
            <w:tcW w:type="dxa" w:w="4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test_lpt_peor_caso_clasico_sin_ventanas</w:t>
            </w:r>
          </w:p>
        </w:tc>
        <w:tc>
          <w:tcPr>
            <w:tcW w:type="dxa" w:w="3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Instancia de Graham {3,3,2,2,2}: LPT = 7, óptimo = 6</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Adverso</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test_validador_detecta_errores</w:t>
            </w:r>
          </w:p>
        </w:tc>
        <w:tc>
          <w:tcPr>
            <w:tcW w:type="dxa" w:w="3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Una solución corrompida es rechazada</w:t>
            </w:r>
          </w:p>
        </w:tc>
      </w:tr>
      <w:tr>
        <w:trPr>
          <w:cantSplit/>
        </w:trPr>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Escala</w:t>
            </w:r>
          </w:p>
        </w:tc>
        <w:tc>
          <w:tcPr>
            <w:tcW w:type="dxa" w:w="4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test_escala_ruta_grande_es_valida</w:t>
            </w:r>
          </w:p>
        </w:tc>
        <w:tc>
          <w:tcPr>
            <w:tcW w:type="dxa" w:w="3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400 vueltas, 60 buses</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Integración</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test_excel_genera_37_rutas_y_corrige_rtu28_rtu29</w:t>
            </w:r>
          </w:p>
        </w:tc>
        <w:tc>
          <w:tcPr>
            <w:tcW w:type="dxa" w:w="3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Lectura del Excel y corrección de datos</w:t>
            </w:r>
          </w:p>
        </w:tc>
      </w:tr>
      <w:tr>
        <w:trPr>
          <w:cantSplit/>
        </w:trPr>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Integración</w:t>
            </w:r>
          </w:p>
        </w:tc>
        <w:tc>
          <w:tcPr>
            <w:tcW w:type="dxa" w:w="4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test_cpsat_coincide_o_mejora_bnb</w:t>
            </w:r>
          </w:p>
        </w:tc>
        <w:tc>
          <w:tcPr>
            <w:tcW w:type="dxa" w:w="3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CP-SAT óptimo ≤ B&amp;B (T0 y T2)</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Integración</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6"/>
                <w:szCs w:val="16"/>
              </w:rPr>
              <w:t xml:space="preserve">test_simulacion_*</w:t>
            </w:r>
            <w:r>
              <w:rPr>
                <w:sz w:val="16"/>
                <w:szCs w:val="16"/>
              </w:rPr>
              <w:t xml:space="preserve">, </w:t>
            </w:r>
            <w:r>
              <w:rPr>
                <w:rFonts w:ascii="Consolas" w:cs="Consolas" w:eastAsia="Consolas" w:hAnsi="Consolas"/>
                <w:sz w:val="16"/>
                <w:szCs w:val="16"/>
              </w:rPr>
              <w:t xml:space="preserve">test_holgura_reduce_retrasos</w:t>
            </w:r>
          </w:p>
        </w:tc>
        <w:tc>
          <w:tcPr>
            <w:tcW w:type="dxa" w:w="3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σ = 0 reproduce el plan; semilla reproducible; holgura</w:t>
            </w:r>
          </w:p>
        </w:tc>
      </w:tr>
    </w:tbl>
    <w:p>
      <w:pPr>
        <w:spacing w:after="60"/>
      </w:pPr>
    </w:p>
    <w:p>
      <w:pPr>
        <w:keepNext w:val="false"/>
        <w:spacing w:after="200" w:before="60"/>
        <w:jc w:val="center"/>
      </w:pPr>
      <w:r>
        <w:rPr>
          <w:b/>
          <w:bCs/>
          <w:color w:val="6E0F1D"/>
          <w:sz w:val="18"/>
          <w:szCs w:val="18"/>
        </w:rPr>
        <w:t xml:space="preserve">Tabla 20. </w:t>
      </w:r>
      <w:r>
        <w:rPr>
          <w:color w:val="595959"/>
          <w:sz w:val="18"/>
          <w:szCs w:val="18"/>
        </w:rPr>
        <w:t xml:space="preserve">Resumen de las 35 pruebas automatizadas (todas aprobadas).</w:t>
      </w:r>
    </w:p>
    <w:p>
      <w:pPr>
        <w:pStyle w:val="Heading2"/>
        <w:keepNext/>
      </w:pPr>
      <w:r>
        <w:t xml:space="preserve">8.3 ¿Cómo se verifica que una salida es correcta?</w:t>
      </w:r>
    </w:p>
    <w:p>
      <w:pPr>
        <w:pStyle w:val="ListParagraph"/>
        <w:numPr>
          <w:ilvl w:val="0"/>
          <w:numId w:val="7"/>
        </w:numPr>
        <w:spacing w:after="60" w:line="290"/>
        <w:jc w:val="both"/>
      </w:pPr>
      <w:r>
        <w:rPr>
          <w:b/>
          <w:bCs/>
        </w:rPr>
        <w:t xml:space="preserve">Factibilidad:</w:t>
      </w:r>
      <w:r>
        <w:t xml:space="preserve"> el validador recalcula todas las restricciones con el modelo de tráfico.</w:t>
      </w:r>
    </w:p>
    <w:p>
      <w:pPr>
        <w:pStyle w:val="ListParagraph"/>
        <w:numPr>
          <w:ilvl w:val="0"/>
          <w:numId w:val="7"/>
        </w:numPr>
        <w:spacing w:after="60" w:line="290"/>
        <w:jc w:val="both"/>
      </w:pPr>
      <w:r>
        <w:rPr>
          <w:b/>
          <w:bCs/>
        </w:rPr>
        <w:t xml:space="preserve">Optimalidad en instancias pequeñas:</w:t>
      </w:r>
      <w:r>
        <w:t xml:space="preserve"> se compara con el B&amp;B y con CP-SAT; dos métodos exactos independientes que coinciden en 43 de 45 casos sin tráfico. En los 2 restantes el B&amp;B es mejor (−1.8 % y −0.7 %) porque CP-SAT redondea las duraciones hacia arriba al minuto, lo que vuelve infactibles algunas combinaciones muy ajustadas: es un efecto conocido de la discretización.</w:t>
      </w:r>
    </w:p>
    <w:p>
      <w:pPr>
        <w:pStyle w:val="ListParagraph"/>
        <w:numPr>
          <w:ilvl w:val="0"/>
          <w:numId w:val="7"/>
        </w:numPr>
        <w:spacing w:after="60" w:line="290"/>
        <w:jc w:val="both"/>
      </w:pPr>
      <w:r>
        <w:rPr>
          <w:b/>
          <w:bCs/>
        </w:rPr>
        <w:t xml:space="preserve">Calidad en instancias grandes:</w:t>
      </w:r>
      <w:r>
        <w:t xml:space="preserve"> brecha respecto de la cota inferior LB.</w:t>
      </w:r>
    </w:p>
    <w:p>
      <w:pPr>
        <w:pStyle w:val="ListParagraph"/>
        <w:numPr>
          <w:ilvl w:val="0"/>
          <w:numId w:val="7"/>
        </w:numPr>
        <w:spacing w:after="60" w:line="290"/>
        <w:jc w:val="both"/>
      </w:pPr>
      <w:r>
        <w:rPr>
          <w:b/>
          <w:bCs/>
        </w:rPr>
        <w:t xml:space="preserve">Cálculo a mano:</w:t>
      </w:r>
      <w:r>
        <w:t xml:space="preserve"> la instancia manual (sección 7) y la calculadora del Excel coinciden con el programa.</w:t>
      </w:r>
    </w:p>
    <w:p>
      <w:pPr>
        <w:pStyle w:val="ListParagraph"/>
        <w:numPr>
          <w:ilvl w:val="0"/>
          <w:numId w:val="7"/>
        </w:numPr>
        <w:spacing w:after="60" w:line="290"/>
        <w:jc w:val="both"/>
      </w:pPr>
      <w:r>
        <w:rPr>
          <w:b/>
          <w:bCs/>
        </w:rPr>
        <w:t xml:space="preserve">Instancia nueva propuesta en la sesión:</w:t>
      </w:r>
      <w:r>
        <w:t xml:space="preserve"> </w:t>
      </w:r>
      <w:r>
        <w:rPr>
          <w:rFonts w:ascii="Consolas" w:cs="Consolas" w:eastAsia="Consolas" w:hAnsi="Consolas"/>
          <w:sz w:val="19"/>
          <w:szCs w:val="19"/>
        </w:rPr>
        <w:t xml:space="preserve">python -m sched run --instance nueva.json --alg bnb</w:t>
      </w:r>
      <w:r>
        <w:t xml:space="preserve"> resuelve y valida cualquier instancia escrita en el formato de la sección 6.3.</w:t>
      </w:r>
    </w:p>
    <w:p>
      <w:pPr>
        <w:pStyle w:val="Heading1"/>
        <w:pageBreakBefore/>
      </w:pPr>
      <w:r>
        <w:t xml:space="preserve">9. Metodología experimental</w:t>
      </w:r>
    </w:p>
    <w:p>
      <w:pPr>
        <w:pStyle w:val="Heading2"/>
        <w:keepNext/>
      </w:pPr>
      <w:r>
        <w:t xml:space="preserve">9.1 Preguntas de evaluación e hipótesis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670"/>
      </w:tblGrid>
      <w:tr>
        <w:trPr>
          <w:cantSplit/>
          <w:tblHeader/>
        </w:trPr>
        <w:tc>
          <w:tcPr>
            <w:tcW w:type="dxa" w:w="6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w:t>
            </w:r>
          </w:p>
        </w:tc>
        <w:tc>
          <w:tcPr>
            <w:tcW w:type="dxa" w:w="38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Pregunta</w:t>
            </w:r>
          </w:p>
        </w:tc>
        <w:tc>
          <w:tcPr>
            <w:tcW w:type="dxa" w:w="46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Hipótesis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Q1</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¿Qué estrategia atiende más vueltas y logra menor L</w:t>
            </w:r>
            <w:r>
              <w:rPr>
                <w:sz w:val="17"/>
                <w:szCs w:val="17"/>
                <w:vertAlign w:val="subscript"/>
              </w:rPr>
              <w:t xml:space="preserve">max</w:t>
            </w:r>
            <w:r>
              <w:rPr>
                <w:sz w:val="17"/>
                <w:szCs w:val="17"/>
              </w:rPr>
              <w:t xml:space="preserve"> con y sin tráfico?</w:t>
            </w:r>
          </w:p>
        </w:tc>
        <w:tc>
          <w:tcPr>
            <w:tcW w:type="dxa" w:w="4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H1: sin tráfico, LS ≈ LPT (duraciones iguales por ruta); con tráfico, LPT pierde ventaja porque ordena por duración e ignora el tiempo.</w:t>
            </w:r>
          </w:p>
        </w:tc>
      </w:tr>
      <w:tr>
        <w:trPr>
          <w:cantSplit/>
        </w:trPr>
        <w:tc>
          <w:tcPr>
            <w:tcW w:type="dxa" w:w="6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Q2</w:t>
            </w:r>
          </w:p>
        </w:tc>
        <w:tc>
          <w:tcPr>
            <w:tcW w:type="dxa" w:w="3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¿Cuánto empeora la factibilidad al introducir tráfico?</w:t>
            </w:r>
          </w:p>
        </w:tc>
        <w:tc>
          <w:tcPr>
            <w:tcW w:type="dxa" w:w="4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H2: T1 aumenta poco las vueltas no atendidas; T2 las aumenta de forma marcada en rutas con ρ alto.</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Q3</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¿Cuánto vale elegir la hora de salida (</w:t>
            </w:r>
            <w:r>
              <w:rPr>
                <w:rFonts w:ascii="Consolas" w:cs="Consolas" w:eastAsia="Consolas" w:hAnsi="Consolas"/>
                <w:sz w:val="17"/>
                <w:szCs w:val="17"/>
              </w:rPr>
              <w:t xml:space="preserve">min_duration</w:t>
            </w:r>
            <w:r>
              <w:rPr>
                <w:sz w:val="17"/>
                <w:szCs w:val="17"/>
              </w:rPr>
              <w:t xml:space="preserve">)?</w:t>
            </w:r>
          </w:p>
        </w:tc>
        <w:tc>
          <w:tcPr>
            <w:tcW w:type="dxa" w:w="4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H3: reduce el sobrecosto por tráfico y L</w:t>
            </w:r>
            <w:r>
              <w:rPr>
                <w:sz w:val="17"/>
                <w:szCs w:val="17"/>
                <w:vertAlign w:val="subscript"/>
              </w:rPr>
              <w:t xml:space="preserve">max</w:t>
            </w:r>
            <w:r>
              <w:rPr>
                <w:sz w:val="17"/>
                <w:szCs w:val="17"/>
              </w:rPr>
              <w:t xml:space="preserve">, a costa de algo de factibilidad.</w:t>
            </w:r>
          </w:p>
        </w:tc>
      </w:tr>
      <w:tr>
        <w:trPr>
          <w:cantSplit/>
        </w:trPr>
        <w:tc>
          <w:tcPr>
            <w:tcW w:type="dxa" w:w="6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Q4</w:t>
            </w:r>
          </w:p>
        </w:tc>
        <w:tc>
          <w:tcPr>
            <w:tcW w:type="dxa" w:w="3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¿Qué tan cerca están las heurísticas del óptimo?</w:t>
            </w:r>
          </w:p>
        </w:tc>
        <w:tc>
          <w:tcPr>
            <w:tcW w:type="dxa" w:w="4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H4: brecha media &lt; 15 % frente a CP-SAT; el B&amp;B cronológico queda cerca del óptimo completo.</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Q5</w:t>
            </w:r>
          </w:p>
        </w:tc>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¿Cómo escala el tiempo de ejecución?</w:t>
            </w:r>
          </w:p>
        </w:tc>
        <w:tc>
          <w:tcPr>
            <w:tcW w:type="dxa" w:w="4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H5: crecimiento ≈ cuadrático con m ∝ n; milisegundos por ruta real.</w:t>
            </w:r>
          </w:p>
        </w:tc>
      </w:tr>
      <w:tr>
        <w:trPr>
          <w:cantSplit/>
        </w:trPr>
        <w:tc>
          <w:tcPr>
            <w:tcW w:type="dxa" w:w="6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Q6</w:t>
            </w:r>
          </w:p>
        </w:tc>
        <w:tc>
          <w:tcPr>
            <w:tcW w:type="dxa" w:w="3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¿Qué tan robusto es el plan ante tráfico variable y cuánto ayuda la holgura?</w:t>
            </w:r>
          </w:p>
        </w:tc>
        <w:tc>
          <w:tcPr>
            <w:tcW w:type="dxa" w:w="4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H6: σ = 0.2 produce &gt; 5 % de vueltas fuera de ventana; una holgura del 10 % lo reduce a costa de atender menos vueltas.</w:t>
            </w:r>
          </w:p>
        </w:tc>
      </w:tr>
    </w:tbl>
    <w:p>
      <w:pPr>
        <w:spacing w:after="60"/>
      </w:pPr>
    </w:p>
    <w:p>
      <w:pPr>
        <w:keepNext w:val="false"/>
        <w:spacing w:after="200" w:before="60"/>
        <w:jc w:val="center"/>
      </w:pPr>
      <w:r>
        <w:rPr>
          <w:b/>
          <w:bCs/>
          <w:color w:val="6E0F1D"/>
          <w:sz w:val="18"/>
          <w:szCs w:val="18"/>
        </w:rPr>
        <w:t xml:space="preserve">Tabla 21. </w:t>
      </w:r>
      <w:r>
        <w:rPr>
          <w:color w:val="595959"/>
          <w:sz w:val="18"/>
          <w:szCs w:val="18"/>
        </w:rPr>
        <w:t xml:space="preserve">Preguntas de evaluación e hipótesis.</w:t>
      </w:r>
    </w:p>
    <w:p>
      <w:pPr>
        <w:pStyle w:val="Heading2"/>
        <w:keepNext/>
      </w:pPr>
      <w:r>
        <w:t xml:space="preserve">9.2 Diseño de los experimentos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700"/>
        <w:gridCol w:w="2270"/>
        <w:gridCol w:w="1000"/>
      </w:tblGrid>
      <w:tr>
        <w:trPr>
          <w:cantSplit/>
          <w:tblHeader/>
        </w:trPr>
        <w:tc>
          <w:tcPr>
            <w:tcW w:type="dxa" w:w="7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Exp.</w:t>
            </w:r>
          </w:p>
        </w:tc>
        <w:tc>
          <w:tcPr>
            <w:tcW w:type="dxa" w:w="24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Instancias</w:t>
            </w:r>
          </w:p>
        </w:tc>
        <w:tc>
          <w:tcPr>
            <w:tcW w:type="dxa" w:w="27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Factores</w:t>
            </w:r>
          </w:p>
        </w:tc>
        <w:tc>
          <w:tcPr>
            <w:tcW w:type="dxa" w:w="22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Métricas</w:t>
            </w:r>
          </w:p>
        </w:tc>
        <w:tc>
          <w:tcPr>
            <w:tcW w:type="dxa" w:w="10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Réplicas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E1</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37 rutas reales (5 017 vueltas)</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Algoritmo {LS, LPT} × tráfico {T0, T1, T2} × política {earliest, min_duration}</w:t>
            </w:r>
          </w:p>
        </w:tc>
        <w:tc>
          <w:tcPr>
            <w:tcW w:type="dxa" w:w="2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No asignadas, L</w:t>
            </w:r>
            <w:r>
              <w:rPr>
                <w:sz w:val="16"/>
                <w:szCs w:val="16"/>
                <w:vertAlign w:val="subscript"/>
              </w:rPr>
              <w:t xml:space="preserve">max</w:t>
            </w:r>
            <w:r>
              <w:rPr>
                <w:sz w:val="16"/>
                <w:szCs w:val="16"/>
              </w:rPr>
              <w:t xml:space="preserve">, brecha vs LB, desbalance, sobrecosto, tiempo</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Determinista</w:t>
            </w:r>
          </w:p>
        </w:tc>
      </w:tr>
      <w:tr>
        <w:trPr>
          <w:cantSplit/>
        </w:trPr>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E2</w:t>
            </w:r>
          </w:p>
        </w:tc>
        <w:tc>
          <w:tcPr>
            <w:tcW w:type="dxa" w:w="24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90 aleatorias: n ∈ {8, 10, 12}, m = 3, 15 semillas, duración base ±25 %</w:t>
            </w:r>
          </w:p>
        </w:tc>
        <w:tc>
          <w:tcPr>
            <w:tcW w:type="dxa" w:w="2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Algoritmo {LS, LPT, B&amp;B, CP-SAT} × {T0, T2}</w:t>
            </w:r>
          </w:p>
        </w:tc>
        <w:tc>
          <w:tcPr>
            <w:tcW w:type="dxa" w:w="2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Brecha vs CP-SAT, óptimos alcanzados, factibilidad, tiempo</w:t>
            </w:r>
          </w:p>
        </w:tc>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15 semillas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E3</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Sintéticas n ∈ {100 … 4 000}, m = n/3</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Algoritmo {LS, LPT}, T1</w:t>
            </w:r>
          </w:p>
        </w:tc>
        <w:tc>
          <w:tcPr>
            <w:tcW w:type="dxa" w:w="2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Tiempo (mejor de 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3</w:t>
            </w:r>
          </w:p>
        </w:tc>
      </w:tr>
      <w:tr>
        <w:trPr>
          <w:cantSplit/>
        </w:trPr>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E4</w:t>
            </w:r>
          </w:p>
        </w:tc>
        <w:tc>
          <w:tcPr>
            <w:tcW w:type="dxa" w:w="24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37 rutas reales</w:t>
            </w:r>
          </w:p>
        </w:tc>
        <w:tc>
          <w:tcPr>
            <w:tcW w:type="dxa" w:w="2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Algoritmo × holgura {0, 10 %} × σ {0.10, 0.20}, T1</w:t>
            </w:r>
          </w:p>
        </w:tc>
        <w:tc>
          <w:tcPr>
            <w:tcW w:type="dxa" w:w="2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 fuera de ventana (media, p95), retraso, horas extra</w:t>
            </w:r>
          </w:p>
        </w:tc>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100 por ruta</w:t>
            </w:r>
          </w:p>
        </w:tc>
      </w:tr>
    </w:tbl>
    <w:p>
      <w:pPr>
        <w:spacing w:after="60"/>
      </w:pPr>
    </w:p>
    <w:p>
      <w:pPr>
        <w:keepNext w:val="false"/>
        <w:spacing w:after="200" w:before="60"/>
        <w:jc w:val="center"/>
      </w:pPr>
      <w:r>
        <w:rPr>
          <w:b/>
          <w:bCs/>
          <w:color w:val="6E0F1D"/>
          <w:sz w:val="18"/>
          <w:szCs w:val="18"/>
        </w:rPr>
        <w:t xml:space="preserve">Tabla 22. </w:t>
      </w:r>
      <w:r>
        <w:rPr>
          <w:color w:val="595959"/>
          <w:sz w:val="18"/>
          <w:szCs w:val="18"/>
        </w:rPr>
        <w:t xml:space="preserve">Diseño experimental.</w:t>
      </w:r>
    </w:p>
    <w:p>
      <w:pPr>
        <w:pStyle w:val="Heading2"/>
        <w:keepNext/>
      </w:pPr>
      <w:r>
        <w:t xml:space="preserve">9.3 Entorno y procedimiento reproducible</w:t>
      </w:r>
    </w:p>
    <w:p>
      <w:pPr>
        <w:pStyle w:val="ListParagraph"/>
        <w:numPr>
          <w:ilvl w:val="0"/>
          <w:numId w:val="2"/>
        </w:numPr>
        <w:spacing w:after="60" w:line="290"/>
        <w:jc w:val="both"/>
      </w:pPr>
      <w:r>
        <w:t xml:space="preserve">Hardware: Intel Xeon 2.10 GHz (2 núcleos), Linux. Software: Python 3.13, pandas 3.0, matplotlib 3.11, openpyxl 3.1, OR-Tools 9.15.</w:t>
      </w:r>
    </w:p>
    <w:p>
      <w:pPr>
        <w:pStyle w:val="ListParagraph"/>
        <w:numPr>
          <w:ilvl w:val="0"/>
          <w:numId w:val="2"/>
        </w:numPr>
        <w:spacing w:after="60" w:line="290"/>
        <w:jc w:val="both"/>
      </w:pPr>
      <w:r>
        <w:t xml:space="preserve">Procedimiento: </w:t>
      </w:r>
      <w:r>
        <w:rPr>
          <w:rFonts w:ascii="Consolas" w:cs="Consolas" w:eastAsia="Consolas" w:hAnsi="Consolas"/>
          <w:sz w:val="19"/>
          <w:szCs w:val="19"/>
        </w:rPr>
        <w:t xml:space="preserve">python -m sched build</w:t>
      </w:r>
      <w:r>
        <w:t xml:space="preserve"> y luego </w:t>
      </w:r>
      <w:r>
        <w:rPr>
          <w:rFonts w:ascii="Consolas" w:cs="Consolas" w:eastAsia="Consolas" w:hAnsi="Consolas"/>
          <w:sz w:val="19"/>
          <w:szCs w:val="19"/>
        </w:rPr>
        <w:t xml:space="preserve">python experiments/run_experiments.py</w:t>
      </w:r>
      <w:r>
        <w:t xml:space="preserve">, que genera </w:t>
      </w:r>
      <w:r>
        <w:rPr>
          <w:rFonts w:ascii="Consolas" w:cs="Consolas" w:eastAsia="Consolas" w:hAnsi="Consolas"/>
          <w:sz w:val="19"/>
          <w:szCs w:val="19"/>
        </w:rPr>
        <w:t xml:space="preserve">results/E1…E4*.csv</w:t>
      </w:r>
      <w:r>
        <w:t xml:space="preserve"> y las figuras en unos 3–4 min. </w:t>
      </w:r>
      <w:r>
        <w:rPr>
          <w:rFonts w:ascii="Consolas" w:cs="Consolas" w:eastAsia="Consolas" w:hAnsi="Consolas"/>
          <w:sz w:val="19"/>
          <w:szCs w:val="19"/>
        </w:rPr>
        <w:t xml:space="preserve">python experiments/build_excel.py</w:t>
      </w:r>
      <w:r>
        <w:t xml:space="preserve"> regenera el Excel.</w:t>
      </w:r>
    </w:p>
    <w:p>
      <w:pPr>
        <w:pStyle w:val="ListParagraph"/>
        <w:numPr>
          <w:ilvl w:val="0"/>
          <w:numId w:val="2"/>
        </w:numPr>
        <w:spacing w:after="60" w:line="290"/>
        <w:jc w:val="both"/>
      </w:pPr>
      <w:r>
        <w:t xml:space="preserve">Semillas fijas: generador de instancias (</w:t>
      </w:r>
      <w:r>
        <w:rPr>
          <w:rFonts w:ascii="Consolas" w:cs="Consolas" w:eastAsia="Consolas" w:hAnsi="Consolas"/>
          <w:sz w:val="19"/>
          <w:szCs w:val="19"/>
        </w:rPr>
        <w:t xml:space="preserve">seed</w:t>
      </w:r>
      <w:r>
        <w:t xml:space="preserve"> explícita), simulación (</w:t>
      </w:r>
      <w:r>
        <w:rPr>
          <w:rFonts w:ascii="Consolas" w:cs="Consolas" w:eastAsia="Consolas" w:hAnsi="Consolas"/>
          <w:sz w:val="19"/>
          <w:szCs w:val="19"/>
        </w:rPr>
        <w:t xml:space="preserve">seed = 2026</w:t>
      </w:r>
      <w:r>
        <w:t xml:space="preserve">) y CP-SAT (</w:t>
      </w:r>
      <w:r>
        <w:rPr>
          <w:rFonts w:ascii="Consolas" w:cs="Consolas" w:eastAsia="Consolas" w:hAnsi="Consolas"/>
          <w:sz w:val="19"/>
          <w:szCs w:val="19"/>
        </w:rPr>
        <w:t xml:space="preserve">random_seed = 2026</w:t>
      </w:r>
      <w:r>
        <w:t xml:space="preserve">).</w:t>
      </w:r>
    </w:p>
    <w:p>
      <w:pPr>
        <w:pStyle w:val="ListParagraph"/>
        <w:numPr>
          <w:ilvl w:val="0"/>
          <w:numId w:val="2"/>
        </w:numPr>
        <w:spacing w:after="60" w:line="290"/>
        <w:jc w:val="both"/>
      </w:pPr>
      <w:r>
        <w:t xml:space="preserve">Los tiempos de E3 son el mejor de 3 ejecuciones, para reducir el ruido del sistema.</w:t>
      </w:r>
    </w:p>
    <w:p>
      <w:pPr>
        <w:pStyle w:val="Heading1"/>
        <w:pageBreakBefore/>
      </w:pPr>
      <w:r>
        <w:t xml:space="preserve">10. Prototipo inicial y resultados preliminares</w:t>
      </w:r>
    </w:p>
    <w:p>
      <w:pPr>
        <w:pStyle w:val="Heading2"/>
        <w:keepNext/>
      </w:pPr>
      <w:r>
        <w:t xml:space="preserve">10.1 Repositorio</w:t>
      </w:r>
    </w:p>
    <w:p>
      <w:pPr>
        <w:spacing w:after="120"/>
      </w:pPr>
      <w:r>
        <w:rPr>
          <w:b/>
          <w:bCs/>
        </w:rPr>
        <w:t xml:space="preserve">Enlace al repositorio: </w:t>
      </w:r>
      <w:r>
        <w:rPr>
          <w:shd w:fill="FFFF00" w:color="auto" w:val="clear"/>
        </w:rPr>
        <w:t xml:space="preserve">[completar con la URL de GitHub del grupo]</w:t>
      </w:r>
    </w:p>
    <w:p>
      <w:pPr>
        <w:spacing w:after="120" w:before="0" w:line="300"/>
        <w:jc w:val="both"/>
      </w:pPr>
      <w:r>
        <w:t xml:space="preserve">El repositorio </w:t>
      </w:r>
      <w:r>
        <w:rPr>
          <w:rFonts w:ascii="Consolas" w:cs="Consolas" w:eastAsia="Consolas" w:hAnsi="Consolas"/>
          <w:sz w:val="19"/>
          <w:szCs w:val="19"/>
        </w:rPr>
        <w:t xml:space="preserve">transporte-cusco-scheduling</w:t>
      </w:r>
      <w:r>
        <w:t xml:space="preserve"> contiene el código, las pruebas, los datos, los experimentos y la documentación. Su historial Git permite rastrear la evolución y las contribuciones de cada integrante (Anexo B).</w:t>
      </w:r>
    </w:p>
    <w:p>
      <w:pPr>
        <w:keepNext/>
        <w:keepLines/>
        <w:shd w:fill="F3F3F3" w:color="auto" w:val="clear"/>
        <w:spacing w:after="0" w:before="80" w:line="240"/>
        <w:ind w:left="200"/>
      </w:pPr>
      <w:r>
        <w:rPr>
          <w:rFonts w:ascii="Consolas" w:cs="Consolas" w:eastAsia="Consolas" w:hAnsi="Consolas"/>
          <w:sz w:val="17"/>
          <w:szCs w:val="17"/>
        </w:rPr>
        <w:t xml:space="preserve">transporte-cusco-scheduling/</w:t>
      </w:r>
    </w:p>
    <w:p>
      <w:pPr>
        <w:keepNext/>
        <w:keepLines/>
        <w:shd w:fill="F3F3F3" w:color="auto" w:val="clear"/>
        <w:spacing w:after="0" w:before="0" w:line="240"/>
        <w:ind w:left="200"/>
      </w:pPr>
      <w:r>
        <w:rPr>
          <w:rFonts w:ascii="Consolas" w:cs="Consolas" w:eastAsia="Consolas" w:hAnsi="Consolas"/>
          <w:sz w:val="17"/>
          <w:szCs w:val="17"/>
        </w:rPr>
        <w:t xml:space="preserve">├── README.md · pyproject.toml · requirements.txt</w:t>
      </w:r>
    </w:p>
    <w:p>
      <w:pPr>
        <w:keepNext/>
        <w:keepLines/>
        <w:shd w:fill="F3F3F3" w:color="auto" w:val="clear"/>
        <w:spacing w:after="0" w:before="0" w:line="240"/>
        <w:ind w:left="200"/>
      </w:pPr>
      <w:r>
        <w:rPr>
          <w:rFonts w:ascii="Consolas" w:cs="Consolas" w:eastAsia="Consolas" w:hAnsi="Consolas"/>
          <w:sz w:val="17"/>
          <w:szCs w:val="17"/>
        </w:rPr>
        <w:t xml:space="preserve">├── src/sched/           traffic · model · builder · validator · metrics · simulation · viz · cli</w:t>
      </w:r>
    </w:p>
    <w:p>
      <w:pPr>
        <w:keepNext/>
        <w:keepLines/>
        <w:shd w:fill="F3F3F3" w:color="auto" w:val="clear"/>
        <w:spacing w:after="0" w:before="0" w:line="240"/>
        <w:ind w:left="200"/>
      </w:pPr>
      <w:r>
        <w:rPr>
          <w:rFonts w:ascii="Consolas" w:cs="Consolas" w:eastAsia="Consolas" w:hAnsi="Consolas"/>
          <w:sz w:val="17"/>
          <w:szCs w:val="17"/>
        </w:rPr>
        <w:t xml:space="preserve">│   └── algorithms/      greedy (LS, LPT) · bnb · cpsat</w:t>
      </w:r>
    </w:p>
    <w:p>
      <w:pPr>
        <w:keepNext/>
        <w:keepLines/>
        <w:shd w:fill="F3F3F3" w:color="auto" w:val="clear"/>
        <w:spacing w:after="0" w:before="0" w:line="240"/>
        <w:ind w:left="200"/>
      </w:pPr>
      <w:r>
        <w:rPr>
          <w:rFonts w:ascii="Consolas" w:cs="Consolas" w:eastAsia="Consolas" w:hAnsi="Consolas"/>
          <w:sz w:val="17"/>
          <w:szCs w:val="17"/>
        </w:rPr>
        <w:t xml:space="preserve">├── tests/               test_traffic · test_algorithms · test_integration   (35 pruebas)</w:t>
      </w:r>
    </w:p>
    <w:p>
      <w:pPr>
        <w:keepNext/>
        <w:keepLines/>
        <w:shd w:fill="F3F3F3" w:color="auto" w:val="clear"/>
        <w:spacing w:after="0" w:before="0" w:line="240"/>
        <w:ind w:left="200"/>
      </w:pPr>
      <w:r>
        <w:rPr>
          <w:rFonts w:ascii="Consolas" w:cs="Consolas" w:eastAsia="Consolas" w:hAnsi="Consolas"/>
          <w:sz w:val="17"/>
          <w:szCs w:val="17"/>
        </w:rPr>
        <w:t xml:space="preserve">├── experiments/         run_experiments.py · build_excel.py · demo_prototipo.ipynb</w:t>
      </w:r>
    </w:p>
    <w:p>
      <w:pPr>
        <w:keepNext/>
        <w:keepLines/>
        <w:shd w:fill="F3F3F3" w:color="auto" w:val="clear"/>
        <w:spacing w:after="0" w:before="0" w:line="240"/>
        <w:ind w:left="200"/>
      </w:pPr>
      <w:r>
        <w:rPr>
          <w:rFonts w:ascii="Consolas" w:cs="Consolas" w:eastAsia="Consolas" w:hAnsi="Consolas"/>
          <w:sz w:val="17"/>
          <w:szCs w:val="17"/>
        </w:rPr>
        <w:t xml:space="preserve">├── data/raw/            Excel fuente (37 empresas, Opción C)</w:t>
      </w:r>
    </w:p>
    <w:p>
      <w:pPr>
        <w:keepNext/>
        <w:keepLines/>
        <w:shd w:fill="F3F3F3" w:color="auto" w:val="clear"/>
        <w:spacing w:after="0" w:before="0" w:line="240"/>
        <w:ind w:left="200"/>
      </w:pPr>
      <w:r>
        <w:rPr>
          <w:rFonts w:ascii="Consolas" w:cs="Consolas" w:eastAsia="Consolas" w:hAnsi="Consolas"/>
          <w:sz w:val="17"/>
          <w:szCs w:val="17"/>
        </w:rPr>
        <w:t xml:space="preserve">├── data/instances/      37 rutas + DEMO en JSON</w:t>
      </w:r>
    </w:p>
    <w:p>
      <w:pPr>
        <w:keepNext/>
        <w:keepLines/>
        <w:shd w:fill="F3F3F3" w:color="auto" w:val="clear"/>
        <w:spacing w:after="0" w:before="0" w:line="240"/>
        <w:ind w:left="200"/>
      </w:pPr>
      <w:r>
        <w:rPr>
          <w:rFonts w:ascii="Consolas" w:cs="Consolas" w:eastAsia="Consolas" w:hAnsi="Consolas"/>
          <w:sz w:val="17"/>
          <w:szCs w:val="17"/>
        </w:rPr>
        <w:t xml:space="preserve">├── data/traffic/        perfil_T0/T1/T2.json</w:t>
      </w:r>
    </w:p>
    <w:p>
      <w:pPr>
        <w:keepNext/>
        <w:keepLines/>
        <w:shd w:fill="F3F3F3" w:color="auto" w:val="clear"/>
        <w:spacing w:after="0" w:before="0" w:line="240"/>
        <w:ind w:left="200"/>
      </w:pPr>
      <w:r>
        <w:rPr>
          <w:rFonts w:ascii="Consolas" w:cs="Consolas" w:eastAsia="Consolas" w:hAnsi="Consolas"/>
          <w:sz w:val="17"/>
          <w:szCs w:val="17"/>
        </w:rPr>
        <w:t xml:space="preserve">├── results/             CSV E1–E4 · figuras · Excel actualizado</w:t>
      </w:r>
    </w:p>
    <w:p>
      <w:pPr>
        <w:keepNext w:val="false"/>
        <w:keepLines/>
        <w:shd w:fill="F3F3F3" w:color="auto" w:val="clear"/>
        <w:spacing w:after="0" w:before="0" w:line="240"/>
        <w:ind w:left="200"/>
      </w:pPr>
      <w:r>
        <w:rPr>
          <w:rFonts w:ascii="Consolas" w:cs="Consolas" w:eastAsia="Consolas" w:hAnsi="Consolas"/>
          <w:sz w:val="17"/>
          <w:szCs w:val="17"/>
        </w:rPr>
        <w:t xml:space="preserve">└── docs/                plan_aprendizaje · bitacora/ (4) · matriz_contribuciones</w:t>
      </w:r>
    </w:p>
    <w:p>
      <w:pPr>
        <w:spacing w:after="80"/>
      </w:pPr>
    </w:p>
    <w:p>
      <w:pPr>
        <w:pStyle w:val="Heading2"/>
        <w:keepNext/>
      </w:pPr>
      <w:r>
        <w:t xml:space="preserve">10.2 Funcionamiento del prototipo</w:t>
      </w:r>
    </w:p>
    <w:p>
      <w:pPr>
        <w:spacing w:after="120" w:before="0" w:line="300"/>
        <w:jc w:val="both"/>
      </w:pPr>
      <w:r>
        <w:t xml:space="preserve">El prototipo cumple con lo pedido en el Avance 3: </w:t>
      </w:r>
      <w:r>
        <w:rPr>
          <w:b/>
          <w:bCs/>
        </w:rPr>
        <w:t xml:space="preserve">carga una instancia, ejecuta al menos un algoritmo y produce una salida verificable</w:t>
      </w:r>
      <w:r>
        <w:t xml:space="preserve">. La demostración en la sesión se hace directamente sobre el sistema:</w:t>
      </w:r>
    </w:p>
    <w:p>
      <w:pPr>
        <w:keepNext/>
        <w:keepLines/>
        <w:shd w:fill="F3F3F3" w:color="auto" w:val="clear"/>
        <w:spacing w:after="0" w:before="80" w:line="240"/>
        <w:ind w:left="200"/>
      </w:pPr>
      <w:r>
        <w:rPr>
          <w:rFonts w:ascii="Consolas" w:cs="Consolas" w:eastAsia="Consolas" w:hAnsi="Consolas"/>
          <w:sz w:val="17"/>
          <w:szCs w:val="17"/>
        </w:rPr>
        <w:t xml:space="preserve">$ python -m sched build</w:t>
      </w:r>
    </w:p>
    <w:p>
      <w:pPr>
        <w:keepNext/>
        <w:keepLines/>
        <w:shd w:fill="F3F3F3" w:color="auto" w:val="clear"/>
        <w:spacing w:after="0" w:before="0" w:line="240"/>
        <w:ind w:left="200"/>
      </w:pPr>
      <w:r>
        <w:rPr>
          <w:rFonts w:ascii="Consolas" w:cs="Consolas" w:eastAsia="Consolas" w:hAnsi="Consolas"/>
          <w:sz w:val="17"/>
          <w:szCs w:val="17"/>
        </w:rPr>
        <w:t xml:space="preserve">37 instancias + DEMO escritas en data/instances; perfiles en data/traffic</w:t>
      </w:r>
    </w:p>
    <w:p>
      <w:pPr>
        <w:keepNext/>
        <w:keepLines/>
        <w:shd w:fill="F3F3F3" w:color="auto" w:val="clear"/>
        <w:spacing w:after="0" w:before="0" w:line="240"/>
        <w:ind w:left="200"/>
      </w:pPr>
      <w:r>
        <w:rPr>
          <w:rFonts w:ascii="Consolas" w:cs="Consolas" w:eastAsia="Consolas" w:hAnsi="Consolas"/>
          <w:sz w:val="17"/>
          <w:szCs w:val="17"/>
        </w:rPr>
        <w:t xml:space="preserve"> </w:t>
      </w:r>
    </w:p>
    <w:p>
      <w:pPr>
        <w:keepNext/>
        <w:keepLines/>
        <w:shd w:fill="F3F3F3" w:color="auto" w:val="clear"/>
        <w:spacing w:after="0" w:before="0" w:line="240"/>
        <w:ind w:left="200"/>
      </w:pPr>
      <w:r>
        <w:rPr>
          <w:rFonts w:ascii="Consolas" w:cs="Consolas" w:eastAsia="Consolas" w:hAnsi="Consolas"/>
          <w:sz w:val="17"/>
          <w:szCs w:val="17"/>
        </w:rPr>
        <w:t xml:space="preserve">$ python -m sched run --route RTI-01 --alg ls --traffic T1 --gantt</w:t>
      </w:r>
    </w:p>
    <w:p>
      <w:pPr>
        <w:keepNext/>
        <w:keepLines/>
        <w:shd w:fill="F3F3F3" w:color="auto" w:val="clear"/>
        <w:spacing w:after="0" w:before="0" w:line="240"/>
        <w:ind w:left="200"/>
      </w:pPr>
      <w:r>
        <w:rPr>
          <w:rFonts w:ascii="Consolas" w:cs="Consolas" w:eastAsia="Consolas" w:hAnsi="Consolas"/>
          <w:sz w:val="17"/>
          <w:szCs w:val="17"/>
        </w:rPr>
        <w:t xml:space="preserve">RTI-01 (E.T. SAYLLA S.A.) · 35 buses · 103 vueltas · algoritmo LS · tráfico T1</w:t>
      </w:r>
    </w:p>
    <w:p>
      <w:pPr>
        <w:keepNext/>
        <w:keepLines/>
        <w:shd w:fill="F3F3F3" w:color="auto" w:val="clear"/>
        <w:spacing w:after="0" w:before="0" w:line="240"/>
        <w:ind w:left="200"/>
      </w:pPr>
      <w:r>
        <w:rPr>
          <w:rFonts w:ascii="Consolas" w:cs="Consolas" w:eastAsia="Consolas" w:hAnsi="Consolas"/>
          <w:sz w:val="17"/>
          <w:szCs w:val="17"/>
        </w:rPr>
        <w:t xml:space="preserve">  L_max = 7.772 h | L_min = 5.207 h | desbalance = 2.565 h | cota inf. = 7.063 h | gap = 10.0 %</w:t>
      </w:r>
    </w:p>
    <w:p>
      <w:pPr>
        <w:keepNext/>
        <w:keepLines/>
        <w:shd w:fill="F3F3F3" w:color="auto" w:val="clear"/>
        <w:spacing w:after="0" w:before="0" w:line="240"/>
        <w:ind w:left="200"/>
      </w:pPr>
      <w:r>
        <w:rPr>
          <w:rFonts w:ascii="Consolas" w:cs="Consolas" w:eastAsia="Consolas" w:hAnsi="Consolas"/>
          <w:sz w:val="17"/>
          <w:szCs w:val="17"/>
        </w:rPr>
        <w:t xml:space="preserve">  asignados = 103/103 | utilización = 52.5 % | sobrecosto tráfico = 0.7 % | tiempo = 20.0 ms</w:t>
      </w:r>
    </w:p>
    <w:p>
      <w:pPr>
        <w:keepNext/>
        <w:keepLines/>
        <w:shd w:fill="F3F3F3" w:color="auto" w:val="clear"/>
        <w:spacing w:after="0" w:before="0" w:line="240"/>
        <w:ind w:left="200"/>
      </w:pPr>
      <w:r>
        <w:rPr>
          <w:rFonts w:ascii="Consolas" w:cs="Consolas" w:eastAsia="Consolas" w:hAnsi="Consolas"/>
          <w:sz w:val="17"/>
          <w:szCs w:val="17"/>
        </w:rPr>
        <w:t xml:space="preserve">  VALIDACIÓN: OK (0 violaciones)</w:t>
      </w:r>
    </w:p>
    <w:p>
      <w:pPr>
        <w:keepNext/>
        <w:keepLines/>
        <w:shd w:fill="F3F3F3" w:color="auto" w:val="clear"/>
        <w:spacing w:after="0" w:before="0" w:line="240"/>
        <w:ind w:left="200"/>
      </w:pPr>
      <w:r>
        <w:rPr>
          <w:rFonts w:ascii="Consolas" w:cs="Consolas" w:eastAsia="Consolas" w:hAnsi="Consolas"/>
          <w:sz w:val="17"/>
          <w:szCs w:val="17"/>
        </w:rPr>
        <w:t xml:space="preserve">  asignaciones -&gt; results/RTI-01_LS_T1.csv</w:t>
      </w:r>
    </w:p>
    <w:p>
      <w:pPr>
        <w:keepNext/>
        <w:keepLines/>
        <w:shd w:fill="F3F3F3" w:color="auto" w:val="clear"/>
        <w:spacing w:after="0" w:before="0" w:line="240"/>
        <w:ind w:left="200"/>
      </w:pPr>
      <w:r>
        <w:rPr>
          <w:rFonts w:ascii="Consolas" w:cs="Consolas" w:eastAsia="Consolas" w:hAnsi="Consolas"/>
          <w:sz w:val="17"/>
          <w:szCs w:val="17"/>
        </w:rPr>
        <w:t xml:space="preserve"> </w:t>
      </w:r>
    </w:p>
    <w:p>
      <w:pPr>
        <w:keepNext/>
        <w:keepLines/>
        <w:shd w:fill="F3F3F3" w:color="auto" w:val="clear"/>
        <w:spacing w:after="0" w:before="0" w:line="240"/>
        <w:ind w:left="200"/>
      </w:pPr>
      <w:r>
        <w:rPr>
          <w:rFonts w:ascii="Consolas" w:cs="Consolas" w:eastAsia="Consolas" w:hAnsi="Consolas"/>
          <w:sz w:val="17"/>
          <w:szCs w:val="17"/>
        </w:rPr>
        <w:t xml:space="preserve">$ python -m sched demo --traffic T2          # instancia manual: LS, LPT, B&amp;B y CP-SAT</w:t>
      </w:r>
    </w:p>
    <w:p>
      <w:pPr>
        <w:keepNext/>
        <w:keepLines/>
        <w:shd w:fill="F3F3F3" w:color="auto" w:val="clear"/>
        <w:spacing w:after="0" w:before="0" w:line="240"/>
        <w:ind w:left="200"/>
      </w:pPr>
      <w:r>
        <w:rPr>
          <w:rFonts w:ascii="Consolas" w:cs="Consolas" w:eastAsia="Consolas" w:hAnsi="Consolas"/>
          <w:sz w:val="17"/>
          <w:szCs w:val="17"/>
        </w:rPr>
        <w:t xml:space="preserve">$ python -m sched simulate --route RTI-01 --alg ls --traffic T1 --sigma 0.2</w:t>
      </w:r>
    </w:p>
    <w:p>
      <w:pPr>
        <w:keepNext/>
        <w:keepLines/>
        <w:shd w:fill="F3F3F3" w:color="auto" w:val="clear"/>
        <w:spacing w:after="0" w:before="0" w:line="240"/>
        <w:ind w:left="200"/>
      </w:pPr>
      <w:r>
        <w:rPr>
          <w:rFonts w:ascii="Consolas" w:cs="Consolas" w:eastAsia="Consolas" w:hAnsi="Consolas"/>
          <w:sz w:val="17"/>
          <w:szCs w:val="17"/>
        </w:rPr>
        <w:t xml:space="preserve">$ python -m pytest -q</w:t>
      </w:r>
    </w:p>
    <w:p>
      <w:pPr>
        <w:keepNext w:val="false"/>
        <w:keepLines/>
        <w:shd w:fill="F3F3F3" w:color="auto" w:val="clear"/>
        <w:spacing w:after="0" w:before="0" w:line="240"/>
        <w:ind w:left="200"/>
      </w:pPr>
      <w:r>
        <w:rPr>
          <w:rFonts w:ascii="Consolas" w:cs="Consolas" w:eastAsia="Consolas" w:hAnsi="Consolas"/>
          <w:sz w:val="17"/>
          <w:szCs w:val="17"/>
        </w:rPr>
        <w:t xml:space="preserve">35 passed</w:t>
      </w:r>
    </w:p>
    <w:p>
      <w:pPr>
        <w:spacing w:after="80"/>
      </w:pPr>
    </w:p>
    <w:p>
      <w:pPr>
        <w:spacing w:after="120" w:before="0" w:line="300"/>
        <w:jc w:val="both"/>
      </w:pPr>
      <w:r>
        <w:t xml:space="preserve">Para validar con una </w:t>
      </w:r>
      <w:r>
        <w:rPr>
          <w:b/>
          <w:bCs/>
        </w:rPr>
        <w:t xml:space="preserve">instancia nueva propuesta durante la sesión</w:t>
      </w:r>
      <w:r>
        <w:t xml:space="preserve">, basta con escribir un JSON con el formato de la sección 6.3 (o editar </w:t>
      </w:r>
      <w:r>
        <w:rPr>
          <w:rFonts w:ascii="Consolas" w:cs="Consolas" w:eastAsia="Consolas" w:hAnsi="Consolas"/>
          <w:sz w:val="19"/>
          <w:szCs w:val="19"/>
        </w:rPr>
        <w:t xml:space="preserve">data/instances/DEMO.json</w:t>
      </w:r>
      <w:r>
        <w:t xml:space="preserve">) y ejecutar </w:t>
      </w:r>
      <w:r>
        <w:rPr>
          <w:rFonts w:ascii="Consolas" w:cs="Consolas" w:eastAsia="Consolas" w:hAnsi="Consolas"/>
          <w:sz w:val="19"/>
          <w:szCs w:val="19"/>
        </w:rPr>
        <w:t xml:space="preserve">python -m sched run --instance nueva.json --alg bnb</w:t>
      </w:r>
      <w:r>
        <w:t xml:space="preserve">. El validador confirma la factibilidad y el B&amp;B o CP-SAT dan el óptimo de referencia.</w:t>
      </w:r>
    </w:p>
    <w:p>
      <w:pPr>
        <w:keepNext/>
        <w:spacing w:after="0" w:before="120"/>
        <w:jc w:val="center"/>
      </w:pPr>
      <w:r>
        <w:drawing>
          <wp:inline distT="0" distB="0" distL="0" distR="0">
            <wp:extent cx="5762625" cy="3743325"/>
            <wp:effectExtent t="0" r="0" b="0" l="0"/>
            <wp:docPr id="1" name="Programa de RTI-01 (35 buses, 103 vueltas) con List Scheduling y tráfico T1." descr="Programa de RTI-01 (35 buses, 103 vueltas) con List Scheduling y tráfico T1." title="Programa de RTI-01 (35 buses, 103 vueltas) con List Scheduling y tráfico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743325"/>
                    </a:xfrm>
                    <a:prstGeom prst="rect">
                      <a:avLst/>
                    </a:prstGeom>
                  </pic:spPr>
                </pic:pic>
              </a:graphicData>
            </a:graphic>
          </wp:inline>
        </w:drawing>
      </w:r>
    </w:p>
    <w:p>
      <w:pPr>
        <w:keepNext w:val="false"/>
        <w:spacing w:after="200" w:before="60"/>
        <w:jc w:val="center"/>
      </w:pPr>
      <w:r>
        <w:rPr>
          <w:b/>
          <w:bCs/>
          <w:color w:val="6E0F1D"/>
          <w:sz w:val="18"/>
          <w:szCs w:val="18"/>
        </w:rPr>
        <w:t xml:space="preserve">Figura 5. </w:t>
      </w:r>
      <w:r>
        <w:rPr>
          <w:color w:val="595959"/>
          <w:sz w:val="18"/>
          <w:szCs w:val="18"/>
        </w:rPr>
        <w:t xml:space="preserve">Programa de RTI-01 (35 buses, 103 vueltas) con List Scheduling y tráfico T1.</w:t>
      </w:r>
    </w:p>
    <w:p>
      <w:pPr>
        <w:pStyle w:val="Heading2"/>
        <w:keepNext/>
      </w:pPr>
      <w:r>
        <w:t xml:space="preserve">10.3 E1 — Las 37 rutas bajo tráfico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900"/>
        <w:gridCol w:w="1100"/>
        <w:gridCol w:w="1000"/>
        <w:gridCol w:w="1000"/>
        <w:gridCol w:w="1000"/>
        <w:gridCol w:w="1070"/>
        <w:gridCol w:w="1100"/>
      </w:tblGrid>
      <w:tr>
        <w:trPr>
          <w:cantSplit/>
          <w:tblHeader/>
        </w:trPr>
        <w:tc>
          <w:tcPr>
            <w:tcW w:type="dxa" w:w="7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5"/>
                <w:szCs w:val="15"/>
              </w:rPr>
              <w:t xml:space="preserve">Tráfico</w:t>
            </w:r>
          </w:p>
        </w:tc>
        <w:tc>
          <w:tcPr>
            <w:tcW w:type="dxa" w:w="12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5"/>
                <w:szCs w:val="15"/>
              </w:rPr>
              <w:t xml:space="preserve">Política</w:t>
            </w:r>
          </w:p>
        </w:tc>
        <w:tc>
          <w:tcPr>
            <w:tcW w:type="dxa" w:w="9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5"/>
                <w:szCs w:val="15"/>
              </w:rPr>
              <w:t xml:space="preserve">Alg.</w:t>
            </w:r>
          </w:p>
        </w:tc>
        <w:tc>
          <w:tcPr>
            <w:tcW w:type="dxa" w:w="11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5"/>
                <w:szCs w:val="15"/>
              </w:rPr>
              <w:t xml:space="preserve">No asignadas</w:t>
            </w:r>
          </w:p>
        </w:tc>
        <w:tc>
          <w:tcPr>
            <w:tcW w:type="dxa" w:w="10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5"/>
                <w:szCs w:val="15"/>
              </w:rPr>
              <w:t xml:space="preserve">Rutas completas</w:t>
            </w:r>
          </w:p>
        </w:tc>
        <w:tc>
          <w:tcPr>
            <w:tcW w:type="dxa" w:w="10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5"/>
                <w:szCs w:val="15"/>
              </w:rPr>
              <w:t xml:space="preserve">L</w:t>
            </w:r>
            <w:r>
              <w:rPr>
                <w:b/>
                <w:bCs/>
                <w:color w:val="FFFFFF"/>
                <w:sz w:val="15"/>
                <w:szCs w:val="15"/>
                <w:vertAlign w:val="subscript"/>
              </w:rPr>
              <w:t xml:space="preserve">max</w:t>
            </w:r>
            <w:r>
              <w:rPr>
                <w:b/>
                <w:bCs/>
                <w:color w:val="FFFFFF"/>
                <w:sz w:val="15"/>
                <w:szCs w:val="15"/>
              </w:rPr>
              <w:t xml:space="preserve"> medio (h)</w:t>
            </w:r>
          </w:p>
        </w:tc>
        <w:tc>
          <w:tcPr>
            <w:tcW w:type="dxa" w:w="10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5"/>
                <w:szCs w:val="15"/>
              </w:rPr>
              <w:t xml:space="preserve">Brecha vs LB</w:t>
            </w:r>
          </w:p>
        </w:tc>
        <w:tc>
          <w:tcPr>
            <w:tcW w:type="dxa" w:w="10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5"/>
                <w:szCs w:val="15"/>
              </w:rPr>
              <w:t xml:space="preserve">Desbalance (h)</w:t>
            </w:r>
          </w:p>
        </w:tc>
        <w:tc>
          <w:tcPr>
            <w:tcW w:type="dxa" w:w="11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5"/>
                <w:szCs w:val="15"/>
              </w:rPr>
              <w:t xml:space="preserve">Sobrecosto tráfico</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T0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earliest</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LS = LPT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95 (1.9 %)</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18</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9.23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10.3 %</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1.92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0 %</w:t>
            </w:r>
          </w:p>
        </w:tc>
      </w:tr>
      <w:tr>
        <w:trPr>
          <w:cantSplit/>
        </w:trPr>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T1</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earliest</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b/>
                <w:bCs/>
                <w:sz w:val="15"/>
                <w:szCs w:val="15"/>
              </w:rPr>
              <w:t xml:space="preserve">LS</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b/>
                <w:bCs/>
                <w:sz w:val="15"/>
                <w:szCs w:val="15"/>
              </w:rPr>
              <w:t xml:space="preserve">167</w:t>
            </w:r>
          </w:p>
        </w:tc>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8</w:t>
            </w:r>
          </w:p>
        </w:tc>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b/>
                <w:bCs/>
                <w:sz w:val="15"/>
                <w:szCs w:val="15"/>
              </w:rPr>
              <w:t xml:space="preserve">9.05</w:t>
            </w:r>
          </w:p>
        </w:tc>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b/>
                <w:bCs/>
                <w:sz w:val="15"/>
                <w:szCs w:val="15"/>
              </w:rPr>
              <w:t xml:space="preserve">13.7 %</w:t>
            </w:r>
          </w:p>
        </w:tc>
        <w:tc>
          <w:tcPr>
            <w:tcW w:type="dxa" w:w="10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b/>
                <w:bCs/>
                <w:sz w:val="15"/>
                <w:szCs w:val="15"/>
              </w:rPr>
              <w:t xml:space="preserve">1.68</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+0.8 %</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T1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earliest</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LPT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331</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10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9.22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19.9 %</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2.61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+0.8 %</w:t>
            </w:r>
          </w:p>
        </w:tc>
      </w:tr>
      <w:tr>
        <w:trPr>
          <w:cantSplit/>
        </w:trPr>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T1</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min_duration</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LS</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190</w:t>
            </w:r>
          </w:p>
        </w:tc>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7</w:t>
            </w:r>
          </w:p>
        </w:tc>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8.78</w:t>
            </w:r>
          </w:p>
        </w:tc>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11.0 %</w:t>
            </w:r>
          </w:p>
        </w:tc>
        <w:tc>
          <w:tcPr>
            <w:tcW w:type="dxa" w:w="10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1.67</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−2.2 %</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T1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min_duration</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LPT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373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6</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9.12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19.9 %</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2.80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−2.2 %</w:t>
            </w:r>
          </w:p>
        </w:tc>
      </w:tr>
      <w:tr>
        <w:trPr>
          <w:cantSplit/>
        </w:trPr>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T2</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earliest</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b/>
                <w:bCs/>
                <w:sz w:val="15"/>
                <w:szCs w:val="15"/>
              </w:rPr>
              <w:t xml:space="preserve">LS</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b/>
                <w:bCs/>
                <w:sz w:val="15"/>
                <w:szCs w:val="15"/>
              </w:rPr>
              <w:t xml:space="preserve">280</w:t>
            </w:r>
          </w:p>
        </w:tc>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4</w:t>
            </w:r>
          </w:p>
        </w:tc>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9.97</w:t>
            </w:r>
          </w:p>
        </w:tc>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b/>
                <w:bCs/>
                <w:sz w:val="15"/>
                <w:szCs w:val="15"/>
              </w:rPr>
              <w:t xml:space="preserve">14.5 %</w:t>
            </w:r>
          </w:p>
        </w:tc>
        <w:tc>
          <w:tcPr>
            <w:tcW w:type="dxa" w:w="10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b/>
                <w:bCs/>
                <w:sz w:val="15"/>
                <w:szCs w:val="15"/>
              </w:rPr>
              <w:t xml:space="preserve">1.94</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+13.3 %</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T2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earliest</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LPT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603</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10.08</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24.1 %</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3.47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+13.7 %</w:t>
            </w:r>
          </w:p>
        </w:tc>
      </w:tr>
      <w:tr>
        <w:trPr>
          <w:cantSplit/>
        </w:trPr>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T2</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min_duration</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LS</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323</w:t>
            </w:r>
          </w:p>
        </w:tc>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4</w:t>
            </w:r>
          </w:p>
        </w:tc>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9.71</w:t>
            </w:r>
          </w:p>
        </w:tc>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12.5 %</w:t>
            </w:r>
          </w:p>
        </w:tc>
        <w:tc>
          <w:tcPr>
            <w:tcW w:type="dxa" w:w="10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1.96</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5"/>
                <w:szCs w:val="15"/>
              </w:rPr>
              <w:t xml:space="preserve">+10.3 %</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T2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min_duration</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LPT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605</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4</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9.79</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20.4 %</w:t>
            </w:r>
          </w:p>
        </w:tc>
        <w:tc>
          <w:tcPr>
            <w:tcW w:type="dxa" w:w="10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3.42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5"/>
                <w:szCs w:val="15"/>
              </w:rPr>
              <w:t xml:space="preserve">+10.4 %</w:t>
            </w:r>
          </w:p>
        </w:tc>
      </w:tr>
    </w:tbl>
    <w:p>
      <w:pPr>
        <w:spacing w:after="60"/>
      </w:pPr>
    </w:p>
    <w:p>
      <w:pPr>
        <w:keepNext w:val="false"/>
        <w:spacing w:after="200" w:before="60"/>
        <w:jc w:val="center"/>
      </w:pPr>
      <w:r>
        <w:rPr>
          <w:b/>
          <w:bCs/>
          <w:color w:val="6E0F1D"/>
          <w:sz w:val="18"/>
          <w:szCs w:val="18"/>
        </w:rPr>
        <w:t xml:space="preserve">Tabla 23. </w:t>
      </w:r>
      <w:r>
        <w:rPr>
          <w:color w:val="595959"/>
          <w:sz w:val="18"/>
          <w:szCs w:val="18"/>
        </w:rPr>
        <w:t xml:space="preserve">Resultados agregados de E1 (5 017 vueltas; brecha y desbalance promediados por ruta; 0 violaciones en todas las configuraciones).</w:t>
      </w:r>
    </w:p>
    <w:p>
      <w:pPr>
        <w:keepNext/>
        <w:spacing w:after="0" w:before="120"/>
        <w:jc w:val="center"/>
      </w:pPr>
      <w:r>
        <w:drawing>
          <wp:inline distT="0" distB="0" distL="0" distR="0">
            <wp:extent cx="5762625" cy="1962150"/>
            <wp:effectExtent t="0" r="0" b="0" l="0"/>
            <wp:docPr id="1" name="Vueltas no asignadas y brecha media respecto de la cota inferior, por escenario de tráfico." descr="Vueltas no asignadas y brecha media respecto de la cota inferior, por escenario de tráfico." title="Vueltas no asignadas y brecha media respecto de la cota inferior, por escenario de trá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962150"/>
                    </a:xfrm>
                    <a:prstGeom prst="rect">
                      <a:avLst/>
                    </a:prstGeom>
                  </pic:spPr>
                </pic:pic>
              </a:graphicData>
            </a:graphic>
          </wp:inline>
        </w:drawing>
      </w:r>
    </w:p>
    <w:p>
      <w:pPr>
        <w:keepNext w:val="false"/>
        <w:spacing w:after="200" w:before="60"/>
        <w:jc w:val="center"/>
      </w:pPr>
      <w:r>
        <w:rPr>
          <w:b/>
          <w:bCs/>
          <w:color w:val="6E0F1D"/>
          <w:sz w:val="18"/>
          <w:szCs w:val="18"/>
        </w:rPr>
        <w:t xml:space="preserve">Figura 6. </w:t>
      </w:r>
      <w:r>
        <w:rPr>
          <w:color w:val="595959"/>
          <w:sz w:val="18"/>
          <w:szCs w:val="18"/>
        </w:rPr>
        <w:t xml:space="preserve">Vueltas no asignadas y brecha media respecto de la cota inferior, por escenario de tráfico.</w:t>
      </w:r>
    </w:p>
    <w:p>
      <w:pPr>
        <w:pStyle w:val="ListParagraph"/>
        <w:numPr>
          <w:ilvl w:val="0"/>
          <w:numId w:val="2"/>
        </w:numPr>
        <w:spacing w:after="60" w:line="290"/>
        <w:jc w:val="both"/>
      </w:pPr>
      <w:r>
        <w:rPr>
          <w:b/>
          <w:bCs/>
        </w:rPr>
        <w:t xml:space="preserve">Sin tráfico, LS y LPT coinciden exactamente.</w:t>
      </w:r>
      <w:r>
        <w:t xml:space="preserve"> Dentro de cada ruta todas las vueltas duran lo mismo, así que el orden de LPT empata y se desempata por r</w:t>
      </w:r>
      <w:r>
        <w:rPr>
          <w:vertAlign w:val="subscript"/>
        </w:rPr>
        <w:t xml:space="preserve">j</w:t>
      </w:r>
      <w:r>
        <w:t xml:space="preserve">, que es el orden de LS. Es el caso degenerado previsto en el Avance 1.</w:t>
      </w:r>
    </w:p>
    <w:p>
      <w:pPr>
        <w:pStyle w:val="ListParagraph"/>
        <w:numPr>
          <w:ilvl w:val="0"/>
          <w:numId w:val="2"/>
        </w:numPr>
        <w:spacing w:after="60" w:line="290"/>
        <w:jc w:val="both"/>
      </w:pPr>
      <w:r>
        <w:rPr>
          <w:b/>
          <w:bCs/>
        </w:rPr>
        <w:t xml:space="preserve">Con tráfico, LS supera a LPT en factibilidad y en equilibrio.</w:t>
      </w:r>
      <w:r>
        <w:t xml:space="preserve"> En T1 deja la mitad de vueltas sin atender (167 frente a 331) y es mejor o igual en 28 de 37 rutas. En T2 es mejor en 33 de 37 rutas. El desbalance de LPT es 55–80 % mayor.</w:t>
      </w:r>
    </w:p>
    <w:p>
      <w:pPr>
        <w:pStyle w:val="ListParagraph"/>
        <w:numPr>
          <w:ilvl w:val="0"/>
          <w:numId w:val="2"/>
        </w:numPr>
        <w:spacing w:after="60" w:line="290"/>
        <w:jc w:val="both"/>
      </w:pPr>
      <w:r>
        <w:rPr>
          <w:b/>
          <w:bCs/>
        </w:rPr>
        <w:t xml:space="preserve">El tráfico pesimista reduce la atención</w:t>
      </w:r>
      <w:r>
        <w:t xml:space="preserve"> de 98.1 % (T0) a 96.7 % (T1) y 94.4 % (T2) con LS. En T1 el sobrecosto total es pequeño (+0.8 %) porque el perfil solo redistribuye el tiempo; en T2 es +13.3 %.</w:t>
      </w:r>
    </w:p>
    <w:p>
      <w:pPr>
        <w:pStyle w:val="ListParagraph"/>
        <w:numPr>
          <w:ilvl w:val="0"/>
          <w:numId w:val="2"/>
        </w:numPr>
        <w:spacing w:after="60" w:line="290"/>
        <w:jc w:val="both"/>
      </w:pPr>
      <w:r>
        <w:rPr>
          <w:b/>
          <w:bCs/>
        </w:rPr>
        <w:t xml:space="preserve">Elegir la hora de salida tiene un efecto doble.</w:t>
      </w:r>
      <w:r>
        <w:t xml:space="preserve"> Con </w:t>
      </w:r>
      <w:r>
        <w:rPr>
          <w:rFonts w:ascii="Consolas" w:cs="Consolas" w:eastAsia="Consolas" w:hAnsi="Consolas"/>
          <w:sz w:val="19"/>
          <w:szCs w:val="19"/>
        </w:rPr>
        <w:t xml:space="preserve">min_duration</w:t>
      </w:r>
      <w:r>
        <w:t xml:space="preserve">, LS reduce L</w:t>
      </w:r>
      <w:r>
        <w:rPr>
          <w:vertAlign w:val="subscript"/>
        </w:rPr>
        <w:t xml:space="preserve">max</w:t>
      </w:r>
      <w:r>
        <w:t xml:space="preserve"> de 9.05 a 8.78 h y la brecha de 13.7 % a 11.0 %; el sobrecosto pasa a −2.2 %, es decir, las vueltas evitan las puntas. A cambio deja 23 vueltas más sin atender, porque salir más tarde consume holgura de la ventana.</w:t>
      </w:r>
    </w:p>
    <w:p>
      <w:pPr>
        <w:pStyle w:val="ListParagraph"/>
        <w:numPr>
          <w:ilvl w:val="0"/>
          <w:numId w:val="2"/>
        </w:numPr>
        <w:spacing w:after="60" w:line="290"/>
        <w:jc w:val="both"/>
      </w:pPr>
      <w:r>
        <w:rPr>
          <w:b/>
          <w:bCs/>
        </w:rPr>
        <w:t xml:space="preserve">Las vueltas no atendidas sin tráfico se concentran en rutas saturadas:</w:t>
      </w:r>
      <w:r>
        <w:t xml:space="preserve"> RTU-22 (21; ρ = 1.02), RTI-02 (15; ρ = 0.87), RTU-01 (12; ρ = 0.79) y RTU-05 (7; ρ = 0.82). La saturación ρ anticipa la dificultad.</w:t>
      </w:r>
    </w:p>
    <w:p>
      <w:pPr>
        <w:pStyle w:val="ListParagraph"/>
        <w:numPr>
          <w:ilvl w:val="0"/>
          <w:numId w:val="2"/>
        </w:numPr>
        <w:spacing w:after="60" w:line="290"/>
        <w:jc w:val="both"/>
      </w:pPr>
      <w:r>
        <w:rPr>
          <w:b/>
          <w:bCs/>
        </w:rPr>
        <w:t xml:space="preserve">Rendimiento:</w:t>
      </w:r>
      <w:r>
        <w:t xml:space="preserve"> cada configuración resuelve las 37 rutas en unos 0.6 s (≈ 16 ms por ruta) con la política </w:t>
      </w:r>
      <w:r>
        <w:rPr>
          <w:rFonts w:ascii="Consolas" w:cs="Consolas" w:eastAsia="Consolas" w:hAnsi="Consolas"/>
          <w:sz w:val="19"/>
          <w:szCs w:val="19"/>
        </w:rPr>
        <w:t xml:space="preserve">earliest</w:t>
      </w:r>
      <w:r>
        <w:t xml:space="preserve"> y en unos 3 s con </w:t>
      </w:r>
      <w:r>
        <w:rPr>
          <w:rFonts w:ascii="Consolas" w:cs="Consolas" w:eastAsia="Consolas" w:hAnsi="Consolas"/>
          <w:sz w:val="19"/>
          <w:szCs w:val="19"/>
        </w:rPr>
        <w:t xml:space="preserve">min_duration</w:t>
      </w:r>
      <w:r>
        <w:t xml:space="preserve">.</w:t>
      </w:r>
    </w:p>
    <w:p>
      <w:pPr>
        <w:pStyle w:val="Heading2"/>
        <w:keepNext/>
      </w:pPr>
      <w:r>
        <w:t xml:space="preserve">10.4 E2 — Heurísticas frente a métodos exactos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500"/>
        <w:gridCol w:w="1100"/>
        <w:gridCol w:w="1300"/>
        <w:gridCol w:w="1700"/>
        <w:gridCol w:w="1470"/>
      </w:tblGrid>
      <w:tr>
        <w:trPr>
          <w:cantSplit/>
          <w:tblHeader/>
        </w:trPr>
        <w:tc>
          <w:tcPr>
            <w:tcW w:type="dxa" w:w="9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Tráfico</w:t>
            </w:r>
          </w:p>
        </w:tc>
        <w:tc>
          <w:tcPr>
            <w:tcW w:type="dxa" w:w="11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Algoritmo</w:t>
            </w:r>
          </w:p>
        </w:tc>
        <w:tc>
          <w:tcPr>
            <w:tcW w:type="dxa" w:w="15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Brecha media vs CP-SAT</w:t>
            </w:r>
          </w:p>
        </w:tc>
        <w:tc>
          <w:tcPr>
            <w:tcW w:type="dxa" w:w="11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Brecha máx.</w:t>
            </w:r>
          </w:p>
        </w:tc>
        <w:tc>
          <w:tcPr>
            <w:tcW w:type="dxa" w:w="13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Óptimo alcanzado</w:t>
            </w:r>
          </w:p>
        </w:tc>
        <w:tc>
          <w:tcPr>
            <w:tcW w:type="dxa" w:w="17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Peor factibilidad que el óptimo</w:t>
            </w:r>
          </w:p>
        </w:tc>
        <w:tc>
          <w:tcPr>
            <w:tcW w:type="dxa" w:w="14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Tiempo medio</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T0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LS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8.1 %</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44.4 %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4 / 45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9 / 45</w:t>
            </w:r>
          </w:p>
        </w:tc>
        <w:tc>
          <w:tcPr>
            <w:tcW w:type="dxa" w:w="14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0.19 ms</w:t>
            </w:r>
          </w:p>
        </w:tc>
      </w:tr>
      <w:tr>
        <w:trPr>
          <w:cantSplit/>
        </w:trPr>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T0</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LPT</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8.7 %</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35.3 %</w:t>
            </w:r>
          </w:p>
        </w:tc>
        <w:tc>
          <w:tcPr>
            <w:tcW w:type="dxa" w:w="1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2 / 45</w:t>
            </w:r>
          </w:p>
        </w:tc>
        <w:tc>
          <w:tcPr>
            <w:tcW w:type="dxa" w:w="1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26 / 45</w:t>
            </w:r>
          </w:p>
        </w:tc>
        <w:tc>
          <w:tcPr>
            <w:tcW w:type="dxa" w:w="14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0.15 ms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T0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B&amp;B</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−0.07 %</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43 / 45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 / 45</w:t>
            </w:r>
          </w:p>
        </w:tc>
        <w:tc>
          <w:tcPr>
            <w:tcW w:type="dxa" w:w="14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21 ms</w:t>
            </w:r>
          </w:p>
        </w:tc>
      </w:tr>
      <w:tr>
        <w:trPr>
          <w:cantSplit/>
        </w:trPr>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T0</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CP-SAT</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0</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0</w:t>
            </w:r>
          </w:p>
        </w:tc>
        <w:tc>
          <w:tcPr>
            <w:tcW w:type="dxa" w:w="1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45 / 45</w:t>
            </w:r>
          </w:p>
        </w:tc>
        <w:tc>
          <w:tcPr>
            <w:tcW w:type="dxa" w:w="1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w:t>
            </w:r>
          </w:p>
        </w:tc>
        <w:tc>
          <w:tcPr>
            <w:tcW w:type="dxa" w:w="14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44 ms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T2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LS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10.5 %</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34.9 %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 / 45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12 / 45</w:t>
            </w:r>
          </w:p>
        </w:tc>
        <w:tc>
          <w:tcPr>
            <w:tcW w:type="dxa" w:w="14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0.21 ms</w:t>
            </w:r>
          </w:p>
        </w:tc>
      </w:tr>
      <w:tr>
        <w:trPr>
          <w:cantSplit/>
        </w:trPr>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T2</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LPT</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17.6 %</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59.6 %</w:t>
            </w:r>
          </w:p>
        </w:tc>
        <w:tc>
          <w:tcPr>
            <w:tcW w:type="dxa" w:w="1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0 / 45</w:t>
            </w:r>
          </w:p>
        </w:tc>
        <w:tc>
          <w:tcPr>
            <w:tcW w:type="dxa" w:w="1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32 / 45</w:t>
            </w:r>
          </w:p>
        </w:tc>
        <w:tc>
          <w:tcPr>
            <w:tcW w:type="dxa" w:w="14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0.17 ms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T2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B&amp;B</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2.1 %</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6.3 %</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8 / 45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 / 45</w:t>
            </w:r>
          </w:p>
        </w:tc>
        <w:tc>
          <w:tcPr>
            <w:tcW w:type="dxa" w:w="14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23 ms</w:t>
            </w:r>
          </w:p>
        </w:tc>
      </w:tr>
      <w:tr>
        <w:trPr>
          <w:cantSplit/>
        </w:trPr>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T2</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CP-SAT</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0</w:t>
            </w: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0</w:t>
            </w:r>
          </w:p>
        </w:tc>
        <w:tc>
          <w:tcPr>
            <w:tcW w:type="dxa" w:w="1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45 / 45</w:t>
            </w:r>
          </w:p>
        </w:tc>
        <w:tc>
          <w:tcPr>
            <w:tcW w:type="dxa" w:w="1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w:t>
            </w:r>
          </w:p>
        </w:tc>
        <w:tc>
          <w:tcPr>
            <w:tcW w:type="dxa" w:w="14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294 ms</w:t>
            </w:r>
          </w:p>
        </w:tc>
      </w:tr>
    </w:tbl>
    <w:p>
      <w:pPr>
        <w:spacing w:after="60"/>
      </w:pPr>
    </w:p>
    <w:p>
      <w:pPr>
        <w:keepNext w:val="false"/>
        <w:spacing w:after="200" w:before="60"/>
        <w:jc w:val="center"/>
      </w:pPr>
      <w:r>
        <w:rPr>
          <w:b/>
          <w:bCs/>
          <w:color w:val="6E0F1D"/>
          <w:sz w:val="18"/>
          <w:szCs w:val="18"/>
        </w:rPr>
        <w:t xml:space="preserve">Tabla 24. </w:t>
      </w:r>
      <w:r>
        <w:rPr>
          <w:color w:val="595959"/>
          <w:sz w:val="18"/>
          <w:szCs w:val="18"/>
        </w:rPr>
        <w:t xml:space="preserve">E2: 45 instancias aleatorias por escenario (n ∈ {8, 10, 12}, m = 3). Las brechas solo se promedian donde el número de vueltas atendidas coincide con el óptimo. CP-SAT terminó con estado OPTIMAL en las 90.</w:t>
      </w:r>
    </w:p>
    <w:p>
      <w:pPr>
        <w:spacing w:after="120" w:before="0" w:line="300"/>
        <w:jc w:val="both"/>
      </w:pPr>
      <w:r>
        <w:t xml:space="preserve">Las heurísticas resuelven en fracciones de milisegundo, con una brecha media de 8–10 % (LS) y una peor factibilidad en el 20–27 % de los casos. LPT pierde factibilidad en más de la mitad de las instancias. Con tráfico, el B&amp;B (salida más temprana) queda a 2.1 % del óptimo completo: </w:t>
      </w:r>
      <w:r>
        <w:rPr>
          <w:b/>
          <w:bCs/>
        </w:rPr>
        <w:t xml:space="preserve">ese 2 % es el valor de decidir la hora de salida</w:t>
      </w:r>
      <w:r>
        <w:t xml:space="preserve">, y coincide con lo observado en la instancia manual (1.5 %).</w:t>
      </w:r>
    </w:p>
    <w:p>
      <w:pPr>
        <w:pStyle w:val="Heading2"/>
        <w:keepNext/>
      </w:pPr>
      <w:r>
        <w:t xml:space="preserve">10.5 E3 — Escalabilidad</w:t>
      </w:r>
    </w:p>
    <w:p>
      <w:pPr>
        <w:keepNext/>
        <w:spacing w:after="0" w:before="120"/>
        <w:jc w:val="center"/>
      </w:pPr>
      <w:r>
        <w:drawing>
          <wp:inline distT="0" distB="0" distL="0" distR="0">
            <wp:extent cx="4210050" cy="2752725"/>
            <wp:effectExtent t="0" r="0" b="0" l="0"/>
            <wp:docPr id="1" name="Tiempo de ejecución de LS y LPT frente al número de vueltas (escala logarítmica)." descr="Tiempo de ejecución de LS y LPT frente al número de vueltas (escala logarítmica)." title="Tiempo de ejecución de LS y LPT frente al número de vueltas (escala logarít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2752725"/>
                    </a:xfrm>
                    <a:prstGeom prst="rect">
                      <a:avLst/>
                    </a:prstGeom>
                  </pic:spPr>
                </pic:pic>
              </a:graphicData>
            </a:graphic>
          </wp:inline>
        </w:drawing>
      </w:r>
    </w:p>
    <w:p>
      <w:pPr>
        <w:keepNext w:val="false"/>
        <w:spacing w:after="200" w:before="60"/>
        <w:jc w:val="center"/>
      </w:pPr>
      <w:r>
        <w:rPr>
          <w:b/>
          <w:bCs/>
          <w:color w:val="6E0F1D"/>
          <w:sz w:val="18"/>
          <w:szCs w:val="18"/>
        </w:rPr>
        <w:t xml:space="preserve">Figura 7. </w:t>
      </w:r>
      <w:r>
        <w:rPr>
          <w:color w:val="595959"/>
          <w:sz w:val="18"/>
          <w:szCs w:val="18"/>
        </w:rPr>
        <w:t xml:space="preserve">Tiempo de ejecución de LS y LPT frente al número de vueltas (escala logarítmica).</w:t>
      </w:r>
    </w:p>
    <w:p>
      <w:pPr>
        <w:spacing w:after="120" w:before="0" w:line="300"/>
        <w:jc w:val="both"/>
      </w:pPr>
      <w:r>
        <w:t xml:space="preserve">La pendiente en escala log-log es ≈ 2: duplicar n multiplica el tiempo por unas 4, lo que concuerda con el análisis O(n·m·k) con m ∝ n. Una instancia de 4 000 vueltas y 1 333 buses (unas 25 veces la ruta más grande) se resuelve en 22 s. El índice por disponibilidad de buses (sección 11.4) reduciría este costo si se necesitara.</w:t>
      </w:r>
    </w:p>
    <w:p>
      <w:pPr>
        <w:pStyle w:val="Heading2"/>
        <w:keepNext/>
      </w:pPr>
      <w:r>
        <w:t xml:space="preserve">10.6 E4 — Robustez ante la variabilidad del tráfico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700"/>
        <w:gridCol w:w="2100"/>
        <w:gridCol w:w="1300"/>
        <w:gridCol w:w="1500"/>
        <w:gridCol w:w="1570"/>
      </w:tblGrid>
      <w:tr>
        <w:trPr>
          <w:cantSplit/>
          <w:tblHeader/>
        </w:trPr>
        <w:tc>
          <w:tcPr>
            <w:tcW w:type="dxa" w:w="10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Algoritmo</w:t>
            </w:r>
          </w:p>
        </w:tc>
        <w:tc>
          <w:tcPr>
            <w:tcW w:type="dxa" w:w="9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Holgura</w:t>
            </w:r>
          </w:p>
        </w:tc>
        <w:tc>
          <w:tcPr>
            <w:tcW w:type="dxa" w:w="7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σ</w:t>
            </w:r>
          </w:p>
        </w:tc>
        <w:tc>
          <w:tcPr>
            <w:tcW w:type="dxa" w:w="21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 fuera de ventana (media / p95)</w:t>
            </w:r>
          </w:p>
        </w:tc>
        <w:tc>
          <w:tcPr>
            <w:tcW w:type="dxa" w:w="13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Retraso medio (min)</w:t>
            </w:r>
          </w:p>
        </w:tc>
        <w:tc>
          <w:tcPr>
            <w:tcW w:type="dxa" w:w="15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 buses con horas extra</w:t>
            </w:r>
          </w:p>
        </w:tc>
        <w:tc>
          <w:tcPr>
            <w:tcW w:type="dxa" w:w="15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No asignadas en el plan</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LS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0 %</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0.10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6.0 / 9.2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1.7</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0.2</w:t>
            </w:r>
          </w:p>
        </w:tc>
        <w:tc>
          <w:tcPr>
            <w:tcW w:type="dxa" w:w="1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167</w:t>
            </w:r>
          </w:p>
        </w:tc>
      </w:tr>
      <w:tr>
        <w:trPr>
          <w:cantSplit/>
        </w:trPr>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LS</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0 %</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0.20</w:t>
            </w:r>
          </w:p>
        </w:tc>
        <w:tc>
          <w:tcPr>
            <w:tcW w:type="dxa" w:w="2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8.8 / 12.7</w:t>
            </w:r>
          </w:p>
        </w:tc>
        <w:tc>
          <w:tcPr>
            <w:tcW w:type="dxa" w:w="1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4.1</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1.7</w:t>
            </w:r>
          </w:p>
        </w:tc>
        <w:tc>
          <w:tcPr>
            <w:tcW w:type="dxa" w:w="15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167</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LS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10 %</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0.10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1.7 / 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0.1</w:t>
            </w:r>
          </w:p>
        </w:tc>
        <w:tc>
          <w:tcPr>
            <w:tcW w:type="dxa" w:w="1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236</w:t>
            </w:r>
          </w:p>
        </w:tc>
      </w:tr>
      <w:tr>
        <w:trPr>
          <w:cantSplit/>
        </w:trPr>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LS</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10 %</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0.20</w:t>
            </w:r>
          </w:p>
        </w:tc>
        <w:tc>
          <w:tcPr>
            <w:tcW w:type="dxa" w:w="2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5.6 / 9.2</w:t>
            </w:r>
          </w:p>
        </w:tc>
        <w:tc>
          <w:tcPr>
            <w:tcW w:type="dxa" w:w="1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2.2</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1.6</w:t>
            </w:r>
          </w:p>
        </w:tc>
        <w:tc>
          <w:tcPr>
            <w:tcW w:type="dxa" w:w="15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236</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LPT</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0 %</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0.10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2.6 / 4.6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1.2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0.2</w:t>
            </w:r>
          </w:p>
        </w:tc>
        <w:tc>
          <w:tcPr>
            <w:tcW w:type="dxa" w:w="1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331</w:t>
            </w:r>
          </w:p>
        </w:tc>
      </w:tr>
      <w:tr>
        <w:trPr>
          <w:cantSplit/>
        </w:trPr>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LPT</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0 %</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0.20</w:t>
            </w:r>
          </w:p>
        </w:tc>
        <w:tc>
          <w:tcPr>
            <w:tcW w:type="dxa" w:w="2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5.0 / 8.2</w:t>
            </w:r>
          </w:p>
        </w:tc>
        <w:tc>
          <w:tcPr>
            <w:tcW w:type="dxa" w:w="1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3.2</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2.0</w:t>
            </w:r>
          </w:p>
        </w:tc>
        <w:tc>
          <w:tcPr>
            <w:tcW w:type="dxa" w:w="15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331</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LPT</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10 %</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0.10</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0.6 / 1.8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0.1</w:t>
            </w:r>
          </w:p>
        </w:tc>
        <w:tc>
          <w:tcPr>
            <w:tcW w:type="dxa" w:w="15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6"/>
                <w:szCs w:val="16"/>
              </w:rPr>
              <w:t xml:space="preserve">530</w:t>
            </w:r>
          </w:p>
        </w:tc>
      </w:tr>
      <w:tr>
        <w:trPr>
          <w:cantSplit/>
        </w:trPr>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LPT</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10 %</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0.20</w:t>
            </w:r>
          </w:p>
        </w:tc>
        <w:tc>
          <w:tcPr>
            <w:tcW w:type="dxa" w:w="2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2.6 / 5.1</w:t>
            </w:r>
          </w:p>
        </w:tc>
        <w:tc>
          <w:tcPr>
            <w:tcW w:type="dxa" w:w="1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1.5</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1.5</w:t>
            </w:r>
          </w:p>
        </w:tc>
        <w:tc>
          <w:tcPr>
            <w:tcW w:type="dxa" w:w="15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6"/>
                <w:szCs w:val="16"/>
              </w:rPr>
              <w:t xml:space="preserve">530</w:t>
            </w:r>
          </w:p>
        </w:tc>
      </w:tr>
    </w:tbl>
    <w:p>
      <w:pPr>
        <w:spacing w:after="60"/>
      </w:pPr>
    </w:p>
    <w:p>
      <w:pPr>
        <w:keepNext w:val="false"/>
        <w:spacing w:after="200" w:before="60"/>
        <w:jc w:val="center"/>
      </w:pPr>
      <w:r>
        <w:rPr>
          <w:b/>
          <w:bCs/>
          <w:color w:val="6E0F1D"/>
          <w:sz w:val="18"/>
          <w:szCs w:val="18"/>
        </w:rPr>
        <w:t xml:space="preserve">Tabla 25. </w:t>
      </w:r>
      <w:r>
        <w:rPr>
          <w:color w:val="595959"/>
          <w:sz w:val="18"/>
          <w:szCs w:val="18"/>
        </w:rPr>
        <w:t xml:space="preserve">E4: simulación Monte Carlo con tráfico T1, 100 réplicas por ruta (37 rutas).</w:t>
      </w:r>
    </w:p>
    <w:p>
      <w:pPr>
        <w:keepNext/>
        <w:spacing w:after="0" w:before="120"/>
        <w:jc w:val="center"/>
      </w:pPr>
      <w:r>
        <w:drawing>
          <wp:inline distT="0" distB="0" distL="0" distR="0">
            <wp:extent cx="4933950" cy="2619375"/>
            <wp:effectExtent t="0" r="0" b="0" l="0"/>
            <wp:docPr id="1" name="Porcentaje de vueltas que salen fuera de su ventana en la ejecución simulada." descr="Porcentaje de vueltas que salen fuera de su ventana en la ejecución simulada." title="Porcentaje de vueltas que salen fuera de su ventana en la ejecución simu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2619375"/>
                    </a:xfrm>
                    <a:prstGeom prst="rect">
                      <a:avLst/>
                    </a:prstGeom>
                  </pic:spPr>
                </pic:pic>
              </a:graphicData>
            </a:graphic>
          </wp:inline>
        </w:drawing>
      </w:r>
    </w:p>
    <w:p>
      <w:pPr>
        <w:keepNext w:val="false"/>
        <w:spacing w:after="200" w:before="60"/>
        <w:jc w:val="center"/>
      </w:pPr>
      <w:r>
        <w:rPr>
          <w:b/>
          <w:bCs/>
          <w:color w:val="6E0F1D"/>
          <w:sz w:val="18"/>
          <w:szCs w:val="18"/>
        </w:rPr>
        <w:t xml:space="preserve">Figura 8. </w:t>
      </w:r>
      <w:r>
        <w:rPr>
          <w:color w:val="595959"/>
          <w:sz w:val="18"/>
          <w:szCs w:val="18"/>
        </w:rPr>
        <w:t xml:space="preserve">Porcentaje de vueltas que salen fuera de su ventana en la ejecución simulada.</w:t>
      </w:r>
    </w:p>
    <w:p>
      <w:pPr>
        <w:spacing w:after="120" w:before="0" w:line="300"/>
        <w:jc w:val="both"/>
      </w:pPr>
      <w:r>
        <w:t xml:space="preserve">Un plan sin holgura y con variabilidad alta (σ = 0.20) produce un 8.8 % de salidas fuera de ventana con LS. Una holgura del 10 % lo reduce a 5.6 %, pero deja 69 vueltas más sin atender. LPT parece más robusto, pero esa ventaja es engañosa: atiende muchas menos vueltas y por eso sus buses tienen más tiempo libre. La comparación de robustez debe hacerse </w:t>
      </w:r>
      <w:r>
        <w:rPr>
          <w:b/>
          <w:bCs/>
        </w:rPr>
        <w:t xml:space="preserve">a igual número de vueltas atendidas</w:t>
      </w:r>
      <w:r>
        <w:t xml:space="preserve">, y esto se corregirá en la Entrega 2 (sección 11.5).</w:t>
      </w:r>
    </w:p>
    <w:p>
      <w:pPr>
        <w:pStyle w:val="Heading2"/>
        <w:keepNext/>
      </w:pPr>
      <w:r>
        <w:t xml:space="preserve">10.7 Contraste con las hipótesis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300"/>
        <w:gridCol w:w="4270"/>
        <w:gridCol w:w="1500"/>
      </w:tblGrid>
      <w:tr>
        <w:trPr>
          <w:cantSplit/>
          <w:tblHeader/>
        </w:trPr>
        <w:tc>
          <w:tcPr>
            <w:tcW w:type="dxa" w:w="33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Hipótesis</w:t>
            </w:r>
          </w:p>
        </w:tc>
        <w:tc>
          <w:tcPr>
            <w:tcW w:type="dxa" w:w="42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Resultado</w:t>
            </w:r>
          </w:p>
        </w:tc>
        <w:tc>
          <w:tcPr>
            <w:tcW w:type="dxa" w:w="15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Estado</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H1: LS ≈ LPT sin tráfico; LPT pierde con tráfico</w:t>
            </w:r>
          </w:p>
        </w:tc>
        <w:tc>
          <w:tcPr>
            <w:tcW w:type="dxa" w:w="4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Idénticos en T0; LPT peor en T1 y T2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Confirmada</w:t>
            </w:r>
          </w:p>
        </w:tc>
      </w:tr>
      <w:tr>
        <w:trPr>
          <w:cantSplit/>
        </w:trPr>
        <w:tc>
          <w:tcPr>
            <w:tcW w:type="dxa" w:w="3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H2: T1 afecta poco; T2 mucho</w:t>
            </w:r>
          </w:p>
        </w:tc>
        <w:tc>
          <w:tcPr>
            <w:tcW w:type="dxa" w:w="4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+72 vueltas no atendidas en T1 (+1.4 pp) y +185 en T2 (+3.7 pp) respecto de T0</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Confirmada</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H3: min_duration reduce sobrecosto y L</w:t>
            </w:r>
            <w:r>
              <w:rPr>
                <w:sz w:val="16"/>
                <w:szCs w:val="16"/>
                <w:vertAlign w:val="subscript"/>
              </w:rPr>
              <w:t xml:space="preserve">max</w:t>
            </w:r>
            <w:r>
              <w:rPr>
                <w:sz w:val="16"/>
                <w:szCs w:val="16"/>
              </w:rPr>
              <w:t xml:space="preserve"> a costa de factibilidad</w:t>
            </w:r>
          </w:p>
        </w:tc>
        <w:tc>
          <w:tcPr>
            <w:tcW w:type="dxa" w:w="4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−3 pp de sobrecosto, −0.27 h de L</w:t>
            </w:r>
            <w:r>
              <w:rPr>
                <w:sz w:val="16"/>
                <w:szCs w:val="16"/>
                <w:vertAlign w:val="subscript"/>
              </w:rPr>
              <w:t xml:space="preserve">max</w:t>
            </w:r>
            <w:r>
              <w:rPr>
                <w:sz w:val="16"/>
                <w:szCs w:val="16"/>
              </w:rPr>
              <w:t xml:space="preserve">, +23 no asignadas (T1)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Confirmada</w:t>
            </w:r>
          </w:p>
        </w:tc>
      </w:tr>
      <w:tr>
        <w:trPr>
          <w:cantSplit/>
        </w:trPr>
        <w:tc>
          <w:tcPr>
            <w:tcW w:type="dxa" w:w="3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H4: brecha media &lt; 15 % vs óptimo</w:t>
            </w:r>
          </w:p>
        </w:tc>
        <w:tc>
          <w:tcPr>
            <w:tcW w:type="dxa" w:w="4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LS 8–10 % ✓; LPT 17.6 % en T2 ✗; B&amp;B 2.1 % ✓</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Parcial</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H5: crecimiento ≈ cuadrático</w:t>
            </w:r>
          </w:p>
        </w:tc>
        <w:tc>
          <w:tcPr>
            <w:tcW w:type="dxa" w:w="4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Pendiente log-log ≈ 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Confirmada</w:t>
            </w:r>
          </w:p>
        </w:tc>
      </w:tr>
      <w:tr>
        <w:trPr>
          <w:cantSplit/>
        </w:trPr>
        <w:tc>
          <w:tcPr>
            <w:tcW w:type="dxa" w:w="3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H6: σ = 0.2 da &gt; 5 % fuera de ventana; la holgura ayuda con costo</w:t>
            </w:r>
          </w:p>
        </w:tc>
        <w:tc>
          <w:tcPr>
            <w:tcW w:type="dxa" w:w="4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8.8 % → 5.6 % con 10 % de holgura; +69 no asignadas</w:t>
            </w:r>
          </w:p>
        </w:tc>
        <w:tc>
          <w:tcPr>
            <w:tcW w:type="dxa" w:w="15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Confirmada</w:t>
            </w:r>
          </w:p>
        </w:tc>
      </w:tr>
    </w:tbl>
    <w:p>
      <w:pPr>
        <w:spacing w:after="60"/>
      </w:pPr>
    </w:p>
    <w:p>
      <w:pPr>
        <w:keepNext w:val="false"/>
        <w:spacing w:after="200" w:before="60"/>
        <w:jc w:val="center"/>
      </w:pPr>
      <w:r>
        <w:rPr>
          <w:b/>
          <w:bCs/>
          <w:color w:val="6E0F1D"/>
          <w:sz w:val="18"/>
          <w:szCs w:val="18"/>
        </w:rPr>
        <w:t xml:space="preserve">Tabla 26. </w:t>
      </w:r>
      <w:r>
        <w:rPr>
          <w:color w:val="595959"/>
          <w:sz w:val="18"/>
          <w:szCs w:val="18"/>
        </w:rPr>
        <w:t xml:space="preserve">Contraste de hipótesis (resultados preliminares).</w:t>
      </w:r>
    </w:p>
    <w:p>
      <w:pPr>
        <w:pStyle w:val="Heading1"/>
        <w:pageBreakBefore/>
      </w:pPr>
      <w:r>
        <w:t xml:space="preserve">11. Discusión, ajustes y dificultades</w:t>
      </w:r>
    </w:p>
    <w:p>
      <w:pPr>
        <w:pStyle w:val="Heading2"/>
        <w:keepNext/>
      </w:pPr>
      <w:r>
        <w:t xml:space="preserve">11.1 Interpretación y contraste con la teoría</w:t>
      </w:r>
    </w:p>
    <w:p>
      <w:pPr>
        <w:spacing w:after="120" w:before="0" w:line="300"/>
        <w:jc w:val="both"/>
      </w:pPr>
      <w:r>
        <w:rPr>
          <w:b/>
          <w:bCs/>
        </w:rPr>
        <w:t xml:space="preserve">¿Por qué LPT pierde con ventanas y tráfico?</w:t>
      </w:r>
      <w:r>
        <w:t xml:space="preserve"> La garantía de Graham para LPT supone que cualquier trabajo puede ir en cualquier momento, de modo que solo importa el tamaño. Con ventanas, el orden de procesamiento determina la factibilidad. Cuando las ventanas son estrechas, el problema se parece a la partición de intervalos, donde el algoritmo voraz que procesa los intervalos </w:t>
      </w:r>
      <w:r>
        <w:rPr>
          <w:b/>
          <w:bCs/>
        </w:rPr>
        <w:t xml:space="preserve">por hora de inicio</w:t>
      </w:r>
      <w:r>
        <w:t xml:space="preserve"> es óptimo en número de máquinas (Kolen et al., 2007). LS conserva ese orden. LPT lo rompe: inserta primero vueltas de la tarde y deja huecos fragmentados en la mañana.</w:t>
      </w:r>
    </w:p>
    <w:p>
      <w:pPr>
        <w:spacing w:after="120" w:before="0" w:line="300"/>
        <w:jc w:val="both"/>
      </w:pPr>
      <w:r>
        <w:t xml:space="preserve">Con tráfico, además, la "vuelta más larga" es la que cae en hora punta. LPT termina ordenando por congestión y no por tamaño real, y agrupa las vueltas de punta en los mismos buses. El aumento del desbalance (1.68 → 2.61 h en T1) lo confirma. Es un buen ejemplo de que una garantía teórica no se traslada automáticamente cuando cambian los supuestos del modelo.</w:t>
      </w:r>
    </w:p>
    <w:p>
      <w:pPr>
        <w:spacing w:after="120" w:before="0" w:line="300"/>
        <w:jc w:val="both"/>
      </w:pPr>
      <w:r>
        <w:rPr>
          <w:b/>
          <w:bCs/>
        </w:rPr>
        <w:t xml:space="preserve">Alternativa descartada: best fit.</w:t>
      </w:r>
      <w:r>
        <w:t xml:space="preserve"> Elegir el bus que deja menos tiempo muerto antes de la vuelta es una regla natural en la partición de intervalos, así que se probó. Resultó peor en todos los escenarios: T1 deja 177 vueltas sin atender (frente a 167) y eleva el L</w:t>
      </w:r>
      <w:r>
        <w:rPr>
          <w:vertAlign w:val="subscript"/>
        </w:rPr>
        <w:t xml:space="preserve">max</w:t>
      </w:r>
      <w:r>
        <w:t xml:space="preserve"> medio a 12.7 h (frente a 9.0). Al compactar las líneas de tiempo, concentra las vueltas en pocos buses y choca con sus almuerzos. La regla de menor carga reparte mejor.</w:t>
      </w:r>
    </w:p>
    <w:p>
      <w:pPr>
        <w:spacing w:after="120" w:before="0" w:line="300"/>
        <w:jc w:val="both"/>
      </w:pPr>
      <w:r>
        <w:rPr>
          <w:b/>
          <w:bCs/>
        </w:rPr>
        <w:t xml:space="preserve">El valor de la hora de salida.</w:t>
      </w:r>
      <w:r>
        <w:t xml:space="preserve"> CP-SAT y la política </w:t>
      </w:r>
      <w:r>
        <w:rPr>
          <w:rFonts w:ascii="Consolas" w:cs="Consolas" w:eastAsia="Consolas" w:hAnsi="Consolas"/>
          <w:sz w:val="19"/>
          <w:szCs w:val="19"/>
        </w:rPr>
        <w:t xml:space="preserve">min_duration</w:t>
      </w:r>
      <w:r>
        <w:t xml:space="preserve"> muestran que decidir </w:t>
      </w:r>
      <w:r>
        <w:rPr>
          <w:i/>
          <w:iCs/>
        </w:rPr>
        <w:t xml:space="preserve">cuándo</w:t>
      </w:r>
      <w:r>
        <w:t xml:space="preserve"> sale una vuelta, no solo </w:t>
      </w:r>
      <w:r>
        <w:rPr>
          <w:i/>
          <w:iCs/>
        </w:rPr>
        <w:t xml:space="preserve">en qué bus</w:t>
      </w:r>
      <w:r>
        <w:t xml:space="preserve">, reduce la carga en 1.5–3 %. Este grado de libertad no existía en el Avance 1 y aparece precisamente por modelar el tráfico.</w:t>
      </w:r>
    </w:p>
    <w:p>
      <w:pPr>
        <w:pStyle w:val="Heading2"/>
        <w:keepNext/>
      </w:pPr>
      <w:r>
        <w:t xml:space="preserve">11.2 Cuándo conviene cada alternativa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4170"/>
        <w:gridCol w:w="2900"/>
      </w:tblGrid>
      <w:tr>
        <w:trPr>
          <w:cantSplit/>
          <w:tblHeader/>
        </w:trPr>
        <w:tc>
          <w:tcPr>
            <w:tcW w:type="dxa" w:w="20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Alternativa</w:t>
            </w:r>
          </w:p>
        </w:tc>
        <w:tc>
          <w:tcPr>
            <w:tcW w:type="dxa" w:w="41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Conviene cuando…</w:t>
            </w:r>
          </w:p>
        </w:tc>
        <w:tc>
          <w:tcPr>
            <w:tcW w:type="dxa" w:w="29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Limitación</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LS (earliest)</w:t>
            </w:r>
          </w:p>
        </w:tc>
        <w:tc>
          <w:tcPr>
            <w:tcW w:type="dxa" w:w="41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Se busca atender el máximo de vueltas con rapidez (operación diaria).</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No aprovecha la hora de salida; brecha de 8–14 %.</w:t>
            </w:r>
          </w:p>
        </w:tc>
      </w:tr>
      <w:tr>
        <w:trPr>
          <w:cantSplit/>
        </w:trPr>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LS (min_duration)</w:t>
            </w:r>
          </w:p>
        </w:tc>
        <w:tc>
          <w:tcPr>
            <w:tcW w:type="dxa" w:w="41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El objetivo principal es reducir horas de conducción y consumo en días de tráfico.</w:t>
            </w:r>
          </w:p>
        </w:tc>
        <w:tc>
          <w:tcPr>
            <w:tcW w:type="dxa" w:w="2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Atiende algo menos de vueltas.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LPT</w:t>
            </w:r>
          </w:p>
        </w:tc>
        <w:tc>
          <w:tcPr>
            <w:tcW w:type="dxa" w:w="41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No hay ventanas o son muy anchas y las duraciones varían (caso clásico).</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Con ventanas y tráfico pierde factibilidad y equilibrio.</w:t>
            </w:r>
          </w:p>
        </w:tc>
      </w:tr>
      <w:tr>
        <w:trPr>
          <w:cantSplit/>
        </w:trPr>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B&amp;B</w:t>
            </w:r>
          </w:p>
        </w:tc>
        <w:tc>
          <w:tcPr>
            <w:tcW w:type="dxa" w:w="41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Instancias de hasta unas 12 vueltas; validar heurísticas; enseñanza.</w:t>
            </w:r>
          </w:p>
        </w:tc>
        <w:tc>
          <w:tcPr>
            <w:tcW w:type="dxa" w:w="2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Exponencial; solo explora salidas tempranas.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CP-SAT</w:t>
            </w:r>
          </w:p>
        </w:tc>
        <w:tc>
          <w:tcPr>
            <w:tcW w:type="dxa" w:w="41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Referencia óptima en instancias pequeñas y medianas.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Discretización a 1 min; en rutas completas no prueba optimalidad en 2 min.</w:t>
            </w:r>
          </w:p>
        </w:tc>
      </w:tr>
      <w:tr>
        <w:trPr>
          <w:cantSplit/>
        </w:trPr>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Holgura del 10 %</w:t>
            </w:r>
          </w:p>
        </w:tc>
        <w:tc>
          <w:tcPr>
            <w:tcW w:type="dxa" w:w="41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Variabilidad alta y prioridad a la puntualidad.</w:t>
            </w:r>
          </w:p>
        </w:tc>
        <w:tc>
          <w:tcPr>
            <w:tcW w:type="dxa" w:w="2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Reduce las vueltas atendidas.</w:t>
            </w:r>
          </w:p>
        </w:tc>
      </w:tr>
    </w:tbl>
    <w:p>
      <w:pPr>
        <w:spacing w:after="60"/>
      </w:pPr>
    </w:p>
    <w:p>
      <w:pPr>
        <w:keepNext w:val="false"/>
        <w:spacing w:after="200" w:before="60"/>
        <w:jc w:val="center"/>
      </w:pPr>
      <w:r>
        <w:rPr>
          <w:b/>
          <w:bCs/>
          <w:color w:val="6E0F1D"/>
          <w:sz w:val="18"/>
          <w:szCs w:val="18"/>
        </w:rPr>
        <w:t xml:space="preserve">Tabla 27. </w:t>
      </w:r>
      <w:r>
        <w:rPr>
          <w:color w:val="595959"/>
          <w:sz w:val="18"/>
          <w:szCs w:val="18"/>
        </w:rPr>
        <w:t xml:space="preserve">Situaciones en que conviene cada alternativa.</w:t>
      </w:r>
    </w:p>
    <w:p>
      <w:pPr>
        <w:pStyle w:val="Heading2"/>
        <w:keepNext/>
      </w:pPr>
      <w:r>
        <w:t xml:space="preserve">11.3 Ajustes realizados a partir de los avances anteriores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000"/>
        <w:gridCol w:w="5070"/>
      </w:tblGrid>
      <w:tr>
        <w:trPr>
          <w:cantSplit/>
          <w:tblHeader/>
        </w:trPr>
        <w:tc>
          <w:tcPr>
            <w:tcW w:type="dxa" w:w="40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Observación o problema detectado</w:t>
            </w:r>
          </w:p>
        </w:tc>
        <w:tc>
          <w:tcPr>
            <w:tcW w:type="dxa" w:w="50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Ajuste en la Entrega 1</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b/>
                <w:bCs/>
                <w:sz w:val="16"/>
                <w:szCs w:val="16"/>
              </w:rPr>
              <w:t xml:space="preserve">Observación del docente:</w:t>
            </w:r>
            <w:r>
              <w:rPr>
                <w:sz w:val="16"/>
                <w:szCs w:val="16"/>
              </w:rPr>
              <w:t xml:space="preserve"> ¿cómo se maneja el tráfico?</w:t>
            </w:r>
          </w:p>
        </w:tc>
        <w:tc>
          <w:tcPr>
            <w:tcW w:type="dxa" w:w="50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Duración dependiente de la hora (capa A, FIFO), escenarios T0/T1/T2 y variabilidad simulada (capa B).</w:t>
            </w:r>
          </w:p>
        </w:tc>
      </w:tr>
      <w:tr>
        <w:trPr>
          <w:cantSplit/>
        </w:trPr>
        <w:tc>
          <w:tcPr>
            <w:tcW w:type="dxa" w:w="4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Avance 1: se minimizaba C</w:t>
            </w:r>
            <w:r>
              <w:rPr>
                <w:sz w:val="16"/>
                <w:szCs w:val="16"/>
                <w:vertAlign w:val="subscript"/>
              </w:rPr>
              <w:t xml:space="preserve">max</w:t>
            </w:r>
            <w:r>
              <w:rPr>
                <w:sz w:val="16"/>
                <w:szCs w:val="16"/>
              </w:rPr>
              <w:t xml:space="preserve"> pero se reportaba la carga máxima.</w:t>
            </w:r>
          </w:p>
        </w:tc>
        <w:tc>
          <w:tcPr>
            <w:tcW w:type="dxa" w:w="50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Objetivo corregido a L</w:t>
            </w:r>
            <w:r>
              <w:rPr>
                <w:sz w:val="16"/>
                <w:szCs w:val="16"/>
                <w:vertAlign w:val="subscript"/>
              </w:rPr>
              <w:t xml:space="preserve">max</w:t>
            </w:r>
            <w:r>
              <w:rPr>
                <w:sz w:val="16"/>
                <w:szCs w:val="16"/>
              </w:rPr>
              <w:t xml:space="preserve"> y criterio lexicográfico con vueltas atendidas.</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Avance 1: almuerzo declarado pero ausente en el ejemplo; almuerzo fijo.</w:t>
            </w:r>
          </w:p>
        </w:tc>
        <w:tc>
          <w:tcPr>
            <w:tcW w:type="dxa" w:w="50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Almuerzo con ventana de ±30 min en 3 turnos. Con almuerzo fijo, RTI-01 perdía 4 vueltas incluso sin tráfico, una infactibilidad artificial.</w:t>
            </w:r>
          </w:p>
        </w:tc>
      </w:tr>
      <w:tr>
        <w:trPr>
          <w:cantSplit/>
        </w:trPr>
        <w:tc>
          <w:tcPr>
            <w:tcW w:type="dxa" w:w="4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Avance 1: "Branch and Bound" sin especificar.</w:t>
            </w:r>
          </w:p>
        </w:tc>
        <w:tc>
          <w:tcPr>
            <w:tcW w:type="dxa" w:w="50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B&amp;B implementado con cota, simetría e incumbente, y CP-SAT como verificación cruzada.</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Avance 2: faltaban módulos, formatos, pseudocódigo, complejidad y pruebas.</w:t>
            </w:r>
          </w:p>
        </w:tc>
        <w:tc>
          <w:tcPr>
            <w:tcW w:type="dxa" w:w="50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Secciones 5, 6 y 8; 35 pruebas automatizadas; validador independiente.</w:t>
            </w:r>
          </w:p>
        </w:tc>
      </w:tr>
      <w:tr>
        <w:trPr>
          <w:cantSplit/>
        </w:trPr>
        <w:tc>
          <w:tcPr>
            <w:tcW w:type="dxa" w:w="4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Avance 3: se pedía repositorio y prototipo ejecutable.</w:t>
            </w:r>
          </w:p>
        </w:tc>
        <w:tc>
          <w:tcPr>
            <w:tcW w:type="dxa" w:w="50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Paquete </w:t>
            </w:r>
            <w:r>
              <w:rPr>
                <w:rFonts w:ascii="Consolas" w:cs="Consolas" w:eastAsia="Consolas" w:hAnsi="Consolas"/>
                <w:sz w:val="16"/>
                <w:szCs w:val="16"/>
              </w:rPr>
              <w:t xml:space="preserve">sched</w:t>
            </w:r>
            <w:r>
              <w:rPr>
                <w:sz w:val="16"/>
                <w:szCs w:val="16"/>
              </w:rPr>
              <w:t xml:space="preserve"> con CLI, README, cuaderno de demostración y experimentos reproducibles.</w:t>
            </w:r>
          </w:p>
        </w:tc>
      </w:tr>
      <w:tr>
        <w:trPr>
          <w:cantSplit/>
        </w:trPr>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Datos: RTU-28 y RTU-29 con 3 057 y 2 836 vueltas.</w:t>
            </w:r>
          </w:p>
        </w:tc>
        <w:tc>
          <w:tcPr>
            <w:tcW w:type="dxa" w:w="50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Detección automática y regeneración (145 y 139); marcado en el Excel.</w:t>
            </w:r>
          </w:p>
        </w:tc>
      </w:tr>
      <w:tr>
        <w:trPr>
          <w:cantSplit/>
        </w:trPr>
        <w:tc>
          <w:tcPr>
            <w:tcW w:type="dxa" w:w="4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Algunas rutas no pueden atender todas las vueltas.</w:t>
            </w:r>
          </w:p>
        </w:tc>
        <w:tc>
          <w:tcPr>
            <w:tcW w:type="dxa" w:w="50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Indicador de saturación ρ y reporte explícito de vueltas no asignadas.</w:t>
            </w:r>
          </w:p>
        </w:tc>
      </w:tr>
    </w:tbl>
    <w:p>
      <w:pPr>
        <w:spacing w:after="60"/>
      </w:pPr>
    </w:p>
    <w:p>
      <w:pPr>
        <w:keepNext w:val="false"/>
        <w:spacing w:after="200" w:before="60"/>
        <w:jc w:val="center"/>
      </w:pPr>
      <w:r>
        <w:rPr>
          <w:b/>
          <w:bCs/>
          <w:color w:val="6E0F1D"/>
          <w:sz w:val="18"/>
          <w:szCs w:val="18"/>
        </w:rPr>
        <w:t xml:space="preserve">Tabla 28. </w:t>
      </w:r>
      <w:r>
        <w:rPr>
          <w:color w:val="595959"/>
          <w:sz w:val="18"/>
          <w:szCs w:val="18"/>
        </w:rPr>
        <w:t xml:space="preserve">Ajustes respecto de los avances 1, 2 y 3.</w:t>
      </w:r>
    </w:p>
    <w:p>
      <w:pPr>
        <w:pStyle w:val="Heading2"/>
        <w:keepNext/>
      </w:pPr>
      <w:r>
        <w:t xml:space="preserve">11.4 Dificultades pendientes</w:t>
      </w:r>
    </w:p>
    <w:p>
      <w:pPr>
        <w:pStyle w:val="ListParagraph"/>
        <w:numPr>
          <w:ilvl w:val="0"/>
          <w:numId w:val="2"/>
        </w:numPr>
        <w:spacing w:after="60" w:line="290"/>
        <w:jc w:val="both"/>
      </w:pPr>
      <w:r>
        <w:rPr>
          <w:b/>
          <w:bCs/>
        </w:rPr>
        <w:t xml:space="preserve">Mejorar las heurísticas.</w:t>
      </w:r>
      <w:r>
        <w:t xml:space="preserve"> Una búsqueda local (reubicar o intercambiar vueltas entre buses) partiendo de LS podría cerrar parte de la brecha de 8–14 %. Es la tercera estrategia prevista para la Entrega 2.</w:t>
      </w:r>
    </w:p>
    <w:p>
      <w:pPr>
        <w:pStyle w:val="ListParagraph"/>
        <w:numPr>
          <w:ilvl w:val="0"/>
          <w:numId w:val="2"/>
        </w:numPr>
        <w:spacing w:after="60" w:line="290"/>
        <w:jc w:val="both"/>
      </w:pPr>
      <w:r>
        <w:rPr>
          <w:b/>
          <w:bCs/>
        </w:rPr>
        <w:t xml:space="preserve">Combinar LPT con el orden temporal.</w:t>
      </w:r>
      <w:r>
        <w:t xml:space="preserve"> Una variante de LPT por franja (ordenar por duración dentro de cada periodo) podría conservar la idea de LPT sin romper el orden temporal.</w:t>
      </w:r>
    </w:p>
    <w:p>
      <w:pPr>
        <w:pStyle w:val="ListParagraph"/>
        <w:numPr>
          <w:ilvl w:val="0"/>
          <w:numId w:val="2"/>
        </w:numPr>
        <w:spacing w:after="60" w:line="290"/>
        <w:jc w:val="both"/>
      </w:pPr>
      <w:r>
        <w:rPr>
          <w:b/>
          <w:bCs/>
        </w:rPr>
        <w:t xml:space="preserve">Calibrar el tráfico.</w:t>
      </w:r>
      <w:r>
        <w:t xml:space="preserve"> Los factores son supuestos. Se buscará medir tiempos reales de algunas vueltas o conseguir datos abiertos de GPS para calibrar al menos una ruta.</w:t>
      </w:r>
    </w:p>
    <w:p>
      <w:pPr>
        <w:pStyle w:val="ListParagraph"/>
        <w:numPr>
          <w:ilvl w:val="0"/>
          <w:numId w:val="2"/>
        </w:numPr>
        <w:spacing w:after="60" w:line="290"/>
        <w:jc w:val="both"/>
      </w:pPr>
      <w:r>
        <w:rPr>
          <w:b/>
          <w:bCs/>
        </w:rPr>
        <w:t xml:space="preserve">Robustez a igual servicio.</w:t>
      </w:r>
      <w:r>
        <w:t xml:space="preserve"> Comparar E4 con el mismo conjunto de vueltas atendidas (por ejemplo, holgura solo donde sobra capacidad).</w:t>
      </w:r>
    </w:p>
    <w:p>
      <w:pPr>
        <w:pStyle w:val="ListParagraph"/>
        <w:numPr>
          <w:ilvl w:val="0"/>
          <w:numId w:val="2"/>
        </w:numPr>
        <w:spacing w:after="60" w:line="290"/>
        <w:jc w:val="both"/>
      </w:pPr>
      <w:r>
        <w:rPr>
          <w:b/>
          <w:bCs/>
        </w:rPr>
        <w:t xml:space="preserve">Escala de los métodos exactos.</w:t>
      </w:r>
      <w:r>
        <w:t xml:space="preserve"> CP-SAT no prueba optimalidad en rutas completas en 2 min. Se evaluarán cotas más fuertes o la descomposición por franjas.</w:t>
      </w:r>
    </w:p>
    <w:p>
      <w:pPr>
        <w:pStyle w:val="ListParagraph"/>
        <w:numPr>
          <w:ilvl w:val="0"/>
          <w:numId w:val="2"/>
        </w:numPr>
        <w:spacing w:after="60" w:line="290"/>
        <w:jc w:val="both"/>
      </w:pPr>
      <w:r>
        <w:rPr>
          <w:b/>
          <w:bCs/>
        </w:rPr>
        <w:t xml:space="preserve">Eficiencia.</w:t>
      </w:r>
      <w:r>
        <w:t xml:space="preserve"> Un índice de buses por hora de disponibilidad evitaría recorrer los m buses en cada vuelta.</w:t>
      </w:r>
    </w:p>
    <w:p>
      <w:pPr>
        <w:pStyle w:val="Heading2"/>
        <w:keepNext/>
      </w:pPr>
      <w:r>
        <w:t xml:space="preserve">11.5 Amenazas a la validez</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3770"/>
      </w:tblGrid>
      <w:tr>
        <w:trPr>
          <w:cantSplit/>
          <w:tblHeader/>
        </w:trPr>
        <w:tc>
          <w:tcPr>
            <w:tcW w:type="dxa" w:w="13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Tipo</w:t>
            </w:r>
          </w:p>
        </w:tc>
        <w:tc>
          <w:tcPr>
            <w:tcW w:type="dxa" w:w="40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Amenaza</w:t>
            </w:r>
          </w:p>
        </w:tc>
        <w:tc>
          <w:tcPr>
            <w:tcW w:type="dxa" w:w="37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Mitigación</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Constructo</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Las ventanas, los turnos de almuerzo y los factores de tráfico son supuestos, no observaciones.</w:t>
            </w:r>
          </w:p>
        </w:tc>
        <w:tc>
          <w:tcPr>
            <w:tcW w:type="dxa" w:w="37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Se declaran explícitamente, son configurables y se evalúan en varios escenarios (T0/T1/T2).</w:t>
            </w:r>
          </w:p>
        </w:tc>
      </w:tr>
      <w:tr>
        <w:trPr>
          <w:cantSplit/>
        </w:trPr>
        <w:tc>
          <w:tcPr>
            <w:tcW w:type="dxa" w:w="1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Constructo</w:t>
            </w:r>
          </w:p>
        </w:tc>
        <w:tc>
          <w:tcPr>
            <w:tcW w:type="dxa" w:w="4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L</w:t>
            </w:r>
            <w:r>
              <w:rPr>
                <w:sz w:val="16"/>
                <w:szCs w:val="16"/>
                <w:vertAlign w:val="subscript"/>
              </w:rPr>
              <w:t xml:space="preserve">max</w:t>
            </w:r>
            <w:r>
              <w:rPr>
                <w:sz w:val="16"/>
                <w:szCs w:val="16"/>
              </w:rPr>
              <w:t xml:space="preserve"> no captura todo el costo operativo (consumo, puntualidad).</w:t>
            </w:r>
          </w:p>
        </w:tc>
        <w:tc>
          <w:tcPr>
            <w:tcW w:type="dxa" w:w="37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Métricas complementarias: desbalance, sobrecosto, robustez.</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Interna</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Comparar algoritmos que atienden distinto número de vueltas sesga L</w:t>
            </w:r>
            <w:r>
              <w:rPr>
                <w:sz w:val="16"/>
                <w:szCs w:val="16"/>
                <w:vertAlign w:val="subscript"/>
              </w:rPr>
              <w:t xml:space="preserve">max</w:t>
            </w:r>
            <w:r>
              <w:rPr>
                <w:sz w:val="16"/>
                <w:szCs w:val="16"/>
              </w:rPr>
              <w:t xml:space="preserve"> y la robustez.</w:t>
            </w:r>
          </w:p>
        </w:tc>
        <w:tc>
          <w:tcPr>
            <w:tcW w:type="dxa" w:w="37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Objetivo lexicográfico; brecha contra la cota de las vueltas atendidas; corrección pendiente en E4.</w:t>
            </w:r>
          </w:p>
        </w:tc>
      </w:tr>
      <w:tr>
        <w:trPr>
          <w:cantSplit/>
        </w:trPr>
        <w:tc>
          <w:tcPr>
            <w:tcW w:type="dxa" w:w="1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Interna</w:t>
            </w:r>
          </w:p>
        </w:tc>
        <w:tc>
          <w:tcPr>
            <w:tcW w:type="dxa" w:w="4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La discretización de CP-SAT puede alterar el óptimo.</w:t>
            </w:r>
          </w:p>
        </w:tc>
        <w:tc>
          <w:tcPr>
            <w:tcW w:type="dxa" w:w="37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Validación con duraciones exactas; contraste con el B&amp;B.</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Externa</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Datos de 2020 y una sola jornada típica.</w:t>
            </w:r>
          </w:p>
        </w:tc>
        <w:tc>
          <w:tcPr>
            <w:tcW w:type="dxa" w:w="37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Los resultados se presentan como comparativos entre algoritmos, no como predicción operativa.</w:t>
            </w:r>
          </w:p>
        </w:tc>
      </w:tr>
      <w:tr>
        <w:trPr>
          <w:cantSplit/>
        </w:trPr>
        <w:tc>
          <w:tcPr>
            <w:tcW w:type="dxa" w:w="1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Externa</w:t>
            </w:r>
          </w:p>
        </w:tc>
        <w:tc>
          <w:tcPr>
            <w:tcW w:type="dxa" w:w="4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E2 usa instancias sintéticas pequeñas.</w:t>
            </w:r>
          </w:p>
        </w:tc>
        <w:tc>
          <w:tcPr>
            <w:tcW w:type="dxa" w:w="37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Semillas fijas y tres tamaños; las conclusiones se contrastan con E1 (rutas reales).</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Conclusión</w:t>
            </w:r>
          </w:p>
        </w:tc>
        <w:tc>
          <w:tcPr>
            <w:tcW w:type="dxa" w:w="4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Pocas réplicas o tiempos con ruido.</w:t>
            </w:r>
          </w:p>
        </w:tc>
        <w:tc>
          <w:tcPr>
            <w:tcW w:type="dxa" w:w="37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100 réplicas por ruta en E4; mejor de 3 ejecuciones en E3; percentil 95.</w:t>
            </w:r>
          </w:p>
        </w:tc>
      </w:tr>
    </w:tbl>
    <w:p>
      <w:pPr>
        <w:spacing w:after="60"/>
      </w:pPr>
    </w:p>
    <w:p>
      <w:pPr>
        <w:keepNext w:val="false"/>
        <w:spacing w:after="200" w:before="60"/>
        <w:jc w:val="center"/>
      </w:pPr>
      <w:r>
        <w:rPr>
          <w:b/>
          <w:bCs/>
          <w:color w:val="6E0F1D"/>
          <w:sz w:val="18"/>
          <w:szCs w:val="18"/>
        </w:rPr>
        <w:t xml:space="preserve">Tabla 29. </w:t>
      </w:r>
      <w:r>
        <w:rPr>
          <w:color w:val="595959"/>
          <w:sz w:val="18"/>
          <w:szCs w:val="18"/>
        </w:rPr>
        <w:t xml:space="preserve">Amenazas a la validez y mitigaciones.</w:t>
      </w:r>
    </w:p>
    <w:p>
      <w:pPr>
        <w:pStyle w:val="Heading1"/>
        <w:pageBreakBefore/>
      </w:pPr>
      <w:r>
        <w:t xml:space="preserve">12. Conclusiones y recomendaciones</w:t>
      </w:r>
    </w:p>
    <w:p>
      <w:pPr>
        <w:pStyle w:val="Heading2"/>
        <w:keepNext/>
      </w:pPr>
      <w:r>
        <w:t xml:space="preserve">12.1 Conclusiones</w:t>
      </w:r>
    </w:p>
    <w:p>
      <w:pPr>
        <w:pStyle w:val="ListParagraph"/>
        <w:numPr>
          <w:ilvl w:val="0"/>
          <w:numId w:val="8"/>
        </w:numPr>
        <w:spacing w:after="60" w:line="290"/>
        <w:jc w:val="both"/>
      </w:pPr>
      <w:r>
        <w:rPr>
          <w:b/>
          <w:bCs/>
        </w:rPr>
        <w:t xml:space="preserve">El tráfico se incorporó como un factor explícito y verificable.</w:t>
      </w:r>
      <w:r>
        <w:t xml:space="preserve"> La duración de cada vuelta depende de su hora de salida mediante un modelo por franjas que cumple FIFO. Se evalúa con tres escenarios y con simulación estocástica, lo que responde a la observación del docente.</w:t>
      </w:r>
    </w:p>
    <w:p>
      <w:pPr>
        <w:pStyle w:val="ListParagraph"/>
        <w:numPr>
          <w:ilvl w:val="0"/>
          <w:numId w:val="8"/>
        </w:numPr>
        <w:spacing w:after="60" w:line="290"/>
        <w:jc w:val="both"/>
      </w:pPr>
      <w:r>
        <w:rPr>
          <w:b/>
          <w:bCs/>
        </w:rPr>
        <w:t xml:space="preserve">La formulación se corrigió y se volvió más realista.</w:t>
      </w:r>
      <w:r>
        <w:t xml:space="preserve"> El objetivo pasó a ser la carga máxima L</w:t>
      </w:r>
      <w:r>
        <w:rPr>
          <w:vertAlign w:val="subscript"/>
        </w:rPr>
        <w:t xml:space="preserve">max</w:t>
      </w:r>
      <w:r>
        <w:t xml:space="preserve"> con prioridad a las vueltas atendidas, el almuerzo tiene ventana y la hora de salida es una variable de decisión.</w:t>
      </w:r>
    </w:p>
    <w:p>
      <w:pPr>
        <w:pStyle w:val="ListParagraph"/>
        <w:numPr>
          <w:ilvl w:val="0"/>
          <w:numId w:val="8"/>
        </w:numPr>
        <w:spacing w:after="60" w:line="290"/>
        <w:jc w:val="both"/>
      </w:pPr>
      <w:r>
        <w:rPr>
          <w:b/>
          <w:bCs/>
        </w:rPr>
        <w:t xml:space="preserve">List Scheduling es la mejor heurística en este contexto.</w:t>
      </w:r>
      <w:r>
        <w:t xml:space="preserve"> Con tráfico deja sin atender la mitad de vueltas que LPT (167 frente a 331 en T1) y equilibra mejor la carga. La ventaja teórica de LPT no resiste las ventanas ni el tráfico.</w:t>
      </w:r>
    </w:p>
    <w:p>
      <w:pPr>
        <w:pStyle w:val="ListParagraph"/>
        <w:numPr>
          <w:ilvl w:val="0"/>
          <w:numId w:val="8"/>
        </w:numPr>
        <w:spacing w:after="60" w:line="290"/>
        <w:jc w:val="both"/>
      </w:pPr>
      <w:r>
        <w:rPr>
          <w:b/>
          <w:bCs/>
        </w:rPr>
        <w:t xml:space="preserve">El tráfico tiene un costo medible.</w:t>
      </w:r>
      <w:r>
        <w:t xml:space="preserve"> Con el perfil pesimista la atención cae de 98.1 % a 94.4 % y la conducción total sube 13 %. Elegir la hora de salida recupera cerca de 3 puntos de sobrecosto.</w:t>
      </w:r>
    </w:p>
    <w:p>
      <w:pPr>
        <w:pStyle w:val="ListParagraph"/>
        <w:numPr>
          <w:ilvl w:val="0"/>
          <w:numId w:val="8"/>
        </w:numPr>
        <w:spacing w:after="60" w:line="290"/>
        <w:jc w:val="both"/>
      </w:pPr>
      <w:r>
        <w:rPr>
          <w:b/>
          <w:bCs/>
        </w:rPr>
        <w:t xml:space="preserve">Los métodos exactos confirman la calidad de las heurísticas y cuantifican la mejora posible.</w:t>
      </w:r>
      <w:r>
        <w:t xml:space="preserve"> LS queda en promedio a 8–10 % del óptimo; decidir la hora de salida vale cerca de 2 %.</w:t>
      </w:r>
    </w:p>
    <w:p>
      <w:pPr>
        <w:pStyle w:val="ListParagraph"/>
        <w:numPr>
          <w:ilvl w:val="0"/>
          <w:numId w:val="8"/>
        </w:numPr>
        <w:spacing w:after="60" w:line="290"/>
        <w:jc w:val="both"/>
      </w:pPr>
      <w:r>
        <w:rPr>
          <w:b/>
          <w:bCs/>
        </w:rPr>
        <w:t xml:space="preserve">La evaluación crítica de los datos cambió los resultados.</w:t>
      </w:r>
      <w:r>
        <w:t xml:space="preserve"> Corregir RTU-28/29 eliminó el 55 % de vueltas espurias, y la saturación ρ mostró que RTU-22 es infactible por capacidad, no por el algoritmo.</w:t>
      </w:r>
    </w:p>
    <w:p>
      <w:pPr>
        <w:pStyle w:val="ListParagraph"/>
        <w:numPr>
          <w:ilvl w:val="0"/>
          <w:numId w:val="8"/>
        </w:numPr>
        <w:spacing w:after="60" w:line="290"/>
        <w:jc w:val="both"/>
      </w:pPr>
      <w:r>
        <w:rPr>
          <w:b/>
          <w:bCs/>
        </w:rPr>
        <w:t xml:space="preserve">El prototipo es reproducible:</w:t>
      </w:r>
      <w:r>
        <w:t xml:space="preserve"> 37 instancias, 4 algoritmos, validador independiente, 35 pruebas, experimentos con semillas y un Excel con 536 fórmulas que replica el modelo de tráfico.</w:t>
      </w:r>
    </w:p>
    <w:p>
      <w:pPr>
        <w:pStyle w:val="Heading2"/>
        <w:keepNext/>
      </w:pPr>
      <w:r>
        <w:t xml:space="preserve">12.2 Lecciones aprendidas</w:t>
      </w:r>
    </w:p>
    <w:p>
      <w:pPr>
        <w:pStyle w:val="ListParagraph"/>
        <w:numPr>
          <w:ilvl w:val="0"/>
          <w:numId w:val="2"/>
        </w:numPr>
        <w:spacing w:after="60" w:line="290"/>
        <w:jc w:val="both"/>
      </w:pPr>
      <w:r>
        <w:t xml:space="preserve">Una garantía teórica (la de LPT) depende de sus supuestos, y hay que verificarla experimentalmente cuando el modelo cambia.</w:t>
      </w:r>
    </w:p>
    <w:p>
      <w:pPr>
        <w:pStyle w:val="ListParagraph"/>
        <w:numPr>
          <w:ilvl w:val="0"/>
          <w:numId w:val="2"/>
        </w:numPr>
        <w:spacing w:after="60" w:line="290"/>
        <w:jc w:val="both"/>
      </w:pPr>
      <w:r>
        <w:t xml:space="preserve">Un validador independiente y una instancia resuelta a mano detectaron errores que las métricas agregadas ocultaban.</w:t>
      </w:r>
    </w:p>
    <w:p>
      <w:pPr>
        <w:pStyle w:val="ListParagraph"/>
        <w:numPr>
          <w:ilvl w:val="0"/>
          <w:numId w:val="2"/>
        </w:numPr>
        <w:spacing w:after="60" w:line="290"/>
        <w:jc w:val="both"/>
      </w:pPr>
      <w:r>
        <w:t xml:space="preserve">Antes de culpar al algoritmo conviene revisar los datos: la mitad de las vueltas no atendidas venía de un error de la fuente.</w:t>
      </w:r>
    </w:p>
    <w:p>
      <w:pPr>
        <w:pStyle w:val="Heading2"/>
        <w:keepNext/>
      </w:pPr>
      <w:r>
        <w:t xml:space="preserve">12.3 Trabajo para la Entrega 2</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300"/>
        <w:gridCol w:w="2000"/>
        <w:gridCol w:w="2770"/>
      </w:tblGrid>
      <w:tr>
        <w:trPr>
          <w:cantSplit/>
          <w:tblHeader/>
        </w:trPr>
        <w:tc>
          <w:tcPr>
            <w:tcW w:type="dxa" w:w="43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Actividad</w:t>
            </w:r>
          </w:p>
        </w:tc>
        <w:tc>
          <w:tcPr>
            <w:tcW w:type="dxa" w:w="20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Responsable</w:t>
            </w:r>
          </w:p>
        </w:tc>
        <w:tc>
          <w:tcPr>
            <w:tcW w:type="dxa" w:w="27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Producto</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Búsqueda local sobre LS (tercera estrategia) y LPT por franja</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Choque, Aguilar</w:t>
            </w:r>
          </w:p>
        </w:tc>
        <w:tc>
          <w:tcPr>
            <w:tcW w:type="dxa" w:w="27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algorithms/local_search.py</w:t>
            </w:r>
          </w:p>
        </w:tc>
      </w:tr>
      <w:tr>
        <w:trPr>
          <w:cantSplit/>
        </w:trPr>
        <w:tc>
          <w:tcPr>
            <w:tcW w:type="dxa" w:w="4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Cotas más fuertes y B&amp;B con salida flexible</w:t>
            </w:r>
          </w:p>
        </w:tc>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Huacani</w:t>
            </w:r>
          </w:p>
        </w:tc>
        <w:tc>
          <w:tcPr>
            <w:tcW w:type="dxa" w:w="27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bnb.py</w:t>
            </w:r>
            <w:r>
              <w:rPr>
                <w:sz w:val="17"/>
                <w:szCs w:val="17"/>
              </w:rPr>
              <w:t xml:space="preserve"> v2</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Calibración del perfil de tráfico de una ruta</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Moreano, Aguilar</w:t>
            </w:r>
          </w:p>
        </w:tc>
        <w:tc>
          <w:tcPr>
            <w:tcW w:type="dxa" w:w="27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data/traffic/perfil_calibrado.json</w:t>
            </w:r>
          </w:p>
        </w:tc>
      </w:tr>
      <w:tr>
        <w:trPr>
          <w:cantSplit/>
        </w:trPr>
        <w:tc>
          <w:tcPr>
            <w:tcW w:type="dxa" w:w="4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Robustez a igual servicio y análisis estadístico (Wilcoxon)</w:t>
            </w:r>
          </w:p>
        </w:tc>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Moreano</w:t>
            </w:r>
          </w:p>
        </w:tc>
        <w:tc>
          <w:tcPr>
            <w:tcW w:type="dxa" w:w="27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E4 v2</w:t>
            </w:r>
          </w:p>
        </w:tc>
      </w:tr>
      <w:tr>
        <w:trPr>
          <w:cantSplit/>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Pruebas de integración ampliadas y documentación técnica</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Todos</w:t>
            </w:r>
          </w:p>
        </w:tc>
        <w:tc>
          <w:tcPr>
            <w:tcW w:type="dxa" w:w="27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tests/</w:t>
            </w:r>
            <w:r>
              <w:rPr>
                <w:sz w:val="17"/>
                <w:szCs w:val="17"/>
              </w:rPr>
              <w:t xml:space="preserve">, manual técnico</w:t>
            </w:r>
          </w:p>
        </w:tc>
      </w:tr>
      <w:tr>
        <w:trPr>
          <w:cantSplit/>
        </w:trPr>
        <w:tc>
          <w:tcPr>
            <w:tcW w:type="dxa" w:w="4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Actualización de bitácoras individuales</w:t>
            </w:r>
          </w:p>
        </w:tc>
        <w:tc>
          <w:tcPr>
            <w:tcW w:type="dxa" w:w="2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Cada integrante</w:t>
            </w:r>
          </w:p>
        </w:tc>
        <w:tc>
          <w:tcPr>
            <w:tcW w:type="dxa" w:w="27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docs/bitacora/</w:t>
            </w:r>
          </w:p>
        </w:tc>
      </w:tr>
    </w:tbl>
    <w:p>
      <w:pPr>
        <w:spacing w:after="60"/>
      </w:pPr>
    </w:p>
    <w:p>
      <w:pPr>
        <w:keepNext w:val="false"/>
        <w:spacing w:after="200" w:before="60"/>
        <w:jc w:val="center"/>
      </w:pPr>
      <w:r>
        <w:rPr>
          <w:b/>
          <w:bCs/>
          <w:color w:val="6E0F1D"/>
          <w:sz w:val="18"/>
          <w:szCs w:val="18"/>
        </w:rPr>
        <w:t xml:space="preserve">Tabla 30. </w:t>
      </w:r>
      <w:r>
        <w:rPr>
          <w:color w:val="595959"/>
          <w:sz w:val="18"/>
          <w:szCs w:val="18"/>
        </w:rPr>
        <w:t xml:space="preserve">Plan para la Entrega 2.</w:t>
      </w:r>
    </w:p>
    <w:p>
      <w:pPr>
        <w:pStyle w:val="Heading1"/>
        <w:pageBreakBefore/>
      </w:pPr>
      <w:r>
        <w:t xml:space="preserve">13. Referencias</w:t>
      </w:r>
    </w:p>
    <w:p>
      <w:pPr>
        <w:spacing w:after="100" w:line="280"/>
        <w:ind w:left="567" w:hanging="567"/>
        <w:jc w:val="left"/>
      </w:pPr>
      <w:r>
        <w:t xml:space="preserve">Ceder, A. (2016). </w:t>
      </w:r>
      <w:r>
        <w:rPr>
          <w:i/>
          <w:iCs/>
        </w:rPr>
        <w:t xml:space="preserve">Public transit planning and operation: Modeling, practice and behavior</w:t>
      </w:r>
      <w:r>
        <w:t xml:space="preserve"> (2.ª ed.). CRC Press.</w:t>
      </w:r>
    </w:p>
    <w:p>
      <w:pPr>
        <w:spacing w:after="100" w:line="280"/>
        <w:ind w:left="567" w:hanging="567"/>
        <w:jc w:val="left"/>
      </w:pPr>
      <w:r>
        <w:t xml:space="preserve">Cormen, T. H., Leiserson, C. E., Rivest, R. L. y Stein, C. (2022). </w:t>
      </w:r>
      <w:r>
        <w:rPr>
          <w:i/>
          <w:iCs/>
        </w:rPr>
        <w:t xml:space="preserve">Introduction to algorithms</w:t>
      </w:r>
      <w:r>
        <w:t xml:space="preserve"> (4.ª ed.). MIT Press.</w:t>
      </w:r>
    </w:p>
    <w:p>
      <w:pPr>
        <w:spacing w:after="100" w:line="280"/>
        <w:ind w:left="567" w:hanging="567"/>
        <w:jc w:val="left"/>
      </w:pPr>
      <w:r>
        <w:t xml:space="preserve">Garey, M. R. y Johnson, D. S. (1979). </w:t>
      </w:r>
      <w:r>
        <w:rPr>
          <w:i/>
          <w:iCs/>
        </w:rPr>
        <w:t xml:space="preserve">Computers and intractability: A guide to the theory of NP-completeness</w:t>
      </w:r>
      <w:r>
        <w:t xml:space="preserve">. W. H. Freeman.</w:t>
      </w:r>
    </w:p>
    <w:p>
      <w:pPr>
        <w:spacing w:after="100" w:line="280"/>
        <w:ind w:left="567" w:hanging="567"/>
        <w:jc w:val="left"/>
      </w:pPr>
      <w:r>
        <w:t xml:space="preserve">Gawiejnowicz, S. (2008). </w:t>
      </w:r>
      <w:r>
        <w:rPr>
          <w:i/>
          <w:iCs/>
        </w:rPr>
        <w:t xml:space="preserve">Time-dependent scheduling</w:t>
      </w:r>
      <w:r>
        <w:t xml:space="preserve">. Springer.</w:t>
      </w:r>
    </w:p>
    <w:p>
      <w:pPr>
        <w:spacing w:after="100" w:line="280"/>
        <w:ind w:left="567" w:hanging="567"/>
        <w:jc w:val="left"/>
      </w:pPr>
      <w:r>
        <w:t xml:space="preserve">Google. (2024). </w:t>
      </w:r>
      <w:r>
        <w:rPr>
          <w:i/>
          <w:iCs/>
        </w:rPr>
        <w:t xml:space="preserve">OR-Tools: CP-SAT solver</w:t>
      </w:r>
      <w:r>
        <w:t xml:space="preserve"> [Documentación oficial]. https://developers.google.com/optimization</w:t>
      </w:r>
    </w:p>
    <w:p>
      <w:pPr>
        <w:spacing w:after="100" w:line="280"/>
        <w:ind w:left="567" w:hanging="567"/>
        <w:jc w:val="left"/>
      </w:pPr>
      <w:r>
        <w:t xml:space="preserve">Graham, R. L. (1966). Bounds for certain multiprocessing anomalies. </w:t>
      </w:r>
      <w:r>
        <w:rPr>
          <w:i/>
          <w:iCs/>
        </w:rPr>
        <w:t xml:space="preserve">Bell System Technical Journal, 45</w:t>
      </w:r>
      <w:r>
        <w:t xml:space="preserve">(9), 1563–1581.</w:t>
      </w:r>
    </w:p>
    <w:p>
      <w:pPr>
        <w:spacing w:after="100" w:line="280"/>
        <w:ind w:left="567" w:hanging="567"/>
        <w:jc w:val="left"/>
      </w:pPr>
      <w:r>
        <w:t xml:space="preserve">Graham, R. L. (1969). Bounds on multiprocessing timing anomalies. </w:t>
      </w:r>
      <w:r>
        <w:rPr>
          <w:i/>
          <w:iCs/>
        </w:rPr>
        <w:t xml:space="preserve">SIAM Journal on Applied Mathematics, 17</w:t>
      </w:r>
      <w:r>
        <w:t xml:space="preserve">(2), 416–429.</w:t>
      </w:r>
    </w:p>
    <w:p>
      <w:pPr>
        <w:spacing w:after="100" w:line="280"/>
        <w:ind w:left="567" w:hanging="567"/>
        <w:jc w:val="left"/>
      </w:pPr>
      <w:r>
        <w:t xml:space="preserve">Ibarra-Rojas, O. J., Delgado, F., Giesen, R. y Muñoz, J. C. (2015). Planning, operation, and control of bus transport systems: A literature review. </w:t>
      </w:r>
      <w:r>
        <w:rPr>
          <w:i/>
          <w:iCs/>
        </w:rPr>
        <w:t xml:space="preserve">Transportation Research Part B: Methodological, 77</w:t>
      </w:r>
      <w:r>
        <w:t xml:space="preserve">, 38–75.</w:t>
      </w:r>
    </w:p>
    <w:p>
      <w:pPr>
        <w:spacing w:after="100" w:line="280"/>
        <w:ind w:left="567" w:hanging="567"/>
        <w:jc w:val="left"/>
      </w:pPr>
      <w:r>
        <w:t xml:space="preserve">Ichoua, S., Gendreau, M. y Potvin, J.-Y. (2003). Vehicle dispatching with time-dependent travel times. </w:t>
      </w:r>
      <w:r>
        <w:rPr>
          <w:i/>
          <w:iCs/>
        </w:rPr>
        <w:t xml:space="preserve">European Journal of Operational Research, 144</w:t>
      </w:r>
      <w:r>
        <w:t xml:space="preserve">(2), 379–396.</w:t>
      </w:r>
    </w:p>
    <w:p>
      <w:pPr>
        <w:spacing w:after="100" w:line="280"/>
        <w:ind w:left="567" w:hanging="567"/>
        <w:jc w:val="left"/>
      </w:pPr>
      <w:r>
        <w:t xml:space="preserve">Kolen, A. W. J., Lenstra, J. K., Papadimitriou, C. H. y Spieksma, F. C. R. (2007). Interval scheduling: A survey. </w:t>
      </w:r>
      <w:r>
        <w:rPr>
          <w:i/>
          <w:iCs/>
        </w:rPr>
        <w:t xml:space="preserve">Naval Research Logistics, 54</w:t>
      </w:r>
      <w:r>
        <w:t xml:space="preserve">(5), 530–543.</w:t>
      </w:r>
    </w:p>
    <w:p>
      <w:pPr>
        <w:spacing w:after="100" w:line="280"/>
        <w:ind w:left="567" w:hanging="567"/>
        <w:jc w:val="left"/>
      </w:pPr>
      <w:r>
        <w:t xml:space="preserve">Land, A. H. y Doig, A. G. (1960). An automatic method of solving discrete programming problems. </w:t>
      </w:r>
      <w:r>
        <w:rPr>
          <w:i/>
          <w:iCs/>
        </w:rPr>
        <w:t xml:space="preserve">Econometrica, 28</w:t>
      </w:r>
      <w:r>
        <w:t xml:space="preserve">(3), 497–520.</w:t>
      </w:r>
    </w:p>
    <w:p>
      <w:pPr>
        <w:spacing w:after="100" w:line="280"/>
        <w:ind w:left="567" w:hanging="567"/>
        <w:jc w:val="left"/>
      </w:pPr>
      <w:r>
        <w:t xml:space="preserve">Law, A. M. (2015). </w:t>
      </w:r>
      <w:r>
        <w:rPr>
          <w:i/>
          <w:iCs/>
        </w:rPr>
        <w:t xml:space="preserve">Simulation modeling and analysis</w:t>
      </w:r>
      <w:r>
        <w:t xml:space="preserve"> (5.ª ed.). McGraw-Hill.</w:t>
      </w:r>
    </w:p>
    <w:p>
      <w:pPr>
        <w:spacing w:after="100" w:line="280"/>
        <w:ind w:left="567" w:hanging="567"/>
        <w:jc w:val="left"/>
      </w:pPr>
      <w:r>
        <w:t xml:space="preserve">Lee, C.-Y. (1996). Machine scheduling with an availability constraint. </w:t>
      </w:r>
      <w:r>
        <w:rPr>
          <w:i/>
          <w:iCs/>
        </w:rPr>
        <w:t xml:space="preserve">Journal of Global Optimization, 9</w:t>
      </w:r>
      <w:r>
        <w:t xml:space="preserve">, 395–416.</w:t>
      </w:r>
    </w:p>
    <w:p>
      <w:pPr>
        <w:spacing w:after="100" w:line="280"/>
        <w:ind w:left="567" w:hanging="567"/>
        <w:jc w:val="left"/>
      </w:pPr>
      <w:r>
        <w:t xml:space="preserve">Lopez, P. A., Behrisch, M., Bieker-Walz, L., Erdmann, J., Flötteröd, Y.-P., Hilbrich, R., Lücken, L., Rummel, J., Wagner, P. y Wießner, E. (2018). Microscopic traffic simulation using SUMO. En </w:t>
      </w:r>
      <w:r>
        <w:rPr>
          <w:i/>
          <w:iCs/>
        </w:rPr>
        <w:t xml:space="preserve">21st IEEE International Conference on Intelligent Transportation Systems (ITSC)</w:t>
      </w:r>
      <w:r>
        <w:t xml:space="preserve"> (pp. 2575–2582).</w:t>
      </w:r>
    </w:p>
    <w:p>
      <w:pPr>
        <w:spacing w:after="100" w:line="280"/>
        <w:ind w:left="567" w:hanging="567"/>
        <w:jc w:val="left"/>
      </w:pPr>
      <w:r>
        <w:t xml:space="preserve">Pinedo, M. L. (2016). </w:t>
      </w:r>
      <w:r>
        <w:rPr>
          <w:i/>
          <w:iCs/>
        </w:rPr>
        <w:t xml:space="preserve">Scheduling: Theory, algorithms, and systems</w:t>
      </w:r>
      <w:r>
        <w:t xml:space="preserve"> (5.ª ed.). Springer.</w:t>
      </w:r>
    </w:p>
    <w:p>
      <w:pPr>
        <w:spacing w:after="100" w:line="280"/>
        <w:ind w:left="567" w:hanging="567"/>
        <w:jc w:val="left"/>
      </w:pPr>
      <w:r>
        <w:t xml:space="preserve">Tabla de datos – Unidades de transporte – Flota operativa 2020. (s. f.). Scribd. https://es.scribd.com/document/553897271/TABLA-DE-DATOS-UNIDADES-DE-TRANSPORTE-FLOTA-OPERATIVA-2020</w:t>
      </w:r>
    </w:p>
    <w:p>
      <w:pPr>
        <w:spacing w:after="100" w:line="280"/>
        <w:ind w:left="567" w:hanging="567"/>
        <w:jc w:val="left"/>
      </w:pPr>
      <w:r>
        <w:t xml:space="preserve">Ugarte Rojas, H. E. (2026). </w:t>
      </w:r>
      <w:r>
        <w:rPr>
          <w:i/>
          <w:iCs/>
        </w:rPr>
        <w:t xml:space="preserve">Proyecto semestral: Desarrollo y evaluación experimental de una solución basada en algoritmos avanzados</w:t>
      </w:r>
      <w:r>
        <w:t xml:space="preserve"> (v2.0). Escuela Profesional de Ingeniería Informática y de Sistemas, UNSAAC.</w:t>
      </w:r>
    </w:p>
    <w:p>
      <w:pPr>
        <w:pStyle w:val="Heading1"/>
        <w:pageBreakBefore/>
      </w:pPr>
      <w:r>
        <w:t xml:space="preserve">Anexo A. Manual de instalación y uso</w:t>
      </w:r>
    </w:p>
    <w:p>
      <w:pPr>
        <w:spacing w:after="120" w:before="0" w:line="300"/>
        <w:jc w:val="both"/>
      </w:pPr>
      <w:r>
        <w:rPr>
          <w:b/>
          <w:bCs/>
        </w:rPr>
        <w:t xml:space="preserve">Requisitos:</w:t>
      </w:r>
      <w:r>
        <w:t xml:space="preserve"> Python ≥ 3.10 (probado con 3.13), en Windows, Linux o macOS.</w:t>
      </w:r>
    </w:p>
    <w:p>
      <w:pPr>
        <w:keepNext/>
        <w:keepLines/>
        <w:shd w:fill="F3F3F3" w:color="auto" w:val="clear"/>
        <w:spacing w:after="0" w:before="80" w:line="240"/>
        <w:ind w:left="200"/>
      </w:pPr>
      <w:r>
        <w:rPr>
          <w:rFonts w:ascii="Consolas" w:cs="Consolas" w:eastAsia="Consolas" w:hAnsi="Consolas"/>
          <w:sz w:val="17"/>
          <w:szCs w:val="17"/>
        </w:rPr>
        <w:t xml:space="preserve">git clone &lt;URL-del-repositorio&gt; &amp;&amp; cd transporte-cusco-scheduling</w:t>
      </w:r>
    </w:p>
    <w:p>
      <w:pPr>
        <w:keepNext/>
        <w:keepLines/>
        <w:shd w:fill="F3F3F3" w:color="auto" w:val="clear"/>
        <w:spacing w:after="0" w:before="0" w:line="240"/>
        <w:ind w:left="200"/>
      </w:pPr>
      <w:r>
        <w:rPr>
          <w:rFonts w:ascii="Consolas" w:cs="Consolas" w:eastAsia="Consolas" w:hAnsi="Consolas"/>
          <w:sz w:val="17"/>
          <w:szCs w:val="17"/>
        </w:rPr>
        <w:t xml:space="preserve">python -m venv .venv</w:t>
      </w:r>
    </w:p>
    <w:p>
      <w:pPr>
        <w:keepNext/>
        <w:keepLines/>
        <w:shd w:fill="F3F3F3" w:color="auto" w:val="clear"/>
        <w:spacing w:after="0" w:before="0" w:line="240"/>
        <w:ind w:left="200"/>
      </w:pPr>
      <w:r>
        <w:rPr>
          <w:rFonts w:ascii="Consolas" w:cs="Consolas" w:eastAsia="Consolas" w:hAnsi="Consolas"/>
          <w:sz w:val="17"/>
          <w:szCs w:val="17"/>
        </w:rPr>
        <w:t xml:space="preserve">source .venv/bin/activate              # Windows: .venv\Scripts\activate</w:t>
      </w:r>
    </w:p>
    <w:p>
      <w:pPr>
        <w:keepNext/>
        <w:keepLines/>
        <w:shd w:fill="F3F3F3" w:color="auto" w:val="clear"/>
        <w:spacing w:after="0" w:before="0" w:line="240"/>
        <w:ind w:left="200"/>
      </w:pPr>
      <w:r>
        <w:rPr>
          <w:rFonts w:ascii="Consolas" w:cs="Consolas" w:eastAsia="Consolas" w:hAnsi="Consolas"/>
          <w:sz w:val="17"/>
          <w:szCs w:val="17"/>
        </w:rPr>
        <w:t xml:space="preserve">pip install -r requirements.txt</w:t>
      </w:r>
    </w:p>
    <w:p>
      <w:pPr>
        <w:keepNext/>
        <w:keepLines/>
        <w:shd w:fill="F3F3F3" w:color="auto" w:val="clear"/>
        <w:spacing w:after="0" w:before="0" w:line="240"/>
        <w:ind w:left="200"/>
      </w:pPr>
      <w:r>
        <w:rPr>
          <w:rFonts w:ascii="Consolas" w:cs="Consolas" w:eastAsia="Consolas" w:hAnsi="Consolas"/>
          <w:sz w:val="17"/>
          <w:szCs w:val="17"/>
        </w:rPr>
        <w:t xml:space="preserve">pip install -e .</w:t>
      </w:r>
    </w:p>
    <w:p>
      <w:pPr>
        <w:keepNext/>
        <w:keepLines/>
        <w:shd w:fill="F3F3F3" w:color="auto" w:val="clear"/>
        <w:spacing w:after="0" w:before="0" w:line="240"/>
        <w:ind w:left="200"/>
      </w:pPr>
      <w:r>
        <w:rPr>
          <w:rFonts w:ascii="Consolas" w:cs="Consolas" w:eastAsia="Consolas" w:hAnsi="Consolas"/>
          <w:sz w:val="17"/>
          <w:szCs w:val="17"/>
        </w:rPr>
        <w:t xml:space="preserve"> </w:t>
      </w:r>
    </w:p>
    <w:p>
      <w:pPr>
        <w:keepNext/>
        <w:keepLines/>
        <w:shd w:fill="F3F3F3" w:color="auto" w:val="clear"/>
        <w:spacing w:after="0" w:before="0" w:line="240"/>
        <w:ind w:left="200"/>
      </w:pPr>
      <w:r>
        <w:rPr>
          <w:rFonts w:ascii="Consolas" w:cs="Consolas" w:eastAsia="Consolas" w:hAnsi="Consolas"/>
          <w:sz w:val="17"/>
          <w:szCs w:val="17"/>
        </w:rPr>
        <w:t xml:space="preserve">python -m sched build                  # genera data/instances/*.json</w:t>
      </w:r>
    </w:p>
    <w:p>
      <w:pPr>
        <w:keepNext/>
        <w:keepLines/>
        <w:shd w:fill="F3F3F3" w:color="auto" w:val="clear"/>
        <w:spacing w:after="0" w:before="0" w:line="240"/>
        <w:ind w:left="200"/>
      </w:pPr>
      <w:r>
        <w:rPr>
          <w:rFonts w:ascii="Consolas" w:cs="Consolas" w:eastAsia="Consolas" w:hAnsi="Consolas"/>
          <w:sz w:val="17"/>
          <w:szCs w:val="17"/>
        </w:rPr>
        <w:t xml:space="preserve">python -m sched profiles               # muestra T0, T1, T2</w:t>
      </w:r>
    </w:p>
    <w:p>
      <w:pPr>
        <w:keepNext/>
        <w:keepLines/>
        <w:shd w:fill="F3F3F3" w:color="auto" w:val="clear"/>
        <w:spacing w:after="0" w:before="0" w:line="240"/>
        <w:ind w:left="200"/>
      </w:pPr>
      <w:r>
        <w:rPr>
          <w:rFonts w:ascii="Consolas" w:cs="Consolas" w:eastAsia="Consolas" w:hAnsi="Consolas"/>
          <w:sz w:val="17"/>
          <w:szCs w:val="17"/>
        </w:rPr>
        <w:t xml:space="preserve">python -m sched demo --traffic T2      # ejemplo manual</w:t>
      </w:r>
    </w:p>
    <w:p>
      <w:pPr>
        <w:keepNext/>
        <w:keepLines/>
        <w:shd w:fill="F3F3F3" w:color="auto" w:val="clear"/>
        <w:spacing w:after="0" w:before="0" w:line="240"/>
        <w:ind w:left="200"/>
      </w:pPr>
      <w:r>
        <w:rPr>
          <w:rFonts w:ascii="Consolas" w:cs="Consolas" w:eastAsia="Consolas" w:hAnsi="Consolas"/>
          <w:sz w:val="17"/>
          <w:szCs w:val="17"/>
        </w:rPr>
        <w:t xml:space="preserve">python -m sched run --route RTU-05 --alg lpt --traffic T1 --policy min_duration --gantt</w:t>
      </w:r>
    </w:p>
    <w:p>
      <w:pPr>
        <w:keepNext/>
        <w:keepLines/>
        <w:shd w:fill="F3F3F3" w:color="auto" w:val="clear"/>
        <w:spacing w:after="0" w:before="0" w:line="240"/>
        <w:ind w:left="200"/>
      </w:pPr>
      <w:r>
        <w:rPr>
          <w:rFonts w:ascii="Consolas" w:cs="Consolas" w:eastAsia="Consolas" w:hAnsi="Consolas"/>
          <w:sz w:val="17"/>
          <w:szCs w:val="17"/>
        </w:rPr>
        <w:t xml:space="preserve">python -m sched simulate --route RTI-01 --alg ls --traffic T1 --sigma 0.2 --buffer 0.1</w:t>
      </w:r>
    </w:p>
    <w:p>
      <w:pPr>
        <w:keepNext/>
        <w:keepLines/>
        <w:shd w:fill="F3F3F3" w:color="auto" w:val="clear"/>
        <w:spacing w:after="0" w:before="0" w:line="240"/>
        <w:ind w:left="200"/>
      </w:pPr>
      <w:r>
        <w:rPr>
          <w:rFonts w:ascii="Consolas" w:cs="Consolas" w:eastAsia="Consolas" w:hAnsi="Consolas"/>
          <w:sz w:val="17"/>
          <w:szCs w:val="17"/>
        </w:rPr>
        <w:t xml:space="preserve">python -m pytest -q                    # 35 pruebas</w:t>
      </w:r>
    </w:p>
    <w:p>
      <w:pPr>
        <w:keepNext/>
        <w:keepLines/>
        <w:shd w:fill="F3F3F3" w:color="auto" w:val="clear"/>
        <w:spacing w:after="0" w:before="0" w:line="240"/>
        <w:ind w:left="200"/>
      </w:pPr>
      <w:r>
        <w:rPr>
          <w:rFonts w:ascii="Consolas" w:cs="Consolas" w:eastAsia="Consolas" w:hAnsi="Consolas"/>
          <w:sz w:val="17"/>
          <w:szCs w:val="17"/>
        </w:rPr>
        <w:t xml:space="preserve">python experiments/run_experiments.py  # E1–E4 (≈ 3–4 min)</w:t>
      </w:r>
    </w:p>
    <w:p>
      <w:pPr>
        <w:keepNext w:val="false"/>
        <w:keepLines/>
        <w:shd w:fill="F3F3F3" w:color="auto" w:val="clear"/>
        <w:spacing w:after="0" w:before="0" w:line="240"/>
        <w:ind w:left="200"/>
      </w:pPr>
      <w:r>
        <w:rPr>
          <w:rFonts w:ascii="Consolas" w:cs="Consolas" w:eastAsia="Consolas" w:hAnsi="Consolas"/>
          <w:sz w:val="17"/>
          <w:szCs w:val="17"/>
        </w:rPr>
        <w:t xml:space="preserve">python experiments/build_excel.py      # Excel actualizado</w:t>
      </w:r>
    </w:p>
    <w:p>
      <w:pPr>
        <w:spacing w:after="8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70"/>
      </w:tblGrid>
      <w:tr>
        <w:trPr>
          <w:cantSplit/>
          <w:tblHeader/>
        </w:trPr>
        <w:tc>
          <w:tcPr>
            <w:tcW w:type="dxa" w:w="26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Opción</w:t>
            </w:r>
          </w:p>
        </w:tc>
        <w:tc>
          <w:tcPr>
            <w:tcW w:type="dxa" w:w="32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Valores</w:t>
            </w:r>
          </w:p>
        </w:tc>
        <w:tc>
          <w:tcPr>
            <w:tcW w:type="dxa" w:w="32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Efecto</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--route</w:t>
            </w:r>
            <w:r>
              <w:rPr>
                <w:sz w:val="17"/>
                <w:szCs w:val="17"/>
              </w:rPr>
              <w:t xml:space="preserve"> / </w:t>
            </w:r>
            <w:r>
              <w:rPr>
                <w:rFonts w:ascii="Consolas" w:cs="Consolas" w:eastAsia="Consolas" w:hAnsi="Consolas"/>
                <w:sz w:val="17"/>
                <w:szCs w:val="17"/>
              </w:rPr>
              <w:t xml:space="preserve">--instance</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código de ruta, DEMO o archivo JSON</w:t>
            </w:r>
          </w:p>
        </w:tc>
        <w:tc>
          <w:tcPr>
            <w:tcW w:type="dxa" w:w="3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Instancia a resolver</w:t>
            </w:r>
          </w:p>
        </w:tc>
      </w:tr>
      <w:tr>
        <w:trPr>
          <w:cantSplit/>
        </w:trPr>
        <w:tc>
          <w:tcPr>
            <w:tcW w:type="dxa" w:w="26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--alg</w:t>
            </w:r>
          </w:p>
        </w:tc>
        <w:tc>
          <w:tcPr>
            <w:tcW w:type="dxa" w:w="3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ls · lpt · bnb · cpsat</w:t>
            </w:r>
          </w:p>
        </w:tc>
        <w:tc>
          <w:tcPr>
            <w:tcW w:type="dxa" w:w="3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Algoritmo</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--traffic</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T0 · T1 · T2 · archivo.json</w:t>
            </w:r>
          </w:p>
        </w:tc>
        <w:tc>
          <w:tcPr>
            <w:tcW w:type="dxa" w:w="3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Perfil de tráfico</w:t>
            </w:r>
          </w:p>
        </w:tc>
      </w:tr>
      <w:tr>
        <w:trPr>
          <w:cantSplit/>
        </w:trPr>
        <w:tc>
          <w:tcPr>
            <w:tcW w:type="dxa" w:w="26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--policy</w:t>
            </w:r>
          </w:p>
        </w:tc>
        <w:tc>
          <w:tcPr>
            <w:tcW w:type="dxa" w:w="3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earliest · min_duration</w:t>
            </w:r>
          </w:p>
        </w:tc>
        <w:tc>
          <w:tcPr>
            <w:tcW w:type="dxa" w:w="3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Política de hora de salida</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--buffer</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0.10 = 10 %</w:t>
            </w:r>
          </w:p>
        </w:tc>
        <w:tc>
          <w:tcPr>
            <w:tcW w:type="dxa" w:w="3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Holgura de planificación</w:t>
            </w:r>
          </w:p>
        </w:tc>
      </w:tr>
      <w:tr>
        <w:trPr>
          <w:cantSplit/>
        </w:trPr>
        <w:tc>
          <w:tcPr>
            <w:tcW w:type="dxa" w:w="26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--sigma</w:t>
            </w:r>
            <w:r>
              <w:rPr>
                <w:sz w:val="17"/>
                <w:szCs w:val="17"/>
              </w:rPr>
              <w:t xml:space="preserve">, </w:t>
            </w:r>
            <w:r>
              <w:rPr>
                <w:rFonts w:ascii="Consolas" w:cs="Consolas" w:eastAsia="Consolas" w:hAnsi="Consolas"/>
                <w:sz w:val="17"/>
                <w:szCs w:val="17"/>
              </w:rPr>
              <w:t xml:space="preserve">--reps</w:t>
            </w:r>
            <w:r>
              <w:rPr>
                <w:sz w:val="17"/>
                <w:szCs w:val="17"/>
              </w:rPr>
              <w:t xml:space="preserve">, </w:t>
            </w:r>
            <w:r>
              <w:rPr>
                <w:rFonts w:ascii="Consolas" w:cs="Consolas" w:eastAsia="Consolas" w:hAnsi="Consolas"/>
                <w:sz w:val="17"/>
                <w:szCs w:val="17"/>
              </w:rPr>
              <w:t xml:space="preserve">--seed</w:t>
            </w:r>
          </w:p>
        </w:tc>
        <w:tc>
          <w:tcPr>
            <w:tcW w:type="dxa" w:w="3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p. ej. 0.2, 200, 2026</w:t>
            </w:r>
          </w:p>
        </w:tc>
        <w:tc>
          <w:tcPr>
            <w:tcW w:type="dxa" w:w="3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7"/>
                <w:szCs w:val="17"/>
              </w:rPr>
              <w:t xml:space="preserve">Parámetros de la simulación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rFonts w:ascii="Consolas" w:cs="Consolas" w:eastAsia="Consolas" w:hAnsi="Consolas"/>
                <w:sz w:val="17"/>
                <w:szCs w:val="17"/>
              </w:rPr>
              <w:t xml:space="preserve">--gantt</w:t>
            </w:r>
            <w:r>
              <w:rPr>
                <w:sz w:val="17"/>
                <w:szCs w:val="17"/>
              </w:rPr>
              <w:t xml:space="preserve">, </w:t>
            </w:r>
            <w:r>
              <w:rPr>
                <w:rFonts w:ascii="Consolas" w:cs="Consolas" w:eastAsia="Consolas" w:hAnsi="Consolas"/>
                <w:sz w:val="17"/>
                <w:szCs w:val="17"/>
              </w:rPr>
              <w:t xml:space="preserve">--out</w:t>
            </w:r>
          </w:p>
        </w:tc>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w:t>
            </w:r>
          </w:p>
        </w:tc>
        <w:tc>
          <w:tcPr>
            <w:tcW w:type="dxa" w:w="3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7"/>
                <w:szCs w:val="17"/>
              </w:rPr>
              <w:t xml:space="preserve">Figura y ruta del CSV</w:t>
            </w:r>
          </w:p>
        </w:tc>
      </w:tr>
    </w:tbl>
    <w:p>
      <w:pPr>
        <w:spacing w:after="60"/>
      </w:pPr>
    </w:p>
    <w:p>
      <w:pPr>
        <w:keepNext w:val="false"/>
        <w:spacing w:after="200" w:before="60"/>
        <w:jc w:val="center"/>
      </w:pPr>
      <w:r>
        <w:rPr>
          <w:b/>
          <w:bCs/>
          <w:color w:val="6E0F1D"/>
          <w:sz w:val="18"/>
          <w:szCs w:val="18"/>
        </w:rPr>
        <w:t xml:space="preserve">Tabla 31. </w:t>
      </w:r>
      <w:r>
        <w:rPr>
          <w:color w:val="595959"/>
          <w:sz w:val="18"/>
          <w:szCs w:val="18"/>
        </w:rPr>
        <w:t xml:space="preserve">Opciones de la línea de comandos.</w:t>
      </w:r>
    </w:p>
    <w:p>
      <w:pPr>
        <w:spacing w:after="120" w:before="0" w:line="300"/>
        <w:jc w:val="both"/>
      </w:pPr>
      <w:r>
        <w:t xml:space="preserve">Sin </w:t>
      </w:r>
      <w:r>
        <w:rPr>
          <w:rFonts w:ascii="Consolas" w:cs="Consolas" w:eastAsia="Consolas" w:hAnsi="Consolas"/>
          <w:sz w:val="19"/>
          <w:szCs w:val="19"/>
        </w:rPr>
        <w:t xml:space="preserve">pip install -e .</w:t>
      </w:r>
      <w:r>
        <w:t xml:space="preserve"> también funciona anteponiendo </w:t>
      </w:r>
      <w:r>
        <w:rPr>
          <w:rFonts w:ascii="Consolas" w:cs="Consolas" w:eastAsia="Consolas" w:hAnsi="Consolas"/>
          <w:sz w:val="19"/>
          <w:szCs w:val="19"/>
        </w:rPr>
        <w:t xml:space="preserve">PYTHONPATH=src</w:t>
      </w:r>
      <w:r>
        <w:t xml:space="preserve"> (Linux/macOS) o ejecutando </w:t>
      </w:r>
      <w:r>
        <w:rPr>
          <w:rFonts w:ascii="Consolas" w:cs="Consolas" w:eastAsia="Consolas" w:hAnsi="Consolas"/>
          <w:sz w:val="19"/>
          <w:szCs w:val="19"/>
        </w:rPr>
        <w:t xml:space="preserve">set PYTHONPATH=src</w:t>
      </w:r>
      <w:r>
        <w:t xml:space="preserve"> (Windows). El cuaderno </w:t>
      </w:r>
      <w:r>
        <w:rPr>
          <w:rFonts w:ascii="Consolas" w:cs="Consolas" w:eastAsia="Consolas" w:hAnsi="Consolas"/>
          <w:sz w:val="19"/>
          <w:szCs w:val="19"/>
        </w:rPr>
        <w:t xml:space="preserve">experiments/demo_prototipo.ipynb</w:t>
      </w:r>
      <w:r>
        <w:t xml:space="preserve"> reproduce la demostración en Google Colab.</w:t>
      </w:r>
    </w:p>
    <w:p>
      <w:pPr>
        <w:pStyle w:val="Heading1"/>
        <w:pageBreakBefore/>
      </w:pPr>
      <w:r>
        <w:t xml:space="preserve">Anexo B. Matriz de contribuciones</w:t>
      </w:r>
    </w:p>
    <w:p>
      <w:pPr>
        <w:spacing w:after="120" w:before="0" w:line="300"/>
        <w:jc w:val="both"/>
      </w:pPr>
      <w:r>
        <w:t xml:space="preserve">R = responsable, A = apoyo, V = revisión. La matriz se contrastará con el historial del repositorio (</w:t>
      </w:r>
      <w:r>
        <w:rPr>
          <w:rFonts w:ascii="Consolas" w:cs="Consolas" w:eastAsia="Consolas" w:hAnsi="Consolas"/>
          <w:sz w:val="19"/>
          <w:szCs w:val="19"/>
        </w:rPr>
        <w:t xml:space="preserve">git log --author</w:t>
      </w:r>
      <w: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270"/>
        <w:gridCol w:w="1200"/>
        <w:gridCol w:w="1200"/>
        <w:gridCol w:w="1200"/>
        <w:gridCol w:w="1200"/>
      </w:tblGrid>
      <w:tr>
        <w:trPr>
          <w:cantSplit/>
          <w:tblHeader/>
        </w:trPr>
        <w:tc>
          <w:tcPr>
            <w:tcW w:type="dxa" w:w="42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Entregable / módulo</w:t>
            </w:r>
          </w:p>
        </w:tc>
        <w:tc>
          <w:tcPr>
            <w:tcW w:type="dxa" w:w="12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Aguilar</w:t>
            </w:r>
          </w:p>
        </w:tc>
        <w:tc>
          <w:tcPr>
            <w:tcW w:type="dxa" w:w="12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Choque</w:t>
            </w:r>
          </w:p>
        </w:tc>
        <w:tc>
          <w:tcPr>
            <w:tcW w:type="dxa" w:w="12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Huacani</w:t>
            </w:r>
          </w:p>
        </w:tc>
        <w:tc>
          <w:tcPr>
            <w:tcW w:type="dxa" w:w="12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7"/>
                <w:szCs w:val="17"/>
              </w:rPr>
              <w:t xml:space="preserve">Moreano</w:t>
            </w:r>
          </w:p>
        </w:tc>
      </w:tr>
      <w:tr>
        <w:trPr>
          <w:cantSplit/>
        </w:trPr>
        <w:tc>
          <w:tcPr>
            <w:tcW w:type="dxa" w:w="4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Reformulación y modelo de tráfico</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R</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V</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V</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A</w:t>
            </w:r>
          </w:p>
        </w:tc>
      </w:tr>
      <w:tr>
        <w:trPr>
          <w:cantSplit/>
        </w:trPr>
        <w:tc>
          <w:tcPr>
            <w:tcW w:type="dxa" w:w="4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Modelo de datos y línea de tiempo</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R</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A</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V</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p>
        </w:tc>
      </w:tr>
      <w:tr>
        <w:trPr>
          <w:cantSplit/>
        </w:trPr>
        <w:tc>
          <w:tcPr>
            <w:tcW w:type="dxa" w:w="4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List Scheduling y LPT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R</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V</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p>
        </w:tc>
      </w:tr>
      <w:tr>
        <w:trPr>
          <w:cantSplit/>
        </w:trPr>
        <w:tc>
          <w:tcPr>
            <w:tcW w:type="dxa" w:w="4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Ramificación y poda</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V</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A</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R</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p>
        </w:tc>
      </w:tr>
      <w:tr>
        <w:trPr>
          <w:cantSplit/>
        </w:trPr>
        <w:tc>
          <w:tcPr>
            <w:tcW w:type="dxa" w:w="4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CP-SAT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R</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p>
        </w:tc>
      </w:tr>
      <w:tr>
        <w:trPr>
          <w:cantSplit/>
        </w:trPr>
        <w:tc>
          <w:tcPr>
            <w:tcW w:type="dxa" w:w="4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Validador y métricas</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A</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R</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V</w:t>
            </w:r>
          </w:p>
        </w:tc>
      </w:tr>
      <w:tr>
        <w:trPr>
          <w:cantSplit/>
        </w:trPr>
        <w:tc>
          <w:tcPr>
            <w:tcW w:type="dxa" w:w="4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Pruebas automatizadas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R</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A</w:t>
            </w:r>
          </w:p>
        </w:tc>
      </w:tr>
      <w:tr>
        <w:trPr>
          <w:cantSplit/>
        </w:trPr>
        <w:tc>
          <w:tcPr>
            <w:tcW w:type="dxa" w:w="4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Datos, constructor y Excel</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V</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R</w:t>
            </w:r>
          </w:p>
        </w:tc>
      </w:tr>
      <w:tr>
        <w:trPr>
          <w:cantSplit/>
        </w:trPr>
        <w:tc>
          <w:tcPr>
            <w:tcW w:type="dxa" w:w="4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Simulación y experimentos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R</w:t>
            </w:r>
          </w:p>
        </w:tc>
      </w:tr>
      <w:tr>
        <w:trPr>
          <w:cantSplit/>
        </w:trPr>
        <w:tc>
          <w:tcPr>
            <w:tcW w:type="dxa" w:w="4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Visualización</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V</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R</w:t>
            </w:r>
          </w:p>
        </w:tc>
      </w:tr>
      <w:tr>
        <w:trPr>
          <w:cantSplit/>
        </w:trPr>
        <w:tc>
          <w:tcPr>
            <w:tcW w:type="dxa" w:w="4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Ejemplo manual (verificación a mano)</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R</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R</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7"/>
                <w:szCs w:val="17"/>
              </w:rPr>
              <w:t xml:space="preserve">V</w:t>
            </w:r>
          </w:p>
        </w:tc>
      </w:tr>
      <w:tr>
        <w:trPr>
          <w:cantSplit/>
        </w:trPr>
        <w:tc>
          <w:tcPr>
            <w:tcW w:type="dxa" w:w="4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Monografía</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R</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A</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A</w:t>
            </w:r>
          </w:p>
        </w:tc>
        <w:tc>
          <w:tcPr>
            <w:tcW w:type="dxa" w:w="12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7"/>
                <w:szCs w:val="17"/>
              </w:rPr>
              <w:t xml:space="preserve">A</w:t>
            </w:r>
          </w:p>
        </w:tc>
      </w:tr>
    </w:tbl>
    <w:p>
      <w:pPr>
        <w:spacing w:after="60"/>
      </w:pPr>
    </w:p>
    <w:p>
      <w:pPr>
        <w:keepNext w:val="false"/>
        <w:spacing w:after="200" w:before="60"/>
        <w:jc w:val="center"/>
      </w:pPr>
      <w:r>
        <w:rPr>
          <w:b/>
          <w:bCs/>
          <w:color w:val="6E0F1D"/>
          <w:sz w:val="18"/>
          <w:szCs w:val="18"/>
        </w:rPr>
        <w:t xml:space="preserve">Tabla 32. </w:t>
      </w:r>
      <w:r>
        <w:rPr>
          <w:color w:val="595959"/>
          <w:sz w:val="18"/>
          <w:szCs w:val="18"/>
        </w:rPr>
        <w:t xml:space="preserve">Matriz de contribuciones (propuesta; ajustar a lo realizado).</w:t>
      </w:r>
    </w:p>
    <w:p>
      <w:pPr>
        <w:pStyle w:val="Heading1"/>
        <w:pageBreakBefore/>
      </w:pPr>
      <w:r>
        <w:t xml:space="preserve">Anexo C. Formato de bitácora individual</w:t>
      </w:r>
    </w:p>
    <w:p>
      <w:pPr>
        <w:spacing w:after="120" w:before="0" w:line="300"/>
        <w:jc w:val="both"/>
      </w:pPr>
      <w:r>
        <w:t xml:space="preserve">Cada integrante mantiene </w:t>
      </w:r>
      <w:r>
        <w:rPr>
          <w:rFonts w:ascii="Consolas" w:cs="Consolas" w:eastAsia="Consolas" w:hAnsi="Consolas"/>
          <w:sz w:val="19"/>
          <w:szCs w:val="19"/>
        </w:rPr>
        <w:t xml:space="preserve">docs/bitacora/&lt;apellido&gt;.md</w:t>
      </w:r>
      <w:r>
        <w:t xml:space="preserve"> y registra </w:t>
      </w:r>
      <w:r>
        <w:rPr>
          <w:b/>
          <w:bCs/>
        </w:rPr>
        <w:t xml:space="preserve">una fila por sesión de trabajo en el momento en que ocurre</w:t>
      </w:r>
      <w:r>
        <w:t xml:space="preserve">. Es la evidencia principal del indicador AG-C06.01 y se evalúa de forma individual.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300"/>
        <w:gridCol w:w="1100"/>
        <w:gridCol w:w="1300"/>
        <w:gridCol w:w="1400"/>
        <w:gridCol w:w="1270"/>
        <w:gridCol w:w="800"/>
      </w:tblGrid>
      <w:tr>
        <w:trPr>
          <w:cantSplit/>
          <w:tblHeader/>
        </w:trPr>
        <w:tc>
          <w:tcPr>
            <w:tcW w:type="dxa" w:w="9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5"/>
                <w:szCs w:val="15"/>
              </w:rPr>
              <w:t xml:space="preserve">Fecha</w:t>
            </w:r>
          </w:p>
        </w:tc>
        <w:tc>
          <w:tcPr>
            <w:tcW w:type="dxa" w:w="10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5"/>
                <w:szCs w:val="15"/>
              </w:rPr>
              <w:t xml:space="preserve">Necesidad</w:t>
            </w:r>
          </w:p>
        </w:tc>
        <w:tc>
          <w:tcPr>
            <w:tcW w:type="dxa" w:w="13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5"/>
                <w:szCs w:val="15"/>
              </w:rPr>
              <w:t xml:space="preserve">Actividad</w:t>
            </w:r>
          </w:p>
        </w:tc>
        <w:tc>
          <w:tcPr>
            <w:tcW w:type="dxa" w:w="11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5"/>
                <w:szCs w:val="15"/>
              </w:rPr>
              <w:t xml:space="preserve">Fuente</w:t>
            </w:r>
          </w:p>
        </w:tc>
        <w:tc>
          <w:tcPr>
            <w:tcW w:type="dxa" w:w="13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5"/>
                <w:szCs w:val="15"/>
              </w:rPr>
              <w:t xml:space="preserve">Qué aprendí</w:t>
            </w:r>
          </w:p>
        </w:tc>
        <w:tc>
          <w:tcPr>
            <w:tcW w:type="dxa" w:w="14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5"/>
                <w:szCs w:val="15"/>
              </w:rPr>
              <w:t xml:space="preserve">Aplicación (archivo/commit)</w:t>
            </w:r>
          </w:p>
        </w:tc>
        <w:tc>
          <w:tcPr>
            <w:tcW w:type="dxa" w:w="12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5"/>
                <w:szCs w:val="15"/>
              </w:rPr>
              <w:t xml:space="preserve">Dificultad y solución</w:t>
            </w:r>
          </w:p>
        </w:tc>
        <w:tc>
          <w:tcPr>
            <w:tcW w:type="dxa" w:w="8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5"/>
                <w:szCs w:val="15"/>
              </w:rPr>
              <w:t xml:space="preserve">Horas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p>
        </w:tc>
        <w:tc>
          <w:tcPr>
            <w:tcW w:type="dxa" w:w="12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p>
        </w:tc>
      </w:tr>
      <w:tr>
        <w:trPr>
          <w:cantSplit/>
        </w:trPr>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p>
        </w:tc>
        <w:tc>
          <w:tcPr>
            <w:tcW w:type="dxa" w:w="10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p>
        </w:tc>
        <w:tc>
          <w:tcPr>
            <w:tcW w:type="dxa" w:w="1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p>
        </w:tc>
        <w:tc>
          <w:tcPr>
            <w:tcW w:type="dxa" w:w="11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p>
        </w:tc>
        <w:tc>
          <w:tcPr>
            <w:tcW w:type="dxa" w:w="13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p>
        </w:tc>
        <w:tc>
          <w:tcPr>
            <w:tcW w:type="dxa" w:w="14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p>
        </w:tc>
        <w:tc>
          <w:tcPr>
            <w:tcW w:type="dxa" w:w="12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p>
        </w:tc>
      </w:tr>
    </w:tbl>
    <w:p>
      <w:pPr>
        <w:spacing w:after="60"/>
      </w:pPr>
    </w:p>
    <w:p>
      <w:pPr>
        <w:keepNext w:val="false"/>
        <w:spacing w:after="200" w:before="60"/>
        <w:jc w:val="center"/>
      </w:pPr>
      <w:r>
        <w:rPr>
          <w:b/>
          <w:bCs/>
          <w:color w:val="6E0F1D"/>
          <w:sz w:val="18"/>
          <w:szCs w:val="18"/>
        </w:rPr>
        <w:t xml:space="preserve">Tabla 33. </w:t>
      </w:r>
      <w:r>
        <w:rPr>
          <w:color w:val="595959"/>
          <w:sz w:val="18"/>
          <w:szCs w:val="18"/>
        </w:rPr>
        <w:t xml:space="preserve">Formato de registro de la bitácora.</w:t>
      </w:r>
    </w:p>
    <w:p>
      <w:pPr>
        <w:spacing w:after="120" w:before="0" w:line="300"/>
        <w:jc w:val="both"/>
      </w:pPr>
      <w:r>
        <w:t xml:space="preserve">Al cierre de cada entrega, cada integrante agrega una reflexión breve: qué sabía antes y qué sabe ahora, qué fuente le resultó más confiable y por qué, y qué necesita aprender para la siguiente etapa.</w:t>
      </w:r>
    </w:p>
    <w:p>
      <w:pPr>
        <w:pStyle w:val="Heading1"/>
        <w:pageBreakBefore/>
      </w:pPr>
      <w:r>
        <w:t xml:space="preserve">Anexo D. Correspondencia con los requisitos de la Entrega 1</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800"/>
        <w:gridCol w:w="2600"/>
        <w:gridCol w:w="1670"/>
      </w:tblGrid>
      <w:tr>
        <w:trPr>
          <w:cantSplit/>
          <w:tblHeader/>
        </w:trPr>
        <w:tc>
          <w:tcPr>
            <w:tcW w:type="dxa" w:w="48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Requisito</w:t>
            </w:r>
          </w:p>
        </w:tc>
        <w:tc>
          <w:tcPr>
            <w:tcW w:type="dxa" w:w="26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Fuente del requisito</w:t>
            </w:r>
          </w:p>
        </w:tc>
        <w:tc>
          <w:tcPr>
            <w:tcW w:type="dxa" w:w="167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6"/>
                <w:szCs w:val="16"/>
              </w:rPr>
              <w:t xml:space="preserve">Sección</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Formulación, objetivos y alcance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Entrega 1 / Avance 1</w:t>
            </w:r>
          </w:p>
        </w:tc>
        <w:tc>
          <w:tcPr>
            <w:tcW w:type="dxa" w:w="1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1, 4</w:t>
            </w:r>
          </w:p>
        </w:tc>
      </w:tr>
      <w:tr>
        <w:trPr>
          <w:cantSplit/>
        </w:trPr>
        <w:tc>
          <w:tcPr>
            <w:tcW w:type="dxa" w:w="4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Entradas, salidas, restricciones, supuestos y función objetivo</w:t>
            </w:r>
          </w:p>
        </w:tc>
        <w:tc>
          <w:tcPr>
            <w:tcW w:type="dxa" w:w="26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Avance 1</w:t>
            </w:r>
          </w:p>
        </w:tc>
        <w:tc>
          <w:tcPr>
            <w:tcW w:type="dxa" w:w="1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4.3–4.7</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Manejo del tráfico (observación del docente)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Revisión del docente</w:t>
            </w:r>
          </w:p>
        </w:tc>
        <w:tc>
          <w:tcPr>
            <w:tcW w:type="dxa" w:w="1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1.2, 4.2, 10.3, 10.6</w:t>
            </w:r>
          </w:p>
        </w:tc>
      </w:tr>
      <w:tr>
        <w:trPr>
          <w:cantSplit/>
        </w:trPr>
        <w:tc>
          <w:tcPr>
            <w:tcW w:type="dxa" w:w="4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Fundamentos y estado del arte</w:t>
            </w:r>
          </w:p>
        </w:tc>
        <w:tc>
          <w:tcPr>
            <w:tcW w:type="dxa" w:w="26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Entrega 1 / AG-C06.03</w:t>
            </w:r>
          </w:p>
        </w:tc>
        <w:tc>
          <w:tcPr>
            <w:tcW w:type="dxa" w:w="1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2.1–2.2</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Necesidades y plan de aprendizaje autónomo</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Entrega 1 / AG-C06.01</w:t>
            </w:r>
          </w:p>
        </w:tc>
        <w:tc>
          <w:tcPr>
            <w:tcW w:type="dxa" w:w="1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2.3–2.4, Anexo C</w:t>
            </w:r>
          </w:p>
        </w:tc>
      </w:tr>
      <w:tr>
        <w:trPr>
          <w:cantSplit/>
        </w:trPr>
        <w:tc>
          <w:tcPr>
            <w:tcW w:type="dxa" w:w="4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Stack justificado y matriz de comparación</w:t>
            </w:r>
          </w:p>
        </w:tc>
        <w:tc>
          <w:tcPr>
            <w:tcW w:type="dxa" w:w="26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Entrega 1 / Avance 2 / AG-C06.02</w:t>
            </w:r>
          </w:p>
        </w:tc>
        <w:tc>
          <w:tcPr>
            <w:tcW w:type="dxa" w:w="1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3</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Módulos, estructuras, flujo y formatos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Avance 2</w:t>
            </w:r>
          </w:p>
        </w:tc>
        <w:tc>
          <w:tcPr>
            <w:tcW w:type="dxa" w:w="1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5.2, 6</w:t>
            </w:r>
          </w:p>
        </w:tc>
      </w:tr>
      <w:tr>
        <w:trPr>
          <w:cantSplit/>
        </w:trPr>
        <w:tc>
          <w:tcPr>
            <w:tcW w:type="dxa" w:w="4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Pseudocódigo y análisis de complejidad</w:t>
            </w:r>
          </w:p>
        </w:tc>
        <w:tc>
          <w:tcPr>
            <w:tcW w:type="dxa" w:w="26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Avance 2</w:t>
            </w:r>
          </w:p>
        </w:tc>
        <w:tc>
          <w:tcPr>
            <w:tcW w:type="dxa" w:w="1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5.3–5.5</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Instancia pequeña resuelta paso a paso</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Avance 1 / Avance 2</w:t>
            </w:r>
          </w:p>
        </w:tc>
        <w:tc>
          <w:tcPr>
            <w:tcW w:type="dxa" w:w="1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7</w:t>
            </w:r>
          </w:p>
        </w:tc>
      </w:tr>
      <w:tr>
        <w:trPr>
          <w:cantSplit/>
        </w:trPr>
        <w:tc>
          <w:tcPr>
            <w:tcW w:type="dxa" w:w="4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Pruebas básicas, límite y adversas; verificación de salidas</w:t>
            </w:r>
          </w:p>
        </w:tc>
        <w:tc>
          <w:tcPr>
            <w:tcW w:type="dxa" w:w="26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Avance 2</w:t>
            </w:r>
          </w:p>
        </w:tc>
        <w:tc>
          <w:tcPr>
            <w:tcW w:type="dxa" w:w="1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8</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Métricas para comparar algoritmos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Avance 2</w:t>
            </w:r>
          </w:p>
        </w:tc>
        <w:tc>
          <w:tcPr>
            <w:tcW w:type="dxa" w:w="1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4.7, 9</w:t>
            </w:r>
          </w:p>
        </w:tc>
      </w:tr>
      <w:tr>
        <w:trPr>
          <w:cantSplit/>
        </w:trPr>
        <w:tc>
          <w:tcPr>
            <w:tcW w:type="dxa" w:w="4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Repositorio activo y su organización</w:t>
            </w:r>
          </w:p>
        </w:tc>
        <w:tc>
          <w:tcPr>
            <w:tcW w:type="dxa" w:w="26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Avance 3</w:t>
            </w:r>
          </w:p>
        </w:tc>
        <w:tc>
          <w:tcPr>
            <w:tcW w:type="dxa" w:w="1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10.1, Anexo A</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Prototipo que carga una instancia, ejecuta un algoritmo y produce una salida verificable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Avance 3</w:t>
            </w:r>
          </w:p>
        </w:tc>
        <w:tc>
          <w:tcPr>
            <w:tcW w:type="dxa" w:w="1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10.2</w:t>
            </w:r>
          </w:p>
        </w:tc>
      </w:tr>
      <w:tr>
        <w:trPr>
          <w:cantSplit/>
        </w:trPr>
        <w:tc>
          <w:tcPr>
            <w:tcW w:type="dxa" w:w="4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Dificultades pendientes y ajustes respecto de avances anteriores</w:t>
            </w:r>
          </w:p>
        </w:tc>
        <w:tc>
          <w:tcPr>
            <w:tcW w:type="dxa" w:w="26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Avance 3</w:t>
            </w:r>
          </w:p>
        </w:tc>
        <w:tc>
          <w:tcPr>
            <w:tcW w:type="dxa" w:w="1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11.3–11.4</w:t>
            </w:r>
          </w:p>
        </w:tc>
      </w:tr>
      <w:tr>
        <w:trPr>
          <w:cantSplit/>
        </w:trPr>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Al menos dos algoritmos y una referencia exacta</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Descripción del proyecto §5, §13.4</w:t>
            </w:r>
          </w:p>
        </w:tc>
        <w:tc>
          <w:tcPr>
            <w:tcW w:type="dxa" w:w="167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left"/>
            </w:pPr>
            <w:r>
              <w:rPr>
                <w:sz w:val="16"/>
                <w:szCs w:val="16"/>
              </w:rPr>
              <w:t xml:space="preserve">5</w:t>
            </w:r>
          </w:p>
        </w:tc>
      </w:tr>
      <w:tr>
        <w:trPr>
          <w:cantSplit/>
        </w:trPr>
        <w:tc>
          <w:tcPr>
            <w:tcW w:type="dxa" w:w="4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Reproducibilidad (dependencias, semillas, sin rutas absolutas)</w:t>
            </w:r>
          </w:p>
        </w:tc>
        <w:tc>
          <w:tcPr>
            <w:tcW w:type="dxa" w:w="26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Descripción del proyecto §13.7, §13.13</w:t>
            </w:r>
          </w:p>
        </w:tc>
        <w:tc>
          <w:tcPr>
            <w:tcW w:type="dxa" w:w="167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left"/>
            </w:pPr>
            <w:r>
              <w:rPr>
                <w:sz w:val="16"/>
                <w:szCs w:val="16"/>
              </w:rPr>
              <w:t xml:space="preserve">6.4, 9.3</w:t>
            </w:r>
          </w:p>
        </w:tc>
      </w:tr>
    </w:tbl>
    <w:p>
      <w:pPr>
        <w:spacing w:after="60"/>
      </w:pPr>
    </w:p>
    <w:p>
      <w:pPr>
        <w:keepNext w:val="false"/>
        <w:spacing w:after="200" w:before="60"/>
        <w:jc w:val="center"/>
      </w:pPr>
      <w:r>
        <w:rPr>
          <w:b/>
          <w:bCs/>
          <w:color w:val="6E0F1D"/>
          <w:sz w:val="18"/>
          <w:szCs w:val="18"/>
        </w:rPr>
        <w:t xml:space="preserve">Tabla 34. </w:t>
      </w:r>
      <w:r>
        <w:rPr>
          <w:color w:val="595959"/>
          <w:sz w:val="18"/>
          <w:szCs w:val="18"/>
        </w:rPr>
        <w:t xml:space="preserve">Correspondencia entre los requisitos y las secciones del informe.</w:t>
      </w:r>
    </w:p>
    <w:p>
      <w:pPr>
        <w:pStyle w:val="Heading1"/>
        <w:pageBreakBefore/>
      </w:pPr>
      <w:r>
        <w:t xml:space="preserve">Anexo E. Resultados por ruta</w:t>
      </w:r>
    </w:p>
    <w:p>
      <w:pPr>
        <w:spacing w:after="120" w:before="0" w:line="300"/>
        <w:jc w:val="both"/>
      </w:pPr>
      <w:r>
        <w:t xml:space="preserve">ρ = saturación de la flota; NA = vueltas no asignadas; L</w:t>
      </w:r>
      <w:r>
        <w:rPr>
          <w:vertAlign w:val="subscript"/>
        </w:rPr>
        <w:t xml:space="preserve">max</w:t>
      </w:r>
      <w:r>
        <w:t xml:space="preserve"> en horas. Política de salida </w:t>
      </w:r>
      <w:r>
        <w:rPr>
          <w:rFonts w:ascii="Consolas" w:cs="Consolas" w:eastAsia="Consolas" w:hAnsi="Consolas"/>
          <w:sz w:val="19"/>
          <w:szCs w:val="19"/>
        </w:rPr>
        <w:t xml:space="preserve">earliest</w:t>
      </w:r>
      <w:r>
        <w:t xml:space="preserve">. Archivo completo: </w:t>
      </w:r>
      <w:r>
        <w:rPr>
          <w:rFonts w:ascii="Consolas" w:cs="Consolas" w:eastAsia="Consolas" w:hAnsi="Consolas"/>
          <w:sz w:val="19"/>
          <w:szCs w:val="19"/>
        </w:rPr>
        <w:t xml:space="preserve">results/E1_37_rutas.csv</w:t>
      </w:r>
      <w:r>
        <w:t xml:space="preserve"> y hoja </w:t>
      </w:r>
      <w:r>
        <w:rPr>
          <w:i/>
          <w:iCs/>
        </w:rPr>
        <w:t xml:space="preserve">Resultados por ruta</w:t>
      </w:r>
      <w:r>
        <w:t xml:space="preserve"> del Excel.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50"/>
        <w:gridCol w:w="700"/>
        <w:gridCol w:w="800"/>
        <w:gridCol w:w="650"/>
        <w:gridCol w:w="750"/>
        <w:gridCol w:w="850"/>
        <w:gridCol w:w="900"/>
        <w:gridCol w:w="850"/>
        <w:gridCol w:w="920"/>
        <w:gridCol w:w="850"/>
        <w:gridCol w:w="850"/>
      </w:tblGrid>
      <w:tr>
        <w:trPr>
          <w:cantSplit/>
          <w:tblHeader/>
        </w:trPr>
        <w:tc>
          <w:tcPr>
            <w:tcW w:type="dxa" w:w="95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4"/>
                <w:szCs w:val="14"/>
              </w:rPr>
              <w:t xml:space="preserve">Ruta</w:t>
            </w:r>
          </w:p>
        </w:tc>
        <w:tc>
          <w:tcPr>
            <w:tcW w:type="dxa" w:w="7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4"/>
                <w:szCs w:val="14"/>
              </w:rPr>
              <w:t xml:space="preserve">Buses</w:t>
            </w:r>
          </w:p>
        </w:tc>
        <w:tc>
          <w:tcPr>
            <w:tcW w:type="dxa" w:w="8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4"/>
                <w:szCs w:val="14"/>
              </w:rPr>
              <w:t xml:space="preserve">Vueltas</w:t>
            </w:r>
          </w:p>
        </w:tc>
        <w:tc>
          <w:tcPr>
            <w:tcW w:type="dxa" w:w="65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4"/>
                <w:szCs w:val="14"/>
              </w:rPr>
              <w:t xml:space="preserve">ρ</w:t>
            </w:r>
          </w:p>
        </w:tc>
        <w:tc>
          <w:tcPr>
            <w:tcW w:type="dxa" w:w="75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4"/>
                <w:szCs w:val="14"/>
              </w:rPr>
              <w:t xml:space="preserve">NA T0</w:t>
            </w:r>
          </w:p>
        </w:tc>
        <w:tc>
          <w:tcPr>
            <w:tcW w:type="dxa" w:w="85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4"/>
                <w:szCs w:val="14"/>
              </w:rPr>
              <w:t xml:space="preserve">LS NA T1</w:t>
            </w:r>
          </w:p>
        </w:tc>
        <w:tc>
          <w:tcPr>
            <w:tcW w:type="dxa" w:w="90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4"/>
                <w:szCs w:val="14"/>
              </w:rPr>
              <w:t xml:space="preserve">LS L</w:t>
            </w:r>
            <w:r>
              <w:rPr>
                <w:b/>
                <w:bCs/>
                <w:color w:val="FFFFFF"/>
                <w:sz w:val="14"/>
                <w:szCs w:val="14"/>
                <w:vertAlign w:val="subscript"/>
              </w:rPr>
              <w:t xml:space="preserve">max</w:t>
            </w:r>
            <w:r>
              <w:rPr>
                <w:b/>
                <w:bCs/>
                <w:color w:val="FFFFFF"/>
                <w:sz w:val="14"/>
                <w:szCs w:val="14"/>
              </w:rPr>
              <w:t xml:space="preserve"> T1</w:t>
            </w:r>
          </w:p>
        </w:tc>
        <w:tc>
          <w:tcPr>
            <w:tcW w:type="dxa" w:w="85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4"/>
                <w:szCs w:val="14"/>
              </w:rPr>
              <w:t xml:space="preserve">LPT NA T1</w:t>
            </w:r>
          </w:p>
        </w:tc>
        <w:tc>
          <w:tcPr>
            <w:tcW w:type="dxa" w:w="92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4"/>
                <w:szCs w:val="14"/>
              </w:rPr>
              <w:t xml:space="preserve">LPT L</w:t>
            </w:r>
            <w:r>
              <w:rPr>
                <w:b/>
                <w:bCs/>
                <w:color w:val="FFFFFF"/>
                <w:sz w:val="14"/>
                <w:szCs w:val="14"/>
                <w:vertAlign w:val="subscript"/>
              </w:rPr>
              <w:t xml:space="preserve">max</w:t>
            </w:r>
            <w:r>
              <w:rPr>
                <w:b/>
                <w:bCs/>
                <w:color w:val="FFFFFF"/>
                <w:sz w:val="14"/>
                <w:szCs w:val="14"/>
              </w:rPr>
              <w:t xml:space="preserve"> T1</w:t>
            </w:r>
          </w:p>
        </w:tc>
        <w:tc>
          <w:tcPr>
            <w:tcW w:type="dxa" w:w="85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4"/>
                <w:szCs w:val="14"/>
              </w:rPr>
              <w:t xml:space="preserve">LS NA T2</w:t>
            </w:r>
          </w:p>
        </w:tc>
        <w:tc>
          <w:tcPr>
            <w:tcW w:type="dxa" w:w="850"/>
            <w:tcBorders>
              <w:top w:val="single" w:color="BFBFBF" w:sz="4"/>
              <w:left w:val="single" w:color="BFBFBF" w:sz="4"/>
              <w:bottom w:val="single" w:color="BFBFBF" w:sz="4"/>
              <w:right w:val="single" w:color="BFBFBF" w:sz="4"/>
            </w:tcBorders>
            <w:shd w:fill="6E0F1D" w:color="auto" w:val="clear"/>
            <w:tcMar>
              <w:top w:type="dxa" w:w="50"/>
              <w:left w:type="dxa" w:w="90"/>
              <w:bottom w:type="dxa" w:w="50"/>
              <w:right w:type="dxa" w:w="90"/>
            </w:tcMar>
            <w:vAlign w:val="center"/>
          </w:tcPr>
          <w:p>
            <w:pPr>
              <w:keepNext/>
              <w:spacing w:after="0" w:line="250"/>
              <w:jc w:val="center"/>
            </w:pPr>
            <w:r>
              <w:rPr>
                <w:b/>
                <w:bCs/>
                <w:color w:val="FFFFFF"/>
                <w:sz w:val="14"/>
                <w:szCs w:val="14"/>
              </w:rPr>
              <w:t xml:space="preserve">LPT NA T2</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RTI-01</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35</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103</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0.52</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7.77</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3</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9.73</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4</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13</w:t>
            </w:r>
          </w:p>
        </w:tc>
      </w:tr>
      <w:tr>
        <w:trPr>
          <w:cantSplit/>
        </w:trPr>
        <w:tc>
          <w:tcPr>
            <w:tcW w:type="dxa" w:w="95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RTI-02</w:t>
            </w:r>
          </w:p>
        </w:tc>
        <w:tc>
          <w:tcPr>
            <w:tcW w:type="dxa" w:w="7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27</w:t>
            </w:r>
          </w:p>
        </w:tc>
        <w:tc>
          <w:tcPr>
            <w:tcW w:type="dxa" w:w="8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127</w:t>
            </w:r>
          </w:p>
        </w:tc>
        <w:tc>
          <w:tcPr>
            <w:tcW w:type="dxa" w:w="65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0.87</w:t>
            </w:r>
          </w:p>
        </w:tc>
        <w:tc>
          <w:tcPr>
            <w:tcW w:type="dxa" w:w="75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15</w:t>
            </w:r>
          </w:p>
        </w:tc>
        <w:tc>
          <w:tcPr>
            <w:tcW w:type="dxa" w:w="85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19</w:t>
            </w:r>
          </w:p>
        </w:tc>
        <w:tc>
          <w:tcPr>
            <w:tcW w:type="dxa" w:w="9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10.74</w:t>
            </w:r>
          </w:p>
        </w:tc>
        <w:tc>
          <w:tcPr>
            <w:tcW w:type="dxa" w:w="85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36</w:t>
            </w:r>
          </w:p>
        </w:tc>
        <w:tc>
          <w:tcPr>
            <w:tcW w:type="dxa" w:w="9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10.70</w:t>
            </w:r>
          </w:p>
        </w:tc>
        <w:tc>
          <w:tcPr>
            <w:tcW w:type="dxa" w:w="85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29</w:t>
            </w:r>
          </w:p>
        </w:tc>
        <w:tc>
          <w:tcPr>
            <w:tcW w:type="dxa" w:w="85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43</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RTI-04</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42</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144</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0.55</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8.64</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4</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9.04</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5</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16</w:t>
            </w:r>
          </w:p>
        </w:tc>
      </w:tr>
      <w:tr>
        <w:trPr>
          <w:cantSplit/>
        </w:trPr>
        <w:tc>
          <w:tcPr>
            <w:tcW w:type="dxa" w:w="9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RTI-05</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44</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150</w:t>
            </w:r>
          </w:p>
        </w:tc>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0.48</w:t>
            </w:r>
          </w:p>
        </w:tc>
        <w:tc>
          <w:tcPr>
            <w:tcW w:type="dxa" w:w="7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7.55</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9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7.87</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3</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RTI-06</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32</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144</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0.56</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3</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8.53</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8.67</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4</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8</w:t>
            </w:r>
          </w:p>
        </w:tc>
      </w:tr>
      <w:tr>
        <w:trPr>
          <w:cantSplit/>
        </w:trPr>
        <w:tc>
          <w:tcPr>
            <w:tcW w:type="dxa" w:w="9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RTI-07</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39</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144</w:t>
            </w:r>
          </w:p>
        </w:tc>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0.64</w:t>
            </w:r>
          </w:p>
        </w:tc>
        <w:tc>
          <w:tcPr>
            <w:tcW w:type="dxa" w:w="7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4</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8</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9.46</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15</w:t>
            </w:r>
          </w:p>
        </w:tc>
        <w:tc>
          <w:tcPr>
            <w:tcW w:type="dxa" w:w="9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9.90</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11</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28</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RTI-08</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20</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108</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0.61</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9.23</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9.31</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3</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11</w:t>
            </w:r>
          </w:p>
        </w:tc>
      </w:tr>
      <w:tr>
        <w:trPr>
          <w:cantSplit/>
        </w:trPr>
        <w:tc>
          <w:tcPr>
            <w:tcW w:type="dxa" w:w="9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RTI-09</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43</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135</w:t>
            </w:r>
          </w:p>
        </w:tc>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0.54</w:t>
            </w:r>
          </w:p>
        </w:tc>
        <w:tc>
          <w:tcPr>
            <w:tcW w:type="dxa" w:w="7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9.21</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8</w:t>
            </w:r>
          </w:p>
        </w:tc>
        <w:tc>
          <w:tcPr>
            <w:tcW w:type="dxa" w:w="9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9.54</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6</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17</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RTI-10</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37</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166</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0.62</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4</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9.48</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11</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9.73</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7</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19</w:t>
            </w:r>
          </w:p>
        </w:tc>
      </w:tr>
      <w:tr>
        <w:trPr>
          <w:cantSplit/>
        </w:trPr>
        <w:tc>
          <w:tcPr>
            <w:tcW w:type="dxa" w:w="9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RTU-01</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32</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144</w:t>
            </w:r>
          </w:p>
        </w:tc>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0.79</w:t>
            </w:r>
          </w:p>
        </w:tc>
        <w:tc>
          <w:tcPr>
            <w:tcW w:type="dxa" w:w="7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12</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15</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11.93</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28</w:t>
            </w:r>
          </w:p>
        </w:tc>
        <w:tc>
          <w:tcPr>
            <w:tcW w:type="dxa" w:w="9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10.12</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22</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39</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RTU-02</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29</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117</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0.63</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4</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8.91</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12</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8.95</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8</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18</w:t>
            </w:r>
          </w:p>
        </w:tc>
      </w:tr>
      <w:tr>
        <w:trPr>
          <w:cantSplit/>
        </w:trPr>
        <w:tc>
          <w:tcPr>
            <w:tcW w:type="dxa" w:w="9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RTU-04</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28</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144</w:t>
            </w:r>
          </w:p>
        </w:tc>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0.75</w:t>
            </w:r>
          </w:p>
        </w:tc>
        <w:tc>
          <w:tcPr>
            <w:tcW w:type="dxa" w:w="7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5</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7</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10.53</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21</w:t>
            </w:r>
          </w:p>
        </w:tc>
        <w:tc>
          <w:tcPr>
            <w:tcW w:type="dxa" w:w="9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10.35</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13</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29</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RTU-05</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24</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144</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0.82</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7</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11.50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28</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9.91</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18</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36</w:t>
            </w:r>
          </w:p>
        </w:tc>
      </w:tr>
      <w:tr>
        <w:trPr>
          <w:cantSplit/>
        </w:trPr>
        <w:tc>
          <w:tcPr>
            <w:tcW w:type="dxa" w:w="9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RTU-07</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28</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127</w:t>
            </w:r>
          </w:p>
        </w:tc>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0.46</w:t>
            </w:r>
          </w:p>
        </w:tc>
        <w:tc>
          <w:tcPr>
            <w:tcW w:type="dxa" w:w="7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7.03</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9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7.11</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RTU-08</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26</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114</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0.55</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8.64</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8.77</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3</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6</w:t>
            </w:r>
          </w:p>
        </w:tc>
      </w:tr>
      <w:tr>
        <w:trPr>
          <w:cantSplit/>
        </w:trPr>
        <w:tc>
          <w:tcPr>
            <w:tcW w:type="dxa" w:w="9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RTU-09</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21</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120</w:t>
            </w:r>
          </w:p>
        </w:tc>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0.65</w:t>
            </w:r>
          </w:p>
        </w:tc>
        <w:tc>
          <w:tcPr>
            <w:tcW w:type="dxa" w:w="7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9.70</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5</w:t>
            </w:r>
          </w:p>
        </w:tc>
        <w:tc>
          <w:tcPr>
            <w:tcW w:type="dxa" w:w="9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9.60</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4</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12</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RTU-10</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16</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103</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0.61</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9.11</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9.26</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6</w:t>
            </w:r>
          </w:p>
        </w:tc>
      </w:tr>
      <w:tr>
        <w:trPr>
          <w:cantSplit/>
        </w:trPr>
        <w:tc>
          <w:tcPr>
            <w:tcW w:type="dxa" w:w="9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RTU-11A</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21</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103</w:t>
            </w:r>
          </w:p>
        </w:tc>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0.42</w:t>
            </w:r>
          </w:p>
        </w:tc>
        <w:tc>
          <w:tcPr>
            <w:tcW w:type="dxa" w:w="7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6.22</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9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6.13</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RTU-11B</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22</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103</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0.40</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6.06</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6.16</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r>
      <w:tr>
        <w:trPr>
          <w:cantSplit/>
        </w:trPr>
        <w:tc>
          <w:tcPr>
            <w:tcW w:type="dxa" w:w="9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RTU-12</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39</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150</w:t>
            </w:r>
          </w:p>
        </w:tc>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0.52</w:t>
            </w:r>
          </w:p>
        </w:tc>
        <w:tc>
          <w:tcPr>
            <w:tcW w:type="dxa" w:w="7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3</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7.62</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9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7.77</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4</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5</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RTU-13</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37</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144</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0.65</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3</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8</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9.32</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16</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11.65</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11</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26</w:t>
            </w:r>
          </w:p>
        </w:tc>
      </w:tr>
      <w:tr>
        <w:trPr>
          <w:cantSplit/>
        </w:trPr>
        <w:tc>
          <w:tcPr>
            <w:tcW w:type="dxa" w:w="9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RTU-14</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37</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108</w:t>
            </w:r>
          </w:p>
        </w:tc>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0.42</w:t>
            </w:r>
          </w:p>
        </w:tc>
        <w:tc>
          <w:tcPr>
            <w:tcW w:type="dxa" w:w="7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6.35</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9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6.21</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RTU-15</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30</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127</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0.58</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4</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9.21</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3</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9.58</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5</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11</w:t>
            </w:r>
          </w:p>
        </w:tc>
      </w:tr>
      <w:tr>
        <w:trPr>
          <w:cantSplit/>
        </w:trPr>
        <w:tc>
          <w:tcPr>
            <w:tcW w:type="dxa" w:w="9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RTU-16</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40</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150</w:t>
            </w:r>
          </w:p>
        </w:tc>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0.53</w:t>
            </w:r>
          </w:p>
        </w:tc>
        <w:tc>
          <w:tcPr>
            <w:tcW w:type="dxa" w:w="7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7.86</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9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7.97</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5</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10</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RTU-17</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28</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127</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0.57</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8.72</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8.95</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3</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7</w:t>
            </w:r>
          </w:p>
        </w:tc>
      </w:tr>
      <w:tr>
        <w:trPr>
          <w:cantSplit/>
        </w:trPr>
        <w:tc>
          <w:tcPr>
            <w:tcW w:type="dxa" w:w="9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RTU-18</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35</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166</w:t>
            </w:r>
          </w:p>
        </w:tc>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0.58</w:t>
            </w:r>
          </w:p>
        </w:tc>
        <w:tc>
          <w:tcPr>
            <w:tcW w:type="dxa" w:w="7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4</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8.54</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9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10.12</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5</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8</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RTU-19</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34</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144</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0.70</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6</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9.51</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21</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9.44</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14</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31</w:t>
            </w:r>
          </w:p>
        </w:tc>
      </w:tr>
      <w:tr>
        <w:trPr>
          <w:cantSplit/>
        </w:trPr>
        <w:tc>
          <w:tcPr>
            <w:tcW w:type="dxa" w:w="9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RTU-20</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31</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154</w:t>
            </w:r>
          </w:p>
        </w:tc>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0.55</w:t>
            </w:r>
          </w:p>
        </w:tc>
        <w:tc>
          <w:tcPr>
            <w:tcW w:type="dxa" w:w="7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7.87</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w:t>
            </w:r>
          </w:p>
        </w:tc>
        <w:tc>
          <w:tcPr>
            <w:tcW w:type="dxa" w:w="9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7.86</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4</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6</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RTU-21</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26</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166</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0.59</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8.86</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9.00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6</w:t>
            </w:r>
          </w:p>
        </w:tc>
      </w:tr>
      <w:tr>
        <w:trPr>
          <w:cantSplit/>
        </w:trPr>
        <w:tc>
          <w:tcPr>
            <w:tcW w:type="dxa" w:w="95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RTU-22</w:t>
            </w:r>
          </w:p>
        </w:tc>
        <w:tc>
          <w:tcPr>
            <w:tcW w:type="dxa" w:w="7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19</w:t>
            </w:r>
          </w:p>
        </w:tc>
        <w:tc>
          <w:tcPr>
            <w:tcW w:type="dxa" w:w="8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127</w:t>
            </w:r>
          </w:p>
        </w:tc>
        <w:tc>
          <w:tcPr>
            <w:tcW w:type="dxa" w:w="65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1.02</w:t>
            </w:r>
          </w:p>
        </w:tc>
        <w:tc>
          <w:tcPr>
            <w:tcW w:type="dxa" w:w="75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21</w:t>
            </w:r>
          </w:p>
        </w:tc>
        <w:tc>
          <w:tcPr>
            <w:tcW w:type="dxa" w:w="85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25</w:t>
            </w:r>
          </w:p>
        </w:tc>
        <w:tc>
          <w:tcPr>
            <w:tcW w:type="dxa" w:w="9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12.94</w:t>
            </w:r>
          </w:p>
        </w:tc>
        <w:tc>
          <w:tcPr>
            <w:tcW w:type="dxa" w:w="85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39</w:t>
            </w:r>
          </w:p>
        </w:tc>
        <w:tc>
          <w:tcPr>
            <w:tcW w:type="dxa" w:w="9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12.83</w:t>
            </w:r>
          </w:p>
        </w:tc>
        <w:tc>
          <w:tcPr>
            <w:tcW w:type="dxa" w:w="85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37</w:t>
            </w:r>
          </w:p>
        </w:tc>
        <w:tc>
          <w:tcPr>
            <w:tcW w:type="dxa" w:w="85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pPr>
              <w:keepNext/>
              <w:spacing w:after="0" w:line="250"/>
              <w:jc w:val="center"/>
            </w:pPr>
            <w:r>
              <w:rPr>
                <w:sz w:val="14"/>
                <w:szCs w:val="14"/>
              </w:rPr>
              <w:t xml:space="preserve">52</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RTU-23</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37</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166</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0.60</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5</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9.23</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4</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9.39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5</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19</w:t>
            </w:r>
          </w:p>
        </w:tc>
      </w:tr>
      <w:tr>
        <w:trPr>
          <w:cantSplit/>
        </w:trPr>
        <w:tc>
          <w:tcPr>
            <w:tcW w:type="dxa" w:w="9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RTU-24</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35</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117</w:t>
            </w:r>
          </w:p>
        </w:tc>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0.58</w:t>
            </w:r>
          </w:p>
        </w:tc>
        <w:tc>
          <w:tcPr>
            <w:tcW w:type="dxa" w:w="7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4</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9.42</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7</w:t>
            </w:r>
          </w:p>
        </w:tc>
        <w:tc>
          <w:tcPr>
            <w:tcW w:type="dxa" w:w="9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9.70</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7</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22</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RTU-25</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27</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127</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0.56</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8.29</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8.42</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3</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5</w:t>
            </w:r>
          </w:p>
        </w:tc>
      </w:tr>
      <w:tr>
        <w:trPr>
          <w:cantSplit/>
        </w:trPr>
        <w:tc>
          <w:tcPr>
            <w:tcW w:type="dxa" w:w="9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RTU-26</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33</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154</w:t>
            </w:r>
          </w:p>
        </w:tc>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0.66</w:t>
            </w:r>
          </w:p>
        </w:tc>
        <w:tc>
          <w:tcPr>
            <w:tcW w:type="dxa" w:w="7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5</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9.79</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16</w:t>
            </w:r>
          </w:p>
        </w:tc>
        <w:tc>
          <w:tcPr>
            <w:tcW w:type="dxa" w:w="9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10.00</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9</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23</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RTU-27</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26</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166</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0.65</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9.73</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7</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9.84</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12</w:t>
            </w:r>
          </w:p>
        </w:tc>
      </w:tr>
      <w:tr>
        <w:trPr>
          <w:cantSplit/>
        </w:trPr>
        <w:tc>
          <w:tcPr>
            <w:tcW w:type="dxa" w:w="9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RTU-28</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31</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145</w:t>
            </w:r>
          </w:p>
        </w:tc>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0.69</w:t>
            </w:r>
          </w:p>
        </w:tc>
        <w:tc>
          <w:tcPr>
            <w:tcW w:type="dxa" w:w="7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3</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6</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10.30</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18</w:t>
            </w:r>
          </w:p>
        </w:tc>
        <w:tc>
          <w:tcPr>
            <w:tcW w:type="dxa" w:w="9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10.46</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11</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28</w:t>
            </w:r>
          </w:p>
        </w:tc>
      </w:tr>
      <w:tr>
        <w:trPr>
          <w:cantSplit/>
        </w:trPr>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RTU-29</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30</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139</w:t>
            </w:r>
          </w:p>
        </w:tc>
        <w:tc>
          <w:tcPr>
            <w:tcW w:type="dxa" w:w="6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0.72</w:t>
            </w:r>
          </w:p>
        </w:tc>
        <w:tc>
          <w:tcPr>
            <w:tcW w:type="dxa" w:w="7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5</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6</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10.87</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20</w:t>
            </w:r>
          </w:p>
        </w:tc>
        <w:tc>
          <w:tcPr>
            <w:tcW w:type="dxa" w:w="9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11.15</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14</w:t>
            </w:r>
          </w:p>
        </w:tc>
        <w:tc>
          <w:tcPr>
            <w:tcW w:type="dxa" w:w="8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keepNext/>
              <w:spacing w:after="0" w:line="250"/>
              <w:jc w:val="center"/>
            </w:pPr>
            <w:r>
              <w:rPr>
                <w:sz w:val="14"/>
                <w:szCs w:val="14"/>
              </w:rPr>
              <w:t xml:space="preserve">28</w:t>
            </w:r>
          </w:p>
        </w:tc>
      </w:tr>
      <w:tr>
        <w:trPr>
          <w:cantSplit/>
        </w:trPr>
        <w:tc>
          <w:tcPr>
            <w:tcW w:type="dxa" w:w="9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Total</w:t>
            </w:r>
          </w:p>
        </w:tc>
        <w:tc>
          <w:tcPr>
            <w:tcW w:type="dxa" w:w="7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1141</w:t>
            </w:r>
          </w:p>
        </w:tc>
        <w:tc>
          <w:tcPr>
            <w:tcW w:type="dxa" w:w="8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5017</w:t>
            </w:r>
          </w:p>
        </w:tc>
        <w:tc>
          <w:tcPr>
            <w:tcW w:type="dxa" w:w="6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p>
        </w:tc>
        <w:tc>
          <w:tcPr>
            <w:tcW w:type="dxa" w:w="7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95</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167</w:t>
            </w:r>
          </w:p>
        </w:tc>
        <w:tc>
          <w:tcPr>
            <w:tcW w:type="dxa" w:w="90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331</w:t>
            </w:r>
          </w:p>
        </w:tc>
        <w:tc>
          <w:tcPr>
            <w:tcW w:type="dxa" w:w="92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280</w:t>
            </w:r>
          </w:p>
        </w:tc>
        <w:tc>
          <w:tcPr>
            <w:tcW w:type="dxa" w:w="850"/>
            <w:tcBorders>
              <w:top w:val="single" w:color="BFBFBF" w:sz="4"/>
              <w:left w:val="single" w:color="BFBFBF" w:sz="4"/>
              <w:bottom w:val="single" w:color="BFBFBF" w:sz="4"/>
              <w:right w:val="single" w:color="BFBFBF" w:sz="4"/>
            </w:tcBorders>
            <w:shd w:fill="FAFAFA" w:color="auto" w:val="clear"/>
            <w:tcMar>
              <w:top w:type="dxa" w:w="50"/>
              <w:left w:type="dxa" w:w="90"/>
              <w:bottom w:type="dxa" w:w="50"/>
              <w:right w:type="dxa" w:w="90"/>
            </w:tcMar>
            <w:vAlign w:val="center"/>
          </w:tcPr>
          <w:p>
            <w:pPr>
              <w:keepNext/>
              <w:spacing w:after="0" w:line="250"/>
              <w:jc w:val="center"/>
            </w:pPr>
            <w:r>
              <w:rPr>
                <w:sz w:val="14"/>
                <w:szCs w:val="14"/>
              </w:rPr>
              <w:t xml:space="preserve">603</w:t>
            </w:r>
          </w:p>
        </w:tc>
      </w:tr>
    </w:tbl>
    <w:p>
      <w:pPr>
        <w:spacing w:after="60"/>
      </w:pPr>
    </w:p>
    <w:p>
      <w:pPr>
        <w:keepNext w:val="false"/>
        <w:spacing w:after="200" w:before="60"/>
        <w:jc w:val="center"/>
      </w:pPr>
      <w:r>
        <w:rPr>
          <w:b/>
          <w:bCs/>
          <w:color w:val="6E0F1D"/>
          <w:sz w:val="18"/>
          <w:szCs w:val="18"/>
        </w:rPr>
        <w:t xml:space="preserve">Tabla 35. </w:t>
      </w:r>
      <w:r>
        <w:rPr>
          <w:color w:val="595959"/>
          <w:sz w:val="18"/>
          <w:szCs w:val="18"/>
        </w:rPr>
        <w:t xml:space="preserve">Resultados por ruta (resaltadas: rutas con ρ ≥ 0.85).</w:t>
      </w:r>
    </w:p>
    <w:sectPr>
      <w:headerReference w:type="default" r:id="rId7"/>
      <w:footerReference w:type="default" r:id="rId8"/>
      <w:pgSz w:w="11906" w:h="16838" w:orient="portrait"/>
      <w:pgMar w:top="1418" w:right="1418" w:bottom="1418" w:left="141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2"/>
      </w:pBdr>
      <w:jc w:val="right"/>
    </w:pPr>
    <w:r>
      <w:rPr>
        <w:color w:val="595959"/>
        <w:sz w:val="16"/>
        <w:szCs w:val="16"/>
      </w:rPr>
      <w:t xml:space="preserve">UNSAAC · Algoritmos Avanzados · Grupo 4 · Entrega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abstractNum w:abstractNumId="6" w15:restartNumberingAfterBreak="0">
    <w:multiLevelType w:val="hybridMultilevel"/>
    <w:lvl w:ilvl="0" w15:tentative="1">
      <w:start w:val="1"/>
      <w:numFmt w:val="decimal"/>
      <w:lvlText w:val="%1."/>
      <w:lvlJc w:val="left"/>
      <w:pPr>
        <w:ind w:left="567" w:hanging="340"/>
      </w:pPr>
    </w:lvl>
  </w:abstractNum>
  <w:abstractNum w:abstractNumId="7" w15:restartNumberingAfterBreak="0">
    <w:multiLevelType w:val="hybridMultilevel"/>
    <w:lvl w:ilvl="0" w15:tentative="1">
      <w:start w:val="1"/>
      <w:numFmt w:val="decimal"/>
      <w:lvlText w:val="%1."/>
      <w:lvlJc w:val="left"/>
      <w:pPr>
        <w:ind w:left="567" w:hanging="340"/>
      </w:pPr>
    </w:lvl>
  </w:abstractNum>
  <w:abstractNum w:abstractNumId="8" w15:restartNumberingAfterBreak="0">
    <w:multiLevelType w:val="hybridMultilevel"/>
    <w:lvl w:ilvl="0" w15:tentative="1">
      <w:start w:val="1"/>
      <w:numFmt w:val="decimal"/>
      <w:lvlText w:val="%1."/>
      <w:lvlJc w:val="left"/>
      <w:pPr>
        <w:ind w:left="567" w:hanging="340"/>
      </w:pPr>
    </w:lvl>
  </w:abstractNum>
  <w:abstractNum w:abstractNumId="9"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8" w:space="4"/>
      </w:pBdr>
      <w:spacing w:after="200" w:before="120"/>
      <w:outlineLvl w:val="0"/>
    </w:pPr>
    <w:rPr>
      <w:rFonts w:ascii="Arial" w:cs="Arial" w:eastAsia="Arial" w:hAnsi="Arial"/>
      <w:b/>
      <w:bCs/>
      <w:color w:val="6E0F1D"/>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6E0F1D"/>
      <w:sz w:val="25"/>
      <w:szCs w:val="25"/>
    </w:rPr>
  </w:style>
  <w:style w:type="paragraph" w:styleId="Heading3">
    <w:name w:val="Heading 3"/>
    <w:basedOn w:val="Normal"/>
    <w:next w:val="Normal"/>
    <w:qFormat/>
    <w:pPr>
      <w:spacing w:after="80" w:before="180"/>
      <w:outlineLvl w:val="2"/>
    </w:pPr>
    <w:rPr>
      <w:rFonts w:ascii="Arial" w:cs="Arial" w:eastAsia="Arial" w:hAnsi="Arial"/>
      <w:b/>
      <w:bCs/>
      <w:color w:val="8A6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af397b3619c8f63d3a6bc6345cbd850b4f1e18.png"/><Relationship Id="rId10" Type="http://schemas.openxmlformats.org/officeDocument/2006/relationships/image" Target="media/529a7ba17d4f23da9080726b45c0cda16b57744a.png"/><Relationship Id="rId11" Type="http://schemas.openxmlformats.org/officeDocument/2006/relationships/image" Target="media/4c2e0c02b41e1aeba592ad8dd52bccef69fc416d.png"/><Relationship Id="rId12" Type="http://schemas.openxmlformats.org/officeDocument/2006/relationships/image" Target="media/009cf7ce174cbb34e99ca982bb970803d1ccf338.png"/><Relationship Id="rId13" Type="http://schemas.openxmlformats.org/officeDocument/2006/relationships/image" Target="media/5d463b335207927354381d107a10558b3b6ac5af.png"/><Relationship Id="rId14" Type="http://schemas.openxmlformats.org/officeDocument/2006/relationships/image" Target="media/dced4c25df4ae7626708adfe06cdecdc1519fb41.png"/><Relationship Id="rId15" Type="http://schemas.openxmlformats.org/officeDocument/2006/relationships/image" Target="media/ee66030951e4d3a96d98730216176e0a7b5d2054.png"/><Relationship Id="rId16" Type="http://schemas.openxmlformats.org/officeDocument/2006/relationships/image" Target="media/f806c641eb1a38d5fade50096fe222ef1b9c56e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1 — Asignación de vueltas a buses con ventanas y tráfico</dc:title>
  <dc:creator>Grupo 4 — Algoritmos Avanzados UNSAAC</dc:creator>
  <dc:description>Monografía de la Entrega 1 del proyecto semestral</dc:description>
  <cp:lastModifiedBy>Un-named</cp:lastModifiedBy>
  <cp:revision>1</cp:revision>
  <dcterms:created xsi:type="dcterms:W3CDTF">2026-10-06T18:49:58.960Z</dcterms:created>
  <dcterms:modified xsi:type="dcterms:W3CDTF">2026-10-06T18:49:58.960Z</dcterms:modified>
</cp:coreProperties>
</file>

<file path=docProps/custom.xml><?xml version="1.0" encoding="utf-8"?>
<Properties xmlns="http://schemas.openxmlformats.org/officeDocument/2006/custom-properties" xmlns:vt="http://schemas.openxmlformats.org/officeDocument/2006/docPropsVTypes"/>
</file>