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6EB" w:rsidRPr="003706EB" w:rsidRDefault="003706EB" w:rsidP="003706E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color w:val="111111"/>
          <w:sz w:val="34"/>
          <w:szCs w:val="34"/>
          <w:lang w:eastAsia="es-ES"/>
        </w:rPr>
      </w:pPr>
      <w:r w:rsidRPr="003706EB">
        <w:rPr>
          <w:rFonts w:ascii="Times New Roman" w:eastAsia="Times New Roman" w:hAnsi="Times New Roman" w:cs="Times New Roman"/>
          <w:b/>
          <w:color w:val="111111"/>
          <w:sz w:val="34"/>
          <w:szCs w:val="34"/>
          <w:lang w:eastAsia="es-ES"/>
        </w:rPr>
        <w:t xml:space="preserve">Descripción de los </w:t>
      </w:r>
      <w:proofErr w:type="spellStart"/>
      <w:r w:rsidRPr="003706EB">
        <w:rPr>
          <w:rFonts w:ascii="Times New Roman" w:eastAsia="Times New Roman" w:hAnsi="Times New Roman" w:cs="Times New Roman"/>
          <w:b/>
          <w:color w:val="111111"/>
          <w:sz w:val="34"/>
          <w:szCs w:val="34"/>
          <w:lang w:eastAsia="es-ES"/>
        </w:rPr>
        <w:t>criptosistemas</w:t>
      </w:r>
      <w:proofErr w:type="spellEnd"/>
      <w:r w:rsidRPr="003706EB">
        <w:rPr>
          <w:rFonts w:ascii="Times New Roman" w:eastAsia="Times New Roman" w:hAnsi="Times New Roman" w:cs="Times New Roman"/>
          <w:b/>
          <w:color w:val="111111"/>
          <w:sz w:val="34"/>
          <w:szCs w:val="34"/>
          <w:lang w:eastAsia="es-ES"/>
        </w:rPr>
        <w:t xml:space="preserve"> o algoritmos de cifrado usados</w:t>
      </w:r>
    </w:p>
    <w:p w:rsidR="00470D63" w:rsidRDefault="00470D63"/>
    <w:p w:rsidR="003706EB" w:rsidRDefault="003706EB">
      <w:pPr>
        <w:rPr>
          <w:rFonts w:ascii="Times New Roman" w:hAnsi="Times New Roman" w:cs="Times New Roman"/>
          <w:color w:val="383838"/>
          <w:sz w:val="24"/>
          <w:szCs w:val="24"/>
        </w:rPr>
      </w:pPr>
      <w:r w:rsidRPr="003706EB">
        <w:rPr>
          <w:rFonts w:ascii="Times New Roman" w:hAnsi="Times New Roman" w:cs="Times New Roman"/>
          <w:b/>
          <w:sz w:val="24"/>
          <w:szCs w:val="24"/>
        </w:rPr>
        <w:t>SHA256</w:t>
      </w:r>
      <w:r>
        <w:rPr>
          <w:rFonts w:ascii="Times New Roman" w:hAnsi="Times New Roman" w:cs="Times New Roman"/>
          <w:sz w:val="24"/>
          <w:szCs w:val="24"/>
        </w:rPr>
        <w:t xml:space="preserve">: Primer algoritmo de minado en aparecer. Algunas transacciones resultan más </w:t>
      </w:r>
      <w:proofErr w:type="gramStart"/>
      <w:r>
        <w:rPr>
          <w:rFonts w:ascii="Times New Roman" w:hAnsi="Times New Roman" w:cs="Times New Roman"/>
          <w:sz w:val="24"/>
          <w:szCs w:val="24"/>
        </w:rPr>
        <w:t>lentas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pero trabaja de manera más concienzuda dejando poco margen para el error. Se usa para aquellos que desean una alta seguridad de los datos</w:t>
      </w:r>
      <w:r w:rsidRPr="003706EB">
        <w:rPr>
          <w:rFonts w:ascii="Times New Roman" w:hAnsi="Times New Roman" w:cs="Times New Roman"/>
          <w:sz w:val="24"/>
          <w:szCs w:val="24"/>
        </w:rPr>
        <w:t>.</w:t>
      </w:r>
      <w:r w:rsidRPr="003706EB">
        <w:rPr>
          <w:rFonts w:ascii="Times New Roman" w:hAnsi="Times New Roman" w:cs="Times New Roman"/>
          <w:color w:val="383838"/>
          <w:sz w:val="24"/>
          <w:szCs w:val="24"/>
        </w:rPr>
        <w:t xml:space="preserve"> El algoritmo SHA-256 utilizado por </w:t>
      </w:r>
      <w:proofErr w:type="spellStart"/>
      <w:r w:rsidRPr="003706EB">
        <w:rPr>
          <w:rFonts w:ascii="Times New Roman" w:hAnsi="Times New Roman" w:cs="Times New Roman"/>
          <w:color w:val="383838"/>
          <w:sz w:val="24"/>
          <w:szCs w:val="24"/>
        </w:rPr>
        <w:t>Bitcoin</w:t>
      </w:r>
      <w:proofErr w:type="spellEnd"/>
      <w:r w:rsidRPr="003706EB">
        <w:rPr>
          <w:rFonts w:ascii="Times New Roman" w:hAnsi="Times New Roman" w:cs="Times New Roman"/>
          <w:color w:val="383838"/>
          <w:sz w:val="24"/>
          <w:szCs w:val="24"/>
        </w:rPr>
        <w:t xml:space="preserve"> genera un hash casi único, con un tamaño fijo de 256 bits (32 bytes).</w:t>
      </w:r>
    </w:p>
    <w:p w:rsidR="003706EB" w:rsidRDefault="003706EB">
      <w:pPr>
        <w:rPr>
          <w:rFonts w:ascii="Times New Roman" w:hAnsi="Times New Roman" w:cs="Times New Roman"/>
          <w:color w:val="383838"/>
          <w:sz w:val="24"/>
          <w:szCs w:val="24"/>
        </w:rPr>
      </w:pPr>
    </w:p>
    <w:p w:rsidR="003706EB" w:rsidRDefault="003706EB">
      <w:pPr>
        <w:rPr>
          <w:rFonts w:ascii="Times New Roman" w:hAnsi="Times New Roman" w:cs="Times New Roman"/>
          <w:color w:val="383838"/>
          <w:sz w:val="24"/>
          <w:szCs w:val="24"/>
        </w:rPr>
      </w:pPr>
      <w:proofErr w:type="spellStart"/>
      <w:r w:rsidRPr="003706EB">
        <w:rPr>
          <w:rFonts w:ascii="Times New Roman" w:hAnsi="Times New Roman" w:cs="Times New Roman"/>
          <w:b/>
          <w:color w:val="383838"/>
          <w:sz w:val="24"/>
          <w:szCs w:val="24"/>
        </w:rPr>
        <w:t>Scrypt</w:t>
      </w:r>
      <w:proofErr w:type="spellEnd"/>
      <w:r>
        <w:rPr>
          <w:rFonts w:ascii="Times New Roman" w:hAnsi="Times New Roman" w:cs="Times New Roman"/>
          <w:color w:val="383838"/>
          <w:sz w:val="24"/>
          <w:szCs w:val="24"/>
        </w:rPr>
        <w:t>: Requiere menos energía que el SHA256 y procesa las transacciones de manera más rápida, ya que analiza los datos superficialmente.</w:t>
      </w:r>
    </w:p>
    <w:p w:rsidR="003706EB" w:rsidRDefault="003706EB">
      <w:pPr>
        <w:rPr>
          <w:rFonts w:ascii="Times New Roman" w:hAnsi="Times New Roman" w:cs="Times New Roman"/>
          <w:color w:val="383838"/>
          <w:sz w:val="24"/>
          <w:szCs w:val="24"/>
        </w:rPr>
      </w:pPr>
      <w:proofErr w:type="spellStart"/>
      <w:r w:rsidRPr="003706EB">
        <w:rPr>
          <w:rFonts w:ascii="Times New Roman" w:hAnsi="Times New Roman" w:cs="Times New Roman"/>
          <w:b/>
          <w:color w:val="383838"/>
          <w:sz w:val="24"/>
          <w:szCs w:val="24"/>
        </w:rPr>
        <w:t>ScryptNf</w:t>
      </w:r>
      <w:proofErr w:type="spellEnd"/>
      <w:r>
        <w:rPr>
          <w:rFonts w:ascii="Times New Roman" w:hAnsi="Times New Roman" w:cs="Times New Roman"/>
          <w:color w:val="383838"/>
          <w:sz w:val="24"/>
          <w:szCs w:val="24"/>
        </w:rPr>
        <w:t xml:space="preserve">: Es una variable del algoritmo </w:t>
      </w:r>
      <w:proofErr w:type="spellStart"/>
      <w:r>
        <w:rPr>
          <w:rFonts w:ascii="Times New Roman" w:hAnsi="Times New Roman" w:cs="Times New Roman"/>
          <w:color w:val="383838"/>
          <w:sz w:val="24"/>
          <w:szCs w:val="24"/>
        </w:rPr>
        <w:t>Scrypt</w:t>
      </w:r>
      <w:proofErr w:type="spellEnd"/>
      <w:r>
        <w:rPr>
          <w:rFonts w:ascii="Times New Roman" w:hAnsi="Times New Roman" w:cs="Times New Roman"/>
          <w:color w:val="383838"/>
          <w:sz w:val="24"/>
          <w:szCs w:val="24"/>
        </w:rPr>
        <w:t>.</w:t>
      </w:r>
    </w:p>
    <w:p w:rsidR="003706EB" w:rsidRDefault="003706EB">
      <w:pPr>
        <w:rPr>
          <w:rFonts w:ascii="Times New Roman" w:hAnsi="Times New Roman" w:cs="Times New Roman"/>
          <w:color w:val="383838"/>
          <w:sz w:val="24"/>
          <w:szCs w:val="24"/>
        </w:rPr>
      </w:pPr>
      <w:r w:rsidRPr="003706EB">
        <w:rPr>
          <w:rFonts w:ascii="Times New Roman" w:hAnsi="Times New Roman" w:cs="Times New Roman"/>
          <w:b/>
          <w:color w:val="383838"/>
          <w:sz w:val="24"/>
          <w:szCs w:val="24"/>
        </w:rPr>
        <w:t>X11</w:t>
      </w:r>
      <w:r>
        <w:rPr>
          <w:rFonts w:ascii="Times New Roman" w:hAnsi="Times New Roman" w:cs="Times New Roman"/>
          <w:color w:val="383838"/>
          <w:sz w:val="24"/>
          <w:szCs w:val="24"/>
        </w:rPr>
        <w:t>: Consigue reducir el consumo de energía hasta en un 50 por ciento, reduciendo así la temperatura que llegan a alcanzar los equipos.</w:t>
      </w:r>
      <w:r>
        <w:rPr>
          <w:rFonts w:ascii="Times New Roman" w:hAnsi="Times New Roman" w:cs="Times New Roman"/>
          <w:color w:val="383838"/>
          <w:sz w:val="24"/>
          <w:szCs w:val="24"/>
        </w:rPr>
        <w:tab/>
      </w:r>
    </w:p>
    <w:p w:rsidR="003706EB" w:rsidRPr="003706EB" w:rsidRDefault="003706EB" w:rsidP="003706EB">
      <w:pPr>
        <w:shd w:val="clear" w:color="auto" w:fill="FFFFFF"/>
        <w:spacing w:after="75" w:line="375" w:lineRule="atLeast"/>
        <w:textAlignment w:val="baseline"/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3706EB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s-ES"/>
        </w:rPr>
        <w:t xml:space="preserve">ECDSA: </w:t>
      </w:r>
      <w:r w:rsidRPr="003706EB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 xml:space="preserve">Este algoritmo emplea operaciones sobre puntos de curvas elípticas en lugar de las exponenciaciones </w:t>
      </w:r>
      <w:proofErr w:type="spellStart"/>
      <w:r w:rsidRPr="003706EB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com</w:t>
      </w:r>
      <w:proofErr w:type="spellEnd"/>
      <w:r w:rsidRPr="003706EB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 xml:space="preserve"> el </w:t>
      </w:r>
      <w:proofErr w:type="spellStart"/>
      <w:r w:rsidRPr="003706EB">
        <w:rPr>
          <w:rStyle w:val="Textoennegrita"/>
          <w:rFonts w:ascii="Times New Roman" w:hAnsi="Times New Roman" w:cs="Times New Roman"/>
          <w:color w:val="525252"/>
          <w:sz w:val="24"/>
          <w:szCs w:val="24"/>
          <w:bdr w:val="none" w:sz="0" w:space="0" w:color="auto" w:frame="1"/>
          <w:shd w:val="clear" w:color="auto" w:fill="FFFFFF"/>
        </w:rPr>
        <w:t>DSA.Esto</w:t>
      </w:r>
      <w:proofErr w:type="spellEnd"/>
      <w:r w:rsidRPr="003706EB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 xml:space="preserve"> trae como consecuencia dos grandes ventajas: </w:t>
      </w:r>
    </w:p>
    <w:p w:rsidR="003706EB" w:rsidRPr="003706EB" w:rsidRDefault="003706EB" w:rsidP="003706EB">
      <w:pPr>
        <w:shd w:val="clear" w:color="auto" w:fill="FFFFFF"/>
        <w:spacing w:after="75" w:line="375" w:lineRule="atLeast"/>
        <w:textAlignment w:val="baseline"/>
        <w:rPr>
          <w:rFonts w:ascii="Times New Roman" w:eastAsia="Times New Roman" w:hAnsi="Times New Roman" w:cs="Times New Roman"/>
          <w:color w:val="525252"/>
          <w:sz w:val="24"/>
          <w:szCs w:val="24"/>
          <w:lang w:eastAsia="es-ES"/>
        </w:rPr>
      </w:pPr>
      <w:r w:rsidRPr="003706EB">
        <w:rPr>
          <w:rFonts w:ascii="Times New Roman" w:eastAsia="Times New Roman" w:hAnsi="Times New Roman" w:cs="Times New Roman"/>
          <w:color w:val="525252"/>
          <w:sz w:val="24"/>
          <w:szCs w:val="24"/>
          <w:lang w:eastAsia="es-ES"/>
        </w:rPr>
        <w:t>El algoritmo crea claves muy pequeñas pero con un altísimo nivel de seguridad.</w:t>
      </w:r>
    </w:p>
    <w:p w:rsidR="003706EB" w:rsidRPr="003706EB" w:rsidRDefault="003706EB" w:rsidP="003706EB">
      <w:pPr>
        <w:shd w:val="clear" w:color="auto" w:fill="FFFFFF"/>
        <w:spacing w:after="75" w:line="375" w:lineRule="atLeast"/>
        <w:textAlignment w:val="baseline"/>
        <w:rPr>
          <w:rFonts w:ascii="Times New Roman" w:eastAsia="Times New Roman" w:hAnsi="Times New Roman" w:cs="Times New Roman"/>
          <w:color w:val="525252"/>
          <w:sz w:val="24"/>
          <w:szCs w:val="24"/>
          <w:lang w:eastAsia="es-ES"/>
        </w:rPr>
      </w:pPr>
      <w:r w:rsidRPr="003706EB">
        <w:rPr>
          <w:rFonts w:ascii="Times New Roman" w:eastAsia="Times New Roman" w:hAnsi="Times New Roman" w:cs="Times New Roman"/>
          <w:color w:val="525252"/>
          <w:sz w:val="24"/>
          <w:szCs w:val="24"/>
          <w:lang w:eastAsia="es-ES"/>
        </w:rPr>
        <w:t>El criptoanálisis del mismo es más complejo por tanto más difícil de romper.</w:t>
      </w:r>
    </w:p>
    <w:p w:rsidR="003706EB" w:rsidRPr="003706EB" w:rsidRDefault="003706EB" w:rsidP="003706EB">
      <w:pPr>
        <w:pStyle w:val="Ttulo4"/>
        <w:shd w:val="clear" w:color="auto" w:fill="FFFFFF"/>
        <w:spacing w:before="225" w:beforeAutospacing="0" w:after="225" w:afterAutospacing="0" w:line="480" w:lineRule="atLeast"/>
        <w:textAlignment w:val="baseline"/>
        <w:rPr>
          <w:color w:val="212121"/>
        </w:rPr>
      </w:pPr>
      <w:r w:rsidRPr="003706EB">
        <w:rPr>
          <w:color w:val="212121"/>
        </w:rPr>
        <w:t xml:space="preserve">CRYPTONIGHT: </w:t>
      </w:r>
      <w:r w:rsidRPr="003706EB">
        <w:rPr>
          <w:b w:val="0"/>
          <w:shd w:val="clear" w:color="auto" w:fill="FFFFFF"/>
        </w:rPr>
        <w:t xml:space="preserve">Una característica importante de </w:t>
      </w:r>
      <w:proofErr w:type="spellStart"/>
      <w:r w:rsidRPr="003706EB">
        <w:rPr>
          <w:b w:val="0"/>
          <w:shd w:val="clear" w:color="auto" w:fill="FFFFFF"/>
        </w:rPr>
        <w:t>CryptoNight</w:t>
      </w:r>
      <w:proofErr w:type="spellEnd"/>
      <w:r w:rsidRPr="003706EB">
        <w:rPr>
          <w:b w:val="0"/>
          <w:shd w:val="clear" w:color="auto" w:fill="FFFFFF"/>
        </w:rPr>
        <w:t xml:space="preserve"> es que es más difícil aumentar el poder de minería utilizando dispositivos </w:t>
      </w:r>
      <w:r w:rsidRPr="003706EB">
        <w:rPr>
          <w:rStyle w:val="Textoennegrita"/>
          <w:b/>
          <w:bdr w:val="none" w:sz="0" w:space="0" w:color="auto" w:frame="1"/>
          <w:shd w:val="clear" w:color="auto" w:fill="FFFFFF"/>
        </w:rPr>
        <w:t>ASIC.</w:t>
      </w:r>
      <w:r w:rsidRPr="003706EB">
        <w:rPr>
          <w:b w:val="0"/>
          <w:shd w:val="clear" w:color="auto" w:fill="FFFFFF"/>
        </w:rPr>
        <w:t> </w:t>
      </w:r>
    </w:p>
    <w:p w:rsidR="003706EB" w:rsidRDefault="003706EB" w:rsidP="003706EB">
      <w:pPr>
        <w:shd w:val="clear" w:color="auto" w:fill="FFFFFF"/>
        <w:spacing w:before="225" w:after="225" w:line="480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s-ES"/>
        </w:rPr>
      </w:pPr>
    </w:p>
    <w:p w:rsidR="000E5D6D" w:rsidRDefault="000E5D6D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s-ES"/>
        </w:rPr>
        <w:br w:type="page"/>
      </w:r>
    </w:p>
    <w:p w:rsidR="000E5D6D" w:rsidRPr="000E5D6D" w:rsidRDefault="000E5D6D" w:rsidP="000E5D6D">
      <w:pPr>
        <w:shd w:val="clear" w:color="auto" w:fill="FFFFFF"/>
        <w:spacing w:before="225" w:after="225" w:line="480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s-ES"/>
        </w:rPr>
      </w:pPr>
      <w:r w:rsidRPr="000E5D6D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s-ES"/>
        </w:rPr>
        <w:lastRenderedPageBreak/>
        <w:t>https://www.goliat-mining.com/tipos-de-algoritmos-de-minado/</w:t>
      </w:r>
    </w:p>
    <w:p w:rsidR="000E5D6D" w:rsidRPr="003706EB" w:rsidRDefault="000E5D6D" w:rsidP="000E5D6D">
      <w:pPr>
        <w:shd w:val="clear" w:color="auto" w:fill="FFFFFF"/>
        <w:spacing w:before="225" w:after="225" w:line="480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s-ES"/>
        </w:rPr>
      </w:pPr>
      <w:r w:rsidRPr="000E5D6D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s-ES"/>
        </w:rPr>
        <w:t>https://www.criptotendencias.com/base-de-conocimiento/eli5-algoritmos-criptograficos-en-la-blockchain/</w:t>
      </w:r>
      <w:bookmarkStart w:id="0" w:name="_GoBack"/>
      <w:bookmarkEnd w:id="0"/>
    </w:p>
    <w:p w:rsidR="003706EB" w:rsidRPr="003706EB" w:rsidRDefault="003706EB">
      <w:pPr>
        <w:rPr>
          <w:rFonts w:ascii="Times New Roman" w:hAnsi="Times New Roman" w:cs="Times New Roman"/>
          <w:sz w:val="24"/>
          <w:szCs w:val="24"/>
        </w:rPr>
      </w:pPr>
    </w:p>
    <w:sectPr w:rsidR="003706EB" w:rsidRPr="003706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44A76"/>
    <w:multiLevelType w:val="multilevel"/>
    <w:tmpl w:val="8676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7417867"/>
    <w:multiLevelType w:val="multilevel"/>
    <w:tmpl w:val="D8025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6EB"/>
    <w:rsid w:val="000E5D6D"/>
    <w:rsid w:val="002837B3"/>
    <w:rsid w:val="003706EB"/>
    <w:rsid w:val="00382DB5"/>
    <w:rsid w:val="00470D63"/>
    <w:rsid w:val="0077703A"/>
    <w:rsid w:val="007B7832"/>
    <w:rsid w:val="0081136B"/>
    <w:rsid w:val="00A958FF"/>
    <w:rsid w:val="00B67061"/>
    <w:rsid w:val="00BA06AA"/>
    <w:rsid w:val="00C01575"/>
    <w:rsid w:val="00CA4C06"/>
    <w:rsid w:val="00D56A28"/>
    <w:rsid w:val="00F4153A"/>
    <w:rsid w:val="00F6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3706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3706EB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706E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3706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3706EB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706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4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210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MigueSC</dc:creator>
  <cp:lastModifiedBy>MigueSC</cp:lastModifiedBy>
  <cp:revision>3</cp:revision>
  <dcterms:created xsi:type="dcterms:W3CDTF">2019-01-19T05:09:00Z</dcterms:created>
  <dcterms:modified xsi:type="dcterms:W3CDTF">2019-01-19T05:20:00Z</dcterms:modified>
</cp:coreProperties>
</file>