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60F5" w14:textId="2A86865F" w:rsidR="00A91EC1" w:rsidRPr="00A91EC1" w:rsidRDefault="00A91EC1" w:rsidP="00A91EC1">
      <w:pPr>
        <w:spacing w:before="100" w:beforeAutospacing="1" w:after="100" w:afterAutospacing="1"/>
        <w:jc w:val="center"/>
        <w:rPr>
          <w:b/>
          <w:bCs/>
          <w:color w:val="000000"/>
          <w:sz w:val="52"/>
          <w:szCs w:val="52"/>
          <w:lang w:val="pl-PL"/>
        </w:rPr>
      </w:pPr>
      <w:r w:rsidRPr="00A91EC1">
        <w:rPr>
          <w:b/>
          <w:bCs/>
          <w:color w:val="000000"/>
          <w:sz w:val="52"/>
          <w:szCs w:val="52"/>
          <w:lang w:val="pl-PL"/>
        </w:rPr>
        <w:t>DOKUMENTACJA PROJEKTOWA SYSTEMU</w:t>
      </w:r>
      <w:r w:rsidRPr="00A91EC1">
        <w:rPr>
          <w:b/>
          <w:bCs/>
          <w:color w:val="000000"/>
          <w:sz w:val="52"/>
          <w:szCs w:val="52"/>
          <w:lang w:val="pl-PL"/>
        </w:rPr>
        <w:br/>
      </w:r>
    </w:p>
    <w:p w14:paraId="74D2F5CF" w14:textId="5A33A219" w:rsidR="00A91EC1" w:rsidRPr="00A91EC1" w:rsidRDefault="00A91EC1" w:rsidP="00A91EC1">
      <w:pPr>
        <w:spacing w:before="100" w:beforeAutospacing="1" w:after="100" w:afterAutospacing="1"/>
        <w:jc w:val="center"/>
        <w:rPr>
          <w:b/>
          <w:bCs/>
          <w:color w:val="000000"/>
          <w:sz w:val="44"/>
          <w:szCs w:val="44"/>
          <w:lang w:val="pl-PL"/>
        </w:rPr>
      </w:pPr>
      <w:r w:rsidRPr="00A91EC1">
        <w:rPr>
          <w:b/>
          <w:bCs/>
          <w:color w:val="000000"/>
          <w:sz w:val="44"/>
          <w:szCs w:val="44"/>
          <w:lang w:val="pl-PL"/>
        </w:rPr>
        <w:t>SmartIn</w:t>
      </w:r>
      <w:r>
        <w:rPr>
          <w:b/>
          <w:bCs/>
          <w:color w:val="000000"/>
          <w:sz w:val="44"/>
          <w:szCs w:val="44"/>
          <w:lang w:val="pl-PL"/>
        </w:rPr>
        <w:t>w</w:t>
      </w:r>
      <w:r w:rsidRPr="00A91EC1">
        <w:rPr>
          <w:b/>
          <w:bCs/>
          <w:color w:val="000000"/>
          <w:sz w:val="44"/>
          <w:szCs w:val="44"/>
          <w:lang w:val="pl-PL"/>
        </w:rPr>
        <w:t>estor – Aplikacja do analizy inwestycji</w:t>
      </w:r>
    </w:p>
    <w:p w14:paraId="5C2CF5D7" w14:textId="28EE7793" w:rsidR="00A91EC1" w:rsidRPr="00A91EC1" w:rsidRDefault="00A91EC1" w:rsidP="00A91EC1">
      <w:pPr>
        <w:spacing w:before="100" w:beforeAutospacing="1" w:after="100" w:afterAutospacing="1"/>
        <w:jc w:val="center"/>
        <w:rPr>
          <w:color w:val="000000"/>
          <w:lang w:val="pl-PL"/>
        </w:rPr>
      </w:pPr>
      <w:r w:rsidRPr="00A91EC1">
        <w:rPr>
          <w:color w:val="000000"/>
          <w:lang w:val="pl-PL"/>
        </w:rPr>
        <w:t>Autor:</w:t>
      </w:r>
      <w:r>
        <w:rPr>
          <w:color w:val="000000"/>
          <w:lang w:val="pl-PL"/>
        </w:rPr>
        <w:t xml:space="preserve"> </w:t>
      </w:r>
      <w:r w:rsidRPr="00A91EC1">
        <w:rPr>
          <w:color w:val="000000"/>
          <w:lang w:val="pl-PL"/>
        </w:rPr>
        <w:t>Michał Górecki</w:t>
      </w:r>
    </w:p>
    <w:p w14:paraId="43E02BAC" w14:textId="77777777" w:rsidR="00A91EC1" w:rsidRPr="00A91EC1" w:rsidRDefault="00A91EC1" w:rsidP="00A91EC1">
      <w:pPr>
        <w:rPr>
          <w:lang w:val="pl-PL"/>
        </w:rPr>
      </w:pPr>
      <w:r w:rsidRPr="00A91EC1">
        <w:rPr>
          <w:color w:val="000000"/>
          <w:lang w:val="pl-PL"/>
        </w:rPr>
        <w:br/>
      </w:r>
    </w:p>
    <w:p w14:paraId="493EE138" w14:textId="24357D63" w:rsidR="00A91EC1" w:rsidRPr="00A91EC1" w:rsidRDefault="00A91EC1" w:rsidP="00A91EC1">
      <w:pPr>
        <w:pStyle w:val="NormalWeb"/>
        <w:rPr>
          <w:color w:val="000000"/>
          <w:lang w:val="pl-PL"/>
        </w:rPr>
      </w:pPr>
      <w:r w:rsidRPr="00A91EC1">
        <w:rPr>
          <w:color w:val="000000"/>
          <w:lang w:val="pl-PL"/>
        </w:rPr>
        <w:t>Status projektu:</w:t>
      </w:r>
      <w:r>
        <w:rPr>
          <w:color w:val="000000"/>
          <w:lang w:val="pl-PL"/>
        </w:rPr>
        <w:t xml:space="preserve"> </w:t>
      </w:r>
      <w:r w:rsidRPr="00A91EC1">
        <w:rPr>
          <w:color w:val="000000"/>
          <w:lang w:val="pl-PL"/>
        </w:rPr>
        <w:t>MVP (Faza aktywnego rozwoju)</w:t>
      </w:r>
      <w:r w:rsidRPr="00A91EC1">
        <w:rPr>
          <w:color w:val="000000"/>
          <w:lang w:val="pl-PL"/>
        </w:rPr>
        <w:br/>
      </w:r>
      <w:r w:rsidRPr="00A91EC1">
        <w:rPr>
          <w:b/>
          <w:bCs/>
          <w:color w:val="000000"/>
          <w:lang w:val="pl-PL"/>
        </w:rPr>
        <w:t>Wersja:</w:t>
      </w:r>
      <w:r w:rsidRPr="00A91EC1">
        <w:rPr>
          <w:color w:val="000000"/>
          <w:lang w:val="pl-PL"/>
        </w:rPr>
        <w:t> 1.0.0  </w:t>
      </w:r>
      <w:r w:rsidRPr="00A91EC1">
        <w:rPr>
          <w:b/>
          <w:bCs/>
          <w:color w:val="000000"/>
          <w:lang w:val="pl-PL"/>
        </w:rPr>
        <w:t>Data:</w:t>
      </w:r>
      <w:r w:rsidRPr="00A91EC1">
        <w:rPr>
          <w:color w:val="000000"/>
          <w:lang w:val="pl-PL"/>
        </w:rPr>
        <w:t> 2 stycznia 2026 r.</w:t>
      </w:r>
    </w:p>
    <w:p w14:paraId="0C52F485" w14:textId="77777777" w:rsidR="00A91EC1" w:rsidRPr="00A91EC1" w:rsidRDefault="00226C91" w:rsidP="00A91EC1">
      <w:r w:rsidRPr="00226C91">
        <w:rPr>
          <w:noProof/>
          <w14:ligatures w14:val="standardContextual"/>
        </w:rPr>
        <w:pict w14:anchorId="16AFDAB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7B3741" w14:textId="77777777" w:rsidR="00A91EC1" w:rsidRPr="00A91EC1" w:rsidRDefault="00A91EC1" w:rsidP="00A91EC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A91EC1">
        <w:rPr>
          <w:b/>
          <w:bCs/>
          <w:color w:val="000000"/>
          <w:sz w:val="36"/>
          <w:szCs w:val="36"/>
        </w:rPr>
        <w:t>SPIS TREŚCI</w:t>
      </w:r>
    </w:p>
    <w:p w14:paraId="4303A782" w14:textId="77777777" w:rsidR="00A91EC1" w:rsidRPr="00A91EC1" w:rsidRDefault="00A91EC1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Cel i Odbiorcy Projektu</w:t>
      </w:r>
    </w:p>
    <w:p w14:paraId="7E3DF978" w14:textId="77777777" w:rsidR="00A91EC1" w:rsidRPr="00A91EC1" w:rsidRDefault="00A91EC1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Dokumentacja Techniczna (Internal)</w:t>
      </w:r>
    </w:p>
    <w:p w14:paraId="2A98693B" w14:textId="77777777" w:rsidR="00A91EC1" w:rsidRPr="00A91EC1" w:rsidRDefault="00A91EC1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Procedury Wdrożenia i Odbioru</w:t>
      </w:r>
    </w:p>
    <w:p w14:paraId="3409C0D8" w14:textId="77777777" w:rsidR="00A91EC1" w:rsidRPr="00A91EC1" w:rsidRDefault="00A91EC1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Utrzymanie i Serwisowanie Produktu</w:t>
      </w:r>
    </w:p>
    <w:p w14:paraId="7537F216" w14:textId="77777777" w:rsidR="00A91EC1" w:rsidRDefault="00A91EC1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Dokumentacja Użytkownika (External)</w:t>
      </w:r>
    </w:p>
    <w:p w14:paraId="7EA8CDC0" w14:textId="67CDA9BD" w:rsidR="00FE4073" w:rsidRDefault="00FE4073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Release Notes</w:t>
      </w:r>
    </w:p>
    <w:p w14:paraId="077BF7E5" w14:textId="20772807" w:rsidR="00FE4073" w:rsidRPr="00A91EC1" w:rsidRDefault="00FE4073" w:rsidP="00A91EC1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Struktura Bazy Danych</w:t>
      </w:r>
    </w:p>
    <w:p w14:paraId="7E4F2B1A" w14:textId="77777777" w:rsidR="00A91EC1" w:rsidRPr="00A91EC1" w:rsidRDefault="00226C91" w:rsidP="00A91EC1">
      <w:r w:rsidRPr="00226C91">
        <w:rPr>
          <w:noProof/>
          <w14:ligatures w14:val="standardContextual"/>
        </w:rPr>
        <w:pict w14:anchorId="0F13A6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35810D" w14:textId="77777777" w:rsidR="00A91EC1" w:rsidRPr="00A91EC1" w:rsidRDefault="00A91EC1" w:rsidP="00A91EC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pl-PL"/>
        </w:rPr>
      </w:pPr>
      <w:r w:rsidRPr="00A91EC1">
        <w:rPr>
          <w:b/>
          <w:bCs/>
          <w:color w:val="000000"/>
          <w:sz w:val="36"/>
          <w:szCs w:val="36"/>
          <w:lang w:val="pl-PL"/>
        </w:rPr>
        <w:t>1. CEL I ODBIORCY PROJEKTU</w:t>
      </w:r>
    </w:p>
    <w:p w14:paraId="25A4AC43" w14:textId="261869FE" w:rsidR="00A91EC1" w:rsidRPr="00AD5D9C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 xml:space="preserve">Projekt SmartInvestor </w:t>
      </w:r>
      <w:r w:rsidR="00AD5D9C">
        <w:rPr>
          <w:color w:val="000000"/>
          <w:lang w:val="pl-PL"/>
        </w:rPr>
        <w:t xml:space="preserve">to wieloplatformowy system który </w:t>
      </w:r>
      <w:r w:rsidRPr="00A91EC1">
        <w:rPr>
          <w:color w:val="000000"/>
          <w:lang w:val="pl-PL"/>
        </w:rPr>
        <w:t>służy do monitorowania i analizy portfela inwestycyjnego (akcje, ETF, krypto). </w:t>
      </w:r>
      <w:r w:rsidRPr="00AD5D9C">
        <w:rPr>
          <w:color w:val="000000"/>
          <w:lang w:val="pl-PL"/>
        </w:rPr>
        <w:t>Dokumentacja została przygotowana dla następujących ról :</w:t>
      </w:r>
    </w:p>
    <w:p w14:paraId="39714654" w14:textId="77777777" w:rsidR="00A91EC1" w:rsidRPr="00A91EC1" w:rsidRDefault="00A91EC1" w:rsidP="00A91EC1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Project Manager:</w:t>
      </w:r>
      <w:r w:rsidRPr="00A91EC1">
        <w:rPr>
          <w:color w:val="000000"/>
          <w:lang w:val="pl-PL"/>
        </w:rPr>
        <w:t> nadzór nad harmonogramem i wersjonowaniem.</w:t>
      </w:r>
    </w:p>
    <w:p w14:paraId="49A3E300" w14:textId="77777777" w:rsidR="00A91EC1" w:rsidRPr="00A91EC1" w:rsidRDefault="00A91EC1" w:rsidP="00A91EC1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Programista:</w:t>
      </w:r>
      <w:r w:rsidRPr="00A91EC1">
        <w:rPr>
          <w:color w:val="000000"/>
          <w:lang w:val="pl-PL"/>
        </w:rPr>
        <w:t> rozwój warstwy logiki i integracji API.</w:t>
      </w:r>
    </w:p>
    <w:p w14:paraId="2F4852B7" w14:textId="77777777" w:rsidR="00A91EC1" w:rsidRPr="00A91EC1" w:rsidRDefault="00A91EC1" w:rsidP="00A91EC1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Wdrożeniowiec:</w:t>
      </w:r>
      <w:r w:rsidRPr="00A91EC1">
        <w:rPr>
          <w:color w:val="000000"/>
          <w:lang w:val="pl-PL"/>
        </w:rPr>
        <w:t> konfiguracja środowisk Docker i VPS.</w:t>
      </w:r>
    </w:p>
    <w:p w14:paraId="0499F68C" w14:textId="77777777" w:rsidR="00A91EC1" w:rsidRPr="00A91EC1" w:rsidRDefault="00A91EC1" w:rsidP="00A91EC1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Dział IT Klienta:</w:t>
      </w:r>
      <w:r w:rsidRPr="00A91EC1">
        <w:rPr>
          <w:color w:val="000000"/>
          <w:lang w:val="pl-PL"/>
        </w:rPr>
        <w:t> utrzymanie infrastruktury i kopii zapasowych.</w:t>
      </w:r>
    </w:p>
    <w:p w14:paraId="219417F4" w14:textId="77777777" w:rsidR="00A91EC1" w:rsidRPr="00A91EC1" w:rsidRDefault="00226C91" w:rsidP="00A91EC1">
      <w:r w:rsidRPr="00226C91">
        <w:rPr>
          <w:noProof/>
          <w14:ligatures w14:val="standardContextual"/>
        </w:rPr>
        <w:pict w14:anchorId="3A399D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679CDE" w14:textId="77777777" w:rsidR="00A91EC1" w:rsidRPr="00A91EC1" w:rsidRDefault="00A91EC1" w:rsidP="00A91EC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pl-PL"/>
        </w:rPr>
      </w:pPr>
      <w:r w:rsidRPr="00A91EC1">
        <w:rPr>
          <w:b/>
          <w:bCs/>
          <w:color w:val="000000"/>
          <w:sz w:val="36"/>
          <w:szCs w:val="36"/>
          <w:lang w:val="pl-PL"/>
        </w:rPr>
        <w:lastRenderedPageBreak/>
        <w:t>2. DOKUMENTACJA TECHNICZNA</w:t>
      </w:r>
    </w:p>
    <w:p w14:paraId="59CB38B5" w14:textId="5EB73974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2.1. </w:t>
      </w:r>
      <w:r w:rsidRPr="00A91EC1">
        <w:rPr>
          <w:color w:val="000000"/>
          <w:lang w:val="pl-PL"/>
        </w:rPr>
        <w:t>Architektura i Stack Technologiczny </w:t>
      </w:r>
    </w:p>
    <w:p w14:paraId="644B611A" w14:textId="77777777" w:rsidR="00A91EC1" w:rsidRDefault="00A91EC1" w:rsidP="00A91EC1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t>Frontend:</w:t>
      </w:r>
      <w:r w:rsidRPr="00A91EC1">
        <w:rPr>
          <w:color w:val="000000"/>
        </w:rPr>
        <w:t> Vue.js + TypeScript (wymagania: Node.js 18+).</w:t>
      </w:r>
    </w:p>
    <w:p w14:paraId="4C63F21A" w14:textId="5A678FD2" w:rsidR="00AD5D9C" w:rsidRPr="00AD5D9C" w:rsidRDefault="00AD5D9C" w:rsidP="00A91EC1">
      <w:pPr>
        <w:numPr>
          <w:ilvl w:val="0"/>
          <w:numId w:val="29"/>
        </w:numPr>
        <w:spacing w:before="100" w:beforeAutospacing="1" w:after="100" w:afterAutospacing="1"/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>Mobile(MVP):</w:t>
      </w:r>
      <w:r w:rsidRPr="00AD5D9C">
        <w:rPr>
          <w:color w:val="000000"/>
          <w:lang w:val="pl-PL"/>
        </w:rPr>
        <w:t xml:space="preserve"> Aplikacja natywna zbudowa</w:t>
      </w:r>
      <w:r>
        <w:rPr>
          <w:color w:val="000000"/>
          <w:lang w:val="pl-PL"/>
        </w:rPr>
        <w:t>na w React Native/Expo</w:t>
      </w:r>
    </w:p>
    <w:p w14:paraId="3AD90B1F" w14:textId="77777777" w:rsidR="00A91EC1" w:rsidRPr="00A91EC1" w:rsidRDefault="00A91EC1" w:rsidP="00A91EC1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t>Backend:</w:t>
      </w:r>
      <w:r w:rsidRPr="00A91EC1">
        <w:rPr>
          <w:color w:val="000000"/>
        </w:rPr>
        <w:t> FastAPI (Python 3.10+).</w:t>
      </w:r>
    </w:p>
    <w:p w14:paraId="338C7496" w14:textId="77777777" w:rsidR="00A91EC1" w:rsidRPr="00A91EC1" w:rsidRDefault="00A91EC1" w:rsidP="00A91EC1">
      <w:pPr>
        <w:numPr>
          <w:ilvl w:val="0"/>
          <w:numId w:val="29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Baza danych:</w:t>
      </w:r>
      <w:r w:rsidRPr="00A91EC1">
        <w:rPr>
          <w:color w:val="000000"/>
          <w:lang w:val="pl-PL"/>
        </w:rPr>
        <w:t> PostgreSQL (relacyjna struktura danych).</w:t>
      </w:r>
    </w:p>
    <w:p w14:paraId="2E616D8B" w14:textId="77777777" w:rsidR="00A91EC1" w:rsidRDefault="00A91EC1" w:rsidP="00A91EC1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t>Konteneryzacja:</w:t>
      </w:r>
      <w:r w:rsidRPr="00A91EC1">
        <w:rPr>
          <w:color w:val="000000"/>
        </w:rPr>
        <w:t> Docker + Docker Compose.</w:t>
      </w:r>
    </w:p>
    <w:p w14:paraId="0072FA5D" w14:textId="77777777" w:rsidR="00AD5D9C" w:rsidRPr="00AD5D9C" w:rsidRDefault="00AD5D9C" w:rsidP="00AD5D9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D5D9C">
        <w:rPr>
          <w:b/>
          <w:bCs/>
          <w:color w:val="000000"/>
          <w:sz w:val="27"/>
          <w:szCs w:val="27"/>
        </w:rPr>
        <w:t>2</w:t>
      </w:r>
      <w:r w:rsidRPr="00AD5D9C">
        <w:rPr>
          <w:b/>
          <w:bCs/>
          <w:color w:val="000000"/>
          <w:sz w:val="27"/>
          <w:szCs w:val="27"/>
          <w:lang w:val="pl-PL"/>
        </w:rPr>
        <w:t>.2. Struktura Projektu (Monorepo-like)</w:t>
      </w:r>
    </w:p>
    <w:p w14:paraId="2D24421D" w14:textId="77777777" w:rsidR="00AD5D9C" w:rsidRPr="00AD5D9C" w:rsidRDefault="00AD5D9C" w:rsidP="00AD5D9C">
      <w:pPr>
        <w:numPr>
          <w:ilvl w:val="0"/>
          <w:numId w:val="29"/>
        </w:numPr>
        <w:spacing w:before="100" w:beforeAutospacing="1" w:after="100" w:afterAutospacing="1"/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 xml:space="preserve">/backend: </w:t>
      </w:r>
      <w:r w:rsidRPr="00AD5D9C">
        <w:rPr>
          <w:color w:val="000000"/>
          <w:lang w:val="pl-PL"/>
        </w:rPr>
        <w:t>Kod źródłowy Django, konfiguracja Dockera i migracje bazy danych.</w:t>
      </w:r>
    </w:p>
    <w:p w14:paraId="63092A33" w14:textId="77777777" w:rsidR="00AD5D9C" w:rsidRPr="00AD5D9C" w:rsidRDefault="00AD5D9C" w:rsidP="00AD5D9C">
      <w:pPr>
        <w:numPr>
          <w:ilvl w:val="0"/>
          <w:numId w:val="29"/>
        </w:numPr>
        <w:spacing w:before="100" w:beforeAutospacing="1" w:after="100" w:afterAutospacing="1"/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 xml:space="preserve">/frontend: </w:t>
      </w:r>
      <w:r w:rsidRPr="00AD5D9C">
        <w:rPr>
          <w:color w:val="000000"/>
          <w:lang w:val="pl-PL"/>
        </w:rPr>
        <w:t>Kod źródłowy wersji webowej (Vue.js).</w:t>
      </w:r>
    </w:p>
    <w:p w14:paraId="71A4D44B" w14:textId="77777777" w:rsidR="00AD5D9C" w:rsidRPr="00AD5D9C" w:rsidRDefault="00AD5D9C" w:rsidP="00AD5D9C">
      <w:pPr>
        <w:numPr>
          <w:ilvl w:val="0"/>
          <w:numId w:val="29"/>
        </w:numPr>
        <w:spacing w:before="100" w:beforeAutospacing="1" w:after="100" w:afterAutospacing="1"/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 xml:space="preserve">/mobile: </w:t>
      </w:r>
      <w:r w:rsidRPr="00AD5D9C">
        <w:rPr>
          <w:color w:val="000000"/>
          <w:lang w:val="pl-PL"/>
        </w:rPr>
        <w:t>Kod źródłowy aplikacji mobilnej (Expo) wraz z konfiguracją Babel i Expo Router.</w:t>
      </w:r>
    </w:p>
    <w:p w14:paraId="31227EAD" w14:textId="77777777" w:rsidR="00AD5D9C" w:rsidRPr="00AD5D9C" w:rsidRDefault="00AD5D9C" w:rsidP="00AD5D9C">
      <w:pPr>
        <w:spacing w:before="100" w:beforeAutospacing="1" w:after="100" w:afterAutospacing="1"/>
        <w:rPr>
          <w:color w:val="000000"/>
          <w:lang w:val="pl-PL"/>
        </w:rPr>
      </w:pPr>
    </w:p>
    <w:p w14:paraId="1F02385C" w14:textId="6F72552C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2.</w:t>
      </w:r>
      <w:r w:rsidR="00AD5D9C">
        <w:rPr>
          <w:b/>
          <w:bCs/>
          <w:color w:val="000000"/>
          <w:sz w:val="27"/>
          <w:szCs w:val="27"/>
          <w:lang w:val="pl-PL"/>
        </w:rPr>
        <w:t>3</w:t>
      </w:r>
      <w:r w:rsidRPr="00A91EC1">
        <w:rPr>
          <w:b/>
          <w:bCs/>
          <w:color w:val="000000"/>
          <w:sz w:val="27"/>
          <w:szCs w:val="27"/>
          <w:lang w:val="pl-PL"/>
        </w:rPr>
        <w:t>. </w:t>
      </w:r>
      <w:r w:rsidRPr="00A91EC1">
        <w:rPr>
          <w:color w:val="000000"/>
          <w:lang w:val="pl-PL"/>
        </w:rPr>
        <w:t>Standardy Kodowania i Dokumentacja API </w:t>
      </w:r>
    </w:p>
    <w:p w14:paraId="3338E010" w14:textId="77777777" w:rsidR="00A91EC1" w:rsidRPr="00A91EC1" w:rsidRDefault="00A91EC1" w:rsidP="00A91EC1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  <w:lang w:val="pl-PL"/>
        </w:rPr>
        <w:t>Polityka komentarzy:</w:t>
      </w:r>
      <w:r w:rsidRPr="00A91EC1">
        <w:rPr>
          <w:color w:val="000000"/>
          <w:lang w:val="pl-PL"/>
        </w:rPr>
        <w:t> Komentujemy wyłącznie przypadki szczególne (np. specyficzne algorytmy finansowe lub ograniczenia bibliotek zewnętrznych) . </w:t>
      </w:r>
      <w:r w:rsidRPr="00A91EC1">
        <w:rPr>
          <w:color w:val="000000"/>
        </w:rPr>
        <w:t>Kod jest samodokumentujący się.</w:t>
      </w:r>
    </w:p>
    <w:p w14:paraId="27F899F5" w14:textId="77777777" w:rsidR="00A91EC1" w:rsidRPr="00A91EC1" w:rsidRDefault="00A91EC1" w:rsidP="00A91EC1">
      <w:pPr>
        <w:numPr>
          <w:ilvl w:val="0"/>
          <w:numId w:val="30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API:</w:t>
      </w:r>
      <w:r w:rsidRPr="00A91EC1">
        <w:rPr>
          <w:color w:val="000000"/>
          <w:lang w:val="pl-PL"/>
        </w:rPr>
        <w:t> Automatyczna dokumentacja dostępna przez </w:t>
      </w:r>
      <w:r w:rsidRPr="00A91EC1">
        <w:rPr>
          <w:b/>
          <w:bCs/>
          <w:color w:val="000000"/>
          <w:lang w:val="pl-PL"/>
        </w:rPr>
        <w:t>Swagger/OpenAPI</w:t>
      </w:r>
      <w:r w:rsidRPr="00A91EC1">
        <w:rPr>
          <w:color w:val="000000"/>
          <w:lang w:val="pl-PL"/>
        </w:rPr>
        <w:t>. Dokumentuje ona parametry wejściowe, zwracane modele danych oraz obsługę błędów .</w:t>
      </w:r>
    </w:p>
    <w:p w14:paraId="6999C24D" w14:textId="2A59E573" w:rsidR="00A91EC1" w:rsidRPr="00484B16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484B16">
        <w:rPr>
          <w:b/>
          <w:bCs/>
          <w:color w:val="000000"/>
          <w:sz w:val="27"/>
          <w:szCs w:val="27"/>
          <w:lang w:val="pl-PL"/>
        </w:rPr>
        <w:t>2.</w:t>
      </w:r>
      <w:r w:rsidR="00AD5D9C">
        <w:rPr>
          <w:b/>
          <w:bCs/>
          <w:color w:val="000000"/>
          <w:sz w:val="27"/>
          <w:szCs w:val="27"/>
          <w:lang w:val="pl-PL"/>
        </w:rPr>
        <w:t>4</w:t>
      </w:r>
      <w:r w:rsidRPr="00484B16">
        <w:rPr>
          <w:b/>
          <w:bCs/>
          <w:color w:val="000000"/>
          <w:sz w:val="27"/>
          <w:szCs w:val="27"/>
          <w:lang w:val="pl-PL"/>
        </w:rPr>
        <w:t>. </w:t>
      </w:r>
      <w:r w:rsidRPr="00484B16">
        <w:rPr>
          <w:color w:val="000000"/>
          <w:lang w:val="pl-PL"/>
        </w:rPr>
        <w:t>Wymagania Środowiskowe </w:t>
      </w:r>
    </w:p>
    <w:p w14:paraId="4AC00274" w14:textId="406D2C63" w:rsidR="00A91EC1" w:rsidRPr="00A91EC1" w:rsidRDefault="00484B16" w:rsidP="00A91EC1">
      <w:pPr>
        <w:numPr>
          <w:ilvl w:val="0"/>
          <w:numId w:val="31"/>
        </w:numPr>
        <w:spacing w:before="100" w:beforeAutospacing="1" w:after="100" w:afterAutospacing="1"/>
        <w:rPr>
          <w:color w:val="000000"/>
          <w:lang w:val="pl-PL"/>
        </w:rPr>
      </w:pPr>
      <w:r w:rsidRPr="00484B16">
        <w:rPr>
          <w:rStyle w:val="citation-1128"/>
          <w:rFonts w:eastAsiaTheme="majorEastAsia"/>
          <w:b/>
          <w:bCs/>
          <w:color w:val="000000"/>
          <w:lang w:val="pl-PL"/>
        </w:rPr>
        <w:t>Frontend: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8"/>
          <w:rFonts w:eastAsiaTheme="majorEastAsia"/>
          <w:color w:val="000000"/>
          <w:lang w:val="pl-PL"/>
        </w:rPr>
        <w:t>Przeglądarka internetowa (Chrome 110+, Firefox 110+, Safari 16+), Node.js 18.x (do budowania projektu).</w:t>
      </w:r>
    </w:p>
    <w:p w14:paraId="432AE6FE" w14:textId="1DACE1A6" w:rsidR="00A91EC1" w:rsidRPr="00484B16" w:rsidRDefault="00A91EC1" w:rsidP="00A91EC1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484B16">
        <w:rPr>
          <w:b/>
          <w:bCs/>
          <w:color w:val="000000"/>
        </w:rPr>
        <w:t>Zalecane:</w:t>
      </w:r>
      <w:r w:rsidRPr="00484B16">
        <w:rPr>
          <w:color w:val="000000"/>
        </w:rPr>
        <w:t> </w:t>
      </w:r>
      <w:r w:rsidR="00484B16">
        <w:rPr>
          <w:rStyle w:val="citation-1127"/>
          <w:rFonts w:eastAsiaTheme="majorEastAsia"/>
          <w:b/>
          <w:bCs/>
          <w:color w:val="000000"/>
        </w:rPr>
        <w:t>Backend:</w:t>
      </w:r>
      <w:r w:rsidR="00484B16">
        <w:rPr>
          <w:rStyle w:val="apple-converted-space"/>
          <w:rFonts w:eastAsiaTheme="majorEastAsia"/>
          <w:color w:val="000000"/>
        </w:rPr>
        <w:t> </w:t>
      </w:r>
      <w:r w:rsidR="00484B16">
        <w:rPr>
          <w:rStyle w:val="citation-1127"/>
          <w:rFonts w:eastAsiaTheme="majorEastAsia"/>
          <w:color w:val="000000"/>
        </w:rPr>
        <w:t>Python 3.10+, PostgreSQL 14+, Docker Engine 20.10+</w:t>
      </w:r>
    </w:p>
    <w:p w14:paraId="12485C72" w14:textId="71F9FE9E" w:rsidR="00484B16" w:rsidRPr="00484B16" w:rsidRDefault="00484B16" w:rsidP="00A91EC1">
      <w:pPr>
        <w:numPr>
          <w:ilvl w:val="0"/>
          <w:numId w:val="31"/>
        </w:numPr>
        <w:spacing w:before="100" w:beforeAutospacing="1" w:after="100" w:afterAutospacing="1"/>
        <w:rPr>
          <w:color w:val="000000"/>
          <w:lang w:val="pl-PL"/>
        </w:rPr>
      </w:pPr>
      <w:r w:rsidRPr="00484B16">
        <w:rPr>
          <w:rStyle w:val="citation-1126"/>
          <w:rFonts w:eastAsiaTheme="majorEastAsia"/>
          <w:b/>
          <w:bCs/>
          <w:color w:val="000000"/>
          <w:lang w:val="pl-PL"/>
        </w:rPr>
        <w:t>Hardware: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6"/>
          <w:rFonts w:eastAsiaTheme="majorEastAsia"/>
          <w:color w:val="000000"/>
          <w:lang w:val="pl-PL"/>
        </w:rPr>
        <w:t>Podział na wymagania minimalne (1 vCPU, 2GB RAM) oraz zalecane dla pełnej wydajności (2 vCPU, 4GB RAM).</w:t>
      </w:r>
    </w:p>
    <w:p w14:paraId="5FEC89B8" w14:textId="77777777" w:rsidR="00A91EC1" w:rsidRPr="00484B16" w:rsidRDefault="00226C91" w:rsidP="00A91EC1">
      <w:pPr>
        <w:rPr>
          <w:lang w:val="pl-PL"/>
        </w:rPr>
      </w:pPr>
      <w:r w:rsidRPr="00226C91">
        <w:rPr>
          <w:noProof/>
          <w14:ligatures w14:val="standardContextual"/>
        </w:rPr>
        <w:pict w14:anchorId="305A6B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6C43D2" w14:textId="77777777" w:rsidR="00A91EC1" w:rsidRPr="00A91EC1" w:rsidRDefault="00A91EC1" w:rsidP="00A91EC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pl-PL"/>
        </w:rPr>
      </w:pPr>
      <w:r w:rsidRPr="00A91EC1">
        <w:rPr>
          <w:b/>
          <w:bCs/>
          <w:color w:val="000000"/>
          <w:sz w:val="36"/>
          <w:szCs w:val="36"/>
          <w:lang w:val="pl-PL"/>
        </w:rPr>
        <w:t>3. PROCEDURY WDROŻENIA I ODBIORU</w:t>
      </w:r>
    </w:p>
    <w:p w14:paraId="5696DBD1" w14:textId="60D52862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3.1. </w:t>
      </w:r>
      <w:r w:rsidRPr="00AD5D9C">
        <w:rPr>
          <w:b/>
          <w:bCs/>
          <w:color w:val="000000"/>
          <w:lang w:val="pl-PL"/>
        </w:rPr>
        <w:t>Proces Wdrożeniowy (CI/CD) </w:t>
      </w:r>
    </w:p>
    <w:p w14:paraId="747BBD16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Proces budowy nowej wersji odbywa się według schematu:</w:t>
      </w:r>
    </w:p>
    <w:p w14:paraId="4A11DEDE" w14:textId="77777777" w:rsidR="00A91EC1" w:rsidRPr="00A91EC1" w:rsidRDefault="00A91EC1" w:rsidP="00A91EC1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t>Pull Request</w:t>
      </w:r>
      <w:r w:rsidRPr="00A91EC1">
        <w:rPr>
          <w:color w:val="000000"/>
        </w:rPr>
        <w:t> do gałęzi głównej.</w:t>
      </w:r>
    </w:p>
    <w:p w14:paraId="2A9FB774" w14:textId="77777777" w:rsidR="00A91EC1" w:rsidRPr="00A91EC1" w:rsidRDefault="00A91EC1" w:rsidP="00A91EC1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t>Automatyczny Build</w:t>
      </w:r>
      <w:r w:rsidRPr="00A91EC1">
        <w:rPr>
          <w:color w:val="000000"/>
        </w:rPr>
        <w:t> obrazu Docker.</w:t>
      </w:r>
    </w:p>
    <w:p w14:paraId="4C4D9796" w14:textId="77777777" w:rsidR="00A91EC1" w:rsidRPr="00A91EC1" w:rsidRDefault="00A91EC1" w:rsidP="00A91EC1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lastRenderedPageBreak/>
        <w:t>Review</w:t>
      </w:r>
      <w:r w:rsidRPr="00A91EC1">
        <w:rPr>
          <w:color w:val="000000"/>
        </w:rPr>
        <w:t> techniczny i merytoryczny.</w:t>
      </w:r>
    </w:p>
    <w:p w14:paraId="57BD230B" w14:textId="77777777" w:rsidR="00A91EC1" w:rsidRDefault="00A91EC1" w:rsidP="00A91EC1">
      <w:pPr>
        <w:numPr>
          <w:ilvl w:val="0"/>
          <w:numId w:val="32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Merge</w:t>
      </w:r>
      <w:r w:rsidRPr="00A91EC1">
        <w:rPr>
          <w:color w:val="000000"/>
          <w:lang w:val="pl-PL"/>
        </w:rPr>
        <w:t> i automatyczne wdrożenie na środowisko produkcyjne.</w:t>
      </w:r>
    </w:p>
    <w:p w14:paraId="60752DE2" w14:textId="77777777" w:rsidR="00AD5D9C" w:rsidRPr="00AD5D9C" w:rsidRDefault="00AD5D9C" w:rsidP="00AD5D9C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D5D9C">
        <w:rPr>
          <w:b/>
          <w:bCs/>
          <w:color w:val="000000"/>
          <w:sz w:val="27"/>
          <w:szCs w:val="27"/>
          <w:lang w:val="pl-PL"/>
        </w:rPr>
        <w:t>3.1. Konfiguracja Środowisk</w:t>
      </w:r>
    </w:p>
    <w:p w14:paraId="0A6E2F37" w14:textId="77777777" w:rsidR="00AD5D9C" w:rsidRPr="00AD5D9C" w:rsidRDefault="00AD5D9C" w:rsidP="00AD5D9C">
      <w:pPr>
        <w:spacing w:before="100" w:beforeAutospacing="1" w:after="100" w:afterAutospacing="1"/>
        <w:ind w:left="720"/>
        <w:rPr>
          <w:color w:val="000000"/>
          <w:lang w:val="pl-PL"/>
        </w:rPr>
      </w:pPr>
      <w:r w:rsidRPr="00AD5D9C">
        <w:rPr>
          <w:color w:val="000000"/>
          <w:lang w:val="pl-PL"/>
        </w:rPr>
        <w:t>System jest w pełni skonteneryzowany, co pozwala na uruchomienie wszystkich komponentów w mniej niż 10 minut:</w:t>
      </w:r>
    </w:p>
    <w:p w14:paraId="40160AFA" w14:textId="77777777" w:rsidR="00AD5D9C" w:rsidRPr="003F3820" w:rsidRDefault="00AD5D9C" w:rsidP="00AD5D9C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3F3820">
        <w:rPr>
          <w:b/>
          <w:bCs/>
          <w:color w:val="000000"/>
        </w:rPr>
        <w:t>Backend &amp; DB: </w:t>
      </w:r>
      <w:r w:rsidRPr="003F3820">
        <w:rPr>
          <w:i/>
          <w:iCs/>
          <w:color w:val="000000"/>
        </w:rPr>
        <w:t>docker-compose up -d</w:t>
      </w:r>
      <w:r w:rsidRPr="003F3820">
        <w:rPr>
          <w:color w:val="000000"/>
        </w:rPr>
        <w:t> (uruchamia Django i PostgreSQL).</w:t>
      </w:r>
    </w:p>
    <w:p w14:paraId="28AFE2ED" w14:textId="77777777" w:rsidR="00AD5D9C" w:rsidRPr="003F3820" w:rsidRDefault="00AD5D9C" w:rsidP="00AD5D9C">
      <w:pPr>
        <w:numPr>
          <w:ilvl w:val="0"/>
          <w:numId w:val="29"/>
        </w:numPr>
        <w:spacing w:before="100" w:beforeAutospacing="1" w:after="100" w:afterAutospacing="1"/>
        <w:rPr>
          <w:b/>
          <w:bCs/>
          <w:color w:val="000000"/>
        </w:rPr>
      </w:pPr>
      <w:r w:rsidRPr="003F3820">
        <w:rPr>
          <w:b/>
          <w:bCs/>
          <w:color w:val="000000"/>
        </w:rPr>
        <w:t>Web Frontend: </w:t>
      </w:r>
      <w:r w:rsidRPr="003F3820">
        <w:rPr>
          <w:i/>
          <w:iCs/>
          <w:color w:val="000000"/>
        </w:rPr>
        <w:t>npm install &amp;&amp; npm run dev</w:t>
      </w:r>
      <w:r w:rsidRPr="003F3820">
        <w:rPr>
          <w:color w:val="000000"/>
        </w:rPr>
        <w:t> (w katalogu /frontend).</w:t>
      </w:r>
    </w:p>
    <w:p w14:paraId="7EA16A39" w14:textId="77777777" w:rsidR="00AD5D9C" w:rsidRPr="00AD5D9C" w:rsidRDefault="00AD5D9C" w:rsidP="00AD5D9C">
      <w:pPr>
        <w:numPr>
          <w:ilvl w:val="0"/>
          <w:numId w:val="29"/>
        </w:numPr>
        <w:spacing w:before="100" w:beforeAutospacing="1" w:after="100" w:afterAutospacing="1"/>
        <w:rPr>
          <w:b/>
          <w:bCs/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>Mobile MVP: </w:t>
      </w:r>
      <w:r w:rsidRPr="00AD5D9C">
        <w:rPr>
          <w:i/>
          <w:iCs/>
          <w:color w:val="000000"/>
          <w:lang w:val="pl-PL"/>
        </w:rPr>
        <w:t>npx expo start</w:t>
      </w:r>
      <w:r w:rsidRPr="00AD5D9C">
        <w:rPr>
          <w:color w:val="000000"/>
          <w:lang w:val="pl-PL"/>
        </w:rPr>
        <w:t> (w katalogu /mobile).</w:t>
      </w:r>
    </w:p>
    <w:p w14:paraId="647FDC75" w14:textId="77777777" w:rsidR="00AD5D9C" w:rsidRDefault="00AD5D9C" w:rsidP="00AD5D9C">
      <w:pPr>
        <w:spacing w:before="100" w:beforeAutospacing="1" w:after="100" w:afterAutospacing="1"/>
        <w:rPr>
          <w:color w:val="000000"/>
          <w:lang w:val="pl-PL"/>
        </w:rPr>
      </w:pPr>
    </w:p>
    <w:p w14:paraId="5E1EB63E" w14:textId="2B7824DC" w:rsidR="00484B16" w:rsidRPr="00A91EC1" w:rsidRDefault="00484B16" w:rsidP="00484B16">
      <w:pPr>
        <w:spacing w:before="100" w:beforeAutospacing="1" w:after="100" w:afterAutospacing="1"/>
        <w:rPr>
          <w:color w:val="000000"/>
          <w:lang w:val="pl-PL"/>
        </w:rPr>
      </w:pPr>
      <w:r w:rsidRPr="00484B16">
        <w:rPr>
          <w:b/>
          <w:bCs/>
          <w:color w:val="000000"/>
          <w:lang w:val="pl-PL"/>
        </w:rPr>
        <w:t>3.1.1. Onboarding i Standardy Pracy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>
        <w:rPr>
          <w:rStyle w:val="apple-converted-space"/>
          <w:rFonts w:eastAsiaTheme="majorEastAsia"/>
          <w:color w:val="000000"/>
          <w:lang w:val="pl-PL"/>
        </w:rPr>
        <w:br/>
      </w:r>
      <w:r w:rsidRPr="00484B16">
        <w:rPr>
          <w:rStyle w:val="citation-1124"/>
          <w:rFonts w:eastAsiaTheme="majorEastAsia"/>
          <w:color w:val="000000"/>
          <w:lang w:val="pl-PL"/>
        </w:rPr>
        <w:br/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4"/>
          <w:rFonts w:eastAsiaTheme="majorEastAsia"/>
          <w:b/>
          <w:bCs/>
          <w:color w:val="000000"/>
          <w:lang w:val="pl-PL"/>
        </w:rPr>
        <w:t>Onboarding: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4"/>
          <w:rFonts w:eastAsiaTheme="majorEastAsia"/>
          <w:color w:val="000000"/>
          <w:lang w:val="pl-PL"/>
        </w:rPr>
        <w:t>Każdy nowy członek zespołu ma dostęp do instrukcji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4"/>
          <w:rFonts w:ascii="Courier New" w:eastAsiaTheme="majorEastAsia" w:hAnsi="Courier New" w:cs="Courier New"/>
          <w:color w:val="000000"/>
          <w:sz w:val="20"/>
          <w:szCs w:val="20"/>
          <w:lang w:val="pl-PL"/>
        </w:rPr>
        <w:t>README.md</w:t>
      </w:r>
      <w:r w:rsidR="00FE4073">
        <w:rPr>
          <w:rStyle w:val="citation-1124"/>
          <w:rFonts w:ascii="Courier New" w:eastAsiaTheme="majorEastAsia" w:hAnsi="Courier New" w:cs="Courier New"/>
          <w:color w:val="000000"/>
          <w:sz w:val="20"/>
          <w:szCs w:val="20"/>
          <w:lang w:val="pl-PL"/>
        </w:rPr>
        <w:t xml:space="preserve"> </w:t>
      </w:r>
      <w:r w:rsidRPr="00484B16">
        <w:rPr>
          <w:rStyle w:val="citation-1124"/>
          <w:rFonts w:eastAsiaTheme="majorEastAsia"/>
          <w:color w:val="000000"/>
          <w:lang w:val="pl-PL"/>
        </w:rPr>
        <w:t>oraz skryptów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4"/>
          <w:rFonts w:ascii="Courier New" w:eastAsiaTheme="majorEastAsia" w:hAnsi="Courier New" w:cs="Courier New"/>
          <w:color w:val="000000"/>
          <w:sz w:val="20"/>
          <w:szCs w:val="20"/>
          <w:lang w:val="pl-PL"/>
        </w:rPr>
        <w:t>docker-compose</w:t>
      </w:r>
      <w:r w:rsidRPr="00484B16">
        <w:rPr>
          <w:rStyle w:val="citation-1124"/>
          <w:rFonts w:eastAsiaTheme="majorEastAsia"/>
          <w:color w:val="000000"/>
          <w:lang w:val="pl-PL"/>
        </w:rPr>
        <w:t>, umożliwiających postawienie pełnego środowiska w mniej niż 10 minut.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="00FE4073">
        <w:rPr>
          <w:rStyle w:val="citation-1123"/>
          <w:rFonts w:eastAsiaTheme="majorEastAsia"/>
          <w:color w:val="000000"/>
          <w:lang w:val="pl-PL"/>
        </w:rPr>
        <w:br/>
      </w:r>
      <w:r w:rsidRPr="00484B16">
        <w:rPr>
          <w:rStyle w:val="citation-1123"/>
          <w:rFonts w:eastAsiaTheme="majorEastAsia"/>
          <w:b/>
          <w:bCs/>
          <w:color w:val="000000"/>
          <w:lang w:val="pl-PL"/>
        </w:rPr>
        <w:t>Dokumentacja:</w:t>
      </w:r>
      <w:r w:rsidRPr="00484B16">
        <w:rPr>
          <w:rStyle w:val="citation-1123"/>
          <w:rFonts w:eastAsiaTheme="majorEastAsia"/>
          <w:color w:val="000000"/>
          <w:lang w:val="pl-PL"/>
        </w:rPr>
        <w:t>Zgodnie z kulturą projektu, przeznaczamy 4h tygodniowo na aktualizację dokumentacji technicznej i instrukcji użytkownika.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</w:p>
    <w:p w14:paraId="399FA18B" w14:textId="3DAAE9B9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3.2. </w:t>
      </w:r>
      <w:r w:rsidRPr="00A91EC1">
        <w:rPr>
          <w:color w:val="000000"/>
          <w:lang w:val="pl-PL"/>
        </w:rPr>
        <w:t>Procedura Odbioru i Protokół Zgodności </w:t>
      </w:r>
    </w:p>
    <w:p w14:paraId="3C052F02" w14:textId="77777777" w:rsidR="00A91EC1" w:rsidRPr="00A91EC1" w:rsidRDefault="00A91EC1" w:rsidP="00A91EC1">
      <w:pPr>
        <w:numPr>
          <w:ilvl w:val="0"/>
          <w:numId w:val="33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Odbiór następuje na środowisku wdrożeniowym klienta po pomyślnym przejściu testów akceptacyjnych.</w:t>
      </w:r>
    </w:p>
    <w:p w14:paraId="2DE92D94" w14:textId="77777777" w:rsidR="00A91EC1" w:rsidRPr="00A91EC1" w:rsidRDefault="00A91EC1" w:rsidP="00A91EC1">
      <w:pPr>
        <w:numPr>
          <w:ilvl w:val="0"/>
          <w:numId w:val="33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Każdy etap kończy się podpisaniem </w:t>
      </w:r>
      <w:r w:rsidRPr="00A91EC1">
        <w:rPr>
          <w:b/>
          <w:bCs/>
          <w:color w:val="000000"/>
          <w:lang w:val="pl-PL"/>
        </w:rPr>
        <w:t>protokołu zgodności produktu z zamówieniem</w:t>
      </w:r>
      <w:r w:rsidRPr="00A91EC1">
        <w:rPr>
          <w:color w:val="000000"/>
          <w:lang w:val="pl-PL"/>
        </w:rPr>
        <w:t>.</w:t>
      </w:r>
    </w:p>
    <w:p w14:paraId="27D4B0C1" w14:textId="5F11B8F3" w:rsidR="00484B16" w:rsidRPr="00484B16" w:rsidRDefault="00A91EC1" w:rsidP="00484B16">
      <w:pPr>
        <w:numPr>
          <w:ilvl w:val="0"/>
          <w:numId w:val="33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Usterki są wpisywane do harmonogramu poprawy braków.</w:t>
      </w:r>
    </w:p>
    <w:p w14:paraId="5975A395" w14:textId="77777777" w:rsidR="00484B16" w:rsidRPr="00484B16" w:rsidRDefault="00484B16" w:rsidP="00484B16">
      <w:pPr>
        <w:ind w:left="360"/>
        <w:rPr>
          <w:rStyle w:val="apple-converted-space"/>
          <w:rFonts w:eastAsiaTheme="majorEastAsia"/>
          <w:color w:val="000000"/>
          <w:lang w:val="pl-PL"/>
        </w:rPr>
      </w:pPr>
      <w:r w:rsidRPr="00484B16">
        <w:rPr>
          <w:b/>
          <w:bCs/>
          <w:color w:val="000000"/>
          <w:lang w:val="pl-PL"/>
        </w:rPr>
        <w:t>3.2.1. Warunki biznesowe uruchomienia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</w:p>
    <w:p w14:paraId="12136752" w14:textId="6E9807F1" w:rsidR="00484B16" w:rsidRPr="00484B16" w:rsidRDefault="00484B16" w:rsidP="00484B16">
      <w:pPr>
        <w:pStyle w:val="ListParagraph"/>
        <w:rPr>
          <w:lang w:val="pl-PL"/>
        </w:rPr>
      </w:pPr>
      <w:r>
        <w:rPr>
          <w:rStyle w:val="citation-1121"/>
          <w:rFonts w:eastAsiaTheme="majorEastAsia"/>
          <w:color w:val="000000"/>
          <w:lang w:val="pl-PL"/>
        </w:rPr>
        <w:br/>
      </w:r>
      <w:r w:rsidRPr="00484B16">
        <w:rPr>
          <w:rStyle w:val="citation-1121"/>
          <w:rFonts w:eastAsiaTheme="majorEastAsia"/>
          <w:b/>
          <w:bCs/>
          <w:color w:val="000000"/>
          <w:lang w:val="pl-PL"/>
        </w:rPr>
        <w:t>Okno wdrożeniowe: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1"/>
          <w:rFonts w:eastAsiaTheme="majorEastAsia"/>
          <w:color w:val="000000"/>
          <w:lang w:val="pl-PL"/>
        </w:rPr>
        <w:t>Aktualizacje produkcyjne odbywają się w godzinach niskiego natężenia ruchu (01:00 – 04:00), aby zminimalizować wpływ na użytkowników.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0"/>
          <w:rFonts w:eastAsiaTheme="majorEastAsia"/>
          <w:color w:val="000000"/>
          <w:lang w:val="pl-PL"/>
        </w:rPr>
        <w:t>*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0"/>
          <w:rFonts w:eastAsiaTheme="majorEastAsia"/>
          <w:b/>
          <w:bCs/>
          <w:color w:val="000000"/>
          <w:lang w:val="pl-PL"/>
        </w:rPr>
        <w:t>Migracja: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20"/>
          <w:rFonts w:eastAsiaTheme="majorEastAsia"/>
          <w:color w:val="000000"/>
          <w:lang w:val="pl-PL"/>
        </w:rPr>
        <w:t>Przy przejściu z wersji 1.0.0 na 1.1.0 przewidziany jest automatyczny skrypt migracyjny dla bazy danych, zapewniający ciągłość portfeli użytkowników.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</w:p>
    <w:p w14:paraId="5236CBD0" w14:textId="77777777" w:rsidR="00484B16" w:rsidRPr="00A91EC1" w:rsidRDefault="00484B16" w:rsidP="00484B16">
      <w:pPr>
        <w:spacing w:before="100" w:beforeAutospacing="1" w:after="100" w:afterAutospacing="1"/>
        <w:rPr>
          <w:color w:val="000000"/>
          <w:lang w:val="pl-PL"/>
        </w:rPr>
      </w:pPr>
    </w:p>
    <w:p w14:paraId="1F8582FE" w14:textId="143B2FF1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3.3. </w:t>
      </w:r>
      <w:r w:rsidRPr="00A91EC1">
        <w:rPr>
          <w:color w:val="000000"/>
          <w:lang w:val="pl-PL"/>
        </w:rPr>
        <w:t>Kopia Zapasowa i Odtwarzanie (Disaster Recovery) </w:t>
      </w:r>
    </w:p>
    <w:p w14:paraId="5FFF0A09" w14:textId="77777777" w:rsidR="00A91EC1" w:rsidRPr="00A91EC1" w:rsidRDefault="00A91EC1" w:rsidP="00A91EC1">
      <w:pPr>
        <w:numPr>
          <w:ilvl w:val="0"/>
          <w:numId w:val="34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Backup:</w:t>
      </w:r>
      <w:r w:rsidRPr="00A91EC1">
        <w:rPr>
          <w:color w:val="000000"/>
          <w:lang w:val="pl-PL"/>
        </w:rPr>
        <w:t> Automatyczny dump bazy PostgreSQL co 24h.</w:t>
      </w:r>
    </w:p>
    <w:p w14:paraId="5630EB36" w14:textId="77777777" w:rsidR="00A91EC1" w:rsidRPr="00A91EC1" w:rsidRDefault="00A91EC1" w:rsidP="00A91EC1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  <w:lang w:val="pl-PL"/>
        </w:rPr>
        <w:t>Zasada:</w:t>
      </w:r>
      <w:r w:rsidRPr="00A91EC1">
        <w:rPr>
          <w:color w:val="000000"/>
          <w:lang w:val="pl-PL"/>
        </w:rPr>
        <w:t xml:space="preserve"> Przechowywanie 7 ostatnich kopii na zewnętrznym serwerze (np. </w:t>
      </w:r>
      <w:r w:rsidRPr="00A91EC1">
        <w:rPr>
          <w:color w:val="000000"/>
        </w:rPr>
        <w:t>AWS S3).</w:t>
      </w:r>
    </w:p>
    <w:p w14:paraId="2DBC5EB2" w14:textId="77777777" w:rsidR="00A91EC1" w:rsidRPr="00A91EC1" w:rsidRDefault="00A91EC1" w:rsidP="00A91EC1">
      <w:pPr>
        <w:numPr>
          <w:ilvl w:val="0"/>
          <w:numId w:val="34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Odtworzenie:</w:t>
      </w:r>
      <w:r w:rsidRPr="00A91EC1">
        <w:rPr>
          <w:color w:val="000000"/>
          <w:lang w:val="pl-PL"/>
        </w:rPr>
        <w:t> Procedura obejmuje czyszczenie cache, walidację bazy oraz odtworzenie systemu z ostatniego punktu przywracania .</w:t>
      </w:r>
    </w:p>
    <w:p w14:paraId="2E89919B" w14:textId="77777777" w:rsidR="00A91EC1" w:rsidRPr="00A91EC1" w:rsidRDefault="00226C91" w:rsidP="00A91EC1">
      <w:r w:rsidRPr="00226C91">
        <w:rPr>
          <w:noProof/>
          <w14:ligatures w14:val="standardContextual"/>
        </w:rPr>
        <w:lastRenderedPageBreak/>
        <w:pict w14:anchorId="331F5F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A3B0F6" w14:textId="77777777" w:rsidR="00A91EC1" w:rsidRPr="00A91EC1" w:rsidRDefault="00A91EC1" w:rsidP="00A91EC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pl-PL"/>
        </w:rPr>
      </w:pPr>
      <w:r w:rsidRPr="00A91EC1">
        <w:rPr>
          <w:b/>
          <w:bCs/>
          <w:color w:val="000000"/>
          <w:sz w:val="36"/>
          <w:szCs w:val="36"/>
          <w:lang w:val="pl-PL"/>
        </w:rPr>
        <w:t>4. UTRZYMANIE PRODUKTU</w:t>
      </w:r>
    </w:p>
    <w:p w14:paraId="67F0E953" w14:textId="29F417A0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4.1. </w:t>
      </w:r>
      <w:r w:rsidRPr="00A91EC1">
        <w:rPr>
          <w:color w:val="000000"/>
          <w:lang w:val="pl-PL"/>
        </w:rPr>
        <w:t>Wersjonowanie Semantyczne (SemVer) </w:t>
      </w:r>
    </w:p>
    <w:p w14:paraId="2034058C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System bazuje na schemacie </w:t>
      </w:r>
      <w:r w:rsidRPr="00A91EC1">
        <w:rPr>
          <w:b/>
          <w:bCs/>
          <w:color w:val="000000"/>
          <w:lang w:val="pl-PL"/>
        </w:rPr>
        <w:t>X.Y.Z</w:t>
      </w:r>
      <w:r w:rsidRPr="00A91EC1">
        <w:rPr>
          <w:color w:val="000000"/>
          <w:lang w:val="pl-PL"/>
        </w:rPr>
        <w:t>:</w:t>
      </w:r>
    </w:p>
    <w:p w14:paraId="06C59106" w14:textId="77777777" w:rsidR="00A91EC1" w:rsidRPr="00A91EC1" w:rsidRDefault="00A91EC1" w:rsidP="00A91EC1">
      <w:pPr>
        <w:numPr>
          <w:ilvl w:val="0"/>
          <w:numId w:val="35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X (Major):</w:t>
      </w:r>
      <w:r w:rsidRPr="00A91EC1">
        <w:rPr>
          <w:color w:val="000000"/>
          <w:lang w:val="pl-PL"/>
        </w:rPr>
        <w:t> Zmiany zrywające kompatybilność.</w:t>
      </w:r>
    </w:p>
    <w:p w14:paraId="64593964" w14:textId="77777777" w:rsidR="00A91EC1" w:rsidRPr="00A91EC1" w:rsidRDefault="00A91EC1" w:rsidP="00A91EC1">
      <w:pPr>
        <w:numPr>
          <w:ilvl w:val="0"/>
          <w:numId w:val="35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Y (Minor):</w:t>
      </w:r>
      <w:r w:rsidRPr="00A91EC1">
        <w:rPr>
          <w:color w:val="000000"/>
          <w:lang w:val="pl-PL"/>
        </w:rPr>
        <w:t> Nowe funkcjonalności, np. dodatkowe wykresy.</w:t>
      </w:r>
    </w:p>
    <w:p w14:paraId="4DFBA398" w14:textId="77777777" w:rsidR="00A91EC1" w:rsidRDefault="00A91EC1" w:rsidP="00A91EC1">
      <w:pPr>
        <w:numPr>
          <w:ilvl w:val="0"/>
          <w:numId w:val="35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Z (Patch):</w:t>
      </w:r>
      <w:r w:rsidRPr="00A91EC1">
        <w:rPr>
          <w:color w:val="000000"/>
          <w:lang w:val="pl-PL"/>
        </w:rPr>
        <w:t> Poprawki błędów i literówki.</w:t>
      </w:r>
    </w:p>
    <w:p w14:paraId="5AA80DC2" w14:textId="7AB754F3" w:rsidR="00484B16" w:rsidRPr="00FE4073" w:rsidRDefault="00484B16" w:rsidP="00484B16">
      <w:pPr>
        <w:spacing w:before="100" w:beforeAutospacing="1" w:after="100" w:afterAutospacing="1"/>
        <w:rPr>
          <w:rFonts w:eastAsiaTheme="majorEastAsia"/>
          <w:color w:val="000000"/>
          <w:lang w:val="pl-PL"/>
        </w:rPr>
      </w:pPr>
      <w:r w:rsidRPr="00484B16">
        <w:rPr>
          <w:b/>
          <w:bCs/>
          <w:color w:val="000000"/>
          <w:lang w:val="pl-PL"/>
        </w:rPr>
        <w:t>4.2.1. Rozwój infrastruktury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18"/>
          <w:rFonts w:eastAsiaTheme="majorEastAsia"/>
          <w:color w:val="000000"/>
          <w:lang w:val="pl-PL"/>
        </w:rPr>
        <w:br/>
        <w:t xml:space="preserve"> W fazie wzrostu planowane jest wprowadzenie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18"/>
          <w:rFonts w:eastAsiaTheme="majorEastAsia"/>
          <w:b/>
          <w:bCs/>
          <w:color w:val="000000"/>
          <w:lang w:val="pl-PL"/>
        </w:rPr>
        <w:t>skalowania horyzontalnego</w:t>
      </w:r>
      <w:r w:rsidRPr="00484B16">
        <w:rPr>
          <w:rStyle w:val="apple-converted-space"/>
          <w:rFonts w:eastAsiaTheme="majorEastAsia"/>
          <w:color w:val="000000"/>
          <w:lang w:val="pl-PL"/>
        </w:rPr>
        <w:t> </w:t>
      </w:r>
      <w:r w:rsidRPr="00484B16">
        <w:rPr>
          <w:rStyle w:val="citation-1118"/>
          <w:rFonts w:eastAsiaTheme="majorEastAsia"/>
          <w:color w:val="000000"/>
          <w:lang w:val="pl-PL"/>
        </w:rPr>
        <w:t>dla bazy PostgreSQL (np. poprzez sharding lub repliki read-only), co pozwoli na obsługę użytkowników z różnych regionów geograficznych przy zachowaniu niskich opóźnień.</w:t>
      </w:r>
    </w:p>
    <w:p w14:paraId="5FD368FD" w14:textId="1E4A7841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4.2. </w:t>
      </w:r>
      <w:r w:rsidRPr="00A91EC1">
        <w:rPr>
          <w:color w:val="000000"/>
          <w:lang w:val="pl-PL"/>
        </w:rPr>
        <w:t>Monitorowanie Wydajności </w:t>
      </w:r>
    </w:p>
    <w:p w14:paraId="4C6FAD8B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Monitorujemy kluczowe wskaźniki (KPI):</w:t>
      </w:r>
    </w:p>
    <w:p w14:paraId="73617C18" w14:textId="77777777" w:rsidR="00A91EC1" w:rsidRPr="00A91EC1" w:rsidRDefault="00A91EC1" w:rsidP="00A91EC1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</w:rPr>
        <w:t>RPS (Requests Per Second):</w:t>
      </w:r>
      <w:r w:rsidRPr="00A91EC1">
        <w:rPr>
          <w:color w:val="000000"/>
        </w:rPr>
        <w:t> obciążenie API.</w:t>
      </w:r>
    </w:p>
    <w:p w14:paraId="7DE2934F" w14:textId="77777777" w:rsidR="00A91EC1" w:rsidRPr="00A91EC1" w:rsidRDefault="00A91EC1" w:rsidP="00A91EC1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Czas odpowiedzi API:</w:t>
      </w:r>
      <w:r w:rsidRPr="00A91EC1">
        <w:rPr>
          <w:color w:val="000000"/>
          <w:lang w:val="pl-PL"/>
        </w:rPr>
        <w:t> analiza wydajności zapytań SQL.</w:t>
      </w:r>
    </w:p>
    <w:p w14:paraId="783A41CB" w14:textId="77777777" w:rsidR="00A91EC1" w:rsidRPr="00A91EC1" w:rsidRDefault="00A91EC1" w:rsidP="00A91EC1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Wydajność UI:</w:t>
      </w:r>
      <w:r w:rsidRPr="00A91EC1">
        <w:rPr>
          <w:color w:val="000000"/>
          <w:lang w:val="pl-PL"/>
        </w:rPr>
        <w:t> czas filtrowania dużych tabel z aktywami.</w:t>
      </w:r>
    </w:p>
    <w:p w14:paraId="6DFB11F0" w14:textId="77777777" w:rsidR="00A91EC1" w:rsidRPr="00A91EC1" w:rsidRDefault="00226C91" w:rsidP="00A91EC1">
      <w:r w:rsidRPr="00226C91">
        <w:rPr>
          <w:noProof/>
          <w14:ligatures w14:val="standardContextual"/>
        </w:rPr>
        <w:pict w14:anchorId="1716D6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EC1481" w14:textId="77777777" w:rsidR="00A91EC1" w:rsidRPr="00A91EC1" w:rsidRDefault="00A91EC1" w:rsidP="00A91EC1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  <w:lang w:val="pl-PL"/>
        </w:rPr>
      </w:pPr>
      <w:r w:rsidRPr="00A91EC1">
        <w:rPr>
          <w:b/>
          <w:bCs/>
          <w:color w:val="000000"/>
          <w:sz w:val="36"/>
          <w:szCs w:val="36"/>
          <w:lang w:val="pl-PL"/>
        </w:rPr>
        <w:t>5. DOKUMENTACJA UŻYTKOWNIKA</w:t>
      </w:r>
    </w:p>
    <w:p w14:paraId="596A2270" w14:textId="68F50A39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A91EC1">
        <w:rPr>
          <w:b/>
          <w:bCs/>
          <w:color w:val="000000"/>
          <w:sz w:val="27"/>
          <w:szCs w:val="27"/>
          <w:lang w:val="pl-PL"/>
        </w:rPr>
        <w:t>5.1. </w:t>
      </w:r>
      <w:r w:rsidRPr="00A91EC1">
        <w:rPr>
          <w:color w:val="000000"/>
          <w:lang w:val="pl-PL"/>
        </w:rPr>
        <w:t>Instrukcja "Step-by-Step" (Dodawanie Aktywa) </w:t>
      </w:r>
    </w:p>
    <w:p w14:paraId="57B81075" w14:textId="2D513E0F" w:rsidR="00A91EC1" w:rsidRPr="00A91EC1" w:rsidRDefault="00A91EC1" w:rsidP="00A91EC1">
      <w:pPr>
        <w:numPr>
          <w:ilvl w:val="0"/>
          <w:numId w:val="37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Zaloguj się</w:t>
      </w:r>
      <w:r w:rsidRPr="00A91EC1">
        <w:rPr>
          <w:color w:val="000000"/>
          <w:lang w:val="pl-PL"/>
        </w:rPr>
        <w:t> (system wspiera logowanie OAuth Google).</w:t>
      </w:r>
    </w:p>
    <w:p w14:paraId="4B5C3650" w14:textId="77777777" w:rsidR="00A91EC1" w:rsidRPr="00A91EC1" w:rsidRDefault="00A91EC1" w:rsidP="00A91EC1">
      <w:pPr>
        <w:numPr>
          <w:ilvl w:val="0"/>
          <w:numId w:val="37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Wybierz przycisk </w:t>
      </w:r>
      <w:r w:rsidRPr="00A91EC1">
        <w:rPr>
          <w:b/>
          <w:bCs/>
          <w:color w:val="000000"/>
          <w:lang w:val="pl-PL"/>
        </w:rPr>
        <w:t>"Dodaj aktywo"</w:t>
      </w:r>
      <w:r w:rsidRPr="00A91EC1">
        <w:rPr>
          <w:color w:val="000000"/>
          <w:lang w:val="pl-PL"/>
        </w:rPr>
        <w:t> na ekranie głównym.</w:t>
      </w:r>
    </w:p>
    <w:p w14:paraId="2B9C84CA" w14:textId="77777777" w:rsidR="00A91EC1" w:rsidRPr="00A91EC1" w:rsidRDefault="00A91EC1" w:rsidP="00A91EC1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A91EC1">
        <w:rPr>
          <w:color w:val="000000"/>
          <w:lang w:val="pl-PL"/>
        </w:rPr>
        <w:t xml:space="preserve">Wypełnij formularz: wpisz symbol (np. </w:t>
      </w:r>
      <w:r w:rsidRPr="00A91EC1">
        <w:rPr>
          <w:color w:val="000000"/>
        </w:rPr>
        <w:t>BTC) i ilość.</w:t>
      </w:r>
    </w:p>
    <w:p w14:paraId="2E9EF82D" w14:textId="77777777" w:rsidR="00A91EC1" w:rsidRPr="00A91EC1" w:rsidRDefault="00A91EC1" w:rsidP="00A91EC1">
      <w:pPr>
        <w:numPr>
          <w:ilvl w:val="0"/>
          <w:numId w:val="37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Zatwierdź. Dane zostaną pobrane z API i uwzględnione w analizie portfela.</w:t>
      </w:r>
    </w:p>
    <w:p w14:paraId="55276719" w14:textId="2FA66A58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1EC1">
        <w:rPr>
          <w:b/>
          <w:bCs/>
          <w:color w:val="000000"/>
          <w:sz w:val="27"/>
          <w:szCs w:val="27"/>
        </w:rPr>
        <w:t>5.2. </w:t>
      </w:r>
      <w:r w:rsidRPr="00A91EC1">
        <w:rPr>
          <w:color w:val="000000"/>
        </w:rPr>
        <w:t>FAQ i Wsparcie </w:t>
      </w:r>
    </w:p>
    <w:p w14:paraId="63AB0A83" w14:textId="77777777" w:rsidR="00A91EC1" w:rsidRPr="00A91EC1" w:rsidRDefault="00A91EC1" w:rsidP="00A91EC1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A91EC1">
        <w:rPr>
          <w:b/>
          <w:bCs/>
          <w:color w:val="000000"/>
          <w:lang w:val="pl-PL"/>
        </w:rPr>
        <w:t>Czy mogę połączyć aplikację z giełdą?</w:t>
      </w:r>
      <w:r w:rsidRPr="00A91EC1">
        <w:rPr>
          <w:color w:val="000000"/>
          <w:lang w:val="pl-PL"/>
        </w:rPr>
        <w:t xml:space="preserve"> Obecnie system wspiera ręczne dodawanie aktywów. </w:t>
      </w:r>
      <w:r w:rsidRPr="00A91EC1">
        <w:rPr>
          <w:color w:val="000000"/>
        </w:rPr>
        <w:t>Integracja bezpośrednia jest planowana w wersji 2.0.0.</w:t>
      </w:r>
    </w:p>
    <w:p w14:paraId="33BF3B07" w14:textId="77777777" w:rsidR="00A91EC1" w:rsidRPr="00A91EC1" w:rsidRDefault="00A91EC1" w:rsidP="00A91EC1">
      <w:pPr>
        <w:numPr>
          <w:ilvl w:val="0"/>
          <w:numId w:val="38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Gdzie szukać pomocy?</w:t>
      </w:r>
      <w:r w:rsidRPr="00A91EC1">
        <w:rPr>
          <w:color w:val="000000"/>
          <w:lang w:val="pl-PL"/>
        </w:rPr>
        <w:t> W przypadku problemów nieujętych w dokumentacji, prosimy o kontakt z działem wsparcia poprzez formularz w aplikacji.</w:t>
      </w:r>
    </w:p>
    <w:p w14:paraId="748048BA" w14:textId="77777777" w:rsidR="00A91EC1" w:rsidRPr="00A91EC1" w:rsidRDefault="00A91EC1" w:rsidP="00A91EC1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</w:pPr>
      <w:r>
        <w:rPr>
          <w:lang w:val="pl-PL"/>
        </w:rPr>
        <w:lastRenderedPageBreak/>
        <w:br/>
      </w:r>
      <w:r w:rsidRPr="00A91E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>ZAŁĄCZNIK 1: RELEASE NOTES (DZIENNIK ZMIAN)</w:t>
      </w:r>
    </w:p>
    <w:p w14:paraId="78730226" w14:textId="77777777" w:rsidR="00A91EC1" w:rsidRPr="00A91EC1" w:rsidRDefault="00A91EC1" w:rsidP="00A91EC1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A91EC1">
        <w:rPr>
          <w:b/>
          <w:bCs/>
          <w:color w:val="000000"/>
          <w:sz w:val="27"/>
          <w:szCs w:val="27"/>
        </w:rPr>
        <w:t>Wersja: 1.0.0 (MVP – Minimum Viable Product)</w:t>
      </w:r>
    </w:p>
    <w:p w14:paraId="6F26724C" w14:textId="209508AC" w:rsidR="00A91EC1" w:rsidRPr="00A91EC1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Data wydania:</w:t>
      </w:r>
      <w:r w:rsidRPr="00A91EC1">
        <w:rPr>
          <w:color w:val="000000"/>
          <w:lang w:val="pl-PL"/>
        </w:rPr>
        <w:t> </w:t>
      </w:r>
      <w:r>
        <w:rPr>
          <w:color w:val="000000"/>
          <w:lang w:val="pl-PL"/>
        </w:rPr>
        <w:t>2</w:t>
      </w:r>
      <w:r w:rsidRPr="00A91EC1">
        <w:rPr>
          <w:color w:val="000000"/>
          <w:lang w:val="pl-PL"/>
        </w:rPr>
        <w:t xml:space="preserve"> stycznia 2026 r.</w:t>
      </w:r>
    </w:p>
    <w:p w14:paraId="30FBCF9C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Status:</w:t>
      </w:r>
      <w:r w:rsidRPr="00A91EC1">
        <w:rPr>
          <w:color w:val="000000"/>
          <w:lang w:val="pl-PL"/>
        </w:rPr>
        <w:t> Stabilna (Production Ready).</w:t>
      </w:r>
    </w:p>
    <w:p w14:paraId="47587335" w14:textId="77777777" w:rsidR="00A91EC1" w:rsidRPr="00A91EC1" w:rsidRDefault="00A91EC1" w:rsidP="00A91EC1">
      <w:pPr>
        <w:spacing w:before="100" w:beforeAutospacing="1" w:after="100" w:afterAutospacing="1"/>
        <w:outlineLvl w:val="3"/>
        <w:rPr>
          <w:b/>
          <w:bCs/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Podsumowanie wersji</w:t>
      </w:r>
    </w:p>
    <w:p w14:paraId="2748826F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Pierwsza publiczna wersja systemu </w:t>
      </w:r>
      <w:r w:rsidRPr="00A91EC1">
        <w:rPr>
          <w:b/>
          <w:bCs/>
          <w:color w:val="000000"/>
          <w:lang w:val="pl-PL"/>
        </w:rPr>
        <w:t>SmartInvestor</w:t>
      </w:r>
      <w:r w:rsidRPr="00A91EC1">
        <w:rPr>
          <w:color w:val="000000"/>
          <w:lang w:val="pl-PL"/>
        </w:rPr>
        <w:t>, skupiająca się na dostarczeniu kluczowej wartości dla inwestora: monitorowania aktywów w czasie rzeczywistym oraz wizualizacji struktury portfela.</w:t>
      </w:r>
    </w:p>
    <w:p w14:paraId="23C0AF6C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Nowe funkcjonalności (Features) </w:t>
      </w:r>
    </w:p>
    <w:p w14:paraId="32168692" w14:textId="77777777" w:rsidR="00A91EC1" w:rsidRPr="00A91EC1" w:rsidRDefault="00A91EC1" w:rsidP="00A91EC1">
      <w:pPr>
        <w:numPr>
          <w:ilvl w:val="0"/>
          <w:numId w:val="39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Moduł Portfela:</w:t>
      </w:r>
      <w:r w:rsidRPr="00A91EC1">
        <w:rPr>
          <w:color w:val="000000"/>
          <w:lang w:val="pl-PL"/>
        </w:rPr>
        <w:t> Możliwość ręcznego dodawania i edycji aktywów (Akcje, ETF, Kryptowaluty).</w:t>
      </w:r>
    </w:p>
    <w:p w14:paraId="25355BB1" w14:textId="77777777" w:rsidR="00A91EC1" w:rsidRPr="00A91EC1" w:rsidRDefault="00A91EC1" w:rsidP="00A91EC1">
      <w:pPr>
        <w:numPr>
          <w:ilvl w:val="0"/>
          <w:numId w:val="39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Integracja API:</w:t>
      </w:r>
      <w:r w:rsidRPr="00A91EC1">
        <w:rPr>
          <w:color w:val="000000"/>
          <w:lang w:val="pl-PL"/>
        </w:rPr>
        <w:t> Automatyczne pobieranie aktualnych notowań giełdowych dla dodanych pozycji.</w:t>
      </w:r>
    </w:p>
    <w:p w14:paraId="0B0B682D" w14:textId="77777777" w:rsidR="00A91EC1" w:rsidRPr="00A91EC1" w:rsidRDefault="00A91EC1" w:rsidP="00A91EC1">
      <w:pPr>
        <w:numPr>
          <w:ilvl w:val="0"/>
          <w:numId w:val="39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Dashboard:</w:t>
      </w:r>
      <w:r w:rsidRPr="00A91EC1">
        <w:rPr>
          <w:color w:val="000000"/>
          <w:lang w:val="pl-PL"/>
        </w:rPr>
        <w:t> Interaktywne wykresy prezentujące procentowy udział poszczególnych aktywów w portfelu.</w:t>
      </w:r>
    </w:p>
    <w:p w14:paraId="4FA835C7" w14:textId="77777777" w:rsidR="00A91EC1" w:rsidRPr="00A91EC1" w:rsidRDefault="00A91EC1" w:rsidP="00A91EC1">
      <w:pPr>
        <w:numPr>
          <w:ilvl w:val="0"/>
          <w:numId w:val="39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b/>
          <w:bCs/>
          <w:color w:val="000000"/>
          <w:lang w:val="pl-PL"/>
        </w:rPr>
        <w:t>Autoryzacja:</w:t>
      </w:r>
      <w:r w:rsidRPr="00A91EC1">
        <w:rPr>
          <w:color w:val="000000"/>
          <w:lang w:val="pl-PL"/>
        </w:rPr>
        <w:t> Implementacja bezpiecznego logowania oraz wsparcie dla standardu OAuth.</w:t>
      </w:r>
    </w:p>
    <w:p w14:paraId="0323EC50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Poprawki błędów (Bug Fixes) </w:t>
      </w:r>
    </w:p>
    <w:p w14:paraId="142D6473" w14:textId="77777777" w:rsidR="00A91EC1" w:rsidRPr="00A91EC1" w:rsidRDefault="00A91EC1" w:rsidP="00A91EC1">
      <w:pPr>
        <w:numPr>
          <w:ilvl w:val="0"/>
          <w:numId w:val="40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Zoptymalizowano zapytania SQL w celu skrócenia czasu ładowania portfeli o dużej liczbie pozycji.</w:t>
      </w:r>
    </w:p>
    <w:p w14:paraId="2C7349C7" w14:textId="77777777" w:rsidR="00A91EC1" w:rsidRPr="00A91EC1" w:rsidRDefault="00A91EC1" w:rsidP="00A91EC1">
      <w:pPr>
        <w:numPr>
          <w:ilvl w:val="0"/>
          <w:numId w:val="40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Naprawiono błąd wyświetlania symboli walutowych na urządzeniach mobilnych (CSS media queries).</w:t>
      </w:r>
    </w:p>
    <w:p w14:paraId="5DE21209" w14:textId="77777777" w:rsidR="00A91EC1" w:rsidRPr="00A91EC1" w:rsidRDefault="00A91EC1" w:rsidP="00A91EC1">
      <w:pPr>
        <w:numPr>
          <w:ilvl w:val="0"/>
          <w:numId w:val="40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Zabezpieczono endpointy API przed atakami typu Brute Force.</w:t>
      </w:r>
    </w:p>
    <w:p w14:paraId="44DACCB2" w14:textId="77777777" w:rsidR="00A91EC1" w:rsidRPr="00A91EC1" w:rsidRDefault="00A91EC1" w:rsidP="00A91EC1">
      <w:pPr>
        <w:spacing w:before="100" w:beforeAutospacing="1" w:after="100" w:afterAutospacing="1"/>
        <w:rPr>
          <w:color w:val="000000"/>
        </w:rPr>
      </w:pPr>
      <w:r w:rsidRPr="00A91EC1">
        <w:rPr>
          <w:color w:val="000000"/>
        </w:rPr>
        <w:t>Zmiany w zależnościach (Dependencies) </w:t>
      </w:r>
    </w:p>
    <w:p w14:paraId="18EB91F2" w14:textId="77777777" w:rsidR="00A91EC1" w:rsidRPr="00A91EC1" w:rsidRDefault="00A91EC1" w:rsidP="00A91EC1">
      <w:pPr>
        <w:numPr>
          <w:ilvl w:val="0"/>
          <w:numId w:val="41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Aktualizacja środowiska </w:t>
      </w:r>
      <w:r w:rsidRPr="00A91EC1">
        <w:rPr>
          <w:b/>
          <w:bCs/>
          <w:color w:val="000000"/>
          <w:lang w:val="pl-PL"/>
        </w:rPr>
        <w:t>Python</w:t>
      </w:r>
      <w:r w:rsidRPr="00A91EC1">
        <w:rPr>
          <w:color w:val="000000"/>
          <w:lang w:val="pl-PL"/>
        </w:rPr>
        <w:t> do wersji 3.11 w kontenerze Docker.</w:t>
      </w:r>
    </w:p>
    <w:p w14:paraId="204ABD1E" w14:textId="77777777" w:rsidR="00A91EC1" w:rsidRPr="00A91EC1" w:rsidRDefault="00A91EC1" w:rsidP="00A91EC1">
      <w:pPr>
        <w:numPr>
          <w:ilvl w:val="0"/>
          <w:numId w:val="41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Podniesienie wersji biblioteki </w:t>
      </w:r>
      <w:r w:rsidRPr="00A91EC1">
        <w:rPr>
          <w:b/>
          <w:bCs/>
          <w:color w:val="000000"/>
          <w:lang w:val="pl-PL"/>
        </w:rPr>
        <w:t>FastAPI</w:t>
      </w:r>
      <w:r w:rsidRPr="00A91EC1">
        <w:rPr>
          <w:color w:val="000000"/>
          <w:lang w:val="pl-PL"/>
        </w:rPr>
        <w:t> w celu załatania luki bezpieczeństwa w obsłudze dokumentacji Swagger.</w:t>
      </w:r>
    </w:p>
    <w:p w14:paraId="6E45F752" w14:textId="77777777" w:rsidR="00A91EC1" w:rsidRDefault="00A91EC1" w:rsidP="00A91EC1">
      <w:pPr>
        <w:numPr>
          <w:ilvl w:val="0"/>
          <w:numId w:val="41"/>
        </w:numPr>
        <w:spacing w:before="100" w:beforeAutospacing="1" w:after="100" w:afterAutospacing="1"/>
        <w:rPr>
          <w:color w:val="000000"/>
          <w:lang w:val="pl-PL"/>
        </w:rPr>
      </w:pPr>
      <w:r w:rsidRPr="00A91EC1">
        <w:rPr>
          <w:color w:val="000000"/>
          <w:lang w:val="pl-PL"/>
        </w:rPr>
        <w:t>Przejście na najnowszą stabilną wersję </w:t>
      </w:r>
      <w:r w:rsidRPr="00A91EC1">
        <w:rPr>
          <w:b/>
          <w:bCs/>
          <w:color w:val="000000"/>
          <w:lang w:val="pl-PL"/>
        </w:rPr>
        <w:t>Vue.js</w:t>
      </w:r>
      <w:r w:rsidRPr="00A91EC1">
        <w:rPr>
          <w:color w:val="000000"/>
          <w:lang w:val="pl-PL"/>
        </w:rPr>
        <w:t> (v3.x).</w:t>
      </w:r>
    </w:p>
    <w:p w14:paraId="1EE5C286" w14:textId="77777777" w:rsidR="00AD5D9C" w:rsidRPr="00AD5D9C" w:rsidRDefault="00AD5D9C" w:rsidP="00AD5D9C">
      <w:pPr>
        <w:pStyle w:val="Heading3"/>
        <w:rPr>
          <w:color w:val="000000"/>
          <w:lang w:val="pl-PL"/>
        </w:rPr>
      </w:pPr>
      <w:r w:rsidRPr="00AD5D9C">
        <w:rPr>
          <w:color w:val="000000"/>
          <w:lang w:val="pl-PL"/>
        </w:rPr>
        <w:t>Wersja: 1.0.5 (Multi-Platform Integration)</w:t>
      </w:r>
    </w:p>
    <w:p w14:paraId="6F645CC1" w14:textId="77777777" w:rsidR="00AD5D9C" w:rsidRPr="00AD5D9C" w:rsidRDefault="00AD5D9C" w:rsidP="00AD5D9C">
      <w:pPr>
        <w:pStyle w:val="NormalWeb"/>
        <w:rPr>
          <w:color w:val="000000"/>
          <w:lang w:val="pl-PL"/>
        </w:rPr>
      </w:pPr>
      <w:r w:rsidRPr="00AD5D9C">
        <w:rPr>
          <w:rStyle w:val="citation-94"/>
          <w:rFonts w:eastAsiaTheme="majorEastAsia"/>
          <w:b/>
          <w:bCs/>
          <w:color w:val="000000"/>
          <w:lang w:val="pl-PL"/>
        </w:rPr>
        <w:t>Data: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rStyle w:val="citation-94"/>
          <w:rFonts w:eastAsiaTheme="majorEastAsia"/>
          <w:color w:val="000000"/>
          <w:lang w:val="pl-PL"/>
        </w:rPr>
        <w:t>29 stycznia 2026 r.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rStyle w:val="citation-93"/>
          <w:rFonts w:eastAsiaTheme="majorEastAsia"/>
          <w:b/>
          <w:bCs/>
          <w:color w:val="000000"/>
          <w:lang w:val="pl-PL"/>
        </w:rPr>
        <w:t>Status: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rStyle w:val="citation-93"/>
          <w:rFonts w:eastAsiaTheme="majorEastAsia"/>
          <w:color w:val="000000"/>
          <w:lang w:val="pl-PL"/>
        </w:rPr>
        <w:t>MVP (Faza aktywnego rozwoju)</w:t>
      </w:r>
      <w:r w:rsidRPr="00AD5D9C">
        <w:rPr>
          <w:color w:val="000000"/>
          <w:lang w:val="pl-PL"/>
        </w:rPr>
        <w:t>.</w:t>
      </w:r>
    </w:p>
    <w:p w14:paraId="78473C4A" w14:textId="77777777" w:rsidR="00AD5D9C" w:rsidRDefault="00AD5D9C" w:rsidP="00AD5D9C">
      <w:pPr>
        <w:pStyle w:val="NormalWeb"/>
        <w:rPr>
          <w:color w:val="000000"/>
        </w:rPr>
      </w:pPr>
      <w:r>
        <w:rPr>
          <w:b/>
          <w:bCs/>
          <w:color w:val="000000"/>
        </w:rPr>
        <w:lastRenderedPageBreak/>
        <w:t>Nowe funkcjonalności:</w:t>
      </w:r>
    </w:p>
    <w:p w14:paraId="5FE0DD8A" w14:textId="77777777" w:rsidR="00AD5D9C" w:rsidRPr="00AD5D9C" w:rsidRDefault="00AD5D9C" w:rsidP="00AD5D9C">
      <w:pPr>
        <w:pStyle w:val="NormalWeb"/>
        <w:numPr>
          <w:ilvl w:val="0"/>
          <w:numId w:val="46"/>
        </w:numPr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>Unifikacja Backend: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color w:val="000000"/>
          <w:lang w:val="pl-PL"/>
        </w:rPr>
        <w:t>Przejście na Django jako centralny hub API dla wersji Web i Mobile.</w:t>
      </w:r>
    </w:p>
    <w:p w14:paraId="509FDE4F" w14:textId="77777777" w:rsidR="00AD5D9C" w:rsidRPr="00AD5D9C" w:rsidRDefault="00AD5D9C" w:rsidP="00AD5D9C">
      <w:pPr>
        <w:pStyle w:val="NormalWeb"/>
        <w:numPr>
          <w:ilvl w:val="0"/>
          <w:numId w:val="46"/>
        </w:numPr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>Cross-Platform OAuth: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color w:val="000000"/>
          <w:lang w:val="pl-PL"/>
        </w:rPr>
        <w:t>Implementacja logowania Google działająca synchronicznie na przeglądarkach i urządzeniach iOS.</w:t>
      </w:r>
    </w:p>
    <w:p w14:paraId="20205B1C" w14:textId="77777777" w:rsidR="00AD5D9C" w:rsidRPr="00AD5D9C" w:rsidRDefault="00AD5D9C" w:rsidP="00AD5D9C">
      <w:pPr>
        <w:pStyle w:val="NormalWeb"/>
        <w:numPr>
          <w:ilvl w:val="0"/>
          <w:numId w:val="46"/>
        </w:numPr>
        <w:rPr>
          <w:color w:val="000000"/>
          <w:lang w:val="pl-PL"/>
        </w:rPr>
      </w:pPr>
      <w:r w:rsidRPr="00AD5D9C">
        <w:rPr>
          <w:b/>
          <w:bCs/>
          <w:color w:val="000000"/>
          <w:lang w:val="pl-PL"/>
        </w:rPr>
        <w:t>Mobilny Formularz Transakcji: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color w:val="000000"/>
          <w:lang w:val="pl-PL"/>
        </w:rPr>
        <w:t>Nowy moduł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rStyle w:val="HTMLCode"/>
          <w:rFonts w:eastAsiaTheme="majorEastAsia"/>
          <w:color w:val="000000"/>
          <w:lang w:val="pl-PL"/>
        </w:rPr>
        <w:t>addTransaction.tsx</w:t>
      </w:r>
      <w:r w:rsidRPr="00AD5D9C">
        <w:rPr>
          <w:rStyle w:val="apple-converted-space"/>
          <w:rFonts w:eastAsiaTheme="majorEastAsia"/>
          <w:color w:val="000000"/>
          <w:lang w:val="pl-PL"/>
        </w:rPr>
        <w:t> </w:t>
      </w:r>
      <w:r w:rsidRPr="00AD5D9C">
        <w:rPr>
          <w:color w:val="000000"/>
          <w:lang w:val="pl-PL"/>
        </w:rPr>
        <w:t>zintegrowany z mobilną wersją portfela.</w:t>
      </w:r>
    </w:p>
    <w:p w14:paraId="145415EB" w14:textId="77777777" w:rsidR="00AD5D9C" w:rsidRDefault="00AD5D9C" w:rsidP="00AD5D9C">
      <w:pPr>
        <w:pStyle w:val="NormalWeb"/>
        <w:rPr>
          <w:color w:val="000000"/>
        </w:rPr>
      </w:pPr>
      <w:r>
        <w:rPr>
          <w:b/>
          <w:bCs/>
          <w:color w:val="000000"/>
        </w:rPr>
        <w:t>Poprawki techniczne:</w:t>
      </w:r>
    </w:p>
    <w:p w14:paraId="78D99C8D" w14:textId="77777777" w:rsidR="00AD5D9C" w:rsidRPr="00AD5D9C" w:rsidRDefault="00AD5D9C" w:rsidP="00AD5D9C">
      <w:pPr>
        <w:pStyle w:val="NormalWeb"/>
        <w:numPr>
          <w:ilvl w:val="0"/>
          <w:numId w:val="47"/>
        </w:numPr>
        <w:rPr>
          <w:color w:val="000000"/>
          <w:lang w:val="pl-PL"/>
        </w:rPr>
      </w:pPr>
      <w:r w:rsidRPr="00AD5D9C">
        <w:rPr>
          <w:color w:val="000000"/>
          <w:lang w:val="pl-PL"/>
        </w:rPr>
        <w:t>Rozwiązano problem z Babel (</w:t>
      </w:r>
      <w:r w:rsidRPr="00AD5D9C">
        <w:rPr>
          <w:rStyle w:val="HTMLCode"/>
          <w:rFonts w:eastAsiaTheme="majorEastAsia"/>
          <w:color w:val="000000"/>
          <w:lang w:val="pl-PL"/>
        </w:rPr>
        <w:t>react-native-worklets-core</w:t>
      </w:r>
      <w:r w:rsidRPr="00AD5D9C">
        <w:rPr>
          <w:color w:val="000000"/>
          <w:lang w:val="pl-PL"/>
        </w:rPr>
        <w:t>) blokujący kompilację na iOS.</w:t>
      </w:r>
    </w:p>
    <w:p w14:paraId="4F57D8AA" w14:textId="77777777" w:rsidR="00AD5D9C" w:rsidRPr="00AD5D9C" w:rsidRDefault="00AD5D9C" w:rsidP="00AD5D9C">
      <w:pPr>
        <w:pStyle w:val="NormalWeb"/>
        <w:numPr>
          <w:ilvl w:val="0"/>
          <w:numId w:val="47"/>
        </w:numPr>
        <w:rPr>
          <w:color w:val="000000"/>
          <w:lang w:val="pl-PL"/>
        </w:rPr>
      </w:pPr>
      <w:r w:rsidRPr="00AD5D9C">
        <w:rPr>
          <w:color w:val="000000"/>
          <w:lang w:val="pl-PL"/>
        </w:rPr>
        <w:t>Zaktualizowano schematy przekierowań (Redirect URI) dla Google OAuth w celu zachowania zgodności z polityką bezpieczeństwa.</w:t>
      </w:r>
    </w:p>
    <w:p w14:paraId="212D1C12" w14:textId="77777777" w:rsidR="00AD5D9C" w:rsidRPr="00A91EC1" w:rsidRDefault="00AD5D9C" w:rsidP="00AD5D9C">
      <w:pPr>
        <w:spacing w:before="100" w:beforeAutospacing="1" w:after="100" w:afterAutospacing="1"/>
        <w:rPr>
          <w:color w:val="000000"/>
          <w:lang w:val="pl-PL"/>
        </w:rPr>
      </w:pPr>
    </w:p>
    <w:p w14:paraId="2A9B0382" w14:textId="1A032A94" w:rsidR="00A91EC1" w:rsidRPr="00A91EC1" w:rsidRDefault="00226C91" w:rsidP="00A91EC1">
      <w:r w:rsidRPr="00226C91">
        <w:rPr>
          <w:noProof/>
          <w14:ligatures w14:val="standardContextual"/>
        </w:rPr>
        <w:pict w14:anchorId="4B174A4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D41AF7" w14:textId="707F86E4" w:rsidR="007B3270" w:rsidRPr="007B3270" w:rsidRDefault="007B3270" w:rsidP="007B327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  <w:lang w:val="pl-PL"/>
        </w:rPr>
      </w:pPr>
      <w:r w:rsidRPr="007B3270">
        <w:rPr>
          <w:b/>
          <w:bCs/>
          <w:color w:val="000000"/>
          <w:sz w:val="27"/>
          <w:szCs w:val="27"/>
          <w:lang w:val="pl-PL"/>
        </w:rPr>
        <w:t>Wersja: 1.1.0 (AI Chat - added)</w:t>
      </w:r>
    </w:p>
    <w:p w14:paraId="4A5128E2" w14:textId="09473C10" w:rsidR="007B3270" w:rsidRPr="007B3270" w:rsidRDefault="007B3270" w:rsidP="007B3270">
      <w:pPr>
        <w:pStyle w:val="NormalWeb"/>
        <w:rPr>
          <w:color w:val="000000"/>
          <w:lang w:val="pl-PL"/>
        </w:rPr>
      </w:pPr>
      <w:r w:rsidRPr="007B3270">
        <w:rPr>
          <w:b/>
          <w:bCs/>
          <w:color w:val="000000"/>
          <w:lang w:val="pl-PL"/>
        </w:rPr>
        <w:t>Data wydania: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color w:val="000000"/>
          <w:lang w:val="pl-PL"/>
        </w:rPr>
        <w:t xml:space="preserve">Planowana na </w:t>
      </w:r>
      <w:r>
        <w:rPr>
          <w:color w:val="000000"/>
          <w:lang w:val="pl-PL"/>
        </w:rPr>
        <w:t>luty</w:t>
      </w:r>
      <w:r w:rsidRPr="007B3270">
        <w:rPr>
          <w:color w:val="000000"/>
          <w:lang w:val="pl-PL"/>
        </w:rPr>
        <w:t xml:space="preserve"> 2026 r.</w:t>
      </w:r>
    </w:p>
    <w:p w14:paraId="269A5359" w14:textId="77777777" w:rsidR="007B3270" w:rsidRPr="007B3270" w:rsidRDefault="007B3270" w:rsidP="007B3270">
      <w:pPr>
        <w:pStyle w:val="NormalWeb"/>
        <w:rPr>
          <w:color w:val="000000"/>
          <w:lang w:val="pl-PL"/>
        </w:rPr>
      </w:pPr>
      <w:r w:rsidRPr="007B3270">
        <w:rPr>
          <w:b/>
          <w:bCs/>
          <w:color w:val="000000"/>
          <w:lang w:val="pl-PL"/>
        </w:rPr>
        <w:t>Status: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color w:val="000000"/>
          <w:lang w:val="pl-PL"/>
        </w:rPr>
        <w:t>W trakcie testów (Beta).</w:t>
      </w:r>
    </w:p>
    <w:p w14:paraId="097C50BB" w14:textId="77777777" w:rsidR="007B3270" w:rsidRDefault="007B3270" w:rsidP="007B3270">
      <w:pPr>
        <w:pStyle w:val="NormalWeb"/>
        <w:rPr>
          <w:color w:val="000000"/>
        </w:rPr>
      </w:pPr>
      <w:r>
        <w:rPr>
          <w:b/>
          <w:bCs/>
          <w:color w:val="000000"/>
        </w:rPr>
        <w:t>Nowe funkcjonalności:</w:t>
      </w:r>
    </w:p>
    <w:p w14:paraId="0131CFC8" w14:textId="77777777" w:rsidR="007B3270" w:rsidRPr="007B3270" w:rsidRDefault="007B3270" w:rsidP="007B3270">
      <w:pPr>
        <w:pStyle w:val="NormalWeb"/>
        <w:numPr>
          <w:ilvl w:val="0"/>
          <w:numId w:val="43"/>
        </w:numPr>
        <w:rPr>
          <w:color w:val="000000"/>
          <w:lang w:val="pl-PL"/>
        </w:rPr>
      </w:pPr>
      <w:r w:rsidRPr="007B3270">
        <w:rPr>
          <w:rStyle w:val="citation-1067"/>
          <w:rFonts w:eastAsiaTheme="majorEastAsia"/>
          <w:b/>
          <w:bCs/>
          <w:color w:val="000000"/>
          <w:lang w:val="pl-PL"/>
        </w:rPr>
        <w:t>SmartChat AI: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rStyle w:val="citation-1067"/>
          <w:rFonts w:eastAsiaTheme="majorEastAsia"/>
          <w:color w:val="000000"/>
          <w:lang w:val="pl-PL"/>
        </w:rPr>
        <w:t>Integracja asystenta opartego na modelu LLM, który posiada bezpieczny dostęp do danych portfela użytkownika (tylko odczyt)</w:t>
      </w:r>
      <w:r w:rsidRPr="007B3270">
        <w:rPr>
          <w:color w:val="000000"/>
          <w:lang w:val="pl-PL"/>
        </w:rPr>
        <w:t>.</w:t>
      </w:r>
    </w:p>
    <w:p w14:paraId="6EFCE7D2" w14:textId="77777777" w:rsidR="007B3270" w:rsidRPr="007B3270" w:rsidRDefault="007B3270" w:rsidP="007B3270">
      <w:pPr>
        <w:pStyle w:val="NormalWeb"/>
        <w:numPr>
          <w:ilvl w:val="0"/>
          <w:numId w:val="43"/>
        </w:numPr>
        <w:rPr>
          <w:color w:val="000000"/>
          <w:lang w:val="pl-PL"/>
        </w:rPr>
      </w:pPr>
      <w:r w:rsidRPr="007B3270">
        <w:rPr>
          <w:b/>
          <w:bCs/>
          <w:color w:val="000000"/>
          <w:lang w:val="pl-PL"/>
        </w:rPr>
        <w:t>Analiza doradcza: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color w:val="000000"/>
          <w:lang w:val="pl-PL"/>
        </w:rPr>
        <w:t>Możliwość zadawania pytań naturalnym językiem, np.: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i/>
          <w:iCs/>
          <w:color w:val="000000"/>
          <w:lang w:val="pl-PL"/>
        </w:rPr>
        <w:t>"Jak bardzo mój portfel jest wystawiony na ryzyko sektora technologicznego?"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color w:val="000000"/>
          <w:lang w:val="pl-PL"/>
        </w:rPr>
        <w:t>lub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i/>
          <w:iCs/>
          <w:color w:val="000000"/>
          <w:lang w:val="pl-PL"/>
        </w:rPr>
        <w:t>"Co mogę dodać, aby zdywersyfikować moje krypto?"</w:t>
      </w:r>
      <w:r w:rsidRPr="007B3270">
        <w:rPr>
          <w:color w:val="000000"/>
          <w:lang w:val="pl-PL"/>
        </w:rPr>
        <w:t>.</w:t>
      </w:r>
    </w:p>
    <w:p w14:paraId="77565E05" w14:textId="77777777" w:rsidR="007B3270" w:rsidRPr="007B3270" w:rsidRDefault="007B3270" w:rsidP="007B3270">
      <w:pPr>
        <w:pStyle w:val="NormalWeb"/>
        <w:numPr>
          <w:ilvl w:val="0"/>
          <w:numId w:val="43"/>
        </w:numPr>
        <w:rPr>
          <w:color w:val="000000"/>
          <w:lang w:val="pl-PL"/>
        </w:rPr>
      </w:pPr>
      <w:r w:rsidRPr="007B3270">
        <w:rPr>
          <w:rStyle w:val="citation-1066"/>
          <w:rFonts w:eastAsiaTheme="majorEastAsia"/>
          <w:b/>
          <w:bCs/>
          <w:color w:val="000000"/>
          <w:lang w:val="pl-PL"/>
        </w:rPr>
        <w:t>Predykcja trendów: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rStyle w:val="citation-1066"/>
          <w:rFonts w:eastAsiaTheme="majorEastAsia"/>
          <w:color w:val="000000"/>
          <w:lang w:val="pl-PL"/>
        </w:rPr>
        <w:t>Wstępne mechanizmy ML sugerujące potencjalne kierunki zmian na podstawie danych historycznych i aktualnych notowań</w:t>
      </w:r>
      <w:r w:rsidRPr="007B3270">
        <w:rPr>
          <w:color w:val="000000"/>
          <w:lang w:val="pl-PL"/>
        </w:rPr>
        <w:t>.</w:t>
      </w:r>
    </w:p>
    <w:p w14:paraId="4761DF6D" w14:textId="77777777" w:rsidR="007B3270" w:rsidRPr="007B3270" w:rsidRDefault="007B3270" w:rsidP="007B3270">
      <w:pPr>
        <w:pStyle w:val="NormalWeb"/>
        <w:numPr>
          <w:ilvl w:val="0"/>
          <w:numId w:val="43"/>
        </w:numPr>
        <w:rPr>
          <w:color w:val="000000"/>
          <w:lang w:val="pl-PL"/>
        </w:rPr>
      </w:pPr>
      <w:r w:rsidRPr="007B3270">
        <w:rPr>
          <w:rStyle w:val="citation-1065"/>
          <w:rFonts w:eastAsiaTheme="majorEastAsia"/>
          <w:b/>
          <w:bCs/>
          <w:color w:val="000000"/>
          <w:lang w:val="pl-PL"/>
        </w:rPr>
        <w:t>Kontekstowe wsparcie: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rStyle w:val="citation-1065"/>
          <w:rFonts w:eastAsiaTheme="majorEastAsia"/>
          <w:color w:val="000000"/>
          <w:lang w:val="pl-PL"/>
        </w:rPr>
        <w:t>Chatbot pełni rolę interaktywnej dokumentacji (HOW-TO), tłumacząc użytkownikowi trudne pojęcia inwestycyjne bezpośrednio w oknie czatu</w:t>
      </w:r>
      <w:r w:rsidRPr="007B3270">
        <w:rPr>
          <w:color w:val="000000"/>
          <w:lang w:val="pl-PL"/>
        </w:rPr>
        <w:t>.</w:t>
      </w:r>
    </w:p>
    <w:p w14:paraId="10C52AF2" w14:textId="77777777" w:rsidR="007B3270" w:rsidRDefault="00226C91" w:rsidP="007B3270">
      <w:r w:rsidRPr="00226C91">
        <w:rPr>
          <w:noProof/>
          <w14:ligatures w14:val="standardContextual"/>
        </w:rPr>
        <w:pict w14:anchorId="5736466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AE6F43" w14:textId="2B3598B0" w:rsidR="007B3270" w:rsidRPr="00A91EC1" w:rsidRDefault="007B3270" w:rsidP="007B3270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</w:pPr>
      <w:r>
        <w:rPr>
          <w:lang w:val="pl-PL"/>
        </w:rPr>
        <w:br/>
      </w:r>
      <w:r w:rsidRPr="00A91E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 xml:space="preserve">ZAŁĄCZNIK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>2</w:t>
      </w:r>
      <w:r w:rsidRPr="00A91E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>STRUKTURA BAZY DANYCH</w:t>
      </w:r>
      <w:r w:rsidRPr="00A91E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>ERD</w:t>
      </w:r>
      <w:r w:rsidRPr="00A91EC1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pl-PL"/>
        </w:rPr>
        <w:t>)</w:t>
      </w:r>
    </w:p>
    <w:p w14:paraId="54F479BE" w14:textId="77777777" w:rsidR="007B3270" w:rsidRPr="007B3270" w:rsidRDefault="007B3270" w:rsidP="007B3270">
      <w:pPr>
        <w:pStyle w:val="NormalWeb"/>
        <w:rPr>
          <w:color w:val="000000"/>
          <w:lang w:val="pl-PL"/>
        </w:rPr>
      </w:pPr>
      <w:r w:rsidRPr="007B3270">
        <w:rPr>
          <w:rStyle w:val="citation-1064"/>
          <w:rFonts w:eastAsiaTheme="majorEastAsia"/>
          <w:color w:val="000000"/>
          <w:lang w:val="pl-PL"/>
        </w:rPr>
        <w:t>Poniższa tabela stanowi uzupełnienie dokumentacji technicznej w punkcie 2.2</w:t>
      </w:r>
      <w:r w:rsidRPr="007B3270">
        <w:rPr>
          <w:rStyle w:val="apple-converted-space"/>
          <w:rFonts w:eastAsiaTheme="majorEastAsia"/>
          <w:color w:val="000000"/>
          <w:lang w:val="pl-PL"/>
        </w:rPr>
        <w:t> </w:t>
      </w:r>
      <w:r w:rsidRPr="007B3270">
        <w:rPr>
          <w:color w:val="000000"/>
          <w:lang w:val="pl-PL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037"/>
        <w:gridCol w:w="4708"/>
      </w:tblGrid>
      <w:tr w:rsidR="007B3270" w14:paraId="6DE3A9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69D1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lastRenderedPageBreak/>
              <w:t>Tabela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C4274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Opis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E3994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Kluczowe pola</w:t>
            </w:r>
          </w:p>
        </w:tc>
      </w:tr>
      <w:tr w:rsidR="007B3270" w14:paraId="42553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018B3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06B50" w14:textId="77777777" w:rsidR="007B3270" w:rsidRPr="007B3270" w:rsidRDefault="007B3270">
            <w:pPr>
              <w:rPr>
                <w:rFonts w:ascii="Arial" w:hAnsi="Arial" w:cs="Arial"/>
                <w:color w:val="000000"/>
                <w:lang w:val="pl-PL"/>
              </w:rPr>
            </w:pPr>
            <w:r w:rsidRPr="007B3270">
              <w:rPr>
                <w:rFonts w:ascii="Arial" w:hAnsi="Arial" w:cs="Arial"/>
                <w:color w:val="000000"/>
                <w:lang w:val="pl-PL"/>
              </w:rPr>
              <w:t>Dane użytkowników i uprawnienia OAuth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19F32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HTMLCode"/>
                <w:rFonts w:ascii="Arial" w:eastAsiaTheme="majorEastAsia" w:hAnsi="Arial" w:cs="Arial"/>
                <w:color w:val="000000"/>
              </w:rPr>
              <w:t>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email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password_hash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created_at</w:t>
            </w:r>
          </w:p>
        </w:tc>
      </w:tr>
      <w:tr w:rsidR="007B3270" w14:paraId="6413F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9AC60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6CBF8" w14:textId="77777777" w:rsidR="007B3270" w:rsidRPr="007B3270" w:rsidRDefault="007B3270">
            <w:pPr>
              <w:rPr>
                <w:rFonts w:ascii="Arial" w:hAnsi="Arial" w:cs="Arial"/>
                <w:color w:val="000000"/>
                <w:lang w:val="pl-PL"/>
              </w:rPr>
            </w:pPr>
            <w:r w:rsidRPr="007B3270">
              <w:rPr>
                <w:rFonts w:ascii="Arial" w:hAnsi="Arial" w:cs="Arial"/>
                <w:color w:val="000000"/>
                <w:lang w:val="pl-PL"/>
              </w:rPr>
              <w:t>Słownik dostępnych aktywów (akcje, krypto)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BD4EB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HTMLCode"/>
                <w:rFonts w:ascii="Arial" w:eastAsiaTheme="majorEastAsia" w:hAnsi="Arial" w:cs="Arial"/>
                <w:color w:val="000000"/>
              </w:rPr>
              <w:t>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symbol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name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type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current_price</w:t>
            </w:r>
          </w:p>
        </w:tc>
      </w:tr>
      <w:tr w:rsidR="007B3270" w14:paraId="05D7A9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F5348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Portfolios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AF2EF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Powiązanie użytkownika z aktywami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68560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HTMLCode"/>
                <w:rFonts w:ascii="Arial" w:eastAsiaTheme="majorEastAsia" w:hAnsi="Arial" w:cs="Arial"/>
                <w:color w:val="000000"/>
              </w:rPr>
              <w:t>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user_id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asset_id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quantity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purchase_price</w:t>
            </w:r>
          </w:p>
        </w:tc>
      </w:tr>
      <w:tr w:rsidR="007B3270" w14:paraId="0F4F1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A66A8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Chat_History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1098E" w14:textId="77777777" w:rsidR="007B3270" w:rsidRPr="007B3270" w:rsidRDefault="007B3270">
            <w:pPr>
              <w:rPr>
                <w:rFonts w:ascii="Arial" w:hAnsi="Arial" w:cs="Arial"/>
                <w:color w:val="000000"/>
                <w:lang w:val="pl-PL"/>
              </w:rPr>
            </w:pPr>
            <w:r w:rsidRPr="007B3270">
              <w:rPr>
                <w:rFonts w:ascii="Arial" w:hAnsi="Arial" w:cs="Arial"/>
                <w:color w:val="000000"/>
                <w:lang w:val="pl-PL"/>
              </w:rPr>
              <w:t>Historia rozmów z asystentem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87437" w14:textId="77777777" w:rsidR="007B3270" w:rsidRDefault="007B3270">
            <w:pPr>
              <w:rPr>
                <w:rFonts w:ascii="Arial" w:hAnsi="Arial" w:cs="Arial"/>
                <w:color w:val="000000"/>
              </w:rPr>
            </w:pPr>
            <w:r>
              <w:rPr>
                <w:rStyle w:val="HTMLCode"/>
                <w:rFonts w:ascii="Arial" w:eastAsiaTheme="majorEastAsia" w:hAnsi="Arial" w:cs="Arial"/>
                <w:color w:val="000000"/>
              </w:rPr>
              <w:t>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user_id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message_text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ai_response</w:t>
            </w:r>
            <w:r>
              <w:rPr>
                <w:rFonts w:ascii="Arial" w:hAnsi="Arial" w:cs="Arial"/>
                <w:color w:val="000000"/>
              </w:rPr>
              <w:t>,</w:t>
            </w:r>
            <w:r>
              <w:rPr>
                <w:rStyle w:val="apple-converted-space"/>
                <w:rFonts w:ascii="Arial" w:eastAsiaTheme="majorEastAsia" w:hAnsi="Arial" w:cs="Arial"/>
                <w:color w:val="000000"/>
              </w:rPr>
              <w:t> </w:t>
            </w:r>
            <w:r>
              <w:rPr>
                <w:rStyle w:val="HTMLCode"/>
                <w:rFonts w:ascii="Arial" w:eastAsiaTheme="majorEastAsia" w:hAnsi="Arial" w:cs="Arial"/>
                <w:color w:val="000000"/>
              </w:rPr>
              <w:t>timestamp</w:t>
            </w:r>
          </w:p>
        </w:tc>
      </w:tr>
    </w:tbl>
    <w:p w14:paraId="64B9331E" w14:textId="08650EB1" w:rsidR="0097462A" w:rsidRPr="007B3270" w:rsidRDefault="00D945CD" w:rsidP="00A91EC1">
      <w:pPr>
        <w:spacing w:before="100" w:beforeAutospacing="1" w:after="100" w:afterAutospacing="1"/>
      </w:pPr>
      <w:r>
        <w:br/>
      </w:r>
      <w:r>
        <w:br/>
      </w:r>
      <w:r>
        <w:rPr>
          <w:noProof/>
          <w14:ligatures w14:val="standardContextual"/>
        </w:rPr>
        <w:lastRenderedPageBreak/>
        <w:drawing>
          <wp:inline distT="0" distB="0" distL="0" distR="0" wp14:anchorId="694F4704" wp14:editId="09A17A6F">
            <wp:extent cx="4585970" cy="8229600"/>
            <wp:effectExtent l="0" t="0" r="0" b="0"/>
            <wp:docPr id="38393045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0452" name="Picture 1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AA9DC28" wp14:editId="49AF1B91">
            <wp:extent cx="5943600" cy="6256655"/>
            <wp:effectExtent l="0" t="0" r="0" b="4445"/>
            <wp:docPr id="951506313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06313" name="Picture 2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61CF4DF" wp14:editId="5DC16709">
            <wp:extent cx="5943600" cy="6831330"/>
            <wp:effectExtent l="0" t="0" r="0" b="1270"/>
            <wp:docPr id="823274998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74998" name="Picture 3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570B193B" wp14:editId="5F9AAA8C">
            <wp:extent cx="5798185" cy="8229600"/>
            <wp:effectExtent l="0" t="0" r="5715" b="0"/>
            <wp:docPr id="388137532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7532" name="Picture 4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7F146F0" wp14:editId="4B8D9460">
            <wp:extent cx="5321300" cy="6883400"/>
            <wp:effectExtent l="0" t="0" r="0" b="0"/>
            <wp:docPr id="1692542813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2813" name="Picture 5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688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62A" w:rsidRPr="007B3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F73"/>
    <w:multiLevelType w:val="multilevel"/>
    <w:tmpl w:val="F9E69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E4FFA"/>
    <w:multiLevelType w:val="multilevel"/>
    <w:tmpl w:val="F0E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D6F85"/>
    <w:multiLevelType w:val="multilevel"/>
    <w:tmpl w:val="302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69FA"/>
    <w:multiLevelType w:val="multilevel"/>
    <w:tmpl w:val="EBE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35DF"/>
    <w:multiLevelType w:val="multilevel"/>
    <w:tmpl w:val="F51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6129"/>
    <w:multiLevelType w:val="multilevel"/>
    <w:tmpl w:val="55D8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315F5"/>
    <w:multiLevelType w:val="multilevel"/>
    <w:tmpl w:val="28B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6771E"/>
    <w:multiLevelType w:val="multilevel"/>
    <w:tmpl w:val="1E52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F681C"/>
    <w:multiLevelType w:val="multilevel"/>
    <w:tmpl w:val="985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708FA"/>
    <w:multiLevelType w:val="multilevel"/>
    <w:tmpl w:val="3408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37E8A"/>
    <w:multiLevelType w:val="multilevel"/>
    <w:tmpl w:val="6F1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07A65"/>
    <w:multiLevelType w:val="multilevel"/>
    <w:tmpl w:val="90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D6C1B"/>
    <w:multiLevelType w:val="multilevel"/>
    <w:tmpl w:val="411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E133B"/>
    <w:multiLevelType w:val="multilevel"/>
    <w:tmpl w:val="DC86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E5AF9"/>
    <w:multiLevelType w:val="multilevel"/>
    <w:tmpl w:val="A4F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C3232"/>
    <w:multiLevelType w:val="multilevel"/>
    <w:tmpl w:val="C508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E358B"/>
    <w:multiLevelType w:val="multilevel"/>
    <w:tmpl w:val="9F8C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50DA8"/>
    <w:multiLevelType w:val="multilevel"/>
    <w:tmpl w:val="1F02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328E8"/>
    <w:multiLevelType w:val="multilevel"/>
    <w:tmpl w:val="F5B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B2903"/>
    <w:multiLevelType w:val="multilevel"/>
    <w:tmpl w:val="11B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62578"/>
    <w:multiLevelType w:val="multilevel"/>
    <w:tmpl w:val="6A6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30302"/>
    <w:multiLevelType w:val="multilevel"/>
    <w:tmpl w:val="21E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D3590"/>
    <w:multiLevelType w:val="multilevel"/>
    <w:tmpl w:val="46EE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378DD"/>
    <w:multiLevelType w:val="multilevel"/>
    <w:tmpl w:val="29E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76B75"/>
    <w:multiLevelType w:val="multilevel"/>
    <w:tmpl w:val="7D1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C37BF"/>
    <w:multiLevelType w:val="multilevel"/>
    <w:tmpl w:val="D000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E6187"/>
    <w:multiLevelType w:val="multilevel"/>
    <w:tmpl w:val="7CC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8773E9"/>
    <w:multiLevelType w:val="multilevel"/>
    <w:tmpl w:val="DFE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201DBE"/>
    <w:multiLevelType w:val="multilevel"/>
    <w:tmpl w:val="7CD8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910FE"/>
    <w:multiLevelType w:val="multilevel"/>
    <w:tmpl w:val="2138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47759"/>
    <w:multiLevelType w:val="multilevel"/>
    <w:tmpl w:val="D1E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7256B2"/>
    <w:multiLevelType w:val="multilevel"/>
    <w:tmpl w:val="6F5C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B57A6"/>
    <w:multiLevelType w:val="multilevel"/>
    <w:tmpl w:val="7FE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42F47"/>
    <w:multiLevelType w:val="multilevel"/>
    <w:tmpl w:val="F932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A6730"/>
    <w:multiLevelType w:val="multilevel"/>
    <w:tmpl w:val="F71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32671"/>
    <w:multiLevelType w:val="multilevel"/>
    <w:tmpl w:val="E770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957A5"/>
    <w:multiLevelType w:val="multilevel"/>
    <w:tmpl w:val="2D8E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E2D8D"/>
    <w:multiLevelType w:val="multilevel"/>
    <w:tmpl w:val="882A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6D669C"/>
    <w:multiLevelType w:val="multilevel"/>
    <w:tmpl w:val="55B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0D0EB5"/>
    <w:multiLevelType w:val="multilevel"/>
    <w:tmpl w:val="C1E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C5F32"/>
    <w:multiLevelType w:val="multilevel"/>
    <w:tmpl w:val="7728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807444"/>
    <w:multiLevelType w:val="multilevel"/>
    <w:tmpl w:val="2DD2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23AC5"/>
    <w:multiLevelType w:val="multilevel"/>
    <w:tmpl w:val="B4A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90938"/>
    <w:multiLevelType w:val="multilevel"/>
    <w:tmpl w:val="B99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754CE"/>
    <w:multiLevelType w:val="multilevel"/>
    <w:tmpl w:val="3216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B5F20"/>
    <w:multiLevelType w:val="multilevel"/>
    <w:tmpl w:val="52D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80952"/>
    <w:multiLevelType w:val="multilevel"/>
    <w:tmpl w:val="9A0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28714">
    <w:abstractNumId w:val="25"/>
  </w:num>
  <w:num w:numId="2" w16cid:durableId="1237864933">
    <w:abstractNumId w:val="9"/>
  </w:num>
  <w:num w:numId="3" w16cid:durableId="2041739675">
    <w:abstractNumId w:val="45"/>
  </w:num>
  <w:num w:numId="4" w16cid:durableId="2084641488">
    <w:abstractNumId w:val="46"/>
  </w:num>
  <w:num w:numId="5" w16cid:durableId="1236862269">
    <w:abstractNumId w:val="24"/>
  </w:num>
  <w:num w:numId="6" w16cid:durableId="217933896">
    <w:abstractNumId w:val="10"/>
  </w:num>
  <w:num w:numId="7" w16cid:durableId="1218662666">
    <w:abstractNumId w:val="29"/>
  </w:num>
  <w:num w:numId="8" w16cid:durableId="1697151418">
    <w:abstractNumId w:val="17"/>
  </w:num>
  <w:num w:numId="9" w16cid:durableId="1473132190">
    <w:abstractNumId w:val="16"/>
  </w:num>
  <w:num w:numId="10" w16cid:durableId="426271788">
    <w:abstractNumId w:val="3"/>
  </w:num>
  <w:num w:numId="11" w16cid:durableId="1161042143">
    <w:abstractNumId w:val="21"/>
  </w:num>
  <w:num w:numId="12" w16cid:durableId="2044742454">
    <w:abstractNumId w:val="33"/>
  </w:num>
  <w:num w:numId="13" w16cid:durableId="167066244">
    <w:abstractNumId w:val="12"/>
  </w:num>
  <w:num w:numId="14" w16cid:durableId="73940836">
    <w:abstractNumId w:val="11"/>
  </w:num>
  <w:num w:numId="15" w16cid:durableId="2119641876">
    <w:abstractNumId w:val="15"/>
  </w:num>
  <w:num w:numId="16" w16cid:durableId="804587321">
    <w:abstractNumId w:val="35"/>
  </w:num>
  <w:num w:numId="17" w16cid:durableId="679312915">
    <w:abstractNumId w:val="18"/>
  </w:num>
  <w:num w:numId="18" w16cid:durableId="192882665">
    <w:abstractNumId w:val="34"/>
  </w:num>
  <w:num w:numId="19" w16cid:durableId="915439507">
    <w:abstractNumId w:val="14"/>
  </w:num>
  <w:num w:numId="20" w16cid:durableId="848567237">
    <w:abstractNumId w:val="43"/>
  </w:num>
  <w:num w:numId="21" w16cid:durableId="1370911521">
    <w:abstractNumId w:val="1"/>
  </w:num>
  <w:num w:numId="22" w16cid:durableId="2039547907">
    <w:abstractNumId w:val="4"/>
  </w:num>
  <w:num w:numId="23" w16cid:durableId="938369164">
    <w:abstractNumId w:val="8"/>
  </w:num>
  <w:num w:numId="24" w16cid:durableId="1495948442">
    <w:abstractNumId w:val="13"/>
  </w:num>
  <w:num w:numId="25" w16cid:durableId="647441652">
    <w:abstractNumId w:val="6"/>
  </w:num>
  <w:num w:numId="26" w16cid:durableId="112481236">
    <w:abstractNumId w:val="22"/>
  </w:num>
  <w:num w:numId="27" w16cid:durableId="782380253">
    <w:abstractNumId w:val="0"/>
  </w:num>
  <w:num w:numId="28" w16cid:durableId="857237800">
    <w:abstractNumId w:val="30"/>
  </w:num>
  <w:num w:numId="29" w16cid:durableId="137651582">
    <w:abstractNumId w:val="42"/>
  </w:num>
  <w:num w:numId="30" w16cid:durableId="185800493">
    <w:abstractNumId w:val="32"/>
  </w:num>
  <w:num w:numId="31" w16cid:durableId="594942576">
    <w:abstractNumId w:val="27"/>
  </w:num>
  <w:num w:numId="32" w16cid:durableId="85081287">
    <w:abstractNumId w:val="40"/>
  </w:num>
  <w:num w:numId="33" w16cid:durableId="394158679">
    <w:abstractNumId w:val="39"/>
  </w:num>
  <w:num w:numId="34" w16cid:durableId="1343818671">
    <w:abstractNumId w:val="31"/>
  </w:num>
  <w:num w:numId="35" w16cid:durableId="1303577062">
    <w:abstractNumId w:val="36"/>
  </w:num>
  <w:num w:numId="36" w16cid:durableId="205415600">
    <w:abstractNumId w:val="44"/>
  </w:num>
  <w:num w:numId="37" w16cid:durableId="1195312158">
    <w:abstractNumId w:val="5"/>
  </w:num>
  <w:num w:numId="38" w16cid:durableId="1487286074">
    <w:abstractNumId w:val="7"/>
  </w:num>
  <w:num w:numId="39" w16cid:durableId="1721592300">
    <w:abstractNumId w:val="19"/>
  </w:num>
  <w:num w:numId="40" w16cid:durableId="1115519452">
    <w:abstractNumId w:val="28"/>
  </w:num>
  <w:num w:numId="41" w16cid:durableId="1951429749">
    <w:abstractNumId w:val="23"/>
  </w:num>
  <w:num w:numId="42" w16cid:durableId="1715692909">
    <w:abstractNumId w:val="2"/>
  </w:num>
  <w:num w:numId="43" w16cid:durableId="1389498540">
    <w:abstractNumId w:val="26"/>
  </w:num>
  <w:num w:numId="44" w16cid:durableId="739986465">
    <w:abstractNumId w:val="38"/>
  </w:num>
  <w:num w:numId="45" w16cid:durableId="113138927">
    <w:abstractNumId w:val="37"/>
  </w:num>
  <w:num w:numId="46" w16cid:durableId="646860412">
    <w:abstractNumId w:val="41"/>
  </w:num>
  <w:num w:numId="47" w16cid:durableId="17692284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C1"/>
    <w:rsid w:val="00047008"/>
    <w:rsid w:val="00082E61"/>
    <w:rsid w:val="001939CE"/>
    <w:rsid w:val="00226C91"/>
    <w:rsid w:val="00294327"/>
    <w:rsid w:val="002A43F5"/>
    <w:rsid w:val="002E1C00"/>
    <w:rsid w:val="003448CC"/>
    <w:rsid w:val="003C1E3B"/>
    <w:rsid w:val="003F3820"/>
    <w:rsid w:val="00484B16"/>
    <w:rsid w:val="004E7303"/>
    <w:rsid w:val="00543B94"/>
    <w:rsid w:val="007B3270"/>
    <w:rsid w:val="008A5752"/>
    <w:rsid w:val="0097462A"/>
    <w:rsid w:val="00A13872"/>
    <w:rsid w:val="00A91EC1"/>
    <w:rsid w:val="00AD5D9C"/>
    <w:rsid w:val="00B01784"/>
    <w:rsid w:val="00D945CD"/>
    <w:rsid w:val="00F054F0"/>
    <w:rsid w:val="00F7063E"/>
    <w:rsid w:val="00F945A4"/>
    <w:rsid w:val="00FB03DB"/>
    <w:rsid w:val="00FE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AEDD"/>
  <w15:chartTrackingRefBased/>
  <w15:docId w15:val="{261F444C-D331-9E4C-A544-E92DF005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80" w:after="8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270"/>
    <w:pPr>
      <w:spacing w:before="0" w:after="0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EC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EC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EC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1EC1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C1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1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C1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1EC1"/>
    <w:pPr>
      <w:spacing w:before="100" w:beforeAutospacing="1" w:after="100" w:afterAutospacing="1"/>
    </w:pPr>
  </w:style>
  <w:style w:type="character" w:customStyle="1" w:styleId="citation-382">
    <w:name w:val="citation-382"/>
    <w:basedOn w:val="DefaultParagraphFont"/>
    <w:rsid w:val="00A91EC1"/>
  </w:style>
  <w:style w:type="character" w:customStyle="1" w:styleId="apple-converted-space">
    <w:name w:val="apple-converted-space"/>
    <w:basedOn w:val="DefaultParagraphFont"/>
    <w:rsid w:val="00A91EC1"/>
  </w:style>
  <w:style w:type="character" w:customStyle="1" w:styleId="citation-381">
    <w:name w:val="citation-381"/>
    <w:basedOn w:val="DefaultParagraphFont"/>
    <w:rsid w:val="00A91EC1"/>
  </w:style>
  <w:style w:type="character" w:customStyle="1" w:styleId="citation-380">
    <w:name w:val="citation-380"/>
    <w:basedOn w:val="DefaultParagraphFont"/>
    <w:rsid w:val="00A91EC1"/>
  </w:style>
  <w:style w:type="character" w:styleId="HTMLCode">
    <w:name w:val="HTML Code"/>
    <w:basedOn w:val="DefaultParagraphFont"/>
    <w:uiPriority w:val="99"/>
    <w:semiHidden/>
    <w:unhideWhenUsed/>
    <w:rsid w:val="00A91EC1"/>
    <w:rPr>
      <w:rFonts w:ascii="Courier New" w:eastAsia="Times New Roman" w:hAnsi="Courier New" w:cs="Courier New"/>
      <w:sz w:val="20"/>
      <w:szCs w:val="20"/>
    </w:rPr>
  </w:style>
  <w:style w:type="character" w:customStyle="1" w:styleId="citation-379">
    <w:name w:val="citation-379"/>
    <w:basedOn w:val="DefaultParagraphFont"/>
    <w:rsid w:val="00A91EC1"/>
  </w:style>
  <w:style w:type="character" w:customStyle="1" w:styleId="citation-378">
    <w:name w:val="citation-378"/>
    <w:basedOn w:val="DefaultParagraphFont"/>
    <w:rsid w:val="00A91EC1"/>
  </w:style>
  <w:style w:type="character" w:customStyle="1" w:styleId="citation-377">
    <w:name w:val="citation-377"/>
    <w:basedOn w:val="DefaultParagraphFont"/>
    <w:rsid w:val="00A91EC1"/>
  </w:style>
  <w:style w:type="character" w:customStyle="1" w:styleId="citation-376">
    <w:name w:val="citation-376"/>
    <w:basedOn w:val="DefaultParagraphFont"/>
    <w:rsid w:val="00A91EC1"/>
  </w:style>
  <w:style w:type="character" w:customStyle="1" w:styleId="citation-375">
    <w:name w:val="citation-375"/>
    <w:basedOn w:val="DefaultParagraphFont"/>
    <w:rsid w:val="00A91EC1"/>
  </w:style>
  <w:style w:type="character" w:customStyle="1" w:styleId="citation-374">
    <w:name w:val="citation-374"/>
    <w:basedOn w:val="DefaultParagraphFont"/>
    <w:rsid w:val="00A91EC1"/>
  </w:style>
  <w:style w:type="character" w:customStyle="1" w:styleId="citation-373">
    <w:name w:val="citation-373"/>
    <w:basedOn w:val="DefaultParagraphFont"/>
    <w:rsid w:val="00A91EC1"/>
  </w:style>
  <w:style w:type="character" w:customStyle="1" w:styleId="citation-372">
    <w:name w:val="citation-372"/>
    <w:basedOn w:val="DefaultParagraphFont"/>
    <w:rsid w:val="00A91EC1"/>
  </w:style>
  <w:style w:type="character" w:customStyle="1" w:styleId="citation-371">
    <w:name w:val="citation-371"/>
    <w:basedOn w:val="DefaultParagraphFont"/>
    <w:rsid w:val="00A91EC1"/>
  </w:style>
  <w:style w:type="character" w:customStyle="1" w:styleId="citation-370">
    <w:name w:val="citation-370"/>
    <w:basedOn w:val="DefaultParagraphFont"/>
    <w:rsid w:val="00A91EC1"/>
  </w:style>
  <w:style w:type="character" w:customStyle="1" w:styleId="citation-369">
    <w:name w:val="citation-369"/>
    <w:basedOn w:val="DefaultParagraphFont"/>
    <w:rsid w:val="00A91EC1"/>
  </w:style>
  <w:style w:type="character" w:customStyle="1" w:styleId="citation-368">
    <w:name w:val="citation-368"/>
    <w:basedOn w:val="DefaultParagraphFont"/>
    <w:rsid w:val="00A91EC1"/>
  </w:style>
  <w:style w:type="character" w:customStyle="1" w:styleId="citation-367">
    <w:name w:val="citation-367"/>
    <w:basedOn w:val="DefaultParagraphFont"/>
    <w:rsid w:val="00A91EC1"/>
  </w:style>
  <w:style w:type="character" w:customStyle="1" w:styleId="citation-366">
    <w:name w:val="citation-366"/>
    <w:basedOn w:val="DefaultParagraphFont"/>
    <w:rsid w:val="00A91EC1"/>
  </w:style>
  <w:style w:type="character" w:customStyle="1" w:styleId="citation-365">
    <w:name w:val="citation-365"/>
    <w:basedOn w:val="DefaultParagraphFont"/>
    <w:rsid w:val="00A91EC1"/>
  </w:style>
  <w:style w:type="character" w:customStyle="1" w:styleId="citation-364">
    <w:name w:val="citation-364"/>
    <w:basedOn w:val="DefaultParagraphFont"/>
    <w:rsid w:val="00A91EC1"/>
  </w:style>
  <w:style w:type="character" w:customStyle="1" w:styleId="citation-363">
    <w:name w:val="citation-363"/>
    <w:basedOn w:val="DefaultParagraphFont"/>
    <w:rsid w:val="00A91EC1"/>
  </w:style>
  <w:style w:type="character" w:customStyle="1" w:styleId="citation-362">
    <w:name w:val="citation-362"/>
    <w:basedOn w:val="DefaultParagraphFont"/>
    <w:rsid w:val="00A91EC1"/>
  </w:style>
  <w:style w:type="character" w:customStyle="1" w:styleId="citation-361">
    <w:name w:val="citation-361"/>
    <w:basedOn w:val="DefaultParagraphFont"/>
    <w:rsid w:val="00A91EC1"/>
  </w:style>
  <w:style w:type="character" w:customStyle="1" w:styleId="citation-360">
    <w:name w:val="citation-360"/>
    <w:basedOn w:val="DefaultParagraphFont"/>
    <w:rsid w:val="00A91EC1"/>
  </w:style>
  <w:style w:type="character" w:customStyle="1" w:styleId="citation-359">
    <w:name w:val="citation-359"/>
    <w:basedOn w:val="DefaultParagraphFont"/>
    <w:rsid w:val="00A91EC1"/>
  </w:style>
  <w:style w:type="character" w:customStyle="1" w:styleId="citation-358">
    <w:name w:val="citation-358"/>
    <w:basedOn w:val="DefaultParagraphFont"/>
    <w:rsid w:val="00A91EC1"/>
  </w:style>
  <w:style w:type="character" w:customStyle="1" w:styleId="citation-357">
    <w:name w:val="citation-357"/>
    <w:basedOn w:val="DefaultParagraphFont"/>
    <w:rsid w:val="00A91EC1"/>
  </w:style>
  <w:style w:type="character" w:customStyle="1" w:styleId="citation-356">
    <w:name w:val="citation-356"/>
    <w:basedOn w:val="DefaultParagraphFont"/>
    <w:rsid w:val="00A91EC1"/>
  </w:style>
  <w:style w:type="character" w:customStyle="1" w:styleId="citation-355">
    <w:name w:val="citation-355"/>
    <w:basedOn w:val="DefaultParagraphFont"/>
    <w:rsid w:val="00A91EC1"/>
  </w:style>
  <w:style w:type="character" w:customStyle="1" w:styleId="citation-354">
    <w:name w:val="citation-354"/>
    <w:basedOn w:val="DefaultParagraphFont"/>
    <w:rsid w:val="00A91EC1"/>
  </w:style>
  <w:style w:type="character" w:customStyle="1" w:styleId="citation-353">
    <w:name w:val="citation-353"/>
    <w:basedOn w:val="DefaultParagraphFont"/>
    <w:rsid w:val="00A91EC1"/>
  </w:style>
  <w:style w:type="character" w:customStyle="1" w:styleId="citation-352">
    <w:name w:val="citation-352"/>
    <w:basedOn w:val="DefaultParagraphFont"/>
    <w:rsid w:val="00A91EC1"/>
  </w:style>
  <w:style w:type="character" w:customStyle="1" w:styleId="citation-351">
    <w:name w:val="citation-351"/>
    <w:basedOn w:val="DefaultParagraphFont"/>
    <w:rsid w:val="00A91EC1"/>
  </w:style>
  <w:style w:type="character" w:customStyle="1" w:styleId="citation-350">
    <w:name w:val="citation-350"/>
    <w:basedOn w:val="DefaultParagraphFont"/>
    <w:rsid w:val="00A91EC1"/>
  </w:style>
  <w:style w:type="character" w:customStyle="1" w:styleId="citation-349">
    <w:name w:val="citation-349"/>
    <w:basedOn w:val="DefaultParagraphFont"/>
    <w:rsid w:val="00A91EC1"/>
  </w:style>
  <w:style w:type="character" w:customStyle="1" w:styleId="citation-348">
    <w:name w:val="citation-348"/>
    <w:basedOn w:val="DefaultParagraphFont"/>
    <w:rsid w:val="00A91EC1"/>
  </w:style>
  <w:style w:type="character" w:customStyle="1" w:styleId="citation-347">
    <w:name w:val="citation-347"/>
    <w:basedOn w:val="DefaultParagraphFont"/>
    <w:rsid w:val="00A91EC1"/>
  </w:style>
  <w:style w:type="character" w:customStyle="1" w:styleId="citation-346">
    <w:name w:val="citation-346"/>
    <w:basedOn w:val="DefaultParagraphFont"/>
    <w:rsid w:val="00A91EC1"/>
  </w:style>
  <w:style w:type="character" w:customStyle="1" w:styleId="citation-345">
    <w:name w:val="citation-345"/>
    <w:basedOn w:val="DefaultParagraphFont"/>
    <w:rsid w:val="00A91EC1"/>
  </w:style>
  <w:style w:type="character" w:customStyle="1" w:styleId="citation-344">
    <w:name w:val="citation-344"/>
    <w:basedOn w:val="DefaultParagraphFont"/>
    <w:rsid w:val="00A91EC1"/>
  </w:style>
  <w:style w:type="character" w:customStyle="1" w:styleId="citation-343">
    <w:name w:val="citation-343"/>
    <w:basedOn w:val="DefaultParagraphFont"/>
    <w:rsid w:val="00A91EC1"/>
  </w:style>
  <w:style w:type="character" w:customStyle="1" w:styleId="citation-342">
    <w:name w:val="citation-342"/>
    <w:basedOn w:val="DefaultParagraphFont"/>
    <w:rsid w:val="00A91EC1"/>
  </w:style>
  <w:style w:type="character" w:customStyle="1" w:styleId="citation-341">
    <w:name w:val="citation-341"/>
    <w:basedOn w:val="DefaultParagraphFont"/>
    <w:rsid w:val="00A91EC1"/>
  </w:style>
  <w:style w:type="character" w:customStyle="1" w:styleId="citation-528">
    <w:name w:val="citation-528"/>
    <w:basedOn w:val="DefaultParagraphFont"/>
    <w:rsid w:val="00A91EC1"/>
  </w:style>
  <w:style w:type="character" w:customStyle="1" w:styleId="citation-527">
    <w:name w:val="citation-527"/>
    <w:basedOn w:val="DefaultParagraphFont"/>
    <w:rsid w:val="00A91EC1"/>
  </w:style>
  <w:style w:type="character" w:customStyle="1" w:styleId="citation-526">
    <w:name w:val="citation-526"/>
    <w:basedOn w:val="DefaultParagraphFont"/>
    <w:rsid w:val="00A91EC1"/>
  </w:style>
  <w:style w:type="character" w:customStyle="1" w:styleId="citation-525">
    <w:name w:val="citation-525"/>
    <w:basedOn w:val="DefaultParagraphFont"/>
    <w:rsid w:val="00A91EC1"/>
  </w:style>
  <w:style w:type="character" w:customStyle="1" w:styleId="citation-524">
    <w:name w:val="citation-524"/>
    <w:basedOn w:val="DefaultParagraphFont"/>
    <w:rsid w:val="00A91EC1"/>
  </w:style>
  <w:style w:type="character" w:customStyle="1" w:styleId="citation-523">
    <w:name w:val="citation-523"/>
    <w:basedOn w:val="DefaultParagraphFont"/>
    <w:rsid w:val="00A91EC1"/>
  </w:style>
  <w:style w:type="character" w:customStyle="1" w:styleId="citation-522">
    <w:name w:val="citation-522"/>
    <w:basedOn w:val="DefaultParagraphFont"/>
    <w:rsid w:val="00A91EC1"/>
  </w:style>
  <w:style w:type="character" w:customStyle="1" w:styleId="citation-521">
    <w:name w:val="citation-521"/>
    <w:basedOn w:val="DefaultParagraphFont"/>
    <w:rsid w:val="00A91EC1"/>
  </w:style>
  <w:style w:type="character" w:customStyle="1" w:styleId="citation-520">
    <w:name w:val="citation-520"/>
    <w:basedOn w:val="DefaultParagraphFont"/>
    <w:rsid w:val="00A91EC1"/>
  </w:style>
  <w:style w:type="character" w:customStyle="1" w:styleId="citation-519">
    <w:name w:val="citation-519"/>
    <w:basedOn w:val="DefaultParagraphFont"/>
    <w:rsid w:val="00A91EC1"/>
  </w:style>
  <w:style w:type="character" w:customStyle="1" w:styleId="citation-518">
    <w:name w:val="citation-518"/>
    <w:basedOn w:val="DefaultParagraphFont"/>
    <w:rsid w:val="00A91EC1"/>
  </w:style>
  <w:style w:type="character" w:customStyle="1" w:styleId="citation-517">
    <w:name w:val="citation-517"/>
    <w:basedOn w:val="DefaultParagraphFont"/>
    <w:rsid w:val="00A91EC1"/>
  </w:style>
  <w:style w:type="character" w:customStyle="1" w:styleId="citation-516">
    <w:name w:val="citation-516"/>
    <w:basedOn w:val="DefaultParagraphFont"/>
    <w:rsid w:val="00A91EC1"/>
  </w:style>
  <w:style w:type="character" w:customStyle="1" w:styleId="citation-515">
    <w:name w:val="citation-515"/>
    <w:basedOn w:val="DefaultParagraphFont"/>
    <w:rsid w:val="00A91EC1"/>
  </w:style>
  <w:style w:type="character" w:customStyle="1" w:styleId="citation-514">
    <w:name w:val="citation-514"/>
    <w:basedOn w:val="DefaultParagraphFont"/>
    <w:rsid w:val="00A91EC1"/>
  </w:style>
  <w:style w:type="character" w:customStyle="1" w:styleId="citation-513">
    <w:name w:val="citation-513"/>
    <w:basedOn w:val="DefaultParagraphFont"/>
    <w:rsid w:val="00A91EC1"/>
  </w:style>
  <w:style w:type="character" w:customStyle="1" w:styleId="citation-512">
    <w:name w:val="citation-512"/>
    <w:basedOn w:val="DefaultParagraphFont"/>
    <w:rsid w:val="00A91EC1"/>
  </w:style>
  <w:style w:type="character" w:customStyle="1" w:styleId="citation-511">
    <w:name w:val="citation-511"/>
    <w:basedOn w:val="DefaultParagraphFont"/>
    <w:rsid w:val="00A91EC1"/>
  </w:style>
  <w:style w:type="character" w:customStyle="1" w:styleId="export-sheets-button">
    <w:name w:val="export-sheets-button"/>
    <w:basedOn w:val="DefaultParagraphFont"/>
    <w:rsid w:val="00A91EC1"/>
  </w:style>
  <w:style w:type="character" w:customStyle="1" w:styleId="citation-510">
    <w:name w:val="citation-510"/>
    <w:basedOn w:val="DefaultParagraphFont"/>
    <w:rsid w:val="00A91EC1"/>
  </w:style>
  <w:style w:type="character" w:customStyle="1" w:styleId="citation-509">
    <w:name w:val="citation-509"/>
    <w:basedOn w:val="DefaultParagraphFont"/>
    <w:rsid w:val="00A91EC1"/>
  </w:style>
  <w:style w:type="character" w:customStyle="1" w:styleId="citation-508">
    <w:name w:val="citation-508"/>
    <w:basedOn w:val="DefaultParagraphFont"/>
    <w:rsid w:val="00A91EC1"/>
  </w:style>
  <w:style w:type="character" w:customStyle="1" w:styleId="citation-507">
    <w:name w:val="citation-507"/>
    <w:basedOn w:val="DefaultParagraphFont"/>
    <w:rsid w:val="00A91EC1"/>
  </w:style>
  <w:style w:type="character" w:customStyle="1" w:styleId="citation-506">
    <w:name w:val="citation-506"/>
    <w:basedOn w:val="DefaultParagraphFont"/>
    <w:rsid w:val="00A91EC1"/>
  </w:style>
  <w:style w:type="character" w:customStyle="1" w:styleId="citation-505">
    <w:name w:val="citation-505"/>
    <w:basedOn w:val="DefaultParagraphFont"/>
    <w:rsid w:val="00A91EC1"/>
  </w:style>
  <w:style w:type="character" w:customStyle="1" w:styleId="citation-504">
    <w:name w:val="citation-504"/>
    <w:basedOn w:val="DefaultParagraphFont"/>
    <w:rsid w:val="00A91EC1"/>
  </w:style>
  <w:style w:type="character" w:customStyle="1" w:styleId="citation-503">
    <w:name w:val="citation-503"/>
    <w:basedOn w:val="DefaultParagraphFont"/>
    <w:rsid w:val="00A91EC1"/>
  </w:style>
  <w:style w:type="character" w:customStyle="1" w:styleId="citation-673">
    <w:name w:val="citation-673"/>
    <w:basedOn w:val="DefaultParagraphFont"/>
    <w:rsid w:val="00A91EC1"/>
  </w:style>
  <w:style w:type="character" w:customStyle="1" w:styleId="citation-672">
    <w:name w:val="citation-672"/>
    <w:basedOn w:val="DefaultParagraphFont"/>
    <w:rsid w:val="00A91EC1"/>
  </w:style>
  <w:style w:type="character" w:customStyle="1" w:styleId="citation-671">
    <w:name w:val="citation-671"/>
    <w:basedOn w:val="DefaultParagraphFont"/>
    <w:rsid w:val="00A91EC1"/>
  </w:style>
  <w:style w:type="character" w:customStyle="1" w:styleId="citation-670">
    <w:name w:val="citation-670"/>
    <w:basedOn w:val="DefaultParagraphFont"/>
    <w:rsid w:val="00A91EC1"/>
  </w:style>
  <w:style w:type="character" w:customStyle="1" w:styleId="citation-669">
    <w:name w:val="citation-669"/>
    <w:basedOn w:val="DefaultParagraphFont"/>
    <w:rsid w:val="00A91EC1"/>
  </w:style>
  <w:style w:type="character" w:customStyle="1" w:styleId="citation-668">
    <w:name w:val="citation-668"/>
    <w:basedOn w:val="DefaultParagraphFont"/>
    <w:rsid w:val="00A91EC1"/>
  </w:style>
  <w:style w:type="character" w:customStyle="1" w:styleId="citation-667">
    <w:name w:val="citation-667"/>
    <w:basedOn w:val="DefaultParagraphFont"/>
    <w:rsid w:val="00A91EC1"/>
  </w:style>
  <w:style w:type="character" w:customStyle="1" w:styleId="citation-666">
    <w:name w:val="citation-666"/>
    <w:basedOn w:val="DefaultParagraphFont"/>
    <w:rsid w:val="00A91EC1"/>
  </w:style>
  <w:style w:type="character" w:customStyle="1" w:styleId="citation-665">
    <w:name w:val="citation-665"/>
    <w:basedOn w:val="DefaultParagraphFont"/>
    <w:rsid w:val="00A91EC1"/>
  </w:style>
  <w:style w:type="character" w:customStyle="1" w:styleId="citation-664">
    <w:name w:val="citation-664"/>
    <w:basedOn w:val="DefaultParagraphFont"/>
    <w:rsid w:val="00A91EC1"/>
  </w:style>
  <w:style w:type="character" w:customStyle="1" w:styleId="citation-663">
    <w:name w:val="citation-663"/>
    <w:basedOn w:val="DefaultParagraphFont"/>
    <w:rsid w:val="00A91EC1"/>
  </w:style>
  <w:style w:type="character" w:customStyle="1" w:styleId="citation-662">
    <w:name w:val="citation-662"/>
    <w:basedOn w:val="DefaultParagraphFont"/>
    <w:rsid w:val="00A91EC1"/>
  </w:style>
  <w:style w:type="character" w:customStyle="1" w:styleId="citation-661">
    <w:name w:val="citation-661"/>
    <w:basedOn w:val="DefaultParagraphFont"/>
    <w:rsid w:val="00A91EC1"/>
  </w:style>
  <w:style w:type="character" w:customStyle="1" w:styleId="citation-660">
    <w:name w:val="citation-660"/>
    <w:basedOn w:val="DefaultParagraphFont"/>
    <w:rsid w:val="00A91EC1"/>
  </w:style>
  <w:style w:type="character" w:customStyle="1" w:styleId="citation-659">
    <w:name w:val="citation-659"/>
    <w:basedOn w:val="DefaultParagraphFont"/>
    <w:rsid w:val="00A91EC1"/>
  </w:style>
  <w:style w:type="character" w:customStyle="1" w:styleId="citation-658">
    <w:name w:val="citation-658"/>
    <w:basedOn w:val="DefaultParagraphFont"/>
    <w:rsid w:val="00A91EC1"/>
  </w:style>
  <w:style w:type="character" w:customStyle="1" w:styleId="citation-657">
    <w:name w:val="citation-657"/>
    <w:basedOn w:val="DefaultParagraphFont"/>
    <w:rsid w:val="00A91EC1"/>
  </w:style>
  <w:style w:type="character" w:customStyle="1" w:styleId="citation-656">
    <w:name w:val="citation-656"/>
    <w:basedOn w:val="DefaultParagraphFont"/>
    <w:rsid w:val="00A91EC1"/>
  </w:style>
  <w:style w:type="character" w:customStyle="1" w:styleId="citation-655">
    <w:name w:val="citation-655"/>
    <w:basedOn w:val="DefaultParagraphFont"/>
    <w:rsid w:val="00A91EC1"/>
  </w:style>
  <w:style w:type="character" w:customStyle="1" w:styleId="citation-654">
    <w:name w:val="citation-654"/>
    <w:basedOn w:val="DefaultParagraphFont"/>
    <w:rsid w:val="00A91EC1"/>
  </w:style>
  <w:style w:type="character" w:customStyle="1" w:styleId="citation-653">
    <w:name w:val="citation-653"/>
    <w:basedOn w:val="DefaultParagraphFont"/>
    <w:rsid w:val="00A91EC1"/>
  </w:style>
  <w:style w:type="character" w:customStyle="1" w:styleId="citation-652">
    <w:name w:val="citation-652"/>
    <w:basedOn w:val="DefaultParagraphFont"/>
    <w:rsid w:val="00A91EC1"/>
  </w:style>
  <w:style w:type="character" w:customStyle="1" w:styleId="citation-651">
    <w:name w:val="citation-651"/>
    <w:basedOn w:val="DefaultParagraphFont"/>
    <w:rsid w:val="00A91EC1"/>
  </w:style>
  <w:style w:type="character" w:customStyle="1" w:styleId="citation-650">
    <w:name w:val="citation-650"/>
    <w:basedOn w:val="DefaultParagraphFont"/>
    <w:rsid w:val="00A91EC1"/>
  </w:style>
  <w:style w:type="character" w:customStyle="1" w:styleId="citation-649">
    <w:name w:val="citation-649"/>
    <w:basedOn w:val="DefaultParagraphFont"/>
    <w:rsid w:val="00A91EC1"/>
  </w:style>
  <w:style w:type="character" w:customStyle="1" w:styleId="citation-648">
    <w:name w:val="citation-648"/>
    <w:basedOn w:val="DefaultParagraphFont"/>
    <w:rsid w:val="00A91EC1"/>
  </w:style>
  <w:style w:type="character" w:customStyle="1" w:styleId="citation-647">
    <w:name w:val="citation-647"/>
    <w:basedOn w:val="DefaultParagraphFont"/>
    <w:rsid w:val="00A91EC1"/>
  </w:style>
  <w:style w:type="character" w:customStyle="1" w:styleId="citation-646">
    <w:name w:val="citation-646"/>
    <w:basedOn w:val="DefaultParagraphFont"/>
    <w:rsid w:val="00A91EC1"/>
  </w:style>
  <w:style w:type="character" w:customStyle="1" w:styleId="citation-645">
    <w:name w:val="citation-645"/>
    <w:basedOn w:val="DefaultParagraphFont"/>
    <w:rsid w:val="00A91EC1"/>
  </w:style>
  <w:style w:type="character" w:customStyle="1" w:styleId="citation-895">
    <w:name w:val="citation-895"/>
    <w:basedOn w:val="DefaultParagraphFont"/>
    <w:rsid w:val="00A91EC1"/>
  </w:style>
  <w:style w:type="character" w:customStyle="1" w:styleId="citation-894">
    <w:name w:val="citation-894"/>
    <w:basedOn w:val="DefaultParagraphFont"/>
    <w:rsid w:val="00A91EC1"/>
  </w:style>
  <w:style w:type="character" w:customStyle="1" w:styleId="citation-893">
    <w:name w:val="citation-893"/>
    <w:basedOn w:val="DefaultParagraphFont"/>
    <w:rsid w:val="00A91EC1"/>
  </w:style>
  <w:style w:type="character" w:customStyle="1" w:styleId="citation-892">
    <w:name w:val="citation-892"/>
    <w:basedOn w:val="DefaultParagraphFont"/>
    <w:rsid w:val="00A91EC1"/>
  </w:style>
  <w:style w:type="character" w:customStyle="1" w:styleId="citation-891">
    <w:name w:val="citation-891"/>
    <w:basedOn w:val="DefaultParagraphFont"/>
    <w:rsid w:val="00A91EC1"/>
  </w:style>
  <w:style w:type="character" w:customStyle="1" w:styleId="citation-890">
    <w:name w:val="citation-890"/>
    <w:basedOn w:val="DefaultParagraphFont"/>
    <w:rsid w:val="00A91EC1"/>
  </w:style>
  <w:style w:type="character" w:customStyle="1" w:styleId="citation-889">
    <w:name w:val="citation-889"/>
    <w:basedOn w:val="DefaultParagraphFont"/>
    <w:rsid w:val="00A91EC1"/>
  </w:style>
  <w:style w:type="character" w:customStyle="1" w:styleId="citation-888">
    <w:name w:val="citation-888"/>
    <w:basedOn w:val="DefaultParagraphFont"/>
    <w:rsid w:val="00A91EC1"/>
  </w:style>
  <w:style w:type="character" w:customStyle="1" w:styleId="citation-887">
    <w:name w:val="citation-887"/>
    <w:basedOn w:val="DefaultParagraphFont"/>
    <w:rsid w:val="00A91EC1"/>
  </w:style>
  <w:style w:type="character" w:customStyle="1" w:styleId="citation-886">
    <w:name w:val="citation-886"/>
    <w:basedOn w:val="DefaultParagraphFont"/>
    <w:rsid w:val="00A91EC1"/>
  </w:style>
  <w:style w:type="character" w:customStyle="1" w:styleId="citation-885">
    <w:name w:val="citation-885"/>
    <w:basedOn w:val="DefaultParagraphFont"/>
    <w:rsid w:val="00A91EC1"/>
  </w:style>
  <w:style w:type="character" w:customStyle="1" w:styleId="citation-884">
    <w:name w:val="citation-884"/>
    <w:basedOn w:val="DefaultParagraphFont"/>
    <w:rsid w:val="00A91EC1"/>
  </w:style>
  <w:style w:type="character" w:customStyle="1" w:styleId="citation-883">
    <w:name w:val="citation-883"/>
    <w:basedOn w:val="DefaultParagraphFont"/>
    <w:rsid w:val="00A91EC1"/>
  </w:style>
  <w:style w:type="character" w:customStyle="1" w:styleId="citation-882">
    <w:name w:val="citation-882"/>
    <w:basedOn w:val="DefaultParagraphFont"/>
    <w:rsid w:val="00A91EC1"/>
  </w:style>
  <w:style w:type="character" w:customStyle="1" w:styleId="citation-881">
    <w:name w:val="citation-881"/>
    <w:basedOn w:val="DefaultParagraphFont"/>
    <w:rsid w:val="00A91EC1"/>
  </w:style>
  <w:style w:type="character" w:customStyle="1" w:styleId="citation-880">
    <w:name w:val="citation-880"/>
    <w:basedOn w:val="DefaultParagraphFont"/>
    <w:rsid w:val="00A91EC1"/>
  </w:style>
  <w:style w:type="character" w:customStyle="1" w:styleId="citation-879">
    <w:name w:val="citation-879"/>
    <w:basedOn w:val="DefaultParagraphFont"/>
    <w:rsid w:val="00A91EC1"/>
  </w:style>
  <w:style w:type="character" w:customStyle="1" w:styleId="citation-878">
    <w:name w:val="citation-878"/>
    <w:basedOn w:val="DefaultParagraphFont"/>
    <w:rsid w:val="00A91EC1"/>
  </w:style>
  <w:style w:type="character" w:customStyle="1" w:styleId="citation-877">
    <w:name w:val="citation-877"/>
    <w:basedOn w:val="DefaultParagraphFont"/>
    <w:rsid w:val="00A91EC1"/>
  </w:style>
  <w:style w:type="character" w:customStyle="1" w:styleId="citation-876">
    <w:name w:val="citation-876"/>
    <w:basedOn w:val="DefaultParagraphFont"/>
    <w:rsid w:val="00A91EC1"/>
  </w:style>
  <w:style w:type="character" w:customStyle="1" w:styleId="citation-875">
    <w:name w:val="citation-875"/>
    <w:basedOn w:val="DefaultParagraphFont"/>
    <w:rsid w:val="00A91EC1"/>
  </w:style>
  <w:style w:type="character" w:customStyle="1" w:styleId="citation-874">
    <w:name w:val="citation-874"/>
    <w:basedOn w:val="DefaultParagraphFont"/>
    <w:rsid w:val="00A91EC1"/>
  </w:style>
  <w:style w:type="character" w:customStyle="1" w:styleId="citation-873">
    <w:name w:val="citation-873"/>
    <w:basedOn w:val="DefaultParagraphFont"/>
    <w:rsid w:val="00A91EC1"/>
  </w:style>
  <w:style w:type="character" w:customStyle="1" w:styleId="citation-872">
    <w:name w:val="citation-872"/>
    <w:basedOn w:val="DefaultParagraphFont"/>
    <w:rsid w:val="00A91EC1"/>
  </w:style>
  <w:style w:type="character" w:customStyle="1" w:styleId="citation-871">
    <w:name w:val="citation-871"/>
    <w:basedOn w:val="DefaultParagraphFont"/>
    <w:rsid w:val="00A91EC1"/>
  </w:style>
  <w:style w:type="character" w:customStyle="1" w:styleId="citation-870">
    <w:name w:val="citation-870"/>
    <w:basedOn w:val="DefaultParagraphFont"/>
    <w:rsid w:val="00A91EC1"/>
  </w:style>
  <w:style w:type="character" w:customStyle="1" w:styleId="citation-869">
    <w:name w:val="citation-869"/>
    <w:basedOn w:val="DefaultParagraphFont"/>
    <w:rsid w:val="00A91EC1"/>
  </w:style>
  <w:style w:type="character" w:customStyle="1" w:styleId="citation-868">
    <w:name w:val="citation-868"/>
    <w:basedOn w:val="DefaultParagraphFont"/>
    <w:rsid w:val="00A91EC1"/>
  </w:style>
  <w:style w:type="character" w:customStyle="1" w:styleId="citation-867">
    <w:name w:val="citation-867"/>
    <w:basedOn w:val="DefaultParagraphFont"/>
    <w:rsid w:val="00A91EC1"/>
  </w:style>
  <w:style w:type="character" w:customStyle="1" w:styleId="citation-866">
    <w:name w:val="citation-866"/>
    <w:basedOn w:val="DefaultParagraphFont"/>
    <w:rsid w:val="00A91EC1"/>
  </w:style>
  <w:style w:type="character" w:customStyle="1" w:styleId="citation-865">
    <w:name w:val="citation-865"/>
    <w:basedOn w:val="DefaultParagraphFont"/>
    <w:rsid w:val="00A91EC1"/>
  </w:style>
  <w:style w:type="character" w:customStyle="1" w:styleId="citation-864">
    <w:name w:val="citation-864"/>
    <w:basedOn w:val="DefaultParagraphFont"/>
    <w:rsid w:val="00A91EC1"/>
  </w:style>
  <w:style w:type="character" w:customStyle="1" w:styleId="citation-863">
    <w:name w:val="citation-863"/>
    <w:basedOn w:val="DefaultParagraphFont"/>
    <w:rsid w:val="00A91EC1"/>
  </w:style>
  <w:style w:type="character" w:customStyle="1" w:styleId="citation-862">
    <w:name w:val="citation-862"/>
    <w:basedOn w:val="DefaultParagraphFont"/>
    <w:rsid w:val="00A91EC1"/>
  </w:style>
  <w:style w:type="character" w:customStyle="1" w:styleId="citation-861">
    <w:name w:val="citation-861"/>
    <w:basedOn w:val="DefaultParagraphFont"/>
    <w:rsid w:val="00A91EC1"/>
  </w:style>
  <w:style w:type="character" w:customStyle="1" w:styleId="citation-860">
    <w:name w:val="citation-860"/>
    <w:basedOn w:val="DefaultParagraphFont"/>
    <w:rsid w:val="00A91EC1"/>
  </w:style>
  <w:style w:type="character" w:customStyle="1" w:styleId="citation-859">
    <w:name w:val="citation-859"/>
    <w:basedOn w:val="DefaultParagraphFont"/>
    <w:rsid w:val="00A91EC1"/>
  </w:style>
  <w:style w:type="character" w:customStyle="1" w:styleId="citation-858">
    <w:name w:val="citation-858"/>
    <w:basedOn w:val="DefaultParagraphFont"/>
    <w:rsid w:val="00A91EC1"/>
  </w:style>
  <w:style w:type="character" w:customStyle="1" w:styleId="citation-857">
    <w:name w:val="citation-857"/>
    <w:basedOn w:val="DefaultParagraphFont"/>
    <w:rsid w:val="00A91EC1"/>
  </w:style>
  <w:style w:type="character" w:customStyle="1" w:styleId="citation-856">
    <w:name w:val="citation-856"/>
    <w:basedOn w:val="DefaultParagraphFont"/>
    <w:rsid w:val="00A91EC1"/>
  </w:style>
  <w:style w:type="character" w:customStyle="1" w:styleId="citation-855">
    <w:name w:val="citation-855"/>
    <w:basedOn w:val="DefaultParagraphFont"/>
    <w:rsid w:val="00A91EC1"/>
  </w:style>
  <w:style w:type="character" w:customStyle="1" w:styleId="citation-854">
    <w:name w:val="citation-854"/>
    <w:basedOn w:val="DefaultParagraphFont"/>
    <w:rsid w:val="00A91EC1"/>
  </w:style>
  <w:style w:type="character" w:customStyle="1" w:styleId="citation-853">
    <w:name w:val="citation-853"/>
    <w:basedOn w:val="DefaultParagraphFont"/>
    <w:rsid w:val="00A91EC1"/>
  </w:style>
  <w:style w:type="character" w:customStyle="1" w:styleId="citation-852">
    <w:name w:val="citation-852"/>
    <w:basedOn w:val="DefaultParagraphFont"/>
    <w:rsid w:val="00A91EC1"/>
  </w:style>
  <w:style w:type="character" w:customStyle="1" w:styleId="citation-851">
    <w:name w:val="citation-851"/>
    <w:basedOn w:val="DefaultParagraphFont"/>
    <w:rsid w:val="00A91EC1"/>
  </w:style>
  <w:style w:type="character" w:customStyle="1" w:styleId="citation-850">
    <w:name w:val="citation-850"/>
    <w:basedOn w:val="DefaultParagraphFont"/>
    <w:rsid w:val="00A91EC1"/>
  </w:style>
  <w:style w:type="character" w:customStyle="1" w:styleId="citation-1022">
    <w:name w:val="citation-1022"/>
    <w:basedOn w:val="DefaultParagraphFont"/>
    <w:rsid w:val="00A91EC1"/>
  </w:style>
  <w:style w:type="character" w:customStyle="1" w:styleId="citation-1021">
    <w:name w:val="citation-1021"/>
    <w:basedOn w:val="DefaultParagraphFont"/>
    <w:rsid w:val="00A91EC1"/>
  </w:style>
  <w:style w:type="character" w:customStyle="1" w:styleId="citation-1020">
    <w:name w:val="citation-1020"/>
    <w:basedOn w:val="DefaultParagraphFont"/>
    <w:rsid w:val="00A91EC1"/>
  </w:style>
  <w:style w:type="character" w:customStyle="1" w:styleId="citation-1019">
    <w:name w:val="citation-1019"/>
    <w:basedOn w:val="DefaultParagraphFont"/>
    <w:rsid w:val="00A91EC1"/>
  </w:style>
  <w:style w:type="character" w:customStyle="1" w:styleId="citation-1018">
    <w:name w:val="citation-1018"/>
    <w:basedOn w:val="DefaultParagraphFont"/>
    <w:rsid w:val="00A91EC1"/>
  </w:style>
  <w:style w:type="character" w:customStyle="1" w:styleId="citation-1017">
    <w:name w:val="citation-1017"/>
    <w:basedOn w:val="DefaultParagraphFont"/>
    <w:rsid w:val="00A91EC1"/>
  </w:style>
  <w:style w:type="character" w:customStyle="1" w:styleId="citation-1016">
    <w:name w:val="citation-1016"/>
    <w:basedOn w:val="DefaultParagraphFont"/>
    <w:rsid w:val="00A91EC1"/>
  </w:style>
  <w:style w:type="character" w:customStyle="1" w:styleId="citation-1015">
    <w:name w:val="citation-1015"/>
    <w:basedOn w:val="DefaultParagraphFont"/>
    <w:rsid w:val="00A91EC1"/>
  </w:style>
  <w:style w:type="character" w:customStyle="1" w:styleId="citation-1014">
    <w:name w:val="citation-1014"/>
    <w:basedOn w:val="DefaultParagraphFont"/>
    <w:rsid w:val="00A91EC1"/>
  </w:style>
  <w:style w:type="character" w:customStyle="1" w:styleId="citation-1013">
    <w:name w:val="citation-1013"/>
    <w:basedOn w:val="DefaultParagraphFont"/>
    <w:rsid w:val="00A91EC1"/>
  </w:style>
  <w:style w:type="character" w:customStyle="1" w:styleId="citation-1012">
    <w:name w:val="citation-1012"/>
    <w:basedOn w:val="DefaultParagraphFont"/>
    <w:rsid w:val="00A91EC1"/>
  </w:style>
  <w:style w:type="character" w:customStyle="1" w:styleId="citation-1011">
    <w:name w:val="citation-1011"/>
    <w:basedOn w:val="DefaultParagraphFont"/>
    <w:rsid w:val="00A91EC1"/>
  </w:style>
  <w:style w:type="character" w:customStyle="1" w:styleId="citation-1010">
    <w:name w:val="citation-1010"/>
    <w:basedOn w:val="DefaultParagraphFont"/>
    <w:rsid w:val="00A91EC1"/>
  </w:style>
  <w:style w:type="character" w:customStyle="1" w:styleId="citation-1009">
    <w:name w:val="citation-1009"/>
    <w:basedOn w:val="DefaultParagraphFont"/>
    <w:rsid w:val="00A91EC1"/>
  </w:style>
  <w:style w:type="character" w:customStyle="1" w:styleId="citation-1008">
    <w:name w:val="citation-1008"/>
    <w:basedOn w:val="DefaultParagraphFont"/>
    <w:rsid w:val="00A91EC1"/>
  </w:style>
  <w:style w:type="character" w:customStyle="1" w:styleId="citation-1007">
    <w:name w:val="citation-1007"/>
    <w:basedOn w:val="DefaultParagraphFont"/>
    <w:rsid w:val="00A91EC1"/>
  </w:style>
  <w:style w:type="character" w:customStyle="1" w:styleId="citation-1006">
    <w:name w:val="citation-1006"/>
    <w:basedOn w:val="DefaultParagraphFont"/>
    <w:rsid w:val="00A91EC1"/>
  </w:style>
  <w:style w:type="character" w:customStyle="1" w:styleId="citation-1005">
    <w:name w:val="citation-1005"/>
    <w:basedOn w:val="DefaultParagraphFont"/>
    <w:rsid w:val="00A91EC1"/>
  </w:style>
  <w:style w:type="character" w:customStyle="1" w:styleId="citation-1067">
    <w:name w:val="citation-1067"/>
    <w:basedOn w:val="DefaultParagraphFont"/>
    <w:rsid w:val="007B3270"/>
  </w:style>
  <w:style w:type="character" w:customStyle="1" w:styleId="citation-1066">
    <w:name w:val="citation-1066"/>
    <w:basedOn w:val="DefaultParagraphFont"/>
    <w:rsid w:val="007B3270"/>
  </w:style>
  <w:style w:type="character" w:customStyle="1" w:styleId="citation-1065">
    <w:name w:val="citation-1065"/>
    <w:basedOn w:val="DefaultParagraphFont"/>
    <w:rsid w:val="007B3270"/>
  </w:style>
  <w:style w:type="character" w:customStyle="1" w:styleId="citation-1064">
    <w:name w:val="citation-1064"/>
    <w:basedOn w:val="DefaultParagraphFont"/>
    <w:rsid w:val="007B3270"/>
  </w:style>
  <w:style w:type="character" w:styleId="Strong">
    <w:name w:val="Strong"/>
    <w:basedOn w:val="DefaultParagraphFont"/>
    <w:uiPriority w:val="22"/>
    <w:qFormat/>
    <w:rsid w:val="007B3270"/>
    <w:rPr>
      <w:b/>
      <w:bCs/>
    </w:rPr>
  </w:style>
  <w:style w:type="character" w:customStyle="1" w:styleId="citation-1128">
    <w:name w:val="citation-1128"/>
    <w:basedOn w:val="DefaultParagraphFont"/>
    <w:rsid w:val="00484B16"/>
  </w:style>
  <w:style w:type="character" w:customStyle="1" w:styleId="citation-1127">
    <w:name w:val="citation-1127"/>
    <w:basedOn w:val="DefaultParagraphFont"/>
    <w:rsid w:val="00484B16"/>
  </w:style>
  <w:style w:type="character" w:customStyle="1" w:styleId="citation-1126">
    <w:name w:val="citation-1126"/>
    <w:basedOn w:val="DefaultParagraphFont"/>
    <w:rsid w:val="00484B16"/>
  </w:style>
  <w:style w:type="character" w:customStyle="1" w:styleId="citation-1124">
    <w:name w:val="citation-1124"/>
    <w:basedOn w:val="DefaultParagraphFont"/>
    <w:rsid w:val="00484B16"/>
  </w:style>
  <w:style w:type="character" w:customStyle="1" w:styleId="citation-1123">
    <w:name w:val="citation-1123"/>
    <w:basedOn w:val="DefaultParagraphFont"/>
    <w:rsid w:val="00484B16"/>
  </w:style>
  <w:style w:type="character" w:customStyle="1" w:styleId="citation-1121">
    <w:name w:val="citation-1121"/>
    <w:basedOn w:val="DefaultParagraphFont"/>
    <w:rsid w:val="00484B16"/>
  </w:style>
  <w:style w:type="character" w:customStyle="1" w:styleId="citation-1120">
    <w:name w:val="citation-1120"/>
    <w:basedOn w:val="DefaultParagraphFont"/>
    <w:rsid w:val="00484B16"/>
  </w:style>
  <w:style w:type="character" w:customStyle="1" w:styleId="citation-1118">
    <w:name w:val="citation-1118"/>
    <w:basedOn w:val="DefaultParagraphFont"/>
    <w:rsid w:val="00484B16"/>
  </w:style>
  <w:style w:type="character" w:customStyle="1" w:styleId="citation-97">
    <w:name w:val="citation-97"/>
    <w:basedOn w:val="DefaultParagraphFont"/>
    <w:rsid w:val="00AD5D9C"/>
  </w:style>
  <w:style w:type="character" w:customStyle="1" w:styleId="citation-96">
    <w:name w:val="citation-96"/>
    <w:basedOn w:val="DefaultParagraphFont"/>
    <w:rsid w:val="00AD5D9C"/>
  </w:style>
  <w:style w:type="character" w:customStyle="1" w:styleId="citation-95">
    <w:name w:val="citation-95"/>
    <w:basedOn w:val="DefaultParagraphFont"/>
    <w:rsid w:val="00AD5D9C"/>
  </w:style>
  <w:style w:type="character" w:customStyle="1" w:styleId="citation-94">
    <w:name w:val="citation-94"/>
    <w:basedOn w:val="DefaultParagraphFont"/>
    <w:rsid w:val="00AD5D9C"/>
  </w:style>
  <w:style w:type="character" w:customStyle="1" w:styleId="citation-93">
    <w:name w:val="citation-93"/>
    <w:basedOn w:val="DefaultParagraphFont"/>
    <w:rsid w:val="00AD5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12</Pages>
  <Words>1220</Words>
  <Characters>7399</Characters>
  <Application>Microsoft Office Word</Application>
  <DocSecurity>0</DocSecurity>
  <Lines>308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Górecki</dc:creator>
  <cp:keywords/>
  <dc:description/>
  <cp:lastModifiedBy>Michał Górecki</cp:lastModifiedBy>
  <cp:revision>5</cp:revision>
  <dcterms:created xsi:type="dcterms:W3CDTF">2026-01-28T13:59:00Z</dcterms:created>
  <dcterms:modified xsi:type="dcterms:W3CDTF">2026-02-07T17:13:00Z</dcterms:modified>
</cp:coreProperties>
</file>