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2650" w14:textId="7F1C634D" w:rsidR="00BD1663" w:rsidRDefault="004C4A25">
      <w:pPr>
        <w:rPr>
          <w:b/>
          <w:color w:val="FF0000"/>
          <w:sz w:val="26"/>
          <w:szCs w:val="26"/>
        </w:rPr>
      </w:pPr>
      <w:proofErr w:type="gramStart"/>
      <w:r>
        <w:rPr>
          <w:b/>
          <w:color w:val="FF0000"/>
          <w:sz w:val="26"/>
          <w:szCs w:val="26"/>
        </w:rPr>
        <w:t xml:space="preserve">9. </w:t>
      </w:r>
      <w:r w:rsidR="00B7578F">
        <w:rPr>
          <w:b/>
          <w:color w:val="FF0000"/>
          <w:sz w:val="26"/>
          <w:szCs w:val="26"/>
        </w:rPr>
        <w:t xml:space="preserve"> ¿</w:t>
      </w:r>
      <w:proofErr w:type="gramEnd"/>
      <w:r w:rsidR="00B7578F">
        <w:rPr>
          <w:b/>
          <w:color w:val="FF0000"/>
          <w:sz w:val="26"/>
          <w:szCs w:val="26"/>
        </w:rPr>
        <w:t>Qué se debe verificar antes de entregar un entregable al cliente?</w:t>
      </w:r>
    </w:p>
    <w:p w14:paraId="52A62651" w14:textId="77777777" w:rsidR="00BD1663" w:rsidRDefault="00BD1663">
      <w:pPr>
        <w:rPr>
          <w:b/>
          <w:color w:val="FF0000"/>
          <w:sz w:val="26"/>
          <w:szCs w:val="26"/>
        </w:rPr>
      </w:pPr>
    </w:p>
    <w:p w14:paraId="52A62652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Requisitos del Cliente:</w:t>
      </w:r>
    </w:p>
    <w:p w14:paraId="52A62653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Verificar que el software cumple con todos los requisitos funcionales y no funcionales especificados en el contrato o en los documentos de requisitos.</w:t>
      </w:r>
    </w:p>
    <w:p w14:paraId="52A62654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Confirmar</w:t>
      </w:r>
      <w:proofErr w:type="gramEnd"/>
      <w:r>
        <w:rPr>
          <w:sz w:val="26"/>
          <w:szCs w:val="26"/>
        </w:rPr>
        <w:t xml:space="preserve"> que se han implementado todas las características acordadas.</w:t>
      </w:r>
    </w:p>
    <w:p w14:paraId="52A62655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Pruebas Funcionales:</w:t>
      </w:r>
    </w:p>
    <w:p w14:paraId="52A62656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Asegurarse de que todas las pruebas unitarias, de integración, de sistema y de aceptación se hayan realizado y que el software pase todas ellas.</w:t>
      </w:r>
    </w:p>
    <w:p w14:paraId="52A62657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Verificar que los casos de prueba se han ejecutado y que no haya errores críticos o defectos abiertos.</w:t>
      </w:r>
    </w:p>
    <w:p w14:paraId="52A62658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Calidad del Código:</w:t>
      </w:r>
    </w:p>
    <w:p w14:paraId="52A62659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Realizar una revisión del código para asegurarse de que sigue las mejores prácticas de codificación y que el código es limpio y mantenible.</w:t>
      </w:r>
    </w:p>
    <w:p w14:paraId="52A6265A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Confirmar</w:t>
      </w:r>
      <w:proofErr w:type="gramEnd"/>
      <w:r>
        <w:rPr>
          <w:sz w:val="26"/>
          <w:szCs w:val="26"/>
        </w:rPr>
        <w:t xml:space="preserve"> que se han eliminado los comentarios innecesarios y el código redundante.</w:t>
      </w:r>
    </w:p>
    <w:p w14:paraId="52A6265B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Documentación:</w:t>
      </w:r>
    </w:p>
    <w:p w14:paraId="52A6265C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Verificar que toda la documentación técnica, como manuales de usuario, guías de instalación, y documentación de API, esté completa y actualizada.</w:t>
      </w:r>
    </w:p>
    <w:p w14:paraId="52A6265D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Asegurarse de que la documentación sea clara y útil para el cliente.</w:t>
      </w:r>
    </w:p>
    <w:p w14:paraId="52A6265E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Compatibilidad:</w:t>
      </w:r>
    </w:p>
    <w:p w14:paraId="52A6265F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Confirmar</w:t>
      </w:r>
      <w:proofErr w:type="gramEnd"/>
      <w:r>
        <w:rPr>
          <w:sz w:val="26"/>
          <w:szCs w:val="26"/>
        </w:rPr>
        <w:t xml:space="preserve"> que el software funciona correctamente en los entornos y plataformas especificados (sistemas operativos, navegadores, etc.).</w:t>
      </w:r>
    </w:p>
    <w:p w14:paraId="52A62660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Asegurarse de que el software sea compatible con las versiones de software y hardware requeridas.</w:t>
      </w:r>
    </w:p>
    <w:p w14:paraId="52A62661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Rendimiento y Seguridad:</w:t>
      </w:r>
    </w:p>
    <w:p w14:paraId="52A62662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Evaluar el rendimiento del software para asegurarse de que cumple con los requisitos de velocidad y eficiencia.</w:t>
      </w:r>
    </w:p>
    <w:p w14:paraId="52A62663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Verificar que se han aplicado las mejores prácticas de seguridad y que el software está libre de vulnerabilidades conocidas.</w:t>
      </w:r>
    </w:p>
    <w:p w14:paraId="52A62664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Usabilidad:</w:t>
      </w:r>
    </w:p>
    <w:p w14:paraId="52A62665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Asegurarse de que el software es intuitivo y fácil de usar, siguiendo las pautas de diseño de interfaz de usuario (UI/UX) si es aplicable.</w:t>
      </w:r>
    </w:p>
    <w:p w14:paraId="52A62666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Regresiones:</w:t>
      </w:r>
    </w:p>
    <w:p w14:paraId="52A62667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Ejecutar pruebas de regresión para asegurarse de que nuevas funcionalidades no hayan roto funcionalidades existentes.</w:t>
      </w:r>
    </w:p>
    <w:p w14:paraId="52A62668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Autorización y Aprobación:</w:t>
      </w:r>
    </w:p>
    <w:p w14:paraId="52A62669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Obtener la aprobación final del cliente o del representante de calidad, si es necesario, para confirmar que están satisfechos con el entregable.</w:t>
      </w:r>
    </w:p>
    <w:p w14:paraId="52A6266A" w14:textId="77777777" w:rsidR="00BD1663" w:rsidRDefault="00B7578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10. Preparación para la Entrega:</w:t>
      </w:r>
    </w:p>
    <w:p w14:paraId="52A6266B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Asegurarse de que el software se empaqueta correctamente y de que todos los archivos necesarios (instaladores, scripts, etc.) están incluidos.</w:t>
      </w:r>
    </w:p>
    <w:p w14:paraId="52A6266C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Preparar cualquier material de entrega adicional, como notas de versión o instrucciones de instalación.</w:t>
      </w:r>
    </w:p>
    <w:p w14:paraId="52A6266D" w14:textId="77777777" w:rsidR="00BD1663" w:rsidRDefault="00B7578F">
      <w:pPr>
        <w:numPr>
          <w:ilvl w:val="0"/>
          <w:numId w:val="3"/>
        </w:numPr>
        <w:spacing w:before="240" w:after="2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Backup</w:t>
      </w:r>
      <w:proofErr w:type="spellEnd"/>
      <w:r>
        <w:rPr>
          <w:b/>
          <w:sz w:val="26"/>
          <w:szCs w:val="26"/>
        </w:rPr>
        <w:t xml:space="preserve"> y Plan de Contingencia:</w:t>
      </w:r>
    </w:p>
    <w:p w14:paraId="52A6266E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Verificar que se haya realizado una copia de seguridad del entregable y que haya un plan de contingencia en caso de que surjan problemas después de la entrega.</w:t>
      </w:r>
    </w:p>
    <w:p w14:paraId="52A6266F" w14:textId="77777777" w:rsidR="00BD1663" w:rsidRDefault="00B757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Realizar estas verificaciones ayudará a garantizar que el entregable de software sea de alta calidad y cumpla con las expectativas del cliente, minimizando el riesgo de problemas posteriores.</w:t>
      </w:r>
    </w:p>
    <w:p w14:paraId="52A62670" w14:textId="77777777" w:rsidR="00BD1663" w:rsidRDefault="00BD1663">
      <w:pPr>
        <w:spacing w:before="240" w:after="240"/>
        <w:rPr>
          <w:color w:val="FF0000"/>
          <w:sz w:val="26"/>
          <w:szCs w:val="26"/>
        </w:rPr>
      </w:pPr>
    </w:p>
    <w:p w14:paraId="52A62671" w14:textId="77777777" w:rsidR="00BD1663" w:rsidRDefault="00B7578F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¿Qué es una lección aprendida y cómo se documenta?</w:t>
      </w:r>
    </w:p>
    <w:p w14:paraId="52A62672" w14:textId="77777777" w:rsidR="00BD1663" w:rsidRDefault="00BD1663">
      <w:pPr>
        <w:rPr>
          <w:b/>
          <w:color w:val="FF0000"/>
          <w:sz w:val="26"/>
          <w:szCs w:val="26"/>
        </w:rPr>
      </w:pPr>
    </w:p>
    <w:p w14:paraId="52A62673" w14:textId="77777777" w:rsidR="00BD1663" w:rsidRDefault="00B7578F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i4ydclmnwysm" w:colFirst="0" w:colLast="0"/>
      <w:bookmarkEnd w:id="0"/>
      <w:r>
        <w:rPr>
          <w:b/>
          <w:color w:val="000000"/>
          <w:sz w:val="26"/>
          <w:szCs w:val="26"/>
        </w:rPr>
        <w:t>¿Cómo se documenta una lección aprendida?</w:t>
      </w:r>
    </w:p>
    <w:p w14:paraId="52A62674" w14:textId="77777777" w:rsidR="00BD1663" w:rsidRDefault="00B7578F">
      <w:pPr>
        <w:numPr>
          <w:ilvl w:val="0"/>
          <w:numId w:val="4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Descripción</w:t>
      </w:r>
      <w:r>
        <w:rPr>
          <w:sz w:val="26"/>
          <w:szCs w:val="26"/>
        </w:rPr>
        <w:t>: Detallar el problema o éxito, incluyendo el contexto.</w:t>
      </w:r>
    </w:p>
    <w:p w14:paraId="52A62675" w14:textId="77777777" w:rsidR="00BD1663" w:rsidRDefault="00B7578F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Análisis</w:t>
      </w:r>
      <w:r>
        <w:rPr>
          <w:sz w:val="26"/>
          <w:szCs w:val="26"/>
        </w:rPr>
        <w:t>: Identificar la causa raíz y el impacto en el proyecto.</w:t>
      </w:r>
    </w:p>
    <w:p w14:paraId="52A62676" w14:textId="77777777" w:rsidR="00BD1663" w:rsidRDefault="00B7578F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Solución</w:t>
      </w:r>
      <w:r>
        <w:rPr>
          <w:sz w:val="26"/>
          <w:szCs w:val="26"/>
        </w:rPr>
        <w:t>: Describir la acción tomada para resolver el problema o replicar el éxito.</w:t>
      </w:r>
    </w:p>
    <w:p w14:paraId="52A62677" w14:textId="77777777" w:rsidR="00BD1663" w:rsidRDefault="00B7578F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Recomendaciones</w:t>
      </w:r>
      <w:r>
        <w:rPr>
          <w:sz w:val="26"/>
          <w:szCs w:val="26"/>
        </w:rPr>
        <w:t>: Ofrecer sugerencias para mejorar o evitar problemas similares en el futuro.</w:t>
      </w:r>
    </w:p>
    <w:p w14:paraId="52A62678" w14:textId="77777777" w:rsidR="00BD1663" w:rsidRDefault="00B7578F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Registro</w:t>
      </w:r>
      <w:r>
        <w:rPr>
          <w:sz w:val="26"/>
          <w:szCs w:val="26"/>
        </w:rPr>
        <w:t>: Usar un formato estándar y asegurar la accesibilidad para otros equipos.</w:t>
      </w:r>
    </w:p>
    <w:p w14:paraId="52A62679" w14:textId="77777777" w:rsidR="00BD1663" w:rsidRDefault="00B7578F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Revisión</w:t>
      </w:r>
      <w:r>
        <w:rPr>
          <w:sz w:val="26"/>
          <w:szCs w:val="26"/>
        </w:rPr>
        <w:t>: Revisar y aprobar la lección aprendida para asegurar precisión y relevancia.</w:t>
      </w:r>
    </w:p>
    <w:p w14:paraId="52A6267A" w14:textId="77777777" w:rsidR="00BD1663" w:rsidRDefault="00B757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Documentar lecciones aprendidas ayuda a evitar errores repetidos y a optimizar procesos en futuros proyectos.</w:t>
      </w:r>
    </w:p>
    <w:p w14:paraId="52A6267B" w14:textId="77777777" w:rsidR="00BD1663" w:rsidRDefault="00BD1663">
      <w:pPr>
        <w:rPr>
          <w:sz w:val="26"/>
          <w:szCs w:val="26"/>
        </w:rPr>
      </w:pPr>
    </w:p>
    <w:p w14:paraId="52A6267C" w14:textId="77777777" w:rsidR="00BD1663" w:rsidRDefault="00BD1663">
      <w:pPr>
        <w:rPr>
          <w:b/>
          <w:sz w:val="26"/>
          <w:szCs w:val="26"/>
        </w:rPr>
      </w:pPr>
    </w:p>
    <w:p w14:paraId="52A6267D" w14:textId="77777777" w:rsidR="00BD1663" w:rsidRDefault="00B7578F">
      <w:pPr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¿Qué implica el cierre formal de un proyecto?</w:t>
      </w:r>
    </w:p>
    <w:p w14:paraId="52A6267E" w14:textId="77777777" w:rsidR="00BD1663" w:rsidRDefault="00BD1663">
      <w:pPr>
        <w:rPr>
          <w:color w:val="FF0000"/>
          <w:sz w:val="26"/>
          <w:szCs w:val="26"/>
        </w:rPr>
      </w:pPr>
    </w:p>
    <w:p w14:paraId="52A6267F" w14:textId="77777777" w:rsidR="00BD1663" w:rsidRDefault="00BD1663">
      <w:pPr>
        <w:rPr>
          <w:color w:val="FF0000"/>
          <w:sz w:val="26"/>
          <w:szCs w:val="26"/>
        </w:rPr>
      </w:pPr>
    </w:p>
    <w:p w14:paraId="52A62680" w14:textId="77777777" w:rsidR="00BD1663" w:rsidRDefault="00B7578F">
      <w:pPr>
        <w:numPr>
          <w:ilvl w:val="0"/>
          <w:numId w:val="6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Entrega de Resultados</w:t>
      </w:r>
      <w:r>
        <w:rPr>
          <w:sz w:val="26"/>
          <w:szCs w:val="26"/>
        </w:rPr>
        <w:t>: Asegurar que todos los entregables se hayan completado y entregado al cliente o partes interesadas.</w:t>
      </w:r>
    </w:p>
    <w:p w14:paraId="52A62681" w14:textId="77777777" w:rsidR="00BD1663" w:rsidRDefault="00B7578F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Verificación de Cumplimiento</w:t>
      </w:r>
      <w:r>
        <w:rPr>
          <w:sz w:val="26"/>
          <w:szCs w:val="26"/>
        </w:rPr>
        <w:t>: Confirmar que todos los requisitos y objetivos del proyecto se hayan cumplido y que se haya logrado la aceptación formal del cliente.</w:t>
      </w:r>
    </w:p>
    <w:p w14:paraId="52A62682" w14:textId="77777777" w:rsidR="00BD1663" w:rsidRDefault="00B7578F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Documentación Final</w:t>
      </w:r>
      <w:r>
        <w:rPr>
          <w:sz w:val="26"/>
          <w:szCs w:val="26"/>
        </w:rPr>
        <w:t>: Completar y archivar toda la documentación del proyecto, incluyendo informes finales, lecciones aprendidas y cualquier otro material relevante.</w:t>
      </w:r>
    </w:p>
    <w:p w14:paraId="52A62683" w14:textId="77777777" w:rsidR="00BD1663" w:rsidRDefault="00B7578F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Liberación de Recursos</w:t>
      </w:r>
      <w:r>
        <w:rPr>
          <w:sz w:val="26"/>
          <w:szCs w:val="26"/>
        </w:rPr>
        <w:t>: Desplegar y reasignar los recursos del proyecto, como personal, equipos y presupuestos.</w:t>
      </w:r>
    </w:p>
    <w:p w14:paraId="52A62684" w14:textId="77777777" w:rsidR="00BD1663" w:rsidRDefault="00B7578F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Evaluación del Proyecto</w:t>
      </w:r>
      <w:r>
        <w:rPr>
          <w:sz w:val="26"/>
          <w:szCs w:val="26"/>
        </w:rPr>
        <w:t>: Revisar el desempeño del proyecto para identificar éxitos y áreas de mejora.</w:t>
      </w:r>
    </w:p>
    <w:p w14:paraId="52A62685" w14:textId="77777777" w:rsidR="00BD1663" w:rsidRDefault="00B7578F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Cierre Administrativo</w:t>
      </w:r>
      <w:r>
        <w:rPr>
          <w:sz w:val="26"/>
          <w:szCs w:val="26"/>
        </w:rPr>
        <w:t>: Finalizar todos los contratos y acuerdos, resolver cualquier asunto administrativo pendiente y cerrar las cuentas financieras del proyecto.</w:t>
      </w:r>
    </w:p>
    <w:p w14:paraId="52A62686" w14:textId="77777777" w:rsidR="00BD1663" w:rsidRDefault="00B7578F">
      <w:pPr>
        <w:numPr>
          <w:ilvl w:val="0"/>
          <w:numId w:val="6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Reconocimiento y Celebración</w:t>
      </w:r>
      <w:r>
        <w:rPr>
          <w:sz w:val="26"/>
          <w:szCs w:val="26"/>
        </w:rPr>
        <w:t>: Reconocer y celebrar el esfuerzo del equipo y el éxito del proyecto.</w:t>
      </w:r>
    </w:p>
    <w:p w14:paraId="52A62687" w14:textId="77777777" w:rsidR="00BD1663" w:rsidRDefault="00B757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El cierre formal asegura que el proyecto se completa de manera ordenada y que todos los aspectos del proyecto se manejan adecuadamente antes de su conclusión.</w:t>
      </w:r>
    </w:p>
    <w:p w14:paraId="52A62688" w14:textId="77777777" w:rsidR="00BD1663" w:rsidRDefault="00BD1663">
      <w:pPr>
        <w:rPr>
          <w:sz w:val="26"/>
          <w:szCs w:val="26"/>
        </w:rPr>
      </w:pPr>
    </w:p>
    <w:p w14:paraId="52A62689" w14:textId="77777777" w:rsidR="00BD1663" w:rsidRDefault="00BD1663">
      <w:pPr>
        <w:rPr>
          <w:sz w:val="26"/>
          <w:szCs w:val="26"/>
        </w:rPr>
      </w:pPr>
    </w:p>
    <w:p w14:paraId="52A6268A" w14:textId="037F13A5" w:rsidR="00BD1663" w:rsidRDefault="00ED29A2">
      <w:pPr>
        <w:rPr>
          <w:sz w:val="26"/>
          <w:szCs w:val="26"/>
        </w:rPr>
      </w:pPr>
      <w:proofErr w:type="gramStart"/>
      <w:r>
        <w:rPr>
          <w:b/>
          <w:color w:val="FF0000"/>
          <w:sz w:val="26"/>
          <w:szCs w:val="26"/>
        </w:rPr>
        <w:t xml:space="preserve">10. </w:t>
      </w:r>
      <w:r w:rsidR="00B7578F">
        <w:rPr>
          <w:b/>
          <w:color w:val="FF0000"/>
          <w:sz w:val="26"/>
          <w:szCs w:val="26"/>
        </w:rPr>
        <w:t xml:space="preserve"> ¿</w:t>
      </w:r>
      <w:proofErr w:type="gramEnd"/>
      <w:r w:rsidR="00B7578F">
        <w:rPr>
          <w:b/>
          <w:color w:val="FF0000"/>
          <w:sz w:val="26"/>
          <w:szCs w:val="26"/>
        </w:rPr>
        <w:t>Qué normas éticas deben seguirse en la gestión de proyectos?</w:t>
      </w:r>
    </w:p>
    <w:p w14:paraId="52A6268B" w14:textId="77777777" w:rsidR="00BD1663" w:rsidRDefault="00BD1663">
      <w:pPr>
        <w:rPr>
          <w:sz w:val="26"/>
          <w:szCs w:val="26"/>
        </w:rPr>
      </w:pPr>
    </w:p>
    <w:p w14:paraId="52A6268C" w14:textId="77777777" w:rsidR="00BD1663" w:rsidRDefault="00B7578F">
      <w:pPr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Honestidad</w:t>
      </w:r>
      <w:r>
        <w:rPr>
          <w:sz w:val="26"/>
          <w:szCs w:val="26"/>
        </w:rPr>
        <w:t>: Actuar con transparencia y sinceridad en todas las comunicaciones y reportes.</w:t>
      </w:r>
    </w:p>
    <w:p w14:paraId="52A6268D" w14:textId="77777777" w:rsidR="00BD1663" w:rsidRDefault="00B7578F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Responsabilidad</w:t>
      </w:r>
      <w:r>
        <w:rPr>
          <w:sz w:val="26"/>
          <w:szCs w:val="26"/>
        </w:rPr>
        <w:t>: Cumplir con los compromisos y responsabilidades asignados, y rendir cuentas por las decisiones y acciones tomadas.</w:t>
      </w:r>
    </w:p>
    <w:p w14:paraId="52A6268E" w14:textId="77777777" w:rsidR="00BD1663" w:rsidRDefault="00B7578F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Respeto</w:t>
      </w:r>
      <w:r>
        <w:rPr>
          <w:sz w:val="26"/>
          <w:szCs w:val="26"/>
        </w:rPr>
        <w:t>: Tratar a todas las partes interesadas con dignidad y consideración, promoviendo un ambiente de trabajo inclusivo y colaborativo.</w:t>
      </w:r>
    </w:p>
    <w:p w14:paraId="52A6268F" w14:textId="77777777" w:rsidR="00BD1663" w:rsidRDefault="00B7578F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Justicia</w:t>
      </w:r>
      <w:r>
        <w:rPr>
          <w:sz w:val="26"/>
          <w:szCs w:val="26"/>
        </w:rPr>
        <w:t>: Tomar decisiones imparciales y equitativas, evitando favoritismos y discriminación.</w:t>
      </w:r>
    </w:p>
    <w:p w14:paraId="52A62690" w14:textId="77777777" w:rsidR="00BD1663" w:rsidRDefault="00B7578F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Confidencialidad</w:t>
      </w:r>
      <w:r>
        <w:rPr>
          <w:sz w:val="26"/>
          <w:szCs w:val="26"/>
        </w:rPr>
        <w:t>: Proteger la información sensible y confidencial, y manejarla con cuidado para evitar divulgaciones inapropiadas.</w:t>
      </w:r>
    </w:p>
    <w:p w14:paraId="52A62691" w14:textId="77777777" w:rsidR="00BD1663" w:rsidRDefault="00B7578F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Cumplimiento Legal</w:t>
      </w:r>
      <w:r>
        <w:rPr>
          <w:sz w:val="26"/>
          <w:szCs w:val="26"/>
        </w:rPr>
        <w:t>: Asegurarse de que todas las actividades del proyecto cumplan con las leyes y regulaciones aplicables.</w:t>
      </w:r>
    </w:p>
    <w:p w14:paraId="52A62692" w14:textId="77777777" w:rsidR="00BD1663" w:rsidRDefault="00B7578F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Integridad Profesional</w:t>
      </w:r>
      <w:r>
        <w:rPr>
          <w:sz w:val="26"/>
          <w:szCs w:val="26"/>
        </w:rPr>
        <w:t>: Mantener estándares altos de conducta profesional, evitando conflictos de interés y actuando en el mejor interés del proyecto y sus partes interesadas.</w:t>
      </w:r>
    </w:p>
    <w:p w14:paraId="52A62693" w14:textId="77777777" w:rsidR="00BD1663" w:rsidRDefault="00B757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Estas normas éticas ayudan a mantener la confianza de los stakeholders y a garantizar el éxito y la sostenibilidad del proyecto.</w:t>
      </w:r>
    </w:p>
    <w:p w14:paraId="52A62694" w14:textId="77777777" w:rsidR="00BD1663" w:rsidRDefault="00BD1663">
      <w:pPr>
        <w:rPr>
          <w:b/>
          <w:color w:val="FF0000"/>
          <w:sz w:val="26"/>
          <w:szCs w:val="26"/>
        </w:rPr>
      </w:pPr>
    </w:p>
    <w:p w14:paraId="52A62695" w14:textId="77777777" w:rsidR="00BD1663" w:rsidRDefault="00BD1663">
      <w:pPr>
        <w:rPr>
          <w:b/>
          <w:color w:val="FF0000"/>
          <w:sz w:val="26"/>
          <w:szCs w:val="26"/>
        </w:rPr>
      </w:pPr>
    </w:p>
    <w:p w14:paraId="52A62696" w14:textId="77777777" w:rsidR="00BD1663" w:rsidRDefault="00B7578F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¿Cómo puede un gestor de proyectos promover un entorno de trabajo inclusivo y respetuoso?</w:t>
      </w:r>
    </w:p>
    <w:p w14:paraId="52A62697" w14:textId="77777777" w:rsidR="00BD1663" w:rsidRDefault="00BD1663">
      <w:pPr>
        <w:rPr>
          <w:b/>
          <w:color w:val="FF0000"/>
          <w:sz w:val="26"/>
          <w:szCs w:val="26"/>
        </w:rPr>
      </w:pPr>
    </w:p>
    <w:p w14:paraId="52A62698" w14:textId="77777777" w:rsidR="00BD1663" w:rsidRDefault="00B7578F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Fomentar la Diversidad:</w:t>
      </w:r>
      <w:r>
        <w:rPr>
          <w:sz w:val="26"/>
          <w:szCs w:val="26"/>
        </w:rPr>
        <w:t xml:space="preserve"> Contratar y valorar personas de diferentes orígenes, habilidades y perspectivas.</w:t>
      </w:r>
    </w:p>
    <w:p w14:paraId="52A62699" w14:textId="77777777" w:rsidR="00BD1663" w:rsidRDefault="00B7578F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Promover la Comunicación Abierta: </w:t>
      </w:r>
      <w:r>
        <w:rPr>
          <w:sz w:val="26"/>
          <w:szCs w:val="26"/>
        </w:rPr>
        <w:t>Establecer canales de comunicación claros y accesibles, y alentar a todos los miembros del equipo a expresar sus ideas y preocupaciones.</w:t>
      </w:r>
    </w:p>
    <w:p w14:paraId="52A6269A" w14:textId="77777777" w:rsidR="00BD1663" w:rsidRDefault="00B7578F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Capacitación y Sensibilización:</w:t>
      </w:r>
      <w:r>
        <w:rPr>
          <w:sz w:val="26"/>
          <w:szCs w:val="26"/>
        </w:rPr>
        <w:t xml:space="preserve"> Ofrecer formación en diversidad, inclusión y habilidades interpersonales para ayudar a los empleados a comprender y respetar las diferencias.</w:t>
      </w:r>
    </w:p>
    <w:p w14:paraId="52A6269B" w14:textId="77777777" w:rsidR="00BD1663" w:rsidRDefault="00B7578F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Implementar Políticas Inclusivas:</w:t>
      </w:r>
      <w:r>
        <w:rPr>
          <w:sz w:val="26"/>
          <w:szCs w:val="26"/>
        </w:rPr>
        <w:t xml:space="preserve"> Desarrollar y aplicar políticas que promuevan la igualdad de oportunidades y prevengan el acoso y la discriminación.</w:t>
      </w:r>
    </w:p>
    <w:p w14:paraId="52A6269C" w14:textId="77777777" w:rsidR="00BD1663" w:rsidRDefault="00B7578F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Reconocer y Valorar Contribuciones: </w:t>
      </w:r>
      <w:r>
        <w:rPr>
          <w:sz w:val="26"/>
          <w:szCs w:val="26"/>
        </w:rPr>
        <w:t>Asegurarse de que todos los miembros del equipo sean reconocidos y recompensados por sus aportaciones y logros.</w:t>
      </w:r>
    </w:p>
    <w:p w14:paraId="52A6269D" w14:textId="77777777" w:rsidR="00BD1663" w:rsidRDefault="00B7578F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Fomentar un Ambiente de Apoyo: </w:t>
      </w:r>
      <w:r>
        <w:rPr>
          <w:sz w:val="26"/>
          <w:szCs w:val="26"/>
        </w:rPr>
        <w:t>Crear un entorno donde todos se sientan valorados y apoyados, facilitando el equilibrio entre vida laboral y personal.</w:t>
      </w:r>
    </w:p>
    <w:p w14:paraId="52A6269E" w14:textId="77777777" w:rsidR="00BD1663" w:rsidRDefault="00B7578F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Escuchar y Adaptarse: </w:t>
      </w:r>
      <w:r>
        <w:rPr>
          <w:sz w:val="26"/>
          <w:szCs w:val="26"/>
        </w:rPr>
        <w:t xml:space="preserve">Estar dispuesto a recibir </w:t>
      </w:r>
      <w:proofErr w:type="spellStart"/>
      <w:r>
        <w:rPr>
          <w:sz w:val="26"/>
          <w:szCs w:val="26"/>
        </w:rPr>
        <w:t>feedback</w:t>
      </w:r>
      <w:proofErr w:type="spellEnd"/>
      <w:r>
        <w:rPr>
          <w:sz w:val="26"/>
          <w:szCs w:val="26"/>
        </w:rPr>
        <w:t xml:space="preserve"> y hacer ajustes según sea necesario para mejorar la inclusividad y el respeto en el equipo.</w:t>
      </w:r>
    </w:p>
    <w:p w14:paraId="52A6269F" w14:textId="77777777" w:rsidR="00BD1663" w:rsidRDefault="00B757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Estas prácticas ayudan a construir un equipo cohesionado y motivado, mejorando la colaboración y el éxito del proyecto.</w:t>
      </w:r>
    </w:p>
    <w:p w14:paraId="52A626A0" w14:textId="77777777" w:rsidR="00BD1663" w:rsidRDefault="00BD1663">
      <w:pPr>
        <w:rPr>
          <w:b/>
          <w:sz w:val="26"/>
          <w:szCs w:val="26"/>
        </w:rPr>
      </w:pPr>
    </w:p>
    <w:p w14:paraId="52A626A1" w14:textId="77777777" w:rsidR="00BD1663" w:rsidRDefault="00BD1663">
      <w:pPr>
        <w:rPr>
          <w:b/>
          <w:sz w:val="26"/>
          <w:szCs w:val="26"/>
        </w:rPr>
      </w:pPr>
    </w:p>
    <w:p w14:paraId="52A626A2" w14:textId="77777777" w:rsidR="00BD1663" w:rsidRDefault="00B7578F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¿Qué responsabilidad tiene un gestor de proyectos en la toma de decisiones y la gestión de recursos?</w:t>
      </w:r>
    </w:p>
    <w:p w14:paraId="52A626A3" w14:textId="77777777" w:rsidR="00BD1663" w:rsidRDefault="00BD1663">
      <w:pPr>
        <w:rPr>
          <w:b/>
          <w:color w:val="FF0000"/>
          <w:sz w:val="26"/>
          <w:szCs w:val="26"/>
        </w:rPr>
      </w:pPr>
    </w:p>
    <w:p w14:paraId="52A626A4" w14:textId="77777777" w:rsidR="00BD1663" w:rsidRDefault="00B7578F">
      <w:pPr>
        <w:numPr>
          <w:ilvl w:val="0"/>
          <w:numId w:val="1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Toma de Decisiones:</w:t>
      </w:r>
    </w:p>
    <w:p w14:paraId="52A626A5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Evaluación de Opciones: Analizar alternativas y tomar decisiones informadas que alineen el proyecto con sus objetivos y requisitos.</w:t>
      </w:r>
    </w:p>
    <w:p w14:paraId="52A626A6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Gestión de Riesgos: Identificar, evaluar y mitigar riesgos para minimizar impactos negativos en el proyecto.</w:t>
      </w:r>
    </w:p>
    <w:p w14:paraId="52A626A7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Resolución de Conflictos: Manejar y resolver conflictos de manera efectiva para mantener el proyecto en curso.</w:t>
      </w:r>
    </w:p>
    <w:p w14:paraId="52A626A8" w14:textId="77777777" w:rsidR="00BD1663" w:rsidRDefault="00B7578F">
      <w:pPr>
        <w:numPr>
          <w:ilvl w:val="0"/>
          <w:numId w:val="1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Gestión de Recursos:</w:t>
      </w:r>
    </w:p>
    <w:p w14:paraId="52A626A9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Asignación Eficiente:</w:t>
      </w:r>
      <w:r>
        <w:rPr>
          <w:sz w:val="26"/>
          <w:szCs w:val="26"/>
        </w:rPr>
        <w:t xml:space="preserve"> Distribuir recursos (humanos, financieros y materiales) de manera que optimice el rendimiento y alcance los objetivos del proyecto.</w:t>
      </w:r>
    </w:p>
    <w:p w14:paraId="52A626AA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b/>
          <w:sz w:val="26"/>
          <w:szCs w:val="26"/>
        </w:rPr>
        <w:t>Seguimiento y Control:</w:t>
      </w:r>
      <w:r>
        <w:rPr>
          <w:sz w:val="26"/>
          <w:szCs w:val="26"/>
        </w:rPr>
        <w:t xml:space="preserve"> Monitorear el uso de recursos para asegurar que se mantenga dentro del presupuesto y se use de manera efectiva.</w:t>
      </w:r>
    </w:p>
    <w:p w14:paraId="52A626AB" w14:textId="77777777" w:rsidR="00BD1663" w:rsidRDefault="00B7578F">
      <w:pPr>
        <w:spacing w:before="240" w:after="240"/>
        <w:ind w:left="1440"/>
        <w:rPr>
          <w:sz w:val="26"/>
          <w:szCs w:val="26"/>
        </w:rPr>
      </w:pPr>
      <w:r>
        <w:rPr>
          <w:b/>
          <w:sz w:val="26"/>
          <w:szCs w:val="26"/>
        </w:rPr>
        <w:t xml:space="preserve">Desarrollo y Capacitación: </w:t>
      </w:r>
      <w:r>
        <w:rPr>
          <w:sz w:val="26"/>
          <w:szCs w:val="26"/>
        </w:rPr>
        <w:t>Asegurar que el equipo tenga las habilidades necesarias y proporcionar capacitación para mejorar el desempeño.</w:t>
      </w:r>
    </w:p>
    <w:p w14:paraId="52A626AC" w14:textId="77777777" w:rsidR="00BD1663" w:rsidRDefault="00B757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Estas responsabilidades aseguran que el proyecto se ejecute de manera eficiente, dentro del presupuesto y en alineación con los objetivos establecidos.</w:t>
      </w:r>
    </w:p>
    <w:p w14:paraId="52A626AD" w14:textId="77777777" w:rsidR="00BD1663" w:rsidRDefault="00BD1663">
      <w:pPr>
        <w:jc w:val="center"/>
        <w:rPr>
          <w:sz w:val="26"/>
          <w:szCs w:val="26"/>
        </w:rPr>
      </w:pPr>
    </w:p>
    <w:p w14:paraId="52A626AE" w14:textId="77777777" w:rsidR="00BD1663" w:rsidRDefault="00BD1663">
      <w:pPr>
        <w:rPr>
          <w:sz w:val="26"/>
          <w:szCs w:val="26"/>
        </w:rPr>
      </w:pPr>
    </w:p>
    <w:sectPr w:rsidR="00BD16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66856"/>
    <w:multiLevelType w:val="multilevel"/>
    <w:tmpl w:val="D2409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23CB9"/>
    <w:multiLevelType w:val="multilevel"/>
    <w:tmpl w:val="7018A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180F18"/>
    <w:multiLevelType w:val="multilevel"/>
    <w:tmpl w:val="7BACE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261D63"/>
    <w:multiLevelType w:val="multilevel"/>
    <w:tmpl w:val="4A32C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C5BC6"/>
    <w:multiLevelType w:val="multilevel"/>
    <w:tmpl w:val="02745E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05AB4"/>
    <w:multiLevelType w:val="multilevel"/>
    <w:tmpl w:val="C7629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93109926">
    <w:abstractNumId w:val="2"/>
  </w:num>
  <w:num w:numId="2" w16cid:durableId="849175552">
    <w:abstractNumId w:val="0"/>
  </w:num>
  <w:num w:numId="3" w16cid:durableId="998538013">
    <w:abstractNumId w:val="1"/>
  </w:num>
  <w:num w:numId="4" w16cid:durableId="897594275">
    <w:abstractNumId w:val="5"/>
  </w:num>
  <w:num w:numId="5" w16cid:durableId="200481231">
    <w:abstractNumId w:val="3"/>
  </w:num>
  <w:num w:numId="6" w16cid:durableId="601229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63"/>
    <w:rsid w:val="0036683D"/>
    <w:rsid w:val="004C4A25"/>
    <w:rsid w:val="008A3D83"/>
    <w:rsid w:val="00B7578F"/>
    <w:rsid w:val="00BD1663"/>
    <w:rsid w:val="00E63B37"/>
    <w:rsid w:val="00ED29A2"/>
    <w:rsid w:val="00F2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2650"/>
  <w15:docId w15:val="{0E7F57EE-1C25-491F-A610-0D5DBF88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D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16DT060083</dc:creator>
  <cp:keywords/>
  <dc:description/>
  <cp:lastModifiedBy>Dispositivo 16DT060083</cp:lastModifiedBy>
  <cp:revision>1</cp:revision>
  <dcterms:created xsi:type="dcterms:W3CDTF">2024-08-26T13:25:00Z</dcterms:created>
  <dcterms:modified xsi:type="dcterms:W3CDTF">2024-08-28T20:24:00Z</dcterms:modified>
</cp:coreProperties>
</file>