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0CE4E" w14:textId="436091AF" w:rsidR="00604D75" w:rsidRDefault="00AE1790" w:rsidP="009D2633">
      <w:r>
        <w:t>Portfolio Week 4</w:t>
      </w:r>
    </w:p>
    <w:p w14:paraId="6AC1C116" w14:textId="3D0E78E0" w:rsidR="00AE1790" w:rsidRDefault="0016619D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A</w:t>
      </w:r>
      <w:r w:rsidR="009D263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= Open Valve;</w:t>
      </w:r>
    </w:p>
    <w:p w14:paraId="6BE54F40" w14:textId="6F3FEBFC" w:rsidR="0016619D" w:rsidRDefault="0016619D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B</w:t>
      </w:r>
      <w:r w:rsidR="009D263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= </w:t>
      </w:r>
      <w:r w:rsidR="009D2633">
        <w:rPr>
          <w:rFonts w:ascii="Courier New" w:hAnsi="Courier New" w:cs="Courier New"/>
        </w:rPr>
        <w:t>Increase</w:t>
      </w:r>
      <w:r>
        <w:rPr>
          <w:rFonts w:ascii="Courier New" w:hAnsi="Courier New" w:cs="Courier New"/>
        </w:rPr>
        <w:t xml:space="preserve">; </w:t>
      </w:r>
    </w:p>
    <w:p w14:paraId="4CBF48BB" w14:textId="06F7C080" w:rsidR="0016619D" w:rsidRDefault="0016619D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C</w:t>
      </w:r>
      <w:r w:rsidR="009D2633">
        <w:rPr>
          <w:rFonts w:ascii="Courier New" w:hAnsi="Courier New" w:cs="Courier New"/>
        </w:rPr>
        <w:t xml:space="preserve"> = “Emergency Low</w:t>
      </w:r>
      <w:r>
        <w:rPr>
          <w:rFonts w:ascii="Courier New" w:hAnsi="Courier New" w:cs="Courier New"/>
        </w:rPr>
        <w:t>;</w:t>
      </w:r>
    </w:p>
    <w:p w14:paraId="3220B340" w14:textId="056C43EE" w:rsidR="0016619D" w:rsidRDefault="0016619D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Temp;</w:t>
      </w:r>
    </w:p>
    <w:p w14:paraId="2576AEA5" w14:textId="3399D56F" w:rsidR="0016619D" w:rsidRDefault="0016619D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TempHigh</w:t>
      </w:r>
    </w:p>
    <w:p w14:paraId="2F9DD66C" w14:textId="04EF07A6" w:rsidR="009D2633" w:rsidRDefault="009D2633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TempNormal</w:t>
      </w:r>
    </w:p>
    <w:p w14:paraId="4B12AB28" w14:textId="0D09DB13" w:rsidR="0016619D" w:rsidRDefault="0016619D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TempLow</w:t>
      </w:r>
    </w:p>
    <w:p w14:paraId="668492DD" w14:textId="61719041" w:rsidR="0016619D" w:rsidRDefault="0016619D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Lights;</w:t>
      </w:r>
    </w:p>
    <w:p w14:paraId="5CB7ECFF" w14:textId="085A8998" w:rsidR="00BC2B30" w:rsidRDefault="00BC2B30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 LightsFlash = False</w:t>
      </w:r>
    </w:p>
    <w:p w14:paraId="20C9DB78" w14:textId="77777777" w:rsidR="0016619D" w:rsidRDefault="0016619D" w:rsidP="009D2633">
      <w:pPr>
        <w:spacing w:after="0"/>
        <w:rPr>
          <w:rFonts w:ascii="Courier New" w:hAnsi="Courier New" w:cs="Courier New"/>
        </w:rPr>
      </w:pPr>
    </w:p>
    <w:p w14:paraId="51C21DC9" w14:textId="4ACFC70A" w:rsidR="0016619D" w:rsidRDefault="0016619D" w:rsidP="009D2633">
      <w:pPr>
        <w:spacing w:after="0"/>
        <w:ind w:lef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Void () {</w:t>
      </w:r>
    </w:p>
    <w:p w14:paraId="5860A095" w14:textId="201397E3" w:rsidR="0016619D" w:rsidRDefault="0016619D" w:rsidP="009D2633">
      <w:pPr>
        <w:spacing w:after="0"/>
        <w:rPr>
          <w:rFonts w:ascii="Courier New" w:hAnsi="Courier New" w:cs="Courier New"/>
        </w:rPr>
      </w:pPr>
    </w:p>
    <w:p w14:paraId="49A4BD32" w14:textId="77777777" w:rsidR="0016619D" w:rsidRDefault="0016619D" w:rsidP="009D2633">
      <w:pPr>
        <w:spacing w:after="0"/>
        <w:ind w:left="-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(Temp&gt;TempLow) then</w:t>
      </w:r>
    </w:p>
    <w:p w14:paraId="31BDE68C" w14:textId="493C9795" w:rsidR="0016619D" w:rsidRDefault="0016619D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Begin</w:t>
      </w:r>
    </w:p>
    <w:p w14:paraId="3490127C" w14:textId="0DE887D5" w:rsidR="009D2633" w:rsidRDefault="009D2633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LightsFlash</w:t>
      </w:r>
      <w:r w:rsidR="00BC2B30">
        <w:rPr>
          <w:rFonts w:ascii="Courier New" w:hAnsi="Courier New" w:cs="Courier New"/>
        </w:rPr>
        <w:t xml:space="preserve"> = True;</w:t>
      </w:r>
    </w:p>
    <w:p w14:paraId="6B9A714E" w14:textId="2CAFB492" w:rsidR="0016619D" w:rsidRDefault="0016619D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C2B30">
        <w:rPr>
          <w:rFonts w:ascii="Courier New" w:hAnsi="Courier New" w:cs="Courier New"/>
        </w:rPr>
        <w:t>Read (</w:t>
      </w:r>
      <w:r>
        <w:rPr>
          <w:rFonts w:ascii="Courier New" w:hAnsi="Courier New" w:cs="Courier New"/>
        </w:rPr>
        <w:t>A</w:t>
      </w:r>
      <w:r w:rsidR="00BC2B30">
        <w:rPr>
          <w:rFonts w:ascii="Courier New" w:hAnsi="Courier New" w:cs="Courier New"/>
        </w:rPr>
        <w:t>);</w:t>
      </w:r>
    </w:p>
    <w:p w14:paraId="5244C790" w14:textId="797538F5" w:rsidR="009D2633" w:rsidRDefault="009D2633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C2B30">
        <w:rPr>
          <w:rFonts w:ascii="Courier New" w:hAnsi="Courier New" w:cs="Courier New"/>
        </w:rPr>
        <w:t>Read (</w:t>
      </w:r>
      <w:r>
        <w:rPr>
          <w:rFonts w:ascii="Courier New" w:hAnsi="Courier New" w:cs="Courier New"/>
        </w:rPr>
        <w:t>B</w:t>
      </w:r>
      <w:r w:rsidR="00BC2B30">
        <w:rPr>
          <w:rFonts w:ascii="Courier New" w:hAnsi="Courier New" w:cs="Courier New"/>
        </w:rPr>
        <w:t>);</w:t>
      </w:r>
    </w:p>
    <w:p w14:paraId="55E7C8A3" w14:textId="0CF6F72D" w:rsidR="009D2633" w:rsidRDefault="009D2633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Display </w:t>
      </w:r>
      <w:r w:rsidR="00BC2B30">
        <w:rPr>
          <w:rFonts w:ascii="Courier New" w:hAnsi="Courier New" w:cs="Courier New"/>
        </w:rPr>
        <w:t>(C);</w:t>
      </w:r>
    </w:p>
    <w:p w14:paraId="544E91DE" w14:textId="03AC9B16" w:rsidR="009D2633" w:rsidRDefault="009D2633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</w:t>
      </w:r>
    </w:p>
    <w:p w14:paraId="0FC6549E" w14:textId="2565DB13" w:rsidR="009D2633" w:rsidRDefault="009D2633" w:rsidP="009D2633">
      <w:pPr>
        <w:spacing w:after="0"/>
        <w:ind w:left="-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26F29E81" w14:textId="0BE3D6AE" w:rsidR="009D2633" w:rsidRDefault="009D2633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(Temp&lt;TempHigh) then</w:t>
      </w:r>
    </w:p>
    <w:p w14:paraId="3EAF965F" w14:textId="77777777" w:rsidR="009D2633" w:rsidRDefault="009D2633" w:rsidP="009D2633">
      <w:pPr>
        <w:spacing w:after="0"/>
        <w:rPr>
          <w:rFonts w:ascii="Courier New" w:hAnsi="Courier New" w:cs="Courier New"/>
        </w:rPr>
      </w:pPr>
    </w:p>
    <w:p w14:paraId="4339A65C" w14:textId="1C5E513A" w:rsidR="009D2633" w:rsidRDefault="009D2633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A = </w:t>
      </w:r>
      <w:r>
        <w:rPr>
          <w:rFonts w:ascii="Courier New" w:hAnsi="Courier New" w:cs="Courier New"/>
        </w:rPr>
        <w:t>Close</w:t>
      </w:r>
      <w:r>
        <w:rPr>
          <w:rFonts w:ascii="Courier New" w:hAnsi="Courier New" w:cs="Courier New"/>
        </w:rPr>
        <w:t xml:space="preserve"> Valve</w:t>
      </w:r>
      <w:r>
        <w:rPr>
          <w:rFonts w:ascii="Courier New" w:hAnsi="Courier New" w:cs="Courier New"/>
        </w:rPr>
        <w:t>;</w:t>
      </w:r>
    </w:p>
    <w:p w14:paraId="15AFE3C7" w14:textId="1C11A3E3" w:rsidR="009D2633" w:rsidRDefault="009D2633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B = </w:t>
      </w:r>
      <w:r>
        <w:rPr>
          <w:rFonts w:ascii="Courier New" w:hAnsi="Courier New" w:cs="Courier New"/>
        </w:rPr>
        <w:t>De</w:t>
      </w:r>
      <w:r>
        <w:rPr>
          <w:rFonts w:ascii="Courier New" w:hAnsi="Courier New" w:cs="Courier New"/>
        </w:rPr>
        <w:t xml:space="preserve">crease; </w:t>
      </w:r>
    </w:p>
    <w:p w14:paraId="17C2004B" w14:textId="177026F9" w:rsidR="009D2633" w:rsidRDefault="009D2633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C = “Emergency Low;</w:t>
      </w:r>
    </w:p>
    <w:p w14:paraId="7C762CBD" w14:textId="0516CD5A" w:rsidR="0016619D" w:rsidRDefault="0016619D" w:rsidP="009D2633">
      <w:pPr>
        <w:spacing w:after="0"/>
        <w:rPr>
          <w:rFonts w:ascii="Courier New" w:hAnsi="Courier New" w:cs="Courier New"/>
        </w:rPr>
      </w:pPr>
    </w:p>
    <w:p w14:paraId="56D0B04A" w14:textId="5AE76031" w:rsidR="009D2633" w:rsidRDefault="009D2633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Begin</w:t>
      </w:r>
    </w:p>
    <w:p w14:paraId="79621B9A" w14:textId="460B8D65" w:rsidR="009D2633" w:rsidRDefault="009D2633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LightsFlash</w:t>
      </w:r>
      <w:r w:rsidR="00BC2B30">
        <w:rPr>
          <w:rFonts w:ascii="Courier New" w:hAnsi="Courier New" w:cs="Courier New"/>
        </w:rPr>
        <w:t xml:space="preserve"> = True</w:t>
      </w:r>
    </w:p>
    <w:p w14:paraId="7385E856" w14:textId="1573BCCB" w:rsidR="009D2633" w:rsidRDefault="009D2633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C2B30">
        <w:rPr>
          <w:rFonts w:ascii="Courier New" w:hAnsi="Courier New" w:cs="Courier New"/>
        </w:rPr>
        <w:t>Read (A)</w:t>
      </w:r>
      <w:r>
        <w:rPr>
          <w:rFonts w:ascii="Courier New" w:hAnsi="Courier New" w:cs="Courier New"/>
        </w:rPr>
        <w:t>;</w:t>
      </w:r>
    </w:p>
    <w:p w14:paraId="4D8C2C7C" w14:textId="34E71887" w:rsidR="009D2633" w:rsidRDefault="009D2633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C2B30">
        <w:rPr>
          <w:rFonts w:ascii="Courier New" w:hAnsi="Courier New" w:cs="Courier New"/>
        </w:rPr>
        <w:t>Read (B)</w:t>
      </w:r>
      <w:r>
        <w:rPr>
          <w:rFonts w:ascii="Courier New" w:hAnsi="Courier New" w:cs="Courier New"/>
        </w:rPr>
        <w:t>;</w:t>
      </w:r>
    </w:p>
    <w:p w14:paraId="65924CEB" w14:textId="6CDC2835" w:rsidR="009D2633" w:rsidRDefault="009D2633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Display </w:t>
      </w:r>
      <w:r w:rsidR="00BC2B3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C</w:t>
      </w:r>
      <w:r w:rsidR="00BC2B30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</w:p>
    <w:p w14:paraId="211C7DFB" w14:textId="1D17BFCC" w:rsidR="009D2633" w:rsidRDefault="009D2633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</w:t>
      </w:r>
    </w:p>
    <w:p w14:paraId="3325B925" w14:textId="77777777" w:rsidR="009D2633" w:rsidRDefault="009D2633" w:rsidP="009D2633">
      <w:pPr>
        <w:spacing w:after="0"/>
        <w:rPr>
          <w:rFonts w:ascii="Courier New" w:hAnsi="Courier New" w:cs="Courier New"/>
        </w:rPr>
      </w:pPr>
    </w:p>
    <w:p w14:paraId="11227111" w14:textId="5234D3D2" w:rsidR="009D2633" w:rsidRDefault="009D2633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(Temp&gt;</w:t>
      </w:r>
      <w:r w:rsidR="00BC2B30">
        <w:rPr>
          <w:rFonts w:ascii="Courier New" w:hAnsi="Courier New" w:cs="Courier New"/>
        </w:rPr>
        <w:t>TempLow &amp;&amp; Temp&lt;TempHigh</w:t>
      </w:r>
      <w:r>
        <w:rPr>
          <w:rFonts w:ascii="Courier New" w:hAnsi="Courier New" w:cs="Courier New"/>
        </w:rPr>
        <w:t>) then</w:t>
      </w:r>
    </w:p>
    <w:p w14:paraId="01216EDF" w14:textId="6B39AFAD" w:rsidR="009D2633" w:rsidRDefault="009D2633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Begin</w:t>
      </w:r>
    </w:p>
    <w:p w14:paraId="1F1576E9" w14:textId="6BAF15BC" w:rsidR="009D2633" w:rsidRDefault="009D2633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C2B30">
        <w:rPr>
          <w:rFonts w:ascii="Courier New" w:hAnsi="Courier New" w:cs="Courier New"/>
        </w:rPr>
        <w:t>LightsFlash = False;</w:t>
      </w:r>
    </w:p>
    <w:p w14:paraId="7F4D527B" w14:textId="741CC057" w:rsidR="00BC2B30" w:rsidRDefault="00BC2B30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</w:t>
      </w:r>
    </w:p>
    <w:p w14:paraId="0E0BADF0" w14:textId="6EC31F8A" w:rsidR="00BC2B30" w:rsidRDefault="00BC2B30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4E9DE113" w14:textId="548ABFA8" w:rsidR="00BC2B30" w:rsidRDefault="00BC2B30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Begin</w:t>
      </w:r>
    </w:p>
    <w:p w14:paraId="69E78298" w14:textId="36E1BF30" w:rsidR="00BC2B30" w:rsidRDefault="00BC2B30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LightsFlash = True;</w:t>
      </w:r>
      <w:bookmarkStart w:id="0" w:name="_GoBack"/>
      <w:bookmarkEnd w:id="0"/>
    </w:p>
    <w:p w14:paraId="28D1BE33" w14:textId="36F4CD92" w:rsidR="00BC2B30" w:rsidRDefault="00BC2B30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</w:t>
      </w:r>
    </w:p>
    <w:p w14:paraId="4A208F34" w14:textId="5E22A5E4" w:rsidR="0016619D" w:rsidRPr="00AE1790" w:rsidRDefault="0016619D" w:rsidP="009D26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sectPr w:rsidR="0016619D" w:rsidRPr="00AE1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90"/>
    <w:rsid w:val="0016619D"/>
    <w:rsid w:val="00604D75"/>
    <w:rsid w:val="00605EC0"/>
    <w:rsid w:val="009D2633"/>
    <w:rsid w:val="00AE1790"/>
    <w:rsid w:val="00BC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741A"/>
  <w15:chartTrackingRefBased/>
  <w15:docId w15:val="{91330BA4-9198-4AE5-9ABE-1ACE4C8A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LA108806 (Luis Andrade)</dc:creator>
  <cp:keywords/>
  <dc:description/>
  <cp:lastModifiedBy>LA108806 (Luis Andrade)</cp:lastModifiedBy>
  <cp:revision>3</cp:revision>
  <dcterms:created xsi:type="dcterms:W3CDTF">2020-11-15T18:26:00Z</dcterms:created>
  <dcterms:modified xsi:type="dcterms:W3CDTF">2020-11-25T03:49:00Z</dcterms:modified>
</cp:coreProperties>
</file>