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75" w:rsidRPr="006E07E4" w:rsidRDefault="00E45475" w:rsidP="00E45475">
      <w:pPr>
        <w:tabs>
          <w:tab w:val="left" w:pos="2385"/>
        </w:tabs>
        <w:jc w:val="center"/>
        <w:rPr>
          <w:b/>
        </w:rPr>
      </w:pPr>
      <w:r>
        <w:rPr>
          <w:b/>
        </w:rPr>
        <w:t>REPORTE</w:t>
      </w:r>
      <w:r w:rsidRPr="006E07E4">
        <w:rPr>
          <w:b/>
        </w:rPr>
        <w:t xml:space="preserve"> DE ACTIVIDADES</w:t>
      </w:r>
      <w:r>
        <w:rPr>
          <w:b/>
        </w:rPr>
        <w:t xml:space="preserve"> MENSUAL PACE UTA</w:t>
      </w:r>
    </w:p>
    <w:tbl>
      <w:tblPr>
        <w:tblStyle w:val="Tablaconcuadrcula"/>
        <w:tblW w:w="0" w:type="auto"/>
        <w:tblLook w:val="04A0"/>
      </w:tblPr>
      <w:tblGrid>
        <w:gridCol w:w="2689"/>
        <w:gridCol w:w="1984"/>
        <w:gridCol w:w="2126"/>
        <w:gridCol w:w="1842"/>
      </w:tblGrid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PROFESIONAL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5C41A2">
            <w:pPr>
              <w:tabs>
                <w:tab w:val="left" w:pos="2385"/>
              </w:tabs>
            </w:pPr>
            <w:r>
              <w:t xml:space="preserve">PEM 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ÁREA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>
              <w:t xml:space="preserve">Preparación en Enseñanza Media 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MES</w:t>
            </w:r>
          </w:p>
        </w:tc>
        <w:tc>
          <w:tcPr>
            <w:tcW w:w="1984" w:type="dxa"/>
          </w:tcPr>
          <w:p w:rsidR="00707318" w:rsidRPr="006035FC" w:rsidRDefault="00707318" w:rsidP="00112303">
            <w:pPr>
              <w:tabs>
                <w:tab w:val="left" w:pos="2385"/>
              </w:tabs>
            </w:pPr>
          </w:p>
        </w:tc>
        <w:tc>
          <w:tcPr>
            <w:tcW w:w="2126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FECHA DE REPORTE</w:t>
            </w:r>
          </w:p>
        </w:tc>
        <w:tc>
          <w:tcPr>
            <w:tcW w:w="1842" w:type="dxa"/>
          </w:tcPr>
          <w:p w:rsidR="00707318" w:rsidRDefault="004B1294" w:rsidP="005C41A2">
            <w:pPr>
              <w:tabs>
                <w:tab w:val="left" w:pos="2385"/>
              </w:tabs>
            </w:pPr>
            <w:r>
              <w:t>25-0</w:t>
            </w:r>
            <w:r w:rsidR="005C41A2">
              <w:t>7</w:t>
            </w:r>
            <w:r>
              <w:t>-2018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A QUIEN REPORTA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 w:rsidRPr="006035FC">
              <w:t xml:space="preserve">José Miguel </w:t>
            </w:r>
            <w:proofErr w:type="spellStart"/>
            <w:r w:rsidRPr="006035FC">
              <w:t>Imaña</w:t>
            </w:r>
            <w:proofErr w:type="spellEnd"/>
            <w:r w:rsidRPr="006035FC">
              <w:t xml:space="preserve"> Cerda</w:t>
            </w:r>
          </w:p>
        </w:tc>
      </w:tr>
    </w:tbl>
    <w:p w:rsidR="00707318" w:rsidRDefault="00707318" w:rsidP="00707318">
      <w:pPr>
        <w:tabs>
          <w:tab w:val="left" w:pos="2385"/>
        </w:tabs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jc w:val="both"/>
        <w:rPr>
          <w:b/>
        </w:rPr>
      </w:pPr>
      <w:r w:rsidRPr="006323A3">
        <w:rPr>
          <w:b/>
        </w:rPr>
        <w:t>ACTIVIDADES REALIZADAS DURANTE EL MES</w:t>
      </w:r>
    </w:p>
    <w:p w:rsidR="00707318" w:rsidRPr="000E4D2C" w:rsidRDefault="00707318" w:rsidP="00707318">
      <w:pPr>
        <w:tabs>
          <w:tab w:val="left" w:pos="2385"/>
        </w:tabs>
        <w:jc w:val="both"/>
        <w:rPr>
          <w:b/>
        </w:rPr>
      </w:pP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spacing w:line="360" w:lineRule="auto"/>
        <w:jc w:val="both"/>
      </w:pPr>
      <w:r w:rsidRPr="000E4D2C">
        <w:rPr>
          <w:b/>
        </w:rPr>
        <w:t xml:space="preserve"> Subcomponente Diagnóstico e Inducción</w:t>
      </w:r>
      <w:r w:rsidRPr="000E4D2C">
        <w:t xml:space="preserve"> </w:t>
      </w:r>
    </w:p>
    <w:p w:rsidR="001C47A2" w:rsidRDefault="001C47A2" w:rsidP="001C47A2">
      <w:pPr>
        <w:pStyle w:val="Prrafodelista"/>
        <w:numPr>
          <w:ilvl w:val="1"/>
          <w:numId w:val="4"/>
        </w:numPr>
        <w:tabs>
          <w:tab w:val="left" w:pos="2385"/>
        </w:tabs>
        <w:spacing w:line="360" w:lineRule="auto"/>
        <w:jc w:val="both"/>
      </w:pPr>
      <w:r>
        <w:t xml:space="preserve">No se reportan actividades para este </w:t>
      </w:r>
      <w:r w:rsidR="00ED0133">
        <w:t>subcomponente</w:t>
      </w:r>
      <w:r>
        <w:t>.</w:t>
      </w: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jc w:val="both"/>
        <w:rPr>
          <w:b/>
        </w:rPr>
      </w:pPr>
      <w:r>
        <w:rPr>
          <w:b/>
        </w:rPr>
        <w:t>Subcomponente Desarrollo de Capacidades</w:t>
      </w:r>
    </w:p>
    <w:p w:rsidR="008553CC" w:rsidRPr="00EC359A" w:rsidRDefault="008553CC" w:rsidP="008553CC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 xml:space="preserve">Acompañamiento al aula área Matemática, 3F,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24-07-2018 de 08:00 a 09:30 (Evidencia PEM)</w:t>
      </w:r>
    </w:p>
    <w:p w:rsidR="008553CC" w:rsidRPr="00EC359A" w:rsidRDefault="008553CC" w:rsidP="008553CC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 xml:space="preserve">Acompañamiento al aula área Matemática, 3A,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24-07-2018 de 11:15 a 12:55 (Evidencia PEM)</w:t>
      </w:r>
    </w:p>
    <w:p w:rsidR="008553CC" w:rsidRPr="00EC359A" w:rsidRDefault="008553CC" w:rsidP="008553CC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 xml:space="preserve">Acompañamiento al aula área Matemática, 3B,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25-07-2018 de 08:00 a 09:30 (Evidencia PEM)</w:t>
      </w:r>
    </w:p>
    <w:p w:rsidR="008553CC" w:rsidRPr="00EC359A" w:rsidRDefault="00B76A58" w:rsidP="008553CC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sz w:val="24"/>
          <w:szCs w:val="24"/>
        </w:rPr>
      </w:pPr>
      <w:r w:rsidRPr="00EC359A">
        <w:rPr>
          <w:sz w:val="24"/>
          <w:szCs w:val="24"/>
        </w:rPr>
        <w:t>Acompañamiento al aula área Matemática, 4G, Liceo Octavio Palma Pérez, Arica, 25-07-2018 de 11:25- 12:55 (Evidencia PEM)</w:t>
      </w:r>
    </w:p>
    <w:p w:rsidR="008553CC" w:rsidRDefault="009C7B2F" w:rsidP="00BF14E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F14E0">
        <w:rPr>
          <w:sz w:val="24"/>
          <w:szCs w:val="24"/>
        </w:rPr>
        <w:t>Acompañamiento al aula área Matemática, 3G, Liceo Octavio Palma Pérez, Arica, 25-07-2018 de 13:35- 14:20 (Evidencia PEM)</w:t>
      </w:r>
      <w:r w:rsidR="00BF14E0">
        <w:rPr>
          <w:b/>
          <w:sz w:val="24"/>
          <w:szCs w:val="24"/>
        </w:rPr>
        <w:t xml:space="preserve"> </w:t>
      </w:r>
    </w:p>
    <w:p w:rsidR="00BF0F68" w:rsidRPr="00EC359A" w:rsidRDefault="00BF0F68" w:rsidP="00EC359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</w:p>
    <w:p w:rsidR="00707318" w:rsidRPr="00A07BE7" w:rsidRDefault="00707318" w:rsidP="00707318">
      <w:pPr>
        <w:tabs>
          <w:tab w:val="left" w:pos="2385"/>
        </w:tabs>
        <w:jc w:val="both"/>
        <w:rPr>
          <w:b/>
        </w:rPr>
      </w:pP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jc w:val="both"/>
        <w:rPr>
          <w:b/>
        </w:rPr>
      </w:pPr>
      <w:r w:rsidRPr="00A07BE7">
        <w:rPr>
          <w:b/>
        </w:rPr>
        <w:t>Subcomponente Exploración vocacional y admisión a la Educación Superior</w:t>
      </w:r>
    </w:p>
    <w:p w:rsidR="00B02EB7" w:rsidRPr="00A07BE7" w:rsidRDefault="00B02EB7" w:rsidP="00B02EB7">
      <w:pPr>
        <w:pStyle w:val="Prrafodelista"/>
        <w:numPr>
          <w:ilvl w:val="0"/>
          <w:numId w:val="5"/>
        </w:numPr>
        <w:tabs>
          <w:tab w:val="left" w:pos="2385"/>
        </w:tabs>
        <w:jc w:val="both"/>
        <w:rPr>
          <w:b/>
        </w:rPr>
      </w:pPr>
      <w:r w:rsidRPr="00F15E1E">
        <w:t>No se reportan actividades para este subcomponente.</w:t>
      </w:r>
    </w:p>
    <w:p w:rsidR="00707318" w:rsidRPr="003664DF" w:rsidRDefault="00707318" w:rsidP="00707318">
      <w:pPr>
        <w:pStyle w:val="Prrafodelista"/>
        <w:tabs>
          <w:tab w:val="left" w:pos="2385"/>
        </w:tabs>
        <w:spacing w:line="360" w:lineRule="auto"/>
        <w:jc w:val="both"/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spacing w:before="240" w:line="360" w:lineRule="auto"/>
        <w:jc w:val="both"/>
        <w:rPr>
          <w:b/>
        </w:rPr>
      </w:pPr>
      <w:r w:rsidRPr="006323A3">
        <w:rPr>
          <w:b/>
        </w:rPr>
        <w:t>ACTIVIDADES COMPLEMENTARIAS REALIZADAS DURANTE EL MES</w:t>
      </w:r>
    </w:p>
    <w:p w:rsidR="00707318" w:rsidRPr="006323A3" w:rsidRDefault="00707318" w:rsidP="00707318">
      <w:pPr>
        <w:pStyle w:val="Prrafodelista"/>
        <w:tabs>
          <w:tab w:val="left" w:pos="2385"/>
        </w:tabs>
        <w:spacing w:before="240" w:line="360" w:lineRule="auto"/>
        <w:ind w:left="1080"/>
        <w:jc w:val="both"/>
        <w:rPr>
          <w:b/>
        </w:rPr>
      </w:pPr>
    </w:p>
    <w:p w:rsidR="00E01758" w:rsidRPr="00CD2002" w:rsidRDefault="00E01758" w:rsidP="00E01758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>Se asiste a reunión general de</w:t>
      </w:r>
      <w:r>
        <w:rPr>
          <w:sz w:val="24"/>
          <w:szCs w:val="24"/>
        </w:rPr>
        <w:t xml:space="preserve">  </w:t>
      </w:r>
      <w:r w:rsidRPr="00EC359A">
        <w:rPr>
          <w:sz w:val="24"/>
          <w:szCs w:val="24"/>
        </w:rPr>
        <w:t xml:space="preserve"> equipo</w:t>
      </w:r>
      <w:r>
        <w:rPr>
          <w:sz w:val="24"/>
          <w:szCs w:val="24"/>
        </w:rPr>
        <w:t xml:space="preserve">  </w:t>
      </w:r>
      <w:r w:rsidRPr="00EC359A">
        <w:rPr>
          <w:sz w:val="24"/>
          <w:szCs w:val="24"/>
        </w:rPr>
        <w:t xml:space="preserve"> PACE, Domo UTA, Arica,  04-07-2018, </w:t>
      </w:r>
      <w:r>
        <w:rPr>
          <w:sz w:val="24"/>
          <w:szCs w:val="24"/>
        </w:rPr>
        <w:t xml:space="preserve">de </w:t>
      </w:r>
      <w:r w:rsidRPr="00EC359A">
        <w:rPr>
          <w:sz w:val="24"/>
          <w:szCs w:val="24"/>
        </w:rPr>
        <w:t>09:40 – 11:30.</w:t>
      </w:r>
    </w:p>
    <w:p w:rsidR="00CD2002" w:rsidRPr="00EC359A" w:rsidRDefault="00CD2002" w:rsidP="00CD2002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F14E0">
        <w:rPr>
          <w:sz w:val="24"/>
          <w:szCs w:val="24"/>
        </w:rPr>
        <w:t>Se realiza apoyo a AES para alumnos de ingeniería. Domo UTA. Arica, 05-07-2018, 11:40 – 14:20.</w:t>
      </w:r>
      <w:r w:rsidRPr="00EC359A">
        <w:rPr>
          <w:b/>
          <w:sz w:val="24"/>
          <w:szCs w:val="24"/>
        </w:rPr>
        <w:t xml:space="preserve"> </w:t>
      </w:r>
    </w:p>
    <w:p w:rsidR="00CD2002" w:rsidRPr="00BF0F68" w:rsidRDefault="00CD2002" w:rsidP="00CD2002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>Se realiza tabulación de</w:t>
      </w:r>
      <w:r w:rsidR="00A415C5">
        <w:rPr>
          <w:sz w:val="24"/>
          <w:szCs w:val="24"/>
        </w:rPr>
        <w:t xml:space="preserve">  </w:t>
      </w:r>
      <w:r w:rsidRPr="00EC359A">
        <w:rPr>
          <w:sz w:val="24"/>
          <w:szCs w:val="24"/>
        </w:rPr>
        <w:t xml:space="preserve"> actas 2017 del liceo Pablo Neruda. Oficina CIDD. Arica, 09-07-2018.</w:t>
      </w:r>
    </w:p>
    <w:p w:rsidR="00CD2002" w:rsidRPr="00EC359A" w:rsidRDefault="00CD2002" w:rsidP="00CD2002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F0F68">
        <w:rPr>
          <w:sz w:val="24"/>
          <w:szCs w:val="24"/>
        </w:rPr>
        <w:t>Se realiza primera sesión “Taller de matemática” para liceos PACE, Domo UTA. Arica,  09-07- 2018, 11:00 – 13:00.</w:t>
      </w:r>
      <w:r w:rsidRPr="00EC359A">
        <w:rPr>
          <w:b/>
          <w:sz w:val="24"/>
          <w:szCs w:val="24"/>
        </w:rPr>
        <w:t xml:space="preserve"> </w:t>
      </w:r>
    </w:p>
    <w:p w:rsidR="00CD2002" w:rsidRPr="00EC359A" w:rsidRDefault="00CD2002" w:rsidP="00CD2002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lastRenderedPageBreak/>
        <w:t>Se realiza tabulación de actas 2018 del liceo Octavio Palma Pérez. Oficina CIDD. Arica, 12-07-2018.</w:t>
      </w:r>
    </w:p>
    <w:p w:rsidR="00CD2002" w:rsidRPr="00EC359A" w:rsidRDefault="00CD2002" w:rsidP="00CD2002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>Se participa en taller “Introducción a Excel” impartido por Jeans González. Salón de reuniones DIDO UTA. Arica,  10-07-2018, 15:00 – 17:00.</w:t>
      </w:r>
    </w:p>
    <w:p w:rsidR="00CD2002" w:rsidRPr="00BF0F68" w:rsidRDefault="00CD2002" w:rsidP="00CD2002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>Se participa en taller “Introducción a Excel” impartido por Jeans González. Salón de reuniones DIDO UTA. Arica, 12-07- 2018, 15:00 – 17:00.</w:t>
      </w:r>
    </w:p>
    <w:p w:rsidR="00CD2002" w:rsidRDefault="00CD2002" w:rsidP="00E01758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CD2002">
        <w:rPr>
          <w:sz w:val="24"/>
          <w:szCs w:val="24"/>
        </w:rPr>
        <w:t xml:space="preserve">Se   </w:t>
      </w:r>
      <w:r w:rsidR="0080429D">
        <w:rPr>
          <w:sz w:val="24"/>
          <w:szCs w:val="24"/>
        </w:rPr>
        <w:t xml:space="preserve"> </w:t>
      </w:r>
      <w:r w:rsidRPr="00CD2002">
        <w:rPr>
          <w:sz w:val="24"/>
          <w:szCs w:val="24"/>
        </w:rPr>
        <w:t>trabaja</w:t>
      </w:r>
      <w:r w:rsidR="0080429D">
        <w:rPr>
          <w:sz w:val="24"/>
          <w:szCs w:val="24"/>
        </w:rPr>
        <w:t xml:space="preserve"> </w:t>
      </w:r>
      <w:r w:rsidRPr="00CD2002">
        <w:rPr>
          <w:sz w:val="24"/>
          <w:szCs w:val="24"/>
        </w:rPr>
        <w:t xml:space="preserve"> en</w:t>
      </w:r>
      <w:r w:rsidR="0080429D">
        <w:rPr>
          <w:sz w:val="24"/>
          <w:szCs w:val="24"/>
        </w:rPr>
        <w:t xml:space="preserve"> </w:t>
      </w:r>
      <w:r w:rsidRPr="00CD2002">
        <w:rPr>
          <w:sz w:val="24"/>
          <w:szCs w:val="24"/>
        </w:rPr>
        <w:t xml:space="preserve"> </w:t>
      </w:r>
      <w:r w:rsidR="0080429D">
        <w:rPr>
          <w:sz w:val="24"/>
          <w:szCs w:val="24"/>
        </w:rPr>
        <w:t xml:space="preserve"> </w:t>
      </w:r>
      <w:r w:rsidRPr="00CD2002">
        <w:rPr>
          <w:sz w:val="24"/>
          <w:szCs w:val="24"/>
        </w:rPr>
        <w:t>manual</w:t>
      </w:r>
      <w:r w:rsidR="0080429D">
        <w:rPr>
          <w:sz w:val="24"/>
          <w:szCs w:val="24"/>
        </w:rPr>
        <w:t xml:space="preserve"> </w:t>
      </w:r>
      <w:r w:rsidRPr="00CD2002">
        <w:rPr>
          <w:sz w:val="24"/>
          <w:szCs w:val="24"/>
        </w:rPr>
        <w:t xml:space="preserve"> para “Juegos matemáticos” PACE. Arica, 10-07-2018 – 25-07-2018.</w:t>
      </w:r>
      <w:r w:rsidRPr="00E01758">
        <w:rPr>
          <w:b/>
          <w:sz w:val="24"/>
          <w:szCs w:val="24"/>
        </w:rPr>
        <w:t xml:space="preserve"> </w:t>
      </w:r>
    </w:p>
    <w:p w:rsidR="0086194D" w:rsidRPr="00E01758" w:rsidRDefault="0086194D" w:rsidP="00E01758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837508">
        <w:rPr>
          <w:sz w:val="24"/>
          <w:szCs w:val="24"/>
        </w:rPr>
        <w:t>Se programa una página web con actividades, para facilitar la comprensión de teoremas   de   probabilidad   para  la   enseñanza    media. Arica, 10-07-2018  –  23-07-2018.</w:t>
      </w:r>
      <w:r w:rsidR="00837508" w:rsidRPr="00E01758">
        <w:rPr>
          <w:b/>
          <w:sz w:val="24"/>
          <w:szCs w:val="24"/>
        </w:rPr>
        <w:t xml:space="preserve"> </w:t>
      </w:r>
    </w:p>
    <w:p w:rsidR="00BF0F68" w:rsidRPr="00BF0F68" w:rsidRDefault="00E01758" w:rsidP="00E01758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F0F68">
        <w:rPr>
          <w:sz w:val="24"/>
          <w:szCs w:val="24"/>
        </w:rPr>
        <w:t>Se asiste</w:t>
      </w:r>
      <w:r w:rsidR="00853A06">
        <w:rPr>
          <w:sz w:val="24"/>
          <w:szCs w:val="24"/>
        </w:rPr>
        <w:t xml:space="preserve"> </w:t>
      </w:r>
      <w:r w:rsidRPr="00BF0F68">
        <w:rPr>
          <w:sz w:val="24"/>
          <w:szCs w:val="24"/>
        </w:rPr>
        <w:t xml:space="preserve"> a reunión </w:t>
      </w:r>
      <w:r w:rsidR="00853A06">
        <w:rPr>
          <w:sz w:val="24"/>
          <w:szCs w:val="24"/>
        </w:rPr>
        <w:t xml:space="preserve"> </w:t>
      </w:r>
      <w:r w:rsidRPr="00BF0F68">
        <w:rPr>
          <w:sz w:val="24"/>
          <w:szCs w:val="24"/>
        </w:rPr>
        <w:t>de equipo matemática PACE, Sala tutores CIDD UTA, Arica,  10-07-2018, 11:30 – 12:30.</w:t>
      </w:r>
    </w:p>
    <w:p w:rsidR="00E01758" w:rsidRPr="00BF0F68" w:rsidRDefault="00BF0F68" w:rsidP="00E01758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5C41A2">
        <w:rPr>
          <w:sz w:val="24"/>
          <w:szCs w:val="24"/>
        </w:rPr>
        <w:t xml:space="preserve"> </w:t>
      </w:r>
      <w:r w:rsidR="00E01758" w:rsidRPr="005C41A2">
        <w:rPr>
          <w:sz w:val="24"/>
          <w:szCs w:val="24"/>
        </w:rPr>
        <w:t>Se asiste a reunión de</w:t>
      </w:r>
      <w:r w:rsidR="00E01758">
        <w:rPr>
          <w:sz w:val="24"/>
          <w:szCs w:val="24"/>
        </w:rPr>
        <w:t xml:space="preserve">   </w:t>
      </w:r>
      <w:r w:rsidR="00E01758" w:rsidRPr="005C41A2">
        <w:rPr>
          <w:sz w:val="24"/>
          <w:szCs w:val="24"/>
        </w:rPr>
        <w:t xml:space="preserve"> equipo matemática PACE, Sala tutores CIDD UTA, Arica, 20-07-2018, 11:30 – 13:00.</w:t>
      </w:r>
    </w:p>
    <w:p w:rsidR="00BF0F68" w:rsidRPr="00E01758" w:rsidRDefault="00BF0F68" w:rsidP="00BF0F68">
      <w:pPr>
        <w:pStyle w:val="Prrafodelista"/>
        <w:numPr>
          <w:ilvl w:val="0"/>
          <w:numId w:val="2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EC359A">
        <w:rPr>
          <w:sz w:val="24"/>
          <w:szCs w:val="24"/>
        </w:rPr>
        <w:t>Se asiste a reunión general de</w:t>
      </w:r>
      <w:r>
        <w:rPr>
          <w:sz w:val="24"/>
          <w:szCs w:val="24"/>
        </w:rPr>
        <w:t xml:space="preserve">  </w:t>
      </w:r>
      <w:r w:rsidRPr="00EC359A">
        <w:rPr>
          <w:sz w:val="24"/>
          <w:szCs w:val="24"/>
        </w:rPr>
        <w:t xml:space="preserve"> equipo</w:t>
      </w:r>
      <w:r>
        <w:rPr>
          <w:sz w:val="24"/>
          <w:szCs w:val="24"/>
        </w:rPr>
        <w:t xml:space="preserve">  </w:t>
      </w:r>
      <w:r w:rsidRPr="00EC359A">
        <w:rPr>
          <w:sz w:val="24"/>
          <w:szCs w:val="24"/>
        </w:rPr>
        <w:t xml:space="preserve"> PACE, Domo UTA, Arica,  </w:t>
      </w:r>
      <w:r>
        <w:rPr>
          <w:sz w:val="24"/>
          <w:szCs w:val="24"/>
        </w:rPr>
        <w:t>20</w:t>
      </w:r>
      <w:r w:rsidRPr="00EC359A">
        <w:rPr>
          <w:sz w:val="24"/>
          <w:szCs w:val="24"/>
        </w:rPr>
        <w:t xml:space="preserve">-07-2018, </w:t>
      </w:r>
      <w:r>
        <w:rPr>
          <w:sz w:val="24"/>
          <w:szCs w:val="24"/>
        </w:rPr>
        <w:t>de 15:15</w:t>
      </w:r>
      <w:r w:rsidRPr="00EC359A">
        <w:rPr>
          <w:sz w:val="24"/>
          <w:szCs w:val="24"/>
        </w:rPr>
        <w:t xml:space="preserve"> – </w:t>
      </w:r>
      <w:r>
        <w:rPr>
          <w:sz w:val="24"/>
          <w:szCs w:val="24"/>
        </w:rPr>
        <w:t>16:00</w:t>
      </w:r>
      <w:r w:rsidRPr="00EC359A">
        <w:rPr>
          <w:sz w:val="24"/>
          <w:szCs w:val="24"/>
        </w:rPr>
        <w:t>.</w:t>
      </w:r>
    </w:p>
    <w:p w:rsidR="00BF0F68" w:rsidRPr="005C41A2" w:rsidRDefault="00BF0F68" w:rsidP="00051D84">
      <w:pPr>
        <w:pStyle w:val="Prrafodelista"/>
        <w:tabs>
          <w:tab w:val="left" w:pos="2385"/>
        </w:tabs>
        <w:jc w:val="both"/>
        <w:rPr>
          <w:b/>
          <w:sz w:val="24"/>
          <w:szCs w:val="24"/>
        </w:rPr>
      </w:pPr>
    </w:p>
    <w:p w:rsidR="00707318" w:rsidRDefault="00707318" w:rsidP="00707318">
      <w:pPr>
        <w:tabs>
          <w:tab w:val="left" w:pos="2385"/>
        </w:tabs>
        <w:spacing w:line="360" w:lineRule="auto"/>
        <w:jc w:val="both"/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spacing w:line="360" w:lineRule="auto"/>
        <w:jc w:val="both"/>
        <w:rPr>
          <w:b/>
        </w:rPr>
      </w:pPr>
      <w:r w:rsidRPr="000E4D2C">
        <w:rPr>
          <w:b/>
        </w:rPr>
        <w:t>CONTINGENCIAS, OBSERVACIONES Y SUGERENCIAS DE MEJORA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3E,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25-06-2018 de 08:00 a 09:30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3F,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26-06-2018 de 08:00 a 09:30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3A,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26-06-2018 de 11:25 a 12:55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4D,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26-06-2018 de 13:35 a 15:05 (Evidencia PEM)</w:t>
      </w:r>
      <w:r w:rsidRPr="00EC359A">
        <w:rPr>
          <w:b/>
          <w:sz w:val="24"/>
          <w:szCs w:val="24"/>
        </w:rPr>
        <w:t xml:space="preserve"> 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3B,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27-06-2018 de 08:00 a 09:30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4C,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27-06-2018 de 09:45 a 11:15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4G,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27-06-2018 de 11:25 a 12:55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3G,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27-06-2018 de 11:25 a 12:55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3C,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28-06-2018 de 08:00 a 09:30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lastRenderedPageBreak/>
        <w:t>Se cancela el acompañamiento en el  aula área Matemática</w:t>
      </w:r>
      <w:r w:rsidRPr="00EC359A">
        <w:rPr>
          <w:sz w:val="24"/>
          <w:szCs w:val="24"/>
        </w:rPr>
        <w:t xml:space="preserve">, 3H,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28-06-2018 de 09:45 a 11:15 (Evidencia PEM)</w:t>
      </w:r>
    </w:p>
    <w:p w:rsidR="00BE7785" w:rsidRPr="00EC359A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4B,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29-06-2018 de 08:00 a 09:30 (Evidencia PEM)</w:t>
      </w:r>
    </w:p>
    <w:p w:rsidR="00BE7785" w:rsidRPr="00FB4DC0" w:rsidRDefault="00BE7785" w:rsidP="00BE778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4G,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29-06-2018 de 09:45 a 11:15 (Evidencia PEM)</w:t>
      </w:r>
    </w:p>
    <w:p w:rsidR="00FB4DC0" w:rsidRPr="00EC359A" w:rsidRDefault="00FB4DC0" w:rsidP="00FB4DC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  <w:sz w:val="24"/>
          <w:szCs w:val="24"/>
        </w:rPr>
      </w:pPr>
      <w:r w:rsidRPr="00BE7785">
        <w:rPr>
          <w:sz w:val="24"/>
          <w:szCs w:val="24"/>
        </w:rPr>
        <w:t>Se cancela el acompañamiento en el  aula área Matemática</w:t>
      </w:r>
      <w:r w:rsidRPr="00EC359A">
        <w:rPr>
          <w:sz w:val="24"/>
          <w:szCs w:val="24"/>
        </w:rPr>
        <w:t xml:space="preserve">, 4C, </w:t>
      </w:r>
      <w:r w:rsidRPr="00EC359A">
        <w:rPr>
          <w:sz w:val="24"/>
          <w:szCs w:val="24"/>
          <w:lang w:val="es-ES"/>
        </w:rPr>
        <w:t>Liceo Octavio Palma Pérez</w:t>
      </w:r>
      <w:r w:rsidRPr="00EC359A">
        <w:rPr>
          <w:sz w:val="24"/>
          <w:szCs w:val="24"/>
        </w:rPr>
        <w:t>, Arica, 25-07-2018 de 09:45 a 11:15 (Evidencia PEM)</w:t>
      </w:r>
    </w:p>
    <w:p w:rsidR="00BE7785" w:rsidRPr="00BE7785" w:rsidRDefault="00BE7785" w:rsidP="00BE7785">
      <w:pPr>
        <w:tabs>
          <w:tab w:val="left" w:pos="2385"/>
        </w:tabs>
        <w:jc w:val="both"/>
        <w:rPr>
          <w:b/>
        </w:rPr>
      </w:pPr>
    </w:p>
    <w:p w:rsidR="00EB1EC1" w:rsidRPr="00EB1EC1" w:rsidRDefault="00EB1EC1" w:rsidP="001744E0">
      <w:pPr>
        <w:pStyle w:val="Prrafodelista"/>
        <w:tabs>
          <w:tab w:val="left" w:pos="2385"/>
        </w:tabs>
        <w:ind w:left="1068"/>
        <w:jc w:val="both"/>
        <w:rPr>
          <w:b/>
        </w:rPr>
      </w:pPr>
    </w:p>
    <w:p w:rsidR="00B42582" w:rsidRPr="00DF30E5" w:rsidRDefault="00B42582" w:rsidP="001744E0">
      <w:pPr>
        <w:pStyle w:val="Prrafodelista"/>
        <w:tabs>
          <w:tab w:val="left" w:pos="2385"/>
        </w:tabs>
        <w:ind w:left="1440"/>
        <w:jc w:val="both"/>
        <w:rPr>
          <w:b/>
        </w:rPr>
      </w:pPr>
    </w:p>
    <w:p w:rsidR="00707318" w:rsidRDefault="00707318" w:rsidP="00707318">
      <w:pPr>
        <w:tabs>
          <w:tab w:val="left" w:pos="2385"/>
        </w:tabs>
        <w:spacing w:line="360" w:lineRule="auto"/>
        <w:jc w:val="both"/>
        <w:rPr>
          <w:b/>
        </w:rPr>
      </w:pPr>
      <w:r>
        <w:br/>
      </w: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A92220" w:rsidRDefault="00A92220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07318" w:rsidRDefault="00CD2002" w:rsidP="00707318">
      <w:pPr>
        <w:tabs>
          <w:tab w:val="left" w:pos="2385"/>
        </w:tabs>
        <w:rPr>
          <w:color w:val="FF0000"/>
        </w:rPr>
      </w:pPr>
      <w:r w:rsidRPr="00E84A00">
        <w:rPr>
          <w:noProof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margin-left:246.8pt;margin-top:1.1pt;width:228.75pt;height:74.5pt;z-index:-2516561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" fillcolor="white [3201]" stroked="f" strokeweight=".5pt">
            <v:textbox>
              <w:txbxContent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_________________________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 xml:space="preserve">José Miguel </w:t>
                  </w:r>
                  <w:proofErr w:type="spellStart"/>
                  <w:r>
                    <w:t>Imaña</w:t>
                  </w:r>
                  <w:proofErr w:type="spellEnd"/>
                  <w:r>
                    <w:t xml:space="preserve"> Cerda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Coordinador Preparación Enseñanza Media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PACE – Universidad de Tarapacá</w:t>
                  </w:r>
                </w:p>
                <w:p w:rsidR="00707318" w:rsidRPr="00EA019D" w:rsidRDefault="00707318" w:rsidP="00707318">
                  <w:pPr>
                    <w:spacing w:after="0"/>
                    <w:jc w:val="center"/>
                  </w:pPr>
                </w:p>
                <w:p w:rsidR="00707318" w:rsidRDefault="00707318" w:rsidP="00707318"/>
              </w:txbxContent>
            </v:textbox>
            <w10:wrap anchorx="margin"/>
          </v:shape>
        </w:pict>
      </w:r>
      <w:r w:rsidRPr="00E84A00">
        <w:rPr>
          <w:noProof/>
          <w:lang w:eastAsia="es-CL"/>
        </w:rPr>
        <w:pict>
          <v:shape id="Cuadro de texto 16" o:spid="_x0000_s1027" type="#_x0000_t202" style="position:absolute;margin-left:0;margin-top:1pt;width:228.75pt;height:74.6pt;z-index:-251657216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" fillcolor="white [3201]" stroked="f" strokeweight=".5pt">
            <v:textbox>
              <w:txbxContent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__________________________</w:t>
                  </w:r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</w:p>
                <w:p w:rsidR="00707318" w:rsidRPr="004E70BF" w:rsidRDefault="00DF30E5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 xml:space="preserve">Miguel Apaza </w:t>
                  </w:r>
                  <w:proofErr w:type="spellStart"/>
                  <w:r>
                    <w:t>Alave</w:t>
                  </w:r>
                  <w:proofErr w:type="spellEnd"/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Facilitador Preparación Enseñanza Media</w:t>
                  </w:r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PACE – Universidad de Tarapacá</w:t>
                  </w:r>
                </w:p>
                <w:p w:rsidR="00707318" w:rsidRDefault="00707318" w:rsidP="00707318"/>
              </w:txbxContent>
            </v:textbox>
            <w10:wrap anchorx="margin"/>
          </v:shape>
        </w:pict>
      </w:r>
    </w:p>
    <w:sectPr w:rsidR="00707318" w:rsidSect="00A809A7">
      <w:headerReference w:type="default" r:id="rId7"/>
      <w:pgSz w:w="12240" w:h="15840" w:code="1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6DD" w:rsidRDefault="000606DD" w:rsidP="00A809A7">
      <w:pPr>
        <w:spacing w:after="0" w:line="240" w:lineRule="auto"/>
      </w:pPr>
      <w:r>
        <w:separator/>
      </w:r>
    </w:p>
  </w:endnote>
  <w:endnote w:type="continuationSeparator" w:id="0">
    <w:p w:rsidR="000606DD" w:rsidRDefault="000606DD" w:rsidP="00A8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6DD" w:rsidRDefault="000606DD" w:rsidP="00A809A7">
      <w:pPr>
        <w:spacing w:after="0" w:line="240" w:lineRule="auto"/>
      </w:pPr>
      <w:r>
        <w:separator/>
      </w:r>
    </w:p>
  </w:footnote>
  <w:footnote w:type="continuationSeparator" w:id="0">
    <w:p w:rsidR="000606DD" w:rsidRDefault="000606DD" w:rsidP="00A8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A7" w:rsidRDefault="00A809A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4323080</wp:posOffset>
          </wp:positionH>
          <wp:positionV relativeFrom="paragraph">
            <wp:posOffset>-287020</wp:posOffset>
          </wp:positionV>
          <wp:extent cx="1222375" cy="828040"/>
          <wp:effectExtent l="0" t="0" r="0" b="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2637155</wp:posOffset>
          </wp:positionH>
          <wp:positionV relativeFrom="paragraph">
            <wp:posOffset>-277495</wp:posOffset>
          </wp:positionV>
          <wp:extent cx="1254760" cy="781050"/>
          <wp:effectExtent l="0" t="0" r="2540" b="0"/>
          <wp:wrapThrough wrapText="bothSides">
            <wp:wrapPolygon edited="0">
              <wp:start x="0" y="0"/>
              <wp:lineTo x="0" y="21073"/>
              <wp:lineTo x="21316" y="21073"/>
              <wp:lineTo x="21316" y="0"/>
              <wp:lineTo x="0" y="0"/>
            </wp:wrapPolygon>
          </wp:wrapThrough>
          <wp:docPr id="8" name="Imagen 8" descr="16-Logo-PACE-Varia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8" descr="16-Logo-PACE-Variant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-23451</wp:posOffset>
          </wp:positionH>
          <wp:positionV relativeFrom="paragraph">
            <wp:posOffset>-250606</wp:posOffset>
          </wp:positionV>
          <wp:extent cx="1476375" cy="724535"/>
          <wp:effectExtent l="0" t="0" r="952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4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6F7"/>
    <w:multiLevelType w:val="hybridMultilevel"/>
    <w:tmpl w:val="DD56ACBC"/>
    <w:lvl w:ilvl="0" w:tplc="38989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73CD"/>
    <w:multiLevelType w:val="hybridMultilevel"/>
    <w:tmpl w:val="593A6540"/>
    <w:lvl w:ilvl="0" w:tplc="6DDAB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989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B0059"/>
    <w:multiLevelType w:val="hybridMultilevel"/>
    <w:tmpl w:val="64883868"/>
    <w:lvl w:ilvl="0" w:tplc="F4EC8DCC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974120D"/>
    <w:multiLevelType w:val="hybridMultilevel"/>
    <w:tmpl w:val="487E94A8"/>
    <w:lvl w:ilvl="0" w:tplc="38989D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ED6F26"/>
    <w:multiLevelType w:val="hybridMultilevel"/>
    <w:tmpl w:val="B32ADF30"/>
    <w:lvl w:ilvl="0" w:tplc="AF78FC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8989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717F9"/>
    <w:rsid w:val="00047576"/>
    <w:rsid w:val="000476A9"/>
    <w:rsid w:val="00050290"/>
    <w:rsid w:val="00051D84"/>
    <w:rsid w:val="000555F0"/>
    <w:rsid w:val="000606DD"/>
    <w:rsid w:val="00093351"/>
    <w:rsid w:val="000F069B"/>
    <w:rsid w:val="00132399"/>
    <w:rsid w:val="00156011"/>
    <w:rsid w:val="001721FF"/>
    <w:rsid w:val="001743F2"/>
    <w:rsid w:val="001744E0"/>
    <w:rsid w:val="00177CD4"/>
    <w:rsid w:val="0018088C"/>
    <w:rsid w:val="001C47A2"/>
    <w:rsid w:val="001E2C2F"/>
    <w:rsid w:val="00257619"/>
    <w:rsid w:val="0027016C"/>
    <w:rsid w:val="00277110"/>
    <w:rsid w:val="0028506E"/>
    <w:rsid w:val="002A7DEB"/>
    <w:rsid w:val="002C324E"/>
    <w:rsid w:val="00311625"/>
    <w:rsid w:val="0034007C"/>
    <w:rsid w:val="003461EE"/>
    <w:rsid w:val="003B3873"/>
    <w:rsid w:val="003C5C97"/>
    <w:rsid w:val="003E3AE0"/>
    <w:rsid w:val="00400D2B"/>
    <w:rsid w:val="00427248"/>
    <w:rsid w:val="004306DE"/>
    <w:rsid w:val="00431028"/>
    <w:rsid w:val="004A4ADE"/>
    <w:rsid w:val="004B1294"/>
    <w:rsid w:val="004B6DCD"/>
    <w:rsid w:val="004C1AD2"/>
    <w:rsid w:val="004D14B5"/>
    <w:rsid w:val="004F6057"/>
    <w:rsid w:val="005256AC"/>
    <w:rsid w:val="00570547"/>
    <w:rsid w:val="00577AB8"/>
    <w:rsid w:val="005C41A2"/>
    <w:rsid w:val="005C4F85"/>
    <w:rsid w:val="005E51DA"/>
    <w:rsid w:val="00620E2B"/>
    <w:rsid w:val="00646966"/>
    <w:rsid w:val="0065262D"/>
    <w:rsid w:val="0066181A"/>
    <w:rsid w:val="00692F8C"/>
    <w:rsid w:val="00694C14"/>
    <w:rsid w:val="006A333D"/>
    <w:rsid w:val="006A43EE"/>
    <w:rsid w:val="006E004C"/>
    <w:rsid w:val="007042BC"/>
    <w:rsid w:val="0070657C"/>
    <w:rsid w:val="00707318"/>
    <w:rsid w:val="00772FE2"/>
    <w:rsid w:val="00776B6C"/>
    <w:rsid w:val="007A72BB"/>
    <w:rsid w:val="007C5D1D"/>
    <w:rsid w:val="007D048B"/>
    <w:rsid w:val="007E08C1"/>
    <w:rsid w:val="00801E13"/>
    <w:rsid w:val="0080429D"/>
    <w:rsid w:val="00804311"/>
    <w:rsid w:val="008145E5"/>
    <w:rsid w:val="00837508"/>
    <w:rsid w:val="008452EF"/>
    <w:rsid w:val="00853A06"/>
    <w:rsid w:val="00853D38"/>
    <w:rsid w:val="00854618"/>
    <w:rsid w:val="008553CC"/>
    <w:rsid w:val="00855653"/>
    <w:rsid w:val="0086194D"/>
    <w:rsid w:val="00887AEA"/>
    <w:rsid w:val="008911DE"/>
    <w:rsid w:val="00893E56"/>
    <w:rsid w:val="008D5ACA"/>
    <w:rsid w:val="008E55CC"/>
    <w:rsid w:val="008F4DB5"/>
    <w:rsid w:val="00910AC3"/>
    <w:rsid w:val="009161BF"/>
    <w:rsid w:val="00984CEC"/>
    <w:rsid w:val="00997DDB"/>
    <w:rsid w:val="009C7B2F"/>
    <w:rsid w:val="009D13DA"/>
    <w:rsid w:val="009E5EDC"/>
    <w:rsid w:val="009E73BA"/>
    <w:rsid w:val="009E7E40"/>
    <w:rsid w:val="00A31798"/>
    <w:rsid w:val="00A4121F"/>
    <w:rsid w:val="00A415C5"/>
    <w:rsid w:val="00A7496A"/>
    <w:rsid w:val="00A809A7"/>
    <w:rsid w:val="00A92220"/>
    <w:rsid w:val="00A962CA"/>
    <w:rsid w:val="00AA4D9B"/>
    <w:rsid w:val="00AB703B"/>
    <w:rsid w:val="00B00D21"/>
    <w:rsid w:val="00B02EB7"/>
    <w:rsid w:val="00B24E3B"/>
    <w:rsid w:val="00B42582"/>
    <w:rsid w:val="00B72905"/>
    <w:rsid w:val="00B76A58"/>
    <w:rsid w:val="00B812ED"/>
    <w:rsid w:val="00B87F20"/>
    <w:rsid w:val="00BE374A"/>
    <w:rsid w:val="00BE5532"/>
    <w:rsid w:val="00BE7785"/>
    <w:rsid w:val="00BF0F68"/>
    <w:rsid w:val="00BF14E0"/>
    <w:rsid w:val="00C24A94"/>
    <w:rsid w:val="00C50694"/>
    <w:rsid w:val="00C5249C"/>
    <w:rsid w:val="00C53376"/>
    <w:rsid w:val="00CA7631"/>
    <w:rsid w:val="00CB78D8"/>
    <w:rsid w:val="00CD2002"/>
    <w:rsid w:val="00CF189E"/>
    <w:rsid w:val="00CF3B0D"/>
    <w:rsid w:val="00D10A5F"/>
    <w:rsid w:val="00D62BF6"/>
    <w:rsid w:val="00D66D7C"/>
    <w:rsid w:val="00D717F9"/>
    <w:rsid w:val="00DA0823"/>
    <w:rsid w:val="00DF30E5"/>
    <w:rsid w:val="00E01758"/>
    <w:rsid w:val="00E12AB3"/>
    <w:rsid w:val="00E31CED"/>
    <w:rsid w:val="00E45475"/>
    <w:rsid w:val="00E54BDA"/>
    <w:rsid w:val="00E84A00"/>
    <w:rsid w:val="00EA71D5"/>
    <w:rsid w:val="00EB1EC1"/>
    <w:rsid w:val="00EC359A"/>
    <w:rsid w:val="00ED0133"/>
    <w:rsid w:val="00EE7B96"/>
    <w:rsid w:val="00F3432A"/>
    <w:rsid w:val="00F4754D"/>
    <w:rsid w:val="00F91409"/>
    <w:rsid w:val="00F92CE2"/>
    <w:rsid w:val="00FB4DC0"/>
    <w:rsid w:val="00FC395A"/>
    <w:rsid w:val="00FF3238"/>
    <w:rsid w:val="00F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9A7"/>
  </w:style>
  <w:style w:type="paragraph" w:styleId="Piedepgina">
    <w:name w:val="footer"/>
    <w:basedOn w:val="Normal"/>
    <w:link w:val="PiedepginaCar"/>
    <w:uiPriority w:val="99"/>
    <w:unhideWhenUsed/>
    <w:rsid w:val="00A8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9A7"/>
  </w:style>
  <w:style w:type="paragraph" w:styleId="Textoindependiente">
    <w:name w:val="Body Text"/>
    <w:basedOn w:val="Normal"/>
    <w:link w:val="TextoindependienteCar"/>
    <w:uiPriority w:val="1"/>
    <w:qFormat/>
    <w:rsid w:val="00A809A7"/>
    <w:pPr>
      <w:widowControl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09A7"/>
    <w:rPr>
      <w:rFonts w:ascii="Calibri" w:eastAsia="Calibri" w:hAnsi="Calibri" w:cs="Calibri"/>
      <w:b/>
      <w:bCs/>
      <w:lang w:val="en-US"/>
    </w:rPr>
  </w:style>
  <w:style w:type="table" w:styleId="Tablaconcuadrcula">
    <w:name w:val="Table Grid"/>
    <w:basedOn w:val="Tablanormal"/>
    <w:uiPriority w:val="39"/>
    <w:rsid w:val="00A809A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7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ACE%202018%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PACE 2018 .dotx</Template>
  <TotalTime>149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Apaza</cp:lastModifiedBy>
  <cp:revision>35</cp:revision>
  <dcterms:created xsi:type="dcterms:W3CDTF">2018-06-26T21:02:00Z</dcterms:created>
  <dcterms:modified xsi:type="dcterms:W3CDTF">2018-07-25T21:44:00Z</dcterms:modified>
</cp:coreProperties>
</file>