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48E88" w14:textId="74C6B85E" w:rsidR="00F92A6E" w:rsidRPr="00C128D8" w:rsidRDefault="000967AF" w:rsidP="000967AF">
      <w:pPr>
        <w:jc w:val="center"/>
        <w:rPr>
          <w:rFonts w:ascii="Arial" w:hAnsi="Arial" w:cs="Arial"/>
          <w:sz w:val="40"/>
          <w:szCs w:val="40"/>
          <w:shd w:val="clear" w:color="auto" w:fill="FFFFFF"/>
          <w:lang w:val="en-US"/>
        </w:rPr>
      </w:pPr>
      <w:r w:rsidRPr="00C128D8">
        <w:rPr>
          <w:rFonts w:ascii="Arial" w:hAnsi="Arial" w:cs="Arial"/>
          <w:sz w:val="40"/>
          <w:szCs w:val="40"/>
          <w:shd w:val="clear" w:color="auto" w:fill="FFFFFF"/>
          <w:lang w:val="en-US"/>
        </w:rPr>
        <w:t>Deep Learning (IST, 2024-25)</w:t>
      </w:r>
      <w:r w:rsidRPr="00C128D8">
        <w:rPr>
          <w:rFonts w:ascii="Arial" w:hAnsi="Arial" w:cs="Arial"/>
          <w:sz w:val="40"/>
          <w:szCs w:val="40"/>
          <w:lang w:val="en-US"/>
        </w:rPr>
        <w:br/>
      </w:r>
      <w:r w:rsidRPr="00C128D8">
        <w:rPr>
          <w:rFonts w:ascii="Arial" w:hAnsi="Arial" w:cs="Arial"/>
          <w:sz w:val="40"/>
          <w:szCs w:val="40"/>
          <w:shd w:val="clear" w:color="auto" w:fill="FFFFFF"/>
          <w:lang w:val="en-US"/>
        </w:rPr>
        <w:t xml:space="preserve">Homework </w:t>
      </w:r>
      <w:r w:rsidR="002F68F5">
        <w:rPr>
          <w:rFonts w:ascii="Arial" w:hAnsi="Arial" w:cs="Arial"/>
          <w:sz w:val="40"/>
          <w:szCs w:val="40"/>
          <w:shd w:val="clear" w:color="auto" w:fill="FFFFFF"/>
          <w:lang w:val="en-US"/>
        </w:rPr>
        <w:t>2</w:t>
      </w:r>
    </w:p>
    <w:p w14:paraId="3DB842A7" w14:textId="1E3BB5B1" w:rsidR="000967AF" w:rsidRPr="00C128D8" w:rsidRDefault="000967AF" w:rsidP="000967AF">
      <w:pPr>
        <w:jc w:val="center"/>
        <w:rPr>
          <w:sz w:val="30"/>
          <w:szCs w:val="30"/>
          <w:lang w:val="en-US"/>
        </w:rPr>
      </w:pPr>
      <w:r w:rsidRPr="00C128D8">
        <w:rPr>
          <w:sz w:val="30"/>
          <w:szCs w:val="30"/>
          <w:lang w:val="en-US"/>
        </w:rPr>
        <w:t>Group 23</w:t>
      </w:r>
    </w:p>
    <w:p w14:paraId="29ACDB96" w14:textId="71D20DE8" w:rsidR="000967AF" w:rsidRDefault="000967AF" w:rsidP="000967AF">
      <w:pPr>
        <w:jc w:val="center"/>
      </w:pPr>
      <w:r>
        <w:t>113191 – Miguel Miranda | 102787 – Ricardo Santos</w:t>
      </w:r>
    </w:p>
    <w:p w14:paraId="0E96CC3C" w14:textId="2DB6EF72" w:rsidR="00130734" w:rsidRDefault="00130734">
      <w:pPr>
        <w:rPr>
          <w:b/>
          <w:bCs/>
          <w:sz w:val="28"/>
          <w:szCs w:val="28"/>
          <w:lang w:val="en-US"/>
        </w:rPr>
      </w:pPr>
      <w:r>
        <w:rPr>
          <w:b/>
          <w:bCs/>
          <w:sz w:val="28"/>
          <w:szCs w:val="28"/>
          <w:lang w:val="en-US"/>
        </w:rPr>
        <w:br w:type="page"/>
      </w:r>
    </w:p>
    <w:p w14:paraId="55F3B549" w14:textId="71DEE226" w:rsidR="009354E8" w:rsidRDefault="00C128D8" w:rsidP="00130734">
      <w:pPr>
        <w:ind w:left="360"/>
        <w:rPr>
          <w:b/>
          <w:bCs/>
          <w:sz w:val="28"/>
          <w:szCs w:val="28"/>
          <w:lang w:val="en-US"/>
        </w:rPr>
      </w:pPr>
      <w:r w:rsidRPr="00893ABF">
        <w:rPr>
          <w:b/>
          <w:bCs/>
          <w:sz w:val="28"/>
          <w:szCs w:val="28"/>
          <w:lang w:val="en-US"/>
        </w:rPr>
        <w:lastRenderedPageBreak/>
        <w:t>Question 2.</w:t>
      </w:r>
    </w:p>
    <w:p w14:paraId="43A0CF65" w14:textId="60AF1038" w:rsidR="00130734" w:rsidRDefault="00130734" w:rsidP="00130734">
      <w:pPr>
        <w:ind w:left="360"/>
        <w:rPr>
          <w:b/>
          <w:bCs/>
          <w:sz w:val="28"/>
          <w:szCs w:val="28"/>
          <w:lang w:val="en-US"/>
        </w:rPr>
      </w:pPr>
      <w:r>
        <w:rPr>
          <w:b/>
          <w:bCs/>
          <w:sz w:val="28"/>
          <w:szCs w:val="28"/>
          <w:lang w:val="en-US"/>
        </w:rPr>
        <w:t>1.</w:t>
      </w:r>
    </w:p>
    <w:tbl>
      <w:tblPr>
        <w:tblStyle w:val="TableGrid"/>
        <w:tblW w:w="948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gridCol w:w="4749"/>
      </w:tblGrid>
      <w:tr w:rsidR="009354E8" w14:paraId="4A3F4C04" w14:textId="77777777" w:rsidTr="00130734">
        <w:trPr>
          <w:trHeight w:val="2005"/>
        </w:trPr>
        <w:tc>
          <w:tcPr>
            <w:tcW w:w="4778" w:type="dxa"/>
          </w:tcPr>
          <w:p w14:paraId="6371F38F" w14:textId="77777777" w:rsidR="009354E8" w:rsidRDefault="009354E8" w:rsidP="009354E8">
            <w:pPr>
              <w:keepNext/>
              <w:jc w:val="center"/>
            </w:pPr>
            <w:r>
              <w:rPr>
                <w:noProof/>
              </w:rPr>
              <w:drawing>
                <wp:inline distT="0" distB="0" distL="0" distR="0" wp14:anchorId="18A25388" wp14:editId="0258C36E">
                  <wp:extent cx="2924522" cy="2160000"/>
                  <wp:effectExtent l="0" t="0" r="0" b="0"/>
                  <wp:docPr id="214579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90655" name=""/>
                          <pic:cNvPicPr/>
                        </pic:nvPicPr>
                        <pic:blipFill>
                          <a:blip r:embed="rId6"/>
                          <a:stretch>
                            <a:fillRect/>
                          </a:stretch>
                        </pic:blipFill>
                        <pic:spPr>
                          <a:xfrm>
                            <a:off x="0" y="0"/>
                            <a:ext cx="2924522" cy="2160000"/>
                          </a:xfrm>
                          <a:prstGeom prst="rect">
                            <a:avLst/>
                          </a:prstGeom>
                        </pic:spPr>
                      </pic:pic>
                    </a:graphicData>
                  </a:graphic>
                </wp:inline>
              </w:drawing>
            </w:r>
          </w:p>
          <w:p w14:paraId="631EE863" w14:textId="369F63F8" w:rsidR="009354E8" w:rsidRDefault="009354E8" w:rsidP="009354E8">
            <w:pPr>
              <w:pStyle w:val="Caption"/>
              <w:jc w:val="center"/>
              <w:rPr>
                <w:lang w:val="en-US"/>
              </w:rPr>
            </w:pPr>
            <w:r w:rsidRPr="009354E8">
              <w:rPr>
                <w:lang w:val="en-US"/>
              </w:rPr>
              <w:t xml:space="preserve">Figure </w:t>
            </w:r>
            <w:r>
              <w:fldChar w:fldCharType="begin"/>
            </w:r>
            <w:r w:rsidRPr="009354E8">
              <w:rPr>
                <w:lang w:val="en-US"/>
              </w:rPr>
              <w:instrText xml:space="preserve"> SEQ Figure \* ARABIC </w:instrText>
            </w:r>
            <w:r>
              <w:fldChar w:fldCharType="separate"/>
            </w:r>
            <w:r w:rsidR="005E5830">
              <w:rPr>
                <w:noProof/>
                <w:lang w:val="en-US"/>
              </w:rPr>
              <w:t>1</w:t>
            </w:r>
            <w:r>
              <w:fldChar w:fldCharType="end"/>
            </w:r>
            <w:r w:rsidRPr="009354E8">
              <w:rPr>
                <w:lang w:val="en-US"/>
              </w:rPr>
              <w:t xml:space="preserve"> - </w:t>
            </w:r>
            <w:r w:rsidR="00130734">
              <w:rPr>
                <w:lang w:val="en-US"/>
              </w:rPr>
              <w:t>Validation</w:t>
            </w:r>
            <w:r w:rsidRPr="009354E8">
              <w:rPr>
                <w:lang w:val="en-US"/>
              </w:rPr>
              <w:t xml:space="preserve"> accuracy as function of the epoch number for the CNN</w:t>
            </w:r>
            <w:r>
              <w:rPr>
                <w:lang w:val="en-US"/>
              </w:rPr>
              <w:t xml:space="preserve"> with learning rate 0.1</w:t>
            </w:r>
          </w:p>
          <w:p w14:paraId="365F8DF6" w14:textId="7F8F644D" w:rsidR="009354E8" w:rsidRPr="009354E8" w:rsidRDefault="009354E8" w:rsidP="009354E8">
            <w:pPr>
              <w:rPr>
                <w:lang w:val="en-US"/>
              </w:rPr>
            </w:pPr>
          </w:p>
        </w:tc>
        <w:tc>
          <w:tcPr>
            <w:tcW w:w="4707" w:type="dxa"/>
          </w:tcPr>
          <w:p w14:paraId="3EE94454" w14:textId="77777777" w:rsidR="009354E8" w:rsidRDefault="009354E8" w:rsidP="009354E8">
            <w:pPr>
              <w:keepNext/>
              <w:jc w:val="center"/>
            </w:pPr>
            <w:r>
              <w:rPr>
                <w:noProof/>
              </w:rPr>
              <w:drawing>
                <wp:inline distT="0" distB="0" distL="0" distR="0" wp14:anchorId="1F934C79" wp14:editId="0C8320A2">
                  <wp:extent cx="2836827" cy="2160000"/>
                  <wp:effectExtent l="0" t="0" r="1905" b="0"/>
                  <wp:docPr id="47678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86188" name=""/>
                          <pic:cNvPicPr/>
                        </pic:nvPicPr>
                        <pic:blipFill>
                          <a:blip r:embed="rId7"/>
                          <a:stretch>
                            <a:fillRect/>
                          </a:stretch>
                        </pic:blipFill>
                        <pic:spPr>
                          <a:xfrm>
                            <a:off x="0" y="0"/>
                            <a:ext cx="2836827" cy="2160000"/>
                          </a:xfrm>
                          <a:prstGeom prst="rect">
                            <a:avLst/>
                          </a:prstGeom>
                        </pic:spPr>
                      </pic:pic>
                    </a:graphicData>
                  </a:graphic>
                </wp:inline>
              </w:drawing>
            </w:r>
          </w:p>
          <w:p w14:paraId="15EF1080" w14:textId="4BF3970B" w:rsidR="009354E8" w:rsidRPr="009354E8" w:rsidRDefault="009354E8" w:rsidP="009354E8">
            <w:pPr>
              <w:pStyle w:val="Caption"/>
              <w:jc w:val="center"/>
              <w:rPr>
                <w:lang w:val="en-US"/>
              </w:rPr>
            </w:pPr>
            <w:r w:rsidRPr="009354E8">
              <w:rPr>
                <w:lang w:val="en-US"/>
              </w:rPr>
              <w:t xml:space="preserve">Figure </w:t>
            </w:r>
            <w:r>
              <w:fldChar w:fldCharType="begin"/>
            </w:r>
            <w:r w:rsidRPr="009354E8">
              <w:rPr>
                <w:lang w:val="en-US"/>
              </w:rPr>
              <w:instrText xml:space="preserve"> SEQ Figure \* ARABIC </w:instrText>
            </w:r>
            <w:r>
              <w:fldChar w:fldCharType="separate"/>
            </w:r>
            <w:r w:rsidR="005E5830">
              <w:rPr>
                <w:noProof/>
                <w:lang w:val="en-US"/>
              </w:rPr>
              <w:t>2</w:t>
            </w:r>
            <w:r>
              <w:fldChar w:fldCharType="end"/>
            </w:r>
            <w:r w:rsidRPr="009354E8">
              <w:rPr>
                <w:lang w:val="en-US"/>
              </w:rPr>
              <w:t xml:space="preserve"> - Training loss as a function of the epoch number for the CNN</w:t>
            </w:r>
            <w:r>
              <w:rPr>
                <w:lang w:val="en-US"/>
              </w:rPr>
              <w:t xml:space="preserve"> with learning rate 0.1</w:t>
            </w:r>
          </w:p>
          <w:p w14:paraId="0AD5E1AC" w14:textId="4B2E0100" w:rsidR="009354E8" w:rsidRDefault="009354E8" w:rsidP="009354E8">
            <w:pPr>
              <w:jc w:val="center"/>
              <w:rPr>
                <w:b/>
                <w:bCs/>
                <w:sz w:val="28"/>
                <w:szCs w:val="28"/>
                <w:lang w:val="en-US"/>
              </w:rPr>
            </w:pPr>
          </w:p>
        </w:tc>
      </w:tr>
      <w:tr w:rsidR="009354E8" w14:paraId="1FDF8789" w14:textId="77777777" w:rsidTr="00130734">
        <w:trPr>
          <w:trHeight w:val="2013"/>
        </w:trPr>
        <w:tc>
          <w:tcPr>
            <w:tcW w:w="4778" w:type="dxa"/>
          </w:tcPr>
          <w:p w14:paraId="64EB2E3C" w14:textId="77777777" w:rsidR="009354E8" w:rsidRDefault="009354E8" w:rsidP="009354E8">
            <w:pPr>
              <w:keepNext/>
              <w:jc w:val="center"/>
            </w:pPr>
            <w:r>
              <w:rPr>
                <w:noProof/>
              </w:rPr>
              <w:drawing>
                <wp:inline distT="0" distB="0" distL="0" distR="0" wp14:anchorId="0D53D5D1" wp14:editId="72844D14">
                  <wp:extent cx="2877220" cy="2160000"/>
                  <wp:effectExtent l="0" t="0" r="0" b="0"/>
                  <wp:docPr id="66126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63741" name=""/>
                          <pic:cNvPicPr/>
                        </pic:nvPicPr>
                        <pic:blipFill>
                          <a:blip r:embed="rId8"/>
                          <a:stretch>
                            <a:fillRect/>
                          </a:stretch>
                        </pic:blipFill>
                        <pic:spPr>
                          <a:xfrm>
                            <a:off x="0" y="0"/>
                            <a:ext cx="2877220" cy="2160000"/>
                          </a:xfrm>
                          <a:prstGeom prst="rect">
                            <a:avLst/>
                          </a:prstGeom>
                        </pic:spPr>
                      </pic:pic>
                    </a:graphicData>
                  </a:graphic>
                </wp:inline>
              </w:drawing>
            </w:r>
          </w:p>
          <w:p w14:paraId="795408B2" w14:textId="7C62122A" w:rsidR="009354E8" w:rsidRDefault="009354E8" w:rsidP="009354E8">
            <w:pPr>
              <w:pStyle w:val="Caption"/>
              <w:jc w:val="center"/>
              <w:rPr>
                <w:b/>
                <w:bCs/>
                <w:sz w:val="28"/>
                <w:szCs w:val="28"/>
                <w:lang w:val="en-US"/>
              </w:rPr>
            </w:pPr>
            <w:r w:rsidRPr="00130734">
              <w:rPr>
                <w:lang w:val="en-US"/>
              </w:rPr>
              <w:t xml:space="preserve">Figure </w:t>
            </w:r>
            <w:r>
              <w:fldChar w:fldCharType="begin"/>
            </w:r>
            <w:r w:rsidRPr="00130734">
              <w:rPr>
                <w:lang w:val="en-US"/>
              </w:rPr>
              <w:instrText xml:space="preserve"> SEQ Figure \* ARABIC </w:instrText>
            </w:r>
            <w:r>
              <w:fldChar w:fldCharType="separate"/>
            </w:r>
            <w:r w:rsidR="005E5830">
              <w:rPr>
                <w:noProof/>
                <w:lang w:val="en-US"/>
              </w:rPr>
              <w:t>3</w:t>
            </w:r>
            <w:r>
              <w:fldChar w:fldCharType="end"/>
            </w:r>
            <w:r w:rsidRPr="00130734">
              <w:rPr>
                <w:lang w:val="en-US"/>
              </w:rPr>
              <w:t xml:space="preserve"> - </w:t>
            </w:r>
            <w:r w:rsidR="00130734">
              <w:rPr>
                <w:lang w:val="en-US"/>
              </w:rPr>
              <w:t>Validation</w:t>
            </w:r>
            <w:r w:rsidRPr="00130734">
              <w:rPr>
                <w:lang w:val="en-US"/>
              </w:rPr>
              <w:t xml:space="preserve"> accuracy as function of the epoch number for the CNN with learning rate 0.01</w:t>
            </w:r>
          </w:p>
        </w:tc>
        <w:tc>
          <w:tcPr>
            <w:tcW w:w="4707" w:type="dxa"/>
          </w:tcPr>
          <w:p w14:paraId="31470F4E" w14:textId="77777777" w:rsidR="00130734" w:rsidRDefault="009354E8" w:rsidP="00130734">
            <w:pPr>
              <w:keepNext/>
              <w:jc w:val="center"/>
            </w:pPr>
            <w:r>
              <w:rPr>
                <w:noProof/>
              </w:rPr>
              <w:drawing>
                <wp:inline distT="0" distB="0" distL="0" distR="0" wp14:anchorId="7448ECB3" wp14:editId="2A227110">
                  <wp:extent cx="2836828" cy="2160000"/>
                  <wp:effectExtent l="0" t="0" r="1905" b="0"/>
                  <wp:docPr id="67653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32072" name=""/>
                          <pic:cNvPicPr/>
                        </pic:nvPicPr>
                        <pic:blipFill>
                          <a:blip r:embed="rId9"/>
                          <a:stretch>
                            <a:fillRect/>
                          </a:stretch>
                        </pic:blipFill>
                        <pic:spPr>
                          <a:xfrm>
                            <a:off x="0" y="0"/>
                            <a:ext cx="2836828" cy="2160000"/>
                          </a:xfrm>
                          <a:prstGeom prst="rect">
                            <a:avLst/>
                          </a:prstGeom>
                        </pic:spPr>
                      </pic:pic>
                    </a:graphicData>
                  </a:graphic>
                </wp:inline>
              </w:drawing>
            </w:r>
          </w:p>
          <w:p w14:paraId="0E2302A6" w14:textId="650961F9" w:rsidR="00130734" w:rsidRPr="00130734" w:rsidRDefault="00130734" w:rsidP="00130734">
            <w:pPr>
              <w:pStyle w:val="Caption"/>
              <w:jc w:val="center"/>
              <w:rPr>
                <w:lang w:val="en-US"/>
              </w:rPr>
            </w:pPr>
            <w:r w:rsidRPr="00130734">
              <w:rPr>
                <w:lang w:val="en-US"/>
              </w:rPr>
              <w:t xml:space="preserve">Figure </w:t>
            </w:r>
            <w:r>
              <w:fldChar w:fldCharType="begin"/>
            </w:r>
            <w:r w:rsidRPr="00130734">
              <w:rPr>
                <w:lang w:val="en-US"/>
              </w:rPr>
              <w:instrText xml:space="preserve"> SEQ Figure \* ARABIC </w:instrText>
            </w:r>
            <w:r>
              <w:fldChar w:fldCharType="separate"/>
            </w:r>
            <w:r w:rsidR="005E5830">
              <w:rPr>
                <w:noProof/>
                <w:lang w:val="en-US"/>
              </w:rPr>
              <w:t>4</w:t>
            </w:r>
            <w:r>
              <w:fldChar w:fldCharType="end"/>
            </w:r>
            <w:r w:rsidRPr="00130734">
              <w:rPr>
                <w:lang w:val="en-US"/>
              </w:rPr>
              <w:t xml:space="preserve"> - Training loss as function of the epoch number for the CNN with learning rate 0.01</w:t>
            </w:r>
          </w:p>
          <w:p w14:paraId="27DE8D4D" w14:textId="18452FCA" w:rsidR="009354E8" w:rsidRDefault="009354E8" w:rsidP="00130734">
            <w:pPr>
              <w:jc w:val="center"/>
              <w:rPr>
                <w:b/>
                <w:bCs/>
                <w:sz w:val="28"/>
                <w:szCs w:val="28"/>
                <w:lang w:val="en-US"/>
              </w:rPr>
            </w:pPr>
          </w:p>
        </w:tc>
      </w:tr>
      <w:tr w:rsidR="009354E8" w14:paraId="7ED4D213" w14:textId="77777777" w:rsidTr="00130734">
        <w:trPr>
          <w:trHeight w:val="2005"/>
        </w:trPr>
        <w:tc>
          <w:tcPr>
            <w:tcW w:w="4778" w:type="dxa"/>
          </w:tcPr>
          <w:p w14:paraId="0D79FAED" w14:textId="77777777" w:rsidR="00130734" w:rsidRDefault="00130734" w:rsidP="00130734">
            <w:pPr>
              <w:keepNext/>
              <w:jc w:val="center"/>
            </w:pPr>
            <w:r>
              <w:rPr>
                <w:noProof/>
              </w:rPr>
              <w:drawing>
                <wp:inline distT="0" distB="0" distL="0" distR="0" wp14:anchorId="4CE30789" wp14:editId="1B3DDBD4">
                  <wp:extent cx="2876400" cy="2202839"/>
                  <wp:effectExtent l="0" t="0" r="635" b="6985"/>
                  <wp:docPr id="102158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81132" name=""/>
                          <pic:cNvPicPr/>
                        </pic:nvPicPr>
                        <pic:blipFill>
                          <a:blip r:embed="rId10"/>
                          <a:stretch>
                            <a:fillRect/>
                          </a:stretch>
                        </pic:blipFill>
                        <pic:spPr>
                          <a:xfrm>
                            <a:off x="0" y="0"/>
                            <a:ext cx="2876400" cy="2202839"/>
                          </a:xfrm>
                          <a:prstGeom prst="rect">
                            <a:avLst/>
                          </a:prstGeom>
                        </pic:spPr>
                      </pic:pic>
                    </a:graphicData>
                  </a:graphic>
                </wp:inline>
              </w:drawing>
            </w:r>
          </w:p>
          <w:p w14:paraId="5D5F4DF6" w14:textId="4C722DEE" w:rsidR="009354E8" w:rsidRDefault="00130734" w:rsidP="00130734">
            <w:pPr>
              <w:pStyle w:val="Caption"/>
              <w:jc w:val="center"/>
              <w:rPr>
                <w:b/>
                <w:bCs/>
                <w:sz w:val="28"/>
                <w:szCs w:val="28"/>
                <w:lang w:val="en-US"/>
              </w:rPr>
            </w:pPr>
            <w:r w:rsidRPr="00130734">
              <w:rPr>
                <w:lang w:val="en-US"/>
              </w:rPr>
              <w:t xml:space="preserve">Figure </w:t>
            </w:r>
            <w:r>
              <w:fldChar w:fldCharType="begin"/>
            </w:r>
            <w:r w:rsidRPr="00130734">
              <w:rPr>
                <w:lang w:val="en-US"/>
              </w:rPr>
              <w:instrText xml:space="preserve"> SEQ Figure \* ARABIC </w:instrText>
            </w:r>
            <w:r>
              <w:fldChar w:fldCharType="separate"/>
            </w:r>
            <w:r w:rsidR="005E5830">
              <w:rPr>
                <w:noProof/>
                <w:lang w:val="en-US"/>
              </w:rPr>
              <w:t>5</w:t>
            </w:r>
            <w:r>
              <w:fldChar w:fldCharType="end"/>
            </w:r>
            <w:r w:rsidRPr="00130734">
              <w:rPr>
                <w:lang w:val="en-US"/>
              </w:rPr>
              <w:t xml:space="preserve"> - </w:t>
            </w:r>
            <w:r>
              <w:rPr>
                <w:lang w:val="en-US"/>
              </w:rPr>
              <w:t>Validation</w:t>
            </w:r>
            <w:r w:rsidRPr="00130734">
              <w:rPr>
                <w:lang w:val="en-US"/>
              </w:rPr>
              <w:t xml:space="preserve"> accuracy as function of the epoch number for the CNN with learning rate 0.001</w:t>
            </w:r>
          </w:p>
        </w:tc>
        <w:tc>
          <w:tcPr>
            <w:tcW w:w="4707" w:type="dxa"/>
          </w:tcPr>
          <w:p w14:paraId="6A27D088" w14:textId="77777777" w:rsidR="00130734" w:rsidRDefault="00130734" w:rsidP="00130734">
            <w:pPr>
              <w:keepNext/>
              <w:jc w:val="center"/>
            </w:pPr>
            <w:r>
              <w:rPr>
                <w:noProof/>
              </w:rPr>
              <w:drawing>
                <wp:inline distT="0" distB="0" distL="0" distR="0" wp14:anchorId="02B5B789" wp14:editId="4106106A">
                  <wp:extent cx="2878608" cy="2160000"/>
                  <wp:effectExtent l="0" t="0" r="0" b="0"/>
                  <wp:docPr id="137232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28945" name=""/>
                          <pic:cNvPicPr/>
                        </pic:nvPicPr>
                        <pic:blipFill>
                          <a:blip r:embed="rId11"/>
                          <a:stretch>
                            <a:fillRect/>
                          </a:stretch>
                        </pic:blipFill>
                        <pic:spPr>
                          <a:xfrm>
                            <a:off x="0" y="0"/>
                            <a:ext cx="2878608" cy="2160000"/>
                          </a:xfrm>
                          <a:prstGeom prst="rect">
                            <a:avLst/>
                          </a:prstGeom>
                        </pic:spPr>
                      </pic:pic>
                    </a:graphicData>
                  </a:graphic>
                </wp:inline>
              </w:drawing>
            </w:r>
          </w:p>
          <w:p w14:paraId="1477EA58" w14:textId="7D86202F" w:rsidR="00130734" w:rsidRPr="00130734" w:rsidRDefault="00130734" w:rsidP="00130734">
            <w:pPr>
              <w:pStyle w:val="Caption"/>
              <w:jc w:val="center"/>
              <w:rPr>
                <w:lang w:val="en-US"/>
              </w:rPr>
            </w:pPr>
            <w:r w:rsidRPr="00130734">
              <w:rPr>
                <w:lang w:val="en-US"/>
              </w:rPr>
              <w:t xml:space="preserve">Figure </w:t>
            </w:r>
            <w:r>
              <w:fldChar w:fldCharType="begin"/>
            </w:r>
            <w:r w:rsidRPr="00130734">
              <w:rPr>
                <w:lang w:val="en-US"/>
              </w:rPr>
              <w:instrText xml:space="preserve"> SEQ Figure \* ARABIC </w:instrText>
            </w:r>
            <w:r>
              <w:fldChar w:fldCharType="separate"/>
            </w:r>
            <w:r w:rsidR="005E5830">
              <w:rPr>
                <w:noProof/>
                <w:lang w:val="en-US"/>
              </w:rPr>
              <w:t>6</w:t>
            </w:r>
            <w:r>
              <w:fldChar w:fldCharType="end"/>
            </w:r>
            <w:r w:rsidRPr="00130734">
              <w:rPr>
                <w:lang w:val="en-US"/>
              </w:rPr>
              <w:t xml:space="preserve"> - Training loss as function of the epoch number for the CNN with learning rate 0.001</w:t>
            </w:r>
          </w:p>
          <w:p w14:paraId="2C3EC33D" w14:textId="2A2F0D8E" w:rsidR="009354E8" w:rsidRDefault="009354E8" w:rsidP="00130734">
            <w:pPr>
              <w:jc w:val="center"/>
              <w:rPr>
                <w:b/>
                <w:bCs/>
                <w:sz w:val="28"/>
                <w:szCs w:val="28"/>
                <w:lang w:val="en-US"/>
              </w:rPr>
            </w:pPr>
          </w:p>
        </w:tc>
      </w:tr>
    </w:tbl>
    <w:p w14:paraId="6E0C88A3" w14:textId="5BCB8E2F" w:rsidR="00B177C5" w:rsidRDefault="00130734" w:rsidP="001776C8">
      <w:pPr>
        <w:ind w:left="360"/>
        <w:jc w:val="both"/>
        <w:rPr>
          <w:lang w:val="en-US"/>
        </w:rPr>
      </w:pPr>
      <w:r>
        <w:rPr>
          <w:lang w:val="en-US"/>
        </w:rPr>
        <w:t>The configuration with best results was the one with learning rate of 0.01 as it achieved the lowest final training and validation losses with 0.7186 and 1.1986 respectively and the highest final validation and test accuracy with 0.6909 and 0.6797 respectively.</w:t>
      </w:r>
    </w:p>
    <w:p w14:paraId="56EEBFBE" w14:textId="5C8C03E1" w:rsidR="005E5830" w:rsidRDefault="005E5830" w:rsidP="00893ABF">
      <w:pPr>
        <w:ind w:left="360"/>
        <w:rPr>
          <w:b/>
          <w:bCs/>
          <w:sz w:val="28"/>
          <w:szCs w:val="28"/>
          <w:lang w:val="en-US"/>
        </w:rPr>
      </w:pPr>
      <w:r w:rsidRPr="005E5830">
        <w:rPr>
          <w:b/>
          <w:bCs/>
          <w:sz w:val="28"/>
          <w:szCs w:val="28"/>
          <w:lang w:val="en-US"/>
        </w:rPr>
        <w:lastRenderedPageBreak/>
        <w:t xml:space="preserve">2.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gridCol w:w="5042"/>
      </w:tblGrid>
      <w:tr w:rsidR="005E5830" w14:paraId="3195FBD6" w14:textId="77777777" w:rsidTr="005E5830">
        <w:tc>
          <w:tcPr>
            <w:tcW w:w="5228" w:type="dxa"/>
          </w:tcPr>
          <w:p w14:paraId="70B1D94D" w14:textId="77777777" w:rsidR="005E5830" w:rsidRDefault="005E5830" w:rsidP="005E5830">
            <w:pPr>
              <w:keepNext/>
              <w:jc w:val="center"/>
            </w:pPr>
            <w:r>
              <w:rPr>
                <w:noProof/>
              </w:rPr>
              <w:drawing>
                <wp:inline distT="0" distB="0" distL="0" distR="0" wp14:anchorId="30E63D2D" wp14:editId="38A00C83">
                  <wp:extent cx="2880000" cy="2160000"/>
                  <wp:effectExtent l="0" t="0" r="0" b="0"/>
                  <wp:docPr id="123855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59279" name=""/>
                          <pic:cNvPicPr/>
                        </pic:nvPicPr>
                        <pic:blipFill>
                          <a:blip r:embed="rId12"/>
                          <a:stretch>
                            <a:fillRect/>
                          </a:stretch>
                        </pic:blipFill>
                        <pic:spPr>
                          <a:xfrm>
                            <a:off x="0" y="0"/>
                            <a:ext cx="2880000" cy="2160000"/>
                          </a:xfrm>
                          <a:prstGeom prst="rect">
                            <a:avLst/>
                          </a:prstGeom>
                        </pic:spPr>
                      </pic:pic>
                    </a:graphicData>
                  </a:graphic>
                </wp:inline>
              </w:drawing>
            </w:r>
          </w:p>
          <w:p w14:paraId="0BDE9E3B" w14:textId="35248132" w:rsidR="005E5830" w:rsidRDefault="005E5830" w:rsidP="005E5830">
            <w:pPr>
              <w:pStyle w:val="Caption"/>
              <w:jc w:val="center"/>
              <w:rPr>
                <w:b/>
                <w:bCs/>
                <w:sz w:val="28"/>
                <w:szCs w:val="28"/>
                <w:lang w:val="en-US"/>
              </w:rPr>
            </w:pPr>
            <w:r w:rsidRPr="005E5830">
              <w:rPr>
                <w:lang w:val="en-US"/>
              </w:rPr>
              <w:t xml:space="preserve">Figure </w:t>
            </w:r>
            <w:r>
              <w:fldChar w:fldCharType="begin"/>
            </w:r>
            <w:r w:rsidRPr="005E5830">
              <w:rPr>
                <w:lang w:val="en-US"/>
              </w:rPr>
              <w:instrText xml:space="preserve"> SEQ Figure \* ARABIC </w:instrText>
            </w:r>
            <w:r>
              <w:fldChar w:fldCharType="separate"/>
            </w:r>
            <w:r w:rsidRPr="005E5830">
              <w:rPr>
                <w:noProof/>
                <w:lang w:val="en-US"/>
              </w:rPr>
              <w:t>7</w:t>
            </w:r>
            <w:r>
              <w:fldChar w:fldCharType="end"/>
            </w:r>
            <w:r w:rsidRPr="005E5830">
              <w:rPr>
                <w:lang w:val="en-US"/>
              </w:rPr>
              <w:t xml:space="preserve"> - Validation accuracy as function of the epoch number for the CNN with learning rate 0.01 and batch normalization</w:t>
            </w:r>
          </w:p>
        </w:tc>
        <w:tc>
          <w:tcPr>
            <w:tcW w:w="5228" w:type="dxa"/>
          </w:tcPr>
          <w:p w14:paraId="714A499B" w14:textId="77777777" w:rsidR="005E5830" w:rsidRDefault="005E5830" w:rsidP="005E5830">
            <w:pPr>
              <w:keepNext/>
              <w:jc w:val="center"/>
            </w:pPr>
            <w:r>
              <w:rPr>
                <w:noProof/>
              </w:rPr>
              <w:drawing>
                <wp:inline distT="0" distB="0" distL="0" distR="0" wp14:anchorId="6A1CD027" wp14:editId="535AB68D">
                  <wp:extent cx="2830057" cy="2160000"/>
                  <wp:effectExtent l="0" t="0" r="8890" b="0"/>
                  <wp:docPr id="200381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18734" name=""/>
                          <pic:cNvPicPr/>
                        </pic:nvPicPr>
                        <pic:blipFill>
                          <a:blip r:embed="rId13"/>
                          <a:stretch>
                            <a:fillRect/>
                          </a:stretch>
                        </pic:blipFill>
                        <pic:spPr>
                          <a:xfrm>
                            <a:off x="0" y="0"/>
                            <a:ext cx="2830057" cy="2160000"/>
                          </a:xfrm>
                          <a:prstGeom prst="rect">
                            <a:avLst/>
                          </a:prstGeom>
                        </pic:spPr>
                      </pic:pic>
                    </a:graphicData>
                  </a:graphic>
                </wp:inline>
              </w:drawing>
            </w:r>
          </w:p>
          <w:p w14:paraId="49F6B313" w14:textId="13BFFD3B" w:rsidR="005E5830" w:rsidRPr="005E5830" w:rsidRDefault="005E5830" w:rsidP="005E5830">
            <w:pPr>
              <w:pStyle w:val="Caption"/>
              <w:jc w:val="center"/>
              <w:rPr>
                <w:lang w:val="en-US"/>
              </w:rPr>
            </w:pPr>
            <w:r w:rsidRPr="005E5830">
              <w:rPr>
                <w:lang w:val="en-US"/>
              </w:rPr>
              <w:t xml:space="preserve">Figure </w:t>
            </w:r>
            <w:r>
              <w:fldChar w:fldCharType="begin"/>
            </w:r>
            <w:r w:rsidRPr="005E5830">
              <w:rPr>
                <w:lang w:val="en-US"/>
              </w:rPr>
              <w:instrText xml:space="preserve"> SEQ Figure \* ARABIC </w:instrText>
            </w:r>
            <w:r>
              <w:fldChar w:fldCharType="separate"/>
            </w:r>
            <w:r w:rsidRPr="005E5830">
              <w:rPr>
                <w:noProof/>
                <w:lang w:val="en-US"/>
              </w:rPr>
              <w:t>8</w:t>
            </w:r>
            <w:r>
              <w:fldChar w:fldCharType="end"/>
            </w:r>
            <w:r w:rsidRPr="005E5830">
              <w:rPr>
                <w:lang w:val="en-US"/>
              </w:rPr>
              <w:t xml:space="preserve"> - Training loss as function of the epoch number for the CNN with learning rate 0.01 and batch normalization</w:t>
            </w:r>
          </w:p>
          <w:p w14:paraId="7668E7EA" w14:textId="59176353" w:rsidR="005E5830" w:rsidRPr="005E5830" w:rsidRDefault="005E5830" w:rsidP="00893ABF">
            <w:pPr>
              <w:rPr>
                <w:sz w:val="28"/>
                <w:szCs w:val="28"/>
                <w:lang w:val="en-US"/>
              </w:rPr>
            </w:pPr>
          </w:p>
        </w:tc>
      </w:tr>
    </w:tbl>
    <w:p w14:paraId="29460C9D" w14:textId="00C08DE9" w:rsidR="005E5830" w:rsidRDefault="005E5830" w:rsidP="001776C8">
      <w:pPr>
        <w:ind w:left="360"/>
        <w:jc w:val="both"/>
        <w:rPr>
          <w:lang w:val="en-US"/>
        </w:rPr>
      </w:pPr>
      <w:r>
        <w:rPr>
          <w:lang w:val="en-US"/>
        </w:rPr>
        <w:t>The configuration which included batch normalization, achieved improved performance compared to the baseline without batch normalization. The final test accuracy improved from 0.6797 to 0.7447, the validation accuracy improved from 0.6909 to 0.7486 and the validation loss decreased from 1.1986 to 0.7016. Using batch normalization led to a smoother convergence and better generalization on unseen data.</w:t>
      </w:r>
    </w:p>
    <w:p w14:paraId="5397A3C0" w14:textId="2AB6F1BF" w:rsidR="005E2787" w:rsidRDefault="005E2787" w:rsidP="005E2787">
      <w:pPr>
        <w:ind w:left="360"/>
        <w:rPr>
          <w:b/>
          <w:bCs/>
          <w:sz w:val="28"/>
          <w:szCs w:val="28"/>
          <w:lang w:val="en-US"/>
        </w:rPr>
      </w:pPr>
      <w:r w:rsidRPr="005E2787">
        <w:rPr>
          <w:b/>
          <w:bCs/>
          <w:sz w:val="28"/>
          <w:szCs w:val="28"/>
          <w:lang w:val="en-US"/>
        </w:rPr>
        <w:t>3.</w:t>
      </w:r>
    </w:p>
    <w:p w14:paraId="07BB671F" w14:textId="3DA7C737" w:rsidR="005E2787" w:rsidRDefault="005E2787" w:rsidP="001776C8">
      <w:pPr>
        <w:ind w:left="360"/>
        <w:jc w:val="both"/>
        <w:rPr>
          <w:lang w:val="en-US"/>
        </w:rPr>
      </w:pPr>
      <w:r>
        <w:rPr>
          <w:lang w:val="en-US"/>
        </w:rPr>
        <w:t>The network without batch normalization, the total number of trainable parameters was 5340742, while in the network with batch normalization, it dropped significantly to 755718.</w:t>
      </w:r>
    </w:p>
    <w:p w14:paraId="534D5F4E" w14:textId="4A275360" w:rsidR="005E2787" w:rsidRDefault="005E2787" w:rsidP="001776C8">
      <w:pPr>
        <w:ind w:left="360"/>
        <w:jc w:val="both"/>
        <w:rPr>
          <w:lang w:val="en-US"/>
        </w:rPr>
      </w:pPr>
      <w:r>
        <w:rPr>
          <w:lang w:val="en-US"/>
        </w:rPr>
        <w:t>This reduction can be attributed to the use of global average pooling in the network with batch normalization. Instead of flattening the feature maps, global average pooling compresses them, which greatly reduces the number of inputs to the MLP layers.</w:t>
      </w:r>
    </w:p>
    <w:p w14:paraId="76B56C54" w14:textId="74C0FE62" w:rsidR="001776C8" w:rsidRDefault="001776C8" w:rsidP="005E2787">
      <w:pPr>
        <w:ind w:left="360"/>
        <w:rPr>
          <w:b/>
          <w:bCs/>
          <w:sz w:val="28"/>
          <w:szCs w:val="28"/>
          <w:lang w:val="en-US"/>
        </w:rPr>
      </w:pPr>
      <w:r w:rsidRPr="001776C8">
        <w:rPr>
          <w:b/>
          <w:bCs/>
          <w:sz w:val="28"/>
          <w:szCs w:val="28"/>
          <w:lang w:val="en-US"/>
        </w:rPr>
        <w:t>4</w:t>
      </w:r>
      <w:r>
        <w:rPr>
          <w:b/>
          <w:bCs/>
          <w:sz w:val="28"/>
          <w:szCs w:val="28"/>
          <w:lang w:val="en-US"/>
        </w:rPr>
        <w:t>.</w:t>
      </w:r>
    </w:p>
    <w:p w14:paraId="11AB3B65" w14:textId="1C63C417" w:rsidR="001776C8" w:rsidRDefault="001776C8" w:rsidP="005E2787">
      <w:pPr>
        <w:ind w:left="360"/>
        <w:rPr>
          <w:lang w:val="en-US"/>
        </w:rPr>
      </w:pPr>
      <w:r>
        <w:rPr>
          <w:lang w:val="en-US"/>
        </w:rPr>
        <w:t>We use small kernels in convolution layers because small kernels are more efficient in feature extraction. Using small kernels allows the network to stack multiple convolutional layers, which creates a deeper architecture that captures hierarchical patterns in the data.</w:t>
      </w:r>
    </w:p>
    <w:p w14:paraId="6D1F2716" w14:textId="5347EFBA" w:rsidR="001776C8" w:rsidRDefault="001776C8" w:rsidP="005E2787">
      <w:pPr>
        <w:ind w:left="360"/>
        <w:rPr>
          <w:lang w:val="en-US"/>
        </w:rPr>
      </w:pPr>
      <w:r>
        <w:rPr>
          <w:lang w:val="en-US"/>
        </w:rPr>
        <w:t xml:space="preserve">Pooling layers reduce the spatial dimensions of the feature maps, which helps reduce computational cost and the number of parameters in subsequent layers. </w:t>
      </w:r>
      <w:r w:rsidR="00B6669C">
        <w:rPr>
          <w:lang w:val="en-US"/>
        </w:rPr>
        <w:t>They also summarize the features found in the feature maps.</w:t>
      </w:r>
    </w:p>
    <w:p w14:paraId="57A9C304" w14:textId="11189D62" w:rsidR="00B6669C" w:rsidRPr="001776C8" w:rsidRDefault="00B6669C" w:rsidP="005E2787">
      <w:pPr>
        <w:ind w:left="360"/>
        <w:rPr>
          <w:lang w:val="en-US"/>
        </w:rPr>
      </w:pPr>
      <w:r>
        <w:rPr>
          <w:lang w:val="en-US"/>
        </w:rPr>
        <w:t>The use of both small kernels and pooling layers are what contribute to the efficiency and effectiveness of CNNs.</w:t>
      </w:r>
    </w:p>
    <w:p w14:paraId="3933524E" w14:textId="77777777" w:rsidR="001776C8" w:rsidRPr="001776C8" w:rsidRDefault="001776C8" w:rsidP="001776C8">
      <w:pPr>
        <w:ind w:left="360"/>
        <w:rPr>
          <w:sz w:val="28"/>
          <w:szCs w:val="28"/>
          <w:lang w:val="en-US"/>
        </w:rPr>
      </w:pPr>
    </w:p>
    <w:sectPr w:rsidR="001776C8" w:rsidRPr="001776C8" w:rsidSect="00AB5F7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F281D"/>
    <w:multiLevelType w:val="multilevel"/>
    <w:tmpl w:val="13B2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E28F4"/>
    <w:multiLevelType w:val="hybridMultilevel"/>
    <w:tmpl w:val="930491FC"/>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DCF6090"/>
    <w:multiLevelType w:val="hybridMultilevel"/>
    <w:tmpl w:val="015A1702"/>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F7116A4"/>
    <w:multiLevelType w:val="hybridMultilevel"/>
    <w:tmpl w:val="8A3EE7A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995124F"/>
    <w:multiLevelType w:val="hybridMultilevel"/>
    <w:tmpl w:val="1C121D8A"/>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5D025E64"/>
    <w:multiLevelType w:val="hybridMultilevel"/>
    <w:tmpl w:val="15B057D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DC817DF"/>
    <w:multiLevelType w:val="hybridMultilevel"/>
    <w:tmpl w:val="3C8C26EE"/>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B536337"/>
    <w:multiLevelType w:val="hybridMultilevel"/>
    <w:tmpl w:val="CD4C7374"/>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17167794">
    <w:abstractNumId w:val="5"/>
  </w:num>
  <w:num w:numId="2" w16cid:durableId="21593658">
    <w:abstractNumId w:val="3"/>
  </w:num>
  <w:num w:numId="3" w16cid:durableId="1926575929">
    <w:abstractNumId w:val="1"/>
  </w:num>
  <w:num w:numId="4" w16cid:durableId="554514742">
    <w:abstractNumId w:val="0"/>
  </w:num>
  <w:num w:numId="5" w16cid:durableId="1035934525">
    <w:abstractNumId w:val="6"/>
  </w:num>
  <w:num w:numId="6" w16cid:durableId="1501190743">
    <w:abstractNumId w:val="4"/>
  </w:num>
  <w:num w:numId="7" w16cid:durableId="68693000">
    <w:abstractNumId w:val="7"/>
  </w:num>
  <w:num w:numId="8" w16cid:durableId="1689062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AF"/>
    <w:rsid w:val="00095FAF"/>
    <w:rsid w:val="000967AF"/>
    <w:rsid w:val="000C407E"/>
    <w:rsid w:val="000E5343"/>
    <w:rsid w:val="00100240"/>
    <w:rsid w:val="00130734"/>
    <w:rsid w:val="001776C8"/>
    <w:rsid w:val="001D7D1E"/>
    <w:rsid w:val="0021110B"/>
    <w:rsid w:val="0025513D"/>
    <w:rsid w:val="00293E94"/>
    <w:rsid w:val="002D51CA"/>
    <w:rsid w:val="002F68F5"/>
    <w:rsid w:val="00320450"/>
    <w:rsid w:val="00346E4D"/>
    <w:rsid w:val="003B2EFC"/>
    <w:rsid w:val="004047D4"/>
    <w:rsid w:val="004963F1"/>
    <w:rsid w:val="004A0B5C"/>
    <w:rsid w:val="004A163E"/>
    <w:rsid w:val="004C1F57"/>
    <w:rsid w:val="005E2787"/>
    <w:rsid w:val="005E5830"/>
    <w:rsid w:val="006C015E"/>
    <w:rsid w:val="007049AC"/>
    <w:rsid w:val="00712A10"/>
    <w:rsid w:val="00734208"/>
    <w:rsid w:val="007D5C74"/>
    <w:rsid w:val="008515F5"/>
    <w:rsid w:val="00893ABF"/>
    <w:rsid w:val="008B3408"/>
    <w:rsid w:val="008D16D3"/>
    <w:rsid w:val="008E7AD7"/>
    <w:rsid w:val="00906263"/>
    <w:rsid w:val="009354E8"/>
    <w:rsid w:val="00966EB4"/>
    <w:rsid w:val="00AB5F72"/>
    <w:rsid w:val="00AC1D82"/>
    <w:rsid w:val="00AE05F6"/>
    <w:rsid w:val="00AE45A3"/>
    <w:rsid w:val="00B155E8"/>
    <w:rsid w:val="00B177C5"/>
    <w:rsid w:val="00B23E1A"/>
    <w:rsid w:val="00B427CD"/>
    <w:rsid w:val="00B62613"/>
    <w:rsid w:val="00B6669C"/>
    <w:rsid w:val="00BE2F8C"/>
    <w:rsid w:val="00C067C6"/>
    <w:rsid w:val="00C128D8"/>
    <w:rsid w:val="00C4352C"/>
    <w:rsid w:val="00C768A0"/>
    <w:rsid w:val="00D518F9"/>
    <w:rsid w:val="00DF4AF9"/>
    <w:rsid w:val="00DF7DA0"/>
    <w:rsid w:val="00E11E95"/>
    <w:rsid w:val="00EB6892"/>
    <w:rsid w:val="00F43473"/>
    <w:rsid w:val="00F92A6E"/>
    <w:rsid w:val="00FB24FE"/>
    <w:rsid w:val="00FD0045"/>
    <w:rsid w:val="00FD6348"/>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1368"/>
  <w15:chartTrackingRefBased/>
  <w15:docId w15:val="{BA9FCFCF-C916-4FBA-9340-16F0D21B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7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7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7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7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7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7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7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7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7AF"/>
    <w:rPr>
      <w:rFonts w:eastAsiaTheme="majorEastAsia" w:cstheme="majorBidi"/>
      <w:color w:val="272727" w:themeColor="text1" w:themeTint="D8"/>
    </w:rPr>
  </w:style>
  <w:style w:type="paragraph" w:styleId="Title">
    <w:name w:val="Title"/>
    <w:basedOn w:val="Normal"/>
    <w:next w:val="Normal"/>
    <w:link w:val="TitleChar"/>
    <w:uiPriority w:val="10"/>
    <w:qFormat/>
    <w:rsid w:val="0009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7AF"/>
    <w:pPr>
      <w:spacing w:before="160"/>
      <w:jc w:val="center"/>
    </w:pPr>
    <w:rPr>
      <w:i/>
      <w:iCs/>
      <w:color w:val="404040" w:themeColor="text1" w:themeTint="BF"/>
    </w:rPr>
  </w:style>
  <w:style w:type="character" w:customStyle="1" w:styleId="QuoteChar">
    <w:name w:val="Quote Char"/>
    <w:basedOn w:val="DefaultParagraphFont"/>
    <w:link w:val="Quote"/>
    <w:uiPriority w:val="29"/>
    <w:rsid w:val="000967AF"/>
    <w:rPr>
      <w:i/>
      <w:iCs/>
      <w:color w:val="404040" w:themeColor="text1" w:themeTint="BF"/>
    </w:rPr>
  </w:style>
  <w:style w:type="paragraph" w:styleId="ListParagraph">
    <w:name w:val="List Paragraph"/>
    <w:basedOn w:val="Normal"/>
    <w:uiPriority w:val="34"/>
    <w:qFormat/>
    <w:rsid w:val="000967AF"/>
    <w:pPr>
      <w:ind w:left="720"/>
      <w:contextualSpacing/>
    </w:pPr>
  </w:style>
  <w:style w:type="character" w:styleId="IntenseEmphasis">
    <w:name w:val="Intense Emphasis"/>
    <w:basedOn w:val="DefaultParagraphFont"/>
    <w:uiPriority w:val="21"/>
    <w:qFormat/>
    <w:rsid w:val="000967AF"/>
    <w:rPr>
      <w:i/>
      <w:iCs/>
      <w:color w:val="2F5496" w:themeColor="accent1" w:themeShade="BF"/>
    </w:rPr>
  </w:style>
  <w:style w:type="paragraph" w:styleId="IntenseQuote">
    <w:name w:val="Intense Quote"/>
    <w:basedOn w:val="Normal"/>
    <w:next w:val="Normal"/>
    <w:link w:val="IntenseQuoteChar"/>
    <w:uiPriority w:val="30"/>
    <w:qFormat/>
    <w:rsid w:val="000967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7AF"/>
    <w:rPr>
      <w:i/>
      <w:iCs/>
      <w:color w:val="2F5496" w:themeColor="accent1" w:themeShade="BF"/>
    </w:rPr>
  </w:style>
  <w:style w:type="character" w:styleId="IntenseReference">
    <w:name w:val="Intense Reference"/>
    <w:basedOn w:val="DefaultParagraphFont"/>
    <w:uiPriority w:val="32"/>
    <w:qFormat/>
    <w:rsid w:val="000967AF"/>
    <w:rPr>
      <w:b/>
      <w:bCs/>
      <w:smallCaps/>
      <w:color w:val="2F5496" w:themeColor="accent1" w:themeShade="BF"/>
      <w:spacing w:val="5"/>
    </w:rPr>
  </w:style>
  <w:style w:type="paragraph" w:styleId="Caption">
    <w:name w:val="caption"/>
    <w:basedOn w:val="Normal"/>
    <w:next w:val="Normal"/>
    <w:uiPriority w:val="35"/>
    <w:unhideWhenUsed/>
    <w:qFormat/>
    <w:rsid w:val="000967AF"/>
    <w:pPr>
      <w:spacing w:after="200" w:line="240" w:lineRule="auto"/>
    </w:pPr>
    <w:rPr>
      <w:i/>
      <w:iCs/>
      <w:color w:val="44546A" w:themeColor="text2"/>
      <w:sz w:val="18"/>
      <w:szCs w:val="18"/>
    </w:rPr>
  </w:style>
  <w:style w:type="table" w:styleId="TableGrid">
    <w:name w:val="Table Grid"/>
    <w:basedOn w:val="TableNormal"/>
    <w:uiPriority w:val="39"/>
    <w:rsid w:val="00BE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02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7072">
      <w:bodyDiv w:val="1"/>
      <w:marLeft w:val="0"/>
      <w:marRight w:val="0"/>
      <w:marTop w:val="0"/>
      <w:marBottom w:val="0"/>
      <w:divBdr>
        <w:top w:val="none" w:sz="0" w:space="0" w:color="auto"/>
        <w:left w:val="none" w:sz="0" w:space="0" w:color="auto"/>
        <w:bottom w:val="none" w:sz="0" w:space="0" w:color="auto"/>
        <w:right w:val="none" w:sz="0" w:space="0" w:color="auto"/>
      </w:divBdr>
    </w:div>
    <w:div w:id="403843359">
      <w:bodyDiv w:val="1"/>
      <w:marLeft w:val="0"/>
      <w:marRight w:val="0"/>
      <w:marTop w:val="0"/>
      <w:marBottom w:val="0"/>
      <w:divBdr>
        <w:top w:val="none" w:sz="0" w:space="0" w:color="auto"/>
        <w:left w:val="none" w:sz="0" w:space="0" w:color="auto"/>
        <w:bottom w:val="none" w:sz="0" w:space="0" w:color="auto"/>
        <w:right w:val="none" w:sz="0" w:space="0" w:color="auto"/>
      </w:divBdr>
    </w:div>
    <w:div w:id="588776780">
      <w:bodyDiv w:val="1"/>
      <w:marLeft w:val="0"/>
      <w:marRight w:val="0"/>
      <w:marTop w:val="0"/>
      <w:marBottom w:val="0"/>
      <w:divBdr>
        <w:top w:val="none" w:sz="0" w:space="0" w:color="auto"/>
        <w:left w:val="none" w:sz="0" w:space="0" w:color="auto"/>
        <w:bottom w:val="none" w:sz="0" w:space="0" w:color="auto"/>
        <w:right w:val="none" w:sz="0" w:space="0" w:color="auto"/>
      </w:divBdr>
    </w:div>
    <w:div w:id="928465503">
      <w:bodyDiv w:val="1"/>
      <w:marLeft w:val="0"/>
      <w:marRight w:val="0"/>
      <w:marTop w:val="0"/>
      <w:marBottom w:val="0"/>
      <w:divBdr>
        <w:top w:val="none" w:sz="0" w:space="0" w:color="auto"/>
        <w:left w:val="none" w:sz="0" w:space="0" w:color="auto"/>
        <w:bottom w:val="none" w:sz="0" w:space="0" w:color="auto"/>
        <w:right w:val="none" w:sz="0" w:space="0" w:color="auto"/>
      </w:divBdr>
    </w:div>
    <w:div w:id="1181116393">
      <w:bodyDiv w:val="1"/>
      <w:marLeft w:val="0"/>
      <w:marRight w:val="0"/>
      <w:marTop w:val="0"/>
      <w:marBottom w:val="0"/>
      <w:divBdr>
        <w:top w:val="none" w:sz="0" w:space="0" w:color="auto"/>
        <w:left w:val="none" w:sz="0" w:space="0" w:color="auto"/>
        <w:bottom w:val="none" w:sz="0" w:space="0" w:color="auto"/>
        <w:right w:val="none" w:sz="0" w:space="0" w:color="auto"/>
      </w:divBdr>
    </w:div>
    <w:div w:id="1220674527">
      <w:bodyDiv w:val="1"/>
      <w:marLeft w:val="0"/>
      <w:marRight w:val="0"/>
      <w:marTop w:val="0"/>
      <w:marBottom w:val="0"/>
      <w:divBdr>
        <w:top w:val="none" w:sz="0" w:space="0" w:color="auto"/>
        <w:left w:val="none" w:sz="0" w:space="0" w:color="auto"/>
        <w:bottom w:val="none" w:sz="0" w:space="0" w:color="auto"/>
        <w:right w:val="none" w:sz="0" w:space="0" w:color="auto"/>
      </w:divBdr>
    </w:div>
    <w:div w:id="1558516696">
      <w:bodyDiv w:val="1"/>
      <w:marLeft w:val="0"/>
      <w:marRight w:val="0"/>
      <w:marTop w:val="0"/>
      <w:marBottom w:val="0"/>
      <w:divBdr>
        <w:top w:val="none" w:sz="0" w:space="0" w:color="auto"/>
        <w:left w:val="none" w:sz="0" w:space="0" w:color="auto"/>
        <w:bottom w:val="none" w:sz="0" w:space="0" w:color="auto"/>
        <w:right w:val="none" w:sz="0" w:space="0" w:color="auto"/>
      </w:divBdr>
    </w:div>
    <w:div w:id="20582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F56E1-A8D7-4D71-86BA-0C95AC57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3</Pages>
  <Words>447</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 Miranda</dc:creator>
  <cp:keywords/>
  <dc:description/>
  <cp:lastModifiedBy>Miguel Rodrigues Miranda</cp:lastModifiedBy>
  <cp:revision>22</cp:revision>
  <dcterms:created xsi:type="dcterms:W3CDTF">2024-12-09T17:16:00Z</dcterms:created>
  <dcterms:modified xsi:type="dcterms:W3CDTF">2025-01-05T20:23:00Z</dcterms:modified>
</cp:coreProperties>
</file>