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1A2B4A"/>
          </w:tcPr>
          <w:p>
            <w:pPr>
              <w:spacing w:before="600"/>
              <w:jc w:val="center"/>
            </w:pPr>
            <w:r>
              <w:rPr>
                <w:sz w:val="96"/>
              </w:rPr>
              <w:t>💊</w:t>
            </w:r>
          </w:p>
          <w:p>
            <w:pPr>
              <w:jc w:val="center"/>
            </w:pPr>
            <w:r>
              <w:rPr>
                <w:b/>
                <w:color w:val="A0D0FF"/>
                <w:sz w:val="26"/>
              </w:rPr>
              <w:t>SISTEMA DE GESTIÓN FARMACÉUTICA</w:t>
            </w:r>
          </w:p>
          <w:p>
            <w:pPr>
              <w:jc w:val="center"/>
            </w:pPr>
            <w:r>
              <w:rPr>
                <w:b/>
                <w:color w:val="FFFFFF"/>
                <w:sz w:val="64"/>
              </w:rPr>
              <w:t>DR. NAHUM</w:t>
            </w:r>
          </w:p>
          <w:p>
            <w:pPr>
              <w:spacing w:after="600"/>
              <w:jc w:val="center"/>
            </w:pPr>
            <w:r>
              <w:rPr>
                <w:color w:val="C0D8FF"/>
                <w:sz w:val="24"/>
              </w:rPr>
              <w:t>Solución digital completa para la gestión moderna de farmacias</w:t>
            </w:r>
          </w:p>
        </w:tc>
      </w:tr>
    </w:tbl>
    <w:p/>
    <w:p>
      <w:pPr>
        <w:jc w:val="center"/>
      </w:pPr>
      <w:r>
        <w:rPr>
          <w:i/>
          <w:color w:val="556581"/>
          <w:sz w:val="24"/>
        </w:rPr>
        <w:t>Control total de su farmacia — desde el inventario hasta la boleta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B4A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t>¿QUÉ ES EL SISTEMA DR. NAHUM?</w:t>
            </w:r>
          </w:p>
        </w:tc>
      </w:tr>
    </w:tbl>
    <w:p/>
    <w:p>
      <w:r>
        <w:rPr>
          <w:b w:val="0"/>
          <w:sz w:val="22"/>
        </w:rPr>
        <w:t>El Sistema de Gestión Farmacéutica Dr. Nahum es una plataforma web moderna que centraliza todas las operaciones de su farmacia en un solo lugar: ventas, stock, recetas, reportes y administración de personal.</w:t>
      </w:r>
    </w:p>
    <w:p/>
    <w:p>
      <w:r>
        <w:rPr>
          <w:b w:val="0"/>
          <w:sz w:val="22"/>
        </w:rPr>
        <w:t>Diseñado para farmacias chilenas, cumple con los requisitos de la normativa del ISP, maneja medicamentos de venta libre y controlados, y emite boletas electrónicas. Funciona desde cualquier dispositivo con navegador — computador, tablet o smartphone.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dashboard_inici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581"/>
          <w:sz w:val="18"/>
        </w:rPr>
        <w:t>Panel de inicio — resumen de ventas, stock y alertas en tiempo real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B4A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t>MÓDULOS DEL SISTEMA</w:t>
            </w:r>
          </w:p>
          <w:p>
            <w:pPr>
              <w:jc w:val="center"/>
            </w:pPr>
            <w:r>
              <w:rPr>
                <w:color w:val="A0D0FF"/>
                <w:sz w:val="20"/>
              </w:rPr>
              <w:t>Todo lo que necesita para operar su farmacia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50"/>
        <w:gridCol w:w="7937"/>
      </w:tblGrid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44"/>
              </w:rPr>
              <w:t>🖥️</w:t>
            </w:r>
          </w:p>
        </w:tc>
        <w:tc>
          <w:tcPr>
            <w:tcW w:type="dxa" w:w="4703"/>
          </w:tcPr>
          <w:p>
            <w:r>
              <w:rPr>
                <w:b/>
                <w:color w:val="1A2B4A"/>
                <w:sz w:val="22"/>
              </w:rPr>
              <w:t>Punto de Venta (POS)</w:t>
            </w:r>
          </w:p>
          <w:p>
            <w:r>
              <w:rPr>
                <w:color w:val="556581"/>
                <w:sz w:val="20"/>
              </w:rPr>
              <w:t>Terminal rápida para procesar ventas, buscar productos, aplicar descuentos, seleccionar método de pago y emitir boleta en segundos.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50"/>
        <w:gridCol w:w="7937"/>
      </w:tblGrid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44"/>
              </w:rPr>
              <w:t>💊</w:t>
            </w:r>
          </w:p>
        </w:tc>
        <w:tc>
          <w:tcPr>
            <w:tcW w:type="dxa" w:w="4703"/>
          </w:tcPr>
          <w:p>
            <w:r>
              <w:rPr>
                <w:b/>
                <w:color w:val="1A2B4A"/>
                <w:sz w:val="22"/>
              </w:rPr>
              <w:t>Gestión de Medicamentos</w:t>
            </w:r>
          </w:p>
          <w:p>
            <w:r>
              <w:rPr>
                <w:color w:val="556581"/>
                <w:sz w:val="20"/>
              </w:rPr>
              <w:t>Inventario completo con control de lotes, fechas de vencimiento, alertas de stock bajo y búsqueda por nombre o laboratorio.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50"/>
        <w:gridCol w:w="7937"/>
      </w:tblGrid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44"/>
              </w:rPr>
              <w:t>📋</w:t>
            </w:r>
          </w:p>
        </w:tc>
        <w:tc>
          <w:tcPr>
            <w:tcW w:type="dxa" w:w="4703"/>
          </w:tcPr>
          <w:p>
            <w:r>
              <w:rPr>
                <w:b/>
                <w:color w:val="1A2B4A"/>
                <w:sz w:val="22"/>
              </w:rPr>
              <w:t>Control de Recetas</w:t>
            </w:r>
          </w:p>
          <w:p>
            <w:r>
              <w:rPr>
                <w:color w:val="556581"/>
                <w:sz w:val="20"/>
              </w:rPr>
              <w:t>Validación de recetas médicas para medicamentos controlados, registro del médico, RUT del paciente y trazabilidad completa.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50"/>
        <w:gridCol w:w="7937"/>
      </w:tblGrid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44"/>
              </w:rPr>
              <w:t>📊</w:t>
            </w:r>
          </w:p>
        </w:tc>
        <w:tc>
          <w:tcPr>
            <w:tcW w:type="dxa" w:w="4703"/>
          </w:tcPr>
          <w:p>
            <w:r>
              <w:rPr>
                <w:b/>
                <w:color w:val="1A2B4A"/>
                <w:sz w:val="22"/>
              </w:rPr>
              <w:t>Reportes y Análisis</w:t>
            </w:r>
          </w:p>
          <w:p>
            <w:r>
              <w:rPr>
                <w:color w:val="556581"/>
                <w:sz w:val="20"/>
              </w:rPr>
              <w:t>Informes de ventas por período, productos más vendidos, movimientos de stock y métricas para toma de decisiones.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50"/>
        <w:gridCol w:w="7937"/>
      </w:tblGrid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44"/>
              </w:rPr>
              <w:t>👥</w:t>
            </w:r>
          </w:p>
        </w:tc>
        <w:tc>
          <w:tcPr>
            <w:tcW w:type="dxa" w:w="4703"/>
          </w:tcPr>
          <w:p>
            <w:r>
              <w:rPr>
                <w:b/>
                <w:color w:val="1A2B4A"/>
                <w:sz w:val="22"/>
              </w:rPr>
              <w:t>Administración de Usuarios</w:t>
            </w:r>
          </w:p>
          <w:p>
            <w:r>
              <w:rPr>
                <w:color w:val="556581"/>
                <w:sz w:val="20"/>
              </w:rPr>
              <w:t>Control de acceso por roles: Administrador, Farmacéutico y Vendedor. Cada rol ve solo lo que le corresponde.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50"/>
        <w:gridCol w:w="7937"/>
      </w:tblGrid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44"/>
              </w:rPr>
              <w:t>📧</w:t>
            </w:r>
          </w:p>
        </w:tc>
        <w:tc>
          <w:tcPr>
            <w:tcW w:type="dxa" w:w="4703"/>
          </w:tcPr>
          <w:p>
            <w:r>
              <w:rPr>
                <w:b/>
                <w:color w:val="1A2B4A"/>
                <w:sz w:val="22"/>
              </w:rPr>
              <w:t>Boleta por Email</w:t>
            </w:r>
          </w:p>
          <w:p>
            <w:r>
              <w:rPr>
                <w:color w:val="556581"/>
                <w:sz w:val="20"/>
              </w:rPr>
              <w:t>El sistema envía automáticamente la boleta al cliente por correo electrónico en formato PDF.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B4A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t>PUNTO DE VENTA EN ACCIÓN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_pos_nueva_vent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581"/>
          <w:sz w:val="18"/>
        </w:rPr>
        <w:t>Inicio de venta — búsqueda rápida de producto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_pos_carri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581"/>
          <w:sz w:val="18"/>
        </w:rPr>
        <w:t>Carrito de compra — cantidad, precio y total al instante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_pos_metodo_pag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581"/>
          <w:sz w:val="18"/>
        </w:rPr>
        <w:t>Selección de método de pago: efectivo, débito o crédito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_pos_recib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581"/>
          <w:sz w:val="18"/>
        </w:rPr>
        <w:t>Boleta generada — se puede imprimir o enviar por email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B4A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t>GESTIÓN DE MEDICAMENTOS E INVENTARIO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_medicamentos_list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581"/>
          <w:sz w:val="18"/>
        </w:rPr>
        <w:t>Listado completo de medicamentos con estado de stock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_medicamento_detall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581"/>
          <w:sz w:val="18"/>
        </w:rPr>
        <w:t>Ficha del medicamento — lotes, vencimientos y proveedores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B4A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t>CONTROL DE RECETAS MÉDICAS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_recetas_list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581"/>
          <w:sz w:val="18"/>
        </w:rPr>
        <w:t>Registro de recetas — validación y trazabilidad completa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1_recetas_valida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581"/>
          <w:sz w:val="18"/>
        </w:rPr>
        <w:t>Validación de receta médica — datos del paciente y médico tratante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B4A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t>REPORTES Y ANÁLISIS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1_reportes_venta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581"/>
          <w:sz w:val="18"/>
        </w:rPr>
        <w:t>Reporte de ventas — por período, por producto o por vendedor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2_reportes_stock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581"/>
          <w:sz w:val="18"/>
        </w:rPr>
        <w:t>Reporte de stock — alertas de quiebre y productos próximos a vencer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B4A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t>PANEL DE ADMINISTRACIÓN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1_admin_usuario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581"/>
          <w:sz w:val="18"/>
        </w:rPr>
        <w:t>Gestión de usuarios y roles — control total de accesos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6_admin_auditoría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581"/>
          <w:sz w:val="18"/>
        </w:rPr>
        <w:t>Registro de auditoría — historial completo de acciones en el sistema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B4A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t>¿POR QUÉ ELEGIR ESTE SISTEMA?</w:t>
            </w:r>
          </w:p>
          <w:p>
            <w:pPr>
              <w:jc w:val="center"/>
            </w:pPr>
            <w:r>
              <w:rPr>
                <w:color w:val="A0D0FF"/>
                <w:sz w:val="20"/>
              </w:rPr>
              <w:t>Beneficios concretos para su farmacia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252"/>
            <w:shd w:val="clear" w:color="auto" w:fill="F0F4FF"/>
            <w:tcBorders>
              <w:top w:val="single" w:sz="4" w:space="0" w:color="CCDDFF"/>
              <w:left w:val="single" w:sz="4" w:space="0" w:color="CCDDFF"/>
              <w:bottom w:val="single" w:sz="4" w:space="0" w:color="CCDDFF"/>
              <w:right w:val="single" w:sz="4" w:space="0" w:color="CCDDFF"/>
            </w:tcBorders>
          </w:tcPr>
          <w:p>
            <w:pPr>
              <w:spacing w:before="120" w:after="120"/>
            </w:pPr>
            <w:r>
              <w:rPr>
                <w:sz w:val="20"/>
              </w:rPr>
              <w:t>✅  Reduce errores en ventas y stock</w:t>
            </w:r>
          </w:p>
        </w:tc>
        <w:tc>
          <w:tcPr>
            <w:tcW w:type="dxa" w:w="4252"/>
            <w:shd w:val="clear" w:color="auto" w:fill="F0F4FF"/>
            <w:tcBorders>
              <w:top w:val="single" w:sz="4" w:space="0" w:color="CCDDFF"/>
              <w:left w:val="single" w:sz="4" w:space="0" w:color="CCDDFF"/>
              <w:bottom w:val="single" w:sz="4" w:space="0" w:color="CCDDFF"/>
              <w:right w:val="single" w:sz="4" w:space="0" w:color="CCDDFF"/>
            </w:tcBorders>
          </w:tcPr>
          <w:p>
            <w:pPr>
              <w:spacing w:before="120" w:after="120"/>
            </w:pPr>
            <w:r>
              <w:rPr>
                <w:sz w:val="20"/>
              </w:rPr>
              <w:t>✅  Ahorra tiempo en cada transacción</w:t>
            </w:r>
          </w:p>
        </w:tc>
      </w:tr>
      <w:tr>
        <w:tc>
          <w:tcPr>
            <w:tcW w:type="dxa" w:w="4252"/>
            <w:shd w:val="clear" w:color="auto" w:fill="F0F4FF"/>
            <w:tcBorders>
              <w:top w:val="single" w:sz="4" w:space="0" w:color="CCDDFF"/>
              <w:left w:val="single" w:sz="4" w:space="0" w:color="CCDDFF"/>
              <w:bottom w:val="single" w:sz="4" w:space="0" w:color="CCDDFF"/>
              <w:right w:val="single" w:sz="4" w:space="0" w:color="CCDDFF"/>
            </w:tcBorders>
          </w:tcPr>
          <w:p>
            <w:pPr>
              <w:spacing w:before="120" w:after="120"/>
            </w:pPr>
            <w:r>
              <w:rPr>
                <w:sz w:val="20"/>
              </w:rPr>
              <w:t>✅  Acceso desde cualquier dispositivo</w:t>
            </w:r>
          </w:p>
        </w:tc>
        <w:tc>
          <w:tcPr>
            <w:tcW w:type="dxa" w:w="4252"/>
            <w:shd w:val="clear" w:color="auto" w:fill="F0F4FF"/>
            <w:tcBorders>
              <w:top w:val="single" w:sz="4" w:space="0" w:color="CCDDFF"/>
              <w:left w:val="single" w:sz="4" w:space="0" w:color="CCDDFF"/>
              <w:bottom w:val="single" w:sz="4" w:space="0" w:color="CCDDFF"/>
              <w:right w:val="single" w:sz="4" w:space="0" w:color="CCDDFF"/>
            </w:tcBorders>
          </w:tcPr>
          <w:p>
            <w:pPr>
              <w:spacing w:before="120" w:after="120"/>
            </w:pPr>
            <w:r>
              <w:rPr>
                <w:sz w:val="20"/>
              </w:rPr>
              <w:t>✅  Sin instalaciones complicadas</w:t>
            </w:r>
          </w:p>
        </w:tc>
      </w:tr>
      <w:tr>
        <w:tc>
          <w:tcPr>
            <w:tcW w:type="dxa" w:w="4252"/>
            <w:shd w:val="clear" w:color="auto" w:fill="F0F4FF"/>
            <w:tcBorders>
              <w:top w:val="single" w:sz="4" w:space="0" w:color="CCDDFF"/>
              <w:left w:val="single" w:sz="4" w:space="0" w:color="CCDDFF"/>
              <w:bottom w:val="single" w:sz="4" w:space="0" w:color="CCDDFF"/>
              <w:right w:val="single" w:sz="4" w:space="0" w:color="CCDDFF"/>
            </w:tcBorders>
          </w:tcPr>
          <w:p>
            <w:pPr>
              <w:spacing w:before="120" w:after="120"/>
            </w:pPr>
            <w:r>
              <w:rPr>
                <w:sz w:val="20"/>
              </w:rPr>
              <w:t>✅  Boleta electrónica automática</w:t>
            </w:r>
          </w:p>
        </w:tc>
        <w:tc>
          <w:tcPr>
            <w:tcW w:type="dxa" w:w="4252"/>
            <w:shd w:val="clear" w:color="auto" w:fill="F0F4FF"/>
            <w:tcBorders>
              <w:top w:val="single" w:sz="4" w:space="0" w:color="CCDDFF"/>
              <w:left w:val="single" w:sz="4" w:space="0" w:color="CCDDFF"/>
              <w:bottom w:val="single" w:sz="4" w:space="0" w:color="CCDDFF"/>
              <w:right w:val="single" w:sz="4" w:space="0" w:color="CCDDFF"/>
            </w:tcBorders>
          </w:tcPr>
          <w:p>
            <w:pPr>
              <w:spacing w:before="120" w:after="120"/>
            </w:pPr>
            <w:r>
              <w:rPr>
                <w:sz w:val="20"/>
              </w:rPr>
              <w:t>✅  Control de medicamentos controlados</w:t>
            </w:r>
          </w:p>
        </w:tc>
      </w:tr>
      <w:tr>
        <w:tc>
          <w:tcPr>
            <w:tcW w:type="dxa" w:w="4252"/>
            <w:shd w:val="clear" w:color="auto" w:fill="F0F4FF"/>
            <w:tcBorders>
              <w:top w:val="single" w:sz="4" w:space="0" w:color="CCDDFF"/>
              <w:left w:val="single" w:sz="4" w:space="0" w:color="CCDDFF"/>
              <w:bottom w:val="single" w:sz="4" w:space="0" w:color="CCDDFF"/>
              <w:right w:val="single" w:sz="4" w:space="0" w:color="CCDDFF"/>
            </w:tcBorders>
          </w:tcPr>
          <w:p>
            <w:pPr>
              <w:spacing w:before="120" w:after="120"/>
            </w:pPr>
            <w:r>
              <w:rPr>
                <w:sz w:val="20"/>
              </w:rPr>
              <w:t>✅  Alertas de vencimiento y stock bajo</w:t>
            </w:r>
          </w:p>
        </w:tc>
        <w:tc>
          <w:tcPr>
            <w:tcW w:type="dxa" w:w="4252"/>
            <w:shd w:val="clear" w:color="auto" w:fill="F0F4FF"/>
            <w:tcBorders>
              <w:top w:val="single" w:sz="4" w:space="0" w:color="CCDDFF"/>
              <w:left w:val="single" w:sz="4" w:space="0" w:color="CCDDFF"/>
              <w:bottom w:val="single" w:sz="4" w:space="0" w:color="CCDDFF"/>
              <w:right w:val="single" w:sz="4" w:space="0" w:color="CCDDFF"/>
            </w:tcBorders>
          </w:tcPr>
          <w:p>
            <w:pPr>
              <w:spacing w:before="120" w:after="120"/>
            </w:pPr>
            <w:r>
              <w:rPr>
                <w:sz w:val="20"/>
              </w:rPr>
              <w:t>✅  Respaldo en la nube — sus datos seguros</w:t>
            </w:r>
          </w:p>
        </w:tc>
      </w:tr>
      <w:tr>
        <w:tc>
          <w:tcPr>
            <w:tcW w:type="dxa" w:w="4252"/>
            <w:shd w:val="clear" w:color="auto" w:fill="F0F4FF"/>
            <w:tcBorders>
              <w:top w:val="single" w:sz="4" w:space="0" w:color="CCDDFF"/>
              <w:left w:val="single" w:sz="4" w:space="0" w:color="CCDDFF"/>
              <w:bottom w:val="single" w:sz="4" w:space="0" w:color="CCDDFF"/>
              <w:right w:val="single" w:sz="4" w:space="0" w:color="CCDDFF"/>
            </w:tcBorders>
          </w:tcPr>
          <w:p>
            <w:pPr>
              <w:spacing w:before="120" w:after="120"/>
            </w:pPr>
            <w:r>
              <w:rPr>
                <w:sz w:val="20"/>
              </w:rPr>
              <w:t>✅  Reportes para tomar mejores decisiones</w:t>
            </w:r>
          </w:p>
        </w:tc>
        <w:tc>
          <w:tcPr>
            <w:tcW w:type="dxa" w:w="4252"/>
            <w:shd w:val="clear" w:color="auto" w:fill="F0F4FF"/>
            <w:tcBorders>
              <w:top w:val="single" w:sz="4" w:space="0" w:color="CCDDFF"/>
              <w:left w:val="single" w:sz="4" w:space="0" w:color="CCDDFF"/>
              <w:bottom w:val="single" w:sz="4" w:space="0" w:color="CCDDFF"/>
              <w:right w:val="single" w:sz="4" w:space="0" w:color="CCDDFF"/>
            </w:tcBorders>
          </w:tcPr>
          <w:p>
            <w:pPr>
              <w:spacing w:before="120" w:after="120"/>
            </w:pPr>
            <w:r>
              <w:rPr>
                <w:sz w:val="20"/>
              </w:rPr>
              <w:t>✅  Soporte y capacitación incluidos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B4A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t>SOLICITE UNA DEMOSTRACIÓN</w:t>
            </w:r>
          </w:p>
        </w:tc>
      </w:tr>
    </w:tbl>
    <w:p/>
    <w:p/>
    <w:p>
      <w:pPr>
        <w:jc w:val="center"/>
      </w:pPr>
      <w:r>
        <w:rPr>
          <w:b/>
          <w:color w:val="1A2B4A"/>
          <w:sz w:val="26"/>
        </w:rPr>
        <w:t>¿Le interesa implementar este sistema en su farmacia?</w:t>
      </w:r>
    </w:p>
    <w:p>
      <w:pPr>
        <w:jc w:val="center"/>
      </w:pPr>
      <w:r>
        <w:rPr>
          <w:b w:val="0"/>
          <w:color w:val="556581"/>
          <w:sz w:val="22"/>
        </w:rPr>
        <w:t>Agendamos una demostración sin compromiso.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B4A"/>
          </w:tcPr>
          <w:p>
            <w:pPr>
              <w:spacing w:before="120" w:after="120"/>
            </w:pPr>
            <w:r>
              <w:rPr>
                <w:b/>
                <w:color w:val="FFFFFF"/>
                <w:sz w:val="20"/>
              </w:rPr>
              <w:t>📱  WhatsApp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120" w:after="120"/>
            </w:pPr>
            <w:r>
              <w:rPr>
                <w:color w:val="1A2B4A"/>
                <w:sz w:val="20"/>
              </w:rPr>
              <w:t>+56 9 4265 2487</w:t>
            </w:r>
          </w:p>
        </w:tc>
      </w:tr>
      <w:tr>
        <w:tc>
          <w:tcPr>
            <w:tcW w:type="dxa" w:w="4703"/>
            <w:shd w:val="clear" w:color="auto" w:fill="1A2B4A"/>
          </w:tcPr>
          <w:p>
            <w:pPr>
              <w:spacing w:before="120" w:after="120"/>
            </w:pPr>
            <w:r>
              <w:rPr>
                <w:b/>
                <w:color w:val="FFFFFF"/>
                <w:sz w:val="20"/>
              </w:rPr>
              <w:t>📧  Email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120" w:after="120"/>
            </w:pPr>
            <w:r>
              <w:rPr>
                <w:color w:val="1A2B4A"/>
                <w:sz w:val="20"/>
              </w:rPr>
              <w:t>admin@farmaciadrnahum.cl</w:t>
            </w:r>
          </w:p>
        </w:tc>
      </w:tr>
      <w:tr>
        <w:tc>
          <w:tcPr>
            <w:tcW w:type="dxa" w:w="4703"/>
            <w:shd w:val="clear" w:color="auto" w:fill="1A2B4A"/>
          </w:tcPr>
          <w:p>
            <w:pPr>
              <w:spacing w:before="120" w:after="120"/>
            </w:pPr>
            <w:r>
              <w:rPr>
                <w:b/>
                <w:color w:val="FFFFFF"/>
                <w:sz w:val="20"/>
              </w:rPr>
              <w:t>🌐  Demo en línea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120" w:after="120"/>
            </w:pPr>
            <w:r>
              <w:rPr>
                <w:color w:val="1A2B4A"/>
                <w:sz w:val="20"/>
              </w:rPr>
              <w:t>https://web-production-b4da9.up.railway.app</w:t>
            </w:r>
          </w:p>
        </w:tc>
      </w:tr>
      <w:tr>
        <w:tc>
          <w:tcPr>
            <w:tcW w:type="dxa" w:w="4703"/>
            <w:shd w:val="clear" w:color="auto" w:fill="1A2B4A"/>
          </w:tcPr>
          <w:p>
            <w:pPr>
              <w:spacing w:before="120" w:after="120"/>
            </w:pPr>
            <w:r>
              <w:rPr>
                <w:b/>
                <w:color w:val="FFFFFF"/>
                <w:sz w:val="20"/>
              </w:rPr>
              <w:t>⏰  Atención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120" w:after="120"/>
            </w:pPr>
            <w:r>
              <w:rPr>
                <w:color w:val="1A2B4A"/>
                <w:sz w:val="20"/>
              </w:rPr>
              <w:t>Lunes a Viernes, 09:00 – 18:00 hrs</w:t>
            </w:r>
          </w:p>
        </w:tc>
      </w:tr>
    </w:tbl>
    <w:p/>
    <w:p/>
    <w:p>
      <w:pPr>
        <w:jc w:val="center"/>
      </w:pPr>
      <w:r>
        <w:rPr>
          <w:i/>
          <w:color w:val="556581"/>
          <w:sz w:val="18"/>
        </w:rPr>
        <w:t>Sistema de Gestión Farmacéutica Dr. Nahum  —  Desarrollado en Chile  — 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