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Arquitectura Mínima de Negocio MMABP Empresa EVE — v1.1 B3/B7 alineado</w:t>
      </w:r>
    </w:p>
    <w:p>
      <w:pPr>
        <w:jc w:val="center"/>
      </w:pPr>
      <w:r>
        <w:t>Documento final limpio de entrega para implementación operativa y técnica — Enmienda recursiva causal B3/B7</w:t>
      </w:r>
    </w:p>
    <w:p/>
    <w:tbl>
      <w:tblPr>
        <w:tblStyle w:val="TableGrid"/>
        <w:tblW w:type="auto" w:w="0"/>
        <w:jc w:val="center"/>
        <w:tblLook w:firstColumn="1" w:firstRow="1" w:lastColumn="0" w:lastRow="0" w:noHBand="0" w:noVBand="1" w:val="04A0"/>
      </w:tblPr>
      <w:tblGrid>
        <w:gridCol w:w="5040"/>
        <w:gridCol w:w="5040"/>
      </w:tblGrid>
      <w:tr>
        <w:tc>
          <w:tcPr>
            <w:tcW w:type="dxa" w:w="3456"/>
            <w:vAlign w:val="top"/>
            <w:shd w:fill="1F4E79"/>
          </w:tcPr>
          <w:p>
            <w:pPr>
              <w:jc w:val="left"/>
            </w:pPr>
            <w:r/>
            <w:r>
              <w:rPr>
                <w:rFonts w:ascii="Aptos" w:hAnsi="Aptos" w:eastAsia="Aptos"/>
                <w:b/>
                <w:color w:val="FFFFFF"/>
                <w:sz w:val="20"/>
              </w:rPr>
              <w:t>Campo</w:t>
            </w:r>
          </w:p>
        </w:tc>
        <w:tc>
          <w:tcPr>
            <w:tcW w:type="dxa" w:w="8352"/>
            <w:vAlign w:val="top"/>
            <w:shd w:fill="1F4E79"/>
          </w:tcPr>
          <w:p>
            <w:pPr>
              <w:jc w:val="left"/>
            </w:pPr>
            <w:r/>
            <w:r>
              <w:rPr>
                <w:rFonts w:ascii="Aptos" w:hAnsi="Aptos" w:eastAsia="Aptos"/>
                <w:b/>
                <w:color w:val="FFFFFF"/>
                <w:sz w:val="20"/>
              </w:rPr>
              <w:t>Valor</w:t>
            </w:r>
          </w:p>
        </w:tc>
      </w:tr>
      <w:tr>
        <w:tc>
          <w:tcPr>
            <w:tcW w:type="dxa" w:w="3456"/>
            <w:vAlign w:val="top"/>
            <w:shd w:fill="D9EAF7"/>
          </w:tcPr>
          <w:p>
            <w:pPr>
              <w:jc w:val="left"/>
            </w:pPr>
            <w:r/>
            <w:r>
              <w:rPr>
                <w:rFonts w:ascii="Aptos" w:hAnsi="Aptos" w:eastAsia="Aptos"/>
                <w:b w:val="0"/>
                <w:sz w:val="20"/>
              </w:rPr>
              <w:t>Base metodológica</w:t>
            </w:r>
          </w:p>
        </w:tc>
        <w:tc>
          <w:tcPr>
            <w:tcW w:type="dxa" w:w="8352"/>
            <w:vAlign w:val="top"/>
          </w:tcPr>
          <w:p>
            <w:pPr>
              <w:jc w:val="left"/>
            </w:pPr>
            <w:r/>
            <w:r>
              <w:rPr>
                <w:rFonts w:ascii="Aptos" w:hAnsi="Aptos" w:eastAsia="Aptos"/>
                <w:b w:val="0"/>
                <w:sz w:val="20"/>
              </w:rPr>
              <w:t>Fundamentals of Business Architecture Modeling — MMABP</w:t>
            </w:r>
          </w:p>
        </w:tc>
      </w:tr>
      <w:tr>
        <w:tc>
          <w:tcPr>
            <w:tcW w:type="dxa" w:w="3456"/>
            <w:vAlign w:val="top"/>
            <w:shd w:fill="D9EAF7"/>
          </w:tcPr>
          <w:p>
            <w:pPr>
              <w:jc w:val="left"/>
            </w:pPr>
            <w:r/>
            <w:r>
              <w:rPr>
                <w:rFonts w:ascii="Aptos" w:hAnsi="Aptos" w:eastAsia="Aptos"/>
                <w:b w:val="0"/>
                <w:sz w:val="20"/>
              </w:rPr>
              <w:t>Sistema modelado</w:t>
            </w:r>
          </w:p>
        </w:tc>
        <w:tc>
          <w:tcPr>
            <w:tcW w:type="dxa" w:w="8352"/>
            <w:vAlign w:val="top"/>
          </w:tcPr>
          <w:p>
            <w:pPr>
              <w:jc w:val="left"/>
            </w:pPr>
            <w:r/>
            <w:r>
              <w:rPr>
                <w:rFonts w:ascii="Aptos" w:hAnsi="Aptos" w:eastAsia="Aptos"/>
                <w:b w:val="0"/>
                <w:sz w:val="20"/>
              </w:rPr>
              <w:t>Empresa EVE como sistema de producción de diagnóstico causal estructural</w:t>
            </w:r>
          </w:p>
        </w:tc>
      </w:tr>
      <w:tr>
        <w:tc>
          <w:tcPr>
            <w:tcW w:type="dxa" w:w="3456"/>
            <w:vAlign w:val="top"/>
            <w:shd w:fill="D9EAF7"/>
          </w:tcPr>
          <w:p>
            <w:pPr>
              <w:jc w:val="left"/>
            </w:pPr>
            <w:r/>
            <w:r>
              <w:rPr>
                <w:rFonts w:ascii="Aptos" w:hAnsi="Aptos" w:eastAsia="Aptos"/>
                <w:b w:val="0"/>
                <w:sz w:val="20"/>
              </w:rPr>
              <w:t>Enfoque</w:t>
            </w:r>
          </w:p>
        </w:tc>
        <w:tc>
          <w:tcPr>
            <w:tcW w:type="dxa" w:w="8352"/>
            <w:vAlign w:val="top"/>
          </w:tcPr>
          <w:p>
            <w:pPr>
              <w:jc w:val="left"/>
            </w:pPr>
            <w:r/>
            <w:r>
              <w:rPr>
                <w:rFonts w:ascii="Aptos" w:hAnsi="Aptos" w:eastAsia="Aptos"/>
                <w:b w:val="0"/>
                <w:sz w:val="20"/>
              </w:rPr>
              <w:t>Minimal Business Architecture en cuatro cuadrantes: PM, MoC, PF y OLC</w:t>
            </w:r>
          </w:p>
        </w:tc>
      </w:tr>
      <w:tr>
        <w:tc>
          <w:tcPr>
            <w:tcW w:type="dxa" w:w="3456"/>
            <w:vAlign w:val="top"/>
            <w:shd w:fill="D9EAF7"/>
          </w:tcPr>
          <w:p>
            <w:pPr>
              <w:jc w:val="left"/>
            </w:pPr>
            <w:r/>
            <w:r>
              <w:rPr>
                <w:rFonts w:ascii="Aptos" w:hAnsi="Aptos" w:eastAsia="Aptos"/>
                <w:b w:val="0"/>
                <w:sz w:val="20"/>
              </w:rPr>
              <w:t>Uso previsto</w:t>
            </w:r>
          </w:p>
        </w:tc>
        <w:tc>
          <w:tcPr>
            <w:tcW w:type="dxa" w:w="8352"/>
            <w:vAlign w:val="top"/>
          </w:tcPr>
          <w:p>
            <w:pPr>
              <w:jc w:val="left"/>
            </w:pPr>
            <w:r/>
            <w:r>
              <w:rPr>
                <w:rFonts w:ascii="Aptos" w:hAnsi="Aptos" w:eastAsia="Aptos"/>
                <w:b w:val="0"/>
                <w:sz w:val="20"/>
              </w:rPr>
              <w:t>Documento rector para consolidar diseño funcional, consistencia arquitectónica y especificación de implementación</w:t>
            </w:r>
          </w:p>
        </w:tc>
      </w:tr>
      <w:tr>
        <w:tc>
          <w:tcPr>
            <w:tcW w:type="dxa" w:w="3456"/>
            <w:vAlign w:val="top"/>
            <w:shd w:fill="D9EAF7"/>
          </w:tcPr>
          <w:p>
            <w:pPr>
              <w:jc w:val="left"/>
            </w:pPr>
            <w:r/>
            <w:r>
              <w:rPr>
                <w:rFonts w:ascii="Aptos" w:hAnsi="Aptos" w:eastAsia="Aptos"/>
                <w:b w:val="0"/>
                <w:sz w:val="20"/>
              </w:rPr>
              <w:t>Estado</w:t>
            </w:r>
          </w:p>
        </w:tc>
        <w:tc>
          <w:tcPr>
            <w:tcW w:type="dxa" w:w="8352"/>
            <w:vAlign w:val="top"/>
          </w:tcPr>
          <w:p>
            <w:r/>
            <w:r>
              <w:rPr>
                <w:b w:val="0"/>
              </w:rPr>
              <w:t>Aprobado para implementación controlada con timers provisionales y trazabilidad obligatoria</w:t>
              <w:br/>
              <w:br/>
              <w:t>Enmienda recursiva causal B3/B7 incorporada para implementación controlada.</w:t>
            </w:r>
          </w:p>
        </w:tc>
      </w:tr>
      <w:tr>
        <w:tc>
          <w:tcPr>
            <w:tcW w:type="dxa" w:w="5040"/>
            <w:vAlign w:val="top"/>
          </w:tcPr>
          <w:p>
            <w:r/>
            <w:r>
              <w:rPr>
                <w:b w:val="0"/>
                <w:sz w:val="18"/>
              </w:rPr>
              <w:t>Versión operativa</w:t>
            </w:r>
          </w:p>
        </w:tc>
        <w:tc>
          <w:tcPr>
            <w:tcW w:type="dxa" w:w="5040"/>
            <w:vAlign w:val="top"/>
          </w:tcPr>
          <w:p>
            <w:r/>
            <w:r>
              <w:rPr>
                <w:b w:val="0"/>
                <w:sz w:val="18"/>
              </w:rPr>
              <w:t>1.1 — Alineación B3/B7 sobre entrega limpia; preserva el contenido base y añade contratos de ruta/frontera.</w:t>
            </w:r>
          </w:p>
        </w:tc>
      </w:tr>
      <w:tr>
        <w:tc>
          <w:tcPr>
            <w:tcW w:type="dxa" w:w="5040"/>
            <w:vAlign w:val="top"/>
          </w:tcPr>
          <w:p>
            <w:r/>
            <w:r>
              <w:rPr>
                <w:b w:val="0"/>
                <w:sz w:val="18"/>
              </w:rPr>
              <w:t>Documentos base actualizados</w:t>
            </w:r>
          </w:p>
        </w:tc>
        <w:tc>
          <w:tcPr>
            <w:tcW w:type="dxa" w:w="5040"/>
            <w:vAlign w:val="top"/>
          </w:tcPr>
          <w:p>
            <w:r/>
            <w:r>
              <w:rPr>
                <w:b w:val="0"/>
                <w:sz w:val="18"/>
              </w:rPr>
              <w:t>Inventario Maestro v0.6; SCR v1.3; EvidenceBundle v1.4; Governance v0.3; OEE v0.3; MDSB v0.3; ACA v0.3.</w:t>
            </w:r>
          </w:p>
        </w:tc>
      </w:tr>
      <w:tr>
        <w:tc>
          <w:tcPr>
            <w:tcW w:type="dxa" w:w="5040"/>
            <w:vAlign w:val="top"/>
          </w:tcPr>
          <w:p>
            <w:r/>
            <w:r>
              <w:rPr>
                <w:b w:val="0"/>
                <w:sz w:val="18"/>
              </w:rPr>
              <w:t>Regla B3/B7</w:t>
            </w:r>
          </w:p>
        </w:tc>
        <w:tc>
          <w:tcPr>
            <w:tcW w:type="dxa" w:w="5040"/>
            <w:vAlign w:val="top"/>
          </w:tcPr>
          <w:p>
            <w:r/>
            <w:r>
              <w:rPr>
                <w:b w:val="0"/>
                <w:sz w:val="18"/>
              </w:rPr>
              <w:t>B3 puede producir evento operacional si receiver_feedback tiene ruta canónica; B7 solo transporta señal preclasificatoria no diagnóstica.</w:t>
            </w:r>
          </w:p>
        </w:tc>
      </w:tr>
    </w:tbl>
    <w:p/>
    <w:p>
      <w:pPr>
        <w:spacing w:before="120" w:after="120"/>
        <w:ind w:left="216" w:right="216"/>
        <w:shd w:fill="F3F6FA"/>
      </w:pPr>
      <w:r>
        <w:rPr>
          <w:i/>
          <w:color w:val="4F4F4F"/>
        </w:rPr>
        <w:t>Este documento se presenta como una versión final autónoma. Describe la arquitectura mínima de negocio de EVE sin depender de conversaciones, entregables intermedios o iteraciones previas. La lectura debe hacerse como una especificación integrada de negocio, causalidad, proceso, ontología y ciclo de vida.</w:t>
      </w:r>
    </w:p>
    <w:p>
      <w:r>
        <w:br w:type="page"/>
      </w:r>
    </w:p>
    <w:p>
      <w:pPr>
        <w:pStyle w:val="Heading1"/>
      </w:pPr>
      <w:r>
        <w:t>Índice de contenido</w:t>
      </w:r>
    </w:p>
    <w:p>
      <w:r>
        <w:t>El documento está organizado en una secuencia lógica: propósito, método, delimitación del sistema, PM, MoC, PF, OLC, consistencia compuesta, criterios de implementación, hoja de ruta para Codex y glosario. En Word puede actualizarse una tabla de contenido automática si se requiere.</w:t>
      </w:r>
    </w:p>
    <w:p>
      <w:r>
        <w:br w:type="page"/>
      </w:r>
    </w:p>
    <w:p>
      <w:pPr>
        <w:pStyle w:val="Heading1"/>
      </w:pPr>
      <w:r>
        <w:t>1. Propósito del documento</w:t>
      </w:r>
    </w:p>
    <w:p>
      <w:r>
        <w:t>Este documento define la Arquitectura Mínima de Negocio de Empresa EVE bajo MMABP. Su objetivo es establecer una cartografía operativa completa del negocio EVE: qué procesos existen, qué objetos de negocio sostienen esos procesos, qué flujos detallados materializan la operación y qué ciclos de vida gobiernan la causalidad de los objetos principales.</w:t>
      </w:r>
    </w:p>
    <w:p>
      <w:r>
        <w:t>La arquitectura no se entiende como documentación decorativa. Se entiende como un modelo operativo verificable, donde cada proceso debe tener un evento disparador y un estado objetivo; cada estado objetivo debe ser un estado de objeto; cada tarea del flujo debe producir un objeto en un estado válido; y cada estado producido debe existir en el ciclo de vida del objeto correspondiente.</w:t>
      </w:r>
    </w:p>
    <w:p>
      <w:r>
        <w:t>El documento está pensado para servir como insumo final para diseño de implementación. Su función es reducir ambigüedad antes de trasladar la operación a código, automatización, interfaces o módulos de ejecución.</w:t>
      </w:r>
    </w:p>
    <w:p>
      <w:pPr>
        <w:pStyle w:val="Heading2"/>
      </w:pPr>
      <w:r>
        <w:t>1.1 Alcance</w:t>
      </w:r>
    </w:p>
    <w:p>
      <w:pPr>
        <w:pStyle w:val="ListBullet"/>
      </w:pPr>
      <w:r>
        <w:t>Define el Process Map de Empresa EVE con proceso clave, procesos de soporte, eventos, estados objetivo y sincronizaciones.</w:t>
      </w:r>
    </w:p>
    <w:p>
      <w:pPr>
        <w:pStyle w:val="ListBullet"/>
      </w:pPr>
      <w:r>
        <w:t>Define el Model of Concepts con clases, relaciones, multiplicidades, operaciones, fases, finales y roles principales.</w:t>
      </w:r>
    </w:p>
    <w:p>
      <w:pPr>
        <w:pStyle w:val="ListBullet"/>
      </w:pPr>
      <w:r>
        <w:t>Define el Process Flow detallado del proceso clave y de todos los subprocesos identificados en el Process Map.</w:t>
      </w:r>
    </w:p>
    <w:p>
      <w:pPr>
        <w:pStyle w:val="ListBullet"/>
      </w:pPr>
      <w:r>
        <w:t>Define Object Life Cycles para los objetos que gobiernan la causalidad de la operación EVE.</w:t>
      </w:r>
    </w:p>
    <w:p>
      <w:pPr>
        <w:pStyle w:val="ListBullet"/>
      </w:pPr>
      <w:r>
        <w:t>Establece criterios de conformance, consistencia factual, temporal, estructural y compuesta.</w:t>
      </w:r>
    </w:p>
    <w:p>
      <w:pPr>
        <w:pStyle w:val="ListBullet"/>
      </w:pPr>
      <w:r>
        <w:t>Define criterios de aceptación para implementación controlada y entrega a Codex.</w:t>
      </w:r>
    </w:p>
    <w:p>
      <w:pPr>
        <w:pStyle w:val="Heading2"/>
      </w:pPr>
      <w:r>
        <w:t>1.2 Frontera del sistema</w:t>
      </w:r>
    </w:p>
    <w:tbl>
      <w:tblPr>
        <w:tblStyle w:val="TableGrid"/>
        <w:tblW w:type="auto" w:w="0"/>
        <w:jc w:val="center"/>
        <w:tblLook w:firstColumn="1" w:firstRow="1" w:lastColumn="0" w:lastRow="0" w:noHBand="0" w:noVBand="1" w:val="04A0"/>
      </w:tblPr>
      <w:tblGrid>
        <w:gridCol w:w="5040"/>
        <w:gridCol w:w="5040"/>
      </w:tblGrid>
      <w:tr>
        <w:tc>
          <w:tcPr>
            <w:tcW w:type="dxa" w:w="3024"/>
            <w:vAlign w:val="top"/>
            <w:shd w:fill="1F4E79"/>
          </w:tcPr>
          <w:p>
            <w:pPr>
              <w:jc w:val="left"/>
            </w:pPr>
            <w:r/>
            <w:r>
              <w:rPr>
                <w:rFonts w:ascii="Aptos" w:hAnsi="Aptos" w:eastAsia="Aptos"/>
                <w:b/>
                <w:color w:val="FFFFFF"/>
                <w:sz w:val="18"/>
              </w:rPr>
              <w:t>Frontera</w:t>
            </w:r>
          </w:p>
        </w:tc>
        <w:tc>
          <w:tcPr>
            <w:tcW w:type="dxa" w:w="8784"/>
            <w:vAlign w:val="top"/>
            <w:shd w:fill="1F4E79"/>
          </w:tcPr>
          <w:p>
            <w:pPr>
              <w:jc w:val="left"/>
            </w:pPr>
            <w:r/>
            <w:r>
              <w:rPr>
                <w:rFonts w:ascii="Aptos" w:hAnsi="Aptos" w:eastAsia="Aptos"/>
                <w:b/>
                <w:color w:val="FFFFFF"/>
                <w:sz w:val="18"/>
              </w:rPr>
              <w:t>Definición</w:t>
            </w:r>
          </w:p>
        </w:tc>
      </w:tr>
      <w:tr>
        <w:tc>
          <w:tcPr>
            <w:tcW w:type="dxa" w:w="3024"/>
            <w:vAlign w:val="top"/>
            <w:shd w:fill="D9EAF7"/>
          </w:tcPr>
          <w:p>
            <w:pPr>
              <w:jc w:val="left"/>
            </w:pPr>
            <w:r/>
            <w:r>
              <w:rPr>
                <w:rFonts w:ascii="Aptos" w:hAnsi="Aptos" w:eastAsia="Aptos"/>
                <w:b w:val="0"/>
                <w:sz w:val="18"/>
              </w:rPr>
              <w:t>Inicio operativo</w:t>
            </w:r>
          </w:p>
        </w:tc>
        <w:tc>
          <w:tcPr>
            <w:tcW w:type="dxa" w:w="8784"/>
            <w:vAlign w:val="top"/>
          </w:tcPr>
          <w:p>
            <w:pPr>
              <w:jc w:val="left"/>
            </w:pPr>
            <w:r/>
            <w:r>
              <w:rPr>
                <w:rFonts w:ascii="Aptos" w:hAnsi="Aptos" w:eastAsia="Aptos"/>
                <w:b w:val="0"/>
                <w:sz w:val="18"/>
              </w:rPr>
              <w:t>Una empresa cliente expresa una necesidad diagnóstica aceptada por EVE.</w:t>
            </w:r>
          </w:p>
        </w:tc>
      </w:tr>
      <w:tr>
        <w:tc>
          <w:tcPr>
            <w:tcW w:type="dxa" w:w="3024"/>
            <w:vAlign w:val="top"/>
            <w:shd w:fill="D9EAF7"/>
          </w:tcPr>
          <w:p>
            <w:pPr>
              <w:jc w:val="left"/>
            </w:pPr>
            <w:r/>
            <w:r>
              <w:rPr>
                <w:rFonts w:ascii="Aptos" w:hAnsi="Aptos" w:eastAsia="Aptos"/>
                <w:b w:val="0"/>
                <w:sz w:val="18"/>
              </w:rPr>
              <w:t>Fin operativo normal</w:t>
            </w:r>
          </w:p>
        </w:tc>
        <w:tc>
          <w:tcPr>
            <w:tcW w:type="dxa" w:w="8784"/>
            <w:vAlign w:val="top"/>
          </w:tcPr>
          <w:p>
            <w:pPr>
              <w:jc w:val="left"/>
            </w:pPr>
            <w:r/>
            <w:r>
              <w:rPr>
                <w:rFonts w:ascii="Aptos" w:hAnsi="Aptos" w:eastAsia="Aptos"/>
                <w:b w:val="0"/>
                <w:sz w:val="18"/>
              </w:rPr>
              <w:t>El CasoDiagnosticoEVE llega al estado [Delivered] después de recibir DiagnosticoExpertoFinal [Delivered] y confirmar entrega/cierre.</w:t>
            </w:r>
          </w:p>
        </w:tc>
      </w:tr>
      <w:tr>
        <w:tc>
          <w:tcPr>
            <w:tcW w:type="dxa" w:w="3024"/>
            <w:vAlign w:val="top"/>
            <w:shd w:fill="D9EAF7"/>
          </w:tcPr>
          <w:p>
            <w:pPr>
              <w:jc w:val="left"/>
            </w:pPr>
            <w:r/>
            <w:r>
              <w:rPr>
                <w:rFonts w:ascii="Aptos" w:hAnsi="Aptos" w:eastAsia="Aptos"/>
                <w:b w:val="0"/>
                <w:sz w:val="18"/>
              </w:rPr>
              <w:t>Unidad principal</w:t>
            </w:r>
          </w:p>
        </w:tc>
        <w:tc>
          <w:tcPr>
            <w:tcW w:type="dxa" w:w="8784"/>
            <w:vAlign w:val="top"/>
          </w:tcPr>
          <w:p>
            <w:pPr>
              <w:jc w:val="left"/>
            </w:pPr>
            <w:r/>
            <w:r>
              <w:rPr>
                <w:rFonts w:ascii="Aptos" w:hAnsi="Aptos" w:eastAsia="Aptos"/>
                <w:b w:val="0"/>
                <w:sz w:val="18"/>
              </w:rPr>
              <w:t>CasoDiagnosticoEVE.</w:t>
            </w:r>
          </w:p>
        </w:tc>
      </w:tr>
      <w:tr>
        <w:tc>
          <w:tcPr>
            <w:tcW w:type="dxa" w:w="3024"/>
            <w:vAlign w:val="top"/>
            <w:shd w:fill="D9EAF7"/>
          </w:tcPr>
          <w:p>
            <w:pPr>
              <w:jc w:val="left"/>
            </w:pPr>
            <w:r/>
            <w:r>
              <w:rPr>
                <w:rFonts w:ascii="Aptos" w:hAnsi="Aptos" w:eastAsia="Aptos"/>
                <w:b w:val="0"/>
                <w:sz w:val="18"/>
              </w:rPr>
              <w:t>Objeto fuente crítico</w:t>
            </w:r>
          </w:p>
        </w:tc>
        <w:tc>
          <w:tcPr>
            <w:tcW w:type="dxa" w:w="8784"/>
            <w:vAlign w:val="top"/>
          </w:tcPr>
          <w:p>
            <w:pPr>
              <w:jc w:val="left"/>
            </w:pPr>
            <w:r/>
            <w:r>
              <w:rPr>
                <w:rFonts w:ascii="Aptos" w:hAnsi="Aptos" w:eastAsia="Aptos"/>
                <w:b w:val="0"/>
                <w:sz w:val="18"/>
              </w:rPr>
              <w:t>SceneCanonicalRecord [Consolidated].</w:t>
            </w:r>
          </w:p>
        </w:tc>
      </w:tr>
      <w:tr>
        <w:tc>
          <w:tcPr>
            <w:tcW w:type="dxa" w:w="3024"/>
            <w:vAlign w:val="top"/>
            <w:shd w:fill="D9EAF7"/>
          </w:tcPr>
          <w:p>
            <w:pPr>
              <w:jc w:val="left"/>
            </w:pPr>
            <w:r/>
            <w:r>
              <w:rPr>
                <w:rFonts w:ascii="Aptos" w:hAnsi="Aptos" w:eastAsia="Aptos"/>
                <w:b w:val="0"/>
                <w:sz w:val="18"/>
              </w:rPr>
              <w:t>Objeto de traspaso a Capa 2.0</w:t>
            </w:r>
          </w:p>
        </w:tc>
        <w:tc>
          <w:tcPr>
            <w:tcW w:type="dxa" w:w="8784"/>
            <w:vAlign w:val="top"/>
          </w:tcPr>
          <w:p>
            <w:pPr>
              <w:jc w:val="left"/>
            </w:pPr>
            <w:r/>
            <w:r>
              <w:rPr>
                <w:rFonts w:ascii="Aptos" w:hAnsi="Aptos" w:eastAsia="Aptos"/>
                <w:b w:val="0"/>
                <w:sz w:val="18"/>
              </w:rPr>
              <w:t>EvidenceBundle [ReadyForTransduction].</w:t>
            </w:r>
          </w:p>
        </w:tc>
      </w:tr>
      <w:tr>
        <w:tc>
          <w:tcPr>
            <w:tcW w:type="dxa" w:w="3024"/>
            <w:vAlign w:val="top"/>
            <w:shd w:fill="D9EAF7"/>
          </w:tcPr>
          <w:p>
            <w:pPr>
              <w:jc w:val="left"/>
            </w:pPr>
            <w:r/>
            <w:r>
              <w:rPr>
                <w:rFonts w:ascii="Aptos" w:hAnsi="Aptos" w:eastAsia="Aptos"/>
                <w:b w:val="0"/>
                <w:sz w:val="18"/>
              </w:rPr>
              <w:t>Línea lateral</w:t>
            </w:r>
          </w:p>
        </w:tc>
        <w:tc>
          <w:tcPr>
            <w:tcW w:type="dxa" w:w="8784"/>
            <w:vAlign w:val="top"/>
          </w:tcPr>
          <w:p>
            <w:pPr>
              <w:jc w:val="left"/>
            </w:pPr>
            <w:r/>
            <w:r>
              <w:rPr>
                <w:rFonts w:ascii="Aptos" w:hAnsi="Aptos" w:eastAsia="Aptos"/>
                <w:b w:val="0"/>
                <w:sz w:val="18"/>
              </w:rPr>
              <w:t>Producción Paralela MMABP para inventario, registros, IR, validación y código exportable.</w:t>
            </w:r>
          </w:p>
        </w:tc>
      </w:tr>
      <w:tr>
        <w:tc>
          <w:tcPr>
            <w:tcW w:type="dxa" w:w="3024"/>
            <w:vAlign w:val="top"/>
            <w:shd w:fill="D9EAF7"/>
          </w:tcPr>
          <w:p>
            <w:pPr>
              <w:jc w:val="left"/>
            </w:pPr>
            <w:r/>
            <w:r>
              <w:rPr>
                <w:rFonts w:ascii="Aptos" w:hAnsi="Aptos" w:eastAsia="Aptos"/>
                <w:b w:val="0"/>
                <w:sz w:val="18"/>
              </w:rPr>
              <w:t>Exclusiones</w:t>
            </w:r>
          </w:p>
        </w:tc>
        <w:tc>
          <w:tcPr>
            <w:tcW w:type="dxa" w:w="8784"/>
            <w:vAlign w:val="top"/>
          </w:tcPr>
          <w:p>
            <w:pPr>
              <w:jc w:val="left"/>
            </w:pPr>
            <w:r/>
            <w:r>
              <w:rPr>
                <w:rFonts w:ascii="Aptos" w:hAnsi="Aptos" w:eastAsia="Aptos"/>
                <w:b w:val="0"/>
                <w:sz w:val="18"/>
              </w:rPr>
              <w:t>Diagnóstico sin evidencia trazada, exportación sin consistencia satisfecha y ejecución técnica sin PF/OLC consistentes.</w:t>
            </w:r>
          </w:p>
        </w:tc>
      </w:tr>
      <w:tr>
        <w:tc>
          <w:tcPr>
            <w:tcW w:type="dxa" w:w="5040"/>
            <w:vAlign w:val="top"/>
          </w:tcPr>
          <w:p>
            <w:r/>
            <w:r>
              <w:rPr>
                <w:b w:val="0"/>
                <w:sz w:val="16"/>
              </w:rPr>
              <w:t>Frontera B3/R9</w:t>
            </w:r>
          </w:p>
        </w:tc>
        <w:tc>
          <w:tcPr>
            <w:tcW w:type="dxa" w:w="5040"/>
            <w:vAlign w:val="top"/>
          </w:tcPr>
          <w:p>
            <w:r/>
            <w:r>
              <w:rPr>
                <w:b w:val="0"/>
                <w:sz w:val="16"/>
              </w:rPr>
              <w:t>El feedback operativo del receptor solo entra como evidencia estructural si proviene de 3.13a, ReceiverFeedbackObject u OEE con trazabilidad; no se deriva de satisfacción subjetiva.</w:t>
            </w:r>
          </w:p>
        </w:tc>
      </w:tr>
      <w:tr>
        <w:tc>
          <w:tcPr>
            <w:tcW w:type="dxa" w:w="5040"/>
            <w:vAlign w:val="top"/>
          </w:tcPr>
          <w:p>
            <w:r/>
            <w:r>
              <w:rPr>
                <w:b w:val="0"/>
                <w:sz w:val="16"/>
              </w:rPr>
              <w:t>Frontera B7</w:t>
            </w:r>
          </w:p>
        </w:tc>
        <w:tc>
          <w:tcPr>
            <w:tcW w:type="dxa" w:w="5040"/>
            <w:vAlign w:val="top"/>
          </w:tcPr>
          <w:p>
            <w:r/>
            <w:r>
              <w:rPr>
                <w:b w:val="0"/>
                <w:sz w:val="16"/>
              </w:rPr>
              <w:t>Las señales 7.0a y 7.3a permanecen como preclasificación no diagnóstica; no abren inventario, diagrama, hipótesis VSM/AHE cerrada ni OEE.</w:t>
            </w:r>
          </w:p>
        </w:tc>
      </w:tr>
      <w:tr>
        <w:tc>
          <w:tcPr>
            <w:tcW w:type="dxa" w:w="5040"/>
            <w:vAlign w:val="top"/>
          </w:tcPr>
          <w:p>
            <w:r/>
            <w:r>
              <w:rPr>
                <w:b w:val="0"/>
                <w:sz w:val="16"/>
              </w:rPr>
              <w:t>Frontera ACA v0.3</w:t>
            </w:r>
          </w:p>
        </w:tc>
        <w:tc>
          <w:tcPr>
            <w:tcW w:type="dxa" w:w="5040"/>
            <w:vAlign w:val="top"/>
          </w:tcPr>
          <w:p>
            <w:r/>
            <w:r>
              <w:rPr>
                <w:b w:val="0"/>
                <w:sz w:val="16"/>
              </w:rPr>
              <w:t>El ArchitectureConsistencyAssessment distingue falla de ruta canónica, inconsistencia MMABP y contaminación diagnóstica temprana.</w:t>
            </w:r>
          </w:p>
        </w:tc>
      </w:tr>
    </w:tbl>
    <w:p/>
    <w:p>
      <w:pPr>
        <w:pStyle w:val="Heading1"/>
      </w:pPr>
      <w:r>
        <w:t>2. Marco metodológico MMABP</w:t>
      </w:r>
    </w:p>
    <w:p>
      <w:r>
        <w:t>La Arquitectura Mínima de Negocio se estructura mediante cuatro vistas complementarias. Ninguna vista reemplaza a otra; todas deben sostener una misma historia sin contradicción.</w:t>
      </w:r>
    </w:p>
    <w:tbl>
      <w:tblPr>
        <w:tblStyle w:val="TableGrid"/>
        <w:tblW w:type="auto" w:w="0"/>
        <w:jc w:val="center"/>
        <w:tblLook w:firstColumn="1" w:firstRow="1" w:lastColumn="0" w:lastRow="0" w:noHBand="0" w:noVBand="1" w:val="04A0"/>
      </w:tblPr>
      <w:tblGrid>
        <w:gridCol w:w="3360"/>
        <w:gridCol w:w="3360"/>
        <w:gridCol w:w="3360"/>
      </w:tblGrid>
      <w:tr>
        <w:tc>
          <w:tcPr>
            <w:tcW w:type="dxa" w:w="2304"/>
            <w:vAlign w:val="top"/>
            <w:shd w:fill="1F4E79"/>
          </w:tcPr>
          <w:p>
            <w:pPr>
              <w:jc w:val="left"/>
            </w:pPr>
            <w:r/>
            <w:r>
              <w:rPr>
                <w:rFonts w:ascii="Aptos" w:hAnsi="Aptos" w:eastAsia="Aptos"/>
                <w:b/>
                <w:color w:val="FFFFFF"/>
                <w:sz w:val="18"/>
              </w:rPr>
              <w:t>Dimensión</w:t>
            </w:r>
          </w:p>
        </w:tc>
        <w:tc>
          <w:tcPr>
            <w:tcW w:type="dxa" w:w="4752"/>
            <w:vAlign w:val="top"/>
            <w:shd w:fill="1F4E79"/>
          </w:tcPr>
          <w:p>
            <w:pPr>
              <w:jc w:val="left"/>
            </w:pPr>
            <w:r/>
            <w:r>
              <w:rPr>
                <w:rFonts w:ascii="Aptos" w:hAnsi="Aptos" w:eastAsia="Aptos"/>
                <w:b/>
                <w:color w:val="FFFFFF"/>
                <w:sz w:val="18"/>
              </w:rPr>
              <w:t>Acting</w:t>
            </w:r>
          </w:p>
        </w:tc>
        <w:tc>
          <w:tcPr>
            <w:tcW w:type="dxa" w:w="4752"/>
            <w:vAlign w:val="top"/>
            <w:shd w:fill="1F4E79"/>
          </w:tcPr>
          <w:p>
            <w:pPr>
              <w:jc w:val="left"/>
            </w:pPr>
            <w:r/>
            <w:r>
              <w:rPr>
                <w:rFonts w:ascii="Aptos" w:hAnsi="Aptos" w:eastAsia="Aptos"/>
                <w:b/>
                <w:color w:val="FFFFFF"/>
                <w:sz w:val="18"/>
              </w:rPr>
              <w:t>Being</w:t>
            </w:r>
          </w:p>
        </w:tc>
      </w:tr>
      <w:tr>
        <w:tc>
          <w:tcPr>
            <w:tcW w:type="dxa" w:w="2304"/>
            <w:vAlign w:val="top"/>
            <w:shd w:fill="D9EAF7"/>
          </w:tcPr>
          <w:p>
            <w:pPr>
              <w:jc w:val="left"/>
            </w:pPr>
            <w:r/>
            <w:r>
              <w:rPr>
                <w:rFonts w:ascii="Aptos" w:hAnsi="Aptos" w:eastAsia="Aptos"/>
                <w:b w:val="0"/>
                <w:sz w:val="18"/>
              </w:rPr>
              <w:t>System View</w:t>
            </w:r>
          </w:p>
        </w:tc>
        <w:tc>
          <w:tcPr>
            <w:tcW w:type="dxa" w:w="4752"/>
            <w:vAlign w:val="top"/>
          </w:tcPr>
          <w:p>
            <w:pPr>
              <w:jc w:val="left"/>
            </w:pPr>
            <w:r/>
            <w:r>
              <w:rPr>
                <w:rFonts w:ascii="Aptos" w:hAnsi="Aptos" w:eastAsia="Aptos"/>
                <w:b w:val="0"/>
                <w:sz w:val="18"/>
              </w:rPr>
              <w:t>Process Map (PM): intención global, procesos, eventos, target states y sincronizaciones.</w:t>
            </w:r>
          </w:p>
        </w:tc>
        <w:tc>
          <w:tcPr>
            <w:tcW w:type="dxa" w:w="4752"/>
            <w:vAlign w:val="top"/>
          </w:tcPr>
          <w:p>
            <w:pPr>
              <w:jc w:val="left"/>
            </w:pPr>
            <w:r/>
            <w:r>
              <w:rPr>
                <w:rFonts w:ascii="Aptos" w:hAnsi="Aptos" w:eastAsia="Aptos"/>
                <w:b w:val="0"/>
                <w:sz w:val="18"/>
              </w:rPr>
              <w:t>Model of Concepts (MoC): ontología del negocio, clases reales, relaciones, roles, phases y ends.</w:t>
            </w:r>
          </w:p>
        </w:tc>
      </w:tr>
      <w:tr>
        <w:tc>
          <w:tcPr>
            <w:tcW w:type="dxa" w:w="2304"/>
            <w:vAlign w:val="top"/>
            <w:shd w:fill="D9EAF7"/>
          </w:tcPr>
          <w:p>
            <w:pPr>
              <w:jc w:val="left"/>
            </w:pPr>
            <w:r/>
            <w:r>
              <w:rPr>
                <w:rFonts w:ascii="Aptos" w:hAnsi="Aptos" w:eastAsia="Aptos"/>
                <w:b w:val="0"/>
                <w:sz w:val="18"/>
              </w:rPr>
              <w:t>Detailed View</w:t>
            </w:r>
          </w:p>
        </w:tc>
        <w:tc>
          <w:tcPr>
            <w:tcW w:type="dxa" w:w="4752"/>
            <w:vAlign w:val="top"/>
          </w:tcPr>
          <w:p>
            <w:pPr>
              <w:jc w:val="left"/>
            </w:pPr>
            <w:r/>
            <w:r>
              <w:rPr>
                <w:rFonts w:ascii="Aptos" w:hAnsi="Aptos" w:eastAsia="Aptos"/>
                <w:b w:val="0"/>
                <w:sz w:val="18"/>
              </w:rPr>
              <w:t>Process Flow (PF): algoritmia detallada, process steps, process states, events, timers, gates y data objects.</w:t>
            </w:r>
          </w:p>
        </w:tc>
        <w:tc>
          <w:tcPr>
            <w:tcW w:type="dxa" w:w="4752"/>
            <w:vAlign w:val="top"/>
          </w:tcPr>
          <w:p>
            <w:pPr>
              <w:jc w:val="left"/>
            </w:pPr>
            <w:r/>
            <w:r>
              <w:rPr>
                <w:rFonts w:ascii="Aptos" w:hAnsi="Aptos" w:eastAsia="Aptos"/>
                <w:b w:val="0"/>
                <w:sz w:val="18"/>
              </w:rPr>
              <w:t>Object Life Cycle (OLC): causalidad interna de cada objeto, estados, transiciones, operaciones y finales.</w:t>
            </w:r>
          </w:p>
        </w:tc>
      </w:tr>
    </w:tbl>
    <w:p/>
    <w:p>
      <w:r>
        <w:t>La disciplina de evaluación se organiza en dos pasos. Primero se evalúa conformance: cada modelo contra la realidad del negocio. Después se evalúa consistencia: los modelos entre sí. La regla de oro es que una inconsistencia no se corrige alineando diagramas de forma cosmética; se regresa a la realidad factual y se corrige el modelo que represente mal el negocio.</w:t>
      </w:r>
    </w:p>
    <w:p>
      <w:pPr>
        <w:pStyle w:val="Heading2"/>
      </w:pPr>
      <w:r>
        <w:t>2.1 Reglas rectoras utilizadas</w:t>
      </w:r>
    </w:p>
    <w:tbl>
      <w:tblPr>
        <w:tblStyle w:val="TableGrid"/>
        <w:tblW w:type="auto" w:w="0"/>
        <w:jc w:val="center"/>
        <w:tblLook w:firstColumn="1" w:firstRow="1" w:lastColumn="0" w:lastRow="0" w:noHBand="0" w:noVBand="1" w:val="04A0"/>
      </w:tblPr>
      <w:tblGrid>
        <w:gridCol w:w="5040"/>
        <w:gridCol w:w="5040"/>
      </w:tblGrid>
      <w:tr>
        <w:tc>
          <w:tcPr>
            <w:tcW w:type="dxa" w:w="3600"/>
            <w:vAlign w:val="top"/>
            <w:shd w:fill="1F4E79"/>
          </w:tcPr>
          <w:p>
            <w:pPr>
              <w:jc w:val="left"/>
            </w:pPr>
            <w:r/>
            <w:r>
              <w:rPr>
                <w:rFonts w:ascii="Aptos" w:hAnsi="Aptos" w:eastAsia="Aptos"/>
                <w:b/>
                <w:color w:val="FFFFFF"/>
                <w:sz w:val="18"/>
              </w:rPr>
              <w:t>Regla</w:t>
            </w:r>
          </w:p>
        </w:tc>
        <w:tc>
          <w:tcPr>
            <w:tcW w:type="dxa" w:w="8352"/>
            <w:vAlign w:val="top"/>
            <w:shd w:fill="1F4E79"/>
          </w:tcPr>
          <w:p>
            <w:pPr>
              <w:jc w:val="left"/>
            </w:pPr>
            <w:r/>
            <w:r>
              <w:rPr>
                <w:rFonts w:ascii="Aptos" w:hAnsi="Aptos" w:eastAsia="Aptos"/>
                <w:b/>
                <w:color w:val="FFFFFF"/>
                <w:sz w:val="18"/>
              </w:rPr>
              <w:t>Aplicación en EVE</w:t>
            </w:r>
          </w:p>
        </w:tc>
      </w:tr>
      <w:tr>
        <w:tc>
          <w:tcPr>
            <w:tcW w:type="dxa" w:w="3600"/>
            <w:vAlign w:val="top"/>
            <w:shd w:fill="D9EAF7"/>
          </w:tcPr>
          <w:p>
            <w:pPr>
              <w:jc w:val="left"/>
            </w:pPr>
            <w:r/>
            <w:r>
              <w:rPr>
                <w:rFonts w:ascii="Aptos" w:hAnsi="Aptos" w:eastAsia="Aptos"/>
                <w:b w:val="0"/>
                <w:sz w:val="18"/>
              </w:rPr>
              <w:t>PM no es PF</w:t>
            </w:r>
          </w:p>
        </w:tc>
        <w:tc>
          <w:tcPr>
            <w:tcW w:type="dxa" w:w="8352"/>
            <w:vAlign w:val="top"/>
          </w:tcPr>
          <w:p>
            <w:pPr>
              <w:jc w:val="left"/>
            </w:pPr>
            <w:r/>
            <w:r>
              <w:rPr>
                <w:rFonts w:ascii="Aptos" w:hAnsi="Aptos" w:eastAsia="Aptos"/>
                <w:b w:val="0"/>
                <w:sz w:val="18"/>
              </w:rPr>
              <w:t>El Process Map muestra intención global y sincronizaciones; los flujos detallados se modelan en PF separados.</w:t>
            </w:r>
          </w:p>
        </w:tc>
      </w:tr>
      <w:tr>
        <w:tc>
          <w:tcPr>
            <w:tcW w:type="dxa" w:w="3600"/>
            <w:vAlign w:val="top"/>
            <w:shd w:fill="D9EAF7"/>
          </w:tcPr>
          <w:p>
            <w:pPr>
              <w:jc w:val="left"/>
            </w:pPr>
            <w:r/>
            <w:r>
              <w:rPr>
                <w:rFonts w:ascii="Aptos" w:hAnsi="Aptos" w:eastAsia="Aptos"/>
                <w:b w:val="0"/>
                <w:sz w:val="18"/>
              </w:rPr>
              <w:t>Target state como estado de objeto</w:t>
            </w:r>
          </w:p>
        </w:tc>
        <w:tc>
          <w:tcPr>
            <w:tcW w:type="dxa" w:w="8352"/>
            <w:vAlign w:val="top"/>
          </w:tcPr>
          <w:p>
            <w:pPr>
              <w:jc w:val="left"/>
            </w:pPr>
            <w:r/>
            <w:r>
              <w:rPr>
                <w:rFonts w:ascii="Aptos" w:hAnsi="Aptos" w:eastAsia="Aptos"/>
                <w:b w:val="0"/>
                <w:sz w:val="18"/>
              </w:rPr>
              <w:t>Los resultados se nombran como SceneCanonicalRecord [Consolidated], EvidenceBundle [ReadyForTransduction], etc.</w:t>
            </w:r>
          </w:p>
        </w:tc>
      </w:tr>
      <w:tr>
        <w:tc>
          <w:tcPr>
            <w:tcW w:type="dxa" w:w="3600"/>
            <w:vAlign w:val="top"/>
            <w:shd w:fill="D9EAF7"/>
          </w:tcPr>
          <w:p>
            <w:pPr>
              <w:jc w:val="left"/>
            </w:pPr>
            <w:r/>
            <w:r>
              <w:rPr>
                <w:rFonts w:ascii="Aptos" w:hAnsi="Aptos" w:eastAsia="Aptos"/>
                <w:b w:val="0"/>
                <w:sz w:val="18"/>
              </w:rPr>
              <w:t>Process State con timer</w:t>
            </w:r>
          </w:p>
        </w:tc>
        <w:tc>
          <w:tcPr>
            <w:tcW w:type="dxa" w:w="8352"/>
            <w:vAlign w:val="top"/>
          </w:tcPr>
          <w:p>
            <w:pPr>
              <w:jc w:val="left"/>
            </w:pPr>
            <w:r/>
            <w:r>
              <w:rPr>
                <w:rFonts w:ascii="Aptos" w:hAnsi="Aptos" w:eastAsia="Aptos"/>
                <w:b w:val="0"/>
                <w:sz w:val="18"/>
              </w:rPr>
              <w:t>Toda espera externa en PF tiene evento esperado y timer provisional anti-deadlock.</w:t>
            </w:r>
          </w:p>
        </w:tc>
      </w:tr>
      <w:tr>
        <w:tc>
          <w:tcPr>
            <w:tcW w:type="dxa" w:w="3600"/>
            <w:vAlign w:val="top"/>
            <w:shd w:fill="D9EAF7"/>
          </w:tcPr>
          <w:p>
            <w:pPr>
              <w:jc w:val="left"/>
            </w:pPr>
            <w:r/>
            <w:r>
              <w:rPr>
                <w:rFonts w:ascii="Aptos" w:hAnsi="Aptos" w:eastAsia="Aptos"/>
                <w:b w:val="0"/>
                <w:sz w:val="18"/>
              </w:rPr>
              <w:t>MoC no es base de datos</w:t>
            </w:r>
          </w:p>
        </w:tc>
        <w:tc>
          <w:tcPr>
            <w:tcW w:type="dxa" w:w="8352"/>
            <w:vAlign w:val="top"/>
          </w:tcPr>
          <w:p>
            <w:pPr>
              <w:jc w:val="left"/>
            </w:pPr>
            <w:r/>
            <w:r>
              <w:rPr>
                <w:rFonts w:ascii="Aptos" w:hAnsi="Aptos" w:eastAsia="Aptos"/>
                <w:b w:val="0"/>
                <w:sz w:val="18"/>
              </w:rPr>
              <w:t>El MoC no se basa en IDs técnicos; se basa en clases reales del negocio y operaciones de negocio.</w:t>
            </w:r>
          </w:p>
        </w:tc>
      </w:tr>
      <w:tr>
        <w:tc>
          <w:tcPr>
            <w:tcW w:type="dxa" w:w="3600"/>
            <w:vAlign w:val="top"/>
            <w:shd w:fill="D9EAF7"/>
          </w:tcPr>
          <w:p>
            <w:pPr>
              <w:jc w:val="left"/>
            </w:pPr>
            <w:r/>
            <w:r>
              <w:rPr>
                <w:rFonts w:ascii="Aptos" w:hAnsi="Aptos" w:eastAsia="Aptos"/>
                <w:b w:val="0"/>
                <w:sz w:val="18"/>
              </w:rPr>
              <w:t>OLC no es proceso</w:t>
            </w:r>
          </w:p>
        </w:tc>
        <w:tc>
          <w:tcPr>
            <w:tcW w:type="dxa" w:w="8352"/>
            <w:vAlign w:val="top"/>
          </w:tcPr>
          <w:p>
            <w:pPr>
              <w:jc w:val="left"/>
            </w:pPr>
            <w:r/>
            <w:r>
              <w:rPr>
                <w:rFonts w:ascii="Aptos" w:hAnsi="Aptos" w:eastAsia="Aptos"/>
                <w:b w:val="0"/>
                <w:sz w:val="18"/>
              </w:rPr>
              <w:t>El OLC no describe la secuencia de tareas; describe lo que puede ocurrir causalmente al objeto.</w:t>
            </w:r>
          </w:p>
        </w:tc>
      </w:tr>
      <w:tr>
        <w:tc>
          <w:tcPr>
            <w:tcW w:type="dxa" w:w="3600"/>
            <w:vAlign w:val="top"/>
            <w:shd w:fill="D9EAF7"/>
          </w:tcPr>
          <w:p>
            <w:pPr>
              <w:jc w:val="left"/>
            </w:pPr>
            <w:r/>
            <w:r>
              <w:rPr>
                <w:rFonts w:ascii="Aptos" w:hAnsi="Aptos" w:eastAsia="Aptos"/>
                <w:b w:val="0"/>
                <w:sz w:val="18"/>
              </w:rPr>
              <w:t>Exportación solo desde consistencia satisfecha</w:t>
            </w:r>
          </w:p>
        </w:tc>
        <w:tc>
          <w:tcPr>
            <w:tcW w:type="dxa" w:w="8352"/>
            <w:vAlign w:val="top"/>
          </w:tcPr>
          <w:p>
            <w:pPr>
              <w:jc w:val="left"/>
            </w:pPr>
            <w:r/>
            <w:r>
              <w:rPr>
                <w:rFonts w:ascii="Aptos" w:hAnsi="Aptos" w:eastAsia="Aptos"/>
                <w:b w:val="0"/>
                <w:sz w:val="18"/>
              </w:rPr>
              <w:t>El código BPMN/PlantUML se genera solo desde ArchitectureConsistencyAssessment [Satisfied].</w:t>
            </w:r>
          </w:p>
        </w:tc>
      </w:tr>
      <w:tr>
        <w:tc>
          <w:tcPr>
            <w:tcW w:type="dxa" w:w="3600"/>
            <w:vAlign w:val="top"/>
            <w:shd w:fill="D9EAF7"/>
          </w:tcPr>
          <w:p>
            <w:pPr>
              <w:jc w:val="left"/>
            </w:pPr>
            <w:r/>
            <w:r>
              <w:rPr>
                <w:rFonts w:ascii="Aptos" w:hAnsi="Aptos" w:eastAsia="Aptos"/>
                <w:b w:val="0"/>
                <w:sz w:val="18"/>
              </w:rPr>
              <w:t>QA no corrige en el core</w:t>
            </w:r>
          </w:p>
        </w:tc>
        <w:tc>
          <w:tcPr>
            <w:tcW w:type="dxa" w:w="8352"/>
            <w:vAlign w:val="top"/>
          </w:tcPr>
          <w:p>
            <w:pPr>
              <w:jc w:val="left"/>
            </w:pPr>
            <w:r/>
            <w:r>
              <w:rPr>
                <w:rFonts w:ascii="Aptos" w:hAnsi="Aptos" w:eastAsia="Aptos"/>
                <w:b w:val="0"/>
                <w:sz w:val="18"/>
              </w:rPr>
              <w:t>Las inconsistencias de inventario, registros, IR o diagramación regresan a Producción Paralela, no al proceso clave.</w:t>
            </w:r>
          </w:p>
        </w:tc>
      </w:tr>
      <w:tr>
        <w:tc>
          <w:tcPr>
            <w:tcW w:type="dxa" w:w="5040"/>
            <w:vAlign w:val="top"/>
          </w:tcPr>
          <w:p>
            <w:r/>
            <w:r>
              <w:rPr>
                <w:b w:val="0"/>
                <w:sz w:val="16"/>
              </w:rPr>
              <w:t>Satisfacción no es feedback</w:t>
            </w:r>
          </w:p>
        </w:tc>
        <w:tc>
          <w:tcPr>
            <w:tcW w:type="dxa" w:w="5040"/>
            <w:vAlign w:val="top"/>
          </w:tcPr>
          <w:p>
            <w:r/>
            <w:r>
              <w:rPr>
                <w:b w:val="0"/>
                <w:sz w:val="16"/>
              </w:rPr>
              <w:t>receiver_satisfaction expresa aceptación/valoración; receiver_feedback expresa evento operacional trazable: rechazo, devolución, recontacto, corrección, bloqueo o escalamiento.</w:t>
            </w:r>
          </w:p>
        </w:tc>
      </w:tr>
      <w:tr>
        <w:tc>
          <w:tcPr>
            <w:tcW w:type="dxa" w:w="5040"/>
            <w:vAlign w:val="top"/>
          </w:tcPr>
          <w:p>
            <w:r/>
            <w:r>
              <w:rPr>
                <w:b w:val="0"/>
                <w:sz w:val="16"/>
              </w:rPr>
              <w:t>B7 no diagnostica</w:t>
            </w:r>
          </w:p>
        </w:tc>
        <w:tc>
          <w:tcPr>
            <w:tcW w:type="dxa" w:w="5040"/>
            <w:vAlign w:val="top"/>
          </w:tcPr>
          <w:p>
            <w:r/>
            <w:r>
              <w:rPr>
                <w:b w:val="0"/>
                <w:sz w:val="16"/>
              </w:rPr>
              <w:t>7.0a y 7.3a solo regulan prudencia interpretativa y readiness; no pueden generar structural facts, nodos VSM/AHE, OEE ni diagramas.</w:t>
            </w:r>
          </w:p>
        </w:tc>
      </w:tr>
      <w:tr>
        <w:tc>
          <w:tcPr>
            <w:tcW w:type="dxa" w:w="5040"/>
            <w:vAlign w:val="top"/>
          </w:tcPr>
          <w:p>
            <w:r/>
            <w:r>
              <w:rPr>
                <w:b w:val="0"/>
                <w:sz w:val="16"/>
              </w:rPr>
              <w:t>Route exception no es inconsistencia del negocio</w:t>
            </w:r>
          </w:p>
        </w:tc>
        <w:tc>
          <w:tcPr>
            <w:tcW w:type="dxa" w:w="5040"/>
            <w:vAlign w:val="top"/>
          </w:tcPr>
          <w:p>
            <w:r/>
            <w:r>
              <w:rPr>
                <w:b w:val="0"/>
                <w:sz w:val="16"/>
              </w:rPr>
              <w:t>Si falta ruta canónica para un candidato, QA debe abrir CanonicalRouteException o reentry; no debe maquillar PM/PF/MoC/OLC para hacer coherente lo no trazado.</w:t>
            </w:r>
          </w:p>
        </w:tc>
      </w:tr>
    </w:tbl>
    <w:p/>
    <w:p>
      <w:pPr>
        <w:pStyle w:val="Heading1"/>
      </w:pPr>
      <w:r>
        <w:t>3. Empresa EVE como sistema de negocio</w:t>
      </w:r>
    </w:p>
    <w:p>
      <w:r>
        <w:t>Empresa EVE es un sistema de producción de diagnóstico causal estructural. Su operación convierte evidencia operativa narrada por actores funcionales en objetos estructurales MMABP, después en escenas causales, patrones de empresa, síntesis experta y entregables de diagnóstico. En paralelo, genera inventario arquitectónico y código exportable para visualización y operación técnica.</w:t>
      </w:r>
    </w:p>
    <w:tbl>
      <w:tblPr>
        <w:tblStyle w:val="TableGrid"/>
        <w:tblW w:type="auto" w:w="0"/>
        <w:jc w:val="center"/>
        <w:tblLook w:firstColumn="1" w:firstRow="1" w:lastColumn="0" w:lastRow="0" w:noHBand="0" w:noVBand="1" w:val="04A0"/>
      </w:tblPr>
      <w:tblGrid>
        <w:gridCol w:w="3360"/>
        <w:gridCol w:w="3360"/>
        <w:gridCol w:w="3360"/>
      </w:tblGrid>
      <w:tr>
        <w:tc>
          <w:tcPr>
            <w:tcW w:type="dxa" w:w="3024"/>
            <w:vAlign w:val="top"/>
            <w:shd w:fill="1F4E79"/>
          </w:tcPr>
          <w:p>
            <w:pPr>
              <w:jc w:val="left"/>
            </w:pPr>
            <w:r/>
            <w:r>
              <w:rPr>
                <w:rFonts w:ascii="Aptos" w:hAnsi="Aptos" w:eastAsia="Aptos"/>
                <w:b/>
                <w:color w:val="FFFFFF"/>
                <w:sz w:val="17"/>
              </w:rPr>
              <w:t>Capa o línea</w:t>
            </w:r>
          </w:p>
        </w:tc>
        <w:tc>
          <w:tcPr>
            <w:tcW w:type="dxa" w:w="4896"/>
            <w:vAlign w:val="top"/>
            <w:shd w:fill="1F4E79"/>
          </w:tcPr>
          <w:p>
            <w:pPr>
              <w:jc w:val="left"/>
            </w:pPr>
            <w:r/>
            <w:r>
              <w:rPr>
                <w:rFonts w:ascii="Aptos" w:hAnsi="Aptos" w:eastAsia="Aptos"/>
                <w:b/>
                <w:color w:val="FFFFFF"/>
                <w:sz w:val="17"/>
              </w:rPr>
              <w:t>Función de negocio</w:t>
            </w:r>
          </w:p>
        </w:tc>
        <w:tc>
          <w:tcPr>
            <w:tcW w:type="dxa" w:w="4032"/>
            <w:vAlign w:val="top"/>
            <w:shd w:fill="1F4E79"/>
          </w:tcPr>
          <w:p>
            <w:pPr>
              <w:jc w:val="left"/>
            </w:pPr>
            <w:r/>
            <w:r>
              <w:rPr>
                <w:rFonts w:ascii="Aptos" w:hAnsi="Aptos" w:eastAsia="Aptos"/>
                <w:b/>
                <w:color w:val="FFFFFF"/>
                <w:sz w:val="17"/>
              </w:rPr>
              <w:t>Resultado principal</w:t>
            </w:r>
          </w:p>
        </w:tc>
      </w:tr>
      <w:tr>
        <w:tc>
          <w:tcPr>
            <w:tcW w:type="dxa" w:w="3024"/>
            <w:vAlign w:val="top"/>
            <w:shd w:fill="D9EAF7"/>
          </w:tcPr>
          <w:p>
            <w:pPr>
              <w:jc w:val="left"/>
            </w:pPr>
            <w:r/>
            <w:r>
              <w:rPr>
                <w:rFonts w:ascii="Aptos" w:hAnsi="Aptos" w:eastAsia="Aptos"/>
                <w:b w:val="0"/>
                <w:sz w:val="17"/>
              </w:rPr>
              <w:t>Gestión de relación con cliente</w:t>
            </w:r>
          </w:p>
        </w:tc>
        <w:tc>
          <w:tcPr>
            <w:tcW w:type="dxa" w:w="4896"/>
            <w:vAlign w:val="top"/>
          </w:tcPr>
          <w:p>
            <w:pPr>
              <w:jc w:val="left"/>
            </w:pPr>
            <w:r/>
            <w:r>
              <w:rPr>
                <w:rFonts w:ascii="Aptos" w:hAnsi="Aptos" w:eastAsia="Aptos"/>
                <w:b w:val="0"/>
                <w:sz w:val="17"/>
              </w:rPr>
              <w:t>Delimita necesidad, alcance, aceptación y cierre con el cliente.</w:t>
            </w:r>
          </w:p>
        </w:tc>
        <w:tc>
          <w:tcPr>
            <w:tcW w:type="dxa" w:w="4032"/>
            <w:vAlign w:val="top"/>
          </w:tcPr>
          <w:p>
            <w:pPr>
              <w:jc w:val="left"/>
            </w:pPr>
            <w:r/>
            <w:r>
              <w:rPr>
                <w:rFonts w:ascii="Aptos" w:hAnsi="Aptos" w:eastAsia="Aptos"/>
                <w:b w:val="0"/>
                <w:sz w:val="17"/>
              </w:rPr>
              <w:t>ClientEngagement [ClosedWithDeliveredCase] o [Cancelled].</w:t>
            </w:r>
          </w:p>
        </w:tc>
      </w:tr>
      <w:tr>
        <w:tc>
          <w:tcPr>
            <w:tcW w:type="dxa" w:w="3024"/>
            <w:vAlign w:val="top"/>
            <w:shd w:fill="D9EAF7"/>
          </w:tcPr>
          <w:p>
            <w:pPr>
              <w:jc w:val="left"/>
            </w:pPr>
            <w:r/>
            <w:r>
              <w:rPr>
                <w:rFonts w:ascii="Aptos" w:hAnsi="Aptos" w:eastAsia="Aptos"/>
                <w:b w:val="0"/>
                <w:sz w:val="17"/>
              </w:rPr>
              <w:t>P-CORE-01</w:t>
            </w:r>
          </w:p>
        </w:tc>
        <w:tc>
          <w:tcPr>
            <w:tcW w:type="dxa" w:w="4896"/>
            <w:vAlign w:val="top"/>
          </w:tcPr>
          <w:p>
            <w:pPr>
              <w:jc w:val="left"/>
            </w:pPr>
            <w:r/>
            <w:r>
              <w:rPr>
                <w:rFonts w:ascii="Aptos" w:hAnsi="Aptos" w:eastAsia="Aptos"/>
                <w:b w:val="0"/>
                <w:sz w:val="17"/>
              </w:rPr>
              <w:t>Gobierna el caso diagnóstico completo y alcanza el estado objetivo global.</w:t>
            </w:r>
          </w:p>
        </w:tc>
        <w:tc>
          <w:tcPr>
            <w:tcW w:type="dxa" w:w="4032"/>
            <w:vAlign w:val="top"/>
          </w:tcPr>
          <w:p>
            <w:pPr>
              <w:jc w:val="left"/>
            </w:pPr>
            <w:r/>
            <w:r>
              <w:rPr>
                <w:rFonts w:ascii="Aptos" w:hAnsi="Aptos" w:eastAsia="Aptos"/>
                <w:b w:val="0"/>
                <w:sz w:val="17"/>
              </w:rPr>
              <w:t>CasoDiagnosticoEVE [Delivered].</w:t>
            </w:r>
          </w:p>
        </w:tc>
      </w:tr>
      <w:tr>
        <w:tc>
          <w:tcPr>
            <w:tcW w:type="dxa" w:w="3024"/>
            <w:vAlign w:val="top"/>
            <w:shd w:fill="D9EAF7"/>
          </w:tcPr>
          <w:p>
            <w:pPr>
              <w:jc w:val="left"/>
            </w:pPr>
            <w:r/>
            <w:r>
              <w:rPr>
                <w:rFonts w:ascii="Aptos" w:hAnsi="Aptos" w:eastAsia="Aptos"/>
                <w:b w:val="0"/>
                <w:sz w:val="17"/>
              </w:rPr>
              <w:t>Capa 1.0 — P-SUP-01</w:t>
            </w:r>
          </w:p>
        </w:tc>
        <w:tc>
          <w:tcPr>
            <w:tcW w:type="dxa" w:w="4896"/>
            <w:vAlign w:val="top"/>
          </w:tcPr>
          <w:p>
            <w:pPr>
              <w:jc w:val="left"/>
            </w:pPr>
            <w:r/>
            <w:r>
              <w:rPr>
                <w:rFonts w:ascii="Aptos" w:hAnsi="Aptos" w:eastAsia="Aptos"/>
                <w:b w:val="0"/>
                <w:sz w:val="17"/>
              </w:rPr>
              <w:t>Consolida escena operativa regulada.</w:t>
            </w:r>
          </w:p>
        </w:tc>
        <w:tc>
          <w:tcPr>
            <w:tcW w:type="dxa" w:w="4032"/>
            <w:vAlign w:val="top"/>
          </w:tcPr>
          <w:p>
            <w:pPr>
              <w:jc w:val="left"/>
            </w:pPr>
            <w:r/>
            <w:r>
              <w:rPr>
                <w:rFonts w:ascii="Aptos" w:hAnsi="Aptos" w:eastAsia="Aptos"/>
                <w:b w:val="0"/>
                <w:sz w:val="17"/>
              </w:rPr>
              <w:t>SceneCanonicalRecord [Consolidated].</w:t>
            </w:r>
          </w:p>
        </w:tc>
      </w:tr>
      <w:tr>
        <w:tc>
          <w:tcPr>
            <w:tcW w:type="dxa" w:w="3024"/>
            <w:vAlign w:val="top"/>
            <w:shd w:fill="D9EAF7"/>
          </w:tcPr>
          <w:p>
            <w:pPr>
              <w:jc w:val="left"/>
            </w:pPr>
            <w:r/>
            <w:r>
              <w:rPr>
                <w:rFonts w:ascii="Aptos" w:hAnsi="Aptos" w:eastAsia="Aptos"/>
                <w:b w:val="0"/>
                <w:sz w:val="17"/>
              </w:rPr>
              <w:t>Capa 1.0 — P-SUP-02</w:t>
            </w:r>
          </w:p>
        </w:tc>
        <w:tc>
          <w:tcPr>
            <w:tcW w:type="dxa" w:w="4896"/>
            <w:vAlign w:val="top"/>
          </w:tcPr>
          <w:p>
            <w:pPr>
              <w:jc w:val="left"/>
            </w:pPr>
            <w:r/>
            <w:r>
              <w:rPr>
                <w:rFonts w:ascii="Aptos" w:hAnsi="Aptos" w:eastAsia="Aptos"/>
                <w:b w:val="0"/>
                <w:sz w:val="17"/>
              </w:rPr>
              <w:t>Prepara bundle de transducción.</w:t>
            </w:r>
          </w:p>
        </w:tc>
        <w:tc>
          <w:tcPr>
            <w:tcW w:type="dxa" w:w="4032"/>
            <w:vAlign w:val="top"/>
          </w:tcPr>
          <w:p>
            <w:pPr>
              <w:jc w:val="left"/>
            </w:pPr>
            <w:r/>
            <w:r>
              <w:rPr>
                <w:rFonts w:ascii="Aptos" w:hAnsi="Aptos" w:eastAsia="Aptos"/>
                <w:b w:val="0"/>
                <w:sz w:val="17"/>
              </w:rPr>
              <w:t>EvidenceBundle [ReadyForTransduction].</w:t>
            </w:r>
          </w:p>
        </w:tc>
      </w:tr>
      <w:tr>
        <w:tc>
          <w:tcPr>
            <w:tcW w:type="dxa" w:w="3024"/>
            <w:vAlign w:val="top"/>
            <w:shd w:fill="D9EAF7"/>
          </w:tcPr>
          <w:p>
            <w:pPr>
              <w:jc w:val="left"/>
            </w:pPr>
            <w:r/>
            <w:r>
              <w:rPr>
                <w:rFonts w:ascii="Aptos" w:hAnsi="Aptos" w:eastAsia="Aptos"/>
                <w:b w:val="0"/>
                <w:sz w:val="17"/>
              </w:rPr>
              <w:t>Capa 2.0 — P-SUP-03</w:t>
            </w:r>
          </w:p>
        </w:tc>
        <w:tc>
          <w:tcPr>
            <w:tcW w:type="dxa" w:w="4896"/>
            <w:vAlign w:val="top"/>
          </w:tcPr>
          <w:p>
            <w:pPr>
              <w:jc w:val="left"/>
            </w:pPr>
            <w:r/>
            <w:r>
              <w:rPr>
                <w:rFonts w:ascii="Aptos" w:hAnsi="Aptos" w:eastAsia="Aptos"/>
                <w:b w:val="0"/>
                <w:sz w:val="17"/>
              </w:rPr>
              <w:t>Transduce evidencia por rol funcional.</w:t>
            </w:r>
          </w:p>
        </w:tc>
        <w:tc>
          <w:tcPr>
            <w:tcW w:type="dxa" w:w="4032"/>
            <w:vAlign w:val="top"/>
          </w:tcPr>
          <w:p>
            <w:pPr>
              <w:jc w:val="left"/>
            </w:pPr>
            <w:r/>
            <w:r>
              <w:rPr>
                <w:rFonts w:ascii="Aptos" w:hAnsi="Aptos" w:eastAsia="Aptos"/>
                <w:b w:val="0"/>
                <w:sz w:val="17"/>
              </w:rPr>
              <w:t>EscenaEvidencial [Validated].</w:t>
            </w:r>
          </w:p>
        </w:tc>
      </w:tr>
      <w:tr>
        <w:tc>
          <w:tcPr>
            <w:tcW w:type="dxa" w:w="3024"/>
            <w:vAlign w:val="top"/>
            <w:shd w:fill="D9EAF7"/>
          </w:tcPr>
          <w:p>
            <w:pPr>
              <w:jc w:val="left"/>
            </w:pPr>
            <w:r/>
            <w:r>
              <w:rPr>
                <w:rFonts w:ascii="Aptos" w:hAnsi="Aptos" w:eastAsia="Aptos"/>
                <w:b w:val="0"/>
                <w:sz w:val="17"/>
              </w:rPr>
              <w:t>Capa 2.5 — P-SUP-04</w:t>
            </w:r>
          </w:p>
        </w:tc>
        <w:tc>
          <w:tcPr>
            <w:tcW w:type="dxa" w:w="4896"/>
            <w:vAlign w:val="top"/>
          </w:tcPr>
          <w:p>
            <w:pPr>
              <w:jc w:val="left"/>
            </w:pPr>
            <w:r/>
            <w:r>
              <w:rPr>
                <w:rFonts w:ascii="Aptos" w:hAnsi="Aptos" w:eastAsia="Aptos"/>
                <w:b w:val="0"/>
                <w:sz w:val="17"/>
              </w:rPr>
              <w:t>Agrega causalidad empresarial.</w:t>
            </w:r>
          </w:p>
        </w:tc>
        <w:tc>
          <w:tcPr>
            <w:tcW w:type="dxa" w:w="4032"/>
            <w:vAlign w:val="top"/>
          </w:tcPr>
          <w:p>
            <w:pPr>
              <w:jc w:val="left"/>
            </w:pPr>
            <w:r/>
            <w:r>
              <w:rPr>
                <w:rFonts w:ascii="Aptos" w:hAnsi="Aptos" w:eastAsia="Aptos"/>
                <w:b w:val="0"/>
                <w:sz w:val="17"/>
              </w:rPr>
              <w:t>PeliculaCausalAgregada [Aggregated].</w:t>
            </w:r>
          </w:p>
        </w:tc>
      </w:tr>
      <w:tr>
        <w:tc>
          <w:tcPr>
            <w:tcW w:type="dxa" w:w="3024"/>
            <w:vAlign w:val="top"/>
            <w:shd w:fill="D9EAF7"/>
          </w:tcPr>
          <w:p>
            <w:pPr>
              <w:jc w:val="left"/>
            </w:pPr>
            <w:r/>
            <w:r>
              <w:rPr>
                <w:rFonts w:ascii="Aptos" w:hAnsi="Aptos" w:eastAsia="Aptos"/>
                <w:b w:val="0"/>
                <w:sz w:val="17"/>
              </w:rPr>
              <w:t>Capa 3 — P-SUP-05</w:t>
            </w:r>
          </w:p>
        </w:tc>
        <w:tc>
          <w:tcPr>
            <w:tcW w:type="dxa" w:w="4896"/>
            <w:vAlign w:val="top"/>
          </w:tcPr>
          <w:p>
            <w:pPr>
              <w:jc w:val="left"/>
            </w:pPr>
            <w:r/>
            <w:r>
              <w:rPr>
                <w:rFonts w:ascii="Aptos" w:hAnsi="Aptos" w:eastAsia="Aptos"/>
                <w:b w:val="0"/>
                <w:sz w:val="17"/>
              </w:rPr>
              <w:t>Compone síntesis experta.</w:t>
            </w:r>
          </w:p>
        </w:tc>
        <w:tc>
          <w:tcPr>
            <w:tcW w:type="dxa" w:w="4032"/>
            <w:vAlign w:val="top"/>
          </w:tcPr>
          <w:p>
            <w:pPr>
              <w:jc w:val="left"/>
            </w:pPr>
            <w:r/>
            <w:r>
              <w:rPr>
                <w:rFonts w:ascii="Aptos" w:hAnsi="Aptos" w:eastAsia="Aptos"/>
                <w:b w:val="0"/>
                <w:sz w:val="17"/>
              </w:rPr>
              <w:t>DiagnosticoExpertoFinal [Delivered].</w:t>
            </w:r>
          </w:p>
        </w:tc>
      </w:tr>
      <w:tr>
        <w:tc>
          <w:tcPr>
            <w:tcW w:type="dxa" w:w="3024"/>
            <w:vAlign w:val="top"/>
            <w:shd w:fill="D9EAF7"/>
          </w:tcPr>
          <w:p>
            <w:pPr>
              <w:jc w:val="left"/>
            </w:pPr>
            <w:r/>
            <w:r>
              <w:rPr>
                <w:rFonts w:ascii="Aptos" w:hAnsi="Aptos" w:eastAsia="Aptos"/>
                <w:b w:val="0"/>
                <w:sz w:val="17"/>
              </w:rPr>
              <w:t>Producción Paralela — P-SUP-06</w:t>
            </w:r>
          </w:p>
        </w:tc>
        <w:tc>
          <w:tcPr>
            <w:tcW w:type="dxa" w:w="4896"/>
            <w:vAlign w:val="top"/>
          </w:tcPr>
          <w:p>
            <w:pPr>
              <w:jc w:val="left"/>
            </w:pPr>
            <w:r/>
            <w:r>
              <w:rPr>
                <w:rFonts w:ascii="Aptos" w:hAnsi="Aptos" w:eastAsia="Aptos"/>
                <w:b w:val="0"/>
                <w:sz w:val="17"/>
              </w:rPr>
              <w:t>Produce inventario MMABP, registros y MMABP-IR.</w:t>
            </w:r>
          </w:p>
        </w:tc>
        <w:tc>
          <w:tcPr>
            <w:tcW w:type="dxa" w:w="4032"/>
            <w:vAlign w:val="top"/>
          </w:tcPr>
          <w:p>
            <w:pPr>
              <w:jc w:val="left"/>
            </w:pPr>
            <w:r/>
            <w:r>
              <w:rPr>
                <w:rFonts w:ascii="Aptos" w:hAnsi="Aptos" w:eastAsia="Aptos"/>
                <w:b w:val="0"/>
                <w:sz w:val="17"/>
              </w:rPr>
              <w:t>InventarioMMABP [Resolved].</w:t>
            </w:r>
          </w:p>
        </w:tc>
      </w:tr>
      <w:tr>
        <w:tc>
          <w:tcPr>
            <w:tcW w:type="dxa" w:w="3024"/>
            <w:vAlign w:val="top"/>
            <w:shd w:fill="D9EAF7"/>
          </w:tcPr>
          <w:p>
            <w:pPr>
              <w:jc w:val="left"/>
            </w:pPr>
            <w:r/>
            <w:r>
              <w:rPr>
                <w:rFonts w:ascii="Aptos" w:hAnsi="Aptos" w:eastAsia="Aptos"/>
                <w:b w:val="0"/>
                <w:sz w:val="17"/>
              </w:rPr>
              <w:t>QA — P-SUP-07/08</w:t>
            </w:r>
          </w:p>
        </w:tc>
        <w:tc>
          <w:tcPr>
            <w:tcW w:type="dxa" w:w="4896"/>
            <w:vAlign w:val="top"/>
          </w:tcPr>
          <w:p>
            <w:pPr>
              <w:jc w:val="left"/>
            </w:pPr>
            <w:r/>
            <w:r>
              <w:rPr>
                <w:rFonts w:ascii="Aptos" w:hAnsi="Aptos" w:eastAsia="Aptos"/>
                <w:b w:val="0"/>
                <w:sz w:val="17"/>
              </w:rPr>
              <w:t>Valida conformance y consistencia.</w:t>
            </w:r>
          </w:p>
        </w:tc>
        <w:tc>
          <w:tcPr>
            <w:tcW w:type="dxa" w:w="4032"/>
            <w:vAlign w:val="top"/>
          </w:tcPr>
          <w:p>
            <w:pPr>
              <w:jc w:val="left"/>
            </w:pPr>
            <w:r/>
            <w:r>
              <w:rPr>
                <w:rFonts w:ascii="Aptos" w:hAnsi="Aptos" w:eastAsia="Aptos"/>
                <w:b w:val="0"/>
                <w:sz w:val="17"/>
              </w:rPr>
              <w:t>ArchitectureConsistencyAssessment [Satisfied].</w:t>
            </w:r>
          </w:p>
        </w:tc>
      </w:tr>
      <w:tr>
        <w:tc>
          <w:tcPr>
            <w:tcW w:type="dxa" w:w="3024"/>
            <w:vAlign w:val="top"/>
            <w:shd w:fill="D9EAF7"/>
          </w:tcPr>
          <w:p>
            <w:pPr>
              <w:jc w:val="left"/>
            </w:pPr>
            <w:r/>
            <w:r>
              <w:rPr>
                <w:rFonts w:ascii="Aptos" w:hAnsi="Aptos" w:eastAsia="Aptos"/>
                <w:b w:val="0"/>
                <w:sz w:val="17"/>
              </w:rPr>
              <w:t>Exportación — P-SUP-09</w:t>
            </w:r>
          </w:p>
        </w:tc>
        <w:tc>
          <w:tcPr>
            <w:tcW w:type="dxa" w:w="4896"/>
            <w:vAlign w:val="top"/>
          </w:tcPr>
          <w:p>
            <w:pPr>
              <w:jc w:val="left"/>
            </w:pPr>
            <w:r/>
            <w:r>
              <w:rPr>
                <w:rFonts w:ascii="Aptos" w:hAnsi="Aptos" w:eastAsia="Aptos"/>
                <w:b w:val="0"/>
                <w:sz w:val="17"/>
              </w:rPr>
              <w:t>Genera código exportable.</w:t>
            </w:r>
          </w:p>
        </w:tc>
        <w:tc>
          <w:tcPr>
            <w:tcW w:type="dxa" w:w="4032"/>
            <w:vAlign w:val="top"/>
          </w:tcPr>
          <w:p>
            <w:pPr>
              <w:jc w:val="left"/>
            </w:pPr>
            <w:r/>
            <w:r>
              <w:rPr>
                <w:rFonts w:ascii="Aptos" w:hAnsi="Aptos" w:eastAsia="Aptos"/>
                <w:b w:val="0"/>
                <w:sz w:val="17"/>
              </w:rPr>
              <w:t>BPMNCodePackage [ReadyForCamunda] y PlantUMLCodePackage [ReadyForEnterpriseArchitect].</w:t>
            </w:r>
          </w:p>
        </w:tc>
      </w:tr>
      <w:tr>
        <w:tc>
          <w:tcPr>
            <w:tcW w:type="dxa" w:w="3360"/>
            <w:vAlign w:val="top"/>
          </w:tcPr>
          <w:p>
            <w:r/>
            <w:r>
              <w:rPr>
                <w:b w:val="0"/>
                <w:sz w:val="16"/>
              </w:rPr>
              <w:t>Gobernanza B3/B7</w:t>
            </w:r>
          </w:p>
        </w:tc>
        <w:tc>
          <w:tcPr>
            <w:tcW w:type="dxa" w:w="3360"/>
            <w:vAlign w:val="top"/>
          </w:tcPr>
          <w:p>
            <w:r/>
            <w:r>
              <w:rPr>
                <w:b w:val="0"/>
                <w:sz w:val="16"/>
              </w:rPr>
              <w:t>Distingue evidencia operacional, señal preclasificatoria y condición de readiness antes de inventario, transducción o exportación.</w:t>
            </w:r>
          </w:p>
        </w:tc>
        <w:tc>
          <w:tcPr>
            <w:tcW w:type="dxa" w:w="3360"/>
            <w:vAlign w:val="top"/>
          </w:tcPr>
          <w:p>
            <w:r/>
            <w:r>
              <w:rPr>
                <w:b w:val="0"/>
                <w:sz w:val="16"/>
              </w:rPr>
              <w:t>B3/B7 AlignmentDelta [Resolved] o [Blocked]</w:t>
            </w:r>
          </w:p>
        </w:tc>
      </w:tr>
    </w:tbl>
    <w:p/>
    <w:p>
      <w:pPr>
        <w:pStyle w:val="Heading1"/>
      </w:pPr>
      <w:r>
        <w:t>4. Process Map final de Empresa EVE</w:t>
      </w:r>
    </w:p>
    <w:p>
      <w:r>
        <w:t>El Process Map define la intención global del negocio EVE. Está compuesto por un proceso clave y procesos de soporte explícitos. El proceso clave no absorbe el trabajo de soporte; coordina y sincroniza target states que otros procesos producen.</w:t>
      </w:r>
    </w:p>
    <w:p>
      <w:pPr>
        <w:pStyle w:val="Heading2"/>
      </w:pPr>
      <w:r>
        <w:t>4.1 Proceso clave</w:t>
      </w:r>
    </w:p>
    <w:tbl>
      <w:tblPr>
        <w:tblStyle w:val="TableGrid"/>
        <w:tblW w:type="auto" w:w="0"/>
        <w:jc w:val="center"/>
        <w:tblLook w:firstColumn="1" w:firstRow="1" w:lastColumn="0" w:lastRow="0" w:noHBand="0" w:noVBand="1" w:val="04A0"/>
      </w:tblPr>
      <w:tblGrid>
        <w:gridCol w:w="5040"/>
        <w:gridCol w:w="5040"/>
      </w:tblGrid>
      <w:tr>
        <w:tc>
          <w:tcPr>
            <w:tcW w:type="dxa" w:w="2880"/>
            <w:vAlign w:val="top"/>
            <w:shd w:fill="1F4E79"/>
          </w:tcPr>
          <w:p>
            <w:pPr>
              <w:jc w:val="left"/>
            </w:pPr>
            <w:r/>
            <w:r>
              <w:rPr>
                <w:rFonts w:ascii="Aptos" w:hAnsi="Aptos" w:eastAsia="Aptos"/>
                <w:b/>
                <w:color w:val="FFFFFF"/>
                <w:sz w:val="18"/>
              </w:rPr>
              <w:t>Campo</w:t>
            </w:r>
          </w:p>
        </w:tc>
        <w:tc>
          <w:tcPr>
            <w:tcW w:type="dxa" w:w="9072"/>
            <w:vAlign w:val="top"/>
            <w:shd w:fill="1F4E79"/>
          </w:tcPr>
          <w:p>
            <w:pPr>
              <w:jc w:val="left"/>
            </w:pPr>
            <w:r/>
            <w:r>
              <w:rPr>
                <w:rFonts w:ascii="Aptos" w:hAnsi="Aptos" w:eastAsia="Aptos"/>
                <w:b/>
                <w:color w:val="FFFFFF"/>
                <w:sz w:val="18"/>
              </w:rPr>
              <w:t>Definición</w:t>
            </w:r>
          </w:p>
        </w:tc>
      </w:tr>
      <w:tr>
        <w:tc>
          <w:tcPr>
            <w:tcW w:type="dxa" w:w="2880"/>
            <w:vAlign w:val="top"/>
            <w:shd w:fill="D9EAF7"/>
          </w:tcPr>
          <w:p>
            <w:pPr>
              <w:jc w:val="left"/>
            </w:pPr>
            <w:r/>
            <w:r>
              <w:rPr>
                <w:rFonts w:ascii="Aptos" w:hAnsi="Aptos" w:eastAsia="Aptos"/>
                <w:b w:val="0"/>
                <w:sz w:val="18"/>
              </w:rPr>
              <w:t>ID</w:t>
            </w:r>
          </w:p>
        </w:tc>
        <w:tc>
          <w:tcPr>
            <w:tcW w:type="dxa" w:w="9072"/>
            <w:vAlign w:val="top"/>
          </w:tcPr>
          <w:p>
            <w:pPr>
              <w:jc w:val="left"/>
            </w:pPr>
            <w:r/>
            <w:r>
              <w:rPr>
                <w:rFonts w:ascii="Aptos" w:hAnsi="Aptos" w:eastAsia="Aptos"/>
                <w:b w:val="0"/>
                <w:sz w:val="18"/>
              </w:rPr>
              <w:t>P-CORE-01</w:t>
            </w:r>
          </w:p>
        </w:tc>
      </w:tr>
      <w:tr>
        <w:tc>
          <w:tcPr>
            <w:tcW w:type="dxa" w:w="2880"/>
            <w:vAlign w:val="top"/>
            <w:shd w:fill="D9EAF7"/>
          </w:tcPr>
          <w:p>
            <w:pPr>
              <w:jc w:val="left"/>
            </w:pPr>
            <w:r/>
            <w:r>
              <w:rPr>
                <w:rFonts w:ascii="Aptos" w:hAnsi="Aptos" w:eastAsia="Aptos"/>
                <w:b w:val="0"/>
                <w:sz w:val="18"/>
              </w:rPr>
              <w:t>Nombre</w:t>
            </w:r>
          </w:p>
        </w:tc>
        <w:tc>
          <w:tcPr>
            <w:tcW w:type="dxa" w:w="9072"/>
            <w:vAlign w:val="top"/>
          </w:tcPr>
          <w:p>
            <w:pPr>
              <w:jc w:val="left"/>
            </w:pPr>
            <w:r/>
            <w:r>
              <w:rPr>
                <w:rFonts w:ascii="Aptos" w:hAnsi="Aptos" w:eastAsia="Aptos"/>
                <w:b w:val="0"/>
                <w:sz w:val="18"/>
              </w:rPr>
              <w:t>Producir diagnóstico causal EVE trazable.</w:t>
            </w:r>
          </w:p>
        </w:tc>
      </w:tr>
      <w:tr>
        <w:tc>
          <w:tcPr>
            <w:tcW w:type="dxa" w:w="2880"/>
            <w:vAlign w:val="top"/>
            <w:shd w:fill="D9EAF7"/>
          </w:tcPr>
          <w:p>
            <w:pPr>
              <w:jc w:val="left"/>
            </w:pPr>
            <w:r/>
            <w:r>
              <w:rPr>
                <w:rFonts w:ascii="Aptos" w:hAnsi="Aptos" w:eastAsia="Aptos"/>
                <w:b w:val="0"/>
                <w:sz w:val="18"/>
              </w:rPr>
              <w:t>Trigger inicial</w:t>
            </w:r>
          </w:p>
        </w:tc>
        <w:tc>
          <w:tcPr>
            <w:tcW w:type="dxa" w:w="9072"/>
            <w:vAlign w:val="top"/>
          </w:tcPr>
          <w:p>
            <w:pPr>
              <w:jc w:val="left"/>
            </w:pPr>
            <w:r/>
            <w:r>
              <w:rPr>
                <w:rFonts w:ascii="Aptos" w:hAnsi="Aptos" w:eastAsia="Aptos"/>
                <w:b w:val="0"/>
                <w:sz w:val="18"/>
              </w:rPr>
              <w:t>Solicitud diagnóstica aceptada.</w:t>
            </w:r>
          </w:p>
        </w:tc>
      </w:tr>
      <w:tr>
        <w:tc>
          <w:tcPr>
            <w:tcW w:type="dxa" w:w="2880"/>
            <w:vAlign w:val="top"/>
            <w:shd w:fill="D9EAF7"/>
          </w:tcPr>
          <w:p>
            <w:pPr>
              <w:jc w:val="left"/>
            </w:pPr>
            <w:r/>
            <w:r>
              <w:rPr>
                <w:rFonts w:ascii="Aptos" w:hAnsi="Aptos" w:eastAsia="Aptos"/>
                <w:b w:val="0"/>
                <w:sz w:val="18"/>
              </w:rPr>
              <w:t>Cliente funcional</w:t>
            </w:r>
          </w:p>
        </w:tc>
        <w:tc>
          <w:tcPr>
            <w:tcW w:type="dxa" w:w="9072"/>
            <w:vAlign w:val="top"/>
          </w:tcPr>
          <w:p>
            <w:pPr>
              <w:jc w:val="left"/>
            </w:pPr>
            <w:r/>
            <w:r>
              <w:rPr>
                <w:rFonts w:ascii="Aptos" w:hAnsi="Aptos" w:eastAsia="Aptos"/>
                <w:b w:val="0"/>
                <w:sz w:val="18"/>
              </w:rPr>
              <w:t>Empresa cliente y consultor experto EVE como receptor operativo del material trazable.</w:t>
            </w:r>
          </w:p>
        </w:tc>
      </w:tr>
      <w:tr>
        <w:tc>
          <w:tcPr>
            <w:tcW w:type="dxa" w:w="2880"/>
            <w:vAlign w:val="top"/>
            <w:shd w:fill="D9EAF7"/>
          </w:tcPr>
          <w:p>
            <w:pPr>
              <w:jc w:val="left"/>
            </w:pPr>
            <w:r/>
            <w:r>
              <w:rPr>
                <w:rFonts w:ascii="Aptos" w:hAnsi="Aptos" w:eastAsia="Aptos"/>
                <w:b w:val="0"/>
                <w:sz w:val="18"/>
              </w:rPr>
              <w:t>Necesidad</w:t>
            </w:r>
          </w:p>
        </w:tc>
        <w:tc>
          <w:tcPr>
            <w:tcW w:type="dxa" w:w="9072"/>
            <w:vAlign w:val="top"/>
          </w:tcPr>
          <w:p>
            <w:pPr>
              <w:jc w:val="left"/>
            </w:pPr>
            <w:r/>
            <w:r>
              <w:rPr>
                <w:rFonts w:ascii="Aptos" w:hAnsi="Aptos" w:eastAsia="Aptos"/>
                <w:b w:val="0"/>
                <w:sz w:val="18"/>
              </w:rPr>
              <w:t>Comprender causalmente la pérdida, fricción o incoherencia estructural recurrente.</w:t>
            </w:r>
          </w:p>
        </w:tc>
      </w:tr>
      <w:tr>
        <w:tc>
          <w:tcPr>
            <w:tcW w:type="dxa" w:w="2880"/>
            <w:vAlign w:val="top"/>
            <w:shd w:fill="D9EAF7"/>
          </w:tcPr>
          <w:p>
            <w:pPr>
              <w:jc w:val="left"/>
            </w:pPr>
            <w:r/>
            <w:r>
              <w:rPr>
                <w:rFonts w:ascii="Aptos" w:hAnsi="Aptos" w:eastAsia="Aptos"/>
                <w:b w:val="0"/>
                <w:sz w:val="18"/>
              </w:rPr>
              <w:t>Estado objetivo global</w:t>
            </w:r>
          </w:p>
        </w:tc>
        <w:tc>
          <w:tcPr>
            <w:tcW w:type="dxa" w:w="9072"/>
            <w:vAlign w:val="top"/>
          </w:tcPr>
          <w:p>
            <w:pPr>
              <w:jc w:val="left"/>
            </w:pPr>
            <w:r/>
            <w:r>
              <w:rPr>
                <w:rFonts w:ascii="Aptos" w:hAnsi="Aptos" w:eastAsia="Aptos"/>
                <w:b w:val="0"/>
                <w:sz w:val="18"/>
              </w:rPr>
              <w:t>CasoDiagnosticoEVE [Delivered].</w:t>
            </w:r>
          </w:p>
        </w:tc>
      </w:tr>
      <w:tr>
        <w:tc>
          <w:tcPr>
            <w:tcW w:type="dxa" w:w="2880"/>
            <w:vAlign w:val="top"/>
            <w:shd w:fill="D9EAF7"/>
          </w:tcPr>
          <w:p>
            <w:pPr>
              <w:jc w:val="left"/>
            </w:pPr>
            <w:r/>
            <w:r>
              <w:rPr>
                <w:rFonts w:ascii="Aptos" w:hAnsi="Aptos" w:eastAsia="Aptos"/>
                <w:b w:val="0"/>
                <w:sz w:val="18"/>
              </w:rPr>
              <w:t>Objeto gobernado</w:t>
            </w:r>
          </w:p>
        </w:tc>
        <w:tc>
          <w:tcPr>
            <w:tcW w:type="dxa" w:w="9072"/>
            <w:vAlign w:val="top"/>
          </w:tcPr>
          <w:p>
            <w:pPr>
              <w:jc w:val="left"/>
            </w:pPr>
            <w:r/>
            <w:r>
              <w:rPr>
                <w:rFonts w:ascii="Aptos" w:hAnsi="Aptos" w:eastAsia="Aptos"/>
                <w:b w:val="0"/>
                <w:sz w:val="18"/>
              </w:rPr>
              <w:t>CasoDiagnosticoEVE.</w:t>
            </w:r>
          </w:p>
        </w:tc>
      </w:tr>
    </w:tbl>
    <w:p/>
    <w:p>
      <w:pPr>
        <w:pStyle w:val="Heading2"/>
      </w:pPr>
      <w:r>
        <w:t>4.2 Procesos de soporte y target states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440"/>
            <w:vAlign w:val="top"/>
            <w:shd w:fill="1F4E79"/>
          </w:tcPr>
          <w:p>
            <w:pPr>
              <w:jc w:val="left"/>
            </w:pPr>
            <w:r/>
            <w:r>
              <w:rPr>
                <w:rFonts w:ascii="Aptos" w:hAnsi="Aptos" w:eastAsia="Aptos"/>
                <w:b/>
                <w:color w:val="FFFFFF"/>
                <w:sz w:val="15"/>
              </w:rPr>
              <w:t>ID</w:t>
            </w:r>
          </w:p>
        </w:tc>
        <w:tc>
          <w:tcPr>
            <w:tcW w:type="dxa" w:w="3600"/>
            <w:vAlign w:val="top"/>
            <w:shd w:fill="1F4E79"/>
          </w:tcPr>
          <w:p>
            <w:pPr>
              <w:jc w:val="left"/>
            </w:pPr>
            <w:r/>
            <w:r>
              <w:rPr>
                <w:rFonts w:ascii="Aptos" w:hAnsi="Aptos" w:eastAsia="Aptos"/>
                <w:b/>
                <w:color w:val="FFFFFF"/>
                <w:sz w:val="15"/>
              </w:rPr>
              <w:t>Proceso</w:t>
            </w:r>
          </w:p>
        </w:tc>
        <w:tc>
          <w:tcPr>
            <w:tcW w:type="dxa" w:w="3456"/>
            <w:vAlign w:val="top"/>
            <w:shd w:fill="1F4E79"/>
          </w:tcPr>
          <w:p>
            <w:pPr>
              <w:jc w:val="left"/>
            </w:pPr>
            <w:r/>
            <w:r>
              <w:rPr>
                <w:rFonts w:ascii="Aptos" w:hAnsi="Aptos" w:eastAsia="Aptos"/>
                <w:b/>
                <w:color w:val="FFFFFF"/>
                <w:sz w:val="15"/>
              </w:rPr>
              <w:t>Trigger</w:t>
            </w:r>
          </w:p>
        </w:tc>
        <w:tc>
          <w:tcPr>
            <w:tcW w:type="dxa" w:w="3600"/>
            <w:vAlign w:val="top"/>
            <w:shd w:fill="1F4E79"/>
          </w:tcPr>
          <w:p>
            <w:pPr>
              <w:jc w:val="left"/>
            </w:pPr>
            <w:r/>
            <w:r>
              <w:rPr>
                <w:rFonts w:ascii="Aptos" w:hAnsi="Aptos" w:eastAsia="Aptos"/>
                <w:b/>
                <w:color w:val="FFFFFF"/>
                <w:sz w:val="15"/>
              </w:rPr>
              <w:t>Target state</w:t>
            </w:r>
          </w:p>
        </w:tc>
        <w:tc>
          <w:tcPr>
            <w:tcW w:type="dxa" w:w="4032"/>
            <w:vAlign w:val="top"/>
            <w:shd w:fill="1F4E79"/>
          </w:tcPr>
          <w:p>
            <w:pPr>
              <w:jc w:val="left"/>
            </w:pPr>
            <w:r/>
            <w:r>
              <w:rPr>
                <w:rFonts w:ascii="Aptos" w:hAnsi="Aptos" w:eastAsia="Aptos"/>
                <w:b/>
                <w:color w:val="FFFFFF"/>
                <w:sz w:val="15"/>
              </w:rPr>
              <w:t>Función</w:t>
            </w:r>
          </w:p>
        </w:tc>
      </w:tr>
      <w:tr>
        <w:tc>
          <w:tcPr>
            <w:tcW w:type="dxa" w:w="1440"/>
            <w:vAlign w:val="top"/>
            <w:shd w:fill="D9EAF7"/>
          </w:tcPr>
          <w:p>
            <w:pPr>
              <w:jc w:val="left"/>
            </w:pPr>
            <w:r/>
            <w:r>
              <w:rPr>
                <w:rFonts w:ascii="Aptos" w:hAnsi="Aptos" w:eastAsia="Aptos"/>
                <w:b w:val="0"/>
                <w:sz w:val="15"/>
              </w:rPr>
              <w:t>P-SUP-01</w:t>
            </w:r>
          </w:p>
        </w:tc>
        <w:tc>
          <w:tcPr>
            <w:tcW w:type="dxa" w:w="3600"/>
            <w:vAlign w:val="top"/>
          </w:tcPr>
          <w:p>
            <w:pPr>
              <w:jc w:val="left"/>
            </w:pPr>
            <w:r/>
            <w:r>
              <w:rPr>
                <w:rFonts w:ascii="Aptos" w:hAnsi="Aptos" w:eastAsia="Aptos"/>
                <w:b w:val="0"/>
                <w:sz w:val="15"/>
              </w:rPr>
              <w:t>Consolidar escena operativa regulada</w:t>
            </w:r>
          </w:p>
        </w:tc>
        <w:tc>
          <w:tcPr>
            <w:tcW w:type="dxa" w:w="3456"/>
            <w:vAlign w:val="top"/>
          </w:tcPr>
          <w:p>
            <w:pPr>
              <w:jc w:val="left"/>
            </w:pPr>
            <w:r/>
            <w:r>
              <w:rPr>
                <w:rFonts w:ascii="Aptos" w:hAnsi="Aptos" w:eastAsia="Aptos"/>
                <w:b w:val="0"/>
                <w:sz w:val="15"/>
              </w:rPr>
              <w:t>Solicitud de consolidación de escena</w:t>
            </w:r>
          </w:p>
        </w:tc>
        <w:tc>
          <w:tcPr>
            <w:tcW w:type="dxa" w:w="3600"/>
            <w:vAlign w:val="top"/>
          </w:tcPr>
          <w:p>
            <w:pPr>
              <w:jc w:val="left"/>
            </w:pPr>
            <w:r/>
            <w:r>
              <w:rPr>
                <w:rFonts w:ascii="Aptos" w:hAnsi="Aptos" w:eastAsia="Aptos"/>
                <w:b w:val="0"/>
                <w:sz w:val="15"/>
              </w:rPr>
              <w:t>SceneCanonicalRecord [Consolidated]</w:t>
            </w:r>
          </w:p>
        </w:tc>
        <w:tc>
          <w:tcPr>
            <w:tcW w:type="dxa" w:w="4032"/>
            <w:vAlign w:val="top"/>
          </w:tcPr>
          <w:p>
            <w:r/>
            <w:r>
              <w:rPr>
                <w:b w:val="0"/>
              </w:rPr>
              <w:t>Producción estructural Capa 1.0.</w:t>
              <w:br/>
              <w:br/>
              <w:t>En versión B3/B7, consolida 3.13a/3.D y 7.0a/7.3a dentro del SCR sin diagnóstico.</w:t>
            </w:r>
          </w:p>
        </w:tc>
      </w:tr>
      <w:tr>
        <w:tc>
          <w:tcPr>
            <w:tcW w:type="dxa" w:w="1440"/>
            <w:vAlign w:val="top"/>
            <w:shd w:fill="D9EAF7"/>
          </w:tcPr>
          <w:p>
            <w:pPr>
              <w:jc w:val="left"/>
            </w:pPr>
            <w:r/>
            <w:r>
              <w:rPr>
                <w:rFonts w:ascii="Aptos" w:hAnsi="Aptos" w:eastAsia="Aptos"/>
                <w:b w:val="0"/>
                <w:sz w:val="15"/>
              </w:rPr>
              <w:t>P-SUP-02</w:t>
            </w:r>
          </w:p>
        </w:tc>
        <w:tc>
          <w:tcPr>
            <w:tcW w:type="dxa" w:w="3600"/>
            <w:vAlign w:val="top"/>
          </w:tcPr>
          <w:p>
            <w:pPr>
              <w:jc w:val="left"/>
            </w:pPr>
            <w:r/>
            <w:r>
              <w:rPr>
                <w:rFonts w:ascii="Aptos" w:hAnsi="Aptos" w:eastAsia="Aptos"/>
                <w:b w:val="0"/>
                <w:sz w:val="15"/>
              </w:rPr>
              <w:t>Preparar EvidenceBundle para transducción</w:t>
            </w:r>
          </w:p>
        </w:tc>
        <w:tc>
          <w:tcPr>
            <w:tcW w:type="dxa" w:w="3456"/>
            <w:vAlign w:val="top"/>
          </w:tcPr>
          <w:p>
            <w:pPr>
              <w:jc w:val="left"/>
            </w:pPr>
            <w:r/>
            <w:r>
              <w:rPr>
                <w:rFonts w:ascii="Aptos" w:hAnsi="Aptos" w:eastAsia="Aptos"/>
                <w:b w:val="0"/>
                <w:sz w:val="15"/>
              </w:rPr>
              <w:t>Solicitud de bundle de transducción</w:t>
            </w:r>
          </w:p>
        </w:tc>
        <w:tc>
          <w:tcPr>
            <w:tcW w:type="dxa" w:w="3600"/>
            <w:vAlign w:val="top"/>
          </w:tcPr>
          <w:p>
            <w:pPr>
              <w:jc w:val="left"/>
            </w:pPr>
            <w:r/>
            <w:r>
              <w:rPr>
                <w:rFonts w:ascii="Aptos" w:hAnsi="Aptos" w:eastAsia="Aptos"/>
                <w:b w:val="0"/>
                <w:sz w:val="15"/>
              </w:rPr>
              <w:t>EvidenceBundle [ReadyForTransduction]</w:t>
            </w:r>
          </w:p>
        </w:tc>
        <w:tc>
          <w:tcPr>
            <w:tcW w:type="dxa" w:w="4032"/>
            <w:vAlign w:val="top"/>
          </w:tcPr>
          <w:p>
            <w:r/>
            <w:r>
              <w:rPr>
                <w:b w:val="0"/>
              </w:rPr>
              <w:t>Prepara traspaso causal a Capa 2.0.</w:t>
              <w:br/>
              <w:br/>
              <w:t>Debe transportar handoff_evidence B3 y preclassification_evidence B7 con interpretation_limit.</w:t>
            </w:r>
          </w:p>
        </w:tc>
      </w:tr>
      <w:tr>
        <w:tc>
          <w:tcPr>
            <w:tcW w:type="dxa" w:w="1440"/>
            <w:vAlign w:val="top"/>
            <w:shd w:fill="D9EAF7"/>
          </w:tcPr>
          <w:p>
            <w:pPr>
              <w:jc w:val="left"/>
            </w:pPr>
            <w:r/>
            <w:r>
              <w:rPr>
                <w:rFonts w:ascii="Aptos" w:hAnsi="Aptos" w:eastAsia="Aptos"/>
                <w:b w:val="0"/>
                <w:sz w:val="15"/>
              </w:rPr>
              <w:t>P-SUP-03</w:t>
            </w:r>
          </w:p>
        </w:tc>
        <w:tc>
          <w:tcPr>
            <w:tcW w:type="dxa" w:w="3600"/>
            <w:vAlign w:val="top"/>
          </w:tcPr>
          <w:p>
            <w:pPr>
              <w:jc w:val="left"/>
            </w:pPr>
            <w:r/>
            <w:r>
              <w:rPr>
                <w:rFonts w:ascii="Aptos" w:hAnsi="Aptos" w:eastAsia="Aptos"/>
                <w:b w:val="0"/>
                <w:sz w:val="15"/>
              </w:rPr>
              <w:t>Transducir evidencia por rol funcional</w:t>
            </w:r>
          </w:p>
        </w:tc>
        <w:tc>
          <w:tcPr>
            <w:tcW w:type="dxa" w:w="3456"/>
            <w:vAlign w:val="top"/>
          </w:tcPr>
          <w:p>
            <w:pPr>
              <w:jc w:val="left"/>
            </w:pPr>
            <w:r/>
            <w:r>
              <w:rPr>
                <w:rFonts w:ascii="Aptos" w:hAnsi="Aptos" w:eastAsia="Aptos"/>
                <w:b w:val="0"/>
                <w:sz w:val="15"/>
              </w:rPr>
              <w:t>Solicitud de transducción causal</w:t>
            </w:r>
          </w:p>
        </w:tc>
        <w:tc>
          <w:tcPr>
            <w:tcW w:type="dxa" w:w="3600"/>
            <w:vAlign w:val="top"/>
          </w:tcPr>
          <w:p>
            <w:pPr>
              <w:jc w:val="left"/>
            </w:pPr>
            <w:r/>
            <w:r>
              <w:rPr>
                <w:rFonts w:ascii="Aptos" w:hAnsi="Aptos" w:eastAsia="Aptos"/>
                <w:b w:val="0"/>
                <w:sz w:val="15"/>
              </w:rPr>
              <w:t>EscenaEvidencial [Validated]</w:t>
            </w:r>
          </w:p>
        </w:tc>
        <w:tc>
          <w:tcPr>
            <w:tcW w:type="dxa" w:w="4032"/>
            <w:vAlign w:val="top"/>
          </w:tcPr>
          <w:p>
            <w:pPr>
              <w:jc w:val="left"/>
            </w:pPr>
            <w:r/>
            <w:r>
              <w:rPr>
                <w:rFonts w:ascii="Aptos" w:hAnsi="Aptos" w:eastAsia="Aptos"/>
                <w:b w:val="0"/>
                <w:sz w:val="15"/>
              </w:rPr>
              <w:t>Produce escena causal local por actor funcional.</w:t>
            </w:r>
          </w:p>
        </w:tc>
      </w:tr>
      <w:tr>
        <w:tc>
          <w:tcPr>
            <w:tcW w:type="dxa" w:w="1440"/>
            <w:vAlign w:val="top"/>
            <w:shd w:fill="D9EAF7"/>
          </w:tcPr>
          <w:p>
            <w:pPr>
              <w:jc w:val="left"/>
            </w:pPr>
            <w:r/>
            <w:r>
              <w:rPr>
                <w:rFonts w:ascii="Aptos" w:hAnsi="Aptos" w:eastAsia="Aptos"/>
                <w:b w:val="0"/>
                <w:sz w:val="15"/>
              </w:rPr>
              <w:t>P-SUP-04</w:t>
            </w:r>
          </w:p>
        </w:tc>
        <w:tc>
          <w:tcPr>
            <w:tcW w:type="dxa" w:w="3600"/>
            <w:vAlign w:val="top"/>
          </w:tcPr>
          <w:p>
            <w:pPr>
              <w:jc w:val="left"/>
            </w:pPr>
            <w:r/>
            <w:r>
              <w:rPr>
                <w:rFonts w:ascii="Aptos" w:hAnsi="Aptos" w:eastAsia="Aptos"/>
                <w:b w:val="0"/>
                <w:sz w:val="15"/>
              </w:rPr>
              <w:t>Agregar causalidad empresarial</w:t>
            </w:r>
          </w:p>
        </w:tc>
        <w:tc>
          <w:tcPr>
            <w:tcW w:type="dxa" w:w="3456"/>
            <w:vAlign w:val="top"/>
          </w:tcPr>
          <w:p>
            <w:pPr>
              <w:jc w:val="left"/>
            </w:pPr>
            <w:r/>
            <w:r>
              <w:rPr>
                <w:rFonts w:ascii="Aptos" w:hAnsi="Aptos" w:eastAsia="Aptos"/>
                <w:b w:val="0"/>
                <w:sz w:val="15"/>
              </w:rPr>
              <w:t>Solicitud de agregación empresarial</w:t>
            </w:r>
          </w:p>
        </w:tc>
        <w:tc>
          <w:tcPr>
            <w:tcW w:type="dxa" w:w="3600"/>
            <w:vAlign w:val="top"/>
          </w:tcPr>
          <w:p>
            <w:pPr>
              <w:jc w:val="left"/>
            </w:pPr>
            <w:r/>
            <w:r>
              <w:rPr>
                <w:rFonts w:ascii="Aptos" w:hAnsi="Aptos" w:eastAsia="Aptos"/>
                <w:b w:val="0"/>
                <w:sz w:val="15"/>
              </w:rPr>
              <w:t>PeliculaCausalAgregada [Aggregated]</w:t>
            </w:r>
          </w:p>
        </w:tc>
        <w:tc>
          <w:tcPr>
            <w:tcW w:type="dxa" w:w="4032"/>
            <w:vAlign w:val="top"/>
          </w:tcPr>
          <w:p>
            <w:pPr>
              <w:jc w:val="left"/>
            </w:pPr>
            <w:r/>
            <w:r>
              <w:rPr>
                <w:rFonts w:ascii="Aptos" w:hAnsi="Aptos" w:eastAsia="Aptos"/>
                <w:b w:val="0"/>
                <w:sz w:val="15"/>
              </w:rPr>
              <w:t>Integra escenas en patrón de empresa.</w:t>
            </w:r>
          </w:p>
        </w:tc>
      </w:tr>
      <w:tr>
        <w:tc>
          <w:tcPr>
            <w:tcW w:type="dxa" w:w="1440"/>
            <w:vAlign w:val="top"/>
            <w:shd w:fill="D9EAF7"/>
          </w:tcPr>
          <w:p>
            <w:pPr>
              <w:jc w:val="left"/>
            </w:pPr>
            <w:r/>
            <w:r>
              <w:rPr>
                <w:rFonts w:ascii="Aptos" w:hAnsi="Aptos" w:eastAsia="Aptos"/>
                <w:b w:val="0"/>
                <w:sz w:val="15"/>
              </w:rPr>
              <w:t>P-SUP-05</w:t>
            </w:r>
          </w:p>
        </w:tc>
        <w:tc>
          <w:tcPr>
            <w:tcW w:type="dxa" w:w="3600"/>
            <w:vAlign w:val="top"/>
          </w:tcPr>
          <w:p>
            <w:pPr>
              <w:jc w:val="left"/>
            </w:pPr>
            <w:r/>
            <w:r>
              <w:rPr>
                <w:rFonts w:ascii="Aptos" w:hAnsi="Aptos" w:eastAsia="Aptos"/>
                <w:b w:val="0"/>
                <w:sz w:val="15"/>
              </w:rPr>
              <w:t>Componer síntesis experta</w:t>
            </w:r>
          </w:p>
        </w:tc>
        <w:tc>
          <w:tcPr>
            <w:tcW w:type="dxa" w:w="3456"/>
            <w:vAlign w:val="top"/>
          </w:tcPr>
          <w:p>
            <w:pPr>
              <w:jc w:val="left"/>
            </w:pPr>
            <w:r/>
            <w:r>
              <w:rPr>
                <w:rFonts w:ascii="Aptos" w:hAnsi="Aptos" w:eastAsia="Aptos"/>
                <w:b w:val="0"/>
                <w:sz w:val="15"/>
              </w:rPr>
              <w:t>Solicitud de síntesis experta</w:t>
            </w:r>
          </w:p>
        </w:tc>
        <w:tc>
          <w:tcPr>
            <w:tcW w:type="dxa" w:w="3600"/>
            <w:vAlign w:val="top"/>
          </w:tcPr>
          <w:p>
            <w:pPr>
              <w:jc w:val="left"/>
            </w:pPr>
            <w:r/>
            <w:r>
              <w:rPr>
                <w:rFonts w:ascii="Aptos" w:hAnsi="Aptos" w:eastAsia="Aptos"/>
                <w:b w:val="0"/>
                <w:sz w:val="15"/>
              </w:rPr>
              <w:t>DiagnosticoExpertoFinal [Delivered]</w:t>
            </w:r>
          </w:p>
        </w:tc>
        <w:tc>
          <w:tcPr>
            <w:tcW w:type="dxa" w:w="4032"/>
            <w:vAlign w:val="top"/>
          </w:tcPr>
          <w:p>
            <w:pPr>
              <w:jc w:val="left"/>
            </w:pPr>
            <w:r/>
            <w:r>
              <w:rPr>
                <w:rFonts w:ascii="Aptos" w:hAnsi="Aptos" w:eastAsia="Aptos"/>
                <w:b w:val="0"/>
                <w:sz w:val="15"/>
              </w:rPr>
              <w:t>Entrega diagnóstico experto final al core.</w:t>
            </w:r>
          </w:p>
        </w:tc>
      </w:tr>
      <w:tr>
        <w:tc>
          <w:tcPr>
            <w:tcW w:type="dxa" w:w="1440"/>
            <w:vAlign w:val="top"/>
            <w:shd w:fill="D9EAF7"/>
          </w:tcPr>
          <w:p>
            <w:pPr>
              <w:jc w:val="left"/>
            </w:pPr>
            <w:r/>
            <w:r>
              <w:rPr>
                <w:rFonts w:ascii="Aptos" w:hAnsi="Aptos" w:eastAsia="Aptos"/>
                <w:b w:val="0"/>
                <w:sz w:val="15"/>
              </w:rPr>
              <w:t>P-SUP-06</w:t>
            </w:r>
          </w:p>
        </w:tc>
        <w:tc>
          <w:tcPr>
            <w:tcW w:type="dxa" w:w="3600"/>
            <w:vAlign w:val="top"/>
          </w:tcPr>
          <w:p>
            <w:pPr>
              <w:jc w:val="left"/>
            </w:pPr>
            <w:r/>
            <w:r>
              <w:rPr>
                <w:rFonts w:ascii="Aptos" w:hAnsi="Aptos" w:eastAsia="Aptos"/>
                <w:b w:val="0"/>
                <w:sz w:val="15"/>
              </w:rPr>
              <w:t>Producir inventario MMABP y diagramación</w:t>
            </w:r>
          </w:p>
        </w:tc>
        <w:tc>
          <w:tcPr>
            <w:tcW w:type="dxa" w:w="3456"/>
            <w:vAlign w:val="top"/>
          </w:tcPr>
          <w:p>
            <w:pPr>
              <w:jc w:val="left"/>
            </w:pPr>
            <w:r/>
            <w:r>
              <w:rPr>
                <w:rFonts w:ascii="Aptos" w:hAnsi="Aptos" w:eastAsia="Aptos"/>
                <w:b w:val="0"/>
                <w:sz w:val="15"/>
              </w:rPr>
              <w:t>mmabp_design_source_bundle disponible o rework solicitado</w:t>
            </w:r>
          </w:p>
        </w:tc>
        <w:tc>
          <w:tcPr>
            <w:tcW w:type="dxa" w:w="3600"/>
            <w:vAlign w:val="top"/>
          </w:tcPr>
          <w:p>
            <w:pPr>
              <w:jc w:val="left"/>
            </w:pPr>
            <w:r/>
            <w:r>
              <w:rPr>
                <w:rFonts w:ascii="Aptos" w:hAnsi="Aptos" w:eastAsia="Aptos"/>
                <w:b w:val="0"/>
                <w:sz w:val="15"/>
              </w:rPr>
              <w:t>InventarioMMABP [Resolved]</w:t>
            </w:r>
          </w:p>
        </w:tc>
        <w:tc>
          <w:tcPr>
            <w:tcW w:type="dxa" w:w="4032"/>
            <w:vAlign w:val="top"/>
          </w:tcPr>
          <w:p>
            <w:r/>
            <w:r>
              <w:rPr>
                <w:b w:val="0"/>
              </w:rPr>
              <w:t>Línea lateral de producción arquitectónica.</w:t>
              <w:br/>
              <w:br/>
              <w:t>Debe admitir candidatos desde B3 solo con route_ref canónico y rechazar candidatos directos desde B7.</w:t>
            </w:r>
          </w:p>
        </w:tc>
      </w:tr>
      <w:tr>
        <w:tc>
          <w:tcPr>
            <w:tcW w:type="dxa" w:w="1440"/>
            <w:vAlign w:val="top"/>
            <w:shd w:fill="D9EAF7"/>
          </w:tcPr>
          <w:p>
            <w:pPr>
              <w:jc w:val="left"/>
            </w:pPr>
            <w:r/>
            <w:r>
              <w:rPr>
                <w:rFonts w:ascii="Aptos" w:hAnsi="Aptos" w:eastAsia="Aptos"/>
                <w:b w:val="0"/>
                <w:sz w:val="15"/>
              </w:rPr>
              <w:t>P-SUP-07/08</w:t>
            </w:r>
          </w:p>
        </w:tc>
        <w:tc>
          <w:tcPr>
            <w:tcW w:type="dxa" w:w="3600"/>
            <w:vAlign w:val="top"/>
          </w:tcPr>
          <w:p>
            <w:pPr>
              <w:jc w:val="left"/>
            </w:pPr>
            <w:r/>
            <w:r>
              <w:rPr>
                <w:rFonts w:ascii="Aptos" w:hAnsi="Aptos" w:eastAsia="Aptos"/>
                <w:b w:val="0"/>
                <w:sz w:val="15"/>
              </w:rPr>
              <w:t>Resolver gaps y validar conformance/consistency</w:t>
            </w:r>
          </w:p>
        </w:tc>
        <w:tc>
          <w:tcPr>
            <w:tcW w:type="dxa" w:w="3456"/>
            <w:vAlign w:val="top"/>
          </w:tcPr>
          <w:p>
            <w:pPr>
              <w:jc w:val="left"/>
            </w:pPr>
            <w:r/>
            <w:r>
              <w:rPr>
                <w:rFonts w:ascii="Aptos" w:hAnsi="Aptos" w:eastAsia="Aptos"/>
                <w:b w:val="0"/>
                <w:sz w:val="15"/>
              </w:rPr>
              <w:t>Solicitud de validación estructural</w:t>
            </w:r>
          </w:p>
        </w:tc>
        <w:tc>
          <w:tcPr>
            <w:tcW w:type="dxa" w:w="3600"/>
            <w:vAlign w:val="top"/>
          </w:tcPr>
          <w:p>
            <w:pPr>
              <w:jc w:val="left"/>
            </w:pPr>
            <w:r/>
            <w:r>
              <w:rPr>
                <w:rFonts w:ascii="Aptos" w:hAnsi="Aptos" w:eastAsia="Aptos"/>
                <w:b w:val="0"/>
                <w:sz w:val="15"/>
              </w:rPr>
              <w:t>ArchitectureConsistencyAssessment [Satisfied]</w:t>
            </w:r>
          </w:p>
        </w:tc>
        <w:tc>
          <w:tcPr>
            <w:tcW w:type="dxa" w:w="4032"/>
            <w:vAlign w:val="top"/>
          </w:tcPr>
          <w:p>
            <w:r/>
            <w:r>
              <w:rPr>
                <w:b w:val="0"/>
              </w:rPr>
              <w:t>QA arquitectónico; si falla devuelve a P-SUP-06.</w:t>
              <w:br/>
              <w:br/>
              <w:t>Debe ejecutar gate B3/R9 y boundary check B7 mediante ACA v0.3.</w:t>
            </w:r>
          </w:p>
        </w:tc>
      </w:tr>
      <w:tr>
        <w:tc>
          <w:tcPr>
            <w:tcW w:type="dxa" w:w="1440"/>
            <w:vAlign w:val="top"/>
            <w:shd w:fill="D9EAF7"/>
          </w:tcPr>
          <w:p>
            <w:pPr>
              <w:jc w:val="left"/>
            </w:pPr>
            <w:r/>
            <w:r>
              <w:rPr>
                <w:rFonts w:ascii="Aptos" w:hAnsi="Aptos" w:eastAsia="Aptos"/>
                <w:b w:val="0"/>
                <w:sz w:val="15"/>
              </w:rPr>
              <w:t>P-SUP-09</w:t>
            </w:r>
          </w:p>
        </w:tc>
        <w:tc>
          <w:tcPr>
            <w:tcW w:type="dxa" w:w="3600"/>
            <w:vAlign w:val="top"/>
          </w:tcPr>
          <w:p>
            <w:pPr>
              <w:jc w:val="left"/>
            </w:pPr>
            <w:r/>
            <w:r>
              <w:rPr>
                <w:rFonts w:ascii="Aptos" w:hAnsi="Aptos" w:eastAsia="Aptos"/>
                <w:b w:val="0"/>
                <w:sz w:val="15"/>
              </w:rPr>
              <w:t>Generar código exportable Camunda / Enterprise Architect</w:t>
            </w:r>
          </w:p>
        </w:tc>
        <w:tc>
          <w:tcPr>
            <w:tcW w:type="dxa" w:w="3456"/>
            <w:vAlign w:val="top"/>
          </w:tcPr>
          <w:p>
            <w:pPr>
              <w:jc w:val="left"/>
            </w:pPr>
            <w:r/>
            <w:r>
              <w:rPr>
                <w:rFonts w:ascii="Aptos" w:hAnsi="Aptos" w:eastAsia="Aptos"/>
                <w:b w:val="0"/>
                <w:sz w:val="15"/>
              </w:rPr>
              <w:t>Solicitud de generación de código exportable</w:t>
            </w:r>
          </w:p>
        </w:tc>
        <w:tc>
          <w:tcPr>
            <w:tcW w:type="dxa" w:w="3600"/>
            <w:vAlign w:val="top"/>
          </w:tcPr>
          <w:p>
            <w:pPr>
              <w:jc w:val="left"/>
            </w:pPr>
            <w:r/>
            <w:r>
              <w:rPr>
                <w:rFonts w:ascii="Aptos" w:hAnsi="Aptos" w:eastAsia="Aptos"/>
                <w:b w:val="0"/>
                <w:sz w:val="15"/>
              </w:rPr>
              <w:t>ExportCodePackage [Generated]</w:t>
            </w:r>
          </w:p>
        </w:tc>
        <w:tc>
          <w:tcPr>
            <w:tcW w:type="dxa" w:w="4032"/>
            <w:vAlign w:val="top"/>
          </w:tcPr>
          <w:p>
            <w:pPr>
              <w:jc w:val="left"/>
            </w:pPr>
            <w:r/>
            <w:r>
              <w:rPr>
                <w:rFonts w:ascii="Aptos" w:hAnsi="Aptos" w:eastAsia="Aptos"/>
                <w:b w:val="0"/>
                <w:sz w:val="15"/>
              </w:rPr>
              <w:t>Produce BPMN y PlantUML exportables.</w:t>
            </w:r>
          </w:p>
        </w:tc>
      </w:tr>
      <w:tr>
        <w:tc>
          <w:tcPr>
            <w:tcW w:type="dxa" w:w="1440"/>
            <w:vAlign w:val="top"/>
            <w:shd w:fill="D9EAF7"/>
          </w:tcPr>
          <w:p>
            <w:pPr>
              <w:jc w:val="left"/>
            </w:pPr>
            <w:r/>
            <w:r>
              <w:rPr>
                <w:rFonts w:ascii="Aptos" w:hAnsi="Aptos" w:eastAsia="Aptos"/>
                <w:b w:val="0"/>
                <w:sz w:val="15"/>
              </w:rPr>
              <w:t>P-CLIENT-01</w:t>
            </w:r>
          </w:p>
        </w:tc>
        <w:tc>
          <w:tcPr>
            <w:tcW w:type="dxa" w:w="3600"/>
            <w:vAlign w:val="top"/>
          </w:tcPr>
          <w:p>
            <w:pPr>
              <w:jc w:val="left"/>
            </w:pPr>
            <w:r/>
            <w:r>
              <w:rPr>
                <w:rFonts w:ascii="Aptos" w:hAnsi="Aptos" w:eastAsia="Aptos"/>
                <w:b w:val="0"/>
                <w:sz w:val="15"/>
              </w:rPr>
              <w:t>Gestionar relación con cliente</w:t>
            </w:r>
          </w:p>
        </w:tc>
        <w:tc>
          <w:tcPr>
            <w:tcW w:type="dxa" w:w="3456"/>
            <w:vAlign w:val="top"/>
          </w:tcPr>
          <w:p>
            <w:pPr>
              <w:jc w:val="left"/>
            </w:pPr>
            <w:r/>
            <w:r>
              <w:rPr>
                <w:rFonts w:ascii="Aptos" w:hAnsi="Aptos" w:eastAsia="Aptos"/>
                <w:b w:val="0"/>
                <w:sz w:val="15"/>
              </w:rPr>
              <w:t>Necesidad diagnóstica expresada</w:t>
            </w:r>
          </w:p>
        </w:tc>
        <w:tc>
          <w:tcPr>
            <w:tcW w:type="dxa" w:w="3600"/>
            <w:vAlign w:val="top"/>
          </w:tcPr>
          <w:p>
            <w:pPr>
              <w:jc w:val="left"/>
            </w:pPr>
            <w:r/>
            <w:r>
              <w:rPr>
                <w:rFonts w:ascii="Aptos" w:hAnsi="Aptos" w:eastAsia="Aptos"/>
                <w:b w:val="0"/>
                <w:sz w:val="15"/>
              </w:rPr>
              <w:t>ClientEngagement [ClosedWithDeliveredCase]</w:t>
            </w:r>
          </w:p>
        </w:tc>
        <w:tc>
          <w:tcPr>
            <w:tcW w:type="dxa" w:w="4032"/>
            <w:vAlign w:val="top"/>
          </w:tcPr>
          <w:p>
            <w:pPr>
              <w:jc w:val="left"/>
            </w:pPr>
            <w:r/>
            <w:r>
              <w:rPr>
                <w:rFonts w:ascii="Aptos" w:hAnsi="Aptos" w:eastAsia="Aptos"/>
                <w:b w:val="0"/>
                <w:sz w:val="15"/>
              </w:rPr>
              <w:t>Gobierna relación comercial, alcance y confirmación de cierre.</w:t>
            </w:r>
          </w:p>
        </w:tc>
      </w:tr>
    </w:tbl>
    <w:p/>
    <w:p>
      <w:pPr>
        <w:pStyle w:val="Heading2"/>
      </w:pPr>
      <w:r>
        <w:t>4.3 Sincronizaciones principales</w:t>
      </w:r>
    </w:p>
    <w:tbl>
      <w:tblPr>
        <w:tblStyle w:val="TableGrid"/>
        <w:tblW w:type="auto" w:w="0"/>
        <w:jc w:val="center"/>
        <w:tblLook w:firstColumn="1" w:firstRow="1" w:lastColumn="0" w:lastRow="0" w:noHBand="0" w:noVBand="1" w:val="04A0"/>
      </w:tblPr>
      <w:tblGrid>
        <w:gridCol w:w="3360"/>
        <w:gridCol w:w="3360"/>
        <w:gridCol w:w="3360"/>
      </w:tblGrid>
      <w:tr>
        <w:tc>
          <w:tcPr>
            <w:tcW w:type="dxa" w:w="4032"/>
            <w:vAlign w:val="top"/>
            <w:shd w:fill="1F4E79"/>
          </w:tcPr>
          <w:p>
            <w:pPr>
              <w:jc w:val="left"/>
            </w:pPr>
            <w:r/>
            <w:r>
              <w:rPr>
                <w:rFonts w:ascii="Aptos" w:hAnsi="Aptos" w:eastAsia="Aptos"/>
                <w:b/>
                <w:color w:val="FFFFFF"/>
                <w:sz w:val="17"/>
              </w:rPr>
              <w:t>Estado alcanzado</w:t>
            </w:r>
          </w:p>
        </w:tc>
        <w:tc>
          <w:tcPr>
            <w:tcW w:type="dxa" w:w="3744"/>
            <w:vAlign w:val="top"/>
            <w:shd w:fill="1F4E79"/>
          </w:tcPr>
          <w:p>
            <w:pPr>
              <w:jc w:val="left"/>
            </w:pPr>
            <w:r/>
            <w:r>
              <w:rPr>
                <w:rFonts w:ascii="Aptos" w:hAnsi="Aptos" w:eastAsia="Aptos"/>
                <w:b/>
                <w:color w:val="FFFFFF"/>
                <w:sz w:val="17"/>
              </w:rPr>
              <w:t>Evento que dispara</w:t>
            </w:r>
          </w:p>
        </w:tc>
        <w:tc>
          <w:tcPr>
            <w:tcW w:type="dxa" w:w="4896"/>
            <w:vAlign w:val="top"/>
            <w:shd w:fill="1F4E79"/>
          </w:tcPr>
          <w:p>
            <w:pPr>
              <w:jc w:val="left"/>
            </w:pPr>
            <w:r/>
            <w:r>
              <w:rPr>
                <w:rFonts w:ascii="Aptos" w:hAnsi="Aptos" w:eastAsia="Aptos"/>
                <w:b/>
                <w:color w:val="FFFFFF"/>
                <w:sz w:val="17"/>
              </w:rPr>
              <w:t>Lectura MMABP</w:t>
            </w:r>
          </w:p>
        </w:tc>
      </w:tr>
      <w:tr>
        <w:tc>
          <w:tcPr>
            <w:tcW w:type="dxa" w:w="4032"/>
            <w:vAlign w:val="top"/>
            <w:shd w:fill="D9EAF7"/>
          </w:tcPr>
          <w:p>
            <w:pPr>
              <w:jc w:val="left"/>
            </w:pPr>
            <w:r/>
            <w:r>
              <w:rPr>
                <w:rFonts w:ascii="Aptos" w:hAnsi="Aptos" w:eastAsia="Aptos"/>
                <w:b w:val="0"/>
                <w:sz w:val="17"/>
              </w:rPr>
              <w:t>CasoDiagnosticoEVE [InDiagnosticProduction]</w:t>
            </w:r>
          </w:p>
        </w:tc>
        <w:tc>
          <w:tcPr>
            <w:tcW w:type="dxa" w:w="3744"/>
            <w:vAlign w:val="top"/>
          </w:tcPr>
          <w:p>
            <w:pPr>
              <w:jc w:val="left"/>
            </w:pPr>
            <w:r/>
            <w:r>
              <w:rPr>
                <w:rFonts w:ascii="Aptos" w:hAnsi="Aptos" w:eastAsia="Aptos"/>
                <w:b w:val="0"/>
                <w:sz w:val="17"/>
              </w:rPr>
              <w:t>Solicitud de consolidación de escena</w:t>
            </w:r>
          </w:p>
        </w:tc>
        <w:tc>
          <w:tcPr>
            <w:tcW w:type="dxa" w:w="4896"/>
            <w:vAlign w:val="top"/>
          </w:tcPr>
          <w:p>
            <w:pPr>
              <w:jc w:val="left"/>
            </w:pPr>
            <w:r/>
            <w:r>
              <w:rPr>
                <w:rFonts w:ascii="Aptos" w:hAnsi="Aptos" w:eastAsia="Aptos"/>
                <w:b w:val="0"/>
                <w:sz w:val="17"/>
              </w:rPr>
              <w:t>El caso abierto habilita la consolidación de la escena fuente.</w:t>
            </w:r>
          </w:p>
        </w:tc>
      </w:tr>
      <w:tr>
        <w:tc>
          <w:tcPr>
            <w:tcW w:type="dxa" w:w="4032"/>
            <w:vAlign w:val="top"/>
            <w:shd w:fill="D9EAF7"/>
          </w:tcPr>
          <w:p>
            <w:pPr>
              <w:jc w:val="left"/>
            </w:pPr>
            <w:r/>
            <w:r>
              <w:rPr>
                <w:rFonts w:ascii="Aptos" w:hAnsi="Aptos" w:eastAsia="Aptos"/>
                <w:b w:val="0"/>
                <w:sz w:val="17"/>
              </w:rPr>
              <w:t>SceneCanonicalRecord [Consolidated]</w:t>
            </w:r>
          </w:p>
        </w:tc>
        <w:tc>
          <w:tcPr>
            <w:tcW w:type="dxa" w:w="3744"/>
            <w:vAlign w:val="top"/>
          </w:tcPr>
          <w:p>
            <w:pPr>
              <w:jc w:val="left"/>
            </w:pPr>
            <w:r/>
            <w:r>
              <w:rPr>
                <w:rFonts w:ascii="Aptos" w:hAnsi="Aptos" w:eastAsia="Aptos"/>
                <w:b w:val="0"/>
                <w:sz w:val="17"/>
              </w:rPr>
              <w:t>Solicitud de bundle de transducción</w:t>
            </w:r>
          </w:p>
        </w:tc>
        <w:tc>
          <w:tcPr>
            <w:tcW w:type="dxa" w:w="4896"/>
            <w:vAlign w:val="top"/>
          </w:tcPr>
          <w:p>
            <w:pPr>
              <w:jc w:val="left"/>
            </w:pPr>
            <w:r/>
            <w:r>
              <w:rPr>
                <w:rFonts w:ascii="Aptos" w:hAnsi="Aptos" w:eastAsia="Aptos"/>
                <w:b w:val="0"/>
                <w:sz w:val="17"/>
              </w:rPr>
              <w:t>El record consolidado dispara la preparación del bundle.</w:t>
            </w:r>
          </w:p>
        </w:tc>
      </w:tr>
      <w:tr>
        <w:tc>
          <w:tcPr>
            <w:tcW w:type="dxa" w:w="4032"/>
            <w:vAlign w:val="top"/>
            <w:shd w:fill="D9EAF7"/>
          </w:tcPr>
          <w:p>
            <w:pPr>
              <w:jc w:val="left"/>
            </w:pPr>
            <w:r/>
            <w:r>
              <w:rPr>
                <w:rFonts w:ascii="Aptos" w:hAnsi="Aptos" w:eastAsia="Aptos"/>
                <w:b w:val="0"/>
                <w:sz w:val="17"/>
              </w:rPr>
              <w:t>EvidenceBundle [ReadyForTransduction]</w:t>
            </w:r>
          </w:p>
        </w:tc>
        <w:tc>
          <w:tcPr>
            <w:tcW w:type="dxa" w:w="3744"/>
            <w:vAlign w:val="top"/>
          </w:tcPr>
          <w:p>
            <w:pPr>
              <w:jc w:val="left"/>
            </w:pPr>
            <w:r/>
            <w:r>
              <w:rPr>
                <w:rFonts w:ascii="Aptos" w:hAnsi="Aptos" w:eastAsia="Aptos"/>
                <w:b w:val="0"/>
                <w:sz w:val="17"/>
              </w:rPr>
              <w:t>Solicitud de transducción causal</w:t>
            </w:r>
          </w:p>
        </w:tc>
        <w:tc>
          <w:tcPr>
            <w:tcW w:type="dxa" w:w="4896"/>
            <w:vAlign w:val="top"/>
          </w:tcPr>
          <w:p>
            <w:pPr>
              <w:jc w:val="left"/>
            </w:pPr>
            <w:r/>
            <w:r>
              <w:rPr>
                <w:rFonts w:ascii="Aptos" w:hAnsi="Aptos" w:eastAsia="Aptos"/>
                <w:b w:val="0"/>
                <w:sz w:val="17"/>
              </w:rPr>
              <w:t>El bundle listo habilita la transducción por rol funcional.</w:t>
            </w:r>
          </w:p>
        </w:tc>
      </w:tr>
      <w:tr>
        <w:tc>
          <w:tcPr>
            <w:tcW w:type="dxa" w:w="4032"/>
            <w:vAlign w:val="top"/>
            <w:shd w:fill="D9EAF7"/>
          </w:tcPr>
          <w:p>
            <w:pPr>
              <w:jc w:val="left"/>
            </w:pPr>
            <w:r/>
            <w:r>
              <w:rPr>
                <w:rFonts w:ascii="Aptos" w:hAnsi="Aptos" w:eastAsia="Aptos"/>
                <w:b w:val="0"/>
                <w:sz w:val="17"/>
              </w:rPr>
              <w:t>EscenaEvidencial [Validated]</w:t>
            </w:r>
          </w:p>
        </w:tc>
        <w:tc>
          <w:tcPr>
            <w:tcW w:type="dxa" w:w="3744"/>
            <w:vAlign w:val="top"/>
          </w:tcPr>
          <w:p>
            <w:pPr>
              <w:jc w:val="left"/>
            </w:pPr>
            <w:r/>
            <w:r>
              <w:rPr>
                <w:rFonts w:ascii="Aptos" w:hAnsi="Aptos" w:eastAsia="Aptos"/>
                <w:b w:val="0"/>
                <w:sz w:val="17"/>
              </w:rPr>
              <w:t>Solicitud de agregación empresarial</w:t>
            </w:r>
          </w:p>
        </w:tc>
        <w:tc>
          <w:tcPr>
            <w:tcW w:type="dxa" w:w="4896"/>
            <w:vAlign w:val="top"/>
          </w:tcPr>
          <w:p>
            <w:pPr>
              <w:jc w:val="left"/>
            </w:pPr>
            <w:r/>
            <w:r>
              <w:rPr>
                <w:rFonts w:ascii="Aptos" w:hAnsi="Aptos" w:eastAsia="Aptos"/>
                <w:b w:val="0"/>
                <w:sz w:val="17"/>
              </w:rPr>
              <w:t>La escena validada habilita agregación.</w:t>
            </w:r>
          </w:p>
        </w:tc>
      </w:tr>
      <w:tr>
        <w:tc>
          <w:tcPr>
            <w:tcW w:type="dxa" w:w="4032"/>
            <w:vAlign w:val="top"/>
            <w:shd w:fill="D9EAF7"/>
          </w:tcPr>
          <w:p>
            <w:pPr>
              <w:jc w:val="left"/>
            </w:pPr>
            <w:r/>
            <w:r>
              <w:rPr>
                <w:rFonts w:ascii="Aptos" w:hAnsi="Aptos" w:eastAsia="Aptos"/>
                <w:b w:val="0"/>
                <w:sz w:val="17"/>
              </w:rPr>
              <w:t>PeliculaCausalAgregada [Aggregated]</w:t>
            </w:r>
          </w:p>
        </w:tc>
        <w:tc>
          <w:tcPr>
            <w:tcW w:type="dxa" w:w="3744"/>
            <w:vAlign w:val="top"/>
          </w:tcPr>
          <w:p>
            <w:pPr>
              <w:jc w:val="left"/>
            </w:pPr>
            <w:r/>
            <w:r>
              <w:rPr>
                <w:rFonts w:ascii="Aptos" w:hAnsi="Aptos" w:eastAsia="Aptos"/>
                <w:b w:val="0"/>
                <w:sz w:val="17"/>
              </w:rPr>
              <w:t>Solicitud de síntesis experta</w:t>
            </w:r>
          </w:p>
        </w:tc>
        <w:tc>
          <w:tcPr>
            <w:tcW w:type="dxa" w:w="4896"/>
            <w:vAlign w:val="top"/>
          </w:tcPr>
          <w:p>
            <w:pPr>
              <w:jc w:val="left"/>
            </w:pPr>
            <w:r/>
            <w:r>
              <w:rPr>
                <w:rFonts w:ascii="Aptos" w:hAnsi="Aptos" w:eastAsia="Aptos"/>
                <w:b w:val="0"/>
                <w:sz w:val="17"/>
              </w:rPr>
              <w:t>La película agregada habilita composición experta.</w:t>
            </w:r>
          </w:p>
        </w:tc>
      </w:tr>
      <w:tr>
        <w:tc>
          <w:tcPr>
            <w:tcW w:type="dxa" w:w="4032"/>
            <w:vAlign w:val="top"/>
            <w:shd w:fill="D9EAF7"/>
          </w:tcPr>
          <w:p>
            <w:pPr>
              <w:jc w:val="left"/>
            </w:pPr>
            <w:r/>
            <w:r>
              <w:rPr>
                <w:rFonts w:ascii="Aptos" w:hAnsi="Aptos" w:eastAsia="Aptos"/>
                <w:b w:val="0"/>
                <w:sz w:val="17"/>
              </w:rPr>
              <w:t>DiagnosticoExpertoFinal [Delivered]</w:t>
            </w:r>
          </w:p>
        </w:tc>
        <w:tc>
          <w:tcPr>
            <w:tcW w:type="dxa" w:w="3744"/>
            <w:vAlign w:val="top"/>
          </w:tcPr>
          <w:p>
            <w:pPr>
              <w:jc w:val="left"/>
            </w:pPr>
            <w:r/>
            <w:r>
              <w:rPr>
                <w:rFonts w:ascii="Aptos" w:hAnsi="Aptos" w:eastAsia="Aptos"/>
                <w:b w:val="0"/>
                <w:sz w:val="17"/>
              </w:rPr>
              <w:t>Confirmación de entrega/cierre de caso</w:t>
            </w:r>
          </w:p>
        </w:tc>
        <w:tc>
          <w:tcPr>
            <w:tcW w:type="dxa" w:w="4896"/>
            <w:vAlign w:val="top"/>
          </w:tcPr>
          <w:p>
            <w:pPr>
              <w:jc w:val="left"/>
            </w:pPr>
            <w:r/>
            <w:r>
              <w:rPr>
                <w:rFonts w:ascii="Aptos" w:hAnsi="Aptos" w:eastAsia="Aptos"/>
                <w:b w:val="0"/>
                <w:sz w:val="17"/>
              </w:rPr>
              <w:t>El diagnóstico final no cierra el caso por sí mismo; vuelve al core para cierre.</w:t>
            </w:r>
          </w:p>
        </w:tc>
      </w:tr>
      <w:tr>
        <w:tc>
          <w:tcPr>
            <w:tcW w:type="dxa" w:w="4032"/>
            <w:vAlign w:val="top"/>
            <w:shd w:fill="D9EAF7"/>
          </w:tcPr>
          <w:p>
            <w:pPr>
              <w:jc w:val="left"/>
            </w:pPr>
            <w:r/>
            <w:r>
              <w:rPr>
                <w:rFonts w:ascii="Aptos" w:hAnsi="Aptos" w:eastAsia="Aptos"/>
                <w:b w:val="0"/>
                <w:sz w:val="17"/>
              </w:rPr>
              <w:t>ArchitectureConsistencyAssessment [WithFindings]</w:t>
            </w:r>
          </w:p>
        </w:tc>
        <w:tc>
          <w:tcPr>
            <w:tcW w:type="dxa" w:w="3744"/>
            <w:vAlign w:val="top"/>
          </w:tcPr>
          <w:p>
            <w:pPr>
              <w:jc w:val="left"/>
            </w:pPr>
            <w:r/>
            <w:r>
              <w:rPr>
                <w:rFonts w:ascii="Aptos" w:hAnsi="Aptos" w:eastAsia="Aptos"/>
                <w:b w:val="0"/>
                <w:sz w:val="17"/>
              </w:rPr>
              <w:t>Solicitud de corrección de inventario/diagramación</w:t>
            </w:r>
          </w:p>
        </w:tc>
        <w:tc>
          <w:tcPr>
            <w:tcW w:type="dxa" w:w="4896"/>
            <w:vAlign w:val="top"/>
          </w:tcPr>
          <w:p>
            <w:pPr>
              <w:jc w:val="left"/>
            </w:pPr>
            <w:r/>
            <w:r>
              <w:rPr>
                <w:rFonts w:ascii="Aptos" w:hAnsi="Aptos" w:eastAsia="Aptos"/>
                <w:b w:val="0"/>
                <w:sz w:val="17"/>
              </w:rPr>
              <w:t>QA devuelve la inconsistencia a P-SUP-06, no al core.</w:t>
            </w:r>
          </w:p>
        </w:tc>
      </w:tr>
      <w:tr>
        <w:tc>
          <w:tcPr>
            <w:tcW w:type="dxa" w:w="4032"/>
            <w:vAlign w:val="top"/>
            <w:shd w:fill="D9EAF7"/>
          </w:tcPr>
          <w:p>
            <w:pPr>
              <w:jc w:val="left"/>
            </w:pPr>
            <w:r/>
            <w:r>
              <w:rPr>
                <w:rFonts w:ascii="Aptos" w:hAnsi="Aptos" w:eastAsia="Aptos"/>
                <w:b w:val="0"/>
                <w:sz w:val="17"/>
              </w:rPr>
              <w:t>ArchitectureConsistencyAssessment [Satisfied]</w:t>
            </w:r>
          </w:p>
        </w:tc>
        <w:tc>
          <w:tcPr>
            <w:tcW w:type="dxa" w:w="3744"/>
            <w:vAlign w:val="top"/>
          </w:tcPr>
          <w:p>
            <w:pPr>
              <w:jc w:val="left"/>
            </w:pPr>
            <w:r/>
            <w:r>
              <w:rPr>
                <w:rFonts w:ascii="Aptos" w:hAnsi="Aptos" w:eastAsia="Aptos"/>
                <w:b w:val="0"/>
                <w:sz w:val="17"/>
              </w:rPr>
              <w:t>Solicitud de generación de código exportable</w:t>
            </w:r>
          </w:p>
        </w:tc>
        <w:tc>
          <w:tcPr>
            <w:tcW w:type="dxa" w:w="4896"/>
            <w:vAlign w:val="top"/>
          </w:tcPr>
          <w:p>
            <w:pPr>
              <w:jc w:val="left"/>
            </w:pPr>
            <w:r/>
            <w:r>
              <w:rPr>
                <w:rFonts w:ascii="Aptos" w:hAnsi="Aptos" w:eastAsia="Aptos"/>
                <w:b w:val="0"/>
                <w:sz w:val="17"/>
              </w:rPr>
              <w:t>La consistencia satisfecha habilita P-SUP-09.</w:t>
            </w:r>
          </w:p>
        </w:tc>
      </w:tr>
      <w:tr>
        <w:tc>
          <w:tcPr>
            <w:tcW w:type="dxa" w:w="3360"/>
            <w:vAlign w:val="top"/>
          </w:tcPr>
          <w:p>
            <w:r/>
            <w:r>
              <w:rPr>
                <w:b w:val="0"/>
                <w:sz w:val="16"/>
              </w:rPr>
              <w:t>B3/B7 AlignmentDelta [Resolved]</w:t>
            </w:r>
          </w:p>
        </w:tc>
        <w:tc>
          <w:tcPr>
            <w:tcW w:type="dxa" w:w="3360"/>
            <w:vAlign w:val="top"/>
          </w:tcPr>
          <w:p>
            <w:r/>
            <w:r>
              <w:rPr>
                <w:b w:val="0"/>
                <w:sz w:val="16"/>
              </w:rPr>
              <w:t>Solicitud de evaluación de conformance B3/B7</w:t>
            </w:r>
          </w:p>
        </w:tc>
        <w:tc>
          <w:tcPr>
            <w:tcW w:type="dxa" w:w="3360"/>
            <w:vAlign w:val="top"/>
          </w:tcPr>
          <w:p>
            <w:r/>
            <w:r>
              <w:rPr>
                <w:b w:val="0"/>
                <w:sz w:val="16"/>
              </w:rPr>
              <w:t>El delta resuelto habilita consumo limpio por inventario, registries, IR o export según scope.</w:t>
            </w:r>
          </w:p>
        </w:tc>
      </w:tr>
      <w:tr>
        <w:tc>
          <w:tcPr>
            <w:tcW w:type="dxa" w:w="3360"/>
            <w:vAlign w:val="top"/>
          </w:tcPr>
          <w:p>
            <w:r/>
            <w:r>
              <w:rPr>
                <w:b w:val="0"/>
                <w:sz w:val="16"/>
              </w:rPr>
              <w:t>B3/B7 AlignmentDelta [Blocked]</w:t>
            </w:r>
          </w:p>
        </w:tc>
        <w:tc>
          <w:tcPr>
            <w:tcW w:type="dxa" w:w="3360"/>
            <w:vAlign w:val="top"/>
          </w:tcPr>
          <w:p>
            <w:r/>
            <w:r>
              <w:rPr>
                <w:b w:val="0"/>
                <w:sz w:val="16"/>
              </w:rPr>
              <w:t>Solicitud de reentry o revisión metodológica</w:t>
            </w:r>
          </w:p>
        </w:tc>
        <w:tc>
          <w:tcPr>
            <w:tcW w:type="dxa" w:w="3360"/>
            <w:vAlign w:val="top"/>
          </w:tcPr>
          <w:p>
            <w:r/>
            <w:r>
              <w:rPr>
                <w:b w:val="0"/>
                <w:sz w:val="16"/>
              </w:rPr>
              <w:t>El bloqueo vuelve al proceso fuente: SCR/OEE/MDSB/ACA según el tipo de issue.</w:t>
            </w:r>
          </w:p>
        </w:tc>
      </w:tr>
    </w:tbl>
    <w:p/>
    <w:p>
      <w:pPr>
        <w:pStyle w:val="Heading2"/>
      </w:pPr>
      <w:r>
        <w:t>4.4 Regla de no-estados-muertos</w:t>
      </w:r>
    </w:p>
    <w:p>
      <w:r>
        <w:t>Todo target state principal en el PM debe hacer al menos una de dos cosas: informar un milestone al proceso clave o disparar explícitamente el siguiente evento/proceso. Cuando el target state habilita un siguiente soporte, debe aparecer en el mapa como fuente causal del evento correspondiente. Esto evita que un estado quede producido pero sin salida, y evita sobrecentralizar el proceso clave.</w:t>
      </w:r>
    </w:p>
    <w:p>
      <w:r>
        <w:br w:type="page"/>
      </w:r>
    </w:p>
    <w:p>
      <w:pPr>
        <w:pStyle w:val="Heading1"/>
      </w:pPr>
      <w:r>
        <w:t>5. Model of Concepts final</w:t>
      </w:r>
    </w:p>
    <w:p>
      <w:r>
        <w:t>El Model of Concepts establece la ontología mínima de Empresa EVE. No es una base de datos ni un esquema técnico. Incluye clases reales del negocio, sus operaciones, relaciones y multiplicidades. Las clases aquí definidas sostienen los objetos y estados producidos por los Process Flows.</w:t>
      </w:r>
    </w:p>
    <w:p>
      <w:pPr>
        <w:pStyle w:val="Heading2"/>
      </w:pPr>
      <w:r>
        <w:t>5.1 Paquetes ontológicos</w:t>
      </w:r>
    </w:p>
    <w:tbl>
      <w:tblPr>
        <w:tblStyle w:val="TableGrid"/>
        <w:tblW w:type="auto" w:w="0"/>
        <w:jc w:val="center"/>
        <w:tblLook w:firstColumn="1" w:firstRow="1" w:lastColumn="0" w:lastRow="0" w:noHBand="0" w:noVBand="1" w:val="04A0"/>
      </w:tblPr>
      <w:tblGrid>
        <w:gridCol w:w="5040"/>
        <w:gridCol w:w="5040"/>
      </w:tblGrid>
      <w:tr>
        <w:tc>
          <w:tcPr>
            <w:tcW w:type="dxa" w:w="3024"/>
            <w:vAlign w:val="top"/>
            <w:shd w:fill="1F4E79"/>
          </w:tcPr>
          <w:p>
            <w:pPr>
              <w:jc w:val="left"/>
            </w:pPr>
            <w:r/>
            <w:r>
              <w:rPr>
                <w:rFonts w:ascii="Aptos" w:hAnsi="Aptos" w:eastAsia="Aptos"/>
                <w:b/>
                <w:color w:val="FFFFFF"/>
                <w:sz w:val="18"/>
              </w:rPr>
              <w:t>Paquete</w:t>
            </w:r>
          </w:p>
        </w:tc>
        <w:tc>
          <w:tcPr>
            <w:tcW w:type="dxa" w:w="8928"/>
            <w:vAlign w:val="top"/>
            <w:shd w:fill="1F4E79"/>
          </w:tcPr>
          <w:p>
            <w:pPr>
              <w:jc w:val="left"/>
            </w:pPr>
            <w:r/>
            <w:r>
              <w:rPr>
                <w:rFonts w:ascii="Aptos" w:hAnsi="Aptos" w:eastAsia="Aptos"/>
                <w:b/>
                <w:color w:val="FFFFFF"/>
                <w:sz w:val="18"/>
              </w:rPr>
              <w:t>Clases principales</w:t>
            </w:r>
          </w:p>
        </w:tc>
      </w:tr>
      <w:tr>
        <w:tc>
          <w:tcPr>
            <w:tcW w:type="dxa" w:w="3024"/>
            <w:vAlign w:val="top"/>
            <w:shd w:fill="D9EAF7"/>
          </w:tcPr>
          <w:p>
            <w:pPr>
              <w:jc w:val="left"/>
            </w:pPr>
            <w:r/>
            <w:r>
              <w:rPr>
                <w:rFonts w:ascii="Aptos" w:hAnsi="Aptos" w:eastAsia="Aptos"/>
                <w:b w:val="0"/>
                <w:sz w:val="18"/>
              </w:rPr>
              <w:t>Cliente y caso</w:t>
            </w:r>
          </w:p>
        </w:tc>
        <w:tc>
          <w:tcPr>
            <w:tcW w:type="dxa" w:w="8928"/>
            <w:vAlign w:val="top"/>
          </w:tcPr>
          <w:p>
            <w:pPr>
              <w:jc w:val="left"/>
            </w:pPr>
            <w:r/>
            <w:r>
              <w:rPr>
                <w:rFonts w:ascii="Aptos" w:hAnsi="Aptos" w:eastAsia="Aptos"/>
                <w:b w:val="0"/>
                <w:sz w:val="18"/>
              </w:rPr>
              <w:t>EmpresaCliente, ClientEngagement, ClientNeed, EngagementScope, CasoDiagnosticoEVE, SesionDiagnostica.</w:t>
            </w:r>
          </w:p>
        </w:tc>
      </w:tr>
      <w:tr>
        <w:tc>
          <w:tcPr>
            <w:tcW w:type="dxa" w:w="3024"/>
            <w:vAlign w:val="top"/>
            <w:shd w:fill="D9EAF7"/>
          </w:tcPr>
          <w:p>
            <w:pPr>
              <w:jc w:val="left"/>
            </w:pPr>
            <w:r/>
            <w:r>
              <w:rPr>
                <w:rFonts w:ascii="Aptos" w:hAnsi="Aptos" w:eastAsia="Aptos"/>
                <w:b w:val="0"/>
                <w:sz w:val="18"/>
              </w:rPr>
              <w:t>Evidencia y Capa 1.0</w:t>
            </w:r>
          </w:p>
        </w:tc>
        <w:tc>
          <w:tcPr>
            <w:tcW w:type="dxa" w:w="8928"/>
            <w:vAlign w:val="top"/>
          </w:tcPr>
          <w:p>
            <w:r/>
            <w:r>
              <w:rPr>
                <w:b w:val="0"/>
              </w:rPr>
              <w:t>EscenaOperativaRegulada, EvidenciaCapturada, DerivacionCanonica, GapEvidencia, FlagConsistencia, SceneCanonicalRecord, EvidenceBundle, TransductionReadinessAssessment.</w:t>
              <w:br/>
              <w:br/>
              <w:t>Se agregan como clases/artefactos gobernados: OutputHandoffRecord, ReceiverFeedbackObject, OperationalExceptionEvidence y PreclassificationRecord.</w:t>
            </w:r>
          </w:p>
        </w:tc>
      </w:tr>
      <w:tr>
        <w:tc>
          <w:tcPr>
            <w:tcW w:type="dxa" w:w="3024"/>
            <w:vAlign w:val="top"/>
            <w:shd w:fill="D9EAF7"/>
          </w:tcPr>
          <w:p>
            <w:pPr>
              <w:jc w:val="left"/>
            </w:pPr>
            <w:r/>
            <w:r>
              <w:rPr>
                <w:rFonts w:ascii="Aptos" w:hAnsi="Aptos" w:eastAsia="Aptos"/>
                <w:b w:val="0"/>
                <w:sz w:val="18"/>
              </w:rPr>
              <w:t>Transducción Capa 2.0</w:t>
            </w:r>
          </w:p>
        </w:tc>
        <w:tc>
          <w:tcPr>
            <w:tcW w:type="dxa" w:w="8928"/>
            <w:vAlign w:val="top"/>
          </w:tcPr>
          <w:p>
            <w:pPr>
              <w:jc w:val="left"/>
            </w:pPr>
            <w:r/>
            <w:r>
              <w:rPr>
                <w:rFonts w:ascii="Aptos" w:hAnsi="Aptos" w:eastAsia="Aptos"/>
                <w:b w:val="0"/>
                <w:sz w:val="18"/>
              </w:rPr>
              <w:t>ElementoMMABP, HipotesisVSMPrimaria, InconsistenciaMMABP, NodoEVELocal, ActorFuncionalEVE, ActoObservable, EscenaEvidencial, TraduccionAHEMaterial.</w:t>
            </w:r>
          </w:p>
        </w:tc>
      </w:tr>
      <w:tr>
        <w:tc>
          <w:tcPr>
            <w:tcW w:type="dxa" w:w="3024"/>
            <w:vAlign w:val="top"/>
            <w:shd w:fill="D9EAF7"/>
          </w:tcPr>
          <w:p>
            <w:pPr>
              <w:jc w:val="left"/>
            </w:pPr>
            <w:r/>
            <w:r>
              <w:rPr>
                <w:rFonts w:ascii="Aptos" w:hAnsi="Aptos" w:eastAsia="Aptos"/>
                <w:b w:val="0"/>
                <w:sz w:val="18"/>
              </w:rPr>
              <w:t>Agregación Capa 2.5</w:t>
            </w:r>
          </w:p>
        </w:tc>
        <w:tc>
          <w:tcPr>
            <w:tcW w:type="dxa" w:w="8928"/>
            <w:vAlign w:val="top"/>
          </w:tcPr>
          <w:p>
            <w:pPr>
              <w:jc w:val="left"/>
            </w:pPr>
            <w:r/>
            <w:r>
              <w:rPr>
                <w:rFonts w:ascii="Aptos" w:hAnsi="Aptos" w:eastAsia="Aptos"/>
                <w:b w:val="0"/>
                <w:sz w:val="18"/>
              </w:rPr>
              <w:t>SceneSet, AggregationIndex, PatronCausalMultirol, PeliculaCausalAgregada, SenalMonetizable, PerdidaMonetizable, BloqueoAHEAgregado.</w:t>
            </w:r>
          </w:p>
        </w:tc>
      </w:tr>
      <w:tr>
        <w:tc>
          <w:tcPr>
            <w:tcW w:type="dxa" w:w="3024"/>
            <w:vAlign w:val="top"/>
            <w:shd w:fill="D9EAF7"/>
          </w:tcPr>
          <w:p>
            <w:pPr>
              <w:jc w:val="left"/>
            </w:pPr>
            <w:r/>
            <w:r>
              <w:rPr>
                <w:rFonts w:ascii="Aptos" w:hAnsi="Aptos" w:eastAsia="Aptos"/>
                <w:b w:val="0"/>
                <w:sz w:val="18"/>
              </w:rPr>
              <w:t>Síntesis Capa 3</w:t>
            </w:r>
          </w:p>
        </w:tc>
        <w:tc>
          <w:tcPr>
            <w:tcW w:type="dxa" w:w="8928"/>
            <w:vAlign w:val="top"/>
          </w:tcPr>
          <w:p>
            <w:pPr>
              <w:jc w:val="left"/>
            </w:pPr>
            <w:r/>
            <w:r>
              <w:rPr>
                <w:rFonts w:ascii="Aptos" w:hAnsi="Aptos" w:eastAsia="Aptos"/>
                <w:b w:val="0"/>
                <w:sz w:val="18"/>
              </w:rPr>
              <w:t>SynthesisCase, NarrativaFinalCliente, TeoremaInevitabilidad, RecomendacionConsultiva, DiagnosticoExpertoFinal.</w:t>
            </w:r>
          </w:p>
        </w:tc>
      </w:tr>
      <w:tr>
        <w:tc>
          <w:tcPr>
            <w:tcW w:type="dxa" w:w="3024"/>
            <w:vAlign w:val="top"/>
            <w:shd w:fill="D9EAF7"/>
          </w:tcPr>
          <w:p>
            <w:pPr>
              <w:jc w:val="left"/>
            </w:pPr>
            <w:r/>
            <w:r>
              <w:rPr>
                <w:rFonts w:ascii="Aptos" w:hAnsi="Aptos" w:eastAsia="Aptos"/>
                <w:b w:val="0"/>
                <w:sz w:val="18"/>
              </w:rPr>
              <w:t>Producción Paralela</w:t>
            </w:r>
          </w:p>
        </w:tc>
        <w:tc>
          <w:tcPr>
            <w:tcW w:type="dxa" w:w="8928"/>
            <w:vAlign w:val="top"/>
          </w:tcPr>
          <w:p>
            <w:r/>
            <w:r>
              <w:rPr>
                <w:b w:val="0"/>
              </w:rPr>
              <w:t>PaqueteProduccionParalelaMMABP, SourceSceneIndex, StructuralCandidateSet, StructuralFactSet, InventarioMMABP, QuadrantRegistrySet, PMRegistry, PFRegistry, MoCRegistry, OLCRegistry, MMABPIR.</w:t>
              <w:br/>
              <w:br/>
              <w:t>Se agregan candidate admissibility rules B3/B7, B3/B7 AlignmentDelta y boundary metadata no diagnóstica.</w:t>
            </w:r>
          </w:p>
        </w:tc>
      </w:tr>
      <w:tr>
        <w:tc>
          <w:tcPr>
            <w:tcW w:type="dxa" w:w="3024"/>
            <w:vAlign w:val="top"/>
            <w:shd w:fill="D9EAF7"/>
          </w:tcPr>
          <w:p>
            <w:pPr>
              <w:jc w:val="left"/>
            </w:pPr>
            <w:r/>
            <w:r>
              <w:rPr>
                <w:rFonts w:ascii="Aptos" w:hAnsi="Aptos" w:eastAsia="Aptos"/>
                <w:b w:val="0"/>
                <w:sz w:val="18"/>
              </w:rPr>
              <w:t>QA y exportación</w:t>
            </w:r>
          </w:p>
        </w:tc>
        <w:tc>
          <w:tcPr>
            <w:tcW w:type="dxa" w:w="8928"/>
            <w:vAlign w:val="top"/>
          </w:tcPr>
          <w:p>
            <w:r/>
            <w:r>
              <w:rPr>
                <w:b w:val="0"/>
              </w:rPr>
              <w:t>ConformanceAssessment, ConsistencyCheck, CompositeConsistencyAssessment, ArchitectureFindingSet, ArchitectureConsistencyAssessment, ExportCodePackage, BPMNCodePackage, PlantUMLCodePackage.</w:t>
              <w:br/>
              <w:br/>
              <w:t>Se agregan B3RouteConformanceCheck, B7BoundaryCheck y B3B7AlignmentFinding.</w:t>
            </w:r>
          </w:p>
        </w:tc>
      </w:tr>
    </w:tbl>
    <w:p/>
    <w:p>
      <w:pPr>
        <w:pStyle w:val="Heading2"/>
      </w:pPr>
      <w:r>
        <w:t>5.2 Clases núcleo con operaciones</w:t>
      </w:r>
    </w:p>
    <w:tbl>
      <w:tblPr>
        <w:tblStyle w:val="TableGrid"/>
        <w:tblW w:type="auto" w:w="0"/>
        <w:jc w:val="center"/>
        <w:tblLook w:firstColumn="1" w:firstRow="1" w:lastColumn="0" w:lastRow="0" w:noHBand="0" w:noVBand="1" w:val="04A0"/>
      </w:tblPr>
      <w:tblGrid>
        <w:gridCol w:w="3360"/>
        <w:gridCol w:w="3360"/>
        <w:gridCol w:w="3360"/>
      </w:tblGrid>
      <w:tr>
        <w:tc>
          <w:tcPr>
            <w:tcW w:type="dxa" w:w="2592"/>
            <w:vAlign w:val="top"/>
            <w:shd w:fill="1F4E79"/>
          </w:tcPr>
          <w:p>
            <w:pPr>
              <w:jc w:val="left"/>
            </w:pPr>
            <w:r/>
            <w:r>
              <w:rPr>
                <w:rFonts w:ascii="Aptos" w:hAnsi="Aptos" w:eastAsia="Aptos"/>
                <w:b/>
                <w:color w:val="FFFFFF"/>
                <w:sz w:val="15"/>
              </w:rPr>
              <w:t>Clase</w:t>
            </w:r>
          </w:p>
        </w:tc>
        <w:tc>
          <w:tcPr>
            <w:tcW w:type="dxa" w:w="4320"/>
            <w:vAlign w:val="top"/>
            <w:shd w:fill="1F4E79"/>
          </w:tcPr>
          <w:p>
            <w:pPr>
              <w:jc w:val="left"/>
            </w:pPr>
            <w:r/>
            <w:r>
              <w:rPr>
                <w:rFonts w:ascii="Aptos" w:hAnsi="Aptos" w:eastAsia="Aptos"/>
                <w:b/>
                <w:color w:val="FFFFFF"/>
                <w:sz w:val="15"/>
              </w:rPr>
              <w:t>Definición</w:t>
            </w:r>
          </w:p>
        </w:tc>
        <w:tc>
          <w:tcPr>
            <w:tcW w:type="dxa" w:w="6336"/>
            <w:vAlign w:val="top"/>
            <w:shd w:fill="1F4E79"/>
          </w:tcPr>
          <w:p>
            <w:pPr>
              <w:jc w:val="left"/>
            </w:pPr>
            <w:r/>
            <w:r>
              <w:rPr>
                <w:rFonts w:ascii="Aptos" w:hAnsi="Aptos" w:eastAsia="Aptos"/>
                <w:b/>
                <w:color w:val="FFFFFF"/>
                <w:sz w:val="15"/>
              </w:rPr>
              <w:t>Operaciones</w:t>
            </w:r>
          </w:p>
        </w:tc>
      </w:tr>
      <w:tr>
        <w:tc>
          <w:tcPr>
            <w:tcW w:type="dxa" w:w="2592"/>
            <w:vAlign w:val="top"/>
            <w:shd w:fill="D9EAF7"/>
          </w:tcPr>
          <w:p>
            <w:pPr>
              <w:jc w:val="left"/>
            </w:pPr>
            <w:r/>
            <w:r>
              <w:rPr>
                <w:rFonts w:ascii="Aptos" w:hAnsi="Aptos" w:eastAsia="Aptos"/>
                <w:b w:val="0"/>
                <w:sz w:val="15"/>
              </w:rPr>
              <w:t>CasoDiagnosticoEVE</w:t>
            </w:r>
          </w:p>
        </w:tc>
        <w:tc>
          <w:tcPr>
            <w:tcW w:type="dxa" w:w="4320"/>
            <w:vAlign w:val="top"/>
          </w:tcPr>
          <w:p>
            <w:pPr>
              <w:jc w:val="left"/>
            </w:pPr>
            <w:r/>
            <w:r>
              <w:rPr>
                <w:rFonts w:ascii="Aptos" w:hAnsi="Aptos" w:eastAsia="Aptos"/>
                <w:b w:val="0"/>
                <w:sz w:val="15"/>
              </w:rPr>
              <w:t>Unidad diagnóstica de extremo a extremo.</w:t>
            </w:r>
          </w:p>
        </w:tc>
        <w:tc>
          <w:tcPr>
            <w:tcW w:type="dxa" w:w="6336"/>
            <w:vAlign w:val="top"/>
          </w:tcPr>
          <w:p>
            <w:pPr>
              <w:jc w:val="left"/>
            </w:pPr>
            <w:r/>
            <w:r>
              <w:rPr>
                <w:rFonts w:ascii="Aptos" w:hAnsi="Aptos" w:eastAsia="Aptos"/>
                <w:b w:val="0"/>
                <w:sz w:val="15"/>
              </w:rPr>
              <w:t>abrirCaso(), registrarMilestone(), recibirDiagnosticoFinal(), confirmarEntrega(), cerrarCasoEntregado(), cerrarSinSuficiencia(), cancelarCaso().</w:t>
            </w:r>
          </w:p>
        </w:tc>
      </w:tr>
      <w:tr>
        <w:tc>
          <w:tcPr>
            <w:tcW w:type="dxa" w:w="2592"/>
            <w:vAlign w:val="top"/>
            <w:shd w:fill="D9EAF7"/>
          </w:tcPr>
          <w:p>
            <w:pPr>
              <w:jc w:val="left"/>
            </w:pPr>
            <w:r/>
            <w:r>
              <w:rPr>
                <w:rFonts w:ascii="Aptos" w:hAnsi="Aptos" w:eastAsia="Aptos"/>
                <w:b w:val="0"/>
                <w:sz w:val="15"/>
              </w:rPr>
              <w:t>SceneCanonicalRecord</w:t>
            </w:r>
          </w:p>
        </w:tc>
        <w:tc>
          <w:tcPr>
            <w:tcW w:type="dxa" w:w="4320"/>
            <w:vAlign w:val="top"/>
          </w:tcPr>
          <w:p>
            <w:pPr>
              <w:jc w:val="left"/>
            </w:pPr>
            <w:r/>
            <w:r>
              <w:rPr>
                <w:rFonts w:ascii="Aptos" w:hAnsi="Aptos" w:eastAsia="Aptos"/>
                <w:b w:val="0"/>
                <w:sz w:val="15"/>
              </w:rPr>
              <w:t>Record canónico de una escena operativa regulada.</w:t>
            </w:r>
          </w:p>
        </w:tc>
        <w:tc>
          <w:tcPr>
            <w:tcW w:type="dxa" w:w="6336"/>
            <w:vAlign w:val="top"/>
          </w:tcPr>
          <w:p>
            <w:pPr>
              <w:jc w:val="left"/>
            </w:pPr>
            <w:r/>
            <w:r>
              <w:rPr>
                <w:rFonts w:ascii="Aptos" w:hAnsi="Aptos" w:eastAsia="Aptos"/>
                <w:b w:val="0"/>
                <w:sz w:val="15"/>
              </w:rPr>
              <w:t>crearRecord(), agregarEvidencia(), derivarCanonico(), registrarGap(), evaluarConformance(), consolidar(), bloquear().</w:t>
            </w:r>
          </w:p>
        </w:tc>
      </w:tr>
      <w:tr>
        <w:tc>
          <w:tcPr>
            <w:tcW w:type="dxa" w:w="2592"/>
            <w:vAlign w:val="top"/>
            <w:shd w:fill="D9EAF7"/>
          </w:tcPr>
          <w:p>
            <w:pPr>
              <w:jc w:val="left"/>
            </w:pPr>
            <w:r/>
            <w:r>
              <w:rPr>
                <w:rFonts w:ascii="Aptos" w:hAnsi="Aptos" w:eastAsia="Aptos"/>
                <w:b w:val="0"/>
                <w:sz w:val="15"/>
              </w:rPr>
              <w:t>EvidenceBundle</w:t>
            </w:r>
          </w:p>
        </w:tc>
        <w:tc>
          <w:tcPr>
            <w:tcW w:type="dxa" w:w="4320"/>
            <w:vAlign w:val="top"/>
          </w:tcPr>
          <w:p>
            <w:pPr>
              <w:jc w:val="left"/>
            </w:pPr>
            <w:r/>
            <w:r>
              <w:rPr>
                <w:rFonts w:ascii="Aptos" w:hAnsi="Aptos" w:eastAsia="Aptos"/>
                <w:b w:val="0"/>
                <w:sz w:val="15"/>
              </w:rPr>
              <w:t>Paquete estructural listo para transducción causal.</w:t>
            </w:r>
          </w:p>
        </w:tc>
        <w:tc>
          <w:tcPr>
            <w:tcW w:type="dxa" w:w="6336"/>
            <w:vAlign w:val="top"/>
          </w:tcPr>
          <w:p>
            <w:pPr>
              <w:jc w:val="left"/>
            </w:pPr>
            <w:r/>
            <w:r>
              <w:rPr>
                <w:rFonts w:ascii="Aptos" w:hAnsi="Aptos" w:eastAsia="Aptos"/>
                <w:b w:val="0"/>
                <w:sz w:val="15"/>
              </w:rPr>
              <w:t>crearBundle(), agregarSceneCanonicalRecord(), verificarTrazabilidad(), evaluarReadiness(), marcarReadyForTransduction(), bloquear().</w:t>
            </w:r>
          </w:p>
        </w:tc>
      </w:tr>
      <w:tr>
        <w:tc>
          <w:tcPr>
            <w:tcW w:type="dxa" w:w="2592"/>
            <w:vAlign w:val="top"/>
            <w:shd w:fill="D9EAF7"/>
          </w:tcPr>
          <w:p>
            <w:pPr>
              <w:jc w:val="left"/>
            </w:pPr>
            <w:r/>
            <w:r>
              <w:rPr>
                <w:rFonts w:ascii="Aptos" w:hAnsi="Aptos" w:eastAsia="Aptos"/>
                <w:b w:val="0"/>
                <w:sz w:val="15"/>
              </w:rPr>
              <w:t>EscenaEvidencial</w:t>
            </w:r>
          </w:p>
        </w:tc>
        <w:tc>
          <w:tcPr>
            <w:tcW w:type="dxa" w:w="4320"/>
            <w:vAlign w:val="top"/>
          </w:tcPr>
          <w:p>
            <w:pPr>
              <w:jc w:val="left"/>
            </w:pPr>
            <w:r/>
            <w:r>
              <w:rPr>
                <w:rFonts w:ascii="Aptos" w:hAnsi="Aptos" w:eastAsia="Aptos"/>
                <w:b w:val="0"/>
                <w:sz w:val="15"/>
              </w:rPr>
              <w:t>Escena causal situada por actor funcional.</w:t>
            </w:r>
          </w:p>
        </w:tc>
        <w:tc>
          <w:tcPr>
            <w:tcW w:type="dxa" w:w="6336"/>
            <w:vAlign w:val="top"/>
          </w:tcPr>
          <w:p>
            <w:pPr>
              <w:jc w:val="left"/>
            </w:pPr>
            <w:r/>
            <w:r>
              <w:rPr>
                <w:rFonts w:ascii="Aptos" w:hAnsi="Aptos" w:eastAsia="Aptos"/>
                <w:b w:val="0"/>
                <w:sz w:val="15"/>
              </w:rPr>
              <w:t>construir(), vincularInconsistencia(), manifestarNodoLocal(), situarAHE(), validar(), bloquearPorCausalidadInsuficiente().</w:t>
            </w:r>
          </w:p>
        </w:tc>
      </w:tr>
      <w:tr>
        <w:tc>
          <w:tcPr>
            <w:tcW w:type="dxa" w:w="2592"/>
            <w:vAlign w:val="top"/>
            <w:shd w:fill="D9EAF7"/>
          </w:tcPr>
          <w:p>
            <w:pPr>
              <w:jc w:val="left"/>
            </w:pPr>
            <w:r/>
            <w:r>
              <w:rPr>
                <w:rFonts w:ascii="Aptos" w:hAnsi="Aptos" w:eastAsia="Aptos"/>
                <w:b w:val="0"/>
                <w:sz w:val="15"/>
              </w:rPr>
              <w:t>PeliculaCausalAgregada</w:t>
            </w:r>
          </w:p>
        </w:tc>
        <w:tc>
          <w:tcPr>
            <w:tcW w:type="dxa" w:w="4320"/>
            <w:vAlign w:val="top"/>
          </w:tcPr>
          <w:p>
            <w:pPr>
              <w:jc w:val="left"/>
            </w:pPr>
            <w:r/>
            <w:r>
              <w:rPr>
                <w:rFonts w:ascii="Aptos" w:hAnsi="Aptos" w:eastAsia="Aptos"/>
                <w:b w:val="0"/>
                <w:sz w:val="15"/>
              </w:rPr>
              <w:t>Composición causal empresarial derivada de escenas validadas.</w:t>
            </w:r>
          </w:p>
        </w:tc>
        <w:tc>
          <w:tcPr>
            <w:tcW w:type="dxa" w:w="6336"/>
            <w:vAlign w:val="top"/>
          </w:tcPr>
          <w:p>
            <w:pPr>
              <w:jc w:val="left"/>
            </w:pPr>
            <w:r/>
            <w:r>
              <w:rPr>
                <w:rFonts w:ascii="Aptos" w:hAnsi="Aptos" w:eastAsia="Aptos"/>
                <w:b w:val="0"/>
                <w:sz w:val="15"/>
              </w:rPr>
              <w:t>recibirEscenas(), construirIndice(), detectarPatron(), estimarPerdida(), componer(), validarTrazabilidad(), agregar().</w:t>
            </w:r>
          </w:p>
        </w:tc>
      </w:tr>
      <w:tr>
        <w:tc>
          <w:tcPr>
            <w:tcW w:type="dxa" w:w="2592"/>
            <w:vAlign w:val="top"/>
            <w:shd w:fill="D9EAF7"/>
          </w:tcPr>
          <w:p>
            <w:pPr>
              <w:jc w:val="left"/>
            </w:pPr>
            <w:r/>
            <w:r>
              <w:rPr>
                <w:rFonts w:ascii="Aptos" w:hAnsi="Aptos" w:eastAsia="Aptos"/>
                <w:b w:val="0"/>
                <w:sz w:val="15"/>
              </w:rPr>
              <w:t>DiagnosticoExpertoFinal</w:t>
            </w:r>
          </w:p>
        </w:tc>
        <w:tc>
          <w:tcPr>
            <w:tcW w:type="dxa" w:w="4320"/>
            <w:vAlign w:val="top"/>
          </w:tcPr>
          <w:p>
            <w:pPr>
              <w:jc w:val="left"/>
            </w:pPr>
            <w:r/>
            <w:r>
              <w:rPr>
                <w:rFonts w:ascii="Aptos" w:hAnsi="Aptos" w:eastAsia="Aptos"/>
                <w:b w:val="0"/>
                <w:sz w:val="15"/>
              </w:rPr>
              <w:t>Entregable experto que integra narrativa, teorema y recomendación.</w:t>
            </w:r>
          </w:p>
        </w:tc>
        <w:tc>
          <w:tcPr>
            <w:tcW w:type="dxa" w:w="6336"/>
            <w:vAlign w:val="top"/>
          </w:tcPr>
          <w:p>
            <w:pPr>
              <w:jc w:val="left"/>
            </w:pPr>
            <w:r/>
            <w:r>
              <w:rPr>
                <w:rFonts w:ascii="Aptos" w:hAnsi="Aptos" w:eastAsia="Aptos"/>
                <w:b w:val="0"/>
                <w:sz w:val="15"/>
              </w:rPr>
              <w:t>crear(), verificarTrazabilidad(), redactarNarrativa(), formularTeorema(), redactarRecomendacion(), aprobar(), entregar().</w:t>
            </w:r>
          </w:p>
        </w:tc>
      </w:tr>
      <w:tr>
        <w:tc>
          <w:tcPr>
            <w:tcW w:type="dxa" w:w="2592"/>
            <w:vAlign w:val="top"/>
            <w:shd w:fill="D9EAF7"/>
          </w:tcPr>
          <w:p>
            <w:pPr>
              <w:jc w:val="left"/>
            </w:pPr>
            <w:r/>
            <w:r>
              <w:rPr>
                <w:rFonts w:ascii="Aptos" w:hAnsi="Aptos" w:eastAsia="Aptos"/>
                <w:b w:val="0"/>
                <w:sz w:val="15"/>
              </w:rPr>
              <w:t>PaqueteProduccionParalelaMMABP</w:t>
            </w:r>
          </w:p>
        </w:tc>
        <w:tc>
          <w:tcPr>
            <w:tcW w:type="dxa" w:w="4320"/>
            <w:vAlign w:val="top"/>
          </w:tcPr>
          <w:p>
            <w:pPr>
              <w:jc w:val="left"/>
            </w:pPr>
            <w:r/>
            <w:r>
              <w:rPr>
                <w:rFonts w:ascii="Aptos" w:hAnsi="Aptos" w:eastAsia="Aptos"/>
                <w:b w:val="0"/>
                <w:sz w:val="15"/>
              </w:rPr>
              <w:t>Unidad lateral que produce inventario, registros, IR y exportación.</w:t>
            </w:r>
          </w:p>
        </w:tc>
        <w:tc>
          <w:tcPr>
            <w:tcW w:type="dxa" w:w="6336"/>
            <w:vAlign w:val="top"/>
          </w:tcPr>
          <w:p>
            <w:pPr>
              <w:jc w:val="left"/>
            </w:pPr>
            <w:r/>
            <w:r>
              <w:rPr>
                <w:rFonts w:ascii="Aptos" w:hAnsi="Aptos" w:eastAsia="Aptos"/>
                <w:b w:val="0"/>
                <w:sz w:val="15"/>
              </w:rPr>
              <w:t>recibirSourceBundle(), extraerCandidatos(), consolidarHechos(), resolverSemantica(), construirRegistros(), proyectarIR(), procesarRework().</w:t>
            </w:r>
          </w:p>
        </w:tc>
      </w:tr>
      <w:tr>
        <w:tc>
          <w:tcPr>
            <w:tcW w:type="dxa" w:w="2592"/>
            <w:vAlign w:val="top"/>
            <w:shd w:fill="D9EAF7"/>
          </w:tcPr>
          <w:p>
            <w:pPr>
              <w:jc w:val="left"/>
            </w:pPr>
            <w:r/>
            <w:r>
              <w:rPr>
                <w:rFonts w:ascii="Aptos" w:hAnsi="Aptos" w:eastAsia="Aptos"/>
                <w:b w:val="0"/>
                <w:sz w:val="15"/>
              </w:rPr>
              <w:t>ArchitectureConsistencyAssessment</w:t>
            </w:r>
          </w:p>
        </w:tc>
        <w:tc>
          <w:tcPr>
            <w:tcW w:type="dxa" w:w="4320"/>
            <w:vAlign w:val="top"/>
          </w:tcPr>
          <w:p>
            <w:pPr>
              <w:jc w:val="left"/>
            </w:pPr>
            <w:r/>
            <w:r>
              <w:rPr>
                <w:rFonts w:ascii="Aptos" w:hAnsi="Aptos" w:eastAsia="Aptos"/>
                <w:b w:val="0"/>
                <w:sz w:val="15"/>
              </w:rPr>
              <w:t>Resultado de QA arquitectónico.</w:t>
            </w:r>
          </w:p>
        </w:tc>
        <w:tc>
          <w:tcPr>
            <w:tcW w:type="dxa" w:w="6336"/>
            <w:vAlign w:val="top"/>
          </w:tcPr>
          <w:p>
            <w:pPr>
              <w:jc w:val="left"/>
            </w:pPr>
            <w:r/>
            <w:r>
              <w:rPr>
                <w:rFonts w:ascii="Aptos" w:hAnsi="Aptos" w:eastAsia="Aptos"/>
                <w:b w:val="0"/>
                <w:sz w:val="15"/>
              </w:rPr>
              <w:t>evaluarConformance(), evaluarConsistency(), clasificarFindings(), satisfacer(), bloquear(), devolverAProduccionParalela().</w:t>
            </w:r>
          </w:p>
        </w:tc>
      </w:tr>
      <w:tr>
        <w:tc>
          <w:tcPr>
            <w:tcW w:type="dxa" w:w="2592"/>
            <w:vAlign w:val="top"/>
            <w:shd w:fill="D9EAF7"/>
          </w:tcPr>
          <w:p>
            <w:pPr>
              <w:jc w:val="left"/>
            </w:pPr>
            <w:r/>
            <w:r>
              <w:rPr>
                <w:rFonts w:ascii="Aptos" w:hAnsi="Aptos" w:eastAsia="Aptos"/>
                <w:b w:val="0"/>
                <w:sz w:val="15"/>
              </w:rPr>
              <w:t>ExportCodePackage</w:t>
            </w:r>
          </w:p>
        </w:tc>
        <w:tc>
          <w:tcPr>
            <w:tcW w:type="dxa" w:w="4320"/>
            <w:vAlign w:val="top"/>
          </w:tcPr>
          <w:p>
            <w:pPr>
              <w:jc w:val="left"/>
            </w:pPr>
            <w:r/>
            <w:r>
              <w:rPr>
                <w:rFonts w:ascii="Aptos" w:hAnsi="Aptos" w:eastAsia="Aptos"/>
                <w:b w:val="0"/>
                <w:sz w:val="15"/>
              </w:rPr>
              <w:t>Paquete técnico generado desde IR validado.</w:t>
            </w:r>
          </w:p>
        </w:tc>
        <w:tc>
          <w:tcPr>
            <w:tcW w:type="dxa" w:w="6336"/>
            <w:vAlign w:val="top"/>
          </w:tcPr>
          <w:p>
            <w:pPr>
              <w:jc w:val="left"/>
            </w:pPr>
            <w:r/>
            <w:r>
              <w:rPr>
                <w:rFonts w:ascii="Aptos" w:hAnsi="Aptos" w:eastAsia="Aptos"/>
                <w:b w:val="0"/>
                <w:sz w:val="15"/>
              </w:rPr>
              <w:t>generarBPMN(), generarPlantUML(), validarSintaxis(), empaquetar(), marcarGenerated().</w:t>
            </w:r>
          </w:p>
        </w:tc>
      </w:tr>
      <w:tr>
        <w:tc>
          <w:tcPr>
            <w:tcW w:type="dxa" w:w="2592"/>
            <w:vAlign w:val="top"/>
            <w:shd w:fill="D9EAF7"/>
          </w:tcPr>
          <w:p>
            <w:pPr>
              <w:jc w:val="left"/>
            </w:pPr>
            <w:r/>
            <w:r>
              <w:rPr>
                <w:rFonts w:ascii="Aptos" w:hAnsi="Aptos" w:eastAsia="Aptos"/>
                <w:b w:val="0"/>
                <w:sz w:val="15"/>
              </w:rPr>
              <w:t>ClientEngagement</w:t>
            </w:r>
          </w:p>
        </w:tc>
        <w:tc>
          <w:tcPr>
            <w:tcW w:type="dxa" w:w="4320"/>
            <w:vAlign w:val="top"/>
          </w:tcPr>
          <w:p>
            <w:pPr>
              <w:jc w:val="left"/>
            </w:pPr>
            <w:r/>
            <w:r>
              <w:rPr>
                <w:rFonts w:ascii="Aptos" w:hAnsi="Aptos" w:eastAsia="Aptos"/>
                <w:b w:val="0"/>
                <w:sz w:val="15"/>
              </w:rPr>
              <w:t>Relación operativa con cliente desde necesidad hasta cierre.</w:t>
            </w:r>
          </w:p>
        </w:tc>
        <w:tc>
          <w:tcPr>
            <w:tcW w:type="dxa" w:w="6336"/>
            <w:vAlign w:val="top"/>
          </w:tcPr>
          <w:p>
            <w:pPr>
              <w:jc w:val="left"/>
            </w:pPr>
            <w:r/>
            <w:r>
              <w:rPr>
                <w:rFonts w:ascii="Aptos" w:hAnsi="Aptos" w:eastAsia="Aptos"/>
                <w:b w:val="0"/>
                <w:sz w:val="15"/>
              </w:rPr>
              <w:t>registrarNecesidad(), definirAlcance(), aceptarDiagnostico(), habilitarSesion(), confirmarEntrega(), cerrar(), cancelar().</w:t>
            </w:r>
          </w:p>
        </w:tc>
      </w:tr>
      <w:tr>
        <w:tc>
          <w:tcPr>
            <w:tcW w:type="dxa" w:w="3360"/>
            <w:vAlign w:val="top"/>
          </w:tcPr>
          <w:p>
            <w:r/>
            <w:r>
              <w:rPr>
                <w:b w:val="0"/>
                <w:sz w:val="16"/>
              </w:rPr>
              <w:t>OperationalExceptionEvidence</w:t>
            </w:r>
          </w:p>
        </w:tc>
        <w:tc>
          <w:tcPr>
            <w:tcW w:type="dxa" w:w="3360"/>
            <w:vAlign w:val="top"/>
          </w:tcPr>
          <w:p>
            <w:r/>
            <w:r>
              <w:rPr>
                <w:b w:val="0"/>
                <w:sz w:val="16"/>
              </w:rPr>
              <w:t>Evidencia operacional crítica derivada de excepción de transformación o feedback operativo receptor.</w:t>
            </w:r>
          </w:p>
        </w:tc>
        <w:tc>
          <w:tcPr>
            <w:tcW w:type="dxa" w:w="3360"/>
            <w:vAlign w:val="top"/>
          </w:tcPr>
          <w:p>
            <w:r/>
            <w:r>
              <w:rPr>
                <w:b w:val="0"/>
                <w:sz w:val="16"/>
              </w:rPr>
              <w:t>crearOEE(), vincularRouteRef(), validarRutaCanonica(), bloquearPorRutaAusente().</w:t>
            </w:r>
          </w:p>
        </w:tc>
      </w:tr>
      <w:tr>
        <w:tc>
          <w:tcPr>
            <w:tcW w:type="dxa" w:w="3360"/>
            <w:vAlign w:val="top"/>
          </w:tcPr>
          <w:p>
            <w:r/>
            <w:r>
              <w:rPr>
                <w:b w:val="0"/>
                <w:sz w:val="16"/>
              </w:rPr>
              <w:t>ReceiverFeedbackObject</w:t>
            </w:r>
          </w:p>
        </w:tc>
        <w:tc>
          <w:tcPr>
            <w:tcW w:type="dxa" w:w="3360"/>
            <w:vAlign w:val="top"/>
          </w:tcPr>
          <w:p>
            <w:r/>
            <w:r>
              <w:rPr>
                <w:b w:val="0"/>
                <w:sz w:val="16"/>
              </w:rPr>
              <w:t>Objeto especializado que materializa feedback operativo del receptor separado de satisfacción/aceptación.</w:t>
            </w:r>
          </w:p>
        </w:tc>
        <w:tc>
          <w:tcPr>
            <w:tcW w:type="dxa" w:w="3360"/>
            <w:vAlign w:val="top"/>
          </w:tcPr>
          <w:p>
            <w:r/>
            <w:r>
              <w:rPr>
                <w:b w:val="0"/>
                <w:sz w:val="16"/>
              </w:rPr>
              <w:t>capturarFeedback(), clasificarFeedback(), vincularHandoff(), marcarRouteMissing().</w:t>
            </w:r>
          </w:p>
        </w:tc>
      </w:tr>
      <w:tr>
        <w:tc>
          <w:tcPr>
            <w:tcW w:type="dxa" w:w="3360"/>
            <w:vAlign w:val="top"/>
          </w:tcPr>
          <w:p>
            <w:r/>
            <w:r>
              <w:rPr>
                <w:b w:val="0"/>
                <w:sz w:val="16"/>
              </w:rPr>
              <w:t>PreclassificationRecord</w:t>
            </w:r>
          </w:p>
        </w:tc>
        <w:tc>
          <w:tcPr>
            <w:tcW w:type="dxa" w:w="3360"/>
            <w:vAlign w:val="top"/>
          </w:tcPr>
          <w:p>
            <w:r/>
            <w:r>
              <w:rPr>
                <w:b w:val="0"/>
                <w:sz w:val="16"/>
              </w:rPr>
              <w:t>Registro interno de lectura preliminar B7 no diagnóstica y microconfirmaciones ligeras.</w:t>
            </w:r>
          </w:p>
        </w:tc>
        <w:tc>
          <w:tcPr>
            <w:tcW w:type="dxa" w:w="3360"/>
            <w:vAlign w:val="top"/>
          </w:tcPr>
          <w:p>
            <w:r/>
            <w:r>
              <w:rPr>
                <w:b w:val="0"/>
                <w:sz w:val="16"/>
              </w:rPr>
              <w:t>registrarSenal(), confirmarMicro(), limitarInterpretacion(), transportarComoMetadata().</w:t>
            </w:r>
          </w:p>
        </w:tc>
      </w:tr>
      <w:tr>
        <w:tc>
          <w:tcPr>
            <w:tcW w:type="dxa" w:w="3360"/>
            <w:vAlign w:val="top"/>
          </w:tcPr>
          <w:p>
            <w:r/>
            <w:r>
              <w:rPr>
                <w:b w:val="0"/>
                <w:sz w:val="16"/>
              </w:rPr>
              <w:t>B3B7AlignmentDelta</w:t>
            </w:r>
          </w:p>
        </w:tc>
        <w:tc>
          <w:tcPr>
            <w:tcW w:type="dxa" w:w="3360"/>
            <w:vAlign w:val="top"/>
          </w:tcPr>
          <w:p>
            <w:r/>
            <w:r>
              <w:rPr>
                <w:b w:val="0"/>
                <w:sz w:val="16"/>
              </w:rPr>
              <w:t>Resultado técnico de alineación entre rutas B3/B7 y consumidores MBA.</w:t>
            </w:r>
          </w:p>
        </w:tc>
        <w:tc>
          <w:tcPr>
            <w:tcW w:type="dxa" w:w="3360"/>
            <w:vAlign w:val="top"/>
          </w:tcPr>
          <w:p>
            <w:r/>
            <w:r>
              <w:rPr>
                <w:b w:val="0"/>
                <w:sz w:val="16"/>
              </w:rPr>
              <w:t>evaluarRutaB3(), evaluarFronteraB7(), emitirDelta(), bloquearContaminacion().</w:t>
            </w:r>
          </w:p>
        </w:tc>
      </w:tr>
    </w:tbl>
    <w:p/>
    <w:p>
      <w:pPr>
        <w:pStyle w:val="Heading2"/>
      </w:pPr>
      <w:r>
        <w:t>5.3 Asociaciones principales y multiplicidades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304"/>
            <w:vAlign w:val="top"/>
            <w:shd w:fill="1F4E79"/>
          </w:tcPr>
          <w:p>
            <w:pPr>
              <w:jc w:val="left"/>
            </w:pPr>
            <w:r/>
            <w:r>
              <w:rPr>
                <w:rFonts w:ascii="Aptos" w:hAnsi="Aptos" w:eastAsia="Aptos"/>
                <w:b/>
                <w:color w:val="FFFFFF"/>
                <w:sz w:val="15"/>
              </w:rPr>
              <w:t>Clase A</w:t>
            </w:r>
          </w:p>
        </w:tc>
        <w:tc>
          <w:tcPr>
            <w:tcW w:type="dxa" w:w="864"/>
            <w:vAlign w:val="top"/>
            <w:shd w:fill="1F4E79"/>
          </w:tcPr>
          <w:p>
            <w:pPr>
              <w:jc w:val="left"/>
            </w:pPr>
            <w:r/>
            <w:r>
              <w:rPr>
                <w:rFonts w:ascii="Aptos" w:hAnsi="Aptos" w:eastAsia="Aptos"/>
                <w:b/>
                <w:color w:val="FFFFFF"/>
                <w:sz w:val="15"/>
              </w:rPr>
              <w:t>Mult.</w:t>
            </w:r>
          </w:p>
        </w:tc>
        <w:tc>
          <w:tcPr>
            <w:tcW w:type="dxa" w:w="864"/>
            <w:vAlign w:val="top"/>
            <w:shd w:fill="1F4E79"/>
          </w:tcPr>
          <w:p>
            <w:pPr>
              <w:jc w:val="left"/>
            </w:pPr>
            <w:r/>
            <w:r>
              <w:rPr>
                <w:rFonts w:ascii="Aptos" w:hAnsi="Aptos" w:eastAsia="Aptos"/>
                <w:b/>
                <w:color w:val="FFFFFF"/>
                <w:sz w:val="15"/>
              </w:rPr>
              <w:t>Mult.</w:t>
            </w:r>
          </w:p>
        </w:tc>
        <w:tc>
          <w:tcPr>
            <w:tcW w:type="dxa" w:w="2880"/>
            <w:vAlign w:val="top"/>
            <w:shd w:fill="1F4E79"/>
          </w:tcPr>
          <w:p>
            <w:pPr>
              <w:jc w:val="left"/>
            </w:pPr>
            <w:r/>
            <w:r>
              <w:rPr>
                <w:rFonts w:ascii="Aptos" w:hAnsi="Aptos" w:eastAsia="Aptos"/>
                <w:b/>
                <w:color w:val="FFFFFF"/>
                <w:sz w:val="15"/>
              </w:rPr>
              <w:t>Clase B</w:t>
            </w:r>
          </w:p>
        </w:tc>
        <w:tc>
          <w:tcPr>
            <w:tcW w:type="dxa" w:w="6768"/>
            <w:vAlign w:val="top"/>
            <w:shd w:fill="1F4E79"/>
          </w:tcPr>
          <w:p>
            <w:pPr>
              <w:jc w:val="left"/>
            </w:pPr>
            <w:r/>
            <w:r>
              <w:rPr>
                <w:rFonts w:ascii="Aptos" w:hAnsi="Aptos" w:eastAsia="Aptos"/>
                <w:b/>
                <w:color w:val="FFFFFF"/>
                <w:sz w:val="15"/>
              </w:rPr>
              <w:t>Relación</w:t>
            </w:r>
          </w:p>
        </w:tc>
      </w:tr>
      <w:tr>
        <w:tc>
          <w:tcPr>
            <w:tcW w:type="dxa" w:w="2304"/>
            <w:vAlign w:val="top"/>
            <w:shd w:fill="D9EAF7"/>
          </w:tcPr>
          <w:p>
            <w:pPr>
              <w:jc w:val="left"/>
            </w:pPr>
            <w:r/>
            <w:r>
              <w:rPr>
                <w:rFonts w:ascii="Aptos" w:hAnsi="Aptos" w:eastAsia="Aptos"/>
                <w:b w:val="0"/>
                <w:sz w:val="15"/>
              </w:rPr>
              <w:t>EmpresaCliente</w:t>
            </w:r>
          </w:p>
        </w:tc>
        <w:tc>
          <w:tcPr>
            <w:tcW w:type="dxa" w:w="864"/>
            <w:vAlign w:val="top"/>
          </w:tcPr>
          <w:p>
            <w:pPr>
              <w:jc w:val="left"/>
            </w:pPr>
            <w:r/>
            <w:r>
              <w:rPr>
                <w:rFonts w:ascii="Aptos" w:hAnsi="Aptos" w:eastAsia="Aptos"/>
                <w:b w:val="0"/>
                <w:sz w:val="15"/>
              </w:rPr>
              <w:t>1</w:t>
            </w:r>
          </w:p>
        </w:tc>
        <w:tc>
          <w:tcPr>
            <w:tcW w:type="dxa" w:w="864"/>
            <w:vAlign w:val="top"/>
          </w:tcPr>
          <w:p>
            <w:pPr>
              <w:jc w:val="left"/>
            </w:pPr>
            <w:r/>
            <w:r>
              <w:rPr>
                <w:rFonts w:ascii="Aptos" w:hAnsi="Aptos" w:eastAsia="Aptos"/>
                <w:b w:val="0"/>
                <w:sz w:val="15"/>
              </w:rPr>
              <w:t>0..*</w:t>
            </w:r>
          </w:p>
        </w:tc>
        <w:tc>
          <w:tcPr>
            <w:tcW w:type="dxa" w:w="2880"/>
            <w:vAlign w:val="top"/>
          </w:tcPr>
          <w:p>
            <w:pPr>
              <w:jc w:val="left"/>
            </w:pPr>
            <w:r/>
            <w:r>
              <w:rPr>
                <w:rFonts w:ascii="Aptos" w:hAnsi="Aptos" w:eastAsia="Aptos"/>
                <w:b w:val="0"/>
                <w:sz w:val="15"/>
              </w:rPr>
              <w:t>ClientEngagement</w:t>
            </w:r>
          </w:p>
        </w:tc>
        <w:tc>
          <w:tcPr>
            <w:tcW w:type="dxa" w:w="6768"/>
            <w:vAlign w:val="top"/>
          </w:tcPr>
          <w:p>
            <w:pPr>
              <w:jc w:val="left"/>
            </w:pPr>
            <w:r/>
            <w:r>
              <w:rPr>
                <w:rFonts w:ascii="Aptos" w:hAnsi="Aptos" w:eastAsia="Aptos"/>
                <w:b w:val="0"/>
                <w:sz w:val="15"/>
              </w:rPr>
              <w:t>Una empresa puede sostener varios engagements diagnósticos.</w:t>
            </w:r>
          </w:p>
        </w:tc>
      </w:tr>
      <w:tr>
        <w:tc>
          <w:tcPr>
            <w:tcW w:type="dxa" w:w="2304"/>
            <w:vAlign w:val="top"/>
            <w:shd w:fill="D9EAF7"/>
          </w:tcPr>
          <w:p>
            <w:pPr>
              <w:jc w:val="left"/>
            </w:pPr>
            <w:r/>
            <w:r>
              <w:rPr>
                <w:rFonts w:ascii="Aptos" w:hAnsi="Aptos" w:eastAsia="Aptos"/>
                <w:b w:val="0"/>
                <w:sz w:val="15"/>
              </w:rPr>
              <w:t>ClientEngagement</w:t>
            </w:r>
          </w:p>
        </w:tc>
        <w:tc>
          <w:tcPr>
            <w:tcW w:type="dxa" w:w="864"/>
            <w:vAlign w:val="top"/>
          </w:tcPr>
          <w:p>
            <w:pPr>
              <w:jc w:val="left"/>
            </w:pPr>
            <w:r/>
            <w:r>
              <w:rPr>
                <w:rFonts w:ascii="Aptos" w:hAnsi="Aptos" w:eastAsia="Aptos"/>
                <w:b w:val="0"/>
                <w:sz w:val="15"/>
              </w:rPr>
              <w:t>1</w:t>
            </w:r>
          </w:p>
        </w:tc>
        <w:tc>
          <w:tcPr>
            <w:tcW w:type="dxa" w:w="864"/>
            <w:vAlign w:val="top"/>
          </w:tcPr>
          <w:p>
            <w:pPr>
              <w:jc w:val="left"/>
            </w:pPr>
            <w:r/>
            <w:r>
              <w:rPr>
                <w:rFonts w:ascii="Aptos" w:hAnsi="Aptos" w:eastAsia="Aptos"/>
                <w:b w:val="0"/>
                <w:sz w:val="15"/>
              </w:rPr>
              <w:t>0..1</w:t>
            </w:r>
          </w:p>
        </w:tc>
        <w:tc>
          <w:tcPr>
            <w:tcW w:type="dxa" w:w="2880"/>
            <w:vAlign w:val="top"/>
          </w:tcPr>
          <w:p>
            <w:pPr>
              <w:jc w:val="left"/>
            </w:pPr>
            <w:r/>
            <w:r>
              <w:rPr>
                <w:rFonts w:ascii="Aptos" w:hAnsi="Aptos" w:eastAsia="Aptos"/>
                <w:b w:val="0"/>
                <w:sz w:val="15"/>
              </w:rPr>
              <w:t>CasoDiagnosticoEVE</w:t>
            </w:r>
          </w:p>
        </w:tc>
        <w:tc>
          <w:tcPr>
            <w:tcW w:type="dxa" w:w="6768"/>
            <w:vAlign w:val="top"/>
          </w:tcPr>
          <w:p>
            <w:pPr>
              <w:jc w:val="left"/>
            </w:pPr>
            <w:r/>
            <w:r>
              <w:rPr>
                <w:rFonts w:ascii="Aptos" w:hAnsi="Aptos" w:eastAsia="Aptos"/>
                <w:b w:val="0"/>
                <w:sz w:val="15"/>
              </w:rPr>
              <w:t>Un engagement aceptado abre un caso.</w:t>
            </w:r>
          </w:p>
        </w:tc>
      </w:tr>
      <w:tr>
        <w:tc>
          <w:tcPr>
            <w:tcW w:type="dxa" w:w="2304"/>
            <w:vAlign w:val="top"/>
            <w:shd w:fill="D9EAF7"/>
          </w:tcPr>
          <w:p>
            <w:pPr>
              <w:jc w:val="left"/>
            </w:pPr>
            <w:r/>
            <w:r>
              <w:rPr>
                <w:rFonts w:ascii="Aptos" w:hAnsi="Aptos" w:eastAsia="Aptos"/>
                <w:b w:val="0"/>
                <w:sz w:val="15"/>
              </w:rPr>
              <w:t>CasoDiagnosticoEVE</w:t>
            </w:r>
          </w:p>
        </w:tc>
        <w:tc>
          <w:tcPr>
            <w:tcW w:type="dxa" w:w="864"/>
            <w:vAlign w:val="top"/>
          </w:tcPr>
          <w:p>
            <w:pPr>
              <w:jc w:val="left"/>
            </w:pPr>
            <w:r/>
            <w:r>
              <w:rPr>
                <w:rFonts w:ascii="Aptos" w:hAnsi="Aptos" w:eastAsia="Aptos"/>
                <w:b w:val="0"/>
                <w:sz w:val="15"/>
              </w:rPr>
              <w:t>1</w:t>
            </w:r>
          </w:p>
        </w:tc>
        <w:tc>
          <w:tcPr>
            <w:tcW w:type="dxa" w:w="864"/>
            <w:vAlign w:val="top"/>
          </w:tcPr>
          <w:p>
            <w:pPr>
              <w:jc w:val="left"/>
            </w:pPr>
            <w:r/>
            <w:r>
              <w:rPr>
                <w:rFonts w:ascii="Aptos" w:hAnsi="Aptos" w:eastAsia="Aptos"/>
                <w:b w:val="0"/>
                <w:sz w:val="15"/>
              </w:rPr>
              <w:t>1..*</w:t>
            </w:r>
          </w:p>
        </w:tc>
        <w:tc>
          <w:tcPr>
            <w:tcW w:type="dxa" w:w="2880"/>
            <w:vAlign w:val="top"/>
          </w:tcPr>
          <w:p>
            <w:pPr>
              <w:jc w:val="left"/>
            </w:pPr>
            <w:r/>
            <w:r>
              <w:rPr>
                <w:rFonts w:ascii="Aptos" w:hAnsi="Aptos" w:eastAsia="Aptos"/>
                <w:b w:val="0"/>
                <w:sz w:val="15"/>
              </w:rPr>
              <w:t>SesionDiagnostica</w:t>
            </w:r>
          </w:p>
        </w:tc>
        <w:tc>
          <w:tcPr>
            <w:tcW w:type="dxa" w:w="6768"/>
            <w:vAlign w:val="top"/>
          </w:tcPr>
          <w:p>
            <w:pPr>
              <w:jc w:val="left"/>
            </w:pPr>
            <w:r/>
            <w:r>
              <w:rPr>
                <w:rFonts w:ascii="Aptos" w:hAnsi="Aptos" w:eastAsia="Aptos"/>
                <w:b w:val="0"/>
                <w:sz w:val="15"/>
              </w:rPr>
              <w:t>El caso puede requerir múltiples sesiones.</w:t>
            </w:r>
          </w:p>
        </w:tc>
      </w:tr>
      <w:tr>
        <w:tc>
          <w:tcPr>
            <w:tcW w:type="dxa" w:w="2304"/>
            <w:vAlign w:val="top"/>
            <w:shd w:fill="D9EAF7"/>
          </w:tcPr>
          <w:p>
            <w:pPr>
              <w:jc w:val="left"/>
            </w:pPr>
            <w:r/>
            <w:r>
              <w:rPr>
                <w:rFonts w:ascii="Aptos" w:hAnsi="Aptos" w:eastAsia="Aptos"/>
                <w:b w:val="0"/>
                <w:sz w:val="15"/>
              </w:rPr>
              <w:t>SesionDiagnostica</w:t>
            </w:r>
          </w:p>
        </w:tc>
        <w:tc>
          <w:tcPr>
            <w:tcW w:type="dxa" w:w="864"/>
            <w:vAlign w:val="top"/>
          </w:tcPr>
          <w:p>
            <w:pPr>
              <w:jc w:val="left"/>
            </w:pPr>
            <w:r/>
            <w:r>
              <w:rPr>
                <w:rFonts w:ascii="Aptos" w:hAnsi="Aptos" w:eastAsia="Aptos"/>
                <w:b w:val="0"/>
                <w:sz w:val="15"/>
              </w:rPr>
              <w:t>1</w:t>
            </w:r>
          </w:p>
        </w:tc>
        <w:tc>
          <w:tcPr>
            <w:tcW w:type="dxa" w:w="864"/>
            <w:vAlign w:val="top"/>
          </w:tcPr>
          <w:p>
            <w:pPr>
              <w:jc w:val="left"/>
            </w:pPr>
            <w:r/>
            <w:r>
              <w:rPr>
                <w:rFonts w:ascii="Aptos" w:hAnsi="Aptos" w:eastAsia="Aptos"/>
                <w:b w:val="0"/>
                <w:sz w:val="15"/>
              </w:rPr>
              <w:t>0..*</w:t>
            </w:r>
          </w:p>
        </w:tc>
        <w:tc>
          <w:tcPr>
            <w:tcW w:type="dxa" w:w="2880"/>
            <w:vAlign w:val="top"/>
          </w:tcPr>
          <w:p>
            <w:pPr>
              <w:jc w:val="left"/>
            </w:pPr>
            <w:r/>
            <w:r>
              <w:rPr>
                <w:rFonts w:ascii="Aptos" w:hAnsi="Aptos" w:eastAsia="Aptos"/>
                <w:b w:val="0"/>
                <w:sz w:val="15"/>
              </w:rPr>
              <w:t>EscenaOperativaRegulada</w:t>
            </w:r>
          </w:p>
        </w:tc>
        <w:tc>
          <w:tcPr>
            <w:tcW w:type="dxa" w:w="6768"/>
            <w:vAlign w:val="top"/>
          </w:tcPr>
          <w:p>
            <w:pPr>
              <w:jc w:val="left"/>
            </w:pPr>
            <w:r/>
            <w:r>
              <w:rPr>
                <w:rFonts w:ascii="Aptos" w:hAnsi="Aptos" w:eastAsia="Aptos"/>
                <w:b w:val="0"/>
                <w:sz w:val="15"/>
              </w:rPr>
              <w:t>Una sesión puede capturar varias escenas.</w:t>
            </w:r>
          </w:p>
        </w:tc>
      </w:tr>
      <w:tr>
        <w:tc>
          <w:tcPr>
            <w:tcW w:type="dxa" w:w="2304"/>
            <w:vAlign w:val="top"/>
            <w:shd w:fill="D9EAF7"/>
          </w:tcPr>
          <w:p>
            <w:pPr>
              <w:jc w:val="left"/>
            </w:pPr>
            <w:r/>
            <w:r>
              <w:rPr>
                <w:rFonts w:ascii="Aptos" w:hAnsi="Aptos" w:eastAsia="Aptos"/>
                <w:b w:val="0"/>
                <w:sz w:val="15"/>
              </w:rPr>
              <w:t>EscenaOperativaRegulada</w:t>
            </w:r>
          </w:p>
        </w:tc>
        <w:tc>
          <w:tcPr>
            <w:tcW w:type="dxa" w:w="864"/>
            <w:vAlign w:val="top"/>
          </w:tcPr>
          <w:p>
            <w:pPr>
              <w:jc w:val="left"/>
            </w:pPr>
            <w:r/>
            <w:r>
              <w:rPr>
                <w:rFonts w:ascii="Aptos" w:hAnsi="Aptos" w:eastAsia="Aptos"/>
                <w:b w:val="0"/>
                <w:sz w:val="15"/>
              </w:rPr>
              <w:t>1</w:t>
            </w:r>
          </w:p>
        </w:tc>
        <w:tc>
          <w:tcPr>
            <w:tcW w:type="dxa" w:w="864"/>
            <w:vAlign w:val="top"/>
          </w:tcPr>
          <w:p>
            <w:pPr>
              <w:jc w:val="left"/>
            </w:pPr>
            <w:r/>
            <w:r>
              <w:rPr>
                <w:rFonts w:ascii="Aptos" w:hAnsi="Aptos" w:eastAsia="Aptos"/>
                <w:b w:val="0"/>
                <w:sz w:val="15"/>
              </w:rPr>
              <w:t>1..*</w:t>
            </w:r>
          </w:p>
        </w:tc>
        <w:tc>
          <w:tcPr>
            <w:tcW w:type="dxa" w:w="2880"/>
            <w:vAlign w:val="top"/>
          </w:tcPr>
          <w:p>
            <w:pPr>
              <w:jc w:val="left"/>
            </w:pPr>
            <w:r/>
            <w:r>
              <w:rPr>
                <w:rFonts w:ascii="Aptos" w:hAnsi="Aptos" w:eastAsia="Aptos"/>
                <w:b w:val="0"/>
                <w:sz w:val="15"/>
              </w:rPr>
              <w:t>EvidenciaCapturada</w:t>
            </w:r>
          </w:p>
        </w:tc>
        <w:tc>
          <w:tcPr>
            <w:tcW w:type="dxa" w:w="6768"/>
            <w:vAlign w:val="top"/>
          </w:tcPr>
          <w:p>
            <w:pPr>
              <w:jc w:val="left"/>
            </w:pPr>
            <w:r/>
            <w:r>
              <w:rPr>
                <w:rFonts w:ascii="Aptos" w:hAnsi="Aptos" w:eastAsia="Aptos"/>
                <w:b w:val="0"/>
                <w:sz w:val="15"/>
              </w:rPr>
              <w:t>Sin evidencia no hay escena consolidable.</w:t>
            </w:r>
          </w:p>
        </w:tc>
      </w:tr>
      <w:tr>
        <w:tc>
          <w:tcPr>
            <w:tcW w:type="dxa" w:w="2304"/>
            <w:vAlign w:val="top"/>
            <w:shd w:fill="D9EAF7"/>
          </w:tcPr>
          <w:p>
            <w:pPr>
              <w:jc w:val="left"/>
            </w:pPr>
            <w:r/>
            <w:r>
              <w:rPr>
                <w:rFonts w:ascii="Aptos" w:hAnsi="Aptos" w:eastAsia="Aptos"/>
                <w:b w:val="0"/>
                <w:sz w:val="15"/>
              </w:rPr>
              <w:t>EscenaOperativaRegulada</w:t>
            </w:r>
          </w:p>
        </w:tc>
        <w:tc>
          <w:tcPr>
            <w:tcW w:type="dxa" w:w="864"/>
            <w:vAlign w:val="top"/>
          </w:tcPr>
          <w:p>
            <w:pPr>
              <w:jc w:val="left"/>
            </w:pPr>
            <w:r/>
            <w:r>
              <w:rPr>
                <w:rFonts w:ascii="Aptos" w:hAnsi="Aptos" w:eastAsia="Aptos"/>
                <w:b w:val="0"/>
                <w:sz w:val="15"/>
              </w:rPr>
              <w:t>1</w:t>
            </w:r>
          </w:p>
        </w:tc>
        <w:tc>
          <w:tcPr>
            <w:tcW w:type="dxa" w:w="864"/>
            <w:vAlign w:val="top"/>
          </w:tcPr>
          <w:p>
            <w:pPr>
              <w:jc w:val="left"/>
            </w:pPr>
            <w:r/>
            <w:r>
              <w:rPr>
                <w:rFonts w:ascii="Aptos" w:hAnsi="Aptos" w:eastAsia="Aptos"/>
                <w:b w:val="0"/>
                <w:sz w:val="15"/>
              </w:rPr>
              <w:t>0..*</w:t>
            </w:r>
          </w:p>
        </w:tc>
        <w:tc>
          <w:tcPr>
            <w:tcW w:type="dxa" w:w="2880"/>
            <w:vAlign w:val="top"/>
          </w:tcPr>
          <w:p>
            <w:pPr>
              <w:jc w:val="left"/>
            </w:pPr>
            <w:r/>
            <w:r>
              <w:rPr>
                <w:rFonts w:ascii="Aptos" w:hAnsi="Aptos" w:eastAsia="Aptos"/>
                <w:b w:val="0"/>
                <w:sz w:val="15"/>
              </w:rPr>
              <w:t>DerivacionCanonica</w:t>
            </w:r>
          </w:p>
        </w:tc>
        <w:tc>
          <w:tcPr>
            <w:tcW w:type="dxa" w:w="6768"/>
            <w:vAlign w:val="top"/>
          </w:tcPr>
          <w:p>
            <w:pPr>
              <w:jc w:val="left"/>
            </w:pPr>
            <w:r/>
            <w:r>
              <w:rPr>
                <w:rFonts w:ascii="Aptos" w:hAnsi="Aptos" w:eastAsia="Aptos"/>
                <w:b w:val="0"/>
                <w:sz w:val="15"/>
              </w:rPr>
              <w:t>La evidencia puede derivarse canónicamente.</w:t>
            </w:r>
          </w:p>
        </w:tc>
      </w:tr>
      <w:tr>
        <w:tc>
          <w:tcPr>
            <w:tcW w:type="dxa" w:w="2304"/>
            <w:vAlign w:val="top"/>
            <w:shd w:fill="D9EAF7"/>
          </w:tcPr>
          <w:p>
            <w:pPr>
              <w:jc w:val="left"/>
            </w:pPr>
            <w:r/>
            <w:r>
              <w:rPr>
                <w:rFonts w:ascii="Aptos" w:hAnsi="Aptos" w:eastAsia="Aptos"/>
                <w:b w:val="0"/>
                <w:sz w:val="15"/>
              </w:rPr>
              <w:t>SceneCanonicalRecord</w:t>
            </w:r>
          </w:p>
        </w:tc>
        <w:tc>
          <w:tcPr>
            <w:tcW w:type="dxa" w:w="864"/>
            <w:vAlign w:val="top"/>
          </w:tcPr>
          <w:p>
            <w:pPr>
              <w:jc w:val="left"/>
            </w:pPr>
            <w:r/>
            <w:r>
              <w:rPr>
                <w:rFonts w:ascii="Aptos" w:hAnsi="Aptos" w:eastAsia="Aptos"/>
                <w:b w:val="0"/>
                <w:sz w:val="15"/>
              </w:rPr>
              <w:t>1</w:t>
            </w:r>
          </w:p>
        </w:tc>
        <w:tc>
          <w:tcPr>
            <w:tcW w:type="dxa" w:w="864"/>
            <w:vAlign w:val="top"/>
          </w:tcPr>
          <w:p>
            <w:pPr>
              <w:jc w:val="left"/>
            </w:pPr>
            <w:r/>
            <w:r>
              <w:rPr>
                <w:rFonts w:ascii="Aptos" w:hAnsi="Aptos" w:eastAsia="Aptos"/>
                <w:b w:val="0"/>
                <w:sz w:val="15"/>
              </w:rPr>
              <w:t>1..*</w:t>
            </w:r>
          </w:p>
        </w:tc>
        <w:tc>
          <w:tcPr>
            <w:tcW w:type="dxa" w:w="2880"/>
            <w:vAlign w:val="top"/>
          </w:tcPr>
          <w:p>
            <w:pPr>
              <w:jc w:val="left"/>
            </w:pPr>
            <w:r/>
            <w:r>
              <w:rPr>
                <w:rFonts w:ascii="Aptos" w:hAnsi="Aptos" w:eastAsia="Aptos"/>
                <w:b w:val="0"/>
                <w:sz w:val="15"/>
              </w:rPr>
              <w:t>EvidenciaCapturada</w:t>
            </w:r>
          </w:p>
        </w:tc>
        <w:tc>
          <w:tcPr>
            <w:tcW w:type="dxa" w:w="6768"/>
            <w:vAlign w:val="top"/>
          </w:tcPr>
          <w:p>
            <w:pPr>
              <w:jc w:val="left"/>
            </w:pPr>
            <w:r/>
            <w:r>
              <w:rPr>
                <w:rFonts w:ascii="Aptos" w:hAnsi="Aptos" w:eastAsia="Aptos"/>
                <w:b w:val="0"/>
                <w:sz w:val="15"/>
              </w:rPr>
              <w:t>El record conserva trazabilidad a evidencia literal.</w:t>
            </w:r>
          </w:p>
        </w:tc>
      </w:tr>
      <w:tr>
        <w:tc>
          <w:tcPr>
            <w:tcW w:type="dxa" w:w="2304"/>
            <w:vAlign w:val="top"/>
            <w:shd w:fill="D9EAF7"/>
          </w:tcPr>
          <w:p>
            <w:pPr>
              <w:jc w:val="left"/>
            </w:pPr>
            <w:r/>
            <w:r>
              <w:rPr>
                <w:rFonts w:ascii="Aptos" w:hAnsi="Aptos" w:eastAsia="Aptos"/>
                <w:b w:val="0"/>
                <w:sz w:val="15"/>
              </w:rPr>
              <w:t>EvidenceBundle</w:t>
            </w:r>
          </w:p>
        </w:tc>
        <w:tc>
          <w:tcPr>
            <w:tcW w:type="dxa" w:w="864"/>
            <w:vAlign w:val="top"/>
          </w:tcPr>
          <w:p>
            <w:pPr>
              <w:jc w:val="left"/>
            </w:pPr>
            <w:r/>
            <w:r>
              <w:rPr>
                <w:rFonts w:ascii="Aptos" w:hAnsi="Aptos" w:eastAsia="Aptos"/>
                <w:b w:val="0"/>
                <w:sz w:val="15"/>
              </w:rPr>
              <w:t>1</w:t>
            </w:r>
          </w:p>
        </w:tc>
        <w:tc>
          <w:tcPr>
            <w:tcW w:type="dxa" w:w="864"/>
            <w:vAlign w:val="top"/>
          </w:tcPr>
          <w:p>
            <w:pPr>
              <w:jc w:val="left"/>
            </w:pPr>
            <w:r/>
            <w:r>
              <w:rPr>
                <w:rFonts w:ascii="Aptos" w:hAnsi="Aptos" w:eastAsia="Aptos"/>
                <w:b w:val="0"/>
                <w:sz w:val="15"/>
              </w:rPr>
              <w:t>1..*</w:t>
            </w:r>
          </w:p>
        </w:tc>
        <w:tc>
          <w:tcPr>
            <w:tcW w:type="dxa" w:w="2880"/>
            <w:vAlign w:val="top"/>
          </w:tcPr>
          <w:p>
            <w:pPr>
              <w:jc w:val="left"/>
            </w:pPr>
            <w:r/>
            <w:r>
              <w:rPr>
                <w:rFonts w:ascii="Aptos" w:hAnsi="Aptos" w:eastAsia="Aptos"/>
                <w:b w:val="0"/>
                <w:sz w:val="15"/>
              </w:rPr>
              <w:t>SceneCanonicalRecord</w:t>
            </w:r>
          </w:p>
        </w:tc>
        <w:tc>
          <w:tcPr>
            <w:tcW w:type="dxa" w:w="6768"/>
            <w:vAlign w:val="top"/>
          </w:tcPr>
          <w:p>
            <w:pPr>
              <w:jc w:val="left"/>
            </w:pPr>
            <w:r/>
            <w:r>
              <w:rPr>
                <w:rFonts w:ascii="Aptos" w:hAnsi="Aptos" w:eastAsia="Aptos"/>
                <w:b w:val="0"/>
                <w:sz w:val="15"/>
              </w:rPr>
              <w:t>El bundle se construye desde records consolidados.</w:t>
            </w:r>
          </w:p>
        </w:tc>
      </w:tr>
      <w:tr>
        <w:tc>
          <w:tcPr>
            <w:tcW w:type="dxa" w:w="2304"/>
            <w:vAlign w:val="top"/>
            <w:shd w:fill="D9EAF7"/>
          </w:tcPr>
          <w:p>
            <w:pPr>
              <w:jc w:val="left"/>
            </w:pPr>
            <w:r/>
            <w:r>
              <w:rPr>
                <w:rFonts w:ascii="Aptos" w:hAnsi="Aptos" w:eastAsia="Aptos"/>
                <w:b w:val="0"/>
                <w:sz w:val="15"/>
              </w:rPr>
              <w:t>EvidenceBundle</w:t>
            </w:r>
          </w:p>
        </w:tc>
        <w:tc>
          <w:tcPr>
            <w:tcW w:type="dxa" w:w="864"/>
            <w:vAlign w:val="top"/>
          </w:tcPr>
          <w:p>
            <w:pPr>
              <w:jc w:val="left"/>
            </w:pPr>
            <w:r/>
            <w:r>
              <w:rPr>
                <w:rFonts w:ascii="Aptos" w:hAnsi="Aptos" w:eastAsia="Aptos"/>
                <w:b w:val="0"/>
                <w:sz w:val="15"/>
              </w:rPr>
              <w:t>1</w:t>
            </w:r>
          </w:p>
        </w:tc>
        <w:tc>
          <w:tcPr>
            <w:tcW w:type="dxa" w:w="864"/>
            <w:vAlign w:val="top"/>
          </w:tcPr>
          <w:p>
            <w:pPr>
              <w:jc w:val="left"/>
            </w:pPr>
            <w:r/>
            <w:r>
              <w:rPr>
                <w:rFonts w:ascii="Aptos" w:hAnsi="Aptos" w:eastAsia="Aptos"/>
                <w:b w:val="0"/>
                <w:sz w:val="15"/>
              </w:rPr>
              <w:t>1</w:t>
            </w:r>
          </w:p>
        </w:tc>
        <w:tc>
          <w:tcPr>
            <w:tcW w:type="dxa" w:w="2880"/>
            <w:vAlign w:val="top"/>
          </w:tcPr>
          <w:p>
            <w:pPr>
              <w:jc w:val="left"/>
            </w:pPr>
            <w:r/>
            <w:r>
              <w:rPr>
                <w:rFonts w:ascii="Aptos" w:hAnsi="Aptos" w:eastAsia="Aptos"/>
                <w:b w:val="0"/>
                <w:sz w:val="15"/>
              </w:rPr>
              <w:t>TransductionReadinessAssessment</w:t>
            </w:r>
          </w:p>
        </w:tc>
        <w:tc>
          <w:tcPr>
            <w:tcW w:type="dxa" w:w="6768"/>
            <w:vAlign w:val="top"/>
          </w:tcPr>
          <w:p>
            <w:pPr>
              <w:jc w:val="left"/>
            </w:pPr>
            <w:r/>
            <w:r>
              <w:rPr>
                <w:rFonts w:ascii="Aptos" w:hAnsi="Aptos" w:eastAsia="Aptos"/>
                <w:b w:val="0"/>
                <w:sz w:val="15"/>
              </w:rPr>
              <w:t>Readiness es assessment asociado, no target state principal.</w:t>
            </w:r>
          </w:p>
        </w:tc>
      </w:tr>
      <w:tr>
        <w:tc>
          <w:tcPr>
            <w:tcW w:type="dxa" w:w="2304"/>
            <w:vAlign w:val="top"/>
            <w:shd w:fill="D9EAF7"/>
          </w:tcPr>
          <w:p>
            <w:pPr>
              <w:jc w:val="left"/>
            </w:pPr>
            <w:r/>
            <w:r>
              <w:rPr>
                <w:rFonts w:ascii="Aptos" w:hAnsi="Aptos" w:eastAsia="Aptos"/>
                <w:b w:val="0"/>
                <w:sz w:val="15"/>
              </w:rPr>
              <w:t>EscenaEvidencial</w:t>
            </w:r>
          </w:p>
        </w:tc>
        <w:tc>
          <w:tcPr>
            <w:tcW w:type="dxa" w:w="864"/>
            <w:vAlign w:val="top"/>
          </w:tcPr>
          <w:p>
            <w:pPr>
              <w:jc w:val="left"/>
            </w:pPr>
            <w:r/>
            <w:r>
              <w:rPr>
                <w:rFonts w:ascii="Aptos" w:hAnsi="Aptos" w:eastAsia="Aptos"/>
                <w:b w:val="0"/>
                <w:sz w:val="15"/>
              </w:rPr>
              <w:t>1</w:t>
            </w:r>
          </w:p>
        </w:tc>
        <w:tc>
          <w:tcPr>
            <w:tcW w:type="dxa" w:w="864"/>
            <w:vAlign w:val="top"/>
          </w:tcPr>
          <w:p>
            <w:pPr>
              <w:jc w:val="left"/>
            </w:pPr>
            <w:r/>
            <w:r>
              <w:rPr>
                <w:rFonts w:ascii="Aptos" w:hAnsi="Aptos" w:eastAsia="Aptos"/>
                <w:b w:val="0"/>
                <w:sz w:val="15"/>
              </w:rPr>
              <w:t>1..*</w:t>
            </w:r>
          </w:p>
        </w:tc>
        <w:tc>
          <w:tcPr>
            <w:tcW w:type="dxa" w:w="2880"/>
            <w:vAlign w:val="top"/>
          </w:tcPr>
          <w:p>
            <w:pPr>
              <w:jc w:val="left"/>
            </w:pPr>
            <w:r/>
            <w:r>
              <w:rPr>
                <w:rFonts w:ascii="Aptos" w:hAnsi="Aptos" w:eastAsia="Aptos"/>
                <w:b w:val="0"/>
                <w:sz w:val="15"/>
              </w:rPr>
              <w:t>InconsistenciaMMABP</w:t>
            </w:r>
          </w:p>
        </w:tc>
        <w:tc>
          <w:tcPr>
            <w:tcW w:type="dxa" w:w="6768"/>
            <w:vAlign w:val="top"/>
          </w:tcPr>
          <w:p>
            <w:pPr>
              <w:jc w:val="left"/>
            </w:pPr>
            <w:r/>
            <w:r>
              <w:rPr>
                <w:rFonts w:ascii="Aptos" w:hAnsi="Aptos" w:eastAsia="Aptos"/>
                <w:b w:val="0"/>
                <w:sz w:val="15"/>
              </w:rPr>
              <w:t>La escena evidencial nace de inconsistencia estructural, no de síntoma aislado.</w:t>
            </w:r>
          </w:p>
        </w:tc>
      </w:tr>
      <w:tr>
        <w:tc>
          <w:tcPr>
            <w:tcW w:type="dxa" w:w="2304"/>
            <w:vAlign w:val="top"/>
            <w:shd w:fill="D9EAF7"/>
          </w:tcPr>
          <w:p>
            <w:pPr>
              <w:jc w:val="left"/>
            </w:pPr>
            <w:r/>
            <w:r>
              <w:rPr>
                <w:rFonts w:ascii="Aptos" w:hAnsi="Aptos" w:eastAsia="Aptos"/>
                <w:b w:val="0"/>
                <w:sz w:val="15"/>
              </w:rPr>
              <w:t>PeliculaCausalAgregada</w:t>
            </w:r>
          </w:p>
        </w:tc>
        <w:tc>
          <w:tcPr>
            <w:tcW w:type="dxa" w:w="864"/>
            <w:vAlign w:val="top"/>
          </w:tcPr>
          <w:p>
            <w:pPr>
              <w:jc w:val="left"/>
            </w:pPr>
            <w:r/>
            <w:r>
              <w:rPr>
                <w:rFonts w:ascii="Aptos" w:hAnsi="Aptos" w:eastAsia="Aptos"/>
                <w:b w:val="0"/>
                <w:sz w:val="15"/>
              </w:rPr>
              <w:t>1</w:t>
            </w:r>
          </w:p>
        </w:tc>
        <w:tc>
          <w:tcPr>
            <w:tcW w:type="dxa" w:w="864"/>
            <w:vAlign w:val="top"/>
          </w:tcPr>
          <w:p>
            <w:pPr>
              <w:jc w:val="left"/>
            </w:pPr>
            <w:r/>
            <w:r>
              <w:rPr>
                <w:rFonts w:ascii="Aptos" w:hAnsi="Aptos" w:eastAsia="Aptos"/>
                <w:b w:val="0"/>
                <w:sz w:val="15"/>
              </w:rPr>
              <w:t>2..*</w:t>
            </w:r>
          </w:p>
        </w:tc>
        <w:tc>
          <w:tcPr>
            <w:tcW w:type="dxa" w:w="2880"/>
            <w:vAlign w:val="top"/>
          </w:tcPr>
          <w:p>
            <w:pPr>
              <w:jc w:val="left"/>
            </w:pPr>
            <w:r/>
            <w:r>
              <w:rPr>
                <w:rFonts w:ascii="Aptos" w:hAnsi="Aptos" w:eastAsia="Aptos"/>
                <w:b w:val="0"/>
                <w:sz w:val="15"/>
              </w:rPr>
              <w:t>EscenaEvidencial</w:t>
            </w:r>
          </w:p>
        </w:tc>
        <w:tc>
          <w:tcPr>
            <w:tcW w:type="dxa" w:w="6768"/>
            <w:vAlign w:val="top"/>
          </w:tcPr>
          <w:p>
            <w:pPr>
              <w:jc w:val="left"/>
            </w:pPr>
            <w:r/>
            <w:r>
              <w:rPr>
                <w:rFonts w:ascii="Aptos" w:hAnsi="Aptos" w:eastAsia="Aptos"/>
                <w:b w:val="0"/>
                <w:sz w:val="15"/>
              </w:rPr>
              <w:t>La agregación requiere múltiples escenas.</w:t>
            </w:r>
          </w:p>
        </w:tc>
      </w:tr>
      <w:tr>
        <w:tc>
          <w:tcPr>
            <w:tcW w:type="dxa" w:w="2304"/>
            <w:vAlign w:val="top"/>
            <w:shd w:fill="D9EAF7"/>
          </w:tcPr>
          <w:p>
            <w:pPr>
              <w:jc w:val="left"/>
            </w:pPr>
            <w:r/>
            <w:r>
              <w:rPr>
                <w:rFonts w:ascii="Aptos" w:hAnsi="Aptos" w:eastAsia="Aptos"/>
                <w:b w:val="0"/>
                <w:sz w:val="15"/>
              </w:rPr>
              <w:t>DiagnosticoExpertoFinal</w:t>
            </w:r>
          </w:p>
        </w:tc>
        <w:tc>
          <w:tcPr>
            <w:tcW w:type="dxa" w:w="864"/>
            <w:vAlign w:val="top"/>
          </w:tcPr>
          <w:p>
            <w:pPr>
              <w:jc w:val="left"/>
            </w:pPr>
            <w:r/>
            <w:r>
              <w:rPr>
                <w:rFonts w:ascii="Aptos" w:hAnsi="Aptos" w:eastAsia="Aptos"/>
                <w:b w:val="0"/>
                <w:sz w:val="15"/>
              </w:rPr>
              <w:t>1</w:t>
            </w:r>
          </w:p>
        </w:tc>
        <w:tc>
          <w:tcPr>
            <w:tcW w:type="dxa" w:w="864"/>
            <w:vAlign w:val="top"/>
          </w:tcPr>
          <w:p>
            <w:pPr>
              <w:jc w:val="left"/>
            </w:pPr>
            <w:r/>
            <w:r>
              <w:rPr>
                <w:rFonts w:ascii="Aptos" w:hAnsi="Aptos" w:eastAsia="Aptos"/>
                <w:b w:val="0"/>
                <w:sz w:val="15"/>
              </w:rPr>
              <w:t>1</w:t>
            </w:r>
          </w:p>
        </w:tc>
        <w:tc>
          <w:tcPr>
            <w:tcW w:type="dxa" w:w="2880"/>
            <w:vAlign w:val="top"/>
          </w:tcPr>
          <w:p>
            <w:pPr>
              <w:jc w:val="left"/>
            </w:pPr>
            <w:r/>
            <w:r>
              <w:rPr>
                <w:rFonts w:ascii="Aptos" w:hAnsi="Aptos" w:eastAsia="Aptos"/>
                <w:b w:val="0"/>
                <w:sz w:val="15"/>
              </w:rPr>
              <w:t>PeliculaCausalAgregada</w:t>
            </w:r>
          </w:p>
        </w:tc>
        <w:tc>
          <w:tcPr>
            <w:tcW w:type="dxa" w:w="6768"/>
            <w:vAlign w:val="top"/>
          </w:tcPr>
          <w:p>
            <w:pPr>
              <w:jc w:val="left"/>
            </w:pPr>
            <w:r/>
            <w:r>
              <w:rPr>
                <w:rFonts w:ascii="Aptos" w:hAnsi="Aptos" w:eastAsia="Aptos"/>
                <w:b w:val="0"/>
                <w:sz w:val="15"/>
              </w:rPr>
              <w:t>El diagnóstico se sostiene en película causal agregada.</w:t>
            </w:r>
          </w:p>
        </w:tc>
      </w:tr>
      <w:tr>
        <w:tc>
          <w:tcPr>
            <w:tcW w:type="dxa" w:w="2304"/>
            <w:vAlign w:val="top"/>
            <w:shd w:fill="D9EAF7"/>
          </w:tcPr>
          <w:p>
            <w:pPr>
              <w:jc w:val="left"/>
            </w:pPr>
            <w:r/>
            <w:r>
              <w:rPr>
                <w:rFonts w:ascii="Aptos" w:hAnsi="Aptos" w:eastAsia="Aptos"/>
                <w:b w:val="0"/>
                <w:sz w:val="15"/>
              </w:rPr>
              <w:t>PaqueteProduccionParalelaMMABP</w:t>
            </w:r>
          </w:p>
        </w:tc>
        <w:tc>
          <w:tcPr>
            <w:tcW w:type="dxa" w:w="864"/>
            <w:vAlign w:val="top"/>
          </w:tcPr>
          <w:p>
            <w:pPr>
              <w:jc w:val="left"/>
            </w:pPr>
            <w:r/>
            <w:r>
              <w:rPr>
                <w:rFonts w:ascii="Aptos" w:hAnsi="Aptos" w:eastAsia="Aptos"/>
                <w:b w:val="0"/>
                <w:sz w:val="15"/>
              </w:rPr>
              <w:t>1</w:t>
            </w:r>
          </w:p>
        </w:tc>
        <w:tc>
          <w:tcPr>
            <w:tcW w:type="dxa" w:w="864"/>
            <w:vAlign w:val="top"/>
          </w:tcPr>
          <w:p>
            <w:pPr>
              <w:jc w:val="left"/>
            </w:pPr>
            <w:r/>
            <w:r>
              <w:rPr>
                <w:rFonts w:ascii="Aptos" w:hAnsi="Aptos" w:eastAsia="Aptos"/>
                <w:b w:val="0"/>
                <w:sz w:val="15"/>
              </w:rPr>
              <w:t>1</w:t>
            </w:r>
          </w:p>
        </w:tc>
        <w:tc>
          <w:tcPr>
            <w:tcW w:type="dxa" w:w="2880"/>
            <w:vAlign w:val="top"/>
          </w:tcPr>
          <w:p>
            <w:pPr>
              <w:jc w:val="left"/>
            </w:pPr>
            <w:r/>
            <w:r>
              <w:rPr>
                <w:rFonts w:ascii="Aptos" w:hAnsi="Aptos" w:eastAsia="Aptos"/>
                <w:b w:val="0"/>
                <w:sz w:val="15"/>
              </w:rPr>
              <w:t>InventarioMMABP</w:t>
            </w:r>
          </w:p>
        </w:tc>
        <w:tc>
          <w:tcPr>
            <w:tcW w:type="dxa" w:w="6768"/>
            <w:vAlign w:val="top"/>
          </w:tcPr>
          <w:p>
            <w:pPr>
              <w:jc w:val="left"/>
            </w:pPr>
            <w:r/>
            <w:r>
              <w:rPr>
                <w:rFonts w:ascii="Aptos" w:hAnsi="Aptos" w:eastAsia="Aptos"/>
                <w:b w:val="0"/>
                <w:sz w:val="15"/>
              </w:rPr>
              <w:t>La producción paralela produce inventario resuelto.</w:t>
            </w:r>
          </w:p>
        </w:tc>
      </w:tr>
      <w:tr>
        <w:tc>
          <w:tcPr>
            <w:tcW w:type="dxa" w:w="2304"/>
            <w:vAlign w:val="top"/>
            <w:shd w:fill="D9EAF7"/>
          </w:tcPr>
          <w:p>
            <w:pPr>
              <w:jc w:val="left"/>
            </w:pPr>
            <w:r/>
            <w:r>
              <w:rPr>
                <w:rFonts w:ascii="Aptos" w:hAnsi="Aptos" w:eastAsia="Aptos"/>
                <w:b w:val="0"/>
                <w:sz w:val="15"/>
              </w:rPr>
              <w:t>InventarioMMABP</w:t>
            </w:r>
          </w:p>
        </w:tc>
        <w:tc>
          <w:tcPr>
            <w:tcW w:type="dxa" w:w="864"/>
            <w:vAlign w:val="top"/>
          </w:tcPr>
          <w:p>
            <w:pPr>
              <w:jc w:val="left"/>
            </w:pPr>
            <w:r/>
            <w:r>
              <w:rPr>
                <w:rFonts w:ascii="Aptos" w:hAnsi="Aptos" w:eastAsia="Aptos"/>
                <w:b w:val="0"/>
                <w:sz w:val="15"/>
              </w:rPr>
              <w:t>1</w:t>
            </w:r>
          </w:p>
        </w:tc>
        <w:tc>
          <w:tcPr>
            <w:tcW w:type="dxa" w:w="864"/>
            <w:vAlign w:val="top"/>
          </w:tcPr>
          <w:p>
            <w:pPr>
              <w:jc w:val="left"/>
            </w:pPr>
            <w:r/>
            <w:r>
              <w:rPr>
                <w:rFonts w:ascii="Aptos" w:hAnsi="Aptos" w:eastAsia="Aptos"/>
                <w:b w:val="0"/>
                <w:sz w:val="15"/>
              </w:rPr>
              <w:t>1</w:t>
            </w:r>
          </w:p>
        </w:tc>
        <w:tc>
          <w:tcPr>
            <w:tcW w:type="dxa" w:w="2880"/>
            <w:vAlign w:val="top"/>
          </w:tcPr>
          <w:p>
            <w:pPr>
              <w:jc w:val="left"/>
            </w:pPr>
            <w:r/>
            <w:r>
              <w:rPr>
                <w:rFonts w:ascii="Aptos" w:hAnsi="Aptos" w:eastAsia="Aptos"/>
                <w:b w:val="0"/>
                <w:sz w:val="15"/>
              </w:rPr>
              <w:t>MMABPIR</w:t>
            </w:r>
          </w:p>
        </w:tc>
        <w:tc>
          <w:tcPr>
            <w:tcW w:type="dxa" w:w="6768"/>
            <w:vAlign w:val="top"/>
          </w:tcPr>
          <w:p>
            <w:pPr>
              <w:jc w:val="left"/>
            </w:pPr>
            <w:r/>
            <w:r>
              <w:rPr>
                <w:rFonts w:ascii="Aptos" w:hAnsi="Aptos" w:eastAsia="Aptos"/>
                <w:b w:val="0"/>
                <w:sz w:val="15"/>
              </w:rPr>
              <w:t>El IR se proyecta desde inventario y registros.</w:t>
            </w:r>
          </w:p>
        </w:tc>
      </w:tr>
      <w:tr>
        <w:tc>
          <w:tcPr>
            <w:tcW w:type="dxa" w:w="2304"/>
            <w:vAlign w:val="top"/>
            <w:shd w:fill="D9EAF7"/>
          </w:tcPr>
          <w:p>
            <w:pPr>
              <w:jc w:val="left"/>
            </w:pPr>
            <w:r/>
            <w:r>
              <w:rPr>
                <w:rFonts w:ascii="Aptos" w:hAnsi="Aptos" w:eastAsia="Aptos"/>
                <w:b w:val="0"/>
                <w:sz w:val="15"/>
              </w:rPr>
              <w:t>ArchitectureConsistencyAssessment</w:t>
            </w:r>
          </w:p>
        </w:tc>
        <w:tc>
          <w:tcPr>
            <w:tcW w:type="dxa" w:w="864"/>
            <w:vAlign w:val="top"/>
          </w:tcPr>
          <w:p>
            <w:pPr>
              <w:jc w:val="left"/>
            </w:pPr>
            <w:r/>
            <w:r>
              <w:rPr>
                <w:rFonts w:ascii="Aptos" w:hAnsi="Aptos" w:eastAsia="Aptos"/>
                <w:b w:val="0"/>
                <w:sz w:val="15"/>
              </w:rPr>
              <w:t>1</w:t>
            </w:r>
          </w:p>
        </w:tc>
        <w:tc>
          <w:tcPr>
            <w:tcW w:type="dxa" w:w="864"/>
            <w:vAlign w:val="top"/>
          </w:tcPr>
          <w:p>
            <w:pPr>
              <w:jc w:val="left"/>
            </w:pPr>
            <w:r/>
            <w:r>
              <w:rPr>
                <w:rFonts w:ascii="Aptos" w:hAnsi="Aptos" w:eastAsia="Aptos"/>
                <w:b w:val="0"/>
                <w:sz w:val="15"/>
              </w:rPr>
              <w:t>0..*</w:t>
            </w:r>
          </w:p>
        </w:tc>
        <w:tc>
          <w:tcPr>
            <w:tcW w:type="dxa" w:w="2880"/>
            <w:vAlign w:val="top"/>
          </w:tcPr>
          <w:p>
            <w:pPr>
              <w:jc w:val="left"/>
            </w:pPr>
            <w:r/>
            <w:r>
              <w:rPr>
                <w:rFonts w:ascii="Aptos" w:hAnsi="Aptos" w:eastAsia="Aptos"/>
                <w:b w:val="0"/>
                <w:sz w:val="15"/>
              </w:rPr>
              <w:t>ArchitectureFindingSet</w:t>
            </w:r>
          </w:p>
        </w:tc>
        <w:tc>
          <w:tcPr>
            <w:tcW w:type="dxa" w:w="6768"/>
            <w:vAlign w:val="top"/>
          </w:tcPr>
          <w:p>
            <w:pPr>
              <w:jc w:val="left"/>
            </w:pPr>
            <w:r/>
            <w:r>
              <w:rPr>
                <w:rFonts w:ascii="Aptos" w:hAnsi="Aptos" w:eastAsia="Aptos"/>
                <w:b w:val="0"/>
                <w:sz w:val="15"/>
              </w:rPr>
              <w:t>Un assessment puede contener findings recuperables o bloqueantes.</w:t>
            </w:r>
          </w:p>
        </w:tc>
      </w:tr>
      <w:tr>
        <w:tc>
          <w:tcPr>
            <w:tcW w:type="dxa" w:w="2304"/>
            <w:vAlign w:val="top"/>
            <w:shd w:fill="D9EAF7"/>
          </w:tcPr>
          <w:p>
            <w:pPr>
              <w:jc w:val="left"/>
            </w:pPr>
            <w:r/>
            <w:r>
              <w:rPr>
                <w:rFonts w:ascii="Aptos" w:hAnsi="Aptos" w:eastAsia="Aptos"/>
                <w:b w:val="0"/>
                <w:sz w:val="15"/>
              </w:rPr>
              <w:t>ExportCodePackage</w:t>
            </w:r>
          </w:p>
        </w:tc>
        <w:tc>
          <w:tcPr>
            <w:tcW w:type="dxa" w:w="864"/>
            <w:vAlign w:val="top"/>
          </w:tcPr>
          <w:p>
            <w:pPr>
              <w:jc w:val="left"/>
            </w:pPr>
            <w:r/>
            <w:r>
              <w:rPr>
                <w:rFonts w:ascii="Aptos" w:hAnsi="Aptos" w:eastAsia="Aptos"/>
                <w:b w:val="0"/>
                <w:sz w:val="15"/>
              </w:rPr>
              <w:t>1</w:t>
            </w:r>
          </w:p>
        </w:tc>
        <w:tc>
          <w:tcPr>
            <w:tcW w:type="dxa" w:w="864"/>
            <w:vAlign w:val="top"/>
          </w:tcPr>
          <w:p>
            <w:pPr>
              <w:jc w:val="left"/>
            </w:pPr>
            <w:r/>
            <w:r>
              <w:rPr>
                <w:rFonts w:ascii="Aptos" w:hAnsi="Aptos" w:eastAsia="Aptos"/>
                <w:b w:val="0"/>
                <w:sz w:val="15"/>
              </w:rPr>
              <w:t>1..*</w:t>
            </w:r>
          </w:p>
        </w:tc>
        <w:tc>
          <w:tcPr>
            <w:tcW w:type="dxa" w:w="2880"/>
            <w:vAlign w:val="top"/>
          </w:tcPr>
          <w:p>
            <w:pPr>
              <w:jc w:val="left"/>
            </w:pPr>
            <w:r/>
            <w:r>
              <w:rPr>
                <w:rFonts w:ascii="Aptos" w:hAnsi="Aptos" w:eastAsia="Aptos"/>
                <w:b w:val="0"/>
                <w:sz w:val="15"/>
              </w:rPr>
              <w:t>BPMNCodePackage</w:t>
            </w:r>
          </w:p>
        </w:tc>
        <w:tc>
          <w:tcPr>
            <w:tcW w:type="dxa" w:w="6768"/>
            <w:vAlign w:val="top"/>
          </w:tcPr>
          <w:p>
            <w:pPr>
              <w:jc w:val="left"/>
            </w:pPr>
            <w:r/>
            <w:r>
              <w:rPr>
                <w:rFonts w:ascii="Aptos" w:hAnsi="Aptos" w:eastAsia="Aptos"/>
                <w:b w:val="0"/>
                <w:sz w:val="15"/>
              </w:rPr>
              <w:t>Incluye paquetes BPMN listos para Camunda.</w:t>
            </w:r>
          </w:p>
        </w:tc>
      </w:tr>
      <w:tr>
        <w:tc>
          <w:tcPr>
            <w:tcW w:type="dxa" w:w="2304"/>
            <w:vAlign w:val="top"/>
            <w:shd w:fill="D9EAF7"/>
          </w:tcPr>
          <w:p>
            <w:pPr>
              <w:jc w:val="left"/>
            </w:pPr>
            <w:r/>
            <w:r>
              <w:rPr>
                <w:rFonts w:ascii="Aptos" w:hAnsi="Aptos" w:eastAsia="Aptos"/>
                <w:b w:val="0"/>
                <w:sz w:val="15"/>
              </w:rPr>
              <w:t>ExportCodePackage</w:t>
            </w:r>
          </w:p>
        </w:tc>
        <w:tc>
          <w:tcPr>
            <w:tcW w:type="dxa" w:w="864"/>
            <w:vAlign w:val="top"/>
          </w:tcPr>
          <w:p>
            <w:pPr>
              <w:jc w:val="left"/>
            </w:pPr>
            <w:r/>
            <w:r>
              <w:rPr>
                <w:rFonts w:ascii="Aptos" w:hAnsi="Aptos" w:eastAsia="Aptos"/>
                <w:b w:val="0"/>
                <w:sz w:val="15"/>
              </w:rPr>
              <w:t>1</w:t>
            </w:r>
          </w:p>
        </w:tc>
        <w:tc>
          <w:tcPr>
            <w:tcW w:type="dxa" w:w="864"/>
            <w:vAlign w:val="top"/>
          </w:tcPr>
          <w:p>
            <w:pPr>
              <w:jc w:val="left"/>
            </w:pPr>
            <w:r/>
            <w:r>
              <w:rPr>
                <w:rFonts w:ascii="Aptos" w:hAnsi="Aptos" w:eastAsia="Aptos"/>
                <w:b w:val="0"/>
                <w:sz w:val="15"/>
              </w:rPr>
              <w:t>1..*</w:t>
            </w:r>
          </w:p>
        </w:tc>
        <w:tc>
          <w:tcPr>
            <w:tcW w:type="dxa" w:w="2880"/>
            <w:vAlign w:val="top"/>
          </w:tcPr>
          <w:p>
            <w:pPr>
              <w:jc w:val="left"/>
            </w:pPr>
            <w:r/>
            <w:r>
              <w:rPr>
                <w:rFonts w:ascii="Aptos" w:hAnsi="Aptos" w:eastAsia="Aptos"/>
                <w:b w:val="0"/>
                <w:sz w:val="15"/>
              </w:rPr>
              <w:t>PlantUMLCodePackage</w:t>
            </w:r>
          </w:p>
        </w:tc>
        <w:tc>
          <w:tcPr>
            <w:tcW w:type="dxa" w:w="6768"/>
            <w:vAlign w:val="top"/>
          </w:tcPr>
          <w:p>
            <w:pPr>
              <w:jc w:val="left"/>
            </w:pPr>
            <w:r/>
            <w:r>
              <w:rPr>
                <w:rFonts w:ascii="Aptos" w:hAnsi="Aptos" w:eastAsia="Aptos"/>
                <w:b w:val="0"/>
                <w:sz w:val="15"/>
              </w:rPr>
              <w:t>Incluye paquetes PlantUML listos para Enterprise Architect.</w:t>
            </w:r>
          </w:p>
        </w:tc>
      </w:tr>
      <w:tr>
        <w:tc>
          <w:tcPr>
            <w:tcW w:type="dxa" w:w="2016"/>
            <w:vAlign w:val="top"/>
          </w:tcPr>
          <w:p>
            <w:r/>
            <w:r>
              <w:rPr>
                <w:b w:val="0"/>
                <w:sz w:val="16"/>
              </w:rPr>
              <w:t>SceneCanonicalRecord</w:t>
            </w:r>
          </w:p>
        </w:tc>
        <w:tc>
          <w:tcPr>
            <w:tcW w:type="dxa" w:w="2016"/>
            <w:vAlign w:val="top"/>
          </w:tcPr>
          <w:p>
            <w:r/>
            <w:r>
              <w:rPr>
                <w:b w:val="0"/>
                <w:sz w:val="16"/>
              </w:rPr>
              <w:t>1</w:t>
            </w:r>
          </w:p>
        </w:tc>
        <w:tc>
          <w:tcPr>
            <w:tcW w:type="dxa" w:w="2016"/>
            <w:vAlign w:val="top"/>
          </w:tcPr>
          <w:p>
            <w:r/>
            <w:r>
              <w:rPr>
                <w:b w:val="0"/>
                <w:sz w:val="16"/>
              </w:rPr>
              <w:t>0..*</w:t>
            </w:r>
          </w:p>
        </w:tc>
        <w:tc>
          <w:tcPr>
            <w:tcW w:type="dxa" w:w="2016"/>
            <w:vAlign w:val="top"/>
          </w:tcPr>
          <w:p>
            <w:r/>
            <w:r>
              <w:rPr>
                <w:b w:val="0"/>
                <w:sz w:val="16"/>
              </w:rPr>
              <w:t>OperationalExceptionEvidence</w:t>
            </w:r>
          </w:p>
        </w:tc>
        <w:tc>
          <w:tcPr>
            <w:tcW w:type="dxa" w:w="2016"/>
            <w:vAlign w:val="top"/>
          </w:tcPr>
          <w:p>
            <w:r/>
            <w:r>
              <w:rPr>
                <w:b w:val="0"/>
                <w:sz w:val="16"/>
              </w:rPr>
              <w:t>El SCR puede referenciar OEE para feedback operativo o excepción crítica sin convertirlo en diagnóstico.</w:t>
            </w:r>
          </w:p>
        </w:tc>
      </w:tr>
      <w:tr>
        <w:tc>
          <w:tcPr>
            <w:tcW w:type="dxa" w:w="2016"/>
            <w:vAlign w:val="top"/>
          </w:tcPr>
          <w:p>
            <w:r/>
            <w:r>
              <w:rPr>
                <w:b w:val="0"/>
                <w:sz w:val="16"/>
              </w:rPr>
              <w:t>ReceiverFeedbackObject</w:t>
            </w:r>
          </w:p>
        </w:tc>
        <w:tc>
          <w:tcPr>
            <w:tcW w:type="dxa" w:w="2016"/>
            <w:vAlign w:val="top"/>
          </w:tcPr>
          <w:p>
            <w:r/>
            <w:r>
              <w:rPr>
                <w:b w:val="0"/>
                <w:sz w:val="16"/>
              </w:rPr>
              <w:t>1</w:t>
            </w:r>
          </w:p>
        </w:tc>
        <w:tc>
          <w:tcPr>
            <w:tcW w:type="dxa" w:w="2016"/>
            <w:vAlign w:val="top"/>
          </w:tcPr>
          <w:p>
            <w:r/>
            <w:r>
              <w:rPr>
                <w:b w:val="0"/>
                <w:sz w:val="16"/>
              </w:rPr>
              <w:t>0..1</w:t>
            </w:r>
          </w:p>
        </w:tc>
        <w:tc>
          <w:tcPr>
            <w:tcW w:type="dxa" w:w="2016"/>
            <w:vAlign w:val="top"/>
          </w:tcPr>
          <w:p>
            <w:r/>
            <w:r>
              <w:rPr>
                <w:b w:val="0"/>
                <w:sz w:val="16"/>
              </w:rPr>
              <w:t>OutputHandoffRecord</w:t>
            </w:r>
          </w:p>
        </w:tc>
        <w:tc>
          <w:tcPr>
            <w:tcW w:type="dxa" w:w="2016"/>
            <w:vAlign w:val="top"/>
          </w:tcPr>
          <w:p>
            <w:r/>
            <w:r>
              <w:rPr>
                <w:b w:val="0"/>
                <w:sz w:val="16"/>
              </w:rPr>
              <w:t>El feedback receptor se ancla al handoff de salida y no a satisfacción subjetiva.</w:t>
            </w:r>
          </w:p>
        </w:tc>
      </w:tr>
      <w:tr>
        <w:tc>
          <w:tcPr>
            <w:tcW w:type="dxa" w:w="2016"/>
            <w:vAlign w:val="top"/>
          </w:tcPr>
          <w:p>
            <w:r/>
            <w:r>
              <w:rPr>
                <w:b w:val="0"/>
                <w:sz w:val="16"/>
              </w:rPr>
              <w:t>EvidenceBundle</w:t>
            </w:r>
          </w:p>
        </w:tc>
        <w:tc>
          <w:tcPr>
            <w:tcW w:type="dxa" w:w="2016"/>
            <w:vAlign w:val="top"/>
          </w:tcPr>
          <w:p>
            <w:r/>
            <w:r>
              <w:rPr>
                <w:b w:val="0"/>
                <w:sz w:val="16"/>
              </w:rPr>
              <w:t>1</w:t>
            </w:r>
          </w:p>
        </w:tc>
        <w:tc>
          <w:tcPr>
            <w:tcW w:type="dxa" w:w="2016"/>
            <w:vAlign w:val="top"/>
          </w:tcPr>
          <w:p>
            <w:r/>
            <w:r>
              <w:rPr>
                <w:b w:val="0"/>
                <w:sz w:val="16"/>
              </w:rPr>
              <w:t>0..1</w:t>
            </w:r>
          </w:p>
        </w:tc>
        <w:tc>
          <w:tcPr>
            <w:tcW w:type="dxa" w:w="2016"/>
            <w:vAlign w:val="top"/>
          </w:tcPr>
          <w:p>
            <w:r/>
            <w:r>
              <w:rPr>
                <w:b w:val="0"/>
                <w:sz w:val="16"/>
              </w:rPr>
              <w:t>PreclassificationRecord</w:t>
            </w:r>
          </w:p>
        </w:tc>
        <w:tc>
          <w:tcPr>
            <w:tcW w:type="dxa" w:w="2016"/>
            <w:vAlign w:val="top"/>
          </w:tcPr>
          <w:p>
            <w:r/>
            <w:r>
              <w:rPr>
                <w:b w:val="0"/>
                <w:sz w:val="16"/>
              </w:rPr>
              <w:t>El bundle transporta señal B7 como metadata no diagnóstica cuando exista.</w:t>
            </w:r>
          </w:p>
        </w:tc>
      </w:tr>
      <w:tr>
        <w:tc>
          <w:tcPr>
            <w:tcW w:type="dxa" w:w="2016"/>
            <w:vAlign w:val="top"/>
          </w:tcPr>
          <w:p>
            <w:r/>
            <w:r>
              <w:rPr>
                <w:b w:val="0"/>
                <w:sz w:val="16"/>
              </w:rPr>
              <w:t>ArchitectureConsistencyAssessment</w:t>
            </w:r>
          </w:p>
        </w:tc>
        <w:tc>
          <w:tcPr>
            <w:tcW w:type="dxa" w:w="2016"/>
            <w:vAlign w:val="top"/>
          </w:tcPr>
          <w:p>
            <w:r/>
            <w:r>
              <w:rPr>
                <w:b w:val="0"/>
                <w:sz w:val="16"/>
              </w:rPr>
              <w:t>1</w:t>
            </w:r>
          </w:p>
        </w:tc>
        <w:tc>
          <w:tcPr>
            <w:tcW w:type="dxa" w:w="2016"/>
            <w:vAlign w:val="top"/>
          </w:tcPr>
          <w:p>
            <w:r/>
            <w:r>
              <w:rPr>
                <w:b w:val="0"/>
                <w:sz w:val="16"/>
              </w:rPr>
              <w:t>0..*</w:t>
            </w:r>
          </w:p>
        </w:tc>
        <w:tc>
          <w:tcPr>
            <w:tcW w:type="dxa" w:w="2016"/>
            <w:vAlign w:val="top"/>
          </w:tcPr>
          <w:p>
            <w:r/>
            <w:r>
              <w:rPr>
                <w:b w:val="0"/>
                <w:sz w:val="16"/>
              </w:rPr>
              <w:t>B3B7AlignmentDelta</w:t>
            </w:r>
          </w:p>
        </w:tc>
        <w:tc>
          <w:tcPr>
            <w:tcW w:type="dxa" w:w="2016"/>
            <w:vAlign w:val="top"/>
          </w:tcPr>
          <w:p>
            <w:r/>
            <w:r>
              <w:rPr>
                <w:b w:val="0"/>
                <w:sz w:val="16"/>
              </w:rPr>
              <w:t>El assessment produce delta de ruta/frontera para consumidores downstream.</w:t>
            </w:r>
          </w:p>
        </w:tc>
      </w:tr>
    </w:tbl>
    <w:p/>
    <w:p>
      <w:pPr>
        <w:pStyle w:val="Heading2"/>
      </w:pPr>
      <w:r>
        <w:t>5.4 Generalización dinámica y finales</w:t>
      </w:r>
    </w:p>
    <w:tbl>
      <w:tblPr>
        <w:tblStyle w:val="TableGrid"/>
        <w:tblW w:type="auto" w:w="0"/>
        <w:jc w:val="center"/>
        <w:tblLook w:firstColumn="1" w:firstRow="1" w:lastColumn="0" w:lastRow="0" w:noHBand="0" w:noVBand="1" w:val="04A0"/>
      </w:tblPr>
      <w:tblGrid>
        <w:gridCol w:w="3360"/>
        <w:gridCol w:w="3360"/>
        <w:gridCol w:w="3360"/>
      </w:tblGrid>
      <w:tr>
        <w:tc>
          <w:tcPr>
            <w:tcW w:type="dxa" w:w="2592"/>
            <w:vAlign w:val="top"/>
            <w:shd w:fill="1F4E79"/>
          </w:tcPr>
          <w:p>
            <w:pPr>
              <w:jc w:val="left"/>
            </w:pPr>
            <w:r/>
            <w:r>
              <w:rPr>
                <w:rFonts w:ascii="Aptos" w:hAnsi="Aptos" w:eastAsia="Aptos"/>
                <w:b/>
                <w:color w:val="FFFFFF"/>
                <w:sz w:val="15"/>
              </w:rPr>
              <w:t>Objeto</w:t>
            </w:r>
          </w:p>
        </w:tc>
        <w:tc>
          <w:tcPr>
            <w:tcW w:type="dxa" w:w="6048"/>
            <w:vAlign w:val="top"/>
            <w:shd w:fill="1F4E79"/>
          </w:tcPr>
          <w:p>
            <w:pPr>
              <w:jc w:val="left"/>
            </w:pPr>
            <w:r/>
            <w:r>
              <w:rPr>
                <w:rFonts w:ascii="Aptos" w:hAnsi="Aptos" w:eastAsia="Aptos"/>
                <w:b/>
                <w:color w:val="FFFFFF"/>
                <w:sz w:val="15"/>
              </w:rPr>
              <w:t>Fases dinámicas</w:t>
            </w:r>
          </w:p>
        </w:tc>
        <w:tc>
          <w:tcPr>
            <w:tcW w:type="dxa" w:w="4032"/>
            <w:vAlign w:val="top"/>
            <w:shd w:fill="1F4E79"/>
          </w:tcPr>
          <w:p>
            <w:pPr>
              <w:jc w:val="left"/>
            </w:pPr>
            <w:r/>
            <w:r>
              <w:rPr>
                <w:rFonts w:ascii="Aptos" w:hAnsi="Aptos" w:eastAsia="Aptos"/>
                <w:b/>
                <w:color w:val="FFFFFF"/>
                <w:sz w:val="15"/>
              </w:rPr>
              <w:t>Finales</w:t>
            </w:r>
          </w:p>
        </w:tc>
      </w:tr>
      <w:tr>
        <w:tc>
          <w:tcPr>
            <w:tcW w:type="dxa" w:w="2592"/>
            <w:vAlign w:val="top"/>
            <w:shd w:fill="D9EAF7"/>
          </w:tcPr>
          <w:p>
            <w:pPr>
              <w:jc w:val="left"/>
            </w:pPr>
            <w:r/>
            <w:r>
              <w:rPr>
                <w:rFonts w:ascii="Aptos" w:hAnsi="Aptos" w:eastAsia="Aptos"/>
                <w:b w:val="0"/>
                <w:sz w:val="15"/>
              </w:rPr>
              <w:t>CasoDiagnosticoEVE</w:t>
            </w:r>
          </w:p>
        </w:tc>
        <w:tc>
          <w:tcPr>
            <w:tcW w:type="dxa" w:w="6048"/>
            <w:vAlign w:val="top"/>
          </w:tcPr>
          <w:p>
            <w:pPr>
              <w:jc w:val="left"/>
            </w:pPr>
            <w:r/>
            <w:r>
              <w:rPr>
                <w:rFonts w:ascii="Aptos" w:hAnsi="Aptos" w:eastAsia="Aptos"/>
                <w:b w:val="0"/>
                <w:sz w:val="15"/>
              </w:rPr>
              <w:t>«phase» Requested, InDiagnosticProduction, WithSceneCanonicalRecord, ReadyForTransduction, WithValidatedEvidentialScenes, WithAggregatedCausalMovie, WithDeliveredExpertDiagnosis</w:t>
            </w:r>
          </w:p>
        </w:tc>
        <w:tc>
          <w:tcPr>
            <w:tcW w:type="dxa" w:w="4032"/>
            <w:vAlign w:val="top"/>
          </w:tcPr>
          <w:p>
            <w:pPr>
              <w:jc w:val="left"/>
            </w:pPr>
            <w:r/>
            <w:r>
              <w:rPr>
                <w:rFonts w:ascii="Aptos" w:hAnsi="Aptos" w:eastAsia="Aptos"/>
                <w:b w:val="0"/>
                <w:sz w:val="15"/>
              </w:rPr>
              <w:t>«end» Delivered, ClosedWithoutSufficiency, Cancelled</w:t>
            </w:r>
          </w:p>
        </w:tc>
      </w:tr>
      <w:tr>
        <w:tc>
          <w:tcPr>
            <w:tcW w:type="dxa" w:w="2592"/>
            <w:vAlign w:val="top"/>
            <w:shd w:fill="D9EAF7"/>
          </w:tcPr>
          <w:p>
            <w:pPr>
              <w:jc w:val="left"/>
            </w:pPr>
            <w:r/>
            <w:r>
              <w:rPr>
                <w:rFonts w:ascii="Aptos" w:hAnsi="Aptos" w:eastAsia="Aptos"/>
                <w:b w:val="0"/>
                <w:sz w:val="15"/>
              </w:rPr>
              <w:t>SceneCanonicalRecord</w:t>
            </w:r>
          </w:p>
        </w:tc>
        <w:tc>
          <w:tcPr>
            <w:tcW w:type="dxa" w:w="6048"/>
            <w:vAlign w:val="top"/>
          </w:tcPr>
          <w:p>
            <w:pPr>
              <w:jc w:val="left"/>
            </w:pPr>
            <w:r/>
            <w:r>
              <w:rPr>
                <w:rFonts w:ascii="Aptos" w:hAnsi="Aptos" w:eastAsia="Aptos"/>
                <w:b w:val="0"/>
                <w:sz w:val="15"/>
              </w:rPr>
              <w:t>«phase» UnderConsolidation, WithOriginalEvidence, WithCanonicalDerivations, WithVisibleGapsAndFlags, ConformanceChecked</w:t>
            </w:r>
          </w:p>
        </w:tc>
        <w:tc>
          <w:tcPr>
            <w:tcW w:type="dxa" w:w="4032"/>
            <w:vAlign w:val="top"/>
          </w:tcPr>
          <w:p>
            <w:pPr>
              <w:jc w:val="left"/>
            </w:pPr>
            <w:r/>
            <w:r>
              <w:rPr>
                <w:rFonts w:ascii="Aptos" w:hAnsi="Aptos" w:eastAsia="Aptos"/>
                <w:b w:val="0"/>
                <w:sz w:val="15"/>
              </w:rPr>
              <w:t>«end» Consolidated, BlockedByInsufficientEvidence, Cancelled</w:t>
            </w:r>
          </w:p>
        </w:tc>
      </w:tr>
      <w:tr>
        <w:tc>
          <w:tcPr>
            <w:tcW w:type="dxa" w:w="2592"/>
            <w:vAlign w:val="top"/>
            <w:shd w:fill="D9EAF7"/>
          </w:tcPr>
          <w:p>
            <w:pPr>
              <w:jc w:val="left"/>
            </w:pPr>
            <w:r/>
            <w:r>
              <w:rPr>
                <w:rFonts w:ascii="Aptos" w:hAnsi="Aptos" w:eastAsia="Aptos"/>
                <w:b w:val="0"/>
                <w:sz w:val="15"/>
              </w:rPr>
              <w:t>EvidenceBundle</w:t>
            </w:r>
          </w:p>
        </w:tc>
        <w:tc>
          <w:tcPr>
            <w:tcW w:type="dxa" w:w="6048"/>
            <w:vAlign w:val="top"/>
          </w:tcPr>
          <w:p>
            <w:pPr>
              <w:jc w:val="left"/>
            </w:pPr>
            <w:r/>
            <w:r>
              <w:rPr>
                <w:rFonts w:ascii="Aptos" w:hAnsi="Aptos" w:eastAsia="Aptos"/>
                <w:b w:val="0"/>
                <w:sz w:val="15"/>
              </w:rPr>
              <w:t>«phase» Assembling, WithSceneCanonicalRecord, TraceabilityChecked, ReadinessAssessmentPending</w:t>
            </w:r>
          </w:p>
        </w:tc>
        <w:tc>
          <w:tcPr>
            <w:tcW w:type="dxa" w:w="4032"/>
            <w:vAlign w:val="top"/>
          </w:tcPr>
          <w:p>
            <w:pPr>
              <w:jc w:val="left"/>
            </w:pPr>
            <w:r/>
            <w:r>
              <w:rPr>
                <w:rFonts w:ascii="Aptos" w:hAnsi="Aptos" w:eastAsia="Aptos"/>
                <w:b w:val="0"/>
                <w:sz w:val="15"/>
              </w:rPr>
              <w:t>«end» ReadyForTransduction, Blocked, Cancelled</w:t>
            </w:r>
          </w:p>
        </w:tc>
      </w:tr>
      <w:tr>
        <w:tc>
          <w:tcPr>
            <w:tcW w:type="dxa" w:w="2592"/>
            <w:vAlign w:val="top"/>
            <w:shd w:fill="D9EAF7"/>
          </w:tcPr>
          <w:p>
            <w:pPr>
              <w:jc w:val="left"/>
            </w:pPr>
            <w:r/>
            <w:r>
              <w:rPr>
                <w:rFonts w:ascii="Aptos" w:hAnsi="Aptos" w:eastAsia="Aptos"/>
                <w:b w:val="0"/>
                <w:sz w:val="15"/>
              </w:rPr>
              <w:t>EscenaEvidencial</w:t>
            </w:r>
          </w:p>
        </w:tc>
        <w:tc>
          <w:tcPr>
            <w:tcW w:type="dxa" w:w="6048"/>
            <w:vAlign w:val="top"/>
          </w:tcPr>
          <w:p>
            <w:pPr>
              <w:jc w:val="left"/>
            </w:pPr>
            <w:r/>
            <w:r>
              <w:rPr>
                <w:rFonts w:ascii="Aptos" w:hAnsi="Aptos" w:eastAsia="Aptos"/>
                <w:b w:val="0"/>
                <w:sz w:val="15"/>
              </w:rPr>
              <w:t>«phase» Constructing, WithMMABPElements, WithVSMHypothesis, WithEVEManifestation, AHESituated</w:t>
            </w:r>
          </w:p>
        </w:tc>
        <w:tc>
          <w:tcPr>
            <w:tcW w:type="dxa" w:w="4032"/>
            <w:vAlign w:val="top"/>
          </w:tcPr>
          <w:p>
            <w:pPr>
              <w:jc w:val="left"/>
            </w:pPr>
            <w:r/>
            <w:r>
              <w:rPr>
                <w:rFonts w:ascii="Aptos" w:hAnsi="Aptos" w:eastAsia="Aptos"/>
                <w:b w:val="0"/>
                <w:sz w:val="15"/>
              </w:rPr>
              <w:t>«end» Validated, BlockedByInsufficientCausality</w:t>
            </w:r>
          </w:p>
        </w:tc>
      </w:tr>
      <w:tr>
        <w:tc>
          <w:tcPr>
            <w:tcW w:type="dxa" w:w="2592"/>
            <w:vAlign w:val="top"/>
            <w:shd w:fill="D9EAF7"/>
          </w:tcPr>
          <w:p>
            <w:pPr>
              <w:jc w:val="left"/>
            </w:pPr>
            <w:r/>
            <w:r>
              <w:rPr>
                <w:rFonts w:ascii="Aptos" w:hAnsi="Aptos" w:eastAsia="Aptos"/>
                <w:b w:val="0"/>
                <w:sz w:val="15"/>
              </w:rPr>
              <w:t>PeliculaCausalAgregada</w:t>
            </w:r>
          </w:p>
        </w:tc>
        <w:tc>
          <w:tcPr>
            <w:tcW w:type="dxa" w:w="6048"/>
            <w:vAlign w:val="top"/>
          </w:tcPr>
          <w:p>
            <w:pPr>
              <w:jc w:val="left"/>
            </w:pPr>
            <w:r/>
            <w:r>
              <w:rPr>
                <w:rFonts w:ascii="Aptos" w:hAnsi="Aptos" w:eastAsia="Aptos"/>
                <w:b w:val="0"/>
                <w:sz w:val="15"/>
              </w:rPr>
              <w:t>«phase» ScenesReceived, AggregationEligible, PatternIdentified, LossEstimated, TraceabilityValidated</w:t>
            </w:r>
          </w:p>
        </w:tc>
        <w:tc>
          <w:tcPr>
            <w:tcW w:type="dxa" w:w="4032"/>
            <w:vAlign w:val="top"/>
          </w:tcPr>
          <w:p>
            <w:pPr>
              <w:jc w:val="left"/>
            </w:pPr>
            <w:r/>
            <w:r>
              <w:rPr>
                <w:rFonts w:ascii="Aptos" w:hAnsi="Aptos" w:eastAsia="Aptos"/>
                <w:b w:val="0"/>
                <w:sz w:val="15"/>
              </w:rPr>
              <w:t>«end» Aggregated, BlockedByInsufficientScenes</w:t>
            </w:r>
          </w:p>
        </w:tc>
      </w:tr>
      <w:tr>
        <w:tc>
          <w:tcPr>
            <w:tcW w:type="dxa" w:w="2592"/>
            <w:vAlign w:val="top"/>
            <w:shd w:fill="D9EAF7"/>
          </w:tcPr>
          <w:p>
            <w:pPr>
              <w:jc w:val="left"/>
            </w:pPr>
            <w:r/>
            <w:r>
              <w:rPr>
                <w:rFonts w:ascii="Aptos" w:hAnsi="Aptos" w:eastAsia="Aptos"/>
                <w:b w:val="0"/>
                <w:sz w:val="15"/>
              </w:rPr>
              <w:t>DiagnosticoExpertoFinal</w:t>
            </w:r>
          </w:p>
        </w:tc>
        <w:tc>
          <w:tcPr>
            <w:tcW w:type="dxa" w:w="6048"/>
            <w:vAlign w:val="top"/>
          </w:tcPr>
          <w:p>
            <w:pPr>
              <w:jc w:val="left"/>
            </w:pPr>
            <w:r/>
            <w:r>
              <w:rPr>
                <w:rFonts w:ascii="Aptos" w:hAnsi="Aptos" w:eastAsia="Aptos"/>
                <w:b w:val="0"/>
                <w:sz w:val="15"/>
              </w:rPr>
              <w:t>«phase» MovieReceived, TraceabilityChecked, NarrativeDrafted, TheoremFormulated, RecommendationDrafted, ExpertReviewed</w:t>
            </w:r>
          </w:p>
        </w:tc>
        <w:tc>
          <w:tcPr>
            <w:tcW w:type="dxa" w:w="4032"/>
            <w:vAlign w:val="top"/>
          </w:tcPr>
          <w:p>
            <w:pPr>
              <w:jc w:val="left"/>
            </w:pPr>
            <w:r/>
            <w:r>
              <w:rPr>
                <w:rFonts w:ascii="Aptos" w:hAnsi="Aptos" w:eastAsia="Aptos"/>
                <w:b w:val="0"/>
                <w:sz w:val="15"/>
              </w:rPr>
              <w:t>«end» Delivered, BlockedByWeakTraceability</w:t>
            </w:r>
          </w:p>
        </w:tc>
      </w:tr>
      <w:tr>
        <w:tc>
          <w:tcPr>
            <w:tcW w:type="dxa" w:w="2592"/>
            <w:vAlign w:val="top"/>
            <w:shd w:fill="D9EAF7"/>
          </w:tcPr>
          <w:p>
            <w:pPr>
              <w:jc w:val="left"/>
            </w:pPr>
            <w:r/>
            <w:r>
              <w:rPr>
                <w:rFonts w:ascii="Aptos" w:hAnsi="Aptos" w:eastAsia="Aptos"/>
                <w:b w:val="0"/>
                <w:sz w:val="15"/>
              </w:rPr>
              <w:t>PaqueteProduccionParalelaMMABP</w:t>
            </w:r>
          </w:p>
        </w:tc>
        <w:tc>
          <w:tcPr>
            <w:tcW w:type="dxa" w:w="6048"/>
            <w:vAlign w:val="top"/>
          </w:tcPr>
          <w:p>
            <w:pPr>
              <w:jc w:val="left"/>
            </w:pPr>
            <w:r/>
            <w:r>
              <w:rPr>
                <w:rFonts w:ascii="Aptos" w:hAnsi="Aptos" w:eastAsia="Aptos"/>
                <w:b w:val="0"/>
                <w:sz w:val="15"/>
              </w:rPr>
              <w:t>«phase» SourceReceived, CandidatesExtracted, FactsConsolidated, SemanticResolved, RegistriesBuilt, IRProjected, ReworkInProgress</w:t>
            </w:r>
          </w:p>
        </w:tc>
        <w:tc>
          <w:tcPr>
            <w:tcW w:type="dxa" w:w="4032"/>
            <w:vAlign w:val="top"/>
          </w:tcPr>
          <w:p>
            <w:pPr>
              <w:jc w:val="left"/>
            </w:pPr>
            <w:r/>
            <w:r>
              <w:rPr>
                <w:rFonts w:ascii="Aptos" w:hAnsi="Aptos" w:eastAsia="Aptos"/>
                <w:b w:val="0"/>
                <w:sz w:val="15"/>
              </w:rPr>
              <w:t>«end» InventoryResolved, ExportBlocked</w:t>
            </w:r>
          </w:p>
        </w:tc>
      </w:tr>
      <w:tr>
        <w:tc>
          <w:tcPr>
            <w:tcW w:type="dxa" w:w="2592"/>
            <w:vAlign w:val="top"/>
            <w:shd w:fill="D9EAF7"/>
          </w:tcPr>
          <w:p>
            <w:pPr>
              <w:jc w:val="left"/>
            </w:pPr>
            <w:r/>
            <w:r>
              <w:rPr>
                <w:rFonts w:ascii="Aptos" w:hAnsi="Aptos" w:eastAsia="Aptos"/>
                <w:b w:val="0"/>
                <w:sz w:val="15"/>
              </w:rPr>
              <w:t>ArchitectureConsistencyAssessment</w:t>
            </w:r>
          </w:p>
        </w:tc>
        <w:tc>
          <w:tcPr>
            <w:tcW w:type="dxa" w:w="6048"/>
            <w:vAlign w:val="top"/>
          </w:tcPr>
          <w:p>
            <w:pPr>
              <w:jc w:val="left"/>
            </w:pPr>
            <w:r/>
            <w:r>
              <w:rPr>
                <w:rFonts w:ascii="Aptos" w:hAnsi="Aptos" w:eastAsia="Aptos"/>
                <w:b w:val="0"/>
                <w:sz w:val="15"/>
              </w:rPr>
              <w:t>«phase» ConformanceEvaluating, ConsistencyEvaluating, CompositeEvaluating, WithFindings</w:t>
            </w:r>
          </w:p>
        </w:tc>
        <w:tc>
          <w:tcPr>
            <w:tcW w:type="dxa" w:w="4032"/>
            <w:vAlign w:val="top"/>
          </w:tcPr>
          <w:p>
            <w:pPr>
              <w:jc w:val="left"/>
            </w:pPr>
            <w:r/>
            <w:r>
              <w:rPr>
                <w:rFonts w:ascii="Aptos" w:hAnsi="Aptos" w:eastAsia="Aptos"/>
                <w:b w:val="0"/>
                <w:sz w:val="15"/>
              </w:rPr>
              <w:t>«end» Satisfied, Blocked</w:t>
            </w:r>
          </w:p>
        </w:tc>
      </w:tr>
      <w:tr>
        <w:tc>
          <w:tcPr>
            <w:tcW w:type="dxa" w:w="2592"/>
            <w:vAlign w:val="top"/>
            <w:shd w:fill="D9EAF7"/>
          </w:tcPr>
          <w:p>
            <w:pPr>
              <w:jc w:val="left"/>
            </w:pPr>
            <w:r/>
            <w:r>
              <w:rPr>
                <w:rFonts w:ascii="Aptos" w:hAnsi="Aptos" w:eastAsia="Aptos"/>
                <w:b w:val="0"/>
                <w:sz w:val="15"/>
              </w:rPr>
              <w:t>ExportCodePackage</w:t>
            </w:r>
          </w:p>
        </w:tc>
        <w:tc>
          <w:tcPr>
            <w:tcW w:type="dxa" w:w="6048"/>
            <w:vAlign w:val="top"/>
          </w:tcPr>
          <w:p>
            <w:pPr>
              <w:jc w:val="left"/>
            </w:pPr>
            <w:r/>
            <w:r>
              <w:rPr>
                <w:rFonts w:ascii="Aptos" w:hAnsi="Aptos" w:eastAsia="Aptos"/>
                <w:b w:val="0"/>
                <w:sz w:val="15"/>
              </w:rPr>
              <w:t>«phase» Requested, GeneratingBPMN, GeneratingPlantUML, SyntaxValidating, Packaging</w:t>
            </w:r>
          </w:p>
        </w:tc>
        <w:tc>
          <w:tcPr>
            <w:tcW w:type="dxa" w:w="4032"/>
            <w:vAlign w:val="top"/>
          </w:tcPr>
          <w:p>
            <w:pPr>
              <w:jc w:val="left"/>
            </w:pPr>
            <w:r/>
            <w:r>
              <w:rPr>
                <w:rFonts w:ascii="Aptos" w:hAnsi="Aptos" w:eastAsia="Aptos"/>
                <w:b w:val="0"/>
                <w:sz w:val="15"/>
              </w:rPr>
              <w:t>«end» Generated, Blocked</w:t>
            </w:r>
          </w:p>
        </w:tc>
      </w:tr>
      <w:tr>
        <w:tc>
          <w:tcPr>
            <w:tcW w:type="dxa" w:w="2592"/>
            <w:vAlign w:val="top"/>
            <w:shd w:fill="D9EAF7"/>
          </w:tcPr>
          <w:p>
            <w:pPr>
              <w:jc w:val="left"/>
            </w:pPr>
            <w:r/>
            <w:r>
              <w:rPr>
                <w:rFonts w:ascii="Aptos" w:hAnsi="Aptos" w:eastAsia="Aptos"/>
                <w:b w:val="0"/>
                <w:sz w:val="15"/>
              </w:rPr>
              <w:t>ClientEngagement</w:t>
            </w:r>
          </w:p>
        </w:tc>
        <w:tc>
          <w:tcPr>
            <w:tcW w:type="dxa" w:w="6048"/>
            <w:vAlign w:val="top"/>
          </w:tcPr>
          <w:p>
            <w:pPr>
              <w:jc w:val="left"/>
            </w:pPr>
            <w:r/>
            <w:r>
              <w:rPr>
                <w:rFonts w:ascii="Aptos" w:hAnsi="Aptos" w:eastAsia="Aptos"/>
                <w:b w:val="0"/>
                <w:sz w:val="15"/>
              </w:rPr>
              <w:t>«phase» NeedRegistered, ScopeDefined, DiagnosticAccepted, SessionsEnabled, DeliveryPending</w:t>
            </w:r>
          </w:p>
        </w:tc>
        <w:tc>
          <w:tcPr>
            <w:tcW w:type="dxa" w:w="4032"/>
            <w:vAlign w:val="top"/>
          </w:tcPr>
          <w:p>
            <w:pPr>
              <w:jc w:val="left"/>
            </w:pPr>
            <w:r/>
            <w:r>
              <w:rPr>
                <w:rFonts w:ascii="Aptos" w:hAnsi="Aptos" w:eastAsia="Aptos"/>
                <w:b w:val="0"/>
                <w:sz w:val="15"/>
              </w:rPr>
              <w:t>«end» ClosedWithDeliveredCase, Cancelled, NoDecision</w:t>
            </w:r>
          </w:p>
        </w:tc>
      </w:tr>
      <w:tr>
        <w:tc>
          <w:tcPr>
            <w:tcW w:type="dxa" w:w="3360"/>
            <w:vAlign w:val="top"/>
          </w:tcPr>
          <w:p>
            <w:r/>
            <w:r>
              <w:rPr>
                <w:b w:val="0"/>
                <w:sz w:val="16"/>
              </w:rPr>
              <w:t>OperationalExceptionEvidence</w:t>
            </w:r>
          </w:p>
        </w:tc>
        <w:tc>
          <w:tcPr>
            <w:tcW w:type="dxa" w:w="3360"/>
            <w:vAlign w:val="top"/>
          </w:tcPr>
          <w:p>
            <w:r/>
            <w:r>
              <w:rPr>
                <w:b w:val="0"/>
                <w:sz w:val="16"/>
              </w:rPr>
              <w:t>«phase» Draft, RouteLinked, ConformanceChecked, Governed</w:t>
            </w:r>
          </w:p>
        </w:tc>
        <w:tc>
          <w:tcPr>
            <w:tcW w:type="dxa" w:w="3360"/>
            <w:vAlign w:val="top"/>
          </w:tcPr>
          <w:p>
            <w:r/>
            <w:r>
              <w:rPr>
                <w:b w:val="0"/>
                <w:sz w:val="16"/>
              </w:rPr>
              <w:t>«end» AcceptedAsOperationalEvidence, BlockedByRouteMissing, Archived</w:t>
            </w:r>
          </w:p>
        </w:tc>
      </w:tr>
      <w:tr>
        <w:tc>
          <w:tcPr>
            <w:tcW w:type="dxa" w:w="3360"/>
            <w:vAlign w:val="top"/>
          </w:tcPr>
          <w:p>
            <w:r/>
            <w:r>
              <w:rPr>
                <w:b w:val="0"/>
                <w:sz w:val="16"/>
              </w:rPr>
              <w:t>ReceiverFeedbackObject</w:t>
            </w:r>
          </w:p>
        </w:tc>
        <w:tc>
          <w:tcPr>
            <w:tcW w:type="dxa" w:w="3360"/>
            <w:vAlign w:val="top"/>
          </w:tcPr>
          <w:p>
            <w:r/>
            <w:r>
              <w:rPr>
                <w:b w:val="0"/>
                <w:sz w:val="16"/>
              </w:rPr>
              <w:t>«phase» Captured, Classified, RouteValidated, LinkedToHandoff</w:t>
            </w:r>
          </w:p>
        </w:tc>
        <w:tc>
          <w:tcPr>
            <w:tcW w:type="dxa" w:w="3360"/>
            <w:vAlign w:val="top"/>
          </w:tcPr>
          <w:p>
            <w:r/>
            <w:r>
              <w:rPr>
                <w:b w:val="0"/>
                <w:sz w:val="16"/>
              </w:rPr>
              <w:t>«end» Accepted, NeedsReview, Blocked</w:t>
            </w:r>
          </w:p>
        </w:tc>
      </w:tr>
      <w:tr>
        <w:tc>
          <w:tcPr>
            <w:tcW w:type="dxa" w:w="3360"/>
            <w:vAlign w:val="top"/>
          </w:tcPr>
          <w:p>
            <w:r/>
            <w:r>
              <w:rPr>
                <w:b w:val="0"/>
                <w:sz w:val="16"/>
              </w:rPr>
              <w:t>PreclassificationRecord</w:t>
            </w:r>
          </w:p>
        </w:tc>
        <w:tc>
          <w:tcPr>
            <w:tcW w:type="dxa" w:w="3360"/>
            <w:vAlign w:val="top"/>
          </w:tcPr>
          <w:p>
            <w:r/>
            <w:r>
              <w:rPr>
                <w:b w:val="0"/>
                <w:sz w:val="16"/>
              </w:rPr>
              <w:t>«phase» Derived, Microconfirmed, BoundaryChecked</w:t>
            </w:r>
          </w:p>
        </w:tc>
        <w:tc>
          <w:tcPr>
            <w:tcW w:type="dxa" w:w="3360"/>
            <w:vAlign w:val="top"/>
          </w:tcPr>
          <w:p>
            <w:r/>
            <w:r>
              <w:rPr>
                <w:b w:val="0"/>
                <w:sz w:val="16"/>
              </w:rPr>
              <w:t>«end» TransportedAsNonDiagnosticSignal, ManualReviewRequired, Archived</w:t>
            </w:r>
          </w:p>
        </w:tc>
      </w:tr>
      <w:tr>
        <w:tc>
          <w:tcPr>
            <w:tcW w:type="dxa" w:w="3360"/>
            <w:vAlign w:val="top"/>
          </w:tcPr>
          <w:p>
            <w:r/>
            <w:r>
              <w:rPr>
                <w:b w:val="0"/>
                <w:sz w:val="16"/>
              </w:rPr>
              <w:t>B3B7AlignmentDelta</w:t>
            </w:r>
          </w:p>
        </w:tc>
        <w:tc>
          <w:tcPr>
            <w:tcW w:type="dxa" w:w="3360"/>
            <w:vAlign w:val="top"/>
          </w:tcPr>
          <w:p>
            <w:r/>
            <w:r>
              <w:rPr>
                <w:b w:val="0"/>
                <w:sz w:val="16"/>
              </w:rPr>
              <w:t>«phase» Assembled, B3Checked, B7Checked, FindingsIssued</w:t>
            </w:r>
          </w:p>
        </w:tc>
        <w:tc>
          <w:tcPr>
            <w:tcW w:type="dxa" w:w="3360"/>
            <w:vAlign w:val="top"/>
          </w:tcPr>
          <w:p>
            <w:r/>
            <w:r>
              <w:rPr>
                <w:b w:val="0"/>
                <w:sz w:val="16"/>
              </w:rPr>
              <w:t>«end» Resolved, ResolvedWithFlags, Blocked</w:t>
            </w:r>
          </w:p>
        </w:tc>
      </w:tr>
    </w:tbl>
    <w:p/>
    <w:p>
      <w:r>
        <w:br w:type="page"/>
      </w:r>
    </w:p>
    <w:p>
      <w:pPr>
        <w:pStyle w:val="Heading1"/>
      </w:pPr>
      <w:r>
        <w:t>6. Process Flow detallado completo</w:t>
      </w:r>
    </w:p>
    <w:p>
      <w:r>
        <w:t>El Process Flow especifica la algoritmia detallada de los procesos definidos en el PM. Cada PF se representa con estructura top-to-bottom: start event, process steps, process states, eventos externos, timers, gates, data objects y process ends. El estilo conceptual corresponde al nivel process step detail y no usa swimlanes.</w:t>
      </w:r>
    </w:p>
    <w:p>
      <w:pPr>
        <w:pStyle w:val="Heading2"/>
      </w:pPr>
      <w:r>
        <w:t>6.1 Convención PF usada</w:t>
      </w:r>
    </w:p>
    <w:tbl>
      <w:tblPr>
        <w:tblStyle w:val="TableGrid"/>
        <w:tblW w:type="auto" w:w="0"/>
        <w:jc w:val="center"/>
        <w:tblLook w:firstColumn="1" w:firstRow="1" w:lastColumn="0" w:lastRow="0" w:noHBand="0" w:noVBand="1" w:val="04A0"/>
      </w:tblPr>
      <w:tblGrid>
        <w:gridCol w:w="5040"/>
        <w:gridCol w:w="5040"/>
      </w:tblGrid>
      <w:tr>
        <w:tc>
          <w:tcPr>
            <w:tcW w:type="dxa" w:w="2880"/>
            <w:vAlign w:val="top"/>
            <w:shd w:fill="1F4E79"/>
          </w:tcPr>
          <w:p>
            <w:pPr>
              <w:jc w:val="left"/>
            </w:pPr>
            <w:r/>
            <w:r>
              <w:rPr>
                <w:rFonts w:ascii="Aptos" w:hAnsi="Aptos" w:eastAsia="Aptos"/>
                <w:b/>
                <w:color w:val="FFFFFF"/>
                <w:sz w:val="18"/>
              </w:rPr>
              <w:t>Elemento</w:t>
            </w:r>
          </w:p>
        </w:tc>
        <w:tc>
          <w:tcPr>
            <w:tcW w:type="dxa" w:w="8928"/>
            <w:vAlign w:val="top"/>
            <w:shd w:fill="1F4E79"/>
          </w:tcPr>
          <w:p>
            <w:pPr>
              <w:jc w:val="left"/>
            </w:pPr>
            <w:r/>
            <w:r>
              <w:rPr>
                <w:rFonts w:ascii="Aptos" w:hAnsi="Aptos" w:eastAsia="Aptos"/>
                <w:b/>
                <w:color w:val="FFFFFF"/>
                <w:sz w:val="18"/>
              </w:rPr>
              <w:t>Uso en EVE</w:t>
            </w:r>
          </w:p>
        </w:tc>
      </w:tr>
      <w:tr>
        <w:tc>
          <w:tcPr>
            <w:tcW w:type="dxa" w:w="2880"/>
            <w:vAlign w:val="top"/>
            <w:shd w:fill="D9EAF7"/>
          </w:tcPr>
          <w:p>
            <w:pPr>
              <w:jc w:val="left"/>
            </w:pPr>
            <w:r/>
            <w:r>
              <w:rPr>
                <w:rFonts w:ascii="Aptos" w:hAnsi="Aptos" w:eastAsia="Aptos"/>
                <w:b w:val="0"/>
                <w:sz w:val="18"/>
              </w:rPr>
              <w:t>Process Step</w:t>
            </w:r>
          </w:p>
        </w:tc>
        <w:tc>
          <w:tcPr>
            <w:tcW w:type="dxa" w:w="8928"/>
            <w:vAlign w:val="top"/>
          </w:tcPr>
          <w:p>
            <w:pPr>
              <w:jc w:val="left"/>
            </w:pPr>
            <w:r/>
            <w:r>
              <w:rPr>
                <w:rFonts w:ascii="Aptos" w:hAnsi="Aptos" w:eastAsia="Aptos"/>
                <w:b w:val="0"/>
                <w:sz w:val="18"/>
              </w:rPr>
              <w:t>Subproceso conceptual o tarea que cambia el estado esencial de un objeto.</w:t>
            </w:r>
          </w:p>
        </w:tc>
      </w:tr>
      <w:tr>
        <w:tc>
          <w:tcPr>
            <w:tcW w:type="dxa" w:w="2880"/>
            <w:vAlign w:val="top"/>
            <w:shd w:fill="D9EAF7"/>
          </w:tcPr>
          <w:p>
            <w:pPr>
              <w:jc w:val="left"/>
            </w:pPr>
            <w:r/>
            <w:r>
              <w:rPr>
                <w:rFonts w:ascii="Aptos" w:hAnsi="Aptos" w:eastAsia="Aptos"/>
                <w:b w:val="0"/>
                <w:sz w:val="18"/>
              </w:rPr>
              <w:t>Process State</w:t>
            </w:r>
          </w:p>
        </w:tc>
        <w:tc>
          <w:tcPr>
            <w:tcW w:type="dxa" w:w="8928"/>
            <w:vAlign w:val="top"/>
          </w:tcPr>
          <w:p>
            <w:pPr>
              <w:jc w:val="left"/>
            </w:pPr>
            <w:r/>
            <w:r>
              <w:rPr>
                <w:rFonts w:ascii="Aptos" w:hAnsi="Aptos" w:eastAsia="Aptos"/>
                <w:b w:val="0"/>
                <w:sz w:val="18"/>
              </w:rPr>
              <w:t>Punto donde la ejecución se detiene y espera evento externo o timer.</w:t>
            </w:r>
          </w:p>
        </w:tc>
      </w:tr>
      <w:tr>
        <w:tc>
          <w:tcPr>
            <w:tcW w:type="dxa" w:w="2880"/>
            <w:vAlign w:val="top"/>
            <w:shd w:fill="D9EAF7"/>
          </w:tcPr>
          <w:p>
            <w:pPr>
              <w:jc w:val="left"/>
            </w:pPr>
            <w:r/>
            <w:r>
              <w:rPr>
                <w:rFonts w:ascii="Aptos" w:hAnsi="Aptos" w:eastAsia="Aptos"/>
                <w:b w:val="0"/>
                <w:sz w:val="18"/>
              </w:rPr>
              <w:t>Event</w:t>
            </w:r>
          </w:p>
        </w:tc>
        <w:tc>
          <w:tcPr>
            <w:tcW w:type="dxa" w:w="8928"/>
            <w:vAlign w:val="top"/>
          </w:tcPr>
          <w:p>
            <w:pPr>
              <w:jc w:val="left"/>
            </w:pPr>
            <w:r/>
            <w:r>
              <w:rPr>
                <w:rFonts w:ascii="Aptos" w:hAnsi="Aptos" w:eastAsia="Aptos"/>
                <w:b w:val="0"/>
                <w:sz w:val="18"/>
              </w:rPr>
              <w:t>Cambio relevante en el entorno: recepción de objeto, confirmación, cancelación, rework, assessment.</w:t>
            </w:r>
          </w:p>
        </w:tc>
      </w:tr>
      <w:tr>
        <w:tc>
          <w:tcPr>
            <w:tcW w:type="dxa" w:w="2880"/>
            <w:vAlign w:val="top"/>
            <w:shd w:fill="D9EAF7"/>
          </w:tcPr>
          <w:p>
            <w:pPr>
              <w:jc w:val="left"/>
            </w:pPr>
            <w:r/>
            <w:r>
              <w:rPr>
                <w:rFonts w:ascii="Aptos" w:hAnsi="Aptos" w:eastAsia="Aptos"/>
                <w:b w:val="0"/>
                <w:sz w:val="18"/>
              </w:rPr>
              <w:t>Timer</w:t>
            </w:r>
          </w:p>
        </w:tc>
        <w:tc>
          <w:tcPr>
            <w:tcW w:type="dxa" w:w="8928"/>
            <w:vAlign w:val="top"/>
          </w:tcPr>
          <w:p>
            <w:pPr>
              <w:jc w:val="left"/>
            </w:pPr>
            <w:r/>
            <w:r>
              <w:rPr>
                <w:rFonts w:ascii="Aptos" w:hAnsi="Aptos" w:eastAsia="Aptos"/>
                <w:b w:val="0"/>
                <w:sz w:val="18"/>
              </w:rPr>
              <w:t>Evento de tiempo provisional que evita deadlocks y fuerza salida.</w:t>
            </w:r>
          </w:p>
        </w:tc>
      </w:tr>
      <w:tr>
        <w:tc>
          <w:tcPr>
            <w:tcW w:type="dxa" w:w="2880"/>
            <w:vAlign w:val="top"/>
            <w:shd w:fill="D9EAF7"/>
          </w:tcPr>
          <w:p>
            <w:pPr>
              <w:jc w:val="left"/>
            </w:pPr>
            <w:r/>
            <w:r>
              <w:rPr>
                <w:rFonts w:ascii="Aptos" w:hAnsi="Aptos" w:eastAsia="Aptos"/>
                <w:b w:val="0"/>
                <w:sz w:val="18"/>
              </w:rPr>
              <w:t>Gateway</w:t>
            </w:r>
          </w:p>
        </w:tc>
        <w:tc>
          <w:tcPr>
            <w:tcW w:type="dxa" w:w="8928"/>
            <w:vAlign w:val="top"/>
          </w:tcPr>
          <w:p>
            <w:pPr>
              <w:jc w:val="left"/>
            </w:pPr>
            <w:r/>
            <w:r>
              <w:rPr>
                <w:rFonts w:ascii="Aptos" w:hAnsi="Aptos" w:eastAsia="Aptos"/>
                <w:b w:val="0"/>
                <w:sz w:val="18"/>
              </w:rPr>
              <w:t>XOR/AND cuando el flujo requiere decisión o sincronización lógica.</w:t>
            </w:r>
          </w:p>
        </w:tc>
      </w:tr>
      <w:tr>
        <w:tc>
          <w:tcPr>
            <w:tcW w:type="dxa" w:w="2880"/>
            <w:vAlign w:val="top"/>
            <w:shd w:fill="D9EAF7"/>
          </w:tcPr>
          <w:p>
            <w:pPr>
              <w:jc w:val="left"/>
            </w:pPr>
            <w:r/>
            <w:r>
              <w:rPr>
                <w:rFonts w:ascii="Aptos" w:hAnsi="Aptos" w:eastAsia="Aptos"/>
                <w:b w:val="0"/>
                <w:sz w:val="18"/>
              </w:rPr>
              <w:t>Data Object</w:t>
            </w:r>
          </w:p>
        </w:tc>
        <w:tc>
          <w:tcPr>
            <w:tcW w:type="dxa" w:w="8928"/>
            <w:vAlign w:val="top"/>
          </w:tcPr>
          <w:p>
            <w:pPr>
              <w:jc w:val="left"/>
            </w:pPr>
            <w:r/>
            <w:r>
              <w:rPr>
                <w:rFonts w:ascii="Aptos" w:hAnsi="Aptos" w:eastAsia="Aptos"/>
                <w:b w:val="0"/>
                <w:sz w:val="18"/>
              </w:rPr>
              <w:t>Object[State] producido o consumido por el process step.</w:t>
            </w:r>
          </w:p>
        </w:tc>
      </w:tr>
      <w:tr>
        <w:tc>
          <w:tcPr>
            <w:tcW w:type="dxa" w:w="2880"/>
            <w:vAlign w:val="top"/>
            <w:shd w:fill="D9EAF7"/>
          </w:tcPr>
          <w:p>
            <w:pPr>
              <w:jc w:val="left"/>
            </w:pPr>
            <w:r/>
            <w:r>
              <w:rPr>
                <w:rFonts w:ascii="Aptos" w:hAnsi="Aptos" w:eastAsia="Aptos"/>
                <w:b w:val="0"/>
                <w:sz w:val="18"/>
              </w:rPr>
              <w:t>Process End</w:t>
            </w:r>
          </w:p>
        </w:tc>
        <w:tc>
          <w:tcPr>
            <w:tcW w:type="dxa" w:w="8928"/>
            <w:vAlign w:val="top"/>
          </w:tcPr>
          <w:p>
            <w:pPr>
              <w:jc w:val="left"/>
            </w:pPr>
            <w:r/>
            <w:r>
              <w:rPr>
                <w:rFonts w:ascii="Aptos" w:hAnsi="Aptos" w:eastAsia="Aptos"/>
                <w:b w:val="0"/>
                <w:sz w:val="18"/>
              </w:rPr>
              <w:t>Estado final del objeto gobernado por el PF.</w:t>
            </w:r>
          </w:p>
        </w:tc>
      </w:tr>
    </w:tbl>
    <w:p/>
    <w:p>
      <w:pPr>
        <w:pStyle w:val="Heading2"/>
      </w:pPr>
      <w:r>
        <w:t>6.2 PF-CORE-01 — Producir diagnóstico causal EVE trazable</w:t>
      </w:r>
    </w:p>
    <w:p>
      <w:r>
        <w:t>Objeto gobernado principal: CasoDiagnosticoEVE. Estado objetivo: CasoDiagnosticoEVE [Delivered].</w:t>
      </w:r>
    </w:p>
    <w:tbl>
      <w:tblPr>
        <w:tblStyle w:val="TableGrid"/>
        <w:tblW w:type="auto" w:w="0"/>
        <w:jc w:val="center"/>
        <w:tblLook w:firstColumn="1" w:firstRow="1" w:lastColumn="0" w:lastRow="0" w:noHBand="0" w:noVBand="1" w:val="04A0"/>
      </w:tblPr>
      <w:tblGrid>
        <w:gridCol w:w="10080"/>
      </w:tblGrid>
      <w:tr>
        <w:tc>
          <w:tcPr>
            <w:tcW w:type="dxa" w:w="11808"/>
            <w:vAlign w:val="top"/>
            <w:shd w:fill="1F4E79"/>
          </w:tcPr>
          <w:p>
            <w:pPr>
              <w:jc w:val="left"/>
            </w:pPr>
            <w:r/>
            <w:r>
              <w:rPr>
                <w:rFonts w:ascii="Aptos" w:hAnsi="Aptos" w:eastAsia="Aptos"/>
                <w:b/>
                <w:color w:val="FFFFFF"/>
                <w:sz w:val="16"/>
              </w:rPr>
              <w:t>Secuencia principal</w:t>
            </w:r>
          </w:p>
        </w:tc>
      </w:tr>
      <w:tr>
        <w:tc>
          <w:tcPr>
            <w:tcW w:type="dxa" w:w="11808"/>
            <w:vAlign w:val="top"/>
            <w:shd w:fill="D9EAF7"/>
          </w:tcPr>
          <w:p>
            <w:pPr>
              <w:jc w:val="left"/>
            </w:pPr>
            <w:r/>
            <w:r>
              <w:rPr>
                <w:rFonts w:ascii="Aptos" w:hAnsi="Aptos" w:eastAsia="Aptos"/>
                <w:b w:val="0"/>
                <w:sz w:val="16"/>
              </w:rPr>
              <w:t>Solicitud diagnóstica aceptada → Apertura del caso diagnóstico → CasoDiagnosticoEVE [InDiagnosticProduction].</w:t>
            </w:r>
          </w:p>
        </w:tc>
      </w:tr>
      <w:tr>
        <w:tc>
          <w:tcPr>
            <w:tcW w:type="dxa" w:w="11808"/>
            <w:vAlign w:val="top"/>
            <w:shd w:fill="D9EAF7"/>
          </w:tcPr>
          <w:p>
            <w:pPr>
              <w:jc w:val="left"/>
            </w:pPr>
            <w:r/>
            <w:r>
              <w:rPr>
                <w:rFonts w:ascii="Aptos" w:hAnsi="Aptos" w:eastAsia="Aptos"/>
                <w:b w:val="0"/>
                <w:sz w:val="16"/>
              </w:rPr>
              <w:t>Esperar SceneCanonicalRecord [Consolidated] → Registrar milestone → CasoDiagnosticoEVE [WithSceneCanonicalRecord].</w:t>
            </w:r>
          </w:p>
        </w:tc>
      </w:tr>
      <w:tr>
        <w:tc>
          <w:tcPr>
            <w:tcW w:type="dxa" w:w="11808"/>
            <w:vAlign w:val="top"/>
            <w:shd w:fill="D9EAF7"/>
          </w:tcPr>
          <w:p>
            <w:pPr>
              <w:jc w:val="left"/>
            </w:pPr>
            <w:r/>
            <w:r>
              <w:rPr>
                <w:rFonts w:ascii="Aptos" w:hAnsi="Aptos" w:eastAsia="Aptos"/>
                <w:b w:val="0"/>
                <w:sz w:val="16"/>
              </w:rPr>
              <w:t>Esperar EvidenceBundle [ReadyForTransduction] → Registrar readiness de transducción → CasoDiagnosticoEVE [ReadyForTransduction].</w:t>
            </w:r>
          </w:p>
        </w:tc>
      </w:tr>
      <w:tr>
        <w:tc>
          <w:tcPr>
            <w:tcW w:type="dxa" w:w="11808"/>
            <w:vAlign w:val="top"/>
            <w:shd w:fill="D9EAF7"/>
          </w:tcPr>
          <w:p>
            <w:pPr>
              <w:jc w:val="left"/>
            </w:pPr>
            <w:r/>
            <w:r>
              <w:rPr>
                <w:rFonts w:ascii="Aptos" w:hAnsi="Aptos" w:eastAsia="Aptos"/>
                <w:b w:val="0"/>
                <w:sz w:val="16"/>
              </w:rPr>
              <w:t>Esperar EscenaEvidencial [Validated] → Registrar escenas validadas → CasoDiagnosticoEVE [WithValidatedEvidentialScenes].</w:t>
            </w:r>
          </w:p>
        </w:tc>
      </w:tr>
      <w:tr>
        <w:tc>
          <w:tcPr>
            <w:tcW w:type="dxa" w:w="11808"/>
            <w:vAlign w:val="top"/>
            <w:shd w:fill="D9EAF7"/>
          </w:tcPr>
          <w:p>
            <w:pPr>
              <w:jc w:val="left"/>
            </w:pPr>
            <w:r/>
            <w:r>
              <w:rPr>
                <w:rFonts w:ascii="Aptos" w:hAnsi="Aptos" w:eastAsia="Aptos"/>
                <w:b w:val="0"/>
                <w:sz w:val="16"/>
              </w:rPr>
              <w:t>Esperar PeliculaCausalAgregada [Aggregated] → Registrar película causal → CasoDiagnosticoEVE [WithAggregatedCausalMovie].</w:t>
            </w:r>
          </w:p>
        </w:tc>
      </w:tr>
      <w:tr>
        <w:tc>
          <w:tcPr>
            <w:tcW w:type="dxa" w:w="11808"/>
            <w:vAlign w:val="top"/>
            <w:shd w:fill="D9EAF7"/>
          </w:tcPr>
          <w:p>
            <w:pPr>
              <w:jc w:val="left"/>
            </w:pPr>
            <w:r/>
            <w:r>
              <w:rPr>
                <w:rFonts w:ascii="Aptos" w:hAnsi="Aptos" w:eastAsia="Aptos"/>
                <w:b w:val="0"/>
                <w:sz w:val="16"/>
              </w:rPr>
              <w:t>Esperar DiagnosticoExpertoFinal [Delivered] → Registrar diagnóstico final → CasoDiagnosticoEVE [WithDeliveredExpertDiagnosis].</w:t>
            </w:r>
          </w:p>
        </w:tc>
      </w:tr>
      <w:tr>
        <w:tc>
          <w:tcPr>
            <w:tcW w:type="dxa" w:w="11808"/>
            <w:vAlign w:val="top"/>
            <w:shd w:fill="D9EAF7"/>
          </w:tcPr>
          <w:p>
            <w:pPr>
              <w:jc w:val="left"/>
            </w:pPr>
            <w:r/>
            <w:r>
              <w:rPr>
                <w:rFonts w:ascii="Aptos" w:hAnsi="Aptos" w:eastAsia="Aptos"/>
                <w:b w:val="0"/>
                <w:sz w:val="16"/>
              </w:rPr>
              <w:t>Esperar confirmación de entrega/cierre → Cerrar caso entregado → CasoDiagnosticoEVE [Delivered].</w:t>
            </w:r>
          </w:p>
        </w:tc>
      </w:tr>
    </w:tbl>
    <w:p/>
    <w:tbl>
      <w:tblPr>
        <w:tblStyle w:val="TableGrid"/>
        <w:tblW w:type="auto" w:w="0"/>
        <w:jc w:val="center"/>
        <w:tblLook w:firstColumn="1" w:firstRow="1" w:lastColumn="0" w:lastRow="0" w:noHBand="0" w:noVBand="1" w:val="04A0"/>
      </w:tblPr>
      <w:tblGrid>
        <w:gridCol w:w="3360"/>
        <w:gridCol w:w="3360"/>
        <w:gridCol w:w="3360"/>
      </w:tblGrid>
      <w:tr>
        <w:tc>
          <w:tcPr>
            <w:tcW w:type="dxa" w:w="3744"/>
            <w:vAlign w:val="top"/>
            <w:shd w:fill="1F4E79"/>
          </w:tcPr>
          <w:p>
            <w:pPr>
              <w:jc w:val="left"/>
            </w:pPr>
            <w:r/>
            <w:r>
              <w:rPr>
                <w:rFonts w:ascii="Aptos" w:hAnsi="Aptos" w:eastAsia="Aptos"/>
                <w:b/>
                <w:color w:val="FFFFFF"/>
                <w:sz w:val="15"/>
              </w:rPr>
              <w:t>Process State</w:t>
            </w:r>
          </w:p>
        </w:tc>
        <w:tc>
          <w:tcPr>
            <w:tcW w:type="dxa" w:w="5760"/>
            <w:vAlign w:val="top"/>
            <w:shd w:fill="1F4E79"/>
          </w:tcPr>
          <w:p>
            <w:pPr>
              <w:jc w:val="left"/>
            </w:pPr>
            <w:r/>
            <w:r>
              <w:rPr>
                <w:rFonts w:ascii="Aptos" w:hAnsi="Aptos" w:eastAsia="Aptos"/>
                <w:b/>
                <w:color w:val="FFFFFF"/>
                <w:sz w:val="15"/>
              </w:rPr>
              <w:t>Eventos esperados</w:t>
            </w:r>
          </w:p>
        </w:tc>
        <w:tc>
          <w:tcPr>
            <w:tcW w:type="dxa" w:w="3168"/>
            <w:vAlign w:val="top"/>
            <w:shd w:fill="1F4E79"/>
          </w:tcPr>
          <w:p>
            <w:pPr>
              <w:jc w:val="left"/>
            </w:pPr>
            <w:r/>
            <w:r>
              <w:rPr>
                <w:rFonts w:ascii="Aptos" w:hAnsi="Aptos" w:eastAsia="Aptos"/>
                <w:b/>
                <w:color w:val="FFFFFF"/>
                <w:sz w:val="15"/>
              </w:rPr>
              <w:t>Timer provisional</w:t>
            </w:r>
          </w:p>
        </w:tc>
      </w:tr>
      <w:tr>
        <w:tc>
          <w:tcPr>
            <w:tcW w:type="dxa" w:w="3744"/>
            <w:vAlign w:val="top"/>
            <w:shd w:fill="D9EAF7"/>
          </w:tcPr>
          <w:p>
            <w:pPr>
              <w:jc w:val="left"/>
            </w:pPr>
            <w:r/>
            <w:r>
              <w:rPr>
                <w:rFonts w:ascii="Aptos" w:hAnsi="Aptos" w:eastAsia="Aptos"/>
                <w:b w:val="0"/>
                <w:sz w:val="15"/>
              </w:rPr>
              <w:t>Esperar SCR</w:t>
            </w:r>
          </w:p>
        </w:tc>
        <w:tc>
          <w:tcPr>
            <w:tcW w:type="dxa" w:w="5760"/>
            <w:vAlign w:val="top"/>
          </w:tcPr>
          <w:p>
            <w:pPr>
              <w:jc w:val="left"/>
            </w:pPr>
            <w:r/>
            <w:r>
              <w:rPr>
                <w:rFonts w:ascii="Aptos" w:hAnsi="Aptos" w:eastAsia="Aptos"/>
                <w:b w:val="0"/>
                <w:sz w:val="15"/>
              </w:rPr>
              <w:t>SCR recibido, cancelación, timer</w:t>
            </w:r>
          </w:p>
        </w:tc>
        <w:tc>
          <w:tcPr>
            <w:tcW w:type="dxa" w:w="3168"/>
            <w:vAlign w:val="top"/>
          </w:tcPr>
          <w:p>
            <w:pPr>
              <w:jc w:val="left"/>
            </w:pPr>
            <w:r/>
            <w:r>
              <w:rPr>
                <w:rFonts w:ascii="Aptos" w:hAnsi="Aptos" w:eastAsia="Aptos"/>
                <w:b w:val="0"/>
                <w:sz w:val="15"/>
              </w:rPr>
              <w:t>max_tiempo_scene_record_consolidated</w:t>
            </w:r>
          </w:p>
        </w:tc>
      </w:tr>
      <w:tr>
        <w:tc>
          <w:tcPr>
            <w:tcW w:type="dxa" w:w="3744"/>
            <w:vAlign w:val="top"/>
            <w:shd w:fill="D9EAF7"/>
          </w:tcPr>
          <w:p>
            <w:pPr>
              <w:jc w:val="left"/>
            </w:pPr>
            <w:r/>
            <w:r>
              <w:rPr>
                <w:rFonts w:ascii="Aptos" w:hAnsi="Aptos" w:eastAsia="Aptos"/>
                <w:b w:val="0"/>
                <w:sz w:val="15"/>
              </w:rPr>
              <w:t>Esperar EvidenceBundle</w:t>
            </w:r>
          </w:p>
        </w:tc>
        <w:tc>
          <w:tcPr>
            <w:tcW w:type="dxa" w:w="5760"/>
            <w:vAlign w:val="top"/>
          </w:tcPr>
          <w:p>
            <w:pPr>
              <w:jc w:val="left"/>
            </w:pPr>
            <w:r/>
            <w:r>
              <w:rPr>
                <w:rFonts w:ascii="Aptos" w:hAnsi="Aptos" w:eastAsia="Aptos"/>
                <w:b w:val="0"/>
                <w:sz w:val="15"/>
              </w:rPr>
              <w:t>Bundle listo, cancelación, timer</w:t>
            </w:r>
          </w:p>
        </w:tc>
        <w:tc>
          <w:tcPr>
            <w:tcW w:type="dxa" w:w="3168"/>
            <w:vAlign w:val="top"/>
          </w:tcPr>
          <w:p>
            <w:pPr>
              <w:jc w:val="left"/>
            </w:pPr>
            <w:r/>
            <w:r>
              <w:rPr>
                <w:rFonts w:ascii="Aptos" w:hAnsi="Aptos" w:eastAsia="Aptos"/>
                <w:b w:val="0"/>
                <w:sz w:val="15"/>
              </w:rPr>
              <w:t>max_tiempo_evidence_bundle_ready</w:t>
            </w:r>
          </w:p>
        </w:tc>
      </w:tr>
      <w:tr>
        <w:tc>
          <w:tcPr>
            <w:tcW w:type="dxa" w:w="3744"/>
            <w:vAlign w:val="top"/>
            <w:shd w:fill="D9EAF7"/>
          </w:tcPr>
          <w:p>
            <w:pPr>
              <w:jc w:val="left"/>
            </w:pPr>
            <w:r/>
            <w:r>
              <w:rPr>
                <w:rFonts w:ascii="Aptos" w:hAnsi="Aptos" w:eastAsia="Aptos"/>
                <w:b w:val="0"/>
                <w:sz w:val="15"/>
              </w:rPr>
              <w:t>Esperar EscenaEvidencial</w:t>
            </w:r>
          </w:p>
        </w:tc>
        <w:tc>
          <w:tcPr>
            <w:tcW w:type="dxa" w:w="5760"/>
            <w:vAlign w:val="top"/>
          </w:tcPr>
          <w:p>
            <w:pPr>
              <w:jc w:val="left"/>
            </w:pPr>
            <w:r/>
            <w:r>
              <w:rPr>
                <w:rFonts w:ascii="Aptos" w:hAnsi="Aptos" w:eastAsia="Aptos"/>
                <w:b w:val="0"/>
                <w:sz w:val="15"/>
              </w:rPr>
              <w:t>Escena validada, reentrada, timer</w:t>
            </w:r>
          </w:p>
        </w:tc>
        <w:tc>
          <w:tcPr>
            <w:tcW w:type="dxa" w:w="3168"/>
            <w:vAlign w:val="top"/>
          </w:tcPr>
          <w:p>
            <w:pPr>
              <w:jc w:val="left"/>
            </w:pPr>
            <w:r/>
            <w:r>
              <w:rPr>
                <w:rFonts w:ascii="Aptos" w:hAnsi="Aptos" w:eastAsia="Aptos"/>
                <w:b w:val="0"/>
                <w:sz w:val="15"/>
              </w:rPr>
              <w:t>max_tiempo_escena_evidencial_validated</w:t>
            </w:r>
          </w:p>
        </w:tc>
      </w:tr>
      <w:tr>
        <w:tc>
          <w:tcPr>
            <w:tcW w:type="dxa" w:w="3744"/>
            <w:vAlign w:val="top"/>
            <w:shd w:fill="D9EAF7"/>
          </w:tcPr>
          <w:p>
            <w:pPr>
              <w:jc w:val="left"/>
            </w:pPr>
            <w:r/>
            <w:r>
              <w:rPr>
                <w:rFonts w:ascii="Aptos" w:hAnsi="Aptos" w:eastAsia="Aptos"/>
                <w:b w:val="0"/>
                <w:sz w:val="15"/>
              </w:rPr>
              <w:t>Esperar PeliculaCausal</w:t>
            </w:r>
          </w:p>
        </w:tc>
        <w:tc>
          <w:tcPr>
            <w:tcW w:type="dxa" w:w="5760"/>
            <w:vAlign w:val="top"/>
          </w:tcPr>
          <w:p>
            <w:pPr>
              <w:jc w:val="left"/>
            </w:pPr>
            <w:r/>
            <w:r>
              <w:rPr>
                <w:rFonts w:ascii="Aptos" w:hAnsi="Aptos" w:eastAsia="Aptos"/>
                <w:b w:val="0"/>
                <w:sz w:val="15"/>
              </w:rPr>
              <w:t>Película agregada, reentrada, timer</w:t>
            </w:r>
          </w:p>
        </w:tc>
        <w:tc>
          <w:tcPr>
            <w:tcW w:type="dxa" w:w="3168"/>
            <w:vAlign w:val="top"/>
          </w:tcPr>
          <w:p>
            <w:pPr>
              <w:jc w:val="left"/>
            </w:pPr>
            <w:r/>
            <w:r>
              <w:rPr>
                <w:rFonts w:ascii="Aptos" w:hAnsi="Aptos" w:eastAsia="Aptos"/>
                <w:b w:val="0"/>
                <w:sz w:val="15"/>
              </w:rPr>
              <w:t>max_tiempo_pelicula_causal_aggregated</w:t>
            </w:r>
          </w:p>
        </w:tc>
      </w:tr>
      <w:tr>
        <w:tc>
          <w:tcPr>
            <w:tcW w:type="dxa" w:w="3744"/>
            <w:vAlign w:val="top"/>
            <w:shd w:fill="D9EAF7"/>
          </w:tcPr>
          <w:p>
            <w:pPr>
              <w:jc w:val="left"/>
            </w:pPr>
            <w:r/>
            <w:r>
              <w:rPr>
                <w:rFonts w:ascii="Aptos" w:hAnsi="Aptos" w:eastAsia="Aptos"/>
                <w:b w:val="0"/>
                <w:sz w:val="15"/>
              </w:rPr>
              <w:t>Esperar DiagnosticoFinal</w:t>
            </w:r>
          </w:p>
        </w:tc>
        <w:tc>
          <w:tcPr>
            <w:tcW w:type="dxa" w:w="5760"/>
            <w:vAlign w:val="top"/>
          </w:tcPr>
          <w:p>
            <w:pPr>
              <w:jc w:val="left"/>
            </w:pPr>
            <w:r/>
            <w:r>
              <w:rPr>
                <w:rFonts w:ascii="Aptos" w:hAnsi="Aptos" w:eastAsia="Aptos"/>
                <w:b w:val="0"/>
                <w:sz w:val="15"/>
              </w:rPr>
              <w:t>Diagnóstico recibido, revisión experta, timer</w:t>
            </w:r>
          </w:p>
        </w:tc>
        <w:tc>
          <w:tcPr>
            <w:tcW w:type="dxa" w:w="3168"/>
            <w:vAlign w:val="top"/>
          </w:tcPr>
          <w:p>
            <w:pPr>
              <w:jc w:val="left"/>
            </w:pPr>
            <w:r/>
            <w:r>
              <w:rPr>
                <w:rFonts w:ascii="Aptos" w:hAnsi="Aptos" w:eastAsia="Aptos"/>
                <w:b w:val="0"/>
                <w:sz w:val="15"/>
              </w:rPr>
              <w:t>max_tiempo_diagnostico_final_delivered</w:t>
            </w:r>
          </w:p>
        </w:tc>
      </w:tr>
      <w:tr>
        <w:tc>
          <w:tcPr>
            <w:tcW w:type="dxa" w:w="3744"/>
            <w:vAlign w:val="top"/>
            <w:shd w:fill="D9EAF7"/>
          </w:tcPr>
          <w:p>
            <w:pPr>
              <w:jc w:val="left"/>
            </w:pPr>
            <w:r/>
            <w:r>
              <w:rPr>
                <w:rFonts w:ascii="Aptos" w:hAnsi="Aptos" w:eastAsia="Aptos"/>
                <w:b w:val="0"/>
                <w:sz w:val="15"/>
              </w:rPr>
              <w:t>Esperar cierre</w:t>
            </w:r>
          </w:p>
        </w:tc>
        <w:tc>
          <w:tcPr>
            <w:tcW w:type="dxa" w:w="5760"/>
            <w:vAlign w:val="top"/>
          </w:tcPr>
          <w:p>
            <w:pPr>
              <w:jc w:val="left"/>
            </w:pPr>
            <w:r/>
            <w:r>
              <w:rPr>
                <w:rFonts w:ascii="Aptos" w:hAnsi="Aptos" w:eastAsia="Aptos"/>
                <w:b w:val="0"/>
                <w:sz w:val="15"/>
              </w:rPr>
              <w:t>Confirmación de entrega, cancelación, timer</w:t>
            </w:r>
          </w:p>
        </w:tc>
        <w:tc>
          <w:tcPr>
            <w:tcW w:type="dxa" w:w="3168"/>
            <w:vAlign w:val="top"/>
          </w:tcPr>
          <w:p>
            <w:pPr>
              <w:jc w:val="left"/>
            </w:pPr>
            <w:r/>
            <w:r>
              <w:rPr>
                <w:rFonts w:ascii="Aptos" w:hAnsi="Aptos" w:eastAsia="Aptos"/>
                <w:b w:val="0"/>
                <w:sz w:val="15"/>
              </w:rPr>
              <w:t>max_tiempo_confirmacion_cierre</w:t>
            </w:r>
          </w:p>
        </w:tc>
      </w:tr>
    </w:tbl>
    <w:p/>
    <w:tbl>
      <w:tblPr>
        <w:tblStyle w:val="TableGrid"/>
        <w:tblW w:type="auto" w:w="0"/>
        <w:jc w:val="center"/>
        <w:tblLook w:firstColumn="1" w:firstRow="1" w:lastColumn="0" w:lastRow="0" w:noHBand="0" w:noVBand="1" w:val="04A0"/>
      </w:tblPr>
      <w:tblGrid>
        <w:gridCol w:w="3360"/>
        <w:gridCol w:w="3360"/>
        <w:gridCol w:w="3360"/>
      </w:tblGrid>
      <w:tr>
        <w:tc>
          <w:tcPr>
            <w:tcW w:type="dxa" w:w="3168"/>
            <w:vAlign w:val="top"/>
            <w:shd w:fill="1F4E79"/>
          </w:tcPr>
          <w:p>
            <w:pPr>
              <w:jc w:val="left"/>
            </w:pPr>
            <w:r/>
            <w:r>
              <w:rPr>
                <w:rFonts w:ascii="Aptos" w:hAnsi="Aptos" w:eastAsia="Aptos"/>
                <w:b/>
                <w:color w:val="FFFFFF"/>
                <w:sz w:val="15"/>
              </w:rPr>
              <w:t>Salida</w:t>
            </w:r>
          </w:p>
        </w:tc>
        <w:tc>
          <w:tcPr>
            <w:tcW w:type="dxa" w:w="5904"/>
            <w:vAlign w:val="top"/>
            <w:shd w:fill="1F4E79"/>
          </w:tcPr>
          <w:p>
            <w:pPr>
              <w:jc w:val="left"/>
            </w:pPr>
            <w:r/>
            <w:r>
              <w:rPr>
                <w:rFonts w:ascii="Aptos" w:hAnsi="Aptos" w:eastAsia="Aptos"/>
                <w:b/>
                <w:color w:val="FFFFFF"/>
                <w:sz w:val="15"/>
              </w:rPr>
              <w:t>Condición</w:t>
            </w:r>
          </w:p>
        </w:tc>
        <w:tc>
          <w:tcPr>
            <w:tcW w:type="dxa" w:w="3456"/>
            <w:vAlign w:val="top"/>
            <w:shd w:fill="1F4E79"/>
          </w:tcPr>
          <w:p>
            <w:pPr>
              <w:jc w:val="left"/>
            </w:pPr>
            <w:r/>
            <w:r>
              <w:rPr>
                <w:rFonts w:ascii="Aptos" w:hAnsi="Aptos" w:eastAsia="Aptos"/>
                <w:b/>
                <w:color w:val="FFFFFF"/>
                <w:sz w:val="15"/>
              </w:rPr>
              <w:t>Estado producido</w:t>
            </w:r>
          </w:p>
        </w:tc>
      </w:tr>
      <w:tr>
        <w:tc>
          <w:tcPr>
            <w:tcW w:type="dxa" w:w="3168"/>
            <w:vAlign w:val="top"/>
            <w:shd w:fill="D9EAF7"/>
          </w:tcPr>
          <w:p>
            <w:pPr>
              <w:jc w:val="left"/>
            </w:pPr>
            <w:r/>
            <w:r>
              <w:rPr>
                <w:rFonts w:ascii="Aptos" w:hAnsi="Aptos" w:eastAsia="Aptos"/>
                <w:b w:val="0"/>
                <w:sz w:val="15"/>
              </w:rPr>
              <w:t>Normal</w:t>
            </w:r>
          </w:p>
        </w:tc>
        <w:tc>
          <w:tcPr>
            <w:tcW w:type="dxa" w:w="5904"/>
            <w:vAlign w:val="top"/>
          </w:tcPr>
          <w:p>
            <w:pPr>
              <w:jc w:val="left"/>
            </w:pPr>
            <w:r/>
            <w:r>
              <w:rPr>
                <w:rFonts w:ascii="Aptos" w:hAnsi="Aptos" w:eastAsia="Aptos"/>
                <w:b w:val="0"/>
                <w:sz w:val="15"/>
              </w:rPr>
              <w:t>Confirmación de entrega/cierre</w:t>
            </w:r>
          </w:p>
        </w:tc>
        <w:tc>
          <w:tcPr>
            <w:tcW w:type="dxa" w:w="3456"/>
            <w:vAlign w:val="top"/>
          </w:tcPr>
          <w:p>
            <w:pPr>
              <w:jc w:val="left"/>
            </w:pPr>
            <w:r/>
            <w:r>
              <w:rPr>
                <w:rFonts w:ascii="Aptos" w:hAnsi="Aptos" w:eastAsia="Aptos"/>
                <w:b w:val="0"/>
                <w:sz w:val="15"/>
              </w:rPr>
              <w:t>CasoDiagnosticoEVE [Delivered]</w:t>
            </w:r>
          </w:p>
        </w:tc>
      </w:tr>
      <w:tr>
        <w:tc>
          <w:tcPr>
            <w:tcW w:type="dxa" w:w="3168"/>
            <w:vAlign w:val="top"/>
            <w:shd w:fill="D9EAF7"/>
          </w:tcPr>
          <w:p>
            <w:pPr>
              <w:jc w:val="left"/>
            </w:pPr>
            <w:r/>
            <w:r>
              <w:rPr>
                <w:rFonts w:ascii="Aptos" w:hAnsi="Aptos" w:eastAsia="Aptos"/>
                <w:b w:val="0"/>
                <w:sz w:val="15"/>
              </w:rPr>
              <w:t>Alternativa</w:t>
            </w:r>
          </w:p>
        </w:tc>
        <w:tc>
          <w:tcPr>
            <w:tcW w:type="dxa" w:w="5904"/>
            <w:vAlign w:val="top"/>
          </w:tcPr>
          <w:p>
            <w:pPr>
              <w:jc w:val="left"/>
            </w:pPr>
            <w:r/>
            <w:r>
              <w:rPr>
                <w:rFonts w:ascii="Aptos" w:hAnsi="Aptos" w:eastAsia="Aptos"/>
                <w:b w:val="0"/>
                <w:sz w:val="15"/>
              </w:rPr>
              <w:t>Insuficiencia persistente o timer crítico</w:t>
            </w:r>
          </w:p>
        </w:tc>
        <w:tc>
          <w:tcPr>
            <w:tcW w:type="dxa" w:w="3456"/>
            <w:vAlign w:val="top"/>
          </w:tcPr>
          <w:p>
            <w:pPr>
              <w:jc w:val="left"/>
            </w:pPr>
            <w:r/>
            <w:r>
              <w:rPr>
                <w:rFonts w:ascii="Aptos" w:hAnsi="Aptos" w:eastAsia="Aptos"/>
                <w:b w:val="0"/>
                <w:sz w:val="15"/>
              </w:rPr>
              <w:t>CasoDiagnosticoEVE [ClosedWithoutSufficiency]</w:t>
            </w:r>
          </w:p>
        </w:tc>
      </w:tr>
      <w:tr>
        <w:tc>
          <w:tcPr>
            <w:tcW w:type="dxa" w:w="3168"/>
            <w:vAlign w:val="top"/>
            <w:shd w:fill="D9EAF7"/>
          </w:tcPr>
          <w:p>
            <w:pPr>
              <w:jc w:val="left"/>
            </w:pPr>
            <w:r/>
            <w:r>
              <w:rPr>
                <w:rFonts w:ascii="Aptos" w:hAnsi="Aptos" w:eastAsia="Aptos"/>
                <w:b w:val="0"/>
                <w:sz w:val="15"/>
              </w:rPr>
              <w:t>Alternativa</w:t>
            </w:r>
          </w:p>
        </w:tc>
        <w:tc>
          <w:tcPr>
            <w:tcW w:type="dxa" w:w="5904"/>
            <w:vAlign w:val="top"/>
          </w:tcPr>
          <w:p>
            <w:pPr>
              <w:jc w:val="left"/>
            </w:pPr>
            <w:r/>
            <w:r>
              <w:rPr>
                <w:rFonts w:ascii="Aptos" w:hAnsi="Aptos" w:eastAsia="Aptos"/>
                <w:b w:val="0"/>
                <w:sz w:val="15"/>
              </w:rPr>
              <w:t>Cliente cancela</w:t>
            </w:r>
          </w:p>
        </w:tc>
        <w:tc>
          <w:tcPr>
            <w:tcW w:type="dxa" w:w="3456"/>
            <w:vAlign w:val="top"/>
          </w:tcPr>
          <w:p>
            <w:pPr>
              <w:jc w:val="left"/>
            </w:pPr>
            <w:r/>
            <w:r>
              <w:rPr>
                <w:rFonts w:ascii="Aptos" w:hAnsi="Aptos" w:eastAsia="Aptos"/>
                <w:b w:val="0"/>
                <w:sz w:val="15"/>
              </w:rPr>
              <w:t>CasoDiagnosticoEVE [Cancelled]</w:t>
            </w:r>
          </w:p>
        </w:tc>
      </w:tr>
    </w:tbl>
    <w:p/>
    <w:p>
      <w:pPr>
        <w:pStyle w:val="Heading2"/>
      </w:pPr>
      <w:r>
        <w:t>6.3 PF-SUP-01 — Consolidar escena operativa regulada</w:t>
      </w:r>
    </w:p>
    <w:p>
      <w:r>
        <w:t>Objeto gobernado principal: SceneCanonicalRecord. Estado objetivo: SceneCanonicalRecord [Consolidated].</w:t>
      </w:r>
    </w:p>
    <w:tbl>
      <w:tblPr>
        <w:tblStyle w:val="TableGrid"/>
        <w:tblW w:type="auto" w:w="0"/>
        <w:jc w:val="center"/>
        <w:tblLook w:firstColumn="1" w:firstRow="1" w:lastColumn="0" w:lastRow="0" w:noHBand="0" w:noVBand="1" w:val="04A0"/>
      </w:tblPr>
      <w:tblGrid>
        <w:gridCol w:w="10080"/>
      </w:tblGrid>
      <w:tr>
        <w:tc>
          <w:tcPr>
            <w:tcW w:type="dxa" w:w="11808"/>
            <w:vAlign w:val="top"/>
            <w:shd w:fill="1F4E79"/>
          </w:tcPr>
          <w:p>
            <w:pPr>
              <w:jc w:val="left"/>
            </w:pPr>
            <w:r/>
            <w:r>
              <w:rPr>
                <w:rFonts w:ascii="Aptos" w:hAnsi="Aptos" w:eastAsia="Aptos"/>
                <w:b/>
                <w:color w:val="FFFFFF"/>
                <w:sz w:val="16"/>
              </w:rPr>
              <w:t>Secuencia principal</w:t>
            </w:r>
          </w:p>
        </w:tc>
      </w:tr>
      <w:tr>
        <w:tc>
          <w:tcPr>
            <w:tcW w:type="dxa" w:w="11808"/>
            <w:vAlign w:val="top"/>
            <w:shd w:fill="D9EAF7"/>
          </w:tcPr>
          <w:p>
            <w:pPr>
              <w:jc w:val="left"/>
            </w:pPr>
            <w:r/>
            <w:r>
              <w:rPr>
                <w:rFonts w:ascii="Aptos" w:hAnsi="Aptos" w:eastAsia="Aptos"/>
                <w:b w:val="0"/>
                <w:sz w:val="16"/>
              </w:rPr>
              <w:t>Solicitud de consolidación → Crear SceneCanonicalRecord [UnderConsolidation].</w:t>
            </w:r>
          </w:p>
        </w:tc>
      </w:tr>
      <w:tr>
        <w:tc>
          <w:tcPr>
            <w:tcW w:type="dxa" w:w="11808"/>
            <w:vAlign w:val="top"/>
            <w:shd w:fill="D9EAF7"/>
          </w:tcPr>
          <w:p>
            <w:pPr>
              <w:jc w:val="left"/>
            </w:pPr>
            <w:r/>
            <w:r>
              <w:rPr>
                <w:rFonts w:ascii="Aptos" w:hAnsi="Aptos" w:eastAsia="Aptos"/>
                <w:b w:val="0"/>
                <w:sz w:val="16"/>
              </w:rPr>
              <w:t>Esperar evidencia inicial suficiente → Incorporar evidencia original y proveniencia → SceneCanonicalRecord [WithOriginalEvidence].</w:t>
            </w:r>
          </w:p>
        </w:tc>
      </w:tr>
      <w:tr>
        <w:tc>
          <w:tcPr>
            <w:tcW w:type="dxa" w:w="11808"/>
            <w:vAlign w:val="top"/>
            <w:shd w:fill="D9EAF7"/>
          </w:tcPr>
          <w:p>
            <w:pPr>
              <w:jc w:val="left"/>
            </w:pPr>
            <w:r/>
            <w:r>
              <w:rPr>
                <w:rFonts w:ascii="Aptos" w:hAnsi="Aptos" w:eastAsia="Aptos"/>
                <w:b w:val="0"/>
                <w:sz w:val="16"/>
              </w:rPr>
              <w:t>Derivar variables canónicas → SceneCanonicalRecord [WithCanonicalDerivations].</w:t>
            </w:r>
          </w:p>
        </w:tc>
      </w:tr>
      <w:tr>
        <w:tc>
          <w:tcPr>
            <w:tcW w:type="dxa" w:w="11808"/>
            <w:vAlign w:val="top"/>
            <w:shd w:fill="D9EAF7"/>
          </w:tcPr>
          <w:p>
            <w:pPr>
              <w:jc w:val="left"/>
            </w:pPr>
            <w:r/>
            <w:r>
              <w:rPr>
                <w:rFonts w:ascii="Aptos" w:hAnsi="Aptos" w:eastAsia="Aptos"/>
                <w:b w:val="0"/>
                <w:sz w:val="16"/>
              </w:rPr>
              <w:t>Registrar gaps, flags e inferencias ligeras → SceneCanonicalRecord [WithVisibleGapsAndFlags].</w:t>
            </w:r>
          </w:p>
        </w:tc>
      </w:tr>
      <w:tr>
        <w:tc>
          <w:tcPr>
            <w:tcW w:type="dxa" w:w="11808"/>
            <w:vAlign w:val="top"/>
            <w:shd w:fill="D9EAF7"/>
          </w:tcPr>
          <w:p>
            <w:pPr>
              <w:jc w:val="left"/>
            </w:pPr>
            <w:r/>
            <w:r>
              <w:rPr>
                <w:rFonts w:ascii="Aptos" w:hAnsi="Aptos" w:eastAsia="Aptos"/>
                <w:b w:val="0"/>
                <w:sz w:val="16"/>
              </w:rPr>
              <w:t>Evaluar gap bloqueante: sin gap continúa; gap recuperable solicita aclaración; gap no recuperable bloquea.</w:t>
            </w:r>
          </w:p>
        </w:tc>
      </w:tr>
      <w:tr>
        <w:tc>
          <w:tcPr>
            <w:tcW w:type="dxa" w:w="11808"/>
            <w:vAlign w:val="top"/>
            <w:shd w:fill="D9EAF7"/>
          </w:tcPr>
          <w:p>
            <w:pPr>
              <w:jc w:val="left"/>
            </w:pPr>
            <w:r/>
            <w:r>
              <w:rPr>
                <w:rFonts w:ascii="Aptos" w:hAnsi="Aptos" w:eastAsia="Aptos"/>
                <w:b w:val="0"/>
                <w:sz w:val="16"/>
              </w:rPr>
              <w:t>Esperar aclaración evidencial cuando aplique → rework hacia incorporación de evidencia.</w:t>
            </w:r>
          </w:p>
        </w:tc>
      </w:tr>
      <w:tr>
        <w:tc>
          <w:tcPr>
            <w:tcW w:type="dxa" w:w="11808"/>
            <w:vAlign w:val="top"/>
            <w:shd w:fill="D9EAF7"/>
          </w:tcPr>
          <w:p>
            <w:pPr>
              <w:jc w:val="left"/>
            </w:pPr>
            <w:r/>
            <w:r>
              <w:rPr>
                <w:rFonts w:ascii="Aptos" w:hAnsi="Aptos" w:eastAsia="Aptos"/>
                <w:b w:val="0"/>
                <w:sz w:val="16"/>
              </w:rPr>
              <w:t>Evaluar conformance → SceneCanonicalRecord [ConformanceChecked].</w:t>
            </w:r>
          </w:p>
        </w:tc>
      </w:tr>
      <w:tr>
        <w:tc>
          <w:tcPr>
            <w:tcW w:type="dxa" w:w="11808"/>
            <w:vAlign w:val="top"/>
            <w:shd w:fill="D9EAF7"/>
          </w:tcPr>
          <w:p>
            <w:pPr>
              <w:jc w:val="left"/>
            </w:pPr>
            <w:r/>
            <w:r>
              <w:rPr>
                <w:rFonts w:ascii="Aptos" w:hAnsi="Aptos" w:eastAsia="Aptos"/>
                <w:b w:val="0"/>
                <w:sz w:val="16"/>
              </w:rPr>
              <w:t>Consolidar record → SceneCanonicalRecord [Consolidated].</w:t>
            </w:r>
          </w:p>
        </w:tc>
      </w:tr>
      <w:tr>
        <w:tc>
          <w:tcPr>
            <w:tcW w:type="dxa" w:w="10080"/>
            <w:vAlign w:val="top"/>
          </w:tcPr>
          <w:p>
            <w:r/>
            <w:r>
              <w:rPr>
                <w:b w:val="0"/>
                <w:sz w:val="16"/>
              </w:rPr>
              <w:t>Separar receiver_satisfaction y receiver_feedback desde 3.13/3.13a/3.D → SceneCanonicalRecord [WithCanonicalDerivations+B3].</w:t>
            </w:r>
          </w:p>
        </w:tc>
      </w:tr>
      <w:tr>
        <w:tc>
          <w:tcPr>
            <w:tcW w:type="dxa" w:w="10080"/>
            <w:vAlign w:val="top"/>
          </w:tcPr>
          <w:p>
            <w:r/>
            <w:r>
              <w:rPr>
                <w:b w:val="0"/>
                <w:sz w:val="16"/>
              </w:rPr>
              <w:t>Registrar 7.0a y 7.3a como preclassification_evidence no diagnóstica → SceneCanonicalRecord [WithVisibleGapsAndFlags+B7].</w:t>
            </w:r>
          </w:p>
        </w:tc>
      </w:tr>
    </w:tbl>
    <w:p/>
    <w:tbl>
      <w:tblPr>
        <w:tblStyle w:val="TableGrid"/>
        <w:tblW w:type="auto" w:w="0"/>
        <w:jc w:val="center"/>
        <w:tblLook w:firstColumn="1" w:firstRow="1" w:lastColumn="0" w:lastRow="0" w:noHBand="0" w:noVBand="1" w:val="04A0"/>
      </w:tblPr>
      <w:tblGrid>
        <w:gridCol w:w="3360"/>
        <w:gridCol w:w="3360"/>
        <w:gridCol w:w="3360"/>
      </w:tblGrid>
      <w:tr>
        <w:tc>
          <w:tcPr>
            <w:tcW w:type="dxa" w:w="3744"/>
            <w:vAlign w:val="top"/>
            <w:shd w:fill="1F4E79"/>
          </w:tcPr>
          <w:p>
            <w:pPr>
              <w:jc w:val="left"/>
            </w:pPr>
            <w:r/>
            <w:r>
              <w:rPr>
                <w:rFonts w:ascii="Aptos" w:hAnsi="Aptos" w:eastAsia="Aptos"/>
                <w:b/>
                <w:color w:val="FFFFFF"/>
                <w:sz w:val="15"/>
              </w:rPr>
              <w:t>Process State</w:t>
            </w:r>
          </w:p>
        </w:tc>
        <w:tc>
          <w:tcPr>
            <w:tcW w:type="dxa" w:w="5760"/>
            <w:vAlign w:val="top"/>
            <w:shd w:fill="1F4E79"/>
          </w:tcPr>
          <w:p>
            <w:pPr>
              <w:jc w:val="left"/>
            </w:pPr>
            <w:r/>
            <w:r>
              <w:rPr>
                <w:rFonts w:ascii="Aptos" w:hAnsi="Aptos" w:eastAsia="Aptos"/>
                <w:b/>
                <w:color w:val="FFFFFF"/>
                <w:sz w:val="15"/>
              </w:rPr>
              <w:t>Eventos esperados</w:t>
            </w:r>
          </w:p>
        </w:tc>
        <w:tc>
          <w:tcPr>
            <w:tcW w:type="dxa" w:w="3168"/>
            <w:vAlign w:val="top"/>
            <w:shd w:fill="1F4E79"/>
          </w:tcPr>
          <w:p>
            <w:pPr>
              <w:jc w:val="left"/>
            </w:pPr>
            <w:r/>
            <w:r>
              <w:rPr>
                <w:rFonts w:ascii="Aptos" w:hAnsi="Aptos" w:eastAsia="Aptos"/>
                <w:b/>
                <w:color w:val="FFFFFF"/>
                <w:sz w:val="15"/>
              </w:rPr>
              <w:t>Timer provisional</w:t>
            </w:r>
          </w:p>
        </w:tc>
      </w:tr>
      <w:tr>
        <w:tc>
          <w:tcPr>
            <w:tcW w:type="dxa" w:w="3744"/>
            <w:vAlign w:val="top"/>
            <w:shd w:fill="D9EAF7"/>
          </w:tcPr>
          <w:p>
            <w:pPr>
              <w:jc w:val="left"/>
            </w:pPr>
            <w:r/>
            <w:r>
              <w:rPr>
                <w:rFonts w:ascii="Aptos" w:hAnsi="Aptos" w:eastAsia="Aptos"/>
                <w:b w:val="0"/>
                <w:sz w:val="15"/>
              </w:rPr>
              <w:t>Esperar evidencia inicial</w:t>
            </w:r>
          </w:p>
        </w:tc>
        <w:tc>
          <w:tcPr>
            <w:tcW w:type="dxa" w:w="5760"/>
            <w:vAlign w:val="top"/>
          </w:tcPr>
          <w:p>
            <w:pPr>
              <w:jc w:val="left"/>
            </w:pPr>
            <w:r/>
            <w:r>
              <w:rPr>
                <w:rFonts w:ascii="Aptos" w:hAnsi="Aptos" w:eastAsia="Aptos"/>
                <w:b w:val="0"/>
                <w:sz w:val="15"/>
              </w:rPr>
              <w:t>Evidencia suficiente, cancelación, timer</w:t>
            </w:r>
          </w:p>
        </w:tc>
        <w:tc>
          <w:tcPr>
            <w:tcW w:type="dxa" w:w="3168"/>
            <w:vAlign w:val="top"/>
          </w:tcPr>
          <w:p>
            <w:pPr>
              <w:jc w:val="left"/>
            </w:pPr>
            <w:r/>
            <w:r>
              <w:rPr>
                <w:rFonts w:ascii="Aptos" w:hAnsi="Aptos" w:eastAsia="Aptos"/>
                <w:b w:val="0"/>
                <w:sz w:val="15"/>
              </w:rPr>
              <w:t>max_tiempo_evidencia_inicial</w:t>
            </w:r>
          </w:p>
        </w:tc>
      </w:tr>
      <w:tr>
        <w:tc>
          <w:tcPr>
            <w:tcW w:type="dxa" w:w="3744"/>
            <w:vAlign w:val="top"/>
            <w:shd w:fill="D9EAF7"/>
          </w:tcPr>
          <w:p>
            <w:pPr>
              <w:jc w:val="left"/>
            </w:pPr>
            <w:r/>
            <w:r>
              <w:rPr>
                <w:rFonts w:ascii="Aptos" w:hAnsi="Aptos" w:eastAsia="Aptos"/>
                <w:b w:val="0"/>
                <w:sz w:val="15"/>
              </w:rPr>
              <w:t>Esperar aclaración</w:t>
            </w:r>
          </w:p>
        </w:tc>
        <w:tc>
          <w:tcPr>
            <w:tcW w:type="dxa" w:w="5760"/>
            <w:vAlign w:val="top"/>
          </w:tcPr>
          <w:p>
            <w:pPr>
              <w:jc w:val="left"/>
            </w:pPr>
            <w:r/>
            <w:r>
              <w:rPr>
                <w:rFonts w:ascii="Aptos" w:hAnsi="Aptos" w:eastAsia="Aptos"/>
                <w:b w:val="0"/>
                <w:sz w:val="15"/>
              </w:rPr>
              <w:t>Aclaración recibida, gap bloqueante, timer</w:t>
            </w:r>
          </w:p>
        </w:tc>
        <w:tc>
          <w:tcPr>
            <w:tcW w:type="dxa" w:w="3168"/>
            <w:vAlign w:val="top"/>
          </w:tcPr>
          <w:p>
            <w:pPr>
              <w:jc w:val="left"/>
            </w:pPr>
            <w:r/>
            <w:r>
              <w:rPr>
                <w:rFonts w:ascii="Aptos" w:hAnsi="Aptos" w:eastAsia="Aptos"/>
                <w:b w:val="0"/>
                <w:sz w:val="15"/>
              </w:rPr>
              <w:t>max_tiempo_aclaracion_evidencial</w:t>
            </w:r>
          </w:p>
        </w:tc>
      </w:tr>
      <w:tr>
        <w:tc>
          <w:tcPr>
            <w:tcW w:type="dxa" w:w="3744"/>
            <w:vAlign w:val="top"/>
            <w:shd w:fill="D9EAF7"/>
          </w:tcPr>
          <w:p>
            <w:pPr>
              <w:jc w:val="left"/>
            </w:pPr>
            <w:r/>
            <w:r>
              <w:rPr>
                <w:rFonts w:ascii="Aptos" w:hAnsi="Aptos" w:eastAsia="Aptos"/>
                <w:b w:val="0"/>
                <w:sz w:val="15"/>
              </w:rPr>
              <w:t>Esperar conformance</w:t>
            </w:r>
          </w:p>
        </w:tc>
        <w:tc>
          <w:tcPr>
            <w:tcW w:type="dxa" w:w="5760"/>
            <w:vAlign w:val="top"/>
          </w:tcPr>
          <w:p>
            <w:pPr>
              <w:jc w:val="left"/>
            </w:pPr>
            <w:r/>
            <w:r>
              <w:rPr>
                <w:rFonts w:ascii="Aptos" w:hAnsi="Aptos" w:eastAsia="Aptos"/>
                <w:b w:val="0"/>
                <w:sz w:val="15"/>
              </w:rPr>
              <w:t>Conformance aprobada, rechazada, timer</w:t>
            </w:r>
          </w:p>
        </w:tc>
        <w:tc>
          <w:tcPr>
            <w:tcW w:type="dxa" w:w="3168"/>
            <w:vAlign w:val="top"/>
          </w:tcPr>
          <w:p>
            <w:pPr>
              <w:jc w:val="left"/>
            </w:pPr>
            <w:r/>
            <w:r>
              <w:rPr>
                <w:rFonts w:ascii="Aptos" w:hAnsi="Aptos" w:eastAsia="Aptos"/>
                <w:b w:val="0"/>
                <w:sz w:val="15"/>
              </w:rPr>
              <w:t>max_tiempo_conformance_escena</w:t>
            </w:r>
          </w:p>
        </w:tc>
      </w:tr>
      <w:tr>
        <w:tc>
          <w:tcPr>
            <w:tcW w:type="dxa" w:w="3360"/>
            <w:vAlign w:val="top"/>
          </w:tcPr>
          <w:p>
            <w:r/>
            <w:r>
              <w:rPr>
                <w:b w:val="0"/>
                <w:sz w:val="16"/>
              </w:rPr>
              <w:t>Esperar aclaración B3/B7</w:t>
            </w:r>
          </w:p>
        </w:tc>
        <w:tc>
          <w:tcPr>
            <w:tcW w:type="dxa" w:w="3360"/>
            <w:vAlign w:val="top"/>
          </w:tcPr>
          <w:p>
            <w:r/>
            <w:r>
              <w:rPr>
                <w:b w:val="0"/>
                <w:sz w:val="16"/>
              </w:rPr>
              <w:t>3.13a corregida, microconfirmación B7 recibida, route missing, timer</w:t>
            </w:r>
          </w:p>
        </w:tc>
        <w:tc>
          <w:tcPr>
            <w:tcW w:type="dxa" w:w="3360"/>
            <w:vAlign w:val="top"/>
          </w:tcPr>
          <w:p>
            <w:r/>
            <w:r>
              <w:rPr>
                <w:b w:val="0"/>
                <w:sz w:val="16"/>
              </w:rPr>
              <w:t>max_tiempo_aclaracion_b3_b7</w:t>
            </w:r>
          </w:p>
        </w:tc>
      </w:tr>
    </w:tbl>
    <w:p/>
    <w:tbl>
      <w:tblPr>
        <w:tblStyle w:val="TableGrid"/>
        <w:tblW w:type="auto" w:w="0"/>
        <w:jc w:val="center"/>
        <w:tblLook w:firstColumn="1" w:firstRow="1" w:lastColumn="0" w:lastRow="0" w:noHBand="0" w:noVBand="1" w:val="04A0"/>
      </w:tblPr>
      <w:tblGrid>
        <w:gridCol w:w="3360"/>
        <w:gridCol w:w="3360"/>
        <w:gridCol w:w="3360"/>
      </w:tblGrid>
      <w:tr>
        <w:tc>
          <w:tcPr>
            <w:tcW w:type="dxa" w:w="3168"/>
            <w:vAlign w:val="top"/>
            <w:shd w:fill="1F4E79"/>
          </w:tcPr>
          <w:p>
            <w:pPr>
              <w:jc w:val="left"/>
            </w:pPr>
            <w:r/>
            <w:r>
              <w:rPr>
                <w:rFonts w:ascii="Aptos" w:hAnsi="Aptos" w:eastAsia="Aptos"/>
                <w:b/>
                <w:color w:val="FFFFFF"/>
                <w:sz w:val="15"/>
              </w:rPr>
              <w:t>Salida</w:t>
            </w:r>
          </w:p>
        </w:tc>
        <w:tc>
          <w:tcPr>
            <w:tcW w:type="dxa" w:w="5904"/>
            <w:vAlign w:val="top"/>
            <w:shd w:fill="1F4E79"/>
          </w:tcPr>
          <w:p>
            <w:pPr>
              <w:jc w:val="left"/>
            </w:pPr>
            <w:r/>
            <w:r>
              <w:rPr>
                <w:rFonts w:ascii="Aptos" w:hAnsi="Aptos" w:eastAsia="Aptos"/>
                <w:b/>
                <w:color w:val="FFFFFF"/>
                <w:sz w:val="15"/>
              </w:rPr>
              <w:t>Condición</w:t>
            </w:r>
          </w:p>
        </w:tc>
        <w:tc>
          <w:tcPr>
            <w:tcW w:type="dxa" w:w="3456"/>
            <w:vAlign w:val="top"/>
            <w:shd w:fill="1F4E79"/>
          </w:tcPr>
          <w:p>
            <w:pPr>
              <w:jc w:val="left"/>
            </w:pPr>
            <w:r/>
            <w:r>
              <w:rPr>
                <w:rFonts w:ascii="Aptos" w:hAnsi="Aptos" w:eastAsia="Aptos"/>
                <w:b/>
                <w:color w:val="FFFFFF"/>
                <w:sz w:val="15"/>
              </w:rPr>
              <w:t>Estado producido</w:t>
            </w:r>
          </w:p>
        </w:tc>
      </w:tr>
      <w:tr>
        <w:tc>
          <w:tcPr>
            <w:tcW w:type="dxa" w:w="3168"/>
            <w:vAlign w:val="top"/>
            <w:shd w:fill="D9EAF7"/>
          </w:tcPr>
          <w:p>
            <w:pPr>
              <w:jc w:val="left"/>
            </w:pPr>
            <w:r/>
            <w:r>
              <w:rPr>
                <w:rFonts w:ascii="Aptos" w:hAnsi="Aptos" w:eastAsia="Aptos"/>
                <w:b w:val="0"/>
                <w:sz w:val="15"/>
              </w:rPr>
              <w:t>Normal</w:t>
            </w:r>
          </w:p>
        </w:tc>
        <w:tc>
          <w:tcPr>
            <w:tcW w:type="dxa" w:w="5904"/>
            <w:vAlign w:val="top"/>
          </w:tcPr>
          <w:p>
            <w:pPr>
              <w:jc w:val="left"/>
            </w:pPr>
            <w:r/>
            <w:r>
              <w:rPr>
                <w:rFonts w:ascii="Aptos" w:hAnsi="Aptos" w:eastAsia="Aptos"/>
                <w:b w:val="0"/>
                <w:sz w:val="15"/>
              </w:rPr>
              <w:t>Conformance aprobada</w:t>
            </w:r>
          </w:p>
        </w:tc>
        <w:tc>
          <w:tcPr>
            <w:tcW w:type="dxa" w:w="3456"/>
            <w:vAlign w:val="top"/>
          </w:tcPr>
          <w:p>
            <w:pPr>
              <w:jc w:val="left"/>
            </w:pPr>
            <w:r/>
            <w:r>
              <w:rPr>
                <w:rFonts w:ascii="Aptos" w:hAnsi="Aptos" w:eastAsia="Aptos"/>
                <w:b w:val="0"/>
                <w:sz w:val="15"/>
              </w:rPr>
              <w:t>SceneCanonicalRecord [Consolidated]</w:t>
            </w:r>
          </w:p>
        </w:tc>
      </w:tr>
      <w:tr>
        <w:tc>
          <w:tcPr>
            <w:tcW w:type="dxa" w:w="3168"/>
            <w:vAlign w:val="top"/>
            <w:shd w:fill="D9EAF7"/>
          </w:tcPr>
          <w:p>
            <w:pPr>
              <w:jc w:val="left"/>
            </w:pPr>
            <w:r/>
            <w:r>
              <w:rPr>
                <w:rFonts w:ascii="Aptos" w:hAnsi="Aptos" w:eastAsia="Aptos"/>
                <w:b w:val="0"/>
                <w:sz w:val="15"/>
              </w:rPr>
              <w:t>Alternativa</w:t>
            </w:r>
          </w:p>
        </w:tc>
        <w:tc>
          <w:tcPr>
            <w:tcW w:type="dxa" w:w="5904"/>
            <w:vAlign w:val="top"/>
          </w:tcPr>
          <w:p>
            <w:pPr>
              <w:jc w:val="left"/>
            </w:pPr>
            <w:r/>
            <w:r>
              <w:rPr>
                <w:rFonts w:ascii="Aptos" w:hAnsi="Aptos" w:eastAsia="Aptos"/>
                <w:b w:val="0"/>
                <w:sz w:val="15"/>
              </w:rPr>
              <w:t>Gap no recuperable o timer</w:t>
            </w:r>
          </w:p>
        </w:tc>
        <w:tc>
          <w:tcPr>
            <w:tcW w:type="dxa" w:w="3456"/>
            <w:vAlign w:val="top"/>
          </w:tcPr>
          <w:p>
            <w:pPr>
              <w:jc w:val="left"/>
            </w:pPr>
            <w:r/>
            <w:r>
              <w:rPr>
                <w:rFonts w:ascii="Aptos" w:hAnsi="Aptos" w:eastAsia="Aptos"/>
                <w:b w:val="0"/>
                <w:sz w:val="15"/>
              </w:rPr>
              <w:t>SceneCanonicalRecord [BlockedByInsufficientEvidence]</w:t>
            </w:r>
          </w:p>
        </w:tc>
      </w:tr>
      <w:tr>
        <w:tc>
          <w:tcPr>
            <w:tcW w:type="dxa" w:w="3168"/>
            <w:vAlign w:val="top"/>
            <w:shd w:fill="D9EAF7"/>
          </w:tcPr>
          <w:p>
            <w:pPr>
              <w:jc w:val="left"/>
            </w:pPr>
            <w:r/>
            <w:r>
              <w:rPr>
                <w:rFonts w:ascii="Aptos" w:hAnsi="Aptos" w:eastAsia="Aptos"/>
                <w:b w:val="0"/>
                <w:sz w:val="15"/>
              </w:rPr>
              <w:t>Alternativa</w:t>
            </w:r>
          </w:p>
        </w:tc>
        <w:tc>
          <w:tcPr>
            <w:tcW w:type="dxa" w:w="5904"/>
            <w:vAlign w:val="top"/>
          </w:tcPr>
          <w:p>
            <w:pPr>
              <w:jc w:val="left"/>
            </w:pPr>
            <w:r/>
            <w:r>
              <w:rPr>
                <w:rFonts w:ascii="Aptos" w:hAnsi="Aptos" w:eastAsia="Aptos"/>
                <w:b w:val="0"/>
                <w:sz w:val="15"/>
              </w:rPr>
              <w:t>Cancelación</w:t>
            </w:r>
          </w:p>
        </w:tc>
        <w:tc>
          <w:tcPr>
            <w:tcW w:type="dxa" w:w="3456"/>
            <w:vAlign w:val="top"/>
          </w:tcPr>
          <w:p>
            <w:pPr>
              <w:jc w:val="left"/>
            </w:pPr>
            <w:r/>
            <w:r>
              <w:rPr>
                <w:rFonts w:ascii="Aptos" w:hAnsi="Aptos" w:eastAsia="Aptos"/>
                <w:b w:val="0"/>
                <w:sz w:val="15"/>
              </w:rPr>
              <w:t>SceneCanonicalRecord [Cancelled]</w:t>
            </w:r>
          </w:p>
        </w:tc>
      </w:tr>
      <w:tr>
        <w:tc>
          <w:tcPr>
            <w:tcW w:type="dxa" w:w="3360"/>
            <w:vAlign w:val="top"/>
          </w:tcPr>
          <w:p>
            <w:r/>
            <w:r>
              <w:rPr>
                <w:b w:val="0"/>
                <w:sz w:val="16"/>
              </w:rPr>
              <w:t>Alternativa</w:t>
            </w:r>
          </w:p>
        </w:tc>
        <w:tc>
          <w:tcPr>
            <w:tcW w:type="dxa" w:w="3360"/>
            <w:vAlign w:val="top"/>
          </w:tcPr>
          <w:p>
            <w:r/>
            <w:r>
              <w:rPr>
                <w:b w:val="0"/>
                <w:sz w:val="16"/>
              </w:rPr>
              <w:t>Ruta B3 faltante o B7 contaminado sin resolver</w:t>
            </w:r>
          </w:p>
        </w:tc>
        <w:tc>
          <w:tcPr>
            <w:tcW w:type="dxa" w:w="3360"/>
            <w:vAlign w:val="top"/>
          </w:tcPr>
          <w:p>
            <w:r/>
            <w:r>
              <w:rPr>
                <w:b w:val="0"/>
                <w:sz w:val="16"/>
              </w:rPr>
              <w:t>SceneCanonicalRecord [BlockedByInsufficientEvidence] o GovernanceIssue abierto</w:t>
            </w:r>
          </w:p>
        </w:tc>
      </w:tr>
    </w:tbl>
    <w:p/>
    <w:p>
      <w:pPr>
        <w:pStyle w:val="Heading2"/>
      </w:pPr>
      <w:r>
        <w:t>6.4 PF-SUP-02 — Preparar EvidenceBundle para transducción</w:t>
      </w:r>
    </w:p>
    <w:p>
      <w:r>
        <w:t>Objeto gobernado principal: EvidenceBundle. Estado objetivo: EvidenceBundle [ReadyForTransduction].</w:t>
      </w:r>
    </w:p>
    <w:tbl>
      <w:tblPr>
        <w:tblStyle w:val="TableGrid"/>
        <w:tblW w:type="auto" w:w="0"/>
        <w:jc w:val="center"/>
        <w:tblLook w:firstColumn="1" w:firstRow="1" w:lastColumn="0" w:lastRow="0" w:noHBand="0" w:noVBand="1" w:val="04A0"/>
      </w:tblPr>
      <w:tblGrid>
        <w:gridCol w:w="10080"/>
      </w:tblGrid>
      <w:tr>
        <w:tc>
          <w:tcPr>
            <w:tcW w:type="dxa" w:w="11808"/>
            <w:vAlign w:val="top"/>
            <w:shd w:fill="1F4E79"/>
          </w:tcPr>
          <w:p>
            <w:pPr>
              <w:jc w:val="left"/>
            </w:pPr>
            <w:r/>
            <w:r>
              <w:rPr>
                <w:rFonts w:ascii="Aptos" w:hAnsi="Aptos" w:eastAsia="Aptos"/>
                <w:b/>
                <w:color w:val="FFFFFF"/>
                <w:sz w:val="16"/>
              </w:rPr>
              <w:t>Secuencia principal</w:t>
            </w:r>
          </w:p>
        </w:tc>
      </w:tr>
      <w:tr>
        <w:tc>
          <w:tcPr>
            <w:tcW w:type="dxa" w:w="11808"/>
            <w:vAlign w:val="top"/>
            <w:shd w:fill="D9EAF7"/>
          </w:tcPr>
          <w:p>
            <w:pPr>
              <w:jc w:val="left"/>
            </w:pPr>
            <w:r/>
            <w:r>
              <w:rPr>
                <w:rFonts w:ascii="Aptos" w:hAnsi="Aptos" w:eastAsia="Aptos"/>
                <w:b w:val="0"/>
                <w:sz w:val="16"/>
              </w:rPr>
              <w:t>Solicitud de bundle → Crear EvidenceBundle [Assembling].</w:t>
            </w:r>
          </w:p>
        </w:tc>
      </w:tr>
      <w:tr>
        <w:tc>
          <w:tcPr>
            <w:tcW w:type="dxa" w:w="11808"/>
            <w:vAlign w:val="top"/>
            <w:shd w:fill="D9EAF7"/>
          </w:tcPr>
          <w:p>
            <w:pPr>
              <w:jc w:val="left"/>
            </w:pPr>
            <w:r/>
            <w:r>
              <w:rPr>
                <w:rFonts w:ascii="Aptos" w:hAnsi="Aptos" w:eastAsia="Aptos"/>
                <w:b w:val="0"/>
                <w:sz w:val="16"/>
              </w:rPr>
              <w:t>Esperar SceneCanonicalRecord [Consolidated] → Agregar record consolidado → EvidenceBundle [WithSceneCanonicalRecord].</w:t>
            </w:r>
          </w:p>
        </w:tc>
      </w:tr>
      <w:tr>
        <w:tc>
          <w:tcPr>
            <w:tcW w:type="dxa" w:w="11808"/>
            <w:vAlign w:val="top"/>
            <w:shd w:fill="D9EAF7"/>
          </w:tcPr>
          <w:p>
            <w:pPr>
              <w:jc w:val="left"/>
            </w:pPr>
            <w:r/>
            <w:r>
              <w:rPr>
                <w:rFonts w:ascii="Aptos" w:hAnsi="Aptos" w:eastAsia="Aptos"/>
                <w:b w:val="0"/>
                <w:sz w:val="16"/>
              </w:rPr>
              <w:t>Verificar trazabilidad completa → EvidenceBundle [TraceabilityChecked].</w:t>
            </w:r>
          </w:p>
        </w:tc>
      </w:tr>
      <w:tr>
        <w:tc>
          <w:tcPr>
            <w:tcW w:type="dxa" w:w="11808"/>
            <w:vAlign w:val="top"/>
            <w:shd w:fill="D9EAF7"/>
          </w:tcPr>
          <w:p>
            <w:pPr>
              <w:jc w:val="left"/>
            </w:pPr>
            <w:r/>
            <w:r>
              <w:rPr>
                <w:rFonts w:ascii="Aptos" w:hAnsi="Aptos" w:eastAsia="Aptos"/>
                <w:b w:val="0"/>
                <w:sz w:val="16"/>
              </w:rPr>
              <w:t>Evaluar readiness de transducción → TransductionReadinessAssessment [Pending].</w:t>
            </w:r>
          </w:p>
        </w:tc>
      </w:tr>
      <w:tr>
        <w:tc>
          <w:tcPr>
            <w:tcW w:type="dxa" w:w="11808"/>
            <w:vAlign w:val="top"/>
            <w:shd w:fill="D9EAF7"/>
          </w:tcPr>
          <w:p>
            <w:pPr>
              <w:jc w:val="left"/>
            </w:pPr>
            <w:r/>
            <w:r>
              <w:rPr>
                <w:rFonts w:ascii="Aptos" w:hAnsi="Aptos" w:eastAsia="Aptos"/>
                <w:b w:val="0"/>
                <w:sz w:val="16"/>
              </w:rPr>
              <w:t>Esperar assessment satisfecho → TransductionReadinessAssessment [Satisfied].</w:t>
            </w:r>
          </w:p>
        </w:tc>
      </w:tr>
      <w:tr>
        <w:tc>
          <w:tcPr>
            <w:tcW w:type="dxa" w:w="11808"/>
            <w:vAlign w:val="top"/>
            <w:shd w:fill="D9EAF7"/>
          </w:tcPr>
          <w:p>
            <w:pPr>
              <w:jc w:val="left"/>
            </w:pPr>
            <w:r/>
            <w:r>
              <w:rPr>
                <w:rFonts w:ascii="Aptos" w:hAnsi="Aptos" w:eastAsia="Aptos"/>
                <w:b w:val="0"/>
                <w:sz w:val="16"/>
              </w:rPr>
              <w:t>Marcar EvidenceBundle listo → EvidenceBundle [ReadyForTransduction].</w:t>
            </w:r>
          </w:p>
        </w:tc>
      </w:tr>
      <w:tr>
        <w:tc>
          <w:tcPr>
            <w:tcW w:type="dxa" w:w="10080"/>
            <w:vAlign w:val="top"/>
          </w:tcPr>
          <w:p>
            <w:r/>
            <w:r>
              <w:rPr>
                <w:b w:val="0"/>
                <w:sz w:val="16"/>
              </w:rPr>
              <w:t>Agregar handoff_evidence B3 y preclassification_evidence B7 desde SCR consolidado → EvidenceBundle [WithB3B7Alignment].</w:t>
            </w:r>
          </w:p>
        </w:tc>
      </w:tr>
      <w:tr>
        <w:tc>
          <w:tcPr>
            <w:tcW w:type="dxa" w:w="10080"/>
            <w:vAlign w:val="top"/>
          </w:tcPr>
          <w:p>
            <w:r/>
            <w:r>
              <w:rPr>
                <w:b w:val="0"/>
                <w:sz w:val="16"/>
              </w:rPr>
              <w:t>Verificar interpretation_limit = non_diagnostic_signal_only para B7 antes de readiness → EvidenceBundle [TraceabilityChecked+B7].</w:t>
            </w:r>
          </w:p>
        </w:tc>
      </w:tr>
    </w:tbl>
    <w:p/>
    <w:tbl>
      <w:tblPr>
        <w:tblStyle w:val="TableGrid"/>
        <w:tblW w:type="auto" w:w="0"/>
        <w:jc w:val="center"/>
        <w:tblLook w:firstColumn="1" w:firstRow="1" w:lastColumn="0" w:lastRow="0" w:noHBand="0" w:noVBand="1" w:val="04A0"/>
      </w:tblPr>
      <w:tblGrid>
        <w:gridCol w:w="3360"/>
        <w:gridCol w:w="3360"/>
        <w:gridCol w:w="3360"/>
      </w:tblGrid>
      <w:tr>
        <w:tc>
          <w:tcPr>
            <w:tcW w:type="dxa" w:w="3744"/>
            <w:vAlign w:val="top"/>
            <w:shd w:fill="1F4E79"/>
          </w:tcPr>
          <w:p>
            <w:pPr>
              <w:jc w:val="left"/>
            </w:pPr>
            <w:r/>
            <w:r>
              <w:rPr>
                <w:rFonts w:ascii="Aptos" w:hAnsi="Aptos" w:eastAsia="Aptos"/>
                <w:b/>
                <w:color w:val="FFFFFF"/>
                <w:sz w:val="15"/>
              </w:rPr>
              <w:t>Process State</w:t>
            </w:r>
          </w:p>
        </w:tc>
        <w:tc>
          <w:tcPr>
            <w:tcW w:type="dxa" w:w="5760"/>
            <w:vAlign w:val="top"/>
            <w:shd w:fill="1F4E79"/>
          </w:tcPr>
          <w:p>
            <w:pPr>
              <w:jc w:val="left"/>
            </w:pPr>
            <w:r/>
            <w:r>
              <w:rPr>
                <w:rFonts w:ascii="Aptos" w:hAnsi="Aptos" w:eastAsia="Aptos"/>
                <w:b/>
                <w:color w:val="FFFFFF"/>
                <w:sz w:val="15"/>
              </w:rPr>
              <w:t>Eventos esperados</w:t>
            </w:r>
          </w:p>
        </w:tc>
        <w:tc>
          <w:tcPr>
            <w:tcW w:type="dxa" w:w="3168"/>
            <w:vAlign w:val="top"/>
            <w:shd w:fill="1F4E79"/>
          </w:tcPr>
          <w:p>
            <w:pPr>
              <w:jc w:val="left"/>
            </w:pPr>
            <w:r/>
            <w:r>
              <w:rPr>
                <w:rFonts w:ascii="Aptos" w:hAnsi="Aptos" w:eastAsia="Aptos"/>
                <w:b/>
                <w:color w:val="FFFFFF"/>
                <w:sz w:val="15"/>
              </w:rPr>
              <w:t>Timer provisional</w:t>
            </w:r>
          </w:p>
        </w:tc>
      </w:tr>
      <w:tr>
        <w:tc>
          <w:tcPr>
            <w:tcW w:type="dxa" w:w="3744"/>
            <w:vAlign w:val="top"/>
            <w:shd w:fill="D9EAF7"/>
          </w:tcPr>
          <w:p>
            <w:pPr>
              <w:jc w:val="left"/>
            </w:pPr>
            <w:r/>
            <w:r>
              <w:rPr>
                <w:rFonts w:ascii="Aptos" w:hAnsi="Aptos" w:eastAsia="Aptos"/>
                <w:b w:val="0"/>
                <w:sz w:val="15"/>
              </w:rPr>
              <w:t>Esperar SCR</w:t>
            </w:r>
          </w:p>
        </w:tc>
        <w:tc>
          <w:tcPr>
            <w:tcW w:type="dxa" w:w="5760"/>
            <w:vAlign w:val="top"/>
          </w:tcPr>
          <w:p>
            <w:pPr>
              <w:jc w:val="left"/>
            </w:pPr>
            <w:r/>
            <w:r>
              <w:rPr>
                <w:rFonts w:ascii="Aptos" w:hAnsi="Aptos" w:eastAsia="Aptos"/>
                <w:b w:val="0"/>
                <w:sz w:val="15"/>
              </w:rPr>
              <w:t>SCR disponible, cancelación, timer</w:t>
            </w:r>
          </w:p>
        </w:tc>
        <w:tc>
          <w:tcPr>
            <w:tcW w:type="dxa" w:w="3168"/>
            <w:vAlign w:val="top"/>
          </w:tcPr>
          <w:p>
            <w:pPr>
              <w:jc w:val="left"/>
            </w:pPr>
            <w:r/>
            <w:r>
              <w:rPr>
                <w:rFonts w:ascii="Aptos" w:hAnsi="Aptos" w:eastAsia="Aptos"/>
                <w:b w:val="0"/>
                <w:sz w:val="15"/>
              </w:rPr>
              <w:t>max_tiempo_scr_disponible_para_bundle</w:t>
            </w:r>
          </w:p>
        </w:tc>
      </w:tr>
      <w:tr>
        <w:tc>
          <w:tcPr>
            <w:tcW w:type="dxa" w:w="3744"/>
            <w:vAlign w:val="top"/>
            <w:shd w:fill="D9EAF7"/>
          </w:tcPr>
          <w:p>
            <w:pPr>
              <w:jc w:val="left"/>
            </w:pPr>
            <w:r/>
            <w:r>
              <w:rPr>
                <w:rFonts w:ascii="Aptos" w:hAnsi="Aptos" w:eastAsia="Aptos"/>
                <w:b w:val="0"/>
                <w:sz w:val="15"/>
              </w:rPr>
              <w:t>Esperar trazabilidad</w:t>
            </w:r>
          </w:p>
        </w:tc>
        <w:tc>
          <w:tcPr>
            <w:tcW w:type="dxa" w:w="5760"/>
            <w:vAlign w:val="top"/>
          </w:tcPr>
          <w:p>
            <w:pPr>
              <w:jc w:val="left"/>
            </w:pPr>
            <w:r/>
            <w:r>
              <w:rPr>
                <w:rFonts w:ascii="Aptos" w:hAnsi="Aptos" w:eastAsia="Aptos"/>
                <w:b w:val="0"/>
                <w:sz w:val="15"/>
              </w:rPr>
              <w:t>Trazabilidad verificada, gap recuperable/no recuperable, timer</w:t>
            </w:r>
          </w:p>
        </w:tc>
        <w:tc>
          <w:tcPr>
            <w:tcW w:type="dxa" w:w="3168"/>
            <w:vAlign w:val="top"/>
          </w:tcPr>
          <w:p>
            <w:pPr>
              <w:jc w:val="left"/>
            </w:pPr>
            <w:r/>
            <w:r>
              <w:rPr>
                <w:rFonts w:ascii="Aptos" w:hAnsi="Aptos" w:eastAsia="Aptos"/>
                <w:b w:val="0"/>
                <w:sz w:val="15"/>
              </w:rPr>
              <w:t>max_tiempo_verificacion_trazabilidad_bundle</w:t>
            </w:r>
          </w:p>
        </w:tc>
      </w:tr>
      <w:tr>
        <w:tc>
          <w:tcPr>
            <w:tcW w:type="dxa" w:w="3744"/>
            <w:vAlign w:val="top"/>
            <w:shd w:fill="D9EAF7"/>
          </w:tcPr>
          <w:p>
            <w:pPr>
              <w:jc w:val="left"/>
            </w:pPr>
            <w:r/>
            <w:r>
              <w:rPr>
                <w:rFonts w:ascii="Aptos" w:hAnsi="Aptos" w:eastAsia="Aptos"/>
                <w:b w:val="0"/>
                <w:sz w:val="15"/>
              </w:rPr>
              <w:t>Esperar readiness</w:t>
            </w:r>
          </w:p>
        </w:tc>
        <w:tc>
          <w:tcPr>
            <w:tcW w:type="dxa" w:w="5760"/>
            <w:vAlign w:val="top"/>
          </w:tcPr>
          <w:p>
            <w:pPr>
              <w:jc w:val="left"/>
            </w:pPr>
            <w:r/>
            <w:r>
              <w:rPr>
                <w:rFonts w:ascii="Aptos" w:hAnsi="Aptos" w:eastAsia="Aptos"/>
                <w:b w:val="0"/>
                <w:sz w:val="15"/>
              </w:rPr>
              <w:t>Assessment satisfecho/rechazado, timer</w:t>
            </w:r>
          </w:p>
        </w:tc>
        <w:tc>
          <w:tcPr>
            <w:tcW w:type="dxa" w:w="3168"/>
            <w:vAlign w:val="top"/>
          </w:tcPr>
          <w:p>
            <w:pPr>
              <w:jc w:val="left"/>
            </w:pPr>
            <w:r/>
            <w:r>
              <w:rPr>
                <w:rFonts w:ascii="Aptos" w:hAnsi="Aptos" w:eastAsia="Aptos"/>
                <w:b w:val="0"/>
                <w:sz w:val="15"/>
              </w:rPr>
              <w:t>max_tiempo_readiness_transduccion</w:t>
            </w:r>
          </w:p>
        </w:tc>
      </w:tr>
      <w:tr>
        <w:tc>
          <w:tcPr>
            <w:tcW w:type="dxa" w:w="3744"/>
            <w:vAlign w:val="top"/>
            <w:shd w:fill="D9EAF7"/>
          </w:tcPr>
          <w:p>
            <w:pPr>
              <w:jc w:val="left"/>
            </w:pPr>
            <w:r/>
            <w:r>
              <w:rPr>
                <w:rFonts w:ascii="Aptos" w:hAnsi="Aptos" w:eastAsia="Aptos"/>
                <w:b w:val="0"/>
                <w:sz w:val="15"/>
              </w:rPr>
              <w:t>Esperar rework</w:t>
            </w:r>
          </w:p>
        </w:tc>
        <w:tc>
          <w:tcPr>
            <w:tcW w:type="dxa" w:w="5760"/>
            <w:vAlign w:val="top"/>
          </w:tcPr>
          <w:p>
            <w:pPr>
              <w:jc w:val="left"/>
            </w:pPr>
            <w:r/>
            <w:r>
              <w:rPr>
                <w:rFonts w:ascii="Aptos" w:hAnsi="Aptos" w:eastAsia="Aptos"/>
                <w:b w:val="0"/>
                <w:sz w:val="15"/>
              </w:rPr>
              <w:t>Rework desde Capa 1.0, gap no recuperable, timer</w:t>
            </w:r>
          </w:p>
        </w:tc>
        <w:tc>
          <w:tcPr>
            <w:tcW w:type="dxa" w:w="3168"/>
            <w:vAlign w:val="top"/>
          </w:tcPr>
          <w:p>
            <w:pPr>
              <w:jc w:val="left"/>
            </w:pPr>
            <w:r/>
            <w:r>
              <w:rPr>
                <w:rFonts w:ascii="Aptos" w:hAnsi="Aptos" w:eastAsia="Aptos"/>
                <w:b w:val="0"/>
                <w:sz w:val="15"/>
              </w:rPr>
              <w:t>max_tiempo_rework_capa1_para_bundle</w:t>
            </w:r>
          </w:p>
        </w:tc>
      </w:tr>
      <w:tr>
        <w:tc>
          <w:tcPr>
            <w:tcW w:type="dxa" w:w="3360"/>
            <w:vAlign w:val="top"/>
          </w:tcPr>
          <w:p>
            <w:r/>
            <w:r>
              <w:rPr>
                <w:b w:val="0"/>
                <w:sz w:val="16"/>
              </w:rPr>
              <w:t>Esperar verificación B3/B7</w:t>
            </w:r>
          </w:p>
        </w:tc>
        <w:tc>
          <w:tcPr>
            <w:tcW w:type="dxa" w:w="3360"/>
            <w:vAlign w:val="top"/>
          </w:tcPr>
          <w:p>
            <w:r/>
            <w:r>
              <w:rPr>
                <w:b w:val="0"/>
                <w:sz w:val="16"/>
              </w:rPr>
              <w:t>route_ref B3 válido, boundary B7 válido, gap recuperable/no recuperable, timer</w:t>
            </w:r>
          </w:p>
        </w:tc>
        <w:tc>
          <w:tcPr>
            <w:tcW w:type="dxa" w:w="3360"/>
            <w:vAlign w:val="top"/>
          </w:tcPr>
          <w:p>
            <w:r/>
            <w:r>
              <w:rPr>
                <w:b w:val="0"/>
                <w:sz w:val="16"/>
              </w:rPr>
              <w:t>max_tiempo_verificacion_b3_b7_bundle</w:t>
            </w:r>
          </w:p>
        </w:tc>
      </w:tr>
    </w:tbl>
    <w:p/>
    <w:tbl>
      <w:tblPr>
        <w:tblStyle w:val="TableGrid"/>
        <w:tblW w:type="auto" w:w="0"/>
        <w:jc w:val="center"/>
        <w:tblLook w:firstColumn="1" w:firstRow="1" w:lastColumn="0" w:lastRow="0" w:noHBand="0" w:noVBand="1" w:val="04A0"/>
      </w:tblPr>
      <w:tblGrid>
        <w:gridCol w:w="3360"/>
        <w:gridCol w:w="3360"/>
        <w:gridCol w:w="3360"/>
      </w:tblGrid>
      <w:tr>
        <w:tc>
          <w:tcPr>
            <w:tcW w:type="dxa" w:w="3168"/>
            <w:vAlign w:val="top"/>
            <w:shd w:fill="1F4E79"/>
          </w:tcPr>
          <w:p>
            <w:pPr>
              <w:jc w:val="left"/>
            </w:pPr>
            <w:r/>
            <w:r>
              <w:rPr>
                <w:rFonts w:ascii="Aptos" w:hAnsi="Aptos" w:eastAsia="Aptos"/>
                <w:b/>
                <w:color w:val="FFFFFF"/>
                <w:sz w:val="15"/>
              </w:rPr>
              <w:t>Salida</w:t>
            </w:r>
          </w:p>
        </w:tc>
        <w:tc>
          <w:tcPr>
            <w:tcW w:type="dxa" w:w="5904"/>
            <w:vAlign w:val="top"/>
            <w:shd w:fill="1F4E79"/>
          </w:tcPr>
          <w:p>
            <w:pPr>
              <w:jc w:val="left"/>
            </w:pPr>
            <w:r/>
            <w:r>
              <w:rPr>
                <w:rFonts w:ascii="Aptos" w:hAnsi="Aptos" w:eastAsia="Aptos"/>
                <w:b/>
                <w:color w:val="FFFFFF"/>
                <w:sz w:val="15"/>
              </w:rPr>
              <w:t>Condición</w:t>
            </w:r>
          </w:p>
        </w:tc>
        <w:tc>
          <w:tcPr>
            <w:tcW w:type="dxa" w:w="3456"/>
            <w:vAlign w:val="top"/>
            <w:shd w:fill="1F4E79"/>
          </w:tcPr>
          <w:p>
            <w:pPr>
              <w:jc w:val="left"/>
            </w:pPr>
            <w:r/>
            <w:r>
              <w:rPr>
                <w:rFonts w:ascii="Aptos" w:hAnsi="Aptos" w:eastAsia="Aptos"/>
                <w:b/>
                <w:color w:val="FFFFFF"/>
                <w:sz w:val="15"/>
              </w:rPr>
              <w:t>Estado producido</w:t>
            </w:r>
          </w:p>
        </w:tc>
      </w:tr>
      <w:tr>
        <w:tc>
          <w:tcPr>
            <w:tcW w:type="dxa" w:w="3168"/>
            <w:vAlign w:val="top"/>
            <w:shd w:fill="D9EAF7"/>
          </w:tcPr>
          <w:p>
            <w:pPr>
              <w:jc w:val="left"/>
            </w:pPr>
            <w:r/>
            <w:r>
              <w:rPr>
                <w:rFonts w:ascii="Aptos" w:hAnsi="Aptos" w:eastAsia="Aptos"/>
                <w:b w:val="0"/>
                <w:sz w:val="15"/>
              </w:rPr>
              <w:t>Normal</w:t>
            </w:r>
          </w:p>
        </w:tc>
        <w:tc>
          <w:tcPr>
            <w:tcW w:type="dxa" w:w="5904"/>
            <w:vAlign w:val="top"/>
          </w:tcPr>
          <w:p>
            <w:pPr>
              <w:jc w:val="left"/>
            </w:pPr>
            <w:r/>
            <w:r>
              <w:rPr>
                <w:rFonts w:ascii="Aptos" w:hAnsi="Aptos" w:eastAsia="Aptos"/>
                <w:b w:val="0"/>
                <w:sz w:val="15"/>
              </w:rPr>
              <w:t>Readiness satisfecho y trazabilidad completa</w:t>
            </w:r>
          </w:p>
        </w:tc>
        <w:tc>
          <w:tcPr>
            <w:tcW w:type="dxa" w:w="3456"/>
            <w:vAlign w:val="top"/>
          </w:tcPr>
          <w:p>
            <w:pPr>
              <w:jc w:val="left"/>
            </w:pPr>
            <w:r/>
            <w:r>
              <w:rPr>
                <w:rFonts w:ascii="Aptos" w:hAnsi="Aptos" w:eastAsia="Aptos"/>
                <w:b w:val="0"/>
                <w:sz w:val="15"/>
              </w:rPr>
              <w:t>EvidenceBundle [ReadyForTransduction]</w:t>
            </w:r>
          </w:p>
        </w:tc>
      </w:tr>
      <w:tr>
        <w:tc>
          <w:tcPr>
            <w:tcW w:type="dxa" w:w="3168"/>
            <w:vAlign w:val="top"/>
            <w:shd w:fill="D9EAF7"/>
          </w:tcPr>
          <w:p>
            <w:pPr>
              <w:jc w:val="left"/>
            </w:pPr>
            <w:r/>
            <w:r>
              <w:rPr>
                <w:rFonts w:ascii="Aptos" w:hAnsi="Aptos" w:eastAsia="Aptos"/>
                <w:b w:val="0"/>
                <w:sz w:val="15"/>
              </w:rPr>
              <w:t>Alternativa</w:t>
            </w:r>
          </w:p>
        </w:tc>
        <w:tc>
          <w:tcPr>
            <w:tcW w:type="dxa" w:w="5904"/>
            <w:vAlign w:val="top"/>
          </w:tcPr>
          <w:p>
            <w:pPr>
              <w:jc w:val="left"/>
            </w:pPr>
            <w:r/>
            <w:r>
              <w:rPr>
                <w:rFonts w:ascii="Aptos" w:hAnsi="Aptos" w:eastAsia="Aptos"/>
                <w:b w:val="0"/>
                <w:sz w:val="15"/>
              </w:rPr>
              <w:t>Gap recuperable</w:t>
            </w:r>
          </w:p>
        </w:tc>
        <w:tc>
          <w:tcPr>
            <w:tcW w:type="dxa" w:w="3456"/>
            <w:vAlign w:val="top"/>
          </w:tcPr>
          <w:p>
            <w:pPr>
              <w:jc w:val="left"/>
            </w:pPr>
            <w:r/>
            <w:r>
              <w:rPr>
                <w:rFonts w:ascii="Aptos" w:hAnsi="Aptos" w:eastAsia="Aptos"/>
                <w:b w:val="0"/>
                <w:sz w:val="15"/>
              </w:rPr>
              <w:t>Rework hacia P-SUP-01 y re-verificación</w:t>
            </w:r>
          </w:p>
        </w:tc>
      </w:tr>
      <w:tr>
        <w:tc>
          <w:tcPr>
            <w:tcW w:type="dxa" w:w="3168"/>
            <w:vAlign w:val="top"/>
            <w:shd w:fill="D9EAF7"/>
          </w:tcPr>
          <w:p>
            <w:pPr>
              <w:jc w:val="left"/>
            </w:pPr>
            <w:r/>
            <w:r>
              <w:rPr>
                <w:rFonts w:ascii="Aptos" w:hAnsi="Aptos" w:eastAsia="Aptos"/>
                <w:b w:val="0"/>
                <w:sz w:val="15"/>
              </w:rPr>
              <w:t>Alternativa</w:t>
            </w:r>
          </w:p>
        </w:tc>
        <w:tc>
          <w:tcPr>
            <w:tcW w:type="dxa" w:w="5904"/>
            <w:vAlign w:val="top"/>
          </w:tcPr>
          <w:p>
            <w:pPr>
              <w:jc w:val="left"/>
            </w:pPr>
            <w:r/>
            <w:r>
              <w:rPr>
                <w:rFonts w:ascii="Aptos" w:hAnsi="Aptos" w:eastAsia="Aptos"/>
                <w:b w:val="0"/>
                <w:sz w:val="15"/>
              </w:rPr>
              <w:t>Gap no recuperable o timer</w:t>
            </w:r>
          </w:p>
        </w:tc>
        <w:tc>
          <w:tcPr>
            <w:tcW w:type="dxa" w:w="3456"/>
            <w:vAlign w:val="top"/>
          </w:tcPr>
          <w:p>
            <w:pPr>
              <w:jc w:val="left"/>
            </w:pPr>
            <w:r/>
            <w:r>
              <w:rPr>
                <w:rFonts w:ascii="Aptos" w:hAnsi="Aptos" w:eastAsia="Aptos"/>
                <w:b w:val="0"/>
                <w:sz w:val="15"/>
              </w:rPr>
              <w:t>EvidenceBundle [Blocked]</w:t>
            </w:r>
          </w:p>
        </w:tc>
      </w:tr>
      <w:tr>
        <w:tc>
          <w:tcPr>
            <w:tcW w:type="dxa" w:w="3168"/>
            <w:vAlign w:val="top"/>
            <w:shd w:fill="D9EAF7"/>
          </w:tcPr>
          <w:p>
            <w:pPr>
              <w:jc w:val="left"/>
            </w:pPr>
            <w:r/>
            <w:r>
              <w:rPr>
                <w:rFonts w:ascii="Aptos" w:hAnsi="Aptos" w:eastAsia="Aptos"/>
                <w:b w:val="0"/>
                <w:sz w:val="15"/>
              </w:rPr>
              <w:t>Alternativa</w:t>
            </w:r>
          </w:p>
        </w:tc>
        <w:tc>
          <w:tcPr>
            <w:tcW w:type="dxa" w:w="5904"/>
            <w:vAlign w:val="top"/>
          </w:tcPr>
          <w:p>
            <w:pPr>
              <w:jc w:val="left"/>
            </w:pPr>
            <w:r/>
            <w:r>
              <w:rPr>
                <w:rFonts w:ascii="Aptos" w:hAnsi="Aptos" w:eastAsia="Aptos"/>
                <w:b w:val="0"/>
                <w:sz w:val="15"/>
              </w:rPr>
              <w:t>Cancelación</w:t>
            </w:r>
          </w:p>
        </w:tc>
        <w:tc>
          <w:tcPr>
            <w:tcW w:type="dxa" w:w="3456"/>
            <w:vAlign w:val="top"/>
          </w:tcPr>
          <w:p>
            <w:pPr>
              <w:jc w:val="left"/>
            </w:pPr>
            <w:r/>
            <w:r>
              <w:rPr>
                <w:rFonts w:ascii="Aptos" w:hAnsi="Aptos" w:eastAsia="Aptos"/>
                <w:b w:val="0"/>
                <w:sz w:val="15"/>
              </w:rPr>
              <w:t>EvidenceBundle [Cancelled]</w:t>
            </w:r>
          </w:p>
        </w:tc>
      </w:tr>
      <w:tr>
        <w:tc>
          <w:tcPr>
            <w:tcW w:type="dxa" w:w="3360"/>
            <w:vAlign w:val="top"/>
          </w:tcPr>
          <w:p>
            <w:r/>
            <w:r>
              <w:rPr>
                <w:b w:val="0"/>
                <w:sz w:val="16"/>
              </w:rPr>
              <w:t>Alternativa</w:t>
            </w:r>
          </w:p>
        </w:tc>
        <w:tc>
          <w:tcPr>
            <w:tcW w:type="dxa" w:w="3360"/>
            <w:vAlign w:val="top"/>
          </w:tcPr>
          <w:p>
            <w:r/>
            <w:r>
              <w:rPr>
                <w:b w:val="0"/>
                <w:sz w:val="16"/>
              </w:rPr>
              <w:t>B3/B7 con flags no bloqueantes</w:t>
            </w:r>
          </w:p>
        </w:tc>
        <w:tc>
          <w:tcPr>
            <w:tcW w:type="dxa" w:w="3360"/>
            <w:vAlign w:val="top"/>
          </w:tcPr>
          <w:p>
            <w:r/>
            <w:r>
              <w:rPr>
                <w:b w:val="0"/>
                <w:sz w:val="16"/>
              </w:rPr>
              <w:t>EvidenceBundle [ReadyForTransduction] con AlignmentDelta visible</w:t>
            </w:r>
          </w:p>
        </w:tc>
      </w:tr>
    </w:tbl>
    <w:p/>
    <w:p>
      <w:pPr>
        <w:pStyle w:val="Heading2"/>
      </w:pPr>
      <w:r>
        <w:t>6.5 PF-SUP-03 — Transducir evidencia por rol funcional</w:t>
      </w:r>
    </w:p>
    <w:p>
      <w:r>
        <w:t>Objeto gobernado principal: EscenaEvidencial. Estado objetivo: EscenaEvidencial [Validated].</w:t>
      </w:r>
    </w:p>
    <w:tbl>
      <w:tblPr>
        <w:tblStyle w:val="TableGrid"/>
        <w:tblW w:type="auto" w:w="0"/>
        <w:jc w:val="center"/>
        <w:tblLook w:firstColumn="1" w:firstRow="1" w:lastColumn="0" w:lastRow="0" w:noHBand="0" w:noVBand="1" w:val="04A0"/>
      </w:tblPr>
      <w:tblGrid>
        <w:gridCol w:w="10080"/>
      </w:tblGrid>
      <w:tr>
        <w:tc>
          <w:tcPr>
            <w:tcW w:type="dxa" w:w="11808"/>
            <w:vAlign w:val="top"/>
            <w:shd w:fill="1F4E79"/>
          </w:tcPr>
          <w:p>
            <w:pPr>
              <w:jc w:val="left"/>
            </w:pPr>
            <w:r/>
            <w:r>
              <w:rPr>
                <w:rFonts w:ascii="Aptos" w:hAnsi="Aptos" w:eastAsia="Aptos"/>
                <w:b/>
                <w:color w:val="FFFFFF"/>
                <w:sz w:val="16"/>
              </w:rPr>
              <w:t>Secuencia principal</w:t>
            </w:r>
          </w:p>
        </w:tc>
      </w:tr>
      <w:tr>
        <w:tc>
          <w:tcPr>
            <w:tcW w:type="dxa" w:w="11808"/>
            <w:vAlign w:val="top"/>
            <w:shd w:fill="D9EAF7"/>
          </w:tcPr>
          <w:p>
            <w:pPr>
              <w:jc w:val="left"/>
            </w:pPr>
            <w:r/>
            <w:r>
              <w:rPr>
                <w:rFonts w:ascii="Aptos" w:hAnsi="Aptos" w:eastAsia="Aptos"/>
                <w:b w:val="0"/>
                <w:sz w:val="16"/>
              </w:rPr>
              <w:t>Solicitud de transducción causal → Recibir EvidenceBundle [ReadyForTransduction].</w:t>
            </w:r>
          </w:p>
        </w:tc>
      </w:tr>
      <w:tr>
        <w:tc>
          <w:tcPr>
            <w:tcW w:type="dxa" w:w="11808"/>
            <w:vAlign w:val="top"/>
            <w:shd w:fill="D9EAF7"/>
          </w:tcPr>
          <w:p>
            <w:pPr>
              <w:jc w:val="left"/>
            </w:pPr>
            <w:r/>
            <w:r>
              <w:rPr>
                <w:rFonts w:ascii="Aptos" w:hAnsi="Aptos" w:eastAsia="Aptos"/>
                <w:b w:val="0"/>
                <w:sz w:val="16"/>
              </w:rPr>
              <w:t>Extraer ElementoMMABP [Extracted] desde evidencia trazada.</w:t>
            </w:r>
          </w:p>
        </w:tc>
      </w:tr>
      <w:tr>
        <w:tc>
          <w:tcPr>
            <w:tcW w:type="dxa" w:w="11808"/>
            <w:vAlign w:val="top"/>
            <w:shd w:fill="D9EAF7"/>
          </w:tcPr>
          <w:p>
            <w:pPr>
              <w:jc w:val="left"/>
            </w:pPr>
            <w:r/>
            <w:r>
              <w:rPr>
                <w:rFonts w:ascii="Aptos" w:hAnsi="Aptos" w:eastAsia="Aptos"/>
                <w:b w:val="0"/>
                <w:sz w:val="16"/>
              </w:rPr>
              <w:t>Formular HipotesisVSMPrimaria [Formulated].</w:t>
            </w:r>
          </w:p>
        </w:tc>
      </w:tr>
      <w:tr>
        <w:tc>
          <w:tcPr>
            <w:tcW w:type="dxa" w:w="11808"/>
            <w:vAlign w:val="top"/>
            <w:shd w:fill="D9EAF7"/>
          </w:tcPr>
          <w:p>
            <w:pPr>
              <w:jc w:val="left"/>
            </w:pPr>
            <w:r/>
            <w:r>
              <w:rPr>
                <w:rFonts w:ascii="Aptos" w:hAnsi="Aptos" w:eastAsia="Aptos"/>
                <w:b w:val="0"/>
                <w:sz w:val="16"/>
              </w:rPr>
              <w:t>Detectar InconsistenciaMMABP [Detected].</w:t>
            </w:r>
          </w:p>
        </w:tc>
      </w:tr>
      <w:tr>
        <w:tc>
          <w:tcPr>
            <w:tcW w:type="dxa" w:w="11808"/>
            <w:vAlign w:val="top"/>
            <w:shd w:fill="D9EAF7"/>
          </w:tcPr>
          <w:p>
            <w:pPr>
              <w:jc w:val="left"/>
            </w:pPr>
            <w:r/>
            <w:r>
              <w:rPr>
                <w:rFonts w:ascii="Aptos" w:hAnsi="Aptos" w:eastAsia="Aptos"/>
                <w:b w:val="0"/>
                <w:sz w:val="16"/>
              </w:rPr>
              <w:t>Manifestar NodoEVELocal [Manifested] asociado a actor funcional.</w:t>
            </w:r>
          </w:p>
        </w:tc>
      </w:tr>
      <w:tr>
        <w:tc>
          <w:tcPr>
            <w:tcW w:type="dxa" w:w="11808"/>
            <w:vAlign w:val="top"/>
            <w:shd w:fill="D9EAF7"/>
          </w:tcPr>
          <w:p>
            <w:pPr>
              <w:jc w:val="left"/>
            </w:pPr>
            <w:r/>
            <w:r>
              <w:rPr>
                <w:rFonts w:ascii="Aptos" w:hAnsi="Aptos" w:eastAsia="Aptos"/>
                <w:b w:val="0"/>
                <w:sz w:val="16"/>
              </w:rPr>
              <w:t>Construir EscenaEvidencial [Constructed] con actos observables y causalidad local.</w:t>
            </w:r>
          </w:p>
        </w:tc>
      </w:tr>
      <w:tr>
        <w:tc>
          <w:tcPr>
            <w:tcW w:type="dxa" w:w="11808"/>
            <w:vAlign w:val="top"/>
            <w:shd w:fill="D9EAF7"/>
          </w:tcPr>
          <w:p>
            <w:pPr>
              <w:jc w:val="left"/>
            </w:pPr>
            <w:r/>
            <w:r>
              <w:rPr>
                <w:rFonts w:ascii="Aptos" w:hAnsi="Aptos" w:eastAsia="Aptos"/>
                <w:b w:val="0"/>
                <w:sz w:val="16"/>
              </w:rPr>
              <w:t>Situar TraduccionAHEMaterial [Situated] sin psicologizar individuos.</w:t>
            </w:r>
          </w:p>
        </w:tc>
      </w:tr>
      <w:tr>
        <w:tc>
          <w:tcPr>
            <w:tcW w:type="dxa" w:w="11808"/>
            <w:vAlign w:val="top"/>
            <w:shd w:fill="D9EAF7"/>
          </w:tcPr>
          <w:p>
            <w:pPr>
              <w:jc w:val="left"/>
            </w:pPr>
            <w:r/>
            <w:r>
              <w:rPr>
                <w:rFonts w:ascii="Aptos" w:hAnsi="Aptos" w:eastAsia="Aptos"/>
                <w:b w:val="0"/>
                <w:sz w:val="16"/>
              </w:rPr>
              <w:t>Validar escena evidencial → EscenaEvidencial [Validated].</w:t>
            </w:r>
          </w:p>
        </w:tc>
      </w:tr>
    </w:tbl>
    <w:p/>
    <w:tbl>
      <w:tblPr>
        <w:tblStyle w:val="TableGrid"/>
        <w:tblW w:type="auto" w:w="0"/>
        <w:jc w:val="center"/>
        <w:tblLook w:firstColumn="1" w:firstRow="1" w:lastColumn="0" w:lastRow="0" w:noHBand="0" w:noVBand="1" w:val="04A0"/>
      </w:tblPr>
      <w:tblGrid>
        <w:gridCol w:w="3360"/>
        <w:gridCol w:w="3360"/>
        <w:gridCol w:w="3360"/>
      </w:tblGrid>
      <w:tr>
        <w:tc>
          <w:tcPr>
            <w:tcW w:type="dxa" w:w="3744"/>
            <w:vAlign w:val="top"/>
            <w:shd w:fill="1F4E79"/>
          </w:tcPr>
          <w:p>
            <w:pPr>
              <w:jc w:val="left"/>
            </w:pPr>
            <w:r/>
            <w:r>
              <w:rPr>
                <w:rFonts w:ascii="Aptos" w:hAnsi="Aptos" w:eastAsia="Aptos"/>
                <w:b/>
                <w:color w:val="FFFFFF"/>
                <w:sz w:val="15"/>
              </w:rPr>
              <w:t>Process State</w:t>
            </w:r>
          </w:p>
        </w:tc>
        <w:tc>
          <w:tcPr>
            <w:tcW w:type="dxa" w:w="5760"/>
            <w:vAlign w:val="top"/>
            <w:shd w:fill="1F4E79"/>
          </w:tcPr>
          <w:p>
            <w:pPr>
              <w:jc w:val="left"/>
            </w:pPr>
            <w:r/>
            <w:r>
              <w:rPr>
                <w:rFonts w:ascii="Aptos" w:hAnsi="Aptos" w:eastAsia="Aptos"/>
                <w:b/>
                <w:color w:val="FFFFFF"/>
                <w:sz w:val="15"/>
              </w:rPr>
              <w:t>Eventos esperados</w:t>
            </w:r>
          </w:p>
        </w:tc>
        <w:tc>
          <w:tcPr>
            <w:tcW w:type="dxa" w:w="3168"/>
            <w:vAlign w:val="top"/>
            <w:shd w:fill="1F4E79"/>
          </w:tcPr>
          <w:p>
            <w:pPr>
              <w:jc w:val="left"/>
            </w:pPr>
            <w:r/>
            <w:r>
              <w:rPr>
                <w:rFonts w:ascii="Aptos" w:hAnsi="Aptos" w:eastAsia="Aptos"/>
                <w:b/>
                <w:color w:val="FFFFFF"/>
                <w:sz w:val="15"/>
              </w:rPr>
              <w:t>Timer provisional</w:t>
            </w:r>
          </w:p>
        </w:tc>
      </w:tr>
      <w:tr>
        <w:tc>
          <w:tcPr>
            <w:tcW w:type="dxa" w:w="3744"/>
            <w:vAlign w:val="top"/>
            <w:shd w:fill="D9EAF7"/>
          </w:tcPr>
          <w:p>
            <w:pPr>
              <w:jc w:val="left"/>
            </w:pPr>
            <w:r/>
            <w:r>
              <w:rPr>
                <w:rFonts w:ascii="Aptos" w:hAnsi="Aptos" w:eastAsia="Aptos"/>
                <w:b w:val="0"/>
                <w:sz w:val="15"/>
              </w:rPr>
              <w:t>Esperar bundle consumible</w:t>
            </w:r>
          </w:p>
        </w:tc>
        <w:tc>
          <w:tcPr>
            <w:tcW w:type="dxa" w:w="5760"/>
            <w:vAlign w:val="top"/>
          </w:tcPr>
          <w:p>
            <w:pPr>
              <w:jc w:val="left"/>
            </w:pPr>
            <w:r/>
            <w:r>
              <w:rPr>
                <w:rFonts w:ascii="Aptos" w:hAnsi="Aptos" w:eastAsia="Aptos"/>
                <w:b w:val="0"/>
                <w:sz w:val="15"/>
              </w:rPr>
              <w:t>Bundle disponible, gap de trazabilidad, timer</w:t>
            </w:r>
          </w:p>
        </w:tc>
        <w:tc>
          <w:tcPr>
            <w:tcW w:type="dxa" w:w="3168"/>
            <w:vAlign w:val="top"/>
          </w:tcPr>
          <w:p>
            <w:pPr>
              <w:jc w:val="left"/>
            </w:pPr>
            <w:r/>
            <w:r>
              <w:rPr>
                <w:rFonts w:ascii="Aptos" w:hAnsi="Aptos" w:eastAsia="Aptos"/>
                <w:b w:val="0"/>
                <w:sz w:val="15"/>
              </w:rPr>
              <w:t>max_tiempo_consumo_evidence_bundle</w:t>
            </w:r>
          </w:p>
        </w:tc>
      </w:tr>
      <w:tr>
        <w:tc>
          <w:tcPr>
            <w:tcW w:type="dxa" w:w="3744"/>
            <w:vAlign w:val="top"/>
            <w:shd w:fill="D9EAF7"/>
          </w:tcPr>
          <w:p>
            <w:pPr>
              <w:jc w:val="left"/>
            </w:pPr>
            <w:r/>
            <w:r>
              <w:rPr>
                <w:rFonts w:ascii="Aptos" w:hAnsi="Aptos" w:eastAsia="Aptos"/>
                <w:b w:val="0"/>
                <w:sz w:val="15"/>
              </w:rPr>
              <w:t>Esperar validación de inconsistencia</w:t>
            </w:r>
          </w:p>
        </w:tc>
        <w:tc>
          <w:tcPr>
            <w:tcW w:type="dxa" w:w="5760"/>
            <w:vAlign w:val="top"/>
          </w:tcPr>
          <w:p>
            <w:pPr>
              <w:jc w:val="left"/>
            </w:pPr>
            <w:r/>
            <w:r>
              <w:rPr>
                <w:rFonts w:ascii="Aptos" w:hAnsi="Aptos" w:eastAsia="Aptos"/>
                <w:b w:val="0"/>
                <w:sz w:val="15"/>
              </w:rPr>
              <w:t>Inconsistencia validada/rechazada, timer</w:t>
            </w:r>
          </w:p>
        </w:tc>
        <w:tc>
          <w:tcPr>
            <w:tcW w:type="dxa" w:w="3168"/>
            <w:vAlign w:val="top"/>
          </w:tcPr>
          <w:p>
            <w:pPr>
              <w:jc w:val="left"/>
            </w:pPr>
            <w:r/>
            <w:r>
              <w:rPr>
                <w:rFonts w:ascii="Aptos" w:hAnsi="Aptos" w:eastAsia="Aptos"/>
                <w:b w:val="0"/>
                <w:sz w:val="15"/>
              </w:rPr>
              <w:t>max_tiempo_validacion_inconsistencia</w:t>
            </w:r>
          </w:p>
        </w:tc>
      </w:tr>
      <w:tr>
        <w:tc>
          <w:tcPr>
            <w:tcW w:type="dxa" w:w="3744"/>
            <w:vAlign w:val="top"/>
            <w:shd w:fill="D9EAF7"/>
          </w:tcPr>
          <w:p>
            <w:pPr>
              <w:jc w:val="left"/>
            </w:pPr>
            <w:r/>
            <w:r>
              <w:rPr>
                <w:rFonts w:ascii="Aptos" w:hAnsi="Aptos" w:eastAsia="Aptos"/>
                <w:b w:val="0"/>
                <w:sz w:val="15"/>
              </w:rPr>
              <w:t>Esperar validación de escena</w:t>
            </w:r>
          </w:p>
        </w:tc>
        <w:tc>
          <w:tcPr>
            <w:tcW w:type="dxa" w:w="5760"/>
            <w:vAlign w:val="top"/>
          </w:tcPr>
          <w:p>
            <w:pPr>
              <w:jc w:val="left"/>
            </w:pPr>
            <w:r/>
            <w:r>
              <w:rPr>
                <w:rFonts w:ascii="Aptos" w:hAnsi="Aptos" w:eastAsia="Aptos"/>
                <w:b w:val="0"/>
                <w:sz w:val="15"/>
              </w:rPr>
              <w:t>Escena validada, reentrada evidencial, timer</w:t>
            </w:r>
          </w:p>
        </w:tc>
        <w:tc>
          <w:tcPr>
            <w:tcW w:type="dxa" w:w="3168"/>
            <w:vAlign w:val="top"/>
          </w:tcPr>
          <w:p>
            <w:pPr>
              <w:jc w:val="left"/>
            </w:pPr>
            <w:r/>
            <w:r>
              <w:rPr>
                <w:rFonts w:ascii="Aptos" w:hAnsi="Aptos" w:eastAsia="Aptos"/>
                <w:b w:val="0"/>
                <w:sz w:val="15"/>
              </w:rPr>
              <w:t>max_tiempo_validacion_escena_evidencial</w:t>
            </w:r>
          </w:p>
        </w:tc>
      </w:tr>
    </w:tbl>
    <w:p/>
    <w:tbl>
      <w:tblPr>
        <w:tblStyle w:val="TableGrid"/>
        <w:tblW w:type="auto" w:w="0"/>
        <w:jc w:val="center"/>
        <w:tblLook w:firstColumn="1" w:firstRow="1" w:lastColumn="0" w:lastRow="0" w:noHBand="0" w:noVBand="1" w:val="04A0"/>
      </w:tblPr>
      <w:tblGrid>
        <w:gridCol w:w="3360"/>
        <w:gridCol w:w="3360"/>
        <w:gridCol w:w="3360"/>
      </w:tblGrid>
      <w:tr>
        <w:tc>
          <w:tcPr>
            <w:tcW w:type="dxa" w:w="3168"/>
            <w:vAlign w:val="top"/>
            <w:shd w:fill="1F4E79"/>
          </w:tcPr>
          <w:p>
            <w:pPr>
              <w:jc w:val="left"/>
            </w:pPr>
            <w:r/>
            <w:r>
              <w:rPr>
                <w:rFonts w:ascii="Aptos" w:hAnsi="Aptos" w:eastAsia="Aptos"/>
                <w:b/>
                <w:color w:val="FFFFFF"/>
                <w:sz w:val="15"/>
              </w:rPr>
              <w:t>Salida</w:t>
            </w:r>
          </w:p>
        </w:tc>
        <w:tc>
          <w:tcPr>
            <w:tcW w:type="dxa" w:w="5904"/>
            <w:vAlign w:val="top"/>
            <w:shd w:fill="1F4E79"/>
          </w:tcPr>
          <w:p>
            <w:pPr>
              <w:jc w:val="left"/>
            </w:pPr>
            <w:r/>
            <w:r>
              <w:rPr>
                <w:rFonts w:ascii="Aptos" w:hAnsi="Aptos" w:eastAsia="Aptos"/>
                <w:b/>
                <w:color w:val="FFFFFF"/>
                <w:sz w:val="15"/>
              </w:rPr>
              <w:t>Condición</w:t>
            </w:r>
          </w:p>
        </w:tc>
        <w:tc>
          <w:tcPr>
            <w:tcW w:type="dxa" w:w="3456"/>
            <w:vAlign w:val="top"/>
            <w:shd w:fill="1F4E79"/>
          </w:tcPr>
          <w:p>
            <w:pPr>
              <w:jc w:val="left"/>
            </w:pPr>
            <w:r/>
            <w:r>
              <w:rPr>
                <w:rFonts w:ascii="Aptos" w:hAnsi="Aptos" w:eastAsia="Aptos"/>
                <w:b/>
                <w:color w:val="FFFFFF"/>
                <w:sz w:val="15"/>
              </w:rPr>
              <w:t>Estado producido</w:t>
            </w:r>
          </w:p>
        </w:tc>
      </w:tr>
      <w:tr>
        <w:tc>
          <w:tcPr>
            <w:tcW w:type="dxa" w:w="3168"/>
            <w:vAlign w:val="top"/>
            <w:shd w:fill="D9EAF7"/>
          </w:tcPr>
          <w:p>
            <w:pPr>
              <w:jc w:val="left"/>
            </w:pPr>
            <w:r/>
            <w:r>
              <w:rPr>
                <w:rFonts w:ascii="Aptos" w:hAnsi="Aptos" w:eastAsia="Aptos"/>
                <w:b w:val="0"/>
                <w:sz w:val="15"/>
              </w:rPr>
              <w:t>Normal</w:t>
            </w:r>
          </w:p>
        </w:tc>
        <w:tc>
          <w:tcPr>
            <w:tcW w:type="dxa" w:w="5904"/>
            <w:vAlign w:val="top"/>
          </w:tcPr>
          <w:p>
            <w:pPr>
              <w:jc w:val="left"/>
            </w:pPr>
            <w:r/>
            <w:r>
              <w:rPr>
                <w:rFonts w:ascii="Aptos" w:hAnsi="Aptos" w:eastAsia="Aptos"/>
                <w:b w:val="0"/>
                <w:sz w:val="15"/>
              </w:rPr>
              <w:t>Escena causal local validada</w:t>
            </w:r>
          </w:p>
        </w:tc>
        <w:tc>
          <w:tcPr>
            <w:tcW w:type="dxa" w:w="3456"/>
            <w:vAlign w:val="top"/>
          </w:tcPr>
          <w:p>
            <w:pPr>
              <w:jc w:val="left"/>
            </w:pPr>
            <w:r/>
            <w:r>
              <w:rPr>
                <w:rFonts w:ascii="Aptos" w:hAnsi="Aptos" w:eastAsia="Aptos"/>
                <w:b w:val="0"/>
                <w:sz w:val="15"/>
              </w:rPr>
              <w:t>EscenaEvidencial [Validated]</w:t>
            </w:r>
          </w:p>
        </w:tc>
      </w:tr>
      <w:tr>
        <w:tc>
          <w:tcPr>
            <w:tcW w:type="dxa" w:w="3168"/>
            <w:vAlign w:val="top"/>
            <w:shd w:fill="D9EAF7"/>
          </w:tcPr>
          <w:p>
            <w:pPr>
              <w:jc w:val="left"/>
            </w:pPr>
            <w:r/>
            <w:r>
              <w:rPr>
                <w:rFonts w:ascii="Aptos" w:hAnsi="Aptos" w:eastAsia="Aptos"/>
                <w:b w:val="0"/>
                <w:sz w:val="15"/>
              </w:rPr>
              <w:t>Alternativa</w:t>
            </w:r>
          </w:p>
        </w:tc>
        <w:tc>
          <w:tcPr>
            <w:tcW w:type="dxa" w:w="5904"/>
            <w:vAlign w:val="top"/>
          </w:tcPr>
          <w:p>
            <w:pPr>
              <w:jc w:val="left"/>
            </w:pPr>
            <w:r/>
            <w:r>
              <w:rPr>
                <w:rFonts w:ascii="Aptos" w:hAnsi="Aptos" w:eastAsia="Aptos"/>
                <w:b w:val="0"/>
                <w:sz w:val="15"/>
              </w:rPr>
              <w:t>Causalidad insuficiente</w:t>
            </w:r>
          </w:p>
        </w:tc>
        <w:tc>
          <w:tcPr>
            <w:tcW w:type="dxa" w:w="3456"/>
            <w:vAlign w:val="top"/>
          </w:tcPr>
          <w:p>
            <w:pPr>
              <w:jc w:val="left"/>
            </w:pPr>
            <w:r/>
            <w:r>
              <w:rPr>
                <w:rFonts w:ascii="Aptos" w:hAnsi="Aptos" w:eastAsia="Aptos"/>
                <w:b w:val="0"/>
                <w:sz w:val="15"/>
              </w:rPr>
              <w:t>EscenaEvidencial [BlockedByInsufficientCausality]</w:t>
            </w:r>
          </w:p>
        </w:tc>
      </w:tr>
      <w:tr>
        <w:tc>
          <w:tcPr>
            <w:tcW w:type="dxa" w:w="3168"/>
            <w:vAlign w:val="top"/>
            <w:shd w:fill="D9EAF7"/>
          </w:tcPr>
          <w:p>
            <w:pPr>
              <w:jc w:val="left"/>
            </w:pPr>
            <w:r/>
            <w:r>
              <w:rPr>
                <w:rFonts w:ascii="Aptos" w:hAnsi="Aptos" w:eastAsia="Aptos"/>
                <w:b w:val="0"/>
                <w:sz w:val="15"/>
              </w:rPr>
              <w:t>Alternativa</w:t>
            </w:r>
          </w:p>
        </w:tc>
        <w:tc>
          <w:tcPr>
            <w:tcW w:type="dxa" w:w="5904"/>
            <w:vAlign w:val="top"/>
          </w:tcPr>
          <w:p>
            <w:pPr>
              <w:jc w:val="left"/>
            </w:pPr>
            <w:r/>
            <w:r>
              <w:rPr>
                <w:rFonts w:ascii="Aptos" w:hAnsi="Aptos" w:eastAsia="Aptos"/>
                <w:b w:val="0"/>
                <w:sz w:val="15"/>
              </w:rPr>
              <w:t>Falta evidencia</w:t>
            </w:r>
          </w:p>
        </w:tc>
        <w:tc>
          <w:tcPr>
            <w:tcW w:type="dxa" w:w="3456"/>
            <w:vAlign w:val="top"/>
          </w:tcPr>
          <w:p>
            <w:pPr>
              <w:jc w:val="left"/>
            </w:pPr>
            <w:r/>
            <w:r>
              <w:rPr>
                <w:rFonts w:ascii="Aptos" w:hAnsi="Aptos" w:eastAsia="Aptos"/>
                <w:b w:val="0"/>
                <w:sz w:val="15"/>
              </w:rPr>
              <w:t>EvidenceBundle [ReworkRequired]</w:t>
            </w:r>
          </w:p>
        </w:tc>
      </w:tr>
    </w:tbl>
    <w:p/>
    <w:p>
      <w:pPr>
        <w:pStyle w:val="Heading2"/>
      </w:pPr>
      <w:r>
        <w:t>6.6 PF-SUP-04 — Agregar causalidad empresarial</w:t>
      </w:r>
    </w:p>
    <w:p>
      <w:r>
        <w:t>Objeto gobernado principal: PeliculaCausalAgregada. Estado objetivo: PeliculaCausalAgregada [Aggregated].</w:t>
      </w:r>
    </w:p>
    <w:tbl>
      <w:tblPr>
        <w:tblStyle w:val="TableGrid"/>
        <w:tblW w:type="auto" w:w="0"/>
        <w:jc w:val="center"/>
        <w:tblLook w:firstColumn="1" w:firstRow="1" w:lastColumn="0" w:lastRow="0" w:noHBand="0" w:noVBand="1" w:val="04A0"/>
      </w:tblPr>
      <w:tblGrid>
        <w:gridCol w:w="10080"/>
      </w:tblGrid>
      <w:tr>
        <w:tc>
          <w:tcPr>
            <w:tcW w:type="dxa" w:w="11808"/>
            <w:vAlign w:val="top"/>
            <w:shd w:fill="1F4E79"/>
          </w:tcPr>
          <w:p>
            <w:pPr>
              <w:jc w:val="left"/>
            </w:pPr>
            <w:r/>
            <w:r>
              <w:rPr>
                <w:rFonts w:ascii="Aptos" w:hAnsi="Aptos" w:eastAsia="Aptos"/>
                <w:b/>
                <w:color w:val="FFFFFF"/>
                <w:sz w:val="16"/>
              </w:rPr>
              <w:t>Secuencia principal</w:t>
            </w:r>
          </w:p>
        </w:tc>
      </w:tr>
      <w:tr>
        <w:tc>
          <w:tcPr>
            <w:tcW w:type="dxa" w:w="11808"/>
            <w:vAlign w:val="top"/>
            <w:shd w:fill="D9EAF7"/>
          </w:tcPr>
          <w:p>
            <w:pPr>
              <w:jc w:val="left"/>
            </w:pPr>
            <w:r/>
            <w:r>
              <w:rPr>
                <w:rFonts w:ascii="Aptos" w:hAnsi="Aptos" w:eastAsia="Aptos"/>
                <w:b w:val="0"/>
                <w:sz w:val="16"/>
              </w:rPr>
              <w:t>Solicitud de agregación → Recibir EscenaEvidencial [Validated].</w:t>
            </w:r>
          </w:p>
        </w:tc>
      </w:tr>
      <w:tr>
        <w:tc>
          <w:tcPr>
            <w:tcW w:type="dxa" w:w="11808"/>
            <w:vAlign w:val="top"/>
            <w:shd w:fill="D9EAF7"/>
          </w:tcPr>
          <w:p>
            <w:pPr>
              <w:jc w:val="left"/>
            </w:pPr>
            <w:r/>
            <w:r>
              <w:rPr>
                <w:rFonts w:ascii="Aptos" w:hAnsi="Aptos" w:eastAsia="Aptos"/>
                <w:b w:val="0"/>
                <w:sz w:val="16"/>
              </w:rPr>
              <w:t>Construir SceneSet [AggregationEligible] con 2..* escenas válidas.</w:t>
            </w:r>
          </w:p>
        </w:tc>
      </w:tr>
      <w:tr>
        <w:tc>
          <w:tcPr>
            <w:tcW w:type="dxa" w:w="11808"/>
            <w:vAlign w:val="top"/>
            <w:shd w:fill="D9EAF7"/>
          </w:tcPr>
          <w:p>
            <w:pPr>
              <w:jc w:val="left"/>
            </w:pPr>
            <w:r/>
            <w:r>
              <w:rPr>
                <w:rFonts w:ascii="Aptos" w:hAnsi="Aptos" w:eastAsia="Aptos"/>
                <w:b w:val="0"/>
                <w:sz w:val="16"/>
              </w:rPr>
              <w:t>Construir AggregationIndex [Built] por actor, nodo, artefacto y señal.</w:t>
            </w:r>
          </w:p>
        </w:tc>
      </w:tr>
      <w:tr>
        <w:tc>
          <w:tcPr>
            <w:tcW w:type="dxa" w:w="11808"/>
            <w:vAlign w:val="top"/>
            <w:shd w:fill="D9EAF7"/>
          </w:tcPr>
          <w:p>
            <w:pPr>
              <w:jc w:val="left"/>
            </w:pPr>
            <w:r/>
            <w:r>
              <w:rPr>
                <w:rFonts w:ascii="Aptos" w:hAnsi="Aptos" w:eastAsia="Aptos"/>
                <w:b w:val="0"/>
                <w:sz w:val="16"/>
              </w:rPr>
              <w:t>Detectar PatronCausalMultirol [Identified].</w:t>
            </w:r>
          </w:p>
        </w:tc>
      </w:tr>
      <w:tr>
        <w:tc>
          <w:tcPr>
            <w:tcW w:type="dxa" w:w="11808"/>
            <w:vAlign w:val="top"/>
            <w:shd w:fill="D9EAF7"/>
          </w:tcPr>
          <w:p>
            <w:pPr>
              <w:jc w:val="left"/>
            </w:pPr>
            <w:r/>
            <w:r>
              <w:rPr>
                <w:rFonts w:ascii="Aptos" w:hAnsi="Aptos" w:eastAsia="Aptos"/>
                <w:b w:val="0"/>
                <w:sz w:val="16"/>
              </w:rPr>
              <w:t>Estimar PerdidaMonetizable [Estimated] desde señales trazadas.</w:t>
            </w:r>
          </w:p>
        </w:tc>
      </w:tr>
      <w:tr>
        <w:tc>
          <w:tcPr>
            <w:tcW w:type="dxa" w:w="11808"/>
            <w:vAlign w:val="top"/>
            <w:shd w:fill="D9EAF7"/>
          </w:tcPr>
          <w:p>
            <w:pPr>
              <w:jc w:val="left"/>
            </w:pPr>
            <w:r/>
            <w:r>
              <w:rPr>
                <w:rFonts w:ascii="Aptos" w:hAnsi="Aptos" w:eastAsia="Aptos"/>
                <w:b w:val="0"/>
                <w:sz w:val="16"/>
              </w:rPr>
              <w:t>Componer PeliculaCausalAgregada [Composed].</w:t>
            </w:r>
          </w:p>
        </w:tc>
      </w:tr>
      <w:tr>
        <w:tc>
          <w:tcPr>
            <w:tcW w:type="dxa" w:w="11808"/>
            <w:vAlign w:val="top"/>
            <w:shd w:fill="D9EAF7"/>
          </w:tcPr>
          <w:p>
            <w:pPr>
              <w:jc w:val="left"/>
            </w:pPr>
            <w:r/>
            <w:r>
              <w:rPr>
                <w:rFonts w:ascii="Aptos" w:hAnsi="Aptos" w:eastAsia="Aptos"/>
                <w:b w:val="0"/>
                <w:sz w:val="16"/>
              </w:rPr>
              <w:t>Validar trazabilidad compuesta → PeliculaCausalAgregada [Aggregated].</w:t>
            </w:r>
          </w:p>
        </w:tc>
      </w:tr>
    </w:tbl>
    <w:p/>
    <w:tbl>
      <w:tblPr>
        <w:tblStyle w:val="TableGrid"/>
        <w:tblW w:type="auto" w:w="0"/>
        <w:jc w:val="center"/>
        <w:tblLook w:firstColumn="1" w:firstRow="1" w:lastColumn="0" w:lastRow="0" w:noHBand="0" w:noVBand="1" w:val="04A0"/>
      </w:tblPr>
      <w:tblGrid>
        <w:gridCol w:w="3360"/>
        <w:gridCol w:w="3360"/>
        <w:gridCol w:w="3360"/>
      </w:tblGrid>
      <w:tr>
        <w:tc>
          <w:tcPr>
            <w:tcW w:type="dxa" w:w="3744"/>
            <w:vAlign w:val="top"/>
            <w:shd w:fill="1F4E79"/>
          </w:tcPr>
          <w:p>
            <w:pPr>
              <w:jc w:val="left"/>
            </w:pPr>
            <w:r/>
            <w:r>
              <w:rPr>
                <w:rFonts w:ascii="Aptos" w:hAnsi="Aptos" w:eastAsia="Aptos"/>
                <w:b/>
                <w:color w:val="FFFFFF"/>
                <w:sz w:val="15"/>
              </w:rPr>
              <w:t>Process State</w:t>
            </w:r>
          </w:p>
        </w:tc>
        <w:tc>
          <w:tcPr>
            <w:tcW w:type="dxa" w:w="5760"/>
            <w:vAlign w:val="top"/>
            <w:shd w:fill="1F4E79"/>
          </w:tcPr>
          <w:p>
            <w:pPr>
              <w:jc w:val="left"/>
            </w:pPr>
            <w:r/>
            <w:r>
              <w:rPr>
                <w:rFonts w:ascii="Aptos" w:hAnsi="Aptos" w:eastAsia="Aptos"/>
                <w:b/>
                <w:color w:val="FFFFFF"/>
                <w:sz w:val="15"/>
              </w:rPr>
              <w:t>Eventos esperados</w:t>
            </w:r>
          </w:p>
        </w:tc>
        <w:tc>
          <w:tcPr>
            <w:tcW w:type="dxa" w:w="3168"/>
            <w:vAlign w:val="top"/>
            <w:shd w:fill="1F4E79"/>
          </w:tcPr>
          <w:p>
            <w:pPr>
              <w:jc w:val="left"/>
            </w:pPr>
            <w:r/>
            <w:r>
              <w:rPr>
                <w:rFonts w:ascii="Aptos" w:hAnsi="Aptos" w:eastAsia="Aptos"/>
                <w:b/>
                <w:color w:val="FFFFFF"/>
                <w:sz w:val="15"/>
              </w:rPr>
              <w:t>Timer provisional</w:t>
            </w:r>
          </w:p>
        </w:tc>
      </w:tr>
      <w:tr>
        <w:tc>
          <w:tcPr>
            <w:tcW w:type="dxa" w:w="3744"/>
            <w:vAlign w:val="top"/>
            <w:shd w:fill="D9EAF7"/>
          </w:tcPr>
          <w:p>
            <w:pPr>
              <w:jc w:val="left"/>
            </w:pPr>
            <w:r/>
            <w:r>
              <w:rPr>
                <w:rFonts w:ascii="Aptos" w:hAnsi="Aptos" w:eastAsia="Aptos"/>
                <w:b w:val="0"/>
                <w:sz w:val="15"/>
              </w:rPr>
              <w:t>Esperar escenas suficientes</w:t>
            </w:r>
          </w:p>
        </w:tc>
        <w:tc>
          <w:tcPr>
            <w:tcW w:type="dxa" w:w="5760"/>
            <w:vAlign w:val="top"/>
          </w:tcPr>
          <w:p>
            <w:pPr>
              <w:jc w:val="left"/>
            </w:pPr>
            <w:r/>
            <w:r>
              <w:rPr>
                <w:rFonts w:ascii="Aptos" w:hAnsi="Aptos" w:eastAsia="Aptos"/>
                <w:b w:val="0"/>
                <w:sz w:val="15"/>
              </w:rPr>
              <w:t>Escenas 2..*, insuficiencia, timer</w:t>
            </w:r>
          </w:p>
        </w:tc>
        <w:tc>
          <w:tcPr>
            <w:tcW w:type="dxa" w:w="3168"/>
            <w:vAlign w:val="top"/>
          </w:tcPr>
          <w:p>
            <w:pPr>
              <w:jc w:val="left"/>
            </w:pPr>
            <w:r/>
            <w:r>
              <w:rPr>
                <w:rFonts w:ascii="Aptos" w:hAnsi="Aptos" w:eastAsia="Aptos"/>
                <w:b w:val="0"/>
                <w:sz w:val="15"/>
              </w:rPr>
              <w:t>max_tiempo_escenas_agregables</w:t>
            </w:r>
          </w:p>
        </w:tc>
      </w:tr>
      <w:tr>
        <w:tc>
          <w:tcPr>
            <w:tcW w:type="dxa" w:w="3744"/>
            <w:vAlign w:val="top"/>
            <w:shd w:fill="D9EAF7"/>
          </w:tcPr>
          <w:p>
            <w:pPr>
              <w:jc w:val="left"/>
            </w:pPr>
            <w:r/>
            <w:r>
              <w:rPr>
                <w:rFonts w:ascii="Aptos" w:hAnsi="Aptos" w:eastAsia="Aptos"/>
                <w:b w:val="0"/>
                <w:sz w:val="15"/>
              </w:rPr>
              <w:t>Esperar patrón multirol</w:t>
            </w:r>
          </w:p>
        </w:tc>
        <w:tc>
          <w:tcPr>
            <w:tcW w:type="dxa" w:w="5760"/>
            <w:vAlign w:val="top"/>
          </w:tcPr>
          <w:p>
            <w:pPr>
              <w:jc w:val="left"/>
            </w:pPr>
            <w:r/>
            <w:r>
              <w:rPr>
                <w:rFonts w:ascii="Aptos" w:hAnsi="Aptos" w:eastAsia="Aptos"/>
                <w:b w:val="0"/>
                <w:sz w:val="15"/>
              </w:rPr>
              <w:t>Patrón identificado, escenas insuficientes, timer</w:t>
            </w:r>
          </w:p>
        </w:tc>
        <w:tc>
          <w:tcPr>
            <w:tcW w:type="dxa" w:w="3168"/>
            <w:vAlign w:val="top"/>
          </w:tcPr>
          <w:p>
            <w:pPr>
              <w:jc w:val="left"/>
            </w:pPr>
            <w:r/>
            <w:r>
              <w:rPr>
                <w:rFonts w:ascii="Aptos" w:hAnsi="Aptos" w:eastAsia="Aptos"/>
                <w:b w:val="0"/>
                <w:sz w:val="15"/>
              </w:rPr>
              <w:t>max_tiempo_patron_multirol</w:t>
            </w:r>
          </w:p>
        </w:tc>
      </w:tr>
      <w:tr>
        <w:tc>
          <w:tcPr>
            <w:tcW w:type="dxa" w:w="3744"/>
            <w:vAlign w:val="top"/>
            <w:shd w:fill="D9EAF7"/>
          </w:tcPr>
          <w:p>
            <w:pPr>
              <w:jc w:val="left"/>
            </w:pPr>
            <w:r/>
            <w:r>
              <w:rPr>
                <w:rFonts w:ascii="Aptos" w:hAnsi="Aptos" w:eastAsia="Aptos"/>
                <w:b w:val="0"/>
                <w:sz w:val="15"/>
              </w:rPr>
              <w:t>Esperar validación agregada</w:t>
            </w:r>
          </w:p>
        </w:tc>
        <w:tc>
          <w:tcPr>
            <w:tcW w:type="dxa" w:w="5760"/>
            <w:vAlign w:val="top"/>
          </w:tcPr>
          <w:p>
            <w:pPr>
              <w:jc w:val="left"/>
            </w:pPr>
            <w:r/>
            <w:r>
              <w:rPr>
                <w:rFonts w:ascii="Aptos" w:hAnsi="Aptos" w:eastAsia="Aptos"/>
                <w:b w:val="0"/>
                <w:sz w:val="15"/>
              </w:rPr>
              <w:t>Trazabilidad validada/rechazada, timer</w:t>
            </w:r>
          </w:p>
        </w:tc>
        <w:tc>
          <w:tcPr>
            <w:tcW w:type="dxa" w:w="3168"/>
            <w:vAlign w:val="top"/>
          </w:tcPr>
          <w:p>
            <w:pPr>
              <w:jc w:val="left"/>
            </w:pPr>
            <w:r/>
            <w:r>
              <w:rPr>
                <w:rFonts w:ascii="Aptos" w:hAnsi="Aptos" w:eastAsia="Aptos"/>
                <w:b w:val="0"/>
                <w:sz w:val="15"/>
              </w:rPr>
              <w:t>max_tiempo_validacion_pelicula</w:t>
            </w:r>
          </w:p>
        </w:tc>
      </w:tr>
    </w:tbl>
    <w:p/>
    <w:tbl>
      <w:tblPr>
        <w:tblStyle w:val="TableGrid"/>
        <w:tblW w:type="auto" w:w="0"/>
        <w:jc w:val="center"/>
        <w:tblLook w:firstColumn="1" w:firstRow="1" w:lastColumn="0" w:lastRow="0" w:noHBand="0" w:noVBand="1" w:val="04A0"/>
      </w:tblPr>
      <w:tblGrid>
        <w:gridCol w:w="3360"/>
        <w:gridCol w:w="3360"/>
        <w:gridCol w:w="3360"/>
      </w:tblGrid>
      <w:tr>
        <w:tc>
          <w:tcPr>
            <w:tcW w:type="dxa" w:w="3168"/>
            <w:vAlign w:val="top"/>
            <w:shd w:fill="1F4E79"/>
          </w:tcPr>
          <w:p>
            <w:pPr>
              <w:jc w:val="left"/>
            </w:pPr>
            <w:r/>
            <w:r>
              <w:rPr>
                <w:rFonts w:ascii="Aptos" w:hAnsi="Aptos" w:eastAsia="Aptos"/>
                <w:b/>
                <w:color w:val="FFFFFF"/>
                <w:sz w:val="15"/>
              </w:rPr>
              <w:t>Salida</w:t>
            </w:r>
          </w:p>
        </w:tc>
        <w:tc>
          <w:tcPr>
            <w:tcW w:type="dxa" w:w="5904"/>
            <w:vAlign w:val="top"/>
            <w:shd w:fill="1F4E79"/>
          </w:tcPr>
          <w:p>
            <w:pPr>
              <w:jc w:val="left"/>
            </w:pPr>
            <w:r/>
            <w:r>
              <w:rPr>
                <w:rFonts w:ascii="Aptos" w:hAnsi="Aptos" w:eastAsia="Aptos"/>
                <w:b/>
                <w:color w:val="FFFFFF"/>
                <w:sz w:val="15"/>
              </w:rPr>
              <w:t>Condición</w:t>
            </w:r>
          </w:p>
        </w:tc>
        <w:tc>
          <w:tcPr>
            <w:tcW w:type="dxa" w:w="3456"/>
            <w:vAlign w:val="top"/>
            <w:shd w:fill="1F4E79"/>
          </w:tcPr>
          <w:p>
            <w:pPr>
              <w:jc w:val="left"/>
            </w:pPr>
            <w:r/>
            <w:r>
              <w:rPr>
                <w:rFonts w:ascii="Aptos" w:hAnsi="Aptos" w:eastAsia="Aptos"/>
                <w:b/>
                <w:color w:val="FFFFFF"/>
                <w:sz w:val="15"/>
              </w:rPr>
              <w:t>Estado producido</w:t>
            </w:r>
          </w:p>
        </w:tc>
      </w:tr>
      <w:tr>
        <w:tc>
          <w:tcPr>
            <w:tcW w:type="dxa" w:w="3168"/>
            <w:vAlign w:val="top"/>
            <w:shd w:fill="D9EAF7"/>
          </w:tcPr>
          <w:p>
            <w:pPr>
              <w:jc w:val="left"/>
            </w:pPr>
            <w:r/>
            <w:r>
              <w:rPr>
                <w:rFonts w:ascii="Aptos" w:hAnsi="Aptos" w:eastAsia="Aptos"/>
                <w:b w:val="0"/>
                <w:sz w:val="15"/>
              </w:rPr>
              <w:t>Normal</w:t>
            </w:r>
          </w:p>
        </w:tc>
        <w:tc>
          <w:tcPr>
            <w:tcW w:type="dxa" w:w="5904"/>
            <w:vAlign w:val="top"/>
          </w:tcPr>
          <w:p>
            <w:pPr>
              <w:jc w:val="left"/>
            </w:pPr>
            <w:r/>
            <w:r>
              <w:rPr>
                <w:rFonts w:ascii="Aptos" w:hAnsi="Aptos" w:eastAsia="Aptos"/>
                <w:b w:val="0"/>
                <w:sz w:val="15"/>
              </w:rPr>
              <w:t>Patrón multirol y trazabilidad compuesta validada</w:t>
            </w:r>
          </w:p>
        </w:tc>
        <w:tc>
          <w:tcPr>
            <w:tcW w:type="dxa" w:w="3456"/>
            <w:vAlign w:val="top"/>
          </w:tcPr>
          <w:p>
            <w:pPr>
              <w:jc w:val="left"/>
            </w:pPr>
            <w:r/>
            <w:r>
              <w:rPr>
                <w:rFonts w:ascii="Aptos" w:hAnsi="Aptos" w:eastAsia="Aptos"/>
                <w:b w:val="0"/>
                <w:sz w:val="15"/>
              </w:rPr>
              <w:t>PeliculaCausalAgregada [Aggregated]</w:t>
            </w:r>
          </w:p>
        </w:tc>
      </w:tr>
      <w:tr>
        <w:tc>
          <w:tcPr>
            <w:tcW w:type="dxa" w:w="3168"/>
            <w:vAlign w:val="top"/>
            <w:shd w:fill="D9EAF7"/>
          </w:tcPr>
          <w:p>
            <w:pPr>
              <w:jc w:val="left"/>
            </w:pPr>
            <w:r/>
            <w:r>
              <w:rPr>
                <w:rFonts w:ascii="Aptos" w:hAnsi="Aptos" w:eastAsia="Aptos"/>
                <w:b w:val="0"/>
                <w:sz w:val="15"/>
              </w:rPr>
              <w:t>Alternativa</w:t>
            </w:r>
          </w:p>
        </w:tc>
        <w:tc>
          <w:tcPr>
            <w:tcW w:type="dxa" w:w="5904"/>
            <w:vAlign w:val="top"/>
          </w:tcPr>
          <w:p>
            <w:pPr>
              <w:jc w:val="left"/>
            </w:pPr>
            <w:r/>
            <w:r>
              <w:rPr>
                <w:rFonts w:ascii="Aptos" w:hAnsi="Aptos" w:eastAsia="Aptos"/>
                <w:b w:val="0"/>
                <w:sz w:val="15"/>
              </w:rPr>
              <w:t>Escenas insuficientes</w:t>
            </w:r>
          </w:p>
        </w:tc>
        <w:tc>
          <w:tcPr>
            <w:tcW w:type="dxa" w:w="3456"/>
            <w:vAlign w:val="top"/>
          </w:tcPr>
          <w:p>
            <w:pPr>
              <w:jc w:val="left"/>
            </w:pPr>
            <w:r/>
            <w:r>
              <w:rPr>
                <w:rFonts w:ascii="Aptos" w:hAnsi="Aptos" w:eastAsia="Aptos"/>
                <w:b w:val="0"/>
                <w:sz w:val="15"/>
              </w:rPr>
              <w:t>PeliculaCausalAgregada [BlockedByInsufficientScenes]</w:t>
            </w:r>
          </w:p>
        </w:tc>
      </w:tr>
      <w:tr>
        <w:tc>
          <w:tcPr>
            <w:tcW w:type="dxa" w:w="3168"/>
            <w:vAlign w:val="top"/>
            <w:shd w:fill="D9EAF7"/>
          </w:tcPr>
          <w:p>
            <w:pPr>
              <w:jc w:val="left"/>
            </w:pPr>
            <w:r/>
            <w:r>
              <w:rPr>
                <w:rFonts w:ascii="Aptos" w:hAnsi="Aptos" w:eastAsia="Aptos"/>
                <w:b w:val="0"/>
                <w:sz w:val="15"/>
              </w:rPr>
              <w:t>Alternativa</w:t>
            </w:r>
          </w:p>
        </w:tc>
        <w:tc>
          <w:tcPr>
            <w:tcW w:type="dxa" w:w="5904"/>
            <w:vAlign w:val="top"/>
          </w:tcPr>
          <w:p>
            <w:pPr>
              <w:jc w:val="left"/>
            </w:pPr>
            <w:r/>
            <w:r>
              <w:rPr>
                <w:rFonts w:ascii="Aptos" w:hAnsi="Aptos" w:eastAsia="Aptos"/>
                <w:b w:val="0"/>
                <w:sz w:val="15"/>
              </w:rPr>
              <w:t>Rework de escenas</w:t>
            </w:r>
          </w:p>
        </w:tc>
        <w:tc>
          <w:tcPr>
            <w:tcW w:type="dxa" w:w="3456"/>
            <w:vAlign w:val="top"/>
          </w:tcPr>
          <w:p>
            <w:pPr>
              <w:jc w:val="left"/>
            </w:pPr>
            <w:r/>
            <w:r>
              <w:rPr>
                <w:rFonts w:ascii="Aptos" w:hAnsi="Aptos" w:eastAsia="Aptos"/>
                <w:b w:val="0"/>
                <w:sz w:val="15"/>
              </w:rPr>
              <w:t>Solicitud de enriquecimiento a P-SUP-03</w:t>
            </w:r>
          </w:p>
        </w:tc>
      </w:tr>
    </w:tbl>
    <w:p/>
    <w:p>
      <w:pPr>
        <w:pStyle w:val="Heading2"/>
      </w:pPr>
      <w:r>
        <w:t>6.7 PF-SUP-05 — Componer síntesis experta</w:t>
      </w:r>
    </w:p>
    <w:p>
      <w:r>
        <w:t>Objeto gobernado principal: DiagnosticoExpertoFinal. Estado objetivo: DiagnosticoExpertoFinal [Delivered].</w:t>
      </w:r>
    </w:p>
    <w:tbl>
      <w:tblPr>
        <w:tblStyle w:val="TableGrid"/>
        <w:tblW w:type="auto" w:w="0"/>
        <w:jc w:val="center"/>
        <w:tblLook w:firstColumn="1" w:firstRow="1" w:lastColumn="0" w:lastRow="0" w:noHBand="0" w:noVBand="1" w:val="04A0"/>
      </w:tblPr>
      <w:tblGrid>
        <w:gridCol w:w="10080"/>
      </w:tblGrid>
      <w:tr>
        <w:tc>
          <w:tcPr>
            <w:tcW w:type="dxa" w:w="11808"/>
            <w:vAlign w:val="top"/>
            <w:shd w:fill="1F4E79"/>
          </w:tcPr>
          <w:p>
            <w:pPr>
              <w:jc w:val="left"/>
            </w:pPr>
            <w:r/>
            <w:r>
              <w:rPr>
                <w:rFonts w:ascii="Aptos" w:hAnsi="Aptos" w:eastAsia="Aptos"/>
                <w:b/>
                <w:color w:val="FFFFFF"/>
                <w:sz w:val="16"/>
              </w:rPr>
              <w:t>Secuencia principal</w:t>
            </w:r>
          </w:p>
        </w:tc>
      </w:tr>
      <w:tr>
        <w:tc>
          <w:tcPr>
            <w:tcW w:type="dxa" w:w="11808"/>
            <w:vAlign w:val="top"/>
            <w:shd w:fill="D9EAF7"/>
          </w:tcPr>
          <w:p>
            <w:pPr>
              <w:jc w:val="left"/>
            </w:pPr>
            <w:r/>
            <w:r>
              <w:rPr>
                <w:rFonts w:ascii="Aptos" w:hAnsi="Aptos" w:eastAsia="Aptos"/>
                <w:b w:val="0"/>
                <w:sz w:val="16"/>
              </w:rPr>
              <w:t>Solicitud de síntesis → Recibir PeliculaCausalAgregada [Aggregated].</w:t>
            </w:r>
          </w:p>
        </w:tc>
      </w:tr>
      <w:tr>
        <w:tc>
          <w:tcPr>
            <w:tcW w:type="dxa" w:w="11808"/>
            <w:vAlign w:val="top"/>
            <w:shd w:fill="D9EAF7"/>
          </w:tcPr>
          <w:p>
            <w:pPr>
              <w:jc w:val="left"/>
            </w:pPr>
            <w:r/>
            <w:r>
              <w:rPr>
                <w:rFonts w:ascii="Aptos" w:hAnsi="Aptos" w:eastAsia="Aptos"/>
                <w:b w:val="0"/>
                <w:sz w:val="16"/>
              </w:rPr>
              <w:t>Verificar trazabilidad experta → SynthesisCase [TraceabilityChecked].</w:t>
            </w:r>
          </w:p>
        </w:tc>
      </w:tr>
      <w:tr>
        <w:tc>
          <w:tcPr>
            <w:tcW w:type="dxa" w:w="11808"/>
            <w:vAlign w:val="top"/>
            <w:shd w:fill="D9EAF7"/>
          </w:tcPr>
          <w:p>
            <w:pPr>
              <w:jc w:val="left"/>
            </w:pPr>
            <w:r/>
            <w:r>
              <w:rPr>
                <w:rFonts w:ascii="Aptos" w:hAnsi="Aptos" w:eastAsia="Aptos"/>
                <w:b w:val="0"/>
                <w:sz w:val="16"/>
              </w:rPr>
              <w:t>Redactar NarrativaFinalCliente [Drafted].</w:t>
            </w:r>
          </w:p>
        </w:tc>
      </w:tr>
      <w:tr>
        <w:tc>
          <w:tcPr>
            <w:tcW w:type="dxa" w:w="11808"/>
            <w:vAlign w:val="top"/>
            <w:shd w:fill="D9EAF7"/>
          </w:tcPr>
          <w:p>
            <w:pPr>
              <w:jc w:val="left"/>
            </w:pPr>
            <w:r/>
            <w:r>
              <w:rPr>
                <w:rFonts w:ascii="Aptos" w:hAnsi="Aptos" w:eastAsia="Aptos"/>
                <w:b w:val="0"/>
                <w:sz w:val="16"/>
              </w:rPr>
              <w:t>Formular TeoremaInevitabilidad [Formulated].</w:t>
            </w:r>
          </w:p>
        </w:tc>
      </w:tr>
      <w:tr>
        <w:tc>
          <w:tcPr>
            <w:tcW w:type="dxa" w:w="11808"/>
            <w:vAlign w:val="top"/>
            <w:shd w:fill="D9EAF7"/>
          </w:tcPr>
          <w:p>
            <w:pPr>
              <w:jc w:val="left"/>
            </w:pPr>
            <w:r/>
            <w:r>
              <w:rPr>
                <w:rFonts w:ascii="Aptos" w:hAnsi="Aptos" w:eastAsia="Aptos"/>
                <w:b w:val="0"/>
                <w:sz w:val="16"/>
              </w:rPr>
              <w:t>Redactar RecomendacionConsultiva [Drafted].</w:t>
            </w:r>
          </w:p>
        </w:tc>
      </w:tr>
      <w:tr>
        <w:tc>
          <w:tcPr>
            <w:tcW w:type="dxa" w:w="11808"/>
            <w:vAlign w:val="top"/>
            <w:shd w:fill="D9EAF7"/>
          </w:tcPr>
          <w:p>
            <w:pPr>
              <w:jc w:val="left"/>
            </w:pPr>
            <w:r/>
            <w:r>
              <w:rPr>
                <w:rFonts w:ascii="Aptos" w:hAnsi="Aptos" w:eastAsia="Aptos"/>
                <w:b w:val="0"/>
                <w:sz w:val="16"/>
              </w:rPr>
              <w:t>Ejecutar revisión experta → DiagnosticoExpertoFinal [ExpertReviewed].</w:t>
            </w:r>
          </w:p>
        </w:tc>
      </w:tr>
      <w:tr>
        <w:tc>
          <w:tcPr>
            <w:tcW w:type="dxa" w:w="11808"/>
            <w:vAlign w:val="top"/>
            <w:shd w:fill="D9EAF7"/>
          </w:tcPr>
          <w:p>
            <w:pPr>
              <w:jc w:val="left"/>
            </w:pPr>
            <w:r/>
            <w:r>
              <w:rPr>
                <w:rFonts w:ascii="Aptos" w:hAnsi="Aptos" w:eastAsia="Aptos"/>
                <w:b w:val="0"/>
                <w:sz w:val="16"/>
              </w:rPr>
              <w:t>Aprobar y entregar diagnóstico → DiagnosticoExpertoFinal [Delivered].</w:t>
            </w:r>
          </w:p>
        </w:tc>
      </w:tr>
    </w:tbl>
    <w:p/>
    <w:tbl>
      <w:tblPr>
        <w:tblStyle w:val="TableGrid"/>
        <w:tblW w:type="auto" w:w="0"/>
        <w:jc w:val="center"/>
        <w:tblLook w:firstColumn="1" w:firstRow="1" w:lastColumn="0" w:lastRow="0" w:noHBand="0" w:noVBand="1" w:val="04A0"/>
      </w:tblPr>
      <w:tblGrid>
        <w:gridCol w:w="3360"/>
        <w:gridCol w:w="3360"/>
        <w:gridCol w:w="3360"/>
      </w:tblGrid>
      <w:tr>
        <w:tc>
          <w:tcPr>
            <w:tcW w:type="dxa" w:w="3744"/>
            <w:vAlign w:val="top"/>
            <w:shd w:fill="1F4E79"/>
          </w:tcPr>
          <w:p>
            <w:pPr>
              <w:jc w:val="left"/>
            </w:pPr>
            <w:r/>
            <w:r>
              <w:rPr>
                <w:rFonts w:ascii="Aptos" w:hAnsi="Aptos" w:eastAsia="Aptos"/>
                <w:b/>
                <w:color w:val="FFFFFF"/>
                <w:sz w:val="15"/>
              </w:rPr>
              <w:t>Process State</w:t>
            </w:r>
          </w:p>
        </w:tc>
        <w:tc>
          <w:tcPr>
            <w:tcW w:type="dxa" w:w="5760"/>
            <w:vAlign w:val="top"/>
            <w:shd w:fill="1F4E79"/>
          </w:tcPr>
          <w:p>
            <w:pPr>
              <w:jc w:val="left"/>
            </w:pPr>
            <w:r/>
            <w:r>
              <w:rPr>
                <w:rFonts w:ascii="Aptos" w:hAnsi="Aptos" w:eastAsia="Aptos"/>
                <w:b/>
                <w:color w:val="FFFFFF"/>
                <w:sz w:val="15"/>
              </w:rPr>
              <w:t>Eventos esperados</w:t>
            </w:r>
          </w:p>
        </w:tc>
        <w:tc>
          <w:tcPr>
            <w:tcW w:type="dxa" w:w="3168"/>
            <w:vAlign w:val="top"/>
            <w:shd w:fill="1F4E79"/>
          </w:tcPr>
          <w:p>
            <w:pPr>
              <w:jc w:val="left"/>
            </w:pPr>
            <w:r/>
            <w:r>
              <w:rPr>
                <w:rFonts w:ascii="Aptos" w:hAnsi="Aptos" w:eastAsia="Aptos"/>
                <w:b/>
                <w:color w:val="FFFFFF"/>
                <w:sz w:val="15"/>
              </w:rPr>
              <w:t>Timer provisional</w:t>
            </w:r>
          </w:p>
        </w:tc>
      </w:tr>
      <w:tr>
        <w:tc>
          <w:tcPr>
            <w:tcW w:type="dxa" w:w="3744"/>
            <w:vAlign w:val="top"/>
            <w:shd w:fill="D9EAF7"/>
          </w:tcPr>
          <w:p>
            <w:pPr>
              <w:jc w:val="left"/>
            </w:pPr>
            <w:r/>
            <w:r>
              <w:rPr>
                <w:rFonts w:ascii="Aptos" w:hAnsi="Aptos" w:eastAsia="Aptos"/>
                <w:b w:val="0"/>
                <w:sz w:val="15"/>
              </w:rPr>
              <w:t>Esperar revisión experta</w:t>
            </w:r>
          </w:p>
        </w:tc>
        <w:tc>
          <w:tcPr>
            <w:tcW w:type="dxa" w:w="5760"/>
            <w:vAlign w:val="top"/>
          </w:tcPr>
          <w:p>
            <w:pPr>
              <w:jc w:val="left"/>
            </w:pPr>
            <w:r/>
            <w:r>
              <w:rPr>
                <w:rFonts w:ascii="Aptos" w:hAnsi="Aptos" w:eastAsia="Aptos"/>
                <w:b w:val="0"/>
                <w:sz w:val="15"/>
              </w:rPr>
              <w:t>Aprobación, rechazo, timer</w:t>
            </w:r>
          </w:p>
        </w:tc>
        <w:tc>
          <w:tcPr>
            <w:tcW w:type="dxa" w:w="3168"/>
            <w:vAlign w:val="top"/>
          </w:tcPr>
          <w:p>
            <w:pPr>
              <w:jc w:val="left"/>
            </w:pPr>
            <w:r/>
            <w:r>
              <w:rPr>
                <w:rFonts w:ascii="Aptos" w:hAnsi="Aptos" w:eastAsia="Aptos"/>
                <w:b w:val="0"/>
                <w:sz w:val="15"/>
              </w:rPr>
              <w:t>max_tiempo_revision_experta</w:t>
            </w:r>
          </w:p>
        </w:tc>
      </w:tr>
      <w:tr>
        <w:tc>
          <w:tcPr>
            <w:tcW w:type="dxa" w:w="3744"/>
            <w:vAlign w:val="top"/>
            <w:shd w:fill="D9EAF7"/>
          </w:tcPr>
          <w:p>
            <w:pPr>
              <w:jc w:val="left"/>
            </w:pPr>
            <w:r/>
            <w:r>
              <w:rPr>
                <w:rFonts w:ascii="Aptos" w:hAnsi="Aptos" w:eastAsia="Aptos"/>
                <w:b w:val="0"/>
                <w:sz w:val="15"/>
              </w:rPr>
              <w:t>Esperar trazabilidad experta</w:t>
            </w:r>
          </w:p>
        </w:tc>
        <w:tc>
          <w:tcPr>
            <w:tcW w:type="dxa" w:w="5760"/>
            <w:vAlign w:val="top"/>
          </w:tcPr>
          <w:p>
            <w:pPr>
              <w:jc w:val="left"/>
            </w:pPr>
            <w:r/>
            <w:r>
              <w:rPr>
                <w:rFonts w:ascii="Aptos" w:hAnsi="Aptos" w:eastAsia="Aptos"/>
                <w:b w:val="0"/>
                <w:sz w:val="15"/>
              </w:rPr>
              <w:t>Trazabilidad aprobada/rechazada, timer</w:t>
            </w:r>
          </w:p>
        </w:tc>
        <w:tc>
          <w:tcPr>
            <w:tcW w:type="dxa" w:w="3168"/>
            <w:vAlign w:val="top"/>
          </w:tcPr>
          <w:p>
            <w:pPr>
              <w:jc w:val="left"/>
            </w:pPr>
            <w:r/>
            <w:r>
              <w:rPr>
                <w:rFonts w:ascii="Aptos" w:hAnsi="Aptos" w:eastAsia="Aptos"/>
                <w:b w:val="0"/>
                <w:sz w:val="15"/>
              </w:rPr>
              <w:t>max_tiempo_trazabilidad_sintesis</w:t>
            </w:r>
          </w:p>
        </w:tc>
      </w:tr>
    </w:tbl>
    <w:p/>
    <w:tbl>
      <w:tblPr>
        <w:tblStyle w:val="TableGrid"/>
        <w:tblW w:type="auto" w:w="0"/>
        <w:jc w:val="center"/>
        <w:tblLook w:firstColumn="1" w:firstRow="1" w:lastColumn="0" w:lastRow="0" w:noHBand="0" w:noVBand="1" w:val="04A0"/>
      </w:tblPr>
      <w:tblGrid>
        <w:gridCol w:w="3360"/>
        <w:gridCol w:w="3360"/>
        <w:gridCol w:w="3360"/>
      </w:tblGrid>
      <w:tr>
        <w:tc>
          <w:tcPr>
            <w:tcW w:type="dxa" w:w="3168"/>
            <w:vAlign w:val="top"/>
            <w:shd w:fill="1F4E79"/>
          </w:tcPr>
          <w:p>
            <w:pPr>
              <w:jc w:val="left"/>
            </w:pPr>
            <w:r/>
            <w:r>
              <w:rPr>
                <w:rFonts w:ascii="Aptos" w:hAnsi="Aptos" w:eastAsia="Aptos"/>
                <w:b/>
                <w:color w:val="FFFFFF"/>
                <w:sz w:val="15"/>
              </w:rPr>
              <w:t>Salida</w:t>
            </w:r>
          </w:p>
        </w:tc>
        <w:tc>
          <w:tcPr>
            <w:tcW w:type="dxa" w:w="5904"/>
            <w:vAlign w:val="top"/>
            <w:shd w:fill="1F4E79"/>
          </w:tcPr>
          <w:p>
            <w:pPr>
              <w:jc w:val="left"/>
            </w:pPr>
            <w:r/>
            <w:r>
              <w:rPr>
                <w:rFonts w:ascii="Aptos" w:hAnsi="Aptos" w:eastAsia="Aptos"/>
                <w:b/>
                <w:color w:val="FFFFFF"/>
                <w:sz w:val="15"/>
              </w:rPr>
              <w:t>Condición</w:t>
            </w:r>
          </w:p>
        </w:tc>
        <w:tc>
          <w:tcPr>
            <w:tcW w:type="dxa" w:w="3456"/>
            <w:vAlign w:val="top"/>
            <w:shd w:fill="1F4E79"/>
          </w:tcPr>
          <w:p>
            <w:pPr>
              <w:jc w:val="left"/>
            </w:pPr>
            <w:r/>
            <w:r>
              <w:rPr>
                <w:rFonts w:ascii="Aptos" w:hAnsi="Aptos" w:eastAsia="Aptos"/>
                <w:b/>
                <w:color w:val="FFFFFF"/>
                <w:sz w:val="15"/>
              </w:rPr>
              <w:t>Estado producido</w:t>
            </w:r>
          </w:p>
        </w:tc>
      </w:tr>
      <w:tr>
        <w:tc>
          <w:tcPr>
            <w:tcW w:type="dxa" w:w="3168"/>
            <w:vAlign w:val="top"/>
            <w:shd w:fill="D9EAF7"/>
          </w:tcPr>
          <w:p>
            <w:pPr>
              <w:jc w:val="left"/>
            </w:pPr>
            <w:r/>
            <w:r>
              <w:rPr>
                <w:rFonts w:ascii="Aptos" w:hAnsi="Aptos" w:eastAsia="Aptos"/>
                <w:b w:val="0"/>
                <w:sz w:val="15"/>
              </w:rPr>
              <w:t>Normal</w:t>
            </w:r>
          </w:p>
        </w:tc>
        <w:tc>
          <w:tcPr>
            <w:tcW w:type="dxa" w:w="5904"/>
            <w:vAlign w:val="top"/>
          </w:tcPr>
          <w:p>
            <w:pPr>
              <w:jc w:val="left"/>
            </w:pPr>
            <w:r/>
            <w:r>
              <w:rPr>
                <w:rFonts w:ascii="Aptos" w:hAnsi="Aptos" w:eastAsia="Aptos"/>
                <w:b w:val="0"/>
                <w:sz w:val="15"/>
              </w:rPr>
              <w:t>Revisión experta aprobada</w:t>
            </w:r>
          </w:p>
        </w:tc>
        <w:tc>
          <w:tcPr>
            <w:tcW w:type="dxa" w:w="3456"/>
            <w:vAlign w:val="top"/>
          </w:tcPr>
          <w:p>
            <w:pPr>
              <w:jc w:val="left"/>
            </w:pPr>
            <w:r/>
            <w:r>
              <w:rPr>
                <w:rFonts w:ascii="Aptos" w:hAnsi="Aptos" w:eastAsia="Aptos"/>
                <w:b w:val="0"/>
                <w:sz w:val="15"/>
              </w:rPr>
              <w:t>DiagnosticoExpertoFinal [Delivered]</w:t>
            </w:r>
          </w:p>
        </w:tc>
      </w:tr>
      <w:tr>
        <w:tc>
          <w:tcPr>
            <w:tcW w:type="dxa" w:w="3168"/>
            <w:vAlign w:val="top"/>
            <w:shd w:fill="D9EAF7"/>
          </w:tcPr>
          <w:p>
            <w:pPr>
              <w:jc w:val="left"/>
            </w:pPr>
            <w:r/>
            <w:r>
              <w:rPr>
                <w:rFonts w:ascii="Aptos" w:hAnsi="Aptos" w:eastAsia="Aptos"/>
                <w:b w:val="0"/>
                <w:sz w:val="15"/>
              </w:rPr>
              <w:t>Alternativa</w:t>
            </w:r>
          </w:p>
        </w:tc>
        <w:tc>
          <w:tcPr>
            <w:tcW w:type="dxa" w:w="5904"/>
            <w:vAlign w:val="top"/>
          </w:tcPr>
          <w:p>
            <w:pPr>
              <w:jc w:val="left"/>
            </w:pPr>
            <w:r/>
            <w:r>
              <w:rPr>
                <w:rFonts w:ascii="Aptos" w:hAnsi="Aptos" w:eastAsia="Aptos"/>
                <w:b w:val="0"/>
                <w:sz w:val="15"/>
              </w:rPr>
              <w:t>Trazabilidad débil</w:t>
            </w:r>
          </w:p>
        </w:tc>
        <w:tc>
          <w:tcPr>
            <w:tcW w:type="dxa" w:w="3456"/>
            <w:vAlign w:val="top"/>
          </w:tcPr>
          <w:p>
            <w:pPr>
              <w:jc w:val="left"/>
            </w:pPr>
            <w:r/>
            <w:r>
              <w:rPr>
                <w:rFonts w:ascii="Aptos" w:hAnsi="Aptos" w:eastAsia="Aptos"/>
                <w:b w:val="0"/>
                <w:sz w:val="15"/>
              </w:rPr>
              <w:t>DiagnosticoExpertoFinal [BlockedByWeakTraceability]</w:t>
            </w:r>
          </w:p>
        </w:tc>
      </w:tr>
      <w:tr>
        <w:tc>
          <w:tcPr>
            <w:tcW w:type="dxa" w:w="3168"/>
            <w:vAlign w:val="top"/>
            <w:shd w:fill="D9EAF7"/>
          </w:tcPr>
          <w:p>
            <w:pPr>
              <w:jc w:val="left"/>
            </w:pPr>
            <w:r/>
            <w:r>
              <w:rPr>
                <w:rFonts w:ascii="Aptos" w:hAnsi="Aptos" w:eastAsia="Aptos"/>
                <w:b w:val="0"/>
                <w:sz w:val="15"/>
              </w:rPr>
              <w:t>Alternativa</w:t>
            </w:r>
          </w:p>
        </w:tc>
        <w:tc>
          <w:tcPr>
            <w:tcW w:type="dxa" w:w="5904"/>
            <w:vAlign w:val="top"/>
          </w:tcPr>
          <w:p>
            <w:pPr>
              <w:jc w:val="left"/>
            </w:pPr>
            <w:r/>
            <w:r>
              <w:rPr>
                <w:rFonts w:ascii="Aptos" w:hAnsi="Aptos" w:eastAsia="Aptos"/>
                <w:b w:val="0"/>
                <w:sz w:val="15"/>
              </w:rPr>
              <w:t>Rework a agregación</w:t>
            </w:r>
          </w:p>
        </w:tc>
        <w:tc>
          <w:tcPr>
            <w:tcW w:type="dxa" w:w="3456"/>
            <w:vAlign w:val="top"/>
          </w:tcPr>
          <w:p>
            <w:pPr>
              <w:jc w:val="left"/>
            </w:pPr>
            <w:r/>
            <w:r>
              <w:rPr>
                <w:rFonts w:ascii="Aptos" w:hAnsi="Aptos" w:eastAsia="Aptos"/>
                <w:b w:val="0"/>
                <w:sz w:val="15"/>
              </w:rPr>
              <w:t>Solicitud de recomposición a P-SUP-04</w:t>
            </w:r>
          </w:p>
        </w:tc>
      </w:tr>
    </w:tbl>
    <w:p/>
    <w:p>
      <w:pPr>
        <w:pStyle w:val="Heading2"/>
      </w:pPr>
      <w:r>
        <w:t>6.8 PF-SUP-06 — Producir inventario MMABP y diagramación</w:t>
      </w:r>
    </w:p>
    <w:p>
      <w:r>
        <w:t>Objeto gobernado principal: PaqueteProduccionParalelaMMABP. Estado objetivo: InventarioMMABP [Resolved].</w:t>
      </w:r>
    </w:p>
    <w:tbl>
      <w:tblPr>
        <w:tblStyle w:val="TableGrid"/>
        <w:tblW w:type="auto" w:w="0"/>
        <w:jc w:val="center"/>
        <w:tblLook w:firstColumn="1" w:firstRow="1" w:lastColumn="0" w:lastRow="0" w:noHBand="0" w:noVBand="1" w:val="04A0"/>
      </w:tblPr>
      <w:tblGrid>
        <w:gridCol w:w="10080"/>
      </w:tblGrid>
      <w:tr>
        <w:tc>
          <w:tcPr>
            <w:tcW w:type="dxa" w:w="11808"/>
            <w:vAlign w:val="top"/>
            <w:shd w:fill="1F4E79"/>
          </w:tcPr>
          <w:p>
            <w:pPr>
              <w:jc w:val="left"/>
            </w:pPr>
            <w:r/>
            <w:r>
              <w:rPr>
                <w:rFonts w:ascii="Aptos" w:hAnsi="Aptos" w:eastAsia="Aptos"/>
                <w:b/>
                <w:color w:val="FFFFFF"/>
                <w:sz w:val="16"/>
              </w:rPr>
              <w:t>Secuencia principal</w:t>
            </w:r>
          </w:p>
        </w:tc>
      </w:tr>
      <w:tr>
        <w:tc>
          <w:tcPr>
            <w:tcW w:type="dxa" w:w="11808"/>
            <w:vAlign w:val="top"/>
            <w:shd w:fill="D9EAF7"/>
          </w:tcPr>
          <w:p>
            <w:pPr>
              <w:jc w:val="left"/>
            </w:pPr>
            <w:r/>
            <w:r>
              <w:rPr>
                <w:rFonts w:ascii="Aptos" w:hAnsi="Aptos" w:eastAsia="Aptos"/>
                <w:b w:val="0"/>
                <w:sz w:val="16"/>
              </w:rPr>
              <w:t>Recibir mmabp_design_source_bundle → PaqueteProduccionParalelaMMABP [SourceReceived].</w:t>
            </w:r>
          </w:p>
        </w:tc>
      </w:tr>
      <w:tr>
        <w:tc>
          <w:tcPr>
            <w:tcW w:type="dxa" w:w="11808"/>
            <w:vAlign w:val="top"/>
            <w:shd w:fill="D9EAF7"/>
          </w:tcPr>
          <w:p>
            <w:pPr>
              <w:jc w:val="left"/>
            </w:pPr>
            <w:r/>
            <w:r>
              <w:rPr>
                <w:rFonts w:ascii="Aptos" w:hAnsi="Aptos" w:eastAsia="Aptos"/>
                <w:b w:val="0"/>
                <w:sz w:val="16"/>
              </w:rPr>
              <w:t>Validar bundle fuente y construir SourceSceneIndex [Built].</w:t>
            </w:r>
          </w:p>
        </w:tc>
      </w:tr>
      <w:tr>
        <w:tc>
          <w:tcPr>
            <w:tcW w:type="dxa" w:w="11808"/>
            <w:vAlign w:val="top"/>
            <w:shd w:fill="D9EAF7"/>
          </w:tcPr>
          <w:p>
            <w:pPr>
              <w:jc w:val="left"/>
            </w:pPr>
            <w:r/>
            <w:r>
              <w:rPr>
                <w:rFonts w:ascii="Aptos" w:hAnsi="Aptos" w:eastAsia="Aptos"/>
                <w:b w:val="0"/>
                <w:sz w:val="16"/>
              </w:rPr>
              <w:t>Extraer StructuralCandidateSet [Extracted].</w:t>
            </w:r>
          </w:p>
        </w:tc>
      </w:tr>
      <w:tr>
        <w:tc>
          <w:tcPr>
            <w:tcW w:type="dxa" w:w="11808"/>
            <w:vAlign w:val="top"/>
            <w:shd w:fill="D9EAF7"/>
          </w:tcPr>
          <w:p>
            <w:pPr>
              <w:jc w:val="left"/>
            </w:pPr>
            <w:r/>
            <w:r>
              <w:rPr>
                <w:rFonts w:ascii="Aptos" w:hAnsi="Aptos" w:eastAsia="Aptos"/>
                <w:b w:val="0"/>
                <w:sz w:val="16"/>
              </w:rPr>
              <w:t>Revisar calidad de candidatos; descartar o marcar gaps.</w:t>
            </w:r>
          </w:p>
        </w:tc>
      </w:tr>
      <w:tr>
        <w:tc>
          <w:tcPr>
            <w:tcW w:type="dxa" w:w="11808"/>
            <w:vAlign w:val="top"/>
            <w:shd w:fill="D9EAF7"/>
          </w:tcPr>
          <w:p>
            <w:pPr>
              <w:jc w:val="left"/>
            </w:pPr>
            <w:r/>
            <w:r>
              <w:rPr>
                <w:rFonts w:ascii="Aptos" w:hAnsi="Aptos" w:eastAsia="Aptos"/>
                <w:b w:val="0"/>
                <w:sz w:val="16"/>
              </w:rPr>
              <w:t>Consolidar StructuralFactSet [Consolidated].</w:t>
            </w:r>
          </w:p>
        </w:tc>
      </w:tr>
      <w:tr>
        <w:tc>
          <w:tcPr>
            <w:tcW w:type="dxa" w:w="11808"/>
            <w:vAlign w:val="top"/>
            <w:shd w:fill="D9EAF7"/>
          </w:tcPr>
          <w:p>
            <w:pPr>
              <w:jc w:val="left"/>
            </w:pPr>
            <w:r/>
            <w:r>
              <w:rPr>
                <w:rFonts w:ascii="Aptos" w:hAnsi="Aptos" w:eastAsia="Aptos"/>
                <w:b w:val="0"/>
                <w:sz w:val="16"/>
              </w:rPr>
              <w:t>Resolver semántica del cliente → InventarioMMABP [SemanticResolved].</w:t>
            </w:r>
          </w:p>
        </w:tc>
      </w:tr>
      <w:tr>
        <w:tc>
          <w:tcPr>
            <w:tcW w:type="dxa" w:w="11808"/>
            <w:vAlign w:val="top"/>
            <w:shd w:fill="D9EAF7"/>
          </w:tcPr>
          <w:p>
            <w:pPr>
              <w:jc w:val="left"/>
            </w:pPr>
            <w:r/>
            <w:r>
              <w:rPr>
                <w:rFonts w:ascii="Aptos" w:hAnsi="Aptos" w:eastAsia="Aptos"/>
                <w:b w:val="0"/>
                <w:sz w:val="16"/>
              </w:rPr>
              <w:t>Construir QuadrantRegistrySet [Built] con PM/PF/MoC/OLC Registry.</w:t>
            </w:r>
          </w:p>
        </w:tc>
      </w:tr>
      <w:tr>
        <w:tc>
          <w:tcPr>
            <w:tcW w:type="dxa" w:w="11808"/>
            <w:vAlign w:val="top"/>
            <w:shd w:fill="D9EAF7"/>
          </w:tcPr>
          <w:p>
            <w:pPr>
              <w:jc w:val="left"/>
            </w:pPr>
            <w:r/>
            <w:r>
              <w:rPr>
                <w:rFonts w:ascii="Aptos" w:hAnsi="Aptos" w:eastAsia="Aptos"/>
                <w:b w:val="0"/>
                <w:sz w:val="16"/>
              </w:rPr>
              <w:t>Proyectar MMABPIR [Projected].</w:t>
            </w:r>
          </w:p>
        </w:tc>
      </w:tr>
      <w:tr>
        <w:tc>
          <w:tcPr>
            <w:tcW w:type="dxa" w:w="11808"/>
            <w:vAlign w:val="top"/>
            <w:shd w:fill="D9EAF7"/>
          </w:tcPr>
          <w:p>
            <w:pPr>
              <w:jc w:val="left"/>
            </w:pPr>
            <w:r/>
            <w:r>
              <w:rPr>
                <w:rFonts w:ascii="Aptos" w:hAnsi="Aptos" w:eastAsia="Aptos"/>
                <w:b w:val="0"/>
                <w:sz w:val="16"/>
              </w:rPr>
              <w:t>Enviar a QA para evaluación.</w:t>
            </w:r>
          </w:p>
        </w:tc>
      </w:tr>
      <w:tr>
        <w:tc>
          <w:tcPr>
            <w:tcW w:type="dxa" w:w="11808"/>
            <w:vAlign w:val="top"/>
            <w:shd w:fill="D9EAF7"/>
          </w:tcPr>
          <w:p>
            <w:pPr>
              <w:jc w:val="left"/>
            </w:pPr>
            <w:r/>
            <w:r>
              <w:rPr>
                <w:rFonts w:ascii="Aptos" w:hAnsi="Aptos" w:eastAsia="Aptos"/>
                <w:b w:val="0"/>
                <w:sz w:val="16"/>
              </w:rPr>
              <w:t>Si QA devuelve findings, clasificar rework y corregir el punto de origen: fuente, candidato, semántica, registro, IR o paquete de diagramación.</w:t>
            </w:r>
          </w:p>
        </w:tc>
      </w:tr>
      <w:tr>
        <w:tc>
          <w:tcPr>
            <w:tcW w:type="dxa" w:w="10080"/>
            <w:vAlign w:val="top"/>
          </w:tcPr>
          <w:p>
            <w:r/>
            <w:r>
              <w:rPr>
                <w:b w:val="0"/>
                <w:sz w:val="16"/>
              </w:rPr>
              <w:t>Evaluar admisibilidad B3/B7: B3 genera candidato solo con route_ref; B7 se conserva como metadata no diagnóstica.</w:t>
            </w:r>
          </w:p>
        </w:tc>
      </w:tr>
      <w:tr>
        <w:tc>
          <w:tcPr>
            <w:tcW w:type="dxa" w:w="10080"/>
            <w:vAlign w:val="top"/>
          </w:tcPr>
          <w:p>
            <w:r/>
            <w:r>
              <w:rPr>
                <w:b w:val="0"/>
                <w:sz w:val="16"/>
              </w:rPr>
              <w:t>Emitir B3B7AlignmentDelta hacia QA y no proyectar IR si existe route exception o boundary violation abierta.</w:t>
            </w:r>
          </w:p>
        </w:tc>
      </w:tr>
    </w:tbl>
    <w:p/>
    <w:tbl>
      <w:tblPr>
        <w:tblStyle w:val="TableGrid"/>
        <w:tblW w:type="auto" w:w="0"/>
        <w:jc w:val="center"/>
        <w:tblLook w:firstColumn="1" w:firstRow="1" w:lastColumn="0" w:lastRow="0" w:noHBand="0" w:noVBand="1" w:val="04A0"/>
      </w:tblPr>
      <w:tblGrid>
        <w:gridCol w:w="3360"/>
        <w:gridCol w:w="3360"/>
        <w:gridCol w:w="3360"/>
      </w:tblGrid>
      <w:tr>
        <w:tc>
          <w:tcPr>
            <w:tcW w:type="dxa" w:w="3744"/>
            <w:vAlign w:val="top"/>
            <w:shd w:fill="1F4E79"/>
          </w:tcPr>
          <w:p>
            <w:pPr>
              <w:jc w:val="left"/>
            </w:pPr>
            <w:r/>
            <w:r>
              <w:rPr>
                <w:rFonts w:ascii="Aptos" w:hAnsi="Aptos" w:eastAsia="Aptos"/>
                <w:b/>
                <w:color w:val="FFFFFF"/>
                <w:sz w:val="15"/>
              </w:rPr>
              <w:t>Process State</w:t>
            </w:r>
          </w:p>
        </w:tc>
        <w:tc>
          <w:tcPr>
            <w:tcW w:type="dxa" w:w="5760"/>
            <w:vAlign w:val="top"/>
            <w:shd w:fill="1F4E79"/>
          </w:tcPr>
          <w:p>
            <w:pPr>
              <w:jc w:val="left"/>
            </w:pPr>
            <w:r/>
            <w:r>
              <w:rPr>
                <w:rFonts w:ascii="Aptos" w:hAnsi="Aptos" w:eastAsia="Aptos"/>
                <w:b/>
                <w:color w:val="FFFFFF"/>
                <w:sz w:val="15"/>
              </w:rPr>
              <w:t>Eventos esperados</w:t>
            </w:r>
          </w:p>
        </w:tc>
        <w:tc>
          <w:tcPr>
            <w:tcW w:type="dxa" w:w="3168"/>
            <w:vAlign w:val="top"/>
            <w:shd w:fill="1F4E79"/>
          </w:tcPr>
          <w:p>
            <w:pPr>
              <w:jc w:val="left"/>
            </w:pPr>
            <w:r/>
            <w:r>
              <w:rPr>
                <w:rFonts w:ascii="Aptos" w:hAnsi="Aptos" w:eastAsia="Aptos"/>
                <w:b/>
                <w:color w:val="FFFFFF"/>
                <w:sz w:val="15"/>
              </w:rPr>
              <w:t>Timer provisional</w:t>
            </w:r>
          </w:p>
        </w:tc>
      </w:tr>
      <w:tr>
        <w:tc>
          <w:tcPr>
            <w:tcW w:type="dxa" w:w="3744"/>
            <w:vAlign w:val="top"/>
            <w:shd w:fill="D9EAF7"/>
          </w:tcPr>
          <w:p>
            <w:pPr>
              <w:jc w:val="left"/>
            </w:pPr>
            <w:r/>
            <w:r>
              <w:rPr>
                <w:rFonts w:ascii="Aptos" w:hAnsi="Aptos" w:eastAsia="Aptos"/>
                <w:b w:val="0"/>
                <w:sz w:val="15"/>
              </w:rPr>
              <w:t>Esperar bundle fuente</w:t>
            </w:r>
          </w:p>
        </w:tc>
        <w:tc>
          <w:tcPr>
            <w:tcW w:type="dxa" w:w="5760"/>
            <w:vAlign w:val="top"/>
          </w:tcPr>
          <w:p>
            <w:pPr>
              <w:jc w:val="left"/>
            </w:pPr>
            <w:r/>
            <w:r>
              <w:rPr>
                <w:rFonts w:ascii="Aptos" w:hAnsi="Aptos" w:eastAsia="Aptos"/>
                <w:b w:val="0"/>
                <w:sz w:val="15"/>
              </w:rPr>
              <w:t>Bundle disponible, parcial, bloqueado, timer</w:t>
            </w:r>
          </w:p>
        </w:tc>
        <w:tc>
          <w:tcPr>
            <w:tcW w:type="dxa" w:w="3168"/>
            <w:vAlign w:val="top"/>
          </w:tcPr>
          <w:p>
            <w:pPr>
              <w:jc w:val="left"/>
            </w:pPr>
            <w:r/>
            <w:r>
              <w:rPr>
                <w:rFonts w:ascii="Aptos" w:hAnsi="Aptos" w:eastAsia="Aptos"/>
                <w:b w:val="0"/>
                <w:sz w:val="15"/>
              </w:rPr>
              <w:t>max_tiempo_validacion_bundle_fuente</w:t>
            </w:r>
          </w:p>
        </w:tc>
      </w:tr>
      <w:tr>
        <w:tc>
          <w:tcPr>
            <w:tcW w:type="dxa" w:w="3744"/>
            <w:vAlign w:val="top"/>
            <w:shd w:fill="D9EAF7"/>
          </w:tcPr>
          <w:p>
            <w:pPr>
              <w:jc w:val="left"/>
            </w:pPr>
            <w:r/>
            <w:r>
              <w:rPr>
                <w:rFonts w:ascii="Aptos" w:hAnsi="Aptos" w:eastAsia="Aptos"/>
                <w:b w:val="0"/>
                <w:sz w:val="15"/>
              </w:rPr>
              <w:t>Esperar resolución semántica</w:t>
            </w:r>
          </w:p>
        </w:tc>
        <w:tc>
          <w:tcPr>
            <w:tcW w:type="dxa" w:w="5760"/>
            <w:vAlign w:val="top"/>
          </w:tcPr>
          <w:p>
            <w:pPr>
              <w:jc w:val="left"/>
            </w:pPr>
            <w:r/>
            <w:r>
              <w:rPr>
                <w:rFonts w:ascii="Aptos" w:hAnsi="Aptos" w:eastAsia="Aptos"/>
                <w:b w:val="0"/>
                <w:sz w:val="15"/>
              </w:rPr>
              <w:t>Aliases resueltos, conflicto ontológico, timer</w:t>
            </w:r>
          </w:p>
        </w:tc>
        <w:tc>
          <w:tcPr>
            <w:tcW w:type="dxa" w:w="3168"/>
            <w:vAlign w:val="top"/>
          </w:tcPr>
          <w:p>
            <w:pPr>
              <w:jc w:val="left"/>
            </w:pPr>
            <w:r/>
            <w:r>
              <w:rPr>
                <w:rFonts w:ascii="Aptos" w:hAnsi="Aptos" w:eastAsia="Aptos"/>
                <w:b w:val="0"/>
                <w:sz w:val="15"/>
              </w:rPr>
              <w:t>max_tiempo_resolucion_semantica</w:t>
            </w:r>
          </w:p>
        </w:tc>
      </w:tr>
      <w:tr>
        <w:tc>
          <w:tcPr>
            <w:tcW w:type="dxa" w:w="3744"/>
            <w:vAlign w:val="top"/>
            <w:shd w:fill="D9EAF7"/>
          </w:tcPr>
          <w:p>
            <w:pPr>
              <w:jc w:val="left"/>
            </w:pPr>
            <w:r/>
            <w:r>
              <w:rPr>
                <w:rFonts w:ascii="Aptos" w:hAnsi="Aptos" w:eastAsia="Aptos"/>
                <w:b w:val="0"/>
                <w:sz w:val="15"/>
              </w:rPr>
              <w:t>Esperar rework QA</w:t>
            </w:r>
          </w:p>
        </w:tc>
        <w:tc>
          <w:tcPr>
            <w:tcW w:type="dxa" w:w="5760"/>
            <w:vAlign w:val="top"/>
          </w:tcPr>
          <w:p>
            <w:pPr>
              <w:jc w:val="left"/>
            </w:pPr>
            <w:r/>
            <w:r>
              <w:rPr>
                <w:rFonts w:ascii="Aptos" w:hAnsi="Aptos" w:eastAsia="Aptos"/>
                <w:b w:val="0"/>
                <w:sz w:val="15"/>
              </w:rPr>
              <w:t>Findings recibidos, gap bloqueante, timer</w:t>
            </w:r>
          </w:p>
        </w:tc>
        <w:tc>
          <w:tcPr>
            <w:tcW w:type="dxa" w:w="3168"/>
            <w:vAlign w:val="top"/>
          </w:tcPr>
          <w:p>
            <w:pPr>
              <w:jc w:val="left"/>
            </w:pPr>
            <w:r/>
            <w:r>
              <w:rPr>
                <w:rFonts w:ascii="Aptos" w:hAnsi="Aptos" w:eastAsia="Aptos"/>
                <w:b w:val="0"/>
                <w:sz w:val="15"/>
              </w:rPr>
              <w:t>max_tiempo_rework_produccion_paralela</w:t>
            </w:r>
          </w:p>
        </w:tc>
      </w:tr>
      <w:tr>
        <w:tc>
          <w:tcPr>
            <w:tcW w:type="dxa" w:w="3360"/>
            <w:vAlign w:val="top"/>
          </w:tcPr>
          <w:p>
            <w:r/>
            <w:r>
              <w:rPr>
                <w:b w:val="0"/>
                <w:sz w:val="16"/>
              </w:rPr>
              <w:t>Esperar resolución B3/B7</w:t>
            </w:r>
          </w:p>
        </w:tc>
        <w:tc>
          <w:tcPr>
            <w:tcW w:type="dxa" w:w="3360"/>
            <w:vAlign w:val="top"/>
          </w:tcPr>
          <w:p>
            <w:r/>
            <w:r>
              <w:rPr>
                <w:b w:val="0"/>
                <w:sz w:val="16"/>
              </w:rPr>
              <w:t>route validada, boundary corregida, waiver, bloqueo, timer</w:t>
            </w:r>
          </w:p>
        </w:tc>
        <w:tc>
          <w:tcPr>
            <w:tcW w:type="dxa" w:w="3360"/>
            <w:vAlign w:val="top"/>
          </w:tcPr>
          <w:p>
            <w:r/>
            <w:r>
              <w:rPr>
                <w:b w:val="0"/>
                <w:sz w:val="16"/>
              </w:rPr>
              <w:t>max_tiempo_resolucion_b3_b7_mdsb</w:t>
            </w:r>
          </w:p>
        </w:tc>
      </w:tr>
    </w:tbl>
    <w:p/>
    <w:tbl>
      <w:tblPr>
        <w:tblStyle w:val="TableGrid"/>
        <w:tblW w:type="auto" w:w="0"/>
        <w:jc w:val="center"/>
        <w:tblLook w:firstColumn="1" w:firstRow="1" w:lastColumn="0" w:lastRow="0" w:noHBand="0" w:noVBand="1" w:val="04A0"/>
      </w:tblPr>
      <w:tblGrid>
        <w:gridCol w:w="3360"/>
        <w:gridCol w:w="3360"/>
        <w:gridCol w:w="3360"/>
      </w:tblGrid>
      <w:tr>
        <w:tc>
          <w:tcPr>
            <w:tcW w:type="dxa" w:w="3168"/>
            <w:vAlign w:val="top"/>
            <w:shd w:fill="1F4E79"/>
          </w:tcPr>
          <w:p>
            <w:pPr>
              <w:jc w:val="left"/>
            </w:pPr>
            <w:r/>
            <w:r>
              <w:rPr>
                <w:rFonts w:ascii="Aptos" w:hAnsi="Aptos" w:eastAsia="Aptos"/>
                <w:b/>
                <w:color w:val="FFFFFF"/>
                <w:sz w:val="15"/>
              </w:rPr>
              <w:t>Salida</w:t>
            </w:r>
          </w:p>
        </w:tc>
        <w:tc>
          <w:tcPr>
            <w:tcW w:type="dxa" w:w="5904"/>
            <w:vAlign w:val="top"/>
            <w:shd w:fill="1F4E79"/>
          </w:tcPr>
          <w:p>
            <w:pPr>
              <w:jc w:val="left"/>
            </w:pPr>
            <w:r/>
            <w:r>
              <w:rPr>
                <w:rFonts w:ascii="Aptos" w:hAnsi="Aptos" w:eastAsia="Aptos"/>
                <w:b/>
                <w:color w:val="FFFFFF"/>
                <w:sz w:val="15"/>
              </w:rPr>
              <w:t>Condición</w:t>
            </w:r>
          </w:p>
        </w:tc>
        <w:tc>
          <w:tcPr>
            <w:tcW w:type="dxa" w:w="3456"/>
            <w:vAlign w:val="top"/>
            <w:shd w:fill="1F4E79"/>
          </w:tcPr>
          <w:p>
            <w:pPr>
              <w:jc w:val="left"/>
            </w:pPr>
            <w:r/>
            <w:r>
              <w:rPr>
                <w:rFonts w:ascii="Aptos" w:hAnsi="Aptos" w:eastAsia="Aptos"/>
                <w:b/>
                <w:color w:val="FFFFFF"/>
                <w:sz w:val="15"/>
              </w:rPr>
              <w:t>Estado producido</w:t>
            </w:r>
          </w:p>
        </w:tc>
      </w:tr>
      <w:tr>
        <w:tc>
          <w:tcPr>
            <w:tcW w:type="dxa" w:w="3168"/>
            <w:vAlign w:val="top"/>
            <w:shd w:fill="D9EAF7"/>
          </w:tcPr>
          <w:p>
            <w:pPr>
              <w:jc w:val="left"/>
            </w:pPr>
            <w:r/>
            <w:r>
              <w:rPr>
                <w:rFonts w:ascii="Aptos" w:hAnsi="Aptos" w:eastAsia="Aptos"/>
                <w:b w:val="0"/>
                <w:sz w:val="15"/>
              </w:rPr>
              <w:t>Normal</w:t>
            </w:r>
          </w:p>
        </w:tc>
        <w:tc>
          <w:tcPr>
            <w:tcW w:type="dxa" w:w="5904"/>
            <w:vAlign w:val="top"/>
          </w:tcPr>
          <w:p>
            <w:pPr>
              <w:jc w:val="left"/>
            </w:pPr>
            <w:r/>
            <w:r>
              <w:rPr>
                <w:rFonts w:ascii="Aptos" w:hAnsi="Aptos" w:eastAsia="Aptos"/>
                <w:b w:val="0"/>
                <w:sz w:val="15"/>
              </w:rPr>
              <w:t>Inventario y registros resueltos</w:t>
            </w:r>
          </w:p>
        </w:tc>
        <w:tc>
          <w:tcPr>
            <w:tcW w:type="dxa" w:w="3456"/>
            <w:vAlign w:val="top"/>
          </w:tcPr>
          <w:p>
            <w:pPr>
              <w:jc w:val="left"/>
            </w:pPr>
            <w:r/>
            <w:r>
              <w:rPr>
                <w:rFonts w:ascii="Aptos" w:hAnsi="Aptos" w:eastAsia="Aptos"/>
                <w:b w:val="0"/>
                <w:sz w:val="15"/>
              </w:rPr>
              <w:t>InventarioMMABP [Resolved]</w:t>
            </w:r>
          </w:p>
        </w:tc>
      </w:tr>
      <w:tr>
        <w:tc>
          <w:tcPr>
            <w:tcW w:type="dxa" w:w="3168"/>
            <w:vAlign w:val="top"/>
            <w:shd w:fill="D9EAF7"/>
          </w:tcPr>
          <w:p>
            <w:pPr>
              <w:jc w:val="left"/>
            </w:pPr>
            <w:r/>
            <w:r>
              <w:rPr>
                <w:rFonts w:ascii="Aptos" w:hAnsi="Aptos" w:eastAsia="Aptos"/>
                <w:b w:val="0"/>
                <w:sz w:val="15"/>
              </w:rPr>
              <w:t>Alternativa</w:t>
            </w:r>
          </w:p>
        </w:tc>
        <w:tc>
          <w:tcPr>
            <w:tcW w:type="dxa" w:w="5904"/>
            <w:vAlign w:val="top"/>
          </w:tcPr>
          <w:p>
            <w:pPr>
              <w:jc w:val="left"/>
            </w:pPr>
            <w:r/>
            <w:r>
              <w:rPr>
                <w:rFonts w:ascii="Aptos" w:hAnsi="Aptos" w:eastAsia="Aptos"/>
                <w:b w:val="0"/>
                <w:sz w:val="15"/>
              </w:rPr>
              <w:t>Gap recuperable de QA</w:t>
            </w:r>
          </w:p>
        </w:tc>
        <w:tc>
          <w:tcPr>
            <w:tcW w:type="dxa" w:w="3456"/>
            <w:vAlign w:val="top"/>
          </w:tcPr>
          <w:p>
            <w:pPr>
              <w:jc w:val="left"/>
            </w:pPr>
            <w:r/>
            <w:r>
              <w:rPr>
                <w:rFonts w:ascii="Aptos" w:hAnsi="Aptos" w:eastAsia="Aptos"/>
                <w:b w:val="0"/>
                <w:sz w:val="15"/>
              </w:rPr>
              <w:t>PaqueteProduccionParalelaMMABP [ReworkInProgress]</w:t>
            </w:r>
          </w:p>
        </w:tc>
      </w:tr>
      <w:tr>
        <w:tc>
          <w:tcPr>
            <w:tcW w:type="dxa" w:w="3168"/>
            <w:vAlign w:val="top"/>
            <w:shd w:fill="D9EAF7"/>
          </w:tcPr>
          <w:p>
            <w:pPr>
              <w:jc w:val="left"/>
            </w:pPr>
            <w:r/>
            <w:r>
              <w:rPr>
                <w:rFonts w:ascii="Aptos" w:hAnsi="Aptos" w:eastAsia="Aptos"/>
                <w:b w:val="0"/>
                <w:sz w:val="15"/>
              </w:rPr>
              <w:t>Alternativa</w:t>
            </w:r>
          </w:p>
        </w:tc>
        <w:tc>
          <w:tcPr>
            <w:tcW w:type="dxa" w:w="5904"/>
            <w:vAlign w:val="top"/>
          </w:tcPr>
          <w:p>
            <w:pPr>
              <w:jc w:val="left"/>
            </w:pPr>
            <w:r/>
            <w:r>
              <w:rPr>
                <w:rFonts w:ascii="Aptos" w:hAnsi="Aptos" w:eastAsia="Aptos"/>
                <w:b w:val="0"/>
                <w:sz w:val="15"/>
              </w:rPr>
              <w:t>Gap no recuperable</w:t>
            </w:r>
          </w:p>
        </w:tc>
        <w:tc>
          <w:tcPr>
            <w:tcW w:type="dxa" w:w="3456"/>
            <w:vAlign w:val="top"/>
          </w:tcPr>
          <w:p>
            <w:pPr>
              <w:jc w:val="left"/>
            </w:pPr>
            <w:r/>
            <w:r>
              <w:rPr>
                <w:rFonts w:ascii="Aptos" w:hAnsi="Aptos" w:eastAsia="Aptos"/>
                <w:b w:val="0"/>
                <w:sz w:val="15"/>
              </w:rPr>
              <w:t>PaqueteProduccionParalelaMMABP [ExportBlocked]</w:t>
            </w:r>
          </w:p>
        </w:tc>
      </w:tr>
      <w:tr>
        <w:tc>
          <w:tcPr>
            <w:tcW w:type="dxa" w:w="3360"/>
            <w:vAlign w:val="top"/>
          </w:tcPr>
          <w:p>
            <w:r/>
            <w:r>
              <w:rPr>
                <w:b w:val="0"/>
                <w:sz w:val="16"/>
              </w:rPr>
              <w:t>Alternativa</w:t>
            </w:r>
          </w:p>
        </w:tc>
        <w:tc>
          <w:tcPr>
            <w:tcW w:type="dxa" w:w="3360"/>
            <w:vAlign w:val="top"/>
          </w:tcPr>
          <w:p>
            <w:r/>
            <w:r>
              <w:rPr>
                <w:b w:val="0"/>
                <w:sz w:val="16"/>
              </w:rPr>
              <w:t>B3/B7 bloqueante</w:t>
            </w:r>
          </w:p>
        </w:tc>
        <w:tc>
          <w:tcPr>
            <w:tcW w:type="dxa" w:w="3360"/>
            <w:vAlign w:val="top"/>
          </w:tcPr>
          <w:p>
            <w:r/>
            <w:r>
              <w:rPr>
                <w:b w:val="0"/>
                <w:sz w:val="16"/>
              </w:rPr>
              <w:t>PaqueteProduccionParalelaMMABP [ExportBlocked]</w:t>
            </w:r>
          </w:p>
        </w:tc>
      </w:tr>
    </w:tbl>
    <w:p/>
    <w:p>
      <w:pPr>
        <w:pStyle w:val="Heading2"/>
      </w:pPr>
      <w:r>
        <w:t>6.9 PF-SUP-07/08 — Resolver gaps y validar conformance/consistency</w:t>
      </w:r>
    </w:p>
    <w:p>
      <w:r>
        <w:t>Objeto gobernado principal: ArchitectureConsistencyAssessment. Estado objetivo: ArchitectureConsistencyAssessment [Satisfied].</w:t>
      </w:r>
    </w:p>
    <w:tbl>
      <w:tblPr>
        <w:tblStyle w:val="TableGrid"/>
        <w:tblW w:type="auto" w:w="0"/>
        <w:jc w:val="center"/>
        <w:tblLook w:firstColumn="1" w:firstRow="1" w:lastColumn="0" w:lastRow="0" w:noHBand="0" w:noVBand="1" w:val="04A0"/>
      </w:tblPr>
      <w:tblGrid>
        <w:gridCol w:w="10080"/>
      </w:tblGrid>
      <w:tr>
        <w:tc>
          <w:tcPr>
            <w:tcW w:type="dxa" w:w="11808"/>
            <w:vAlign w:val="top"/>
            <w:shd w:fill="1F4E79"/>
          </w:tcPr>
          <w:p>
            <w:pPr>
              <w:jc w:val="left"/>
            </w:pPr>
            <w:r/>
            <w:r>
              <w:rPr>
                <w:rFonts w:ascii="Aptos" w:hAnsi="Aptos" w:eastAsia="Aptos"/>
                <w:b/>
                <w:color w:val="FFFFFF"/>
                <w:sz w:val="16"/>
              </w:rPr>
              <w:t>Secuencia principal</w:t>
            </w:r>
          </w:p>
        </w:tc>
      </w:tr>
      <w:tr>
        <w:tc>
          <w:tcPr>
            <w:tcW w:type="dxa" w:w="11808"/>
            <w:vAlign w:val="top"/>
            <w:shd w:fill="D9EAF7"/>
          </w:tcPr>
          <w:p>
            <w:pPr>
              <w:jc w:val="left"/>
            </w:pPr>
            <w:r/>
            <w:r>
              <w:rPr>
                <w:rFonts w:ascii="Aptos" w:hAnsi="Aptos" w:eastAsia="Aptos"/>
                <w:b w:val="0"/>
                <w:sz w:val="16"/>
              </w:rPr>
              <w:t>Recibir InventarioMMABP [Resolved] y MMABPIR [Projected].</w:t>
            </w:r>
          </w:p>
        </w:tc>
      </w:tr>
      <w:tr>
        <w:tc>
          <w:tcPr>
            <w:tcW w:type="dxa" w:w="11808"/>
            <w:vAlign w:val="top"/>
            <w:shd w:fill="D9EAF7"/>
          </w:tcPr>
          <w:p>
            <w:pPr>
              <w:jc w:val="left"/>
            </w:pPr>
            <w:r/>
            <w:r>
              <w:rPr>
                <w:rFonts w:ascii="Aptos" w:hAnsi="Aptos" w:eastAsia="Aptos"/>
                <w:b w:val="0"/>
                <w:sz w:val="16"/>
              </w:rPr>
              <w:t>Evaluar conformance por cuadrante → ConformanceAssessment [Completed].</w:t>
            </w:r>
          </w:p>
        </w:tc>
      </w:tr>
      <w:tr>
        <w:tc>
          <w:tcPr>
            <w:tcW w:type="dxa" w:w="11808"/>
            <w:vAlign w:val="top"/>
            <w:shd w:fill="D9EAF7"/>
          </w:tcPr>
          <w:p>
            <w:pPr>
              <w:jc w:val="left"/>
            </w:pPr>
            <w:r/>
            <w:r>
              <w:rPr>
                <w:rFonts w:ascii="Aptos" w:hAnsi="Aptos" w:eastAsia="Aptos"/>
                <w:b w:val="0"/>
                <w:sz w:val="16"/>
              </w:rPr>
              <w:t>Evaluar consistency por pares: PM↔MoC, PM↔PF, MoC↔PF, PF↔OLC, OLC↔MoC.</w:t>
            </w:r>
          </w:p>
        </w:tc>
      </w:tr>
      <w:tr>
        <w:tc>
          <w:tcPr>
            <w:tcW w:type="dxa" w:w="11808"/>
            <w:vAlign w:val="top"/>
            <w:shd w:fill="D9EAF7"/>
          </w:tcPr>
          <w:p>
            <w:pPr>
              <w:jc w:val="left"/>
            </w:pPr>
            <w:r/>
            <w:r>
              <w:rPr>
                <w:rFonts w:ascii="Aptos" w:hAnsi="Aptos" w:eastAsia="Aptos"/>
                <w:b w:val="0"/>
                <w:sz w:val="16"/>
              </w:rPr>
              <w:t>Evaluar consistencia temporal y estructural PF↔OLC.</w:t>
            </w:r>
          </w:p>
        </w:tc>
      </w:tr>
      <w:tr>
        <w:tc>
          <w:tcPr>
            <w:tcW w:type="dxa" w:w="11808"/>
            <w:vAlign w:val="top"/>
            <w:shd w:fill="D9EAF7"/>
          </w:tcPr>
          <w:p>
            <w:pPr>
              <w:jc w:val="left"/>
            </w:pPr>
            <w:r/>
            <w:r>
              <w:rPr>
                <w:rFonts w:ascii="Aptos" w:hAnsi="Aptos" w:eastAsia="Aptos"/>
                <w:b w:val="0"/>
                <w:sz w:val="16"/>
              </w:rPr>
              <w:t>Evaluar consistencia compuesta triádica y cuadrilateral.</w:t>
            </w:r>
          </w:p>
        </w:tc>
      </w:tr>
      <w:tr>
        <w:tc>
          <w:tcPr>
            <w:tcW w:type="dxa" w:w="11808"/>
            <w:vAlign w:val="top"/>
            <w:shd w:fill="D9EAF7"/>
          </w:tcPr>
          <w:p>
            <w:pPr>
              <w:jc w:val="left"/>
            </w:pPr>
            <w:r/>
            <w:r>
              <w:rPr>
                <w:rFonts w:ascii="Aptos" w:hAnsi="Aptos" w:eastAsia="Aptos"/>
                <w:b w:val="0"/>
                <w:sz w:val="16"/>
              </w:rPr>
              <w:t>Clasificar findings en ArchitectureFindingSet [Classified].</w:t>
            </w:r>
          </w:p>
        </w:tc>
      </w:tr>
      <w:tr>
        <w:tc>
          <w:tcPr>
            <w:tcW w:type="dxa" w:w="11808"/>
            <w:vAlign w:val="top"/>
            <w:shd w:fill="D9EAF7"/>
          </w:tcPr>
          <w:p>
            <w:pPr>
              <w:jc w:val="left"/>
            </w:pPr>
            <w:r/>
            <w:r>
              <w:rPr>
                <w:rFonts w:ascii="Aptos" w:hAnsi="Aptos" w:eastAsia="Aptos"/>
                <w:b w:val="0"/>
                <w:sz w:val="16"/>
              </w:rPr>
              <w:t>Si no hay findings bloqueantes → ArchitectureConsistencyAssessment [Satisfied].</w:t>
            </w:r>
          </w:p>
        </w:tc>
      </w:tr>
      <w:tr>
        <w:tc>
          <w:tcPr>
            <w:tcW w:type="dxa" w:w="11808"/>
            <w:vAlign w:val="top"/>
            <w:shd w:fill="D9EAF7"/>
          </w:tcPr>
          <w:p>
            <w:pPr>
              <w:jc w:val="left"/>
            </w:pPr>
            <w:r/>
            <w:r>
              <w:rPr>
                <w:rFonts w:ascii="Aptos" w:hAnsi="Aptos" w:eastAsia="Aptos"/>
                <w:b w:val="0"/>
                <w:sz w:val="16"/>
              </w:rPr>
              <w:t>Si hay findings recuperables → ArchitectureConsistencyAssessment [WithFindings] y rework a P-SUP-06.</w:t>
            </w:r>
          </w:p>
        </w:tc>
      </w:tr>
      <w:tr>
        <w:tc>
          <w:tcPr>
            <w:tcW w:type="dxa" w:w="10080"/>
            <w:vAlign w:val="top"/>
          </w:tcPr>
          <w:p>
            <w:r/>
            <w:r>
              <w:rPr>
                <w:b w:val="0"/>
                <w:sz w:val="16"/>
              </w:rPr>
              <w:t>Evaluar conformance B3/R9: receiver_feedback debe venir de 3.13a/OEE/MDSB con source_ref.</w:t>
            </w:r>
          </w:p>
        </w:tc>
      </w:tr>
      <w:tr>
        <w:tc>
          <w:tcPr>
            <w:tcW w:type="dxa" w:w="10080"/>
            <w:vAlign w:val="top"/>
          </w:tcPr>
          <w:p>
            <w:r/>
            <w:r>
              <w:rPr>
                <w:b w:val="0"/>
                <w:sz w:val="16"/>
              </w:rPr>
              <w:t>Evaluar boundary B7: 7.0a/7.3a no pueden producir candidato, diagnóstico, OEE, IR ni export.</w:t>
            </w:r>
          </w:p>
        </w:tc>
      </w:tr>
    </w:tbl>
    <w:p/>
    <w:tbl>
      <w:tblPr>
        <w:tblStyle w:val="TableGrid"/>
        <w:tblW w:type="auto" w:w="0"/>
        <w:jc w:val="center"/>
        <w:tblLook w:firstColumn="1" w:firstRow="1" w:lastColumn="0" w:lastRow="0" w:noHBand="0" w:noVBand="1" w:val="04A0"/>
      </w:tblPr>
      <w:tblGrid>
        <w:gridCol w:w="3360"/>
        <w:gridCol w:w="3360"/>
        <w:gridCol w:w="3360"/>
      </w:tblGrid>
      <w:tr>
        <w:tc>
          <w:tcPr>
            <w:tcW w:type="dxa" w:w="3744"/>
            <w:vAlign w:val="top"/>
            <w:shd w:fill="1F4E79"/>
          </w:tcPr>
          <w:p>
            <w:pPr>
              <w:jc w:val="left"/>
            </w:pPr>
            <w:r/>
            <w:r>
              <w:rPr>
                <w:rFonts w:ascii="Aptos" w:hAnsi="Aptos" w:eastAsia="Aptos"/>
                <w:b/>
                <w:color w:val="FFFFFF"/>
                <w:sz w:val="15"/>
              </w:rPr>
              <w:t>Process State</w:t>
            </w:r>
          </w:p>
        </w:tc>
        <w:tc>
          <w:tcPr>
            <w:tcW w:type="dxa" w:w="5760"/>
            <w:vAlign w:val="top"/>
            <w:shd w:fill="1F4E79"/>
          </w:tcPr>
          <w:p>
            <w:pPr>
              <w:jc w:val="left"/>
            </w:pPr>
            <w:r/>
            <w:r>
              <w:rPr>
                <w:rFonts w:ascii="Aptos" w:hAnsi="Aptos" w:eastAsia="Aptos"/>
                <w:b/>
                <w:color w:val="FFFFFF"/>
                <w:sz w:val="15"/>
              </w:rPr>
              <w:t>Eventos esperados</w:t>
            </w:r>
          </w:p>
        </w:tc>
        <w:tc>
          <w:tcPr>
            <w:tcW w:type="dxa" w:w="3168"/>
            <w:vAlign w:val="top"/>
            <w:shd w:fill="1F4E79"/>
          </w:tcPr>
          <w:p>
            <w:pPr>
              <w:jc w:val="left"/>
            </w:pPr>
            <w:r/>
            <w:r>
              <w:rPr>
                <w:rFonts w:ascii="Aptos" w:hAnsi="Aptos" w:eastAsia="Aptos"/>
                <w:b/>
                <w:color w:val="FFFFFF"/>
                <w:sz w:val="15"/>
              </w:rPr>
              <w:t>Timer provisional</w:t>
            </w:r>
          </w:p>
        </w:tc>
      </w:tr>
      <w:tr>
        <w:tc>
          <w:tcPr>
            <w:tcW w:type="dxa" w:w="3744"/>
            <w:vAlign w:val="top"/>
            <w:shd w:fill="D9EAF7"/>
          </w:tcPr>
          <w:p>
            <w:pPr>
              <w:jc w:val="left"/>
            </w:pPr>
            <w:r/>
            <w:r>
              <w:rPr>
                <w:rFonts w:ascii="Aptos" w:hAnsi="Aptos" w:eastAsia="Aptos"/>
                <w:b w:val="0"/>
                <w:sz w:val="15"/>
              </w:rPr>
              <w:t>Esperar inventario/IR</w:t>
            </w:r>
          </w:p>
        </w:tc>
        <w:tc>
          <w:tcPr>
            <w:tcW w:type="dxa" w:w="5760"/>
            <w:vAlign w:val="top"/>
          </w:tcPr>
          <w:p>
            <w:pPr>
              <w:jc w:val="left"/>
            </w:pPr>
            <w:r/>
            <w:r>
              <w:rPr>
                <w:rFonts w:ascii="Aptos" w:hAnsi="Aptos" w:eastAsia="Aptos"/>
                <w:b w:val="0"/>
                <w:sz w:val="15"/>
              </w:rPr>
              <w:t>Inventario listo, IR listo, timer</w:t>
            </w:r>
          </w:p>
        </w:tc>
        <w:tc>
          <w:tcPr>
            <w:tcW w:type="dxa" w:w="3168"/>
            <w:vAlign w:val="top"/>
          </w:tcPr>
          <w:p>
            <w:pPr>
              <w:jc w:val="left"/>
            </w:pPr>
            <w:r/>
            <w:r>
              <w:rPr>
                <w:rFonts w:ascii="Aptos" w:hAnsi="Aptos" w:eastAsia="Aptos"/>
                <w:b w:val="0"/>
                <w:sz w:val="15"/>
              </w:rPr>
              <w:t>max_tiempo_recepcion_ir_qa</w:t>
            </w:r>
          </w:p>
        </w:tc>
      </w:tr>
      <w:tr>
        <w:tc>
          <w:tcPr>
            <w:tcW w:type="dxa" w:w="3744"/>
            <w:vAlign w:val="top"/>
            <w:shd w:fill="D9EAF7"/>
          </w:tcPr>
          <w:p>
            <w:pPr>
              <w:jc w:val="left"/>
            </w:pPr>
            <w:r/>
            <w:r>
              <w:rPr>
                <w:rFonts w:ascii="Aptos" w:hAnsi="Aptos" w:eastAsia="Aptos"/>
                <w:b w:val="0"/>
                <w:sz w:val="15"/>
              </w:rPr>
              <w:t>Esperar evaluación</w:t>
            </w:r>
          </w:p>
        </w:tc>
        <w:tc>
          <w:tcPr>
            <w:tcW w:type="dxa" w:w="5760"/>
            <w:vAlign w:val="top"/>
          </w:tcPr>
          <w:p>
            <w:pPr>
              <w:jc w:val="left"/>
            </w:pPr>
            <w:r/>
            <w:r>
              <w:rPr>
                <w:rFonts w:ascii="Aptos" w:hAnsi="Aptos" w:eastAsia="Aptos"/>
                <w:b w:val="0"/>
                <w:sz w:val="15"/>
              </w:rPr>
              <w:t>Conformance/consistency completadas, timer</w:t>
            </w:r>
          </w:p>
        </w:tc>
        <w:tc>
          <w:tcPr>
            <w:tcW w:type="dxa" w:w="3168"/>
            <w:vAlign w:val="top"/>
          </w:tcPr>
          <w:p>
            <w:pPr>
              <w:jc w:val="left"/>
            </w:pPr>
            <w:r/>
            <w:r>
              <w:rPr>
                <w:rFonts w:ascii="Aptos" w:hAnsi="Aptos" w:eastAsia="Aptos"/>
                <w:b w:val="0"/>
                <w:sz w:val="15"/>
              </w:rPr>
              <w:t>max_tiempo_evaluacion_consistencia</w:t>
            </w:r>
          </w:p>
        </w:tc>
      </w:tr>
      <w:tr>
        <w:tc>
          <w:tcPr>
            <w:tcW w:type="dxa" w:w="3744"/>
            <w:vAlign w:val="top"/>
            <w:shd w:fill="D9EAF7"/>
          </w:tcPr>
          <w:p>
            <w:pPr>
              <w:jc w:val="left"/>
            </w:pPr>
            <w:r/>
            <w:r>
              <w:rPr>
                <w:rFonts w:ascii="Aptos" w:hAnsi="Aptos" w:eastAsia="Aptos"/>
                <w:b w:val="0"/>
                <w:sz w:val="15"/>
              </w:rPr>
              <w:t>Esperar resolución de findings</w:t>
            </w:r>
          </w:p>
        </w:tc>
        <w:tc>
          <w:tcPr>
            <w:tcW w:type="dxa" w:w="5760"/>
            <w:vAlign w:val="top"/>
          </w:tcPr>
          <w:p>
            <w:pPr>
              <w:jc w:val="left"/>
            </w:pPr>
            <w:r/>
            <w:r>
              <w:rPr>
                <w:rFonts w:ascii="Aptos" w:hAnsi="Aptos" w:eastAsia="Aptos"/>
                <w:b w:val="0"/>
                <w:sz w:val="15"/>
              </w:rPr>
              <w:t>Satisfecho, con findings, bloqueado</w:t>
            </w:r>
          </w:p>
        </w:tc>
        <w:tc>
          <w:tcPr>
            <w:tcW w:type="dxa" w:w="3168"/>
            <w:vAlign w:val="top"/>
          </w:tcPr>
          <w:p>
            <w:pPr>
              <w:jc w:val="left"/>
            </w:pPr>
            <w:r/>
            <w:r>
              <w:rPr>
                <w:rFonts w:ascii="Aptos" w:hAnsi="Aptos" w:eastAsia="Aptos"/>
                <w:b w:val="0"/>
                <w:sz w:val="15"/>
              </w:rPr>
              <w:t>max_tiempo_clasificacion_findings</w:t>
            </w:r>
          </w:p>
        </w:tc>
      </w:tr>
      <w:tr>
        <w:tc>
          <w:tcPr>
            <w:tcW w:type="dxa" w:w="3360"/>
            <w:vAlign w:val="top"/>
          </w:tcPr>
          <w:p>
            <w:r/>
            <w:r>
              <w:rPr>
                <w:b w:val="0"/>
                <w:sz w:val="16"/>
              </w:rPr>
              <w:t>Esperar evaluación B3/B7</w:t>
            </w:r>
          </w:p>
        </w:tc>
        <w:tc>
          <w:tcPr>
            <w:tcW w:type="dxa" w:w="3360"/>
            <w:vAlign w:val="top"/>
          </w:tcPr>
          <w:p>
            <w:r/>
            <w:r>
              <w:rPr>
                <w:b w:val="0"/>
                <w:sz w:val="16"/>
              </w:rPr>
              <w:t>B3 conformance, B7 boundary, finding, waiver, bloqueo</w:t>
            </w:r>
          </w:p>
        </w:tc>
        <w:tc>
          <w:tcPr>
            <w:tcW w:type="dxa" w:w="3360"/>
            <w:vAlign w:val="top"/>
          </w:tcPr>
          <w:p>
            <w:r/>
            <w:r>
              <w:rPr>
                <w:b w:val="0"/>
                <w:sz w:val="16"/>
              </w:rPr>
              <w:t>max_tiempo_evaluacion_b3_b7_aca</w:t>
            </w:r>
          </w:p>
        </w:tc>
      </w:tr>
    </w:tbl>
    <w:p/>
    <w:tbl>
      <w:tblPr>
        <w:tblStyle w:val="TableGrid"/>
        <w:tblW w:type="auto" w:w="0"/>
        <w:jc w:val="center"/>
        <w:tblLook w:firstColumn="1" w:firstRow="1" w:lastColumn="0" w:lastRow="0" w:noHBand="0" w:noVBand="1" w:val="04A0"/>
      </w:tblPr>
      <w:tblGrid>
        <w:gridCol w:w="3360"/>
        <w:gridCol w:w="3360"/>
        <w:gridCol w:w="3360"/>
      </w:tblGrid>
      <w:tr>
        <w:tc>
          <w:tcPr>
            <w:tcW w:type="dxa" w:w="3168"/>
            <w:vAlign w:val="top"/>
            <w:shd w:fill="1F4E79"/>
          </w:tcPr>
          <w:p>
            <w:pPr>
              <w:jc w:val="left"/>
            </w:pPr>
            <w:r/>
            <w:r>
              <w:rPr>
                <w:rFonts w:ascii="Aptos" w:hAnsi="Aptos" w:eastAsia="Aptos"/>
                <w:b/>
                <w:color w:val="FFFFFF"/>
                <w:sz w:val="15"/>
              </w:rPr>
              <w:t>Salida</w:t>
            </w:r>
          </w:p>
        </w:tc>
        <w:tc>
          <w:tcPr>
            <w:tcW w:type="dxa" w:w="5904"/>
            <w:vAlign w:val="top"/>
            <w:shd w:fill="1F4E79"/>
          </w:tcPr>
          <w:p>
            <w:pPr>
              <w:jc w:val="left"/>
            </w:pPr>
            <w:r/>
            <w:r>
              <w:rPr>
                <w:rFonts w:ascii="Aptos" w:hAnsi="Aptos" w:eastAsia="Aptos"/>
                <w:b/>
                <w:color w:val="FFFFFF"/>
                <w:sz w:val="15"/>
              </w:rPr>
              <w:t>Condición</w:t>
            </w:r>
          </w:p>
        </w:tc>
        <w:tc>
          <w:tcPr>
            <w:tcW w:type="dxa" w:w="3456"/>
            <w:vAlign w:val="top"/>
            <w:shd w:fill="1F4E79"/>
          </w:tcPr>
          <w:p>
            <w:pPr>
              <w:jc w:val="left"/>
            </w:pPr>
            <w:r/>
            <w:r>
              <w:rPr>
                <w:rFonts w:ascii="Aptos" w:hAnsi="Aptos" w:eastAsia="Aptos"/>
                <w:b/>
                <w:color w:val="FFFFFF"/>
                <w:sz w:val="15"/>
              </w:rPr>
              <w:t>Estado producido</w:t>
            </w:r>
          </w:p>
        </w:tc>
      </w:tr>
      <w:tr>
        <w:tc>
          <w:tcPr>
            <w:tcW w:type="dxa" w:w="3168"/>
            <w:vAlign w:val="top"/>
            <w:shd w:fill="D9EAF7"/>
          </w:tcPr>
          <w:p>
            <w:pPr>
              <w:jc w:val="left"/>
            </w:pPr>
            <w:r/>
            <w:r>
              <w:rPr>
                <w:rFonts w:ascii="Aptos" w:hAnsi="Aptos" w:eastAsia="Aptos"/>
                <w:b w:val="0"/>
                <w:sz w:val="15"/>
              </w:rPr>
              <w:t>Normal</w:t>
            </w:r>
          </w:p>
        </w:tc>
        <w:tc>
          <w:tcPr>
            <w:tcW w:type="dxa" w:w="5904"/>
            <w:vAlign w:val="top"/>
          </w:tcPr>
          <w:p>
            <w:pPr>
              <w:jc w:val="left"/>
            </w:pPr>
            <w:r/>
            <w:r>
              <w:rPr>
                <w:rFonts w:ascii="Aptos" w:hAnsi="Aptos" w:eastAsia="Aptos"/>
                <w:b w:val="0"/>
                <w:sz w:val="15"/>
              </w:rPr>
              <w:t>Conformance y consistency satisfechas</w:t>
            </w:r>
          </w:p>
        </w:tc>
        <w:tc>
          <w:tcPr>
            <w:tcW w:type="dxa" w:w="3456"/>
            <w:vAlign w:val="top"/>
          </w:tcPr>
          <w:p>
            <w:pPr>
              <w:jc w:val="left"/>
            </w:pPr>
            <w:r/>
            <w:r>
              <w:rPr>
                <w:rFonts w:ascii="Aptos" w:hAnsi="Aptos" w:eastAsia="Aptos"/>
                <w:b w:val="0"/>
                <w:sz w:val="15"/>
              </w:rPr>
              <w:t>ArchitectureConsistencyAssessment [Satisfied]</w:t>
            </w:r>
          </w:p>
        </w:tc>
      </w:tr>
      <w:tr>
        <w:tc>
          <w:tcPr>
            <w:tcW w:type="dxa" w:w="3168"/>
            <w:vAlign w:val="top"/>
            <w:shd w:fill="D9EAF7"/>
          </w:tcPr>
          <w:p>
            <w:pPr>
              <w:jc w:val="left"/>
            </w:pPr>
            <w:r/>
            <w:r>
              <w:rPr>
                <w:rFonts w:ascii="Aptos" w:hAnsi="Aptos" w:eastAsia="Aptos"/>
                <w:b w:val="0"/>
                <w:sz w:val="15"/>
              </w:rPr>
              <w:t>Alternativa</w:t>
            </w:r>
          </w:p>
        </w:tc>
        <w:tc>
          <w:tcPr>
            <w:tcW w:type="dxa" w:w="5904"/>
            <w:vAlign w:val="top"/>
          </w:tcPr>
          <w:p>
            <w:pPr>
              <w:jc w:val="left"/>
            </w:pPr>
            <w:r/>
            <w:r>
              <w:rPr>
                <w:rFonts w:ascii="Aptos" w:hAnsi="Aptos" w:eastAsia="Aptos"/>
                <w:b w:val="0"/>
                <w:sz w:val="15"/>
              </w:rPr>
              <w:t>Findings recuperables</w:t>
            </w:r>
          </w:p>
        </w:tc>
        <w:tc>
          <w:tcPr>
            <w:tcW w:type="dxa" w:w="3456"/>
            <w:vAlign w:val="top"/>
          </w:tcPr>
          <w:p>
            <w:pPr>
              <w:jc w:val="left"/>
            </w:pPr>
            <w:r/>
            <w:r>
              <w:rPr>
                <w:rFonts w:ascii="Aptos" w:hAnsi="Aptos" w:eastAsia="Aptos"/>
                <w:b w:val="0"/>
                <w:sz w:val="15"/>
              </w:rPr>
              <w:t>Rework hacia P-SUP-06</w:t>
            </w:r>
          </w:p>
        </w:tc>
      </w:tr>
      <w:tr>
        <w:tc>
          <w:tcPr>
            <w:tcW w:type="dxa" w:w="3168"/>
            <w:vAlign w:val="top"/>
            <w:shd w:fill="D9EAF7"/>
          </w:tcPr>
          <w:p>
            <w:pPr>
              <w:jc w:val="left"/>
            </w:pPr>
            <w:r/>
            <w:r>
              <w:rPr>
                <w:rFonts w:ascii="Aptos" w:hAnsi="Aptos" w:eastAsia="Aptos"/>
                <w:b w:val="0"/>
                <w:sz w:val="15"/>
              </w:rPr>
              <w:t>Alternativa</w:t>
            </w:r>
          </w:p>
        </w:tc>
        <w:tc>
          <w:tcPr>
            <w:tcW w:type="dxa" w:w="5904"/>
            <w:vAlign w:val="top"/>
          </w:tcPr>
          <w:p>
            <w:pPr>
              <w:jc w:val="left"/>
            </w:pPr>
            <w:r/>
            <w:r>
              <w:rPr>
                <w:rFonts w:ascii="Aptos" w:hAnsi="Aptos" w:eastAsia="Aptos"/>
                <w:b w:val="0"/>
                <w:sz w:val="15"/>
              </w:rPr>
              <w:t>Findings bloqueantes</w:t>
            </w:r>
          </w:p>
        </w:tc>
        <w:tc>
          <w:tcPr>
            <w:tcW w:type="dxa" w:w="3456"/>
            <w:vAlign w:val="top"/>
          </w:tcPr>
          <w:p>
            <w:pPr>
              <w:jc w:val="left"/>
            </w:pPr>
            <w:r/>
            <w:r>
              <w:rPr>
                <w:rFonts w:ascii="Aptos" w:hAnsi="Aptos" w:eastAsia="Aptos"/>
                <w:b w:val="0"/>
                <w:sz w:val="15"/>
              </w:rPr>
              <w:t>ArchitectureConsistencyAssessment [Blocked]</w:t>
            </w:r>
          </w:p>
        </w:tc>
      </w:tr>
      <w:tr>
        <w:tc>
          <w:tcPr>
            <w:tcW w:type="dxa" w:w="3360"/>
            <w:vAlign w:val="top"/>
          </w:tcPr>
          <w:p>
            <w:r/>
            <w:r>
              <w:rPr>
                <w:b w:val="0"/>
                <w:sz w:val="16"/>
              </w:rPr>
              <w:t>Alternativa</w:t>
            </w:r>
          </w:p>
        </w:tc>
        <w:tc>
          <w:tcPr>
            <w:tcW w:type="dxa" w:w="3360"/>
            <w:vAlign w:val="top"/>
          </w:tcPr>
          <w:p>
            <w:r/>
            <w:r>
              <w:rPr>
                <w:b w:val="0"/>
                <w:sz w:val="16"/>
              </w:rPr>
              <w:t>Route exception B3 o boundary violation B7</w:t>
            </w:r>
          </w:p>
        </w:tc>
        <w:tc>
          <w:tcPr>
            <w:tcW w:type="dxa" w:w="3360"/>
            <w:vAlign w:val="top"/>
          </w:tcPr>
          <w:p>
            <w:r/>
            <w:r>
              <w:rPr>
                <w:b w:val="0"/>
                <w:sz w:val="16"/>
              </w:rPr>
              <w:t>ArchitectureConsistencyAssessment [Blocked] o [WithFindings]</w:t>
            </w:r>
          </w:p>
        </w:tc>
      </w:tr>
    </w:tbl>
    <w:p/>
    <w:p>
      <w:pPr>
        <w:pStyle w:val="Heading2"/>
      </w:pPr>
      <w:r>
        <w:t>6.10 PF-SUP-09 — Generar código exportable Camunda / Enterprise Architect</w:t>
      </w:r>
    </w:p>
    <w:p>
      <w:r>
        <w:t>Objeto gobernado principal: ExportCodePackage. Estado objetivo: ExportCodePackage [Generated].</w:t>
      </w:r>
    </w:p>
    <w:tbl>
      <w:tblPr>
        <w:tblStyle w:val="TableGrid"/>
        <w:tblW w:type="auto" w:w="0"/>
        <w:jc w:val="center"/>
        <w:tblLook w:firstColumn="1" w:firstRow="1" w:lastColumn="0" w:lastRow="0" w:noHBand="0" w:noVBand="1" w:val="04A0"/>
      </w:tblPr>
      <w:tblGrid>
        <w:gridCol w:w="10080"/>
      </w:tblGrid>
      <w:tr>
        <w:tc>
          <w:tcPr>
            <w:tcW w:type="dxa" w:w="11808"/>
            <w:vAlign w:val="top"/>
            <w:shd w:fill="1F4E79"/>
          </w:tcPr>
          <w:p>
            <w:pPr>
              <w:jc w:val="left"/>
            </w:pPr>
            <w:r/>
            <w:r>
              <w:rPr>
                <w:rFonts w:ascii="Aptos" w:hAnsi="Aptos" w:eastAsia="Aptos"/>
                <w:b/>
                <w:color w:val="FFFFFF"/>
                <w:sz w:val="16"/>
              </w:rPr>
              <w:t>Secuencia principal</w:t>
            </w:r>
          </w:p>
        </w:tc>
      </w:tr>
      <w:tr>
        <w:tc>
          <w:tcPr>
            <w:tcW w:type="dxa" w:w="11808"/>
            <w:vAlign w:val="top"/>
            <w:shd w:fill="D9EAF7"/>
          </w:tcPr>
          <w:p>
            <w:pPr>
              <w:jc w:val="left"/>
            </w:pPr>
            <w:r/>
            <w:r>
              <w:rPr>
                <w:rFonts w:ascii="Aptos" w:hAnsi="Aptos" w:eastAsia="Aptos"/>
                <w:b w:val="0"/>
                <w:sz w:val="16"/>
              </w:rPr>
              <w:t>Recibir ArchitectureConsistencyAssessment [Satisfied].</w:t>
            </w:r>
          </w:p>
        </w:tc>
      </w:tr>
      <w:tr>
        <w:tc>
          <w:tcPr>
            <w:tcW w:type="dxa" w:w="11808"/>
            <w:vAlign w:val="top"/>
            <w:shd w:fill="D9EAF7"/>
          </w:tcPr>
          <w:p>
            <w:pPr>
              <w:jc w:val="left"/>
            </w:pPr>
            <w:r/>
            <w:r>
              <w:rPr>
                <w:rFonts w:ascii="Aptos" w:hAnsi="Aptos" w:eastAsia="Aptos"/>
                <w:b w:val="0"/>
                <w:sz w:val="16"/>
              </w:rPr>
              <w:t>Generar BPMNCodePackage [ReadyForCamunda] para PM y PF.</w:t>
            </w:r>
          </w:p>
        </w:tc>
      </w:tr>
      <w:tr>
        <w:tc>
          <w:tcPr>
            <w:tcW w:type="dxa" w:w="11808"/>
            <w:vAlign w:val="top"/>
            <w:shd w:fill="D9EAF7"/>
          </w:tcPr>
          <w:p>
            <w:pPr>
              <w:jc w:val="left"/>
            </w:pPr>
            <w:r/>
            <w:r>
              <w:rPr>
                <w:rFonts w:ascii="Aptos" w:hAnsi="Aptos" w:eastAsia="Aptos"/>
                <w:b w:val="0"/>
                <w:sz w:val="16"/>
              </w:rPr>
              <w:t>Generar PlantUMLCodePackage [ReadyForEnterpriseArchitect] para MoC y OLC.</w:t>
            </w:r>
          </w:p>
        </w:tc>
      </w:tr>
      <w:tr>
        <w:tc>
          <w:tcPr>
            <w:tcW w:type="dxa" w:w="11808"/>
            <w:vAlign w:val="top"/>
            <w:shd w:fill="D9EAF7"/>
          </w:tcPr>
          <w:p>
            <w:pPr>
              <w:jc w:val="left"/>
            </w:pPr>
            <w:r/>
            <w:r>
              <w:rPr>
                <w:rFonts w:ascii="Aptos" w:hAnsi="Aptos" w:eastAsia="Aptos"/>
                <w:b w:val="0"/>
                <w:sz w:val="16"/>
              </w:rPr>
              <w:t>Validar sintaxis XML/PlantUML.</w:t>
            </w:r>
          </w:p>
        </w:tc>
      </w:tr>
      <w:tr>
        <w:tc>
          <w:tcPr>
            <w:tcW w:type="dxa" w:w="11808"/>
            <w:vAlign w:val="top"/>
            <w:shd w:fill="D9EAF7"/>
          </w:tcPr>
          <w:p>
            <w:pPr>
              <w:jc w:val="left"/>
            </w:pPr>
            <w:r/>
            <w:r>
              <w:rPr>
                <w:rFonts w:ascii="Aptos" w:hAnsi="Aptos" w:eastAsia="Aptos"/>
                <w:b w:val="0"/>
                <w:sz w:val="16"/>
              </w:rPr>
              <w:t>Empaquetar ExportCodePackage [Generated].</w:t>
            </w:r>
          </w:p>
        </w:tc>
      </w:tr>
      <w:tr>
        <w:tc>
          <w:tcPr>
            <w:tcW w:type="dxa" w:w="11808"/>
            <w:vAlign w:val="top"/>
            <w:shd w:fill="D9EAF7"/>
          </w:tcPr>
          <w:p>
            <w:pPr>
              <w:jc w:val="left"/>
            </w:pPr>
            <w:r/>
            <w:r>
              <w:rPr>
                <w:rFonts w:ascii="Aptos" w:hAnsi="Aptos" w:eastAsia="Aptos"/>
                <w:b w:val="0"/>
                <w:sz w:val="16"/>
              </w:rPr>
              <w:t>Bloquear exportación si falta IR validado o si falla validación sintáctica.</w:t>
            </w:r>
          </w:p>
        </w:tc>
      </w:tr>
    </w:tbl>
    <w:p/>
    <w:tbl>
      <w:tblPr>
        <w:tblStyle w:val="TableGrid"/>
        <w:tblW w:type="auto" w:w="0"/>
        <w:jc w:val="center"/>
        <w:tblLook w:firstColumn="1" w:firstRow="1" w:lastColumn="0" w:lastRow="0" w:noHBand="0" w:noVBand="1" w:val="04A0"/>
      </w:tblPr>
      <w:tblGrid>
        <w:gridCol w:w="3360"/>
        <w:gridCol w:w="3360"/>
        <w:gridCol w:w="3360"/>
      </w:tblGrid>
      <w:tr>
        <w:tc>
          <w:tcPr>
            <w:tcW w:type="dxa" w:w="3744"/>
            <w:vAlign w:val="top"/>
            <w:shd w:fill="1F4E79"/>
          </w:tcPr>
          <w:p>
            <w:pPr>
              <w:jc w:val="left"/>
            </w:pPr>
            <w:r/>
            <w:r>
              <w:rPr>
                <w:rFonts w:ascii="Aptos" w:hAnsi="Aptos" w:eastAsia="Aptos"/>
                <w:b/>
                <w:color w:val="FFFFFF"/>
                <w:sz w:val="15"/>
              </w:rPr>
              <w:t>Process State</w:t>
            </w:r>
          </w:p>
        </w:tc>
        <w:tc>
          <w:tcPr>
            <w:tcW w:type="dxa" w:w="5760"/>
            <w:vAlign w:val="top"/>
            <w:shd w:fill="1F4E79"/>
          </w:tcPr>
          <w:p>
            <w:pPr>
              <w:jc w:val="left"/>
            </w:pPr>
            <w:r/>
            <w:r>
              <w:rPr>
                <w:rFonts w:ascii="Aptos" w:hAnsi="Aptos" w:eastAsia="Aptos"/>
                <w:b/>
                <w:color w:val="FFFFFF"/>
                <w:sz w:val="15"/>
              </w:rPr>
              <w:t>Eventos esperados</w:t>
            </w:r>
          </w:p>
        </w:tc>
        <w:tc>
          <w:tcPr>
            <w:tcW w:type="dxa" w:w="3168"/>
            <w:vAlign w:val="top"/>
            <w:shd w:fill="1F4E79"/>
          </w:tcPr>
          <w:p>
            <w:pPr>
              <w:jc w:val="left"/>
            </w:pPr>
            <w:r/>
            <w:r>
              <w:rPr>
                <w:rFonts w:ascii="Aptos" w:hAnsi="Aptos" w:eastAsia="Aptos"/>
                <w:b/>
                <w:color w:val="FFFFFF"/>
                <w:sz w:val="15"/>
              </w:rPr>
              <w:t>Timer provisional</w:t>
            </w:r>
          </w:p>
        </w:tc>
      </w:tr>
      <w:tr>
        <w:tc>
          <w:tcPr>
            <w:tcW w:type="dxa" w:w="3744"/>
            <w:vAlign w:val="top"/>
            <w:shd w:fill="D9EAF7"/>
          </w:tcPr>
          <w:p>
            <w:pPr>
              <w:jc w:val="left"/>
            </w:pPr>
            <w:r/>
            <w:r>
              <w:rPr>
                <w:rFonts w:ascii="Aptos" w:hAnsi="Aptos" w:eastAsia="Aptos"/>
                <w:b w:val="0"/>
                <w:sz w:val="15"/>
              </w:rPr>
              <w:t>Esperar assessment satisfecho</w:t>
            </w:r>
          </w:p>
        </w:tc>
        <w:tc>
          <w:tcPr>
            <w:tcW w:type="dxa" w:w="5760"/>
            <w:vAlign w:val="top"/>
          </w:tcPr>
          <w:p>
            <w:pPr>
              <w:jc w:val="left"/>
            </w:pPr>
            <w:r/>
            <w:r>
              <w:rPr>
                <w:rFonts w:ascii="Aptos" w:hAnsi="Aptos" w:eastAsia="Aptos"/>
                <w:b w:val="0"/>
                <w:sz w:val="15"/>
              </w:rPr>
              <w:t>Assessment satisfecho, timer</w:t>
            </w:r>
          </w:p>
        </w:tc>
        <w:tc>
          <w:tcPr>
            <w:tcW w:type="dxa" w:w="3168"/>
            <w:vAlign w:val="top"/>
          </w:tcPr>
          <w:p>
            <w:pPr>
              <w:jc w:val="left"/>
            </w:pPr>
            <w:r/>
            <w:r>
              <w:rPr>
                <w:rFonts w:ascii="Aptos" w:hAnsi="Aptos" w:eastAsia="Aptos"/>
                <w:b w:val="0"/>
                <w:sz w:val="15"/>
              </w:rPr>
              <w:t>max_tiempo_inicio_exportacion</w:t>
            </w:r>
          </w:p>
        </w:tc>
      </w:tr>
      <w:tr>
        <w:tc>
          <w:tcPr>
            <w:tcW w:type="dxa" w:w="3744"/>
            <w:vAlign w:val="top"/>
            <w:shd w:fill="D9EAF7"/>
          </w:tcPr>
          <w:p>
            <w:pPr>
              <w:jc w:val="left"/>
            </w:pPr>
            <w:r/>
            <w:r>
              <w:rPr>
                <w:rFonts w:ascii="Aptos" w:hAnsi="Aptos" w:eastAsia="Aptos"/>
                <w:b w:val="0"/>
                <w:sz w:val="15"/>
              </w:rPr>
              <w:t>Esperar validación sintáctica</w:t>
            </w:r>
          </w:p>
        </w:tc>
        <w:tc>
          <w:tcPr>
            <w:tcW w:type="dxa" w:w="5760"/>
            <w:vAlign w:val="top"/>
          </w:tcPr>
          <w:p>
            <w:pPr>
              <w:jc w:val="left"/>
            </w:pPr>
            <w:r/>
            <w:r>
              <w:rPr>
                <w:rFonts w:ascii="Aptos" w:hAnsi="Aptos" w:eastAsia="Aptos"/>
                <w:b w:val="0"/>
                <w:sz w:val="15"/>
              </w:rPr>
              <w:t>Código válido, código inválido, timer</w:t>
            </w:r>
          </w:p>
        </w:tc>
        <w:tc>
          <w:tcPr>
            <w:tcW w:type="dxa" w:w="3168"/>
            <w:vAlign w:val="top"/>
          </w:tcPr>
          <w:p>
            <w:pPr>
              <w:jc w:val="left"/>
            </w:pPr>
            <w:r/>
            <w:r>
              <w:rPr>
                <w:rFonts w:ascii="Aptos" w:hAnsi="Aptos" w:eastAsia="Aptos"/>
                <w:b w:val="0"/>
                <w:sz w:val="15"/>
              </w:rPr>
              <w:t>max_tiempo_validacion_codigo</w:t>
            </w:r>
          </w:p>
        </w:tc>
      </w:tr>
    </w:tbl>
    <w:p/>
    <w:tbl>
      <w:tblPr>
        <w:tblStyle w:val="TableGrid"/>
        <w:tblW w:type="auto" w:w="0"/>
        <w:jc w:val="center"/>
        <w:tblLook w:firstColumn="1" w:firstRow="1" w:lastColumn="0" w:lastRow="0" w:noHBand="0" w:noVBand="1" w:val="04A0"/>
      </w:tblPr>
      <w:tblGrid>
        <w:gridCol w:w="3360"/>
        <w:gridCol w:w="3360"/>
        <w:gridCol w:w="3360"/>
      </w:tblGrid>
      <w:tr>
        <w:tc>
          <w:tcPr>
            <w:tcW w:type="dxa" w:w="3168"/>
            <w:vAlign w:val="top"/>
            <w:shd w:fill="1F4E79"/>
          </w:tcPr>
          <w:p>
            <w:pPr>
              <w:jc w:val="left"/>
            </w:pPr>
            <w:r/>
            <w:r>
              <w:rPr>
                <w:rFonts w:ascii="Aptos" w:hAnsi="Aptos" w:eastAsia="Aptos"/>
                <w:b/>
                <w:color w:val="FFFFFF"/>
                <w:sz w:val="15"/>
              </w:rPr>
              <w:t>Salida</w:t>
            </w:r>
          </w:p>
        </w:tc>
        <w:tc>
          <w:tcPr>
            <w:tcW w:type="dxa" w:w="5904"/>
            <w:vAlign w:val="top"/>
            <w:shd w:fill="1F4E79"/>
          </w:tcPr>
          <w:p>
            <w:pPr>
              <w:jc w:val="left"/>
            </w:pPr>
            <w:r/>
            <w:r>
              <w:rPr>
                <w:rFonts w:ascii="Aptos" w:hAnsi="Aptos" w:eastAsia="Aptos"/>
                <w:b/>
                <w:color w:val="FFFFFF"/>
                <w:sz w:val="15"/>
              </w:rPr>
              <w:t>Condición</w:t>
            </w:r>
          </w:p>
        </w:tc>
        <w:tc>
          <w:tcPr>
            <w:tcW w:type="dxa" w:w="3456"/>
            <w:vAlign w:val="top"/>
            <w:shd w:fill="1F4E79"/>
          </w:tcPr>
          <w:p>
            <w:pPr>
              <w:jc w:val="left"/>
            </w:pPr>
            <w:r/>
            <w:r>
              <w:rPr>
                <w:rFonts w:ascii="Aptos" w:hAnsi="Aptos" w:eastAsia="Aptos"/>
                <w:b/>
                <w:color w:val="FFFFFF"/>
                <w:sz w:val="15"/>
              </w:rPr>
              <w:t>Estado producido</w:t>
            </w:r>
          </w:p>
        </w:tc>
      </w:tr>
      <w:tr>
        <w:tc>
          <w:tcPr>
            <w:tcW w:type="dxa" w:w="3168"/>
            <w:vAlign w:val="top"/>
            <w:shd w:fill="D9EAF7"/>
          </w:tcPr>
          <w:p>
            <w:pPr>
              <w:jc w:val="left"/>
            </w:pPr>
            <w:r/>
            <w:r>
              <w:rPr>
                <w:rFonts w:ascii="Aptos" w:hAnsi="Aptos" w:eastAsia="Aptos"/>
                <w:b w:val="0"/>
                <w:sz w:val="15"/>
              </w:rPr>
              <w:t>Normal</w:t>
            </w:r>
          </w:p>
        </w:tc>
        <w:tc>
          <w:tcPr>
            <w:tcW w:type="dxa" w:w="5904"/>
            <w:vAlign w:val="top"/>
          </w:tcPr>
          <w:p>
            <w:pPr>
              <w:jc w:val="left"/>
            </w:pPr>
            <w:r/>
            <w:r>
              <w:rPr>
                <w:rFonts w:ascii="Aptos" w:hAnsi="Aptos" w:eastAsia="Aptos"/>
                <w:b w:val="0"/>
                <w:sz w:val="15"/>
              </w:rPr>
              <w:t>Código validado y empaquetado</w:t>
            </w:r>
          </w:p>
        </w:tc>
        <w:tc>
          <w:tcPr>
            <w:tcW w:type="dxa" w:w="3456"/>
            <w:vAlign w:val="top"/>
          </w:tcPr>
          <w:p>
            <w:pPr>
              <w:jc w:val="left"/>
            </w:pPr>
            <w:r/>
            <w:r>
              <w:rPr>
                <w:rFonts w:ascii="Aptos" w:hAnsi="Aptos" w:eastAsia="Aptos"/>
                <w:b w:val="0"/>
                <w:sz w:val="15"/>
              </w:rPr>
              <w:t>ExportCodePackage [Generated]</w:t>
            </w:r>
          </w:p>
        </w:tc>
      </w:tr>
      <w:tr>
        <w:tc>
          <w:tcPr>
            <w:tcW w:type="dxa" w:w="3168"/>
            <w:vAlign w:val="top"/>
            <w:shd w:fill="D9EAF7"/>
          </w:tcPr>
          <w:p>
            <w:pPr>
              <w:jc w:val="left"/>
            </w:pPr>
            <w:r/>
            <w:r>
              <w:rPr>
                <w:rFonts w:ascii="Aptos" w:hAnsi="Aptos" w:eastAsia="Aptos"/>
                <w:b w:val="0"/>
                <w:sz w:val="15"/>
              </w:rPr>
              <w:t>Normal derivado</w:t>
            </w:r>
          </w:p>
        </w:tc>
        <w:tc>
          <w:tcPr>
            <w:tcW w:type="dxa" w:w="5904"/>
            <w:vAlign w:val="top"/>
          </w:tcPr>
          <w:p>
            <w:pPr>
              <w:jc w:val="left"/>
            </w:pPr>
            <w:r/>
            <w:r>
              <w:rPr>
                <w:rFonts w:ascii="Aptos" w:hAnsi="Aptos" w:eastAsia="Aptos"/>
                <w:b w:val="0"/>
                <w:sz w:val="15"/>
              </w:rPr>
              <w:t>BPMN generado</w:t>
            </w:r>
          </w:p>
        </w:tc>
        <w:tc>
          <w:tcPr>
            <w:tcW w:type="dxa" w:w="3456"/>
            <w:vAlign w:val="top"/>
          </w:tcPr>
          <w:p>
            <w:pPr>
              <w:jc w:val="left"/>
            </w:pPr>
            <w:r/>
            <w:r>
              <w:rPr>
                <w:rFonts w:ascii="Aptos" w:hAnsi="Aptos" w:eastAsia="Aptos"/>
                <w:b w:val="0"/>
                <w:sz w:val="15"/>
              </w:rPr>
              <w:t>BPMNCodePackage [ReadyForCamunda]</w:t>
            </w:r>
          </w:p>
        </w:tc>
      </w:tr>
      <w:tr>
        <w:tc>
          <w:tcPr>
            <w:tcW w:type="dxa" w:w="3168"/>
            <w:vAlign w:val="top"/>
            <w:shd w:fill="D9EAF7"/>
          </w:tcPr>
          <w:p>
            <w:pPr>
              <w:jc w:val="left"/>
            </w:pPr>
            <w:r/>
            <w:r>
              <w:rPr>
                <w:rFonts w:ascii="Aptos" w:hAnsi="Aptos" w:eastAsia="Aptos"/>
                <w:b w:val="0"/>
                <w:sz w:val="15"/>
              </w:rPr>
              <w:t>Normal derivado</w:t>
            </w:r>
          </w:p>
        </w:tc>
        <w:tc>
          <w:tcPr>
            <w:tcW w:type="dxa" w:w="5904"/>
            <w:vAlign w:val="top"/>
          </w:tcPr>
          <w:p>
            <w:pPr>
              <w:jc w:val="left"/>
            </w:pPr>
            <w:r/>
            <w:r>
              <w:rPr>
                <w:rFonts w:ascii="Aptos" w:hAnsi="Aptos" w:eastAsia="Aptos"/>
                <w:b w:val="0"/>
                <w:sz w:val="15"/>
              </w:rPr>
              <w:t>PlantUML generado</w:t>
            </w:r>
          </w:p>
        </w:tc>
        <w:tc>
          <w:tcPr>
            <w:tcW w:type="dxa" w:w="3456"/>
            <w:vAlign w:val="top"/>
          </w:tcPr>
          <w:p>
            <w:pPr>
              <w:jc w:val="left"/>
            </w:pPr>
            <w:r/>
            <w:r>
              <w:rPr>
                <w:rFonts w:ascii="Aptos" w:hAnsi="Aptos" w:eastAsia="Aptos"/>
                <w:b w:val="0"/>
                <w:sz w:val="15"/>
              </w:rPr>
              <w:t>PlantUMLCodePackage [ReadyForEnterpriseArchitect]</w:t>
            </w:r>
          </w:p>
        </w:tc>
      </w:tr>
      <w:tr>
        <w:tc>
          <w:tcPr>
            <w:tcW w:type="dxa" w:w="3168"/>
            <w:vAlign w:val="top"/>
            <w:shd w:fill="D9EAF7"/>
          </w:tcPr>
          <w:p>
            <w:pPr>
              <w:jc w:val="left"/>
            </w:pPr>
            <w:r/>
            <w:r>
              <w:rPr>
                <w:rFonts w:ascii="Aptos" w:hAnsi="Aptos" w:eastAsia="Aptos"/>
                <w:b w:val="0"/>
                <w:sz w:val="15"/>
              </w:rPr>
              <w:t>Alternativa</w:t>
            </w:r>
          </w:p>
        </w:tc>
        <w:tc>
          <w:tcPr>
            <w:tcW w:type="dxa" w:w="5904"/>
            <w:vAlign w:val="top"/>
          </w:tcPr>
          <w:p>
            <w:pPr>
              <w:jc w:val="left"/>
            </w:pPr>
            <w:r/>
            <w:r>
              <w:rPr>
                <w:rFonts w:ascii="Aptos" w:hAnsi="Aptos" w:eastAsia="Aptos"/>
                <w:b w:val="0"/>
                <w:sz w:val="15"/>
              </w:rPr>
              <w:t>Código inválido</w:t>
            </w:r>
          </w:p>
        </w:tc>
        <w:tc>
          <w:tcPr>
            <w:tcW w:type="dxa" w:w="3456"/>
            <w:vAlign w:val="top"/>
          </w:tcPr>
          <w:p>
            <w:pPr>
              <w:jc w:val="left"/>
            </w:pPr>
            <w:r/>
            <w:r>
              <w:rPr>
                <w:rFonts w:ascii="Aptos" w:hAnsi="Aptos" w:eastAsia="Aptos"/>
                <w:b w:val="0"/>
                <w:sz w:val="15"/>
              </w:rPr>
              <w:t>ExportCodePackage [Blocked] y rework a P-SUP-06</w:t>
            </w:r>
          </w:p>
        </w:tc>
      </w:tr>
    </w:tbl>
    <w:p/>
    <w:p>
      <w:pPr>
        <w:pStyle w:val="Heading2"/>
      </w:pPr>
      <w:r>
        <w:t>6.11 PF-CLIENT-01 — Gestionar relación con cliente</w:t>
      </w:r>
    </w:p>
    <w:p>
      <w:r>
        <w:t>Objeto gobernado principal: ClientEngagement. Estado objetivo: ClientEngagement [ClosedWithDeliveredCase].</w:t>
      </w:r>
    </w:p>
    <w:tbl>
      <w:tblPr>
        <w:tblStyle w:val="TableGrid"/>
        <w:tblW w:type="auto" w:w="0"/>
        <w:jc w:val="center"/>
        <w:tblLook w:firstColumn="1" w:firstRow="1" w:lastColumn="0" w:lastRow="0" w:noHBand="0" w:noVBand="1" w:val="04A0"/>
      </w:tblPr>
      <w:tblGrid>
        <w:gridCol w:w="10080"/>
      </w:tblGrid>
      <w:tr>
        <w:tc>
          <w:tcPr>
            <w:tcW w:type="dxa" w:w="11808"/>
            <w:vAlign w:val="top"/>
            <w:shd w:fill="1F4E79"/>
          </w:tcPr>
          <w:p>
            <w:pPr>
              <w:jc w:val="left"/>
            </w:pPr>
            <w:r/>
            <w:r>
              <w:rPr>
                <w:rFonts w:ascii="Aptos" w:hAnsi="Aptos" w:eastAsia="Aptos"/>
                <w:b/>
                <w:color w:val="FFFFFF"/>
                <w:sz w:val="16"/>
              </w:rPr>
              <w:t>Secuencia principal</w:t>
            </w:r>
          </w:p>
        </w:tc>
      </w:tr>
      <w:tr>
        <w:tc>
          <w:tcPr>
            <w:tcW w:type="dxa" w:w="11808"/>
            <w:vAlign w:val="top"/>
            <w:shd w:fill="D9EAF7"/>
          </w:tcPr>
          <w:p>
            <w:pPr>
              <w:jc w:val="left"/>
            </w:pPr>
            <w:r/>
            <w:r>
              <w:rPr>
                <w:rFonts w:ascii="Aptos" w:hAnsi="Aptos" w:eastAsia="Aptos"/>
                <w:b w:val="0"/>
                <w:sz w:val="16"/>
              </w:rPr>
              <w:t>Registrar ClientNeed [Expressed].</w:t>
            </w:r>
          </w:p>
        </w:tc>
      </w:tr>
      <w:tr>
        <w:tc>
          <w:tcPr>
            <w:tcW w:type="dxa" w:w="11808"/>
            <w:vAlign w:val="top"/>
            <w:shd w:fill="D9EAF7"/>
          </w:tcPr>
          <w:p>
            <w:pPr>
              <w:jc w:val="left"/>
            </w:pPr>
            <w:r/>
            <w:r>
              <w:rPr>
                <w:rFonts w:ascii="Aptos" w:hAnsi="Aptos" w:eastAsia="Aptos"/>
                <w:b w:val="0"/>
                <w:sz w:val="16"/>
              </w:rPr>
              <w:t>Definir EngagementScope [Defined].</w:t>
            </w:r>
          </w:p>
        </w:tc>
      </w:tr>
      <w:tr>
        <w:tc>
          <w:tcPr>
            <w:tcW w:type="dxa" w:w="11808"/>
            <w:vAlign w:val="top"/>
            <w:shd w:fill="D9EAF7"/>
          </w:tcPr>
          <w:p>
            <w:pPr>
              <w:jc w:val="left"/>
            </w:pPr>
            <w:r/>
            <w:r>
              <w:rPr>
                <w:rFonts w:ascii="Aptos" w:hAnsi="Aptos" w:eastAsia="Aptos"/>
                <w:b w:val="0"/>
                <w:sz w:val="16"/>
              </w:rPr>
              <w:t>Esperar decisión del cliente → aceptar diagnóstico, no decisión o cancelación.</w:t>
            </w:r>
          </w:p>
        </w:tc>
      </w:tr>
      <w:tr>
        <w:tc>
          <w:tcPr>
            <w:tcW w:type="dxa" w:w="11808"/>
            <w:vAlign w:val="top"/>
            <w:shd w:fill="D9EAF7"/>
          </w:tcPr>
          <w:p>
            <w:pPr>
              <w:jc w:val="left"/>
            </w:pPr>
            <w:r/>
            <w:r>
              <w:rPr>
                <w:rFonts w:ascii="Aptos" w:hAnsi="Aptos" w:eastAsia="Aptos"/>
                <w:b w:val="0"/>
                <w:sz w:val="16"/>
              </w:rPr>
              <w:t>Aceptar diagnóstico → ClientEngagement [DiagnosticAccepted].</w:t>
            </w:r>
          </w:p>
        </w:tc>
      </w:tr>
      <w:tr>
        <w:tc>
          <w:tcPr>
            <w:tcW w:type="dxa" w:w="11808"/>
            <w:vAlign w:val="top"/>
            <w:shd w:fill="D9EAF7"/>
          </w:tcPr>
          <w:p>
            <w:pPr>
              <w:jc w:val="left"/>
            </w:pPr>
            <w:r/>
            <w:r>
              <w:rPr>
                <w:rFonts w:ascii="Aptos" w:hAnsi="Aptos" w:eastAsia="Aptos"/>
                <w:b w:val="0"/>
                <w:sz w:val="16"/>
              </w:rPr>
              <w:t>Habilitar sesiones → ClientEngagement [SessionsEnabled].</w:t>
            </w:r>
          </w:p>
        </w:tc>
      </w:tr>
      <w:tr>
        <w:tc>
          <w:tcPr>
            <w:tcW w:type="dxa" w:w="11808"/>
            <w:vAlign w:val="top"/>
            <w:shd w:fill="D9EAF7"/>
          </w:tcPr>
          <w:p>
            <w:pPr>
              <w:jc w:val="left"/>
            </w:pPr>
            <w:r/>
            <w:r>
              <w:rPr>
                <w:rFonts w:ascii="Aptos" w:hAnsi="Aptos" w:eastAsia="Aptos"/>
                <w:b w:val="0"/>
                <w:sz w:val="16"/>
              </w:rPr>
              <w:t>Recibir DiagnosticoExpertoFinal [Delivered].</w:t>
            </w:r>
          </w:p>
        </w:tc>
      </w:tr>
      <w:tr>
        <w:tc>
          <w:tcPr>
            <w:tcW w:type="dxa" w:w="11808"/>
            <w:vAlign w:val="top"/>
            <w:shd w:fill="D9EAF7"/>
          </w:tcPr>
          <w:p>
            <w:pPr>
              <w:jc w:val="left"/>
            </w:pPr>
            <w:r/>
            <w:r>
              <w:rPr>
                <w:rFonts w:ascii="Aptos" w:hAnsi="Aptos" w:eastAsia="Aptos"/>
                <w:b w:val="0"/>
                <w:sz w:val="16"/>
              </w:rPr>
              <w:t>Confirmar entrega/cierre → ClientEngagement [ClosedWithDeliveredCase].</w:t>
            </w:r>
          </w:p>
        </w:tc>
      </w:tr>
    </w:tbl>
    <w:p/>
    <w:tbl>
      <w:tblPr>
        <w:tblStyle w:val="TableGrid"/>
        <w:tblW w:type="auto" w:w="0"/>
        <w:jc w:val="center"/>
        <w:tblLook w:firstColumn="1" w:firstRow="1" w:lastColumn="0" w:lastRow="0" w:noHBand="0" w:noVBand="1" w:val="04A0"/>
      </w:tblPr>
      <w:tblGrid>
        <w:gridCol w:w="3360"/>
        <w:gridCol w:w="3360"/>
        <w:gridCol w:w="3360"/>
      </w:tblGrid>
      <w:tr>
        <w:tc>
          <w:tcPr>
            <w:tcW w:type="dxa" w:w="3744"/>
            <w:vAlign w:val="top"/>
            <w:shd w:fill="1F4E79"/>
          </w:tcPr>
          <w:p>
            <w:pPr>
              <w:jc w:val="left"/>
            </w:pPr>
            <w:r/>
            <w:r>
              <w:rPr>
                <w:rFonts w:ascii="Aptos" w:hAnsi="Aptos" w:eastAsia="Aptos"/>
                <w:b/>
                <w:color w:val="FFFFFF"/>
                <w:sz w:val="15"/>
              </w:rPr>
              <w:t>Process State</w:t>
            </w:r>
          </w:p>
        </w:tc>
        <w:tc>
          <w:tcPr>
            <w:tcW w:type="dxa" w:w="5760"/>
            <w:vAlign w:val="top"/>
            <w:shd w:fill="1F4E79"/>
          </w:tcPr>
          <w:p>
            <w:pPr>
              <w:jc w:val="left"/>
            </w:pPr>
            <w:r/>
            <w:r>
              <w:rPr>
                <w:rFonts w:ascii="Aptos" w:hAnsi="Aptos" w:eastAsia="Aptos"/>
                <w:b/>
                <w:color w:val="FFFFFF"/>
                <w:sz w:val="15"/>
              </w:rPr>
              <w:t>Eventos esperados</w:t>
            </w:r>
          </w:p>
        </w:tc>
        <w:tc>
          <w:tcPr>
            <w:tcW w:type="dxa" w:w="3168"/>
            <w:vAlign w:val="top"/>
            <w:shd w:fill="1F4E79"/>
          </w:tcPr>
          <w:p>
            <w:pPr>
              <w:jc w:val="left"/>
            </w:pPr>
            <w:r/>
            <w:r>
              <w:rPr>
                <w:rFonts w:ascii="Aptos" w:hAnsi="Aptos" w:eastAsia="Aptos"/>
                <w:b/>
                <w:color w:val="FFFFFF"/>
                <w:sz w:val="15"/>
              </w:rPr>
              <w:t>Timer provisional</w:t>
            </w:r>
          </w:p>
        </w:tc>
      </w:tr>
      <w:tr>
        <w:tc>
          <w:tcPr>
            <w:tcW w:type="dxa" w:w="3744"/>
            <w:vAlign w:val="top"/>
            <w:shd w:fill="D9EAF7"/>
          </w:tcPr>
          <w:p>
            <w:pPr>
              <w:jc w:val="left"/>
            </w:pPr>
            <w:r/>
            <w:r>
              <w:rPr>
                <w:rFonts w:ascii="Aptos" w:hAnsi="Aptos" w:eastAsia="Aptos"/>
                <w:b w:val="0"/>
                <w:sz w:val="15"/>
              </w:rPr>
              <w:t>Esperar decisión</w:t>
            </w:r>
          </w:p>
        </w:tc>
        <w:tc>
          <w:tcPr>
            <w:tcW w:type="dxa" w:w="5760"/>
            <w:vAlign w:val="top"/>
          </w:tcPr>
          <w:p>
            <w:pPr>
              <w:jc w:val="left"/>
            </w:pPr>
            <w:r/>
            <w:r>
              <w:rPr>
                <w:rFonts w:ascii="Aptos" w:hAnsi="Aptos" w:eastAsia="Aptos"/>
                <w:b w:val="0"/>
                <w:sz w:val="15"/>
              </w:rPr>
              <w:t>Aceptación, no decisión, cancelación, timer</w:t>
            </w:r>
          </w:p>
        </w:tc>
        <w:tc>
          <w:tcPr>
            <w:tcW w:type="dxa" w:w="3168"/>
            <w:vAlign w:val="top"/>
          </w:tcPr>
          <w:p>
            <w:pPr>
              <w:jc w:val="left"/>
            </w:pPr>
            <w:r/>
            <w:r>
              <w:rPr>
                <w:rFonts w:ascii="Aptos" w:hAnsi="Aptos" w:eastAsia="Aptos"/>
                <w:b w:val="0"/>
                <w:sz w:val="15"/>
              </w:rPr>
              <w:t>max_tiempo_decision_cliente</w:t>
            </w:r>
          </w:p>
        </w:tc>
      </w:tr>
      <w:tr>
        <w:tc>
          <w:tcPr>
            <w:tcW w:type="dxa" w:w="3744"/>
            <w:vAlign w:val="top"/>
            <w:shd w:fill="D9EAF7"/>
          </w:tcPr>
          <w:p>
            <w:pPr>
              <w:jc w:val="left"/>
            </w:pPr>
            <w:r/>
            <w:r>
              <w:rPr>
                <w:rFonts w:ascii="Aptos" w:hAnsi="Aptos" w:eastAsia="Aptos"/>
                <w:b w:val="0"/>
                <w:sz w:val="15"/>
              </w:rPr>
              <w:t>Esperar sesión</w:t>
            </w:r>
          </w:p>
        </w:tc>
        <w:tc>
          <w:tcPr>
            <w:tcW w:type="dxa" w:w="5760"/>
            <w:vAlign w:val="top"/>
          </w:tcPr>
          <w:p>
            <w:pPr>
              <w:jc w:val="left"/>
            </w:pPr>
            <w:r/>
            <w:r>
              <w:rPr>
                <w:rFonts w:ascii="Aptos" w:hAnsi="Aptos" w:eastAsia="Aptos"/>
                <w:b w:val="0"/>
                <w:sz w:val="15"/>
              </w:rPr>
              <w:t>Sesión habilitada, cancelación, timer</w:t>
            </w:r>
          </w:p>
        </w:tc>
        <w:tc>
          <w:tcPr>
            <w:tcW w:type="dxa" w:w="3168"/>
            <w:vAlign w:val="top"/>
          </w:tcPr>
          <w:p>
            <w:pPr>
              <w:jc w:val="left"/>
            </w:pPr>
            <w:r/>
            <w:r>
              <w:rPr>
                <w:rFonts w:ascii="Aptos" w:hAnsi="Aptos" w:eastAsia="Aptos"/>
                <w:b w:val="0"/>
                <w:sz w:val="15"/>
              </w:rPr>
              <w:t>max_tiempo_habilitacion_sesion</w:t>
            </w:r>
          </w:p>
        </w:tc>
      </w:tr>
      <w:tr>
        <w:tc>
          <w:tcPr>
            <w:tcW w:type="dxa" w:w="3744"/>
            <w:vAlign w:val="top"/>
            <w:shd w:fill="D9EAF7"/>
          </w:tcPr>
          <w:p>
            <w:pPr>
              <w:jc w:val="left"/>
            </w:pPr>
            <w:r/>
            <w:r>
              <w:rPr>
                <w:rFonts w:ascii="Aptos" w:hAnsi="Aptos" w:eastAsia="Aptos"/>
                <w:b w:val="0"/>
                <w:sz w:val="15"/>
              </w:rPr>
              <w:t>Esperar confirmación final</w:t>
            </w:r>
          </w:p>
        </w:tc>
        <w:tc>
          <w:tcPr>
            <w:tcW w:type="dxa" w:w="5760"/>
            <w:vAlign w:val="top"/>
          </w:tcPr>
          <w:p>
            <w:pPr>
              <w:jc w:val="left"/>
            </w:pPr>
            <w:r/>
            <w:r>
              <w:rPr>
                <w:rFonts w:ascii="Aptos" w:hAnsi="Aptos" w:eastAsia="Aptos"/>
                <w:b w:val="0"/>
                <w:sz w:val="15"/>
              </w:rPr>
              <w:t>Confirmación entrega, objeción, timer</w:t>
            </w:r>
          </w:p>
        </w:tc>
        <w:tc>
          <w:tcPr>
            <w:tcW w:type="dxa" w:w="3168"/>
            <w:vAlign w:val="top"/>
          </w:tcPr>
          <w:p>
            <w:pPr>
              <w:jc w:val="left"/>
            </w:pPr>
            <w:r/>
            <w:r>
              <w:rPr>
                <w:rFonts w:ascii="Aptos" w:hAnsi="Aptos" w:eastAsia="Aptos"/>
                <w:b w:val="0"/>
                <w:sz w:val="15"/>
              </w:rPr>
              <w:t>max_tiempo_confirmacion_entrega_cliente</w:t>
            </w:r>
          </w:p>
        </w:tc>
      </w:tr>
    </w:tbl>
    <w:p/>
    <w:tbl>
      <w:tblPr>
        <w:tblStyle w:val="TableGrid"/>
        <w:tblW w:type="auto" w:w="0"/>
        <w:jc w:val="center"/>
        <w:tblLook w:firstColumn="1" w:firstRow="1" w:lastColumn="0" w:lastRow="0" w:noHBand="0" w:noVBand="1" w:val="04A0"/>
      </w:tblPr>
      <w:tblGrid>
        <w:gridCol w:w="3360"/>
        <w:gridCol w:w="3360"/>
        <w:gridCol w:w="3360"/>
      </w:tblGrid>
      <w:tr>
        <w:tc>
          <w:tcPr>
            <w:tcW w:type="dxa" w:w="3168"/>
            <w:vAlign w:val="top"/>
            <w:shd w:fill="1F4E79"/>
          </w:tcPr>
          <w:p>
            <w:pPr>
              <w:jc w:val="left"/>
            </w:pPr>
            <w:r/>
            <w:r>
              <w:rPr>
                <w:rFonts w:ascii="Aptos" w:hAnsi="Aptos" w:eastAsia="Aptos"/>
                <w:b/>
                <w:color w:val="FFFFFF"/>
                <w:sz w:val="15"/>
              </w:rPr>
              <w:t>Salida</w:t>
            </w:r>
          </w:p>
        </w:tc>
        <w:tc>
          <w:tcPr>
            <w:tcW w:type="dxa" w:w="5904"/>
            <w:vAlign w:val="top"/>
            <w:shd w:fill="1F4E79"/>
          </w:tcPr>
          <w:p>
            <w:pPr>
              <w:jc w:val="left"/>
            </w:pPr>
            <w:r/>
            <w:r>
              <w:rPr>
                <w:rFonts w:ascii="Aptos" w:hAnsi="Aptos" w:eastAsia="Aptos"/>
                <w:b/>
                <w:color w:val="FFFFFF"/>
                <w:sz w:val="15"/>
              </w:rPr>
              <w:t>Condición</w:t>
            </w:r>
          </w:p>
        </w:tc>
        <w:tc>
          <w:tcPr>
            <w:tcW w:type="dxa" w:w="3456"/>
            <w:vAlign w:val="top"/>
            <w:shd w:fill="1F4E79"/>
          </w:tcPr>
          <w:p>
            <w:pPr>
              <w:jc w:val="left"/>
            </w:pPr>
            <w:r/>
            <w:r>
              <w:rPr>
                <w:rFonts w:ascii="Aptos" w:hAnsi="Aptos" w:eastAsia="Aptos"/>
                <w:b/>
                <w:color w:val="FFFFFF"/>
                <w:sz w:val="15"/>
              </w:rPr>
              <w:t>Estado producido</w:t>
            </w:r>
          </w:p>
        </w:tc>
      </w:tr>
      <w:tr>
        <w:tc>
          <w:tcPr>
            <w:tcW w:type="dxa" w:w="3168"/>
            <w:vAlign w:val="top"/>
            <w:shd w:fill="D9EAF7"/>
          </w:tcPr>
          <w:p>
            <w:pPr>
              <w:jc w:val="left"/>
            </w:pPr>
            <w:r/>
            <w:r>
              <w:rPr>
                <w:rFonts w:ascii="Aptos" w:hAnsi="Aptos" w:eastAsia="Aptos"/>
                <w:b w:val="0"/>
                <w:sz w:val="15"/>
              </w:rPr>
              <w:t>Normal</w:t>
            </w:r>
          </w:p>
        </w:tc>
        <w:tc>
          <w:tcPr>
            <w:tcW w:type="dxa" w:w="5904"/>
            <w:vAlign w:val="top"/>
          </w:tcPr>
          <w:p>
            <w:pPr>
              <w:jc w:val="left"/>
            </w:pPr>
            <w:r/>
            <w:r>
              <w:rPr>
                <w:rFonts w:ascii="Aptos" w:hAnsi="Aptos" w:eastAsia="Aptos"/>
                <w:b w:val="0"/>
                <w:sz w:val="15"/>
              </w:rPr>
              <w:t>Cliente confirma cierre</w:t>
            </w:r>
          </w:p>
        </w:tc>
        <w:tc>
          <w:tcPr>
            <w:tcW w:type="dxa" w:w="3456"/>
            <w:vAlign w:val="top"/>
          </w:tcPr>
          <w:p>
            <w:pPr>
              <w:jc w:val="left"/>
            </w:pPr>
            <w:r/>
            <w:r>
              <w:rPr>
                <w:rFonts w:ascii="Aptos" w:hAnsi="Aptos" w:eastAsia="Aptos"/>
                <w:b w:val="0"/>
                <w:sz w:val="15"/>
              </w:rPr>
              <w:t>ClientEngagement [ClosedWithDeliveredCase]</w:t>
            </w:r>
          </w:p>
        </w:tc>
      </w:tr>
      <w:tr>
        <w:tc>
          <w:tcPr>
            <w:tcW w:type="dxa" w:w="3168"/>
            <w:vAlign w:val="top"/>
            <w:shd w:fill="D9EAF7"/>
          </w:tcPr>
          <w:p>
            <w:pPr>
              <w:jc w:val="left"/>
            </w:pPr>
            <w:r/>
            <w:r>
              <w:rPr>
                <w:rFonts w:ascii="Aptos" w:hAnsi="Aptos" w:eastAsia="Aptos"/>
                <w:b w:val="0"/>
                <w:sz w:val="15"/>
              </w:rPr>
              <w:t>Alternativa</w:t>
            </w:r>
          </w:p>
        </w:tc>
        <w:tc>
          <w:tcPr>
            <w:tcW w:type="dxa" w:w="5904"/>
            <w:vAlign w:val="top"/>
          </w:tcPr>
          <w:p>
            <w:pPr>
              <w:jc w:val="left"/>
            </w:pPr>
            <w:r/>
            <w:r>
              <w:rPr>
                <w:rFonts w:ascii="Aptos" w:hAnsi="Aptos" w:eastAsia="Aptos"/>
                <w:b w:val="0"/>
                <w:sz w:val="15"/>
              </w:rPr>
              <w:t>Cancelación</w:t>
            </w:r>
          </w:p>
        </w:tc>
        <w:tc>
          <w:tcPr>
            <w:tcW w:type="dxa" w:w="3456"/>
            <w:vAlign w:val="top"/>
          </w:tcPr>
          <w:p>
            <w:pPr>
              <w:jc w:val="left"/>
            </w:pPr>
            <w:r/>
            <w:r>
              <w:rPr>
                <w:rFonts w:ascii="Aptos" w:hAnsi="Aptos" w:eastAsia="Aptos"/>
                <w:b w:val="0"/>
                <w:sz w:val="15"/>
              </w:rPr>
              <w:t>ClientEngagement [Cancelled]</w:t>
            </w:r>
          </w:p>
        </w:tc>
      </w:tr>
      <w:tr>
        <w:tc>
          <w:tcPr>
            <w:tcW w:type="dxa" w:w="3168"/>
            <w:vAlign w:val="top"/>
            <w:shd w:fill="D9EAF7"/>
          </w:tcPr>
          <w:p>
            <w:pPr>
              <w:jc w:val="left"/>
            </w:pPr>
            <w:r/>
            <w:r>
              <w:rPr>
                <w:rFonts w:ascii="Aptos" w:hAnsi="Aptos" w:eastAsia="Aptos"/>
                <w:b w:val="0"/>
                <w:sz w:val="15"/>
              </w:rPr>
              <w:t>Alternativa</w:t>
            </w:r>
          </w:p>
        </w:tc>
        <w:tc>
          <w:tcPr>
            <w:tcW w:type="dxa" w:w="5904"/>
            <w:vAlign w:val="top"/>
          </w:tcPr>
          <w:p>
            <w:pPr>
              <w:jc w:val="left"/>
            </w:pPr>
            <w:r/>
            <w:r>
              <w:rPr>
                <w:rFonts w:ascii="Aptos" w:hAnsi="Aptos" w:eastAsia="Aptos"/>
                <w:b w:val="0"/>
                <w:sz w:val="15"/>
              </w:rPr>
              <w:t>No decisión</w:t>
            </w:r>
          </w:p>
        </w:tc>
        <w:tc>
          <w:tcPr>
            <w:tcW w:type="dxa" w:w="3456"/>
            <w:vAlign w:val="top"/>
          </w:tcPr>
          <w:p>
            <w:pPr>
              <w:jc w:val="left"/>
            </w:pPr>
            <w:r/>
            <w:r>
              <w:rPr>
                <w:rFonts w:ascii="Aptos" w:hAnsi="Aptos" w:eastAsia="Aptos"/>
                <w:b w:val="0"/>
                <w:sz w:val="15"/>
              </w:rPr>
              <w:t>ClientEngagement [NoDecision]</w:t>
            </w:r>
          </w:p>
        </w:tc>
      </w:tr>
    </w:tbl>
    <w:p/>
    <w:p>
      <w:r>
        <w:br w:type="page"/>
      </w:r>
    </w:p>
    <w:p>
      <w:pPr>
        <w:pStyle w:val="Heading1"/>
      </w:pPr>
      <w:r>
        <w:t>7. Object Life Cycle final</w:t>
      </w:r>
    </w:p>
    <w:p>
      <w:r>
        <w:t>El OLC describe la causalidad interna de los objetos. Cada estado producido por PF debe estar permitido por el OLC correspondiente. Cuando un PF produce un estado que no existe en OLC, aparece una violación causal. Por ello, los OLC siguientes cubren los objetos principales producidos por la arquitectura.</w:t>
      </w:r>
    </w:p>
    <w:p>
      <w:pPr>
        <w:pStyle w:val="Heading2"/>
      </w:pPr>
      <w:r>
        <w:t>7.1 OLC — CasoDiagnosticoEVE</w:t>
      </w:r>
    </w:p>
    <w:p>
      <w:r>
        <w:t>Causa de creación: Solicitud diagnóstica aceptada.</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3024"/>
            <w:vAlign w:val="top"/>
            <w:shd w:fill="1F4E79"/>
          </w:tcPr>
          <w:p>
            <w:pPr>
              <w:jc w:val="left"/>
            </w:pPr>
            <w:r/>
            <w:r>
              <w:rPr>
                <w:rFonts w:ascii="Aptos" w:hAnsi="Aptos" w:eastAsia="Aptos"/>
                <w:b/>
                <w:color w:val="FFFFFF"/>
                <w:sz w:val="15"/>
              </w:rPr>
              <w:t>Desde</w:t>
            </w:r>
          </w:p>
        </w:tc>
        <w:tc>
          <w:tcPr>
            <w:tcW w:type="dxa" w:w="4320"/>
            <w:vAlign w:val="top"/>
            <w:shd w:fill="1F4E79"/>
          </w:tcPr>
          <w:p>
            <w:pPr>
              <w:jc w:val="left"/>
            </w:pPr>
            <w:r/>
            <w:r>
              <w:rPr>
                <w:rFonts w:ascii="Aptos" w:hAnsi="Aptos" w:eastAsia="Aptos"/>
                <w:b/>
                <w:color w:val="FFFFFF"/>
                <w:sz w:val="15"/>
              </w:rPr>
              <w:t>Evento / razón</w:t>
            </w:r>
          </w:p>
        </w:tc>
        <w:tc>
          <w:tcPr>
            <w:tcW w:type="dxa" w:w="3168"/>
            <w:vAlign w:val="top"/>
            <w:shd w:fill="1F4E79"/>
          </w:tcPr>
          <w:p>
            <w:pPr>
              <w:jc w:val="left"/>
            </w:pPr>
            <w:r/>
            <w:r>
              <w:rPr>
                <w:rFonts w:ascii="Aptos" w:hAnsi="Aptos" w:eastAsia="Aptos"/>
                <w:b/>
                <w:color w:val="FFFFFF"/>
                <w:sz w:val="15"/>
              </w:rPr>
              <w:t>Hacia</w:t>
            </w:r>
          </w:p>
        </w:tc>
        <w:tc>
          <w:tcPr>
            <w:tcW w:type="dxa" w:w="3456"/>
            <w:vAlign w:val="top"/>
            <w:shd w:fill="1F4E79"/>
          </w:tcPr>
          <w:p>
            <w:pPr>
              <w:jc w:val="left"/>
            </w:pPr>
            <w:r/>
            <w:r>
              <w:rPr>
                <w:rFonts w:ascii="Aptos" w:hAnsi="Aptos" w:eastAsia="Aptos"/>
                <w:b/>
                <w:color w:val="FFFFFF"/>
                <w:sz w:val="15"/>
              </w:rPr>
              <w:t>Operación</w:t>
            </w:r>
          </w:p>
        </w:tc>
      </w:tr>
      <w:tr>
        <w:tc>
          <w:tcPr>
            <w:tcW w:type="dxa" w:w="3024"/>
            <w:vAlign w:val="top"/>
            <w:shd w:fill="D9EAF7"/>
          </w:tcPr>
          <w:p>
            <w:pPr>
              <w:jc w:val="left"/>
            </w:pPr>
            <w:r/>
            <w:r>
              <w:rPr>
                <w:rFonts w:ascii="Aptos" w:hAnsi="Aptos" w:eastAsia="Aptos"/>
                <w:b w:val="0"/>
                <w:sz w:val="15"/>
              </w:rPr>
              <w:t>[Requested]</w:t>
            </w:r>
          </w:p>
        </w:tc>
        <w:tc>
          <w:tcPr>
            <w:tcW w:type="dxa" w:w="4320"/>
            <w:vAlign w:val="top"/>
          </w:tcPr>
          <w:p>
            <w:pPr>
              <w:jc w:val="left"/>
            </w:pPr>
            <w:r/>
            <w:r>
              <w:rPr>
                <w:rFonts w:ascii="Aptos" w:hAnsi="Aptos" w:eastAsia="Aptos"/>
                <w:b w:val="0"/>
                <w:sz w:val="15"/>
              </w:rPr>
              <w:t>caso aceptado</w:t>
            </w:r>
          </w:p>
        </w:tc>
        <w:tc>
          <w:tcPr>
            <w:tcW w:type="dxa" w:w="3168"/>
            <w:vAlign w:val="top"/>
          </w:tcPr>
          <w:p>
            <w:pPr>
              <w:jc w:val="left"/>
            </w:pPr>
            <w:r/>
            <w:r>
              <w:rPr>
                <w:rFonts w:ascii="Aptos" w:hAnsi="Aptos" w:eastAsia="Aptos"/>
                <w:b w:val="0"/>
                <w:sz w:val="15"/>
              </w:rPr>
              <w:t>[InDiagnosticProduction]</w:t>
            </w:r>
          </w:p>
        </w:tc>
        <w:tc>
          <w:tcPr>
            <w:tcW w:type="dxa" w:w="3456"/>
            <w:vAlign w:val="top"/>
          </w:tcPr>
          <w:p>
            <w:pPr>
              <w:jc w:val="left"/>
            </w:pPr>
            <w:r/>
            <w:r>
              <w:rPr>
                <w:rFonts w:ascii="Aptos" w:hAnsi="Aptos" w:eastAsia="Aptos"/>
                <w:b w:val="0"/>
                <w:sz w:val="15"/>
              </w:rPr>
              <w:t>abrirCaso()</w:t>
            </w:r>
          </w:p>
        </w:tc>
      </w:tr>
      <w:tr>
        <w:tc>
          <w:tcPr>
            <w:tcW w:type="dxa" w:w="3024"/>
            <w:vAlign w:val="top"/>
            <w:shd w:fill="D9EAF7"/>
          </w:tcPr>
          <w:p>
            <w:pPr>
              <w:jc w:val="left"/>
            </w:pPr>
            <w:r/>
            <w:r>
              <w:rPr>
                <w:rFonts w:ascii="Aptos" w:hAnsi="Aptos" w:eastAsia="Aptos"/>
                <w:b w:val="0"/>
                <w:sz w:val="15"/>
              </w:rPr>
              <w:t>[InDiagnosticProduction]</w:t>
            </w:r>
          </w:p>
        </w:tc>
        <w:tc>
          <w:tcPr>
            <w:tcW w:type="dxa" w:w="4320"/>
            <w:vAlign w:val="top"/>
          </w:tcPr>
          <w:p>
            <w:pPr>
              <w:jc w:val="left"/>
            </w:pPr>
            <w:r/>
            <w:r>
              <w:rPr>
                <w:rFonts w:ascii="Aptos" w:hAnsi="Aptos" w:eastAsia="Aptos"/>
                <w:b w:val="0"/>
                <w:sz w:val="15"/>
              </w:rPr>
              <w:t>SCR consolidado recibido</w:t>
            </w:r>
          </w:p>
        </w:tc>
        <w:tc>
          <w:tcPr>
            <w:tcW w:type="dxa" w:w="3168"/>
            <w:vAlign w:val="top"/>
          </w:tcPr>
          <w:p>
            <w:pPr>
              <w:jc w:val="left"/>
            </w:pPr>
            <w:r/>
            <w:r>
              <w:rPr>
                <w:rFonts w:ascii="Aptos" w:hAnsi="Aptos" w:eastAsia="Aptos"/>
                <w:b w:val="0"/>
                <w:sz w:val="15"/>
              </w:rPr>
              <w:t>[WithSceneCanonicalRecord]</w:t>
            </w:r>
          </w:p>
        </w:tc>
        <w:tc>
          <w:tcPr>
            <w:tcW w:type="dxa" w:w="3456"/>
            <w:vAlign w:val="top"/>
          </w:tcPr>
          <w:p>
            <w:pPr>
              <w:jc w:val="left"/>
            </w:pPr>
            <w:r/>
            <w:r>
              <w:rPr>
                <w:rFonts w:ascii="Aptos" w:hAnsi="Aptos" w:eastAsia="Aptos"/>
                <w:b w:val="0"/>
                <w:sz w:val="15"/>
              </w:rPr>
              <w:t>registrarMilestone()</w:t>
            </w:r>
          </w:p>
        </w:tc>
      </w:tr>
      <w:tr>
        <w:tc>
          <w:tcPr>
            <w:tcW w:type="dxa" w:w="3024"/>
            <w:vAlign w:val="top"/>
            <w:shd w:fill="D9EAF7"/>
          </w:tcPr>
          <w:p>
            <w:pPr>
              <w:jc w:val="left"/>
            </w:pPr>
            <w:r/>
            <w:r>
              <w:rPr>
                <w:rFonts w:ascii="Aptos" w:hAnsi="Aptos" w:eastAsia="Aptos"/>
                <w:b w:val="0"/>
                <w:sz w:val="15"/>
              </w:rPr>
              <w:t>[WithSceneCanonicalRecord]</w:t>
            </w:r>
          </w:p>
        </w:tc>
        <w:tc>
          <w:tcPr>
            <w:tcW w:type="dxa" w:w="4320"/>
            <w:vAlign w:val="top"/>
          </w:tcPr>
          <w:p>
            <w:pPr>
              <w:jc w:val="left"/>
            </w:pPr>
            <w:r/>
            <w:r>
              <w:rPr>
                <w:rFonts w:ascii="Aptos" w:hAnsi="Aptos" w:eastAsia="Aptos"/>
                <w:b w:val="0"/>
                <w:sz w:val="15"/>
              </w:rPr>
              <w:t>EvidenceBundle listo</w:t>
            </w:r>
          </w:p>
        </w:tc>
        <w:tc>
          <w:tcPr>
            <w:tcW w:type="dxa" w:w="3168"/>
            <w:vAlign w:val="top"/>
          </w:tcPr>
          <w:p>
            <w:pPr>
              <w:jc w:val="left"/>
            </w:pPr>
            <w:r/>
            <w:r>
              <w:rPr>
                <w:rFonts w:ascii="Aptos" w:hAnsi="Aptos" w:eastAsia="Aptos"/>
                <w:b w:val="0"/>
                <w:sz w:val="15"/>
              </w:rPr>
              <w:t>[ReadyForTransduction]</w:t>
            </w:r>
          </w:p>
        </w:tc>
        <w:tc>
          <w:tcPr>
            <w:tcW w:type="dxa" w:w="3456"/>
            <w:vAlign w:val="top"/>
          </w:tcPr>
          <w:p>
            <w:pPr>
              <w:jc w:val="left"/>
            </w:pPr>
            <w:r/>
            <w:r>
              <w:rPr>
                <w:rFonts w:ascii="Aptos" w:hAnsi="Aptos" w:eastAsia="Aptos"/>
                <w:b w:val="0"/>
                <w:sz w:val="15"/>
              </w:rPr>
              <w:t>registrarBundle()</w:t>
            </w:r>
          </w:p>
        </w:tc>
      </w:tr>
      <w:tr>
        <w:tc>
          <w:tcPr>
            <w:tcW w:type="dxa" w:w="3024"/>
            <w:vAlign w:val="top"/>
            <w:shd w:fill="D9EAF7"/>
          </w:tcPr>
          <w:p>
            <w:pPr>
              <w:jc w:val="left"/>
            </w:pPr>
            <w:r/>
            <w:r>
              <w:rPr>
                <w:rFonts w:ascii="Aptos" w:hAnsi="Aptos" w:eastAsia="Aptos"/>
                <w:b w:val="0"/>
                <w:sz w:val="15"/>
              </w:rPr>
              <w:t>[ReadyForTransduction]</w:t>
            </w:r>
          </w:p>
        </w:tc>
        <w:tc>
          <w:tcPr>
            <w:tcW w:type="dxa" w:w="4320"/>
            <w:vAlign w:val="top"/>
          </w:tcPr>
          <w:p>
            <w:pPr>
              <w:jc w:val="left"/>
            </w:pPr>
            <w:r/>
            <w:r>
              <w:rPr>
                <w:rFonts w:ascii="Aptos" w:hAnsi="Aptos" w:eastAsia="Aptos"/>
                <w:b w:val="0"/>
                <w:sz w:val="15"/>
              </w:rPr>
              <w:t>EscenaEvidencial validada</w:t>
            </w:r>
          </w:p>
        </w:tc>
        <w:tc>
          <w:tcPr>
            <w:tcW w:type="dxa" w:w="3168"/>
            <w:vAlign w:val="top"/>
          </w:tcPr>
          <w:p>
            <w:pPr>
              <w:jc w:val="left"/>
            </w:pPr>
            <w:r/>
            <w:r>
              <w:rPr>
                <w:rFonts w:ascii="Aptos" w:hAnsi="Aptos" w:eastAsia="Aptos"/>
                <w:b w:val="0"/>
                <w:sz w:val="15"/>
              </w:rPr>
              <w:t>[WithValidatedEvidentialScenes]</w:t>
            </w:r>
          </w:p>
        </w:tc>
        <w:tc>
          <w:tcPr>
            <w:tcW w:type="dxa" w:w="3456"/>
            <w:vAlign w:val="top"/>
          </w:tcPr>
          <w:p>
            <w:pPr>
              <w:jc w:val="left"/>
            </w:pPr>
            <w:r/>
            <w:r>
              <w:rPr>
                <w:rFonts w:ascii="Aptos" w:hAnsi="Aptos" w:eastAsia="Aptos"/>
                <w:b w:val="0"/>
                <w:sz w:val="15"/>
              </w:rPr>
              <w:t>registrarEscenas()</w:t>
            </w:r>
          </w:p>
        </w:tc>
      </w:tr>
      <w:tr>
        <w:tc>
          <w:tcPr>
            <w:tcW w:type="dxa" w:w="3024"/>
            <w:vAlign w:val="top"/>
            <w:shd w:fill="D9EAF7"/>
          </w:tcPr>
          <w:p>
            <w:pPr>
              <w:jc w:val="left"/>
            </w:pPr>
            <w:r/>
            <w:r>
              <w:rPr>
                <w:rFonts w:ascii="Aptos" w:hAnsi="Aptos" w:eastAsia="Aptos"/>
                <w:b w:val="0"/>
                <w:sz w:val="15"/>
              </w:rPr>
              <w:t>[WithValidatedEvidentialScenes]</w:t>
            </w:r>
          </w:p>
        </w:tc>
        <w:tc>
          <w:tcPr>
            <w:tcW w:type="dxa" w:w="4320"/>
            <w:vAlign w:val="top"/>
          </w:tcPr>
          <w:p>
            <w:pPr>
              <w:jc w:val="left"/>
            </w:pPr>
            <w:r/>
            <w:r>
              <w:rPr>
                <w:rFonts w:ascii="Aptos" w:hAnsi="Aptos" w:eastAsia="Aptos"/>
                <w:b w:val="0"/>
                <w:sz w:val="15"/>
              </w:rPr>
              <w:t>Película causal agregada</w:t>
            </w:r>
          </w:p>
        </w:tc>
        <w:tc>
          <w:tcPr>
            <w:tcW w:type="dxa" w:w="3168"/>
            <w:vAlign w:val="top"/>
          </w:tcPr>
          <w:p>
            <w:pPr>
              <w:jc w:val="left"/>
            </w:pPr>
            <w:r/>
            <w:r>
              <w:rPr>
                <w:rFonts w:ascii="Aptos" w:hAnsi="Aptos" w:eastAsia="Aptos"/>
                <w:b w:val="0"/>
                <w:sz w:val="15"/>
              </w:rPr>
              <w:t>[WithAggregatedCausalMovie]</w:t>
            </w:r>
          </w:p>
        </w:tc>
        <w:tc>
          <w:tcPr>
            <w:tcW w:type="dxa" w:w="3456"/>
            <w:vAlign w:val="top"/>
          </w:tcPr>
          <w:p>
            <w:pPr>
              <w:jc w:val="left"/>
            </w:pPr>
            <w:r/>
            <w:r>
              <w:rPr>
                <w:rFonts w:ascii="Aptos" w:hAnsi="Aptos" w:eastAsia="Aptos"/>
                <w:b w:val="0"/>
                <w:sz w:val="15"/>
              </w:rPr>
              <w:t>registrarPelicula()</w:t>
            </w:r>
          </w:p>
        </w:tc>
      </w:tr>
      <w:tr>
        <w:tc>
          <w:tcPr>
            <w:tcW w:type="dxa" w:w="3024"/>
            <w:vAlign w:val="top"/>
            <w:shd w:fill="D9EAF7"/>
          </w:tcPr>
          <w:p>
            <w:pPr>
              <w:jc w:val="left"/>
            </w:pPr>
            <w:r/>
            <w:r>
              <w:rPr>
                <w:rFonts w:ascii="Aptos" w:hAnsi="Aptos" w:eastAsia="Aptos"/>
                <w:b w:val="0"/>
                <w:sz w:val="15"/>
              </w:rPr>
              <w:t>[WithAggregatedCausalMovie]</w:t>
            </w:r>
          </w:p>
        </w:tc>
        <w:tc>
          <w:tcPr>
            <w:tcW w:type="dxa" w:w="4320"/>
            <w:vAlign w:val="top"/>
          </w:tcPr>
          <w:p>
            <w:pPr>
              <w:jc w:val="left"/>
            </w:pPr>
            <w:r/>
            <w:r>
              <w:rPr>
                <w:rFonts w:ascii="Aptos" w:hAnsi="Aptos" w:eastAsia="Aptos"/>
                <w:b w:val="0"/>
                <w:sz w:val="15"/>
              </w:rPr>
              <w:t>Diagnóstico final recibido</w:t>
            </w:r>
          </w:p>
        </w:tc>
        <w:tc>
          <w:tcPr>
            <w:tcW w:type="dxa" w:w="3168"/>
            <w:vAlign w:val="top"/>
          </w:tcPr>
          <w:p>
            <w:pPr>
              <w:jc w:val="left"/>
            </w:pPr>
            <w:r/>
            <w:r>
              <w:rPr>
                <w:rFonts w:ascii="Aptos" w:hAnsi="Aptos" w:eastAsia="Aptos"/>
                <w:b w:val="0"/>
                <w:sz w:val="15"/>
              </w:rPr>
              <w:t>[WithDeliveredExpertDiagnosis]</w:t>
            </w:r>
          </w:p>
        </w:tc>
        <w:tc>
          <w:tcPr>
            <w:tcW w:type="dxa" w:w="3456"/>
            <w:vAlign w:val="top"/>
          </w:tcPr>
          <w:p>
            <w:pPr>
              <w:jc w:val="left"/>
            </w:pPr>
            <w:r/>
            <w:r>
              <w:rPr>
                <w:rFonts w:ascii="Aptos" w:hAnsi="Aptos" w:eastAsia="Aptos"/>
                <w:b w:val="0"/>
                <w:sz w:val="15"/>
              </w:rPr>
              <w:t>registrarDiagnosticoFinal()</w:t>
            </w:r>
          </w:p>
        </w:tc>
      </w:tr>
      <w:tr>
        <w:tc>
          <w:tcPr>
            <w:tcW w:type="dxa" w:w="3024"/>
            <w:vAlign w:val="top"/>
            <w:shd w:fill="D9EAF7"/>
          </w:tcPr>
          <w:p>
            <w:pPr>
              <w:jc w:val="left"/>
            </w:pPr>
            <w:r/>
            <w:r>
              <w:rPr>
                <w:rFonts w:ascii="Aptos" w:hAnsi="Aptos" w:eastAsia="Aptos"/>
                <w:b w:val="0"/>
                <w:sz w:val="15"/>
              </w:rPr>
              <w:t>[WithDeliveredExpertDiagnosis]</w:t>
            </w:r>
          </w:p>
        </w:tc>
        <w:tc>
          <w:tcPr>
            <w:tcW w:type="dxa" w:w="4320"/>
            <w:vAlign w:val="top"/>
          </w:tcPr>
          <w:p>
            <w:pPr>
              <w:jc w:val="left"/>
            </w:pPr>
            <w:r/>
            <w:r>
              <w:rPr>
                <w:rFonts w:ascii="Aptos" w:hAnsi="Aptos" w:eastAsia="Aptos"/>
                <w:b w:val="0"/>
                <w:sz w:val="15"/>
              </w:rPr>
              <w:t>confirmación de cierre</w:t>
            </w:r>
          </w:p>
        </w:tc>
        <w:tc>
          <w:tcPr>
            <w:tcW w:type="dxa" w:w="3168"/>
            <w:vAlign w:val="top"/>
          </w:tcPr>
          <w:p>
            <w:pPr>
              <w:jc w:val="left"/>
            </w:pPr>
            <w:r/>
            <w:r>
              <w:rPr>
                <w:rFonts w:ascii="Aptos" w:hAnsi="Aptos" w:eastAsia="Aptos"/>
                <w:b w:val="0"/>
                <w:sz w:val="15"/>
              </w:rPr>
              <w:t>[Delivered]</w:t>
            </w:r>
          </w:p>
        </w:tc>
        <w:tc>
          <w:tcPr>
            <w:tcW w:type="dxa" w:w="3456"/>
            <w:vAlign w:val="top"/>
          </w:tcPr>
          <w:p>
            <w:pPr>
              <w:jc w:val="left"/>
            </w:pPr>
            <w:r/>
            <w:r>
              <w:rPr>
                <w:rFonts w:ascii="Aptos" w:hAnsi="Aptos" w:eastAsia="Aptos"/>
                <w:b w:val="0"/>
                <w:sz w:val="15"/>
              </w:rPr>
              <w:t>cerrarCasoEntregado()</w:t>
            </w:r>
          </w:p>
        </w:tc>
      </w:tr>
      <w:tr>
        <w:tc>
          <w:tcPr>
            <w:tcW w:type="dxa" w:w="3024"/>
            <w:vAlign w:val="top"/>
            <w:shd w:fill="D9EAF7"/>
          </w:tcPr>
          <w:p>
            <w:pPr>
              <w:jc w:val="left"/>
            </w:pPr>
            <w:r/>
            <w:r>
              <w:rPr>
                <w:rFonts w:ascii="Aptos" w:hAnsi="Aptos" w:eastAsia="Aptos"/>
                <w:b w:val="0"/>
                <w:sz w:val="15"/>
              </w:rPr>
              <w:t>cualquier estado vivo</w:t>
            </w:r>
          </w:p>
        </w:tc>
        <w:tc>
          <w:tcPr>
            <w:tcW w:type="dxa" w:w="4320"/>
            <w:vAlign w:val="top"/>
          </w:tcPr>
          <w:p>
            <w:pPr>
              <w:jc w:val="left"/>
            </w:pPr>
            <w:r/>
            <w:r>
              <w:rPr>
                <w:rFonts w:ascii="Aptos" w:hAnsi="Aptos" w:eastAsia="Aptos"/>
                <w:b w:val="0"/>
                <w:sz w:val="15"/>
              </w:rPr>
              <w:t>insuficiencia persistente</w:t>
            </w:r>
          </w:p>
        </w:tc>
        <w:tc>
          <w:tcPr>
            <w:tcW w:type="dxa" w:w="3168"/>
            <w:vAlign w:val="top"/>
          </w:tcPr>
          <w:p>
            <w:pPr>
              <w:jc w:val="left"/>
            </w:pPr>
            <w:r/>
            <w:r>
              <w:rPr>
                <w:rFonts w:ascii="Aptos" w:hAnsi="Aptos" w:eastAsia="Aptos"/>
                <w:b w:val="0"/>
                <w:sz w:val="15"/>
              </w:rPr>
              <w:t>[ClosedWithoutSufficiency]</w:t>
            </w:r>
          </w:p>
        </w:tc>
        <w:tc>
          <w:tcPr>
            <w:tcW w:type="dxa" w:w="3456"/>
            <w:vAlign w:val="top"/>
          </w:tcPr>
          <w:p>
            <w:pPr>
              <w:jc w:val="left"/>
            </w:pPr>
            <w:r/>
            <w:r>
              <w:rPr>
                <w:rFonts w:ascii="Aptos" w:hAnsi="Aptos" w:eastAsia="Aptos"/>
                <w:b w:val="0"/>
                <w:sz w:val="15"/>
              </w:rPr>
              <w:t>cerrarSinSuficiencia()</w:t>
            </w:r>
          </w:p>
        </w:tc>
      </w:tr>
      <w:tr>
        <w:tc>
          <w:tcPr>
            <w:tcW w:type="dxa" w:w="3024"/>
            <w:vAlign w:val="top"/>
            <w:shd w:fill="D9EAF7"/>
          </w:tcPr>
          <w:p>
            <w:pPr>
              <w:jc w:val="left"/>
            </w:pPr>
            <w:r/>
            <w:r>
              <w:rPr>
                <w:rFonts w:ascii="Aptos" w:hAnsi="Aptos" w:eastAsia="Aptos"/>
                <w:b w:val="0"/>
                <w:sz w:val="15"/>
              </w:rPr>
              <w:t>cualquier estado vivo</w:t>
            </w:r>
          </w:p>
        </w:tc>
        <w:tc>
          <w:tcPr>
            <w:tcW w:type="dxa" w:w="4320"/>
            <w:vAlign w:val="top"/>
          </w:tcPr>
          <w:p>
            <w:pPr>
              <w:jc w:val="left"/>
            </w:pPr>
            <w:r/>
            <w:r>
              <w:rPr>
                <w:rFonts w:ascii="Aptos" w:hAnsi="Aptos" w:eastAsia="Aptos"/>
                <w:b w:val="0"/>
                <w:sz w:val="15"/>
              </w:rPr>
              <w:t>cancelación cliente</w:t>
            </w:r>
          </w:p>
        </w:tc>
        <w:tc>
          <w:tcPr>
            <w:tcW w:type="dxa" w:w="3168"/>
            <w:vAlign w:val="top"/>
          </w:tcPr>
          <w:p>
            <w:pPr>
              <w:jc w:val="left"/>
            </w:pPr>
            <w:r/>
            <w:r>
              <w:rPr>
                <w:rFonts w:ascii="Aptos" w:hAnsi="Aptos" w:eastAsia="Aptos"/>
                <w:b w:val="0"/>
                <w:sz w:val="15"/>
              </w:rPr>
              <w:t>[Cancelled]</w:t>
            </w:r>
          </w:p>
        </w:tc>
        <w:tc>
          <w:tcPr>
            <w:tcW w:type="dxa" w:w="3456"/>
            <w:vAlign w:val="top"/>
          </w:tcPr>
          <w:p>
            <w:pPr>
              <w:jc w:val="left"/>
            </w:pPr>
            <w:r/>
            <w:r>
              <w:rPr>
                <w:rFonts w:ascii="Aptos" w:hAnsi="Aptos" w:eastAsia="Aptos"/>
                <w:b w:val="0"/>
                <w:sz w:val="15"/>
              </w:rPr>
              <w:t>cancelarCaso()</w:t>
            </w:r>
          </w:p>
        </w:tc>
      </w:tr>
    </w:tbl>
    <w:p/>
    <w:tbl>
      <w:tblPr>
        <w:tblStyle w:val="TableGrid"/>
        <w:tblW w:type="auto" w:w="0"/>
        <w:jc w:val="center"/>
        <w:tblLook w:firstColumn="1" w:firstRow="1" w:lastColumn="0" w:lastRow="0" w:noHBand="0" w:noVBand="1" w:val="04A0"/>
      </w:tblPr>
      <w:tblGrid>
        <w:gridCol w:w="5040"/>
        <w:gridCol w:w="5040"/>
      </w:tblGrid>
      <w:tr>
        <w:tc>
          <w:tcPr>
            <w:tcW w:type="dxa" w:w="3456"/>
            <w:vAlign w:val="top"/>
            <w:shd w:fill="1F4E79"/>
          </w:tcPr>
          <w:p>
            <w:pPr>
              <w:jc w:val="left"/>
            </w:pPr>
            <w:r/>
            <w:r>
              <w:rPr>
                <w:rFonts w:ascii="Aptos" w:hAnsi="Aptos" w:eastAsia="Aptos"/>
                <w:b/>
                <w:color w:val="FFFFFF"/>
                <w:sz w:val="15"/>
              </w:rPr>
              <w:t>Final</w:t>
            </w:r>
          </w:p>
        </w:tc>
        <w:tc>
          <w:tcPr>
            <w:tcW w:type="dxa" w:w="8352"/>
            <w:vAlign w:val="top"/>
            <w:shd w:fill="1F4E79"/>
          </w:tcPr>
          <w:p>
            <w:pPr>
              <w:jc w:val="left"/>
            </w:pPr>
            <w:r/>
            <w:r>
              <w:rPr>
                <w:rFonts w:ascii="Aptos" w:hAnsi="Aptos" w:eastAsia="Aptos"/>
                <w:b/>
                <w:color w:val="FFFFFF"/>
                <w:sz w:val="15"/>
              </w:rPr>
              <w:t>Condición</w:t>
            </w:r>
          </w:p>
        </w:tc>
      </w:tr>
      <w:tr>
        <w:tc>
          <w:tcPr>
            <w:tcW w:type="dxa" w:w="3456"/>
            <w:vAlign w:val="top"/>
            <w:shd w:fill="D9EAF7"/>
          </w:tcPr>
          <w:p>
            <w:pPr>
              <w:jc w:val="left"/>
            </w:pPr>
            <w:r/>
            <w:r>
              <w:rPr>
                <w:rFonts w:ascii="Aptos" w:hAnsi="Aptos" w:eastAsia="Aptos"/>
                <w:b w:val="0"/>
                <w:sz w:val="15"/>
              </w:rPr>
              <w:t>[Delivered]</w:t>
            </w:r>
          </w:p>
        </w:tc>
        <w:tc>
          <w:tcPr>
            <w:tcW w:type="dxa" w:w="8352"/>
            <w:vAlign w:val="top"/>
          </w:tcPr>
          <w:p>
            <w:pPr>
              <w:jc w:val="left"/>
            </w:pPr>
            <w:r/>
            <w:r>
              <w:rPr>
                <w:rFonts w:ascii="Aptos" w:hAnsi="Aptos" w:eastAsia="Aptos"/>
                <w:b w:val="0"/>
                <w:sz w:val="15"/>
              </w:rPr>
              <w:t>Caso entregado y cerrado.</w:t>
            </w:r>
          </w:p>
        </w:tc>
      </w:tr>
      <w:tr>
        <w:tc>
          <w:tcPr>
            <w:tcW w:type="dxa" w:w="3456"/>
            <w:vAlign w:val="top"/>
            <w:shd w:fill="D9EAF7"/>
          </w:tcPr>
          <w:p>
            <w:pPr>
              <w:jc w:val="left"/>
            </w:pPr>
            <w:r/>
            <w:r>
              <w:rPr>
                <w:rFonts w:ascii="Aptos" w:hAnsi="Aptos" w:eastAsia="Aptos"/>
                <w:b w:val="0"/>
                <w:sz w:val="15"/>
              </w:rPr>
              <w:t>[ClosedWithoutSufficiency]</w:t>
            </w:r>
          </w:p>
        </w:tc>
        <w:tc>
          <w:tcPr>
            <w:tcW w:type="dxa" w:w="8352"/>
            <w:vAlign w:val="top"/>
          </w:tcPr>
          <w:p>
            <w:pPr>
              <w:jc w:val="left"/>
            </w:pPr>
            <w:r/>
            <w:r>
              <w:rPr>
                <w:rFonts w:ascii="Aptos" w:hAnsi="Aptos" w:eastAsia="Aptos"/>
                <w:b w:val="0"/>
                <w:sz w:val="15"/>
              </w:rPr>
              <w:t>No se alcanzó suficiencia causal.</w:t>
            </w:r>
          </w:p>
        </w:tc>
      </w:tr>
      <w:tr>
        <w:tc>
          <w:tcPr>
            <w:tcW w:type="dxa" w:w="3456"/>
            <w:vAlign w:val="top"/>
            <w:shd w:fill="D9EAF7"/>
          </w:tcPr>
          <w:p>
            <w:pPr>
              <w:jc w:val="left"/>
            </w:pPr>
            <w:r/>
            <w:r>
              <w:rPr>
                <w:rFonts w:ascii="Aptos" w:hAnsi="Aptos" w:eastAsia="Aptos"/>
                <w:b w:val="0"/>
                <w:sz w:val="15"/>
              </w:rPr>
              <w:t>[Cancelled]</w:t>
            </w:r>
          </w:p>
        </w:tc>
        <w:tc>
          <w:tcPr>
            <w:tcW w:type="dxa" w:w="8352"/>
            <w:vAlign w:val="top"/>
          </w:tcPr>
          <w:p>
            <w:pPr>
              <w:jc w:val="left"/>
            </w:pPr>
            <w:r/>
            <w:r>
              <w:rPr>
                <w:rFonts w:ascii="Aptos" w:hAnsi="Aptos" w:eastAsia="Aptos"/>
                <w:b w:val="0"/>
                <w:sz w:val="15"/>
              </w:rPr>
              <w:t>Cancelación externa.</w:t>
            </w:r>
          </w:p>
        </w:tc>
      </w:tr>
    </w:tbl>
    <w:p/>
    <w:p>
      <w:pPr>
        <w:pStyle w:val="Heading2"/>
      </w:pPr>
      <w:r>
        <w:t>7.2 OLC — SceneCanonicalRecord</w:t>
      </w:r>
    </w:p>
    <w:p>
      <w:r>
        <w:t>Causa de creación: EscenaOperativaRegulada capturada.</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3024"/>
            <w:vAlign w:val="top"/>
            <w:shd w:fill="1F4E79"/>
          </w:tcPr>
          <w:p>
            <w:pPr>
              <w:jc w:val="left"/>
            </w:pPr>
            <w:r/>
            <w:r>
              <w:rPr>
                <w:rFonts w:ascii="Aptos" w:hAnsi="Aptos" w:eastAsia="Aptos"/>
                <w:b/>
                <w:color w:val="FFFFFF"/>
                <w:sz w:val="15"/>
              </w:rPr>
              <w:t>Desde</w:t>
            </w:r>
          </w:p>
        </w:tc>
        <w:tc>
          <w:tcPr>
            <w:tcW w:type="dxa" w:w="4320"/>
            <w:vAlign w:val="top"/>
            <w:shd w:fill="1F4E79"/>
          </w:tcPr>
          <w:p>
            <w:pPr>
              <w:jc w:val="left"/>
            </w:pPr>
            <w:r/>
            <w:r>
              <w:rPr>
                <w:rFonts w:ascii="Aptos" w:hAnsi="Aptos" w:eastAsia="Aptos"/>
                <w:b/>
                <w:color w:val="FFFFFF"/>
                <w:sz w:val="15"/>
              </w:rPr>
              <w:t>Evento / razón</w:t>
            </w:r>
          </w:p>
        </w:tc>
        <w:tc>
          <w:tcPr>
            <w:tcW w:type="dxa" w:w="3168"/>
            <w:vAlign w:val="top"/>
            <w:shd w:fill="1F4E79"/>
          </w:tcPr>
          <w:p>
            <w:pPr>
              <w:jc w:val="left"/>
            </w:pPr>
            <w:r/>
            <w:r>
              <w:rPr>
                <w:rFonts w:ascii="Aptos" w:hAnsi="Aptos" w:eastAsia="Aptos"/>
                <w:b/>
                <w:color w:val="FFFFFF"/>
                <w:sz w:val="15"/>
              </w:rPr>
              <w:t>Hacia</w:t>
            </w:r>
          </w:p>
        </w:tc>
        <w:tc>
          <w:tcPr>
            <w:tcW w:type="dxa" w:w="3456"/>
            <w:vAlign w:val="top"/>
            <w:shd w:fill="1F4E79"/>
          </w:tcPr>
          <w:p>
            <w:pPr>
              <w:jc w:val="left"/>
            </w:pPr>
            <w:r/>
            <w:r>
              <w:rPr>
                <w:rFonts w:ascii="Aptos" w:hAnsi="Aptos" w:eastAsia="Aptos"/>
                <w:b/>
                <w:color w:val="FFFFFF"/>
                <w:sz w:val="15"/>
              </w:rPr>
              <w:t>Operación</w:t>
            </w:r>
          </w:p>
        </w:tc>
      </w:tr>
      <w:tr>
        <w:tc>
          <w:tcPr>
            <w:tcW w:type="dxa" w:w="3024"/>
            <w:vAlign w:val="top"/>
            <w:shd w:fill="D9EAF7"/>
          </w:tcPr>
          <w:p>
            <w:pPr>
              <w:jc w:val="left"/>
            </w:pPr>
            <w:r/>
            <w:r>
              <w:rPr>
                <w:rFonts w:ascii="Aptos" w:hAnsi="Aptos" w:eastAsia="Aptos"/>
                <w:b w:val="0"/>
                <w:sz w:val="15"/>
              </w:rPr>
              <w:t>[UnderConsolidation]</w:t>
            </w:r>
          </w:p>
        </w:tc>
        <w:tc>
          <w:tcPr>
            <w:tcW w:type="dxa" w:w="4320"/>
            <w:vAlign w:val="top"/>
          </w:tcPr>
          <w:p>
            <w:pPr>
              <w:jc w:val="left"/>
            </w:pPr>
            <w:r/>
            <w:r>
              <w:rPr>
                <w:rFonts w:ascii="Aptos" w:hAnsi="Aptos" w:eastAsia="Aptos"/>
                <w:b w:val="0"/>
                <w:sz w:val="15"/>
              </w:rPr>
              <w:t>evidencia incorporada</w:t>
            </w:r>
          </w:p>
        </w:tc>
        <w:tc>
          <w:tcPr>
            <w:tcW w:type="dxa" w:w="3168"/>
            <w:vAlign w:val="top"/>
          </w:tcPr>
          <w:p>
            <w:pPr>
              <w:jc w:val="left"/>
            </w:pPr>
            <w:r/>
            <w:r>
              <w:rPr>
                <w:rFonts w:ascii="Aptos" w:hAnsi="Aptos" w:eastAsia="Aptos"/>
                <w:b w:val="0"/>
                <w:sz w:val="15"/>
              </w:rPr>
              <w:t>[WithOriginalEvidence]</w:t>
            </w:r>
          </w:p>
        </w:tc>
        <w:tc>
          <w:tcPr>
            <w:tcW w:type="dxa" w:w="3456"/>
            <w:vAlign w:val="top"/>
          </w:tcPr>
          <w:p>
            <w:pPr>
              <w:jc w:val="left"/>
            </w:pPr>
            <w:r/>
            <w:r>
              <w:rPr>
                <w:rFonts w:ascii="Aptos" w:hAnsi="Aptos" w:eastAsia="Aptos"/>
                <w:b w:val="0"/>
                <w:sz w:val="15"/>
              </w:rPr>
              <w:t>agregarEvidencia()</w:t>
            </w:r>
          </w:p>
        </w:tc>
      </w:tr>
      <w:tr>
        <w:tc>
          <w:tcPr>
            <w:tcW w:type="dxa" w:w="3024"/>
            <w:vAlign w:val="top"/>
            <w:shd w:fill="D9EAF7"/>
          </w:tcPr>
          <w:p>
            <w:pPr>
              <w:jc w:val="left"/>
            </w:pPr>
            <w:r/>
            <w:r>
              <w:rPr>
                <w:rFonts w:ascii="Aptos" w:hAnsi="Aptos" w:eastAsia="Aptos"/>
                <w:b w:val="0"/>
                <w:sz w:val="15"/>
              </w:rPr>
              <w:t>[WithOriginalEvidence]</w:t>
            </w:r>
          </w:p>
        </w:tc>
        <w:tc>
          <w:tcPr>
            <w:tcW w:type="dxa" w:w="4320"/>
            <w:vAlign w:val="top"/>
          </w:tcPr>
          <w:p>
            <w:pPr>
              <w:jc w:val="left"/>
            </w:pPr>
            <w:r/>
            <w:r>
              <w:rPr>
                <w:rFonts w:ascii="Aptos" w:hAnsi="Aptos" w:eastAsia="Aptos"/>
                <w:b w:val="0"/>
                <w:sz w:val="15"/>
              </w:rPr>
              <w:t>derivaciones realizadas</w:t>
            </w:r>
          </w:p>
        </w:tc>
        <w:tc>
          <w:tcPr>
            <w:tcW w:type="dxa" w:w="3168"/>
            <w:vAlign w:val="top"/>
          </w:tcPr>
          <w:p>
            <w:pPr>
              <w:jc w:val="left"/>
            </w:pPr>
            <w:r/>
            <w:r>
              <w:rPr>
                <w:rFonts w:ascii="Aptos" w:hAnsi="Aptos" w:eastAsia="Aptos"/>
                <w:b w:val="0"/>
                <w:sz w:val="15"/>
              </w:rPr>
              <w:t>[WithCanonicalDerivations]</w:t>
            </w:r>
          </w:p>
        </w:tc>
        <w:tc>
          <w:tcPr>
            <w:tcW w:type="dxa" w:w="3456"/>
            <w:vAlign w:val="top"/>
          </w:tcPr>
          <w:p>
            <w:pPr>
              <w:jc w:val="left"/>
            </w:pPr>
            <w:r/>
            <w:r>
              <w:rPr>
                <w:rFonts w:ascii="Aptos" w:hAnsi="Aptos" w:eastAsia="Aptos"/>
                <w:b w:val="0"/>
                <w:sz w:val="15"/>
              </w:rPr>
              <w:t>derivarCanonico()</w:t>
            </w:r>
          </w:p>
        </w:tc>
      </w:tr>
      <w:tr>
        <w:tc>
          <w:tcPr>
            <w:tcW w:type="dxa" w:w="3024"/>
            <w:vAlign w:val="top"/>
            <w:shd w:fill="D9EAF7"/>
          </w:tcPr>
          <w:p>
            <w:pPr>
              <w:jc w:val="left"/>
            </w:pPr>
            <w:r/>
            <w:r>
              <w:rPr>
                <w:rFonts w:ascii="Aptos" w:hAnsi="Aptos" w:eastAsia="Aptos"/>
                <w:b w:val="0"/>
                <w:sz w:val="15"/>
              </w:rPr>
              <w:t>[WithCanonicalDerivations]</w:t>
            </w:r>
          </w:p>
        </w:tc>
        <w:tc>
          <w:tcPr>
            <w:tcW w:type="dxa" w:w="4320"/>
            <w:vAlign w:val="top"/>
          </w:tcPr>
          <w:p>
            <w:pPr>
              <w:jc w:val="left"/>
            </w:pPr>
            <w:r/>
            <w:r>
              <w:rPr>
                <w:rFonts w:ascii="Aptos" w:hAnsi="Aptos" w:eastAsia="Aptos"/>
                <w:b w:val="0"/>
                <w:sz w:val="15"/>
              </w:rPr>
              <w:t>gaps/flags registrados</w:t>
            </w:r>
          </w:p>
        </w:tc>
        <w:tc>
          <w:tcPr>
            <w:tcW w:type="dxa" w:w="3168"/>
            <w:vAlign w:val="top"/>
          </w:tcPr>
          <w:p>
            <w:pPr>
              <w:jc w:val="left"/>
            </w:pPr>
            <w:r/>
            <w:r>
              <w:rPr>
                <w:rFonts w:ascii="Aptos" w:hAnsi="Aptos" w:eastAsia="Aptos"/>
                <w:b w:val="0"/>
                <w:sz w:val="15"/>
              </w:rPr>
              <w:t>[WithVisibleGapsAndFlags]</w:t>
            </w:r>
          </w:p>
        </w:tc>
        <w:tc>
          <w:tcPr>
            <w:tcW w:type="dxa" w:w="3456"/>
            <w:vAlign w:val="top"/>
          </w:tcPr>
          <w:p>
            <w:pPr>
              <w:jc w:val="left"/>
            </w:pPr>
            <w:r/>
            <w:r>
              <w:rPr>
                <w:rFonts w:ascii="Aptos" w:hAnsi="Aptos" w:eastAsia="Aptos"/>
                <w:b w:val="0"/>
                <w:sz w:val="15"/>
              </w:rPr>
              <w:t>registrarGapFlag()</w:t>
            </w:r>
          </w:p>
        </w:tc>
      </w:tr>
      <w:tr>
        <w:tc>
          <w:tcPr>
            <w:tcW w:type="dxa" w:w="3024"/>
            <w:vAlign w:val="top"/>
            <w:shd w:fill="D9EAF7"/>
          </w:tcPr>
          <w:p>
            <w:pPr>
              <w:jc w:val="left"/>
            </w:pPr>
            <w:r/>
            <w:r>
              <w:rPr>
                <w:rFonts w:ascii="Aptos" w:hAnsi="Aptos" w:eastAsia="Aptos"/>
                <w:b w:val="0"/>
                <w:sz w:val="15"/>
              </w:rPr>
              <w:t>[WithVisibleGapsAndFlags]</w:t>
            </w:r>
          </w:p>
        </w:tc>
        <w:tc>
          <w:tcPr>
            <w:tcW w:type="dxa" w:w="4320"/>
            <w:vAlign w:val="top"/>
          </w:tcPr>
          <w:p>
            <w:pPr>
              <w:jc w:val="left"/>
            </w:pPr>
            <w:r/>
            <w:r>
              <w:rPr>
                <w:rFonts w:ascii="Aptos" w:hAnsi="Aptos" w:eastAsia="Aptos"/>
                <w:b w:val="0"/>
                <w:sz w:val="15"/>
              </w:rPr>
              <w:t>conformance evaluada</w:t>
            </w:r>
          </w:p>
        </w:tc>
        <w:tc>
          <w:tcPr>
            <w:tcW w:type="dxa" w:w="3168"/>
            <w:vAlign w:val="top"/>
          </w:tcPr>
          <w:p>
            <w:pPr>
              <w:jc w:val="left"/>
            </w:pPr>
            <w:r/>
            <w:r>
              <w:rPr>
                <w:rFonts w:ascii="Aptos" w:hAnsi="Aptos" w:eastAsia="Aptos"/>
                <w:b w:val="0"/>
                <w:sz w:val="15"/>
              </w:rPr>
              <w:t>[ConformanceChecked]</w:t>
            </w:r>
          </w:p>
        </w:tc>
        <w:tc>
          <w:tcPr>
            <w:tcW w:type="dxa" w:w="3456"/>
            <w:vAlign w:val="top"/>
          </w:tcPr>
          <w:p>
            <w:pPr>
              <w:jc w:val="left"/>
            </w:pPr>
            <w:r/>
            <w:r>
              <w:rPr>
                <w:rFonts w:ascii="Aptos" w:hAnsi="Aptos" w:eastAsia="Aptos"/>
                <w:b w:val="0"/>
                <w:sz w:val="15"/>
              </w:rPr>
              <w:t>evaluarConformance()</w:t>
            </w:r>
          </w:p>
        </w:tc>
      </w:tr>
      <w:tr>
        <w:tc>
          <w:tcPr>
            <w:tcW w:type="dxa" w:w="3024"/>
            <w:vAlign w:val="top"/>
            <w:shd w:fill="D9EAF7"/>
          </w:tcPr>
          <w:p>
            <w:pPr>
              <w:jc w:val="left"/>
            </w:pPr>
            <w:r/>
            <w:r>
              <w:rPr>
                <w:rFonts w:ascii="Aptos" w:hAnsi="Aptos" w:eastAsia="Aptos"/>
                <w:b w:val="0"/>
                <w:sz w:val="15"/>
              </w:rPr>
              <w:t>[ConformanceChecked]</w:t>
            </w:r>
          </w:p>
        </w:tc>
        <w:tc>
          <w:tcPr>
            <w:tcW w:type="dxa" w:w="4320"/>
            <w:vAlign w:val="top"/>
          </w:tcPr>
          <w:p>
            <w:pPr>
              <w:jc w:val="left"/>
            </w:pPr>
            <w:r/>
            <w:r>
              <w:rPr>
                <w:rFonts w:ascii="Aptos" w:hAnsi="Aptos" w:eastAsia="Aptos"/>
                <w:b w:val="0"/>
                <w:sz w:val="15"/>
              </w:rPr>
              <w:t>aprobación</w:t>
            </w:r>
          </w:p>
        </w:tc>
        <w:tc>
          <w:tcPr>
            <w:tcW w:type="dxa" w:w="3168"/>
            <w:vAlign w:val="top"/>
          </w:tcPr>
          <w:p>
            <w:pPr>
              <w:jc w:val="left"/>
            </w:pPr>
            <w:r/>
            <w:r>
              <w:rPr>
                <w:rFonts w:ascii="Aptos" w:hAnsi="Aptos" w:eastAsia="Aptos"/>
                <w:b w:val="0"/>
                <w:sz w:val="15"/>
              </w:rPr>
              <w:t>[Consolidated]</w:t>
            </w:r>
          </w:p>
        </w:tc>
        <w:tc>
          <w:tcPr>
            <w:tcW w:type="dxa" w:w="3456"/>
            <w:vAlign w:val="top"/>
          </w:tcPr>
          <w:p>
            <w:pPr>
              <w:jc w:val="left"/>
            </w:pPr>
            <w:r/>
            <w:r>
              <w:rPr>
                <w:rFonts w:ascii="Aptos" w:hAnsi="Aptos" w:eastAsia="Aptos"/>
                <w:b w:val="0"/>
                <w:sz w:val="15"/>
              </w:rPr>
              <w:t>consolidar()</w:t>
            </w:r>
          </w:p>
        </w:tc>
      </w:tr>
      <w:tr>
        <w:tc>
          <w:tcPr>
            <w:tcW w:type="dxa" w:w="3024"/>
            <w:vAlign w:val="top"/>
            <w:shd w:fill="D9EAF7"/>
          </w:tcPr>
          <w:p>
            <w:pPr>
              <w:jc w:val="left"/>
            </w:pPr>
            <w:r/>
            <w:r>
              <w:rPr>
                <w:rFonts w:ascii="Aptos" w:hAnsi="Aptos" w:eastAsia="Aptos"/>
                <w:b w:val="0"/>
                <w:sz w:val="15"/>
              </w:rPr>
              <w:t>[WithVisibleGapsAndFlags]</w:t>
            </w:r>
          </w:p>
        </w:tc>
        <w:tc>
          <w:tcPr>
            <w:tcW w:type="dxa" w:w="4320"/>
            <w:vAlign w:val="top"/>
          </w:tcPr>
          <w:p>
            <w:pPr>
              <w:jc w:val="left"/>
            </w:pPr>
            <w:r/>
            <w:r>
              <w:rPr>
                <w:rFonts w:ascii="Aptos" w:hAnsi="Aptos" w:eastAsia="Aptos"/>
                <w:b w:val="0"/>
                <w:sz w:val="15"/>
              </w:rPr>
              <w:t>gap recuperable</w:t>
            </w:r>
          </w:p>
        </w:tc>
        <w:tc>
          <w:tcPr>
            <w:tcW w:type="dxa" w:w="3168"/>
            <w:vAlign w:val="top"/>
          </w:tcPr>
          <w:p>
            <w:pPr>
              <w:jc w:val="left"/>
            </w:pPr>
            <w:r/>
            <w:r>
              <w:rPr>
                <w:rFonts w:ascii="Aptos" w:hAnsi="Aptos" w:eastAsia="Aptos"/>
                <w:b w:val="0"/>
                <w:sz w:val="15"/>
              </w:rPr>
              <w:t>[UnderConsolidation]</w:t>
            </w:r>
          </w:p>
        </w:tc>
        <w:tc>
          <w:tcPr>
            <w:tcW w:type="dxa" w:w="3456"/>
            <w:vAlign w:val="top"/>
          </w:tcPr>
          <w:p>
            <w:pPr>
              <w:jc w:val="left"/>
            </w:pPr>
            <w:r/>
            <w:r>
              <w:rPr>
                <w:rFonts w:ascii="Aptos" w:hAnsi="Aptos" w:eastAsia="Aptos"/>
                <w:b w:val="0"/>
                <w:sz w:val="15"/>
              </w:rPr>
              <w:t>reabrirPorAclaracion()</w:t>
            </w:r>
          </w:p>
        </w:tc>
      </w:tr>
      <w:tr>
        <w:tc>
          <w:tcPr>
            <w:tcW w:type="dxa" w:w="3024"/>
            <w:vAlign w:val="top"/>
            <w:shd w:fill="D9EAF7"/>
          </w:tcPr>
          <w:p>
            <w:pPr>
              <w:jc w:val="left"/>
            </w:pPr>
            <w:r/>
            <w:r>
              <w:rPr>
                <w:rFonts w:ascii="Aptos" w:hAnsi="Aptos" w:eastAsia="Aptos"/>
                <w:b w:val="0"/>
                <w:sz w:val="15"/>
              </w:rPr>
              <w:t>estado vivo</w:t>
            </w:r>
          </w:p>
        </w:tc>
        <w:tc>
          <w:tcPr>
            <w:tcW w:type="dxa" w:w="4320"/>
            <w:vAlign w:val="top"/>
          </w:tcPr>
          <w:p>
            <w:pPr>
              <w:jc w:val="left"/>
            </w:pPr>
            <w:r/>
            <w:r>
              <w:rPr>
                <w:rFonts w:ascii="Aptos" w:hAnsi="Aptos" w:eastAsia="Aptos"/>
                <w:b w:val="0"/>
                <w:sz w:val="15"/>
              </w:rPr>
              <w:t>gap no recuperable</w:t>
            </w:r>
          </w:p>
        </w:tc>
        <w:tc>
          <w:tcPr>
            <w:tcW w:type="dxa" w:w="3168"/>
            <w:vAlign w:val="top"/>
          </w:tcPr>
          <w:p>
            <w:pPr>
              <w:jc w:val="left"/>
            </w:pPr>
            <w:r/>
            <w:r>
              <w:rPr>
                <w:rFonts w:ascii="Aptos" w:hAnsi="Aptos" w:eastAsia="Aptos"/>
                <w:b w:val="0"/>
                <w:sz w:val="15"/>
              </w:rPr>
              <w:t>[BlockedByInsufficientEvidence]</w:t>
            </w:r>
          </w:p>
        </w:tc>
        <w:tc>
          <w:tcPr>
            <w:tcW w:type="dxa" w:w="3456"/>
            <w:vAlign w:val="top"/>
          </w:tcPr>
          <w:p>
            <w:pPr>
              <w:jc w:val="left"/>
            </w:pPr>
            <w:r/>
            <w:r>
              <w:rPr>
                <w:rFonts w:ascii="Aptos" w:hAnsi="Aptos" w:eastAsia="Aptos"/>
                <w:b w:val="0"/>
                <w:sz w:val="15"/>
              </w:rPr>
              <w:t>bloquear()</w:t>
            </w:r>
          </w:p>
        </w:tc>
      </w:tr>
      <w:tr>
        <w:tc>
          <w:tcPr>
            <w:tcW w:type="dxa" w:w="2520"/>
            <w:vAlign w:val="top"/>
          </w:tcPr>
          <w:p>
            <w:r/>
            <w:r>
              <w:rPr>
                <w:b w:val="0"/>
                <w:sz w:val="16"/>
              </w:rPr>
              <w:t>[WithCanonicalDerivations]</w:t>
            </w:r>
          </w:p>
        </w:tc>
        <w:tc>
          <w:tcPr>
            <w:tcW w:type="dxa" w:w="2520"/>
            <w:vAlign w:val="top"/>
          </w:tcPr>
          <w:p>
            <w:r/>
            <w:r>
              <w:rPr>
                <w:b w:val="0"/>
                <w:sz w:val="16"/>
              </w:rPr>
              <w:t>3.13a/3.D integrados y preclassification B7 registrada</w:t>
            </w:r>
          </w:p>
        </w:tc>
        <w:tc>
          <w:tcPr>
            <w:tcW w:type="dxa" w:w="2520"/>
            <w:vAlign w:val="top"/>
          </w:tcPr>
          <w:p>
            <w:r/>
            <w:r>
              <w:rPr>
                <w:b w:val="0"/>
                <w:sz w:val="16"/>
              </w:rPr>
              <w:t>[WithB3B7Alignment]</w:t>
            </w:r>
          </w:p>
        </w:tc>
        <w:tc>
          <w:tcPr>
            <w:tcW w:type="dxa" w:w="2520"/>
            <w:vAlign w:val="top"/>
          </w:tcPr>
          <w:p>
            <w:r/>
            <w:r>
              <w:rPr>
                <w:b w:val="0"/>
                <w:sz w:val="16"/>
              </w:rPr>
              <w:t>registrarB3B7Alignment()</w:t>
            </w:r>
          </w:p>
        </w:tc>
      </w:tr>
      <w:tr>
        <w:tc>
          <w:tcPr>
            <w:tcW w:type="dxa" w:w="2520"/>
            <w:vAlign w:val="top"/>
          </w:tcPr>
          <w:p>
            <w:r/>
            <w:r>
              <w:rPr>
                <w:b w:val="0"/>
                <w:sz w:val="16"/>
              </w:rPr>
              <w:t>[WithB3B7Alignment]</w:t>
            </w:r>
          </w:p>
        </w:tc>
        <w:tc>
          <w:tcPr>
            <w:tcW w:type="dxa" w:w="2520"/>
            <w:vAlign w:val="top"/>
          </w:tcPr>
          <w:p>
            <w:r/>
            <w:r>
              <w:rPr>
                <w:b w:val="0"/>
                <w:sz w:val="16"/>
              </w:rPr>
              <w:t>conformance evaluada</w:t>
            </w:r>
          </w:p>
        </w:tc>
        <w:tc>
          <w:tcPr>
            <w:tcW w:type="dxa" w:w="2520"/>
            <w:vAlign w:val="top"/>
          </w:tcPr>
          <w:p>
            <w:r/>
            <w:r>
              <w:rPr>
                <w:b w:val="0"/>
                <w:sz w:val="16"/>
              </w:rPr>
              <w:t>[ConformanceChecked]</w:t>
            </w:r>
          </w:p>
        </w:tc>
        <w:tc>
          <w:tcPr>
            <w:tcW w:type="dxa" w:w="2520"/>
            <w:vAlign w:val="top"/>
          </w:tcPr>
          <w:p>
            <w:r/>
            <w:r>
              <w:rPr>
                <w:b w:val="0"/>
                <w:sz w:val="16"/>
              </w:rPr>
              <w:t>evaluarConformance()</w:t>
            </w:r>
          </w:p>
        </w:tc>
      </w:tr>
    </w:tbl>
    <w:p/>
    <w:tbl>
      <w:tblPr>
        <w:tblStyle w:val="TableGrid"/>
        <w:tblW w:type="auto" w:w="0"/>
        <w:jc w:val="center"/>
        <w:tblLook w:firstColumn="1" w:firstRow="1" w:lastColumn="0" w:lastRow="0" w:noHBand="0" w:noVBand="1" w:val="04A0"/>
      </w:tblPr>
      <w:tblGrid>
        <w:gridCol w:w="5040"/>
        <w:gridCol w:w="5040"/>
      </w:tblGrid>
      <w:tr>
        <w:tc>
          <w:tcPr>
            <w:tcW w:type="dxa" w:w="3456"/>
            <w:vAlign w:val="top"/>
            <w:shd w:fill="1F4E79"/>
          </w:tcPr>
          <w:p>
            <w:pPr>
              <w:jc w:val="left"/>
            </w:pPr>
            <w:r/>
            <w:r>
              <w:rPr>
                <w:rFonts w:ascii="Aptos" w:hAnsi="Aptos" w:eastAsia="Aptos"/>
                <w:b/>
                <w:color w:val="FFFFFF"/>
                <w:sz w:val="15"/>
              </w:rPr>
              <w:t>Final</w:t>
            </w:r>
          </w:p>
        </w:tc>
        <w:tc>
          <w:tcPr>
            <w:tcW w:type="dxa" w:w="8352"/>
            <w:vAlign w:val="top"/>
            <w:shd w:fill="1F4E79"/>
          </w:tcPr>
          <w:p>
            <w:pPr>
              <w:jc w:val="left"/>
            </w:pPr>
            <w:r/>
            <w:r>
              <w:rPr>
                <w:rFonts w:ascii="Aptos" w:hAnsi="Aptos" w:eastAsia="Aptos"/>
                <w:b/>
                <w:color w:val="FFFFFF"/>
                <w:sz w:val="15"/>
              </w:rPr>
              <w:t>Condición</w:t>
            </w:r>
          </w:p>
        </w:tc>
      </w:tr>
      <w:tr>
        <w:tc>
          <w:tcPr>
            <w:tcW w:type="dxa" w:w="3456"/>
            <w:vAlign w:val="top"/>
            <w:shd w:fill="D9EAF7"/>
          </w:tcPr>
          <w:p>
            <w:pPr>
              <w:jc w:val="left"/>
            </w:pPr>
            <w:r/>
            <w:r>
              <w:rPr>
                <w:rFonts w:ascii="Aptos" w:hAnsi="Aptos" w:eastAsia="Aptos"/>
                <w:b w:val="0"/>
                <w:sz w:val="15"/>
              </w:rPr>
              <w:t>[Consolidated]</w:t>
            </w:r>
          </w:p>
        </w:tc>
        <w:tc>
          <w:tcPr>
            <w:tcW w:type="dxa" w:w="8352"/>
            <w:vAlign w:val="top"/>
          </w:tcPr>
          <w:p>
            <w:pPr>
              <w:jc w:val="left"/>
            </w:pPr>
            <w:r/>
            <w:r>
              <w:rPr>
                <w:rFonts w:ascii="Aptos" w:hAnsi="Aptos" w:eastAsia="Aptos"/>
                <w:b w:val="0"/>
                <w:sz w:val="15"/>
              </w:rPr>
              <w:t>Record listo para bundle.</w:t>
            </w:r>
          </w:p>
        </w:tc>
      </w:tr>
      <w:tr>
        <w:tc>
          <w:tcPr>
            <w:tcW w:type="dxa" w:w="3456"/>
            <w:vAlign w:val="top"/>
            <w:shd w:fill="D9EAF7"/>
          </w:tcPr>
          <w:p>
            <w:pPr>
              <w:jc w:val="left"/>
            </w:pPr>
            <w:r/>
            <w:r>
              <w:rPr>
                <w:rFonts w:ascii="Aptos" w:hAnsi="Aptos" w:eastAsia="Aptos"/>
                <w:b w:val="0"/>
                <w:sz w:val="15"/>
              </w:rPr>
              <w:t>[BlockedByInsufficientEvidence]</w:t>
            </w:r>
          </w:p>
        </w:tc>
        <w:tc>
          <w:tcPr>
            <w:tcW w:type="dxa" w:w="8352"/>
            <w:vAlign w:val="top"/>
          </w:tcPr>
          <w:p>
            <w:pPr>
              <w:jc w:val="left"/>
            </w:pPr>
            <w:r/>
            <w:r>
              <w:rPr>
                <w:rFonts w:ascii="Aptos" w:hAnsi="Aptos" w:eastAsia="Aptos"/>
                <w:b w:val="0"/>
                <w:sz w:val="15"/>
              </w:rPr>
              <w:t>Falta evidencia no recuperable.</w:t>
            </w:r>
          </w:p>
        </w:tc>
      </w:tr>
      <w:tr>
        <w:tc>
          <w:tcPr>
            <w:tcW w:type="dxa" w:w="3456"/>
            <w:vAlign w:val="top"/>
            <w:shd w:fill="D9EAF7"/>
          </w:tcPr>
          <w:p>
            <w:pPr>
              <w:jc w:val="left"/>
            </w:pPr>
            <w:r/>
            <w:r>
              <w:rPr>
                <w:rFonts w:ascii="Aptos" w:hAnsi="Aptos" w:eastAsia="Aptos"/>
                <w:b w:val="0"/>
                <w:sz w:val="15"/>
              </w:rPr>
              <w:t>[Cancelled]</w:t>
            </w:r>
          </w:p>
        </w:tc>
        <w:tc>
          <w:tcPr>
            <w:tcW w:type="dxa" w:w="8352"/>
            <w:vAlign w:val="top"/>
          </w:tcPr>
          <w:p>
            <w:pPr>
              <w:jc w:val="left"/>
            </w:pPr>
            <w:r/>
            <w:r>
              <w:rPr>
                <w:rFonts w:ascii="Aptos" w:hAnsi="Aptos" w:eastAsia="Aptos"/>
                <w:b w:val="0"/>
                <w:sz w:val="15"/>
              </w:rPr>
              <w:t>Cancelación externa.</w:t>
            </w:r>
          </w:p>
        </w:tc>
      </w:tr>
    </w:tbl>
    <w:p/>
    <w:p>
      <w:pPr>
        <w:pStyle w:val="Heading2"/>
      </w:pPr>
      <w:r>
        <w:t>7.3 OLC — EvidenceBundle</w:t>
      </w:r>
    </w:p>
    <w:p>
      <w:r>
        <w:t>Causa de creación: SceneCanonicalRecord [Consolidated] disponible.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3024"/>
            <w:vAlign w:val="top"/>
            <w:shd w:fill="1F4E79"/>
          </w:tcPr>
          <w:p>
            <w:pPr>
              <w:jc w:val="left"/>
            </w:pPr>
            <w:r/>
            <w:r>
              <w:rPr>
                <w:rFonts w:ascii="Aptos" w:hAnsi="Aptos" w:eastAsia="Aptos"/>
                <w:b/>
                <w:color w:val="FFFFFF"/>
                <w:sz w:val="15"/>
              </w:rPr>
              <w:t>Desde</w:t>
            </w:r>
          </w:p>
        </w:tc>
        <w:tc>
          <w:tcPr>
            <w:tcW w:type="dxa" w:w="4320"/>
            <w:vAlign w:val="top"/>
            <w:shd w:fill="1F4E79"/>
          </w:tcPr>
          <w:p>
            <w:pPr>
              <w:jc w:val="left"/>
            </w:pPr>
            <w:r/>
            <w:r>
              <w:rPr>
                <w:rFonts w:ascii="Aptos" w:hAnsi="Aptos" w:eastAsia="Aptos"/>
                <w:b/>
                <w:color w:val="FFFFFF"/>
                <w:sz w:val="15"/>
              </w:rPr>
              <w:t>Evento / razón</w:t>
            </w:r>
          </w:p>
        </w:tc>
        <w:tc>
          <w:tcPr>
            <w:tcW w:type="dxa" w:w="3168"/>
            <w:vAlign w:val="top"/>
            <w:shd w:fill="1F4E79"/>
          </w:tcPr>
          <w:p>
            <w:pPr>
              <w:jc w:val="left"/>
            </w:pPr>
            <w:r/>
            <w:r>
              <w:rPr>
                <w:rFonts w:ascii="Aptos" w:hAnsi="Aptos" w:eastAsia="Aptos"/>
                <w:b/>
                <w:color w:val="FFFFFF"/>
                <w:sz w:val="15"/>
              </w:rPr>
              <w:t>Hacia</w:t>
            </w:r>
          </w:p>
        </w:tc>
        <w:tc>
          <w:tcPr>
            <w:tcW w:type="dxa" w:w="3456"/>
            <w:vAlign w:val="top"/>
            <w:shd w:fill="1F4E79"/>
          </w:tcPr>
          <w:p>
            <w:pPr>
              <w:jc w:val="left"/>
            </w:pPr>
            <w:r/>
            <w:r>
              <w:rPr>
                <w:rFonts w:ascii="Aptos" w:hAnsi="Aptos" w:eastAsia="Aptos"/>
                <w:b/>
                <w:color w:val="FFFFFF"/>
                <w:sz w:val="15"/>
              </w:rPr>
              <w:t>Operación</w:t>
            </w:r>
          </w:p>
        </w:tc>
      </w:tr>
      <w:tr>
        <w:tc>
          <w:tcPr>
            <w:tcW w:type="dxa" w:w="3024"/>
            <w:vAlign w:val="top"/>
            <w:shd w:fill="D9EAF7"/>
          </w:tcPr>
          <w:p>
            <w:pPr>
              <w:jc w:val="left"/>
            </w:pPr>
            <w:r/>
            <w:r>
              <w:rPr>
                <w:rFonts w:ascii="Aptos" w:hAnsi="Aptos" w:eastAsia="Aptos"/>
                <w:b w:val="0"/>
                <w:sz w:val="15"/>
              </w:rPr>
              <w:t>[Assembling]</w:t>
            </w:r>
          </w:p>
        </w:tc>
        <w:tc>
          <w:tcPr>
            <w:tcW w:type="dxa" w:w="4320"/>
            <w:vAlign w:val="top"/>
          </w:tcPr>
          <w:p>
            <w:pPr>
              <w:jc w:val="left"/>
            </w:pPr>
            <w:r/>
            <w:r>
              <w:rPr>
                <w:rFonts w:ascii="Aptos" w:hAnsi="Aptos" w:eastAsia="Aptos"/>
                <w:b w:val="0"/>
                <w:sz w:val="15"/>
              </w:rPr>
              <w:t>SCR agregado</w:t>
            </w:r>
          </w:p>
        </w:tc>
        <w:tc>
          <w:tcPr>
            <w:tcW w:type="dxa" w:w="3168"/>
            <w:vAlign w:val="top"/>
          </w:tcPr>
          <w:p>
            <w:pPr>
              <w:jc w:val="left"/>
            </w:pPr>
            <w:r/>
            <w:r>
              <w:rPr>
                <w:rFonts w:ascii="Aptos" w:hAnsi="Aptos" w:eastAsia="Aptos"/>
                <w:b w:val="0"/>
                <w:sz w:val="15"/>
              </w:rPr>
              <w:t>[WithSceneCanonicalRecord]</w:t>
            </w:r>
          </w:p>
        </w:tc>
        <w:tc>
          <w:tcPr>
            <w:tcW w:type="dxa" w:w="3456"/>
            <w:vAlign w:val="top"/>
          </w:tcPr>
          <w:p>
            <w:pPr>
              <w:jc w:val="left"/>
            </w:pPr>
            <w:r/>
            <w:r>
              <w:rPr>
                <w:rFonts w:ascii="Aptos" w:hAnsi="Aptos" w:eastAsia="Aptos"/>
                <w:b w:val="0"/>
                <w:sz w:val="15"/>
              </w:rPr>
              <w:t>agregarSCR()</w:t>
            </w:r>
          </w:p>
        </w:tc>
      </w:tr>
      <w:tr>
        <w:tc>
          <w:tcPr>
            <w:tcW w:type="dxa" w:w="3024"/>
            <w:vAlign w:val="top"/>
            <w:shd w:fill="D9EAF7"/>
          </w:tcPr>
          <w:p>
            <w:pPr>
              <w:jc w:val="left"/>
            </w:pPr>
            <w:r/>
            <w:r>
              <w:rPr>
                <w:rFonts w:ascii="Aptos" w:hAnsi="Aptos" w:eastAsia="Aptos"/>
                <w:b w:val="0"/>
                <w:sz w:val="15"/>
              </w:rPr>
              <w:t>[WithSceneCanonicalRecord]</w:t>
            </w:r>
          </w:p>
        </w:tc>
        <w:tc>
          <w:tcPr>
            <w:tcW w:type="dxa" w:w="4320"/>
            <w:vAlign w:val="top"/>
          </w:tcPr>
          <w:p>
            <w:pPr>
              <w:jc w:val="left"/>
            </w:pPr>
            <w:r/>
            <w:r>
              <w:rPr>
                <w:rFonts w:ascii="Aptos" w:hAnsi="Aptos" w:eastAsia="Aptos"/>
                <w:b w:val="0"/>
                <w:sz w:val="15"/>
              </w:rPr>
              <w:t>trazabilidad verificada</w:t>
            </w:r>
          </w:p>
        </w:tc>
        <w:tc>
          <w:tcPr>
            <w:tcW w:type="dxa" w:w="3168"/>
            <w:vAlign w:val="top"/>
          </w:tcPr>
          <w:p>
            <w:pPr>
              <w:jc w:val="left"/>
            </w:pPr>
            <w:r/>
            <w:r>
              <w:rPr>
                <w:rFonts w:ascii="Aptos" w:hAnsi="Aptos" w:eastAsia="Aptos"/>
                <w:b w:val="0"/>
                <w:sz w:val="15"/>
              </w:rPr>
              <w:t>[TraceabilityChecked]</w:t>
            </w:r>
          </w:p>
        </w:tc>
        <w:tc>
          <w:tcPr>
            <w:tcW w:type="dxa" w:w="3456"/>
            <w:vAlign w:val="top"/>
          </w:tcPr>
          <w:p>
            <w:pPr>
              <w:jc w:val="left"/>
            </w:pPr>
            <w:r/>
            <w:r>
              <w:rPr>
                <w:rFonts w:ascii="Aptos" w:hAnsi="Aptos" w:eastAsia="Aptos"/>
                <w:b w:val="0"/>
                <w:sz w:val="15"/>
              </w:rPr>
              <w:t>verificarTrazabilidad()</w:t>
            </w:r>
          </w:p>
        </w:tc>
      </w:tr>
      <w:tr>
        <w:tc>
          <w:tcPr>
            <w:tcW w:type="dxa" w:w="3024"/>
            <w:vAlign w:val="top"/>
            <w:shd w:fill="D9EAF7"/>
          </w:tcPr>
          <w:p>
            <w:pPr>
              <w:jc w:val="left"/>
            </w:pPr>
            <w:r/>
            <w:r>
              <w:rPr>
                <w:rFonts w:ascii="Aptos" w:hAnsi="Aptos" w:eastAsia="Aptos"/>
                <w:b w:val="0"/>
                <w:sz w:val="15"/>
              </w:rPr>
              <w:t>[TraceabilityChecked]</w:t>
            </w:r>
          </w:p>
        </w:tc>
        <w:tc>
          <w:tcPr>
            <w:tcW w:type="dxa" w:w="4320"/>
            <w:vAlign w:val="top"/>
          </w:tcPr>
          <w:p>
            <w:pPr>
              <w:jc w:val="left"/>
            </w:pPr>
            <w:r/>
            <w:r>
              <w:rPr>
                <w:rFonts w:ascii="Aptos" w:hAnsi="Aptos" w:eastAsia="Aptos"/>
                <w:b w:val="0"/>
                <w:sz w:val="15"/>
              </w:rPr>
              <w:t>readiness pendiente</w:t>
            </w:r>
          </w:p>
        </w:tc>
        <w:tc>
          <w:tcPr>
            <w:tcW w:type="dxa" w:w="3168"/>
            <w:vAlign w:val="top"/>
          </w:tcPr>
          <w:p>
            <w:pPr>
              <w:jc w:val="left"/>
            </w:pPr>
            <w:r/>
            <w:r>
              <w:rPr>
                <w:rFonts w:ascii="Aptos" w:hAnsi="Aptos" w:eastAsia="Aptos"/>
                <w:b w:val="0"/>
                <w:sz w:val="15"/>
              </w:rPr>
              <w:t>[ReadinessAssessmentPending]</w:t>
            </w:r>
          </w:p>
        </w:tc>
        <w:tc>
          <w:tcPr>
            <w:tcW w:type="dxa" w:w="3456"/>
            <w:vAlign w:val="top"/>
          </w:tcPr>
          <w:p>
            <w:pPr>
              <w:jc w:val="left"/>
            </w:pPr>
            <w:r/>
            <w:r>
              <w:rPr>
                <w:rFonts w:ascii="Aptos" w:hAnsi="Aptos" w:eastAsia="Aptos"/>
                <w:b w:val="0"/>
                <w:sz w:val="15"/>
              </w:rPr>
              <w:t>evaluarReadiness()</w:t>
            </w:r>
          </w:p>
        </w:tc>
      </w:tr>
      <w:tr>
        <w:tc>
          <w:tcPr>
            <w:tcW w:type="dxa" w:w="3024"/>
            <w:vAlign w:val="top"/>
            <w:shd w:fill="D9EAF7"/>
          </w:tcPr>
          <w:p>
            <w:pPr>
              <w:jc w:val="left"/>
            </w:pPr>
            <w:r/>
            <w:r>
              <w:rPr>
                <w:rFonts w:ascii="Aptos" w:hAnsi="Aptos" w:eastAsia="Aptos"/>
                <w:b w:val="0"/>
                <w:sz w:val="15"/>
              </w:rPr>
              <w:t>[ReadinessAssessmentPending]</w:t>
            </w:r>
          </w:p>
        </w:tc>
        <w:tc>
          <w:tcPr>
            <w:tcW w:type="dxa" w:w="4320"/>
            <w:vAlign w:val="top"/>
          </w:tcPr>
          <w:p>
            <w:pPr>
              <w:jc w:val="left"/>
            </w:pPr>
            <w:r/>
            <w:r>
              <w:rPr>
                <w:rFonts w:ascii="Aptos" w:hAnsi="Aptos" w:eastAsia="Aptos"/>
                <w:b w:val="0"/>
                <w:sz w:val="15"/>
              </w:rPr>
              <w:t>assessment satisfecho</w:t>
            </w:r>
          </w:p>
        </w:tc>
        <w:tc>
          <w:tcPr>
            <w:tcW w:type="dxa" w:w="3168"/>
            <w:vAlign w:val="top"/>
          </w:tcPr>
          <w:p>
            <w:pPr>
              <w:jc w:val="left"/>
            </w:pPr>
            <w:r/>
            <w:r>
              <w:rPr>
                <w:rFonts w:ascii="Aptos" w:hAnsi="Aptos" w:eastAsia="Aptos"/>
                <w:b w:val="0"/>
                <w:sz w:val="15"/>
              </w:rPr>
              <w:t>[ReadyForTransduction]</w:t>
            </w:r>
          </w:p>
        </w:tc>
        <w:tc>
          <w:tcPr>
            <w:tcW w:type="dxa" w:w="3456"/>
            <w:vAlign w:val="top"/>
          </w:tcPr>
          <w:p>
            <w:pPr>
              <w:jc w:val="left"/>
            </w:pPr>
            <w:r/>
            <w:r>
              <w:rPr>
                <w:rFonts w:ascii="Aptos" w:hAnsi="Aptos" w:eastAsia="Aptos"/>
                <w:b w:val="0"/>
                <w:sz w:val="15"/>
              </w:rPr>
              <w:t>marcarReady()</w:t>
            </w:r>
          </w:p>
        </w:tc>
      </w:tr>
      <w:tr>
        <w:tc>
          <w:tcPr>
            <w:tcW w:type="dxa" w:w="3024"/>
            <w:vAlign w:val="top"/>
            <w:shd w:fill="D9EAF7"/>
          </w:tcPr>
          <w:p>
            <w:pPr>
              <w:jc w:val="left"/>
            </w:pPr>
            <w:r/>
            <w:r>
              <w:rPr>
                <w:rFonts w:ascii="Aptos" w:hAnsi="Aptos" w:eastAsia="Aptos"/>
                <w:b w:val="0"/>
                <w:sz w:val="15"/>
              </w:rPr>
              <w:t>[TraceabilityChecked]</w:t>
            </w:r>
          </w:p>
        </w:tc>
        <w:tc>
          <w:tcPr>
            <w:tcW w:type="dxa" w:w="4320"/>
            <w:vAlign w:val="top"/>
          </w:tcPr>
          <w:p>
            <w:pPr>
              <w:jc w:val="left"/>
            </w:pPr>
            <w:r/>
            <w:r>
              <w:rPr>
                <w:rFonts w:ascii="Aptos" w:hAnsi="Aptos" w:eastAsia="Aptos"/>
                <w:b w:val="0"/>
                <w:sz w:val="15"/>
              </w:rPr>
              <w:t>gap recuperable</w:t>
            </w:r>
          </w:p>
        </w:tc>
        <w:tc>
          <w:tcPr>
            <w:tcW w:type="dxa" w:w="3168"/>
            <w:vAlign w:val="top"/>
          </w:tcPr>
          <w:p>
            <w:pPr>
              <w:jc w:val="left"/>
            </w:pPr>
            <w:r/>
            <w:r>
              <w:rPr>
                <w:rFonts w:ascii="Aptos" w:hAnsi="Aptos" w:eastAsia="Aptos"/>
                <w:b w:val="0"/>
                <w:sz w:val="15"/>
              </w:rPr>
              <w:t>[Assembling]</w:t>
            </w:r>
          </w:p>
        </w:tc>
        <w:tc>
          <w:tcPr>
            <w:tcW w:type="dxa" w:w="3456"/>
            <w:vAlign w:val="top"/>
          </w:tcPr>
          <w:p>
            <w:pPr>
              <w:jc w:val="left"/>
            </w:pPr>
            <w:r/>
            <w:r>
              <w:rPr>
                <w:rFonts w:ascii="Aptos" w:hAnsi="Aptos" w:eastAsia="Aptos"/>
                <w:b w:val="0"/>
                <w:sz w:val="15"/>
              </w:rPr>
              <w:t>solicitarRework()</w:t>
            </w:r>
          </w:p>
        </w:tc>
      </w:tr>
      <w:tr>
        <w:tc>
          <w:tcPr>
            <w:tcW w:type="dxa" w:w="3024"/>
            <w:vAlign w:val="top"/>
            <w:shd w:fill="D9EAF7"/>
          </w:tcPr>
          <w:p>
            <w:pPr>
              <w:jc w:val="left"/>
            </w:pPr>
            <w:r/>
            <w:r>
              <w:rPr>
                <w:rFonts w:ascii="Aptos" w:hAnsi="Aptos" w:eastAsia="Aptos"/>
                <w:b w:val="0"/>
                <w:sz w:val="15"/>
              </w:rPr>
              <w:t>estado vivo</w:t>
            </w:r>
          </w:p>
        </w:tc>
        <w:tc>
          <w:tcPr>
            <w:tcW w:type="dxa" w:w="4320"/>
            <w:vAlign w:val="top"/>
          </w:tcPr>
          <w:p>
            <w:pPr>
              <w:jc w:val="left"/>
            </w:pPr>
            <w:r/>
            <w:r>
              <w:rPr>
                <w:rFonts w:ascii="Aptos" w:hAnsi="Aptos" w:eastAsia="Aptos"/>
                <w:b w:val="0"/>
                <w:sz w:val="15"/>
              </w:rPr>
              <w:t>gap no recuperable</w:t>
            </w:r>
          </w:p>
        </w:tc>
        <w:tc>
          <w:tcPr>
            <w:tcW w:type="dxa" w:w="3168"/>
            <w:vAlign w:val="top"/>
          </w:tcPr>
          <w:p>
            <w:pPr>
              <w:jc w:val="left"/>
            </w:pPr>
            <w:r/>
            <w:r>
              <w:rPr>
                <w:rFonts w:ascii="Aptos" w:hAnsi="Aptos" w:eastAsia="Aptos"/>
                <w:b w:val="0"/>
                <w:sz w:val="15"/>
              </w:rPr>
              <w:t>[Blocked]</w:t>
            </w:r>
          </w:p>
        </w:tc>
        <w:tc>
          <w:tcPr>
            <w:tcW w:type="dxa" w:w="3456"/>
            <w:vAlign w:val="top"/>
          </w:tcPr>
          <w:p>
            <w:pPr>
              <w:jc w:val="left"/>
            </w:pPr>
            <w:r/>
            <w:r>
              <w:rPr>
                <w:rFonts w:ascii="Aptos" w:hAnsi="Aptos" w:eastAsia="Aptos"/>
                <w:b w:val="0"/>
                <w:sz w:val="15"/>
              </w:rPr>
              <w:t>bloquear()</w:t>
            </w:r>
          </w:p>
        </w:tc>
      </w:tr>
      <w:tr>
        <w:tc>
          <w:tcPr>
            <w:tcW w:type="dxa" w:w="2520"/>
            <w:vAlign w:val="top"/>
          </w:tcPr>
          <w:p>
            <w:r/>
            <w:r>
              <w:rPr>
                <w:b w:val="0"/>
                <w:sz w:val="16"/>
              </w:rPr>
              <w:t>[TraceabilityChecked]</w:t>
            </w:r>
          </w:p>
        </w:tc>
        <w:tc>
          <w:tcPr>
            <w:tcW w:type="dxa" w:w="2520"/>
            <w:vAlign w:val="top"/>
          </w:tcPr>
          <w:p>
            <w:r/>
            <w:r>
              <w:rPr>
                <w:b w:val="0"/>
                <w:sz w:val="16"/>
              </w:rPr>
              <w:t>B3/B7 alignment verificado</w:t>
            </w:r>
          </w:p>
        </w:tc>
        <w:tc>
          <w:tcPr>
            <w:tcW w:type="dxa" w:w="2520"/>
            <w:vAlign w:val="top"/>
          </w:tcPr>
          <w:p>
            <w:r/>
            <w:r>
              <w:rPr>
                <w:b w:val="0"/>
                <w:sz w:val="16"/>
              </w:rPr>
              <w:t>[WithB3B7Alignment]</w:t>
            </w:r>
          </w:p>
        </w:tc>
        <w:tc>
          <w:tcPr>
            <w:tcW w:type="dxa" w:w="2520"/>
            <w:vAlign w:val="top"/>
          </w:tcPr>
          <w:p>
            <w:r/>
            <w:r>
              <w:rPr>
                <w:b w:val="0"/>
                <w:sz w:val="16"/>
              </w:rPr>
              <w:t>verificarB3B7Alignment()</w:t>
            </w:r>
          </w:p>
        </w:tc>
      </w:tr>
      <w:tr>
        <w:tc>
          <w:tcPr>
            <w:tcW w:type="dxa" w:w="2520"/>
            <w:vAlign w:val="top"/>
          </w:tcPr>
          <w:p>
            <w:r/>
            <w:r>
              <w:rPr>
                <w:b w:val="0"/>
                <w:sz w:val="16"/>
              </w:rPr>
              <w:t>[WithB3B7Alignment]</w:t>
            </w:r>
          </w:p>
        </w:tc>
        <w:tc>
          <w:tcPr>
            <w:tcW w:type="dxa" w:w="2520"/>
            <w:vAlign w:val="top"/>
          </w:tcPr>
          <w:p>
            <w:r/>
            <w:r>
              <w:rPr>
                <w:b w:val="0"/>
                <w:sz w:val="16"/>
              </w:rPr>
              <w:t>readiness pendiente</w:t>
            </w:r>
          </w:p>
        </w:tc>
        <w:tc>
          <w:tcPr>
            <w:tcW w:type="dxa" w:w="2520"/>
            <w:vAlign w:val="top"/>
          </w:tcPr>
          <w:p>
            <w:r/>
            <w:r>
              <w:rPr>
                <w:b w:val="0"/>
                <w:sz w:val="16"/>
              </w:rPr>
              <w:t>[ReadinessAssessmentPending]</w:t>
            </w:r>
          </w:p>
        </w:tc>
        <w:tc>
          <w:tcPr>
            <w:tcW w:type="dxa" w:w="2520"/>
            <w:vAlign w:val="top"/>
          </w:tcPr>
          <w:p>
            <w:r/>
            <w:r>
              <w:rPr>
                <w:b w:val="0"/>
                <w:sz w:val="16"/>
              </w:rPr>
              <w:t>evaluarReadiness()</w:t>
            </w:r>
          </w:p>
        </w:tc>
      </w:tr>
    </w:tbl>
    <w:p/>
    <w:tbl>
      <w:tblPr>
        <w:tblStyle w:val="TableGrid"/>
        <w:tblW w:type="auto" w:w="0"/>
        <w:jc w:val="center"/>
        <w:tblLook w:firstColumn="1" w:firstRow="1" w:lastColumn="0" w:lastRow="0" w:noHBand="0" w:noVBand="1" w:val="04A0"/>
      </w:tblPr>
      <w:tblGrid>
        <w:gridCol w:w="5040"/>
        <w:gridCol w:w="5040"/>
      </w:tblGrid>
      <w:tr>
        <w:tc>
          <w:tcPr>
            <w:tcW w:type="dxa" w:w="3456"/>
            <w:vAlign w:val="top"/>
            <w:shd w:fill="1F4E79"/>
          </w:tcPr>
          <w:p>
            <w:pPr>
              <w:jc w:val="left"/>
            </w:pPr>
            <w:r/>
            <w:r>
              <w:rPr>
                <w:rFonts w:ascii="Aptos" w:hAnsi="Aptos" w:eastAsia="Aptos"/>
                <w:b/>
                <w:color w:val="FFFFFF"/>
                <w:sz w:val="15"/>
              </w:rPr>
              <w:t>Final</w:t>
            </w:r>
          </w:p>
        </w:tc>
        <w:tc>
          <w:tcPr>
            <w:tcW w:type="dxa" w:w="8352"/>
            <w:vAlign w:val="top"/>
            <w:shd w:fill="1F4E79"/>
          </w:tcPr>
          <w:p>
            <w:pPr>
              <w:jc w:val="left"/>
            </w:pPr>
            <w:r/>
            <w:r>
              <w:rPr>
                <w:rFonts w:ascii="Aptos" w:hAnsi="Aptos" w:eastAsia="Aptos"/>
                <w:b/>
                <w:color w:val="FFFFFF"/>
                <w:sz w:val="15"/>
              </w:rPr>
              <w:t>Condición</w:t>
            </w:r>
          </w:p>
        </w:tc>
      </w:tr>
      <w:tr>
        <w:tc>
          <w:tcPr>
            <w:tcW w:type="dxa" w:w="3456"/>
            <w:vAlign w:val="top"/>
            <w:shd w:fill="D9EAF7"/>
          </w:tcPr>
          <w:p>
            <w:pPr>
              <w:jc w:val="left"/>
            </w:pPr>
            <w:r/>
            <w:r>
              <w:rPr>
                <w:rFonts w:ascii="Aptos" w:hAnsi="Aptos" w:eastAsia="Aptos"/>
                <w:b w:val="0"/>
                <w:sz w:val="15"/>
              </w:rPr>
              <w:t>[ReadyForTransduction]</w:t>
            </w:r>
          </w:p>
        </w:tc>
        <w:tc>
          <w:tcPr>
            <w:tcW w:type="dxa" w:w="8352"/>
            <w:vAlign w:val="top"/>
          </w:tcPr>
          <w:p>
            <w:pPr>
              <w:jc w:val="left"/>
            </w:pPr>
            <w:r/>
            <w:r>
              <w:rPr>
                <w:rFonts w:ascii="Aptos" w:hAnsi="Aptos" w:eastAsia="Aptos"/>
                <w:b w:val="0"/>
                <w:sz w:val="15"/>
              </w:rPr>
              <w:t>Objeto listo para Capa 2.0.</w:t>
            </w:r>
          </w:p>
        </w:tc>
      </w:tr>
      <w:tr>
        <w:tc>
          <w:tcPr>
            <w:tcW w:type="dxa" w:w="3456"/>
            <w:vAlign w:val="top"/>
            <w:shd w:fill="D9EAF7"/>
          </w:tcPr>
          <w:p>
            <w:pPr>
              <w:jc w:val="left"/>
            </w:pPr>
            <w:r/>
            <w:r>
              <w:rPr>
                <w:rFonts w:ascii="Aptos" w:hAnsi="Aptos" w:eastAsia="Aptos"/>
                <w:b w:val="0"/>
                <w:sz w:val="15"/>
              </w:rPr>
              <w:t>[Blocked]</w:t>
            </w:r>
          </w:p>
        </w:tc>
        <w:tc>
          <w:tcPr>
            <w:tcW w:type="dxa" w:w="8352"/>
            <w:vAlign w:val="top"/>
          </w:tcPr>
          <w:p>
            <w:pPr>
              <w:jc w:val="left"/>
            </w:pPr>
            <w:r/>
            <w:r>
              <w:rPr>
                <w:rFonts w:ascii="Aptos" w:hAnsi="Aptos" w:eastAsia="Aptos"/>
                <w:b w:val="0"/>
                <w:sz w:val="15"/>
              </w:rPr>
              <w:t>Trazabilidad/readiness no recuperable.</w:t>
            </w:r>
          </w:p>
        </w:tc>
      </w:tr>
      <w:tr>
        <w:tc>
          <w:tcPr>
            <w:tcW w:type="dxa" w:w="3456"/>
            <w:vAlign w:val="top"/>
            <w:shd w:fill="D9EAF7"/>
          </w:tcPr>
          <w:p>
            <w:pPr>
              <w:jc w:val="left"/>
            </w:pPr>
            <w:r/>
            <w:r>
              <w:rPr>
                <w:rFonts w:ascii="Aptos" w:hAnsi="Aptos" w:eastAsia="Aptos"/>
                <w:b w:val="0"/>
                <w:sz w:val="15"/>
              </w:rPr>
              <w:t>[Cancelled]</w:t>
            </w:r>
          </w:p>
        </w:tc>
        <w:tc>
          <w:tcPr>
            <w:tcW w:type="dxa" w:w="8352"/>
            <w:vAlign w:val="top"/>
          </w:tcPr>
          <w:p>
            <w:pPr>
              <w:jc w:val="left"/>
            </w:pPr>
            <w:r/>
            <w:r>
              <w:rPr>
                <w:rFonts w:ascii="Aptos" w:hAnsi="Aptos" w:eastAsia="Aptos"/>
                <w:b w:val="0"/>
                <w:sz w:val="15"/>
              </w:rPr>
              <w:t>Cancelación externa.</w:t>
            </w:r>
          </w:p>
        </w:tc>
      </w:tr>
    </w:tbl>
    <w:p/>
    <w:p>
      <w:pPr>
        <w:pStyle w:val="Heading2"/>
      </w:pPr>
      <w:r>
        <w:t>7.4 OLC — EscenaEvidencial</w:t>
      </w:r>
    </w:p>
    <w:p>
      <w:r>
        <w:t>Causa de creación: EvidenceBundle [ReadyForTransduction] consumido por transducción.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3024"/>
            <w:vAlign w:val="top"/>
            <w:shd w:fill="1F4E79"/>
          </w:tcPr>
          <w:p>
            <w:pPr>
              <w:jc w:val="left"/>
            </w:pPr>
            <w:r/>
            <w:r>
              <w:rPr>
                <w:rFonts w:ascii="Aptos" w:hAnsi="Aptos" w:eastAsia="Aptos"/>
                <w:b/>
                <w:color w:val="FFFFFF"/>
                <w:sz w:val="15"/>
              </w:rPr>
              <w:t>Desde</w:t>
            </w:r>
          </w:p>
        </w:tc>
        <w:tc>
          <w:tcPr>
            <w:tcW w:type="dxa" w:w="4320"/>
            <w:vAlign w:val="top"/>
            <w:shd w:fill="1F4E79"/>
          </w:tcPr>
          <w:p>
            <w:pPr>
              <w:jc w:val="left"/>
            </w:pPr>
            <w:r/>
            <w:r>
              <w:rPr>
                <w:rFonts w:ascii="Aptos" w:hAnsi="Aptos" w:eastAsia="Aptos"/>
                <w:b/>
                <w:color w:val="FFFFFF"/>
                <w:sz w:val="15"/>
              </w:rPr>
              <w:t>Evento / razón</w:t>
            </w:r>
          </w:p>
        </w:tc>
        <w:tc>
          <w:tcPr>
            <w:tcW w:type="dxa" w:w="3168"/>
            <w:vAlign w:val="top"/>
            <w:shd w:fill="1F4E79"/>
          </w:tcPr>
          <w:p>
            <w:pPr>
              <w:jc w:val="left"/>
            </w:pPr>
            <w:r/>
            <w:r>
              <w:rPr>
                <w:rFonts w:ascii="Aptos" w:hAnsi="Aptos" w:eastAsia="Aptos"/>
                <w:b/>
                <w:color w:val="FFFFFF"/>
                <w:sz w:val="15"/>
              </w:rPr>
              <w:t>Hacia</w:t>
            </w:r>
          </w:p>
        </w:tc>
        <w:tc>
          <w:tcPr>
            <w:tcW w:type="dxa" w:w="3456"/>
            <w:vAlign w:val="top"/>
            <w:shd w:fill="1F4E79"/>
          </w:tcPr>
          <w:p>
            <w:pPr>
              <w:jc w:val="left"/>
            </w:pPr>
            <w:r/>
            <w:r>
              <w:rPr>
                <w:rFonts w:ascii="Aptos" w:hAnsi="Aptos" w:eastAsia="Aptos"/>
                <w:b/>
                <w:color w:val="FFFFFF"/>
                <w:sz w:val="15"/>
              </w:rPr>
              <w:t>Operación</w:t>
            </w:r>
          </w:p>
        </w:tc>
      </w:tr>
      <w:tr>
        <w:tc>
          <w:tcPr>
            <w:tcW w:type="dxa" w:w="3024"/>
            <w:vAlign w:val="top"/>
            <w:shd w:fill="D9EAF7"/>
          </w:tcPr>
          <w:p>
            <w:pPr>
              <w:jc w:val="left"/>
            </w:pPr>
            <w:r/>
            <w:r>
              <w:rPr>
                <w:rFonts w:ascii="Aptos" w:hAnsi="Aptos" w:eastAsia="Aptos"/>
                <w:b w:val="0"/>
                <w:sz w:val="15"/>
              </w:rPr>
              <w:t>[Constructing]</w:t>
            </w:r>
          </w:p>
        </w:tc>
        <w:tc>
          <w:tcPr>
            <w:tcW w:type="dxa" w:w="4320"/>
            <w:vAlign w:val="top"/>
          </w:tcPr>
          <w:p>
            <w:pPr>
              <w:jc w:val="left"/>
            </w:pPr>
            <w:r/>
            <w:r>
              <w:rPr>
                <w:rFonts w:ascii="Aptos" w:hAnsi="Aptos" w:eastAsia="Aptos"/>
                <w:b w:val="0"/>
                <w:sz w:val="15"/>
              </w:rPr>
              <w:t>elementos MMABP extraídos</w:t>
            </w:r>
          </w:p>
        </w:tc>
        <w:tc>
          <w:tcPr>
            <w:tcW w:type="dxa" w:w="3168"/>
            <w:vAlign w:val="top"/>
          </w:tcPr>
          <w:p>
            <w:pPr>
              <w:jc w:val="left"/>
            </w:pPr>
            <w:r/>
            <w:r>
              <w:rPr>
                <w:rFonts w:ascii="Aptos" w:hAnsi="Aptos" w:eastAsia="Aptos"/>
                <w:b w:val="0"/>
                <w:sz w:val="15"/>
              </w:rPr>
              <w:t>[WithMMABPElements]</w:t>
            </w:r>
          </w:p>
        </w:tc>
        <w:tc>
          <w:tcPr>
            <w:tcW w:type="dxa" w:w="3456"/>
            <w:vAlign w:val="top"/>
          </w:tcPr>
          <w:p>
            <w:pPr>
              <w:jc w:val="left"/>
            </w:pPr>
            <w:r/>
            <w:r>
              <w:rPr>
                <w:rFonts w:ascii="Aptos" w:hAnsi="Aptos" w:eastAsia="Aptos"/>
                <w:b w:val="0"/>
                <w:sz w:val="15"/>
              </w:rPr>
              <w:t>extraerElementos()</w:t>
            </w:r>
          </w:p>
        </w:tc>
      </w:tr>
      <w:tr>
        <w:tc>
          <w:tcPr>
            <w:tcW w:type="dxa" w:w="3024"/>
            <w:vAlign w:val="top"/>
            <w:shd w:fill="D9EAF7"/>
          </w:tcPr>
          <w:p>
            <w:pPr>
              <w:jc w:val="left"/>
            </w:pPr>
            <w:r/>
            <w:r>
              <w:rPr>
                <w:rFonts w:ascii="Aptos" w:hAnsi="Aptos" w:eastAsia="Aptos"/>
                <w:b w:val="0"/>
                <w:sz w:val="15"/>
              </w:rPr>
              <w:t>[WithMMABPElements]</w:t>
            </w:r>
          </w:p>
        </w:tc>
        <w:tc>
          <w:tcPr>
            <w:tcW w:type="dxa" w:w="4320"/>
            <w:vAlign w:val="top"/>
          </w:tcPr>
          <w:p>
            <w:pPr>
              <w:jc w:val="left"/>
            </w:pPr>
            <w:r/>
            <w:r>
              <w:rPr>
                <w:rFonts w:ascii="Aptos" w:hAnsi="Aptos" w:eastAsia="Aptos"/>
                <w:b w:val="0"/>
                <w:sz w:val="15"/>
              </w:rPr>
              <w:t>hipótesis VSM formulada</w:t>
            </w:r>
          </w:p>
        </w:tc>
        <w:tc>
          <w:tcPr>
            <w:tcW w:type="dxa" w:w="3168"/>
            <w:vAlign w:val="top"/>
          </w:tcPr>
          <w:p>
            <w:pPr>
              <w:jc w:val="left"/>
            </w:pPr>
            <w:r/>
            <w:r>
              <w:rPr>
                <w:rFonts w:ascii="Aptos" w:hAnsi="Aptos" w:eastAsia="Aptos"/>
                <w:b w:val="0"/>
                <w:sz w:val="15"/>
              </w:rPr>
              <w:t>[WithVSMHypothesis]</w:t>
            </w:r>
          </w:p>
        </w:tc>
        <w:tc>
          <w:tcPr>
            <w:tcW w:type="dxa" w:w="3456"/>
            <w:vAlign w:val="top"/>
          </w:tcPr>
          <w:p>
            <w:pPr>
              <w:jc w:val="left"/>
            </w:pPr>
            <w:r/>
            <w:r>
              <w:rPr>
                <w:rFonts w:ascii="Aptos" w:hAnsi="Aptos" w:eastAsia="Aptos"/>
                <w:b w:val="0"/>
                <w:sz w:val="15"/>
              </w:rPr>
              <w:t>formularHipotesisVSM()</w:t>
            </w:r>
          </w:p>
        </w:tc>
      </w:tr>
      <w:tr>
        <w:tc>
          <w:tcPr>
            <w:tcW w:type="dxa" w:w="3024"/>
            <w:vAlign w:val="top"/>
            <w:shd w:fill="D9EAF7"/>
          </w:tcPr>
          <w:p>
            <w:pPr>
              <w:jc w:val="left"/>
            </w:pPr>
            <w:r/>
            <w:r>
              <w:rPr>
                <w:rFonts w:ascii="Aptos" w:hAnsi="Aptos" w:eastAsia="Aptos"/>
                <w:b w:val="0"/>
                <w:sz w:val="15"/>
              </w:rPr>
              <w:t>[WithVSMHypothesis]</w:t>
            </w:r>
          </w:p>
        </w:tc>
        <w:tc>
          <w:tcPr>
            <w:tcW w:type="dxa" w:w="4320"/>
            <w:vAlign w:val="top"/>
          </w:tcPr>
          <w:p>
            <w:pPr>
              <w:jc w:val="left"/>
            </w:pPr>
            <w:r/>
            <w:r>
              <w:rPr>
                <w:rFonts w:ascii="Aptos" w:hAnsi="Aptos" w:eastAsia="Aptos"/>
                <w:b w:val="0"/>
                <w:sz w:val="15"/>
              </w:rPr>
              <w:t>inconsistencia detectada</w:t>
            </w:r>
          </w:p>
        </w:tc>
        <w:tc>
          <w:tcPr>
            <w:tcW w:type="dxa" w:w="3168"/>
            <w:vAlign w:val="top"/>
          </w:tcPr>
          <w:p>
            <w:pPr>
              <w:jc w:val="left"/>
            </w:pPr>
            <w:r/>
            <w:r>
              <w:rPr>
                <w:rFonts w:ascii="Aptos" w:hAnsi="Aptos" w:eastAsia="Aptos"/>
                <w:b w:val="0"/>
                <w:sz w:val="15"/>
              </w:rPr>
              <w:t>[WithMMABPInconsistency]</w:t>
            </w:r>
          </w:p>
        </w:tc>
        <w:tc>
          <w:tcPr>
            <w:tcW w:type="dxa" w:w="3456"/>
            <w:vAlign w:val="top"/>
          </w:tcPr>
          <w:p>
            <w:pPr>
              <w:jc w:val="left"/>
            </w:pPr>
            <w:r/>
            <w:r>
              <w:rPr>
                <w:rFonts w:ascii="Aptos" w:hAnsi="Aptos" w:eastAsia="Aptos"/>
                <w:b w:val="0"/>
                <w:sz w:val="15"/>
              </w:rPr>
              <w:t>detectarInconsistencia()</w:t>
            </w:r>
          </w:p>
        </w:tc>
      </w:tr>
      <w:tr>
        <w:tc>
          <w:tcPr>
            <w:tcW w:type="dxa" w:w="3024"/>
            <w:vAlign w:val="top"/>
            <w:shd w:fill="D9EAF7"/>
          </w:tcPr>
          <w:p>
            <w:pPr>
              <w:jc w:val="left"/>
            </w:pPr>
            <w:r/>
            <w:r>
              <w:rPr>
                <w:rFonts w:ascii="Aptos" w:hAnsi="Aptos" w:eastAsia="Aptos"/>
                <w:b w:val="0"/>
                <w:sz w:val="15"/>
              </w:rPr>
              <w:t>[WithMMABPInconsistency]</w:t>
            </w:r>
          </w:p>
        </w:tc>
        <w:tc>
          <w:tcPr>
            <w:tcW w:type="dxa" w:w="4320"/>
            <w:vAlign w:val="top"/>
          </w:tcPr>
          <w:p>
            <w:pPr>
              <w:jc w:val="left"/>
            </w:pPr>
            <w:r/>
            <w:r>
              <w:rPr>
                <w:rFonts w:ascii="Aptos" w:hAnsi="Aptos" w:eastAsia="Aptos"/>
                <w:b w:val="0"/>
                <w:sz w:val="15"/>
              </w:rPr>
              <w:t>nodo EVE manifestado</w:t>
            </w:r>
          </w:p>
        </w:tc>
        <w:tc>
          <w:tcPr>
            <w:tcW w:type="dxa" w:w="3168"/>
            <w:vAlign w:val="top"/>
          </w:tcPr>
          <w:p>
            <w:pPr>
              <w:jc w:val="left"/>
            </w:pPr>
            <w:r/>
            <w:r>
              <w:rPr>
                <w:rFonts w:ascii="Aptos" w:hAnsi="Aptos" w:eastAsia="Aptos"/>
                <w:b w:val="0"/>
                <w:sz w:val="15"/>
              </w:rPr>
              <w:t>[WithEVEManifestation]</w:t>
            </w:r>
          </w:p>
        </w:tc>
        <w:tc>
          <w:tcPr>
            <w:tcW w:type="dxa" w:w="3456"/>
            <w:vAlign w:val="top"/>
          </w:tcPr>
          <w:p>
            <w:pPr>
              <w:jc w:val="left"/>
            </w:pPr>
            <w:r/>
            <w:r>
              <w:rPr>
                <w:rFonts w:ascii="Aptos" w:hAnsi="Aptos" w:eastAsia="Aptos"/>
                <w:b w:val="0"/>
                <w:sz w:val="15"/>
              </w:rPr>
              <w:t>manifestarNodo()</w:t>
            </w:r>
          </w:p>
        </w:tc>
      </w:tr>
      <w:tr>
        <w:tc>
          <w:tcPr>
            <w:tcW w:type="dxa" w:w="3024"/>
            <w:vAlign w:val="top"/>
            <w:shd w:fill="D9EAF7"/>
          </w:tcPr>
          <w:p>
            <w:pPr>
              <w:jc w:val="left"/>
            </w:pPr>
            <w:r/>
            <w:r>
              <w:rPr>
                <w:rFonts w:ascii="Aptos" w:hAnsi="Aptos" w:eastAsia="Aptos"/>
                <w:b w:val="0"/>
                <w:sz w:val="15"/>
              </w:rPr>
              <w:t>[WithEVEManifestation]</w:t>
            </w:r>
          </w:p>
        </w:tc>
        <w:tc>
          <w:tcPr>
            <w:tcW w:type="dxa" w:w="4320"/>
            <w:vAlign w:val="top"/>
          </w:tcPr>
          <w:p>
            <w:pPr>
              <w:jc w:val="left"/>
            </w:pPr>
            <w:r/>
            <w:r>
              <w:rPr>
                <w:rFonts w:ascii="Aptos" w:hAnsi="Aptos" w:eastAsia="Aptos"/>
                <w:b w:val="0"/>
                <w:sz w:val="15"/>
              </w:rPr>
              <w:t>AHE situado</w:t>
            </w:r>
          </w:p>
        </w:tc>
        <w:tc>
          <w:tcPr>
            <w:tcW w:type="dxa" w:w="3168"/>
            <w:vAlign w:val="top"/>
          </w:tcPr>
          <w:p>
            <w:pPr>
              <w:jc w:val="left"/>
            </w:pPr>
            <w:r/>
            <w:r>
              <w:rPr>
                <w:rFonts w:ascii="Aptos" w:hAnsi="Aptos" w:eastAsia="Aptos"/>
                <w:b w:val="0"/>
                <w:sz w:val="15"/>
              </w:rPr>
              <w:t>[AHESituated]</w:t>
            </w:r>
          </w:p>
        </w:tc>
        <w:tc>
          <w:tcPr>
            <w:tcW w:type="dxa" w:w="3456"/>
            <w:vAlign w:val="top"/>
          </w:tcPr>
          <w:p>
            <w:pPr>
              <w:jc w:val="left"/>
            </w:pPr>
            <w:r/>
            <w:r>
              <w:rPr>
                <w:rFonts w:ascii="Aptos" w:hAnsi="Aptos" w:eastAsia="Aptos"/>
                <w:b w:val="0"/>
                <w:sz w:val="15"/>
              </w:rPr>
              <w:t>situarAHE()</w:t>
            </w:r>
          </w:p>
        </w:tc>
      </w:tr>
      <w:tr>
        <w:tc>
          <w:tcPr>
            <w:tcW w:type="dxa" w:w="3024"/>
            <w:vAlign w:val="top"/>
            <w:shd w:fill="D9EAF7"/>
          </w:tcPr>
          <w:p>
            <w:pPr>
              <w:jc w:val="left"/>
            </w:pPr>
            <w:r/>
            <w:r>
              <w:rPr>
                <w:rFonts w:ascii="Aptos" w:hAnsi="Aptos" w:eastAsia="Aptos"/>
                <w:b w:val="0"/>
                <w:sz w:val="15"/>
              </w:rPr>
              <w:t>[AHESituated]</w:t>
            </w:r>
          </w:p>
        </w:tc>
        <w:tc>
          <w:tcPr>
            <w:tcW w:type="dxa" w:w="4320"/>
            <w:vAlign w:val="top"/>
          </w:tcPr>
          <w:p>
            <w:pPr>
              <w:jc w:val="left"/>
            </w:pPr>
            <w:r/>
            <w:r>
              <w:rPr>
                <w:rFonts w:ascii="Aptos" w:hAnsi="Aptos" w:eastAsia="Aptos"/>
                <w:b w:val="0"/>
                <w:sz w:val="15"/>
              </w:rPr>
              <w:t>validación causal</w:t>
            </w:r>
          </w:p>
        </w:tc>
        <w:tc>
          <w:tcPr>
            <w:tcW w:type="dxa" w:w="3168"/>
            <w:vAlign w:val="top"/>
          </w:tcPr>
          <w:p>
            <w:pPr>
              <w:jc w:val="left"/>
            </w:pPr>
            <w:r/>
            <w:r>
              <w:rPr>
                <w:rFonts w:ascii="Aptos" w:hAnsi="Aptos" w:eastAsia="Aptos"/>
                <w:b w:val="0"/>
                <w:sz w:val="15"/>
              </w:rPr>
              <w:t>[Validated]</w:t>
            </w:r>
          </w:p>
        </w:tc>
        <w:tc>
          <w:tcPr>
            <w:tcW w:type="dxa" w:w="3456"/>
            <w:vAlign w:val="top"/>
          </w:tcPr>
          <w:p>
            <w:pPr>
              <w:jc w:val="left"/>
            </w:pPr>
            <w:r/>
            <w:r>
              <w:rPr>
                <w:rFonts w:ascii="Aptos" w:hAnsi="Aptos" w:eastAsia="Aptos"/>
                <w:b w:val="0"/>
                <w:sz w:val="15"/>
              </w:rPr>
              <w:t>validar()</w:t>
            </w:r>
          </w:p>
        </w:tc>
      </w:tr>
      <w:tr>
        <w:tc>
          <w:tcPr>
            <w:tcW w:type="dxa" w:w="3024"/>
            <w:vAlign w:val="top"/>
            <w:shd w:fill="D9EAF7"/>
          </w:tcPr>
          <w:p>
            <w:pPr>
              <w:jc w:val="left"/>
            </w:pPr>
            <w:r/>
            <w:r>
              <w:rPr>
                <w:rFonts w:ascii="Aptos" w:hAnsi="Aptos" w:eastAsia="Aptos"/>
                <w:b w:val="0"/>
                <w:sz w:val="15"/>
              </w:rPr>
              <w:t>estado vivo</w:t>
            </w:r>
          </w:p>
        </w:tc>
        <w:tc>
          <w:tcPr>
            <w:tcW w:type="dxa" w:w="4320"/>
            <w:vAlign w:val="top"/>
          </w:tcPr>
          <w:p>
            <w:pPr>
              <w:jc w:val="left"/>
            </w:pPr>
            <w:r/>
            <w:r>
              <w:rPr>
                <w:rFonts w:ascii="Aptos" w:hAnsi="Aptos" w:eastAsia="Aptos"/>
                <w:b w:val="0"/>
                <w:sz w:val="15"/>
              </w:rPr>
              <w:t>causalidad insuficiente</w:t>
            </w:r>
          </w:p>
        </w:tc>
        <w:tc>
          <w:tcPr>
            <w:tcW w:type="dxa" w:w="3168"/>
            <w:vAlign w:val="top"/>
          </w:tcPr>
          <w:p>
            <w:pPr>
              <w:jc w:val="left"/>
            </w:pPr>
            <w:r/>
            <w:r>
              <w:rPr>
                <w:rFonts w:ascii="Aptos" w:hAnsi="Aptos" w:eastAsia="Aptos"/>
                <w:b w:val="0"/>
                <w:sz w:val="15"/>
              </w:rPr>
              <w:t>[BlockedByInsufficientCausality]</w:t>
            </w:r>
          </w:p>
        </w:tc>
        <w:tc>
          <w:tcPr>
            <w:tcW w:type="dxa" w:w="3456"/>
            <w:vAlign w:val="top"/>
          </w:tcPr>
          <w:p>
            <w:pPr>
              <w:jc w:val="left"/>
            </w:pPr>
            <w:r/>
            <w:r>
              <w:rPr>
                <w:rFonts w:ascii="Aptos" w:hAnsi="Aptos" w:eastAsia="Aptos"/>
                <w:b w:val="0"/>
                <w:sz w:val="15"/>
              </w:rPr>
              <w:t>bloquear()</w:t>
            </w:r>
          </w:p>
        </w:tc>
      </w:tr>
    </w:tbl>
    <w:p/>
    <w:tbl>
      <w:tblPr>
        <w:tblStyle w:val="TableGrid"/>
        <w:tblW w:type="auto" w:w="0"/>
        <w:jc w:val="center"/>
        <w:tblLook w:firstColumn="1" w:firstRow="1" w:lastColumn="0" w:lastRow="0" w:noHBand="0" w:noVBand="1" w:val="04A0"/>
      </w:tblPr>
      <w:tblGrid>
        <w:gridCol w:w="5040"/>
        <w:gridCol w:w="5040"/>
      </w:tblGrid>
      <w:tr>
        <w:tc>
          <w:tcPr>
            <w:tcW w:type="dxa" w:w="3456"/>
            <w:vAlign w:val="top"/>
            <w:shd w:fill="1F4E79"/>
          </w:tcPr>
          <w:p>
            <w:pPr>
              <w:jc w:val="left"/>
            </w:pPr>
            <w:r/>
            <w:r>
              <w:rPr>
                <w:rFonts w:ascii="Aptos" w:hAnsi="Aptos" w:eastAsia="Aptos"/>
                <w:b/>
                <w:color w:val="FFFFFF"/>
                <w:sz w:val="15"/>
              </w:rPr>
              <w:t>Final</w:t>
            </w:r>
          </w:p>
        </w:tc>
        <w:tc>
          <w:tcPr>
            <w:tcW w:type="dxa" w:w="8352"/>
            <w:vAlign w:val="top"/>
            <w:shd w:fill="1F4E79"/>
          </w:tcPr>
          <w:p>
            <w:pPr>
              <w:jc w:val="left"/>
            </w:pPr>
            <w:r/>
            <w:r>
              <w:rPr>
                <w:rFonts w:ascii="Aptos" w:hAnsi="Aptos" w:eastAsia="Aptos"/>
                <w:b/>
                <w:color w:val="FFFFFF"/>
                <w:sz w:val="15"/>
              </w:rPr>
              <w:t>Condición</w:t>
            </w:r>
          </w:p>
        </w:tc>
      </w:tr>
      <w:tr>
        <w:tc>
          <w:tcPr>
            <w:tcW w:type="dxa" w:w="3456"/>
            <w:vAlign w:val="top"/>
            <w:shd w:fill="D9EAF7"/>
          </w:tcPr>
          <w:p>
            <w:pPr>
              <w:jc w:val="left"/>
            </w:pPr>
            <w:r/>
            <w:r>
              <w:rPr>
                <w:rFonts w:ascii="Aptos" w:hAnsi="Aptos" w:eastAsia="Aptos"/>
                <w:b w:val="0"/>
                <w:sz w:val="15"/>
              </w:rPr>
              <w:t>[Validated]</w:t>
            </w:r>
          </w:p>
        </w:tc>
        <w:tc>
          <w:tcPr>
            <w:tcW w:type="dxa" w:w="8352"/>
            <w:vAlign w:val="top"/>
          </w:tcPr>
          <w:p>
            <w:pPr>
              <w:jc w:val="left"/>
            </w:pPr>
            <w:r/>
            <w:r>
              <w:rPr>
                <w:rFonts w:ascii="Aptos" w:hAnsi="Aptos" w:eastAsia="Aptos"/>
                <w:b w:val="0"/>
                <w:sz w:val="15"/>
              </w:rPr>
              <w:t>Escena lista para agregación.</w:t>
            </w:r>
          </w:p>
        </w:tc>
      </w:tr>
      <w:tr>
        <w:tc>
          <w:tcPr>
            <w:tcW w:type="dxa" w:w="3456"/>
            <w:vAlign w:val="top"/>
            <w:shd w:fill="D9EAF7"/>
          </w:tcPr>
          <w:p>
            <w:pPr>
              <w:jc w:val="left"/>
            </w:pPr>
            <w:r/>
            <w:r>
              <w:rPr>
                <w:rFonts w:ascii="Aptos" w:hAnsi="Aptos" w:eastAsia="Aptos"/>
                <w:b w:val="0"/>
                <w:sz w:val="15"/>
              </w:rPr>
              <w:t>[BlockedByInsufficientCausality]</w:t>
            </w:r>
          </w:p>
        </w:tc>
        <w:tc>
          <w:tcPr>
            <w:tcW w:type="dxa" w:w="8352"/>
            <w:vAlign w:val="top"/>
          </w:tcPr>
          <w:p>
            <w:pPr>
              <w:jc w:val="left"/>
            </w:pPr>
            <w:r/>
            <w:r>
              <w:rPr>
                <w:rFonts w:ascii="Aptos" w:hAnsi="Aptos" w:eastAsia="Aptos"/>
                <w:b w:val="0"/>
                <w:sz w:val="15"/>
              </w:rPr>
              <w:t>No sostiene causalidad mínima.</w:t>
            </w:r>
          </w:p>
        </w:tc>
      </w:tr>
    </w:tbl>
    <w:p/>
    <w:p>
      <w:pPr>
        <w:pStyle w:val="Heading2"/>
      </w:pPr>
      <w:r>
        <w:t>7.5 OLC — PeliculaCausalAgregada</w:t>
      </w:r>
    </w:p>
    <w:p>
      <w:r>
        <w:t>Causa de creación: EscenaEvidencial [Validated] disponible.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3024"/>
            <w:vAlign w:val="top"/>
            <w:shd w:fill="1F4E79"/>
          </w:tcPr>
          <w:p>
            <w:pPr>
              <w:jc w:val="left"/>
            </w:pPr>
            <w:r/>
            <w:r>
              <w:rPr>
                <w:rFonts w:ascii="Aptos" w:hAnsi="Aptos" w:eastAsia="Aptos"/>
                <w:b/>
                <w:color w:val="FFFFFF"/>
                <w:sz w:val="15"/>
              </w:rPr>
              <w:t>Desde</w:t>
            </w:r>
          </w:p>
        </w:tc>
        <w:tc>
          <w:tcPr>
            <w:tcW w:type="dxa" w:w="4320"/>
            <w:vAlign w:val="top"/>
            <w:shd w:fill="1F4E79"/>
          </w:tcPr>
          <w:p>
            <w:pPr>
              <w:jc w:val="left"/>
            </w:pPr>
            <w:r/>
            <w:r>
              <w:rPr>
                <w:rFonts w:ascii="Aptos" w:hAnsi="Aptos" w:eastAsia="Aptos"/>
                <w:b/>
                <w:color w:val="FFFFFF"/>
                <w:sz w:val="15"/>
              </w:rPr>
              <w:t>Evento / razón</w:t>
            </w:r>
          </w:p>
        </w:tc>
        <w:tc>
          <w:tcPr>
            <w:tcW w:type="dxa" w:w="3168"/>
            <w:vAlign w:val="top"/>
            <w:shd w:fill="1F4E79"/>
          </w:tcPr>
          <w:p>
            <w:pPr>
              <w:jc w:val="left"/>
            </w:pPr>
            <w:r/>
            <w:r>
              <w:rPr>
                <w:rFonts w:ascii="Aptos" w:hAnsi="Aptos" w:eastAsia="Aptos"/>
                <w:b/>
                <w:color w:val="FFFFFF"/>
                <w:sz w:val="15"/>
              </w:rPr>
              <w:t>Hacia</w:t>
            </w:r>
          </w:p>
        </w:tc>
        <w:tc>
          <w:tcPr>
            <w:tcW w:type="dxa" w:w="3456"/>
            <w:vAlign w:val="top"/>
            <w:shd w:fill="1F4E79"/>
          </w:tcPr>
          <w:p>
            <w:pPr>
              <w:jc w:val="left"/>
            </w:pPr>
            <w:r/>
            <w:r>
              <w:rPr>
                <w:rFonts w:ascii="Aptos" w:hAnsi="Aptos" w:eastAsia="Aptos"/>
                <w:b/>
                <w:color w:val="FFFFFF"/>
                <w:sz w:val="15"/>
              </w:rPr>
              <w:t>Operación</w:t>
            </w:r>
          </w:p>
        </w:tc>
      </w:tr>
      <w:tr>
        <w:tc>
          <w:tcPr>
            <w:tcW w:type="dxa" w:w="3024"/>
            <w:vAlign w:val="top"/>
            <w:shd w:fill="D9EAF7"/>
          </w:tcPr>
          <w:p>
            <w:pPr>
              <w:jc w:val="left"/>
            </w:pPr>
            <w:r/>
            <w:r>
              <w:rPr>
                <w:rFonts w:ascii="Aptos" w:hAnsi="Aptos" w:eastAsia="Aptos"/>
                <w:b w:val="0"/>
                <w:sz w:val="15"/>
              </w:rPr>
              <w:t>[ScenesReceived]</w:t>
            </w:r>
          </w:p>
        </w:tc>
        <w:tc>
          <w:tcPr>
            <w:tcW w:type="dxa" w:w="4320"/>
            <w:vAlign w:val="top"/>
          </w:tcPr>
          <w:p>
            <w:pPr>
              <w:jc w:val="left"/>
            </w:pPr>
            <w:r/>
            <w:r>
              <w:rPr>
                <w:rFonts w:ascii="Aptos" w:hAnsi="Aptos" w:eastAsia="Aptos"/>
                <w:b w:val="0"/>
                <w:sz w:val="15"/>
              </w:rPr>
              <w:t>2..* escenas elegibles</w:t>
            </w:r>
          </w:p>
        </w:tc>
        <w:tc>
          <w:tcPr>
            <w:tcW w:type="dxa" w:w="3168"/>
            <w:vAlign w:val="top"/>
          </w:tcPr>
          <w:p>
            <w:pPr>
              <w:jc w:val="left"/>
            </w:pPr>
            <w:r/>
            <w:r>
              <w:rPr>
                <w:rFonts w:ascii="Aptos" w:hAnsi="Aptos" w:eastAsia="Aptos"/>
                <w:b w:val="0"/>
                <w:sz w:val="15"/>
              </w:rPr>
              <w:t>[AggregationEligible]</w:t>
            </w:r>
          </w:p>
        </w:tc>
        <w:tc>
          <w:tcPr>
            <w:tcW w:type="dxa" w:w="3456"/>
            <w:vAlign w:val="top"/>
          </w:tcPr>
          <w:p>
            <w:pPr>
              <w:jc w:val="left"/>
            </w:pPr>
            <w:r/>
            <w:r>
              <w:rPr>
                <w:rFonts w:ascii="Aptos" w:hAnsi="Aptos" w:eastAsia="Aptos"/>
                <w:b w:val="0"/>
                <w:sz w:val="15"/>
              </w:rPr>
              <w:t>construirSceneSet()</w:t>
            </w:r>
          </w:p>
        </w:tc>
      </w:tr>
      <w:tr>
        <w:tc>
          <w:tcPr>
            <w:tcW w:type="dxa" w:w="3024"/>
            <w:vAlign w:val="top"/>
            <w:shd w:fill="D9EAF7"/>
          </w:tcPr>
          <w:p>
            <w:pPr>
              <w:jc w:val="left"/>
            </w:pPr>
            <w:r/>
            <w:r>
              <w:rPr>
                <w:rFonts w:ascii="Aptos" w:hAnsi="Aptos" w:eastAsia="Aptos"/>
                <w:b w:val="0"/>
                <w:sz w:val="15"/>
              </w:rPr>
              <w:t>[AggregationEligible]</w:t>
            </w:r>
          </w:p>
        </w:tc>
        <w:tc>
          <w:tcPr>
            <w:tcW w:type="dxa" w:w="4320"/>
            <w:vAlign w:val="top"/>
          </w:tcPr>
          <w:p>
            <w:pPr>
              <w:jc w:val="left"/>
            </w:pPr>
            <w:r/>
            <w:r>
              <w:rPr>
                <w:rFonts w:ascii="Aptos" w:hAnsi="Aptos" w:eastAsia="Aptos"/>
                <w:b w:val="0"/>
                <w:sz w:val="15"/>
              </w:rPr>
              <w:t>índice construido</w:t>
            </w:r>
          </w:p>
        </w:tc>
        <w:tc>
          <w:tcPr>
            <w:tcW w:type="dxa" w:w="3168"/>
            <w:vAlign w:val="top"/>
          </w:tcPr>
          <w:p>
            <w:pPr>
              <w:jc w:val="left"/>
            </w:pPr>
            <w:r/>
            <w:r>
              <w:rPr>
                <w:rFonts w:ascii="Aptos" w:hAnsi="Aptos" w:eastAsia="Aptos"/>
                <w:b w:val="0"/>
                <w:sz w:val="15"/>
              </w:rPr>
              <w:t>[IndexBuilt]</w:t>
            </w:r>
          </w:p>
        </w:tc>
        <w:tc>
          <w:tcPr>
            <w:tcW w:type="dxa" w:w="3456"/>
            <w:vAlign w:val="top"/>
          </w:tcPr>
          <w:p>
            <w:pPr>
              <w:jc w:val="left"/>
            </w:pPr>
            <w:r/>
            <w:r>
              <w:rPr>
                <w:rFonts w:ascii="Aptos" w:hAnsi="Aptos" w:eastAsia="Aptos"/>
                <w:b w:val="0"/>
                <w:sz w:val="15"/>
              </w:rPr>
              <w:t>construirIndice()</w:t>
            </w:r>
          </w:p>
        </w:tc>
      </w:tr>
      <w:tr>
        <w:tc>
          <w:tcPr>
            <w:tcW w:type="dxa" w:w="3024"/>
            <w:vAlign w:val="top"/>
            <w:shd w:fill="D9EAF7"/>
          </w:tcPr>
          <w:p>
            <w:pPr>
              <w:jc w:val="left"/>
            </w:pPr>
            <w:r/>
            <w:r>
              <w:rPr>
                <w:rFonts w:ascii="Aptos" w:hAnsi="Aptos" w:eastAsia="Aptos"/>
                <w:b w:val="0"/>
                <w:sz w:val="15"/>
              </w:rPr>
              <w:t>[IndexBuilt]</w:t>
            </w:r>
          </w:p>
        </w:tc>
        <w:tc>
          <w:tcPr>
            <w:tcW w:type="dxa" w:w="4320"/>
            <w:vAlign w:val="top"/>
          </w:tcPr>
          <w:p>
            <w:pPr>
              <w:jc w:val="left"/>
            </w:pPr>
            <w:r/>
            <w:r>
              <w:rPr>
                <w:rFonts w:ascii="Aptos" w:hAnsi="Aptos" w:eastAsia="Aptos"/>
                <w:b w:val="0"/>
                <w:sz w:val="15"/>
              </w:rPr>
              <w:t>patrón detectado</w:t>
            </w:r>
          </w:p>
        </w:tc>
        <w:tc>
          <w:tcPr>
            <w:tcW w:type="dxa" w:w="3168"/>
            <w:vAlign w:val="top"/>
          </w:tcPr>
          <w:p>
            <w:pPr>
              <w:jc w:val="left"/>
            </w:pPr>
            <w:r/>
            <w:r>
              <w:rPr>
                <w:rFonts w:ascii="Aptos" w:hAnsi="Aptos" w:eastAsia="Aptos"/>
                <w:b w:val="0"/>
                <w:sz w:val="15"/>
              </w:rPr>
              <w:t>[PatternIdentified]</w:t>
            </w:r>
          </w:p>
        </w:tc>
        <w:tc>
          <w:tcPr>
            <w:tcW w:type="dxa" w:w="3456"/>
            <w:vAlign w:val="top"/>
          </w:tcPr>
          <w:p>
            <w:pPr>
              <w:jc w:val="left"/>
            </w:pPr>
            <w:r/>
            <w:r>
              <w:rPr>
                <w:rFonts w:ascii="Aptos" w:hAnsi="Aptos" w:eastAsia="Aptos"/>
                <w:b w:val="0"/>
                <w:sz w:val="15"/>
              </w:rPr>
              <w:t>detectarPatron()</w:t>
            </w:r>
          </w:p>
        </w:tc>
      </w:tr>
      <w:tr>
        <w:tc>
          <w:tcPr>
            <w:tcW w:type="dxa" w:w="3024"/>
            <w:vAlign w:val="top"/>
            <w:shd w:fill="D9EAF7"/>
          </w:tcPr>
          <w:p>
            <w:pPr>
              <w:jc w:val="left"/>
            </w:pPr>
            <w:r/>
            <w:r>
              <w:rPr>
                <w:rFonts w:ascii="Aptos" w:hAnsi="Aptos" w:eastAsia="Aptos"/>
                <w:b w:val="0"/>
                <w:sz w:val="15"/>
              </w:rPr>
              <w:t>[PatternIdentified]</w:t>
            </w:r>
          </w:p>
        </w:tc>
        <w:tc>
          <w:tcPr>
            <w:tcW w:type="dxa" w:w="4320"/>
            <w:vAlign w:val="top"/>
          </w:tcPr>
          <w:p>
            <w:pPr>
              <w:jc w:val="left"/>
            </w:pPr>
            <w:r/>
            <w:r>
              <w:rPr>
                <w:rFonts w:ascii="Aptos" w:hAnsi="Aptos" w:eastAsia="Aptos"/>
                <w:b w:val="0"/>
                <w:sz w:val="15"/>
              </w:rPr>
              <w:t>pérdida estimada</w:t>
            </w:r>
          </w:p>
        </w:tc>
        <w:tc>
          <w:tcPr>
            <w:tcW w:type="dxa" w:w="3168"/>
            <w:vAlign w:val="top"/>
          </w:tcPr>
          <w:p>
            <w:pPr>
              <w:jc w:val="left"/>
            </w:pPr>
            <w:r/>
            <w:r>
              <w:rPr>
                <w:rFonts w:ascii="Aptos" w:hAnsi="Aptos" w:eastAsia="Aptos"/>
                <w:b w:val="0"/>
                <w:sz w:val="15"/>
              </w:rPr>
              <w:t>[LossEstimated]</w:t>
            </w:r>
          </w:p>
        </w:tc>
        <w:tc>
          <w:tcPr>
            <w:tcW w:type="dxa" w:w="3456"/>
            <w:vAlign w:val="top"/>
          </w:tcPr>
          <w:p>
            <w:pPr>
              <w:jc w:val="left"/>
            </w:pPr>
            <w:r/>
            <w:r>
              <w:rPr>
                <w:rFonts w:ascii="Aptos" w:hAnsi="Aptos" w:eastAsia="Aptos"/>
                <w:b w:val="0"/>
                <w:sz w:val="15"/>
              </w:rPr>
              <w:t>estimarPerdida()</w:t>
            </w:r>
          </w:p>
        </w:tc>
      </w:tr>
      <w:tr>
        <w:tc>
          <w:tcPr>
            <w:tcW w:type="dxa" w:w="3024"/>
            <w:vAlign w:val="top"/>
            <w:shd w:fill="D9EAF7"/>
          </w:tcPr>
          <w:p>
            <w:pPr>
              <w:jc w:val="left"/>
            </w:pPr>
            <w:r/>
            <w:r>
              <w:rPr>
                <w:rFonts w:ascii="Aptos" w:hAnsi="Aptos" w:eastAsia="Aptos"/>
                <w:b w:val="0"/>
                <w:sz w:val="15"/>
              </w:rPr>
              <w:t>[LossEstimated]</w:t>
            </w:r>
          </w:p>
        </w:tc>
        <w:tc>
          <w:tcPr>
            <w:tcW w:type="dxa" w:w="4320"/>
            <w:vAlign w:val="top"/>
          </w:tcPr>
          <w:p>
            <w:pPr>
              <w:jc w:val="left"/>
            </w:pPr>
            <w:r/>
            <w:r>
              <w:rPr>
                <w:rFonts w:ascii="Aptos" w:hAnsi="Aptos" w:eastAsia="Aptos"/>
                <w:b w:val="0"/>
                <w:sz w:val="15"/>
              </w:rPr>
              <w:t>película compuesta</w:t>
            </w:r>
          </w:p>
        </w:tc>
        <w:tc>
          <w:tcPr>
            <w:tcW w:type="dxa" w:w="3168"/>
            <w:vAlign w:val="top"/>
          </w:tcPr>
          <w:p>
            <w:pPr>
              <w:jc w:val="left"/>
            </w:pPr>
            <w:r/>
            <w:r>
              <w:rPr>
                <w:rFonts w:ascii="Aptos" w:hAnsi="Aptos" w:eastAsia="Aptos"/>
                <w:b w:val="0"/>
                <w:sz w:val="15"/>
              </w:rPr>
              <w:t>[Composed]</w:t>
            </w:r>
          </w:p>
        </w:tc>
        <w:tc>
          <w:tcPr>
            <w:tcW w:type="dxa" w:w="3456"/>
            <w:vAlign w:val="top"/>
          </w:tcPr>
          <w:p>
            <w:pPr>
              <w:jc w:val="left"/>
            </w:pPr>
            <w:r/>
            <w:r>
              <w:rPr>
                <w:rFonts w:ascii="Aptos" w:hAnsi="Aptos" w:eastAsia="Aptos"/>
                <w:b w:val="0"/>
                <w:sz w:val="15"/>
              </w:rPr>
              <w:t>componer()</w:t>
            </w:r>
          </w:p>
        </w:tc>
      </w:tr>
      <w:tr>
        <w:tc>
          <w:tcPr>
            <w:tcW w:type="dxa" w:w="3024"/>
            <w:vAlign w:val="top"/>
            <w:shd w:fill="D9EAF7"/>
          </w:tcPr>
          <w:p>
            <w:pPr>
              <w:jc w:val="left"/>
            </w:pPr>
            <w:r/>
            <w:r>
              <w:rPr>
                <w:rFonts w:ascii="Aptos" w:hAnsi="Aptos" w:eastAsia="Aptos"/>
                <w:b w:val="0"/>
                <w:sz w:val="15"/>
              </w:rPr>
              <w:t>[Composed]</w:t>
            </w:r>
          </w:p>
        </w:tc>
        <w:tc>
          <w:tcPr>
            <w:tcW w:type="dxa" w:w="4320"/>
            <w:vAlign w:val="top"/>
          </w:tcPr>
          <w:p>
            <w:pPr>
              <w:jc w:val="left"/>
            </w:pPr>
            <w:r/>
            <w:r>
              <w:rPr>
                <w:rFonts w:ascii="Aptos" w:hAnsi="Aptos" w:eastAsia="Aptos"/>
                <w:b w:val="0"/>
                <w:sz w:val="15"/>
              </w:rPr>
              <w:t>trazabilidad validada</w:t>
            </w:r>
          </w:p>
        </w:tc>
        <w:tc>
          <w:tcPr>
            <w:tcW w:type="dxa" w:w="3168"/>
            <w:vAlign w:val="top"/>
          </w:tcPr>
          <w:p>
            <w:pPr>
              <w:jc w:val="left"/>
            </w:pPr>
            <w:r/>
            <w:r>
              <w:rPr>
                <w:rFonts w:ascii="Aptos" w:hAnsi="Aptos" w:eastAsia="Aptos"/>
                <w:b w:val="0"/>
                <w:sz w:val="15"/>
              </w:rPr>
              <w:t>[Aggregated]</w:t>
            </w:r>
          </w:p>
        </w:tc>
        <w:tc>
          <w:tcPr>
            <w:tcW w:type="dxa" w:w="3456"/>
            <w:vAlign w:val="top"/>
          </w:tcPr>
          <w:p>
            <w:pPr>
              <w:jc w:val="left"/>
            </w:pPr>
            <w:r/>
            <w:r>
              <w:rPr>
                <w:rFonts w:ascii="Aptos" w:hAnsi="Aptos" w:eastAsia="Aptos"/>
                <w:b w:val="0"/>
                <w:sz w:val="15"/>
              </w:rPr>
              <w:t>validarTrazabilidad()</w:t>
            </w:r>
          </w:p>
        </w:tc>
      </w:tr>
      <w:tr>
        <w:tc>
          <w:tcPr>
            <w:tcW w:type="dxa" w:w="3024"/>
            <w:vAlign w:val="top"/>
            <w:shd w:fill="D9EAF7"/>
          </w:tcPr>
          <w:p>
            <w:pPr>
              <w:jc w:val="left"/>
            </w:pPr>
            <w:r/>
            <w:r>
              <w:rPr>
                <w:rFonts w:ascii="Aptos" w:hAnsi="Aptos" w:eastAsia="Aptos"/>
                <w:b w:val="0"/>
                <w:sz w:val="15"/>
              </w:rPr>
              <w:t>estado vivo</w:t>
            </w:r>
          </w:p>
        </w:tc>
        <w:tc>
          <w:tcPr>
            <w:tcW w:type="dxa" w:w="4320"/>
            <w:vAlign w:val="top"/>
          </w:tcPr>
          <w:p>
            <w:pPr>
              <w:jc w:val="left"/>
            </w:pPr>
            <w:r/>
            <w:r>
              <w:rPr>
                <w:rFonts w:ascii="Aptos" w:hAnsi="Aptos" w:eastAsia="Aptos"/>
                <w:b w:val="0"/>
                <w:sz w:val="15"/>
              </w:rPr>
              <w:t>escenas insuficientes</w:t>
            </w:r>
          </w:p>
        </w:tc>
        <w:tc>
          <w:tcPr>
            <w:tcW w:type="dxa" w:w="3168"/>
            <w:vAlign w:val="top"/>
          </w:tcPr>
          <w:p>
            <w:pPr>
              <w:jc w:val="left"/>
            </w:pPr>
            <w:r/>
            <w:r>
              <w:rPr>
                <w:rFonts w:ascii="Aptos" w:hAnsi="Aptos" w:eastAsia="Aptos"/>
                <w:b w:val="0"/>
                <w:sz w:val="15"/>
              </w:rPr>
              <w:t>[BlockedByInsufficientScenes]</w:t>
            </w:r>
          </w:p>
        </w:tc>
        <w:tc>
          <w:tcPr>
            <w:tcW w:type="dxa" w:w="3456"/>
            <w:vAlign w:val="top"/>
          </w:tcPr>
          <w:p>
            <w:pPr>
              <w:jc w:val="left"/>
            </w:pPr>
            <w:r/>
            <w:r>
              <w:rPr>
                <w:rFonts w:ascii="Aptos" w:hAnsi="Aptos" w:eastAsia="Aptos"/>
                <w:b w:val="0"/>
                <w:sz w:val="15"/>
              </w:rPr>
              <w:t>bloquear()</w:t>
            </w:r>
          </w:p>
        </w:tc>
      </w:tr>
    </w:tbl>
    <w:p/>
    <w:tbl>
      <w:tblPr>
        <w:tblStyle w:val="TableGrid"/>
        <w:tblW w:type="auto" w:w="0"/>
        <w:jc w:val="center"/>
        <w:tblLook w:firstColumn="1" w:firstRow="1" w:lastColumn="0" w:lastRow="0" w:noHBand="0" w:noVBand="1" w:val="04A0"/>
      </w:tblPr>
      <w:tblGrid>
        <w:gridCol w:w="5040"/>
        <w:gridCol w:w="5040"/>
      </w:tblGrid>
      <w:tr>
        <w:tc>
          <w:tcPr>
            <w:tcW w:type="dxa" w:w="3456"/>
            <w:vAlign w:val="top"/>
            <w:shd w:fill="1F4E79"/>
          </w:tcPr>
          <w:p>
            <w:pPr>
              <w:jc w:val="left"/>
            </w:pPr>
            <w:r/>
            <w:r>
              <w:rPr>
                <w:rFonts w:ascii="Aptos" w:hAnsi="Aptos" w:eastAsia="Aptos"/>
                <w:b/>
                <w:color w:val="FFFFFF"/>
                <w:sz w:val="15"/>
              </w:rPr>
              <w:t>Final</w:t>
            </w:r>
          </w:p>
        </w:tc>
        <w:tc>
          <w:tcPr>
            <w:tcW w:type="dxa" w:w="8352"/>
            <w:vAlign w:val="top"/>
            <w:shd w:fill="1F4E79"/>
          </w:tcPr>
          <w:p>
            <w:pPr>
              <w:jc w:val="left"/>
            </w:pPr>
            <w:r/>
            <w:r>
              <w:rPr>
                <w:rFonts w:ascii="Aptos" w:hAnsi="Aptos" w:eastAsia="Aptos"/>
                <w:b/>
                <w:color w:val="FFFFFF"/>
                <w:sz w:val="15"/>
              </w:rPr>
              <w:t>Condición</w:t>
            </w:r>
          </w:p>
        </w:tc>
      </w:tr>
      <w:tr>
        <w:tc>
          <w:tcPr>
            <w:tcW w:type="dxa" w:w="3456"/>
            <w:vAlign w:val="top"/>
            <w:shd w:fill="D9EAF7"/>
          </w:tcPr>
          <w:p>
            <w:pPr>
              <w:jc w:val="left"/>
            </w:pPr>
            <w:r/>
            <w:r>
              <w:rPr>
                <w:rFonts w:ascii="Aptos" w:hAnsi="Aptos" w:eastAsia="Aptos"/>
                <w:b w:val="0"/>
                <w:sz w:val="15"/>
              </w:rPr>
              <w:t>[Aggregated]</w:t>
            </w:r>
          </w:p>
        </w:tc>
        <w:tc>
          <w:tcPr>
            <w:tcW w:type="dxa" w:w="8352"/>
            <w:vAlign w:val="top"/>
          </w:tcPr>
          <w:p>
            <w:pPr>
              <w:jc w:val="left"/>
            </w:pPr>
            <w:r/>
            <w:r>
              <w:rPr>
                <w:rFonts w:ascii="Aptos" w:hAnsi="Aptos" w:eastAsia="Aptos"/>
                <w:b w:val="0"/>
                <w:sz w:val="15"/>
              </w:rPr>
              <w:t>Película lista para síntesis experta.</w:t>
            </w:r>
          </w:p>
        </w:tc>
      </w:tr>
      <w:tr>
        <w:tc>
          <w:tcPr>
            <w:tcW w:type="dxa" w:w="3456"/>
            <w:vAlign w:val="top"/>
            <w:shd w:fill="D9EAF7"/>
          </w:tcPr>
          <w:p>
            <w:pPr>
              <w:jc w:val="left"/>
            </w:pPr>
            <w:r/>
            <w:r>
              <w:rPr>
                <w:rFonts w:ascii="Aptos" w:hAnsi="Aptos" w:eastAsia="Aptos"/>
                <w:b w:val="0"/>
                <w:sz w:val="15"/>
              </w:rPr>
              <w:t>[BlockedByInsufficientScenes]</w:t>
            </w:r>
          </w:p>
        </w:tc>
        <w:tc>
          <w:tcPr>
            <w:tcW w:type="dxa" w:w="8352"/>
            <w:vAlign w:val="top"/>
          </w:tcPr>
          <w:p>
            <w:pPr>
              <w:jc w:val="left"/>
            </w:pPr>
            <w:r/>
            <w:r>
              <w:rPr>
                <w:rFonts w:ascii="Aptos" w:hAnsi="Aptos" w:eastAsia="Aptos"/>
                <w:b w:val="0"/>
                <w:sz w:val="15"/>
              </w:rPr>
              <w:t>Agregación no defendible.</w:t>
            </w:r>
          </w:p>
        </w:tc>
      </w:tr>
    </w:tbl>
    <w:p/>
    <w:p>
      <w:pPr>
        <w:pStyle w:val="Heading2"/>
      </w:pPr>
      <w:r>
        <w:t>7.6 OLC — DiagnosticoExpertoFinal</w:t>
      </w:r>
    </w:p>
    <w:p>
      <w:r>
        <w:t>Causa de creación: PeliculaCausalAgregada [Aggregated] disponible.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3024"/>
            <w:vAlign w:val="top"/>
            <w:shd w:fill="1F4E79"/>
          </w:tcPr>
          <w:p>
            <w:pPr>
              <w:jc w:val="left"/>
            </w:pPr>
            <w:r/>
            <w:r>
              <w:rPr>
                <w:rFonts w:ascii="Aptos" w:hAnsi="Aptos" w:eastAsia="Aptos"/>
                <w:b/>
                <w:color w:val="FFFFFF"/>
                <w:sz w:val="15"/>
              </w:rPr>
              <w:t>Desde</w:t>
            </w:r>
          </w:p>
        </w:tc>
        <w:tc>
          <w:tcPr>
            <w:tcW w:type="dxa" w:w="4320"/>
            <w:vAlign w:val="top"/>
            <w:shd w:fill="1F4E79"/>
          </w:tcPr>
          <w:p>
            <w:pPr>
              <w:jc w:val="left"/>
            </w:pPr>
            <w:r/>
            <w:r>
              <w:rPr>
                <w:rFonts w:ascii="Aptos" w:hAnsi="Aptos" w:eastAsia="Aptos"/>
                <w:b/>
                <w:color w:val="FFFFFF"/>
                <w:sz w:val="15"/>
              </w:rPr>
              <w:t>Evento / razón</w:t>
            </w:r>
          </w:p>
        </w:tc>
        <w:tc>
          <w:tcPr>
            <w:tcW w:type="dxa" w:w="3168"/>
            <w:vAlign w:val="top"/>
            <w:shd w:fill="1F4E79"/>
          </w:tcPr>
          <w:p>
            <w:pPr>
              <w:jc w:val="left"/>
            </w:pPr>
            <w:r/>
            <w:r>
              <w:rPr>
                <w:rFonts w:ascii="Aptos" w:hAnsi="Aptos" w:eastAsia="Aptos"/>
                <w:b/>
                <w:color w:val="FFFFFF"/>
                <w:sz w:val="15"/>
              </w:rPr>
              <w:t>Hacia</w:t>
            </w:r>
          </w:p>
        </w:tc>
        <w:tc>
          <w:tcPr>
            <w:tcW w:type="dxa" w:w="3456"/>
            <w:vAlign w:val="top"/>
            <w:shd w:fill="1F4E79"/>
          </w:tcPr>
          <w:p>
            <w:pPr>
              <w:jc w:val="left"/>
            </w:pPr>
            <w:r/>
            <w:r>
              <w:rPr>
                <w:rFonts w:ascii="Aptos" w:hAnsi="Aptos" w:eastAsia="Aptos"/>
                <w:b/>
                <w:color w:val="FFFFFF"/>
                <w:sz w:val="15"/>
              </w:rPr>
              <w:t>Operación</w:t>
            </w:r>
          </w:p>
        </w:tc>
      </w:tr>
      <w:tr>
        <w:tc>
          <w:tcPr>
            <w:tcW w:type="dxa" w:w="3024"/>
            <w:vAlign w:val="top"/>
            <w:shd w:fill="D9EAF7"/>
          </w:tcPr>
          <w:p>
            <w:pPr>
              <w:jc w:val="left"/>
            </w:pPr>
            <w:r/>
            <w:r>
              <w:rPr>
                <w:rFonts w:ascii="Aptos" w:hAnsi="Aptos" w:eastAsia="Aptos"/>
                <w:b w:val="0"/>
                <w:sz w:val="15"/>
              </w:rPr>
              <w:t>[MovieReceived]</w:t>
            </w:r>
          </w:p>
        </w:tc>
        <w:tc>
          <w:tcPr>
            <w:tcW w:type="dxa" w:w="4320"/>
            <w:vAlign w:val="top"/>
          </w:tcPr>
          <w:p>
            <w:pPr>
              <w:jc w:val="left"/>
            </w:pPr>
            <w:r/>
            <w:r>
              <w:rPr>
                <w:rFonts w:ascii="Aptos" w:hAnsi="Aptos" w:eastAsia="Aptos"/>
                <w:b w:val="0"/>
                <w:sz w:val="15"/>
              </w:rPr>
              <w:t>trazabilidad revisada</w:t>
            </w:r>
          </w:p>
        </w:tc>
        <w:tc>
          <w:tcPr>
            <w:tcW w:type="dxa" w:w="3168"/>
            <w:vAlign w:val="top"/>
          </w:tcPr>
          <w:p>
            <w:pPr>
              <w:jc w:val="left"/>
            </w:pPr>
            <w:r/>
            <w:r>
              <w:rPr>
                <w:rFonts w:ascii="Aptos" w:hAnsi="Aptos" w:eastAsia="Aptos"/>
                <w:b w:val="0"/>
                <w:sz w:val="15"/>
              </w:rPr>
              <w:t>[TraceabilityChecked]</w:t>
            </w:r>
          </w:p>
        </w:tc>
        <w:tc>
          <w:tcPr>
            <w:tcW w:type="dxa" w:w="3456"/>
            <w:vAlign w:val="top"/>
          </w:tcPr>
          <w:p>
            <w:pPr>
              <w:jc w:val="left"/>
            </w:pPr>
            <w:r/>
            <w:r>
              <w:rPr>
                <w:rFonts w:ascii="Aptos" w:hAnsi="Aptos" w:eastAsia="Aptos"/>
                <w:b w:val="0"/>
                <w:sz w:val="15"/>
              </w:rPr>
              <w:t>verificarTrazabilidad()</w:t>
            </w:r>
          </w:p>
        </w:tc>
      </w:tr>
      <w:tr>
        <w:tc>
          <w:tcPr>
            <w:tcW w:type="dxa" w:w="3024"/>
            <w:vAlign w:val="top"/>
            <w:shd w:fill="D9EAF7"/>
          </w:tcPr>
          <w:p>
            <w:pPr>
              <w:jc w:val="left"/>
            </w:pPr>
            <w:r/>
            <w:r>
              <w:rPr>
                <w:rFonts w:ascii="Aptos" w:hAnsi="Aptos" w:eastAsia="Aptos"/>
                <w:b w:val="0"/>
                <w:sz w:val="15"/>
              </w:rPr>
              <w:t>[TraceabilityChecked]</w:t>
            </w:r>
          </w:p>
        </w:tc>
        <w:tc>
          <w:tcPr>
            <w:tcW w:type="dxa" w:w="4320"/>
            <w:vAlign w:val="top"/>
          </w:tcPr>
          <w:p>
            <w:pPr>
              <w:jc w:val="left"/>
            </w:pPr>
            <w:r/>
            <w:r>
              <w:rPr>
                <w:rFonts w:ascii="Aptos" w:hAnsi="Aptos" w:eastAsia="Aptos"/>
                <w:b w:val="0"/>
                <w:sz w:val="15"/>
              </w:rPr>
              <w:t>narrativa redactada</w:t>
            </w:r>
          </w:p>
        </w:tc>
        <w:tc>
          <w:tcPr>
            <w:tcW w:type="dxa" w:w="3168"/>
            <w:vAlign w:val="top"/>
          </w:tcPr>
          <w:p>
            <w:pPr>
              <w:jc w:val="left"/>
            </w:pPr>
            <w:r/>
            <w:r>
              <w:rPr>
                <w:rFonts w:ascii="Aptos" w:hAnsi="Aptos" w:eastAsia="Aptos"/>
                <w:b w:val="0"/>
                <w:sz w:val="15"/>
              </w:rPr>
              <w:t>[NarrativeDrafted]</w:t>
            </w:r>
          </w:p>
        </w:tc>
        <w:tc>
          <w:tcPr>
            <w:tcW w:type="dxa" w:w="3456"/>
            <w:vAlign w:val="top"/>
          </w:tcPr>
          <w:p>
            <w:pPr>
              <w:jc w:val="left"/>
            </w:pPr>
            <w:r/>
            <w:r>
              <w:rPr>
                <w:rFonts w:ascii="Aptos" w:hAnsi="Aptos" w:eastAsia="Aptos"/>
                <w:b w:val="0"/>
                <w:sz w:val="15"/>
              </w:rPr>
              <w:t>redactarNarrativa()</w:t>
            </w:r>
          </w:p>
        </w:tc>
      </w:tr>
      <w:tr>
        <w:tc>
          <w:tcPr>
            <w:tcW w:type="dxa" w:w="3024"/>
            <w:vAlign w:val="top"/>
            <w:shd w:fill="D9EAF7"/>
          </w:tcPr>
          <w:p>
            <w:pPr>
              <w:jc w:val="left"/>
            </w:pPr>
            <w:r/>
            <w:r>
              <w:rPr>
                <w:rFonts w:ascii="Aptos" w:hAnsi="Aptos" w:eastAsia="Aptos"/>
                <w:b w:val="0"/>
                <w:sz w:val="15"/>
              </w:rPr>
              <w:t>[NarrativeDrafted]</w:t>
            </w:r>
          </w:p>
        </w:tc>
        <w:tc>
          <w:tcPr>
            <w:tcW w:type="dxa" w:w="4320"/>
            <w:vAlign w:val="top"/>
          </w:tcPr>
          <w:p>
            <w:pPr>
              <w:jc w:val="left"/>
            </w:pPr>
            <w:r/>
            <w:r>
              <w:rPr>
                <w:rFonts w:ascii="Aptos" w:hAnsi="Aptos" w:eastAsia="Aptos"/>
                <w:b w:val="0"/>
                <w:sz w:val="15"/>
              </w:rPr>
              <w:t>teorema formulado</w:t>
            </w:r>
          </w:p>
        </w:tc>
        <w:tc>
          <w:tcPr>
            <w:tcW w:type="dxa" w:w="3168"/>
            <w:vAlign w:val="top"/>
          </w:tcPr>
          <w:p>
            <w:pPr>
              <w:jc w:val="left"/>
            </w:pPr>
            <w:r/>
            <w:r>
              <w:rPr>
                <w:rFonts w:ascii="Aptos" w:hAnsi="Aptos" w:eastAsia="Aptos"/>
                <w:b w:val="0"/>
                <w:sz w:val="15"/>
              </w:rPr>
              <w:t>[TheoremFormulated]</w:t>
            </w:r>
          </w:p>
        </w:tc>
        <w:tc>
          <w:tcPr>
            <w:tcW w:type="dxa" w:w="3456"/>
            <w:vAlign w:val="top"/>
          </w:tcPr>
          <w:p>
            <w:pPr>
              <w:jc w:val="left"/>
            </w:pPr>
            <w:r/>
            <w:r>
              <w:rPr>
                <w:rFonts w:ascii="Aptos" w:hAnsi="Aptos" w:eastAsia="Aptos"/>
                <w:b w:val="0"/>
                <w:sz w:val="15"/>
              </w:rPr>
              <w:t>formularTeorema()</w:t>
            </w:r>
          </w:p>
        </w:tc>
      </w:tr>
      <w:tr>
        <w:tc>
          <w:tcPr>
            <w:tcW w:type="dxa" w:w="3024"/>
            <w:vAlign w:val="top"/>
            <w:shd w:fill="D9EAF7"/>
          </w:tcPr>
          <w:p>
            <w:pPr>
              <w:jc w:val="left"/>
            </w:pPr>
            <w:r/>
            <w:r>
              <w:rPr>
                <w:rFonts w:ascii="Aptos" w:hAnsi="Aptos" w:eastAsia="Aptos"/>
                <w:b w:val="0"/>
                <w:sz w:val="15"/>
              </w:rPr>
              <w:t>[TheoremFormulated]</w:t>
            </w:r>
          </w:p>
        </w:tc>
        <w:tc>
          <w:tcPr>
            <w:tcW w:type="dxa" w:w="4320"/>
            <w:vAlign w:val="top"/>
          </w:tcPr>
          <w:p>
            <w:pPr>
              <w:jc w:val="left"/>
            </w:pPr>
            <w:r/>
            <w:r>
              <w:rPr>
                <w:rFonts w:ascii="Aptos" w:hAnsi="Aptos" w:eastAsia="Aptos"/>
                <w:b w:val="0"/>
                <w:sz w:val="15"/>
              </w:rPr>
              <w:t>recomendación redactada</w:t>
            </w:r>
          </w:p>
        </w:tc>
        <w:tc>
          <w:tcPr>
            <w:tcW w:type="dxa" w:w="3168"/>
            <w:vAlign w:val="top"/>
          </w:tcPr>
          <w:p>
            <w:pPr>
              <w:jc w:val="left"/>
            </w:pPr>
            <w:r/>
            <w:r>
              <w:rPr>
                <w:rFonts w:ascii="Aptos" w:hAnsi="Aptos" w:eastAsia="Aptos"/>
                <w:b w:val="0"/>
                <w:sz w:val="15"/>
              </w:rPr>
              <w:t>[RecommendationDrafted]</w:t>
            </w:r>
          </w:p>
        </w:tc>
        <w:tc>
          <w:tcPr>
            <w:tcW w:type="dxa" w:w="3456"/>
            <w:vAlign w:val="top"/>
          </w:tcPr>
          <w:p>
            <w:pPr>
              <w:jc w:val="left"/>
            </w:pPr>
            <w:r/>
            <w:r>
              <w:rPr>
                <w:rFonts w:ascii="Aptos" w:hAnsi="Aptos" w:eastAsia="Aptos"/>
                <w:b w:val="0"/>
                <w:sz w:val="15"/>
              </w:rPr>
              <w:t>redactarRecomendacion()</w:t>
            </w:r>
          </w:p>
        </w:tc>
      </w:tr>
      <w:tr>
        <w:tc>
          <w:tcPr>
            <w:tcW w:type="dxa" w:w="3024"/>
            <w:vAlign w:val="top"/>
            <w:shd w:fill="D9EAF7"/>
          </w:tcPr>
          <w:p>
            <w:pPr>
              <w:jc w:val="left"/>
            </w:pPr>
            <w:r/>
            <w:r>
              <w:rPr>
                <w:rFonts w:ascii="Aptos" w:hAnsi="Aptos" w:eastAsia="Aptos"/>
                <w:b w:val="0"/>
                <w:sz w:val="15"/>
              </w:rPr>
              <w:t>[RecommendationDrafted]</w:t>
            </w:r>
          </w:p>
        </w:tc>
        <w:tc>
          <w:tcPr>
            <w:tcW w:type="dxa" w:w="4320"/>
            <w:vAlign w:val="top"/>
          </w:tcPr>
          <w:p>
            <w:pPr>
              <w:jc w:val="left"/>
            </w:pPr>
            <w:r/>
            <w:r>
              <w:rPr>
                <w:rFonts w:ascii="Aptos" w:hAnsi="Aptos" w:eastAsia="Aptos"/>
                <w:b w:val="0"/>
                <w:sz w:val="15"/>
              </w:rPr>
              <w:t>revisión experta aprobada</w:t>
            </w:r>
          </w:p>
        </w:tc>
        <w:tc>
          <w:tcPr>
            <w:tcW w:type="dxa" w:w="3168"/>
            <w:vAlign w:val="top"/>
          </w:tcPr>
          <w:p>
            <w:pPr>
              <w:jc w:val="left"/>
            </w:pPr>
            <w:r/>
            <w:r>
              <w:rPr>
                <w:rFonts w:ascii="Aptos" w:hAnsi="Aptos" w:eastAsia="Aptos"/>
                <w:b w:val="0"/>
                <w:sz w:val="15"/>
              </w:rPr>
              <w:t>[ExpertReviewed]</w:t>
            </w:r>
          </w:p>
        </w:tc>
        <w:tc>
          <w:tcPr>
            <w:tcW w:type="dxa" w:w="3456"/>
            <w:vAlign w:val="top"/>
          </w:tcPr>
          <w:p>
            <w:pPr>
              <w:jc w:val="left"/>
            </w:pPr>
            <w:r/>
            <w:r>
              <w:rPr>
                <w:rFonts w:ascii="Aptos" w:hAnsi="Aptos" w:eastAsia="Aptos"/>
                <w:b w:val="0"/>
                <w:sz w:val="15"/>
              </w:rPr>
              <w:t>revisar()</w:t>
            </w:r>
          </w:p>
        </w:tc>
      </w:tr>
      <w:tr>
        <w:tc>
          <w:tcPr>
            <w:tcW w:type="dxa" w:w="3024"/>
            <w:vAlign w:val="top"/>
            <w:shd w:fill="D9EAF7"/>
          </w:tcPr>
          <w:p>
            <w:pPr>
              <w:jc w:val="left"/>
            </w:pPr>
            <w:r/>
            <w:r>
              <w:rPr>
                <w:rFonts w:ascii="Aptos" w:hAnsi="Aptos" w:eastAsia="Aptos"/>
                <w:b w:val="0"/>
                <w:sz w:val="15"/>
              </w:rPr>
              <w:t>[ExpertReviewed]</w:t>
            </w:r>
          </w:p>
        </w:tc>
        <w:tc>
          <w:tcPr>
            <w:tcW w:type="dxa" w:w="4320"/>
            <w:vAlign w:val="top"/>
          </w:tcPr>
          <w:p>
            <w:pPr>
              <w:jc w:val="left"/>
            </w:pPr>
            <w:r/>
            <w:r>
              <w:rPr>
                <w:rFonts w:ascii="Aptos" w:hAnsi="Aptos" w:eastAsia="Aptos"/>
                <w:b w:val="0"/>
                <w:sz w:val="15"/>
              </w:rPr>
              <w:t>entrega final</w:t>
            </w:r>
          </w:p>
        </w:tc>
        <w:tc>
          <w:tcPr>
            <w:tcW w:type="dxa" w:w="3168"/>
            <w:vAlign w:val="top"/>
          </w:tcPr>
          <w:p>
            <w:pPr>
              <w:jc w:val="left"/>
            </w:pPr>
            <w:r/>
            <w:r>
              <w:rPr>
                <w:rFonts w:ascii="Aptos" w:hAnsi="Aptos" w:eastAsia="Aptos"/>
                <w:b w:val="0"/>
                <w:sz w:val="15"/>
              </w:rPr>
              <w:t>[Delivered]</w:t>
            </w:r>
          </w:p>
        </w:tc>
        <w:tc>
          <w:tcPr>
            <w:tcW w:type="dxa" w:w="3456"/>
            <w:vAlign w:val="top"/>
          </w:tcPr>
          <w:p>
            <w:pPr>
              <w:jc w:val="left"/>
            </w:pPr>
            <w:r/>
            <w:r>
              <w:rPr>
                <w:rFonts w:ascii="Aptos" w:hAnsi="Aptos" w:eastAsia="Aptos"/>
                <w:b w:val="0"/>
                <w:sz w:val="15"/>
              </w:rPr>
              <w:t>entregar()</w:t>
            </w:r>
          </w:p>
        </w:tc>
      </w:tr>
      <w:tr>
        <w:tc>
          <w:tcPr>
            <w:tcW w:type="dxa" w:w="3024"/>
            <w:vAlign w:val="top"/>
            <w:shd w:fill="D9EAF7"/>
          </w:tcPr>
          <w:p>
            <w:pPr>
              <w:jc w:val="left"/>
            </w:pPr>
            <w:r/>
            <w:r>
              <w:rPr>
                <w:rFonts w:ascii="Aptos" w:hAnsi="Aptos" w:eastAsia="Aptos"/>
                <w:b w:val="0"/>
                <w:sz w:val="15"/>
              </w:rPr>
              <w:t>estado vivo</w:t>
            </w:r>
          </w:p>
        </w:tc>
        <w:tc>
          <w:tcPr>
            <w:tcW w:type="dxa" w:w="4320"/>
            <w:vAlign w:val="top"/>
          </w:tcPr>
          <w:p>
            <w:pPr>
              <w:jc w:val="left"/>
            </w:pPr>
            <w:r/>
            <w:r>
              <w:rPr>
                <w:rFonts w:ascii="Aptos" w:hAnsi="Aptos" w:eastAsia="Aptos"/>
                <w:b w:val="0"/>
                <w:sz w:val="15"/>
              </w:rPr>
              <w:t>trazabilidad débil</w:t>
            </w:r>
          </w:p>
        </w:tc>
        <w:tc>
          <w:tcPr>
            <w:tcW w:type="dxa" w:w="3168"/>
            <w:vAlign w:val="top"/>
          </w:tcPr>
          <w:p>
            <w:pPr>
              <w:jc w:val="left"/>
            </w:pPr>
            <w:r/>
            <w:r>
              <w:rPr>
                <w:rFonts w:ascii="Aptos" w:hAnsi="Aptos" w:eastAsia="Aptos"/>
                <w:b w:val="0"/>
                <w:sz w:val="15"/>
              </w:rPr>
              <w:t>[BlockedByWeakTraceability]</w:t>
            </w:r>
          </w:p>
        </w:tc>
        <w:tc>
          <w:tcPr>
            <w:tcW w:type="dxa" w:w="3456"/>
            <w:vAlign w:val="top"/>
          </w:tcPr>
          <w:p>
            <w:pPr>
              <w:jc w:val="left"/>
            </w:pPr>
            <w:r/>
            <w:r>
              <w:rPr>
                <w:rFonts w:ascii="Aptos" w:hAnsi="Aptos" w:eastAsia="Aptos"/>
                <w:b w:val="0"/>
                <w:sz w:val="15"/>
              </w:rPr>
              <w:t>bloquear()</w:t>
            </w:r>
          </w:p>
        </w:tc>
      </w:tr>
    </w:tbl>
    <w:p/>
    <w:tbl>
      <w:tblPr>
        <w:tblStyle w:val="TableGrid"/>
        <w:tblW w:type="auto" w:w="0"/>
        <w:jc w:val="center"/>
        <w:tblLook w:firstColumn="1" w:firstRow="1" w:lastColumn="0" w:lastRow="0" w:noHBand="0" w:noVBand="1" w:val="04A0"/>
      </w:tblPr>
      <w:tblGrid>
        <w:gridCol w:w="5040"/>
        <w:gridCol w:w="5040"/>
      </w:tblGrid>
      <w:tr>
        <w:tc>
          <w:tcPr>
            <w:tcW w:type="dxa" w:w="3456"/>
            <w:vAlign w:val="top"/>
            <w:shd w:fill="1F4E79"/>
          </w:tcPr>
          <w:p>
            <w:pPr>
              <w:jc w:val="left"/>
            </w:pPr>
            <w:r/>
            <w:r>
              <w:rPr>
                <w:rFonts w:ascii="Aptos" w:hAnsi="Aptos" w:eastAsia="Aptos"/>
                <w:b/>
                <w:color w:val="FFFFFF"/>
                <w:sz w:val="15"/>
              </w:rPr>
              <w:t>Final</w:t>
            </w:r>
          </w:p>
        </w:tc>
        <w:tc>
          <w:tcPr>
            <w:tcW w:type="dxa" w:w="8352"/>
            <w:vAlign w:val="top"/>
            <w:shd w:fill="1F4E79"/>
          </w:tcPr>
          <w:p>
            <w:pPr>
              <w:jc w:val="left"/>
            </w:pPr>
            <w:r/>
            <w:r>
              <w:rPr>
                <w:rFonts w:ascii="Aptos" w:hAnsi="Aptos" w:eastAsia="Aptos"/>
                <w:b/>
                <w:color w:val="FFFFFF"/>
                <w:sz w:val="15"/>
              </w:rPr>
              <w:t>Condición</w:t>
            </w:r>
          </w:p>
        </w:tc>
      </w:tr>
      <w:tr>
        <w:tc>
          <w:tcPr>
            <w:tcW w:type="dxa" w:w="3456"/>
            <w:vAlign w:val="top"/>
            <w:shd w:fill="D9EAF7"/>
          </w:tcPr>
          <w:p>
            <w:pPr>
              <w:jc w:val="left"/>
            </w:pPr>
            <w:r/>
            <w:r>
              <w:rPr>
                <w:rFonts w:ascii="Aptos" w:hAnsi="Aptos" w:eastAsia="Aptos"/>
                <w:b w:val="0"/>
                <w:sz w:val="15"/>
              </w:rPr>
              <w:t>[Delivered]</w:t>
            </w:r>
          </w:p>
        </w:tc>
        <w:tc>
          <w:tcPr>
            <w:tcW w:type="dxa" w:w="8352"/>
            <w:vAlign w:val="top"/>
          </w:tcPr>
          <w:p>
            <w:pPr>
              <w:jc w:val="left"/>
            </w:pPr>
            <w:r/>
            <w:r>
              <w:rPr>
                <w:rFonts w:ascii="Aptos" w:hAnsi="Aptos" w:eastAsia="Aptos"/>
                <w:b w:val="0"/>
                <w:sz w:val="15"/>
              </w:rPr>
              <w:t>Diagnóstico final entregado al proceso clave.</w:t>
            </w:r>
          </w:p>
        </w:tc>
      </w:tr>
      <w:tr>
        <w:tc>
          <w:tcPr>
            <w:tcW w:type="dxa" w:w="3456"/>
            <w:vAlign w:val="top"/>
            <w:shd w:fill="D9EAF7"/>
          </w:tcPr>
          <w:p>
            <w:pPr>
              <w:jc w:val="left"/>
            </w:pPr>
            <w:r/>
            <w:r>
              <w:rPr>
                <w:rFonts w:ascii="Aptos" w:hAnsi="Aptos" w:eastAsia="Aptos"/>
                <w:b w:val="0"/>
                <w:sz w:val="15"/>
              </w:rPr>
              <w:t>[BlockedByWeakTraceability]</w:t>
            </w:r>
          </w:p>
        </w:tc>
        <w:tc>
          <w:tcPr>
            <w:tcW w:type="dxa" w:w="8352"/>
            <w:vAlign w:val="top"/>
          </w:tcPr>
          <w:p>
            <w:pPr>
              <w:jc w:val="left"/>
            </w:pPr>
            <w:r/>
            <w:r>
              <w:rPr>
                <w:rFonts w:ascii="Aptos" w:hAnsi="Aptos" w:eastAsia="Aptos"/>
                <w:b w:val="0"/>
                <w:sz w:val="15"/>
              </w:rPr>
              <w:t>No puede defenderse causalmente.</w:t>
            </w:r>
          </w:p>
        </w:tc>
      </w:tr>
    </w:tbl>
    <w:p/>
    <w:p>
      <w:pPr>
        <w:pStyle w:val="Heading2"/>
      </w:pPr>
      <w:r>
        <w:t>7.7 OLC — PaqueteProduccionParalelaMMABP</w:t>
      </w:r>
    </w:p>
    <w:p>
      <w:r>
        <w:t>Causa de creación: mmabp_design_source_bundle disponible.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3024"/>
            <w:vAlign w:val="top"/>
            <w:shd w:fill="1F4E79"/>
          </w:tcPr>
          <w:p>
            <w:pPr>
              <w:jc w:val="left"/>
            </w:pPr>
            <w:r/>
            <w:r>
              <w:rPr>
                <w:rFonts w:ascii="Aptos" w:hAnsi="Aptos" w:eastAsia="Aptos"/>
                <w:b/>
                <w:color w:val="FFFFFF"/>
                <w:sz w:val="15"/>
              </w:rPr>
              <w:t>Desde</w:t>
            </w:r>
          </w:p>
        </w:tc>
        <w:tc>
          <w:tcPr>
            <w:tcW w:type="dxa" w:w="4320"/>
            <w:vAlign w:val="top"/>
            <w:shd w:fill="1F4E79"/>
          </w:tcPr>
          <w:p>
            <w:pPr>
              <w:jc w:val="left"/>
            </w:pPr>
            <w:r/>
            <w:r>
              <w:rPr>
                <w:rFonts w:ascii="Aptos" w:hAnsi="Aptos" w:eastAsia="Aptos"/>
                <w:b/>
                <w:color w:val="FFFFFF"/>
                <w:sz w:val="15"/>
              </w:rPr>
              <w:t>Evento / razón</w:t>
            </w:r>
          </w:p>
        </w:tc>
        <w:tc>
          <w:tcPr>
            <w:tcW w:type="dxa" w:w="3168"/>
            <w:vAlign w:val="top"/>
            <w:shd w:fill="1F4E79"/>
          </w:tcPr>
          <w:p>
            <w:pPr>
              <w:jc w:val="left"/>
            </w:pPr>
            <w:r/>
            <w:r>
              <w:rPr>
                <w:rFonts w:ascii="Aptos" w:hAnsi="Aptos" w:eastAsia="Aptos"/>
                <w:b/>
                <w:color w:val="FFFFFF"/>
                <w:sz w:val="15"/>
              </w:rPr>
              <w:t>Hacia</w:t>
            </w:r>
          </w:p>
        </w:tc>
        <w:tc>
          <w:tcPr>
            <w:tcW w:type="dxa" w:w="3456"/>
            <w:vAlign w:val="top"/>
            <w:shd w:fill="1F4E79"/>
          </w:tcPr>
          <w:p>
            <w:pPr>
              <w:jc w:val="left"/>
            </w:pPr>
            <w:r/>
            <w:r>
              <w:rPr>
                <w:rFonts w:ascii="Aptos" w:hAnsi="Aptos" w:eastAsia="Aptos"/>
                <w:b/>
                <w:color w:val="FFFFFF"/>
                <w:sz w:val="15"/>
              </w:rPr>
              <w:t>Operación</w:t>
            </w:r>
          </w:p>
        </w:tc>
      </w:tr>
      <w:tr>
        <w:tc>
          <w:tcPr>
            <w:tcW w:type="dxa" w:w="3024"/>
            <w:vAlign w:val="top"/>
            <w:shd w:fill="D9EAF7"/>
          </w:tcPr>
          <w:p>
            <w:pPr>
              <w:jc w:val="left"/>
            </w:pPr>
            <w:r/>
            <w:r>
              <w:rPr>
                <w:rFonts w:ascii="Aptos" w:hAnsi="Aptos" w:eastAsia="Aptos"/>
                <w:b w:val="0"/>
                <w:sz w:val="15"/>
              </w:rPr>
              <w:t>[SourceReceived]</w:t>
            </w:r>
          </w:p>
        </w:tc>
        <w:tc>
          <w:tcPr>
            <w:tcW w:type="dxa" w:w="4320"/>
            <w:vAlign w:val="top"/>
          </w:tcPr>
          <w:p>
            <w:pPr>
              <w:jc w:val="left"/>
            </w:pPr>
            <w:r/>
            <w:r>
              <w:rPr>
                <w:rFonts w:ascii="Aptos" w:hAnsi="Aptos" w:eastAsia="Aptos"/>
                <w:b w:val="0"/>
                <w:sz w:val="15"/>
              </w:rPr>
              <w:t>fuente validada</w:t>
            </w:r>
          </w:p>
        </w:tc>
        <w:tc>
          <w:tcPr>
            <w:tcW w:type="dxa" w:w="3168"/>
            <w:vAlign w:val="top"/>
          </w:tcPr>
          <w:p>
            <w:pPr>
              <w:jc w:val="left"/>
            </w:pPr>
            <w:r/>
            <w:r>
              <w:rPr>
                <w:rFonts w:ascii="Aptos" w:hAnsi="Aptos" w:eastAsia="Aptos"/>
                <w:b w:val="0"/>
                <w:sz w:val="15"/>
              </w:rPr>
              <w:t>[SourceValidated]</w:t>
            </w:r>
          </w:p>
        </w:tc>
        <w:tc>
          <w:tcPr>
            <w:tcW w:type="dxa" w:w="3456"/>
            <w:vAlign w:val="top"/>
          </w:tcPr>
          <w:p>
            <w:pPr>
              <w:jc w:val="left"/>
            </w:pPr>
            <w:r/>
            <w:r>
              <w:rPr>
                <w:rFonts w:ascii="Aptos" w:hAnsi="Aptos" w:eastAsia="Aptos"/>
                <w:b w:val="0"/>
                <w:sz w:val="15"/>
              </w:rPr>
              <w:t>validarFuente()</w:t>
            </w:r>
          </w:p>
        </w:tc>
      </w:tr>
      <w:tr>
        <w:tc>
          <w:tcPr>
            <w:tcW w:type="dxa" w:w="3024"/>
            <w:vAlign w:val="top"/>
            <w:shd w:fill="D9EAF7"/>
          </w:tcPr>
          <w:p>
            <w:pPr>
              <w:jc w:val="left"/>
            </w:pPr>
            <w:r/>
            <w:r>
              <w:rPr>
                <w:rFonts w:ascii="Aptos" w:hAnsi="Aptos" w:eastAsia="Aptos"/>
                <w:b w:val="0"/>
                <w:sz w:val="15"/>
              </w:rPr>
              <w:t>[SourceValidated]</w:t>
            </w:r>
          </w:p>
        </w:tc>
        <w:tc>
          <w:tcPr>
            <w:tcW w:type="dxa" w:w="4320"/>
            <w:vAlign w:val="top"/>
          </w:tcPr>
          <w:p>
            <w:pPr>
              <w:jc w:val="left"/>
            </w:pPr>
            <w:r/>
            <w:r>
              <w:rPr>
                <w:rFonts w:ascii="Aptos" w:hAnsi="Aptos" w:eastAsia="Aptos"/>
                <w:b w:val="0"/>
                <w:sz w:val="15"/>
              </w:rPr>
              <w:t>candidatos extraídos</w:t>
            </w:r>
          </w:p>
        </w:tc>
        <w:tc>
          <w:tcPr>
            <w:tcW w:type="dxa" w:w="3168"/>
            <w:vAlign w:val="top"/>
          </w:tcPr>
          <w:p>
            <w:pPr>
              <w:jc w:val="left"/>
            </w:pPr>
            <w:r/>
            <w:r>
              <w:rPr>
                <w:rFonts w:ascii="Aptos" w:hAnsi="Aptos" w:eastAsia="Aptos"/>
                <w:b w:val="0"/>
                <w:sz w:val="15"/>
              </w:rPr>
              <w:t>[CandidatesExtracted]</w:t>
            </w:r>
          </w:p>
        </w:tc>
        <w:tc>
          <w:tcPr>
            <w:tcW w:type="dxa" w:w="3456"/>
            <w:vAlign w:val="top"/>
          </w:tcPr>
          <w:p>
            <w:pPr>
              <w:jc w:val="left"/>
            </w:pPr>
            <w:r/>
            <w:r>
              <w:rPr>
                <w:rFonts w:ascii="Aptos" w:hAnsi="Aptos" w:eastAsia="Aptos"/>
                <w:b w:val="0"/>
                <w:sz w:val="15"/>
              </w:rPr>
              <w:t>extraerCandidatos()</w:t>
            </w:r>
          </w:p>
        </w:tc>
      </w:tr>
      <w:tr>
        <w:tc>
          <w:tcPr>
            <w:tcW w:type="dxa" w:w="3024"/>
            <w:vAlign w:val="top"/>
            <w:shd w:fill="D9EAF7"/>
          </w:tcPr>
          <w:p>
            <w:pPr>
              <w:jc w:val="left"/>
            </w:pPr>
            <w:r/>
            <w:r>
              <w:rPr>
                <w:rFonts w:ascii="Aptos" w:hAnsi="Aptos" w:eastAsia="Aptos"/>
                <w:b w:val="0"/>
                <w:sz w:val="15"/>
              </w:rPr>
              <w:t>[CandidatesExtracted]</w:t>
            </w:r>
          </w:p>
        </w:tc>
        <w:tc>
          <w:tcPr>
            <w:tcW w:type="dxa" w:w="4320"/>
            <w:vAlign w:val="top"/>
          </w:tcPr>
          <w:p>
            <w:pPr>
              <w:jc w:val="left"/>
            </w:pPr>
            <w:r/>
            <w:r>
              <w:rPr>
                <w:rFonts w:ascii="Aptos" w:hAnsi="Aptos" w:eastAsia="Aptos"/>
                <w:b w:val="0"/>
                <w:sz w:val="15"/>
              </w:rPr>
              <w:t>hechos consolidados</w:t>
            </w:r>
          </w:p>
        </w:tc>
        <w:tc>
          <w:tcPr>
            <w:tcW w:type="dxa" w:w="3168"/>
            <w:vAlign w:val="top"/>
          </w:tcPr>
          <w:p>
            <w:pPr>
              <w:jc w:val="left"/>
            </w:pPr>
            <w:r/>
            <w:r>
              <w:rPr>
                <w:rFonts w:ascii="Aptos" w:hAnsi="Aptos" w:eastAsia="Aptos"/>
                <w:b w:val="0"/>
                <w:sz w:val="15"/>
              </w:rPr>
              <w:t>[FactsConsolidated]</w:t>
            </w:r>
          </w:p>
        </w:tc>
        <w:tc>
          <w:tcPr>
            <w:tcW w:type="dxa" w:w="3456"/>
            <w:vAlign w:val="top"/>
          </w:tcPr>
          <w:p>
            <w:pPr>
              <w:jc w:val="left"/>
            </w:pPr>
            <w:r/>
            <w:r>
              <w:rPr>
                <w:rFonts w:ascii="Aptos" w:hAnsi="Aptos" w:eastAsia="Aptos"/>
                <w:b w:val="0"/>
                <w:sz w:val="15"/>
              </w:rPr>
              <w:t>consolidarHechos()</w:t>
            </w:r>
          </w:p>
        </w:tc>
      </w:tr>
      <w:tr>
        <w:tc>
          <w:tcPr>
            <w:tcW w:type="dxa" w:w="3024"/>
            <w:vAlign w:val="top"/>
            <w:shd w:fill="D9EAF7"/>
          </w:tcPr>
          <w:p>
            <w:pPr>
              <w:jc w:val="left"/>
            </w:pPr>
            <w:r/>
            <w:r>
              <w:rPr>
                <w:rFonts w:ascii="Aptos" w:hAnsi="Aptos" w:eastAsia="Aptos"/>
                <w:b w:val="0"/>
                <w:sz w:val="15"/>
              </w:rPr>
              <w:t>[FactsConsolidated]</w:t>
            </w:r>
          </w:p>
        </w:tc>
        <w:tc>
          <w:tcPr>
            <w:tcW w:type="dxa" w:w="4320"/>
            <w:vAlign w:val="top"/>
          </w:tcPr>
          <w:p>
            <w:pPr>
              <w:jc w:val="left"/>
            </w:pPr>
            <w:r/>
            <w:r>
              <w:rPr>
                <w:rFonts w:ascii="Aptos" w:hAnsi="Aptos" w:eastAsia="Aptos"/>
                <w:b w:val="0"/>
                <w:sz w:val="15"/>
              </w:rPr>
              <w:t>semántica resuelta</w:t>
            </w:r>
          </w:p>
        </w:tc>
        <w:tc>
          <w:tcPr>
            <w:tcW w:type="dxa" w:w="3168"/>
            <w:vAlign w:val="top"/>
          </w:tcPr>
          <w:p>
            <w:pPr>
              <w:jc w:val="left"/>
            </w:pPr>
            <w:r/>
            <w:r>
              <w:rPr>
                <w:rFonts w:ascii="Aptos" w:hAnsi="Aptos" w:eastAsia="Aptos"/>
                <w:b w:val="0"/>
                <w:sz w:val="15"/>
              </w:rPr>
              <w:t>[SemanticResolved]</w:t>
            </w:r>
          </w:p>
        </w:tc>
        <w:tc>
          <w:tcPr>
            <w:tcW w:type="dxa" w:w="3456"/>
            <w:vAlign w:val="top"/>
          </w:tcPr>
          <w:p>
            <w:pPr>
              <w:jc w:val="left"/>
            </w:pPr>
            <w:r/>
            <w:r>
              <w:rPr>
                <w:rFonts w:ascii="Aptos" w:hAnsi="Aptos" w:eastAsia="Aptos"/>
                <w:b w:val="0"/>
                <w:sz w:val="15"/>
              </w:rPr>
              <w:t>resolverSemantica()</w:t>
            </w:r>
          </w:p>
        </w:tc>
      </w:tr>
      <w:tr>
        <w:tc>
          <w:tcPr>
            <w:tcW w:type="dxa" w:w="3024"/>
            <w:vAlign w:val="top"/>
            <w:shd w:fill="D9EAF7"/>
          </w:tcPr>
          <w:p>
            <w:pPr>
              <w:jc w:val="left"/>
            </w:pPr>
            <w:r/>
            <w:r>
              <w:rPr>
                <w:rFonts w:ascii="Aptos" w:hAnsi="Aptos" w:eastAsia="Aptos"/>
                <w:b w:val="0"/>
                <w:sz w:val="15"/>
              </w:rPr>
              <w:t>[SemanticResolved]</w:t>
            </w:r>
          </w:p>
        </w:tc>
        <w:tc>
          <w:tcPr>
            <w:tcW w:type="dxa" w:w="4320"/>
            <w:vAlign w:val="top"/>
          </w:tcPr>
          <w:p>
            <w:pPr>
              <w:jc w:val="left"/>
            </w:pPr>
            <w:r/>
            <w:r>
              <w:rPr>
                <w:rFonts w:ascii="Aptos" w:hAnsi="Aptos" w:eastAsia="Aptos"/>
                <w:b w:val="0"/>
                <w:sz w:val="15"/>
              </w:rPr>
              <w:t>registros construidos</w:t>
            </w:r>
          </w:p>
        </w:tc>
        <w:tc>
          <w:tcPr>
            <w:tcW w:type="dxa" w:w="3168"/>
            <w:vAlign w:val="top"/>
          </w:tcPr>
          <w:p>
            <w:pPr>
              <w:jc w:val="left"/>
            </w:pPr>
            <w:r/>
            <w:r>
              <w:rPr>
                <w:rFonts w:ascii="Aptos" w:hAnsi="Aptos" w:eastAsia="Aptos"/>
                <w:b w:val="0"/>
                <w:sz w:val="15"/>
              </w:rPr>
              <w:t>[RegistriesBuilt]</w:t>
            </w:r>
          </w:p>
        </w:tc>
        <w:tc>
          <w:tcPr>
            <w:tcW w:type="dxa" w:w="3456"/>
            <w:vAlign w:val="top"/>
          </w:tcPr>
          <w:p>
            <w:pPr>
              <w:jc w:val="left"/>
            </w:pPr>
            <w:r/>
            <w:r>
              <w:rPr>
                <w:rFonts w:ascii="Aptos" w:hAnsi="Aptos" w:eastAsia="Aptos"/>
                <w:b w:val="0"/>
                <w:sz w:val="15"/>
              </w:rPr>
              <w:t>construirRegistros()</w:t>
            </w:r>
          </w:p>
        </w:tc>
      </w:tr>
      <w:tr>
        <w:tc>
          <w:tcPr>
            <w:tcW w:type="dxa" w:w="3024"/>
            <w:vAlign w:val="top"/>
            <w:shd w:fill="D9EAF7"/>
          </w:tcPr>
          <w:p>
            <w:pPr>
              <w:jc w:val="left"/>
            </w:pPr>
            <w:r/>
            <w:r>
              <w:rPr>
                <w:rFonts w:ascii="Aptos" w:hAnsi="Aptos" w:eastAsia="Aptos"/>
                <w:b w:val="0"/>
                <w:sz w:val="15"/>
              </w:rPr>
              <w:t>[RegistriesBuilt]</w:t>
            </w:r>
          </w:p>
        </w:tc>
        <w:tc>
          <w:tcPr>
            <w:tcW w:type="dxa" w:w="4320"/>
            <w:vAlign w:val="top"/>
          </w:tcPr>
          <w:p>
            <w:pPr>
              <w:jc w:val="left"/>
            </w:pPr>
            <w:r/>
            <w:r>
              <w:rPr>
                <w:rFonts w:ascii="Aptos" w:hAnsi="Aptos" w:eastAsia="Aptos"/>
                <w:b w:val="0"/>
                <w:sz w:val="15"/>
              </w:rPr>
              <w:t>IR proyectado</w:t>
            </w:r>
          </w:p>
        </w:tc>
        <w:tc>
          <w:tcPr>
            <w:tcW w:type="dxa" w:w="3168"/>
            <w:vAlign w:val="top"/>
          </w:tcPr>
          <w:p>
            <w:pPr>
              <w:jc w:val="left"/>
            </w:pPr>
            <w:r/>
            <w:r>
              <w:rPr>
                <w:rFonts w:ascii="Aptos" w:hAnsi="Aptos" w:eastAsia="Aptos"/>
                <w:b w:val="0"/>
                <w:sz w:val="15"/>
              </w:rPr>
              <w:t>[IRProjected]</w:t>
            </w:r>
          </w:p>
        </w:tc>
        <w:tc>
          <w:tcPr>
            <w:tcW w:type="dxa" w:w="3456"/>
            <w:vAlign w:val="top"/>
          </w:tcPr>
          <w:p>
            <w:pPr>
              <w:jc w:val="left"/>
            </w:pPr>
            <w:r/>
            <w:r>
              <w:rPr>
                <w:rFonts w:ascii="Aptos" w:hAnsi="Aptos" w:eastAsia="Aptos"/>
                <w:b w:val="0"/>
                <w:sz w:val="15"/>
              </w:rPr>
              <w:t>proyectarIR()</w:t>
            </w:r>
          </w:p>
        </w:tc>
      </w:tr>
      <w:tr>
        <w:tc>
          <w:tcPr>
            <w:tcW w:type="dxa" w:w="3024"/>
            <w:vAlign w:val="top"/>
            <w:shd w:fill="D9EAF7"/>
          </w:tcPr>
          <w:p>
            <w:pPr>
              <w:jc w:val="left"/>
            </w:pPr>
            <w:r/>
            <w:r>
              <w:rPr>
                <w:rFonts w:ascii="Aptos" w:hAnsi="Aptos" w:eastAsia="Aptos"/>
                <w:b w:val="0"/>
                <w:sz w:val="15"/>
              </w:rPr>
              <w:t>[IRProjected]</w:t>
            </w:r>
          </w:p>
        </w:tc>
        <w:tc>
          <w:tcPr>
            <w:tcW w:type="dxa" w:w="4320"/>
            <w:vAlign w:val="top"/>
          </w:tcPr>
          <w:p>
            <w:pPr>
              <w:jc w:val="left"/>
            </w:pPr>
            <w:r/>
            <w:r>
              <w:rPr>
                <w:rFonts w:ascii="Aptos" w:hAnsi="Aptos" w:eastAsia="Aptos"/>
                <w:b w:val="0"/>
                <w:sz w:val="15"/>
              </w:rPr>
              <w:t>inventario resuelto</w:t>
            </w:r>
          </w:p>
        </w:tc>
        <w:tc>
          <w:tcPr>
            <w:tcW w:type="dxa" w:w="3168"/>
            <w:vAlign w:val="top"/>
          </w:tcPr>
          <w:p>
            <w:pPr>
              <w:jc w:val="left"/>
            </w:pPr>
            <w:r/>
            <w:r>
              <w:rPr>
                <w:rFonts w:ascii="Aptos" w:hAnsi="Aptos" w:eastAsia="Aptos"/>
                <w:b w:val="0"/>
                <w:sz w:val="15"/>
              </w:rPr>
              <w:t>[InventoryResolved]</w:t>
            </w:r>
          </w:p>
        </w:tc>
        <w:tc>
          <w:tcPr>
            <w:tcW w:type="dxa" w:w="3456"/>
            <w:vAlign w:val="top"/>
          </w:tcPr>
          <w:p>
            <w:pPr>
              <w:jc w:val="left"/>
            </w:pPr>
            <w:r/>
            <w:r>
              <w:rPr>
                <w:rFonts w:ascii="Aptos" w:hAnsi="Aptos" w:eastAsia="Aptos"/>
                <w:b w:val="0"/>
                <w:sz w:val="15"/>
              </w:rPr>
              <w:t>resolverInventario()</w:t>
            </w:r>
          </w:p>
        </w:tc>
      </w:tr>
      <w:tr>
        <w:tc>
          <w:tcPr>
            <w:tcW w:type="dxa" w:w="3024"/>
            <w:vAlign w:val="top"/>
            <w:shd w:fill="D9EAF7"/>
          </w:tcPr>
          <w:p>
            <w:pPr>
              <w:jc w:val="left"/>
            </w:pPr>
            <w:r/>
            <w:r>
              <w:rPr>
                <w:rFonts w:ascii="Aptos" w:hAnsi="Aptos" w:eastAsia="Aptos"/>
                <w:b w:val="0"/>
                <w:sz w:val="15"/>
              </w:rPr>
              <w:t>estado vivo</w:t>
            </w:r>
          </w:p>
        </w:tc>
        <w:tc>
          <w:tcPr>
            <w:tcW w:type="dxa" w:w="4320"/>
            <w:vAlign w:val="top"/>
          </w:tcPr>
          <w:p>
            <w:pPr>
              <w:jc w:val="left"/>
            </w:pPr>
            <w:r/>
            <w:r>
              <w:rPr>
                <w:rFonts w:ascii="Aptos" w:hAnsi="Aptos" w:eastAsia="Aptos"/>
                <w:b w:val="0"/>
                <w:sz w:val="15"/>
              </w:rPr>
              <w:t>finding QA recuperable</w:t>
            </w:r>
          </w:p>
        </w:tc>
        <w:tc>
          <w:tcPr>
            <w:tcW w:type="dxa" w:w="3168"/>
            <w:vAlign w:val="top"/>
          </w:tcPr>
          <w:p>
            <w:pPr>
              <w:jc w:val="left"/>
            </w:pPr>
            <w:r/>
            <w:r>
              <w:rPr>
                <w:rFonts w:ascii="Aptos" w:hAnsi="Aptos" w:eastAsia="Aptos"/>
                <w:b w:val="0"/>
                <w:sz w:val="15"/>
              </w:rPr>
              <w:t>[ReworkInProgress]</w:t>
            </w:r>
          </w:p>
        </w:tc>
        <w:tc>
          <w:tcPr>
            <w:tcW w:type="dxa" w:w="3456"/>
            <w:vAlign w:val="top"/>
          </w:tcPr>
          <w:p>
            <w:pPr>
              <w:jc w:val="left"/>
            </w:pPr>
            <w:r/>
            <w:r>
              <w:rPr>
                <w:rFonts w:ascii="Aptos" w:hAnsi="Aptos" w:eastAsia="Aptos"/>
                <w:b w:val="0"/>
                <w:sz w:val="15"/>
              </w:rPr>
              <w:t>procesarRework()</w:t>
            </w:r>
          </w:p>
        </w:tc>
      </w:tr>
      <w:tr>
        <w:tc>
          <w:tcPr>
            <w:tcW w:type="dxa" w:w="3024"/>
            <w:vAlign w:val="top"/>
            <w:shd w:fill="D9EAF7"/>
          </w:tcPr>
          <w:p>
            <w:pPr>
              <w:jc w:val="left"/>
            </w:pPr>
            <w:r/>
            <w:r>
              <w:rPr>
                <w:rFonts w:ascii="Aptos" w:hAnsi="Aptos" w:eastAsia="Aptos"/>
                <w:b w:val="0"/>
                <w:sz w:val="15"/>
              </w:rPr>
              <w:t>[ReworkInProgress]</w:t>
            </w:r>
          </w:p>
        </w:tc>
        <w:tc>
          <w:tcPr>
            <w:tcW w:type="dxa" w:w="4320"/>
            <w:vAlign w:val="top"/>
          </w:tcPr>
          <w:p>
            <w:pPr>
              <w:jc w:val="left"/>
            </w:pPr>
            <w:r/>
            <w:r>
              <w:rPr>
                <w:rFonts w:ascii="Aptos" w:hAnsi="Aptos" w:eastAsia="Aptos"/>
                <w:b w:val="0"/>
                <w:sz w:val="15"/>
              </w:rPr>
              <w:t>corrección aplicada</w:t>
            </w:r>
          </w:p>
        </w:tc>
        <w:tc>
          <w:tcPr>
            <w:tcW w:type="dxa" w:w="3168"/>
            <w:vAlign w:val="top"/>
          </w:tcPr>
          <w:p>
            <w:pPr>
              <w:jc w:val="left"/>
            </w:pPr>
            <w:r/>
            <w:r>
              <w:rPr>
                <w:rFonts w:ascii="Aptos" w:hAnsi="Aptos" w:eastAsia="Aptos"/>
                <w:b w:val="0"/>
                <w:sz w:val="15"/>
              </w:rPr>
              <w:t>[RegistriesBuilt]</w:t>
            </w:r>
          </w:p>
        </w:tc>
        <w:tc>
          <w:tcPr>
            <w:tcW w:type="dxa" w:w="3456"/>
            <w:vAlign w:val="top"/>
          </w:tcPr>
          <w:p>
            <w:pPr>
              <w:jc w:val="left"/>
            </w:pPr>
            <w:r/>
            <w:r>
              <w:rPr>
                <w:rFonts w:ascii="Aptos" w:hAnsi="Aptos" w:eastAsia="Aptos"/>
                <w:b w:val="0"/>
                <w:sz w:val="15"/>
              </w:rPr>
              <w:t>actualizarRegistros()</w:t>
            </w:r>
          </w:p>
        </w:tc>
      </w:tr>
      <w:tr>
        <w:tc>
          <w:tcPr>
            <w:tcW w:type="dxa" w:w="3024"/>
            <w:vAlign w:val="top"/>
            <w:shd w:fill="D9EAF7"/>
          </w:tcPr>
          <w:p>
            <w:pPr>
              <w:jc w:val="left"/>
            </w:pPr>
            <w:r/>
            <w:r>
              <w:rPr>
                <w:rFonts w:ascii="Aptos" w:hAnsi="Aptos" w:eastAsia="Aptos"/>
                <w:b w:val="0"/>
                <w:sz w:val="15"/>
              </w:rPr>
              <w:t>estado vivo</w:t>
            </w:r>
          </w:p>
        </w:tc>
        <w:tc>
          <w:tcPr>
            <w:tcW w:type="dxa" w:w="4320"/>
            <w:vAlign w:val="top"/>
          </w:tcPr>
          <w:p>
            <w:pPr>
              <w:jc w:val="left"/>
            </w:pPr>
            <w:r/>
            <w:r>
              <w:rPr>
                <w:rFonts w:ascii="Aptos" w:hAnsi="Aptos" w:eastAsia="Aptos"/>
                <w:b w:val="0"/>
                <w:sz w:val="15"/>
              </w:rPr>
              <w:t>gap no recuperable</w:t>
            </w:r>
          </w:p>
        </w:tc>
        <w:tc>
          <w:tcPr>
            <w:tcW w:type="dxa" w:w="3168"/>
            <w:vAlign w:val="top"/>
          </w:tcPr>
          <w:p>
            <w:pPr>
              <w:jc w:val="left"/>
            </w:pPr>
            <w:r/>
            <w:r>
              <w:rPr>
                <w:rFonts w:ascii="Aptos" w:hAnsi="Aptos" w:eastAsia="Aptos"/>
                <w:b w:val="0"/>
                <w:sz w:val="15"/>
              </w:rPr>
              <w:t>[ExportBlocked]</w:t>
            </w:r>
          </w:p>
        </w:tc>
        <w:tc>
          <w:tcPr>
            <w:tcW w:type="dxa" w:w="3456"/>
            <w:vAlign w:val="top"/>
          </w:tcPr>
          <w:p>
            <w:pPr>
              <w:jc w:val="left"/>
            </w:pPr>
            <w:r/>
            <w:r>
              <w:rPr>
                <w:rFonts w:ascii="Aptos" w:hAnsi="Aptos" w:eastAsia="Aptos"/>
                <w:b w:val="0"/>
                <w:sz w:val="15"/>
              </w:rPr>
              <w:t>bloquearExportacion()</w:t>
            </w:r>
          </w:p>
        </w:tc>
      </w:tr>
      <w:tr>
        <w:tc>
          <w:tcPr>
            <w:tcW w:type="dxa" w:w="2520"/>
            <w:vAlign w:val="top"/>
          </w:tcPr>
          <w:p>
            <w:r/>
            <w:r>
              <w:rPr>
                <w:b w:val="0"/>
                <w:sz w:val="16"/>
              </w:rPr>
              <w:t>[CandidatesExtracted]</w:t>
            </w:r>
          </w:p>
        </w:tc>
        <w:tc>
          <w:tcPr>
            <w:tcW w:type="dxa" w:w="2520"/>
            <w:vAlign w:val="top"/>
          </w:tcPr>
          <w:p>
            <w:r/>
            <w:r>
              <w:rPr>
                <w:b w:val="0"/>
                <w:sz w:val="16"/>
              </w:rPr>
              <w:t>admisibilidad B3/B7 evaluada</w:t>
            </w:r>
          </w:p>
        </w:tc>
        <w:tc>
          <w:tcPr>
            <w:tcW w:type="dxa" w:w="2520"/>
            <w:vAlign w:val="top"/>
          </w:tcPr>
          <w:p>
            <w:r/>
            <w:r>
              <w:rPr>
                <w:b w:val="0"/>
                <w:sz w:val="16"/>
              </w:rPr>
              <w:t>[WithB3B7AlignmentDelta]</w:t>
            </w:r>
          </w:p>
        </w:tc>
        <w:tc>
          <w:tcPr>
            <w:tcW w:type="dxa" w:w="2520"/>
            <w:vAlign w:val="top"/>
          </w:tcPr>
          <w:p>
            <w:r/>
            <w:r>
              <w:rPr>
                <w:b w:val="0"/>
                <w:sz w:val="16"/>
              </w:rPr>
              <w:t>evaluarAdmisibilidadB3B7()</w:t>
            </w:r>
          </w:p>
        </w:tc>
      </w:tr>
      <w:tr>
        <w:tc>
          <w:tcPr>
            <w:tcW w:type="dxa" w:w="2520"/>
            <w:vAlign w:val="top"/>
          </w:tcPr>
          <w:p>
            <w:r/>
            <w:r>
              <w:rPr>
                <w:b w:val="0"/>
                <w:sz w:val="16"/>
              </w:rPr>
              <w:t>[WithB3B7AlignmentDelta]</w:t>
            </w:r>
          </w:p>
        </w:tc>
        <w:tc>
          <w:tcPr>
            <w:tcW w:type="dxa" w:w="2520"/>
            <w:vAlign w:val="top"/>
          </w:tcPr>
          <w:p>
            <w:r/>
            <w:r>
              <w:rPr>
                <w:b w:val="0"/>
                <w:sz w:val="16"/>
              </w:rPr>
              <w:t>delta resuelto</w:t>
            </w:r>
          </w:p>
        </w:tc>
        <w:tc>
          <w:tcPr>
            <w:tcW w:type="dxa" w:w="2520"/>
            <w:vAlign w:val="top"/>
          </w:tcPr>
          <w:p>
            <w:r/>
            <w:r>
              <w:rPr>
                <w:b w:val="0"/>
                <w:sz w:val="16"/>
              </w:rPr>
              <w:t>[FactsConsolidated]</w:t>
            </w:r>
          </w:p>
        </w:tc>
        <w:tc>
          <w:tcPr>
            <w:tcW w:type="dxa" w:w="2520"/>
            <w:vAlign w:val="top"/>
          </w:tcPr>
          <w:p>
            <w:r/>
            <w:r>
              <w:rPr>
                <w:b w:val="0"/>
                <w:sz w:val="16"/>
              </w:rPr>
              <w:t>consolidarHechos()</w:t>
            </w:r>
          </w:p>
        </w:tc>
      </w:tr>
      <w:tr>
        <w:tc>
          <w:tcPr>
            <w:tcW w:type="dxa" w:w="2520"/>
            <w:vAlign w:val="top"/>
          </w:tcPr>
          <w:p>
            <w:r/>
            <w:r>
              <w:rPr>
                <w:b w:val="0"/>
                <w:sz w:val="16"/>
              </w:rPr>
              <w:t>estado vivo</w:t>
            </w:r>
          </w:p>
        </w:tc>
        <w:tc>
          <w:tcPr>
            <w:tcW w:type="dxa" w:w="2520"/>
            <w:vAlign w:val="top"/>
          </w:tcPr>
          <w:p>
            <w:r/>
            <w:r>
              <w:rPr>
                <w:b w:val="0"/>
                <w:sz w:val="16"/>
              </w:rPr>
              <w:t>delta bloqueante B3/B7</w:t>
            </w:r>
          </w:p>
        </w:tc>
        <w:tc>
          <w:tcPr>
            <w:tcW w:type="dxa" w:w="2520"/>
            <w:vAlign w:val="top"/>
          </w:tcPr>
          <w:p>
            <w:r/>
            <w:r>
              <w:rPr>
                <w:b w:val="0"/>
                <w:sz w:val="16"/>
              </w:rPr>
              <w:t>[ExportBlocked]</w:t>
            </w:r>
          </w:p>
        </w:tc>
        <w:tc>
          <w:tcPr>
            <w:tcW w:type="dxa" w:w="2520"/>
            <w:vAlign w:val="top"/>
          </w:tcPr>
          <w:p>
            <w:r/>
            <w:r>
              <w:rPr>
                <w:b w:val="0"/>
                <w:sz w:val="16"/>
              </w:rPr>
              <w:t>bloquearPorB3B7()</w:t>
            </w:r>
          </w:p>
        </w:tc>
      </w:tr>
    </w:tbl>
    <w:p/>
    <w:tbl>
      <w:tblPr>
        <w:tblStyle w:val="TableGrid"/>
        <w:tblW w:type="auto" w:w="0"/>
        <w:jc w:val="center"/>
        <w:tblLook w:firstColumn="1" w:firstRow="1" w:lastColumn="0" w:lastRow="0" w:noHBand="0" w:noVBand="1" w:val="04A0"/>
      </w:tblPr>
      <w:tblGrid>
        <w:gridCol w:w="5040"/>
        <w:gridCol w:w="5040"/>
      </w:tblGrid>
      <w:tr>
        <w:tc>
          <w:tcPr>
            <w:tcW w:type="dxa" w:w="3456"/>
            <w:vAlign w:val="top"/>
            <w:shd w:fill="1F4E79"/>
          </w:tcPr>
          <w:p>
            <w:pPr>
              <w:jc w:val="left"/>
            </w:pPr>
            <w:r/>
            <w:r>
              <w:rPr>
                <w:rFonts w:ascii="Aptos" w:hAnsi="Aptos" w:eastAsia="Aptos"/>
                <w:b/>
                <w:color w:val="FFFFFF"/>
                <w:sz w:val="15"/>
              </w:rPr>
              <w:t>Final</w:t>
            </w:r>
          </w:p>
        </w:tc>
        <w:tc>
          <w:tcPr>
            <w:tcW w:type="dxa" w:w="8352"/>
            <w:vAlign w:val="top"/>
            <w:shd w:fill="1F4E79"/>
          </w:tcPr>
          <w:p>
            <w:pPr>
              <w:jc w:val="left"/>
            </w:pPr>
            <w:r/>
            <w:r>
              <w:rPr>
                <w:rFonts w:ascii="Aptos" w:hAnsi="Aptos" w:eastAsia="Aptos"/>
                <w:b/>
                <w:color w:val="FFFFFF"/>
                <w:sz w:val="15"/>
              </w:rPr>
              <w:t>Condición</w:t>
            </w:r>
          </w:p>
        </w:tc>
      </w:tr>
      <w:tr>
        <w:tc>
          <w:tcPr>
            <w:tcW w:type="dxa" w:w="3456"/>
            <w:vAlign w:val="top"/>
            <w:shd w:fill="D9EAF7"/>
          </w:tcPr>
          <w:p>
            <w:pPr>
              <w:jc w:val="left"/>
            </w:pPr>
            <w:r/>
            <w:r>
              <w:rPr>
                <w:rFonts w:ascii="Aptos" w:hAnsi="Aptos" w:eastAsia="Aptos"/>
                <w:b w:val="0"/>
                <w:sz w:val="15"/>
              </w:rPr>
              <w:t>[InventoryResolved]</w:t>
            </w:r>
          </w:p>
        </w:tc>
        <w:tc>
          <w:tcPr>
            <w:tcW w:type="dxa" w:w="8352"/>
            <w:vAlign w:val="top"/>
          </w:tcPr>
          <w:p>
            <w:pPr>
              <w:jc w:val="left"/>
            </w:pPr>
            <w:r/>
            <w:r>
              <w:rPr>
                <w:rFonts w:ascii="Aptos" w:hAnsi="Aptos" w:eastAsia="Aptos"/>
                <w:b w:val="0"/>
                <w:sz w:val="15"/>
              </w:rPr>
              <w:t>Listo para QA.</w:t>
            </w:r>
          </w:p>
        </w:tc>
      </w:tr>
      <w:tr>
        <w:tc>
          <w:tcPr>
            <w:tcW w:type="dxa" w:w="3456"/>
            <w:vAlign w:val="top"/>
            <w:shd w:fill="D9EAF7"/>
          </w:tcPr>
          <w:p>
            <w:pPr>
              <w:jc w:val="left"/>
            </w:pPr>
            <w:r/>
            <w:r>
              <w:rPr>
                <w:rFonts w:ascii="Aptos" w:hAnsi="Aptos" w:eastAsia="Aptos"/>
                <w:b w:val="0"/>
                <w:sz w:val="15"/>
              </w:rPr>
              <w:t>[ExportBlocked]</w:t>
            </w:r>
          </w:p>
        </w:tc>
        <w:tc>
          <w:tcPr>
            <w:tcW w:type="dxa" w:w="8352"/>
            <w:vAlign w:val="top"/>
          </w:tcPr>
          <w:p>
            <w:pPr>
              <w:jc w:val="left"/>
            </w:pPr>
            <w:r/>
            <w:r>
              <w:rPr>
                <w:rFonts w:ascii="Aptos" w:hAnsi="Aptos" w:eastAsia="Aptos"/>
                <w:b w:val="0"/>
                <w:sz w:val="15"/>
              </w:rPr>
              <w:t>No debe exportarse.</w:t>
            </w:r>
          </w:p>
        </w:tc>
      </w:tr>
    </w:tbl>
    <w:p/>
    <w:p>
      <w:pPr>
        <w:pStyle w:val="Heading2"/>
      </w:pPr>
      <w:r>
        <w:t>7.8 OLC — ArchitectureConsistencyAssessment</w:t>
      </w:r>
    </w:p>
    <w:p>
      <w:r>
        <w:t>Causa de creación: InventarioMMABP [Resolved] y MMABPIR [Projected] disponibles.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3024"/>
            <w:vAlign w:val="top"/>
            <w:shd w:fill="1F4E79"/>
          </w:tcPr>
          <w:p>
            <w:pPr>
              <w:jc w:val="left"/>
            </w:pPr>
            <w:r/>
            <w:r>
              <w:rPr>
                <w:rFonts w:ascii="Aptos" w:hAnsi="Aptos" w:eastAsia="Aptos"/>
                <w:b/>
                <w:color w:val="FFFFFF"/>
                <w:sz w:val="15"/>
              </w:rPr>
              <w:t>Desde</w:t>
            </w:r>
          </w:p>
        </w:tc>
        <w:tc>
          <w:tcPr>
            <w:tcW w:type="dxa" w:w="4320"/>
            <w:vAlign w:val="top"/>
            <w:shd w:fill="1F4E79"/>
          </w:tcPr>
          <w:p>
            <w:pPr>
              <w:jc w:val="left"/>
            </w:pPr>
            <w:r/>
            <w:r>
              <w:rPr>
                <w:rFonts w:ascii="Aptos" w:hAnsi="Aptos" w:eastAsia="Aptos"/>
                <w:b/>
                <w:color w:val="FFFFFF"/>
                <w:sz w:val="15"/>
              </w:rPr>
              <w:t>Evento / razón</w:t>
            </w:r>
          </w:p>
        </w:tc>
        <w:tc>
          <w:tcPr>
            <w:tcW w:type="dxa" w:w="3168"/>
            <w:vAlign w:val="top"/>
            <w:shd w:fill="1F4E79"/>
          </w:tcPr>
          <w:p>
            <w:pPr>
              <w:jc w:val="left"/>
            </w:pPr>
            <w:r/>
            <w:r>
              <w:rPr>
                <w:rFonts w:ascii="Aptos" w:hAnsi="Aptos" w:eastAsia="Aptos"/>
                <w:b/>
                <w:color w:val="FFFFFF"/>
                <w:sz w:val="15"/>
              </w:rPr>
              <w:t>Hacia</w:t>
            </w:r>
          </w:p>
        </w:tc>
        <w:tc>
          <w:tcPr>
            <w:tcW w:type="dxa" w:w="3456"/>
            <w:vAlign w:val="top"/>
            <w:shd w:fill="1F4E79"/>
          </w:tcPr>
          <w:p>
            <w:pPr>
              <w:jc w:val="left"/>
            </w:pPr>
            <w:r/>
            <w:r>
              <w:rPr>
                <w:rFonts w:ascii="Aptos" w:hAnsi="Aptos" w:eastAsia="Aptos"/>
                <w:b/>
                <w:color w:val="FFFFFF"/>
                <w:sz w:val="15"/>
              </w:rPr>
              <w:t>Operación</w:t>
            </w:r>
          </w:p>
        </w:tc>
      </w:tr>
      <w:tr>
        <w:tc>
          <w:tcPr>
            <w:tcW w:type="dxa" w:w="3024"/>
            <w:vAlign w:val="top"/>
            <w:shd w:fill="D9EAF7"/>
          </w:tcPr>
          <w:p>
            <w:pPr>
              <w:jc w:val="left"/>
            </w:pPr>
            <w:r/>
            <w:r>
              <w:rPr>
                <w:rFonts w:ascii="Aptos" w:hAnsi="Aptos" w:eastAsia="Aptos"/>
                <w:b w:val="0"/>
                <w:sz w:val="15"/>
              </w:rPr>
              <w:t>[ConformanceEvaluating]</w:t>
            </w:r>
          </w:p>
        </w:tc>
        <w:tc>
          <w:tcPr>
            <w:tcW w:type="dxa" w:w="4320"/>
            <w:vAlign w:val="top"/>
          </w:tcPr>
          <w:p>
            <w:pPr>
              <w:jc w:val="left"/>
            </w:pPr>
            <w:r/>
            <w:r>
              <w:rPr>
                <w:rFonts w:ascii="Aptos" w:hAnsi="Aptos" w:eastAsia="Aptos"/>
                <w:b w:val="0"/>
                <w:sz w:val="15"/>
              </w:rPr>
              <w:t>conformance completada</w:t>
            </w:r>
          </w:p>
        </w:tc>
        <w:tc>
          <w:tcPr>
            <w:tcW w:type="dxa" w:w="3168"/>
            <w:vAlign w:val="top"/>
          </w:tcPr>
          <w:p>
            <w:pPr>
              <w:jc w:val="left"/>
            </w:pPr>
            <w:r/>
            <w:r>
              <w:rPr>
                <w:rFonts w:ascii="Aptos" w:hAnsi="Aptos" w:eastAsia="Aptos"/>
                <w:b w:val="0"/>
                <w:sz w:val="15"/>
              </w:rPr>
              <w:t>[ConsistencyEvaluating]</w:t>
            </w:r>
          </w:p>
        </w:tc>
        <w:tc>
          <w:tcPr>
            <w:tcW w:type="dxa" w:w="3456"/>
            <w:vAlign w:val="top"/>
          </w:tcPr>
          <w:p>
            <w:pPr>
              <w:jc w:val="left"/>
            </w:pPr>
            <w:r/>
            <w:r>
              <w:rPr>
                <w:rFonts w:ascii="Aptos" w:hAnsi="Aptos" w:eastAsia="Aptos"/>
                <w:b w:val="0"/>
                <w:sz w:val="15"/>
              </w:rPr>
              <w:t>evaluarConformance()</w:t>
            </w:r>
          </w:p>
        </w:tc>
      </w:tr>
      <w:tr>
        <w:tc>
          <w:tcPr>
            <w:tcW w:type="dxa" w:w="3024"/>
            <w:vAlign w:val="top"/>
            <w:shd w:fill="D9EAF7"/>
          </w:tcPr>
          <w:p>
            <w:pPr>
              <w:jc w:val="left"/>
            </w:pPr>
            <w:r/>
            <w:r>
              <w:rPr>
                <w:rFonts w:ascii="Aptos" w:hAnsi="Aptos" w:eastAsia="Aptos"/>
                <w:b w:val="0"/>
                <w:sz w:val="15"/>
              </w:rPr>
              <w:t>[ConsistencyEvaluating]</w:t>
            </w:r>
          </w:p>
        </w:tc>
        <w:tc>
          <w:tcPr>
            <w:tcW w:type="dxa" w:w="4320"/>
            <w:vAlign w:val="top"/>
          </w:tcPr>
          <w:p>
            <w:pPr>
              <w:jc w:val="left"/>
            </w:pPr>
            <w:r/>
            <w:r>
              <w:rPr>
                <w:rFonts w:ascii="Aptos" w:hAnsi="Aptos" w:eastAsia="Aptos"/>
                <w:b w:val="0"/>
                <w:sz w:val="15"/>
              </w:rPr>
              <w:t>consistencia por pares</w:t>
            </w:r>
          </w:p>
        </w:tc>
        <w:tc>
          <w:tcPr>
            <w:tcW w:type="dxa" w:w="3168"/>
            <w:vAlign w:val="top"/>
          </w:tcPr>
          <w:p>
            <w:pPr>
              <w:jc w:val="left"/>
            </w:pPr>
            <w:r/>
            <w:r>
              <w:rPr>
                <w:rFonts w:ascii="Aptos" w:hAnsi="Aptos" w:eastAsia="Aptos"/>
                <w:b w:val="0"/>
                <w:sz w:val="15"/>
              </w:rPr>
              <w:t>[CompositeEvaluating]</w:t>
            </w:r>
          </w:p>
        </w:tc>
        <w:tc>
          <w:tcPr>
            <w:tcW w:type="dxa" w:w="3456"/>
            <w:vAlign w:val="top"/>
          </w:tcPr>
          <w:p>
            <w:pPr>
              <w:jc w:val="left"/>
            </w:pPr>
            <w:r/>
            <w:r>
              <w:rPr>
                <w:rFonts w:ascii="Aptos" w:hAnsi="Aptos" w:eastAsia="Aptos"/>
                <w:b w:val="0"/>
                <w:sz w:val="15"/>
              </w:rPr>
              <w:t>evaluarConsistency()</w:t>
            </w:r>
          </w:p>
        </w:tc>
      </w:tr>
      <w:tr>
        <w:tc>
          <w:tcPr>
            <w:tcW w:type="dxa" w:w="3024"/>
            <w:vAlign w:val="top"/>
            <w:shd w:fill="D9EAF7"/>
          </w:tcPr>
          <w:p>
            <w:pPr>
              <w:jc w:val="left"/>
            </w:pPr>
            <w:r/>
            <w:r>
              <w:rPr>
                <w:rFonts w:ascii="Aptos" w:hAnsi="Aptos" w:eastAsia="Aptos"/>
                <w:b w:val="0"/>
                <w:sz w:val="15"/>
              </w:rPr>
              <w:t>[CompositeEvaluating]</w:t>
            </w:r>
          </w:p>
        </w:tc>
        <w:tc>
          <w:tcPr>
            <w:tcW w:type="dxa" w:w="4320"/>
            <w:vAlign w:val="top"/>
          </w:tcPr>
          <w:p>
            <w:pPr>
              <w:jc w:val="left"/>
            </w:pPr>
            <w:r/>
            <w:r>
              <w:rPr>
                <w:rFonts w:ascii="Aptos" w:hAnsi="Aptos" w:eastAsia="Aptos"/>
                <w:b w:val="0"/>
                <w:sz w:val="15"/>
              </w:rPr>
              <w:t>sin findings bloqueantes</w:t>
            </w:r>
          </w:p>
        </w:tc>
        <w:tc>
          <w:tcPr>
            <w:tcW w:type="dxa" w:w="3168"/>
            <w:vAlign w:val="top"/>
          </w:tcPr>
          <w:p>
            <w:pPr>
              <w:jc w:val="left"/>
            </w:pPr>
            <w:r/>
            <w:r>
              <w:rPr>
                <w:rFonts w:ascii="Aptos" w:hAnsi="Aptos" w:eastAsia="Aptos"/>
                <w:b w:val="0"/>
                <w:sz w:val="15"/>
              </w:rPr>
              <w:t>[Satisfied]</w:t>
            </w:r>
          </w:p>
        </w:tc>
        <w:tc>
          <w:tcPr>
            <w:tcW w:type="dxa" w:w="3456"/>
            <w:vAlign w:val="top"/>
          </w:tcPr>
          <w:p>
            <w:pPr>
              <w:jc w:val="left"/>
            </w:pPr>
            <w:r/>
            <w:r>
              <w:rPr>
                <w:rFonts w:ascii="Aptos" w:hAnsi="Aptos" w:eastAsia="Aptos"/>
                <w:b w:val="0"/>
                <w:sz w:val="15"/>
              </w:rPr>
              <w:t>satisfacer()</w:t>
            </w:r>
          </w:p>
        </w:tc>
      </w:tr>
      <w:tr>
        <w:tc>
          <w:tcPr>
            <w:tcW w:type="dxa" w:w="3024"/>
            <w:vAlign w:val="top"/>
            <w:shd w:fill="D9EAF7"/>
          </w:tcPr>
          <w:p>
            <w:pPr>
              <w:jc w:val="left"/>
            </w:pPr>
            <w:r/>
            <w:r>
              <w:rPr>
                <w:rFonts w:ascii="Aptos" w:hAnsi="Aptos" w:eastAsia="Aptos"/>
                <w:b w:val="0"/>
                <w:sz w:val="15"/>
              </w:rPr>
              <w:t>[CompositeEvaluating]</w:t>
            </w:r>
          </w:p>
        </w:tc>
        <w:tc>
          <w:tcPr>
            <w:tcW w:type="dxa" w:w="4320"/>
            <w:vAlign w:val="top"/>
          </w:tcPr>
          <w:p>
            <w:pPr>
              <w:jc w:val="left"/>
            </w:pPr>
            <w:r/>
            <w:r>
              <w:rPr>
                <w:rFonts w:ascii="Aptos" w:hAnsi="Aptos" w:eastAsia="Aptos"/>
                <w:b w:val="0"/>
                <w:sz w:val="15"/>
              </w:rPr>
              <w:t>findings recuperables</w:t>
            </w:r>
          </w:p>
        </w:tc>
        <w:tc>
          <w:tcPr>
            <w:tcW w:type="dxa" w:w="3168"/>
            <w:vAlign w:val="top"/>
          </w:tcPr>
          <w:p>
            <w:pPr>
              <w:jc w:val="left"/>
            </w:pPr>
            <w:r/>
            <w:r>
              <w:rPr>
                <w:rFonts w:ascii="Aptos" w:hAnsi="Aptos" w:eastAsia="Aptos"/>
                <w:b w:val="0"/>
                <w:sz w:val="15"/>
              </w:rPr>
              <w:t>[WithFindings]</w:t>
            </w:r>
          </w:p>
        </w:tc>
        <w:tc>
          <w:tcPr>
            <w:tcW w:type="dxa" w:w="3456"/>
            <w:vAlign w:val="top"/>
          </w:tcPr>
          <w:p>
            <w:pPr>
              <w:jc w:val="left"/>
            </w:pPr>
            <w:r/>
            <w:r>
              <w:rPr>
                <w:rFonts w:ascii="Aptos" w:hAnsi="Aptos" w:eastAsia="Aptos"/>
                <w:b w:val="0"/>
                <w:sz w:val="15"/>
              </w:rPr>
              <w:t>clasificarFindings()</w:t>
            </w:r>
          </w:p>
        </w:tc>
      </w:tr>
      <w:tr>
        <w:tc>
          <w:tcPr>
            <w:tcW w:type="dxa" w:w="3024"/>
            <w:vAlign w:val="top"/>
            <w:shd w:fill="D9EAF7"/>
          </w:tcPr>
          <w:p>
            <w:pPr>
              <w:jc w:val="left"/>
            </w:pPr>
            <w:r/>
            <w:r>
              <w:rPr>
                <w:rFonts w:ascii="Aptos" w:hAnsi="Aptos" w:eastAsia="Aptos"/>
                <w:b w:val="0"/>
                <w:sz w:val="15"/>
              </w:rPr>
              <w:t>[WithFindings]</w:t>
            </w:r>
          </w:p>
        </w:tc>
        <w:tc>
          <w:tcPr>
            <w:tcW w:type="dxa" w:w="4320"/>
            <w:vAlign w:val="top"/>
          </w:tcPr>
          <w:p>
            <w:pPr>
              <w:jc w:val="left"/>
            </w:pPr>
            <w:r/>
            <w:r>
              <w:rPr>
                <w:rFonts w:ascii="Aptos" w:hAnsi="Aptos" w:eastAsia="Aptos"/>
                <w:b w:val="0"/>
                <w:sz w:val="15"/>
              </w:rPr>
              <w:t>rework solicitado</w:t>
            </w:r>
          </w:p>
        </w:tc>
        <w:tc>
          <w:tcPr>
            <w:tcW w:type="dxa" w:w="3168"/>
            <w:vAlign w:val="top"/>
          </w:tcPr>
          <w:p>
            <w:pPr>
              <w:jc w:val="left"/>
            </w:pPr>
            <w:r/>
            <w:r>
              <w:rPr>
                <w:rFonts w:ascii="Aptos" w:hAnsi="Aptos" w:eastAsia="Aptos"/>
                <w:b w:val="0"/>
                <w:sz w:val="15"/>
              </w:rPr>
              <w:t>[ConformanceEvaluating]</w:t>
            </w:r>
          </w:p>
        </w:tc>
        <w:tc>
          <w:tcPr>
            <w:tcW w:type="dxa" w:w="3456"/>
            <w:vAlign w:val="top"/>
          </w:tcPr>
          <w:p>
            <w:pPr>
              <w:jc w:val="left"/>
            </w:pPr>
            <w:r/>
            <w:r>
              <w:rPr>
                <w:rFonts w:ascii="Aptos" w:hAnsi="Aptos" w:eastAsia="Aptos"/>
                <w:b w:val="0"/>
                <w:sz w:val="15"/>
              </w:rPr>
              <w:t>reenviarAProduccionParalela()</w:t>
            </w:r>
          </w:p>
        </w:tc>
      </w:tr>
      <w:tr>
        <w:tc>
          <w:tcPr>
            <w:tcW w:type="dxa" w:w="3024"/>
            <w:vAlign w:val="top"/>
            <w:shd w:fill="D9EAF7"/>
          </w:tcPr>
          <w:p>
            <w:pPr>
              <w:jc w:val="left"/>
            </w:pPr>
            <w:r/>
            <w:r>
              <w:rPr>
                <w:rFonts w:ascii="Aptos" w:hAnsi="Aptos" w:eastAsia="Aptos"/>
                <w:b w:val="0"/>
                <w:sz w:val="15"/>
              </w:rPr>
              <w:t>estado vivo</w:t>
            </w:r>
          </w:p>
        </w:tc>
        <w:tc>
          <w:tcPr>
            <w:tcW w:type="dxa" w:w="4320"/>
            <w:vAlign w:val="top"/>
          </w:tcPr>
          <w:p>
            <w:pPr>
              <w:jc w:val="left"/>
            </w:pPr>
            <w:r/>
            <w:r>
              <w:rPr>
                <w:rFonts w:ascii="Aptos" w:hAnsi="Aptos" w:eastAsia="Aptos"/>
                <w:b w:val="0"/>
                <w:sz w:val="15"/>
              </w:rPr>
              <w:t>findings no recuperables</w:t>
            </w:r>
          </w:p>
        </w:tc>
        <w:tc>
          <w:tcPr>
            <w:tcW w:type="dxa" w:w="3168"/>
            <w:vAlign w:val="top"/>
          </w:tcPr>
          <w:p>
            <w:pPr>
              <w:jc w:val="left"/>
            </w:pPr>
            <w:r/>
            <w:r>
              <w:rPr>
                <w:rFonts w:ascii="Aptos" w:hAnsi="Aptos" w:eastAsia="Aptos"/>
                <w:b w:val="0"/>
                <w:sz w:val="15"/>
              </w:rPr>
              <w:t>[Blocked]</w:t>
            </w:r>
          </w:p>
        </w:tc>
        <w:tc>
          <w:tcPr>
            <w:tcW w:type="dxa" w:w="3456"/>
            <w:vAlign w:val="top"/>
          </w:tcPr>
          <w:p>
            <w:pPr>
              <w:jc w:val="left"/>
            </w:pPr>
            <w:r/>
            <w:r>
              <w:rPr>
                <w:rFonts w:ascii="Aptos" w:hAnsi="Aptos" w:eastAsia="Aptos"/>
                <w:b w:val="0"/>
                <w:sz w:val="15"/>
              </w:rPr>
              <w:t>bloquear()</w:t>
            </w:r>
          </w:p>
        </w:tc>
      </w:tr>
      <w:tr>
        <w:tc>
          <w:tcPr>
            <w:tcW w:type="dxa" w:w="2520"/>
            <w:vAlign w:val="top"/>
          </w:tcPr>
          <w:p>
            <w:r/>
            <w:r>
              <w:rPr>
                <w:b w:val="0"/>
                <w:sz w:val="16"/>
              </w:rPr>
              <w:t>[ConformanceEvaluating]</w:t>
            </w:r>
          </w:p>
        </w:tc>
        <w:tc>
          <w:tcPr>
            <w:tcW w:type="dxa" w:w="2520"/>
            <w:vAlign w:val="top"/>
          </w:tcPr>
          <w:p>
            <w:r/>
            <w:r>
              <w:rPr>
                <w:b w:val="0"/>
                <w:sz w:val="16"/>
              </w:rPr>
              <w:t>B3/R9 route conformance evaluada</w:t>
            </w:r>
          </w:p>
        </w:tc>
        <w:tc>
          <w:tcPr>
            <w:tcW w:type="dxa" w:w="2520"/>
            <w:vAlign w:val="top"/>
          </w:tcPr>
          <w:p>
            <w:r/>
            <w:r>
              <w:rPr>
                <w:b w:val="0"/>
                <w:sz w:val="16"/>
              </w:rPr>
              <w:t>[B3RouteChecked]</w:t>
            </w:r>
          </w:p>
        </w:tc>
        <w:tc>
          <w:tcPr>
            <w:tcW w:type="dxa" w:w="2520"/>
            <w:vAlign w:val="top"/>
          </w:tcPr>
          <w:p>
            <w:r/>
            <w:r>
              <w:rPr>
                <w:b w:val="0"/>
                <w:sz w:val="16"/>
              </w:rPr>
              <w:t>checkB3Route()</w:t>
            </w:r>
          </w:p>
        </w:tc>
      </w:tr>
      <w:tr>
        <w:tc>
          <w:tcPr>
            <w:tcW w:type="dxa" w:w="2520"/>
            <w:vAlign w:val="top"/>
          </w:tcPr>
          <w:p>
            <w:r/>
            <w:r>
              <w:rPr>
                <w:b w:val="0"/>
                <w:sz w:val="16"/>
              </w:rPr>
              <w:t>[B3RouteChecked]</w:t>
            </w:r>
          </w:p>
        </w:tc>
        <w:tc>
          <w:tcPr>
            <w:tcW w:type="dxa" w:w="2520"/>
            <w:vAlign w:val="top"/>
          </w:tcPr>
          <w:p>
            <w:r/>
            <w:r>
              <w:rPr>
                <w:b w:val="0"/>
                <w:sz w:val="16"/>
              </w:rPr>
              <w:t>B7 boundary evaluada</w:t>
            </w:r>
          </w:p>
        </w:tc>
        <w:tc>
          <w:tcPr>
            <w:tcW w:type="dxa" w:w="2520"/>
            <w:vAlign w:val="top"/>
          </w:tcPr>
          <w:p>
            <w:r/>
            <w:r>
              <w:rPr>
                <w:b w:val="0"/>
                <w:sz w:val="16"/>
              </w:rPr>
              <w:t>[B7BoundaryChecked]</w:t>
            </w:r>
          </w:p>
        </w:tc>
        <w:tc>
          <w:tcPr>
            <w:tcW w:type="dxa" w:w="2520"/>
            <w:vAlign w:val="top"/>
          </w:tcPr>
          <w:p>
            <w:r/>
            <w:r>
              <w:rPr>
                <w:b w:val="0"/>
                <w:sz w:val="16"/>
              </w:rPr>
              <w:t>checkB7Boundary()</w:t>
            </w:r>
          </w:p>
        </w:tc>
      </w:tr>
      <w:tr>
        <w:tc>
          <w:tcPr>
            <w:tcW w:type="dxa" w:w="2520"/>
            <w:vAlign w:val="top"/>
          </w:tcPr>
          <w:p>
            <w:r/>
            <w:r>
              <w:rPr>
                <w:b w:val="0"/>
                <w:sz w:val="16"/>
              </w:rPr>
              <w:t>[B7BoundaryChecked]</w:t>
            </w:r>
          </w:p>
        </w:tc>
        <w:tc>
          <w:tcPr>
            <w:tcW w:type="dxa" w:w="2520"/>
            <w:vAlign w:val="top"/>
          </w:tcPr>
          <w:p>
            <w:r/>
            <w:r>
              <w:rPr>
                <w:b w:val="0"/>
                <w:sz w:val="16"/>
              </w:rPr>
              <w:t>findings clasificados</w:t>
            </w:r>
          </w:p>
        </w:tc>
        <w:tc>
          <w:tcPr>
            <w:tcW w:type="dxa" w:w="2520"/>
            <w:vAlign w:val="top"/>
          </w:tcPr>
          <w:p>
            <w:r/>
            <w:r>
              <w:rPr>
                <w:b w:val="0"/>
                <w:sz w:val="16"/>
              </w:rPr>
              <w:t>[WithFindings]</w:t>
            </w:r>
          </w:p>
        </w:tc>
        <w:tc>
          <w:tcPr>
            <w:tcW w:type="dxa" w:w="2520"/>
            <w:vAlign w:val="top"/>
          </w:tcPr>
          <w:p>
            <w:r/>
            <w:r>
              <w:rPr>
                <w:b w:val="0"/>
                <w:sz w:val="16"/>
              </w:rPr>
              <w:t>clasificarFindings()</w:t>
            </w:r>
          </w:p>
        </w:tc>
      </w:tr>
    </w:tbl>
    <w:p/>
    <w:tbl>
      <w:tblPr>
        <w:tblStyle w:val="TableGrid"/>
        <w:tblW w:type="auto" w:w="0"/>
        <w:jc w:val="center"/>
        <w:tblLook w:firstColumn="1" w:firstRow="1" w:lastColumn="0" w:lastRow="0" w:noHBand="0" w:noVBand="1" w:val="04A0"/>
      </w:tblPr>
      <w:tblGrid>
        <w:gridCol w:w="5040"/>
        <w:gridCol w:w="5040"/>
      </w:tblGrid>
      <w:tr>
        <w:tc>
          <w:tcPr>
            <w:tcW w:type="dxa" w:w="3456"/>
            <w:vAlign w:val="top"/>
            <w:shd w:fill="1F4E79"/>
          </w:tcPr>
          <w:p>
            <w:pPr>
              <w:jc w:val="left"/>
            </w:pPr>
            <w:r/>
            <w:r>
              <w:rPr>
                <w:rFonts w:ascii="Aptos" w:hAnsi="Aptos" w:eastAsia="Aptos"/>
                <w:b/>
                <w:color w:val="FFFFFF"/>
                <w:sz w:val="15"/>
              </w:rPr>
              <w:t>Final</w:t>
            </w:r>
          </w:p>
        </w:tc>
        <w:tc>
          <w:tcPr>
            <w:tcW w:type="dxa" w:w="8352"/>
            <w:vAlign w:val="top"/>
            <w:shd w:fill="1F4E79"/>
          </w:tcPr>
          <w:p>
            <w:pPr>
              <w:jc w:val="left"/>
            </w:pPr>
            <w:r/>
            <w:r>
              <w:rPr>
                <w:rFonts w:ascii="Aptos" w:hAnsi="Aptos" w:eastAsia="Aptos"/>
                <w:b/>
                <w:color w:val="FFFFFF"/>
                <w:sz w:val="15"/>
              </w:rPr>
              <w:t>Condición</w:t>
            </w:r>
          </w:p>
        </w:tc>
      </w:tr>
      <w:tr>
        <w:tc>
          <w:tcPr>
            <w:tcW w:type="dxa" w:w="3456"/>
            <w:vAlign w:val="top"/>
            <w:shd w:fill="D9EAF7"/>
          </w:tcPr>
          <w:p>
            <w:pPr>
              <w:jc w:val="left"/>
            </w:pPr>
            <w:r/>
            <w:r>
              <w:rPr>
                <w:rFonts w:ascii="Aptos" w:hAnsi="Aptos" w:eastAsia="Aptos"/>
                <w:b w:val="0"/>
                <w:sz w:val="15"/>
              </w:rPr>
              <w:t>[Satisfied]</w:t>
            </w:r>
          </w:p>
        </w:tc>
        <w:tc>
          <w:tcPr>
            <w:tcW w:type="dxa" w:w="8352"/>
            <w:vAlign w:val="top"/>
          </w:tcPr>
          <w:p>
            <w:pPr>
              <w:jc w:val="left"/>
            </w:pPr>
            <w:r/>
            <w:r>
              <w:rPr>
                <w:rFonts w:ascii="Aptos" w:hAnsi="Aptos" w:eastAsia="Aptos"/>
                <w:b w:val="0"/>
                <w:sz w:val="15"/>
              </w:rPr>
              <w:t>Habilita generación de código exportable.</w:t>
            </w:r>
          </w:p>
        </w:tc>
      </w:tr>
      <w:tr>
        <w:tc>
          <w:tcPr>
            <w:tcW w:type="dxa" w:w="3456"/>
            <w:vAlign w:val="top"/>
            <w:shd w:fill="D9EAF7"/>
          </w:tcPr>
          <w:p>
            <w:pPr>
              <w:jc w:val="left"/>
            </w:pPr>
            <w:r/>
            <w:r>
              <w:rPr>
                <w:rFonts w:ascii="Aptos" w:hAnsi="Aptos" w:eastAsia="Aptos"/>
                <w:b w:val="0"/>
                <w:sz w:val="15"/>
              </w:rPr>
              <w:t>[Blocked]</w:t>
            </w:r>
          </w:p>
        </w:tc>
        <w:tc>
          <w:tcPr>
            <w:tcW w:type="dxa" w:w="8352"/>
            <w:vAlign w:val="top"/>
          </w:tcPr>
          <w:p>
            <w:pPr>
              <w:jc w:val="left"/>
            </w:pPr>
            <w:r/>
            <w:r>
              <w:rPr>
                <w:rFonts w:ascii="Aptos" w:hAnsi="Aptos" w:eastAsia="Aptos"/>
                <w:b w:val="0"/>
                <w:sz w:val="15"/>
              </w:rPr>
              <w:t>Bloquea exportación.</w:t>
            </w:r>
          </w:p>
        </w:tc>
      </w:tr>
    </w:tbl>
    <w:p/>
    <w:p>
      <w:pPr>
        <w:pStyle w:val="Heading2"/>
      </w:pPr>
      <w:r>
        <w:t>7.9 OLC — ExportCodePackage</w:t>
      </w:r>
    </w:p>
    <w:p>
      <w:r>
        <w:t>Causa de creación: ArchitectureConsistencyAssessment [Satisfied] disponible.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3024"/>
            <w:vAlign w:val="top"/>
            <w:shd w:fill="1F4E79"/>
          </w:tcPr>
          <w:p>
            <w:pPr>
              <w:jc w:val="left"/>
            </w:pPr>
            <w:r/>
            <w:r>
              <w:rPr>
                <w:rFonts w:ascii="Aptos" w:hAnsi="Aptos" w:eastAsia="Aptos"/>
                <w:b/>
                <w:color w:val="FFFFFF"/>
                <w:sz w:val="15"/>
              </w:rPr>
              <w:t>Desde</w:t>
            </w:r>
          </w:p>
        </w:tc>
        <w:tc>
          <w:tcPr>
            <w:tcW w:type="dxa" w:w="4320"/>
            <w:vAlign w:val="top"/>
            <w:shd w:fill="1F4E79"/>
          </w:tcPr>
          <w:p>
            <w:pPr>
              <w:jc w:val="left"/>
            </w:pPr>
            <w:r/>
            <w:r>
              <w:rPr>
                <w:rFonts w:ascii="Aptos" w:hAnsi="Aptos" w:eastAsia="Aptos"/>
                <w:b/>
                <w:color w:val="FFFFFF"/>
                <w:sz w:val="15"/>
              </w:rPr>
              <w:t>Evento / razón</w:t>
            </w:r>
          </w:p>
        </w:tc>
        <w:tc>
          <w:tcPr>
            <w:tcW w:type="dxa" w:w="3168"/>
            <w:vAlign w:val="top"/>
            <w:shd w:fill="1F4E79"/>
          </w:tcPr>
          <w:p>
            <w:pPr>
              <w:jc w:val="left"/>
            </w:pPr>
            <w:r/>
            <w:r>
              <w:rPr>
                <w:rFonts w:ascii="Aptos" w:hAnsi="Aptos" w:eastAsia="Aptos"/>
                <w:b/>
                <w:color w:val="FFFFFF"/>
                <w:sz w:val="15"/>
              </w:rPr>
              <w:t>Hacia</w:t>
            </w:r>
          </w:p>
        </w:tc>
        <w:tc>
          <w:tcPr>
            <w:tcW w:type="dxa" w:w="3456"/>
            <w:vAlign w:val="top"/>
            <w:shd w:fill="1F4E79"/>
          </w:tcPr>
          <w:p>
            <w:pPr>
              <w:jc w:val="left"/>
            </w:pPr>
            <w:r/>
            <w:r>
              <w:rPr>
                <w:rFonts w:ascii="Aptos" w:hAnsi="Aptos" w:eastAsia="Aptos"/>
                <w:b/>
                <w:color w:val="FFFFFF"/>
                <w:sz w:val="15"/>
              </w:rPr>
              <w:t>Operación</w:t>
            </w:r>
          </w:p>
        </w:tc>
      </w:tr>
      <w:tr>
        <w:tc>
          <w:tcPr>
            <w:tcW w:type="dxa" w:w="3024"/>
            <w:vAlign w:val="top"/>
            <w:shd w:fill="D9EAF7"/>
          </w:tcPr>
          <w:p>
            <w:pPr>
              <w:jc w:val="left"/>
            </w:pPr>
            <w:r/>
            <w:r>
              <w:rPr>
                <w:rFonts w:ascii="Aptos" w:hAnsi="Aptos" w:eastAsia="Aptos"/>
                <w:b w:val="0"/>
                <w:sz w:val="15"/>
              </w:rPr>
              <w:t>[Requested]</w:t>
            </w:r>
          </w:p>
        </w:tc>
        <w:tc>
          <w:tcPr>
            <w:tcW w:type="dxa" w:w="4320"/>
            <w:vAlign w:val="top"/>
          </w:tcPr>
          <w:p>
            <w:pPr>
              <w:jc w:val="left"/>
            </w:pPr>
            <w:r/>
            <w:r>
              <w:rPr>
                <w:rFonts w:ascii="Aptos" w:hAnsi="Aptos" w:eastAsia="Aptos"/>
                <w:b w:val="0"/>
                <w:sz w:val="15"/>
              </w:rPr>
              <w:t>generación BPMN</w:t>
            </w:r>
          </w:p>
        </w:tc>
        <w:tc>
          <w:tcPr>
            <w:tcW w:type="dxa" w:w="3168"/>
            <w:vAlign w:val="top"/>
          </w:tcPr>
          <w:p>
            <w:pPr>
              <w:jc w:val="left"/>
            </w:pPr>
            <w:r/>
            <w:r>
              <w:rPr>
                <w:rFonts w:ascii="Aptos" w:hAnsi="Aptos" w:eastAsia="Aptos"/>
                <w:b w:val="0"/>
                <w:sz w:val="15"/>
              </w:rPr>
              <w:t>[GeneratingBPMN]</w:t>
            </w:r>
          </w:p>
        </w:tc>
        <w:tc>
          <w:tcPr>
            <w:tcW w:type="dxa" w:w="3456"/>
            <w:vAlign w:val="top"/>
          </w:tcPr>
          <w:p>
            <w:pPr>
              <w:jc w:val="left"/>
            </w:pPr>
            <w:r/>
            <w:r>
              <w:rPr>
                <w:rFonts w:ascii="Aptos" w:hAnsi="Aptos" w:eastAsia="Aptos"/>
                <w:b w:val="0"/>
                <w:sz w:val="15"/>
              </w:rPr>
              <w:t>generarBPMN()</w:t>
            </w:r>
          </w:p>
        </w:tc>
      </w:tr>
      <w:tr>
        <w:tc>
          <w:tcPr>
            <w:tcW w:type="dxa" w:w="3024"/>
            <w:vAlign w:val="top"/>
            <w:shd w:fill="D9EAF7"/>
          </w:tcPr>
          <w:p>
            <w:pPr>
              <w:jc w:val="left"/>
            </w:pPr>
            <w:r/>
            <w:r>
              <w:rPr>
                <w:rFonts w:ascii="Aptos" w:hAnsi="Aptos" w:eastAsia="Aptos"/>
                <w:b w:val="0"/>
                <w:sz w:val="15"/>
              </w:rPr>
              <w:t>[GeneratingBPMN]</w:t>
            </w:r>
          </w:p>
        </w:tc>
        <w:tc>
          <w:tcPr>
            <w:tcW w:type="dxa" w:w="4320"/>
            <w:vAlign w:val="top"/>
          </w:tcPr>
          <w:p>
            <w:pPr>
              <w:jc w:val="left"/>
            </w:pPr>
            <w:r/>
            <w:r>
              <w:rPr>
                <w:rFonts w:ascii="Aptos" w:hAnsi="Aptos" w:eastAsia="Aptos"/>
                <w:b w:val="0"/>
                <w:sz w:val="15"/>
              </w:rPr>
              <w:t>generación PlantUML</w:t>
            </w:r>
          </w:p>
        </w:tc>
        <w:tc>
          <w:tcPr>
            <w:tcW w:type="dxa" w:w="3168"/>
            <w:vAlign w:val="top"/>
          </w:tcPr>
          <w:p>
            <w:pPr>
              <w:jc w:val="left"/>
            </w:pPr>
            <w:r/>
            <w:r>
              <w:rPr>
                <w:rFonts w:ascii="Aptos" w:hAnsi="Aptos" w:eastAsia="Aptos"/>
                <w:b w:val="0"/>
                <w:sz w:val="15"/>
              </w:rPr>
              <w:t>[GeneratingPlantUML]</w:t>
            </w:r>
          </w:p>
        </w:tc>
        <w:tc>
          <w:tcPr>
            <w:tcW w:type="dxa" w:w="3456"/>
            <w:vAlign w:val="top"/>
          </w:tcPr>
          <w:p>
            <w:pPr>
              <w:jc w:val="left"/>
            </w:pPr>
            <w:r/>
            <w:r>
              <w:rPr>
                <w:rFonts w:ascii="Aptos" w:hAnsi="Aptos" w:eastAsia="Aptos"/>
                <w:b w:val="0"/>
                <w:sz w:val="15"/>
              </w:rPr>
              <w:t>generarPlantUML()</w:t>
            </w:r>
          </w:p>
        </w:tc>
      </w:tr>
      <w:tr>
        <w:tc>
          <w:tcPr>
            <w:tcW w:type="dxa" w:w="3024"/>
            <w:vAlign w:val="top"/>
            <w:shd w:fill="D9EAF7"/>
          </w:tcPr>
          <w:p>
            <w:pPr>
              <w:jc w:val="left"/>
            </w:pPr>
            <w:r/>
            <w:r>
              <w:rPr>
                <w:rFonts w:ascii="Aptos" w:hAnsi="Aptos" w:eastAsia="Aptos"/>
                <w:b w:val="0"/>
                <w:sz w:val="15"/>
              </w:rPr>
              <w:t>[GeneratingPlantUML]</w:t>
            </w:r>
          </w:p>
        </w:tc>
        <w:tc>
          <w:tcPr>
            <w:tcW w:type="dxa" w:w="4320"/>
            <w:vAlign w:val="top"/>
          </w:tcPr>
          <w:p>
            <w:pPr>
              <w:jc w:val="left"/>
            </w:pPr>
            <w:r/>
            <w:r>
              <w:rPr>
                <w:rFonts w:ascii="Aptos" w:hAnsi="Aptos" w:eastAsia="Aptos"/>
                <w:b w:val="0"/>
                <w:sz w:val="15"/>
              </w:rPr>
              <w:t>validación sintáctica</w:t>
            </w:r>
          </w:p>
        </w:tc>
        <w:tc>
          <w:tcPr>
            <w:tcW w:type="dxa" w:w="3168"/>
            <w:vAlign w:val="top"/>
          </w:tcPr>
          <w:p>
            <w:pPr>
              <w:jc w:val="left"/>
            </w:pPr>
            <w:r/>
            <w:r>
              <w:rPr>
                <w:rFonts w:ascii="Aptos" w:hAnsi="Aptos" w:eastAsia="Aptos"/>
                <w:b w:val="0"/>
                <w:sz w:val="15"/>
              </w:rPr>
              <w:t>[SyntaxValidating]</w:t>
            </w:r>
          </w:p>
        </w:tc>
        <w:tc>
          <w:tcPr>
            <w:tcW w:type="dxa" w:w="3456"/>
            <w:vAlign w:val="top"/>
          </w:tcPr>
          <w:p>
            <w:pPr>
              <w:jc w:val="left"/>
            </w:pPr>
            <w:r/>
            <w:r>
              <w:rPr>
                <w:rFonts w:ascii="Aptos" w:hAnsi="Aptos" w:eastAsia="Aptos"/>
                <w:b w:val="0"/>
                <w:sz w:val="15"/>
              </w:rPr>
              <w:t>validarSintaxis()</w:t>
            </w:r>
          </w:p>
        </w:tc>
      </w:tr>
      <w:tr>
        <w:tc>
          <w:tcPr>
            <w:tcW w:type="dxa" w:w="3024"/>
            <w:vAlign w:val="top"/>
            <w:shd w:fill="D9EAF7"/>
          </w:tcPr>
          <w:p>
            <w:pPr>
              <w:jc w:val="left"/>
            </w:pPr>
            <w:r/>
            <w:r>
              <w:rPr>
                <w:rFonts w:ascii="Aptos" w:hAnsi="Aptos" w:eastAsia="Aptos"/>
                <w:b w:val="0"/>
                <w:sz w:val="15"/>
              </w:rPr>
              <w:t>[SyntaxValidating]</w:t>
            </w:r>
          </w:p>
        </w:tc>
        <w:tc>
          <w:tcPr>
            <w:tcW w:type="dxa" w:w="4320"/>
            <w:vAlign w:val="top"/>
          </w:tcPr>
          <w:p>
            <w:pPr>
              <w:jc w:val="left"/>
            </w:pPr>
            <w:r/>
            <w:r>
              <w:rPr>
                <w:rFonts w:ascii="Aptos" w:hAnsi="Aptos" w:eastAsia="Aptos"/>
                <w:b w:val="0"/>
                <w:sz w:val="15"/>
              </w:rPr>
              <w:t>código válido</w:t>
            </w:r>
          </w:p>
        </w:tc>
        <w:tc>
          <w:tcPr>
            <w:tcW w:type="dxa" w:w="3168"/>
            <w:vAlign w:val="top"/>
          </w:tcPr>
          <w:p>
            <w:pPr>
              <w:jc w:val="left"/>
            </w:pPr>
            <w:r/>
            <w:r>
              <w:rPr>
                <w:rFonts w:ascii="Aptos" w:hAnsi="Aptos" w:eastAsia="Aptos"/>
                <w:b w:val="0"/>
                <w:sz w:val="15"/>
              </w:rPr>
              <w:t>[Generated]</w:t>
            </w:r>
          </w:p>
        </w:tc>
        <w:tc>
          <w:tcPr>
            <w:tcW w:type="dxa" w:w="3456"/>
            <w:vAlign w:val="top"/>
          </w:tcPr>
          <w:p>
            <w:pPr>
              <w:jc w:val="left"/>
            </w:pPr>
            <w:r/>
            <w:r>
              <w:rPr>
                <w:rFonts w:ascii="Aptos" w:hAnsi="Aptos" w:eastAsia="Aptos"/>
                <w:b w:val="0"/>
                <w:sz w:val="15"/>
              </w:rPr>
              <w:t>empaquetar()</w:t>
            </w:r>
          </w:p>
        </w:tc>
      </w:tr>
      <w:tr>
        <w:tc>
          <w:tcPr>
            <w:tcW w:type="dxa" w:w="3024"/>
            <w:vAlign w:val="top"/>
            <w:shd w:fill="D9EAF7"/>
          </w:tcPr>
          <w:p>
            <w:pPr>
              <w:jc w:val="left"/>
            </w:pPr>
            <w:r/>
            <w:r>
              <w:rPr>
                <w:rFonts w:ascii="Aptos" w:hAnsi="Aptos" w:eastAsia="Aptos"/>
                <w:b w:val="0"/>
                <w:sz w:val="15"/>
              </w:rPr>
              <w:t>[Generated]</w:t>
            </w:r>
          </w:p>
        </w:tc>
        <w:tc>
          <w:tcPr>
            <w:tcW w:type="dxa" w:w="4320"/>
            <w:vAlign w:val="top"/>
          </w:tcPr>
          <w:p>
            <w:pPr>
              <w:jc w:val="left"/>
            </w:pPr>
            <w:r/>
            <w:r>
              <w:rPr>
                <w:rFonts w:ascii="Aptos" w:hAnsi="Aptos" w:eastAsia="Aptos"/>
                <w:b w:val="0"/>
                <w:sz w:val="15"/>
              </w:rPr>
              <w:t>BPMN listo</w:t>
            </w:r>
          </w:p>
        </w:tc>
        <w:tc>
          <w:tcPr>
            <w:tcW w:type="dxa" w:w="3168"/>
            <w:vAlign w:val="top"/>
          </w:tcPr>
          <w:p>
            <w:pPr>
              <w:jc w:val="left"/>
            </w:pPr>
            <w:r/>
            <w:r>
              <w:rPr>
                <w:rFonts w:ascii="Aptos" w:hAnsi="Aptos" w:eastAsia="Aptos"/>
                <w:b w:val="0"/>
                <w:sz w:val="15"/>
              </w:rPr>
              <w:t>[BPMNReadyForCamunda]</w:t>
            </w:r>
          </w:p>
        </w:tc>
        <w:tc>
          <w:tcPr>
            <w:tcW w:type="dxa" w:w="3456"/>
            <w:vAlign w:val="top"/>
          </w:tcPr>
          <w:p>
            <w:pPr>
              <w:jc w:val="left"/>
            </w:pPr>
            <w:r/>
            <w:r>
              <w:rPr>
                <w:rFonts w:ascii="Aptos" w:hAnsi="Aptos" w:eastAsia="Aptos"/>
                <w:b w:val="0"/>
                <w:sz w:val="15"/>
              </w:rPr>
              <w:t>marcarBPMNReady()</w:t>
            </w:r>
          </w:p>
        </w:tc>
      </w:tr>
      <w:tr>
        <w:tc>
          <w:tcPr>
            <w:tcW w:type="dxa" w:w="3024"/>
            <w:vAlign w:val="top"/>
            <w:shd w:fill="D9EAF7"/>
          </w:tcPr>
          <w:p>
            <w:pPr>
              <w:jc w:val="left"/>
            </w:pPr>
            <w:r/>
            <w:r>
              <w:rPr>
                <w:rFonts w:ascii="Aptos" w:hAnsi="Aptos" w:eastAsia="Aptos"/>
                <w:b w:val="0"/>
                <w:sz w:val="15"/>
              </w:rPr>
              <w:t>[Generated]</w:t>
            </w:r>
          </w:p>
        </w:tc>
        <w:tc>
          <w:tcPr>
            <w:tcW w:type="dxa" w:w="4320"/>
            <w:vAlign w:val="top"/>
          </w:tcPr>
          <w:p>
            <w:pPr>
              <w:jc w:val="left"/>
            </w:pPr>
            <w:r/>
            <w:r>
              <w:rPr>
                <w:rFonts w:ascii="Aptos" w:hAnsi="Aptos" w:eastAsia="Aptos"/>
                <w:b w:val="0"/>
                <w:sz w:val="15"/>
              </w:rPr>
              <w:t>PlantUML listo</w:t>
            </w:r>
          </w:p>
        </w:tc>
        <w:tc>
          <w:tcPr>
            <w:tcW w:type="dxa" w:w="3168"/>
            <w:vAlign w:val="top"/>
          </w:tcPr>
          <w:p>
            <w:pPr>
              <w:jc w:val="left"/>
            </w:pPr>
            <w:r/>
            <w:r>
              <w:rPr>
                <w:rFonts w:ascii="Aptos" w:hAnsi="Aptos" w:eastAsia="Aptos"/>
                <w:b w:val="0"/>
                <w:sz w:val="15"/>
              </w:rPr>
              <w:t>[PlantUMLReadyForEA]</w:t>
            </w:r>
          </w:p>
        </w:tc>
        <w:tc>
          <w:tcPr>
            <w:tcW w:type="dxa" w:w="3456"/>
            <w:vAlign w:val="top"/>
          </w:tcPr>
          <w:p>
            <w:pPr>
              <w:jc w:val="left"/>
            </w:pPr>
            <w:r/>
            <w:r>
              <w:rPr>
                <w:rFonts w:ascii="Aptos" w:hAnsi="Aptos" w:eastAsia="Aptos"/>
                <w:b w:val="0"/>
                <w:sz w:val="15"/>
              </w:rPr>
              <w:t>marcarPlantUMLReady()</w:t>
            </w:r>
          </w:p>
        </w:tc>
      </w:tr>
      <w:tr>
        <w:tc>
          <w:tcPr>
            <w:tcW w:type="dxa" w:w="3024"/>
            <w:vAlign w:val="top"/>
            <w:shd w:fill="D9EAF7"/>
          </w:tcPr>
          <w:p>
            <w:pPr>
              <w:jc w:val="left"/>
            </w:pPr>
            <w:r/>
            <w:r>
              <w:rPr>
                <w:rFonts w:ascii="Aptos" w:hAnsi="Aptos" w:eastAsia="Aptos"/>
                <w:b w:val="0"/>
                <w:sz w:val="15"/>
              </w:rPr>
              <w:t>estado vivo</w:t>
            </w:r>
          </w:p>
        </w:tc>
        <w:tc>
          <w:tcPr>
            <w:tcW w:type="dxa" w:w="4320"/>
            <w:vAlign w:val="top"/>
          </w:tcPr>
          <w:p>
            <w:pPr>
              <w:jc w:val="left"/>
            </w:pPr>
            <w:r/>
            <w:r>
              <w:rPr>
                <w:rFonts w:ascii="Aptos" w:hAnsi="Aptos" w:eastAsia="Aptos"/>
                <w:b w:val="0"/>
                <w:sz w:val="15"/>
              </w:rPr>
              <w:t>validación fallida</w:t>
            </w:r>
          </w:p>
        </w:tc>
        <w:tc>
          <w:tcPr>
            <w:tcW w:type="dxa" w:w="3168"/>
            <w:vAlign w:val="top"/>
          </w:tcPr>
          <w:p>
            <w:pPr>
              <w:jc w:val="left"/>
            </w:pPr>
            <w:r/>
            <w:r>
              <w:rPr>
                <w:rFonts w:ascii="Aptos" w:hAnsi="Aptos" w:eastAsia="Aptos"/>
                <w:b w:val="0"/>
                <w:sz w:val="15"/>
              </w:rPr>
              <w:t>[Blocked]</w:t>
            </w:r>
          </w:p>
        </w:tc>
        <w:tc>
          <w:tcPr>
            <w:tcW w:type="dxa" w:w="3456"/>
            <w:vAlign w:val="top"/>
          </w:tcPr>
          <w:p>
            <w:pPr>
              <w:jc w:val="left"/>
            </w:pPr>
            <w:r/>
            <w:r>
              <w:rPr>
                <w:rFonts w:ascii="Aptos" w:hAnsi="Aptos" w:eastAsia="Aptos"/>
                <w:b w:val="0"/>
                <w:sz w:val="15"/>
              </w:rPr>
              <w:t>bloquear()</w:t>
            </w:r>
          </w:p>
        </w:tc>
      </w:tr>
    </w:tbl>
    <w:p/>
    <w:tbl>
      <w:tblPr>
        <w:tblStyle w:val="TableGrid"/>
        <w:tblW w:type="auto" w:w="0"/>
        <w:jc w:val="center"/>
        <w:tblLook w:firstColumn="1" w:firstRow="1" w:lastColumn="0" w:lastRow="0" w:noHBand="0" w:noVBand="1" w:val="04A0"/>
      </w:tblPr>
      <w:tblGrid>
        <w:gridCol w:w="5040"/>
        <w:gridCol w:w="5040"/>
      </w:tblGrid>
      <w:tr>
        <w:tc>
          <w:tcPr>
            <w:tcW w:type="dxa" w:w="3456"/>
            <w:vAlign w:val="top"/>
            <w:shd w:fill="1F4E79"/>
          </w:tcPr>
          <w:p>
            <w:pPr>
              <w:jc w:val="left"/>
            </w:pPr>
            <w:r/>
            <w:r>
              <w:rPr>
                <w:rFonts w:ascii="Aptos" w:hAnsi="Aptos" w:eastAsia="Aptos"/>
                <w:b/>
                <w:color w:val="FFFFFF"/>
                <w:sz w:val="15"/>
              </w:rPr>
              <w:t>Final</w:t>
            </w:r>
          </w:p>
        </w:tc>
        <w:tc>
          <w:tcPr>
            <w:tcW w:type="dxa" w:w="8352"/>
            <w:vAlign w:val="top"/>
            <w:shd w:fill="1F4E79"/>
          </w:tcPr>
          <w:p>
            <w:pPr>
              <w:jc w:val="left"/>
            </w:pPr>
            <w:r/>
            <w:r>
              <w:rPr>
                <w:rFonts w:ascii="Aptos" w:hAnsi="Aptos" w:eastAsia="Aptos"/>
                <w:b/>
                <w:color w:val="FFFFFF"/>
                <w:sz w:val="15"/>
              </w:rPr>
              <w:t>Condición</w:t>
            </w:r>
          </w:p>
        </w:tc>
      </w:tr>
      <w:tr>
        <w:tc>
          <w:tcPr>
            <w:tcW w:type="dxa" w:w="3456"/>
            <w:vAlign w:val="top"/>
            <w:shd w:fill="D9EAF7"/>
          </w:tcPr>
          <w:p>
            <w:pPr>
              <w:jc w:val="left"/>
            </w:pPr>
            <w:r/>
            <w:r>
              <w:rPr>
                <w:rFonts w:ascii="Aptos" w:hAnsi="Aptos" w:eastAsia="Aptos"/>
                <w:b w:val="0"/>
                <w:sz w:val="15"/>
              </w:rPr>
              <w:t>[Generated]</w:t>
            </w:r>
          </w:p>
        </w:tc>
        <w:tc>
          <w:tcPr>
            <w:tcW w:type="dxa" w:w="8352"/>
            <w:vAlign w:val="top"/>
          </w:tcPr>
          <w:p>
            <w:pPr>
              <w:jc w:val="left"/>
            </w:pPr>
            <w:r/>
            <w:r>
              <w:rPr>
                <w:rFonts w:ascii="Aptos" w:hAnsi="Aptos" w:eastAsia="Aptos"/>
                <w:b w:val="0"/>
                <w:sz w:val="15"/>
              </w:rPr>
              <w:t>Paquete exportable listo.</w:t>
            </w:r>
          </w:p>
        </w:tc>
      </w:tr>
      <w:tr>
        <w:tc>
          <w:tcPr>
            <w:tcW w:type="dxa" w:w="3456"/>
            <w:vAlign w:val="top"/>
            <w:shd w:fill="D9EAF7"/>
          </w:tcPr>
          <w:p>
            <w:pPr>
              <w:jc w:val="left"/>
            </w:pPr>
            <w:r/>
            <w:r>
              <w:rPr>
                <w:rFonts w:ascii="Aptos" w:hAnsi="Aptos" w:eastAsia="Aptos"/>
                <w:b w:val="0"/>
                <w:sz w:val="15"/>
              </w:rPr>
              <w:t>[Blocked]</w:t>
            </w:r>
          </w:p>
        </w:tc>
        <w:tc>
          <w:tcPr>
            <w:tcW w:type="dxa" w:w="8352"/>
            <w:vAlign w:val="top"/>
          </w:tcPr>
          <w:p>
            <w:pPr>
              <w:jc w:val="left"/>
            </w:pPr>
            <w:r/>
            <w:r>
              <w:rPr>
                <w:rFonts w:ascii="Aptos" w:hAnsi="Aptos" w:eastAsia="Aptos"/>
                <w:b w:val="0"/>
                <w:sz w:val="15"/>
              </w:rPr>
              <w:t>Requiere rework a P-SUP-06.</w:t>
            </w:r>
          </w:p>
        </w:tc>
      </w:tr>
    </w:tbl>
    <w:p/>
    <w:p>
      <w:pPr>
        <w:pStyle w:val="Heading2"/>
      </w:pPr>
      <w:r>
        <w:t>7.10 OLC — ClientEngagement</w:t>
      </w:r>
    </w:p>
    <w:p>
      <w:r>
        <w:t>Causa de creación: ClientNeed [Expressed].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3024"/>
            <w:vAlign w:val="top"/>
            <w:shd w:fill="1F4E79"/>
          </w:tcPr>
          <w:p>
            <w:pPr>
              <w:jc w:val="left"/>
            </w:pPr>
            <w:r/>
            <w:r>
              <w:rPr>
                <w:rFonts w:ascii="Aptos" w:hAnsi="Aptos" w:eastAsia="Aptos"/>
                <w:b/>
                <w:color w:val="FFFFFF"/>
                <w:sz w:val="15"/>
              </w:rPr>
              <w:t>Desde</w:t>
            </w:r>
          </w:p>
        </w:tc>
        <w:tc>
          <w:tcPr>
            <w:tcW w:type="dxa" w:w="4320"/>
            <w:vAlign w:val="top"/>
            <w:shd w:fill="1F4E79"/>
          </w:tcPr>
          <w:p>
            <w:pPr>
              <w:jc w:val="left"/>
            </w:pPr>
            <w:r/>
            <w:r>
              <w:rPr>
                <w:rFonts w:ascii="Aptos" w:hAnsi="Aptos" w:eastAsia="Aptos"/>
                <w:b/>
                <w:color w:val="FFFFFF"/>
                <w:sz w:val="15"/>
              </w:rPr>
              <w:t>Evento / razón</w:t>
            </w:r>
          </w:p>
        </w:tc>
        <w:tc>
          <w:tcPr>
            <w:tcW w:type="dxa" w:w="3168"/>
            <w:vAlign w:val="top"/>
            <w:shd w:fill="1F4E79"/>
          </w:tcPr>
          <w:p>
            <w:pPr>
              <w:jc w:val="left"/>
            </w:pPr>
            <w:r/>
            <w:r>
              <w:rPr>
                <w:rFonts w:ascii="Aptos" w:hAnsi="Aptos" w:eastAsia="Aptos"/>
                <w:b/>
                <w:color w:val="FFFFFF"/>
                <w:sz w:val="15"/>
              </w:rPr>
              <w:t>Hacia</w:t>
            </w:r>
          </w:p>
        </w:tc>
        <w:tc>
          <w:tcPr>
            <w:tcW w:type="dxa" w:w="3456"/>
            <w:vAlign w:val="top"/>
            <w:shd w:fill="1F4E79"/>
          </w:tcPr>
          <w:p>
            <w:pPr>
              <w:jc w:val="left"/>
            </w:pPr>
            <w:r/>
            <w:r>
              <w:rPr>
                <w:rFonts w:ascii="Aptos" w:hAnsi="Aptos" w:eastAsia="Aptos"/>
                <w:b/>
                <w:color w:val="FFFFFF"/>
                <w:sz w:val="15"/>
              </w:rPr>
              <w:t>Operación</w:t>
            </w:r>
          </w:p>
        </w:tc>
      </w:tr>
      <w:tr>
        <w:tc>
          <w:tcPr>
            <w:tcW w:type="dxa" w:w="3024"/>
            <w:vAlign w:val="top"/>
            <w:shd w:fill="D9EAF7"/>
          </w:tcPr>
          <w:p>
            <w:pPr>
              <w:jc w:val="left"/>
            </w:pPr>
            <w:r/>
            <w:r>
              <w:rPr>
                <w:rFonts w:ascii="Aptos" w:hAnsi="Aptos" w:eastAsia="Aptos"/>
                <w:b w:val="0"/>
                <w:sz w:val="15"/>
              </w:rPr>
              <w:t>[NeedRegistered]</w:t>
            </w:r>
          </w:p>
        </w:tc>
        <w:tc>
          <w:tcPr>
            <w:tcW w:type="dxa" w:w="4320"/>
            <w:vAlign w:val="top"/>
          </w:tcPr>
          <w:p>
            <w:pPr>
              <w:jc w:val="left"/>
            </w:pPr>
            <w:r/>
            <w:r>
              <w:rPr>
                <w:rFonts w:ascii="Aptos" w:hAnsi="Aptos" w:eastAsia="Aptos"/>
                <w:b w:val="0"/>
                <w:sz w:val="15"/>
              </w:rPr>
              <w:t>alcance definido</w:t>
            </w:r>
          </w:p>
        </w:tc>
        <w:tc>
          <w:tcPr>
            <w:tcW w:type="dxa" w:w="3168"/>
            <w:vAlign w:val="top"/>
          </w:tcPr>
          <w:p>
            <w:pPr>
              <w:jc w:val="left"/>
            </w:pPr>
            <w:r/>
            <w:r>
              <w:rPr>
                <w:rFonts w:ascii="Aptos" w:hAnsi="Aptos" w:eastAsia="Aptos"/>
                <w:b w:val="0"/>
                <w:sz w:val="15"/>
              </w:rPr>
              <w:t>[ScopeDefined]</w:t>
            </w:r>
          </w:p>
        </w:tc>
        <w:tc>
          <w:tcPr>
            <w:tcW w:type="dxa" w:w="3456"/>
            <w:vAlign w:val="top"/>
          </w:tcPr>
          <w:p>
            <w:pPr>
              <w:jc w:val="left"/>
            </w:pPr>
            <w:r/>
            <w:r>
              <w:rPr>
                <w:rFonts w:ascii="Aptos" w:hAnsi="Aptos" w:eastAsia="Aptos"/>
                <w:b w:val="0"/>
                <w:sz w:val="15"/>
              </w:rPr>
              <w:t>definirAlcance()</w:t>
            </w:r>
          </w:p>
        </w:tc>
      </w:tr>
      <w:tr>
        <w:tc>
          <w:tcPr>
            <w:tcW w:type="dxa" w:w="3024"/>
            <w:vAlign w:val="top"/>
            <w:shd w:fill="D9EAF7"/>
          </w:tcPr>
          <w:p>
            <w:pPr>
              <w:jc w:val="left"/>
            </w:pPr>
            <w:r/>
            <w:r>
              <w:rPr>
                <w:rFonts w:ascii="Aptos" w:hAnsi="Aptos" w:eastAsia="Aptos"/>
                <w:b w:val="0"/>
                <w:sz w:val="15"/>
              </w:rPr>
              <w:t>[ScopeDefined]</w:t>
            </w:r>
          </w:p>
        </w:tc>
        <w:tc>
          <w:tcPr>
            <w:tcW w:type="dxa" w:w="4320"/>
            <w:vAlign w:val="top"/>
          </w:tcPr>
          <w:p>
            <w:pPr>
              <w:jc w:val="left"/>
            </w:pPr>
            <w:r/>
            <w:r>
              <w:rPr>
                <w:rFonts w:ascii="Aptos" w:hAnsi="Aptos" w:eastAsia="Aptos"/>
                <w:b w:val="0"/>
                <w:sz w:val="15"/>
              </w:rPr>
              <w:t>cliente acepta</w:t>
            </w:r>
          </w:p>
        </w:tc>
        <w:tc>
          <w:tcPr>
            <w:tcW w:type="dxa" w:w="3168"/>
            <w:vAlign w:val="top"/>
          </w:tcPr>
          <w:p>
            <w:pPr>
              <w:jc w:val="left"/>
            </w:pPr>
            <w:r/>
            <w:r>
              <w:rPr>
                <w:rFonts w:ascii="Aptos" w:hAnsi="Aptos" w:eastAsia="Aptos"/>
                <w:b w:val="0"/>
                <w:sz w:val="15"/>
              </w:rPr>
              <w:t>[DiagnosticAccepted]</w:t>
            </w:r>
          </w:p>
        </w:tc>
        <w:tc>
          <w:tcPr>
            <w:tcW w:type="dxa" w:w="3456"/>
            <w:vAlign w:val="top"/>
          </w:tcPr>
          <w:p>
            <w:pPr>
              <w:jc w:val="left"/>
            </w:pPr>
            <w:r/>
            <w:r>
              <w:rPr>
                <w:rFonts w:ascii="Aptos" w:hAnsi="Aptos" w:eastAsia="Aptos"/>
                <w:b w:val="0"/>
                <w:sz w:val="15"/>
              </w:rPr>
              <w:t>aceptarDiagnostico()</w:t>
            </w:r>
          </w:p>
        </w:tc>
      </w:tr>
      <w:tr>
        <w:tc>
          <w:tcPr>
            <w:tcW w:type="dxa" w:w="3024"/>
            <w:vAlign w:val="top"/>
            <w:shd w:fill="D9EAF7"/>
          </w:tcPr>
          <w:p>
            <w:pPr>
              <w:jc w:val="left"/>
            </w:pPr>
            <w:r/>
            <w:r>
              <w:rPr>
                <w:rFonts w:ascii="Aptos" w:hAnsi="Aptos" w:eastAsia="Aptos"/>
                <w:b w:val="0"/>
                <w:sz w:val="15"/>
              </w:rPr>
              <w:t>[DiagnosticAccepted]</w:t>
            </w:r>
          </w:p>
        </w:tc>
        <w:tc>
          <w:tcPr>
            <w:tcW w:type="dxa" w:w="4320"/>
            <w:vAlign w:val="top"/>
          </w:tcPr>
          <w:p>
            <w:pPr>
              <w:jc w:val="left"/>
            </w:pPr>
            <w:r/>
            <w:r>
              <w:rPr>
                <w:rFonts w:ascii="Aptos" w:hAnsi="Aptos" w:eastAsia="Aptos"/>
                <w:b w:val="0"/>
                <w:sz w:val="15"/>
              </w:rPr>
              <w:t>sesiones habilitadas</w:t>
            </w:r>
          </w:p>
        </w:tc>
        <w:tc>
          <w:tcPr>
            <w:tcW w:type="dxa" w:w="3168"/>
            <w:vAlign w:val="top"/>
          </w:tcPr>
          <w:p>
            <w:pPr>
              <w:jc w:val="left"/>
            </w:pPr>
            <w:r/>
            <w:r>
              <w:rPr>
                <w:rFonts w:ascii="Aptos" w:hAnsi="Aptos" w:eastAsia="Aptos"/>
                <w:b w:val="0"/>
                <w:sz w:val="15"/>
              </w:rPr>
              <w:t>[SessionsEnabled]</w:t>
            </w:r>
          </w:p>
        </w:tc>
        <w:tc>
          <w:tcPr>
            <w:tcW w:type="dxa" w:w="3456"/>
            <w:vAlign w:val="top"/>
          </w:tcPr>
          <w:p>
            <w:pPr>
              <w:jc w:val="left"/>
            </w:pPr>
            <w:r/>
            <w:r>
              <w:rPr>
                <w:rFonts w:ascii="Aptos" w:hAnsi="Aptos" w:eastAsia="Aptos"/>
                <w:b w:val="0"/>
                <w:sz w:val="15"/>
              </w:rPr>
              <w:t>habilitarSesion()</w:t>
            </w:r>
          </w:p>
        </w:tc>
      </w:tr>
      <w:tr>
        <w:tc>
          <w:tcPr>
            <w:tcW w:type="dxa" w:w="3024"/>
            <w:vAlign w:val="top"/>
            <w:shd w:fill="D9EAF7"/>
          </w:tcPr>
          <w:p>
            <w:pPr>
              <w:jc w:val="left"/>
            </w:pPr>
            <w:r/>
            <w:r>
              <w:rPr>
                <w:rFonts w:ascii="Aptos" w:hAnsi="Aptos" w:eastAsia="Aptos"/>
                <w:b w:val="0"/>
                <w:sz w:val="15"/>
              </w:rPr>
              <w:t>[SessionsEnabled]</w:t>
            </w:r>
          </w:p>
        </w:tc>
        <w:tc>
          <w:tcPr>
            <w:tcW w:type="dxa" w:w="4320"/>
            <w:vAlign w:val="top"/>
          </w:tcPr>
          <w:p>
            <w:pPr>
              <w:jc w:val="left"/>
            </w:pPr>
            <w:r/>
            <w:r>
              <w:rPr>
                <w:rFonts w:ascii="Aptos" w:hAnsi="Aptos" w:eastAsia="Aptos"/>
                <w:b w:val="0"/>
                <w:sz w:val="15"/>
              </w:rPr>
              <w:t>diagnóstico entregado</w:t>
            </w:r>
          </w:p>
        </w:tc>
        <w:tc>
          <w:tcPr>
            <w:tcW w:type="dxa" w:w="3168"/>
            <w:vAlign w:val="top"/>
          </w:tcPr>
          <w:p>
            <w:pPr>
              <w:jc w:val="left"/>
            </w:pPr>
            <w:r/>
            <w:r>
              <w:rPr>
                <w:rFonts w:ascii="Aptos" w:hAnsi="Aptos" w:eastAsia="Aptos"/>
                <w:b w:val="0"/>
                <w:sz w:val="15"/>
              </w:rPr>
              <w:t>[DeliveryPending]</w:t>
            </w:r>
          </w:p>
        </w:tc>
        <w:tc>
          <w:tcPr>
            <w:tcW w:type="dxa" w:w="3456"/>
            <w:vAlign w:val="top"/>
          </w:tcPr>
          <w:p>
            <w:pPr>
              <w:jc w:val="left"/>
            </w:pPr>
            <w:r/>
            <w:r>
              <w:rPr>
                <w:rFonts w:ascii="Aptos" w:hAnsi="Aptos" w:eastAsia="Aptos"/>
                <w:b w:val="0"/>
                <w:sz w:val="15"/>
              </w:rPr>
              <w:t>recibirDiagnostico()</w:t>
            </w:r>
          </w:p>
        </w:tc>
      </w:tr>
      <w:tr>
        <w:tc>
          <w:tcPr>
            <w:tcW w:type="dxa" w:w="3024"/>
            <w:vAlign w:val="top"/>
            <w:shd w:fill="D9EAF7"/>
          </w:tcPr>
          <w:p>
            <w:pPr>
              <w:jc w:val="left"/>
            </w:pPr>
            <w:r/>
            <w:r>
              <w:rPr>
                <w:rFonts w:ascii="Aptos" w:hAnsi="Aptos" w:eastAsia="Aptos"/>
                <w:b w:val="0"/>
                <w:sz w:val="15"/>
              </w:rPr>
              <w:t>[DeliveryPending]</w:t>
            </w:r>
          </w:p>
        </w:tc>
        <w:tc>
          <w:tcPr>
            <w:tcW w:type="dxa" w:w="4320"/>
            <w:vAlign w:val="top"/>
          </w:tcPr>
          <w:p>
            <w:pPr>
              <w:jc w:val="left"/>
            </w:pPr>
            <w:r/>
            <w:r>
              <w:rPr>
                <w:rFonts w:ascii="Aptos" w:hAnsi="Aptos" w:eastAsia="Aptos"/>
                <w:b w:val="0"/>
                <w:sz w:val="15"/>
              </w:rPr>
              <w:t>cliente confirma cierre</w:t>
            </w:r>
          </w:p>
        </w:tc>
        <w:tc>
          <w:tcPr>
            <w:tcW w:type="dxa" w:w="3168"/>
            <w:vAlign w:val="top"/>
          </w:tcPr>
          <w:p>
            <w:pPr>
              <w:jc w:val="left"/>
            </w:pPr>
            <w:r/>
            <w:r>
              <w:rPr>
                <w:rFonts w:ascii="Aptos" w:hAnsi="Aptos" w:eastAsia="Aptos"/>
                <w:b w:val="0"/>
                <w:sz w:val="15"/>
              </w:rPr>
              <w:t>[ClosedWithDeliveredCase]</w:t>
            </w:r>
          </w:p>
        </w:tc>
        <w:tc>
          <w:tcPr>
            <w:tcW w:type="dxa" w:w="3456"/>
            <w:vAlign w:val="top"/>
          </w:tcPr>
          <w:p>
            <w:pPr>
              <w:jc w:val="left"/>
            </w:pPr>
            <w:r/>
            <w:r>
              <w:rPr>
                <w:rFonts w:ascii="Aptos" w:hAnsi="Aptos" w:eastAsia="Aptos"/>
                <w:b w:val="0"/>
                <w:sz w:val="15"/>
              </w:rPr>
              <w:t>cerrar()</w:t>
            </w:r>
          </w:p>
        </w:tc>
      </w:tr>
      <w:tr>
        <w:tc>
          <w:tcPr>
            <w:tcW w:type="dxa" w:w="3024"/>
            <w:vAlign w:val="top"/>
            <w:shd w:fill="D9EAF7"/>
          </w:tcPr>
          <w:p>
            <w:pPr>
              <w:jc w:val="left"/>
            </w:pPr>
            <w:r/>
            <w:r>
              <w:rPr>
                <w:rFonts w:ascii="Aptos" w:hAnsi="Aptos" w:eastAsia="Aptos"/>
                <w:b w:val="0"/>
                <w:sz w:val="15"/>
              </w:rPr>
              <w:t>estado vivo</w:t>
            </w:r>
          </w:p>
        </w:tc>
        <w:tc>
          <w:tcPr>
            <w:tcW w:type="dxa" w:w="4320"/>
            <w:vAlign w:val="top"/>
          </w:tcPr>
          <w:p>
            <w:pPr>
              <w:jc w:val="left"/>
            </w:pPr>
            <w:r/>
            <w:r>
              <w:rPr>
                <w:rFonts w:ascii="Aptos" w:hAnsi="Aptos" w:eastAsia="Aptos"/>
                <w:b w:val="0"/>
                <w:sz w:val="15"/>
              </w:rPr>
              <w:t>cancelación</w:t>
            </w:r>
          </w:p>
        </w:tc>
        <w:tc>
          <w:tcPr>
            <w:tcW w:type="dxa" w:w="3168"/>
            <w:vAlign w:val="top"/>
          </w:tcPr>
          <w:p>
            <w:pPr>
              <w:jc w:val="left"/>
            </w:pPr>
            <w:r/>
            <w:r>
              <w:rPr>
                <w:rFonts w:ascii="Aptos" w:hAnsi="Aptos" w:eastAsia="Aptos"/>
                <w:b w:val="0"/>
                <w:sz w:val="15"/>
              </w:rPr>
              <w:t>[Cancelled]</w:t>
            </w:r>
          </w:p>
        </w:tc>
        <w:tc>
          <w:tcPr>
            <w:tcW w:type="dxa" w:w="3456"/>
            <w:vAlign w:val="top"/>
          </w:tcPr>
          <w:p>
            <w:pPr>
              <w:jc w:val="left"/>
            </w:pPr>
            <w:r/>
            <w:r>
              <w:rPr>
                <w:rFonts w:ascii="Aptos" w:hAnsi="Aptos" w:eastAsia="Aptos"/>
                <w:b w:val="0"/>
                <w:sz w:val="15"/>
              </w:rPr>
              <w:t>cancelar()</w:t>
            </w:r>
          </w:p>
        </w:tc>
      </w:tr>
      <w:tr>
        <w:tc>
          <w:tcPr>
            <w:tcW w:type="dxa" w:w="3024"/>
            <w:vAlign w:val="top"/>
            <w:shd w:fill="D9EAF7"/>
          </w:tcPr>
          <w:p>
            <w:pPr>
              <w:jc w:val="left"/>
            </w:pPr>
            <w:r/>
            <w:r>
              <w:rPr>
                <w:rFonts w:ascii="Aptos" w:hAnsi="Aptos" w:eastAsia="Aptos"/>
                <w:b w:val="0"/>
                <w:sz w:val="15"/>
              </w:rPr>
              <w:t>[ScopeDefined]</w:t>
            </w:r>
          </w:p>
        </w:tc>
        <w:tc>
          <w:tcPr>
            <w:tcW w:type="dxa" w:w="4320"/>
            <w:vAlign w:val="top"/>
          </w:tcPr>
          <w:p>
            <w:pPr>
              <w:jc w:val="left"/>
            </w:pPr>
            <w:r/>
            <w:r>
              <w:rPr>
                <w:rFonts w:ascii="Aptos" w:hAnsi="Aptos" w:eastAsia="Aptos"/>
                <w:b w:val="0"/>
                <w:sz w:val="15"/>
              </w:rPr>
              <w:t>no decisión</w:t>
            </w:r>
          </w:p>
        </w:tc>
        <w:tc>
          <w:tcPr>
            <w:tcW w:type="dxa" w:w="3168"/>
            <w:vAlign w:val="top"/>
          </w:tcPr>
          <w:p>
            <w:pPr>
              <w:jc w:val="left"/>
            </w:pPr>
            <w:r/>
            <w:r>
              <w:rPr>
                <w:rFonts w:ascii="Aptos" w:hAnsi="Aptos" w:eastAsia="Aptos"/>
                <w:b w:val="0"/>
                <w:sz w:val="15"/>
              </w:rPr>
              <w:t>[NoDecision]</w:t>
            </w:r>
          </w:p>
        </w:tc>
        <w:tc>
          <w:tcPr>
            <w:tcW w:type="dxa" w:w="3456"/>
            <w:vAlign w:val="top"/>
          </w:tcPr>
          <w:p>
            <w:pPr>
              <w:jc w:val="left"/>
            </w:pPr>
            <w:r/>
            <w:r>
              <w:rPr>
                <w:rFonts w:ascii="Aptos" w:hAnsi="Aptos" w:eastAsia="Aptos"/>
                <w:b w:val="0"/>
                <w:sz w:val="15"/>
              </w:rPr>
              <w:t>cerrarSinDecision()</w:t>
            </w:r>
          </w:p>
        </w:tc>
      </w:tr>
    </w:tbl>
    <w:p/>
    <w:tbl>
      <w:tblPr>
        <w:tblStyle w:val="TableGrid"/>
        <w:tblW w:type="auto" w:w="0"/>
        <w:jc w:val="center"/>
        <w:tblLook w:firstColumn="1" w:firstRow="1" w:lastColumn="0" w:lastRow="0" w:noHBand="0" w:noVBand="1" w:val="04A0"/>
      </w:tblPr>
      <w:tblGrid>
        <w:gridCol w:w="5040"/>
        <w:gridCol w:w="5040"/>
      </w:tblGrid>
      <w:tr>
        <w:tc>
          <w:tcPr>
            <w:tcW w:type="dxa" w:w="3456"/>
            <w:vAlign w:val="top"/>
            <w:shd w:fill="1F4E79"/>
          </w:tcPr>
          <w:p>
            <w:pPr>
              <w:jc w:val="left"/>
            </w:pPr>
            <w:r/>
            <w:r>
              <w:rPr>
                <w:rFonts w:ascii="Aptos" w:hAnsi="Aptos" w:eastAsia="Aptos"/>
                <w:b/>
                <w:color w:val="FFFFFF"/>
                <w:sz w:val="15"/>
              </w:rPr>
              <w:t>Final</w:t>
            </w:r>
          </w:p>
        </w:tc>
        <w:tc>
          <w:tcPr>
            <w:tcW w:type="dxa" w:w="8352"/>
            <w:vAlign w:val="top"/>
            <w:shd w:fill="1F4E79"/>
          </w:tcPr>
          <w:p>
            <w:pPr>
              <w:jc w:val="left"/>
            </w:pPr>
            <w:r/>
            <w:r>
              <w:rPr>
                <w:rFonts w:ascii="Aptos" w:hAnsi="Aptos" w:eastAsia="Aptos"/>
                <w:b/>
                <w:color w:val="FFFFFF"/>
                <w:sz w:val="15"/>
              </w:rPr>
              <w:t>Condición</w:t>
            </w:r>
          </w:p>
        </w:tc>
      </w:tr>
      <w:tr>
        <w:tc>
          <w:tcPr>
            <w:tcW w:type="dxa" w:w="3456"/>
            <w:vAlign w:val="top"/>
            <w:shd w:fill="D9EAF7"/>
          </w:tcPr>
          <w:p>
            <w:pPr>
              <w:jc w:val="left"/>
            </w:pPr>
            <w:r/>
            <w:r>
              <w:rPr>
                <w:rFonts w:ascii="Aptos" w:hAnsi="Aptos" w:eastAsia="Aptos"/>
                <w:b w:val="0"/>
                <w:sz w:val="15"/>
              </w:rPr>
              <w:t>[ClosedWithDeliveredCase]</w:t>
            </w:r>
          </w:p>
        </w:tc>
        <w:tc>
          <w:tcPr>
            <w:tcW w:type="dxa" w:w="8352"/>
            <w:vAlign w:val="top"/>
          </w:tcPr>
          <w:p>
            <w:pPr>
              <w:jc w:val="left"/>
            </w:pPr>
            <w:r/>
            <w:r>
              <w:rPr>
                <w:rFonts w:ascii="Aptos" w:hAnsi="Aptos" w:eastAsia="Aptos"/>
                <w:b w:val="0"/>
                <w:sz w:val="15"/>
              </w:rPr>
              <w:t>Engagement cerrado con caso entregado.</w:t>
            </w:r>
          </w:p>
        </w:tc>
      </w:tr>
      <w:tr>
        <w:tc>
          <w:tcPr>
            <w:tcW w:type="dxa" w:w="3456"/>
            <w:vAlign w:val="top"/>
            <w:shd w:fill="D9EAF7"/>
          </w:tcPr>
          <w:p>
            <w:pPr>
              <w:jc w:val="left"/>
            </w:pPr>
            <w:r/>
            <w:r>
              <w:rPr>
                <w:rFonts w:ascii="Aptos" w:hAnsi="Aptos" w:eastAsia="Aptos"/>
                <w:b w:val="0"/>
                <w:sz w:val="15"/>
              </w:rPr>
              <w:t>[Cancelled]</w:t>
            </w:r>
          </w:p>
        </w:tc>
        <w:tc>
          <w:tcPr>
            <w:tcW w:type="dxa" w:w="8352"/>
            <w:vAlign w:val="top"/>
          </w:tcPr>
          <w:p>
            <w:pPr>
              <w:jc w:val="left"/>
            </w:pPr>
            <w:r/>
            <w:r>
              <w:rPr>
                <w:rFonts w:ascii="Aptos" w:hAnsi="Aptos" w:eastAsia="Aptos"/>
                <w:b w:val="0"/>
                <w:sz w:val="15"/>
              </w:rPr>
              <w:t>Cliente cancela.</w:t>
            </w:r>
          </w:p>
        </w:tc>
      </w:tr>
      <w:tr>
        <w:tc>
          <w:tcPr>
            <w:tcW w:type="dxa" w:w="3456"/>
            <w:vAlign w:val="top"/>
            <w:shd w:fill="D9EAF7"/>
          </w:tcPr>
          <w:p>
            <w:pPr>
              <w:jc w:val="left"/>
            </w:pPr>
            <w:r/>
            <w:r>
              <w:rPr>
                <w:rFonts w:ascii="Aptos" w:hAnsi="Aptos" w:eastAsia="Aptos"/>
                <w:b w:val="0"/>
                <w:sz w:val="15"/>
              </w:rPr>
              <w:t>[NoDecision]</w:t>
            </w:r>
          </w:p>
        </w:tc>
        <w:tc>
          <w:tcPr>
            <w:tcW w:type="dxa" w:w="8352"/>
            <w:vAlign w:val="top"/>
          </w:tcPr>
          <w:p>
            <w:pPr>
              <w:jc w:val="left"/>
            </w:pPr>
            <w:r/>
            <w:r>
              <w:rPr>
                <w:rFonts w:ascii="Aptos" w:hAnsi="Aptos" w:eastAsia="Aptos"/>
                <w:b w:val="0"/>
                <w:sz w:val="15"/>
              </w:rPr>
              <w:t>No avanza a caso.</w:t>
            </w:r>
          </w:p>
        </w:tc>
      </w:tr>
    </w:tbl>
    <w:p/>
    <w:p>
      <w:r>
        <w:br w:type="page"/>
      </w:r>
    </w:p>
    <w:p>
      <w:pPr>
        <w:pStyle w:val="Heading1"/>
      </w:pPr>
      <w:r>
        <w:t>8. Timers provisionales y estado de implementación</w:t>
      </w:r>
    </w:p>
    <w:p>
      <w:r>
        <w:t>Los timers están definidos como política operativa inicial. No son históricos empíricos, porque la empresa inicia operación; sí son suficientes para aprobar implementación controlada. La calibración empírica se ejecutará cuando existan casos observados.</w:t>
      </w:r>
    </w:p>
    <w:tbl>
      <w:tblPr>
        <w:tblStyle w:val="TableGrid"/>
        <w:tblW w:type="auto" w:w="0"/>
        <w:jc w:val="center"/>
        <w:tblLook w:firstColumn="1" w:firstRow="1" w:lastColumn="0" w:lastRow="0" w:noHBand="0" w:noVBand="1" w:val="04A0"/>
      </w:tblPr>
      <w:tblGrid>
        <w:gridCol w:w="3360"/>
        <w:gridCol w:w="3360"/>
        <w:gridCol w:w="3360"/>
      </w:tblGrid>
      <w:tr>
        <w:tc>
          <w:tcPr>
            <w:tcW w:type="dxa" w:w="4032"/>
            <w:vAlign w:val="top"/>
            <w:shd w:fill="1F4E79"/>
          </w:tcPr>
          <w:p>
            <w:pPr>
              <w:jc w:val="left"/>
            </w:pPr>
            <w:r/>
            <w:r>
              <w:rPr>
                <w:rFonts w:ascii="Aptos" w:hAnsi="Aptos" w:eastAsia="Aptos"/>
                <w:b/>
                <w:color w:val="FFFFFF"/>
                <w:sz w:val="16"/>
              </w:rPr>
              <w:t>Timer</w:t>
            </w:r>
          </w:p>
        </w:tc>
        <w:tc>
          <w:tcPr>
            <w:tcW w:type="dxa" w:w="3600"/>
            <w:vAlign w:val="top"/>
            <w:shd w:fill="1F4E79"/>
          </w:tcPr>
          <w:p>
            <w:pPr>
              <w:jc w:val="left"/>
            </w:pPr>
            <w:r/>
            <w:r>
              <w:rPr>
                <w:rFonts w:ascii="Aptos" w:hAnsi="Aptos" w:eastAsia="Aptos"/>
                <w:b/>
                <w:color w:val="FFFFFF"/>
                <w:sz w:val="16"/>
              </w:rPr>
              <w:t>Uso</w:t>
            </w:r>
          </w:p>
        </w:tc>
        <w:tc>
          <w:tcPr>
            <w:tcW w:type="dxa" w:w="5040"/>
            <w:vAlign w:val="top"/>
            <w:shd w:fill="1F4E79"/>
          </w:tcPr>
          <w:p>
            <w:pPr>
              <w:jc w:val="left"/>
            </w:pPr>
            <w:r/>
            <w:r>
              <w:rPr>
                <w:rFonts w:ascii="Aptos" w:hAnsi="Aptos" w:eastAsia="Aptos"/>
                <w:b/>
                <w:color w:val="FFFFFF"/>
                <w:sz w:val="16"/>
              </w:rPr>
              <w:t>Finalidad</w:t>
            </w:r>
          </w:p>
        </w:tc>
      </w:tr>
      <w:tr>
        <w:tc>
          <w:tcPr>
            <w:tcW w:type="dxa" w:w="4032"/>
            <w:vAlign w:val="top"/>
            <w:shd w:fill="D9EAF7"/>
          </w:tcPr>
          <w:p>
            <w:pPr>
              <w:jc w:val="left"/>
            </w:pPr>
            <w:r/>
            <w:r>
              <w:rPr>
                <w:rFonts w:ascii="Aptos" w:hAnsi="Aptos" w:eastAsia="Aptos"/>
                <w:b w:val="0"/>
                <w:sz w:val="16"/>
              </w:rPr>
              <w:t>max_tiempo_scene_record_consolidated</w:t>
            </w:r>
          </w:p>
        </w:tc>
        <w:tc>
          <w:tcPr>
            <w:tcW w:type="dxa" w:w="3600"/>
            <w:vAlign w:val="top"/>
          </w:tcPr>
          <w:p>
            <w:pPr>
              <w:jc w:val="left"/>
            </w:pPr>
            <w:r/>
            <w:r>
              <w:rPr>
                <w:rFonts w:ascii="Aptos" w:hAnsi="Aptos" w:eastAsia="Aptos"/>
                <w:b w:val="0"/>
                <w:sz w:val="16"/>
              </w:rPr>
              <w:t>PF-CORE-01 / PF-SUP-01</w:t>
            </w:r>
          </w:p>
        </w:tc>
        <w:tc>
          <w:tcPr>
            <w:tcW w:type="dxa" w:w="5040"/>
            <w:vAlign w:val="top"/>
          </w:tcPr>
          <w:p>
            <w:pPr>
              <w:jc w:val="left"/>
            </w:pPr>
            <w:r/>
            <w:r>
              <w:rPr>
                <w:rFonts w:ascii="Aptos" w:hAnsi="Aptos" w:eastAsia="Aptos"/>
                <w:b w:val="0"/>
                <w:sz w:val="16"/>
              </w:rPr>
              <w:t>Evita espera indefinida de SceneCanonicalRecord.</w:t>
            </w:r>
          </w:p>
        </w:tc>
      </w:tr>
      <w:tr>
        <w:tc>
          <w:tcPr>
            <w:tcW w:type="dxa" w:w="4032"/>
            <w:vAlign w:val="top"/>
            <w:shd w:fill="D9EAF7"/>
          </w:tcPr>
          <w:p>
            <w:pPr>
              <w:jc w:val="left"/>
            </w:pPr>
            <w:r/>
            <w:r>
              <w:rPr>
                <w:rFonts w:ascii="Aptos" w:hAnsi="Aptos" w:eastAsia="Aptos"/>
                <w:b w:val="0"/>
                <w:sz w:val="16"/>
              </w:rPr>
              <w:t>max_tiempo_evidence_bundle_ready</w:t>
            </w:r>
          </w:p>
        </w:tc>
        <w:tc>
          <w:tcPr>
            <w:tcW w:type="dxa" w:w="3600"/>
            <w:vAlign w:val="top"/>
          </w:tcPr>
          <w:p>
            <w:pPr>
              <w:jc w:val="left"/>
            </w:pPr>
            <w:r/>
            <w:r>
              <w:rPr>
                <w:rFonts w:ascii="Aptos" w:hAnsi="Aptos" w:eastAsia="Aptos"/>
                <w:b w:val="0"/>
                <w:sz w:val="16"/>
              </w:rPr>
              <w:t>PF-CORE-01 / PF-SUP-02</w:t>
            </w:r>
          </w:p>
        </w:tc>
        <w:tc>
          <w:tcPr>
            <w:tcW w:type="dxa" w:w="5040"/>
            <w:vAlign w:val="top"/>
          </w:tcPr>
          <w:p>
            <w:pPr>
              <w:jc w:val="left"/>
            </w:pPr>
            <w:r/>
            <w:r>
              <w:rPr>
                <w:rFonts w:ascii="Aptos" w:hAnsi="Aptos" w:eastAsia="Aptos"/>
                <w:b w:val="0"/>
                <w:sz w:val="16"/>
              </w:rPr>
              <w:t>Evita readiness indefinido.</w:t>
            </w:r>
          </w:p>
        </w:tc>
      </w:tr>
      <w:tr>
        <w:tc>
          <w:tcPr>
            <w:tcW w:type="dxa" w:w="4032"/>
            <w:vAlign w:val="top"/>
            <w:shd w:fill="D9EAF7"/>
          </w:tcPr>
          <w:p>
            <w:pPr>
              <w:jc w:val="left"/>
            </w:pPr>
            <w:r/>
            <w:r>
              <w:rPr>
                <w:rFonts w:ascii="Aptos" w:hAnsi="Aptos" w:eastAsia="Aptos"/>
                <w:b w:val="0"/>
                <w:sz w:val="16"/>
              </w:rPr>
              <w:t>max_tiempo_escena_evidencial_validated</w:t>
            </w:r>
          </w:p>
        </w:tc>
        <w:tc>
          <w:tcPr>
            <w:tcW w:type="dxa" w:w="3600"/>
            <w:vAlign w:val="top"/>
          </w:tcPr>
          <w:p>
            <w:pPr>
              <w:jc w:val="left"/>
            </w:pPr>
            <w:r/>
            <w:r>
              <w:rPr>
                <w:rFonts w:ascii="Aptos" w:hAnsi="Aptos" w:eastAsia="Aptos"/>
                <w:b w:val="0"/>
                <w:sz w:val="16"/>
              </w:rPr>
              <w:t>PF-CORE-01 / PF-SUP-03</w:t>
            </w:r>
          </w:p>
        </w:tc>
        <w:tc>
          <w:tcPr>
            <w:tcW w:type="dxa" w:w="5040"/>
            <w:vAlign w:val="top"/>
          </w:tcPr>
          <w:p>
            <w:pPr>
              <w:jc w:val="left"/>
            </w:pPr>
            <w:r/>
            <w:r>
              <w:rPr>
                <w:rFonts w:ascii="Aptos" w:hAnsi="Aptos" w:eastAsia="Aptos"/>
                <w:b w:val="0"/>
                <w:sz w:val="16"/>
              </w:rPr>
              <w:t>Evita transducción suspendida.</w:t>
            </w:r>
          </w:p>
        </w:tc>
      </w:tr>
      <w:tr>
        <w:tc>
          <w:tcPr>
            <w:tcW w:type="dxa" w:w="4032"/>
            <w:vAlign w:val="top"/>
            <w:shd w:fill="D9EAF7"/>
          </w:tcPr>
          <w:p>
            <w:pPr>
              <w:jc w:val="left"/>
            </w:pPr>
            <w:r/>
            <w:r>
              <w:rPr>
                <w:rFonts w:ascii="Aptos" w:hAnsi="Aptos" w:eastAsia="Aptos"/>
                <w:b w:val="0"/>
                <w:sz w:val="16"/>
              </w:rPr>
              <w:t>max_tiempo_pelicula_causal_aggregated</w:t>
            </w:r>
          </w:p>
        </w:tc>
        <w:tc>
          <w:tcPr>
            <w:tcW w:type="dxa" w:w="3600"/>
            <w:vAlign w:val="top"/>
          </w:tcPr>
          <w:p>
            <w:pPr>
              <w:jc w:val="left"/>
            </w:pPr>
            <w:r/>
            <w:r>
              <w:rPr>
                <w:rFonts w:ascii="Aptos" w:hAnsi="Aptos" w:eastAsia="Aptos"/>
                <w:b w:val="0"/>
                <w:sz w:val="16"/>
              </w:rPr>
              <w:t>PF-CORE-01 / PF-SUP-04</w:t>
            </w:r>
          </w:p>
        </w:tc>
        <w:tc>
          <w:tcPr>
            <w:tcW w:type="dxa" w:w="5040"/>
            <w:vAlign w:val="top"/>
          </w:tcPr>
          <w:p>
            <w:pPr>
              <w:jc w:val="left"/>
            </w:pPr>
            <w:r/>
            <w:r>
              <w:rPr>
                <w:rFonts w:ascii="Aptos" w:hAnsi="Aptos" w:eastAsia="Aptos"/>
                <w:b w:val="0"/>
                <w:sz w:val="16"/>
              </w:rPr>
              <w:t>Evita agregación sin cierre.</w:t>
            </w:r>
          </w:p>
        </w:tc>
      </w:tr>
      <w:tr>
        <w:tc>
          <w:tcPr>
            <w:tcW w:type="dxa" w:w="4032"/>
            <w:vAlign w:val="top"/>
            <w:shd w:fill="D9EAF7"/>
          </w:tcPr>
          <w:p>
            <w:pPr>
              <w:jc w:val="left"/>
            </w:pPr>
            <w:r/>
            <w:r>
              <w:rPr>
                <w:rFonts w:ascii="Aptos" w:hAnsi="Aptos" w:eastAsia="Aptos"/>
                <w:b w:val="0"/>
                <w:sz w:val="16"/>
              </w:rPr>
              <w:t>max_tiempo_diagnostico_final_delivered</w:t>
            </w:r>
          </w:p>
        </w:tc>
        <w:tc>
          <w:tcPr>
            <w:tcW w:type="dxa" w:w="3600"/>
            <w:vAlign w:val="top"/>
          </w:tcPr>
          <w:p>
            <w:pPr>
              <w:jc w:val="left"/>
            </w:pPr>
            <w:r/>
            <w:r>
              <w:rPr>
                <w:rFonts w:ascii="Aptos" w:hAnsi="Aptos" w:eastAsia="Aptos"/>
                <w:b w:val="0"/>
                <w:sz w:val="16"/>
              </w:rPr>
              <w:t>PF-CORE-01 / PF-SUP-05</w:t>
            </w:r>
          </w:p>
        </w:tc>
        <w:tc>
          <w:tcPr>
            <w:tcW w:type="dxa" w:w="5040"/>
            <w:vAlign w:val="top"/>
          </w:tcPr>
          <w:p>
            <w:pPr>
              <w:jc w:val="left"/>
            </w:pPr>
            <w:r/>
            <w:r>
              <w:rPr>
                <w:rFonts w:ascii="Aptos" w:hAnsi="Aptos" w:eastAsia="Aptos"/>
                <w:b w:val="0"/>
                <w:sz w:val="16"/>
              </w:rPr>
              <w:t>Evita síntesis experta indefinida.</w:t>
            </w:r>
          </w:p>
        </w:tc>
      </w:tr>
      <w:tr>
        <w:tc>
          <w:tcPr>
            <w:tcW w:type="dxa" w:w="4032"/>
            <w:vAlign w:val="top"/>
            <w:shd w:fill="D9EAF7"/>
          </w:tcPr>
          <w:p>
            <w:pPr>
              <w:jc w:val="left"/>
            </w:pPr>
            <w:r/>
            <w:r>
              <w:rPr>
                <w:rFonts w:ascii="Aptos" w:hAnsi="Aptos" w:eastAsia="Aptos"/>
                <w:b w:val="0"/>
                <w:sz w:val="16"/>
              </w:rPr>
              <w:t>max_tiempo_confirmacion_cierre</w:t>
            </w:r>
          </w:p>
        </w:tc>
        <w:tc>
          <w:tcPr>
            <w:tcW w:type="dxa" w:w="3600"/>
            <w:vAlign w:val="top"/>
          </w:tcPr>
          <w:p>
            <w:pPr>
              <w:jc w:val="left"/>
            </w:pPr>
            <w:r/>
            <w:r>
              <w:rPr>
                <w:rFonts w:ascii="Aptos" w:hAnsi="Aptos" w:eastAsia="Aptos"/>
                <w:b w:val="0"/>
                <w:sz w:val="16"/>
              </w:rPr>
              <w:t>PF-CORE-01 / PF-CLIENT</w:t>
            </w:r>
          </w:p>
        </w:tc>
        <w:tc>
          <w:tcPr>
            <w:tcW w:type="dxa" w:w="5040"/>
            <w:vAlign w:val="top"/>
          </w:tcPr>
          <w:p>
            <w:pPr>
              <w:jc w:val="left"/>
            </w:pPr>
            <w:r/>
            <w:r>
              <w:rPr>
                <w:rFonts w:ascii="Aptos" w:hAnsi="Aptos" w:eastAsia="Aptos"/>
                <w:b w:val="0"/>
                <w:sz w:val="16"/>
              </w:rPr>
              <w:t>Permite cierre por política si no hay confirmación explícita.</w:t>
            </w:r>
          </w:p>
        </w:tc>
      </w:tr>
      <w:tr>
        <w:tc>
          <w:tcPr>
            <w:tcW w:type="dxa" w:w="4032"/>
            <w:vAlign w:val="top"/>
            <w:shd w:fill="D9EAF7"/>
          </w:tcPr>
          <w:p>
            <w:pPr>
              <w:jc w:val="left"/>
            </w:pPr>
            <w:r/>
            <w:r>
              <w:rPr>
                <w:rFonts w:ascii="Aptos" w:hAnsi="Aptos" w:eastAsia="Aptos"/>
                <w:b w:val="0"/>
                <w:sz w:val="16"/>
              </w:rPr>
              <w:t>max_tiempo_rework_produccion_paralela</w:t>
            </w:r>
          </w:p>
        </w:tc>
        <w:tc>
          <w:tcPr>
            <w:tcW w:type="dxa" w:w="3600"/>
            <w:vAlign w:val="top"/>
          </w:tcPr>
          <w:p>
            <w:pPr>
              <w:jc w:val="left"/>
            </w:pPr>
            <w:r/>
            <w:r>
              <w:rPr>
                <w:rFonts w:ascii="Aptos" w:hAnsi="Aptos" w:eastAsia="Aptos"/>
                <w:b w:val="0"/>
                <w:sz w:val="16"/>
              </w:rPr>
              <w:t>PF-SUP-06 / PF-SUP-07/08</w:t>
            </w:r>
          </w:p>
        </w:tc>
        <w:tc>
          <w:tcPr>
            <w:tcW w:type="dxa" w:w="5040"/>
            <w:vAlign w:val="top"/>
          </w:tcPr>
          <w:p>
            <w:pPr>
              <w:jc w:val="left"/>
            </w:pPr>
            <w:r/>
            <w:r>
              <w:rPr>
                <w:rFonts w:ascii="Aptos" w:hAnsi="Aptos" w:eastAsia="Aptos"/>
                <w:b w:val="0"/>
                <w:sz w:val="16"/>
              </w:rPr>
              <w:t>Evita loop de rework infinito.</w:t>
            </w:r>
          </w:p>
        </w:tc>
      </w:tr>
      <w:tr>
        <w:tc>
          <w:tcPr>
            <w:tcW w:type="dxa" w:w="4032"/>
            <w:vAlign w:val="top"/>
            <w:shd w:fill="D9EAF7"/>
          </w:tcPr>
          <w:p>
            <w:pPr>
              <w:jc w:val="left"/>
            </w:pPr>
            <w:r/>
            <w:r>
              <w:rPr>
                <w:rFonts w:ascii="Aptos" w:hAnsi="Aptos" w:eastAsia="Aptos"/>
                <w:b w:val="0"/>
                <w:sz w:val="16"/>
              </w:rPr>
              <w:t>max_tiempo_validacion_codigo</w:t>
            </w:r>
          </w:p>
        </w:tc>
        <w:tc>
          <w:tcPr>
            <w:tcW w:type="dxa" w:w="3600"/>
            <w:vAlign w:val="top"/>
          </w:tcPr>
          <w:p>
            <w:pPr>
              <w:jc w:val="left"/>
            </w:pPr>
            <w:r/>
            <w:r>
              <w:rPr>
                <w:rFonts w:ascii="Aptos" w:hAnsi="Aptos" w:eastAsia="Aptos"/>
                <w:b w:val="0"/>
                <w:sz w:val="16"/>
              </w:rPr>
              <w:t>PF-SUP-09</w:t>
            </w:r>
          </w:p>
        </w:tc>
        <w:tc>
          <w:tcPr>
            <w:tcW w:type="dxa" w:w="5040"/>
            <w:vAlign w:val="top"/>
          </w:tcPr>
          <w:p>
            <w:pPr>
              <w:jc w:val="left"/>
            </w:pPr>
            <w:r/>
            <w:r>
              <w:rPr>
                <w:rFonts w:ascii="Aptos" w:hAnsi="Aptos" w:eastAsia="Aptos"/>
                <w:b w:val="0"/>
                <w:sz w:val="16"/>
              </w:rPr>
              <w:t>Evita exportación técnica suspendida.</w:t>
            </w:r>
          </w:p>
        </w:tc>
      </w:tr>
      <w:tr>
        <w:tc>
          <w:tcPr>
            <w:tcW w:type="dxa" w:w="3360"/>
            <w:vAlign w:val="top"/>
          </w:tcPr>
          <w:p>
            <w:r/>
            <w:r>
              <w:rPr>
                <w:b w:val="0"/>
                <w:sz w:val="16"/>
              </w:rPr>
              <w:t>max_tiempo_aclaracion_b3_b7</w:t>
            </w:r>
          </w:p>
        </w:tc>
        <w:tc>
          <w:tcPr>
            <w:tcW w:type="dxa" w:w="3360"/>
            <w:vAlign w:val="top"/>
          </w:tcPr>
          <w:p>
            <w:r/>
            <w:r>
              <w:rPr>
                <w:b w:val="0"/>
                <w:sz w:val="16"/>
              </w:rPr>
              <w:t>P-SUP-01 / P-SUP-02</w:t>
            </w:r>
          </w:p>
        </w:tc>
        <w:tc>
          <w:tcPr>
            <w:tcW w:type="dxa" w:w="3360"/>
            <w:vAlign w:val="top"/>
          </w:tcPr>
          <w:p>
            <w:r/>
            <w:r>
              <w:rPr>
                <w:b w:val="0"/>
                <w:sz w:val="16"/>
              </w:rPr>
              <w:t>Evita que ruta B3 o microconfirmación B7 queden en espera indefinida.</w:t>
            </w:r>
          </w:p>
        </w:tc>
      </w:tr>
      <w:tr>
        <w:tc>
          <w:tcPr>
            <w:tcW w:type="dxa" w:w="3360"/>
            <w:vAlign w:val="top"/>
          </w:tcPr>
          <w:p>
            <w:r/>
            <w:r>
              <w:rPr>
                <w:b w:val="0"/>
                <w:sz w:val="16"/>
              </w:rPr>
              <w:t>max_tiempo_evaluacion_b3_b7_aca</w:t>
            </w:r>
          </w:p>
        </w:tc>
        <w:tc>
          <w:tcPr>
            <w:tcW w:type="dxa" w:w="3360"/>
            <w:vAlign w:val="top"/>
          </w:tcPr>
          <w:p>
            <w:r/>
            <w:r>
              <w:rPr>
                <w:b w:val="0"/>
                <w:sz w:val="16"/>
              </w:rPr>
              <w:t>P-SUP-07/08</w:t>
            </w:r>
          </w:p>
        </w:tc>
        <w:tc>
          <w:tcPr>
            <w:tcW w:type="dxa" w:w="3360"/>
            <w:vAlign w:val="top"/>
          </w:tcPr>
          <w:p>
            <w:r/>
            <w:r>
              <w:rPr>
                <w:b w:val="0"/>
                <w:sz w:val="16"/>
              </w:rPr>
              <w:t>Fuerza decisión de route exception, boundary correction, waiver o bloqueo.</w:t>
            </w:r>
          </w:p>
        </w:tc>
      </w:tr>
    </w:tbl>
    <w:p/>
    <w:p>
      <w:pPr>
        <w:pStyle w:val="Heading2"/>
      </w:pPr>
      <w:r>
        <w:t>8.1 Estado aprobado para implementación controlada</w:t>
      </w:r>
    </w:p>
    <w:tbl>
      <w:tblPr>
        <w:tblStyle w:val="TableGrid"/>
        <w:tblW w:type="auto" w:w="0"/>
        <w:jc w:val="center"/>
        <w:tblLook w:firstColumn="1" w:firstRow="1" w:lastColumn="0" w:lastRow="0" w:noHBand="0" w:noVBand="1" w:val="04A0"/>
      </w:tblPr>
      <w:tblGrid>
        <w:gridCol w:w="5040"/>
        <w:gridCol w:w="5040"/>
      </w:tblGrid>
      <w:tr>
        <w:tc>
          <w:tcPr>
            <w:tcW w:type="dxa" w:w="3312"/>
            <w:vAlign w:val="top"/>
            <w:shd w:fill="1F4E79"/>
          </w:tcPr>
          <w:p>
            <w:pPr>
              <w:jc w:val="left"/>
            </w:pPr>
            <w:r/>
            <w:r>
              <w:rPr>
                <w:rFonts w:ascii="Aptos" w:hAnsi="Aptos" w:eastAsia="Aptos"/>
                <w:b/>
                <w:color w:val="FFFFFF"/>
                <w:sz w:val="18"/>
              </w:rPr>
              <w:t>Aspecto</w:t>
            </w:r>
          </w:p>
        </w:tc>
        <w:tc>
          <w:tcPr>
            <w:tcW w:type="dxa" w:w="8640"/>
            <w:vAlign w:val="top"/>
            <w:shd w:fill="1F4E79"/>
          </w:tcPr>
          <w:p>
            <w:pPr>
              <w:jc w:val="left"/>
            </w:pPr>
            <w:r/>
            <w:r>
              <w:rPr>
                <w:rFonts w:ascii="Aptos" w:hAnsi="Aptos" w:eastAsia="Aptos"/>
                <w:b/>
                <w:color w:val="FFFFFF"/>
                <w:sz w:val="18"/>
              </w:rPr>
              <w:t>Estado</w:t>
            </w:r>
          </w:p>
        </w:tc>
      </w:tr>
      <w:tr>
        <w:tc>
          <w:tcPr>
            <w:tcW w:type="dxa" w:w="3312"/>
            <w:vAlign w:val="top"/>
            <w:shd w:fill="D9EAF7"/>
          </w:tcPr>
          <w:p>
            <w:pPr>
              <w:jc w:val="left"/>
            </w:pPr>
            <w:r/>
            <w:r>
              <w:rPr>
                <w:rFonts w:ascii="Aptos" w:hAnsi="Aptos" w:eastAsia="Aptos"/>
                <w:b w:val="0"/>
                <w:sz w:val="18"/>
              </w:rPr>
              <w:t>PM</w:t>
            </w:r>
          </w:p>
        </w:tc>
        <w:tc>
          <w:tcPr>
            <w:tcW w:type="dxa" w:w="8640"/>
            <w:vAlign w:val="top"/>
          </w:tcPr>
          <w:p>
            <w:pPr>
              <w:jc w:val="left"/>
            </w:pPr>
            <w:r/>
            <w:r>
              <w:rPr>
                <w:rFonts w:ascii="Aptos" w:hAnsi="Aptos" w:eastAsia="Aptos"/>
                <w:b w:val="0"/>
                <w:sz w:val="18"/>
              </w:rPr>
              <w:t>Aprobado: procesos, eventos, target states y sincronizaciones definidos.</w:t>
            </w:r>
          </w:p>
        </w:tc>
      </w:tr>
      <w:tr>
        <w:tc>
          <w:tcPr>
            <w:tcW w:type="dxa" w:w="3312"/>
            <w:vAlign w:val="top"/>
            <w:shd w:fill="D9EAF7"/>
          </w:tcPr>
          <w:p>
            <w:pPr>
              <w:jc w:val="left"/>
            </w:pPr>
            <w:r/>
            <w:r>
              <w:rPr>
                <w:rFonts w:ascii="Aptos" w:hAnsi="Aptos" w:eastAsia="Aptos"/>
                <w:b w:val="0"/>
                <w:sz w:val="18"/>
              </w:rPr>
              <w:t>MoC</w:t>
            </w:r>
          </w:p>
        </w:tc>
        <w:tc>
          <w:tcPr>
            <w:tcW w:type="dxa" w:w="8640"/>
            <w:vAlign w:val="top"/>
          </w:tcPr>
          <w:p>
            <w:pPr>
              <w:jc w:val="left"/>
            </w:pPr>
            <w:r/>
            <w:r>
              <w:rPr>
                <w:rFonts w:ascii="Aptos" w:hAnsi="Aptos" w:eastAsia="Aptos"/>
                <w:b w:val="0"/>
                <w:sz w:val="18"/>
              </w:rPr>
              <w:t>Aprobado: clases, operaciones, relaciones y fases dinámicas alineadas con PF.</w:t>
            </w:r>
          </w:p>
        </w:tc>
      </w:tr>
      <w:tr>
        <w:tc>
          <w:tcPr>
            <w:tcW w:type="dxa" w:w="3312"/>
            <w:vAlign w:val="top"/>
            <w:shd w:fill="D9EAF7"/>
          </w:tcPr>
          <w:p>
            <w:pPr>
              <w:jc w:val="left"/>
            </w:pPr>
            <w:r/>
            <w:r>
              <w:rPr>
                <w:rFonts w:ascii="Aptos" w:hAnsi="Aptos" w:eastAsia="Aptos"/>
                <w:b w:val="0"/>
                <w:sz w:val="18"/>
              </w:rPr>
              <w:t>PF</w:t>
            </w:r>
          </w:p>
        </w:tc>
        <w:tc>
          <w:tcPr>
            <w:tcW w:type="dxa" w:w="8640"/>
            <w:vAlign w:val="top"/>
          </w:tcPr>
          <w:p>
            <w:pPr>
              <w:jc w:val="left"/>
            </w:pPr>
            <w:r/>
            <w:r>
              <w:rPr>
                <w:rFonts w:ascii="Aptos" w:hAnsi="Aptos" w:eastAsia="Aptos"/>
                <w:b w:val="0"/>
                <w:sz w:val="18"/>
              </w:rPr>
              <w:t>Aprobado conceptual: todos los procesos del PM tienen flujo detallado, process states, timers y ends.</w:t>
            </w:r>
          </w:p>
        </w:tc>
      </w:tr>
      <w:tr>
        <w:tc>
          <w:tcPr>
            <w:tcW w:type="dxa" w:w="3312"/>
            <w:vAlign w:val="top"/>
            <w:shd w:fill="D9EAF7"/>
          </w:tcPr>
          <w:p>
            <w:pPr>
              <w:jc w:val="left"/>
            </w:pPr>
            <w:r/>
            <w:r>
              <w:rPr>
                <w:rFonts w:ascii="Aptos" w:hAnsi="Aptos" w:eastAsia="Aptos"/>
                <w:b w:val="0"/>
                <w:sz w:val="18"/>
              </w:rPr>
              <w:t>OLC</w:t>
            </w:r>
          </w:p>
        </w:tc>
        <w:tc>
          <w:tcPr>
            <w:tcW w:type="dxa" w:w="8640"/>
            <w:vAlign w:val="top"/>
          </w:tcPr>
          <w:p>
            <w:pPr>
              <w:jc w:val="left"/>
            </w:pPr>
            <w:r/>
            <w:r>
              <w:rPr>
                <w:rFonts w:ascii="Aptos" w:hAnsi="Aptos" w:eastAsia="Aptos"/>
                <w:b w:val="0"/>
                <w:sz w:val="18"/>
              </w:rPr>
              <w:t>Aprobado: todos los objetos principales producidos por PF tienen ciclo de vida definido.</w:t>
            </w:r>
          </w:p>
        </w:tc>
      </w:tr>
      <w:tr>
        <w:tc>
          <w:tcPr>
            <w:tcW w:type="dxa" w:w="3312"/>
            <w:vAlign w:val="top"/>
            <w:shd w:fill="D9EAF7"/>
          </w:tcPr>
          <w:p>
            <w:pPr>
              <w:jc w:val="left"/>
            </w:pPr>
            <w:r/>
            <w:r>
              <w:rPr>
                <w:rFonts w:ascii="Aptos" w:hAnsi="Aptos" w:eastAsia="Aptos"/>
                <w:b w:val="0"/>
                <w:sz w:val="18"/>
              </w:rPr>
              <w:t>Timers</w:t>
            </w:r>
          </w:p>
        </w:tc>
        <w:tc>
          <w:tcPr>
            <w:tcW w:type="dxa" w:w="8640"/>
            <w:vAlign w:val="top"/>
          </w:tcPr>
          <w:p>
            <w:pPr>
              <w:jc w:val="left"/>
            </w:pPr>
            <w:r/>
            <w:r>
              <w:rPr>
                <w:rFonts w:ascii="Aptos" w:hAnsi="Aptos" w:eastAsia="Aptos"/>
                <w:b w:val="0"/>
                <w:sz w:val="18"/>
              </w:rPr>
              <w:t>Aprobados como política provisional de arranque; sujetos a calibración empírica.</w:t>
            </w:r>
          </w:p>
        </w:tc>
      </w:tr>
      <w:tr>
        <w:tc>
          <w:tcPr>
            <w:tcW w:type="dxa" w:w="3312"/>
            <w:vAlign w:val="top"/>
            <w:shd w:fill="D9EAF7"/>
          </w:tcPr>
          <w:p>
            <w:pPr>
              <w:jc w:val="left"/>
            </w:pPr>
            <w:r/>
            <w:r>
              <w:rPr>
                <w:rFonts w:ascii="Aptos" w:hAnsi="Aptos" w:eastAsia="Aptos"/>
                <w:b w:val="0"/>
                <w:sz w:val="18"/>
              </w:rPr>
              <w:t>Implementación</w:t>
            </w:r>
          </w:p>
        </w:tc>
        <w:tc>
          <w:tcPr>
            <w:tcW w:type="dxa" w:w="8640"/>
            <w:vAlign w:val="top"/>
          </w:tcPr>
          <w:p>
            <w:pPr>
              <w:jc w:val="left"/>
            </w:pPr>
            <w:r/>
            <w:r>
              <w:rPr>
                <w:rFonts w:ascii="Aptos" w:hAnsi="Aptos" w:eastAsia="Aptos"/>
                <w:b w:val="0"/>
                <w:sz w:val="18"/>
              </w:rPr>
              <w:t>Aprobada para implementación controlada, con condición de mantener trazabilidad y no omitir validaciones.</w:t>
            </w:r>
          </w:p>
        </w:tc>
      </w:tr>
      <w:tr>
        <w:tc>
          <w:tcPr>
            <w:tcW w:type="dxa" w:w="3312"/>
            <w:vAlign w:val="top"/>
            <w:shd w:fill="D9EAF7"/>
          </w:tcPr>
          <w:p>
            <w:pPr>
              <w:jc w:val="left"/>
            </w:pPr>
            <w:r/>
            <w:r>
              <w:rPr>
                <w:rFonts w:ascii="Aptos" w:hAnsi="Aptos" w:eastAsia="Aptos"/>
                <w:b w:val="0"/>
                <w:sz w:val="18"/>
              </w:rPr>
              <w:t>Baseline estable</w:t>
            </w:r>
          </w:p>
        </w:tc>
        <w:tc>
          <w:tcPr>
            <w:tcW w:type="dxa" w:w="8640"/>
            <w:vAlign w:val="top"/>
          </w:tcPr>
          <w:p>
            <w:pPr>
              <w:jc w:val="left"/>
            </w:pPr>
            <w:r/>
            <w:r>
              <w:rPr>
                <w:rFonts w:ascii="Aptos" w:hAnsi="Aptos" w:eastAsia="Aptos"/>
                <w:b w:val="0"/>
                <w:sz w:val="18"/>
              </w:rPr>
              <w:t>Se alcanzará después de calibrar timers y criterios con operación real.</w:t>
            </w:r>
          </w:p>
        </w:tc>
      </w:tr>
      <w:tr>
        <w:tc>
          <w:tcPr>
            <w:tcW w:type="dxa" w:w="5040"/>
            <w:vAlign w:val="top"/>
          </w:tcPr>
          <w:p>
            <w:r/>
            <w:r>
              <w:rPr>
                <w:b w:val="0"/>
                <w:sz w:val="16"/>
              </w:rPr>
              <w:t>Enmienda B3/B7</w:t>
            </w:r>
          </w:p>
        </w:tc>
        <w:tc>
          <w:tcPr>
            <w:tcW w:type="dxa" w:w="5040"/>
            <w:vAlign w:val="top"/>
          </w:tcPr>
          <w:p>
            <w:r/>
            <w:r>
              <w:rPr>
                <w:b w:val="0"/>
                <w:sz w:val="16"/>
              </w:rPr>
              <w:t>Aprobada para implementación controlada como restricción de ruta/frontera; no altera el core diagnóstico ni autoriza diagnóstico temprano.</w:t>
            </w:r>
          </w:p>
        </w:tc>
      </w:tr>
    </w:tbl>
    <w:p/>
    <w:p>
      <w:r>
        <w:br w:type="page"/>
      </w:r>
    </w:p>
    <w:p>
      <w:pPr>
        <w:pStyle w:val="Heading1"/>
      </w:pPr>
      <w:r>
        <w:t>9. Consistencia compuesta en 13 compartimentos</w:t>
      </w:r>
    </w:p>
    <w:tbl>
      <w:tblPr>
        <w:tblStyle w:val="TableGrid"/>
        <w:tblW w:type="auto" w:w="0"/>
        <w:jc w:val="center"/>
        <w:tblLook w:firstColumn="1" w:firstRow="1" w:lastColumn="0" w:lastRow="0" w:noHBand="0" w:noVBand="1" w:val="04A0"/>
      </w:tblPr>
      <w:tblGrid>
        <w:gridCol w:w="3360"/>
        <w:gridCol w:w="3360"/>
        <w:gridCol w:w="3360"/>
      </w:tblGrid>
      <w:tr>
        <w:tc>
          <w:tcPr>
            <w:tcW w:type="dxa" w:w="3168"/>
            <w:vAlign w:val="top"/>
            <w:shd w:fill="1F4E79"/>
          </w:tcPr>
          <w:p>
            <w:pPr>
              <w:jc w:val="left"/>
            </w:pPr>
            <w:r/>
            <w:r>
              <w:rPr>
                <w:rFonts w:ascii="Aptos" w:hAnsi="Aptos" w:eastAsia="Aptos"/>
                <w:b/>
                <w:color w:val="FFFFFF"/>
                <w:sz w:val="15"/>
              </w:rPr>
              <w:t>Compartimento</w:t>
            </w:r>
          </w:p>
        </w:tc>
        <w:tc>
          <w:tcPr>
            <w:tcW w:type="dxa" w:w="6912"/>
            <w:vAlign w:val="top"/>
            <w:shd w:fill="1F4E79"/>
          </w:tcPr>
          <w:p>
            <w:pPr>
              <w:jc w:val="left"/>
            </w:pPr>
            <w:r/>
            <w:r>
              <w:rPr>
                <w:rFonts w:ascii="Aptos" w:hAnsi="Aptos" w:eastAsia="Aptos"/>
                <w:b/>
                <w:color w:val="FFFFFF"/>
                <w:sz w:val="15"/>
              </w:rPr>
              <w:t>Evaluación</w:t>
            </w:r>
          </w:p>
        </w:tc>
        <w:tc>
          <w:tcPr>
            <w:tcW w:type="dxa" w:w="2592"/>
            <w:vAlign w:val="top"/>
            <w:shd w:fill="1F4E79"/>
          </w:tcPr>
          <w:p>
            <w:pPr>
              <w:jc w:val="left"/>
            </w:pPr>
            <w:r/>
            <w:r>
              <w:rPr>
                <w:rFonts w:ascii="Aptos" w:hAnsi="Aptos" w:eastAsia="Aptos"/>
                <w:b/>
                <w:color w:val="FFFFFF"/>
                <w:sz w:val="15"/>
              </w:rPr>
              <w:t>Dictamen</w:t>
            </w:r>
          </w:p>
        </w:tc>
      </w:tr>
      <w:tr>
        <w:tc>
          <w:tcPr>
            <w:tcW w:type="dxa" w:w="3168"/>
            <w:vAlign w:val="top"/>
            <w:shd w:fill="D9EAF7"/>
          </w:tcPr>
          <w:p>
            <w:pPr>
              <w:jc w:val="left"/>
            </w:pPr>
            <w:r/>
            <w:r>
              <w:rPr>
                <w:rFonts w:ascii="Aptos" w:hAnsi="Aptos" w:eastAsia="Aptos"/>
                <w:b w:val="0"/>
                <w:sz w:val="15"/>
              </w:rPr>
              <w:t>PM ↔ MoC</w:t>
            </w:r>
          </w:p>
        </w:tc>
        <w:tc>
          <w:tcPr>
            <w:tcW w:type="dxa" w:w="6912"/>
            <w:vAlign w:val="top"/>
          </w:tcPr>
          <w:p>
            <w:pPr>
              <w:jc w:val="left"/>
            </w:pPr>
            <w:r/>
            <w:r>
              <w:rPr>
                <w:rFonts w:ascii="Aptos" w:hAnsi="Aptos" w:eastAsia="Aptos"/>
                <w:b w:val="0"/>
                <w:sz w:val="15"/>
              </w:rPr>
              <w:t>Los procesos declaran objetos definidos en MoC: Caso, SceneCanonicalRecord, EvidenceBundle, EscenaEvidencial, PeliculaCausal, DiagnosticoFinal, ExportCodePackage.</w:t>
            </w:r>
          </w:p>
        </w:tc>
        <w:tc>
          <w:tcPr>
            <w:tcW w:type="dxa" w:w="2592"/>
            <w:vAlign w:val="top"/>
          </w:tcPr>
          <w:p>
            <w:pPr>
              <w:jc w:val="left"/>
            </w:pPr>
            <w:r/>
            <w:r>
              <w:rPr>
                <w:rFonts w:ascii="Aptos" w:hAnsi="Aptos" w:eastAsia="Aptos"/>
                <w:b w:val="0"/>
                <w:sz w:val="15"/>
              </w:rPr>
              <w:t>Consistente.</w:t>
            </w:r>
          </w:p>
        </w:tc>
      </w:tr>
      <w:tr>
        <w:tc>
          <w:tcPr>
            <w:tcW w:type="dxa" w:w="3168"/>
            <w:vAlign w:val="top"/>
            <w:shd w:fill="D9EAF7"/>
          </w:tcPr>
          <w:p>
            <w:pPr>
              <w:jc w:val="left"/>
            </w:pPr>
            <w:r/>
            <w:r>
              <w:rPr>
                <w:rFonts w:ascii="Aptos" w:hAnsi="Aptos" w:eastAsia="Aptos"/>
                <w:b w:val="0"/>
                <w:sz w:val="15"/>
              </w:rPr>
              <w:t>PM ↔ PF</w:t>
            </w:r>
          </w:p>
        </w:tc>
        <w:tc>
          <w:tcPr>
            <w:tcW w:type="dxa" w:w="6912"/>
            <w:vAlign w:val="top"/>
          </w:tcPr>
          <w:p>
            <w:pPr>
              <w:jc w:val="left"/>
            </w:pPr>
            <w:r/>
            <w:r>
              <w:rPr>
                <w:rFonts w:ascii="Aptos" w:hAnsi="Aptos" w:eastAsia="Aptos"/>
                <w:b w:val="0"/>
                <w:sz w:val="15"/>
              </w:rPr>
              <w:t>Cada proceso del PM tiene PF detallado.</w:t>
            </w:r>
          </w:p>
        </w:tc>
        <w:tc>
          <w:tcPr>
            <w:tcW w:type="dxa" w:w="2592"/>
            <w:vAlign w:val="top"/>
          </w:tcPr>
          <w:p>
            <w:pPr>
              <w:jc w:val="left"/>
            </w:pPr>
            <w:r/>
            <w:r>
              <w:rPr>
                <w:rFonts w:ascii="Aptos" w:hAnsi="Aptos" w:eastAsia="Aptos"/>
                <w:b w:val="0"/>
                <w:sz w:val="15"/>
              </w:rPr>
              <w:t>Consistente.</w:t>
            </w:r>
          </w:p>
        </w:tc>
      </w:tr>
      <w:tr>
        <w:tc>
          <w:tcPr>
            <w:tcW w:type="dxa" w:w="3168"/>
            <w:vAlign w:val="top"/>
            <w:shd w:fill="D9EAF7"/>
          </w:tcPr>
          <w:p>
            <w:pPr>
              <w:jc w:val="left"/>
            </w:pPr>
            <w:r/>
            <w:r>
              <w:rPr>
                <w:rFonts w:ascii="Aptos" w:hAnsi="Aptos" w:eastAsia="Aptos"/>
                <w:b w:val="0"/>
                <w:sz w:val="15"/>
              </w:rPr>
              <w:t>MoC ↔ PF</w:t>
            </w:r>
          </w:p>
        </w:tc>
        <w:tc>
          <w:tcPr>
            <w:tcW w:type="dxa" w:w="6912"/>
            <w:vAlign w:val="top"/>
          </w:tcPr>
          <w:p>
            <w:pPr>
              <w:jc w:val="left"/>
            </w:pPr>
            <w:r/>
            <w:r>
              <w:rPr>
                <w:rFonts w:ascii="Aptos" w:hAnsi="Aptos" w:eastAsia="Aptos"/>
                <w:b w:val="0"/>
                <w:sz w:val="15"/>
              </w:rPr>
              <w:t>Cada Object[State] producido por PF tiene clase o estado en MoC/OLC.</w:t>
            </w:r>
          </w:p>
        </w:tc>
        <w:tc>
          <w:tcPr>
            <w:tcW w:type="dxa" w:w="2592"/>
            <w:vAlign w:val="top"/>
          </w:tcPr>
          <w:p>
            <w:pPr>
              <w:jc w:val="left"/>
            </w:pPr>
            <w:r/>
            <w:r>
              <w:rPr>
                <w:rFonts w:ascii="Aptos" w:hAnsi="Aptos" w:eastAsia="Aptos"/>
                <w:b w:val="0"/>
                <w:sz w:val="15"/>
              </w:rPr>
              <w:t>Consistente con control de artefactos auxiliares.</w:t>
            </w:r>
          </w:p>
        </w:tc>
      </w:tr>
      <w:tr>
        <w:tc>
          <w:tcPr>
            <w:tcW w:type="dxa" w:w="3168"/>
            <w:vAlign w:val="top"/>
            <w:shd w:fill="D9EAF7"/>
          </w:tcPr>
          <w:p>
            <w:pPr>
              <w:jc w:val="left"/>
            </w:pPr>
            <w:r/>
            <w:r>
              <w:rPr>
                <w:rFonts w:ascii="Aptos" w:hAnsi="Aptos" w:eastAsia="Aptos"/>
                <w:b w:val="0"/>
                <w:sz w:val="15"/>
              </w:rPr>
              <w:t>PF ↔ OLC</w:t>
            </w:r>
          </w:p>
        </w:tc>
        <w:tc>
          <w:tcPr>
            <w:tcW w:type="dxa" w:w="6912"/>
            <w:vAlign w:val="top"/>
          </w:tcPr>
          <w:p>
            <w:pPr>
              <w:jc w:val="left"/>
            </w:pPr>
            <w:r/>
            <w:r>
              <w:rPr>
                <w:rFonts w:ascii="Aptos" w:hAnsi="Aptos" w:eastAsia="Aptos"/>
                <w:b w:val="0"/>
                <w:sz w:val="15"/>
              </w:rPr>
              <w:t>Cada estado producido por PF existe en OLC del objeto.</w:t>
            </w:r>
          </w:p>
        </w:tc>
        <w:tc>
          <w:tcPr>
            <w:tcW w:type="dxa" w:w="2592"/>
            <w:vAlign w:val="top"/>
          </w:tcPr>
          <w:p>
            <w:pPr>
              <w:jc w:val="left"/>
            </w:pPr>
            <w:r/>
            <w:r>
              <w:rPr>
                <w:rFonts w:ascii="Aptos" w:hAnsi="Aptos" w:eastAsia="Aptos"/>
                <w:b w:val="0"/>
                <w:sz w:val="15"/>
              </w:rPr>
              <w:t>Consistente.</w:t>
            </w:r>
          </w:p>
        </w:tc>
      </w:tr>
      <w:tr>
        <w:tc>
          <w:tcPr>
            <w:tcW w:type="dxa" w:w="3168"/>
            <w:vAlign w:val="top"/>
            <w:shd w:fill="D9EAF7"/>
          </w:tcPr>
          <w:p>
            <w:pPr>
              <w:jc w:val="left"/>
            </w:pPr>
            <w:r/>
            <w:r>
              <w:rPr>
                <w:rFonts w:ascii="Aptos" w:hAnsi="Aptos" w:eastAsia="Aptos"/>
                <w:b w:val="0"/>
                <w:sz w:val="15"/>
              </w:rPr>
              <w:t>OLC ↔ MoC</w:t>
            </w:r>
          </w:p>
        </w:tc>
        <w:tc>
          <w:tcPr>
            <w:tcW w:type="dxa" w:w="6912"/>
            <w:vAlign w:val="top"/>
          </w:tcPr>
          <w:p>
            <w:pPr>
              <w:jc w:val="left"/>
            </w:pPr>
            <w:r/>
            <w:r>
              <w:rPr>
                <w:rFonts w:ascii="Aptos" w:hAnsi="Aptos" w:eastAsia="Aptos"/>
                <w:b w:val="0"/>
                <w:sz w:val="15"/>
              </w:rPr>
              <w:t>Cada OLC corresponde a clase MoC y operaciones MoC.</w:t>
            </w:r>
          </w:p>
        </w:tc>
        <w:tc>
          <w:tcPr>
            <w:tcW w:type="dxa" w:w="2592"/>
            <w:vAlign w:val="top"/>
          </w:tcPr>
          <w:p>
            <w:pPr>
              <w:jc w:val="left"/>
            </w:pPr>
            <w:r/>
            <w:r>
              <w:rPr>
                <w:rFonts w:ascii="Aptos" w:hAnsi="Aptos" w:eastAsia="Aptos"/>
                <w:b w:val="0"/>
                <w:sz w:val="15"/>
              </w:rPr>
              <w:t>Consistente.</w:t>
            </w:r>
          </w:p>
        </w:tc>
      </w:tr>
      <w:tr>
        <w:tc>
          <w:tcPr>
            <w:tcW w:type="dxa" w:w="3168"/>
            <w:vAlign w:val="top"/>
            <w:shd w:fill="D9EAF7"/>
          </w:tcPr>
          <w:p>
            <w:pPr>
              <w:jc w:val="left"/>
            </w:pPr>
            <w:r/>
            <w:r>
              <w:rPr>
                <w:rFonts w:ascii="Aptos" w:hAnsi="Aptos" w:eastAsia="Aptos"/>
                <w:b w:val="0"/>
                <w:sz w:val="15"/>
              </w:rPr>
              <w:t>PF ↔ OLC temporal</w:t>
            </w:r>
          </w:p>
        </w:tc>
        <w:tc>
          <w:tcPr>
            <w:tcW w:type="dxa" w:w="6912"/>
            <w:vAlign w:val="top"/>
          </w:tcPr>
          <w:p>
            <w:pPr>
              <w:jc w:val="left"/>
            </w:pPr>
            <w:r/>
            <w:r>
              <w:rPr>
                <w:rFonts w:ascii="Aptos" w:hAnsi="Aptos" w:eastAsia="Aptos"/>
                <w:b w:val="0"/>
                <w:sz w:val="15"/>
              </w:rPr>
              <w:t>Los timers de PF tienen salida causal en OLC.</w:t>
            </w:r>
          </w:p>
        </w:tc>
        <w:tc>
          <w:tcPr>
            <w:tcW w:type="dxa" w:w="2592"/>
            <w:vAlign w:val="top"/>
          </w:tcPr>
          <w:p>
            <w:pPr>
              <w:jc w:val="left"/>
            </w:pPr>
            <w:r/>
            <w:r>
              <w:rPr>
                <w:rFonts w:ascii="Aptos" w:hAnsi="Aptos" w:eastAsia="Aptos"/>
                <w:b w:val="0"/>
                <w:sz w:val="15"/>
              </w:rPr>
              <w:t>Consistente.</w:t>
            </w:r>
          </w:p>
        </w:tc>
      </w:tr>
      <w:tr>
        <w:tc>
          <w:tcPr>
            <w:tcW w:type="dxa" w:w="3168"/>
            <w:vAlign w:val="top"/>
            <w:shd w:fill="D9EAF7"/>
          </w:tcPr>
          <w:p>
            <w:pPr>
              <w:jc w:val="left"/>
            </w:pPr>
            <w:r/>
            <w:r>
              <w:rPr>
                <w:rFonts w:ascii="Aptos" w:hAnsi="Aptos" w:eastAsia="Aptos"/>
                <w:b w:val="0"/>
                <w:sz w:val="15"/>
              </w:rPr>
              <w:t>PF ↔ OLC estructural</w:t>
            </w:r>
          </w:p>
        </w:tc>
        <w:tc>
          <w:tcPr>
            <w:tcW w:type="dxa" w:w="6912"/>
            <w:vAlign w:val="top"/>
          </w:tcPr>
          <w:p>
            <w:pPr>
              <w:jc w:val="left"/>
            </w:pPr>
            <w:r/>
            <w:r>
              <w:rPr>
                <w:rFonts w:ascii="Aptos" w:hAnsi="Aptos" w:eastAsia="Aptos"/>
                <w:b w:val="0"/>
                <w:sz w:val="15"/>
              </w:rPr>
              <w:t>Gateways y rework corresponden a transiciones válidas.</w:t>
            </w:r>
          </w:p>
        </w:tc>
        <w:tc>
          <w:tcPr>
            <w:tcW w:type="dxa" w:w="2592"/>
            <w:vAlign w:val="top"/>
          </w:tcPr>
          <w:p>
            <w:pPr>
              <w:jc w:val="left"/>
            </w:pPr>
            <w:r/>
            <w:r>
              <w:rPr>
                <w:rFonts w:ascii="Aptos" w:hAnsi="Aptos" w:eastAsia="Aptos"/>
                <w:b w:val="0"/>
                <w:sz w:val="15"/>
              </w:rPr>
              <w:t>Consistente.</w:t>
            </w:r>
          </w:p>
        </w:tc>
      </w:tr>
      <w:tr>
        <w:tc>
          <w:tcPr>
            <w:tcW w:type="dxa" w:w="3168"/>
            <w:vAlign w:val="top"/>
            <w:shd w:fill="D9EAF7"/>
          </w:tcPr>
          <w:p>
            <w:pPr>
              <w:jc w:val="left"/>
            </w:pPr>
            <w:r/>
            <w:r>
              <w:rPr>
                <w:rFonts w:ascii="Aptos" w:hAnsi="Aptos" w:eastAsia="Aptos"/>
                <w:b w:val="0"/>
                <w:sz w:val="15"/>
              </w:rPr>
              <w:t>OLC ↔ MoC iteraciones</w:t>
            </w:r>
          </w:p>
        </w:tc>
        <w:tc>
          <w:tcPr>
            <w:tcW w:type="dxa" w:w="6912"/>
            <w:vAlign w:val="top"/>
          </w:tcPr>
          <w:p>
            <w:pPr>
              <w:jc w:val="left"/>
            </w:pPr>
            <w:r/>
            <w:r>
              <w:rPr>
                <w:rFonts w:ascii="Aptos" w:hAnsi="Aptos" w:eastAsia="Aptos"/>
                <w:b w:val="0"/>
                <w:sz w:val="15"/>
              </w:rPr>
              <w:t>Relaciones 1:N se reflejan en reglas de acumulación: escenas, evidencias, registros, findings.</w:t>
            </w:r>
          </w:p>
        </w:tc>
        <w:tc>
          <w:tcPr>
            <w:tcW w:type="dxa" w:w="2592"/>
            <w:vAlign w:val="top"/>
          </w:tcPr>
          <w:p>
            <w:pPr>
              <w:jc w:val="left"/>
            </w:pPr>
            <w:r/>
            <w:r>
              <w:rPr>
                <w:rFonts w:ascii="Aptos" w:hAnsi="Aptos" w:eastAsia="Aptos"/>
                <w:b w:val="0"/>
                <w:sz w:val="15"/>
              </w:rPr>
              <w:t>Consistente.</w:t>
            </w:r>
          </w:p>
        </w:tc>
      </w:tr>
      <w:tr>
        <w:tc>
          <w:tcPr>
            <w:tcW w:type="dxa" w:w="3168"/>
            <w:vAlign w:val="top"/>
            <w:shd w:fill="D9EAF7"/>
          </w:tcPr>
          <w:p>
            <w:pPr>
              <w:jc w:val="left"/>
            </w:pPr>
            <w:r/>
            <w:r>
              <w:rPr>
                <w:rFonts w:ascii="Aptos" w:hAnsi="Aptos" w:eastAsia="Aptos"/>
                <w:b w:val="0"/>
                <w:sz w:val="15"/>
              </w:rPr>
              <w:t>PM ↔ MoC ↔ PF</w:t>
            </w:r>
          </w:p>
        </w:tc>
        <w:tc>
          <w:tcPr>
            <w:tcW w:type="dxa" w:w="6912"/>
            <w:vAlign w:val="top"/>
          </w:tcPr>
          <w:p>
            <w:pPr>
              <w:jc w:val="left"/>
            </w:pPr>
            <w:r/>
            <w:r>
              <w:rPr>
                <w:rFonts w:ascii="Aptos" w:hAnsi="Aptos" w:eastAsia="Aptos"/>
                <w:b w:val="0"/>
                <w:sz w:val="15"/>
              </w:rPr>
              <w:t>Intención, objetos y ejecución detallada cuentan la misma historia.</w:t>
            </w:r>
          </w:p>
        </w:tc>
        <w:tc>
          <w:tcPr>
            <w:tcW w:type="dxa" w:w="2592"/>
            <w:vAlign w:val="top"/>
          </w:tcPr>
          <w:p>
            <w:pPr>
              <w:jc w:val="left"/>
            </w:pPr>
            <w:r/>
            <w:r>
              <w:rPr>
                <w:rFonts w:ascii="Aptos" w:hAnsi="Aptos" w:eastAsia="Aptos"/>
                <w:b w:val="0"/>
                <w:sz w:val="15"/>
              </w:rPr>
              <w:t>Consistente.</w:t>
            </w:r>
          </w:p>
        </w:tc>
      </w:tr>
      <w:tr>
        <w:tc>
          <w:tcPr>
            <w:tcW w:type="dxa" w:w="3168"/>
            <w:vAlign w:val="top"/>
            <w:shd w:fill="D9EAF7"/>
          </w:tcPr>
          <w:p>
            <w:pPr>
              <w:jc w:val="left"/>
            </w:pPr>
            <w:r/>
            <w:r>
              <w:rPr>
                <w:rFonts w:ascii="Aptos" w:hAnsi="Aptos" w:eastAsia="Aptos"/>
                <w:b w:val="0"/>
                <w:sz w:val="15"/>
              </w:rPr>
              <w:t>PM ↔ PF ↔ OLC</w:t>
            </w:r>
          </w:p>
        </w:tc>
        <w:tc>
          <w:tcPr>
            <w:tcW w:type="dxa" w:w="6912"/>
            <w:vAlign w:val="top"/>
          </w:tcPr>
          <w:p>
            <w:pPr>
              <w:jc w:val="left"/>
            </w:pPr>
            <w:r/>
            <w:r>
              <w:rPr>
                <w:rFonts w:ascii="Aptos" w:hAnsi="Aptos" w:eastAsia="Aptos"/>
                <w:b w:val="0"/>
                <w:sz w:val="15"/>
              </w:rPr>
              <w:t>La intención no promete estados que el OLC no pueda alcanzar.</w:t>
            </w:r>
          </w:p>
        </w:tc>
        <w:tc>
          <w:tcPr>
            <w:tcW w:type="dxa" w:w="2592"/>
            <w:vAlign w:val="top"/>
          </w:tcPr>
          <w:p>
            <w:pPr>
              <w:jc w:val="left"/>
            </w:pPr>
            <w:r/>
            <w:r>
              <w:rPr>
                <w:rFonts w:ascii="Aptos" w:hAnsi="Aptos" w:eastAsia="Aptos"/>
                <w:b w:val="0"/>
                <w:sz w:val="15"/>
              </w:rPr>
              <w:t>Consistente.</w:t>
            </w:r>
          </w:p>
        </w:tc>
      </w:tr>
      <w:tr>
        <w:tc>
          <w:tcPr>
            <w:tcW w:type="dxa" w:w="3168"/>
            <w:vAlign w:val="top"/>
            <w:shd w:fill="D9EAF7"/>
          </w:tcPr>
          <w:p>
            <w:pPr>
              <w:jc w:val="left"/>
            </w:pPr>
            <w:r/>
            <w:r>
              <w:rPr>
                <w:rFonts w:ascii="Aptos" w:hAnsi="Aptos" w:eastAsia="Aptos"/>
                <w:b w:val="0"/>
                <w:sz w:val="15"/>
              </w:rPr>
              <w:t>PM ↔ MoC ↔ OLC</w:t>
            </w:r>
          </w:p>
        </w:tc>
        <w:tc>
          <w:tcPr>
            <w:tcW w:type="dxa" w:w="6912"/>
            <w:vAlign w:val="top"/>
          </w:tcPr>
          <w:p>
            <w:pPr>
              <w:jc w:val="left"/>
            </w:pPr>
            <w:r/>
            <w:r>
              <w:rPr>
                <w:rFonts w:ascii="Aptos" w:hAnsi="Aptos" w:eastAsia="Aptos"/>
                <w:b w:val="0"/>
                <w:sz w:val="15"/>
              </w:rPr>
              <w:t>Los estados objetivo existen como fases/finales de objetos.</w:t>
            </w:r>
          </w:p>
        </w:tc>
        <w:tc>
          <w:tcPr>
            <w:tcW w:type="dxa" w:w="2592"/>
            <w:vAlign w:val="top"/>
          </w:tcPr>
          <w:p>
            <w:pPr>
              <w:jc w:val="left"/>
            </w:pPr>
            <w:r/>
            <w:r>
              <w:rPr>
                <w:rFonts w:ascii="Aptos" w:hAnsi="Aptos" w:eastAsia="Aptos"/>
                <w:b w:val="0"/>
                <w:sz w:val="15"/>
              </w:rPr>
              <w:t>Consistente.</w:t>
            </w:r>
          </w:p>
        </w:tc>
      </w:tr>
      <w:tr>
        <w:tc>
          <w:tcPr>
            <w:tcW w:type="dxa" w:w="3168"/>
            <w:vAlign w:val="top"/>
            <w:shd w:fill="D9EAF7"/>
          </w:tcPr>
          <w:p>
            <w:pPr>
              <w:jc w:val="left"/>
            </w:pPr>
            <w:r/>
            <w:r>
              <w:rPr>
                <w:rFonts w:ascii="Aptos" w:hAnsi="Aptos" w:eastAsia="Aptos"/>
                <w:b w:val="0"/>
                <w:sz w:val="15"/>
              </w:rPr>
              <w:t>MoC ↔ PF ↔ OLC</w:t>
            </w:r>
          </w:p>
        </w:tc>
        <w:tc>
          <w:tcPr>
            <w:tcW w:type="dxa" w:w="6912"/>
            <w:vAlign w:val="top"/>
          </w:tcPr>
          <w:p>
            <w:pPr>
              <w:jc w:val="left"/>
            </w:pPr>
            <w:r/>
            <w:r>
              <w:rPr>
                <w:rFonts w:ascii="Aptos" w:hAnsi="Aptos" w:eastAsia="Aptos"/>
                <w:b w:val="0"/>
                <w:sz w:val="15"/>
              </w:rPr>
              <w:t>Operaciones de PF están autorizadas por MoC y OLC.</w:t>
            </w:r>
          </w:p>
        </w:tc>
        <w:tc>
          <w:tcPr>
            <w:tcW w:type="dxa" w:w="2592"/>
            <w:vAlign w:val="top"/>
          </w:tcPr>
          <w:p>
            <w:pPr>
              <w:jc w:val="left"/>
            </w:pPr>
            <w:r/>
            <w:r>
              <w:rPr>
                <w:rFonts w:ascii="Aptos" w:hAnsi="Aptos" w:eastAsia="Aptos"/>
                <w:b w:val="0"/>
                <w:sz w:val="15"/>
              </w:rPr>
              <w:t>Consistente.</w:t>
            </w:r>
          </w:p>
        </w:tc>
      </w:tr>
      <w:tr>
        <w:tc>
          <w:tcPr>
            <w:tcW w:type="dxa" w:w="3168"/>
            <w:vAlign w:val="top"/>
            <w:shd w:fill="D9EAF7"/>
          </w:tcPr>
          <w:p>
            <w:pPr>
              <w:jc w:val="left"/>
            </w:pPr>
            <w:r/>
            <w:r>
              <w:rPr>
                <w:rFonts w:ascii="Aptos" w:hAnsi="Aptos" w:eastAsia="Aptos"/>
                <w:b w:val="0"/>
                <w:sz w:val="15"/>
              </w:rPr>
              <w:t>PM ↔ MoC ↔ PF ↔ OLC</w:t>
            </w:r>
          </w:p>
        </w:tc>
        <w:tc>
          <w:tcPr>
            <w:tcW w:type="dxa" w:w="6912"/>
            <w:vAlign w:val="top"/>
          </w:tcPr>
          <w:p>
            <w:pPr>
              <w:jc w:val="left"/>
            </w:pPr>
            <w:r/>
            <w:r>
              <w:rPr>
                <w:rFonts w:ascii="Aptos" w:hAnsi="Aptos" w:eastAsia="Aptos"/>
                <w:b w:val="0"/>
                <w:sz w:val="15"/>
              </w:rPr>
              <w:t>Arquitectura cuadrilateral completa para implementación controlada.</w:t>
            </w:r>
          </w:p>
        </w:tc>
        <w:tc>
          <w:tcPr>
            <w:tcW w:type="dxa" w:w="2592"/>
            <w:vAlign w:val="top"/>
          </w:tcPr>
          <w:p>
            <w:pPr>
              <w:jc w:val="left"/>
            </w:pPr>
            <w:r/>
            <w:r>
              <w:rPr>
                <w:rFonts w:ascii="Aptos" w:hAnsi="Aptos" w:eastAsia="Aptos"/>
                <w:b w:val="0"/>
                <w:sz w:val="15"/>
              </w:rPr>
              <w:t>Consistente.</w:t>
            </w:r>
          </w:p>
        </w:tc>
      </w:tr>
      <w:tr>
        <w:tc>
          <w:tcPr>
            <w:tcW w:type="dxa" w:w="3360"/>
            <w:vAlign w:val="top"/>
          </w:tcPr>
          <w:p>
            <w:r/>
            <w:r>
              <w:rPr>
                <w:b w:val="0"/>
                <w:sz w:val="16"/>
              </w:rPr>
              <w:t>B3/R9 ↔ PF/OLC</w:t>
            </w:r>
          </w:p>
        </w:tc>
        <w:tc>
          <w:tcPr>
            <w:tcW w:type="dxa" w:w="3360"/>
            <w:vAlign w:val="top"/>
          </w:tcPr>
          <w:p>
            <w:r/>
            <w:r>
              <w:rPr>
                <w:b w:val="0"/>
                <w:sz w:val="16"/>
              </w:rPr>
              <w:t>receiver_feedback genera evento/estado solo con ruta canónica y compatibilidad OLC.</w:t>
            </w:r>
          </w:p>
        </w:tc>
        <w:tc>
          <w:tcPr>
            <w:tcW w:type="dxa" w:w="3360"/>
            <w:vAlign w:val="top"/>
          </w:tcPr>
          <w:p>
            <w:r/>
            <w:r>
              <w:rPr>
                <w:b w:val="0"/>
                <w:sz w:val="16"/>
              </w:rPr>
              <w:t>Satisfecho condicionado a ACA v0.3.</w:t>
            </w:r>
          </w:p>
        </w:tc>
      </w:tr>
      <w:tr>
        <w:tc>
          <w:tcPr>
            <w:tcW w:type="dxa" w:w="3360"/>
            <w:vAlign w:val="top"/>
          </w:tcPr>
          <w:p>
            <w:r/>
            <w:r>
              <w:rPr>
                <w:b w:val="0"/>
                <w:sz w:val="16"/>
              </w:rPr>
              <w:t>B7 ↔ candidate_sets</w:t>
            </w:r>
          </w:p>
        </w:tc>
        <w:tc>
          <w:tcPr>
            <w:tcW w:type="dxa" w:w="3360"/>
            <w:vAlign w:val="top"/>
          </w:tcPr>
          <w:p>
            <w:r/>
            <w:r>
              <w:rPr>
                <w:b w:val="0"/>
                <w:sz w:val="16"/>
              </w:rPr>
              <w:t>preclassification_evidence no aparece como candidato PM/PF/MoC/OLC.</w:t>
            </w:r>
          </w:p>
        </w:tc>
        <w:tc>
          <w:tcPr>
            <w:tcW w:type="dxa" w:w="3360"/>
            <w:vAlign w:val="top"/>
          </w:tcPr>
          <w:p>
            <w:r/>
            <w:r>
              <w:rPr>
                <w:b w:val="0"/>
                <w:sz w:val="16"/>
              </w:rPr>
              <w:t>Satisfecho si se conserva como metadata no diagnóstica.</w:t>
            </w:r>
          </w:p>
        </w:tc>
      </w:tr>
    </w:tbl>
    <w:p/>
    <w:p>
      <w:pPr>
        <w:pStyle w:val="Heading1"/>
      </w:pPr>
      <w:r>
        <w:t>10. Criterios de aceptación para implementación</w:t>
      </w:r>
    </w:p>
    <w:tbl>
      <w:tblPr>
        <w:tblStyle w:val="TableGrid"/>
        <w:tblW w:type="auto" w:w="0"/>
        <w:jc w:val="center"/>
        <w:tblLook w:firstColumn="1" w:firstRow="1" w:lastColumn="0" w:lastRow="0" w:noHBand="0" w:noVBand="1" w:val="04A0"/>
      </w:tblPr>
      <w:tblGrid>
        <w:gridCol w:w="5040"/>
        <w:gridCol w:w="5040"/>
      </w:tblGrid>
      <w:tr>
        <w:tc>
          <w:tcPr>
            <w:tcW w:type="dxa" w:w="3312"/>
            <w:vAlign w:val="top"/>
            <w:shd w:fill="1F4E79"/>
          </w:tcPr>
          <w:p>
            <w:pPr>
              <w:jc w:val="left"/>
            </w:pPr>
            <w:r/>
            <w:r>
              <w:rPr>
                <w:rFonts w:ascii="Aptos" w:hAnsi="Aptos" w:eastAsia="Aptos"/>
                <w:b/>
                <w:color w:val="FFFFFF"/>
                <w:sz w:val="18"/>
              </w:rPr>
              <w:t>Criterio</w:t>
            </w:r>
          </w:p>
        </w:tc>
        <w:tc>
          <w:tcPr>
            <w:tcW w:type="dxa" w:w="8640"/>
            <w:vAlign w:val="top"/>
            <w:shd w:fill="1F4E79"/>
          </w:tcPr>
          <w:p>
            <w:pPr>
              <w:jc w:val="left"/>
            </w:pPr>
            <w:r/>
            <w:r>
              <w:rPr>
                <w:rFonts w:ascii="Aptos" w:hAnsi="Aptos" w:eastAsia="Aptos"/>
                <w:b/>
                <w:color w:val="FFFFFF"/>
                <w:sz w:val="18"/>
              </w:rPr>
              <w:t>Definición</w:t>
            </w:r>
          </w:p>
        </w:tc>
      </w:tr>
      <w:tr>
        <w:tc>
          <w:tcPr>
            <w:tcW w:type="dxa" w:w="3312"/>
            <w:vAlign w:val="top"/>
            <w:shd w:fill="D9EAF7"/>
          </w:tcPr>
          <w:p>
            <w:pPr>
              <w:jc w:val="left"/>
            </w:pPr>
            <w:r/>
            <w:r>
              <w:rPr>
                <w:rFonts w:ascii="Aptos" w:hAnsi="Aptos" w:eastAsia="Aptos"/>
                <w:b w:val="0"/>
                <w:sz w:val="18"/>
              </w:rPr>
              <w:t>Trazabilidad</w:t>
            </w:r>
          </w:p>
        </w:tc>
        <w:tc>
          <w:tcPr>
            <w:tcW w:type="dxa" w:w="8640"/>
            <w:vAlign w:val="top"/>
          </w:tcPr>
          <w:p>
            <w:pPr>
              <w:jc w:val="left"/>
            </w:pPr>
            <w:r/>
            <w:r>
              <w:rPr>
                <w:rFonts w:ascii="Aptos" w:hAnsi="Aptos" w:eastAsia="Aptos"/>
                <w:b w:val="0"/>
                <w:sz w:val="18"/>
              </w:rPr>
              <w:t>Todo elemento producido debe conservar origen: escena, evidencia, derivación, confianza, gaps y estado de validación.</w:t>
            </w:r>
          </w:p>
        </w:tc>
      </w:tr>
      <w:tr>
        <w:tc>
          <w:tcPr>
            <w:tcW w:type="dxa" w:w="3312"/>
            <w:vAlign w:val="top"/>
            <w:shd w:fill="D9EAF7"/>
          </w:tcPr>
          <w:p>
            <w:pPr>
              <w:jc w:val="left"/>
            </w:pPr>
            <w:r/>
            <w:r>
              <w:rPr>
                <w:rFonts w:ascii="Aptos" w:hAnsi="Aptos" w:eastAsia="Aptos"/>
                <w:b w:val="0"/>
                <w:sz w:val="18"/>
              </w:rPr>
              <w:t>No diagnóstico en Capa 1.0</w:t>
            </w:r>
          </w:p>
        </w:tc>
        <w:tc>
          <w:tcPr>
            <w:tcW w:type="dxa" w:w="8640"/>
            <w:vAlign w:val="top"/>
          </w:tcPr>
          <w:p>
            <w:pPr>
              <w:jc w:val="left"/>
            </w:pPr>
            <w:r/>
            <w:r>
              <w:rPr>
                <w:rFonts w:ascii="Aptos" w:hAnsi="Aptos" w:eastAsia="Aptos"/>
                <w:b w:val="0"/>
                <w:sz w:val="18"/>
              </w:rPr>
              <w:t>Capa 1.0 solo produce SceneCanonicalRecord y EvidenceBundle; no produce root cause, nodo cerrado ni monetización.</w:t>
            </w:r>
          </w:p>
        </w:tc>
      </w:tr>
      <w:tr>
        <w:tc>
          <w:tcPr>
            <w:tcW w:type="dxa" w:w="3312"/>
            <w:vAlign w:val="top"/>
            <w:shd w:fill="D9EAF7"/>
          </w:tcPr>
          <w:p>
            <w:pPr>
              <w:jc w:val="left"/>
            </w:pPr>
            <w:r/>
            <w:r>
              <w:rPr>
                <w:rFonts w:ascii="Aptos" w:hAnsi="Aptos" w:eastAsia="Aptos"/>
                <w:b w:val="0"/>
                <w:sz w:val="18"/>
              </w:rPr>
              <w:t>Transducción válida</w:t>
            </w:r>
          </w:p>
        </w:tc>
        <w:tc>
          <w:tcPr>
            <w:tcW w:type="dxa" w:w="8640"/>
            <w:vAlign w:val="top"/>
          </w:tcPr>
          <w:p>
            <w:pPr>
              <w:jc w:val="left"/>
            </w:pPr>
            <w:r/>
            <w:r>
              <w:rPr>
                <w:rFonts w:ascii="Aptos" w:hAnsi="Aptos" w:eastAsia="Aptos"/>
                <w:b w:val="0"/>
                <w:sz w:val="18"/>
              </w:rPr>
              <w:t>P-SUP-03 solo valida EscenaEvidencial si hay ElementoMMABP, HipotesisVSM, InconsistenciaMMABP, NodoEVELocal y AHE situado.</w:t>
            </w:r>
          </w:p>
        </w:tc>
      </w:tr>
      <w:tr>
        <w:tc>
          <w:tcPr>
            <w:tcW w:type="dxa" w:w="3312"/>
            <w:vAlign w:val="top"/>
            <w:shd w:fill="D9EAF7"/>
          </w:tcPr>
          <w:p>
            <w:pPr>
              <w:jc w:val="left"/>
            </w:pPr>
            <w:r/>
            <w:r>
              <w:rPr>
                <w:rFonts w:ascii="Aptos" w:hAnsi="Aptos" w:eastAsia="Aptos"/>
                <w:b w:val="0"/>
                <w:sz w:val="18"/>
              </w:rPr>
              <w:t>Agregación válida</w:t>
            </w:r>
          </w:p>
        </w:tc>
        <w:tc>
          <w:tcPr>
            <w:tcW w:type="dxa" w:w="8640"/>
            <w:vAlign w:val="top"/>
          </w:tcPr>
          <w:p>
            <w:pPr>
              <w:jc w:val="left"/>
            </w:pPr>
            <w:r/>
            <w:r>
              <w:rPr>
                <w:rFonts w:ascii="Aptos" w:hAnsi="Aptos" w:eastAsia="Aptos"/>
                <w:b w:val="0"/>
                <w:sz w:val="18"/>
              </w:rPr>
              <w:t>P-SUP-04 solo produce PeliculaCausalAgregada si existen 2..* EscenaEvidencial [Validated].</w:t>
            </w:r>
          </w:p>
        </w:tc>
      </w:tr>
      <w:tr>
        <w:tc>
          <w:tcPr>
            <w:tcW w:type="dxa" w:w="3312"/>
            <w:vAlign w:val="top"/>
            <w:shd w:fill="D9EAF7"/>
          </w:tcPr>
          <w:p>
            <w:pPr>
              <w:jc w:val="left"/>
            </w:pPr>
            <w:r/>
            <w:r>
              <w:rPr>
                <w:rFonts w:ascii="Aptos" w:hAnsi="Aptos" w:eastAsia="Aptos"/>
                <w:b w:val="0"/>
                <w:sz w:val="18"/>
              </w:rPr>
              <w:t>Síntesis válida</w:t>
            </w:r>
          </w:p>
        </w:tc>
        <w:tc>
          <w:tcPr>
            <w:tcW w:type="dxa" w:w="8640"/>
            <w:vAlign w:val="top"/>
          </w:tcPr>
          <w:p>
            <w:pPr>
              <w:jc w:val="left"/>
            </w:pPr>
            <w:r/>
            <w:r>
              <w:rPr>
                <w:rFonts w:ascii="Aptos" w:hAnsi="Aptos" w:eastAsia="Aptos"/>
                <w:b w:val="0"/>
                <w:sz w:val="18"/>
              </w:rPr>
              <w:t>P-SUP-05 solo entrega DiagnosticoExpertoFinal si existe PeliculaCausalAgregada [Aggregated] y trazabilidad defendible.</w:t>
            </w:r>
          </w:p>
        </w:tc>
      </w:tr>
      <w:tr>
        <w:tc>
          <w:tcPr>
            <w:tcW w:type="dxa" w:w="3312"/>
            <w:vAlign w:val="top"/>
            <w:shd w:fill="D9EAF7"/>
          </w:tcPr>
          <w:p>
            <w:pPr>
              <w:jc w:val="left"/>
            </w:pPr>
            <w:r/>
            <w:r>
              <w:rPr>
                <w:rFonts w:ascii="Aptos" w:hAnsi="Aptos" w:eastAsia="Aptos"/>
                <w:b w:val="0"/>
                <w:sz w:val="18"/>
              </w:rPr>
              <w:t>QA</w:t>
            </w:r>
          </w:p>
        </w:tc>
        <w:tc>
          <w:tcPr>
            <w:tcW w:type="dxa" w:w="8640"/>
            <w:vAlign w:val="top"/>
          </w:tcPr>
          <w:p>
            <w:pPr>
              <w:jc w:val="left"/>
            </w:pPr>
            <w:r/>
            <w:r>
              <w:rPr>
                <w:rFonts w:ascii="Aptos" w:hAnsi="Aptos" w:eastAsia="Aptos"/>
                <w:b w:val="0"/>
                <w:sz w:val="18"/>
              </w:rPr>
              <w:t>P-SUP-07/08 devuelve findings a P-SUP-06, no al core, cuando la inconsistencia pertenece a inventario, registros, IR o exportación.</w:t>
            </w:r>
          </w:p>
        </w:tc>
      </w:tr>
      <w:tr>
        <w:tc>
          <w:tcPr>
            <w:tcW w:type="dxa" w:w="3312"/>
            <w:vAlign w:val="top"/>
            <w:shd w:fill="D9EAF7"/>
          </w:tcPr>
          <w:p>
            <w:pPr>
              <w:jc w:val="left"/>
            </w:pPr>
            <w:r/>
            <w:r>
              <w:rPr>
                <w:rFonts w:ascii="Aptos" w:hAnsi="Aptos" w:eastAsia="Aptos"/>
                <w:b w:val="0"/>
                <w:sz w:val="18"/>
              </w:rPr>
              <w:t>Exportación</w:t>
            </w:r>
          </w:p>
        </w:tc>
        <w:tc>
          <w:tcPr>
            <w:tcW w:type="dxa" w:w="8640"/>
            <w:vAlign w:val="top"/>
          </w:tcPr>
          <w:p>
            <w:pPr>
              <w:jc w:val="left"/>
            </w:pPr>
            <w:r/>
            <w:r>
              <w:rPr>
                <w:rFonts w:ascii="Aptos" w:hAnsi="Aptos" w:eastAsia="Aptos"/>
                <w:b w:val="0"/>
                <w:sz w:val="18"/>
              </w:rPr>
              <w:t>P-SUP-09 solo genera código si ArchitectureConsistencyAssessment [Satisfied].</w:t>
            </w:r>
          </w:p>
        </w:tc>
      </w:tr>
      <w:tr>
        <w:tc>
          <w:tcPr>
            <w:tcW w:type="dxa" w:w="3312"/>
            <w:vAlign w:val="top"/>
            <w:shd w:fill="D9EAF7"/>
          </w:tcPr>
          <w:p>
            <w:pPr>
              <w:jc w:val="left"/>
            </w:pPr>
            <w:r/>
            <w:r>
              <w:rPr>
                <w:rFonts w:ascii="Aptos" w:hAnsi="Aptos" w:eastAsia="Aptos"/>
                <w:b w:val="0"/>
                <w:sz w:val="18"/>
              </w:rPr>
              <w:t>Timers</w:t>
            </w:r>
          </w:p>
        </w:tc>
        <w:tc>
          <w:tcPr>
            <w:tcW w:type="dxa" w:w="8640"/>
            <w:vAlign w:val="top"/>
          </w:tcPr>
          <w:p>
            <w:pPr>
              <w:jc w:val="left"/>
            </w:pPr>
            <w:r/>
            <w:r>
              <w:rPr>
                <w:rFonts w:ascii="Aptos" w:hAnsi="Aptos" w:eastAsia="Aptos"/>
                <w:b w:val="0"/>
                <w:sz w:val="18"/>
              </w:rPr>
              <w:t>Todo Process State debe tener timer provisional y salida causal.</w:t>
            </w:r>
          </w:p>
        </w:tc>
      </w:tr>
      <w:tr>
        <w:tc>
          <w:tcPr>
            <w:tcW w:type="dxa" w:w="3312"/>
            <w:vAlign w:val="top"/>
            <w:shd w:fill="D9EAF7"/>
          </w:tcPr>
          <w:p>
            <w:pPr>
              <w:jc w:val="left"/>
            </w:pPr>
            <w:r/>
            <w:r>
              <w:rPr>
                <w:rFonts w:ascii="Aptos" w:hAnsi="Aptos" w:eastAsia="Aptos"/>
                <w:b w:val="0"/>
                <w:sz w:val="18"/>
              </w:rPr>
              <w:t>Object[State]</w:t>
            </w:r>
          </w:p>
        </w:tc>
        <w:tc>
          <w:tcPr>
            <w:tcW w:type="dxa" w:w="8640"/>
            <w:vAlign w:val="top"/>
          </w:tcPr>
          <w:p>
            <w:pPr>
              <w:jc w:val="left"/>
            </w:pPr>
            <w:r/>
            <w:r>
              <w:rPr>
                <w:rFonts w:ascii="Aptos" w:hAnsi="Aptos" w:eastAsia="Aptos"/>
                <w:b w:val="0"/>
                <w:sz w:val="18"/>
              </w:rPr>
              <w:t>Toda tarea que cambia estado debe producir un objeto en estado válido.</w:t>
            </w:r>
          </w:p>
        </w:tc>
      </w:tr>
      <w:tr>
        <w:tc>
          <w:tcPr>
            <w:tcW w:type="dxa" w:w="3312"/>
            <w:vAlign w:val="top"/>
            <w:shd w:fill="D9EAF7"/>
          </w:tcPr>
          <w:p>
            <w:pPr>
              <w:jc w:val="left"/>
            </w:pPr>
            <w:r/>
            <w:r>
              <w:rPr>
                <w:rFonts w:ascii="Aptos" w:hAnsi="Aptos" w:eastAsia="Aptos"/>
                <w:b w:val="0"/>
                <w:sz w:val="18"/>
              </w:rPr>
              <w:t>No swimlanes</w:t>
            </w:r>
          </w:p>
        </w:tc>
        <w:tc>
          <w:tcPr>
            <w:tcW w:type="dxa" w:w="8640"/>
            <w:vAlign w:val="top"/>
          </w:tcPr>
          <w:p>
            <w:pPr>
              <w:jc w:val="left"/>
            </w:pPr>
            <w:r/>
            <w:r>
              <w:rPr>
                <w:rFonts w:ascii="Aptos" w:hAnsi="Aptos" w:eastAsia="Aptos"/>
                <w:b w:val="0"/>
                <w:sz w:val="18"/>
              </w:rPr>
              <w:t>Los PF conceptuales no deben modelar estructura organizacional; eso pertenece a implementación o diseño organizacional posterior.</w:t>
            </w:r>
          </w:p>
        </w:tc>
      </w:tr>
      <w:tr>
        <w:tc>
          <w:tcPr>
            <w:tcW w:type="dxa" w:w="5040"/>
            <w:vAlign w:val="top"/>
          </w:tcPr>
          <w:p>
            <w:r/>
            <w:r>
              <w:rPr>
                <w:b w:val="0"/>
                <w:sz w:val="16"/>
              </w:rPr>
              <w:t>Ruta B3/R9 implementada</w:t>
            </w:r>
          </w:p>
        </w:tc>
        <w:tc>
          <w:tcPr>
            <w:tcW w:type="dxa" w:w="5040"/>
            <w:vAlign w:val="top"/>
          </w:tcPr>
          <w:p>
            <w:r/>
            <w:r>
              <w:rPr>
                <w:b w:val="0"/>
                <w:sz w:val="16"/>
              </w:rPr>
              <w:t>La implementación diferencia receiver_satisfaction y receiver_feedback, exige route_ref para candidatos y abre CanonicalRouteException si falta.</w:t>
            </w:r>
          </w:p>
        </w:tc>
      </w:tr>
      <w:tr>
        <w:tc>
          <w:tcPr>
            <w:tcW w:type="dxa" w:w="5040"/>
            <w:vAlign w:val="top"/>
          </w:tcPr>
          <w:p>
            <w:r/>
            <w:r>
              <w:rPr>
                <w:b w:val="0"/>
                <w:sz w:val="16"/>
              </w:rPr>
              <w:t>Frontera B7 implementada</w:t>
            </w:r>
          </w:p>
        </w:tc>
        <w:tc>
          <w:tcPr>
            <w:tcW w:type="dxa" w:w="5040"/>
            <w:vAlign w:val="top"/>
          </w:tcPr>
          <w:p>
            <w:r/>
            <w:r>
              <w:rPr>
                <w:b w:val="0"/>
                <w:sz w:val="16"/>
              </w:rPr>
              <w:t>La implementación conserva 7.0a/7.3a como signal-only y bloquea candidatos, diagramas o diagnósticos generados desde esa señal.</w:t>
            </w:r>
          </w:p>
        </w:tc>
      </w:tr>
    </w:tbl>
    <w:p/>
    <w:p>
      <w:pPr>
        <w:pStyle w:val="Heading1"/>
      </w:pPr>
      <w:r>
        <w:t>11. Hoja de ruta para implementación en Codex</w:t>
      </w:r>
    </w:p>
    <w:p>
      <w:r>
        <w:t>La implementación debe respetar el orden causal de la arquitectura. Codex no debe construir pantallas, servicios o automatizaciones que permitan saltar estados de objeto.</w:t>
      </w:r>
    </w:p>
    <w:p>
      <w:pPr>
        <w:pStyle w:val="ListNumber"/>
      </w:pPr>
      <w:r>
        <w:t>Implementar entidades de dominio del MoC con operaciones autorizadas.</w:t>
      </w:r>
    </w:p>
    <w:p>
      <w:pPr>
        <w:pStyle w:val="ListNumber"/>
      </w:pPr>
      <w:r>
        <w:t>Implementar OLC como state machines o políticas de transición para los objetos principales.</w:t>
      </w:r>
    </w:p>
    <w:p>
      <w:pPr>
        <w:pStyle w:val="ListNumber"/>
      </w:pPr>
      <w:r>
        <w:t>Implementar PF conceptuales como servicios orquestadores separados por proceso.</w:t>
      </w:r>
    </w:p>
    <w:p>
      <w:pPr>
        <w:pStyle w:val="ListNumber"/>
      </w:pPr>
      <w:r>
        <w:t>Implementar Process States como esperas controladas con eventos y timers.</w:t>
      </w:r>
    </w:p>
    <w:p>
      <w:pPr>
        <w:pStyle w:val="ListNumber"/>
      </w:pPr>
      <w:r>
        <w:t>Implementar QA de conformance/consistency como servicio que devuelve findings a Producción Paralela.</w:t>
      </w:r>
    </w:p>
    <w:p>
      <w:pPr>
        <w:pStyle w:val="ListNumber"/>
      </w:pPr>
      <w:r>
        <w:t>Implementar exportación técnica solo desde ArchitectureConsistencyAssessment [Satisfied].</w:t>
      </w:r>
    </w:p>
    <w:p>
      <w:pPr>
        <w:pStyle w:val="ListNumber"/>
      </w:pPr>
      <w:r>
        <w:t>Registrar evidencias de calibración temporal para ajustar timers después de los primeros casos reales.</w:t>
      </w:r>
    </w:p>
    <w:p>
      <w:r>
        <w:br w:type="page"/>
      </w:r>
    </w:p>
    <w:p>
      <w:pPr>
        <w:pStyle w:val="Heading1"/>
      </w:pPr>
      <w:r>
        <w:t>12. Glosario mínimo ampliado</w:t>
      </w:r>
    </w:p>
    <w:tbl>
      <w:tblPr>
        <w:tblStyle w:val="TableGrid"/>
        <w:tblW w:type="auto" w:w="0"/>
        <w:jc w:val="center"/>
        <w:tblLook w:firstColumn="1" w:firstRow="1" w:lastColumn="0" w:lastRow="0" w:noHBand="0" w:noVBand="1" w:val="04A0"/>
      </w:tblPr>
      <w:tblGrid>
        <w:gridCol w:w="5040"/>
        <w:gridCol w:w="5040"/>
      </w:tblGrid>
      <w:tr>
        <w:tc>
          <w:tcPr>
            <w:tcW w:type="dxa" w:w="4032"/>
            <w:vAlign w:val="top"/>
            <w:shd w:fill="1F4E79"/>
          </w:tcPr>
          <w:p>
            <w:pPr>
              <w:jc w:val="left"/>
            </w:pPr>
            <w:r/>
            <w:r>
              <w:rPr>
                <w:rFonts w:ascii="Aptos" w:hAnsi="Aptos" w:eastAsia="Aptos"/>
                <w:b/>
                <w:color w:val="FFFFFF"/>
                <w:sz w:val="15"/>
              </w:rPr>
              <w:t>Término</w:t>
            </w:r>
          </w:p>
        </w:tc>
        <w:tc>
          <w:tcPr>
            <w:tcW w:type="dxa" w:w="7920"/>
            <w:vAlign w:val="top"/>
            <w:shd w:fill="1F4E79"/>
          </w:tcPr>
          <w:p>
            <w:pPr>
              <w:jc w:val="left"/>
            </w:pPr>
            <w:r/>
            <w:r>
              <w:rPr>
                <w:rFonts w:ascii="Aptos" w:hAnsi="Aptos" w:eastAsia="Aptos"/>
                <w:b/>
                <w:color w:val="FFFFFF"/>
                <w:sz w:val="15"/>
              </w:rPr>
              <w:t>Definición</w:t>
            </w:r>
          </w:p>
        </w:tc>
      </w:tr>
      <w:tr>
        <w:tc>
          <w:tcPr>
            <w:tcW w:type="dxa" w:w="4032"/>
            <w:vAlign w:val="top"/>
            <w:shd w:fill="D9EAF7"/>
          </w:tcPr>
          <w:p>
            <w:pPr>
              <w:jc w:val="left"/>
            </w:pPr>
            <w:r/>
            <w:r>
              <w:rPr>
                <w:rFonts w:ascii="Aptos" w:hAnsi="Aptos" w:eastAsia="Aptos"/>
                <w:b w:val="0"/>
                <w:sz w:val="15"/>
              </w:rPr>
              <w:t>MMABP</w:t>
            </w:r>
          </w:p>
        </w:tc>
        <w:tc>
          <w:tcPr>
            <w:tcW w:type="dxa" w:w="7920"/>
            <w:vAlign w:val="top"/>
          </w:tcPr>
          <w:p>
            <w:pPr>
              <w:jc w:val="left"/>
            </w:pPr>
            <w:r/>
            <w:r>
              <w:rPr>
                <w:rFonts w:ascii="Aptos" w:hAnsi="Aptos" w:eastAsia="Aptos"/>
                <w:b w:val="0"/>
                <w:sz w:val="15"/>
              </w:rPr>
              <w:t>Metodología de modelado y análisis de procesos de negocio usada para construir arquitectura mínima en cuatro vistas.</w:t>
            </w:r>
          </w:p>
        </w:tc>
      </w:tr>
      <w:tr>
        <w:tc>
          <w:tcPr>
            <w:tcW w:type="dxa" w:w="4032"/>
            <w:vAlign w:val="top"/>
            <w:shd w:fill="D9EAF7"/>
          </w:tcPr>
          <w:p>
            <w:pPr>
              <w:jc w:val="left"/>
            </w:pPr>
            <w:r/>
            <w:r>
              <w:rPr>
                <w:rFonts w:ascii="Aptos" w:hAnsi="Aptos" w:eastAsia="Aptos"/>
                <w:b w:val="0"/>
                <w:sz w:val="15"/>
              </w:rPr>
              <w:t>PM / Process Map</w:t>
            </w:r>
          </w:p>
        </w:tc>
        <w:tc>
          <w:tcPr>
            <w:tcW w:type="dxa" w:w="7920"/>
            <w:vAlign w:val="top"/>
          </w:tcPr>
          <w:p>
            <w:pPr>
              <w:jc w:val="left"/>
            </w:pPr>
            <w:r/>
            <w:r>
              <w:rPr>
                <w:rFonts w:ascii="Aptos" w:hAnsi="Aptos" w:eastAsia="Aptos"/>
                <w:b w:val="0"/>
                <w:sz w:val="15"/>
              </w:rPr>
              <w:t>Vista global de intención, procesos, eventos, target states y sincronizaciones.</w:t>
            </w:r>
          </w:p>
        </w:tc>
      </w:tr>
      <w:tr>
        <w:tc>
          <w:tcPr>
            <w:tcW w:type="dxa" w:w="4032"/>
            <w:vAlign w:val="top"/>
            <w:shd w:fill="D9EAF7"/>
          </w:tcPr>
          <w:p>
            <w:pPr>
              <w:jc w:val="left"/>
            </w:pPr>
            <w:r/>
            <w:r>
              <w:rPr>
                <w:rFonts w:ascii="Aptos" w:hAnsi="Aptos" w:eastAsia="Aptos"/>
                <w:b w:val="0"/>
                <w:sz w:val="15"/>
              </w:rPr>
              <w:t>MoC / Model of Concepts</w:t>
            </w:r>
          </w:p>
        </w:tc>
        <w:tc>
          <w:tcPr>
            <w:tcW w:type="dxa" w:w="7920"/>
            <w:vAlign w:val="top"/>
          </w:tcPr>
          <w:p>
            <w:pPr>
              <w:jc w:val="left"/>
            </w:pPr>
            <w:r/>
            <w:r>
              <w:rPr>
                <w:rFonts w:ascii="Aptos" w:hAnsi="Aptos" w:eastAsia="Aptos"/>
                <w:b w:val="0"/>
                <w:sz w:val="15"/>
              </w:rPr>
              <w:t>Vista ontológica de clases reales del negocio, relaciones, operaciones, roles, phases y ends.</w:t>
            </w:r>
          </w:p>
        </w:tc>
      </w:tr>
      <w:tr>
        <w:tc>
          <w:tcPr>
            <w:tcW w:type="dxa" w:w="4032"/>
            <w:vAlign w:val="top"/>
            <w:shd w:fill="D9EAF7"/>
          </w:tcPr>
          <w:p>
            <w:pPr>
              <w:jc w:val="left"/>
            </w:pPr>
            <w:r/>
            <w:r>
              <w:rPr>
                <w:rFonts w:ascii="Aptos" w:hAnsi="Aptos" w:eastAsia="Aptos"/>
                <w:b w:val="0"/>
                <w:sz w:val="15"/>
              </w:rPr>
              <w:t>PF / Process Flow</w:t>
            </w:r>
          </w:p>
        </w:tc>
        <w:tc>
          <w:tcPr>
            <w:tcW w:type="dxa" w:w="7920"/>
            <w:vAlign w:val="top"/>
          </w:tcPr>
          <w:p>
            <w:pPr>
              <w:jc w:val="left"/>
            </w:pPr>
            <w:r/>
            <w:r>
              <w:rPr>
                <w:rFonts w:ascii="Aptos" w:hAnsi="Aptos" w:eastAsia="Aptos"/>
                <w:b w:val="0"/>
                <w:sz w:val="15"/>
              </w:rPr>
              <w:t>Vista detallada de algoritmia del proceso con process steps, process states, eventos, timers y object states.</w:t>
            </w:r>
          </w:p>
        </w:tc>
      </w:tr>
      <w:tr>
        <w:tc>
          <w:tcPr>
            <w:tcW w:type="dxa" w:w="4032"/>
            <w:vAlign w:val="top"/>
            <w:shd w:fill="D9EAF7"/>
          </w:tcPr>
          <w:p>
            <w:pPr>
              <w:jc w:val="left"/>
            </w:pPr>
            <w:r/>
            <w:r>
              <w:rPr>
                <w:rFonts w:ascii="Aptos" w:hAnsi="Aptos" w:eastAsia="Aptos"/>
                <w:b w:val="0"/>
                <w:sz w:val="15"/>
              </w:rPr>
              <w:t>OLC / Object Life Cycle</w:t>
            </w:r>
          </w:p>
        </w:tc>
        <w:tc>
          <w:tcPr>
            <w:tcW w:type="dxa" w:w="7920"/>
            <w:vAlign w:val="top"/>
          </w:tcPr>
          <w:p>
            <w:pPr>
              <w:jc w:val="left"/>
            </w:pPr>
            <w:r/>
            <w:r>
              <w:rPr>
                <w:rFonts w:ascii="Aptos" w:hAnsi="Aptos" w:eastAsia="Aptos"/>
                <w:b w:val="0"/>
                <w:sz w:val="15"/>
              </w:rPr>
              <w:t>Vista causal de estados, transiciones y finales de un objeto.</w:t>
            </w:r>
          </w:p>
        </w:tc>
      </w:tr>
      <w:tr>
        <w:tc>
          <w:tcPr>
            <w:tcW w:type="dxa" w:w="4032"/>
            <w:vAlign w:val="top"/>
            <w:shd w:fill="D9EAF7"/>
          </w:tcPr>
          <w:p>
            <w:pPr>
              <w:jc w:val="left"/>
            </w:pPr>
            <w:r/>
            <w:r>
              <w:rPr>
                <w:rFonts w:ascii="Aptos" w:hAnsi="Aptos" w:eastAsia="Aptos"/>
                <w:b w:val="0"/>
                <w:sz w:val="15"/>
              </w:rPr>
              <w:t>Process Step</w:t>
            </w:r>
          </w:p>
        </w:tc>
        <w:tc>
          <w:tcPr>
            <w:tcW w:type="dxa" w:w="7920"/>
            <w:vAlign w:val="top"/>
          </w:tcPr>
          <w:p>
            <w:pPr>
              <w:jc w:val="left"/>
            </w:pPr>
            <w:r/>
            <w:r>
              <w:rPr>
                <w:rFonts w:ascii="Aptos" w:hAnsi="Aptos" w:eastAsia="Aptos"/>
                <w:b w:val="0"/>
                <w:sz w:val="15"/>
              </w:rPr>
              <w:t>Secuencia de tareas que puede ejecutarse sin interrupción externa.</w:t>
            </w:r>
          </w:p>
        </w:tc>
      </w:tr>
      <w:tr>
        <w:tc>
          <w:tcPr>
            <w:tcW w:type="dxa" w:w="4032"/>
            <w:vAlign w:val="top"/>
            <w:shd w:fill="D9EAF7"/>
          </w:tcPr>
          <w:p>
            <w:pPr>
              <w:jc w:val="left"/>
            </w:pPr>
            <w:r/>
            <w:r>
              <w:rPr>
                <w:rFonts w:ascii="Aptos" w:hAnsi="Aptos" w:eastAsia="Aptos"/>
                <w:b w:val="0"/>
                <w:sz w:val="15"/>
              </w:rPr>
              <w:t>Task</w:t>
            </w:r>
          </w:p>
        </w:tc>
        <w:tc>
          <w:tcPr>
            <w:tcW w:type="dxa" w:w="7920"/>
            <w:vAlign w:val="top"/>
          </w:tcPr>
          <w:p>
            <w:pPr>
              <w:jc w:val="left"/>
            </w:pPr>
            <w:r/>
            <w:r>
              <w:rPr>
                <w:rFonts w:ascii="Aptos" w:hAnsi="Aptos" w:eastAsia="Aptos"/>
                <w:b w:val="0"/>
                <w:sz w:val="15"/>
              </w:rPr>
              <w:t>Actividad que cambia el estado esencial de un objeto significativo.</w:t>
            </w:r>
          </w:p>
        </w:tc>
      </w:tr>
      <w:tr>
        <w:tc>
          <w:tcPr>
            <w:tcW w:type="dxa" w:w="4032"/>
            <w:vAlign w:val="top"/>
            <w:shd w:fill="D9EAF7"/>
          </w:tcPr>
          <w:p>
            <w:pPr>
              <w:jc w:val="left"/>
            </w:pPr>
            <w:r/>
            <w:r>
              <w:rPr>
                <w:rFonts w:ascii="Aptos" w:hAnsi="Aptos" w:eastAsia="Aptos"/>
                <w:b w:val="0"/>
                <w:sz w:val="15"/>
              </w:rPr>
              <w:t>Process State</w:t>
            </w:r>
          </w:p>
        </w:tc>
        <w:tc>
          <w:tcPr>
            <w:tcW w:type="dxa" w:w="7920"/>
            <w:vAlign w:val="top"/>
          </w:tcPr>
          <w:p>
            <w:pPr>
              <w:jc w:val="left"/>
            </w:pPr>
            <w:r/>
            <w:r>
              <w:rPr>
                <w:rFonts w:ascii="Aptos" w:hAnsi="Aptos" w:eastAsia="Aptos"/>
                <w:b w:val="0"/>
                <w:sz w:val="15"/>
              </w:rPr>
              <w:t>Punto donde el proceso espera evento externo o timer antes de continuar.</w:t>
            </w:r>
          </w:p>
        </w:tc>
      </w:tr>
      <w:tr>
        <w:tc>
          <w:tcPr>
            <w:tcW w:type="dxa" w:w="4032"/>
            <w:vAlign w:val="top"/>
            <w:shd w:fill="D9EAF7"/>
          </w:tcPr>
          <w:p>
            <w:pPr>
              <w:jc w:val="left"/>
            </w:pPr>
            <w:r/>
            <w:r>
              <w:rPr>
                <w:rFonts w:ascii="Aptos" w:hAnsi="Aptos" w:eastAsia="Aptos"/>
                <w:b w:val="0"/>
                <w:sz w:val="15"/>
              </w:rPr>
              <w:t>Timer Event</w:t>
            </w:r>
          </w:p>
        </w:tc>
        <w:tc>
          <w:tcPr>
            <w:tcW w:type="dxa" w:w="7920"/>
            <w:vAlign w:val="top"/>
          </w:tcPr>
          <w:p>
            <w:pPr>
              <w:jc w:val="left"/>
            </w:pPr>
            <w:r/>
            <w:r>
              <w:rPr>
                <w:rFonts w:ascii="Aptos" w:hAnsi="Aptos" w:eastAsia="Aptos"/>
                <w:b w:val="0"/>
                <w:sz w:val="15"/>
              </w:rPr>
              <w:t>Evento de tiempo que evita deadlock en un Process State.</w:t>
            </w:r>
          </w:p>
        </w:tc>
      </w:tr>
      <w:tr>
        <w:tc>
          <w:tcPr>
            <w:tcW w:type="dxa" w:w="4032"/>
            <w:vAlign w:val="top"/>
            <w:shd w:fill="D9EAF7"/>
          </w:tcPr>
          <w:p>
            <w:pPr>
              <w:jc w:val="left"/>
            </w:pPr>
            <w:r/>
            <w:r>
              <w:rPr>
                <w:rFonts w:ascii="Aptos" w:hAnsi="Aptos" w:eastAsia="Aptos"/>
                <w:b w:val="0"/>
                <w:sz w:val="15"/>
              </w:rPr>
              <w:t>Target State</w:t>
            </w:r>
          </w:p>
        </w:tc>
        <w:tc>
          <w:tcPr>
            <w:tcW w:type="dxa" w:w="7920"/>
            <w:vAlign w:val="top"/>
          </w:tcPr>
          <w:p>
            <w:pPr>
              <w:jc w:val="left"/>
            </w:pPr>
            <w:r/>
            <w:r>
              <w:rPr>
                <w:rFonts w:ascii="Aptos" w:hAnsi="Aptos" w:eastAsia="Aptos"/>
                <w:b w:val="0"/>
                <w:sz w:val="15"/>
              </w:rPr>
              <w:t>Estado objetivo de un proceso, expresado como Object[State].</w:t>
            </w:r>
          </w:p>
        </w:tc>
      </w:tr>
      <w:tr>
        <w:tc>
          <w:tcPr>
            <w:tcW w:type="dxa" w:w="4032"/>
            <w:vAlign w:val="top"/>
            <w:shd w:fill="D9EAF7"/>
          </w:tcPr>
          <w:p>
            <w:pPr>
              <w:jc w:val="left"/>
            </w:pPr>
            <w:r/>
            <w:r>
              <w:rPr>
                <w:rFonts w:ascii="Aptos" w:hAnsi="Aptos" w:eastAsia="Aptos"/>
                <w:b w:val="0"/>
                <w:sz w:val="15"/>
              </w:rPr>
              <w:t>SceneCanonicalRecord [Consolidated]</w:t>
            </w:r>
          </w:p>
        </w:tc>
        <w:tc>
          <w:tcPr>
            <w:tcW w:type="dxa" w:w="7920"/>
            <w:vAlign w:val="top"/>
          </w:tcPr>
          <w:p>
            <w:pPr>
              <w:jc w:val="left"/>
            </w:pPr>
            <w:r/>
            <w:r>
              <w:rPr>
                <w:rFonts w:ascii="Aptos" w:hAnsi="Aptos" w:eastAsia="Aptos"/>
                <w:b w:val="0"/>
                <w:sz w:val="15"/>
              </w:rPr>
              <w:t>Estado objetivo de consolidación de escena en Capa 1.0.</w:t>
            </w:r>
          </w:p>
        </w:tc>
      </w:tr>
      <w:tr>
        <w:tc>
          <w:tcPr>
            <w:tcW w:type="dxa" w:w="4032"/>
            <w:vAlign w:val="top"/>
            <w:shd w:fill="D9EAF7"/>
          </w:tcPr>
          <w:p>
            <w:pPr>
              <w:jc w:val="left"/>
            </w:pPr>
            <w:r/>
            <w:r>
              <w:rPr>
                <w:rFonts w:ascii="Aptos" w:hAnsi="Aptos" w:eastAsia="Aptos"/>
                <w:b w:val="0"/>
                <w:sz w:val="15"/>
              </w:rPr>
              <w:t>EvidenceBundle [ReadyForTransduction]</w:t>
            </w:r>
          </w:p>
        </w:tc>
        <w:tc>
          <w:tcPr>
            <w:tcW w:type="dxa" w:w="7920"/>
            <w:vAlign w:val="top"/>
          </w:tcPr>
          <w:p>
            <w:pPr>
              <w:jc w:val="left"/>
            </w:pPr>
            <w:r/>
            <w:r>
              <w:rPr>
                <w:rFonts w:ascii="Aptos" w:hAnsi="Aptos" w:eastAsia="Aptos"/>
                <w:b w:val="0"/>
                <w:sz w:val="15"/>
              </w:rPr>
              <w:t>Objeto listo para Capa 2.0, con trazabilidad y readiness satisfecho.</w:t>
            </w:r>
          </w:p>
        </w:tc>
      </w:tr>
      <w:tr>
        <w:tc>
          <w:tcPr>
            <w:tcW w:type="dxa" w:w="4032"/>
            <w:vAlign w:val="top"/>
            <w:shd w:fill="D9EAF7"/>
          </w:tcPr>
          <w:p>
            <w:pPr>
              <w:jc w:val="left"/>
            </w:pPr>
            <w:r/>
            <w:r>
              <w:rPr>
                <w:rFonts w:ascii="Aptos" w:hAnsi="Aptos" w:eastAsia="Aptos"/>
                <w:b w:val="0"/>
                <w:sz w:val="15"/>
              </w:rPr>
              <w:t>TransductionReadinessAssessment</w:t>
            </w:r>
          </w:p>
        </w:tc>
        <w:tc>
          <w:tcPr>
            <w:tcW w:type="dxa" w:w="7920"/>
            <w:vAlign w:val="top"/>
          </w:tcPr>
          <w:p>
            <w:pPr>
              <w:jc w:val="left"/>
            </w:pPr>
            <w:r/>
            <w:r>
              <w:rPr>
                <w:rFonts w:ascii="Aptos" w:hAnsi="Aptos" w:eastAsia="Aptos"/>
                <w:b w:val="0"/>
                <w:sz w:val="15"/>
              </w:rPr>
              <w:t>Assessment metodológico asociado al EvidenceBundle; no reemplaza el target state.</w:t>
            </w:r>
          </w:p>
        </w:tc>
      </w:tr>
      <w:tr>
        <w:tc>
          <w:tcPr>
            <w:tcW w:type="dxa" w:w="4032"/>
            <w:vAlign w:val="top"/>
            <w:shd w:fill="D9EAF7"/>
          </w:tcPr>
          <w:p>
            <w:pPr>
              <w:jc w:val="left"/>
            </w:pPr>
            <w:r/>
            <w:r>
              <w:rPr>
                <w:rFonts w:ascii="Aptos" w:hAnsi="Aptos" w:eastAsia="Aptos"/>
                <w:b w:val="0"/>
                <w:sz w:val="15"/>
              </w:rPr>
              <w:t>EscenaEvidencial [Validated]</w:t>
            </w:r>
          </w:p>
        </w:tc>
        <w:tc>
          <w:tcPr>
            <w:tcW w:type="dxa" w:w="7920"/>
            <w:vAlign w:val="top"/>
          </w:tcPr>
          <w:p>
            <w:pPr>
              <w:jc w:val="left"/>
            </w:pPr>
            <w:r/>
            <w:r>
              <w:rPr>
                <w:rFonts w:ascii="Aptos" w:hAnsi="Aptos" w:eastAsia="Aptos"/>
                <w:b w:val="0"/>
                <w:sz w:val="15"/>
              </w:rPr>
              <w:t>Escena causal local validada desde MMABP, VSM y AHE.</w:t>
            </w:r>
          </w:p>
        </w:tc>
      </w:tr>
      <w:tr>
        <w:tc>
          <w:tcPr>
            <w:tcW w:type="dxa" w:w="4032"/>
            <w:vAlign w:val="top"/>
            <w:shd w:fill="D9EAF7"/>
          </w:tcPr>
          <w:p>
            <w:pPr>
              <w:jc w:val="left"/>
            </w:pPr>
            <w:r/>
            <w:r>
              <w:rPr>
                <w:rFonts w:ascii="Aptos" w:hAnsi="Aptos" w:eastAsia="Aptos"/>
                <w:b w:val="0"/>
                <w:sz w:val="15"/>
              </w:rPr>
              <w:t>PeliculaCausalAgregada [Aggregated]</w:t>
            </w:r>
          </w:p>
        </w:tc>
        <w:tc>
          <w:tcPr>
            <w:tcW w:type="dxa" w:w="7920"/>
            <w:vAlign w:val="top"/>
          </w:tcPr>
          <w:p>
            <w:pPr>
              <w:jc w:val="left"/>
            </w:pPr>
            <w:r/>
            <w:r>
              <w:rPr>
                <w:rFonts w:ascii="Aptos" w:hAnsi="Aptos" w:eastAsia="Aptos"/>
                <w:b w:val="0"/>
                <w:sz w:val="15"/>
              </w:rPr>
              <w:t>Composición causal empresarial con patrón multirol y trazabilidad.</w:t>
            </w:r>
          </w:p>
        </w:tc>
      </w:tr>
      <w:tr>
        <w:tc>
          <w:tcPr>
            <w:tcW w:type="dxa" w:w="4032"/>
            <w:vAlign w:val="top"/>
            <w:shd w:fill="D9EAF7"/>
          </w:tcPr>
          <w:p>
            <w:pPr>
              <w:jc w:val="left"/>
            </w:pPr>
            <w:r/>
            <w:r>
              <w:rPr>
                <w:rFonts w:ascii="Aptos" w:hAnsi="Aptos" w:eastAsia="Aptos"/>
                <w:b w:val="0"/>
                <w:sz w:val="15"/>
              </w:rPr>
              <w:t>DiagnosticoExpertoFinal [Delivered]</w:t>
            </w:r>
          </w:p>
        </w:tc>
        <w:tc>
          <w:tcPr>
            <w:tcW w:type="dxa" w:w="7920"/>
            <w:vAlign w:val="top"/>
          </w:tcPr>
          <w:p>
            <w:pPr>
              <w:jc w:val="left"/>
            </w:pPr>
            <w:r/>
            <w:r>
              <w:rPr>
                <w:rFonts w:ascii="Aptos" w:hAnsi="Aptos" w:eastAsia="Aptos"/>
                <w:b w:val="0"/>
                <w:sz w:val="15"/>
              </w:rPr>
              <w:t>Entregable experto entregado al proceso clave, no cierre automático del caso.</w:t>
            </w:r>
          </w:p>
        </w:tc>
      </w:tr>
      <w:tr>
        <w:tc>
          <w:tcPr>
            <w:tcW w:type="dxa" w:w="4032"/>
            <w:vAlign w:val="top"/>
            <w:shd w:fill="D9EAF7"/>
          </w:tcPr>
          <w:p>
            <w:pPr>
              <w:jc w:val="left"/>
            </w:pPr>
            <w:r/>
            <w:r>
              <w:rPr>
                <w:rFonts w:ascii="Aptos" w:hAnsi="Aptos" w:eastAsia="Aptos"/>
                <w:b w:val="0"/>
                <w:sz w:val="15"/>
              </w:rPr>
              <w:t>CasoDiagnosticoEVE [Delivered]</w:t>
            </w:r>
          </w:p>
        </w:tc>
        <w:tc>
          <w:tcPr>
            <w:tcW w:type="dxa" w:w="7920"/>
            <w:vAlign w:val="top"/>
          </w:tcPr>
          <w:p>
            <w:pPr>
              <w:jc w:val="left"/>
            </w:pPr>
            <w:r/>
            <w:r>
              <w:rPr>
                <w:rFonts w:ascii="Aptos" w:hAnsi="Aptos" w:eastAsia="Aptos"/>
                <w:b w:val="0"/>
                <w:sz w:val="15"/>
              </w:rPr>
              <w:t>Estado final global alcanzado por P-CORE-01 después de confirmar entrega/cierre.</w:t>
            </w:r>
          </w:p>
        </w:tc>
      </w:tr>
      <w:tr>
        <w:tc>
          <w:tcPr>
            <w:tcW w:type="dxa" w:w="4032"/>
            <w:vAlign w:val="top"/>
            <w:shd w:fill="D9EAF7"/>
          </w:tcPr>
          <w:p>
            <w:pPr>
              <w:jc w:val="left"/>
            </w:pPr>
            <w:r/>
            <w:r>
              <w:rPr>
                <w:rFonts w:ascii="Aptos" w:hAnsi="Aptos" w:eastAsia="Aptos"/>
                <w:b w:val="0"/>
                <w:sz w:val="15"/>
              </w:rPr>
              <w:t>ArchitectureConsistencyAssessment [Satisfied]</w:t>
            </w:r>
          </w:p>
        </w:tc>
        <w:tc>
          <w:tcPr>
            <w:tcW w:type="dxa" w:w="7920"/>
            <w:vAlign w:val="top"/>
          </w:tcPr>
          <w:p>
            <w:pPr>
              <w:jc w:val="left"/>
            </w:pPr>
            <w:r/>
            <w:r>
              <w:rPr>
                <w:rFonts w:ascii="Aptos" w:hAnsi="Aptos" w:eastAsia="Aptos"/>
                <w:b w:val="0"/>
                <w:sz w:val="15"/>
              </w:rPr>
              <w:t>Estado que habilita generación de código exportable.</w:t>
            </w:r>
          </w:p>
        </w:tc>
      </w:tr>
      <w:tr>
        <w:tc>
          <w:tcPr>
            <w:tcW w:type="dxa" w:w="4032"/>
            <w:vAlign w:val="top"/>
            <w:shd w:fill="D9EAF7"/>
          </w:tcPr>
          <w:p>
            <w:pPr>
              <w:jc w:val="left"/>
            </w:pPr>
            <w:r/>
            <w:r>
              <w:rPr>
                <w:rFonts w:ascii="Aptos" w:hAnsi="Aptos" w:eastAsia="Aptos"/>
                <w:b w:val="0"/>
                <w:sz w:val="15"/>
              </w:rPr>
              <w:t>ExportCodePackage [Generated]</w:t>
            </w:r>
          </w:p>
        </w:tc>
        <w:tc>
          <w:tcPr>
            <w:tcW w:type="dxa" w:w="7920"/>
            <w:vAlign w:val="top"/>
          </w:tcPr>
          <w:p>
            <w:pPr>
              <w:jc w:val="left"/>
            </w:pPr>
            <w:r/>
            <w:r>
              <w:rPr>
                <w:rFonts w:ascii="Aptos" w:hAnsi="Aptos" w:eastAsia="Aptos"/>
                <w:b w:val="0"/>
                <w:sz w:val="15"/>
              </w:rPr>
              <w:t>Paquete técnico de salida con BPMN y PlantUML validados.</w:t>
            </w:r>
          </w:p>
        </w:tc>
      </w:tr>
      <w:tr>
        <w:tc>
          <w:tcPr>
            <w:tcW w:type="dxa" w:w="4032"/>
            <w:vAlign w:val="top"/>
            <w:shd w:fill="D9EAF7"/>
          </w:tcPr>
          <w:p>
            <w:pPr>
              <w:jc w:val="left"/>
            </w:pPr>
            <w:r/>
            <w:r>
              <w:rPr>
                <w:rFonts w:ascii="Aptos" w:hAnsi="Aptos" w:eastAsia="Aptos"/>
                <w:b w:val="0"/>
                <w:sz w:val="15"/>
              </w:rPr>
              <w:t>BPMNCodePackage [ReadyForCamunda]</w:t>
            </w:r>
          </w:p>
        </w:tc>
        <w:tc>
          <w:tcPr>
            <w:tcW w:type="dxa" w:w="7920"/>
            <w:vAlign w:val="top"/>
          </w:tcPr>
          <w:p>
            <w:pPr>
              <w:jc w:val="left"/>
            </w:pPr>
            <w:r/>
            <w:r>
              <w:rPr>
                <w:rFonts w:ascii="Aptos" w:hAnsi="Aptos" w:eastAsia="Aptos"/>
                <w:b w:val="0"/>
                <w:sz w:val="15"/>
              </w:rPr>
              <w:t>Código BPMN 2.0 XML listo para Camunda.</w:t>
            </w:r>
          </w:p>
        </w:tc>
      </w:tr>
      <w:tr>
        <w:tc>
          <w:tcPr>
            <w:tcW w:type="dxa" w:w="4032"/>
            <w:vAlign w:val="top"/>
            <w:shd w:fill="D9EAF7"/>
          </w:tcPr>
          <w:p>
            <w:pPr>
              <w:jc w:val="left"/>
            </w:pPr>
            <w:r/>
            <w:r>
              <w:rPr>
                <w:rFonts w:ascii="Aptos" w:hAnsi="Aptos" w:eastAsia="Aptos"/>
                <w:b w:val="0"/>
                <w:sz w:val="15"/>
              </w:rPr>
              <w:t>PlantUMLCodePackage [ReadyForEnterpriseArchitect]</w:t>
            </w:r>
          </w:p>
        </w:tc>
        <w:tc>
          <w:tcPr>
            <w:tcW w:type="dxa" w:w="7920"/>
            <w:vAlign w:val="top"/>
          </w:tcPr>
          <w:p>
            <w:pPr>
              <w:jc w:val="left"/>
            </w:pPr>
            <w:r/>
            <w:r>
              <w:rPr>
                <w:rFonts w:ascii="Aptos" w:hAnsi="Aptos" w:eastAsia="Aptos"/>
                <w:b w:val="0"/>
                <w:sz w:val="15"/>
              </w:rPr>
              <w:t>Código PlantUML listo para Enterprise Architect.</w:t>
            </w:r>
          </w:p>
        </w:tc>
      </w:tr>
      <w:tr>
        <w:tc>
          <w:tcPr>
            <w:tcW w:type="dxa" w:w="4032"/>
            <w:vAlign w:val="top"/>
            <w:shd w:fill="D9EAF7"/>
          </w:tcPr>
          <w:p>
            <w:pPr>
              <w:jc w:val="left"/>
            </w:pPr>
            <w:r/>
            <w:r>
              <w:rPr>
                <w:rFonts w:ascii="Aptos" w:hAnsi="Aptos" w:eastAsia="Aptos"/>
                <w:b w:val="0"/>
                <w:sz w:val="15"/>
              </w:rPr>
              <w:t>Conformance</w:t>
            </w:r>
          </w:p>
        </w:tc>
        <w:tc>
          <w:tcPr>
            <w:tcW w:type="dxa" w:w="7920"/>
            <w:vAlign w:val="top"/>
          </w:tcPr>
          <w:p>
            <w:pPr>
              <w:jc w:val="left"/>
            </w:pPr>
            <w:r/>
            <w:r>
              <w:rPr>
                <w:rFonts w:ascii="Aptos" w:hAnsi="Aptos" w:eastAsia="Aptos"/>
                <w:b w:val="0"/>
                <w:sz w:val="15"/>
              </w:rPr>
              <w:t>Evaluación de cada modelo contra la realidad del negocio.</w:t>
            </w:r>
          </w:p>
        </w:tc>
      </w:tr>
      <w:tr>
        <w:tc>
          <w:tcPr>
            <w:tcW w:type="dxa" w:w="4032"/>
            <w:vAlign w:val="top"/>
            <w:shd w:fill="D9EAF7"/>
          </w:tcPr>
          <w:p>
            <w:pPr>
              <w:jc w:val="left"/>
            </w:pPr>
            <w:r/>
            <w:r>
              <w:rPr>
                <w:rFonts w:ascii="Aptos" w:hAnsi="Aptos" w:eastAsia="Aptos"/>
                <w:b w:val="0"/>
                <w:sz w:val="15"/>
              </w:rPr>
              <w:t>Consistency</w:t>
            </w:r>
          </w:p>
        </w:tc>
        <w:tc>
          <w:tcPr>
            <w:tcW w:type="dxa" w:w="7920"/>
            <w:vAlign w:val="top"/>
          </w:tcPr>
          <w:p>
            <w:pPr>
              <w:jc w:val="left"/>
            </w:pPr>
            <w:r/>
            <w:r>
              <w:rPr>
                <w:rFonts w:ascii="Aptos" w:hAnsi="Aptos" w:eastAsia="Aptos"/>
                <w:b w:val="0"/>
                <w:sz w:val="15"/>
              </w:rPr>
              <w:t>Evaluación de coherencia entre modelos.</w:t>
            </w:r>
          </w:p>
        </w:tc>
      </w:tr>
      <w:tr>
        <w:tc>
          <w:tcPr>
            <w:tcW w:type="dxa" w:w="4032"/>
            <w:vAlign w:val="top"/>
            <w:shd w:fill="D9EAF7"/>
          </w:tcPr>
          <w:p>
            <w:pPr>
              <w:jc w:val="left"/>
            </w:pPr>
            <w:r/>
            <w:r>
              <w:rPr>
                <w:rFonts w:ascii="Aptos" w:hAnsi="Aptos" w:eastAsia="Aptos"/>
                <w:b w:val="0"/>
                <w:sz w:val="15"/>
              </w:rPr>
              <w:t>Brecha Intencional</w:t>
            </w:r>
          </w:p>
        </w:tc>
        <w:tc>
          <w:tcPr>
            <w:tcW w:type="dxa" w:w="7920"/>
            <w:vAlign w:val="top"/>
          </w:tcPr>
          <w:p>
            <w:pPr>
              <w:jc w:val="left"/>
            </w:pPr>
            <w:r/>
            <w:r>
              <w:rPr>
                <w:rFonts w:ascii="Aptos" w:hAnsi="Aptos" w:eastAsia="Aptos"/>
                <w:b w:val="0"/>
                <w:sz w:val="15"/>
              </w:rPr>
              <w:t>Patología donde el PM promete una intención que el PF no ejecuta.</w:t>
            </w:r>
          </w:p>
        </w:tc>
      </w:tr>
      <w:tr>
        <w:tc>
          <w:tcPr>
            <w:tcW w:type="dxa" w:w="4032"/>
            <w:vAlign w:val="top"/>
            <w:shd w:fill="D9EAF7"/>
          </w:tcPr>
          <w:p>
            <w:pPr>
              <w:jc w:val="left"/>
            </w:pPr>
            <w:r/>
            <w:r>
              <w:rPr>
                <w:rFonts w:ascii="Aptos" w:hAnsi="Aptos" w:eastAsia="Aptos"/>
                <w:b w:val="0"/>
                <w:sz w:val="15"/>
              </w:rPr>
              <w:t>Violación Causal</w:t>
            </w:r>
          </w:p>
        </w:tc>
        <w:tc>
          <w:tcPr>
            <w:tcW w:type="dxa" w:w="7920"/>
            <w:vAlign w:val="top"/>
          </w:tcPr>
          <w:p>
            <w:pPr>
              <w:jc w:val="left"/>
            </w:pPr>
            <w:r/>
            <w:r>
              <w:rPr>
                <w:rFonts w:ascii="Aptos" w:hAnsi="Aptos" w:eastAsia="Aptos"/>
                <w:b w:val="0"/>
                <w:sz w:val="15"/>
              </w:rPr>
              <w:t>Patología donde el PF produce estados no permitidos por el OLC.</w:t>
            </w:r>
          </w:p>
        </w:tc>
      </w:tr>
      <w:tr>
        <w:tc>
          <w:tcPr>
            <w:tcW w:type="dxa" w:w="4032"/>
            <w:vAlign w:val="top"/>
            <w:shd w:fill="D9EAF7"/>
          </w:tcPr>
          <w:p>
            <w:pPr>
              <w:jc w:val="left"/>
            </w:pPr>
            <w:r/>
            <w:r>
              <w:rPr>
                <w:rFonts w:ascii="Aptos" w:hAnsi="Aptos" w:eastAsia="Aptos"/>
                <w:b w:val="0"/>
                <w:sz w:val="15"/>
              </w:rPr>
              <w:t>Entidad Marsupial</w:t>
            </w:r>
          </w:p>
        </w:tc>
        <w:tc>
          <w:tcPr>
            <w:tcW w:type="dxa" w:w="7920"/>
            <w:vAlign w:val="top"/>
          </w:tcPr>
          <w:p>
            <w:pPr>
              <w:jc w:val="left"/>
            </w:pPr>
            <w:r/>
            <w:r>
              <w:rPr>
                <w:rFonts w:ascii="Aptos" w:hAnsi="Aptos" w:eastAsia="Aptos"/>
                <w:b w:val="0"/>
                <w:sz w:val="15"/>
              </w:rPr>
              <w:t>Patología donde se fusionan ciclos de vida de objetos distintos.</w:t>
            </w:r>
          </w:p>
        </w:tc>
      </w:tr>
      <w:tr>
        <w:tc>
          <w:tcPr>
            <w:tcW w:type="dxa" w:w="4032"/>
            <w:vAlign w:val="top"/>
            <w:shd w:fill="D9EAF7"/>
          </w:tcPr>
          <w:p>
            <w:pPr>
              <w:jc w:val="left"/>
            </w:pPr>
            <w:r/>
            <w:r>
              <w:rPr>
                <w:rFonts w:ascii="Aptos" w:hAnsi="Aptos" w:eastAsia="Aptos"/>
                <w:b w:val="0"/>
                <w:sz w:val="15"/>
              </w:rPr>
              <w:t>Control Coercitivo Encubierto</w:t>
            </w:r>
          </w:p>
        </w:tc>
        <w:tc>
          <w:tcPr>
            <w:tcW w:type="dxa" w:w="7920"/>
            <w:vAlign w:val="top"/>
          </w:tcPr>
          <w:p>
            <w:pPr>
              <w:jc w:val="left"/>
            </w:pPr>
            <w:r/>
            <w:r>
              <w:rPr>
                <w:rFonts w:ascii="Aptos" w:hAnsi="Aptos" w:eastAsia="Aptos"/>
                <w:b w:val="0"/>
                <w:sz w:val="15"/>
              </w:rPr>
              <w:t>Patología donde un proceso central absorbe problemas que pertenecen a soportes especializados.</w:t>
            </w:r>
          </w:p>
        </w:tc>
      </w:tr>
    </w:tbl>
    <w:p/>
    <w:p>
      <w:pPr>
        <w:pStyle w:val="Heading1"/>
      </w:pPr>
      <w:r>
        <w:t>13. Dictamen final</w:t>
      </w:r>
    </w:p>
    <w:p>
      <w:r>
        <w:t>La Arquitectura Mínima de Negocio de Empresa EVE queda definida como un sistema coherente entre intención, ontología, ejecución detallada y causalidad. El Process Map establece la red de procesos y target states; el Model of Concepts sostiene los objetos y operaciones; los Process Flows detallan la ejecución; y los Object Life Cycles autorizan los estados que esos flujos producen.</w:t>
      </w:r>
    </w:p>
    <w:p>
      <w:r>
        <w:t>La implementación queda aprobada para una fase controlada siempre que se respeten los timers provisionales, la trazabilidad obligatoria, la separación entre proceso clave y soportes, la reentrada de QA hacia Producción Paralela, y la generación de código exportable únicamente desde consistencia satisfecha.</w:t>
      </w:r>
    </w:p>
    <w:p>
      <w:r>
        <w:t>Codex debe tratar este documento como contrato arquitectónico funcional. Cualquier implementación que omita un Process State, produzca un Object[State] no autorizado, o genere código desde inventario inconsistente, debe considerarse fuera de conformidad con la arquitectura.</w:t>
      </w:r>
    </w:p>
    <w:p>
      <w:r>
        <w:br w:type="page"/>
      </w:r>
    </w:p>
    <w:p>
      <w:pPr>
        <w:pStyle w:val="Heading1"/>
      </w:pPr>
      <w:r>
        <w:t>14. Catálogo final de clases y operaciones MoC</w:t>
      </w:r>
    </w:p>
    <w:p>
      <w:r>
        <w:t>Este catálogo completa la lectura ontológica de EVE. Cada clase listada puede aparecer en un PF como objeto producido, consumido o referenciado. Cuando una clase es auxiliar, su función se declara para evitar que se confunda con objeto principal del diagnóstico.</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304"/>
            <w:vAlign w:val="top"/>
            <w:shd w:fill="1F4E79"/>
          </w:tcPr>
          <w:p>
            <w:pPr>
              <w:jc w:val="left"/>
            </w:pPr>
            <w:r/>
            <w:r>
              <w:rPr>
                <w:rFonts w:ascii="Aptos" w:hAnsi="Aptos" w:eastAsia="Aptos"/>
                <w:b/>
                <w:color w:val="FFFFFF"/>
                <w:sz w:val="14"/>
              </w:rPr>
              <w:t>Clase</w:t>
            </w:r>
          </w:p>
        </w:tc>
        <w:tc>
          <w:tcPr>
            <w:tcW w:type="dxa" w:w="3456"/>
            <w:vAlign w:val="top"/>
            <w:shd w:fill="1F4E79"/>
          </w:tcPr>
          <w:p>
            <w:pPr>
              <w:jc w:val="left"/>
            </w:pPr>
            <w:r/>
            <w:r>
              <w:rPr>
                <w:rFonts w:ascii="Aptos" w:hAnsi="Aptos" w:eastAsia="Aptos"/>
                <w:b/>
                <w:color w:val="FFFFFF"/>
                <w:sz w:val="14"/>
              </w:rPr>
              <w:t>Definición</w:t>
            </w:r>
          </w:p>
        </w:tc>
        <w:tc>
          <w:tcPr>
            <w:tcW w:type="dxa" w:w="3312"/>
            <w:vAlign w:val="top"/>
            <w:shd w:fill="1F4E79"/>
          </w:tcPr>
          <w:p>
            <w:pPr>
              <w:jc w:val="left"/>
            </w:pPr>
            <w:r/>
            <w:r>
              <w:rPr>
                <w:rFonts w:ascii="Aptos" w:hAnsi="Aptos" w:eastAsia="Aptos"/>
                <w:b/>
                <w:color w:val="FFFFFF"/>
                <w:sz w:val="14"/>
              </w:rPr>
              <w:t>Atributos conceptuales</w:t>
            </w:r>
          </w:p>
        </w:tc>
        <w:tc>
          <w:tcPr>
            <w:tcW w:type="dxa" w:w="3600"/>
            <w:vAlign w:val="top"/>
            <w:shd w:fill="1F4E79"/>
          </w:tcPr>
          <w:p>
            <w:pPr>
              <w:jc w:val="left"/>
            </w:pPr>
            <w:r/>
            <w:r>
              <w:rPr>
                <w:rFonts w:ascii="Aptos" w:hAnsi="Aptos" w:eastAsia="Aptos"/>
                <w:b/>
                <w:color w:val="FFFFFF"/>
                <w:sz w:val="14"/>
              </w:rPr>
              <w:t>Operaciones</w:t>
            </w:r>
          </w:p>
        </w:tc>
      </w:tr>
      <w:tr>
        <w:tc>
          <w:tcPr>
            <w:tcW w:type="dxa" w:w="2304"/>
            <w:vAlign w:val="top"/>
            <w:shd w:fill="D9EAF7"/>
          </w:tcPr>
          <w:p>
            <w:pPr>
              <w:jc w:val="left"/>
            </w:pPr>
            <w:r/>
            <w:r>
              <w:rPr>
                <w:rFonts w:ascii="Aptos" w:hAnsi="Aptos" w:eastAsia="Aptos"/>
                <w:b w:val="0"/>
                <w:sz w:val="14"/>
              </w:rPr>
              <w:t>EmpresaCliente</w:t>
            </w:r>
          </w:p>
        </w:tc>
        <w:tc>
          <w:tcPr>
            <w:tcW w:type="dxa" w:w="3456"/>
            <w:vAlign w:val="top"/>
          </w:tcPr>
          <w:p>
            <w:pPr>
              <w:jc w:val="left"/>
            </w:pPr>
            <w:r/>
            <w:r>
              <w:rPr>
                <w:rFonts w:ascii="Aptos" w:hAnsi="Aptos" w:eastAsia="Aptos"/>
                <w:b w:val="0"/>
                <w:sz w:val="14"/>
              </w:rPr>
              <w:t>Organización que solicita o recibe diagnóstico EVE.</w:t>
            </w:r>
          </w:p>
        </w:tc>
        <w:tc>
          <w:tcPr>
            <w:tcW w:type="dxa" w:w="3312"/>
            <w:vAlign w:val="top"/>
          </w:tcPr>
          <w:p>
            <w:pPr>
              <w:jc w:val="left"/>
            </w:pPr>
            <w:r/>
            <w:r>
              <w:rPr>
                <w:rFonts w:ascii="Aptos" w:hAnsi="Aptos" w:eastAsia="Aptos"/>
                <w:b w:val="0"/>
                <w:sz w:val="14"/>
              </w:rPr>
              <w:t>nombreConceptual, dominioOperativo, necesidadGeneral</w:t>
            </w:r>
          </w:p>
        </w:tc>
        <w:tc>
          <w:tcPr>
            <w:tcW w:type="dxa" w:w="3600"/>
            <w:vAlign w:val="top"/>
          </w:tcPr>
          <w:p>
            <w:pPr>
              <w:jc w:val="left"/>
            </w:pPr>
            <w:r/>
            <w:r>
              <w:rPr>
                <w:rFonts w:ascii="Aptos" w:hAnsi="Aptos" w:eastAsia="Aptos"/>
                <w:b w:val="0"/>
                <w:sz w:val="14"/>
              </w:rPr>
              <w:t>registrar(), asociarEngagement(), recibirDiagnostico()</w:t>
            </w:r>
          </w:p>
        </w:tc>
      </w:tr>
      <w:tr>
        <w:tc>
          <w:tcPr>
            <w:tcW w:type="dxa" w:w="2304"/>
            <w:vAlign w:val="top"/>
            <w:shd w:fill="D9EAF7"/>
          </w:tcPr>
          <w:p>
            <w:pPr>
              <w:jc w:val="left"/>
            </w:pPr>
            <w:r/>
            <w:r>
              <w:rPr>
                <w:rFonts w:ascii="Aptos" w:hAnsi="Aptos" w:eastAsia="Aptos"/>
                <w:b w:val="0"/>
                <w:sz w:val="14"/>
              </w:rPr>
              <w:t>ClientNeed</w:t>
            </w:r>
          </w:p>
        </w:tc>
        <w:tc>
          <w:tcPr>
            <w:tcW w:type="dxa" w:w="3456"/>
            <w:vAlign w:val="top"/>
          </w:tcPr>
          <w:p>
            <w:pPr>
              <w:jc w:val="left"/>
            </w:pPr>
            <w:r/>
            <w:r>
              <w:rPr>
                <w:rFonts w:ascii="Aptos" w:hAnsi="Aptos" w:eastAsia="Aptos"/>
                <w:b w:val="0"/>
                <w:sz w:val="14"/>
              </w:rPr>
              <w:t>Necesidad expresada por el cliente.</w:t>
            </w:r>
          </w:p>
        </w:tc>
        <w:tc>
          <w:tcPr>
            <w:tcW w:type="dxa" w:w="3312"/>
            <w:vAlign w:val="top"/>
          </w:tcPr>
          <w:p>
            <w:pPr>
              <w:jc w:val="left"/>
            </w:pPr>
            <w:r/>
            <w:r>
              <w:rPr>
                <w:rFonts w:ascii="Aptos" w:hAnsi="Aptos" w:eastAsia="Aptos"/>
                <w:b w:val="0"/>
                <w:sz w:val="14"/>
              </w:rPr>
              <w:t>dolor, recurrencia, impacto percibido</w:t>
            </w:r>
          </w:p>
        </w:tc>
        <w:tc>
          <w:tcPr>
            <w:tcW w:type="dxa" w:w="3600"/>
            <w:vAlign w:val="top"/>
          </w:tcPr>
          <w:p>
            <w:pPr>
              <w:jc w:val="left"/>
            </w:pPr>
            <w:r/>
            <w:r>
              <w:rPr>
                <w:rFonts w:ascii="Aptos" w:hAnsi="Aptos" w:eastAsia="Aptos"/>
                <w:b w:val="0"/>
                <w:sz w:val="14"/>
              </w:rPr>
              <w:t>registrar(), delimitar(), confirmar()</w:t>
            </w:r>
          </w:p>
        </w:tc>
      </w:tr>
      <w:tr>
        <w:tc>
          <w:tcPr>
            <w:tcW w:type="dxa" w:w="2304"/>
            <w:vAlign w:val="top"/>
            <w:shd w:fill="D9EAF7"/>
          </w:tcPr>
          <w:p>
            <w:pPr>
              <w:jc w:val="left"/>
            </w:pPr>
            <w:r/>
            <w:r>
              <w:rPr>
                <w:rFonts w:ascii="Aptos" w:hAnsi="Aptos" w:eastAsia="Aptos"/>
                <w:b w:val="0"/>
                <w:sz w:val="14"/>
              </w:rPr>
              <w:t>EngagementScope</w:t>
            </w:r>
          </w:p>
        </w:tc>
        <w:tc>
          <w:tcPr>
            <w:tcW w:type="dxa" w:w="3456"/>
            <w:vAlign w:val="top"/>
          </w:tcPr>
          <w:p>
            <w:pPr>
              <w:jc w:val="left"/>
            </w:pPr>
            <w:r/>
            <w:r>
              <w:rPr>
                <w:rFonts w:ascii="Aptos" w:hAnsi="Aptos" w:eastAsia="Aptos"/>
                <w:b w:val="0"/>
                <w:sz w:val="14"/>
              </w:rPr>
              <w:t>Alcance acordado del diagnóstico.</w:t>
            </w:r>
          </w:p>
        </w:tc>
        <w:tc>
          <w:tcPr>
            <w:tcW w:type="dxa" w:w="3312"/>
            <w:vAlign w:val="top"/>
          </w:tcPr>
          <w:p>
            <w:pPr>
              <w:jc w:val="left"/>
            </w:pPr>
            <w:r/>
            <w:r>
              <w:rPr>
                <w:rFonts w:ascii="Aptos" w:hAnsi="Aptos" w:eastAsia="Aptos"/>
                <w:b w:val="0"/>
                <w:sz w:val="14"/>
              </w:rPr>
              <w:t>frontera, actores, sesiones, restricciones</w:t>
            </w:r>
          </w:p>
        </w:tc>
        <w:tc>
          <w:tcPr>
            <w:tcW w:type="dxa" w:w="3600"/>
            <w:vAlign w:val="top"/>
          </w:tcPr>
          <w:p>
            <w:pPr>
              <w:jc w:val="left"/>
            </w:pPr>
            <w:r/>
            <w:r>
              <w:rPr>
                <w:rFonts w:ascii="Aptos" w:hAnsi="Aptos" w:eastAsia="Aptos"/>
                <w:b w:val="0"/>
                <w:sz w:val="14"/>
              </w:rPr>
              <w:t>definir(), revisar(), congelar()</w:t>
            </w:r>
          </w:p>
        </w:tc>
      </w:tr>
      <w:tr>
        <w:tc>
          <w:tcPr>
            <w:tcW w:type="dxa" w:w="2304"/>
            <w:vAlign w:val="top"/>
            <w:shd w:fill="D9EAF7"/>
          </w:tcPr>
          <w:p>
            <w:pPr>
              <w:jc w:val="left"/>
            </w:pPr>
            <w:r/>
            <w:r>
              <w:rPr>
                <w:rFonts w:ascii="Aptos" w:hAnsi="Aptos" w:eastAsia="Aptos"/>
                <w:b w:val="0"/>
                <w:sz w:val="14"/>
              </w:rPr>
              <w:t>ClientEngagement</w:t>
            </w:r>
          </w:p>
        </w:tc>
        <w:tc>
          <w:tcPr>
            <w:tcW w:type="dxa" w:w="3456"/>
            <w:vAlign w:val="top"/>
          </w:tcPr>
          <w:p>
            <w:pPr>
              <w:jc w:val="left"/>
            </w:pPr>
            <w:r/>
            <w:r>
              <w:rPr>
                <w:rFonts w:ascii="Aptos" w:hAnsi="Aptos" w:eastAsia="Aptos"/>
                <w:b w:val="0"/>
                <w:sz w:val="14"/>
              </w:rPr>
              <w:t>Relación operativa con el cliente.</w:t>
            </w:r>
          </w:p>
        </w:tc>
        <w:tc>
          <w:tcPr>
            <w:tcW w:type="dxa" w:w="3312"/>
            <w:vAlign w:val="top"/>
          </w:tcPr>
          <w:p>
            <w:pPr>
              <w:jc w:val="left"/>
            </w:pPr>
            <w:r/>
            <w:r>
              <w:rPr>
                <w:rFonts w:ascii="Aptos" w:hAnsi="Aptos" w:eastAsia="Aptos"/>
                <w:b w:val="0"/>
                <w:sz w:val="14"/>
              </w:rPr>
              <w:t>estado, alcance, decisión, cierre</w:t>
            </w:r>
          </w:p>
        </w:tc>
        <w:tc>
          <w:tcPr>
            <w:tcW w:type="dxa" w:w="3600"/>
            <w:vAlign w:val="top"/>
          </w:tcPr>
          <w:p>
            <w:pPr>
              <w:jc w:val="left"/>
            </w:pPr>
            <w:r/>
            <w:r>
              <w:rPr>
                <w:rFonts w:ascii="Aptos" w:hAnsi="Aptos" w:eastAsia="Aptos"/>
                <w:b w:val="0"/>
                <w:sz w:val="14"/>
              </w:rPr>
              <w:t>registrarNecesidad(), aceptarDiagnostico(), habilitarSesion(), confirmarEntrega(), cerrar()</w:t>
            </w:r>
          </w:p>
        </w:tc>
      </w:tr>
      <w:tr>
        <w:tc>
          <w:tcPr>
            <w:tcW w:type="dxa" w:w="2304"/>
            <w:vAlign w:val="top"/>
            <w:shd w:fill="D9EAF7"/>
          </w:tcPr>
          <w:p>
            <w:pPr>
              <w:jc w:val="left"/>
            </w:pPr>
            <w:r/>
            <w:r>
              <w:rPr>
                <w:rFonts w:ascii="Aptos" w:hAnsi="Aptos" w:eastAsia="Aptos"/>
                <w:b w:val="0"/>
                <w:sz w:val="14"/>
              </w:rPr>
              <w:t>CasoDiagnosticoEVE</w:t>
            </w:r>
          </w:p>
        </w:tc>
        <w:tc>
          <w:tcPr>
            <w:tcW w:type="dxa" w:w="3456"/>
            <w:vAlign w:val="top"/>
          </w:tcPr>
          <w:p>
            <w:pPr>
              <w:jc w:val="left"/>
            </w:pPr>
            <w:r/>
            <w:r>
              <w:rPr>
                <w:rFonts w:ascii="Aptos" w:hAnsi="Aptos" w:eastAsia="Aptos"/>
                <w:b w:val="0"/>
                <w:sz w:val="14"/>
              </w:rPr>
              <w:t>Objeto central del diagnóstico EVE.</w:t>
            </w:r>
          </w:p>
        </w:tc>
        <w:tc>
          <w:tcPr>
            <w:tcW w:type="dxa" w:w="3312"/>
            <w:vAlign w:val="top"/>
          </w:tcPr>
          <w:p>
            <w:pPr>
              <w:jc w:val="left"/>
            </w:pPr>
            <w:r/>
            <w:r>
              <w:rPr>
                <w:rFonts w:ascii="Aptos" w:hAnsi="Aptos" w:eastAsia="Aptos"/>
                <w:b w:val="0"/>
                <w:sz w:val="14"/>
              </w:rPr>
              <w:t>estadoDiagnostico, suficiencia, trazabilidad, motivoCierre</w:t>
            </w:r>
          </w:p>
        </w:tc>
        <w:tc>
          <w:tcPr>
            <w:tcW w:type="dxa" w:w="3600"/>
            <w:vAlign w:val="top"/>
          </w:tcPr>
          <w:p>
            <w:pPr>
              <w:jc w:val="left"/>
            </w:pPr>
            <w:r/>
            <w:r>
              <w:rPr>
                <w:rFonts w:ascii="Aptos" w:hAnsi="Aptos" w:eastAsia="Aptos"/>
                <w:b w:val="0"/>
                <w:sz w:val="14"/>
              </w:rPr>
              <w:t>abrirCaso(), registrarMilestone(), cerrarCasoEntregado(), cancelarCaso()</w:t>
            </w:r>
          </w:p>
        </w:tc>
      </w:tr>
      <w:tr>
        <w:tc>
          <w:tcPr>
            <w:tcW w:type="dxa" w:w="2304"/>
            <w:vAlign w:val="top"/>
            <w:shd w:fill="D9EAF7"/>
          </w:tcPr>
          <w:p>
            <w:pPr>
              <w:jc w:val="left"/>
            </w:pPr>
            <w:r/>
            <w:r>
              <w:rPr>
                <w:rFonts w:ascii="Aptos" w:hAnsi="Aptos" w:eastAsia="Aptos"/>
                <w:b w:val="0"/>
                <w:sz w:val="14"/>
              </w:rPr>
              <w:t>SesionDiagnostica</w:t>
            </w:r>
          </w:p>
        </w:tc>
        <w:tc>
          <w:tcPr>
            <w:tcW w:type="dxa" w:w="3456"/>
            <w:vAlign w:val="top"/>
          </w:tcPr>
          <w:p>
            <w:pPr>
              <w:jc w:val="left"/>
            </w:pPr>
            <w:r/>
            <w:r>
              <w:rPr>
                <w:rFonts w:ascii="Aptos" w:hAnsi="Aptos" w:eastAsia="Aptos"/>
                <w:b w:val="0"/>
                <w:sz w:val="14"/>
              </w:rPr>
              <w:t>Instancia de levantamiento o procesamiento asociada al caso.</w:t>
            </w:r>
          </w:p>
        </w:tc>
        <w:tc>
          <w:tcPr>
            <w:tcW w:type="dxa" w:w="3312"/>
            <w:vAlign w:val="top"/>
          </w:tcPr>
          <w:p>
            <w:pPr>
              <w:jc w:val="left"/>
            </w:pPr>
            <w:r/>
            <w:r>
              <w:rPr>
                <w:rFonts w:ascii="Aptos" w:hAnsi="Aptos" w:eastAsia="Aptos"/>
                <w:b w:val="0"/>
                <w:sz w:val="14"/>
              </w:rPr>
              <w:t>estadoSesion, fecha, actores</w:t>
            </w:r>
          </w:p>
        </w:tc>
        <w:tc>
          <w:tcPr>
            <w:tcW w:type="dxa" w:w="3600"/>
            <w:vAlign w:val="top"/>
          </w:tcPr>
          <w:p>
            <w:pPr>
              <w:jc w:val="left"/>
            </w:pPr>
            <w:r/>
            <w:r>
              <w:rPr>
                <w:rFonts w:ascii="Aptos" w:hAnsi="Aptos" w:eastAsia="Aptos"/>
                <w:b w:val="0"/>
                <w:sz w:val="14"/>
              </w:rPr>
              <w:t>iniciar(), capturarEscena(), cerrar()</w:t>
            </w:r>
          </w:p>
        </w:tc>
      </w:tr>
      <w:tr>
        <w:tc>
          <w:tcPr>
            <w:tcW w:type="dxa" w:w="2304"/>
            <w:vAlign w:val="top"/>
            <w:shd w:fill="D9EAF7"/>
          </w:tcPr>
          <w:p>
            <w:pPr>
              <w:jc w:val="left"/>
            </w:pPr>
            <w:r/>
            <w:r>
              <w:rPr>
                <w:rFonts w:ascii="Aptos" w:hAnsi="Aptos" w:eastAsia="Aptos"/>
                <w:b w:val="0"/>
                <w:sz w:val="14"/>
              </w:rPr>
              <w:t>ActorCliente</w:t>
            </w:r>
          </w:p>
        </w:tc>
        <w:tc>
          <w:tcPr>
            <w:tcW w:type="dxa" w:w="3456"/>
            <w:vAlign w:val="top"/>
          </w:tcPr>
          <w:p>
            <w:pPr>
              <w:jc w:val="left"/>
            </w:pPr>
            <w:r/>
            <w:r>
              <w:rPr>
                <w:rFonts w:ascii="Aptos" w:hAnsi="Aptos" w:eastAsia="Aptos"/>
                <w:b w:val="0"/>
                <w:sz w:val="14"/>
              </w:rPr>
              <w:t>Persona o rol del cliente que aporta evidencia.</w:t>
            </w:r>
          </w:p>
        </w:tc>
        <w:tc>
          <w:tcPr>
            <w:tcW w:type="dxa" w:w="3312"/>
            <w:vAlign w:val="top"/>
          </w:tcPr>
          <w:p>
            <w:pPr>
              <w:jc w:val="left"/>
            </w:pPr>
            <w:r/>
            <w:r>
              <w:rPr>
                <w:rFonts w:ascii="Aptos" w:hAnsi="Aptos" w:eastAsia="Aptos"/>
                <w:b w:val="0"/>
                <w:sz w:val="14"/>
              </w:rPr>
              <w:t>rol, responsabilidad, acceso</w:t>
            </w:r>
          </w:p>
        </w:tc>
        <w:tc>
          <w:tcPr>
            <w:tcW w:type="dxa" w:w="3600"/>
            <w:vAlign w:val="top"/>
          </w:tcPr>
          <w:p>
            <w:pPr>
              <w:jc w:val="left"/>
            </w:pPr>
            <w:r/>
            <w:r>
              <w:rPr>
                <w:rFonts w:ascii="Aptos" w:hAnsi="Aptos" w:eastAsia="Aptos"/>
                <w:b w:val="0"/>
                <w:sz w:val="14"/>
              </w:rPr>
              <w:t>aportarEvidencia(), aclarar(), confirmar()</w:t>
            </w:r>
          </w:p>
        </w:tc>
      </w:tr>
      <w:tr>
        <w:tc>
          <w:tcPr>
            <w:tcW w:type="dxa" w:w="2304"/>
            <w:vAlign w:val="top"/>
            <w:shd w:fill="D9EAF7"/>
          </w:tcPr>
          <w:p>
            <w:pPr>
              <w:jc w:val="left"/>
            </w:pPr>
            <w:r/>
            <w:r>
              <w:rPr>
                <w:rFonts w:ascii="Aptos" w:hAnsi="Aptos" w:eastAsia="Aptos"/>
                <w:b w:val="0"/>
                <w:sz w:val="14"/>
              </w:rPr>
              <w:t>ActorFuncionalEVE</w:t>
            </w:r>
          </w:p>
        </w:tc>
        <w:tc>
          <w:tcPr>
            <w:tcW w:type="dxa" w:w="3456"/>
            <w:vAlign w:val="top"/>
          </w:tcPr>
          <w:p>
            <w:pPr>
              <w:jc w:val="left"/>
            </w:pPr>
            <w:r/>
            <w:r>
              <w:rPr>
                <w:rFonts w:ascii="Aptos" w:hAnsi="Aptos" w:eastAsia="Aptos"/>
                <w:b w:val="0"/>
                <w:sz w:val="14"/>
              </w:rPr>
              <w:t>Punto funcional desde el cual se observa tensión causal.</w:t>
            </w:r>
          </w:p>
        </w:tc>
        <w:tc>
          <w:tcPr>
            <w:tcW w:type="dxa" w:w="3312"/>
            <w:vAlign w:val="top"/>
          </w:tcPr>
          <w:p>
            <w:pPr>
              <w:jc w:val="left"/>
            </w:pPr>
            <w:r/>
            <w:r>
              <w:rPr>
                <w:rFonts w:ascii="Aptos" w:hAnsi="Aptos" w:eastAsia="Aptos"/>
                <w:b w:val="0"/>
                <w:sz w:val="14"/>
              </w:rPr>
              <w:t>funcion, variedadAbsorbida, dolor</w:t>
            </w:r>
          </w:p>
        </w:tc>
        <w:tc>
          <w:tcPr>
            <w:tcW w:type="dxa" w:w="3600"/>
            <w:vAlign w:val="top"/>
          </w:tcPr>
          <w:p>
            <w:pPr>
              <w:jc w:val="left"/>
            </w:pPr>
            <w:r/>
            <w:r>
              <w:rPr>
                <w:rFonts w:ascii="Aptos" w:hAnsi="Aptos" w:eastAsia="Aptos"/>
                <w:b w:val="0"/>
                <w:sz w:val="14"/>
              </w:rPr>
              <w:t>situar(), vincularEscena(), validar()</w:t>
            </w:r>
          </w:p>
        </w:tc>
      </w:tr>
      <w:tr>
        <w:tc>
          <w:tcPr>
            <w:tcW w:type="dxa" w:w="2304"/>
            <w:vAlign w:val="top"/>
            <w:shd w:fill="D9EAF7"/>
          </w:tcPr>
          <w:p>
            <w:pPr>
              <w:jc w:val="left"/>
            </w:pPr>
            <w:r/>
            <w:r>
              <w:rPr>
                <w:rFonts w:ascii="Aptos" w:hAnsi="Aptos" w:eastAsia="Aptos"/>
                <w:b w:val="0"/>
                <w:sz w:val="14"/>
              </w:rPr>
              <w:t>EscenaOperativaRegulada</w:t>
            </w:r>
          </w:p>
        </w:tc>
        <w:tc>
          <w:tcPr>
            <w:tcW w:type="dxa" w:w="3456"/>
            <w:vAlign w:val="top"/>
          </w:tcPr>
          <w:p>
            <w:pPr>
              <w:jc w:val="left"/>
            </w:pPr>
            <w:r/>
            <w:r>
              <w:rPr>
                <w:rFonts w:ascii="Aptos" w:hAnsi="Aptos" w:eastAsia="Aptos"/>
                <w:b w:val="0"/>
                <w:sz w:val="14"/>
              </w:rPr>
              <w:t>Tramo de operación narrado y acotado.</w:t>
            </w:r>
          </w:p>
        </w:tc>
        <w:tc>
          <w:tcPr>
            <w:tcW w:type="dxa" w:w="3312"/>
            <w:vAlign w:val="top"/>
          </w:tcPr>
          <w:p>
            <w:pPr>
              <w:jc w:val="left"/>
            </w:pPr>
            <w:r/>
            <w:r>
              <w:rPr>
                <w:rFonts w:ascii="Aptos" w:hAnsi="Aptos" w:eastAsia="Aptos"/>
                <w:b w:val="0"/>
                <w:sz w:val="14"/>
              </w:rPr>
              <w:t>inicio, fin, objeto, regulación, flujo</w:t>
            </w:r>
          </w:p>
        </w:tc>
        <w:tc>
          <w:tcPr>
            <w:tcW w:type="dxa" w:w="3600"/>
            <w:vAlign w:val="top"/>
          </w:tcPr>
          <w:p>
            <w:pPr>
              <w:jc w:val="left"/>
            </w:pPr>
            <w:r/>
            <w:r>
              <w:rPr>
                <w:rFonts w:ascii="Aptos" w:hAnsi="Aptos" w:eastAsia="Aptos"/>
                <w:b w:val="0"/>
                <w:sz w:val="14"/>
              </w:rPr>
              <w:t>capturar(), profundizar(), delimitar()</w:t>
            </w:r>
          </w:p>
        </w:tc>
      </w:tr>
      <w:tr>
        <w:tc>
          <w:tcPr>
            <w:tcW w:type="dxa" w:w="2304"/>
            <w:vAlign w:val="top"/>
            <w:shd w:fill="D9EAF7"/>
          </w:tcPr>
          <w:p>
            <w:pPr>
              <w:jc w:val="left"/>
            </w:pPr>
            <w:r/>
            <w:r>
              <w:rPr>
                <w:rFonts w:ascii="Aptos" w:hAnsi="Aptos" w:eastAsia="Aptos"/>
                <w:b w:val="0"/>
                <w:sz w:val="14"/>
              </w:rPr>
              <w:t>EvidenciaCapturada</w:t>
            </w:r>
          </w:p>
        </w:tc>
        <w:tc>
          <w:tcPr>
            <w:tcW w:type="dxa" w:w="3456"/>
            <w:vAlign w:val="top"/>
          </w:tcPr>
          <w:p>
            <w:pPr>
              <w:jc w:val="left"/>
            </w:pPr>
            <w:r/>
            <w:r>
              <w:rPr>
                <w:rFonts w:ascii="Aptos" w:hAnsi="Aptos" w:eastAsia="Aptos"/>
                <w:b w:val="0"/>
                <w:sz w:val="14"/>
              </w:rPr>
              <w:t>Frase, observación, dato o documento trazable.</w:t>
            </w:r>
          </w:p>
        </w:tc>
        <w:tc>
          <w:tcPr>
            <w:tcW w:type="dxa" w:w="3312"/>
            <w:vAlign w:val="top"/>
          </w:tcPr>
          <w:p>
            <w:pPr>
              <w:jc w:val="left"/>
            </w:pPr>
            <w:r/>
            <w:r>
              <w:rPr>
                <w:rFonts w:ascii="Aptos" w:hAnsi="Aptos" w:eastAsia="Aptos"/>
                <w:b w:val="0"/>
                <w:sz w:val="14"/>
              </w:rPr>
              <w:t>literalidad, fuente, confianza, bloqueOrigen</w:t>
            </w:r>
          </w:p>
        </w:tc>
        <w:tc>
          <w:tcPr>
            <w:tcW w:type="dxa" w:w="3600"/>
            <w:vAlign w:val="top"/>
          </w:tcPr>
          <w:p>
            <w:pPr>
              <w:jc w:val="left"/>
            </w:pPr>
            <w:r/>
            <w:r>
              <w:rPr>
                <w:rFonts w:ascii="Aptos" w:hAnsi="Aptos" w:eastAsia="Aptos"/>
                <w:b w:val="0"/>
                <w:sz w:val="14"/>
              </w:rPr>
              <w:t>registrar(), trazar(), clasificar()</w:t>
            </w:r>
          </w:p>
        </w:tc>
      </w:tr>
      <w:tr>
        <w:tc>
          <w:tcPr>
            <w:tcW w:type="dxa" w:w="2304"/>
            <w:vAlign w:val="top"/>
            <w:shd w:fill="D9EAF7"/>
          </w:tcPr>
          <w:p>
            <w:pPr>
              <w:jc w:val="left"/>
            </w:pPr>
            <w:r/>
            <w:r>
              <w:rPr>
                <w:rFonts w:ascii="Aptos" w:hAnsi="Aptos" w:eastAsia="Aptos"/>
                <w:b w:val="0"/>
                <w:sz w:val="14"/>
              </w:rPr>
              <w:t>DerivacionCanonica</w:t>
            </w:r>
          </w:p>
        </w:tc>
        <w:tc>
          <w:tcPr>
            <w:tcW w:type="dxa" w:w="3456"/>
            <w:vAlign w:val="top"/>
          </w:tcPr>
          <w:p>
            <w:pPr>
              <w:jc w:val="left"/>
            </w:pPr>
            <w:r/>
            <w:r>
              <w:rPr>
                <w:rFonts w:ascii="Aptos" w:hAnsi="Aptos" w:eastAsia="Aptos"/>
                <w:b w:val="0"/>
                <w:sz w:val="14"/>
              </w:rPr>
              <w:t>Transformación controlada de evidencia a variable estructural.</w:t>
            </w:r>
          </w:p>
        </w:tc>
        <w:tc>
          <w:tcPr>
            <w:tcW w:type="dxa" w:w="3312"/>
            <w:vAlign w:val="top"/>
          </w:tcPr>
          <w:p>
            <w:pPr>
              <w:jc w:val="left"/>
            </w:pPr>
            <w:r/>
            <w:r>
              <w:rPr>
                <w:rFonts w:ascii="Aptos" w:hAnsi="Aptos" w:eastAsia="Aptos"/>
                <w:b w:val="0"/>
                <w:sz w:val="14"/>
              </w:rPr>
              <w:t>variableCanonica, regla, confianza</w:t>
            </w:r>
          </w:p>
        </w:tc>
        <w:tc>
          <w:tcPr>
            <w:tcW w:type="dxa" w:w="3600"/>
            <w:vAlign w:val="top"/>
          </w:tcPr>
          <w:p>
            <w:pPr>
              <w:jc w:val="left"/>
            </w:pPr>
            <w:r/>
            <w:r>
              <w:rPr>
                <w:rFonts w:ascii="Aptos" w:hAnsi="Aptos" w:eastAsia="Aptos"/>
                <w:b w:val="0"/>
                <w:sz w:val="14"/>
              </w:rPr>
              <w:t>derivar(), validar(), rechazar()</w:t>
            </w:r>
          </w:p>
        </w:tc>
      </w:tr>
      <w:tr>
        <w:tc>
          <w:tcPr>
            <w:tcW w:type="dxa" w:w="2304"/>
            <w:vAlign w:val="top"/>
            <w:shd w:fill="D9EAF7"/>
          </w:tcPr>
          <w:p>
            <w:pPr>
              <w:jc w:val="left"/>
            </w:pPr>
            <w:r/>
            <w:r>
              <w:rPr>
                <w:rFonts w:ascii="Aptos" w:hAnsi="Aptos" w:eastAsia="Aptos"/>
                <w:b w:val="0"/>
                <w:sz w:val="14"/>
              </w:rPr>
              <w:t>GapEvidencia</w:t>
            </w:r>
          </w:p>
        </w:tc>
        <w:tc>
          <w:tcPr>
            <w:tcW w:type="dxa" w:w="3456"/>
            <w:vAlign w:val="top"/>
          </w:tcPr>
          <w:p>
            <w:pPr>
              <w:jc w:val="left"/>
            </w:pPr>
            <w:r/>
            <w:r>
              <w:rPr>
                <w:rFonts w:ascii="Aptos" w:hAnsi="Aptos" w:eastAsia="Aptos"/>
                <w:b w:val="0"/>
                <w:sz w:val="14"/>
              </w:rPr>
              <w:t>Falta, ambigüedad o contradicción de evidencia.</w:t>
            </w:r>
          </w:p>
        </w:tc>
        <w:tc>
          <w:tcPr>
            <w:tcW w:type="dxa" w:w="3312"/>
            <w:vAlign w:val="top"/>
          </w:tcPr>
          <w:p>
            <w:pPr>
              <w:jc w:val="left"/>
            </w:pPr>
            <w:r/>
            <w:r>
              <w:rPr>
                <w:rFonts w:ascii="Aptos" w:hAnsi="Aptos" w:eastAsia="Aptos"/>
                <w:b w:val="0"/>
                <w:sz w:val="14"/>
              </w:rPr>
              <w:t>tipo, severidad, recuperabilidad</w:t>
            </w:r>
          </w:p>
        </w:tc>
        <w:tc>
          <w:tcPr>
            <w:tcW w:type="dxa" w:w="3600"/>
            <w:vAlign w:val="top"/>
          </w:tcPr>
          <w:p>
            <w:pPr>
              <w:jc w:val="left"/>
            </w:pPr>
            <w:r/>
            <w:r>
              <w:rPr>
                <w:rFonts w:ascii="Aptos" w:hAnsi="Aptos" w:eastAsia="Aptos"/>
                <w:b w:val="0"/>
                <w:sz w:val="14"/>
              </w:rPr>
              <w:t>declarar(), resolver(), conservar()</w:t>
            </w:r>
          </w:p>
        </w:tc>
      </w:tr>
      <w:tr>
        <w:tc>
          <w:tcPr>
            <w:tcW w:type="dxa" w:w="2304"/>
            <w:vAlign w:val="top"/>
            <w:shd w:fill="D9EAF7"/>
          </w:tcPr>
          <w:p>
            <w:pPr>
              <w:jc w:val="left"/>
            </w:pPr>
            <w:r/>
            <w:r>
              <w:rPr>
                <w:rFonts w:ascii="Aptos" w:hAnsi="Aptos" w:eastAsia="Aptos"/>
                <w:b w:val="0"/>
                <w:sz w:val="14"/>
              </w:rPr>
              <w:t>FlagConsistencia</w:t>
            </w:r>
          </w:p>
        </w:tc>
        <w:tc>
          <w:tcPr>
            <w:tcW w:type="dxa" w:w="3456"/>
            <w:vAlign w:val="top"/>
          </w:tcPr>
          <w:p>
            <w:pPr>
              <w:jc w:val="left"/>
            </w:pPr>
            <w:r/>
            <w:r>
              <w:rPr>
                <w:rFonts w:ascii="Aptos" w:hAnsi="Aptos" w:eastAsia="Aptos"/>
                <w:b w:val="0"/>
                <w:sz w:val="14"/>
              </w:rPr>
              <w:t>Señal de posible contradicción estructural.</w:t>
            </w:r>
          </w:p>
        </w:tc>
        <w:tc>
          <w:tcPr>
            <w:tcW w:type="dxa" w:w="3312"/>
            <w:vAlign w:val="top"/>
          </w:tcPr>
          <w:p>
            <w:pPr>
              <w:jc w:val="left"/>
            </w:pPr>
            <w:r/>
            <w:r>
              <w:rPr>
                <w:rFonts w:ascii="Aptos" w:hAnsi="Aptos" w:eastAsia="Aptos"/>
                <w:b w:val="0"/>
                <w:sz w:val="14"/>
              </w:rPr>
              <w:t>cuadrantes, severidad, estado</w:t>
            </w:r>
          </w:p>
        </w:tc>
        <w:tc>
          <w:tcPr>
            <w:tcW w:type="dxa" w:w="3600"/>
            <w:vAlign w:val="top"/>
          </w:tcPr>
          <w:p>
            <w:pPr>
              <w:jc w:val="left"/>
            </w:pPr>
            <w:r/>
            <w:r>
              <w:rPr>
                <w:rFonts w:ascii="Aptos" w:hAnsi="Aptos" w:eastAsia="Aptos"/>
                <w:b w:val="0"/>
                <w:sz w:val="14"/>
              </w:rPr>
              <w:t>marcar(), escalar(), cerrar()</w:t>
            </w:r>
          </w:p>
        </w:tc>
      </w:tr>
      <w:tr>
        <w:tc>
          <w:tcPr>
            <w:tcW w:type="dxa" w:w="2304"/>
            <w:vAlign w:val="top"/>
            <w:shd w:fill="D9EAF7"/>
          </w:tcPr>
          <w:p>
            <w:pPr>
              <w:jc w:val="left"/>
            </w:pPr>
            <w:r/>
            <w:r>
              <w:rPr>
                <w:rFonts w:ascii="Aptos" w:hAnsi="Aptos" w:eastAsia="Aptos"/>
                <w:b w:val="0"/>
                <w:sz w:val="14"/>
              </w:rPr>
              <w:t>SceneCanonicalRecord</w:t>
            </w:r>
          </w:p>
        </w:tc>
        <w:tc>
          <w:tcPr>
            <w:tcW w:type="dxa" w:w="3456"/>
            <w:vAlign w:val="top"/>
          </w:tcPr>
          <w:p>
            <w:pPr>
              <w:jc w:val="left"/>
            </w:pPr>
            <w:r/>
            <w:r>
              <w:rPr>
                <w:rFonts w:ascii="Aptos" w:hAnsi="Aptos" w:eastAsia="Aptos"/>
                <w:b w:val="0"/>
                <w:sz w:val="14"/>
              </w:rPr>
              <w:t>Record canónico consolidado de una escena.</w:t>
            </w:r>
          </w:p>
        </w:tc>
        <w:tc>
          <w:tcPr>
            <w:tcW w:type="dxa" w:w="3312"/>
            <w:vAlign w:val="top"/>
          </w:tcPr>
          <w:p>
            <w:pPr>
              <w:jc w:val="left"/>
            </w:pPr>
            <w:r/>
            <w:r>
              <w:rPr>
                <w:rFonts w:ascii="Aptos" w:hAnsi="Aptos" w:eastAsia="Aptos"/>
                <w:b w:val="0"/>
                <w:sz w:val="14"/>
              </w:rPr>
              <w:t>estadoRecord, confianzaGlobal, gapsVisibles</w:t>
            </w:r>
          </w:p>
        </w:tc>
        <w:tc>
          <w:tcPr>
            <w:tcW w:type="dxa" w:w="3600"/>
            <w:vAlign w:val="top"/>
          </w:tcPr>
          <w:p>
            <w:pPr>
              <w:jc w:val="left"/>
            </w:pPr>
            <w:r/>
            <w:r>
              <w:rPr>
                <w:rFonts w:ascii="Aptos" w:hAnsi="Aptos" w:eastAsia="Aptos"/>
                <w:b w:val="0"/>
                <w:sz w:val="14"/>
              </w:rPr>
              <w:t>crearRecord(), agregarEvidencia(), derivarCanonico(), registrarGap(), consolidar(), bloquear()</w:t>
            </w:r>
          </w:p>
        </w:tc>
      </w:tr>
      <w:tr>
        <w:tc>
          <w:tcPr>
            <w:tcW w:type="dxa" w:w="2304"/>
            <w:vAlign w:val="top"/>
            <w:shd w:fill="D9EAF7"/>
          </w:tcPr>
          <w:p>
            <w:pPr>
              <w:jc w:val="left"/>
            </w:pPr>
            <w:r/>
            <w:r>
              <w:rPr>
                <w:rFonts w:ascii="Aptos" w:hAnsi="Aptos" w:eastAsia="Aptos"/>
                <w:b w:val="0"/>
                <w:sz w:val="14"/>
              </w:rPr>
              <w:t>EvidenceBundle</w:t>
            </w:r>
          </w:p>
        </w:tc>
        <w:tc>
          <w:tcPr>
            <w:tcW w:type="dxa" w:w="3456"/>
            <w:vAlign w:val="top"/>
          </w:tcPr>
          <w:p>
            <w:pPr>
              <w:jc w:val="left"/>
            </w:pPr>
            <w:r/>
            <w:r>
              <w:rPr>
                <w:rFonts w:ascii="Aptos" w:hAnsi="Aptos" w:eastAsia="Aptos"/>
                <w:b w:val="0"/>
                <w:sz w:val="14"/>
              </w:rPr>
              <w:t>Paquete estructural para transducción causal.</w:t>
            </w:r>
          </w:p>
        </w:tc>
        <w:tc>
          <w:tcPr>
            <w:tcW w:type="dxa" w:w="3312"/>
            <w:vAlign w:val="top"/>
          </w:tcPr>
          <w:p>
            <w:pPr>
              <w:jc w:val="left"/>
            </w:pPr>
            <w:r/>
            <w:r>
              <w:rPr>
                <w:rFonts w:ascii="Aptos" w:hAnsi="Aptos" w:eastAsia="Aptos"/>
                <w:b w:val="0"/>
                <w:sz w:val="14"/>
              </w:rPr>
              <w:t>estadoBundle, trazabilidad, readiness</w:t>
            </w:r>
          </w:p>
        </w:tc>
        <w:tc>
          <w:tcPr>
            <w:tcW w:type="dxa" w:w="3600"/>
            <w:vAlign w:val="top"/>
          </w:tcPr>
          <w:p>
            <w:pPr>
              <w:jc w:val="left"/>
            </w:pPr>
            <w:r/>
            <w:r>
              <w:rPr>
                <w:rFonts w:ascii="Aptos" w:hAnsi="Aptos" w:eastAsia="Aptos"/>
                <w:b w:val="0"/>
                <w:sz w:val="14"/>
              </w:rPr>
              <w:t>crearBundle(), agregarSCR(), verificarTrazabilidad(), marcarReady(), bloquear()</w:t>
            </w:r>
          </w:p>
        </w:tc>
      </w:tr>
      <w:tr>
        <w:tc>
          <w:tcPr>
            <w:tcW w:type="dxa" w:w="2520"/>
            <w:vAlign w:val="top"/>
          </w:tcPr>
          <w:p>
            <w:r/>
            <w:r>
              <w:rPr>
                <w:b w:val="0"/>
                <w:sz w:val="16"/>
              </w:rPr>
              <w:t>OperationalExceptionEvidence</w:t>
            </w:r>
          </w:p>
        </w:tc>
        <w:tc>
          <w:tcPr>
            <w:tcW w:type="dxa" w:w="2520"/>
            <w:vAlign w:val="top"/>
          </w:tcPr>
          <w:p>
            <w:r/>
            <w:r>
              <w:rPr>
                <w:b w:val="0"/>
                <w:sz w:val="16"/>
              </w:rPr>
              <w:t>Artefacto de evidencia operacional crítica.</w:t>
            </w:r>
          </w:p>
        </w:tc>
        <w:tc>
          <w:tcPr>
            <w:tcW w:type="dxa" w:w="2520"/>
            <w:vAlign w:val="top"/>
          </w:tcPr>
          <w:p>
            <w:r/>
            <w:r>
              <w:rPr>
                <w:b w:val="0"/>
                <w:sz w:val="16"/>
              </w:rPr>
              <w:t>id, type, source_ref, route_status, issue_refs, state</w:t>
            </w:r>
          </w:p>
        </w:tc>
        <w:tc>
          <w:tcPr>
            <w:tcW w:type="dxa" w:w="2520"/>
            <w:vAlign w:val="top"/>
          </w:tcPr>
          <w:p>
            <w:r/>
            <w:r>
              <w:rPr>
                <w:b w:val="0"/>
                <w:sz w:val="16"/>
              </w:rPr>
              <w:t>crear(), validarRuta(), aceptar(), bloquear().</w:t>
            </w:r>
          </w:p>
        </w:tc>
      </w:tr>
      <w:tr>
        <w:tc>
          <w:tcPr>
            <w:tcW w:type="dxa" w:w="2520"/>
            <w:vAlign w:val="top"/>
          </w:tcPr>
          <w:p>
            <w:r/>
            <w:r>
              <w:rPr>
                <w:b w:val="0"/>
                <w:sz w:val="16"/>
              </w:rPr>
              <w:t>ReceiverFeedbackObject</w:t>
            </w:r>
          </w:p>
        </w:tc>
        <w:tc>
          <w:tcPr>
            <w:tcW w:type="dxa" w:w="2520"/>
            <w:vAlign w:val="top"/>
          </w:tcPr>
          <w:p>
            <w:r/>
            <w:r>
              <w:rPr>
                <w:b w:val="0"/>
                <w:sz w:val="16"/>
              </w:rPr>
              <w:t>Especialización de feedback operativo del receptor.</w:t>
            </w:r>
          </w:p>
        </w:tc>
        <w:tc>
          <w:tcPr>
            <w:tcW w:type="dxa" w:w="2520"/>
            <w:vAlign w:val="top"/>
          </w:tcPr>
          <w:p>
            <w:r/>
            <w:r>
              <w:rPr>
                <w:b w:val="0"/>
                <w:sz w:val="16"/>
              </w:rPr>
              <w:t>feedback_type, receiver_actor, handoff_ref, route_ref, operational_effect</w:t>
            </w:r>
          </w:p>
        </w:tc>
        <w:tc>
          <w:tcPr>
            <w:tcW w:type="dxa" w:w="2520"/>
            <w:vAlign w:val="top"/>
          </w:tcPr>
          <w:p>
            <w:r/>
            <w:r>
              <w:rPr>
                <w:b w:val="0"/>
                <w:sz w:val="16"/>
              </w:rPr>
              <w:t>clasificar(), vincularHandoff(), marcarGap().</w:t>
            </w:r>
          </w:p>
        </w:tc>
      </w:tr>
      <w:tr>
        <w:tc>
          <w:tcPr>
            <w:tcW w:type="dxa" w:w="2520"/>
            <w:vAlign w:val="top"/>
          </w:tcPr>
          <w:p>
            <w:r/>
            <w:r>
              <w:rPr>
                <w:b w:val="0"/>
                <w:sz w:val="16"/>
              </w:rPr>
              <w:t>PreclassificationRecord</w:t>
            </w:r>
          </w:p>
        </w:tc>
        <w:tc>
          <w:tcPr>
            <w:tcW w:type="dxa" w:w="2520"/>
            <w:vAlign w:val="top"/>
          </w:tcPr>
          <w:p>
            <w:r/>
            <w:r>
              <w:rPr>
                <w:b w:val="0"/>
                <w:sz w:val="16"/>
              </w:rPr>
              <w:t>Registro de señales preliminares B7 no diagnósticas.</w:t>
            </w:r>
          </w:p>
        </w:tc>
        <w:tc>
          <w:tcPr>
            <w:tcW w:type="dxa" w:w="2520"/>
            <w:vAlign w:val="top"/>
          </w:tcPr>
          <w:p>
            <w:r/>
            <w:r>
              <w:rPr>
                <w:b w:val="0"/>
                <w:sz w:val="16"/>
              </w:rPr>
              <w:t>ahe_level_dominant, interpersonal_signal, confirmation, interpretation_limit</w:t>
            </w:r>
          </w:p>
        </w:tc>
        <w:tc>
          <w:tcPr>
            <w:tcW w:type="dxa" w:w="2520"/>
            <w:vAlign w:val="top"/>
          </w:tcPr>
          <w:p>
            <w:r/>
            <w:r>
              <w:rPr>
                <w:b w:val="0"/>
                <w:sz w:val="16"/>
              </w:rPr>
              <w:t>registrar(), microconfirmar(), transportar().</w:t>
            </w:r>
          </w:p>
        </w:tc>
      </w:tr>
      <w:tr>
        <w:tc>
          <w:tcPr>
            <w:tcW w:type="dxa" w:w="2520"/>
            <w:vAlign w:val="top"/>
          </w:tcPr>
          <w:p>
            <w:r/>
            <w:r>
              <w:rPr>
                <w:b w:val="0"/>
                <w:sz w:val="16"/>
              </w:rPr>
              <w:t>B3B7AlignmentDelta</w:t>
            </w:r>
          </w:p>
        </w:tc>
        <w:tc>
          <w:tcPr>
            <w:tcW w:type="dxa" w:w="2520"/>
            <w:vAlign w:val="top"/>
          </w:tcPr>
          <w:p>
            <w:r/>
            <w:r>
              <w:rPr>
                <w:b w:val="0"/>
                <w:sz w:val="16"/>
              </w:rPr>
              <w:t>Resultado de verificación ruta/frontera para MBA.</w:t>
            </w:r>
          </w:p>
        </w:tc>
        <w:tc>
          <w:tcPr>
            <w:tcW w:type="dxa" w:w="2520"/>
            <w:vAlign w:val="top"/>
          </w:tcPr>
          <w:p>
            <w:r/>
            <w:r>
              <w:rPr>
                <w:b w:val="0"/>
                <w:sz w:val="16"/>
              </w:rPr>
              <w:t>b3_status, b7_status, findings, issues, readiness_effect</w:t>
            </w:r>
          </w:p>
        </w:tc>
        <w:tc>
          <w:tcPr>
            <w:tcW w:type="dxa" w:w="2520"/>
            <w:vAlign w:val="top"/>
          </w:tcPr>
          <w:p>
            <w:r/>
            <w:r>
              <w:rPr>
                <w:b w:val="0"/>
                <w:sz w:val="16"/>
              </w:rPr>
              <w:t>evaluar(), emitir(), bloquear().</w:t>
            </w:r>
          </w:p>
        </w:tc>
      </w:tr>
    </w:tbl>
    <w:p/>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304"/>
            <w:vAlign w:val="top"/>
            <w:shd w:fill="1F4E79"/>
          </w:tcPr>
          <w:p>
            <w:pPr>
              <w:jc w:val="left"/>
            </w:pPr>
            <w:r/>
            <w:r>
              <w:rPr>
                <w:rFonts w:ascii="Aptos" w:hAnsi="Aptos" w:eastAsia="Aptos"/>
                <w:b/>
                <w:color w:val="FFFFFF"/>
                <w:sz w:val="14"/>
              </w:rPr>
              <w:t>Clase</w:t>
            </w:r>
          </w:p>
        </w:tc>
        <w:tc>
          <w:tcPr>
            <w:tcW w:type="dxa" w:w="3456"/>
            <w:vAlign w:val="top"/>
            <w:shd w:fill="1F4E79"/>
          </w:tcPr>
          <w:p>
            <w:pPr>
              <w:jc w:val="left"/>
            </w:pPr>
            <w:r/>
            <w:r>
              <w:rPr>
                <w:rFonts w:ascii="Aptos" w:hAnsi="Aptos" w:eastAsia="Aptos"/>
                <w:b/>
                <w:color w:val="FFFFFF"/>
                <w:sz w:val="14"/>
              </w:rPr>
              <w:t>Definición</w:t>
            </w:r>
          </w:p>
        </w:tc>
        <w:tc>
          <w:tcPr>
            <w:tcW w:type="dxa" w:w="3312"/>
            <w:vAlign w:val="top"/>
            <w:shd w:fill="1F4E79"/>
          </w:tcPr>
          <w:p>
            <w:pPr>
              <w:jc w:val="left"/>
            </w:pPr>
            <w:r/>
            <w:r>
              <w:rPr>
                <w:rFonts w:ascii="Aptos" w:hAnsi="Aptos" w:eastAsia="Aptos"/>
                <w:b/>
                <w:color w:val="FFFFFF"/>
                <w:sz w:val="14"/>
              </w:rPr>
              <w:t>Atributos conceptuales</w:t>
            </w:r>
          </w:p>
        </w:tc>
        <w:tc>
          <w:tcPr>
            <w:tcW w:type="dxa" w:w="3600"/>
            <w:vAlign w:val="top"/>
            <w:shd w:fill="1F4E79"/>
          </w:tcPr>
          <w:p>
            <w:pPr>
              <w:jc w:val="left"/>
            </w:pPr>
            <w:r/>
            <w:r>
              <w:rPr>
                <w:rFonts w:ascii="Aptos" w:hAnsi="Aptos" w:eastAsia="Aptos"/>
                <w:b/>
                <w:color w:val="FFFFFF"/>
                <w:sz w:val="14"/>
              </w:rPr>
              <w:t>Operaciones</w:t>
            </w:r>
          </w:p>
        </w:tc>
      </w:tr>
      <w:tr>
        <w:tc>
          <w:tcPr>
            <w:tcW w:type="dxa" w:w="2304"/>
            <w:vAlign w:val="top"/>
            <w:shd w:fill="D9EAF7"/>
          </w:tcPr>
          <w:p>
            <w:pPr>
              <w:jc w:val="left"/>
            </w:pPr>
            <w:r/>
            <w:r>
              <w:rPr>
                <w:rFonts w:ascii="Aptos" w:hAnsi="Aptos" w:eastAsia="Aptos"/>
                <w:b w:val="0"/>
                <w:sz w:val="14"/>
              </w:rPr>
              <w:t>TransductionReadinessAssessment</w:t>
            </w:r>
          </w:p>
        </w:tc>
        <w:tc>
          <w:tcPr>
            <w:tcW w:type="dxa" w:w="3456"/>
            <w:vAlign w:val="top"/>
          </w:tcPr>
          <w:p>
            <w:pPr>
              <w:jc w:val="left"/>
            </w:pPr>
            <w:r/>
            <w:r>
              <w:rPr>
                <w:rFonts w:ascii="Aptos" w:hAnsi="Aptos" w:eastAsia="Aptos"/>
                <w:b w:val="0"/>
                <w:sz w:val="14"/>
              </w:rPr>
              <w:t>Assessment asociado al bundle.</w:t>
            </w:r>
          </w:p>
        </w:tc>
        <w:tc>
          <w:tcPr>
            <w:tcW w:type="dxa" w:w="3312"/>
            <w:vAlign w:val="top"/>
          </w:tcPr>
          <w:p>
            <w:pPr>
              <w:jc w:val="left"/>
            </w:pPr>
            <w:r/>
            <w:r>
              <w:rPr>
                <w:rFonts w:ascii="Aptos" w:hAnsi="Aptos" w:eastAsia="Aptos"/>
                <w:b w:val="0"/>
                <w:sz w:val="14"/>
              </w:rPr>
              <w:t>criterio, resultado, gaps</w:t>
            </w:r>
          </w:p>
        </w:tc>
        <w:tc>
          <w:tcPr>
            <w:tcW w:type="dxa" w:w="3600"/>
            <w:vAlign w:val="top"/>
          </w:tcPr>
          <w:p>
            <w:pPr>
              <w:jc w:val="left"/>
            </w:pPr>
            <w:r/>
            <w:r>
              <w:rPr>
                <w:rFonts w:ascii="Aptos" w:hAnsi="Aptos" w:eastAsia="Aptos"/>
                <w:b w:val="0"/>
                <w:sz w:val="14"/>
              </w:rPr>
              <w:t>evaluar(), satisfacer(), rechazar()</w:t>
            </w:r>
          </w:p>
        </w:tc>
      </w:tr>
      <w:tr>
        <w:tc>
          <w:tcPr>
            <w:tcW w:type="dxa" w:w="2304"/>
            <w:vAlign w:val="top"/>
            <w:shd w:fill="D9EAF7"/>
          </w:tcPr>
          <w:p>
            <w:pPr>
              <w:jc w:val="left"/>
            </w:pPr>
            <w:r/>
            <w:r>
              <w:rPr>
                <w:rFonts w:ascii="Aptos" w:hAnsi="Aptos" w:eastAsia="Aptos"/>
                <w:b w:val="0"/>
                <w:sz w:val="14"/>
              </w:rPr>
              <w:t>ElementoMMABP</w:t>
            </w:r>
          </w:p>
        </w:tc>
        <w:tc>
          <w:tcPr>
            <w:tcW w:type="dxa" w:w="3456"/>
            <w:vAlign w:val="top"/>
          </w:tcPr>
          <w:p>
            <w:pPr>
              <w:jc w:val="left"/>
            </w:pPr>
            <w:r/>
            <w:r>
              <w:rPr>
                <w:rFonts w:ascii="Aptos" w:hAnsi="Aptos" w:eastAsia="Aptos"/>
                <w:b w:val="0"/>
                <w:sz w:val="14"/>
              </w:rPr>
              <w:t>Elemento clasificado en PM/MoC/PF/OLC.</w:t>
            </w:r>
          </w:p>
        </w:tc>
        <w:tc>
          <w:tcPr>
            <w:tcW w:type="dxa" w:w="3312"/>
            <w:vAlign w:val="top"/>
          </w:tcPr>
          <w:p>
            <w:pPr>
              <w:jc w:val="left"/>
            </w:pPr>
            <w:r/>
            <w:r>
              <w:rPr>
                <w:rFonts w:ascii="Aptos" w:hAnsi="Aptos" w:eastAsia="Aptos"/>
                <w:b w:val="0"/>
                <w:sz w:val="14"/>
              </w:rPr>
              <w:t>cuadrante, descripción, evidencia</w:t>
            </w:r>
          </w:p>
        </w:tc>
        <w:tc>
          <w:tcPr>
            <w:tcW w:type="dxa" w:w="3600"/>
            <w:vAlign w:val="top"/>
          </w:tcPr>
          <w:p>
            <w:pPr>
              <w:jc w:val="left"/>
            </w:pPr>
            <w:r/>
            <w:r>
              <w:rPr>
                <w:rFonts w:ascii="Aptos" w:hAnsi="Aptos" w:eastAsia="Aptos"/>
                <w:b w:val="0"/>
                <w:sz w:val="14"/>
              </w:rPr>
              <w:t>extraer(), clasificar(), vincular()</w:t>
            </w:r>
          </w:p>
        </w:tc>
      </w:tr>
      <w:tr>
        <w:tc>
          <w:tcPr>
            <w:tcW w:type="dxa" w:w="2304"/>
            <w:vAlign w:val="top"/>
            <w:shd w:fill="D9EAF7"/>
          </w:tcPr>
          <w:p>
            <w:pPr>
              <w:jc w:val="left"/>
            </w:pPr>
            <w:r/>
            <w:r>
              <w:rPr>
                <w:rFonts w:ascii="Aptos" w:hAnsi="Aptos" w:eastAsia="Aptos"/>
                <w:b w:val="0"/>
                <w:sz w:val="14"/>
              </w:rPr>
              <w:t>HipotesisVSMPrimaria</w:t>
            </w:r>
          </w:p>
        </w:tc>
        <w:tc>
          <w:tcPr>
            <w:tcW w:type="dxa" w:w="3456"/>
            <w:vAlign w:val="top"/>
          </w:tcPr>
          <w:p>
            <w:pPr>
              <w:jc w:val="left"/>
            </w:pPr>
            <w:r/>
            <w:r>
              <w:rPr>
                <w:rFonts w:ascii="Aptos" w:hAnsi="Aptos" w:eastAsia="Aptos"/>
                <w:b w:val="0"/>
                <w:sz w:val="14"/>
              </w:rPr>
              <w:t>Hipótesis inicial sobre función regulativa VSM implicada.</w:t>
            </w:r>
          </w:p>
        </w:tc>
        <w:tc>
          <w:tcPr>
            <w:tcW w:type="dxa" w:w="3312"/>
            <w:vAlign w:val="top"/>
          </w:tcPr>
          <w:p>
            <w:pPr>
              <w:jc w:val="left"/>
            </w:pPr>
            <w:r/>
            <w:r>
              <w:rPr>
                <w:rFonts w:ascii="Aptos" w:hAnsi="Aptos" w:eastAsia="Aptos"/>
                <w:b w:val="0"/>
                <w:sz w:val="14"/>
              </w:rPr>
              <w:t>sistemaVSM, justificación, confianza</w:t>
            </w:r>
          </w:p>
        </w:tc>
        <w:tc>
          <w:tcPr>
            <w:tcW w:type="dxa" w:w="3600"/>
            <w:vAlign w:val="top"/>
          </w:tcPr>
          <w:p>
            <w:pPr>
              <w:jc w:val="left"/>
            </w:pPr>
            <w:r/>
            <w:r>
              <w:rPr>
                <w:rFonts w:ascii="Aptos" w:hAnsi="Aptos" w:eastAsia="Aptos"/>
                <w:b w:val="0"/>
                <w:sz w:val="14"/>
              </w:rPr>
              <w:t>formular(), revisar(), descartar()</w:t>
            </w:r>
          </w:p>
        </w:tc>
      </w:tr>
      <w:tr>
        <w:tc>
          <w:tcPr>
            <w:tcW w:type="dxa" w:w="2304"/>
            <w:vAlign w:val="top"/>
            <w:shd w:fill="D9EAF7"/>
          </w:tcPr>
          <w:p>
            <w:pPr>
              <w:jc w:val="left"/>
            </w:pPr>
            <w:r/>
            <w:r>
              <w:rPr>
                <w:rFonts w:ascii="Aptos" w:hAnsi="Aptos" w:eastAsia="Aptos"/>
                <w:b w:val="0"/>
                <w:sz w:val="14"/>
              </w:rPr>
              <w:t>InconsistenciaMMABP</w:t>
            </w:r>
          </w:p>
        </w:tc>
        <w:tc>
          <w:tcPr>
            <w:tcW w:type="dxa" w:w="3456"/>
            <w:vAlign w:val="top"/>
          </w:tcPr>
          <w:p>
            <w:pPr>
              <w:jc w:val="left"/>
            </w:pPr>
            <w:r/>
            <w:r>
              <w:rPr>
                <w:rFonts w:ascii="Aptos" w:hAnsi="Aptos" w:eastAsia="Aptos"/>
                <w:b w:val="0"/>
                <w:sz w:val="14"/>
              </w:rPr>
              <w:t>Contradicción entre modelos MMABP.</w:t>
            </w:r>
          </w:p>
        </w:tc>
        <w:tc>
          <w:tcPr>
            <w:tcW w:type="dxa" w:w="3312"/>
            <w:vAlign w:val="top"/>
          </w:tcPr>
          <w:p>
            <w:pPr>
              <w:jc w:val="left"/>
            </w:pPr>
            <w:r/>
            <w:r>
              <w:rPr>
                <w:rFonts w:ascii="Aptos" w:hAnsi="Aptos" w:eastAsia="Aptos"/>
                <w:b w:val="0"/>
                <w:sz w:val="14"/>
              </w:rPr>
              <w:t>tipo, modelos, evidencia, severidad</w:t>
            </w:r>
          </w:p>
        </w:tc>
        <w:tc>
          <w:tcPr>
            <w:tcW w:type="dxa" w:w="3600"/>
            <w:vAlign w:val="top"/>
          </w:tcPr>
          <w:p>
            <w:pPr>
              <w:jc w:val="left"/>
            </w:pPr>
            <w:r/>
            <w:r>
              <w:rPr>
                <w:rFonts w:ascii="Aptos" w:hAnsi="Aptos" w:eastAsia="Aptos"/>
                <w:b w:val="0"/>
                <w:sz w:val="14"/>
              </w:rPr>
              <w:t>detectar(), validar(), asociarNodo()</w:t>
            </w:r>
          </w:p>
        </w:tc>
      </w:tr>
      <w:tr>
        <w:tc>
          <w:tcPr>
            <w:tcW w:type="dxa" w:w="2304"/>
            <w:vAlign w:val="top"/>
            <w:shd w:fill="D9EAF7"/>
          </w:tcPr>
          <w:p>
            <w:pPr>
              <w:jc w:val="left"/>
            </w:pPr>
            <w:r/>
            <w:r>
              <w:rPr>
                <w:rFonts w:ascii="Aptos" w:hAnsi="Aptos" w:eastAsia="Aptos"/>
                <w:b w:val="0"/>
                <w:sz w:val="14"/>
              </w:rPr>
              <w:t>NodoEVELocal</w:t>
            </w:r>
          </w:p>
        </w:tc>
        <w:tc>
          <w:tcPr>
            <w:tcW w:type="dxa" w:w="3456"/>
            <w:vAlign w:val="top"/>
          </w:tcPr>
          <w:p>
            <w:pPr>
              <w:jc w:val="left"/>
            </w:pPr>
            <w:r/>
            <w:r>
              <w:rPr>
                <w:rFonts w:ascii="Aptos" w:hAnsi="Aptos" w:eastAsia="Aptos"/>
                <w:b w:val="0"/>
                <w:sz w:val="14"/>
              </w:rPr>
              <w:t>Manifestación local de un nodo EVE.</w:t>
            </w:r>
          </w:p>
        </w:tc>
        <w:tc>
          <w:tcPr>
            <w:tcW w:type="dxa" w:w="3312"/>
            <w:vAlign w:val="top"/>
          </w:tcPr>
          <w:p>
            <w:pPr>
              <w:jc w:val="left"/>
            </w:pPr>
            <w:r/>
            <w:r>
              <w:rPr>
                <w:rFonts w:ascii="Aptos" w:hAnsi="Aptos" w:eastAsia="Aptos"/>
                <w:b w:val="0"/>
                <w:sz w:val="14"/>
              </w:rPr>
              <w:t>nodo, actor, intensidad, evidencia</w:t>
            </w:r>
          </w:p>
        </w:tc>
        <w:tc>
          <w:tcPr>
            <w:tcW w:type="dxa" w:w="3600"/>
            <w:vAlign w:val="top"/>
          </w:tcPr>
          <w:p>
            <w:pPr>
              <w:jc w:val="left"/>
            </w:pPr>
            <w:r/>
            <w:r>
              <w:rPr>
                <w:rFonts w:ascii="Aptos" w:hAnsi="Aptos" w:eastAsia="Aptos"/>
                <w:b w:val="0"/>
                <w:sz w:val="14"/>
              </w:rPr>
              <w:t>manifestar(), comparar(), validar()</w:t>
            </w:r>
          </w:p>
        </w:tc>
      </w:tr>
      <w:tr>
        <w:tc>
          <w:tcPr>
            <w:tcW w:type="dxa" w:w="2304"/>
            <w:vAlign w:val="top"/>
            <w:shd w:fill="D9EAF7"/>
          </w:tcPr>
          <w:p>
            <w:pPr>
              <w:jc w:val="left"/>
            </w:pPr>
            <w:r/>
            <w:r>
              <w:rPr>
                <w:rFonts w:ascii="Aptos" w:hAnsi="Aptos" w:eastAsia="Aptos"/>
                <w:b w:val="0"/>
                <w:sz w:val="14"/>
              </w:rPr>
              <w:t>ActoObservable</w:t>
            </w:r>
          </w:p>
        </w:tc>
        <w:tc>
          <w:tcPr>
            <w:tcW w:type="dxa" w:w="3456"/>
            <w:vAlign w:val="top"/>
          </w:tcPr>
          <w:p>
            <w:pPr>
              <w:jc w:val="left"/>
            </w:pPr>
            <w:r/>
            <w:r>
              <w:rPr>
                <w:rFonts w:ascii="Aptos" w:hAnsi="Aptos" w:eastAsia="Aptos"/>
                <w:b w:val="0"/>
                <w:sz w:val="14"/>
              </w:rPr>
              <w:t>Unidad observable de hacer, esperar, decidir, compensar o escalar.</w:t>
            </w:r>
          </w:p>
        </w:tc>
        <w:tc>
          <w:tcPr>
            <w:tcW w:type="dxa" w:w="3312"/>
            <w:vAlign w:val="top"/>
          </w:tcPr>
          <w:p>
            <w:pPr>
              <w:jc w:val="left"/>
            </w:pPr>
            <w:r/>
            <w:r>
              <w:rPr>
                <w:rFonts w:ascii="Aptos" w:hAnsi="Aptos" w:eastAsia="Aptos"/>
                <w:b w:val="0"/>
                <w:sz w:val="14"/>
              </w:rPr>
              <w:t>actor, acción, objeto, consecuencia</w:t>
            </w:r>
          </w:p>
        </w:tc>
        <w:tc>
          <w:tcPr>
            <w:tcW w:type="dxa" w:w="3600"/>
            <w:vAlign w:val="top"/>
          </w:tcPr>
          <w:p>
            <w:pPr>
              <w:jc w:val="left"/>
            </w:pPr>
            <w:r/>
            <w:r>
              <w:rPr>
                <w:rFonts w:ascii="Aptos" w:hAnsi="Aptos" w:eastAsia="Aptos"/>
                <w:b w:val="0"/>
                <w:sz w:val="14"/>
              </w:rPr>
              <w:t>registrar(), agrupar(), vincular()</w:t>
            </w:r>
          </w:p>
        </w:tc>
      </w:tr>
      <w:tr>
        <w:tc>
          <w:tcPr>
            <w:tcW w:type="dxa" w:w="2304"/>
            <w:vAlign w:val="top"/>
            <w:shd w:fill="D9EAF7"/>
          </w:tcPr>
          <w:p>
            <w:pPr>
              <w:jc w:val="left"/>
            </w:pPr>
            <w:r/>
            <w:r>
              <w:rPr>
                <w:rFonts w:ascii="Aptos" w:hAnsi="Aptos" w:eastAsia="Aptos"/>
                <w:b w:val="0"/>
                <w:sz w:val="14"/>
              </w:rPr>
              <w:t>EscenaEvidencial</w:t>
            </w:r>
          </w:p>
        </w:tc>
        <w:tc>
          <w:tcPr>
            <w:tcW w:type="dxa" w:w="3456"/>
            <w:vAlign w:val="top"/>
          </w:tcPr>
          <w:p>
            <w:pPr>
              <w:jc w:val="left"/>
            </w:pPr>
            <w:r/>
            <w:r>
              <w:rPr>
                <w:rFonts w:ascii="Aptos" w:hAnsi="Aptos" w:eastAsia="Aptos"/>
                <w:b w:val="0"/>
                <w:sz w:val="14"/>
              </w:rPr>
              <w:t>Escena causal local validada.</w:t>
            </w:r>
          </w:p>
        </w:tc>
        <w:tc>
          <w:tcPr>
            <w:tcW w:type="dxa" w:w="3312"/>
            <w:vAlign w:val="top"/>
          </w:tcPr>
          <w:p>
            <w:pPr>
              <w:jc w:val="left"/>
            </w:pPr>
            <w:r/>
            <w:r>
              <w:rPr>
                <w:rFonts w:ascii="Aptos" w:hAnsi="Aptos" w:eastAsia="Aptos"/>
                <w:b w:val="0"/>
                <w:sz w:val="14"/>
              </w:rPr>
              <w:t>actorFuncional, tensión, inconsistencia, nodo</w:t>
            </w:r>
          </w:p>
        </w:tc>
        <w:tc>
          <w:tcPr>
            <w:tcW w:type="dxa" w:w="3600"/>
            <w:vAlign w:val="top"/>
          </w:tcPr>
          <w:p>
            <w:pPr>
              <w:jc w:val="left"/>
            </w:pPr>
            <w:r/>
            <w:r>
              <w:rPr>
                <w:rFonts w:ascii="Aptos" w:hAnsi="Aptos" w:eastAsia="Aptos"/>
                <w:b w:val="0"/>
                <w:sz w:val="14"/>
              </w:rPr>
              <w:t>construir(), situarAHE(), validar(), bloquear()</w:t>
            </w:r>
          </w:p>
        </w:tc>
      </w:tr>
      <w:tr>
        <w:tc>
          <w:tcPr>
            <w:tcW w:type="dxa" w:w="2304"/>
            <w:vAlign w:val="top"/>
            <w:shd w:fill="D9EAF7"/>
          </w:tcPr>
          <w:p>
            <w:pPr>
              <w:jc w:val="left"/>
            </w:pPr>
            <w:r/>
            <w:r>
              <w:rPr>
                <w:rFonts w:ascii="Aptos" w:hAnsi="Aptos" w:eastAsia="Aptos"/>
                <w:b w:val="0"/>
                <w:sz w:val="14"/>
              </w:rPr>
              <w:t>SenalMonetizable</w:t>
            </w:r>
          </w:p>
        </w:tc>
        <w:tc>
          <w:tcPr>
            <w:tcW w:type="dxa" w:w="3456"/>
            <w:vAlign w:val="top"/>
          </w:tcPr>
          <w:p>
            <w:pPr>
              <w:jc w:val="left"/>
            </w:pPr>
            <w:r/>
            <w:r>
              <w:rPr>
                <w:rFonts w:ascii="Aptos" w:hAnsi="Aptos" w:eastAsia="Aptos"/>
                <w:b w:val="0"/>
                <w:sz w:val="14"/>
              </w:rPr>
              <w:t>Indicio de pérdida, costo, retraso, defecto o capacidad perdida.</w:t>
            </w:r>
          </w:p>
        </w:tc>
        <w:tc>
          <w:tcPr>
            <w:tcW w:type="dxa" w:w="3312"/>
            <w:vAlign w:val="top"/>
          </w:tcPr>
          <w:p>
            <w:pPr>
              <w:jc w:val="left"/>
            </w:pPr>
            <w:r/>
            <w:r>
              <w:rPr>
                <w:rFonts w:ascii="Aptos" w:hAnsi="Aptos" w:eastAsia="Aptos"/>
                <w:b w:val="0"/>
                <w:sz w:val="14"/>
              </w:rPr>
              <w:t>tipo, magnitud, frecuencia, confianza</w:t>
            </w:r>
          </w:p>
        </w:tc>
        <w:tc>
          <w:tcPr>
            <w:tcW w:type="dxa" w:w="3600"/>
            <w:vAlign w:val="top"/>
          </w:tcPr>
          <w:p>
            <w:pPr>
              <w:jc w:val="left"/>
            </w:pPr>
            <w:r/>
            <w:r>
              <w:rPr>
                <w:rFonts w:ascii="Aptos" w:hAnsi="Aptos" w:eastAsia="Aptos"/>
                <w:b w:val="0"/>
                <w:sz w:val="14"/>
              </w:rPr>
              <w:t>estimar(), vincular(), ajustar()</w:t>
            </w:r>
          </w:p>
        </w:tc>
      </w:tr>
      <w:tr>
        <w:tc>
          <w:tcPr>
            <w:tcW w:type="dxa" w:w="2304"/>
            <w:vAlign w:val="top"/>
            <w:shd w:fill="D9EAF7"/>
          </w:tcPr>
          <w:p>
            <w:pPr>
              <w:jc w:val="left"/>
            </w:pPr>
            <w:r/>
            <w:r>
              <w:rPr>
                <w:rFonts w:ascii="Aptos" w:hAnsi="Aptos" w:eastAsia="Aptos"/>
                <w:b w:val="0"/>
                <w:sz w:val="14"/>
              </w:rPr>
              <w:t>TraduccionAHEMaterial</w:t>
            </w:r>
          </w:p>
        </w:tc>
        <w:tc>
          <w:tcPr>
            <w:tcW w:type="dxa" w:w="3456"/>
            <w:vAlign w:val="top"/>
          </w:tcPr>
          <w:p>
            <w:pPr>
              <w:jc w:val="left"/>
            </w:pPr>
            <w:r/>
            <w:r>
              <w:rPr>
                <w:rFonts w:ascii="Aptos" w:hAnsi="Aptos" w:eastAsia="Aptos"/>
                <w:b w:val="0"/>
                <w:sz w:val="14"/>
              </w:rPr>
              <w:t>Traducción del bloqueo humano inducido por materialidad MMABP y tensión VSM.</w:t>
            </w:r>
          </w:p>
        </w:tc>
        <w:tc>
          <w:tcPr>
            <w:tcW w:type="dxa" w:w="3312"/>
            <w:vAlign w:val="top"/>
          </w:tcPr>
          <w:p>
            <w:pPr>
              <w:jc w:val="left"/>
            </w:pPr>
            <w:r/>
            <w:r>
              <w:rPr>
                <w:rFonts w:ascii="Aptos" w:hAnsi="Aptos" w:eastAsia="Aptos"/>
                <w:b w:val="0"/>
                <w:sz w:val="14"/>
              </w:rPr>
              <w:t>interacción, bloqueo, materialización</w:t>
            </w:r>
          </w:p>
        </w:tc>
        <w:tc>
          <w:tcPr>
            <w:tcW w:type="dxa" w:w="3600"/>
            <w:vAlign w:val="top"/>
          </w:tcPr>
          <w:p>
            <w:pPr>
              <w:jc w:val="left"/>
            </w:pPr>
            <w:r/>
            <w:r>
              <w:rPr>
                <w:rFonts w:ascii="Aptos" w:hAnsi="Aptos" w:eastAsia="Aptos"/>
                <w:b w:val="0"/>
                <w:sz w:val="14"/>
              </w:rPr>
              <w:t>traducir(), situar(), revisar()</w:t>
            </w:r>
          </w:p>
        </w:tc>
      </w:tr>
      <w:tr>
        <w:tc>
          <w:tcPr>
            <w:tcW w:type="dxa" w:w="2304"/>
            <w:vAlign w:val="top"/>
            <w:shd w:fill="D9EAF7"/>
          </w:tcPr>
          <w:p>
            <w:pPr>
              <w:jc w:val="left"/>
            </w:pPr>
            <w:r/>
            <w:r>
              <w:rPr>
                <w:rFonts w:ascii="Aptos" w:hAnsi="Aptos" w:eastAsia="Aptos"/>
                <w:b w:val="0"/>
                <w:sz w:val="14"/>
              </w:rPr>
              <w:t>SceneSet</w:t>
            </w:r>
          </w:p>
        </w:tc>
        <w:tc>
          <w:tcPr>
            <w:tcW w:type="dxa" w:w="3456"/>
            <w:vAlign w:val="top"/>
          </w:tcPr>
          <w:p>
            <w:pPr>
              <w:jc w:val="left"/>
            </w:pPr>
            <w:r/>
            <w:r>
              <w:rPr>
                <w:rFonts w:ascii="Aptos" w:hAnsi="Aptos" w:eastAsia="Aptos"/>
                <w:b w:val="0"/>
                <w:sz w:val="14"/>
              </w:rPr>
              <w:t>Conjunto de escenas evidenciales agregables.</w:t>
            </w:r>
          </w:p>
        </w:tc>
        <w:tc>
          <w:tcPr>
            <w:tcW w:type="dxa" w:w="3312"/>
            <w:vAlign w:val="top"/>
          </w:tcPr>
          <w:p>
            <w:pPr>
              <w:jc w:val="left"/>
            </w:pPr>
            <w:r/>
            <w:r>
              <w:rPr>
                <w:rFonts w:ascii="Aptos" w:hAnsi="Aptos" w:eastAsia="Aptos"/>
                <w:b w:val="0"/>
                <w:sz w:val="14"/>
              </w:rPr>
              <w:t>cantidad, criterios, elegibilidad</w:t>
            </w:r>
          </w:p>
        </w:tc>
        <w:tc>
          <w:tcPr>
            <w:tcW w:type="dxa" w:w="3600"/>
            <w:vAlign w:val="top"/>
          </w:tcPr>
          <w:p>
            <w:pPr>
              <w:jc w:val="left"/>
            </w:pPr>
            <w:r/>
            <w:r>
              <w:rPr>
                <w:rFonts w:ascii="Aptos" w:hAnsi="Aptos" w:eastAsia="Aptos"/>
                <w:b w:val="0"/>
                <w:sz w:val="14"/>
              </w:rPr>
              <w:t>construir(), filtrar(), bloquearSiInsuficiente()</w:t>
            </w:r>
          </w:p>
        </w:tc>
      </w:tr>
      <w:tr>
        <w:tc>
          <w:tcPr>
            <w:tcW w:type="dxa" w:w="2304"/>
            <w:vAlign w:val="top"/>
            <w:shd w:fill="D9EAF7"/>
          </w:tcPr>
          <w:p>
            <w:pPr>
              <w:jc w:val="left"/>
            </w:pPr>
            <w:r/>
            <w:r>
              <w:rPr>
                <w:rFonts w:ascii="Aptos" w:hAnsi="Aptos" w:eastAsia="Aptos"/>
                <w:b w:val="0"/>
                <w:sz w:val="14"/>
              </w:rPr>
              <w:t>AggregationIndex</w:t>
            </w:r>
          </w:p>
        </w:tc>
        <w:tc>
          <w:tcPr>
            <w:tcW w:type="dxa" w:w="3456"/>
            <w:vAlign w:val="top"/>
          </w:tcPr>
          <w:p>
            <w:pPr>
              <w:jc w:val="left"/>
            </w:pPr>
            <w:r/>
            <w:r>
              <w:rPr>
                <w:rFonts w:ascii="Aptos" w:hAnsi="Aptos" w:eastAsia="Aptos"/>
                <w:b w:val="0"/>
                <w:sz w:val="14"/>
              </w:rPr>
              <w:t>Índice de actores, nodos, artefactos y señales para agregación.</w:t>
            </w:r>
          </w:p>
        </w:tc>
        <w:tc>
          <w:tcPr>
            <w:tcW w:type="dxa" w:w="3312"/>
            <w:vAlign w:val="top"/>
          </w:tcPr>
          <w:p>
            <w:pPr>
              <w:jc w:val="left"/>
            </w:pPr>
            <w:r/>
            <w:r>
              <w:rPr>
                <w:rFonts w:ascii="Aptos" w:hAnsi="Aptos" w:eastAsia="Aptos"/>
                <w:b w:val="0"/>
                <w:sz w:val="14"/>
              </w:rPr>
              <w:t>actores, nodos, señales, artefactos</w:t>
            </w:r>
          </w:p>
        </w:tc>
        <w:tc>
          <w:tcPr>
            <w:tcW w:type="dxa" w:w="3600"/>
            <w:vAlign w:val="top"/>
          </w:tcPr>
          <w:p>
            <w:pPr>
              <w:jc w:val="left"/>
            </w:pPr>
            <w:r/>
            <w:r>
              <w:rPr>
                <w:rFonts w:ascii="Aptos" w:hAnsi="Aptos" w:eastAsia="Aptos"/>
                <w:b w:val="0"/>
                <w:sz w:val="14"/>
              </w:rPr>
              <w:t>construir(), actualizar(), validar()</w:t>
            </w:r>
          </w:p>
        </w:tc>
      </w:tr>
      <w:tr>
        <w:tc>
          <w:tcPr>
            <w:tcW w:type="dxa" w:w="2304"/>
            <w:vAlign w:val="top"/>
            <w:shd w:fill="D9EAF7"/>
          </w:tcPr>
          <w:p>
            <w:pPr>
              <w:jc w:val="left"/>
            </w:pPr>
            <w:r/>
            <w:r>
              <w:rPr>
                <w:rFonts w:ascii="Aptos" w:hAnsi="Aptos" w:eastAsia="Aptos"/>
                <w:b w:val="0"/>
                <w:sz w:val="14"/>
              </w:rPr>
              <w:t>PatronCausalMultirol</w:t>
            </w:r>
          </w:p>
        </w:tc>
        <w:tc>
          <w:tcPr>
            <w:tcW w:type="dxa" w:w="3456"/>
            <w:vAlign w:val="top"/>
          </w:tcPr>
          <w:p>
            <w:pPr>
              <w:jc w:val="left"/>
            </w:pPr>
            <w:r/>
            <w:r>
              <w:rPr>
                <w:rFonts w:ascii="Aptos" w:hAnsi="Aptos" w:eastAsia="Aptos"/>
                <w:b w:val="0"/>
                <w:sz w:val="14"/>
              </w:rPr>
              <w:t>Configuración causal repetida entre roles y escenas.</w:t>
            </w:r>
          </w:p>
        </w:tc>
        <w:tc>
          <w:tcPr>
            <w:tcW w:type="dxa" w:w="3312"/>
            <w:vAlign w:val="top"/>
          </w:tcPr>
          <w:p>
            <w:pPr>
              <w:jc w:val="left"/>
            </w:pPr>
            <w:r/>
            <w:r>
              <w:rPr>
                <w:rFonts w:ascii="Aptos" w:hAnsi="Aptos" w:eastAsia="Aptos"/>
                <w:b w:val="0"/>
                <w:sz w:val="14"/>
              </w:rPr>
              <w:t>roles, recurrencia, nodoDominante</w:t>
            </w:r>
          </w:p>
        </w:tc>
        <w:tc>
          <w:tcPr>
            <w:tcW w:type="dxa" w:w="3600"/>
            <w:vAlign w:val="top"/>
          </w:tcPr>
          <w:p>
            <w:pPr>
              <w:jc w:val="left"/>
            </w:pPr>
            <w:r/>
            <w:r>
              <w:rPr>
                <w:rFonts w:ascii="Aptos" w:hAnsi="Aptos" w:eastAsia="Aptos"/>
                <w:b w:val="0"/>
                <w:sz w:val="14"/>
              </w:rPr>
              <w:t>detectar(), validar(), estabilizar()</w:t>
            </w:r>
          </w:p>
        </w:tc>
      </w:tr>
      <w:tr>
        <w:tc>
          <w:tcPr>
            <w:tcW w:type="dxa" w:w="2304"/>
            <w:vAlign w:val="top"/>
            <w:shd w:fill="D9EAF7"/>
          </w:tcPr>
          <w:p>
            <w:pPr>
              <w:jc w:val="left"/>
            </w:pPr>
            <w:r/>
            <w:r>
              <w:rPr>
                <w:rFonts w:ascii="Aptos" w:hAnsi="Aptos" w:eastAsia="Aptos"/>
                <w:b w:val="0"/>
                <w:sz w:val="14"/>
              </w:rPr>
              <w:t>PeliculaCausalAgregada</w:t>
            </w:r>
          </w:p>
        </w:tc>
        <w:tc>
          <w:tcPr>
            <w:tcW w:type="dxa" w:w="3456"/>
            <w:vAlign w:val="top"/>
          </w:tcPr>
          <w:p>
            <w:pPr>
              <w:jc w:val="left"/>
            </w:pPr>
            <w:r/>
            <w:r>
              <w:rPr>
                <w:rFonts w:ascii="Aptos" w:hAnsi="Aptos" w:eastAsia="Aptos"/>
                <w:b w:val="0"/>
                <w:sz w:val="14"/>
              </w:rPr>
              <w:t>Narrativa causal interna agregada de empresa.</w:t>
            </w:r>
          </w:p>
        </w:tc>
        <w:tc>
          <w:tcPr>
            <w:tcW w:type="dxa" w:w="3312"/>
            <w:vAlign w:val="top"/>
          </w:tcPr>
          <w:p>
            <w:pPr>
              <w:jc w:val="left"/>
            </w:pPr>
            <w:r/>
            <w:r>
              <w:rPr>
                <w:rFonts w:ascii="Aptos" w:hAnsi="Aptos" w:eastAsia="Aptos"/>
                <w:b w:val="0"/>
                <w:sz w:val="14"/>
              </w:rPr>
              <w:t>patron, pérdida, trazabilidad</w:t>
            </w:r>
          </w:p>
        </w:tc>
        <w:tc>
          <w:tcPr>
            <w:tcW w:type="dxa" w:w="3600"/>
            <w:vAlign w:val="top"/>
          </w:tcPr>
          <w:p>
            <w:pPr>
              <w:jc w:val="left"/>
            </w:pPr>
            <w:r/>
            <w:r>
              <w:rPr>
                <w:rFonts w:ascii="Aptos" w:hAnsi="Aptos" w:eastAsia="Aptos"/>
                <w:b w:val="0"/>
                <w:sz w:val="14"/>
              </w:rPr>
              <w:t>componer(), validarTrazabilidad(), agregar(), bloquear()</w:t>
            </w:r>
          </w:p>
        </w:tc>
      </w:tr>
      <w:tr>
        <w:tc>
          <w:tcPr>
            <w:tcW w:type="dxa" w:w="2304"/>
            <w:vAlign w:val="top"/>
            <w:shd w:fill="D9EAF7"/>
          </w:tcPr>
          <w:p>
            <w:pPr>
              <w:jc w:val="left"/>
            </w:pPr>
            <w:r/>
            <w:r>
              <w:rPr>
                <w:rFonts w:ascii="Aptos" w:hAnsi="Aptos" w:eastAsia="Aptos"/>
                <w:b w:val="0"/>
                <w:sz w:val="14"/>
              </w:rPr>
              <w:t>PerdidaMonetizable</w:t>
            </w:r>
          </w:p>
        </w:tc>
        <w:tc>
          <w:tcPr>
            <w:tcW w:type="dxa" w:w="3456"/>
            <w:vAlign w:val="top"/>
          </w:tcPr>
          <w:p>
            <w:pPr>
              <w:jc w:val="left"/>
            </w:pPr>
            <w:r/>
            <w:r>
              <w:rPr>
                <w:rFonts w:ascii="Aptos" w:hAnsi="Aptos" w:eastAsia="Aptos"/>
                <w:b w:val="0"/>
                <w:sz w:val="14"/>
              </w:rPr>
              <w:t>Pérdida estimable vinculada a escenas/patrones.</w:t>
            </w:r>
          </w:p>
        </w:tc>
        <w:tc>
          <w:tcPr>
            <w:tcW w:type="dxa" w:w="3312"/>
            <w:vAlign w:val="top"/>
          </w:tcPr>
          <w:p>
            <w:pPr>
              <w:jc w:val="left"/>
            </w:pPr>
            <w:r/>
            <w:r>
              <w:rPr>
                <w:rFonts w:ascii="Aptos" w:hAnsi="Aptos" w:eastAsia="Aptos"/>
                <w:b w:val="0"/>
                <w:sz w:val="14"/>
              </w:rPr>
              <w:t>tipo, monto, frecuencia, confianza</w:t>
            </w:r>
          </w:p>
        </w:tc>
        <w:tc>
          <w:tcPr>
            <w:tcW w:type="dxa" w:w="3600"/>
            <w:vAlign w:val="top"/>
          </w:tcPr>
          <w:p>
            <w:pPr>
              <w:jc w:val="left"/>
            </w:pPr>
            <w:r/>
            <w:r>
              <w:rPr>
                <w:rFonts w:ascii="Aptos" w:hAnsi="Aptos" w:eastAsia="Aptos"/>
                <w:b w:val="0"/>
                <w:sz w:val="14"/>
              </w:rPr>
              <w:t>estimar(), ajustar(), vincular()</w:t>
            </w:r>
          </w:p>
        </w:tc>
      </w:tr>
      <w:tr>
        <w:tc>
          <w:tcPr>
            <w:tcW w:type="dxa" w:w="2304"/>
            <w:vAlign w:val="top"/>
            <w:shd w:fill="D9EAF7"/>
          </w:tcPr>
          <w:p>
            <w:pPr>
              <w:jc w:val="left"/>
            </w:pPr>
            <w:r/>
            <w:r>
              <w:rPr>
                <w:rFonts w:ascii="Aptos" w:hAnsi="Aptos" w:eastAsia="Aptos"/>
                <w:b w:val="0"/>
                <w:sz w:val="14"/>
              </w:rPr>
              <w:t>BloqueoAHEAgregado</w:t>
            </w:r>
          </w:p>
        </w:tc>
        <w:tc>
          <w:tcPr>
            <w:tcW w:type="dxa" w:w="3456"/>
            <w:vAlign w:val="top"/>
          </w:tcPr>
          <w:p>
            <w:pPr>
              <w:jc w:val="left"/>
            </w:pPr>
            <w:r/>
            <w:r>
              <w:rPr>
                <w:rFonts w:ascii="Aptos" w:hAnsi="Aptos" w:eastAsia="Aptos"/>
                <w:b w:val="0"/>
                <w:sz w:val="14"/>
              </w:rPr>
              <w:t>Bloqueo humano inconsciente recurrente inducido por estructura.</w:t>
            </w:r>
          </w:p>
        </w:tc>
        <w:tc>
          <w:tcPr>
            <w:tcW w:type="dxa" w:w="3312"/>
            <w:vAlign w:val="top"/>
          </w:tcPr>
          <w:p>
            <w:pPr>
              <w:jc w:val="left"/>
            </w:pPr>
            <w:r/>
            <w:r>
              <w:rPr>
                <w:rFonts w:ascii="Aptos" w:hAnsi="Aptos" w:eastAsia="Aptos"/>
                <w:b w:val="0"/>
                <w:sz w:val="14"/>
              </w:rPr>
              <w:t>patrón, manifestación, persistencia</w:t>
            </w:r>
          </w:p>
        </w:tc>
        <w:tc>
          <w:tcPr>
            <w:tcW w:type="dxa" w:w="3600"/>
            <w:vAlign w:val="top"/>
          </w:tcPr>
          <w:p>
            <w:pPr>
              <w:jc w:val="left"/>
            </w:pPr>
            <w:r/>
            <w:r>
              <w:rPr>
                <w:rFonts w:ascii="Aptos" w:hAnsi="Aptos" w:eastAsia="Aptos"/>
                <w:b w:val="0"/>
                <w:sz w:val="14"/>
              </w:rPr>
              <w:t>sintetizar(), localizar(), revisar()</w:t>
            </w:r>
          </w:p>
        </w:tc>
      </w:tr>
    </w:tbl>
    <w:p/>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304"/>
            <w:vAlign w:val="top"/>
            <w:shd w:fill="1F4E79"/>
          </w:tcPr>
          <w:p>
            <w:pPr>
              <w:jc w:val="left"/>
            </w:pPr>
            <w:r/>
            <w:r>
              <w:rPr>
                <w:rFonts w:ascii="Aptos" w:hAnsi="Aptos" w:eastAsia="Aptos"/>
                <w:b/>
                <w:color w:val="FFFFFF"/>
                <w:sz w:val="14"/>
              </w:rPr>
              <w:t>Clase</w:t>
            </w:r>
          </w:p>
        </w:tc>
        <w:tc>
          <w:tcPr>
            <w:tcW w:type="dxa" w:w="3456"/>
            <w:vAlign w:val="top"/>
            <w:shd w:fill="1F4E79"/>
          </w:tcPr>
          <w:p>
            <w:pPr>
              <w:jc w:val="left"/>
            </w:pPr>
            <w:r/>
            <w:r>
              <w:rPr>
                <w:rFonts w:ascii="Aptos" w:hAnsi="Aptos" w:eastAsia="Aptos"/>
                <w:b/>
                <w:color w:val="FFFFFF"/>
                <w:sz w:val="14"/>
              </w:rPr>
              <w:t>Definición</w:t>
            </w:r>
          </w:p>
        </w:tc>
        <w:tc>
          <w:tcPr>
            <w:tcW w:type="dxa" w:w="3312"/>
            <w:vAlign w:val="top"/>
            <w:shd w:fill="1F4E79"/>
          </w:tcPr>
          <w:p>
            <w:pPr>
              <w:jc w:val="left"/>
            </w:pPr>
            <w:r/>
            <w:r>
              <w:rPr>
                <w:rFonts w:ascii="Aptos" w:hAnsi="Aptos" w:eastAsia="Aptos"/>
                <w:b/>
                <w:color w:val="FFFFFF"/>
                <w:sz w:val="14"/>
              </w:rPr>
              <w:t>Atributos conceptuales</w:t>
            </w:r>
          </w:p>
        </w:tc>
        <w:tc>
          <w:tcPr>
            <w:tcW w:type="dxa" w:w="3600"/>
            <w:vAlign w:val="top"/>
            <w:shd w:fill="1F4E79"/>
          </w:tcPr>
          <w:p>
            <w:pPr>
              <w:jc w:val="left"/>
            </w:pPr>
            <w:r/>
            <w:r>
              <w:rPr>
                <w:rFonts w:ascii="Aptos" w:hAnsi="Aptos" w:eastAsia="Aptos"/>
                <w:b/>
                <w:color w:val="FFFFFF"/>
                <w:sz w:val="14"/>
              </w:rPr>
              <w:t>Operaciones</w:t>
            </w:r>
          </w:p>
        </w:tc>
      </w:tr>
      <w:tr>
        <w:tc>
          <w:tcPr>
            <w:tcW w:type="dxa" w:w="2304"/>
            <w:vAlign w:val="top"/>
            <w:shd w:fill="D9EAF7"/>
          </w:tcPr>
          <w:p>
            <w:pPr>
              <w:jc w:val="left"/>
            </w:pPr>
            <w:r/>
            <w:r>
              <w:rPr>
                <w:rFonts w:ascii="Aptos" w:hAnsi="Aptos" w:eastAsia="Aptos"/>
                <w:b w:val="0"/>
                <w:sz w:val="14"/>
              </w:rPr>
              <w:t>SynthesisCase</w:t>
            </w:r>
          </w:p>
        </w:tc>
        <w:tc>
          <w:tcPr>
            <w:tcW w:type="dxa" w:w="3456"/>
            <w:vAlign w:val="top"/>
          </w:tcPr>
          <w:p>
            <w:pPr>
              <w:jc w:val="left"/>
            </w:pPr>
            <w:r/>
            <w:r>
              <w:rPr>
                <w:rFonts w:ascii="Aptos" w:hAnsi="Aptos" w:eastAsia="Aptos"/>
                <w:b w:val="0"/>
                <w:sz w:val="14"/>
              </w:rPr>
              <w:t>Contenedor de trabajo para síntesis experta.</w:t>
            </w:r>
          </w:p>
        </w:tc>
        <w:tc>
          <w:tcPr>
            <w:tcW w:type="dxa" w:w="3312"/>
            <w:vAlign w:val="top"/>
          </w:tcPr>
          <w:p>
            <w:pPr>
              <w:jc w:val="left"/>
            </w:pPr>
            <w:r/>
            <w:r>
              <w:rPr>
                <w:rFonts w:ascii="Aptos" w:hAnsi="Aptos" w:eastAsia="Aptos"/>
                <w:b w:val="0"/>
                <w:sz w:val="14"/>
              </w:rPr>
              <w:t>estado, película, trazabilidad</w:t>
            </w:r>
          </w:p>
        </w:tc>
        <w:tc>
          <w:tcPr>
            <w:tcW w:type="dxa" w:w="3600"/>
            <w:vAlign w:val="top"/>
          </w:tcPr>
          <w:p>
            <w:pPr>
              <w:jc w:val="left"/>
            </w:pPr>
            <w:r/>
            <w:r>
              <w:rPr>
                <w:rFonts w:ascii="Aptos" w:hAnsi="Aptos" w:eastAsia="Aptos"/>
                <w:b w:val="0"/>
                <w:sz w:val="14"/>
              </w:rPr>
              <w:t>crear(), verificar(), cerrar()</w:t>
            </w:r>
          </w:p>
        </w:tc>
      </w:tr>
      <w:tr>
        <w:tc>
          <w:tcPr>
            <w:tcW w:type="dxa" w:w="2304"/>
            <w:vAlign w:val="top"/>
            <w:shd w:fill="D9EAF7"/>
          </w:tcPr>
          <w:p>
            <w:pPr>
              <w:jc w:val="left"/>
            </w:pPr>
            <w:r/>
            <w:r>
              <w:rPr>
                <w:rFonts w:ascii="Aptos" w:hAnsi="Aptos" w:eastAsia="Aptos"/>
                <w:b w:val="0"/>
                <w:sz w:val="14"/>
              </w:rPr>
              <w:t>NarrativaFinalCliente</w:t>
            </w:r>
          </w:p>
        </w:tc>
        <w:tc>
          <w:tcPr>
            <w:tcW w:type="dxa" w:w="3456"/>
            <w:vAlign w:val="top"/>
          </w:tcPr>
          <w:p>
            <w:pPr>
              <w:jc w:val="left"/>
            </w:pPr>
            <w:r/>
            <w:r>
              <w:rPr>
                <w:rFonts w:ascii="Aptos" w:hAnsi="Aptos" w:eastAsia="Aptos"/>
                <w:b w:val="0"/>
                <w:sz w:val="14"/>
              </w:rPr>
              <w:t>Relato final orientado a cliente.</w:t>
            </w:r>
          </w:p>
        </w:tc>
        <w:tc>
          <w:tcPr>
            <w:tcW w:type="dxa" w:w="3312"/>
            <w:vAlign w:val="top"/>
          </w:tcPr>
          <w:p>
            <w:pPr>
              <w:jc w:val="left"/>
            </w:pPr>
            <w:r/>
            <w:r>
              <w:rPr>
                <w:rFonts w:ascii="Aptos" w:hAnsi="Aptos" w:eastAsia="Aptos"/>
                <w:b w:val="0"/>
                <w:sz w:val="14"/>
              </w:rPr>
              <w:t>tesis, evidencia, estructura</w:t>
            </w:r>
          </w:p>
        </w:tc>
        <w:tc>
          <w:tcPr>
            <w:tcW w:type="dxa" w:w="3600"/>
            <w:vAlign w:val="top"/>
          </w:tcPr>
          <w:p>
            <w:pPr>
              <w:jc w:val="left"/>
            </w:pPr>
            <w:r/>
            <w:r>
              <w:rPr>
                <w:rFonts w:ascii="Aptos" w:hAnsi="Aptos" w:eastAsia="Aptos"/>
                <w:b w:val="0"/>
                <w:sz w:val="14"/>
              </w:rPr>
              <w:t>redactar(), revisar(), aprobar()</w:t>
            </w:r>
          </w:p>
        </w:tc>
      </w:tr>
      <w:tr>
        <w:tc>
          <w:tcPr>
            <w:tcW w:type="dxa" w:w="2304"/>
            <w:vAlign w:val="top"/>
            <w:shd w:fill="D9EAF7"/>
          </w:tcPr>
          <w:p>
            <w:pPr>
              <w:jc w:val="left"/>
            </w:pPr>
            <w:r/>
            <w:r>
              <w:rPr>
                <w:rFonts w:ascii="Aptos" w:hAnsi="Aptos" w:eastAsia="Aptos"/>
                <w:b w:val="0"/>
                <w:sz w:val="14"/>
              </w:rPr>
              <w:t>TeoremaInevitabilidad</w:t>
            </w:r>
          </w:p>
        </w:tc>
        <w:tc>
          <w:tcPr>
            <w:tcW w:type="dxa" w:w="3456"/>
            <w:vAlign w:val="top"/>
          </w:tcPr>
          <w:p>
            <w:pPr>
              <w:jc w:val="left"/>
            </w:pPr>
            <w:r/>
            <w:r>
              <w:rPr>
                <w:rFonts w:ascii="Aptos" w:hAnsi="Aptos" w:eastAsia="Aptos"/>
                <w:b w:val="0"/>
                <w:sz w:val="14"/>
              </w:rPr>
              <w:t>Formulación de por qué la pérdida se repetirá si la arquitectura no cambia.</w:t>
            </w:r>
          </w:p>
        </w:tc>
        <w:tc>
          <w:tcPr>
            <w:tcW w:type="dxa" w:w="3312"/>
            <w:vAlign w:val="top"/>
          </w:tcPr>
          <w:p>
            <w:pPr>
              <w:jc w:val="left"/>
            </w:pPr>
            <w:r/>
            <w:r>
              <w:rPr>
                <w:rFonts w:ascii="Aptos" w:hAnsi="Aptos" w:eastAsia="Aptos"/>
                <w:b w:val="0"/>
                <w:sz w:val="14"/>
              </w:rPr>
              <w:t>premisas, causalidad, condición</w:t>
            </w:r>
          </w:p>
        </w:tc>
        <w:tc>
          <w:tcPr>
            <w:tcW w:type="dxa" w:w="3600"/>
            <w:vAlign w:val="top"/>
          </w:tcPr>
          <w:p>
            <w:pPr>
              <w:jc w:val="left"/>
            </w:pPr>
            <w:r/>
            <w:r>
              <w:rPr>
                <w:rFonts w:ascii="Aptos" w:hAnsi="Aptos" w:eastAsia="Aptos"/>
                <w:b w:val="0"/>
                <w:sz w:val="14"/>
              </w:rPr>
              <w:t>formular(), defender(), revisar()</w:t>
            </w:r>
          </w:p>
        </w:tc>
      </w:tr>
      <w:tr>
        <w:tc>
          <w:tcPr>
            <w:tcW w:type="dxa" w:w="2304"/>
            <w:vAlign w:val="top"/>
            <w:shd w:fill="D9EAF7"/>
          </w:tcPr>
          <w:p>
            <w:pPr>
              <w:jc w:val="left"/>
            </w:pPr>
            <w:r/>
            <w:r>
              <w:rPr>
                <w:rFonts w:ascii="Aptos" w:hAnsi="Aptos" w:eastAsia="Aptos"/>
                <w:b w:val="0"/>
                <w:sz w:val="14"/>
              </w:rPr>
              <w:t>RecomendacionConsultiva</w:t>
            </w:r>
          </w:p>
        </w:tc>
        <w:tc>
          <w:tcPr>
            <w:tcW w:type="dxa" w:w="3456"/>
            <w:vAlign w:val="top"/>
          </w:tcPr>
          <w:p>
            <w:pPr>
              <w:jc w:val="left"/>
            </w:pPr>
            <w:r/>
            <w:r>
              <w:rPr>
                <w:rFonts w:ascii="Aptos" w:hAnsi="Aptos" w:eastAsia="Aptos"/>
                <w:b w:val="0"/>
                <w:sz w:val="14"/>
              </w:rPr>
              <w:t>Orientación experta de intervención.</w:t>
            </w:r>
          </w:p>
        </w:tc>
        <w:tc>
          <w:tcPr>
            <w:tcW w:type="dxa" w:w="3312"/>
            <w:vAlign w:val="top"/>
          </w:tcPr>
          <w:p>
            <w:pPr>
              <w:jc w:val="left"/>
            </w:pPr>
            <w:r/>
            <w:r>
              <w:rPr>
                <w:rFonts w:ascii="Aptos" w:hAnsi="Aptos" w:eastAsia="Aptos"/>
                <w:b w:val="0"/>
                <w:sz w:val="14"/>
              </w:rPr>
              <w:t>foco, prioridad, intervención</w:t>
            </w:r>
          </w:p>
        </w:tc>
        <w:tc>
          <w:tcPr>
            <w:tcW w:type="dxa" w:w="3600"/>
            <w:vAlign w:val="top"/>
          </w:tcPr>
          <w:p>
            <w:pPr>
              <w:jc w:val="left"/>
            </w:pPr>
            <w:r/>
            <w:r>
              <w:rPr>
                <w:rFonts w:ascii="Aptos" w:hAnsi="Aptos" w:eastAsia="Aptos"/>
                <w:b w:val="0"/>
                <w:sz w:val="14"/>
              </w:rPr>
              <w:t>redactar(), justificar(), aprobar()</w:t>
            </w:r>
          </w:p>
        </w:tc>
      </w:tr>
      <w:tr>
        <w:tc>
          <w:tcPr>
            <w:tcW w:type="dxa" w:w="2304"/>
            <w:vAlign w:val="top"/>
            <w:shd w:fill="D9EAF7"/>
          </w:tcPr>
          <w:p>
            <w:pPr>
              <w:jc w:val="left"/>
            </w:pPr>
            <w:r/>
            <w:r>
              <w:rPr>
                <w:rFonts w:ascii="Aptos" w:hAnsi="Aptos" w:eastAsia="Aptos"/>
                <w:b w:val="0"/>
                <w:sz w:val="14"/>
              </w:rPr>
              <w:t>DiagnosticoExpertoFinal</w:t>
            </w:r>
          </w:p>
        </w:tc>
        <w:tc>
          <w:tcPr>
            <w:tcW w:type="dxa" w:w="3456"/>
            <w:vAlign w:val="top"/>
          </w:tcPr>
          <w:p>
            <w:pPr>
              <w:jc w:val="left"/>
            </w:pPr>
            <w:r/>
            <w:r>
              <w:rPr>
                <w:rFonts w:ascii="Aptos" w:hAnsi="Aptos" w:eastAsia="Aptos"/>
                <w:b w:val="0"/>
                <w:sz w:val="14"/>
              </w:rPr>
              <w:t>Entregable final experto.</w:t>
            </w:r>
          </w:p>
        </w:tc>
        <w:tc>
          <w:tcPr>
            <w:tcW w:type="dxa" w:w="3312"/>
            <w:vAlign w:val="top"/>
          </w:tcPr>
          <w:p>
            <w:pPr>
              <w:jc w:val="left"/>
            </w:pPr>
            <w:r/>
            <w:r>
              <w:rPr>
                <w:rFonts w:ascii="Aptos" w:hAnsi="Aptos" w:eastAsia="Aptos"/>
                <w:b w:val="0"/>
                <w:sz w:val="14"/>
              </w:rPr>
              <w:t>estado, versión, trazabilidad</w:t>
            </w:r>
          </w:p>
        </w:tc>
        <w:tc>
          <w:tcPr>
            <w:tcW w:type="dxa" w:w="3600"/>
            <w:vAlign w:val="top"/>
          </w:tcPr>
          <w:p>
            <w:pPr>
              <w:jc w:val="left"/>
            </w:pPr>
            <w:r/>
            <w:r>
              <w:rPr>
                <w:rFonts w:ascii="Aptos" w:hAnsi="Aptos" w:eastAsia="Aptos"/>
                <w:b w:val="0"/>
                <w:sz w:val="14"/>
              </w:rPr>
              <w:t>crear(), revisar(), aprobar(), entregar(), bloquear()</w:t>
            </w:r>
          </w:p>
        </w:tc>
      </w:tr>
      <w:tr>
        <w:tc>
          <w:tcPr>
            <w:tcW w:type="dxa" w:w="2304"/>
            <w:vAlign w:val="top"/>
            <w:shd w:fill="D9EAF7"/>
          </w:tcPr>
          <w:p>
            <w:pPr>
              <w:jc w:val="left"/>
            </w:pPr>
            <w:r/>
            <w:r>
              <w:rPr>
                <w:rFonts w:ascii="Aptos" w:hAnsi="Aptos" w:eastAsia="Aptos"/>
                <w:b w:val="0"/>
                <w:sz w:val="14"/>
              </w:rPr>
              <w:t>PaqueteProduccionParalelaMMABP</w:t>
            </w:r>
          </w:p>
        </w:tc>
        <w:tc>
          <w:tcPr>
            <w:tcW w:type="dxa" w:w="3456"/>
            <w:vAlign w:val="top"/>
          </w:tcPr>
          <w:p>
            <w:pPr>
              <w:jc w:val="left"/>
            </w:pPr>
            <w:r/>
            <w:r>
              <w:rPr>
                <w:rFonts w:ascii="Aptos" w:hAnsi="Aptos" w:eastAsia="Aptos"/>
                <w:b w:val="0"/>
                <w:sz w:val="14"/>
              </w:rPr>
              <w:t>Paquete lateral de producción arquitectónica.</w:t>
            </w:r>
          </w:p>
        </w:tc>
        <w:tc>
          <w:tcPr>
            <w:tcW w:type="dxa" w:w="3312"/>
            <w:vAlign w:val="top"/>
          </w:tcPr>
          <w:p>
            <w:pPr>
              <w:jc w:val="left"/>
            </w:pPr>
            <w:r/>
            <w:r>
              <w:rPr>
                <w:rFonts w:ascii="Aptos" w:hAnsi="Aptos" w:eastAsia="Aptos"/>
                <w:b w:val="0"/>
                <w:sz w:val="14"/>
              </w:rPr>
              <w:t>estado, fuente, gaps, readiness</w:t>
            </w:r>
          </w:p>
        </w:tc>
        <w:tc>
          <w:tcPr>
            <w:tcW w:type="dxa" w:w="3600"/>
            <w:vAlign w:val="top"/>
          </w:tcPr>
          <w:p>
            <w:pPr>
              <w:jc w:val="left"/>
            </w:pPr>
            <w:r/>
            <w:r>
              <w:rPr>
                <w:rFonts w:ascii="Aptos" w:hAnsi="Aptos" w:eastAsia="Aptos"/>
                <w:b w:val="0"/>
                <w:sz w:val="14"/>
              </w:rPr>
              <w:t>recibirFuente(), extraerCandidatos(), construirRegistros(), proyectarIR(), procesarRework()</w:t>
            </w:r>
          </w:p>
        </w:tc>
      </w:tr>
      <w:tr>
        <w:tc>
          <w:tcPr>
            <w:tcW w:type="dxa" w:w="2304"/>
            <w:vAlign w:val="top"/>
            <w:shd w:fill="D9EAF7"/>
          </w:tcPr>
          <w:p>
            <w:pPr>
              <w:jc w:val="left"/>
            </w:pPr>
            <w:r/>
            <w:r>
              <w:rPr>
                <w:rFonts w:ascii="Aptos" w:hAnsi="Aptos" w:eastAsia="Aptos"/>
                <w:b w:val="0"/>
                <w:sz w:val="14"/>
              </w:rPr>
              <w:t>SourceSceneIndex</w:t>
            </w:r>
          </w:p>
        </w:tc>
        <w:tc>
          <w:tcPr>
            <w:tcW w:type="dxa" w:w="3456"/>
            <w:vAlign w:val="top"/>
          </w:tcPr>
          <w:p>
            <w:pPr>
              <w:jc w:val="left"/>
            </w:pPr>
            <w:r/>
            <w:r>
              <w:rPr>
                <w:rFonts w:ascii="Aptos" w:hAnsi="Aptos" w:eastAsia="Aptos"/>
                <w:b w:val="0"/>
                <w:sz w:val="14"/>
              </w:rPr>
              <w:t>Índice de escenas fuente para diseño.</w:t>
            </w:r>
          </w:p>
        </w:tc>
        <w:tc>
          <w:tcPr>
            <w:tcW w:type="dxa" w:w="3312"/>
            <w:vAlign w:val="top"/>
          </w:tcPr>
          <w:p>
            <w:pPr>
              <w:jc w:val="left"/>
            </w:pPr>
            <w:r/>
            <w:r>
              <w:rPr>
                <w:rFonts w:ascii="Aptos" w:hAnsi="Aptos" w:eastAsia="Aptos"/>
                <w:b w:val="0"/>
                <w:sz w:val="14"/>
              </w:rPr>
              <w:t>escenas, fuentes, confianza</w:t>
            </w:r>
          </w:p>
        </w:tc>
        <w:tc>
          <w:tcPr>
            <w:tcW w:type="dxa" w:w="3600"/>
            <w:vAlign w:val="top"/>
          </w:tcPr>
          <w:p>
            <w:pPr>
              <w:jc w:val="left"/>
            </w:pPr>
            <w:r/>
            <w:r>
              <w:rPr>
                <w:rFonts w:ascii="Aptos" w:hAnsi="Aptos" w:eastAsia="Aptos"/>
                <w:b w:val="0"/>
                <w:sz w:val="14"/>
              </w:rPr>
              <w:t>construir(), actualizar(), validar()</w:t>
            </w:r>
          </w:p>
        </w:tc>
      </w:tr>
      <w:tr>
        <w:tc>
          <w:tcPr>
            <w:tcW w:type="dxa" w:w="2304"/>
            <w:vAlign w:val="top"/>
            <w:shd w:fill="D9EAF7"/>
          </w:tcPr>
          <w:p>
            <w:pPr>
              <w:jc w:val="left"/>
            </w:pPr>
            <w:r/>
            <w:r>
              <w:rPr>
                <w:rFonts w:ascii="Aptos" w:hAnsi="Aptos" w:eastAsia="Aptos"/>
                <w:b w:val="0"/>
                <w:sz w:val="14"/>
              </w:rPr>
              <w:t>StructuralCandidateSet</w:t>
            </w:r>
          </w:p>
        </w:tc>
        <w:tc>
          <w:tcPr>
            <w:tcW w:type="dxa" w:w="3456"/>
            <w:vAlign w:val="top"/>
          </w:tcPr>
          <w:p>
            <w:pPr>
              <w:jc w:val="left"/>
            </w:pPr>
            <w:r/>
            <w:r>
              <w:rPr>
                <w:rFonts w:ascii="Aptos" w:hAnsi="Aptos" w:eastAsia="Aptos"/>
                <w:b w:val="0"/>
                <w:sz w:val="14"/>
              </w:rPr>
              <w:t>Conjunto de candidatos estructurales PM/MoC/PF/OLC.</w:t>
            </w:r>
          </w:p>
        </w:tc>
        <w:tc>
          <w:tcPr>
            <w:tcW w:type="dxa" w:w="3312"/>
            <w:vAlign w:val="top"/>
          </w:tcPr>
          <w:p>
            <w:pPr>
              <w:jc w:val="left"/>
            </w:pPr>
            <w:r/>
            <w:r>
              <w:rPr>
                <w:rFonts w:ascii="Aptos" w:hAnsi="Aptos" w:eastAsia="Aptos"/>
                <w:b w:val="0"/>
                <w:sz w:val="14"/>
              </w:rPr>
              <w:t>candidatos, cuadrante, confianza</w:t>
            </w:r>
          </w:p>
        </w:tc>
        <w:tc>
          <w:tcPr>
            <w:tcW w:type="dxa" w:w="3600"/>
            <w:vAlign w:val="top"/>
          </w:tcPr>
          <w:p>
            <w:pPr>
              <w:jc w:val="left"/>
            </w:pPr>
            <w:r/>
            <w:r>
              <w:rPr>
                <w:rFonts w:ascii="Aptos" w:hAnsi="Aptos" w:eastAsia="Aptos"/>
                <w:b w:val="0"/>
                <w:sz w:val="14"/>
              </w:rPr>
              <w:t>extraer(), revisar(), descartar()</w:t>
            </w:r>
          </w:p>
        </w:tc>
      </w:tr>
      <w:tr>
        <w:tc>
          <w:tcPr>
            <w:tcW w:type="dxa" w:w="2304"/>
            <w:vAlign w:val="top"/>
            <w:shd w:fill="D9EAF7"/>
          </w:tcPr>
          <w:p>
            <w:pPr>
              <w:jc w:val="left"/>
            </w:pPr>
            <w:r/>
            <w:r>
              <w:rPr>
                <w:rFonts w:ascii="Aptos" w:hAnsi="Aptos" w:eastAsia="Aptos"/>
                <w:b w:val="0"/>
                <w:sz w:val="14"/>
              </w:rPr>
              <w:t>StructuralFactSet</w:t>
            </w:r>
          </w:p>
        </w:tc>
        <w:tc>
          <w:tcPr>
            <w:tcW w:type="dxa" w:w="3456"/>
            <w:vAlign w:val="top"/>
          </w:tcPr>
          <w:p>
            <w:pPr>
              <w:jc w:val="left"/>
            </w:pPr>
            <w:r/>
            <w:r>
              <w:rPr>
                <w:rFonts w:ascii="Aptos" w:hAnsi="Aptos" w:eastAsia="Aptos"/>
                <w:b w:val="0"/>
                <w:sz w:val="14"/>
              </w:rPr>
              <w:t>Hechos estructurales aceptados.</w:t>
            </w:r>
          </w:p>
        </w:tc>
        <w:tc>
          <w:tcPr>
            <w:tcW w:type="dxa" w:w="3312"/>
            <w:vAlign w:val="top"/>
          </w:tcPr>
          <w:p>
            <w:pPr>
              <w:jc w:val="left"/>
            </w:pPr>
            <w:r/>
            <w:r>
              <w:rPr>
                <w:rFonts w:ascii="Aptos" w:hAnsi="Aptos" w:eastAsia="Aptos"/>
                <w:b w:val="0"/>
                <w:sz w:val="14"/>
              </w:rPr>
              <w:t>hechos, evidencia, validación</w:t>
            </w:r>
          </w:p>
        </w:tc>
        <w:tc>
          <w:tcPr>
            <w:tcW w:type="dxa" w:w="3600"/>
            <w:vAlign w:val="top"/>
          </w:tcPr>
          <w:p>
            <w:pPr>
              <w:jc w:val="left"/>
            </w:pPr>
            <w:r/>
            <w:r>
              <w:rPr>
                <w:rFonts w:ascii="Aptos" w:hAnsi="Aptos" w:eastAsia="Aptos"/>
                <w:b w:val="0"/>
                <w:sz w:val="14"/>
              </w:rPr>
              <w:t>consolidar(), depurar(), cerrar()</w:t>
            </w:r>
          </w:p>
        </w:tc>
      </w:tr>
      <w:tr>
        <w:tc>
          <w:tcPr>
            <w:tcW w:type="dxa" w:w="2304"/>
            <w:vAlign w:val="top"/>
            <w:shd w:fill="D9EAF7"/>
          </w:tcPr>
          <w:p>
            <w:pPr>
              <w:jc w:val="left"/>
            </w:pPr>
            <w:r/>
            <w:r>
              <w:rPr>
                <w:rFonts w:ascii="Aptos" w:hAnsi="Aptos" w:eastAsia="Aptos"/>
                <w:b w:val="0"/>
                <w:sz w:val="14"/>
              </w:rPr>
              <w:t>InventarioMMABP</w:t>
            </w:r>
          </w:p>
        </w:tc>
        <w:tc>
          <w:tcPr>
            <w:tcW w:type="dxa" w:w="3456"/>
            <w:vAlign w:val="top"/>
          </w:tcPr>
          <w:p>
            <w:pPr>
              <w:jc w:val="left"/>
            </w:pPr>
            <w:r/>
            <w:r>
              <w:rPr>
                <w:rFonts w:ascii="Aptos" w:hAnsi="Aptos" w:eastAsia="Aptos"/>
                <w:b w:val="0"/>
                <w:sz w:val="14"/>
              </w:rPr>
              <w:t>Inventario estructural por cliente.</w:t>
            </w:r>
          </w:p>
        </w:tc>
        <w:tc>
          <w:tcPr>
            <w:tcW w:type="dxa" w:w="3312"/>
            <w:vAlign w:val="top"/>
          </w:tcPr>
          <w:p>
            <w:pPr>
              <w:jc w:val="left"/>
            </w:pPr>
            <w:r/>
            <w:r>
              <w:rPr>
                <w:rFonts w:ascii="Aptos" w:hAnsi="Aptos" w:eastAsia="Aptos"/>
                <w:b w:val="0"/>
                <w:sz w:val="14"/>
              </w:rPr>
              <w:t>objetos, procesos, eventos, estados</w:t>
            </w:r>
          </w:p>
        </w:tc>
        <w:tc>
          <w:tcPr>
            <w:tcW w:type="dxa" w:w="3600"/>
            <w:vAlign w:val="top"/>
          </w:tcPr>
          <w:p>
            <w:pPr>
              <w:jc w:val="left"/>
            </w:pPr>
            <w:r/>
            <w:r>
              <w:rPr>
                <w:rFonts w:ascii="Aptos" w:hAnsi="Aptos" w:eastAsia="Aptos"/>
                <w:b w:val="0"/>
                <w:sz w:val="14"/>
              </w:rPr>
              <w:t>resolver(), versionar(), enviarQA()</w:t>
            </w:r>
          </w:p>
        </w:tc>
      </w:tr>
      <w:tr>
        <w:tc>
          <w:tcPr>
            <w:tcW w:type="dxa" w:w="2304"/>
            <w:vAlign w:val="top"/>
            <w:shd w:fill="D9EAF7"/>
          </w:tcPr>
          <w:p>
            <w:pPr>
              <w:jc w:val="left"/>
            </w:pPr>
            <w:r/>
            <w:r>
              <w:rPr>
                <w:rFonts w:ascii="Aptos" w:hAnsi="Aptos" w:eastAsia="Aptos"/>
                <w:b w:val="0"/>
                <w:sz w:val="14"/>
              </w:rPr>
              <w:t>QuadrantRegistrySet</w:t>
            </w:r>
          </w:p>
        </w:tc>
        <w:tc>
          <w:tcPr>
            <w:tcW w:type="dxa" w:w="3456"/>
            <w:vAlign w:val="top"/>
          </w:tcPr>
          <w:p>
            <w:pPr>
              <w:jc w:val="left"/>
            </w:pPr>
            <w:r/>
            <w:r>
              <w:rPr>
                <w:rFonts w:ascii="Aptos" w:hAnsi="Aptos" w:eastAsia="Aptos"/>
                <w:b w:val="0"/>
                <w:sz w:val="14"/>
              </w:rPr>
              <w:t>Registros PM, MoC, PF y OLC.</w:t>
            </w:r>
          </w:p>
        </w:tc>
        <w:tc>
          <w:tcPr>
            <w:tcW w:type="dxa" w:w="3312"/>
            <w:vAlign w:val="top"/>
          </w:tcPr>
          <w:p>
            <w:pPr>
              <w:jc w:val="left"/>
            </w:pPr>
            <w:r/>
            <w:r>
              <w:rPr>
                <w:rFonts w:ascii="Aptos" w:hAnsi="Aptos" w:eastAsia="Aptos"/>
                <w:b w:val="0"/>
                <w:sz w:val="14"/>
              </w:rPr>
              <w:t>pm, moc, pf, olc</w:t>
            </w:r>
          </w:p>
        </w:tc>
        <w:tc>
          <w:tcPr>
            <w:tcW w:type="dxa" w:w="3600"/>
            <w:vAlign w:val="top"/>
          </w:tcPr>
          <w:p>
            <w:pPr>
              <w:jc w:val="left"/>
            </w:pPr>
            <w:r/>
            <w:r>
              <w:rPr>
                <w:rFonts w:ascii="Aptos" w:hAnsi="Aptos" w:eastAsia="Aptos"/>
                <w:b w:val="0"/>
                <w:sz w:val="14"/>
              </w:rPr>
              <w:t>construir(), validar(), actualizar()</w:t>
            </w:r>
          </w:p>
        </w:tc>
      </w:tr>
      <w:tr>
        <w:tc>
          <w:tcPr>
            <w:tcW w:type="dxa" w:w="2304"/>
            <w:vAlign w:val="top"/>
            <w:shd w:fill="D9EAF7"/>
          </w:tcPr>
          <w:p>
            <w:pPr>
              <w:jc w:val="left"/>
            </w:pPr>
            <w:r/>
            <w:r>
              <w:rPr>
                <w:rFonts w:ascii="Aptos" w:hAnsi="Aptos" w:eastAsia="Aptos"/>
                <w:b w:val="0"/>
                <w:sz w:val="14"/>
              </w:rPr>
              <w:t>MMABPIR</w:t>
            </w:r>
          </w:p>
        </w:tc>
        <w:tc>
          <w:tcPr>
            <w:tcW w:type="dxa" w:w="3456"/>
            <w:vAlign w:val="top"/>
          </w:tcPr>
          <w:p>
            <w:pPr>
              <w:jc w:val="left"/>
            </w:pPr>
            <w:r/>
            <w:r>
              <w:rPr>
                <w:rFonts w:ascii="Aptos" w:hAnsi="Aptos" w:eastAsia="Aptos"/>
                <w:b w:val="0"/>
                <w:sz w:val="14"/>
              </w:rPr>
              <w:t>Representación intermedia para exportación.</w:t>
            </w:r>
          </w:p>
        </w:tc>
        <w:tc>
          <w:tcPr>
            <w:tcW w:type="dxa" w:w="3312"/>
            <w:vAlign w:val="top"/>
          </w:tcPr>
          <w:p>
            <w:pPr>
              <w:jc w:val="left"/>
            </w:pPr>
            <w:r/>
            <w:r>
              <w:rPr>
                <w:rFonts w:ascii="Aptos" w:hAnsi="Aptos" w:eastAsia="Aptos"/>
                <w:b w:val="0"/>
                <w:sz w:val="14"/>
              </w:rPr>
              <w:t>nodos, relaciones, metadatos</w:t>
            </w:r>
          </w:p>
        </w:tc>
        <w:tc>
          <w:tcPr>
            <w:tcW w:type="dxa" w:w="3600"/>
            <w:vAlign w:val="top"/>
          </w:tcPr>
          <w:p>
            <w:pPr>
              <w:jc w:val="left"/>
            </w:pPr>
            <w:r/>
            <w:r>
              <w:rPr>
                <w:rFonts w:ascii="Aptos" w:hAnsi="Aptos" w:eastAsia="Aptos"/>
                <w:b w:val="0"/>
                <w:sz w:val="14"/>
              </w:rPr>
              <w:t>proyectar(), validar(), regenerar()</w:t>
            </w:r>
          </w:p>
        </w:tc>
      </w:tr>
      <w:tr>
        <w:tc>
          <w:tcPr>
            <w:tcW w:type="dxa" w:w="2304"/>
            <w:vAlign w:val="top"/>
            <w:shd w:fill="D9EAF7"/>
          </w:tcPr>
          <w:p>
            <w:pPr>
              <w:jc w:val="left"/>
            </w:pPr>
            <w:r/>
            <w:r>
              <w:rPr>
                <w:rFonts w:ascii="Aptos" w:hAnsi="Aptos" w:eastAsia="Aptos"/>
                <w:b w:val="0"/>
                <w:sz w:val="14"/>
              </w:rPr>
              <w:t>ArchitectureFindingSet</w:t>
            </w:r>
          </w:p>
        </w:tc>
        <w:tc>
          <w:tcPr>
            <w:tcW w:type="dxa" w:w="3456"/>
            <w:vAlign w:val="top"/>
          </w:tcPr>
          <w:p>
            <w:pPr>
              <w:jc w:val="left"/>
            </w:pPr>
            <w:r/>
            <w:r>
              <w:rPr>
                <w:rFonts w:ascii="Aptos" w:hAnsi="Aptos" w:eastAsia="Aptos"/>
                <w:b w:val="0"/>
                <w:sz w:val="14"/>
              </w:rPr>
              <w:t>Conjunto de hallazgos de conformance/consistency.</w:t>
            </w:r>
          </w:p>
        </w:tc>
        <w:tc>
          <w:tcPr>
            <w:tcW w:type="dxa" w:w="3312"/>
            <w:vAlign w:val="top"/>
          </w:tcPr>
          <w:p>
            <w:pPr>
              <w:jc w:val="left"/>
            </w:pPr>
            <w:r/>
            <w:r>
              <w:rPr>
                <w:rFonts w:ascii="Aptos" w:hAnsi="Aptos" w:eastAsia="Aptos"/>
                <w:b w:val="0"/>
                <w:sz w:val="14"/>
              </w:rPr>
              <w:t>findings, severidad, recuperabilidad</w:t>
            </w:r>
          </w:p>
        </w:tc>
        <w:tc>
          <w:tcPr>
            <w:tcW w:type="dxa" w:w="3600"/>
            <w:vAlign w:val="top"/>
          </w:tcPr>
          <w:p>
            <w:pPr>
              <w:jc w:val="left"/>
            </w:pPr>
            <w:r/>
            <w:r>
              <w:rPr>
                <w:rFonts w:ascii="Aptos" w:hAnsi="Aptos" w:eastAsia="Aptos"/>
                <w:b w:val="0"/>
                <w:sz w:val="14"/>
              </w:rPr>
              <w:t>clasificar(), devolver(), cerrar()</w:t>
            </w:r>
          </w:p>
        </w:tc>
      </w:tr>
      <w:tr>
        <w:tc>
          <w:tcPr>
            <w:tcW w:type="dxa" w:w="2304"/>
            <w:vAlign w:val="top"/>
            <w:shd w:fill="D9EAF7"/>
          </w:tcPr>
          <w:p>
            <w:pPr>
              <w:jc w:val="left"/>
            </w:pPr>
            <w:r/>
            <w:r>
              <w:rPr>
                <w:rFonts w:ascii="Aptos" w:hAnsi="Aptos" w:eastAsia="Aptos"/>
                <w:b w:val="0"/>
                <w:sz w:val="14"/>
              </w:rPr>
              <w:t>ConformanceAssessment</w:t>
            </w:r>
          </w:p>
        </w:tc>
        <w:tc>
          <w:tcPr>
            <w:tcW w:type="dxa" w:w="3456"/>
            <w:vAlign w:val="top"/>
          </w:tcPr>
          <w:p>
            <w:pPr>
              <w:jc w:val="left"/>
            </w:pPr>
            <w:r/>
            <w:r>
              <w:rPr>
                <w:rFonts w:ascii="Aptos" w:hAnsi="Aptos" w:eastAsia="Aptos"/>
                <w:b w:val="0"/>
                <w:sz w:val="14"/>
              </w:rPr>
              <w:t>Evaluación modelo contra realidad.</w:t>
            </w:r>
          </w:p>
        </w:tc>
        <w:tc>
          <w:tcPr>
            <w:tcW w:type="dxa" w:w="3312"/>
            <w:vAlign w:val="top"/>
          </w:tcPr>
          <w:p>
            <w:pPr>
              <w:jc w:val="left"/>
            </w:pPr>
            <w:r/>
            <w:r>
              <w:rPr>
                <w:rFonts w:ascii="Aptos" w:hAnsi="Aptos" w:eastAsia="Aptos"/>
                <w:b w:val="0"/>
                <w:sz w:val="14"/>
              </w:rPr>
              <w:t>cuadrante, resultado, gaps</w:t>
            </w:r>
          </w:p>
        </w:tc>
        <w:tc>
          <w:tcPr>
            <w:tcW w:type="dxa" w:w="3600"/>
            <w:vAlign w:val="top"/>
          </w:tcPr>
          <w:p>
            <w:pPr>
              <w:jc w:val="left"/>
            </w:pPr>
            <w:r/>
            <w:r>
              <w:rPr>
                <w:rFonts w:ascii="Aptos" w:hAnsi="Aptos" w:eastAsia="Aptos"/>
                <w:b w:val="0"/>
                <w:sz w:val="14"/>
              </w:rPr>
              <w:t>evaluar(), aprobar(), rechazar()</w:t>
            </w:r>
          </w:p>
        </w:tc>
      </w:tr>
      <w:tr>
        <w:tc>
          <w:tcPr>
            <w:tcW w:type="dxa" w:w="2304"/>
            <w:vAlign w:val="top"/>
            <w:shd w:fill="D9EAF7"/>
          </w:tcPr>
          <w:p>
            <w:pPr>
              <w:jc w:val="left"/>
            </w:pPr>
            <w:r/>
            <w:r>
              <w:rPr>
                <w:rFonts w:ascii="Aptos" w:hAnsi="Aptos" w:eastAsia="Aptos"/>
                <w:b w:val="0"/>
                <w:sz w:val="14"/>
              </w:rPr>
              <w:t>ConsistencyCheck</w:t>
            </w:r>
          </w:p>
        </w:tc>
        <w:tc>
          <w:tcPr>
            <w:tcW w:type="dxa" w:w="3456"/>
            <w:vAlign w:val="top"/>
          </w:tcPr>
          <w:p>
            <w:pPr>
              <w:jc w:val="left"/>
            </w:pPr>
            <w:r/>
            <w:r>
              <w:rPr>
                <w:rFonts w:ascii="Aptos" w:hAnsi="Aptos" w:eastAsia="Aptos"/>
                <w:b w:val="0"/>
                <w:sz w:val="14"/>
              </w:rPr>
              <w:t>Evaluación entre dos modelos.</w:t>
            </w:r>
          </w:p>
        </w:tc>
        <w:tc>
          <w:tcPr>
            <w:tcW w:type="dxa" w:w="3312"/>
            <w:vAlign w:val="top"/>
          </w:tcPr>
          <w:p>
            <w:pPr>
              <w:jc w:val="left"/>
            </w:pPr>
            <w:r/>
            <w:r>
              <w:rPr>
                <w:rFonts w:ascii="Aptos" w:hAnsi="Aptos" w:eastAsia="Aptos"/>
                <w:b w:val="0"/>
                <w:sz w:val="14"/>
              </w:rPr>
              <w:t>modelos, tipo, resultado</w:t>
            </w:r>
          </w:p>
        </w:tc>
        <w:tc>
          <w:tcPr>
            <w:tcW w:type="dxa" w:w="3600"/>
            <w:vAlign w:val="top"/>
          </w:tcPr>
          <w:p>
            <w:pPr>
              <w:jc w:val="left"/>
            </w:pPr>
            <w:r/>
            <w:r>
              <w:rPr>
                <w:rFonts w:ascii="Aptos" w:hAnsi="Aptos" w:eastAsia="Aptos"/>
                <w:b w:val="0"/>
                <w:sz w:val="14"/>
              </w:rPr>
              <w:t>evaluar(), reportar(), cerrar()</w:t>
            </w:r>
          </w:p>
        </w:tc>
      </w:tr>
    </w:tbl>
    <w:p/>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304"/>
            <w:vAlign w:val="top"/>
            <w:shd w:fill="1F4E79"/>
          </w:tcPr>
          <w:p>
            <w:pPr>
              <w:jc w:val="left"/>
            </w:pPr>
            <w:r/>
            <w:r>
              <w:rPr>
                <w:rFonts w:ascii="Aptos" w:hAnsi="Aptos" w:eastAsia="Aptos"/>
                <w:b/>
                <w:color w:val="FFFFFF"/>
                <w:sz w:val="14"/>
              </w:rPr>
              <w:t>Clase</w:t>
            </w:r>
          </w:p>
        </w:tc>
        <w:tc>
          <w:tcPr>
            <w:tcW w:type="dxa" w:w="3456"/>
            <w:vAlign w:val="top"/>
            <w:shd w:fill="1F4E79"/>
          </w:tcPr>
          <w:p>
            <w:pPr>
              <w:jc w:val="left"/>
            </w:pPr>
            <w:r/>
            <w:r>
              <w:rPr>
                <w:rFonts w:ascii="Aptos" w:hAnsi="Aptos" w:eastAsia="Aptos"/>
                <w:b/>
                <w:color w:val="FFFFFF"/>
                <w:sz w:val="14"/>
              </w:rPr>
              <w:t>Definición</w:t>
            </w:r>
          </w:p>
        </w:tc>
        <w:tc>
          <w:tcPr>
            <w:tcW w:type="dxa" w:w="3312"/>
            <w:vAlign w:val="top"/>
            <w:shd w:fill="1F4E79"/>
          </w:tcPr>
          <w:p>
            <w:pPr>
              <w:jc w:val="left"/>
            </w:pPr>
            <w:r/>
            <w:r>
              <w:rPr>
                <w:rFonts w:ascii="Aptos" w:hAnsi="Aptos" w:eastAsia="Aptos"/>
                <w:b/>
                <w:color w:val="FFFFFF"/>
                <w:sz w:val="14"/>
              </w:rPr>
              <w:t>Atributos conceptuales</w:t>
            </w:r>
          </w:p>
        </w:tc>
        <w:tc>
          <w:tcPr>
            <w:tcW w:type="dxa" w:w="3600"/>
            <w:vAlign w:val="top"/>
            <w:shd w:fill="1F4E79"/>
          </w:tcPr>
          <w:p>
            <w:pPr>
              <w:jc w:val="left"/>
            </w:pPr>
            <w:r/>
            <w:r>
              <w:rPr>
                <w:rFonts w:ascii="Aptos" w:hAnsi="Aptos" w:eastAsia="Aptos"/>
                <w:b/>
                <w:color w:val="FFFFFF"/>
                <w:sz w:val="14"/>
              </w:rPr>
              <w:t>Operaciones</w:t>
            </w:r>
          </w:p>
        </w:tc>
      </w:tr>
      <w:tr>
        <w:tc>
          <w:tcPr>
            <w:tcW w:type="dxa" w:w="2304"/>
            <w:vAlign w:val="top"/>
            <w:shd w:fill="D9EAF7"/>
          </w:tcPr>
          <w:p>
            <w:pPr>
              <w:jc w:val="left"/>
            </w:pPr>
            <w:r/>
            <w:r>
              <w:rPr>
                <w:rFonts w:ascii="Aptos" w:hAnsi="Aptos" w:eastAsia="Aptos"/>
                <w:b w:val="0"/>
                <w:sz w:val="14"/>
              </w:rPr>
              <w:t>CompositeConsistencyAssessment</w:t>
            </w:r>
          </w:p>
        </w:tc>
        <w:tc>
          <w:tcPr>
            <w:tcW w:type="dxa" w:w="3456"/>
            <w:vAlign w:val="top"/>
          </w:tcPr>
          <w:p>
            <w:pPr>
              <w:jc w:val="left"/>
            </w:pPr>
            <w:r/>
            <w:r>
              <w:rPr>
                <w:rFonts w:ascii="Aptos" w:hAnsi="Aptos" w:eastAsia="Aptos"/>
                <w:b w:val="0"/>
                <w:sz w:val="14"/>
              </w:rPr>
              <w:t>Evaluación de tres o cuatro modelos.</w:t>
            </w:r>
          </w:p>
        </w:tc>
        <w:tc>
          <w:tcPr>
            <w:tcW w:type="dxa" w:w="3312"/>
            <w:vAlign w:val="top"/>
          </w:tcPr>
          <w:p>
            <w:pPr>
              <w:jc w:val="left"/>
            </w:pPr>
            <w:r/>
            <w:r>
              <w:rPr>
                <w:rFonts w:ascii="Aptos" w:hAnsi="Aptos" w:eastAsia="Aptos"/>
                <w:b w:val="0"/>
                <w:sz w:val="14"/>
              </w:rPr>
              <w:t>modelos, resultado, severidad</w:t>
            </w:r>
          </w:p>
        </w:tc>
        <w:tc>
          <w:tcPr>
            <w:tcW w:type="dxa" w:w="3600"/>
            <w:vAlign w:val="top"/>
          </w:tcPr>
          <w:p>
            <w:pPr>
              <w:jc w:val="left"/>
            </w:pPr>
            <w:r/>
            <w:r>
              <w:rPr>
                <w:rFonts w:ascii="Aptos" w:hAnsi="Aptos" w:eastAsia="Aptos"/>
                <w:b w:val="0"/>
                <w:sz w:val="14"/>
              </w:rPr>
              <w:t>evaluar(), sintetizar(), cerrar()</w:t>
            </w:r>
          </w:p>
        </w:tc>
      </w:tr>
      <w:tr>
        <w:tc>
          <w:tcPr>
            <w:tcW w:type="dxa" w:w="2304"/>
            <w:vAlign w:val="top"/>
            <w:shd w:fill="D9EAF7"/>
          </w:tcPr>
          <w:p>
            <w:pPr>
              <w:jc w:val="left"/>
            </w:pPr>
            <w:r/>
            <w:r>
              <w:rPr>
                <w:rFonts w:ascii="Aptos" w:hAnsi="Aptos" w:eastAsia="Aptos"/>
                <w:b w:val="0"/>
                <w:sz w:val="14"/>
              </w:rPr>
              <w:t>ArchitectureConsistencyAssessment</w:t>
            </w:r>
          </w:p>
        </w:tc>
        <w:tc>
          <w:tcPr>
            <w:tcW w:type="dxa" w:w="3456"/>
            <w:vAlign w:val="top"/>
          </w:tcPr>
          <w:p>
            <w:pPr>
              <w:jc w:val="left"/>
            </w:pPr>
            <w:r/>
            <w:r>
              <w:rPr>
                <w:rFonts w:ascii="Aptos" w:hAnsi="Aptos" w:eastAsia="Aptos"/>
                <w:b w:val="0"/>
                <w:sz w:val="14"/>
              </w:rPr>
              <w:t>Assessment final de QA arquitectónico.</w:t>
            </w:r>
          </w:p>
        </w:tc>
        <w:tc>
          <w:tcPr>
            <w:tcW w:type="dxa" w:w="3312"/>
            <w:vAlign w:val="top"/>
          </w:tcPr>
          <w:p>
            <w:pPr>
              <w:jc w:val="left"/>
            </w:pPr>
            <w:r/>
            <w:r>
              <w:rPr>
                <w:rFonts w:ascii="Aptos" w:hAnsi="Aptos" w:eastAsia="Aptos"/>
                <w:b w:val="0"/>
                <w:sz w:val="14"/>
              </w:rPr>
              <w:t>estado, findings, decisión</w:t>
            </w:r>
          </w:p>
        </w:tc>
        <w:tc>
          <w:tcPr>
            <w:tcW w:type="dxa" w:w="3600"/>
            <w:vAlign w:val="top"/>
          </w:tcPr>
          <w:p>
            <w:pPr>
              <w:jc w:val="left"/>
            </w:pPr>
            <w:r/>
            <w:r>
              <w:rPr>
                <w:rFonts w:ascii="Aptos" w:hAnsi="Aptos" w:eastAsia="Aptos"/>
                <w:b w:val="0"/>
                <w:sz w:val="14"/>
              </w:rPr>
              <w:t>satisfacer(), bloquear(), devolverAProduccionParalela()</w:t>
            </w:r>
          </w:p>
        </w:tc>
      </w:tr>
      <w:tr>
        <w:tc>
          <w:tcPr>
            <w:tcW w:type="dxa" w:w="2304"/>
            <w:vAlign w:val="top"/>
            <w:shd w:fill="D9EAF7"/>
          </w:tcPr>
          <w:p>
            <w:pPr>
              <w:jc w:val="left"/>
            </w:pPr>
            <w:r/>
            <w:r>
              <w:rPr>
                <w:rFonts w:ascii="Aptos" w:hAnsi="Aptos" w:eastAsia="Aptos"/>
                <w:b w:val="0"/>
                <w:sz w:val="14"/>
              </w:rPr>
              <w:t>ExportCodePackage</w:t>
            </w:r>
          </w:p>
        </w:tc>
        <w:tc>
          <w:tcPr>
            <w:tcW w:type="dxa" w:w="3456"/>
            <w:vAlign w:val="top"/>
          </w:tcPr>
          <w:p>
            <w:pPr>
              <w:jc w:val="left"/>
            </w:pPr>
            <w:r/>
            <w:r>
              <w:rPr>
                <w:rFonts w:ascii="Aptos" w:hAnsi="Aptos" w:eastAsia="Aptos"/>
                <w:b w:val="0"/>
                <w:sz w:val="14"/>
              </w:rPr>
              <w:t>Paquete técnico de exportación.</w:t>
            </w:r>
          </w:p>
        </w:tc>
        <w:tc>
          <w:tcPr>
            <w:tcW w:type="dxa" w:w="3312"/>
            <w:vAlign w:val="top"/>
          </w:tcPr>
          <w:p>
            <w:pPr>
              <w:jc w:val="left"/>
            </w:pPr>
            <w:r/>
            <w:r>
              <w:rPr>
                <w:rFonts w:ascii="Aptos" w:hAnsi="Aptos" w:eastAsia="Aptos"/>
                <w:b w:val="0"/>
                <w:sz w:val="14"/>
              </w:rPr>
              <w:t>estado, archivos, validación</w:t>
            </w:r>
          </w:p>
        </w:tc>
        <w:tc>
          <w:tcPr>
            <w:tcW w:type="dxa" w:w="3600"/>
            <w:vAlign w:val="top"/>
          </w:tcPr>
          <w:p>
            <w:pPr>
              <w:jc w:val="left"/>
            </w:pPr>
            <w:r/>
            <w:r>
              <w:rPr>
                <w:rFonts w:ascii="Aptos" w:hAnsi="Aptos" w:eastAsia="Aptos"/>
                <w:b w:val="0"/>
                <w:sz w:val="14"/>
              </w:rPr>
              <w:t>generarBPMN(), generarPlantUML(), validarSintaxis(), empaquetar()</w:t>
            </w:r>
          </w:p>
        </w:tc>
      </w:tr>
      <w:tr>
        <w:tc>
          <w:tcPr>
            <w:tcW w:type="dxa" w:w="2304"/>
            <w:vAlign w:val="top"/>
            <w:shd w:fill="D9EAF7"/>
          </w:tcPr>
          <w:p>
            <w:pPr>
              <w:jc w:val="left"/>
            </w:pPr>
            <w:r/>
            <w:r>
              <w:rPr>
                <w:rFonts w:ascii="Aptos" w:hAnsi="Aptos" w:eastAsia="Aptos"/>
                <w:b w:val="0"/>
                <w:sz w:val="14"/>
              </w:rPr>
              <w:t>BPMNCodePackage</w:t>
            </w:r>
          </w:p>
        </w:tc>
        <w:tc>
          <w:tcPr>
            <w:tcW w:type="dxa" w:w="3456"/>
            <w:vAlign w:val="top"/>
          </w:tcPr>
          <w:p>
            <w:pPr>
              <w:jc w:val="left"/>
            </w:pPr>
            <w:r/>
            <w:r>
              <w:rPr>
                <w:rFonts w:ascii="Aptos" w:hAnsi="Aptos" w:eastAsia="Aptos"/>
                <w:b w:val="0"/>
                <w:sz w:val="14"/>
              </w:rPr>
              <w:t>Paquete BPMN listo para Camunda.</w:t>
            </w:r>
          </w:p>
        </w:tc>
        <w:tc>
          <w:tcPr>
            <w:tcW w:type="dxa" w:w="3312"/>
            <w:vAlign w:val="top"/>
          </w:tcPr>
          <w:p>
            <w:pPr>
              <w:jc w:val="left"/>
            </w:pPr>
            <w:r/>
            <w:r>
              <w:rPr>
                <w:rFonts w:ascii="Aptos" w:hAnsi="Aptos" w:eastAsia="Aptos"/>
                <w:b w:val="0"/>
                <w:sz w:val="14"/>
              </w:rPr>
              <w:t>archivos, versión, validezXML</w:t>
            </w:r>
          </w:p>
        </w:tc>
        <w:tc>
          <w:tcPr>
            <w:tcW w:type="dxa" w:w="3600"/>
            <w:vAlign w:val="top"/>
          </w:tcPr>
          <w:p>
            <w:pPr>
              <w:jc w:val="left"/>
            </w:pPr>
            <w:r/>
            <w:r>
              <w:rPr>
                <w:rFonts w:ascii="Aptos" w:hAnsi="Aptos" w:eastAsia="Aptos"/>
                <w:b w:val="0"/>
                <w:sz w:val="14"/>
              </w:rPr>
              <w:t>generar(), validar(), marcarReady()</w:t>
            </w:r>
          </w:p>
        </w:tc>
      </w:tr>
      <w:tr>
        <w:tc>
          <w:tcPr>
            <w:tcW w:type="dxa" w:w="2304"/>
            <w:vAlign w:val="top"/>
            <w:shd w:fill="D9EAF7"/>
          </w:tcPr>
          <w:p>
            <w:pPr>
              <w:jc w:val="left"/>
            </w:pPr>
            <w:r/>
            <w:r>
              <w:rPr>
                <w:rFonts w:ascii="Aptos" w:hAnsi="Aptos" w:eastAsia="Aptos"/>
                <w:b w:val="0"/>
                <w:sz w:val="14"/>
              </w:rPr>
              <w:t>PlantUMLCodePackage</w:t>
            </w:r>
          </w:p>
        </w:tc>
        <w:tc>
          <w:tcPr>
            <w:tcW w:type="dxa" w:w="3456"/>
            <w:vAlign w:val="top"/>
          </w:tcPr>
          <w:p>
            <w:pPr>
              <w:jc w:val="left"/>
            </w:pPr>
            <w:r/>
            <w:r>
              <w:rPr>
                <w:rFonts w:ascii="Aptos" w:hAnsi="Aptos" w:eastAsia="Aptos"/>
                <w:b w:val="0"/>
                <w:sz w:val="14"/>
              </w:rPr>
              <w:t>Paquete PlantUML listo para Enterprise Architect.</w:t>
            </w:r>
          </w:p>
        </w:tc>
        <w:tc>
          <w:tcPr>
            <w:tcW w:type="dxa" w:w="3312"/>
            <w:vAlign w:val="top"/>
          </w:tcPr>
          <w:p>
            <w:pPr>
              <w:jc w:val="left"/>
            </w:pPr>
            <w:r/>
            <w:r>
              <w:rPr>
                <w:rFonts w:ascii="Aptos" w:hAnsi="Aptos" w:eastAsia="Aptos"/>
                <w:b w:val="0"/>
                <w:sz w:val="14"/>
              </w:rPr>
              <w:t>archivos, versión, validezSintaxis</w:t>
            </w:r>
          </w:p>
        </w:tc>
        <w:tc>
          <w:tcPr>
            <w:tcW w:type="dxa" w:w="3600"/>
            <w:vAlign w:val="top"/>
          </w:tcPr>
          <w:p>
            <w:pPr>
              <w:jc w:val="left"/>
            </w:pPr>
            <w:r/>
            <w:r>
              <w:rPr>
                <w:rFonts w:ascii="Aptos" w:hAnsi="Aptos" w:eastAsia="Aptos"/>
                <w:b w:val="0"/>
                <w:sz w:val="14"/>
              </w:rPr>
              <w:t>generar(), validar(), marcarReady()</w:t>
            </w:r>
          </w:p>
        </w:tc>
      </w:tr>
    </w:tbl>
    <w:p/>
    <w:p>
      <w:r>
        <w:br w:type="page"/>
      </w:r>
    </w:p>
    <w:p>
      <w:pPr>
        <w:pStyle w:val="Heading1"/>
      </w:pPr>
      <w:r>
        <w:t>15. Registro final de Object[State] producidos por PF</w:t>
      </w:r>
    </w:p>
    <w:p>
      <w:r>
        <w:t>El registro siguiente permite verificar MoC↔PF y PF↔OLC. Todo Object[State] producido por un process step o end debe estar autorizado por el OLC correspondiente.</w:t>
      </w:r>
    </w:p>
    <w:tbl>
      <w:tblPr>
        <w:tblStyle w:val="TableGrid"/>
        <w:tblW w:type="auto" w:w="0"/>
        <w:jc w:val="center"/>
        <w:tblLook w:firstColumn="1" w:firstRow="1" w:lastColumn="0" w:lastRow="0" w:noHBand="0" w:noVBand="1" w:val="04A0"/>
      </w:tblPr>
      <w:tblGrid>
        <w:gridCol w:w="3360"/>
        <w:gridCol w:w="3360"/>
        <w:gridCol w:w="3360"/>
      </w:tblGrid>
      <w:tr>
        <w:tc>
          <w:tcPr>
            <w:tcW w:type="dxa" w:w="2016"/>
            <w:vAlign w:val="top"/>
            <w:shd w:fill="1F4E79"/>
          </w:tcPr>
          <w:p>
            <w:pPr>
              <w:jc w:val="left"/>
            </w:pPr>
            <w:r/>
            <w:r>
              <w:rPr>
                <w:rFonts w:ascii="Aptos" w:hAnsi="Aptos" w:eastAsia="Aptos"/>
                <w:b/>
                <w:color w:val="FFFFFF"/>
                <w:sz w:val="14"/>
              </w:rPr>
              <w:t>PF</w:t>
            </w:r>
          </w:p>
        </w:tc>
        <w:tc>
          <w:tcPr>
            <w:tcW w:type="dxa" w:w="3024"/>
            <w:vAlign w:val="top"/>
            <w:shd w:fill="1F4E79"/>
          </w:tcPr>
          <w:p>
            <w:pPr>
              <w:jc w:val="left"/>
            </w:pPr>
            <w:r/>
            <w:r>
              <w:rPr>
                <w:rFonts w:ascii="Aptos" w:hAnsi="Aptos" w:eastAsia="Aptos"/>
                <w:b/>
                <w:color w:val="FFFFFF"/>
                <w:sz w:val="14"/>
              </w:rPr>
              <w:t>Objeto</w:t>
            </w:r>
          </w:p>
        </w:tc>
        <w:tc>
          <w:tcPr>
            <w:tcW w:type="dxa" w:w="8208"/>
            <w:vAlign w:val="top"/>
            <w:shd w:fill="1F4E79"/>
          </w:tcPr>
          <w:p>
            <w:pPr>
              <w:jc w:val="left"/>
            </w:pPr>
            <w:r/>
            <w:r>
              <w:rPr>
                <w:rFonts w:ascii="Aptos" w:hAnsi="Aptos" w:eastAsia="Aptos"/>
                <w:b/>
                <w:color w:val="FFFFFF"/>
                <w:sz w:val="14"/>
              </w:rPr>
              <w:t>Estados producidos/autorizados</w:t>
            </w:r>
          </w:p>
        </w:tc>
      </w:tr>
      <w:tr>
        <w:tc>
          <w:tcPr>
            <w:tcW w:type="dxa" w:w="2016"/>
            <w:vAlign w:val="top"/>
            <w:shd w:fill="D9EAF7"/>
          </w:tcPr>
          <w:p>
            <w:pPr>
              <w:jc w:val="left"/>
            </w:pPr>
            <w:r/>
            <w:r>
              <w:rPr>
                <w:rFonts w:ascii="Aptos" w:hAnsi="Aptos" w:eastAsia="Aptos"/>
                <w:b w:val="0"/>
                <w:sz w:val="14"/>
              </w:rPr>
              <w:t>PF-CORE-01</w:t>
            </w:r>
          </w:p>
        </w:tc>
        <w:tc>
          <w:tcPr>
            <w:tcW w:type="dxa" w:w="3024"/>
            <w:vAlign w:val="top"/>
          </w:tcPr>
          <w:p>
            <w:pPr>
              <w:jc w:val="left"/>
            </w:pPr>
            <w:r/>
            <w:r>
              <w:rPr>
                <w:rFonts w:ascii="Aptos" w:hAnsi="Aptos" w:eastAsia="Aptos"/>
                <w:b w:val="0"/>
                <w:sz w:val="14"/>
              </w:rPr>
              <w:t>CasoDiagnosticoEVE</w:t>
            </w:r>
          </w:p>
        </w:tc>
        <w:tc>
          <w:tcPr>
            <w:tcW w:type="dxa" w:w="8208"/>
            <w:vAlign w:val="top"/>
          </w:tcPr>
          <w:p>
            <w:pPr>
              <w:jc w:val="left"/>
            </w:pPr>
            <w:r/>
            <w:r>
              <w:rPr>
                <w:rFonts w:ascii="Aptos" w:hAnsi="Aptos" w:eastAsia="Aptos"/>
                <w:b w:val="0"/>
                <w:sz w:val="14"/>
              </w:rPr>
              <w:t>[InDiagnosticProduction], [WithSceneCanonicalRecord], [ReadyForTransduction], [WithValidatedEvidentialScenes], [WithAggregatedCausalMovie], [WithDeliveredExpertDiagnosis], [Delivered], [ClosedWithoutSufficiency], [Cancelled]</w:t>
            </w:r>
          </w:p>
        </w:tc>
      </w:tr>
      <w:tr>
        <w:tc>
          <w:tcPr>
            <w:tcW w:type="dxa" w:w="2016"/>
            <w:vAlign w:val="top"/>
            <w:shd w:fill="D9EAF7"/>
          </w:tcPr>
          <w:p>
            <w:pPr>
              <w:jc w:val="left"/>
            </w:pPr>
            <w:r/>
            <w:r>
              <w:rPr>
                <w:rFonts w:ascii="Aptos" w:hAnsi="Aptos" w:eastAsia="Aptos"/>
                <w:b w:val="0"/>
                <w:sz w:val="14"/>
              </w:rPr>
              <w:t>PF-SUP-01</w:t>
            </w:r>
          </w:p>
        </w:tc>
        <w:tc>
          <w:tcPr>
            <w:tcW w:type="dxa" w:w="3024"/>
            <w:vAlign w:val="top"/>
          </w:tcPr>
          <w:p>
            <w:pPr>
              <w:jc w:val="left"/>
            </w:pPr>
            <w:r/>
            <w:r>
              <w:rPr>
                <w:rFonts w:ascii="Aptos" w:hAnsi="Aptos" w:eastAsia="Aptos"/>
                <w:b w:val="0"/>
                <w:sz w:val="14"/>
              </w:rPr>
              <w:t>SceneCanonicalRecord</w:t>
            </w:r>
          </w:p>
        </w:tc>
        <w:tc>
          <w:tcPr>
            <w:tcW w:type="dxa" w:w="8208"/>
            <w:vAlign w:val="top"/>
          </w:tcPr>
          <w:p>
            <w:pPr>
              <w:jc w:val="left"/>
            </w:pPr>
            <w:r/>
            <w:r>
              <w:rPr>
                <w:rFonts w:ascii="Aptos" w:hAnsi="Aptos" w:eastAsia="Aptos"/>
                <w:b w:val="0"/>
                <w:sz w:val="14"/>
              </w:rPr>
              <w:t>[UnderConsolidation], [WithOriginalEvidence], [WithCanonicalDerivations], [WithVisibleGapsAndFlags], [ConformanceChecked], [Consolidated], [BlockedByInsufficientEvidence], [Cancelled]</w:t>
            </w:r>
          </w:p>
        </w:tc>
      </w:tr>
      <w:tr>
        <w:tc>
          <w:tcPr>
            <w:tcW w:type="dxa" w:w="2016"/>
            <w:vAlign w:val="top"/>
            <w:shd w:fill="D9EAF7"/>
          </w:tcPr>
          <w:p>
            <w:pPr>
              <w:jc w:val="left"/>
            </w:pPr>
            <w:r/>
            <w:r>
              <w:rPr>
                <w:rFonts w:ascii="Aptos" w:hAnsi="Aptos" w:eastAsia="Aptos"/>
                <w:b w:val="0"/>
                <w:sz w:val="14"/>
              </w:rPr>
              <w:t>PF-SUP-02</w:t>
            </w:r>
          </w:p>
        </w:tc>
        <w:tc>
          <w:tcPr>
            <w:tcW w:type="dxa" w:w="3024"/>
            <w:vAlign w:val="top"/>
          </w:tcPr>
          <w:p>
            <w:pPr>
              <w:jc w:val="left"/>
            </w:pPr>
            <w:r/>
            <w:r>
              <w:rPr>
                <w:rFonts w:ascii="Aptos" w:hAnsi="Aptos" w:eastAsia="Aptos"/>
                <w:b w:val="0"/>
                <w:sz w:val="14"/>
              </w:rPr>
              <w:t>EvidenceBundle</w:t>
            </w:r>
          </w:p>
        </w:tc>
        <w:tc>
          <w:tcPr>
            <w:tcW w:type="dxa" w:w="8208"/>
            <w:vAlign w:val="top"/>
          </w:tcPr>
          <w:p>
            <w:pPr>
              <w:jc w:val="left"/>
            </w:pPr>
            <w:r/>
            <w:r>
              <w:rPr>
                <w:rFonts w:ascii="Aptos" w:hAnsi="Aptos" w:eastAsia="Aptos"/>
                <w:b w:val="0"/>
                <w:sz w:val="14"/>
              </w:rPr>
              <w:t>[Assembling], [WithSceneCanonicalRecord], [TraceabilityChecked], [ReadyForTransduction], [Blocked], [Cancelled]</w:t>
            </w:r>
          </w:p>
        </w:tc>
      </w:tr>
      <w:tr>
        <w:tc>
          <w:tcPr>
            <w:tcW w:type="dxa" w:w="2016"/>
            <w:vAlign w:val="top"/>
            <w:shd w:fill="D9EAF7"/>
          </w:tcPr>
          <w:p>
            <w:pPr>
              <w:jc w:val="left"/>
            </w:pPr>
            <w:r/>
            <w:r>
              <w:rPr>
                <w:rFonts w:ascii="Aptos" w:hAnsi="Aptos" w:eastAsia="Aptos"/>
                <w:b w:val="0"/>
                <w:sz w:val="14"/>
              </w:rPr>
              <w:t>PF-SUP-02</w:t>
            </w:r>
          </w:p>
        </w:tc>
        <w:tc>
          <w:tcPr>
            <w:tcW w:type="dxa" w:w="3024"/>
            <w:vAlign w:val="top"/>
          </w:tcPr>
          <w:p>
            <w:pPr>
              <w:jc w:val="left"/>
            </w:pPr>
            <w:r/>
            <w:r>
              <w:rPr>
                <w:rFonts w:ascii="Aptos" w:hAnsi="Aptos" w:eastAsia="Aptos"/>
                <w:b w:val="0"/>
                <w:sz w:val="14"/>
              </w:rPr>
              <w:t>TransductionReadinessAssessment</w:t>
            </w:r>
          </w:p>
        </w:tc>
        <w:tc>
          <w:tcPr>
            <w:tcW w:type="dxa" w:w="8208"/>
            <w:vAlign w:val="top"/>
          </w:tcPr>
          <w:p>
            <w:pPr>
              <w:jc w:val="left"/>
            </w:pPr>
            <w:r/>
            <w:r>
              <w:rPr>
                <w:rFonts w:ascii="Aptos" w:hAnsi="Aptos" w:eastAsia="Aptos"/>
                <w:b w:val="0"/>
                <w:sz w:val="14"/>
              </w:rPr>
              <w:t>[Pending], [Satisfied], [Rejected]</w:t>
            </w:r>
          </w:p>
        </w:tc>
      </w:tr>
      <w:tr>
        <w:tc>
          <w:tcPr>
            <w:tcW w:type="dxa" w:w="2016"/>
            <w:vAlign w:val="top"/>
            <w:shd w:fill="D9EAF7"/>
          </w:tcPr>
          <w:p>
            <w:pPr>
              <w:jc w:val="left"/>
            </w:pPr>
            <w:r/>
            <w:r>
              <w:rPr>
                <w:rFonts w:ascii="Aptos" w:hAnsi="Aptos" w:eastAsia="Aptos"/>
                <w:b w:val="0"/>
                <w:sz w:val="14"/>
              </w:rPr>
              <w:t>PF-SUP-03</w:t>
            </w:r>
          </w:p>
        </w:tc>
        <w:tc>
          <w:tcPr>
            <w:tcW w:type="dxa" w:w="3024"/>
            <w:vAlign w:val="top"/>
          </w:tcPr>
          <w:p>
            <w:pPr>
              <w:jc w:val="left"/>
            </w:pPr>
            <w:r/>
            <w:r>
              <w:rPr>
                <w:rFonts w:ascii="Aptos" w:hAnsi="Aptos" w:eastAsia="Aptos"/>
                <w:b w:val="0"/>
                <w:sz w:val="14"/>
              </w:rPr>
              <w:t>EscenaEvidencial</w:t>
            </w:r>
          </w:p>
        </w:tc>
        <w:tc>
          <w:tcPr>
            <w:tcW w:type="dxa" w:w="8208"/>
            <w:vAlign w:val="top"/>
          </w:tcPr>
          <w:p>
            <w:pPr>
              <w:jc w:val="left"/>
            </w:pPr>
            <w:r/>
            <w:r>
              <w:rPr>
                <w:rFonts w:ascii="Aptos" w:hAnsi="Aptos" w:eastAsia="Aptos"/>
                <w:b w:val="0"/>
                <w:sz w:val="14"/>
              </w:rPr>
              <w:t>[Constructing], [WithMMABPElements], [WithVSMHypothesis], [WithMMABPInconsistency], [WithEVEManifestation], [AHESituated], [Validated], [BlockedByInsufficientCausality]</w:t>
            </w:r>
          </w:p>
        </w:tc>
      </w:tr>
      <w:tr>
        <w:tc>
          <w:tcPr>
            <w:tcW w:type="dxa" w:w="2016"/>
            <w:vAlign w:val="top"/>
            <w:shd w:fill="D9EAF7"/>
          </w:tcPr>
          <w:p>
            <w:pPr>
              <w:jc w:val="left"/>
            </w:pPr>
            <w:r/>
            <w:r>
              <w:rPr>
                <w:rFonts w:ascii="Aptos" w:hAnsi="Aptos" w:eastAsia="Aptos"/>
                <w:b w:val="0"/>
                <w:sz w:val="14"/>
              </w:rPr>
              <w:t>PF-SUP-04</w:t>
            </w:r>
          </w:p>
        </w:tc>
        <w:tc>
          <w:tcPr>
            <w:tcW w:type="dxa" w:w="3024"/>
            <w:vAlign w:val="top"/>
          </w:tcPr>
          <w:p>
            <w:pPr>
              <w:jc w:val="left"/>
            </w:pPr>
            <w:r/>
            <w:r>
              <w:rPr>
                <w:rFonts w:ascii="Aptos" w:hAnsi="Aptos" w:eastAsia="Aptos"/>
                <w:b w:val="0"/>
                <w:sz w:val="14"/>
              </w:rPr>
              <w:t>PeliculaCausalAgregada</w:t>
            </w:r>
          </w:p>
        </w:tc>
        <w:tc>
          <w:tcPr>
            <w:tcW w:type="dxa" w:w="8208"/>
            <w:vAlign w:val="top"/>
          </w:tcPr>
          <w:p>
            <w:pPr>
              <w:jc w:val="left"/>
            </w:pPr>
            <w:r/>
            <w:r>
              <w:rPr>
                <w:rFonts w:ascii="Aptos" w:hAnsi="Aptos" w:eastAsia="Aptos"/>
                <w:b w:val="0"/>
                <w:sz w:val="14"/>
              </w:rPr>
              <w:t>[ScenesReceived], [AggregationEligible], [IndexBuilt], [PatternIdentified], [LossEstimated], [Composed], [Aggregated], [BlockedByInsufficientScenes]</w:t>
            </w:r>
          </w:p>
        </w:tc>
      </w:tr>
      <w:tr>
        <w:tc>
          <w:tcPr>
            <w:tcW w:type="dxa" w:w="2016"/>
            <w:vAlign w:val="top"/>
            <w:shd w:fill="D9EAF7"/>
          </w:tcPr>
          <w:p>
            <w:pPr>
              <w:jc w:val="left"/>
            </w:pPr>
            <w:r/>
            <w:r>
              <w:rPr>
                <w:rFonts w:ascii="Aptos" w:hAnsi="Aptos" w:eastAsia="Aptos"/>
                <w:b w:val="0"/>
                <w:sz w:val="14"/>
              </w:rPr>
              <w:t>PF-SUP-05</w:t>
            </w:r>
          </w:p>
        </w:tc>
        <w:tc>
          <w:tcPr>
            <w:tcW w:type="dxa" w:w="3024"/>
            <w:vAlign w:val="top"/>
          </w:tcPr>
          <w:p>
            <w:pPr>
              <w:jc w:val="left"/>
            </w:pPr>
            <w:r/>
            <w:r>
              <w:rPr>
                <w:rFonts w:ascii="Aptos" w:hAnsi="Aptos" w:eastAsia="Aptos"/>
                <w:b w:val="0"/>
                <w:sz w:val="14"/>
              </w:rPr>
              <w:t>DiagnosticoExpertoFinal</w:t>
            </w:r>
          </w:p>
        </w:tc>
        <w:tc>
          <w:tcPr>
            <w:tcW w:type="dxa" w:w="8208"/>
            <w:vAlign w:val="top"/>
          </w:tcPr>
          <w:p>
            <w:pPr>
              <w:jc w:val="left"/>
            </w:pPr>
            <w:r/>
            <w:r>
              <w:rPr>
                <w:rFonts w:ascii="Aptos" w:hAnsi="Aptos" w:eastAsia="Aptos"/>
                <w:b w:val="0"/>
                <w:sz w:val="14"/>
              </w:rPr>
              <w:t>[MovieReceived], [TraceabilityChecked], [NarrativeDrafted], [TheoremFormulated], [RecommendationDrafted], [ExpertReviewed], [Delivered], [BlockedByWeakTraceability]</w:t>
            </w:r>
          </w:p>
        </w:tc>
      </w:tr>
      <w:tr>
        <w:tc>
          <w:tcPr>
            <w:tcW w:type="dxa" w:w="2016"/>
            <w:vAlign w:val="top"/>
            <w:shd w:fill="D9EAF7"/>
          </w:tcPr>
          <w:p>
            <w:pPr>
              <w:jc w:val="left"/>
            </w:pPr>
            <w:r/>
            <w:r>
              <w:rPr>
                <w:rFonts w:ascii="Aptos" w:hAnsi="Aptos" w:eastAsia="Aptos"/>
                <w:b w:val="0"/>
                <w:sz w:val="14"/>
              </w:rPr>
              <w:t>PF-SUP-06</w:t>
            </w:r>
          </w:p>
        </w:tc>
        <w:tc>
          <w:tcPr>
            <w:tcW w:type="dxa" w:w="3024"/>
            <w:vAlign w:val="top"/>
          </w:tcPr>
          <w:p>
            <w:pPr>
              <w:jc w:val="left"/>
            </w:pPr>
            <w:r/>
            <w:r>
              <w:rPr>
                <w:rFonts w:ascii="Aptos" w:hAnsi="Aptos" w:eastAsia="Aptos"/>
                <w:b w:val="0"/>
                <w:sz w:val="14"/>
              </w:rPr>
              <w:t>PaqueteProduccionParalelaMMABP</w:t>
            </w:r>
          </w:p>
        </w:tc>
        <w:tc>
          <w:tcPr>
            <w:tcW w:type="dxa" w:w="8208"/>
            <w:vAlign w:val="top"/>
          </w:tcPr>
          <w:p>
            <w:pPr>
              <w:jc w:val="left"/>
            </w:pPr>
            <w:r/>
            <w:r>
              <w:rPr>
                <w:rFonts w:ascii="Aptos" w:hAnsi="Aptos" w:eastAsia="Aptos"/>
                <w:b w:val="0"/>
                <w:sz w:val="14"/>
              </w:rPr>
              <w:t>[SourceReceived], [SourceValidated], [CandidatesExtracted], [FactsConsolidated], [SemanticResolved], [RegistriesBuilt], [IRProjected], [InventoryResolved], [ReworkInProgress], [ExportBlocked]</w:t>
            </w:r>
          </w:p>
        </w:tc>
      </w:tr>
      <w:tr>
        <w:tc>
          <w:tcPr>
            <w:tcW w:type="dxa" w:w="2016"/>
            <w:vAlign w:val="top"/>
            <w:shd w:fill="D9EAF7"/>
          </w:tcPr>
          <w:p>
            <w:pPr>
              <w:jc w:val="left"/>
            </w:pPr>
            <w:r/>
            <w:r>
              <w:rPr>
                <w:rFonts w:ascii="Aptos" w:hAnsi="Aptos" w:eastAsia="Aptos"/>
                <w:b w:val="0"/>
                <w:sz w:val="14"/>
              </w:rPr>
              <w:t>PF-SUP-07/08</w:t>
            </w:r>
          </w:p>
        </w:tc>
        <w:tc>
          <w:tcPr>
            <w:tcW w:type="dxa" w:w="3024"/>
            <w:vAlign w:val="top"/>
          </w:tcPr>
          <w:p>
            <w:pPr>
              <w:jc w:val="left"/>
            </w:pPr>
            <w:r/>
            <w:r>
              <w:rPr>
                <w:rFonts w:ascii="Aptos" w:hAnsi="Aptos" w:eastAsia="Aptos"/>
                <w:b w:val="0"/>
                <w:sz w:val="14"/>
              </w:rPr>
              <w:t>ArchitectureConsistencyAssessment</w:t>
            </w:r>
          </w:p>
        </w:tc>
        <w:tc>
          <w:tcPr>
            <w:tcW w:type="dxa" w:w="8208"/>
            <w:vAlign w:val="top"/>
          </w:tcPr>
          <w:p>
            <w:pPr>
              <w:jc w:val="left"/>
            </w:pPr>
            <w:r/>
            <w:r>
              <w:rPr>
                <w:rFonts w:ascii="Aptos" w:hAnsi="Aptos" w:eastAsia="Aptos"/>
                <w:b w:val="0"/>
                <w:sz w:val="14"/>
              </w:rPr>
              <w:t>[ConformanceEvaluating], [ConsistencyEvaluating], [CompositeEvaluating], [WithFindings], [Satisfied], [Blocked]</w:t>
            </w:r>
          </w:p>
        </w:tc>
      </w:tr>
      <w:tr>
        <w:tc>
          <w:tcPr>
            <w:tcW w:type="dxa" w:w="2016"/>
            <w:vAlign w:val="top"/>
            <w:shd w:fill="D9EAF7"/>
          </w:tcPr>
          <w:p>
            <w:pPr>
              <w:jc w:val="left"/>
            </w:pPr>
            <w:r/>
            <w:r>
              <w:rPr>
                <w:rFonts w:ascii="Aptos" w:hAnsi="Aptos" w:eastAsia="Aptos"/>
                <w:b w:val="0"/>
                <w:sz w:val="14"/>
              </w:rPr>
              <w:t>PF-SUP-09</w:t>
            </w:r>
          </w:p>
        </w:tc>
        <w:tc>
          <w:tcPr>
            <w:tcW w:type="dxa" w:w="3024"/>
            <w:vAlign w:val="top"/>
          </w:tcPr>
          <w:p>
            <w:pPr>
              <w:jc w:val="left"/>
            </w:pPr>
            <w:r/>
            <w:r>
              <w:rPr>
                <w:rFonts w:ascii="Aptos" w:hAnsi="Aptos" w:eastAsia="Aptos"/>
                <w:b w:val="0"/>
                <w:sz w:val="14"/>
              </w:rPr>
              <w:t>ExportCodePackage</w:t>
            </w:r>
          </w:p>
        </w:tc>
        <w:tc>
          <w:tcPr>
            <w:tcW w:type="dxa" w:w="8208"/>
            <w:vAlign w:val="top"/>
          </w:tcPr>
          <w:p>
            <w:pPr>
              <w:jc w:val="left"/>
            </w:pPr>
            <w:r/>
            <w:r>
              <w:rPr>
                <w:rFonts w:ascii="Aptos" w:hAnsi="Aptos" w:eastAsia="Aptos"/>
                <w:b w:val="0"/>
                <w:sz w:val="14"/>
              </w:rPr>
              <w:t>[Requested], [GeneratingBPMN], [GeneratingPlantUML], [SyntaxValidating], [Generated], [Blocked]</w:t>
            </w:r>
          </w:p>
        </w:tc>
      </w:tr>
      <w:tr>
        <w:tc>
          <w:tcPr>
            <w:tcW w:type="dxa" w:w="2016"/>
            <w:vAlign w:val="top"/>
            <w:shd w:fill="D9EAF7"/>
          </w:tcPr>
          <w:p>
            <w:pPr>
              <w:jc w:val="left"/>
            </w:pPr>
            <w:r/>
            <w:r>
              <w:rPr>
                <w:rFonts w:ascii="Aptos" w:hAnsi="Aptos" w:eastAsia="Aptos"/>
                <w:b w:val="0"/>
                <w:sz w:val="14"/>
              </w:rPr>
              <w:t>PF-SUP-09</w:t>
            </w:r>
          </w:p>
        </w:tc>
        <w:tc>
          <w:tcPr>
            <w:tcW w:type="dxa" w:w="3024"/>
            <w:vAlign w:val="top"/>
          </w:tcPr>
          <w:p>
            <w:pPr>
              <w:jc w:val="left"/>
            </w:pPr>
            <w:r/>
            <w:r>
              <w:rPr>
                <w:rFonts w:ascii="Aptos" w:hAnsi="Aptos" w:eastAsia="Aptos"/>
                <w:b w:val="0"/>
                <w:sz w:val="14"/>
              </w:rPr>
              <w:t>BPMNCodePackage</w:t>
            </w:r>
          </w:p>
        </w:tc>
        <w:tc>
          <w:tcPr>
            <w:tcW w:type="dxa" w:w="8208"/>
            <w:vAlign w:val="top"/>
          </w:tcPr>
          <w:p>
            <w:pPr>
              <w:jc w:val="left"/>
            </w:pPr>
            <w:r/>
            <w:r>
              <w:rPr>
                <w:rFonts w:ascii="Aptos" w:hAnsi="Aptos" w:eastAsia="Aptos"/>
                <w:b w:val="0"/>
                <w:sz w:val="14"/>
              </w:rPr>
              <w:t>[ReadyForCamunda]</w:t>
            </w:r>
          </w:p>
        </w:tc>
      </w:tr>
      <w:tr>
        <w:tc>
          <w:tcPr>
            <w:tcW w:type="dxa" w:w="2016"/>
            <w:vAlign w:val="top"/>
            <w:shd w:fill="D9EAF7"/>
          </w:tcPr>
          <w:p>
            <w:pPr>
              <w:jc w:val="left"/>
            </w:pPr>
            <w:r/>
            <w:r>
              <w:rPr>
                <w:rFonts w:ascii="Aptos" w:hAnsi="Aptos" w:eastAsia="Aptos"/>
                <w:b w:val="0"/>
                <w:sz w:val="14"/>
              </w:rPr>
              <w:t>PF-SUP-09</w:t>
            </w:r>
          </w:p>
        </w:tc>
        <w:tc>
          <w:tcPr>
            <w:tcW w:type="dxa" w:w="3024"/>
            <w:vAlign w:val="top"/>
          </w:tcPr>
          <w:p>
            <w:pPr>
              <w:jc w:val="left"/>
            </w:pPr>
            <w:r/>
            <w:r>
              <w:rPr>
                <w:rFonts w:ascii="Aptos" w:hAnsi="Aptos" w:eastAsia="Aptos"/>
                <w:b w:val="0"/>
                <w:sz w:val="14"/>
              </w:rPr>
              <w:t>PlantUMLCodePackage</w:t>
            </w:r>
          </w:p>
        </w:tc>
        <w:tc>
          <w:tcPr>
            <w:tcW w:type="dxa" w:w="8208"/>
            <w:vAlign w:val="top"/>
          </w:tcPr>
          <w:p>
            <w:pPr>
              <w:jc w:val="left"/>
            </w:pPr>
            <w:r/>
            <w:r>
              <w:rPr>
                <w:rFonts w:ascii="Aptos" w:hAnsi="Aptos" w:eastAsia="Aptos"/>
                <w:b w:val="0"/>
                <w:sz w:val="14"/>
              </w:rPr>
              <w:t>[ReadyForEnterpriseArchitect]</w:t>
            </w:r>
          </w:p>
        </w:tc>
      </w:tr>
      <w:tr>
        <w:tc>
          <w:tcPr>
            <w:tcW w:type="dxa" w:w="2016"/>
            <w:vAlign w:val="top"/>
            <w:shd w:fill="D9EAF7"/>
          </w:tcPr>
          <w:p>
            <w:pPr>
              <w:jc w:val="left"/>
            </w:pPr>
            <w:r/>
            <w:r>
              <w:rPr>
                <w:rFonts w:ascii="Aptos" w:hAnsi="Aptos" w:eastAsia="Aptos"/>
                <w:b w:val="0"/>
                <w:sz w:val="14"/>
              </w:rPr>
              <w:t>PF-CLIENT-01</w:t>
            </w:r>
          </w:p>
        </w:tc>
        <w:tc>
          <w:tcPr>
            <w:tcW w:type="dxa" w:w="3024"/>
            <w:vAlign w:val="top"/>
          </w:tcPr>
          <w:p>
            <w:pPr>
              <w:jc w:val="left"/>
            </w:pPr>
            <w:r/>
            <w:r>
              <w:rPr>
                <w:rFonts w:ascii="Aptos" w:hAnsi="Aptos" w:eastAsia="Aptos"/>
                <w:b w:val="0"/>
                <w:sz w:val="14"/>
              </w:rPr>
              <w:t>ClientEngagement</w:t>
            </w:r>
          </w:p>
        </w:tc>
        <w:tc>
          <w:tcPr>
            <w:tcW w:type="dxa" w:w="8208"/>
            <w:vAlign w:val="top"/>
          </w:tcPr>
          <w:p>
            <w:pPr>
              <w:jc w:val="left"/>
            </w:pPr>
            <w:r/>
            <w:r>
              <w:rPr>
                <w:rFonts w:ascii="Aptos" w:hAnsi="Aptos" w:eastAsia="Aptos"/>
                <w:b w:val="0"/>
                <w:sz w:val="14"/>
              </w:rPr>
              <w:t>[NeedRegistered], [ScopeDefined], [DiagnosticAccepted], [SessionsEnabled], [DeliveryPending], [ClosedWithDeliveredCase], [Cancelled], [NoDecision]</w:t>
            </w:r>
          </w:p>
        </w:tc>
      </w:tr>
      <w:tr>
        <w:tc>
          <w:tcPr>
            <w:tcW w:type="dxa" w:w="3360"/>
            <w:vAlign w:val="top"/>
          </w:tcPr>
          <w:p>
            <w:r/>
            <w:r>
              <w:rPr>
                <w:b w:val="0"/>
                <w:sz w:val="16"/>
              </w:rPr>
              <w:t>P-SUP-01</w:t>
            </w:r>
          </w:p>
        </w:tc>
        <w:tc>
          <w:tcPr>
            <w:tcW w:type="dxa" w:w="3360"/>
            <w:vAlign w:val="top"/>
          </w:tcPr>
          <w:p>
            <w:r/>
            <w:r>
              <w:rPr>
                <w:b w:val="0"/>
                <w:sz w:val="16"/>
              </w:rPr>
              <w:t>SceneCanonicalRecord</w:t>
            </w:r>
          </w:p>
        </w:tc>
        <w:tc>
          <w:tcPr>
            <w:tcW w:type="dxa" w:w="3360"/>
            <w:vAlign w:val="top"/>
          </w:tcPr>
          <w:p>
            <w:r/>
            <w:r>
              <w:rPr>
                <w:b w:val="0"/>
                <w:sz w:val="16"/>
              </w:rPr>
              <w:t>WithB3B7Alignment, BlockedByInsufficientEvidence por route/boundary issue</w:t>
            </w:r>
          </w:p>
        </w:tc>
      </w:tr>
      <w:tr>
        <w:tc>
          <w:tcPr>
            <w:tcW w:type="dxa" w:w="3360"/>
            <w:vAlign w:val="top"/>
          </w:tcPr>
          <w:p>
            <w:r/>
            <w:r>
              <w:rPr>
                <w:b w:val="0"/>
                <w:sz w:val="16"/>
              </w:rPr>
              <w:t>P-SUP-02</w:t>
            </w:r>
          </w:p>
        </w:tc>
        <w:tc>
          <w:tcPr>
            <w:tcW w:type="dxa" w:w="3360"/>
            <w:vAlign w:val="top"/>
          </w:tcPr>
          <w:p>
            <w:r/>
            <w:r>
              <w:rPr>
                <w:b w:val="0"/>
                <w:sz w:val="16"/>
              </w:rPr>
              <w:t>EvidenceBundle</w:t>
            </w:r>
          </w:p>
        </w:tc>
        <w:tc>
          <w:tcPr>
            <w:tcW w:type="dxa" w:w="3360"/>
            <w:vAlign w:val="top"/>
          </w:tcPr>
          <w:p>
            <w:r/>
            <w:r>
              <w:rPr>
                <w:b w:val="0"/>
                <w:sz w:val="16"/>
              </w:rPr>
              <w:t>WithB3B7Alignment, ReadyForTransduction con AlignmentDelta visible</w:t>
            </w:r>
          </w:p>
        </w:tc>
      </w:tr>
      <w:tr>
        <w:tc>
          <w:tcPr>
            <w:tcW w:type="dxa" w:w="3360"/>
            <w:vAlign w:val="top"/>
          </w:tcPr>
          <w:p>
            <w:r/>
            <w:r>
              <w:rPr>
                <w:b w:val="0"/>
                <w:sz w:val="16"/>
              </w:rPr>
              <w:t>P-SUP-06</w:t>
            </w:r>
          </w:p>
        </w:tc>
        <w:tc>
          <w:tcPr>
            <w:tcW w:type="dxa" w:w="3360"/>
            <w:vAlign w:val="top"/>
          </w:tcPr>
          <w:p>
            <w:r/>
            <w:r>
              <w:rPr>
                <w:b w:val="0"/>
                <w:sz w:val="16"/>
              </w:rPr>
              <w:t>PaqueteProduccionParalelaMMABP</w:t>
            </w:r>
          </w:p>
        </w:tc>
        <w:tc>
          <w:tcPr>
            <w:tcW w:type="dxa" w:w="3360"/>
            <w:vAlign w:val="top"/>
          </w:tcPr>
          <w:p>
            <w:r/>
            <w:r>
              <w:rPr>
                <w:b w:val="0"/>
                <w:sz w:val="16"/>
              </w:rPr>
              <w:t>WithB3B7AlignmentDelta, ExportBlocked por B3/B7</w:t>
            </w:r>
          </w:p>
        </w:tc>
      </w:tr>
      <w:tr>
        <w:tc>
          <w:tcPr>
            <w:tcW w:type="dxa" w:w="3360"/>
            <w:vAlign w:val="top"/>
          </w:tcPr>
          <w:p>
            <w:r/>
            <w:r>
              <w:rPr>
                <w:b w:val="0"/>
                <w:sz w:val="16"/>
              </w:rPr>
              <w:t>P-SUP-07/08</w:t>
            </w:r>
          </w:p>
        </w:tc>
        <w:tc>
          <w:tcPr>
            <w:tcW w:type="dxa" w:w="3360"/>
            <w:vAlign w:val="top"/>
          </w:tcPr>
          <w:p>
            <w:r/>
            <w:r>
              <w:rPr>
                <w:b w:val="0"/>
                <w:sz w:val="16"/>
              </w:rPr>
              <w:t>ArchitectureConsistencyAssessment</w:t>
            </w:r>
          </w:p>
        </w:tc>
        <w:tc>
          <w:tcPr>
            <w:tcW w:type="dxa" w:w="3360"/>
            <w:vAlign w:val="top"/>
          </w:tcPr>
          <w:p>
            <w:r/>
            <w:r>
              <w:rPr>
                <w:b w:val="0"/>
                <w:sz w:val="16"/>
              </w:rPr>
              <w:t>B3RouteChecked, B7BoundaryChecked, WithFindings, Blocked</w:t>
            </w:r>
          </w:p>
        </w:tc>
      </w:tr>
    </w:tbl>
    <w:p/>
    <w:p>
      <w:r>
        <w:br w:type="page"/>
      </w:r>
    </w:p>
    <w:p>
      <w:pPr>
        <w:pStyle w:val="Heading1"/>
      </w:pPr>
      <w:r>
        <w:t>16. Matriz MoC ↔ PF</w:t>
      </w:r>
    </w:p>
    <w:tbl>
      <w:tblPr>
        <w:tblStyle w:val="TableGrid"/>
        <w:tblW w:type="auto" w:w="0"/>
        <w:jc w:val="center"/>
        <w:tblLook w:firstColumn="1" w:firstRow="1" w:lastColumn="0" w:lastRow="0" w:noHBand="0" w:noVBand="1" w:val="04A0"/>
      </w:tblPr>
      <w:tblGrid>
        <w:gridCol w:w="3360"/>
        <w:gridCol w:w="3360"/>
        <w:gridCol w:w="3360"/>
      </w:tblGrid>
      <w:tr>
        <w:tc>
          <w:tcPr>
            <w:tcW w:type="dxa" w:w="2880"/>
            <w:vAlign w:val="top"/>
            <w:shd w:fill="1F4E79"/>
          </w:tcPr>
          <w:p>
            <w:pPr>
              <w:jc w:val="left"/>
            </w:pPr>
            <w:r/>
            <w:r>
              <w:rPr>
                <w:rFonts w:ascii="Aptos" w:hAnsi="Aptos" w:eastAsia="Aptos"/>
                <w:b/>
                <w:color w:val="FFFFFF"/>
                <w:sz w:val="15"/>
              </w:rPr>
              <w:t>Clase MoC</w:t>
            </w:r>
          </w:p>
        </w:tc>
        <w:tc>
          <w:tcPr>
            <w:tcW w:type="dxa" w:w="2160"/>
            <w:vAlign w:val="top"/>
            <w:shd w:fill="1F4E79"/>
          </w:tcPr>
          <w:p>
            <w:pPr>
              <w:jc w:val="left"/>
            </w:pPr>
            <w:r/>
            <w:r>
              <w:rPr>
                <w:rFonts w:ascii="Aptos" w:hAnsi="Aptos" w:eastAsia="Aptos"/>
                <w:b/>
                <w:color w:val="FFFFFF"/>
                <w:sz w:val="15"/>
              </w:rPr>
              <w:t>PF que la usa/produce</w:t>
            </w:r>
          </w:p>
        </w:tc>
        <w:tc>
          <w:tcPr>
            <w:tcW w:type="dxa" w:w="8352"/>
            <w:vAlign w:val="top"/>
            <w:shd w:fill="1F4E79"/>
          </w:tcPr>
          <w:p>
            <w:pPr>
              <w:jc w:val="left"/>
            </w:pPr>
            <w:r/>
            <w:r>
              <w:rPr>
                <w:rFonts w:ascii="Aptos" w:hAnsi="Aptos" w:eastAsia="Aptos"/>
                <w:b/>
                <w:color w:val="FFFFFF"/>
                <w:sz w:val="15"/>
              </w:rPr>
              <w:t>Verificación</w:t>
            </w:r>
          </w:p>
        </w:tc>
      </w:tr>
      <w:tr>
        <w:tc>
          <w:tcPr>
            <w:tcW w:type="dxa" w:w="2880"/>
            <w:vAlign w:val="top"/>
            <w:shd w:fill="D9EAF7"/>
          </w:tcPr>
          <w:p>
            <w:pPr>
              <w:jc w:val="left"/>
            </w:pPr>
            <w:r/>
            <w:r>
              <w:rPr>
                <w:rFonts w:ascii="Aptos" w:hAnsi="Aptos" w:eastAsia="Aptos"/>
                <w:b w:val="0"/>
                <w:sz w:val="15"/>
              </w:rPr>
              <w:t>CasoDiagnosticoEVE</w:t>
            </w:r>
          </w:p>
        </w:tc>
        <w:tc>
          <w:tcPr>
            <w:tcW w:type="dxa" w:w="2160"/>
            <w:vAlign w:val="top"/>
          </w:tcPr>
          <w:p>
            <w:pPr>
              <w:jc w:val="left"/>
            </w:pPr>
            <w:r/>
            <w:r>
              <w:rPr>
                <w:rFonts w:ascii="Aptos" w:hAnsi="Aptos" w:eastAsia="Aptos"/>
                <w:b w:val="0"/>
                <w:sz w:val="15"/>
              </w:rPr>
              <w:t>PF-CORE-01</w:t>
            </w:r>
          </w:p>
        </w:tc>
        <w:tc>
          <w:tcPr>
            <w:tcW w:type="dxa" w:w="8352"/>
            <w:vAlign w:val="top"/>
          </w:tcPr>
          <w:p>
            <w:pPr>
              <w:jc w:val="left"/>
            </w:pPr>
            <w:r/>
            <w:r>
              <w:rPr>
                <w:rFonts w:ascii="Aptos" w:hAnsi="Aptos" w:eastAsia="Aptos"/>
                <w:b w:val="0"/>
                <w:sz w:val="15"/>
              </w:rPr>
              <w:t>Todas las operaciones del PF core están definidas en MoC: abrir, registrar milestones, cerrar, cancelar.</w:t>
            </w:r>
          </w:p>
        </w:tc>
      </w:tr>
      <w:tr>
        <w:tc>
          <w:tcPr>
            <w:tcW w:type="dxa" w:w="2880"/>
            <w:vAlign w:val="top"/>
            <w:shd w:fill="D9EAF7"/>
          </w:tcPr>
          <w:p>
            <w:pPr>
              <w:jc w:val="left"/>
            </w:pPr>
            <w:r/>
            <w:r>
              <w:rPr>
                <w:rFonts w:ascii="Aptos" w:hAnsi="Aptos" w:eastAsia="Aptos"/>
                <w:b w:val="0"/>
                <w:sz w:val="15"/>
              </w:rPr>
              <w:t>SceneCanonicalRecord</w:t>
            </w:r>
          </w:p>
        </w:tc>
        <w:tc>
          <w:tcPr>
            <w:tcW w:type="dxa" w:w="2160"/>
            <w:vAlign w:val="top"/>
          </w:tcPr>
          <w:p>
            <w:pPr>
              <w:jc w:val="left"/>
            </w:pPr>
            <w:r/>
            <w:r>
              <w:rPr>
                <w:rFonts w:ascii="Aptos" w:hAnsi="Aptos" w:eastAsia="Aptos"/>
                <w:b w:val="0"/>
                <w:sz w:val="15"/>
              </w:rPr>
              <w:t>PF-SUP-01</w:t>
            </w:r>
          </w:p>
        </w:tc>
        <w:tc>
          <w:tcPr>
            <w:tcW w:type="dxa" w:w="8352"/>
            <w:vAlign w:val="top"/>
          </w:tcPr>
          <w:p>
            <w:pPr>
              <w:jc w:val="left"/>
            </w:pPr>
            <w:r/>
            <w:r>
              <w:rPr>
                <w:rFonts w:ascii="Aptos" w:hAnsi="Aptos" w:eastAsia="Aptos"/>
                <w:b w:val="0"/>
                <w:sz w:val="15"/>
              </w:rPr>
              <w:t>El PF produce estados del record y usa operaciones crearRecord, agregarEvidencia, derivarCanonico, registrarGap, consolidar, bloquear.</w:t>
            </w:r>
          </w:p>
        </w:tc>
      </w:tr>
      <w:tr>
        <w:tc>
          <w:tcPr>
            <w:tcW w:type="dxa" w:w="2880"/>
            <w:vAlign w:val="top"/>
            <w:shd w:fill="D9EAF7"/>
          </w:tcPr>
          <w:p>
            <w:pPr>
              <w:jc w:val="left"/>
            </w:pPr>
            <w:r/>
            <w:r>
              <w:rPr>
                <w:rFonts w:ascii="Aptos" w:hAnsi="Aptos" w:eastAsia="Aptos"/>
                <w:b w:val="0"/>
                <w:sz w:val="15"/>
              </w:rPr>
              <w:t>EvidenceBundle</w:t>
            </w:r>
          </w:p>
        </w:tc>
        <w:tc>
          <w:tcPr>
            <w:tcW w:type="dxa" w:w="2160"/>
            <w:vAlign w:val="top"/>
          </w:tcPr>
          <w:p>
            <w:pPr>
              <w:jc w:val="left"/>
            </w:pPr>
            <w:r/>
            <w:r>
              <w:rPr>
                <w:rFonts w:ascii="Aptos" w:hAnsi="Aptos" w:eastAsia="Aptos"/>
                <w:b w:val="0"/>
                <w:sz w:val="15"/>
              </w:rPr>
              <w:t>PF-SUP-02</w:t>
            </w:r>
          </w:p>
        </w:tc>
        <w:tc>
          <w:tcPr>
            <w:tcW w:type="dxa" w:w="8352"/>
            <w:vAlign w:val="top"/>
          </w:tcPr>
          <w:p>
            <w:pPr>
              <w:jc w:val="left"/>
            </w:pPr>
            <w:r/>
            <w:r>
              <w:rPr>
                <w:rFonts w:ascii="Aptos" w:hAnsi="Aptos" w:eastAsia="Aptos"/>
                <w:b w:val="0"/>
                <w:sz w:val="15"/>
              </w:rPr>
              <w:t>El PF produce el objeto listo para transducción y mantiene readiness como assessment asociado.</w:t>
            </w:r>
          </w:p>
        </w:tc>
      </w:tr>
      <w:tr>
        <w:tc>
          <w:tcPr>
            <w:tcW w:type="dxa" w:w="2880"/>
            <w:vAlign w:val="top"/>
            <w:shd w:fill="D9EAF7"/>
          </w:tcPr>
          <w:p>
            <w:pPr>
              <w:jc w:val="left"/>
            </w:pPr>
            <w:r/>
            <w:r>
              <w:rPr>
                <w:rFonts w:ascii="Aptos" w:hAnsi="Aptos" w:eastAsia="Aptos"/>
                <w:b w:val="0"/>
                <w:sz w:val="15"/>
              </w:rPr>
              <w:t>EscenaEvidencial</w:t>
            </w:r>
          </w:p>
        </w:tc>
        <w:tc>
          <w:tcPr>
            <w:tcW w:type="dxa" w:w="2160"/>
            <w:vAlign w:val="top"/>
          </w:tcPr>
          <w:p>
            <w:pPr>
              <w:jc w:val="left"/>
            </w:pPr>
            <w:r/>
            <w:r>
              <w:rPr>
                <w:rFonts w:ascii="Aptos" w:hAnsi="Aptos" w:eastAsia="Aptos"/>
                <w:b w:val="0"/>
                <w:sz w:val="15"/>
              </w:rPr>
              <w:t>PF-SUP-03</w:t>
            </w:r>
          </w:p>
        </w:tc>
        <w:tc>
          <w:tcPr>
            <w:tcW w:type="dxa" w:w="8352"/>
            <w:vAlign w:val="top"/>
          </w:tcPr>
          <w:p>
            <w:pPr>
              <w:jc w:val="left"/>
            </w:pPr>
            <w:r/>
            <w:r>
              <w:rPr>
                <w:rFonts w:ascii="Aptos" w:hAnsi="Aptos" w:eastAsia="Aptos"/>
                <w:b w:val="0"/>
                <w:sz w:val="15"/>
              </w:rPr>
              <w:t>El PF materializa elementos MMABP, hipótesis VSM, inconsistencia, nodo EVE y AHE situado.</w:t>
            </w:r>
          </w:p>
        </w:tc>
      </w:tr>
      <w:tr>
        <w:tc>
          <w:tcPr>
            <w:tcW w:type="dxa" w:w="2880"/>
            <w:vAlign w:val="top"/>
            <w:shd w:fill="D9EAF7"/>
          </w:tcPr>
          <w:p>
            <w:pPr>
              <w:jc w:val="left"/>
            </w:pPr>
            <w:r/>
            <w:r>
              <w:rPr>
                <w:rFonts w:ascii="Aptos" w:hAnsi="Aptos" w:eastAsia="Aptos"/>
                <w:b w:val="0"/>
                <w:sz w:val="15"/>
              </w:rPr>
              <w:t>PeliculaCausalAgregada</w:t>
            </w:r>
          </w:p>
        </w:tc>
        <w:tc>
          <w:tcPr>
            <w:tcW w:type="dxa" w:w="2160"/>
            <w:vAlign w:val="top"/>
          </w:tcPr>
          <w:p>
            <w:pPr>
              <w:jc w:val="left"/>
            </w:pPr>
            <w:r/>
            <w:r>
              <w:rPr>
                <w:rFonts w:ascii="Aptos" w:hAnsi="Aptos" w:eastAsia="Aptos"/>
                <w:b w:val="0"/>
                <w:sz w:val="15"/>
              </w:rPr>
              <w:t>PF-SUP-04</w:t>
            </w:r>
          </w:p>
        </w:tc>
        <w:tc>
          <w:tcPr>
            <w:tcW w:type="dxa" w:w="8352"/>
            <w:vAlign w:val="top"/>
          </w:tcPr>
          <w:p>
            <w:pPr>
              <w:jc w:val="left"/>
            </w:pPr>
            <w:r/>
            <w:r>
              <w:rPr>
                <w:rFonts w:ascii="Aptos" w:hAnsi="Aptos" w:eastAsia="Aptos"/>
                <w:b w:val="0"/>
                <w:sz w:val="15"/>
              </w:rPr>
              <w:t>El PF agrega escenas, índice, patrón, pérdida y trazabilidad.</w:t>
            </w:r>
          </w:p>
        </w:tc>
      </w:tr>
      <w:tr>
        <w:tc>
          <w:tcPr>
            <w:tcW w:type="dxa" w:w="2880"/>
            <w:vAlign w:val="top"/>
            <w:shd w:fill="D9EAF7"/>
          </w:tcPr>
          <w:p>
            <w:pPr>
              <w:jc w:val="left"/>
            </w:pPr>
            <w:r/>
            <w:r>
              <w:rPr>
                <w:rFonts w:ascii="Aptos" w:hAnsi="Aptos" w:eastAsia="Aptos"/>
                <w:b w:val="0"/>
                <w:sz w:val="15"/>
              </w:rPr>
              <w:t>DiagnosticoExpertoFinal</w:t>
            </w:r>
          </w:p>
        </w:tc>
        <w:tc>
          <w:tcPr>
            <w:tcW w:type="dxa" w:w="2160"/>
            <w:vAlign w:val="top"/>
          </w:tcPr>
          <w:p>
            <w:pPr>
              <w:jc w:val="left"/>
            </w:pPr>
            <w:r/>
            <w:r>
              <w:rPr>
                <w:rFonts w:ascii="Aptos" w:hAnsi="Aptos" w:eastAsia="Aptos"/>
                <w:b w:val="0"/>
                <w:sz w:val="15"/>
              </w:rPr>
              <w:t>PF-SUP-05</w:t>
            </w:r>
          </w:p>
        </w:tc>
        <w:tc>
          <w:tcPr>
            <w:tcW w:type="dxa" w:w="8352"/>
            <w:vAlign w:val="top"/>
          </w:tcPr>
          <w:p>
            <w:pPr>
              <w:jc w:val="left"/>
            </w:pPr>
            <w:r/>
            <w:r>
              <w:rPr>
                <w:rFonts w:ascii="Aptos" w:hAnsi="Aptos" w:eastAsia="Aptos"/>
                <w:b w:val="0"/>
                <w:sz w:val="15"/>
              </w:rPr>
              <w:t>El PF produce narrativa, teorema, recomendación y entrega final.</w:t>
            </w:r>
          </w:p>
        </w:tc>
      </w:tr>
      <w:tr>
        <w:tc>
          <w:tcPr>
            <w:tcW w:type="dxa" w:w="2880"/>
            <w:vAlign w:val="top"/>
            <w:shd w:fill="D9EAF7"/>
          </w:tcPr>
          <w:p>
            <w:pPr>
              <w:jc w:val="left"/>
            </w:pPr>
            <w:r/>
            <w:r>
              <w:rPr>
                <w:rFonts w:ascii="Aptos" w:hAnsi="Aptos" w:eastAsia="Aptos"/>
                <w:b w:val="0"/>
                <w:sz w:val="15"/>
              </w:rPr>
              <w:t>PaqueteProduccionParalelaMMABP</w:t>
            </w:r>
          </w:p>
        </w:tc>
        <w:tc>
          <w:tcPr>
            <w:tcW w:type="dxa" w:w="2160"/>
            <w:vAlign w:val="top"/>
          </w:tcPr>
          <w:p>
            <w:pPr>
              <w:jc w:val="left"/>
            </w:pPr>
            <w:r/>
            <w:r>
              <w:rPr>
                <w:rFonts w:ascii="Aptos" w:hAnsi="Aptos" w:eastAsia="Aptos"/>
                <w:b w:val="0"/>
                <w:sz w:val="15"/>
              </w:rPr>
              <w:t>PF-SUP-06</w:t>
            </w:r>
          </w:p>
        </w:tc>
        <w:tc>
          <w:tcPr>
            <w:tcW w:type="dxa" w:w="8352"/>
            <w:vAlign w:val="top"/>
          </w:tcPr>
          <w:p>
            <w:pPr>
              <w:jc w:val="left"/>
            </w:pPr>
            <w:r/>
            <w:r>
              <w:rPr>
                <w:rFonts w:ascii="Aptos" w:hAnsi="Aptos" w:eastAsia="Aptos"/>
                <w:b w:val="0"/>
                <w:sz w:val="15"/>
              </w:rPr>
              <w:t>El PF produce inventario, registros e IR; también ejecuta rework de QA.</w:t>
            </w:r>
          </w:p>
        </w:tc>
      </w:tr>
      <w:tr>
        <w:tc>
          <w:tcPr>
            <w:tcW w:type="dxa" w:w="2880"/>
            <w:vAlign w:val="top"/>
            <w:shd w:fill="D9EAF7"/>
          </w:tcPr>
          <w:p>
            <w:pPr>
              <w:jc w:val="left"/>
            </w:pPr>
            <w:r/>
            <w:r>
              <w:rPr>
                <w:rFonts w:ascii="Aptos" w:hAnsi="Aptos" w:eastAsia="Aptos"/>
                <w:b w:val="0"/>
                <w:sz w:val="15"/>
              </w:rPr>
              <w:t>ArchitectureConsistencyAssessment</w:t>
            </w:r>
          </w:p>
        </w:tc>
        <w:tc>
          <w:tcPr>
            <w:tcW w:type="dxa" w:w="2160"/>
            <w:vAlign w:val="top"/>
          </w:tcPr>
          <w:p>
            <w:pPr>
              <w:jc w:val="left"/>
            </w:pPr>
            <w:r/>
            <w:r>
              <w:rPr>
                <w:rFonts w:ascii="Aptos" w:hAnsi="Aptos" w:eastAsia="Aptos"/>
                <w:b w:val="0"/>
                <w:sz w:val="15"/>
              </w:rPr>
              <w:t>PF-SUP-07/08</w:t>
            </w:r>
          </w:p>
        </w:tc>
        <w:tc>
          <w:tcPr>
            <w:tcW w:type="dxa" w:w="8352"/>
            <w:vAlign w:val="top"/>
          </w:tcPr>
          <w:p>
            <w:pPr>
              <w:jc w:val="left"/>
            </w:pPr>
            <w:r/>
            <w:r>
              <w:rPr>
                <w:rFonts w:ascii="Aptos" w:hAnsi="Aptos" w:eastAsia="Aptos"/>
                <w:b w:val="0"/>
                <w:sz w:val="15"/>
              </w:rPr>
              <w:t>El PF evalúa conformance, consistency y findings.</w:t>
            </w:r>
          </w:p>
        </w:tc>
      </w:tr>
      <w:tr>
        <w:tc>
          <w:tcPr>
            <w:tcW w:type="dxa" w:w="2880"/>
            <w:vAlign w:val="top"/>
            <w:shd w:fill="D9EAF7"/>
          </w:tcPr>
          <w:p>
            <w:pPr>
              <w:jc w:val="left"/>
            </w:pPr>
            <w:r/>
            <w:r>
              <w:rPr>
                <w:rFonts w:ascii="Aptos" w:hAnsi="Aptos" w:eastAsia="Aptos"/>
                <w:b w:val="0"/>
                <w:sz w:val="15"/>
              </w:rPr>
              <w:t>ExportCodePackage</w:t>
            </w:r>
          </w:p>
        </w:tc>
        <w:tc>
          <w:tcPr>
            <w:tcW w:type="dxa" w:w="2160"/>
            <w:vAlign w:val="top"/>
          </w:tcPr>
          <w:p>
            <w:pPr>
              <w:jc w:val="left"/>
            </w:pPr>
            <w:r/>
            <w:r>
              <w:rPr>
                <w:rFonts w:ascii="Aptos" w:hAnsi="Aptos" w:eastAsia="Aptos"/>
                <w:b w:val="0"/>
                <w:sz w:val="15"/>
              </w:rPr>
              <w:t>PF-SUP-09</w:t>
            </w:r>
          </w:p>
        </w:tc>
        <w:tc>
          <w:tcPr>
            <w:tcW w:type="dxa" w:w="8352"/>
            <w:vAlign w:val="top"/>
          </w:tcPr>
          <w:p>
            <w:pPr>
              <w:jc w:val="left"/>
            </w:pPr>
            <w:r/>
            <w:r>
              <w:rPr>
                <w:rFonts w:ascii="Aptos" w:hAnsi="Aptos" w:eastAsia="Aptos"/>
                <w:b w:val="0"/>
                <w:sz w:val="15"/>
              </w:rPr>
              <w:t>El PF genera paquetes BPMN y PlantUML desde assessment satisfecho.</w:t>
            </w:r>
          </w:p>
        </w:tc>
      </w:tr>
      <w:tr>
        <w:tc>
          <w:tcPr>
            <w:tcW w:type="dxa" w:w="2880"/>
            <w:vAlign w:val="top"/>
            <w:shd w:fill="D9EAF7"/>
          </w:tcPr>
          <w:p>
            <w:pPr>
              <w:jc w:val="left"/>
            </w:pPr>
            <w:r/>
            <w:r>
              <w:rPr>
                <w:rFonts w:ascii="Aptos" w:hAnsi="Aptos" w:eastAsia="Aptos"/>
                <w:b w:val="0"/>
                <w:sz w:val="15"/>
              </w:rPr>
              <w:t>ClientEngagement</w:t>
            </w:r>
          </w:p>
        </w:tc>
        <w:tc>
          <w:tcPr>
            <w:tcW w:type="dxa" w:w="2160"/>
            <w:vAlign w:val="top"/>
          </w:tcPr>
          <w:p>
            <w:pPr>
              <w:jc w:val="left"/>
            </w:pPr>
            <w:r/>
            <w:r>
              <w:rPr>
                <w:rFonts w:ascii="Aptos" w:hAnsi="Aptos" w:eastAsia="Aptos"/>
                <w:b w:val="0"/>
                <w:sz w:val="15"/>
              </w:rPr>
              <w:t>PF-CLIENT-01</w:t>
            </w:r>
          </w:p>
        </w:tc>
        <w:tc>
          <w:tcPr>
            <w:tcW w:type="dxa" w:w="8352"/>
            <w:vAlign w:val="top"/>
          </w:tcPr>
          <w:p>
            <w:pPr>
              <w:jc w:val="left"/>
            </w:pPr>
            <w:r/>
            <w:r>
              <w:rPr>
                <w:rFonts w:ascii="Aptos" w:hAnsi="Aptos" w:eastAsia="Aptos"/>
                <w:b w:val="0"/>
                <w:sz w:val="15"/>
              </w:rPr>
              <w:t>El PF cubre necesidad, alcance, aceptación, sesiones y cierre.</w:t>
            </w:r>
          </w:p>
        </w:tc>
      </w:tr>
      <w:tr>
        <w:tc>
          <w:tcPr>
            <w:tcW w:type="dxa" w:w="3360"/>
            <w:vAlign w:val="top"/>
          </w:tcPr>
          <w:p>
            <w:r/>
            <w:r>
              <w:rPr>
                <w:b w:val="0"/>
                <w:sz w:val="16"/>
              </w:rPr>
              <w:t>OperationalExceptionEvidence</w:t>
            </w:r>
          </w:p>
        </w:tc>
        <w:tc>
          <w:tcPr>
            <w:tcW w:type="dxa" w:w="3360"/>
            <w:vAlign w:val="top"/>
          </w:tcPr>
          <w:p>
            <w:r/>
            <w:r>
              <w:rPr>
                <w:b w:val="0"/>
                <w:sz w:val="16"/>
              </w:rPr>
              <w:t>P-SUP-01, P-SUP-02, P-SUP-06, P-SUP-07/08</w:t>
            </w:r>
          </w:p>
        </w:tc>
        <w:tc>
          <w:tcPr>
            <w:tcW w:type="dxa" w:w="3360"/>
            <w:vAlign w:val="top"/>
          </w:tcPr>
          <w:p>
            <w:r/>
            <w:r>
              <w:rPr>
                <w:b w:val="0"/>
                <w:sz w:val="16"/>
              </w:rPr>
              <w:t>Debe existir solo cuando la ruta crítica de evidencia lo justifica; no desde B7.</w:t>
            </w:r>
          </w:p>
        </w:tc>
      </w:tr>
      <w:tr>
        <w:tc>
          <w:tcPr>
            <w:tcW w:type="dxa" w:w="3360"/>
            <w:vAlign w:val="top"/>
          </w:tcPr>
          <w:p>
            <w:r/>
            <w:r>
              <w:rPr>
                <w:b w:val="0"/>
                <w:sz w:val="16"/>
              </w:rPr>
              <w:t>PreclassificationRecord</w:t>
            </w:r>
          </w:p>
        </w:tc>
        <w:tc>
          <w:tcPr>
            <w:tcW w:type="dxa" w:w="3360"/>
            <w:vAlign w:val="top"/>
          </w:tcPr>
          <w:p>
            <w:r/>
            <w:r>
              <w:rPr>
                <w:b w:val="0"/>
                <w:sz w:val="16"/>
              </w:rPr>
              <w:t>P-SUP-01, P-SUP-02, P-SUP-07/08</w:t>
            </w:r>
          </w:p>
        </w:tc>
        <w:tc>
          <w:tcPr>
            <w:tcW w:type="dxa" w:w="3360"/>
            <w:vAlign w:val="top"/>
          </w:tcPr>
          <w:p>
            <w:r/>
            <w:r>
              <w:rPr>
                <w:b w:val="0"/>
                <w:sz w:val="16"/>
              </w:rPr>
              <w:t>Debe permanecer como metadata de señal no diagnóstica.</w:t>
            </w:r>
          </w:p>
        </w:tc>
      </w:tr>
    </w:tbl>
    <w:p/>
    <w:p>
      <w:pPr>
        <w:pStyle w:val="Heading2"/>
      </w:pPr>
      <w:r>
        <w:t>16.1 Matriz PF ↔ OLC</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top"/>
            <w:shd w:fill="1F4E79"/>
          </w:tcPr>
          <w:p>
            <w:pPr>
              <w:jc w:val="left"/>
            </w:pPr>
            <w:r/>
            <w:r>
              <w:rPr>
                <w:rFonts w:ascii="Aptos" w:hAnsi="Aptos" w:eastAsia="Aptos"/>
                <w:b/>
                <w:color w:val="FFFFFF"/>
                <w:sz w:val="15"/>
              </w:rPr>
              <w:t>PF</w:t>
            </w:r>
          </w:p>
        </w:tc>
        <w:tc>
          <w:tcPr>
            <w:tcW w:type="dxa" w:w="3600"/>
            <w:vAlign w:val="top"/>
            <w:shd w:fill="1F4E79"/>
          </w:tcPr>
          <w:p>
            <w:pPr>
              <w:jc w:val="left"/>
            </w:pPr>
            <w:r/>
            <w:r>
              <w:rPr>
                <w:rFonts w:ascii="Aptos" w:hAnsi="Aptos" w:eastAsia="Aptos"/>
                <w:b/>
                <w:color w:val="FFFFFF"/>
                <w:sz w:val="15"/>
              </w:rPr>
              <w:t>OLC</w:t>
            </w:r>
          </w:p>
        </w:tc>
        <w:tc>
          <w:tcPr>
            <w:tcW w:type="dxa" w:w="7632"/>
            <w:vAlign w:val="top"/>
            <w:shd w:fill="1F4E79"/>
          </w:tcPr>
          <w:p>
            <w:pPr>
              <w:jc w:val="left"/>
            </w:pPr>
            <w:r/>
            <w:r>
              <w:rPr>
                <w:rFonts w:ascii="Aptos" w:hAnsi="Aptos" w:eastAsia="Aptos"/>
                <w:b/>
                <w:color w:val="FFFFFF"/>
                <w:sz w:val="15"/>
              </w:rPr>
              <w:t>Consistencia</w:t>
            </w:r>
          </w:p>
        </w:tc>
      </w:tr>
      <w:tr>
        <w:tc>
          <w:tcPr>
            <w:tcW w:type="dxa" w:w="2160"/>
            <w:vAlign w:val="top"/>
            <w:shd w:fill="D9EAF7"/>
          </w:tcPr>
          <w:p>
            <w:pPr>
              <w:jc w:val="left"/>
            </w:pPr>
            <w:r/>
            <w:r>
              <w:rPr>
                <w:rFonts w:ascii="Aptos" w:hAnsi="Aptos" w:eastAsia="Aptos"/>
                <w:b w:val="0"/>
                <w:sz w:val="15"/>
              </w:rPr>
              <w:t>PF-CORE-01</w:t>
            </w:r>
          </w:p>
        </w:tc>
        <w:tc>
          <w:tcPr>
            <w:tcW w:type="dxa" w:w="3600"/>
            <w:vAlign w:val="top"/>
          </w:tcPr>
          <w:p>
            <w:pPr>
              <w:jc w:val="left"/>
            </w:pPr>
            <w:r/>
            <w:r>
              <w:rPr>
                <w:rFonts w:ascii="Aptos" w:hAnsi="Aptos" w:eastAsia="Aptos"/>
                <w:b w:val="0"/>
                <w:sz w:val="15"/>
              </w:rPr>
              <w:t>CasoDiagnosticoEVE</w:t>
            </w:r>
          </w:p>
        </w:tc>
        <w:tc>
          <w:tcPr>
            <w:tcW w:type="dxa" w:w="7632"/>
            <w:vAlign w:val="top"/>
          </w:tcPr>
          <w:p>
            <w:pPr>
              <w:jc w:val="left"/>
            </w:pPr>
            <w:r/>
            <w:r>
              <w:rPr>
                <w:rFonts w:ascii="Aptos" w:hAnsi="Aptos" w:eastAsia="Aptos"/>
                <w:b w:val="0"/>
                <w:sz w:val="15"/>
              </w:rPr>
              <w:t>Todos los estados del PF existen en el OLC del caso.</w:t>
            </w:r>
          </w:p>
        </w:tc>
      </w:tr>
      <w:tr>
        <w:tc>
          <w:tcPr>
            <w:tcW w:type="dxa" w:w="2160"/>
            <w:vAlign w:val="top"/>
            <w:shd w:fill="D9EAF7"/>
          </w:tcPr>
          <w:p>
            <w:pPr>
              <w:jc w:val="left"/>
            </w:pPr>
            <w:r/>
            <w:r>
              <w:rPr>
                <w:rFonts w:ascii="Aptos" w:hAnsi="Aptos" w:eastAsia="Aptos"/>
                <w:b w:val="0"/>
                <w:sz w:val="15"/>
              </w:rPr>
              <w:t>PF-SUP-01</w:t>
            </w:r>
          </w:p>
        </w:tc>
        <w:tc>
          <w:tcPr>
            <w:tcW w:type="dxa" w:w="3600"/>
            <w:vAlign w:val="top"/>
          </w:tcPr>
          <w:p>
            <w:pPr>
              <w:jc w:val="left"/>
            </w:pPr>
            <w:r/>
            <w:r>
              <w:rPr>
                <w:rFonts w:ascii="Aptos" w:hAnsi="Aptos" w:eastAsia="Aptos"/>
                <w:b w:val="0"/>
                <w:sz w:val="15"/>
              </w:rPr>
              <w:t>SceneCanonicalRecord</w:t>
            </w:r>
          </w:p>
        </w:tc>
        <w:tc>
          <w:tcPr>
            <w:tcW w:type="dxa" w:w="7632"/>
            <w:vAlign w:val="top"/>
          </w:tcPr>
          <w:p>
            <w:pPr>
              <w:jc w:val="left"/>
            </w:pPr>
            <w:r/>
            <w:r>
              <w:rPr>
                <w:rFonts w:ascii="Aptos" w:hAnsi="Aptos" w:eastAsia="Aptos"/>
                <w:b w:val="0"/>
                <w:sz w:val="15"/>
              </w:rPr>
              <w:t>Los estados de consolidación, bloqueo y cancelación están autorizados.</w:t>
            </w:r>
          </w:p>
        </w:tc>
      </w:tr>
      <w:tr>
        <w:tc>
          <w:tcPr>
            <w:tcW w:type="dxa" w:w="2160"/>
            <w:vAlign w:val="top"/>
            <w:shd w:fill="D9EAF7"/>
          </w:tcPr>
          <w:p>
            <w:pPr>
              <w:jc w:val="left"/>
            </w:pPr>
            <w:r/>
            <w:r>
              <w:rPr>
                <w:rFonts w:ascii="Aptos" w:hAnsi="Aptos" w:eastAsia="Aptos"/>
                <w:b w:val="0"/>
                <w:sz w:val="15"/>
              </w:rPr>
              <w:t>PF-SUP-02</w:t>
            </w:r>
          </w:p>
        </w:tc>
        <w:tc>
          <w:tcPr>
            <w:tcW w:type="dxa" w:w="3600"/>
            <w:vAlign w:val="top"/>
          </w:tcPr>
          <w:p>
            <w:pPr>
              <w:jc w:val="left"/>
            </w:pPr>
            <w:r/>
            <w:r>
              <w:rPr>
                <w:rFonts w:ascii="Aptos" w:hAnsi="Aptos" w:eastAsia="Aptos"/>
                <w:b w:val="0"/>
                <w:sz w:val="15"/>
              </w:rPr>
              <w:t>EvidenceBundle / TransductionReadinessAssessment</w:t>
            </w:r>
          </w:p>
        </w:tc>
        <w:tc>
          <w:tcPr>
            <w:tcW w:type="dxa" w:w="7632"/>
            <w:vAlign w:val="top"/>
          </w:tcPr>
          <w:p>
            <w:pPr>
              <w:jc w:val="left"/>
            </w:pPr>
            <w:r/>
            <w:r>
              <w:rPr>
                <w:rFonts w:ascii="Aptos" w:hAnsi="Aptos" w:eastAsia="Aptos"/>
                <w:b w:val="0"/>
                <w:sz w:val="15"/>
              </w:rPr>
              <w:t>El readiness assessment no sustituye al target state del bundle.</w:t>
            </w:r>
          </w:p>
        </w:tc>
      </w:tr>
      <w:tr>
        <w:tc>
          <w:tcPr>
            <w:tcW w:type="dxa" w:w="2160"/>
            <w:vAlign w:val="top"/>
            <w:shd w:fill="D9EAF7"/>
          </w:tcPr>
          <w:p>
            <w:pPr>
              <w:jc w:val="left"/>
            </w:pPr>
            <w:r/>
            <w:r>
              <w:rPr>
                <w:rFonts w:ascii="Aptos" w:hAnsi="Aptos" w:eastAsia="Aptos"/>
                <w:b w:val="0"/>
                <w:sz w:val="15"/>
              </w:rPr>
              <w:t>PF-SUP-03</w:t>
            </w:r>
          </w:p>
        </w:tc>
        <w:tc>
          <w:tcPr>
            <w:tcW w:type="dxa" w:w="3600"/>
            <w:vAlign w:val="top"/>
          </w:tcPr>
          <w:p>
            <w:pPr>
              <w:jc w:val="left"/>
            </w:pPr>
            <w:r/>
            <w:r>
              <w:rPr>
                <w:rFonts w:ascii="Aptos" w:hAnsi="Aptos" w:eastAsia="Aptos"/>
                <w:b w:val="0"/>
                <w:sz w:val="15"/>
              </w:rPr>
              <w:t>EscenaEvidencial</w:t>
            </w:r>
          </w:p>
        </w:tc>
        <w:tc>
          <w:tcPr>
            <w:tcW w:type="dxa" w:w="7632"/>
            <w:vAlign w:val="top"/>
          </w:tcPr>
          <w:p>
            <w:pPr>
              <w:jc w:val="left"/>
            </w:pPr>
            <w:r/>
            <w:r>
              <w:rPr>
                <w:rFonts w:ascii="Aptos" w:hAnsi="Aptos" w:eastAsia="Aptos"/>
                <w:b w:val="0"/>
                <w:sz w:val="15"/>
              </w:rPr>
              <w:t>La validación y bloqueo por causalidad insuficiente están modelados.</w:t>
            </w:r>
          </w:p>
        </w:tc>
      </w:tr>
      <w:tr>
        <w:tc>
          <w:tcPr>
            <w:tcW w:type="dxa" w:w="2160"/>
            <w:vAlign w:val="top"/>
            <w:shd w:fill="D9EAF7"/>
          </w:tcPr>
          <w:p>
            <w:pPr>
              <w:jc w:val="left"/>
            </w:pPr>
            <w:r/>
            <w:r>
              <w:rPr>
                <w:rFonts w:ascii="Aptos" w:hAnsi="Aptos" w:eastAsia="Aptos"/>
                <w:b w:val="0"/>
                <w:sz w:val="15"/>
              </w:rPr>
              <w:t>PF-SUP-04</w:t>
            </w:r>
          </w:p>
        </w:tc>
        <w:tc>
          <w:tcPr>
            <w:tcW w:type="dxa" w:w="3600"/>
            <w:vAlign w:val="top"/>
          </w:tcPr>
          <w:p>
            <w:pPr>
              <w:jc w:val="left"/>
            </w:pPr>
            <w:r/>
            <w:r>
              <w:rPr>
                <w:rFonts w:ascii="Aptos" w:hAnsi="Aptos" w:eastAsia="Aptos"/>
                <w:b w:val="0"/>
                <w:sz w:val="15"/>
              </w:rPr>
              <w:t>PeliculaCausalAgregada</w:t>
            </w:r>
          </w:p>
        </w:tc>
        <w:tc>
          <w:tcPr>
            <w:tcW w:type="dxa" w:w="7632"/>
            <w:vAlign w:val="top"/>
          </w:tcPr>
          <w:p>
            <w:pPr>
              <w:jc w:val="left"/>
            </w:pPr>
            <w:r/>
            <w:r>
              <w:rPr>
                <w:rFonts w:ascii="Aptos" w:hAnsi="Aptos" w:eastAsia="Aptos"/>
                <w:b w:val="0"/>
                <w:sz w:val="15"/>
              </w:rPr>
              <w:t>El bloqueo por escenas insuficientes está modelado.</w:t>
            </w:r>
          </w:p>
        </w:tc>
      </w:tr>
      <w:tr>
        <w:tc>
          <w:tcPr>
            <w:tcW w:type="dxa" w:w="2160"/>
            <w:vAlign w:val="top"/>
            <w:shd w:fill="D9EAF7"/>
          </w:tcPr>
          <w:p>
            <w:pPr>
              <w:jc w:val="left"/>
            </w:pPr>
            <w:r/>
            <w:r>
              <w:rPr>
                <w:rFonts w:ascii="Aptos" w:hAnsi="Aptos" w:eastAsia="Aptos"/>
                <w:b w:val="0"/>
                <w:sz w:val="15"/>
              </w:rPr>
              <w:t>PF-SUP-05</w:t>
            </w:r>
          </w:p>
        </w:tc>
        <w:tc>
          <w:tcPr>
            <w:tcW w:type="dxa" w:w="3600"/>
            <w:vAlign w:val="top"/>
          </w:tcPr>
          <w:p>
            <w:pPr>
              <w:jc w:val="left"/>
            </w:pPr>
            <w:r/>
            <w:r>
              <w:rPr>
                <w:rFonts w:ascii="Aptos" w:hAnsi="Aptos" w:eastAsia="Aptos"/>
                <w:b w:val="0"/>
                <w:sz w:val="15"/>
              </w:rPr>
              <w:t>DiagnosticoExpertoFinal</w:t>
            </w:r>
          </w:p>
        </w:tc>
        <w:tc>
          <w:tcPr>
            <w:tcW w:type="dxa" w:w="7632"/>
            <w:vAlign w:val="top"/>
          </w:tcPr>
          <w:p>
            <w:pPr>
              <w:jc w:val="left"/>
            </w:pPr>
            <w:r/>
            <w:r>
              <w:rPr>
                <w:rFonts w:ascii="Aptos" w:hAnsi="Aptos" w:eastAsia="Aptos"/>
                <w:b w:val="0"/>
                <w:sz w:val="15"/>
              </w:rPr>
              <w:t>El diagnóstico final no cierra el caso; el cierre pertenece al OLC de CasoDiagnosticoEVE.</w:t>
            </w:r>
          </w:p>
        </w:tc>
      </w:tr>
      <w:tr>
        <w:tc>
          <w:tcPr>
            <w:tcW w:type="dxa" w:w="2160"/>
            <w:vAlign w:val="top"/>
            <w:shd w:fill="D9EAF7"/>
          </w:tcPr>
          <w:p>
            <w:pPr>
              <w:jc w:val="left"/>
            </w:pPr>
            <w:r/>
            <w:r>
              <w:rPr>
                <w:rFonts w:ascii="Aptos" w:hAnsi="Aptos" w:eastAsia="Aptos"/>
                <w:b w:val="0"/>
                <w:sz w:val="15"/>
              </w:rPr>
              <w:t>PF-SUP-06</w:t>
            </w:r>
          </w:p>
        </w:tc>
        <w:tc>
          <w:tcPr>
            <w:tcW w:type="dxa" w:w="3600"/>
            <w:vAlign w:val="top"/>
          </w:tcPr>
          <w:p>
            <w:pPr>
              <w:jc w:val="left"/>
            </w:pPr>
            <w:r/>
            <w:r>
              <w:rPr>
                <w:rFonts w:ascii="Aptos" w:hAnsi="Aptos" w:eastAsia="Aptos"/>
                <w:b w:val="0"/>
                <w:sz w:val="15"/>
              </w:rPr>
              <w:t>PaqueteProduccionParalelaMMABP</w:t>
            </w:r>
          </w:p>
        </w:tc>
        <w:tc>
          <w:tcPr>
            <w:tcW w:type="dxa" w:w="7632"/>
            <w:vAlign w:val="top"/>
          </w:tcPr>
          <w:p>
            <w:pPr>
              <w:jc w:val="left"/>
            </w:pPr>
            <w:r/>
            <w:r>
              <w:rPr>
                <w:rFonts w:ascii="Aptos" w:hAnsi="Aptos" w:eastAsia="Aptos"/>
                <w:b w:val="0"/>
                <w:sz w:val="15"/>
              </w:rPr>
              <w:t>Rework y export block están modelados como estados causales.</w:t>
            </w:r>
          </w:p>
        </w:tc>
      </w:tr>
      <w:tr>
        <w:tc>
          <w:tcPr>
            <w:tcW w:type="dxa" w:w="2160"/>
            <w:vAlign w:val="top"/>
            <w:shd w:fill="D9EAF7"/>
          </w:tcPr>
          <w:p>
            <w:pPr>
              <w:jc w:val="left"/>
            </w:pPr>
            <w:r/>
            <w:r>
              <w:rPr>
                <w:rFonts w:ascii="Aptos" w:hAnsi="Aptos" w:eastAsia="Aptos"/>
                <w:b w:val="0"/>
                <w:sz w:val="15"/>
              </w:rPr>
              <w:t>PF-SUP-07/08</w:t>
            </w:r>
          </w:p>
        </w:tc>
        <w:tc>
          <w:tcPr>
            <w:tcW w:type="dxa" w:w="3600"/>
            <w:vAlign w:val="top"/>
          </w:tcPr>
          <w:p>
            <w:pPr>
              <w:jc w:val="left"/>
            </w:pPr>
            <w:r/>
            <w:r>
              <w:rPr>
                <w:rFonts w:ascii="Aptos" w:hAnsi="Aptos" w:eastAsia="Aptos"/>
                <w:b w:val="0"/>
                <w:sz w:val="15"/>
              </w:rPr>
              <w:t>ArchitectureConsistencyAssessment</w:t>
            </w:r>
          </w:p>
        </w:tc>
        <w:tc>
          <w:tcPr>
            <w:tcW w:type="dxa" w:w="7632"/>
            <w:vAlign w:val="top"/>
          </w:tcPr>
          <w:p>
            <w:pPr>
              <w:jc w:val="left"/>
            </w:pPr>
            <w:r/>
            <w:r>
              <w:rPr>
                <w:rFonts w:ascii="Aptos" w:hAnsi="Aptos" w:eastAsia="Aptos"/>
                <w:b w:val="0"/>
                <w:sz w:val="15"/>
              </w:rPr>
              <w:t>Findings y satisfied/block están modelados.</w:t>
            </w:r>
          </w:p>
        </w:tc>
      </w:tr>
      <w:tr>
        <w:tc>
          <w:tcPr>
            <w:tcW w:type="dxa" w:w="2160"/>
            <w:vAlign w:val="top"/>
            <w:shd w:fill="D9EAF7"/>
          </w:tcPr>
          <w:p>
            <w:pPr>
              <w:jc w:val="left"/>
            </w:pPr>
            <w:r/>
            <w:r>
              <w:rPr>
                <w:rFonts w:ascii="Aptos" w:hAnsi="Aptos" w:eastAsia="Aptos"/>
                <w:b w:val="0"/>
                <w:sz w:val="15"/>
              </w:rPr>
              <w:t>PF-SUP-09</w:t>
            </w:r>
          </w:p>
        </w:tc>
        <w:tc>
          <w:tcPr>
            <w:tcW w:type="dxa" w:w="3600"/>
            <w:vAlign w:val="top"/>
          </w:tcPr>
          <w:p>
            <w:pPr>
              <w:jc w:val="left"/>
            </w:pPr>
            <w:r/>
            <w:r>
              <w:rPr>
                <w:rFonts w:ascii="Aptos" w:hAnsi="Aptos" w:eastAsia="Aptos"/>
                <w:b w:val="0"/>
                <w:sz w:val="15"/>
              </w:rPr>
              <w:t>ExportCodePackage</w:t>
            </w:r>
          </w:p>
        </w:tc>
        <w:tc>
          <w:tcPr>
            <w:tcW w:type="dxa" w:w="7632"/>
            <w:vAlign w:val="top"/>
          </w:tcPr>
          <w:p>
            <w:pPr>
              <w:jc w:val="left"/>
            </w:pPr>
            <w:r/>
            <w:r>
              <w:rPr>
                <w:rFonts w:ascii="Aptos" w:hAnsi="Aptos" w:eastAsia="Aptos"/>
                <w:b w:val="0"/>
                <w:sz w:val="15"/>
              </w:rPr>
              <w:t>Generated/Blocked y paquetes derivados están modelados.</w:t>
            </w:r>
          </w:p>
        </w:tc>
      </w:tr>
      <w:tr>
        <w:tc>
          <w:tcPr>
            <w:tcW w:type="dxa" w:w="2160"/>
            <w:vAlign w:val="top"/>
            <w:shd w:fill="D9EAF7"/>
          </w:tcPr>
          <w:p>
            <w:pPr>
              <w:jc w:val="left"/>
            </w:pPr>
            <w:r/>
            <w:r>
              <w:rPr>
                <w:rFonts w:ascii="Aptos" w:hAnsi="Aptos" w:eastAsia="Aptos"/>
                <w:b w:val="0"/>
                <w:sz w:val="15"/>
              </w:rPr>
              <w:t>PF-CLIENT-01</w:t>
            </w:r>
          </w:p>
        </w:tc>
        <w:tc>
          <w:tcPr>
            <w:tcW w:type="dxa" w:w="3600"/>
            <w:vAlign w:val="top"/>
          </w:tcPr>
          <w:p>
            <w:pPr>
              <w:jc w:val="left"/>
            </w:pPr>
            <w:r/>
            <w:r>
              <w:rPr>
                <w:rFonts w:ascii="Aptos" w:hAnsi="Aptos" w:eastAsia="Aptos"/>
                <w:b w:val="0"/>
                <w:sz w:val="15"/>
              </w:rPr>
              <w:t>ClientEngagement</w:t>
            </w:r>
          </w:p>
        </w:tc>
        <w:tc>
          <w:tcPr>
            <w:tcW w:type="dxa" w:w="7632"/>
            <w:vAlign w:val="top"/>
          </w:tcPr>
          <w:p>
            <w:pPr>
              <w:jc w:val="left"/>
            </w:pPr>
            <w:r/>
            <w:r>
              <w:rPr>
                <w:rFonts w:ascii="Aptos" w:hAnsi="Aptos" w:eastAsia="Aptos"/>
                <w:b w:val="0"/>
                <w:sz w:val="15"/>
              </w:rPr>
              <w:t>Closed/Cancelled/NoDecision están modelados.</w:t>
            </w:r>
          </w:p>
        </w:tc>
      </w:tr>
      <w:tr>
        <w:tc>
          <w:tcPr>
            <w:tcW w:type="dxa" w:w="3360"/>
            <w:vAlign w:val="top"/>
          </w:tcPr>
          <w:p>
            <w:r/>
            <w:r>
              <w:rPr>
                <w:b w:val="0"/>
                <w:sz w:val="16"/>
              </w:rPr>
              <w:t>P-SUP-06</w:t>
            </w:r>
          </w:p>
        </w:tc>
        <w:tc>
          <w:tcPr>
            <w:tcW w:type="dxa" w:w="3360"/>
            <w:vAlign w:val="top"/>
          </w:tcPr>
          <w:p>
            <w:r/>
            <w:r>
              <w:rPr>
                <w:b w:val="0"/>
                <w:sz w:val="16"/>
              </w:rPr>
              <w:t>PaqueteProduccionParalelaMMABP</w:t>
            </w:r>
          </w:p>
        </w:tc>
        <w:tc>
          <w:tcPr>
            <w:tcW w:type="dxa" w:w="3360"/>
            <w:vAlign w:val="top"/>
          </w:tcPr>
          <w:p>
            <w:r/>
            <w:r>
              <w:rPr>
                <w:b w:val="0"/>
                <w:sz w:val="16"/>
              </w:rPr>
              <w:t>B3B7AlignmentDelta debe existir antes de IR si hay candidato de feedback o señal B7.</w:t>
            </w:r>
          </w:p>
        </w:tc>
      </w:tr>
      <w:tr>
        <w:tc>
          <w:tcPr>
            <w:tcW w:type="dxa" w:w="3360"/>
            <w:vAlign w:val="top"/>
          </w:tcPr>
          <w:p>
            <w:r/>
            <w:r>
              <w:rPr>
                <w:b w:val="0"/>
                <w:sz w:val="16"/>
              </w:rPr>
              <w:t>P-SUP-07/08</w:t>
            </w:r>
          </w:p>
        </w:tc>
        <w:tc>
          <w:tcPr>
            <w:tcW w:type="dxa" w:w="3360"/>
            <w:vAlign w:val="top"/>
          </w:tcPr>
          <w:p>
            <w:r/>
            <w:r>
              <w:rPr>
                <w:b w:val="0"/>
                <w:sz w:val="16"/>
              </w:rPr>
              <w:t>ArchitectureConsistencyAssessment</w:t>
            </w:r>
          </w:p>
        </w:tc>
        <w:tc>
          <w:tcPr>
            <w:tcW w:type="dxa" w:w="3360"/>
            <w:vAlign w:val="top"/>
          </w:tcPr>
          <w:p>
            <w:r/>
            <w:r>
              <w:rPr>
                <w:b w:val="0"/>
                <w:sz w:val="16"/>
              </w:rPr>
              <w:t>Los estados B3RouteChecked y B7BoundaryChecked deben preceder Satisfied cuando hay impacto B3/B7.</w:t>
            </w:r>
          </w:p>
        </w:tc>
      </w:tr>
    </w:tbl>
    <w:p/>
    <w:p>
      <w:pPr>
        <w:pStyle w:val="Heading2"/>
      </w:pPr>
      <w:r>
        <w:t>16.2 Matriz OLC ↔ MoC</w:t>
      </w:r>
    </w:p>
    <w:tbl>
      <w:tblPr>
        <w:tblStyle w:val="TableGrid"/>
        <w:tblW w:type="auto" w:w="0"/>
        <w:jc w:val="center"/>
        <w:tblLook w:firstColumn="1" w:firstRow="1" w:lastColumn="0" w:lastRow="0" w:noHBand="0" w:noVBand="1" w:val="04A0"/>
      </w:tblPr>
      <w:tblGrid>
        <w:gridCol w:w="5040"/>
        <w:gridCol w:w="5040"/>
      </w:tblGrid>
      <w:tr>
        <w:tc>
          <w:tcPr>
            <w:tcW w:type="dxa" w:w="3600"/>
            <w:vAlign w:val="top"/>
            <w:shd w:fill="1F4E79"/>
          </w:tcPr>
          <w:p>
            <w:pPr>
              <w:jc w:val="left"/>
            </w:pPr>
            <w:r/>
            <w:r>
              <w:rPr>
                <w:rFonts w:ascii="Aptos" w:hAnsi="Aptos" w:eastAsia="Aptos"/>
                <w:b/>
                <w:color w:val="FFFFFF"/>
                <w:sz w:val="15"/>
              </w:rPr>
              <w:t>OLC</w:t>
            </w:r>
          </w:p>
        </w:tc>
        <w:tc>
          <w:tcPr>
            <w:tcW w:type="dxa" w:w="9360"/>
            <w:vAlign w:val="top"/>
            <w:shd w:fill="1F4E79"/>
          </w:tcPr>
          <w:p>
            <w:pPr>
              <w:jc w:val="left"/>
            </w:pPr>
            <w:r/>
            <w:r>
              <w:rPr>
                <w:rFonts w:ascii="Aptos" w:hAnsi="Aptos" w:eastAsia="Aptos"/>
                <w:b/>
                <w:color w:val="FFFFFF"/>
                <w:sz w:val="15"/>
              </w:rPr>
              <w:t>Clase MoC y operaciones</w:t>
            </w:r>
          </w:p>
        </w:tc>
      </w:tr>
      <w:tr>
        <w:tc>
          <w:tcPr>
            <w:tcW w:type="dxa" w:w="3600"/>
            <w:vAlign w:val="top"/>
            <w:shd w:fill="D9EAF7"/>
          </w:tcPr>
          <w:p>
            <w:pPr>
              <w:jc w:val="left"/>
            </w:pPr>
            <w:r/>
            <w:r>
              <w:rPr>
                <w:rFonts w:ascii="Aptos" w:hAnsi="Aptos" w:eastAsia="Aptos"/>
                <w:b w:val="0"/>
                <w:sz w:val="15"/>
              </w:rPr>
              <w:t>CasoDiagnosticoEVE</w:t>
            </w:r>
          </w:p>
        </w:tc>
        <w:tc>
          <w:tcPr>
            <w:tcW w:type="dxa" w:w="9360"/>
            <w:vAlign w:val="top"/>
          </w:tcPr>
          <w:p>
            <w:pPr>
              <w:jc w:val="left"/>
            </w:pPr>
            <w:r/>
            <w:r>
              <w:rPr>
                <w:rFonts w:ascii="Aptos" w:hAnsi="Aptos" w:eastAsia="Aptos"/>
                <w:b w:val="0"/>
                <w:sz w:val="15"/>
              </w:rPr>
              <w:t>Existe clase MoC con operaciones de apertura, registro y cierre.</w:t>
            </w:r>
          </w:p>
        </w:tc>
      </w:tr>
      <w:tr>
        <w:tc>
          <w:tcPr>
            <w:tcW w:type="dxa" w:w="3600"/>
            <w:vAlign w:val="top"/>
            <w:shd w:fill="D9EAF7"/>
          </w:tcPr>
          <w:p>
            <w:pPr>
              <w:jc w:val="left"/>
            </w:pPr>
            <w:r/>
            <w:r>
              <w:rPr>
                <w:rFonts w:ascii="Aptos" w:hAnsi="Aptos" w:eastAsia="Aptos"/>
                <w:b w:val="0"/>
                <w:sz w:val="15"/>
              </w:rPr>
              <w:t>SceneCanonicalRecord</w:t>
            </w:r>
          </w:p>
        </w:tc>
        <w:tc>
          <w:tcPr>
            <w:tcW w:type="dxa" w:w="9360"/>
            <w:vAlign w:val="top"/>
          </w:tcPr>
          <w:p>
            <w:pPr>
              <w:jc w:val="left"/>
            </w:pPr>
            <w:r/>
            <w:r>
              <w:rPr>
                <w:rFonts w:ascii="Aptos" w:hAnsi="Aptos" w:eastAsia="Aptos"/>
                <w:b w:val="0"/>
                <w:sz w:val="15"/>
              </w:rPr>
              <w:t>Existe clase MoC con operaciones de consolidación, gap y bloqueo.</w:t>
            </w:r>
          </w:p>
        </w:tc>
      </w:tr>
      <w:tr>
        <w:tc>
          <w:tcPr>
            <w:tcW w:type="dxa" w:w="3600"/>
            <w:vAlign w:val="top"/>
            <w:shd w:fill="D9EAF7"/>
          </w:tcPr>
          <w:p>
            <w:pPr>
              <w:jc w:val="left"/>
            </w:pPr>
            <w:r/>
            <w:r>
              <w:rPr>
                <w:rFonts w:ascii="Aptos" w:hAnsi="Aptos" w:eastAsia="Aptos"/>
                <w:b w:val="0"/>
                <w:sz w:val="15"/>
              </w:rPr>
              <w:t>EvidenceBundle</w:t>
            </w:r>
          </w:p>
        </w:tc>
        <w:tc>
          <w:tcPr>
            <w:tcW w:type="dxa" w:w="9360"/>
            <w:vAlign w:val="top"/>
          </w:tcPr>
          <w:p>
            <w:pPr>
              <w:jc w:val="left"/>
            </w:pPr>
            <w:r/>
            <w:r>
              <w:rPr>
                <w:rFonts w:ascii="Aptos" w:hAnsi="Aptos" w:eastAsia="Aptos"/>
                <w:b w:val="0"/>
                <w:sz w:val="15"/>
              </w:rPr>
              <w:t>Existe clase MoC con operaciones de trazabilidad, readiness y bloqueo.</w:t>
            </w:r>
          </w:p>
        </w:tc>
      </w:tr>
      <w:tr>
        <w:tc>
          <w:tcPr>
            <w:tcW w:type="dxa" w:w="3600"/>
            <w:vAlign w:val="top"/>
            <w:shd w:fill="D9EAF7"/>
          </w:tcPr>
          <w:p>
            <w:pPr>
              <w:jc w:val="left"/>
            </w:pPr>
            <w:r/>
            <w:r>
              <w:rPr>
                <w:rFonts w:ascii="Aptos" w:hAnsi="Aptos" w:eastAsia="Aptos"/>
                <w:b w:val="0"/>
                <w:sz w:val="15"/>
              </w:rPr>
              <w:t>EscenaEvidencial</w:t>
            </w:r>
          </w:p>
        </w:tc>
        <w:tc>
          <w:tcPr>
            <w:tcW w:type="dxa" w:w="9360"/>
            <w:vAlign w:val="top"/>
          </w:tcPr>
          <w:p>
            <w:pPr>
              <w:jc w:val="left"/>
            </w:pPr>
            <w:r/>
            <w:r>
              <w:rPr>
                <w:rFonts w:ascii="Aptos" w:hAnsi="Aptos" w:eastAsia="Aptos"/>
                <w:b w:val="0"/>
                <w:sz w:val="15"/>
              </w:rPr>
              <w:t>Existe clase MoC con operaciones de construcción, AHE y validación.</w:t>
            </w:r>
          </w:p>
        </w:tc>
      </w:tr>
      <w:tr>
        <w:tc>
          <w:tcPr>
            <w:tcW w:type="dxa" w:w="3600"/>
            <w:vAlign w:val="top"/>
            <w:shd w:fill="D9EAF7"/>
          </w:tcPr>
          <w:p>
            <w:pPr>
              <w:jc w:val="left"/>
            </w:pPr>
            <w:r/>
            <w:r>
              <w:rPr>
                <w:rFonts w:ascii="Aptos" w:hAnsi="Aptos" w:eastAsia="Aptos"/>
                <w:b w:val="0"/>
                <w:sz w:val="15"/>
              </w:rPr>
              <w:t>PeliculaCausalAgregada</w:t>
            </w:r>
          </w:p>
        </w:tc>
        <w:tc>
          <w:tcPr>
            <w:tcW w:type="dxa" w:w="9360"/>
            <w:vAlign w:val="top"/>
          </w:tcPr>
          <w:p>
            <w:pPr>
              <w:jc w:val="left"/>
            </w:pPr>
            <w:r/>
            <w:r>
              <w:rPr>
                <w:rFonts w:ascii="Aptos" w:hAnsi="Aptos" w:eastAsia="Aptos"/>
                <w:b w:val="0"/>
                <w:sz w:val="15"/>
              </w:rPr>
              <w:t>Existe clase MoC con operaciones de composición y validación.</w:t>
            </w:r>
          </w:p>
        </w:tc>
      </w:tr>
      <w:tr>
        <w:tc>
          <w:tcPr>
            <w:tcW w:type="dxa" w:w="3600"/>
            <w:vAlign w:val="top"/>
            <w:shd w:fill="D9EAF7"/>
          </w:tcPr>
          <w:p>
            <w:pPr>
              <w:jc w:val="left"/>
            </w:pPr>
            <w:r/>
            <w:r>
              <w:rPr>
                <w:rFonts w:ascii="Aptos" w:hAnsi="Aptos" w:eastAsia="Aptos"/>
                <w:b w:val="0"/>
                <w:sz w:val="15"/>
              </w:rPr>
              <w:t>DiagnosticoExpertoFinal</w:t>
            </w:r>
          </w:p>
        </w:tc>
        <w:tc>
          <w:tcPr>
            <w:tcW w:type="dxa" w:w="9360"/>
            <w:vAlign w:val="top"/>
          </w:tcPr>
          <w:p>
            <w:pPr>
              <w:jc w:val="left"/>
            </w:pPr>
            <w:r/>
            <w:r>
              <w:rPr>
                <w:rFonts w:ascii="Aptos" w:hAnsi="Aptos" w:eastAsia="Aptos"/>
                <w:b w:val="0"/>
                <w:sz w:val="15"/>
              </w:rPr>
              <w:t>Existe clase MoC con narrativa, teorema, recomendación y entrega.</w:t>
            </w:r>
          </w:p>
        </w:tc>
      </w:tr>
      <w:tr>
        <w:tc>
          <w:tcPr>
            <w:tcW w:type="dxa" w:w="3600"/>
            <w:vAlign w:val="top"/>
            <w:shd w:fill="D9EAF7"/>
          </w:tcPr>
          <w:p>
            <w:pPr>
              <w:jc w:val="left"/>
            </w:pPr>
            <w:r/>
            <w:r>
              <w:rPr>
                <w:rFonts w:ascii="Aptos" w:hAnsi="Aptos" w:eastAsia="Aptos"/>
                <w:b w:val="0"/>
                <w:sz w:val="15"/>
              </w:rPr>
              <w:t>PaqueteProduccionParalelaMMABP</w:t>
            </w:r>
          </w:p>
        </w:tc>
        <w:tc>
          <w:tcPr>
            <w:tcW w:type="dxa" w:w="9360"/>
            <w:vAlign w:val="top"/>
          </w:tcPr>
          <w:p>
            <w:pPr>
              <w:jc w:val="left"/>
            </w:pPr>
            <w:r/>
            <w:r>
              <w:rPr>
                <w:rFonts w:ascii="Aptos" w:hAnsi="Aptos" w:eastAsia="Aptos"/>
                <w:b w:val="0"/>
                <w:sz w:val="15"/>
              </w:rPr>
              <w:t>Existe clase MoC con rework, registros, IR y export block.</w:t>
            </w:r>
          </w:p>
        </w:tc>
      </w:tr>
      <w:tr>
        <w:tc>
          <w:tcPr>
            <w:tcW w:type="dxa" w:w="3600"/>
            <w:vAlign w:val="top"/>
            <w:shd w:fill="D9EAF7"/>
          </w:tcPr>
          <w:p>
            <w:pPr>
              <w:jc w:val="left"/>
            </w:pPr>
            <w:r/>
            <w:r>
              <w:rPr>
                <w:rFonts w:ascii="Aptos" w:hAnsi="Aptos" w:eastAsia="Aptos"/>
                <w:b w:val="0"/>
                <w:sz w:val="15"/>
              </w:rPr>
              <w:t>ArchitectureConsistencyAssessment</w:t>
            </w:r>
          </w:p>
        </w:tc>
        <w:tc>
          <w:tcPr>
            <w:tcW w:type="dxa" w:w="9360"/>
            <w:vAlign w:val="top"/>
          </w:tcPr>
          <w:p>
            <w:pPr>
              <w:jc w:val="left"/>
            </w:pPr>
            <w:r/>
            <w:r>
              <w:rPr>
                <w:rFonts w:ascii="Aptos" w:hAnsi="Aptos" w:eastAsia="Aptos"/>
                <w:b w:val="0"/>
                <w:sz w:val="15"/>
              </w:rPr>
              <w:t>Existe clase MoC con satisfied, findings y blocked.</w:t>
            </w:r>
          </w:p>
        </w:tc>
      </w:tr>
      <w:tr>
        <w:tc>
          <w:tcPr>
            <w:tcW w:type="dxa" w:w="3600"/>
            <w:vAlign w:val="top"/>
            <w:shd w:fill="D9EAF7"/>
          </w:tcPr>
          <w:p>
            <w:pPr>
              <w:jc w:val="left"/>
            </w:pPr>
            <w:r/>
            <w:r>
              <w:rPr>
                <w:rFonts w:ascii="Aptos" w:hAnsi="Aptos" w:eastAsia="Aptos"/>
                <w:b w:val="0"/>
                <w:sz w:val="15"/>
              </w:rPr>
              <w:t>ExportCodePackage</w:t>
            </w:r>
          </w:p>
        </w:tc>
        <w:tc>
          <w:tcPr>
            <w:tcW w:type="dxa" w:w="9360"/>
            <w:vAlign w:val="top"/>
          </w:tcPr>
          <w:p>
            <w:pPr>
              <w:jc w:val="left"/>
            </w:pPr>
            <w:r/>
            <w:r>
              <w:rPr>
                <w:rFonts w:ascii="Aptos" w:hAnsi="Aptos" w:eastAsia="Aptos"/>
                <w:b w:val="0"/>
                <w:sz w:val="15"/>
              </w:rPr>
              <w:t>Existe clase MoC con generación BPMN/PlantUML y validación.</w:t>
            </w:r>
          </w:p>
        </w:tc>
      </w:tr>
      <w:tr>
        <w:tc>
          <w:tcPr>
            <w:tcW w:type="dxa" w:w="3600"/>
            <w:vAlign w:val="top"/>
            <w:shd w:fill="D9EAF7"/>
          </w:tcPr>
          <w:p>
            <w:pPr>
              <w:jc w:val="left"/>
            </w:pPr>
            <w:r/>
            <w:r>
              <w:rPr>
                <w:rFonts w:ascii="Aptos" w:hAnsi="Aptos" w:eastAsia="Aptos"/>
                <w:b w:val="0"/>
                <w:sz w:val="15"/>
              </w:rPr>
              <w:t>ClientEngagement</w:t>
            </w:r>
          </w:p>
        </w:tc>
        <w:tc>
          <w:tcPr>
            <w:tcW w:type="dxa" w:w="9360"/>
            <w:vAlign w:val="top"/>
          </w:tcPr>
          <w:p>
            <w:pPr>
              <w:jc w:val="left"/>
            </w:pPr>
            <w:r/>
            <w:r>
              <w:rPr>
                <w:rFonts w:ascii="Aptos" w:hAnsi="Aptos" w:eastAsia="Aptos"/>
                <w:b w:val="0"/>
                <w:sz w:val="15"/>
              </w:rPr>
              <w:t>Existe clase MoC con necesidad, alcance, aceptación y cierre.</w:t>
            </w:r>
          </w:p>
        </w:tc>
      </w:tr>
      <w:tr>
        <w:tc>
          <w:tcPr>
            <w:tcW w:type="dxa" w:w="5040"/>
            <w:vAlign w:val="top"/>
          </w:tcPr>
          <w:p>
            <w:r/>
            <w:r>
              <w:rPr>
                <w:b w:val="0"/>
                <w:sz w:val="16"/>
              </w:rPr>
              <w:t>OperationalExceptionEvidence</w:t>
            </w:r>
          </w:p>
        </w:tc>
        <w:tc>
          <w:tcPr>
            <w:tcW w:type="dxa" w:w="5040"/>
            <w:vAlign w:val="top"/>
          </w:tcPr>
          <w:p>
            <w:r/>
            <w:r>
              <w:rPr>
                <w:b w:val="0"/>
                <w:sz w:val="16"/>
              </w:rPr>
              <w:t>OperationalExceptionEvidence y operaciones de ruta/aceptación/bloqueo.</w:t>
            </w:r>
          </w:p>
        </w:tc>
      </w:tr>
      <w:tr>
        <w:tc>
          <w:tcPr>
            <w:tcW w:type="dxa" w:w="5040"/>
            <w:vAlign w:val="top"/>
          </w:tcPr>
          <w:p>
            <w:r/>
            <w:r>
              <w:rPr>
                <w:b w:val="0"/>
                <w:sz w:val="16"/>
              </w:rPr>
              <w:t>PreclassificationRecord</w:t>
            </w:r>
          </w:p>
        </w:tc>
        <w:tc>
          <w:tcPr>
            <w:tcW w:type="dxa" w:w="5040"/>
            <w:vAlign w:val="top"/>
          </w:tcPr>
          <w:p>
            <w:r/>
            <w:r>
              <w:rPr>
                <w:b w:val="0"/>
                <w:sz w:val="16"/>
              </w:rPr>
              <w:t>PreclassificationRecord y operaciones de registro, microconfirmación y transporte no diagnóstico.</w:t>
            </w:r>
          </w:p>
        </w:tc>
      </w:tr>
    </w:tbl>
    <w:p/>
    <w:p>
      <w:r>
        <w:br w:type="page"/>
      </w:r>
    </w:p>
    <w:p>
      <w:pPr>
        <w:pStyle w:val="Heading1"/>
      </w:pPr>
      <w:r>
        <w:t>17. Especificación de rework y bloqueo por proceso</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872"/>
            <w:vAlign w:val="top"/>
            <w:shd w:fill="1F4E79"/>
          </w:tcPr>
          <w:p>
            <w:pPr>
              <w:jc w:val="left"/>
            </w:pPr>
            <w:r/>
            <w:r>
              <w:rPr>
                <w:rFonts w:ascii="Aptos" w:hAnsi="Aptos" w:eastAsia="Aptos"/>
                <w:b/>
                <w:color w:val="FFFFFF"/>
                <w:sz w:val="14"/>
              </w:rPr>
              <w:t>Proceso</w:t>
            </w:r>
          </w:p>
        </w:tc>
        <w:tc>
          <w:tcPr>
            <w:tcW w:type="dxa" w:w="3600"/>
            <w:vAlign w:val="top"/>
            <w:shd w:fill="1F4E79"/>
          </w:tcPr>
          <w:p>
            <w:pPr>
              <w:jc w:val="left"/>
            </w:pPr>
            <w:r/>
            <w:r>
              <w:rPr>
                <w:rFonts w:ascii="Aptos" w:hAnsi="Aptos" w:eastAsia="Aptos"/>
                <w:b/>
                <w:color w:val="FFFFFF"/>
                <w:sz w:val="14"/>
              </w:rPr>
              <w:t>Condición</w:t>
            </w:r>
          </w:p>
        </w:tc>
        <w:tc>
          <w:tcPr>
            <w:tcW w:type="dxa" w:w="5040"/>
            <w:vAlign w:val="top"/>
            <w:shd w:fill="1F4E79"/>
          </w:tcPr>
          <w:p>
            <w:pPr>
              <w:jc w:val="left"/>
            </w:pPr>
            <w:r/>
            <w:r>
              <w:rPr>
                <w:rFonts w:ascii="Aptos" w:hAnsi="Aptos" w:eastAsia="Aptos"/>
                <w:b/>
                <w:color w:val="FFFFFF"/>
                <w:sz w:val="14"/>
              </w:rPr>
              <w:t>Procedimiento</w:t>
            </w:r>
          </w:p>
        </w:tc>
        <w:tc>
          <w:tcPr>
            <w:tcW w:type="dxa" w:w="3168"/>
            <w:vAlign w:val="top"/>
            <w:shd w:fill="1F4E79"/>
          </w:tcPr>
          <w:p>
            <w:pPr>
              <w:jc w:val="left"/>
            </w:pPr>
            <w:r/>
            <w:r>
              <w:rPr>
                <w:rFonts w:ascii="Aptos" w:hAnsi="Aptos" w:eastAsia="Aptos"/>
                <w:b/>
                <w:color w:val="FFFFFF"/>
                <w:sz w:val="14"/>
              </w:rPr>
              <w:t>Estado resultante</w:t>
            </w:r>
          </w:p>
        </w:tc>
      </w:tr>
      <w:tr>
        <w:tc>
          <w:tcPr>
            <w:tcW w:type="dxa" w:w="1872"/>
            <w:vAlign w:val="top"/>
            <w:shd w:fill="D9EAF7"/>
          </w:tcPr>
          <w:p>
            <w:pPr>
              <w:jc w:val="left"/>
            </w:pPr>
            <w:r/>
            <w:r>
              <w:rPr>
                <w:rFonts w:ascii="Aptos" w:hAnsi="Aptos" w:eastAsia="Aptos"/>
                <w:b w:val="0"/>
                <w:sz w:val="14"/>
              </w:rPr>
              <w:t>PF-SUP-01</w:t>
            </w:r>
          </w:p>
        </w:tc>
        <w:tc>
          <w:tcPr>
            <w:tcW w:type="dxa" w:w="3600"/>
            <w:vAlign w:val="top"/>
          </w:tcPr>
          <w:p>
            <w:pPr>
              <w:jc w:val="left"/>
            </w:pPr>
            <w:r/>
            <w:r>
              <w:rPr>
                <w:rFonts w:ascii="Aptos" w:hAnsi="Aptos" w:eastAsia="Aptos"/>
                <w:b w:val="0"/>
                <w:sz w:val="14"/>
              </w:rPr>
              <w:t>Gap evidencial recuperable</w:t>
            </w:r>
          </w:p>
        </w:tc>
        <w:tc>
          <w:tcPr>
            <w:tcW w:type="dxa" w:w="5040"/>
            <w:vAlign w:val="top"/>
          </w:tcPr>
          <w:p>
            <w:pPr>
              <w:jc w:val="left"/>
            </w:pPr>
            <w:r/>
            <w:r>
              <w:rPr>
                <w:rFonts w:ascii="Aptos" w:hAnsi="Aptos" w:eastAsia="Aptos"/>
                <w:b w:val="0"/>
                <w:sz w:val="14"/>
              </w:rPr>
              <w:t>Solicitar aclaración y volver a incorporar evidencia.</w:t>
            </w:r>
          </w:p>
        </w:tc>
        <w:tc>
          <w:tcPr>
            <w:tcW w:type="dxa" w:w="3168"/>
            <w:vAlign w:val="top"/>
          </w:tcPr>
          <w:p>
            <w:pPr>
              <w:jc w:val="left"/>
            </w:pPr>
            <w:r/>
            <w:r>
              <w:rPr>
                <w:rFonts w:ascii="Aptos" w:hAnsi="Aptos" w:eastAsia="Aptos"/>
                <w:b w:val="0"/>
                <w:sz w:val="14"/>
              </w:rPr>
              <w:t>SceneCanonicalRecord [UnderConsolidation]</w:t>
            </w:r>
          </w:p>
        </w:tc>
      </w:tr>
      <w:tr>
        <w:tc>
          <w:tcPr>
            <w:tcW w:type="dxa" w:w="1872"/>
            <w:vAlign w:val="top"/>
            <w:shd w:fill="D9EAF7"/>
          </w:tcPr>
          <w:p>
            <w:pPr>
              <w:jc w:val="left"/>
            </w:pPr>
            <w:r/>
            <w:r>
              <w:rPr>
                <w:rFonts w:ascii="Aptos" w:hAnsi="Aptos" w:eastAsia="Aptos"/>
                <w:b w:val="0"/>
                <w:sz w:val="14"/>
              </w:rPr>
              <w:t>PF-SUP-01</w:t>
            </w:r>
          </w:p>
        </w:tc>
        <w:tc>
          <w:tcPr>
            <w:tcW w:type="dxa" w:w="3600"/>
            <w:vAlign w:val="top"/>
          </w:tcPr>
          <w:p>
            <w:pPr>
              <w:jc w:val="left"/>
            </w:pPr>
            <w:r/>
            <w:r>
              <w:rPr>
                <w:rFonts w:ascii="Aptos" w:hAnsi="Aptos" w:eastAsia="Aptos"/>
                <w:b w:val="0"/>
                <w:sz w:val="14"/>
              </w:rPr>
              <w:t>Gap no recuperable</w:t>
            </w:r>
          </w:p>
        </w:tc>
        <w:tc>
          <w:tcPr>
            <w:tcW w:type="dxa" w:w="5040"/>
            <w:vAlign w:val="top"/>
          </w:tcPr>
          <w:p>
            <w:pPr>
              <w:jc w:val="left"/>
            </w:pPr>
            <w:r/>
            <w:r>
              <w:rPr>
                <w:rFonts w:ascii="Aptos" w:hAnsi="Aptos" w:eastAsia="Aptos"/>
                <w:b w:val="0"/>
                <w:sz w:val="14"/>
              </w:rPr>
              <w:t>Bloquear record.</w:t>
            </w:r>
          </w:p>
        </w:tc>
        <w:tc>
          <w:tcPr>
            <w:tcW w:type="dxa" w:w="3168"/>
            <w:vAlign w:val="top"/>
          </w:tcPr>
          <w:p>
            <w:pPr>
              <w:jc w:val="left"/>
            </w:pPr>
            <w:r/>
            <w:r>
              <w:rPr>
                <w:rFonts w:ascii="Aptos" w:hAnsi="Aptos" w:eastAsia="Aptos"/>
                <w:b w:val="0"/>
                <w:sz w:val="14"/>
              </w:rPr>
              <w:t>SceneCanonicalRecord [BlockedByInsufficientEvidence]</w:t>
            </w:r>
          </w:p>
        </w:tc>
      </w:tr>
      <w:tr>
        <w:tc>
          <w:tcPr>
            <w:tcW w:type="dxa" w:w="1872"/>
            <w:vAlign w:val="top"/>
            <w:shd w:fill="D9EAF7"/>
          </w:tcPr>
          <w:p>
            <w:pPr>
              <w:jc w:val="left"/>
            </w:pPr>
            <w:r/>
            <w:r>
              <w:rPr>
                <w:rFonts w:ascii="Aptos" w:hAnsi="Aptos" w:eastAsia="Aptos"/>
                <w:b w:val="0"/>
                <w:sz w:val="14"/>
              </w:rPr>
              <w:t>PF-SUP-02</w:t>
            </w:r>
          </w:p>
        </w:tc>
        <w:tc>
          <w:tcPr>
            <w:tcW w:type="dxa" w:w="3600"/>
            <w:vAlign w:val="top"/>
          </w:tcPr>
          <w:p>
            <w:pPr>
              <w:jc w:val="left"/>
            </w:pPr>
            <w:r/>
            <w:r>
              <w:rPr>
                <w:rFonts w:ascii="Aptos" w:hAnsi="Aptos" w:eastAsia="Aptos"/>
                <w:b w:val="0"/>
                <w:sz w:val="14"/>
              </w:rPr>
              <w:t>Trazabilidad incompleta recuperable</w:t>
            </w:r>
          </w:p>
        </w:tc>
        <w:tc>
          <w:tcPr>
            <w:tcW w:type="dxa" w:w="5040"/>
            <w:vAlign w:val="top"/>
          </w:tcPr>
          <w:p>
            <w:pPr>
              <w:jc w:val="left"/>
            </w:pPr>
            <w:r/>
            <w:r>
              <w:rPr>
                <w:rFonts w:ascii="Aptos" w:hAnsi="Aptos" w:eastAsia="Aptos"/>
                <w:b w:val="0"/>
                <w:sz w:val="14"/>
              </w:rPr>
              <w:t>Solicitar rework a Capa 1.0 y re-verificar trazabilidad.</w:t>
            </w:r>
          </w:p>
        </w:tc>
        <w:tc>
          <w:tcPr>
            <w:tcW w:type="dxa" w:w="3168"/>
            <w:vAlign w:val="top"/>
          </w:tcPr>
          <w:p>
            <w:pPr>
              <w:jc w:val="left"/>
            </w:pPr>
            <w:r/>
            <w:r>
              <w:rPr>
                <w:rFonts w:ascii="Aptos" w:hAnsi="Aptos" w:eastAsia="Aptos"/>
                <w:b w:val="0"/>
                <w:sz w:val="14"/>
              </w:rPr>
              <w:t>EvidenceBundle [Assembling]</w:t>
            </w:r>
          </w:p>
        </w:tc>
      </w:tr>
      <w:tr>
        <w:tc>
          <w:tcPr>
            <w:tcW w:type="dxa" w:w="1872"/>
            <w:vAlign w:val="top"/>
            <w:shd w:fill="D9EAF7"/>
          </w:tcPr>
          <w:p>
            <w:pPr>
              <w:jc w:val="left"/>
            </w:pPr>
            <w:r/>
            <w:r>
              <w:rPr>
                <w:rFonts w:ascii="Aptos" w:hAnsi="Aptos" w:eastAsia="Aptos"/>
                <w:b w:val="0"/>
                <w:sz w:val="14"/>
              </w:rPr>
              <w:t>PF-SUP-02</w:t>
            </w:r>
          </w:p>
        </w:tc>
        <w:tc>
          <w:tcPr>
            <w:tcW w:type="dxa" w:w="3600"/>
            <w:vAlign w:val="top"/>
          </w:tcPr>
          <w:p>
            <w:pPr>
              <w:jc w:val="left"/>
            </w:pPr>
            <w:r/>
            <w:r>
              <w:rPr>
                <w:rFonts w:ascii="Aptos" w:hAnsi="Aptos" w:eastAsia="Aptos"/>
                <w:b w:val="0"/>
                <w:sz w:val="14"/>
              </w:rPr>
              <w:t>Readiness rechazado no recuperable</w:t>
            </w:r>
          </w:p>
        </w:tc>
        <w:tc>
          <w:tcPr>
            <w:tcW w:type="dxa" w:w="5040"/>
            <w:vAlign w:val="top"/>
          </w:tcPr>
          <w:p>
            <w:pPr>
              <w:jc w:val="left"/>
            </w:pPr>
            <w:r/>
            <w:r>
              <w:rPr>
                <w:rFonts w:ascii="Aptos" w:hAnsi="Aptos" w:eastAsia="Aptos"/>
                <w:b w:val="0"/>
                <w:sz w:val="14"/>
              </w:rPr>
              <w:t>Bloquear bundle.</w:t>
            </w:r>
          </w:p>
        </w:tc>
        <w:tc>
          <w:tcPr>
            <w:tcW w:type="dxa" w:w="3168"/>
            <w:vAlign w:val="top"/>
          </w:tcPr>
          <w:p>
            <w:pPr>
              <w:jc w:val="left"/>
            </w:pPr>
            <w:r/>
            <w:r>
              <w:rPr>
                <w:rFonts w:ascii="Aptos" w:hAnsi="Aptos" w:eastAsia="Aptos"/>
                <w:b w:val="0"/>
                <w:sz w:val="14"/>
              </w:rPr>
              <w:t>EvidenceBundle [Blocked]</w:t>
            </w:r>
          </w:p>
        </w:tc>
      </w:tr>
      <w:tr>
        <w:tc>
          <w:tcPr>
            <w:tcW w:type="dxa" w:w="1872"/>
            <w:vAlign w:val="top"/>
            <w:shd w:fill="D9EAF7"/>
          </w:tcPr>
          <w:p>
            <w:pPr>
              <w:jc w:val="left"/>
            </w:pPr>
            <w:r/>
            <w:r>
              <w:rPr>
                <w:rFonts w:ascii="Aptos" w:hAnsi="Aptos" w:eastAsia="Aptos"/>
                <w:b w:val="0"/>
                <w:sz w:val="14"/>
              </w:rPr>
              <w:t>PF-SUP-03</w:t>
            </w:r>
          </w:p>
        </w:tc>
        <w:tc>
          <w:tcPr>
            <w:tcW w:type="dxa" w:w="3600"/>
            <w:vAlign w:val="top"/>
          </w:tcPr>
          <w:p>
            <w:pPr>
              <w:jc w:val="left"/>
            </w:pPr>
            <w:r/>
            <w:r>
              <w:rPr>
                <w:rFonts w:ascii="Aptos" w:hAnsi="Aptos" w:eastAsia="Aptos"/>
                <w:b w:val="0"/>
                <w:sz w:val="14"/>
              </w:rPr>
              <w:t>Causalidad insuficiente</w:t>
            </w:r>
          </w:p>
        </w:tc>
        <w:tc>
          <w:tcPr>
            <w:tcW w:type="dxa" w:w="5040"/>
            <w:vAlign w:val="top"/>
          </w:tcPr>
          <w:p>
            <w:pPr>
              <w:jc w:val="left"/>
            </w:pPr>
            <w:r/>
            <w:r>
              <w:rPr>
                <w:rFonts w:ascii="Aptos" w:hAnsi="Aptos" w:eastAsia="Aptos"/>
                <w:b w:val="0"/>
                <w:sz w:val="14"/>
              </w:rPr>
              <w:t>Solicitar reentrada evidencial o bloquear escena.</w:t>
            </w:r>
          </w:p>
        </w:tc>
        <w:tc>
          <w:tcPr>
            <w:tcW w:type="dxa" w:w="3168"/>
            <w:vAlign w:val="top"/>
          </w:tcPr>
          <w:p>
            <w:pPr>
              <w:jc w:val="left"/>
            </w:pPr>
            <w:r/>
            <w:r>
              <w:rPr>
                <w:rFonts w:ascii="Aptos" w:hAnsi="Aptos" w:eastAsia="Aptos"/>
                <w:b w:val="0"/>
                <w:sz w:val="14"/>
              </w:rPr>
              <w:t>EscenaEvidencial [BlockedByInsufficientCausality]</w:t>
            </w:r>
          </w:p>
        </w:tc>
      </w:tr>
      <w:tr>
        <w:tc>
          <w:tcPr>
            <w:tcW w:type="dxa" w:w="1872"/>
            <w:vAlign w:val="top"/>
            <w:shd w:fill="D9EAF7"/>
          </w:tcPr>
          <w:p>
            <w:pPr>
              <w:jc w:val="left"/>
            </w:pPr>
            <w:r/>
            <w:r>
              <w:rPr>
                <w:rFonts w:ascii="Aptos" w:hAnsi="Aptos" w:eastAsia="Aptos"/>
                <w:b w:val="0"/>
                <w:sz w:val="14"/>
              </w:rPr>
              <w:t>PF-SUP-04</w:t>
            </w:r>
          </w:p>
        </w:tc>
        <w:tc>
          <w:tcPr>
            <w:tcW w:type="dxa" w:w="3600"/>
            <w:vAlign w:val="top"/>
          </w:tcPr>
          <w:p>
            <w:pPr>
              <w:jc w:val="left"/>
            </w:pPr>
            <w:r/>
            <w:r>
              <w:rPr>
                <w:rFonts w:ascii="Aptos" w:hAnsi="Aptos" w:eastAsia="Aptos"/>
                <w:b w:val="0"/>
                <w:sz w:val="14"/>
              </w:rPr>
              <w:t>Escenas insuficientes</w:t>
            </w:r>
          </w:p>
        </w:tc>
        <w:tc>
          <w:tcPr>
            <w:tcW w:type="dxa" w:w="5040"/>
            <w:vAlign w:val="top"/>
          </w:tcPr>
          <w:p>
            <w:pPr>
              <w:jc w:val="left"/>
            </w:pPr>
            <w:r/>
            <w:r>
              <w:rPr>
                <w:rFonts w:ascii="Aptos" w:hAnsi="Aptos" w:eastAsia="Aptos"/>
                <w:b w:val="0"/>
                <w:sz w:val="14"/>
              </w:rPr>
              <w:t>Devolver a transducción para enriquecimiento.</w:t>
            </w:r>
          </w:p>
        </w:tc>
        <w:tc>
          <w:tcPr>
            <w:tcW w:type="dxa" w:w="3168"/>
            <w:vAlign w:val="top"/>
          </w:tcPr>
          <w:p>
            <w:pPr>
              <w:jc w:val="left"/>
            </w:pPr>
            <w:r/>
            <w:r>
              <w:rPr>
                <w:rFonts w:ascii="Aptos" w:hAnsi="Aptos" w:eastAsia="Aptos"/>
                <w:b w:val="0"/>
                <w:sz w:val="14"/>
              </w:rPr>
              <w:t>PeliculaCausalAgregada [BlockedByInsufficientScenes]</w:t>
            </w:r>
          </w:p>
        </w:tc>
      </w:tr>
      <w:tr>
        <w:tc>
          <w:tcPr>
            <w:tcW w:type="dxa" w:w="1872"/>
            <w:vAlign w:val="top"/>
            <w:shd w:fill="D9EAF7"/>
          </w:tcPr>
          <w:p>
            <w:pPr>
              <w:jc w:val="left"/>
            </w:pPr>
            <w:r/>
            <w:r>
              <w:rPr>
                <w:rFonts w:ascii="Aptos" w:hAnsi="Aptos" w:eastAsia="Aptos"/>
                <w:b w:val="0"/>
                <w:sz w:val="14"/>
              </w:rPr>
              <w:t>PF-SUP-05</w:t>
            </w:r>
          </w:p>
        </w:tc>
        <w:tc>
          <w:tcPr>
            <w:tcW w:type="dxa" w:w="3600"/>
            <w:vAlign w:val="top"/>
          </w:tcPr>
          <w:p>
            <w:pPr>
              <w:jc w:val="left"/>
            </w:pPr>
            <w:r/>
            <w:r>
              <w:rPr>
                <w:rFonts w:ascii="Aptos" w:hAnsi="Aptos" w:eastAsia="Aptos"/>
                <w:b w:val="0"/>
                <w:sz w:val="14"/>
              </w:rPr>
              <w:t>Trazabilidad débil</w:t>
            </w:r>
          </w:p>
        </w:tc>
        <w:tc>
          <w:tcPr>
            <w:tcW w:type="dxa" w:w="5040"/>
            <w:vAlign w:val="top"/>
          </w:tcPr>
          <w:p>
            <w:pPr>
              <w:jc w:val="left"/>
            </w:pPr>
            <w:r/>
            <w:r>
              <w:rPr>
                <w:rFonts w:ascii="Aptos" w:hAnsi="Aptos" w:eastAsia="Aptos"/>
                <w:b w:val="0"/>
                <w:sz w:val="14"/>
              </w:rPr>
              <w:t>Reabrir agregación o bloquear diagnóstico.</w:t>
            </w:r>
          </w:p>
        </w:tc>
        <w:tc>
          <w:tcPr>
            <w:tcW w:type="dxa" w:w="3168"/>
            <w:vAlign w:val="top"/>
          </w:tcPr>
          <w:p>
            <w:pPr>
              <w:jc w:val="left"/>
            </w:pPr>
            <w:r/>
            <w:r>
              <w:rPr>
                <w:rFonts w:ascii="Aptos" w:hAnsi="Aptos" w:eastAsia="Aptos"/>
                <w:b w:val="0"/>
                <w:sz w:val="14"/>
              </w:rPr>
              <w:t>DiagnosticoExpertoFinal [BlockedByWeakTraceability]</w:t>
            </w:r>
          </w:p>
        </w:tc>
      </w:tr>
      <w:tr>
        <w:tc>
          <w:tcPr>
            <w:tcW w:type="dxa" w:w="1872"/>
            <w:vAlign w:val="top"/>
            <w:shd w:fill="D9EAF7"/>
          </w:tcPr>
          <w:p>
            <w:pPr>
              <w:jc w:val="left"/>
            </w:pPr>
            <w:r/>
            <w:r>
              <w:rPr>
                <w:rFonts w:ascii="Aptos" w:hAnsi="Aptos" w:eastAsia="Aptos"/>
                <w:b w:val="0"/>
                <w:sz w:val="14"/>
              </w:rPr>
              <w:t>PF-SUP-06</w:t>
            </w:r>
          </w:p>
        </w:tc>
        <w:tc>
          <w:tcPr>
            <w:tcW w:type="dxa" w:w="3600"/>
            <w:vAlign w:val="top"/>
          </w:tcPr>
          <w:p>
            <w:pPr>
              <w:jc w:val="left"/>
            </w:pPr>
            <w:r/>
            <w:r>
              <w:rPr>
                <w:rFonts w:ascii="Aptos" w:hAnsi="Aptos" w:eastAsia="Aptos"/>
                <w:b w:val="0"/>
                <w:sz w:val="14"/>
              </w:rPr>
              <w:t>Finding QA recuperable</w:t>
            </w:r>
          </w:p>
        </w:tc>
        <w:tc>
          <w:tcPr>
            <w:tcW w:type="dxa" w:w="5040"/>
            <w:vAlign w:val="top"/>
          </w:tcPr>
          <w:p>
            <w:pPr>
              <w:jc w:val="left"/>
            </w:pPr>
            <w:r/>
            <w:r>
              <w:rPr>
                <w:rFonts w:ascii="Aptos" w:hAnsi="Aptos" w:eastAsia="Aptos"/>
                <w:b w:val="0"/>
                <w:sz w:val="14"/>
              </w:rPr>
              <w:t>Corregir fuente, candidato, semántica, registro o IR.</w:t>
            </w:r>
          </w:p>
        </w:tc>
        <w:tc>
          <w:tcPr>
            <w:tcW w:type="dxa" w:w="3168"/>
            <w:vAlign w:val="top"/>
          </w:tcPr>
          <w:p>
            <w:pPr>
              <w:jc w:val="left"/>
            </w:pPr>
            <w:r/>
            <w:r>
              <w:rPr>
                <w:rFonts w:ascii="Aptos" w:hAnsi="Aptos" w:eastAsia="Aptos"/>
                <w:b w:val="0"/>
                <w:sz w:val="14"/>
              </w:rPr>
              <w:t>PaqueteProduccionParalelaMMABP [ReworkInProgress]</w:t>
            </w:r>
          </w:p>
        </w:tc>
      </w:tr>
      <w:tr>
        <w:tc>
          <w:tcPr>
            <w:tcW w:type="dxa" w:w="1872"/>
            <w:vAlign w:val="top"/>
            <w:shd w:fill="D9EAF7"/>
          </w:tcPr>
          <w:p>
            <w:pPr>
              <w:jc w:val="left"/>
            </w:pPr>
            <w:r/>
            <w:r>
              <w:rPr>
                <w:rFonts w:ascii="Aptos" w:hAnsi="Aptos" w:eastAsia="Aptos"/>
                <w:b w:val="0"/>
                <w:sz w:val="14"/>
              </w:rPr>
              <w:t>PF-SUP-07/08</w:t>
            </w:r>
          </w:p>
        </w:tc>
        <w:tc>
          <w:tcPr>
            <w:tcW w:type="dxa" w:w="3600"/>
            <w:vAlign w:val="top"/>
          </w:tcPr>
          <w:p>
            <w:pPr>
              <w:jc w:val="left"/>
            </w:pPr>
            <w:r/>
            <w:r>
              <w:rPr>
                <w:rFonts w:ascii="Aptos" w:hAnsi="Aptos" w:eastAsia="Aptos"/>
                <w:b w:val="0"/>
                <w:sz w:val="14"/>
              </w:rPr>
              <w:t>Finding recuperable</w:t>
            </w:r>
          </w:p>
        </w:tc>
        <w:tc>
          <w:tcPr>
            <w:tcW w:type="dxa" w:w="5040"/>
            <w:vAlign w:val="top"/>
          </w:tcPr>
          <w:p>
            <w:pPr>
              <w:jc w:val="left"/>
            </w:pPr>
            <w:r/>
            <w:r>
              <w:rPr>
                <w:rFonts w:ascii="Aptos" w:hAnsi="Aptos" w:eastAsia="Aptos"/>
                <w:b w:val="0"/>
                <w:sz w:val="14"/>
              </w:rPr>
              <w:t>Devolver a P-SUP-06.</w:t>
            </w:r>
          </w:p>
        </w:tc>
        <w:tc>
          <w:tcPr>
            <w:tcW w:type="dxa" w:w="3168"/>
            <w:vAlign w:val="top"/>
          </w:tcPr>
          <w:p>
            <w:pPr>
              <w:jc w:val="left"/>
            </w:pPr>
            <w:r/>
            <w:r>
              <w:rPr>
                <w:rFonts w:ascii="Aptos" w:hAnsi="Aptos" w:eastAsia="Aptos"/>
                <w:b w:val="0"/>
                <w:sz w:val="14"/>
              </w:rPr>
              <w:t>ArchitectureConsistencyAssessment [WithFindings]</w:t>
            </w:r>
          </w:p>
        </w:tc>
      </w:tr>
      <w:tr>
        <w:tc>
          <w:tcPr>
            <w:tcW w:type="dxa" w:w="1872"/>
            <w:vAlign w:val="top"/>
            <w:shd w:fill="D9EAF7"/>
          </w:tcPr>
          <w:p>
            <w:pPr>
              <w:jc w:val="left"/>
            </w:pPr>
            <w:r/>
            <w:r>
              <w:rPr>
                <w:rFonts w:ascii="Aptos" w:hAnsi="Aptos" w:eastAsia="Aptos"/>
                <w:b w:val="0"/>
                <w:sz w:val="14"/>
              </w:rPr>
              <w:t>PF-SUP-09</w:t>
            </w:r>
          </w:p>
        </w:tc>
        <w:tc>
          <w:tcPr>
            <w:tcW w:type="dxa" w:w="3600"/>
            <w:vAlign w:val="top"/>
          </w:tcPr>
          <w:p>
            <w:pPr>
              <w:jc w:val="left"/>
            </w:pPr>
            <w:r/>
            <w:r>
              <w:rPr>
                <w:rFonts w:ascii="Aptos" w:hAnsi="Aptos" w:eastAsia="Aptos"/>
                <w:b w:val="0"/>
                <w:sz w:val="14"/>
              </w:rPr>
              <w:t>Código inválido</w:t>
            </w:r>
          </w:p>
        </w:tc>
        <w:tc>
          <w:tcPr>
            <w:tcW w:type="dxa" w:w="5040"/>
            <w:vAlign w:val="top"/>
          </w:tcPr>
          <w:p>
            <w:pPr>
              <w:jc w:val="left"/>
            </w:pPr>
            <w:r/>
            <w:r>
              <w:rPr>
                <w:rFonts w:ascii="Aptos" w:hAnsi="Aptos" w:eastAsia="Aptos"/>
                <w:b w:val="0"/>
                <w:sz w:val="14"/>
              </w:rPr>
              <w:t>Bloquear exportación y devolver a P-SUP-06.</w:t>
            </w:r>
          </w:p>
        </w:tc>
        <w:tc>
          <w:tcPr>
            <w:tcW w:type="dxa" w:w="3168"/>
            <w:vAlign w:val="top"/>
          </w:tcPr>
          <w:p>
            <w:pPr>
              <w:jc w:val="left"/>
            </w:pPr>
            <w:r/>
            <w:r>
              <w:rPr>
                <w:rFonts w:ascii="Aptos" w:hAnsi="Aptos" w:eastAsia="Aptos"/>
                <w:b w:val="0"/>
                <w:sz w:val="14"/>
              </w:rPr>
              <w:t>ExportCodePackage [Blocked]</w:t>
            </w:r>
          </w:p>
        </w:tc>
      </w:tr>
      <w:tr>
        <w:tc>
          <w:tcPr>
            <w:tcW w:type="dxa" w:w="1872"/>
            <w:vAlign w:val="top"/>
            <w:shd w:fill="D9EAF7"/>
          </w:tcPr>
          <w:p>
            <w:pPr>
              <w:jc w:val="left"/>
            </w:pPr>
            <w:r/>
            <w:r>
              <w:rPr>
                <w:rFonts w:ascii="Aptos" w:hAnsi="Aptos" w:eastAsia="Aptos"/>
                <w:b w:val="0"/>
                <w:sz w:val="14"/>
              </w:rPr>
              <w:t>PF-CLIENT-01</w:t>
            </w:r>
          </w:p>
        </w:tc>
        <w:tc>
          <w:tcPr>
            <w:tcW w:type="dxa" w:w="3600"/>
            <w:vAlign w:val="top"/>
          </w:tcPr>
          <w:p>
            <w:pPr>
              <w:jc w:val="left"/>
            </w:pPr>
            <w:r/>
            <w:r>
              <w:rPr>
                <w:rFonts w:ascii="Aptos" w:hAnsi="Aptos" w:eastAsia="Aptos"/>
                <w:b w:val="0"/>
                <w:sz w:val="14"/>
              </w:rPr>
              <w:t>No decisión</w:t>
            </w:r>
          </w:p>
        </w:tc>
        <w:tc>
          <w:tcPr>
            <w:tcW w:type="dxa" w:w="5040"/>
            <w:vAlign w:val="top"/>
          </w:tcPr>
          <w:p>
            <w:pPr>
              <w:jc w:val="left"/>
            </w:pPr>
            <w:r/>
            <w:r>
              <w:rPr>
                <w:rFonts w:ascii="Aptos" w:hAnsi="Aptos" w:eastAsia="Aptos"/>
                <w:b w:val="0"/>
                <w:sz w:val="14"/>
              </w:rPr>
              <w:t>Cerrar engagement sin caso.</w:t>
            </w:r>
          </w:p>
        </w:tc>
        <w:tc>
          <w:tcPr>
            <w:tcW w:type="dxa" w:w="3168"/>
            <w:vAlign w:val="top"/>
          </w:tcPr>
          <w:p>
            <w:pPr>
              <w:jc w:val="left"/>
            </w:pPr>
            <w:r/>
            <w:r>
              <w:rPr>
                <w:rFonts w:ascii="Aptos" w:hAnsi="Aptos" w:eastAsia="Aptos"/>
                <w:b w:val="0"/>
                <w:sz w:val="14"/>
              </w:rPr>
              <w:t>ClientEngagement [NoDecision]</w:t>
            </w:r>
          </w:p>
        </w:tc>
      </w:tr>
      <w:tr>
        <w:tc>
          <w:tcPr>
            <w:tcW w:type="dxa" w:w="2520"/>
            <w:vAlign w:val="top"/>
          </w:tcPr>
          <w:p>
            <w:r/>
            <w:r>
              <w:rPr>
                <w:b w:val="0"/>
                <w:sz w:val="16"/>
              </w:rPr>
              <w:t>P-SUP-01 / B3</w:t>
            </w:r>
          </w:p>
        </w:tc>
        <w:tc>
          <w:tcPr>
            <w:tcW w:type="dxa" w:w="2520"/>
            <w:vAlign w:val="top"/>
          </w:tcPr>
          <w:p>
            <w:r/>
            <w:r>
              <w:rPr>
                <w:b w:val="0"/>
                <w:sz w:val="16"/>
              </w:rPr>
              <w:t>receiver_feedback_route_missing</w:t>
            </w:r>
          </w:p>
        </w:tc>
        <w:tc>
          <w:tcPr>
            <w:tcW w:type="dxa" w:w="2520"/>
            <w:vAlign w:val="top"/>
          </w:tcPr>
          <w:p>
            <w:r/>
            <w:r>
              <w:rPr>
                <w:b w:val="0"/>
                <w:sz w:val="16"/>
              </w:rPr>
              <w:t>Solicitar reentry breve a 3.13a o abrir CanonicalRouteException.</w:t>
            </w:r>
          </w:p>
        </w:tc>
        <w:tc>
          <w:tcPr>
            <w:tcW w:type="dxa" w:w="2520"/>
            <w:vAlign w:val="top"/>
          </w:tcPr>
          <w:p>
            <w:r/>
            <w:r>
              <w:rPr>
                <w:b w:val="0"/>
                <w:sz w:val="16"/>
              </w:rPr>
              <w:t>SceneCanonicalRecord [WithVisibleGapsAndFlags] / [BlockedByInsufficientEvidence]</w:t>
            </w:r>
          </w:p>
        </w:tc>
      </w:tr>
      <w:tr>
        <w:tc>
          <w:tcPr>
            <w:tcW w:type="dxa" w:w="2520"/>
            <w:vAlign w:val="top"/>
          </w:tcPr>
          <w:p>
            <w:r/>
            <w:r>
              <w:rPr>
                <w:b w:val="0"/>
                <w:sz w:val="16"/>
              </w:rPr>
              <w:t>P-SUP-06 / B7</w:t>
            </w:r>
          </w:p>
        </w:tc>
        <w:tc>
          <w:tcPr>
            <w:tcW w:type="dxa" w:w="2520"/>
            <w:vAlign w:val="top"/>
          </w:tcPr>
          <w:p>
            <w:r/>
            <w:r>
              <w:rPr>
                <w:b w:val="0"/>
                <w:sz w:val="16"/>
              </w:rPr>
              <w:t>B7 convertido en candidato estructural</w:t>
            </w:r>
          </w:p>
        </w:tc>
        <w:tc>
          <w:tcPr>
            <w:tcW w:type="dxa" w:w="2520"/>
            <w:vAlign w:val="top"/>
          </w:tcPr>
          <w:p>
            <w:r/>
            <w:r>
              <w:rPr>
                <w:b w:val="0"/>
                <w:sz w:val="16"/>
              </w:rPr>
              <w:t>Retirar candidato, conservar metadata y reemitir MDSB.</w:t>
            </w:r>
          </w:p>
        </w:tc>
        <w:tc>
          <w:tcPr>
            <w:tcW w:type="dxa" w:w="2520"/>
            <w:vAlign w:val="top"/>
          </w:tcPr>
          <w:p>
            <w:r/>
            <w:r>
              <w:rPr>
                <w:b w:val="0"/>
                <w:sz w:val="16"/>
              </w:rPr>
              <w:t>PaqueteProduccionParalelaMMABP [ReworkInProgress] / [ExportBlocked]</w:t>
            </w:r>
          </w:p>
        </w:tc>
      </w:tr>
      <w:tr>
        <w:tc>
          <w:tcPr>
            <w:tcW w:type="dxa" w:w="2520"/>
            <w:vAlign w:val="top"/>
          </w:tcPr>
          <w:p>
            <w:r/>
            <w:r>
              <w:rPr>
                <w:b w:val="0"/>
                <w:sz w:val="16"/>
              </w:rPr>
              <w:t>P-SUP-07/08 / B3-B7</w:t>
            </w:r>
          </w:p>
        </w:tc>
        <w:tc>
          <w:tcPr>
            <w:tcW w:type="dxa" w:w="2520"/>
            <w:vAlign w:val="top"/>
          </w:tcPr>
          <w:p>
            <w:r/>
            <w:r>
              <w:rPr>
                <w:b w:val="0"/>
                <w:sz w:val="16"/>
              </w:rPr>
              <w:t>delta con finding bloqueante</w:t>
            </w:r>
          </w:p>
        </w:tc>
        <w:tc>
          <w:tcPr>
            <w:tcW w:type="dxa" w:w="2520"/>
            <w:vAlign w:val="top"/>
          </w:tcPr>
          <w:p>
            <w:r/>
            <w:r>
              <w:rPr>
                <w:b w:val="0"/>
                <w:sz w:val="16"/>
              </w:rPr>
              <w:t>Abrir issue, clasificar route/boundary y devolver al origen correcto.</w:t>
            </w:r>
          </w:p>
        </w:tc>
        <w:tc>
          <w:tcPr>
            <w:tcW w:type="dxa" w:w="2520"/>
            <w:vAlign w:val="top"/>
          </w:tcPr>
          <w:p>
            <w:r/>
            <w:r>
              <w:rPr>
                <w:b w:val="0"/>
                <w:sz w:val="16"/>
              </w:rPr>
              <w:t>ArchitectureConsistencyAssessment [WithFindings] / [Blocked]</w:t>
            </w:r>
          </w:p>
        </w:tc>
      </w:tr>
    </w:tbl>
    <w:p/>
    <w:p>
      <w:pPr>
        <w:pStyle w:val="Heading1"/>
      </w:pPr>
      <w:r>
        <w:t>18. Criterios técnicos para validación automática</w:t>
      </w:r>
    </w:p>
    <w:tbl>
      <w:tblPr>
        <w:tblStyle w:val="TableGrid"/>
        <w:tblW w:type="auto" w:w="0"/>
        <w:jc w:val="center"/>
        <w:tblLook w:firstColumn="1" w:firstRow="1" w:lastColumn="0" w:lastRow="0" w:noHBand="0" w:noVBand="1" w:val="04A0"/>
      </w:tblPr>
      <w:tblGrid>
        <w:gridCol w:w="5040"/>
        <w:gridCol w:w="5040"/>
      </w:tblGrid>
      <w:tr>
        <w:tc>
          <w:tcPr>
            <w:tcW w:type="dxa" w:w="1728"/>
            <w:vAlign w:val="top"/>
            <w:shd w:fill="1F4E79"/>
          </w:tcPr>
          <w:p>
            <w:pPr>
              <w:jc w:val="left"/>
            </w:pPr>
            <w:r/>
            <w:r>
              <w:rPr>
                <w:rFonts w:ascii="Aptos" w:hAnsi="Aptos" w:eastAsia="Aptos"/>
                <w:b/>
                <w:color w:val="FFFFFF"/>
                <w:sz w:val="16"/>
              </w:rPr>
              <w:t>ID</w:t>
            </w:r>
          </w:p>
        </w:tc>
        <w:tc>
          <w:tcPr>
            <w:tcW w:type="dxa" w:w="10800"/>
            <w:vAlign w:val="top"/>
            <w:shd w:fill="1F4E79"/>
          </w:tcPr>
          <w:p>
            <w:pPr>
              <w:jc w:val="left"/>
            </w:pPr>
            <w:r/>
            <w:r>
              <w:rPr>
                <w:rFonts w:ascii="Aptos" w:hAnsi="Aptos" w:eastAsia="Aptos"/>
                <w:b/>
                <w:color w:val="FFFFFF"/>
                <w:sz w:val="16"/>
              </w:rPr>
              <w:t>Criterio de validación</w:t>
            </w:r>
          </w:p>
        </w:tc>
      </w:tr>
      <w:tr>
        <w:tc>
          <w:tcPr>
            <w:tcW w:type="dxa" w:w="1728"/>
            <w:vAlign w:val="top"/>
            <w:shd w:fill="D9EAF7"/>
          </w:tcPr>
          <w:p>
            <w:pPr>
              <w:jc w:val="left"/>
            </w:pPr>
            <w:r/>
            <w:r>
              <w:rPr>
                <w:rFonts w:ascii="Aptos" w:hAnsi="Aptos" w:eastAsia="Aptos"/>
                <w:b w:val="0"/>
                <w:sz w:val="16"/>
              </w:rPr>
              <w:t>C-001</w:t>
            </w:r>
          </w:p>
        </w:tc>
        <w:tc>
          <w:tcPr>
            <w:tcW w:type="dxa" w:w="10800"/>
            <w:vAlign w:val="top"/>
          </w:tcPr>
          <w:p>
            <w:pPr>
              <w:jc w:val="left"/>
            </w:pPr>
            <w:r/>
            <w:r>
              <w:rPr>
                <w:rFonts w:ascii="Aptos" w:hAnsi="Aptos" w:eastAsia="Aptos"/>
                <w:b w:val="0"/>
                <w:sz w:val="16"/>
              </w:rPr>
              <w:t>Todo target state del PM debe existir como Object[State] en PF y OLC.</w:t>
            </w:r>
          </w:p>
        </w:tc>
      </w:tr>
      <w:tr>
        <w:tc>
          <w:tcPr>
            <w:tcW w:type="dxa" w:w="1728"/>
            <w:vAlign w:val="top"/>
            <w:shd w:fill="D9EAF7"/>
          </w:tcPr>
          <w:p>
            <w:pPr>
              <w:jc w:val="left"/>
            </w:pPr>
            <w:r/>
            <w:r>
              <w:rPr>
                <w:rFonts w:ascii="Aptos" w:hAnsi="Aptos" w:eastAsia="Aptos"/>
                <w:b w:val="0"/>
                <w:sz w:val="16"/>
              </w:rPr>
              <w:t>C-002</w:t>
            </w:r>
          </w:p>
        </w:tc>
        <w:tc>
          <w:tcPr>
            <w:tcW w:type="dxa" w:w="10800"/>
            <w:vAlign w:val="top"/>
          </w:tcPr>
          <w:p>
            <w:pPr>
              <w:jc w:val="left"/>
            </w:pPr>
            <w:r/>
            <w:r>
              <w:rPr>
                <w:rFonts w:ascii="Aptos" w:hAnsi="Aptos" w:eastAsia="Aptos"/>
                <w:b w:val="0"/>
                <w:sz w:val="16"/>
              </w:rPr>
              <w:t>Todo Process State debe tener al menos un evento externo y un timer.</w:t>
            </w:r>
          </w:p>
        </w:tc>
      </w:tr>
      <w:tr>
        <w:tc>
          <w:tcPr>
            <w:tcW w:type="dxa" w:w="1728"/>
            <w:vAlign w:val="top"/>
            <w:shd w:fill="D9EAF7"/>
          </w:tcPr>
          <w:p>
            <w:pPr>
              <w:jc w:val="left"/>
            </w:pPr>
            <w:r/>
            <w:r>
              <w:rPr>
                <w:rFonts w:ascii="Aptos" w:hAnsi="Aptos" w:eastAsia="Aptos"/>
                <w:b w:val="0"/>
                <w:sz w:val="16"/>
              </w:rPr>
              <w:t>C-003</w:t>
            </w:r>
          </w:p>
        </w:tc>
        <w:tc>
          <w:tcPr>
            <w:tcW w:type="dxa" w:w="10800"/>
            <w:vAlign w:val="top"/>
          </w:tcPr>
          <w:p>
            <w:pPr>
              <w:jc w:val="left"/>
            </w:pPr>
            <w:r/>
            <w:r>
              <w:rPr>
                <w:rFonts w:ascii="Aptos" w:hAnsi="Aptos" w:eastAsia="Aptos"/>
                <w:b w:val="0"/>
                <w:sz w:val="16"/>
              </w:rPr>
              <w:t>Ningún PF puede producir un estado no autorizado por el OLC del objeto.</w:t>
            </w:r>
          </w:p>
        </w:tc>
      </w:tr>
      <w:tr>
        <w:tc>
          <w:tcPr>
            <w:tcW w:type="dxa" w:w="1728"/>
            <w:vAlign w:val="top"/>
            <w:shd w:fill="D9EAF7"/>
          </w:tcPr>
          <w:p>
            <w:pPr>
              <w:jc w:val="left"/>
            </w:pPr>
            <w:r/>
            <w:r>
              <w:rPr>
                <w:rFonts w:ascii="Aptos" w:hAnsi="Aptos" w:eastAsia="Aptos"/>
                <w:b w:val="0"/>
                <w:sz w:val="16"/>
              </w:rPr>
              <w:t>C-004</w:t>
            </w:r>
          </w:p>
        </w:tc>
        <w:tc>
          <w:tcPr>
            <w:tcW w:type="dxa" w:w="10800"/>
            <w:vAlign w:val="top"/>
          </w:tcPr>
          <w:p>
            <w:pPr>
              <w:jc w:val="left"/>
            </w:pPr>
            <w:r/>
            <w:r>
              <w:rPr>
                <w:rFonts w:ascii="Aptos" w:hAnsi="Aptos" w:eastAsia="Aptos"/>
                <w:b w:val="0"/>
                <w:sz w:val="16"/>
              </w:rPr>
              <w:t>P-SUP-07/08 no puede enviar findings de diseño al P-CORE-01.</w:t>
            </w:r>
          </w:p>
        </w:tc>
      </w:tr>
      <w:tr>
        <w:tc>
          <w:tcPr>
            <w:tcW w:type="dxa" w:w="1728"/>
            <w:vAlign w:val="top"/>
            <w:shd w:fill="D9EAF7"/>
          </w:tcPr>
          <w:p>
            <w:pPr>
              <w:jc w:val="left"/>
            </w:pPr>
            <w:r/>
            <w:r>
              <w:rPr>
                <w:rFonts w:ascii="Aptos" w:hAnsi="Aptos" w:eastAsia="Aptos"/>
                <w:b w:val="0"/>
                <w:sz w:val="16"/>
              </w:rPr>
              <w:t>C-005</w:t>
            </w:r>
          </w:p>
        </w:tc>
        <w:tc>
          <w:tcPr>
            <w:tcW w:type="dxa" w:w="10800"/>
            <w:vAlign w:val="top"/>
          </w:tcPr>
          <w:p>
            <w:pPr>
              <w:jc w:val="left"/>
            </w:pPr>
            <w:r/>
            <w:r>
              <w:rPr>
                <w:rFonts w:ascii="Aptos" w:hAnsi="Aptos" w:eastAsia="Aptos"/>
                <w:b w:val="0"/>
                <w:sz w:val="16"/>
              </w:rPr>
              <w:t>P-SUP-09 no puede iniciar si ArchitectureConsistencyAssessment != [Satisfied].</w:t>
            </w:r>
          </w:p>
        </w:tc>
      </w:tr>
      <w:tr>
        <w:tc>
          <w:tcPr>
            <w:tcW w:type="dxa" w:w="1728"/>
            <w:vAlign w:val="top"/>
            <w:shd w:fill="D9EAF7"/>
          </w:tcPr>
          <w:p>
            <w:pPr>
              <w:jc w:val="left"/>
            </w:pPr>
            <w:r/>
            <w:r>
              <w:rPr>
                <w:rFonts w:ascii="Aptos" w:hAnsi="Aptos" w:eastAsia="Aptos"/>
                <w:b w:val="0"/>
                <w:sz w:val="16"/>
              </w:rPr>
              <w:t>C-006</w:t>
            </w:r>
          </w:p>
        </w:tc>
        <w:tc>
          <w:tcPr>
            <w:tcW w:type="dxa" w:w="10800"/>
            <w:vAlign w:val="top"/>
          </w:tcPr>
          <w:p>
            <w:pPr>
              <w:jc w:val="left"/>
            </w:pPr>
            <w:r/>
            <w:r>
              <w:rPr>
                <w:rFonts w:ascii="Aptos" w:hAnsi="Aptos" w:eastAsia="Aptos"/>
                <w:b w:val="0"/>
                <w:sz w:val="16"/>
              </w:rPr>
              <w:t>PF-SUP-02 no puede usar session_ready_for_transduction como target state; debe usar EvidenceBundle [ReadyForTransduction].</w:t>
            </w:r>
          </w:p>
        </w:tc>
      </w:tr>
      <w:tr>
        <w:tc>
          <w:tcPr>
            <w:tcW w:type="dxa" w:w="1728"/>
            <w:vAlign w:val="top"/>
            <w:shd w:fill="D9EAF7"/>
          </w:tcPr>
          <w:p>
            <w:pPr>
              <w:jc w:val="left"/>
            </w:pPr>
            <w:r/>
            <w:r>
              <w:rPr>
                <w:rFonts w:ascii="Aptos" w:hAnsi="Aptos" w:eastAsia="Aptos"/>
                <w:b w:val="0"/>
                <w:sz w:val="16"/>
              </w:rPr>
              <w:t>C-007</w:t>
            </w:r>
          </w:p>
        </w:tc>
        <w:tc>
          <w:tcPr>
            <w:tcW w:type="dxa" w:w="10800"/>
            <w:vAlign w:val="top"/>
          </w:tcPr>
          <w:p>
            <w:pPr>
              <w:jc w:val="left"/>
            </w:pPr>
            <w:r/>
            <w:r>
              <w:rPr>
                <w:rFonts w:ascii="Aptos" w:hAnsi="Aptos" w:eastAsia="Aptos"/>
                <w:b w:val="0"/>
                <w:sz w:val="16"/>
              </w:rPr>
              <w:t>DiagnosticoExpertoFinal [Delivered] no puede cerrar CasoDiagnosticoEVE directamente.</w:t>
            </w:r>
          </w:p>
        </w:tc>
      </w:tr>
      <w:tr>
        <w:tc>
          <w:tcPr>
            <w:tcW w:type="dxa" w:w="1728"/>
            <w:vAlign w:val="top"/>
            <w:shd w:fill="D9EAF7"/>
          </w:tcPr>
          <w:p>
            <w:pPr>
              <w:jc w:val="left"/>
            </w:pPr>
            <w:r/>
            <w:r>
              <w:rPr>
                <w:rFonts w:ascii="Aptos" w:hAnsi="Aptos" w:eastAsia="Aptos"/>
                <w:b w:val="0"/>
                <w:sz w:val="16"/>
              </w:rPr>
              <w:t>C-008</w:t>
            </w:r>
          </w:p>
        </w:tc>
        <w:tc>
          <w:tcPr>
            <w:tcW w:type="dxa" w:w="10800"/>
            <w:vAlign w:val="top"/>
          </w:tcPr>
          <w:p>
            <w:pPr>
              <w:jc w:val="left"/>
            </w:pPr>
            <w:r/>
            <w:r>
              <w:rPr>
                <w:rFonts w:ascii="Aptos" w:hAnsi="Aptos" w:eastAsia="Aptos"/>
                <w:b w:val="0"/>
                <w:sz w:val="16"/>
              </w:rPr>
              <w:t>Todo ExportCodePackage debe contener BPMNCodePackage y PlantUMLCodePackage o declarar bloqueo.</w:t>
            </w:r>
          </w:p>
        </w:tc>
      </w:tr>
      <w:tr>
        <w:tc>
          <w:tcPr>
            <w:tcW w:type="dxa" w:w="1728"/>
            <w:vAlign w:val="top"/>
            <w:shd w:fill="D9EAF7"/>
          </w:tcPr>
          <w:p>
            <w:pPr>
              <w:jc w:val="left"/>
            </w:pPr>
            <w:r/>
            <w:r>
              <w:rPr>
                <w:rFonts w:ascii="Aptos" w:hAnsi="Aptos" w:eastAsia="Aptos"/>
                <w:b w:val="0"/>
                <w:sz w:val="16"/>
              </w:rPr>
              <w:t>C-009</w:t>
            </w:r>
          </w:p>
        </w:tc>
        <w:tc>
          <w:tcPr>
            <w:tcW w:type="dxa" w:w="10800"/>
            <w:vAlign w:val="top"/>
          </w:tcPr>
          <w:p>
            <w:pPr>
              <w:jc w:val="left"/>
            </w:pPr>
            <w:r/>
            <w:r>
              <w:rPr>
                <w:rFonts w:ascii="Aptos" w:hAnsi="Aptos" w:eastAsia="Aptos"/>
                <w:b w:val="0"/>
                <w:sz w:val="16"/>
              </w:rPr>
              <w:t>Todo gap no recuperable debe terminar en estado [Blocked] o [ClosedWithoutSufficiency].</w:t>
            </w:r>
          </w:p>
        </w:tc>
      </w:tr>
      <w:tr>
        <w:tc>
          <w:tcPr>
            <w:tcW w:type="dxa" w:w="1728"/>
            <w:vAlign w:val="top"/>
            <w:shd w:fill="D9EAF7"/>
          </w:tcPr>
          <w:p>
            <w:pPr>
              <w:jc w:val="left"/>
            </w:pPr>
            <w:r/>
            <w:r>
              <w:rPr>
                <w:rFonts w:ascii="Aptos" w:hAnsi="Aptos" w:eastAsia="Aptos"/>
                <w:b w:val="0"/>
                <w:sz w:val="16"/>
              </w:rPr>
              <w:t>C-010</w:t>
            </w:r>
          </w:p>
        </w:tc>
        <w:tc>
          <w:tcPr>
            <w:tcW w:type="dxa" w:w="10800"/>
            <w:vAlign w:val="top"/>
          </w:tcPr>
          <w:p>
            <w:pPr>
              <w:jc w:val="left"/>
            </w:pPr>
            <w:r/>
            <w:r>
              <w:rPr>
                <w:rFonts w:ascii="Aptos" w:hAnsi="Aptos" w:eastAsia="Aptos"/>
                <w:b w:val="0"/>
                <w:sz w:val="16"/>
              </w:rPr>
              <w:t>Todo loop de rework debe tener condición de salida y timer.</w:t>
            </w:r>
          </w:p>
        </w:tc>
      </w:tr>
      <w:tr>
        <w:tc>
          <w:tcPr>
            <w:tcW w:type="dxa" w:w="5040"/>
            <w:vAlign w:val="top"/>
          </w:tcPr>
          <w:p>
            <w:r/>
            <w:r>
              <w:rPr>
                <w:b w:val="0"/>
                <w:sz w:val="16"/>
              </w:rPr>
              <w:t>VAL-B3-01</w:t>
            </w:r>
          </w:p>
        </w:tc>
        <w:tc>
          <w:tcPr>
            <w:tcW w:type="dxa" w:w="5040"/>
            <w:vAlign w:val="top"/>
          </w:tcPr>
          <w:p>
            <w:r/>
            <w:r>
              <w:rPr>
                <w:b w:val="0"/>
                <w:sz w:val="16"/>
              </w:rPr>
              <w:t>Todo feedback operativo candidato tiene route_ref 3.13a/OEE/MDSB y no deriva de receiver_satisfaction.</w:t>
            </w:r>
          </w:p>
        </w:tc>
      </w:tr>
      <w:tr>
        <w:tc>
          <w:tcPr>
            <w:tcW w:type="dxa" w:w="5040"/>
            <w:vAlign w:val="top"/>
          </w:tcPr>
          <w:p>
            <w:r/>
            <w:r>
              <w:rPr>
                <w:b w:val="0"/>
                <w:sz w:val="16"/>
              </w:rPr>
              <w:t>VAL-B7-01</w:t>
            </w:r>
          </w:p>
        </w:tc>
        <w:tc>
          <w:tcPr>
            <w:tcW w:type="dxa" w:w="5040"/>
            <w:vAlign w:val="top"/>
          </w:tcPr>
          <w:p>
            <w:r/>
            <w:r>
              <w:rPr>
                <w:b w:val="0"/>
                <w:sz w:val="16"/>
              </w:rPr>
              <w:t>Toda señal B7 conserva interpretation_limit = non_diagnostic_signal_only y no aparece como structural fact.</w:t>
            </w:r>
          </w:p>
        </w:tc>
      </w:tr>
      <w:tr>
        <w:tc>
          <w:tcPr>
            <w:tcW w:type="dxa" w:w="5040"/>
            <w:vAlign w:val="top"/>
          </w:tcPr>
          <w:p>
            <w:r/>
            <w:r>
              <w:rPr>
                <w:b w:val="0"/>
                <w:sz w:val="16"/>
              </w:rPr>
              <w:t>VAL-B3B7-ACA</w:t>
            </w:r>
          </w:p>
        </w:tc>
        <w:tc>
          <w:tcPr>
            <w:tcW w:type="dxa" w:w="5040"/>
            <w:vAlign w:val="top"/>
          </w:tcPr>
          <w:p>
            <w:r/>
            <w:r>
              <w:rPr>
                <w:b w:val="0"/>
                <w:sz w:val="16"/>
              </w:rPr>
              <w:t>ArchitectureConsistencyAssessment registra B3RouteCheck y B7BoundaryCheck cuando el source bundle contiene impacto B3/B7.</w:t>
            </w:r>
          </w:p>
        </w:tc>
      </w:tr>
    </w:tbl>
    <w:p/>
    <w:p>
      <w:r>
        <w:br w:type="page"/>
      </w:r>
    </w:p>
    <w:p>
      <w:pPr>
        <w:pStyle w:val="Heading1"/>
      </w:pPr>
      <w:r>
        <w:t>19. Contratos operativos por Process Flow para implementación</w:t>
      </w:r>
    </w:p>
    <w:p>
      <w:r>
        <w:t>Los contratos siguientes traducen los Process Flows a obligaciones de implementación. Cada contrato establece el disparador, objeto gobernado, estados permitidos, eventos, timers, condiciones de rework y salidas. Codex debe implementar estas restricciones como reglas de dominio, no como simples etiquetas visuales.</w:t>
      </w:r>
    </w:p>
    <w:p>
      <w:r>
        <w:br w:type="page"/>
      </w:r>
    </w:p>
    <w:p>
      <w:pPr>
        <w:pStyle w:val="Heading2"/>
      </w:pPr>
      <w:r>
        <w:t>PF-CORE-01 — Producir diagnóstico causal EVE trazable</w:t>
      </w:r>
    </w:p>
    <w:tbl>
      <w:tblPr>
        <w:tblStyle w:val="TableGrid"/>
        <w:tblW w:type="auto" w:w="0"/>
        <w:jc w:val="center"/>
        <w:tblLook w:firstColumn="1" w:firstRow="1" w:lastColumn="0" w:lastRow="0" w:noHBand="0" w:noVBand="1" w:val="04A0"/>
      </w:tblPr>
      <w:tblGrid>
        <w:gridCol w:w="5040"/>
        <w:gridCol w:w="5040"/>
      </w:tblGrid>
      <w:tr>
        <w:tc>
          <w:tcPr>
            <w:tcW w:type="dxa" w:w="3168"/>
            <w:vAlign w:val="top"/>
            <w:shd w:fill="1F4E79"/>
          </w:tcPr>
          <w:p>
            <w:r/>
            <w:r>
              <w:rPr>
                <w:rFonts w:ascii="Aptos" w:hAnsi="Aptos" w:eastAsia="Aptos"/>
                <w:b/>
                <w:color w:val="FFFFFF"/>
                <w:sz w:val="17"/>
              </w:rPr>
              <w:t>Campo</w:t>
            </w:r>
          </w:p>
        </w:tc>
        <w:tc>
          <w:tcPr>
            <w:tcW w:type="dxa" w:w="9072"/>
            <w:vAlign w:val="top"/>
            <w:shd w:fill="1F4E79"/>
          </w:tcPr>
          <w:p>
            <w:r/>
            <w:r>
              <w:rPr>
                <w:rFonts w:ascii="Aptos" w:hAnsi="Aptos" w:eastAsia="Aptos"/>
                <w:b/>
                <w:color w:val="FFFFFF"/>
                <w:sz w:val="17"/>
              </w:rPr>
              <w:t>Valor</w:t>
            </w:r>
          </w:p>
        </w:tc>
      </w:tr>
      <w:tr>
        <w:tc>
          <w:tcPr>
            <w:tcW w:type="dxa" w:w="3168"/>
            <w:vAlign w:val="top"/>
            <w:shd w:fill="D9EAF7"/>
          </w:tcPr>
          <w:p>
            <w:r/>
            <w:r>
              <w:rPr>
                <w:rFonts w:ascii="Aptos" w:hAnsi="Aptos" w:eastAsia="Aptos"/>
                <w:b w:val="0"/>
                <w:sz w:val="17"/>
              </w:rPr>
              <w:t>Objeto gobernado</w:t>
            </w:r>
          </w:p>
        </w:tc>
        <w:tc>
          <w:tcPr>
            <w:tcW w:type="dxa" w:w="9072"/>
            <w:vAlign w:val="top"/>
          </w:tcPr>
          <w:p>
            <w:r/>
            <w:r>
              <w:rPr>
                <w:rFonts w:ascii="Aptos" w:hAnsi="Aptos" w:eastAsia="Aptos"/>
                <w:b w:val="0"/>
                <w:sz w:val="17"/>
              </w:rPr>
              <w:t>CasoDiagnosticoEVE</w:t>
            </w:r>
          </w:p>
        </w:tc>
      </w:tr>
      <w:tr>
        <w:tc>
          <w:tcPr>
            <w:tcW w:type="dxa" w:w="3168"/>
            <w:vAlign w:val="top"/>
            <w:shd w:fill="D9EAF7"/>
          </w:tcPr>
          <w:p>
            <w:r/>
            <w:r>
              <w:rPr>
                <w:rFonts w:ascii="Aptos" w:hAnsi="Aptos" w:eastAsia="Aptos"/>
                <w:b w:val="0"/>
                <w:sz w:val="17"/>
              </w:rPr>
              <w:t>Trigger</w:t>
            </w:r>
          </w:p>
        </w:tc>
        <w:tc>
          <w:tcPr>
            <w:tcW w:type="dxa" w:w="9072"/>
            <w:vAlign w:val="top"/>
          </w:tcPr>
          <w:p>
            <w:r/>
            <w:r>
              <w:rPr>
                <w:rFonts w:ascii="Aptos" w:hAnsi="Aptos" w:eastAsia="Aptos"/>
                <w:b w:val="0"/>
                <w:sz w:val="17"/>
              </w:rPr>
              <w:t>SolicitudDiagnosticaAceptada</w:t>
            </w:r>
          </w:p>
        </w:tc>
      </w:tr>
      <w:tr>
        <w:tc>
          <w:tcPr>
            <w:tcW w:type="dxa" w:w="3168"/>
            <w:vAlign w:val="top"/>
            <w:shd w:fill="D9EAF7"/>
          </w:tcPr>
          <w:p>
            <w:r/>
            <w:r>
              <w:rPr>
                <w:rFonts w:ascii="Aptos" w:hAnsi="Aptos" w:eastAsia="Aptos"/>
                <w:b w:val="0"/>
                <w:sz w:val="17"/>
              </w:rPr>
              <w:t>Target state</w:t>
            </w:r>
          </w:p>
        </w:tc>
        <w:tc>
          <w:tcPr>
            <w:tcW w:type="dxa" w:w="9072"/>
            <w:vAlign w:val="top"/>
          </w:tcPr>
          <w:p>
            <w:r/>
            <w:r>
              <w:rPr>
                <w:rFonts w:ascii="Aptos" w:hAnsi="Aptos" w:eastAsia="Aptos"/>
                <w:b w:val="0"/>
                <w:sz w:val="17"/>
              </w:rPr>
              <w:t>CasoDiagnosticoEVE [Delivered]</w:t>
            </w:r>
          </w:p>
        </w:tc>
      </w:tr>
    </w:tbl>
    <w:p/>
    <w:tbl>
      <w:tblPr>
        <w:tblStyle w:val="TableGrid"/>
        <w:tblW w:type="auto" w:w="0"/>
        <w:jc w:val="center"/>
        <w:tblLook w:firstColumn="1" w:firstRow="1" w:lastColumn="0" w:lastRow="0" w:noHBand="0" w:noVBand="1" w:val="04A0"/>
      </w:tblPr>
      <w:tblGrid>
        <w:gridCol w:w="5040"/>
        <w:gridCol w:w="5040"/>
      </w:tblGrid>
      <w:tr>
        <w:tc>
          <w:tcPr>
            <w:tcW w:type="dxa" w:w="1584"/>
            <w:vAlign w:val="top"/>
            <w:shd w:fill="1F4E79"/>
          </w:tcPr>
          <w:p>
            <w:r/>
            <w:r>
              <w:rPr>
                <w:rFonts w:ascii="Aptos" w:hAnsi="Aptos" w:eastAsia="Aptos"/>
                <w:b/>
                <w:color w:val="FFFFFF"/>
                <w:sz w:val="16"/>
              </w:rPr>
              <w:t>Regla</w:t>
            </w:r>
          </w:p>
        </w:tc>
        <w:tc>
          <w:tcPr>
            <w:tcW w:type="dxa" w:w="10368"/>
            <w:vAlign w:val="top"/>
            <w:shd w:fill="1F4E79"/>
          </w:tcPr>
          <w:p>
            <w:r/>
            <w:r>
              <w:rPr>
                <w:rFonts w:ascii="Aptos" w:hAnsi="Aptos" w:eastAsia="Aptos"/>
                <w:b/>
                <w:color w:val="FFFFFF"/>
                <w:sz w:val="16"/>
              </w:rPr>
              <w:t>Descripción</w:t>
            </w:r>
          </w:p>
        </w:tc>
      </w:tr>
      <w:tr>
        <w:tc>
          <w:tcPr>
            <w:tcW w:type="dxa" w:w="1584"/>
            <w:vAlign w:val="top"/>
            <w:shd w:fill="D9EAF7"/>
          </w:tcPr>
          <w:p>
            <w:r/>
            <w:r>
              <w:rPr>
                <w:rFonts w:ascii="Aptos" w:hAnsi="Aptos" w:eastAsia="Aptos"/>
                <w:b w:val="0"/>
                <w:sz w:val="16"/>
              </w:rPr>
              <w:t>R1</w:t>
            </w:r>
          </w:p>
        </w:tc>
        <w:tc>
          <w:tcPr>
            <w:tcW w:type="dxa" w:w="10368"/>
            <w:vAlign w:val="top"/>
          </w:tcPr>
          <w:p>
            <w:r/>
            <w:r>
              <w:rPr>
                <w:rFonts w:ascii="Aptos" w:hAnsi="Aptos" w:eastAsia="Aptos"/>
                <w:b w:val="0"/>
                <w:sz w:val="16"/>
              </w:rPr>
              <w:t>No puede avanzar a [ReadyForTransduction] sin EvidenceBundle [ReadyForTransduction].</w:t>
            </w:r>
          </w:p>
        </w:tc>
      </w:tr>
      <w:tr>
        <w:tc>
          <w:tcPr>
            <w:tcW w:type="dxa" w:w="1584"/>
            <w:vAlign w:val="top"/>
            <w:shd w:fill="D9EAF7"/>
          </w:tcPr>
          <w:p>
            <w:r/>
            <w:r>
              <w:rPr>
                <w:rFonts w:ascii="Aptos" w:hAnsi="Aptos" w:eastAsia="Aptos"/>
                <w:b w:val="0"/>
                <w:sz w:val="16"/>
              </w:rPr>
              <w:t>R2</w:t>
            </w:r>
          </w:p>
        </w:tc>
        <w:tc>
          <w:tcPr>
            <w:tcW w:type="dxa" w:w="10368"/>
            <w:vAlign w:val="top"/>
          </w:tcPr>
          <w:p>
            <w:r/>
            <w:r>
              <w:rPr>
                <w:rFonts w:ascii="Aptos" w:hAnsi="Aptos" w:eastAsia="Aptos"/>
                <w:b w:val="0"/>
                <w:sz w:val="16"/>
              </w:rPr>
              <w:t>No puede cerrar el caso desde DiagnosticoExpertoFinal [Delivered] sin evento de confirmación de entrega/cierre.</w:t>
            </w:r>
          </w:p>
        </w:tc>
      </w:tr>
      <w:tr>
        <w:tc>
          <w:tcPr>
            <w:tcW w:type="dxa" w:w="1584"/>
            <w:vAlign w:val="top"/>
            <w:shd w:fill="D9EAF7"/>
          </w:tcPr>
          <w:p>
            <w:r/>
            <w:r>
              <w:rPr>
                <w:rFonts w:ascii="Aptos" w:hAnsi="Aptos" w:eastAsia="Aptos"/>
                <w:b w:val="0"/>
                <w:sz w:val="16"/>
              </w:rPr>
              <w:t>R3</w:t>
            </w:r>
          </w:p>
        </w:tc>
        <w:tc>
          <w:tcPr>
            <w:tcW w:type="dxa" w:w="10368"/>
            <w:vAlign w:val="top"/>
          </w:tcPr>
          <w:p>
            <w:r/>
            <w:r>
              <w:rPr>
                <w:rFonts w:ascii="Aptos" w:hAnsi="Aptos" w:eastAsia="Aptos"/>
                <w:b w:val="0"/>
                <w:sz w:val="16"/>
              </w:rPr>
              <w:t>Si vence timer crítico antes de recibir milestone, debe cerrar sin suficiencia o reabrir soporte según tipo de espera.</w:t>
            </w:r>
          </w:p>
        </w:tc>
      </w:tr>
      <w:tr>
        <w:tc>
          <w:tcPr>
            <w:tcW w:type="dxa" w:w="1584"/>
            <w:vAlign w:val="top"/>
            <w:shd w:fill="D9EAF7"/>
          </w:tcPr>
          <w:p>
            <w:r/>
            <w:r>
              <w:rPr>
                <w:rFonts w:ascii="Aptos" w:hAnsi="Aptos" w:eastAsia="Aptos"/>
                <w:b w:val="0"/>
                <w:sz w:val="16"/>
              </w:rPr>
              <w:t>R4</w:t>
            </w:r>
          </w:p>
        </w:tc>
        <w:tc>
          <w:tcPr>
            <w:tcW w:type="dxa" w:w="10368"/>
            <w:vAlign w:val="top"/>
          </w:tcPr>
          <w:p>
            <w:r/>
            <w:r>
              <w:rPr>
                <w:rFonts w:ascii="Aptos" w:hAnsi="Aptos" w:eastAsia="Aptos"/>
                <w:b w:val="0"/>
                <w:sz w:val="16"/>
              </w:rPr>
              <w:t>Debe registrar cada milestone recibido como evento trazable.</w:t>
            </w:r>
          </w:p>
        </w:tc>
      </w:tr>
      <w:tr>
        <w:tc>
          <w:tcPr>
            <w:tcW w:type="dxa" w:w="1584"/>
            <w:vAlign w:val="top"/>
            <w:shd w:fill="D9EAF7"/>
          </w:tcPr>
          <w:p>
            <w:r/>
            <w:r>
              <w:rPr>
                <w:rFonts w:ascii="Aptos" w:hAnsi="Aptos" w:eastAsia="Aptos"/>
                <w:b w:val="0"/>
                <w:sz w:val="16"/>
              </w:rPr>
              <w:t>R5</w:t>
            </w:r>
          </w:p>
        </w:tc>
        <w:tc>
          <w:tcPr>
            <w:tcW w:type="dxa" w:w="10368"/>
            <w:vAlign w:val="top"/>
          </w:tcPr>
          <w:p>
            <w:r/>
            <w:r>
              <w:rPr>
                <w:rFonts w:ascii="Aptos" w:hAnsi="Aptos" w:eastAsia="Aptos"/>
                <w:b w:val="0"/>
                <w:sz w:val="16"/>
              </w:rPr>
              <w:t>Debe conservar estado de caso y motivo de cierre en cada final.</w:t>
            </w:r>
          </w:p>
        </w:tc>
      </w:tr>
      <w:tr>
        <w:tc>
          <w:tcPr>
            <w:tcW w:type="dxa" w:w="5040"/>
            <w:vAlign w:val="top"/>
          </w:tcPr>
          <w:p>
            <w:r/>
            <w:r>
              <w:rPr>
                <w:b w:val="0"/>
                <w:sz w:val="16"/>
              </w:rPr>
              <w:t>B3/B7</w:t>
            </w:r>
          </w:p>
        </w:tc>
        <w:tc>
          <w:tcPr>
            <w:tcW w:type="dxa" w:w="5040"/>
            <w:vAlign w:val="top"/>
          </w:tcPr>
          <w:p>
            <w:r/>
            <w:r>
              <w:rPr>
                <w:b w:val="0"/>
                <w:sz w:val="16"/>
              </w:rPr>
              <w:t>Debe registrar separación de receiver_satisfaction/receiver_feedback y transportar 7.0a/7.3a sin diagnóstico.</w:t>
            </w:r>
          </w:p>
        </w:tc>
      </w:tr>
    </w:tbl>
    <w:p/>
    <w:tbl>
      <w:tblPr>
        <w:tblStyle w:val="TableGrid"/>
        <w:tblW w:type="auto" w:w="0"/>
        <w:jc w:val="center"/>
        <w:tblLook w:firstColumn="1" w:firstRow="1" w:lastColumn="0" w:lastRow="0" w:noHBand="0" w:noVBand="1" w:val="04A0"/>
      </w:tblPr>
      <w:tblGrid>
        <w:gridCol w:w="5040"/>
        <w:gridCol w:w="5040"/>
      </w:tblGrid>
      <w:tr>
        <w:tc>
          <w:tcPr>
            <w:tcW w:type="dxa" w:w="4320"/>
            <w:vAlign w:val="top"/>
            <w:shd w:fill="1F4E79"/>
          </w:tcPr>
          <w:p>
            <w:r/>
            <w:r>
              <w:rPr>
                <w:rFonts w:ascii="Aptos" w:hAnsi="Aptos" w:eastAsia="Aptos"/>
                <w:b/>
                <w:color w:val="FFFFFF"/>
                <w:sz w:val="16"/>
              </w:rPr>
              <w:t>Evento</w:t>
            </w:r>
          </w:p>
        </w:tc>
        <w:tc>
          <w:tcPr>
            <w:tcW w:type="dxa" w:w="7632"/>
            <w:vAlign w:val="top"/>
            <w:shd w:fill="1F4E79"/>
          </w:tcPr>
          <w:p>
            <w:r/>
            <w:r>
              <w:rPr>
                <w:rFonts w:ascii="Aptos" w:hAnsi="Aptos" w:eastAsia="Aptos"/>
                <w:b/>
                <w:color w:val="FFFFFF"/>
                <w:sz w:val="16"/>
              </w:rPr>
              <w:t>Uso</w:t>
            </w:r>
          </w:p>
        </w:tc>
      </w:tr>
      <w:tr>
        <w:tc>
          <w:tcPr>
            <w:tcW w:type="dxa" w:w="4320"/>
            <w:vAlign w:val="top"/>
            <w:shd w:fill="D9EAF7"/>
          </w:tcPr>
          <w:p>
            <w:r/>
            <w:r>
              <w:rPr>
                <w:rFonts w:ascii="Aptos" w:hAnsi="Aptos" w:eastAsia="Aptos"/>
                <w:b w:val="0"/>
                <w:sz w:val="16"/>
              </w:rPr>
              <w:t>SolicitudDiagnosticaAceptada</w:t>
            </w:r>
          </w:p>
        </w:tc>
        <w:tc>
          <w:tcPr>
            <w:tcW w:type="dxa" w:w="7632"/>
            <w:vAlign w:val="top"/>
          </w:tcPr>
          <w:p>
            <w:r/>
            <w:r>
              <w:rPr>
                <w:rFonts w:ascii="Aptos" w:hAnsi="Aptos" w:eastAsia="Aptos"/>
                <w:b w:val="0"/>
                <w:sz w:val="16"/>
              </w:rPr>
              <w:t>abre caso</w:t>
            </w:r>
          </w:p>
        </w:tc>
      </w:tr>
      <w:tr>
        <w:tc>
          <w:tcPr>
            <w:tcW w:type="dxa" w:w="4320"/>
            <w:vAlign w:val="top"/>
            <w:shd w:fill="D9EAF7"/>
          </w:tcPr>
          <w:p>
            <w:r/>
            <w:r>
              <w:rPr>
                <w:rFonts w:ascii="Aptos" w:hAnsi="Aptos" w:eastAsia="Aptos"/>
                <w:b w:val="0"/>
                <w:sz w:val="16"/>
              </w:rPr>
              <w:t>SceneCanonicalRecordConsolidatedReceived</w:t>
            </w:r>
          </w:p>
        </w:tc>
        <w:tc>
          <w:tcPr>
            <w:tcW w:type="dxa" w:w="7632"/>
            <w:vAlign w:val="top"/>
          </w:tcPr>
          <w:p>
            <w:r/>
            <w:r>
              <w:rPr>
                <w:rFonts w:ascii="Aptos" w:hAnsi="Aptos" w:eastAsia="Aptos"/>
                <w:b w:val="0"/>
                <w:sz w:val="16"/>
              </w:rPr>
              <w:t>registra milestone de escena</w:t>
            </w:r>
          </w:p>
        </w:tc>
      </w:tr>
      <w:tr>
        <w:tc>
          <w:tcPr>
            <w:tcW w:type="dxa" w:w="4320"/>
            <w:vAlign w:val="top"/>
            <w:shd w:fill="D9EAF7"/>
          </w:tcPr>
          <w:p>
            <w:r/>
            <w:r>
              <w:rPr>
                <w:rFonts w:ascii="Aptos" w:hAnsi="Aptos" w:eastAsia="Aptos"/>
                <w:b w:val="0"/>
                <w:sz w:val="16"/>
              </w:rPr>
              <w:t>EvidenceBundleReadyReceived</w:t>
            </w:r>
          </w:p>
        </w:tc>
        <w:tc>
          <w:tcPr>
            <w:tcW w:type="dxa" w:w="7632"/>
            <w:vAlign w:val="top"/>
          </w:tcPr>
          <w:p>
            <w:r/>
            <w:r>
              <w:rPr>
                <w:rFonts w:ascii="Aptos" w:hAnsi="Aptos" w:eastAsia="Aptos"/>
                <w:b w:val="0"/>
                <w:sz w:val="16"/>
              </w:rPr>
              <w:t>registra readiness de transducción</w:t>
            </w:r>
          </w:p>
        </w:tc>
      </w:tr>
      <w:tr>
        <w:tc>
          <w:tcPr>
            <w:tcW w:type="dxa" w:w="4320"/>
            <w:vAlign w:val="top"/>
            <w:shd w:fill="D9EAF7"/>
          </w:tcPr>
          <w:p>
            <w:r/>
            <w:r>
              <w:rPr>
                <w:rFonts w:ascii="Aptos" w:hAnsi="Aptos" w:eastAsia="Aptos"/>
                <w:b w:val="0"/>
                <w:sz w:val="16"/>
              </w:rPr>
              <w:t>EscenaEvidencialValidatedReceived</w:t>
            </w:r>
          </w:p>
        </w:tc>
        <w:tc>
          <w:tcPr>
            <w:tcW w:type="dxa" w:w="7632"/>
            <w:vAlign w:val="top"/>
          </w:tcPr>
          <w:p>
            <w:r/>
            <w:r>
              <w:rPr>
                <w:rFonts w:ascii="Aptos" w:hAnsi="Aptos" w:eastAsia="Aptos"/>
                <w:b w:val="0"/>
                <w:sz w:val="16"/>
              </w:rPr>
              <w:t>registra escena validada</w:t>
            </w:r>
          </w:p>
        </w:tc>
      </w:tr>
      <w:tr>
        <w:tc>
          <w:tcPr>
            <w:tcW w:type="dxa" w:w="4320"/>
            <w:vAlign w:val="top"/>
            <w:shd w:fill="D9EAF7"/>
          </w:tcPr>
          <w:p>
            <w:r/>
            <w:r>
              <w:rPr>
                <w:rFonts w:ascii="Aptos" w:hAnsi="Aptos" w:eastAsia="Aptos"/>
                <w:b w:val="0"/>
                <w:sz w:val="16"/>
              </w:rPr>
              <w:t>PeliculaCausalAggregatedReceived</w:t>
            </w:r>
          </w:p>
        </w:tc>
        <w:tc>
          <w:tcPr>
            <w:tcW w:type="dxa" w:w="7632"/>
            <w:vAlign w:val="top"/>
          </w:tcPr>
          <w:p>
            <w:r/>
            <w:r>
              <w:rPr>
                <w:rFonts w:ascii="Aptos" w:hAnsi="Aptos" w:eastAsia="Aptos"/>
                <w:b w:val="0"/>
                <w:sz w:val="16"/>
              </w:rPr>
              <w:t>registra película</w:t>
            </w:r>
          </w:p>
        </w:tc>
      </w:tr>
      <w:tr>
        <w:tc>
          <w:tcPr>
            <w:tcW w:type="dxa" w:w="4320"/>
            <w:vAlign w:val="top"/>
            <w:shd w:fill="D9EAF7"/>
          </w:tcPr>
          <w:p>
            <w:r/>
            <w:r>
              <w:rPr>
                <w:rFonts w:ascii="Aptos" w:hAnsi="Aptos" w:eastAsia="Aptos"/>
                <w:b w:val="0"/>
                <w:sz w:val="16"/>
              </w:rPr>
              <w:t>DiagnosticoFinalDeliveredReceived</w:t>
            </w:r>
          </w:p>
        </w:tc>
        <w:tc>
          <w:tcPr>
            <w:tcW w:type="dxa" w:w="7632"/>
            <w:vAlign w:val="top"/>
          </w:tcPr>
          <w:p>
            <w:r/>
            <w:r>
              <w:rPr>
                <w:rFonts w:ascii="Aptos" w:hAnsi="Aptos" w:eastAsia="Aptos"/>
                <w:b w:val="0"/>
                <w:sz w:val="16"/>
              </w:rPr>
              <w:t>registra diagnóstico</w:t>
            </w:r>
          </w:p>
        </w:tc>
      </w:tr>
      <w:tr>
        <w:tc>
          <w:tcPr>
            <w:tcW w:type="dxa" w:w="4320"/>
            <w:vAlign w:val="top"/>
            <w:shd w:fill="D9EAF7"/>
          </w:tcPr>
          <w:p>
            <w:r/>
            <w:r>
              <w:rPr>
                <w:rFonts w:ascii="Aptos" w:hAnsi="Aptos" w:eastAsia="Aptos"/>
                <w:b w:val="0"/>
                <w:sz w:val="16"/>
              </w:rPr>
              <w:t>ClosureConfirmed</w:t>
            </w:r>
          </w:p>
        </w:tc>
        <w:tc>
          <w:tcPr>
            <w:tcW w:type="dxa" w:w="7632"/>
            <w:vAlign w:val="top"/>
          </w:tcPr>
          <w:p>
            <w:r/>
            <w:r>
              <w:rPr>
                <w:rFonts w:ascii="Aptos" w:hAnsi="Aptos" w:eastAsia="Aptos"/>
                <w:b w:val="0"/>
                <w:sz w:val="16"/>
              </w:rPr>
              <w:t>cierra caso entregado</w:t>
            </w:r>
          </w:p>
        </w:tc>
      </w:tr>
      <w:tr>
        <w:tc>
          <w:tcPr>
            <w:tcW w:type="dxa" w:w="5040"/>
            <w:vAlign w:val="top"/>
          </w:tcPr>
          <w:p>
            <w:r/>
            <w:r>
              <w:rPr>
                <w:b w:val="0"/>
                <w:sz w:val="16"/>
              </w:rPr>
              <w:t>B3B7AlignmentRecorded</w:t>
            </w:r>
          </w:p>
        </w:tc>
        <w:tc>
          <w:tcPr>
            <w:tcW w:type="dxa" w:w="5040"/>
            <w:vAlign w:val="top"/>
          </w:tcPr>
          <w:p>
            <w:r/>
            <w:r>
              <w:rPr>
                <w:b w:val="0"/>
                <w:sz w:val="16"/>
              </w:rPr>
              <w:t>Emitido cuando SCR integra rutas 3.13a/3.D y preclasificación B7.</w:t>
            </w:r>
          </w:p>
        </w:tc>
      </w:tr>
    </w:tbl>
    <w:p/>
    <w:p>
      <w:r>
        <w:t>Implementación esperada: el proceso debe rechazar transiciones no autorizadas, registrar cada evento recibido, aplicar timer provisional en cada espera y devolver rework al proceso responsable del objeto afectado.</w:t>
      </w:r>
    </w:p>
    <w:p>
      <w:r>
        <w:br w:type="page"/>
      </w:r>
    </w:p>
    <w:p>
      <w:pPr>
        <w:pStyle w:val="Heading2"/>
      </w:pPr>
      <w:r>
        <w:t>PF-SUP-01 — Consolidar escena operativa regulada</w:t>
      </w:r>
    </w:p>
    <w:tbl>
      <w:tblPr>
        <w:tblStyle w:val="TableGrid"/>
        <w:tblW w:type="auto" w:w="0"/>
        <w:jc w:val="center"/>
        <w:tblLook w:firstColumn="1" w:firstRow="1" w:lastColumn="0" w:lastRow="0" w:noHBand="0" w:noVBand="1" w:val="04A0"/>
      </w:tblPr>
      <w:tblGrid>
        <w:gridCol w:w="5040"/>
        <w:gridCol w:w="5040"/>
      </w:tblGrid>
      <w:tr>
        <w:tc>
          <w:tcPr>
            <w:tcW w:type="dxa" w:w="3168"/>
            <w:vAlign w:val="top"/>
            <w:shd w:fill="1F4E79"/>
          </w:tcPr>
          <w:p>
            <w:r/>
            <w:r>
              <w:rPr>
                <w:rFonts w:ascii="Aptos" w:hAnsi="Aptos" w:eastAsia="Aptos"/>
                <w:b/>
                <w:color w:val="FFFFFF"/>
                <w:sz w:val="17"/>
              </w:rPr>
              <w:t>Campo</w:t>
            </w:r>
          </w:p>
        </w:tc>
        <w:tc>
          <w:tcPr>
            <w:tcW w:type="dxa" w:w="9072"/>
            <w:vAlign w:val="top"/>
            <w:shd w:fill="1F4E79"/>
          </w:tcPr>
          <w:p>
            <w:r/>
            <w:r>
              <w:rPr>
                <w:rFonts w:ascii="Aptos" w:hAnsi="Aptos" w:eastAsia="Aptos"/>
                <w:b/>
                <w:color w:val="FFFFFF"/>
                <w:sz w:val="17"/>
              </w:rPr>
              <w:t>Valor</w:t>
            </w:r>
          </w:p>
        </w:tc>
      </w:tr>
      <w:tr>
        <w:tc>
          <w:tcPr>
            <w:tcW w:type="dxa" w:w="3168"/>
            <w:vAlign w:val="top"/>
            <w:shd w:fill="D9EAF7"/>
          </w:tcPr>
          <w:p>
            <w:r/>
            <w:r>
              <w:rPr>
                <w:rFonts w:ascii="Aptos" w:hAnsi="Aptos" w:eastAsia="Aptos"/>
                <w:b w:val="0"/>
                <w:sz w:val="17"/>
              </w:rPr>
              <w:t>Objeto gobernado</w:t>
            </w:r>
          </w:p>
        </w:tc>
        <w:tc>
          <w:tcPr>
            <w:tcW w:type="dxa" w:w="9072"/>
            <w:vAlign w:val="top"/>
          </w:tcPr>
          <w:p>
            <w:r/>
            <w:r>
              <w:rPr>
                <w:rFonts w:ascii="Aptos" w:hAnsi="Aptos" w:eastAsia="Aptos"/>
                <w:b w:val="0"/>
                <w:sz w:val="17"/>
              </w:rPr>
              <w:t>SceneCanonicalRecord</w:t>
            </w:r>
          </w:p>
        </w:tc>
      </w:tr>
      <w:tr>
        <w:tc>
          <w:tcPr>
            <w:tcW w:type="dxa" w:w="3168"/>
            <w:vAlign w:val="top"/>
            <w:shd w:fill="D9EAF7"/>
          </w:tcPr>
          <w:p>
            <w:r/>
            <w:r>
              <w:rPr>
                <w:rFonts w:ascii="Aptos" w:hAnsi="Aptos" w:eastAsia="Aptos"/>
                <w:b w:val="0"/>
                <w:sz w:val="17"/>
              </w:rPr>
              <w:t>Trigger</w:t>
            </w:r>
          </w:p>
        </w:tc>
        <w:tc>
          <w:tcPr>
            <w:tcW w:type="dxa" w:w="9072"/>
            <w:vAlign w:val="top"/>
          </w:tcPr>
          <w:p>
            <w:r/>
            <w:r>
              <w:rPr>
                <w:rFonts w:ascii="Aptos" w:hAnsi="Aptos" w:eastAsia="Aptos"/>
                <w:b w:val="0"/>
                <w:sz w:val="17"/>
              </w:rPr>
              <w:t>SolicitudConsolidacionEscena</w:t>
            </w:r>
          </w:p>
        </w:tc>
      </w:tr>
      <w:tr>
        <w:tc>
          <w:tcPr>
            <w:tcW w:type="dxa" w:w="3168"/>
            <w:vAlign w:val="top"/>
            <w:shd w:fill="D9EAF7"/>
          </w:tcPr>
          <w:p>
            <w:r/>
            <w:r>
              <w:rPr>
                <w:rFonts w:ascii="Aptos" w:hAnsi="Aptos" w:eastAsia="Aptos"/>
                <w:b w:val="0"/>
                <w:sz w:val="17"/>
              </w:rPr>
              <w:t>Target state</w:t>
            </w:r>
          </w:p>
        </w:tc>
        <w:tc>
          <w:tcPr>
            <w:tcW w:type="dxa" w:w="9072"/>
            <w:vAlign w:val="top"/>
          </w:tcPr>
          <w:p>
            <w:r/>
            <w:r>
              <w:rPr>
                <w:rFonts w:ascii="Aptos" w:hAnsi="Aptos" w:eastAsia="Aptos"/>
                <w:b w:val="0"/>
                <w:sz w:val="17"/>
              </w:rPr>
              <w:t>SceneCanonicalRecord [Consolidated]</w:t>
            </w:r>
          </w:p>
        </w:tc>
      </w:tr>
    </w:tbl>
    <w:p/>
    <w:tbl>
      <w:tblPr>
        <w:tblStyle w:val="TableGrid"/>
        <w:tblW w:type="auto" w:w="0"/>
        <w:jc w:val="center"/>
        <w:tblLook w:firstColumn="1" w:firstRow="1" w:lastColumn="0" w:lastRow="0" w:noHBand="0" w:noVBand="1" w:val="04A0"/>
      </w:tblPr>
      <w:tblGrid>
        <w:gridCol w:w="5040"/>
        <w:gridCol w:w="5040"/>
      </w:tblGrid>
      <w:tr>
        <w:tc>
          <w:tcPr>
            <w:tcW w:type="dxa" w:w="1584"/>
            <w:vAlign w:val="top"/>
            <w:shd w:fill="1F4E79"/>
          </w:tcPr>
          <w:p>
            <w:r/>
            <w:r>
              <w:rPr>
                <w:rFonts w:ascii="Aptos" w:hAnsi="Aptos" w:eastAsia="Aptos"/>
                <w:b/>
                <w:color w:val="FFFFFF"/>
                <w:sz w:val="16"/>
              </w:rPr>
              <w:t>Regla</w:t>
            </w:r>
          </w:p>
        </w:tc>
        <w:tc>
          <w:tcPr>
            <w:tcW w:type="dxa" w:w="10368"/>
            <w:vAlign w:val="top"/>
            <w:shd w:fill="1F4E79"/>
          </w:tcPr>
          <w:p>
            <w:r/>
            <w:r>
              <w:rPr>
                <w:rFonts w:ascii="Aptos" w:hAnsi="Aptos" w:eastAsia="Aptos"/>
                <w:b/>
                <w:color w:val="FFFFFF"/>
                <w:sz w:val="16"/>
              </w:rPr>
              <w:t>Descripción</w:t>
            </w:r>
          </w:p>
        </w:tc>
      </w:tr>
      <w:tr>
        <w:tc>
          <w:tcPr>
            <w:tcW w:type="dxa" w:w="1584"/>
            <w:vAlign w:val="top"/>
            <w:shd w:fill="D9EAF7"/>
          </w:tcPr>
          <w:p>
            <w:r/>
            <w:r>
              <w:rPr>
                <w:rFonts w:ascii="Aptos" w:hAnsi="Aptos" w:eastAsia="Aptos"/>
                <w:b w:val="0"/>
                <w:sz w:val="16"/>
              </w:rPr>
              <w:t>R1</w:t>
            </w:r>
          </w:p>
        </w:tc>
        <w:tc>
          <w:tcPr>
            <w:tcW w:type="dxa" w:w="10368"/>
            <w:vAlign w:val="top"/>
          </w:tcPr>
          <w:p>
            <w:r/>
            <w:r>
              <w:rPr>
                <w:rFonts w:ascii="Aptos" w:hAnsi="Aptos" w:eastAsia="Aptos"/>
                <w:b w:val="0"/>
                <w:sz w:val="16"/>
              </w:rPr>
              <w:t>No puede consolidar sin evidencia original y proveniencia.</w:t>
            </w:r>
          </w:p>
        </w:tc>
      </w:tr>
      <w:tr>
        <w:tc>
          <w:tcPr>
            <w:tcW w:type="dxa" w:w="1584"/>
            <w:vAlign w:val="top"/>
            <w:shd w:fill="D9EAF7"/>
          </w:tcPr>
          <w:p>
            <w:r/>
            <w:r>
              <w:rPr>
                <w:rFonts w:ascii="Aptos" w:hAnsi="Aptos" w:eastAsia="Aptos"/>
                <w:b w:val="0"/>
                <w:sz w:val="16"/>
              </w:rPr>
              <w:t>R2</w:t>
            </w:r>
          </w:p>
        </w:tc>
        <w:tc>
          <w:tcPr>
            <w:tcW w:type="dxa" w:w="10368"/>
            <w:vAlign w:val="top"/>
          </w:tcPr>
          <w:p>
            <w:r/>
            <w:r>
              <w:rPr>
                <w:rFonts w:ascii="Aptos" w:hAnsi="Aptos" w:eastAsia="Aptos"/>
                <w:b w:val="0"/>
                <w:sz w:val="16"/>
              </w:rPr>
              <w:t>Toda derivación canónica debe conservar evidencia fuente.</w:t>
            </w:r>
          </w:p>
        </w:tc>
      </w:tr>
      <w:tr>
        <w:tc>
          <w:tcPr>
            <w:tcW w:type="dxa" w:w="1584"/>
            <w:vAlign w:val="top"/>
            <w:shd w:fill="D9EAF7"/>
          </w:tcPr>
          <w:p>
            <w:r/>
            <w:r>
              <w:rPr>
                <w:rFonts w:ascii="Aptos" w:hAnsi="Aptos" w:eastAsia="Aptos"/>
                <w:b w:val="0"/>
                <w:sz w:val="16"/>
              </w:rPr>
              <w:t>R3</w:t>
            </w:r>
          </w:p>
        </w:tc>
        <w:tc>
          <w:tcPr>
            <w:tcW w:type="dxa" w:w="10368"/>
            <w:vAlign w:val="top"/>
          </w:tcPr>
          <w:p>
            <w:r/>
            <w:r>
              <w:rPr>
                <w:rFonts w:ascii="Aptos" w:hAnsi="Aptos" w:eastAsia="Aptos"/>
                <w:b w:val="0"/>
                <w:sz w:val="16"/>
              </w:rPr>
              <w:t>Todo gap debe quedar visible, resuelto o bloqueante.</w:t>
            </w:r>
          </w:p>
        </w:tc>
      </w:tr>
      <w:tr>
        <w:tc>
          <w:tcPr>
            <w:tcW w:type="dxa" w:w="1584"/>
            <w:vAlign w:val="top"/>
            <w:shd w:fill="D9EAF7"/>
          </w:tcPr>
          <w:p>
            <w:r/>
            <w:r>
              <w:rPr>
                <w:rFonts w:ascii="Aptos" w:hAnsi="Aptos" w:eastAsia="Aptos"/>
                <w:b w:val="0"/>
                <w:sz w:val="16"/>
              </w:rPr>
              <w:t>R4</w:t>
            </w:r>
          </w:p>
        </w:tc>
        <w:tc>
          <w:tcPr>
            <w:tcW w:type="dxa" w:w="10368"/>
            <w:vAlign w:val="top"/>
          </w:tcPr>
          <w:p>
            <w:r/>
            <w:r>
              <w:rPr>
                <w:rFonts w:ascii="Aptos" w:hAnsi="Aptos" w:eastAsia="Aptos"/>
                <w:b w:val="0"/>
                <w:sz w:val="16"/>
              </w:rPr>
              <w:t>Capa 1.0 no produce diagnóstico, nodo EVE ni monetización.</w:t>
            </w:r>
          </w:p>
        </w:tc>
      </w:tr>
      <w:tr>
        <w:tc>
          <w:tcPr>
            <w:tcW w:type="dxa" w:w="1584"/>
            <w:vAlign w:val="top"/>
            <w:shd w:fill="D9EAF7"/>
          </w:tcPr>
          <w:p>
            <w:r/>
            <w:r>
              <w:rPr>
                <w:rFonts w:ascii="Aptos" w:hAnsi="Aptos" w:eastAsia="Aptos"/>
                <w:b w:val="0"/>
                <w:sz w:val="16"/>
              </w:rPr>
              <w:t>R5</w:t>
            </w:r>
          </w:p>
        </w:tc>
        <w:tc>
          <w:tcPr>
            <w:tcW w:type="dxa" w:w="10368"/>
            <w:vAlign w:val="top"/>
          </w:tcPr>
          <w:p>
            <w:r/>
            <w:r>
              <w:rPr>
                <w:rFonts w:ascii="Aptos" w:hAnsi="Aptos" w:eastAsia="Aptos"/>
                <w:b w:val="0"/>
                <w:sz w:val="16"/>
              </w:rPr>
              <w:t>Conformance aprobada es condición obligatoria de consolidación.</w:t>
            </w:r>
          </w:p>
        </w:tc>
      </w:tr>
      <w:tr>
        <w:tc>
          <w:tcPr>
            <w:tcW w:type="dxa" w:w="5040"/>
            <w:vAlign w:val="top"/>
          </w:tcPr>
          <w:p>
            <w:r/>
            <w:r>
              <w:rPr>
                <w:b w:val="0"/>
                <w:sz w:val="16"/>
              </w:rPr>
              <w:t>B3/B7</w:t>
            </w:r>
          </w:p>
        </w:tc>
        <w:tc>
          <w:tcPr>
            <w:tcW w:type="dxa" w:w="5040"/>
            <w:vAlign w:val="top"/>
          </w:tcPr>
          <w:p>
            <w:r/>
            <w:r>
              <w:rPr>
                <w:b w:val="0"/>
                <w:sz w:val="16"/>
              </w:rPr>
              <w:t>EvidenceBundle debe transportar handoff_evidence B3 y preclassification_evidence B7 con flags visibles.</w:t>
            </w:r>
          </w:p>
        </w:tc>
      </w:tr>
    </w:tbl>
    <w:p/>
    <w:tbl>
      <w:tblPr>
        <w:tblStyle w:val="TableGrid"/>
        <w:tblW w:type="auto" w:w="0"/>
        <w:jc w:val="center"/>
        <w:tblLook w:firstColumn="1" w:firstRow="1" w:lastColumn="0" w:lastRow="0" w:noHBand="0" w:noVBand="1" w:val="04A0"/>
      </w:tblPr>
      <w:tblGrid>
        <w:gridCol w:w="5040"/>
        <w:gridCol w:w="5040"/>
      </w:tblGrid>
      <w:tr>
        <w:tc>
          <w:tcPr>
            <w:tcW w:type="dxa" w:w="4320"/>
            <w:vAlign w:val="top"/>
            <w:shd w:fill="1F4E79"/>
          </w:tcPr>
          <w:p>
            <w:r/>
            <w:r>
              <w:rPr>
                <w:rFonts w:ascii="Aptos" w:hAnsi="Aptos" w:eastAsia="Aptos"/>
                <w:b/>
                <w:color w:val="FFFFFF"/>
                <w:sz w:val="16"/>
              </w:rPr>
              <w:t>Evento</w:t>
            </w:r>
          </w:p>
        </w:tc>
        <w:tc>
          <w:tcPr>
            <w:tcW w:type="dxa" w:w="7632"/>
            <w:vAlign w:val="top"/>
            <w:shd w:fill="1F4E79"/>
          </w:tcPr>
          <w:p>
            <w:r/>
            <w:r>
              <w:rPr>
                <w:rFonts w:ascii="Aptos" w:hAnsi="Aptos" w:eastAsia="Aptos"/>
                <w:b/>
                <w:color w:val="FFFFFF"/>
                <w:sz w:val="16"/>
              </w:rPr>
              <w:t>Uso</w:t>
            </w:r>
          </w:p>
        </w:tc>
      </w:tr>
      <w:tr>
        <w:tc>
          <w:tcPr>
            <w:tcW w:type="dxa" w:w="4320"/>
            <w:vAlign w:val="top"/>
            <w:shd w:fill="D9EAF7"/>
          </w:tcPr>
          <w:p>
            <w:r/>
            <w:r>
              <w:rPr>
                <w:rFonts w:ascii="Aptos" w:hAnsi="Aptos" w:eastAsia="Aptos"/>
                <w:b w:val="0"/>
                <w:sz w:val="16"/>
              </w:rPr>
              <w:t>EvidenciaInicialSuficiente</w:t>
            </w:r>
          </w:p>
        </w:tc>
        <w:tc>
          <w:tcPr>
            <w:tcW w:type="dxa" w:w="7632"/>
            <w:vAlign w:val="top"/>
          </w:tcPr>
          <w:p>
            <w:r/>
            <w:r>
              <w:rPr>
                <w:rFonts w:ascii="Aptos" w:hAnsi="Aptos" w:eastAsia="Aptos"/>
                <w:b w:val="0"/>
                <w:sz w:val="16"/>
              </w:rPr>
              <w:t>permite incorporación</w:t>
            </w:r>
          </w:p>
        </w:tc>
      </w:tr>
      <w:tr>
        <w:tc>
          <w:tcPr>
            <w:tcW w:type="dxa" w:w="4320"/>
            <w:vAlign w:val="top"/>
            <w:shd w:fill="D9EAF7"/>
          </w:tcPr>
          <w:p>
            <w:r/>
            <w:r>
              <w:rPr>
                <w:rFonts w:ascii="Aptos" w:hAnsi="Aptos" w:eastAsia="Aptos"/>
                <w:b w:val="0"/>
                <w:sz w:val="16"/>
              </w:rPr>
              <w:t>AclaracionRecibida</w:t>
            </w:r>
          </w:p>
        </w:tc>
        <w:tc>
          <w:tcPr>
            <w:tcW w:type="dxa" w:w="7632"/>
            <w:vAlign w:val="top"/>
          </w:tcPr>
          <w:p>
            <w:r/>
            <w:r>
              <w:rPr>
                <w:rFonts w:ascii="Aptos" w:hAnsi="Aptos" w:eastAsia="Aptos"/>
                <w:b w:val="0"/>
                <w:sz w:val="16"/>
              </w:rPr>
              <w:t>reabre evidencia</w:t>
            </w:r>
          </w:p>
        </w:tc>
      </w:tr>
      <w:tr>
        <w:tc>
          <w:tcPr>
            <w:tcW w:type="dxa" w:w="4320"/>
            <w:vAlign w:val="top"/>
            <w:shd w:fill="D9EAF7"/>
          </w:tcPr>
          <w:p>
            <w:r/>
            <w:r>
              <w:rPr>
                <w:rFonts w:ascii="Aptos" w:hAnsi="Aptos" w:eastAsia="Aptos"/>
                <w:b w:val="0"/>
                <w:sz w:val="16"/>
              </w:rPr>
              <w:t>GapBloqueanteDetectado</w:t>
            </w:r>
          </w:p>
        </w:tc>
        <w:tc>
          <w:tcPr>
            <w:tcW w:type="dxa" w:w="7632"/>
            <w:vAlign w:val="top"/>
          </w:tcPr>
          <w:p>
            <w:r/>
            <w:r>
              <w:rPr>
                <w:rFonts w:ascii="Aptos" w:hAnsi="Aptos" w:eastAsia="Aptos"/>
                <w:b w:val="0"/>
                <w:sz w:val="16"/>
              </w:rPr>
              <w:t>bloquea record</w:t>
            </w:r>
          </w:p>
        </w:tc>
      </w:tr>
      <w:tr>
        <w:tc>
          <w:tcPr>
            <w:tcW w:type="dxa" w:w="4320"/>
            <w:vAlign w:val="top"/>
            <w:shd w:fill="D9EAF7"/>
          </w:tcPr>
          <w:p>
            <w:r/>
            <w:r>
              <w:rPr>
                <w:rFonts w:ascii="Aptos" w:hAnsi="Aptos" w:eastAsia="Aptos"/>
                <w:b w:val="0"/>
                <w:sz w:val="16"/>
              </w:rPr>
              <w:t>ConformanceAprobada</w:t>
            </w:r>
          </w:p>
        </w:tc>
        <w:tc>
          <w:tcPr>
            <w:tcW w:type="dxa" w:w="7632"/>
            <w:vAlign w:val="top"/>
          </w:tcPr>
          <w:p>
            <w:r/>
            <w:r>
              <w:rPr>
                <w:rFonts w:ascii="Aptos" w:hAnsi="Aptos" w:eastAsia="Aptos"/>
                <w:b w:val="0"/>
                <w:sz w:val="16"/>
              </w:rPr>
              <w:t>permite consolidación</w:t>
            </w:r>
          </w:p>
        </w:tc>
      </w:tr>
      <w:tr>
        <w:tc>
          <w:tcPr>
            <w:tcW w:type="dxa" w:w="4320"/>
            <w:vAlign w:val="top"/>
            <w:shd w:fill="D9EAF7"/>
          </w:tcPr>
          <w:p>
            <w:r/>
            <w:r>
              <w:rPr>
                <w:rFonts w:ascii="Aptos" w:hAnsi="Aptos" w:eastAsia="Aptos"/>
                <w:b w:val="0"/>
                <w:sz w:val="16"/>
              </w:rPr>
              <w:t>ClienteCancelaCaptura</w:t>
            </w:r>
          </w:p>
        </w:tc>
        <w:tc>
          <w:tcPr>
            <w:tcW w:type="dxa" w:w="7632"/>
            <w:vAlign w:val="top"/>
          </w:tcPr>
          <w:p>
            <w:r/>
            <w:r>
              <w:rPr>
                <w:rFonts w:ascii="Aptos" w:hAnsi="Aptos" w:eastAsia="Aptos"/>
                <w:b w:val="0"/>
                <w:sz w:val="16"/>
              </w:rPr>
              <w:t>cancela record</w:t>
            </w:r>
          </w:p>
        </w:tc>
      </w:tr>
      <w:tr>
        <w:tc>
          <w:tcPr>
            <w:tcW w:type="dxa" w:w="5040"/>
            <w:vAlign w:val="top"/>
          </w:tcPr>
          <w:p>
            <w:r/>
            <w:r>
              <w:rPr>
                <w:b w:val="0"/>
                <w:sz w:val="16"/>
              </w:rPr>
              <w:t>B3B7AlignmentChecked</w:t>
            </w:r>
          </w:p>
        </w:tc>
        <w:tc>
          <w:tcPr>
            <w:tcW w:type="dxa" w:w="5040"/>
            <w:vAlign w:val="top"/>
          </w:tcPr>
          <w:p>
            <w:r/>
            <w:r>
              <w:rPr>
                <w:b w:val="0"/>
                <w:sz w:val="16"/>
              </w:rPr>
              <w:t>Emitido cuando el bundle valida route_ref B3 y boundary B7.</w:t>
            </w:r>
          </w:p>
        </w:tc>
      </w:tr>
    </w:tbl>
    <w:p/>
    <w:p>
      <w:r>
        <w:t>Implementación esperada: el proceso debe rechazar transiciones no autorizadas, registrar cada evento recibido, aplicar timer provisional en cada espera y devolver rework al proceso responsable del objeto afectado.</w:t>
      </w:r>
    </w:p>
    <w:p>
      <w:r>
        <w:br w:type="page"/>
      </w:r>
    </w:p>
    <w:p>
      <w:pPr>
        <w:pStyle w:val="Heading2"/>
      </w:pPr>
      <w:r>
        <w:t>PF-SUP-02 — Preparar EvidenceBundle para transducción</w:t>
      </w:r>
    </w:p>
    <w:tbl>
      <w:tblPr>
        <w:tblStyle w:val="TableGrid"/>
        <w:tblW w:type="auto" w:w="0"/>
        <w:jc w:val="center"/>
        <w:tblLook w:firstColumn="1" w:firstRow="1" w:lastColumn="0" w:lastRow="0" w:noHBand="0" w:noVBand="1" w:val="04A0"/>
      </w:tblPr>
      <w:tblGrid>
        <w:gridCol w:w="5040"/>
        <w:gridCol w:w="5040"/>
      </w:tblGrid>
      <w:tr>
        <w:tc>
          <w:tcPr>
            <w:tcW w:type="dxa" w:w="3168"/>
            <w:vAlign w:val="top"/>
            <w:shd w:fill="1F4E79"/>
          </w:tcPr>
          <w:p>
            <w:r/>
            <w:r>
              <w:rPr>
                <w:rFonts w:ascii="Aptos" w:hAnsi="Aptos" w:eastAsia="Aptos"/>
                <w:b/>
                <w:color w:val="FFFFFF"/>
                <w:sz w:val="17"/>
              </w:rPr>
              <w:t>Campo</w:t>
            </w:r>
          </w:p>
        </w:tc>
        <w:tc>
          <w:tcPr>
            <w:tcW w:type="dxa" w:w="9072"/>
            <w:vAlign w:val="top"/>
            <w:shd w:fill="1F4E79"/>
          </w:tcPr>
          <w:p>
            <w:r/>
            <w:r>
              <w:rPr>
                <w:rFonts w:ascii="Aptos" w:hAnsi="Aptos" w:eastAsia="Aptos"/>
                <w:b/>
                <w:color w:val="FFFFFF"/>
                <w:sz w:val="17"/>
              </w:rPr>
              <w:t>Valor</w:t>
            </w:r>
          </w:p>
        </w:tc>
      </w:tr>
      <w:tr>
        <w:tc>
          <w:tcPr>
            <w:tcW w:type="dxa" w:w="3168"/>
            <w:vAlign w:val="top"/>
            <w:shd w:fill="D9EAF7"/>
          </w:tcPr>
          <w:p>
            <w:r/>
            <w:r>
              <w:rPr>
                <w:rFonts w:ascii="Aptos" w:hAnsi="Aptos" w:eastAsia="Aptos"/>
                <w:b w:val="0"/>
                <w:sz w:val="17"/>
              </w:rPr>
              <w:t>Objeto gobernado</w:t>
            </w:r>
          </w:p>
        </w:tc>
        <w:tc>
          <w:tcPr>
            <w:tcW w:type="dxa" w:w="9072"/>
            <w:vAlign w:val="top"/>
          </w:tcPr>
          <w:p>
            <w:r/>
            <w:r>
              <w:rPr>
                <w:rFonts w:ascii="Aptos" w:hAnsi="Aptos" w:eastAsia="Aptos"/>
                <w:b w:val="0"/>
                <w:sz w:val="17"/>
              </w:rPr>
              <w:t>EvidenceBundle</w:t>
            </w:r>
          </w:p>
        </w:tc>
      </w:tr>
      <w:tr>
        <w:tc>
          <w:tcPr>
            <w:tcW w:type="dxa" w:w="3168"/>
            <w:vAlign w:val="top"/>
            <w:shd w:fill="D9EAF7"/>
          </w:tcPr>
          <w:p>
            <w:r/>
            <w:r>
              <w:rPr>
                <w:rFonts w:ascii="Aptos" w:hAnsi="Aptos" w:eastAsia="Aptos"/>
                <w:b w:val="0"/>
                <w:sz w:val="17"/>
              </w:rPr>
              <w:t>Trigger</w:t>
            </w:r>
          </w:p>
        </w:tc>
        <w:tc>
          <w:tcPr>
            <w:tcW w:type="dxa" w:w="9072"/>
            <w:vAlign w:val="top"/>
          </w:tcPr>
          <w:p>
            <w:r/>
            <w:r>
              <w:rPr>
                <w:rFonts w:ascii="Aptos" w:hAnsi="Aptos" w:eastAsia="Aptos"/>
                <w:b w:val="0"/>
                <w:sz w:val="17"/>
              </w:rPr>
              <w:t>SolicitudBundleTransduccion</w:t>
            </w:r>
          </w:p>
        </w:tc>
      </w:tr>
      <w:tr>
        <w:tc>
          <w:tcPr>
            <w:tcW w:type="dxa" w:w="3168"/>
            <w:vAlign w:val="top"/>
            <w:shd w:fill="D9EAF7"/>
          </w:tcPr>
          <w:p>
            <w:r/>
            <w:r>
              <w:rPr>
                <w:rFonts w:ascii="Aptos" w:hAnsi="Aptos" w:eastAsia="Aptos"/>
                <w:b w:val="0"/>
                <w:sz w:val="17"/>
              </w:rPr>
              <w:t>Target state</w:t>
            </w:r>
          </w:p>
        </w:tc>
        <w:tc>
          <w:tcPr>
            <w:tcW w:type="dxa" w:w="9072"/>
            <w:vAlign w:val="top"/>
          </w:tcPr>
          <w:p>
            <w:r/>
            <w:r>
              <w:rPr>
                <w:rFonts w:ascii="Aptos" w:hAnsi="Aptos" w:eastAsia="Aptos"/>
                <w:b w:val="0"/>
                <w:sz w:val="17"/>
              </w:rPr>
              <w:t>EvidenceBundle [ReadyForTransduction]</w:t>
            </w:r>
          </w:p>
        </w:tc>
      </w:tr>
    </w:tbl>
    <w:p/>
    <w:tbl>
      <w:tblPr>
        <w:tblStyle w:val="TableGrid"/>
        <w:tblW w:type="auto" w:w="0"/>
        <w:jc w:val="center"/>
        <w:tblLook w:firstColumn="1" w:firstRow="1" w:lastColumn="0" w:lastRow="0" w:noHBand="0" w:noVBand="1" w:val="04A0"/>
      </w:tblPr>
      <w:tblGrid>
        <w:gridCol w:w="5040"/>
        <w:gridCol w:w="5040"/>
      </w:tblGrid>
      <w:tr>
        <w:tc>
          <w:tcPr>
            <w:tcW w:type="dxa" w:w="1584"/>
            <w:vAlign w:val="top"/>
            <w:shd w:fill="1F4E79"/>
          </w:tcPr>
          <w:p>
            <w:r/>
            <w:r>
              <w:rPr>
                <w:rFonts w:ascii="Aptos" w:hAnsi="Aptos" w:eastAsia="Aptos"/>
                <w:b/>
                <w:color w:val="FFFFFF"/>
                <w:sz w:val="16"/>
              </w:rPr>
              <w:t>Regla</w:t>
            </w:r>
          </w:p>
        </w:tc>
        <w:tc>
          <w:tcPr>
            <w:tcW w:type="dxa" w:w="10368"/>
            <w:vAlign w:val="top"/>
            <w:shd w:fill="1F4E79"/>
          </w:tcPr>
          <w:p>
            <w:r/>
            <w:r>
              <w:rPr>
                <w:rFonts w:ascii="Aptos" w:hAnsi="Aptos" w:eastAsia="Aptos"/>
                <w:b/>
                <w:color w:val="FFFFFF"/>
                <w:sz w:val="16"/>
              </w:rPr>
              <w:t>Descripción</w:t>
            </w:r>
          </w:p>
        </w:tc>
      </w:tr>
      <w:tr>
        <w:tc>
          <w:tcPr>
            <w:tcW w:type="dxa" w:w="1584"/>
            <w:vAlign w:val="top"/>
            <w:shd w:fill="D9EAF7"/>
          </w:tcPr>
          <w:p>
            <w:r/>
            <w:r>
              <w:rPr>
                <w:rFonts w:ascii="Aptos" w:hAnsi="Aptos" w:eastAsia="Aptos"/>
                <w:b w:val="0"/>
                <w:sz w:val="16"/>
              </w:rPr>
              <w:t>R1</w:t>
            </w:r>
          </w:p>
        </w:tc>
        <w:tc>
          <w:tcPr>
            <w:tcW w:type="dxa" w:w="10368"/>
            <w:vAlign w:val="top"/>
          </w:tcPr>
          <w:p>
            <w:r/>
            <w:r>
              <w:rPr>
                <w:rFonts w:ascii="Aptos" w:hAnsi="Aptos" w:eastAsia="Aptos"/>
                <w:b w:val="0"/>
                <w:sz w:val="16"/>
              </w:rPr>
              <w:t>No puede iniciar sin SceneCanonicalRecord [Consolidated].</w:t>
            </w:r>
          </w:p>
        </w:tc>
      </w:tr>
      <w:tr>
        <w:tc>
          <w:tcPr>
            <w:tcW w:type="dxa" w:w="1584"/>
            <w:vAlign w:val="top"/>
            <w:shd w:fill="D9EAF7"/>
          </w:tcPr>
          <w:p>
            <w:r/>
            <w:r>
              <w:rPr>
                <w:rFonts w:ascii="Aptos" w:hAnsi="Aptos" w:eastAsia="Aptos"/>
                <w:b w:val="0"/>
                <w:sz w:val="16"/>
              </w:rPr>
              <w:t>R2</w:t>
            </w:r>
          </w:p>
        </w:tc>
        <w:tc>
          <w:tcPr>
            <w:tcW w:type="dxa" w:w="10368"/>
            <w:vAlign w:val="top"/>
          </w:tcPr>
          <w:p>
            <w:r/>
            <w:r>
              <w:rPr>
                <w:rFonts w:ascii="Aptos" w:hAnsi="Aptos" w:eastAsia="Aptos"/>
                <w:b w:val="0"/>
                <w:sz w:val="16"/>
              </w:rPr>
              <w:t>Trazabilidad completa es condición previa a readiness.</w:t>
            </w:r>
          </w:p>
        </w:tc>
      </w:tr>
      <w:tr>
        <w:tc>
          <w:tcPr>
            <w:tcW w:type="dxa" w:w="1584"/>
            <w:vAlign w:val="top"/>
            <w:shd w:fill="D9EAF7"/>
          </w:tcPr>
          <w:p>
            <w:r/>
            <w:r>
              <w:rPr>
                <w:rFonts w:ascii="Aptos" w:hAnsi="Aptos" w:eastAsia="Aptos"/>
                <w:b w:val="0"/>
                <w:sz w:val="16"/>
              </w:rPr>
              <w:t>R3</w:t>
            </w:r>
          </w:p>
        </w:tc>
        <w:tc>
          <w:tcPr>
            <w:tcW w:type="dxa" w:w="10368"/>
            <w:vAlign w:val="top"/>
          </w:tcPr>
          <w:p>
            <w:r/>
            <w:r>
              <w:rPr>
                <w:rFonts w:ascii="Aptos" w:hAnsi="Aptos" w:eastAsia="Aptos"/>
                <w:b w:val="0"/>
                <w:sz w:val="16"/>
              </w:rPr>
              <w:t>TransductionReadinessAssessment [Satisfied] habilita, pero no reemplaza el target state.</w:t>
            </w:r>
          </w:p>
        </w:tc>
      </w:tr>
      <w:tr>
        <w:tc>
          <w:tcPr>
            <w:tcW w:type="dxa" w:w="1584"/>
            <w:vAlign w:val="top"/>
            <w:shd w:fill="D9EAF7"/>
          </w:tcPr>
          <w:p>
            <w:r/>
            <w:r>
              <w:rPr>
                <w:rFonts w:ascii="Aptos" w:hAnsi="Aptos" w:eastAsia="Aptos"/>
                <w:b w:val="0"/>
                <w:sz w:val="16"/>
              </w:rPr>
              <w:t>R4</w:t>
            </w:r>
          </w:p>
        </w:tc>
        <w:tc>
          <w:tcPr>
            <w:tcW w:type="dxa" w:w="10368"/>
            <w:vAlign w:val="top"/>
          </w:tcPr>
          <w:p>
            <w:r/>
            <w:r>
              <w:rPr>
                <w:rFonts w:ascii="Aptos" w:hAnsi="Aptos" w:eastAsia="Aptos"/>
                <w:b w:val="0"/>
                <w:sz w:val="16"/>
              </w:rPr>
              <w:t>Si readiness falla por gap recuperable, rework vuelve a Capa 1.0.</w:t>
            </w:r>
          </w:p>
        </w:tc>
      </w:tr>
      <w:tr>
        <w:tc>
          <w:tcPr>
            <w:tcW w:type="dxa" w:w="1584"/>
            <w:vAlign w:val="top"/>
            <w:shd w:fill="D9EAF7"/>
          </w:tcPr>
          <w:p>
            <w:r/>
            <w:r>
              <w:rPr>
                <w:rFonts w:ascii="Aptos" w:hAnsi="Aptos" w:eastAsia="Aptos"/>
                <w:b w:val="0"/>
                <w:sz w:val="16"/>
              </w:rPr>
              <w:t>R5</w:t>
            </w:r>
          </w:p>
        </w:tc>
        <w:tc>
          <w:tcPr>
            <w:tcW w:type="dxa" w:w="10368"/>
            <w:vAlign w:val="top"/>
          </w:tcPr>
          <w:p>
            <w:r/>
            <w:r>
              <w:rPr>
                <w:rFonts w:ascii="Aptos" w:hAnsi="Aptos" w:eastAsia="Aptos"/>
                <w:b w:val="0"/>
                <w:sz w:val="16"/>
              </w:rPr>
              <w:t>Si gap no es recuperable, EvidenceBundle queda [Blocked].</w:t>
            </w:r>
          </w:p>
        </w:tc>
      </w:tr>
    </w:tbl>
    <w:p/>
    <w:tbl>
      <w:tblPr>
        <w:tblStyle w:val="TableGrid"/>
        <w:tblW w:type="auto" w:w="0"/>
        <w:jc w:val="center"/>
        <w:tblLook w:firstColumn="1" w:firstRow="1" w:lastColumn="0" w:lastRow="0" w:noHBand="0" w:noVBand="1" w:val="04A0"/>
      </w:tblPr>
      <w:tblGrid>
        <w:gridCol w:w="5040"/>
        <w:gridCol w:w="5040"/>
      </w:tblGrid>
      <w:tr>
        <w:tc>
          <w:tcPr>
            <w:tcW w:type="dxa" w:w="4320"/>
            <w:vAlign w:val="top"/>
            <w:shd w:fill="1F4E79"/>
          </w:tcPr>
          <w:p>
            <w:r/>
            <w:r>
              <w:rPr>
                <w:rFonts w:ascii="Aptos" w:hAnsi="Aptos" w:eastAsia="Aptos"/>
                <w:b/>
                <w:color w:val="FFFFFF"/>
                <w:sz w:val="16"/>
              </w:rPr>
              <w:t>Evento</w:t>
            </w:r>
          </w:p>
        </w:tc>
        <w:tc>
          <w:tcPr>
            <w:tcW w:type="dxa" w:w="7632"/>
            <w:vAlign w:val="top"/>
            <w:shd w:fill="1F4E79"/>
          </w:tcPr>
          <w:p>
            <w:r/>
            <w:r>
              <w:rPr>
                <w:rFonts w:ascii="Aptos" w:hAnsi="Aptos" w:eastAsia="Aptos"/>
                <w:b/>
                <w:color w:val="FFFFFF"/>
                <w:sz w:val="16"/>
              </w:rPr>
              <w:t>Uso</w:t>
            </w:r>
          </w:p>
        </w:tc>
      </w:tr>
      <w:tr>
        <w:tc>
          <w:tcPr>
            <w:tcW w:type="dxa" w:w="4320"/>
            <w:vAlign w:val="top"/>
            <w:shd w:fill="D9EAF7"/>
          </w:tcPr>
          <w:p>
            <w:r/>
            <w:r>
              <w:rPr>
                <w:rFonts w:ascii="Aptos" w:hAnsi="Aptos" w:eastAsia="Aptos"/>
                <w:b w:val="0"/>
                <w:sz w:val="16"/>
              </w:rPr>
              <w:t>SCRDisponible</w:t>
            </w:r>
          </w:p>
        </w:tc>
        <w:tc>
          <w:tcPr>
            <w:tcW w:type="dxa" w:w="7632"/>
            <w:vAlign w:val="top"/>
          </w:tcPr>
          <w:p>
            <w:r/>
            <w:r>
              <w:rPr>
                <w:rFonts w:ascii="Aptos" w:hAnsi="Aptos" w:eastAsia="Aptos"/>
                <w:b w:val="0"/>
                <w:sz w:val="16"/>
              </w:rPr>
              <w:t>agrega record</w:t>
            </w:r>
          </w:p>
        </w:tc>
      </w:tr>
      <w:tr>
        <w:tc>
          <w:tcPr>
            <w:tcW w:type="dxa" w:w="4320"/>
            <w:vAlign w:val="top"/>
            <w:shd w:fill="D9EAF7"/>
          </w:tcPr>
          <w:p>
            <w:r/>
            <w:r>
              <w:rPr>
                <w:rFonts w:ascii="Aptos" w:hAnsi="Aptos" w:eastAsia="Aptos"/>
                <w:b w:val="0"/>
                <w:sz w:val="16"/>
              </w:rPr>
              <w:t>TrazabilidadVerificada</w:t>
            </w:r>
          </w:p>
        </w:tc>
        <w:tc>
          <w:tcPr>
            <w:tcW w:type="dxa" w:w="7632"/>
            <w:vAlign w:val="top"/>
          </w:tcPr>
          <w:p>
            <w:r/>
            <w:r>
              <w:rPr>
                <w:rFonts w:ascii="Aptos" w:hAnsi="Aptos" w:eastAsia="Aptos"/>
                <w:b w:val="0"/>
                <w:sz w:val="16"/>
              </w:rPr>
              <w:t>permite readiness</w:t>
            </w:r>
          </w:p>
        </w:tc>
      </w:tr>
      <w:tr>
        <w:tc>
          <w:tcPr>
            <w:tcW w:type="dxa" w:w="4320"/>
            <w:vAlign w:val="top"/>
            <w:shd w:fill="D9EAF7"/>
          </w:tcPr>
          <w:p>
            <w:r/>
            <w:r>
              <w:rPr>
                <w:rFonts w:ascii="Aptos" w:hAnsi="Aptos" w:eastAsia="Aptos"/>
                <w:b w:val="0"/>
                <w:sz w:val="16"/>
              </w:rPr>
              <w:t>ReadinessSatisfied</w:t>
            </w:r>
          </w:p>
        </w:tc>
        <w:tc>
          <w:tcPr>
            <w:tcW w:type="dxa" w:w="7632"/>
            <w:vAlign w:val="top"/>
          </w:tcPr>
          <w:p>
            <w:r/>
            <w:r>
              <w:rPr>
                <w:rFonts w:ascii="Aptos" w:hAnsi="Aptos" w:eastAsia="Aptos"/>
                <w:b w:val="0"/>
                <w:sz w:val="16"/>
              </w:rPr>
              <w:t>marca bundle ready</w:t>
            </w:r>
          </w:p>
        </w:tc>
      </w:tr>
      <w:tr>
        <w:tc>
          <w:tcPr>
            <w:tcW w:type="dxa" w:w="4320"/>
            <w:vAlign w:val="top"/>
            <w:shd w:fill="D9EAF7"/>
          </w:tcPr>
          <w:p>
            <w:r/>
            <w:r>
              <w:rPr>
                <w:rFonts w:ascii="Aptos" w:hAnsi="Aptos" w:eastAsia="Aptos"/>
                <w:b w:val="0"/>
                <w:sz w:val="16"/>
              </w:rPr>
              <w:t>ReadinessRejected</w:t>
            </w:r>
          </w:p>
        </w:tc>
        <w:tc>
          <w:tcPr>
            <w:tcW w:type="dxa" w:w="7632"/>
            <w:vAlign w:val="top"/>
          </w:tcPr>
          <w:p>
            <w:r/>
            <w:r>
              <w:rPr>
                <w:rFonts w:ascii="Aptos" w:hAnsi="Aptos" w:eastAsia="Aptos"/>
                <w:b w:val="0"/>
                <w:sz w:val="16"/>
              </w:rPr>
              <w:t>solicita rework</w:t>
            </w:r>
          </w:p>
        </w:tc>
      </w:tr>
      <w:tr>
        <w:tc>
          <w:tcPr>
            <w:tcW w:type="dxa" w:w="4320"/>
            <w:vAlign w:val="top"/>
            <w:shd w:fill="D9EAF7"/>
          </w:tcPr>
          <w:p>
            <w:r/>
            <w:r>
              <w:rPr>
                <w:rFonts w:ascii="Aptos" w:hAnsi="Aptos" w:eastAsia="Aptos"/>
                <w:b w:val="0"/>
                <w:sz w:val="16"/>
              </w:rPr>
              <w:t>GapNoRecuperable</w:t>
            </w:r>
          </w:p>
        </w:tc>
        <w:tc>
          <w:tcPr>
            <w:tcW w:type="dxa" w:w="7632"/>
            <w:vAlign w:val="top"/>
          </w:tcPr>
          <w:p>
            <w:r/>
            <w:r>
              <w:rPr>
                <w:rFonts w:ascii="Aptos" w:hAnsi="Aptos" w:eastAsia="Aptos"/>
                <w:b w:val="0"/>
                <w:sz w:val="16"/>
              </w:rPr>
              <w:t>bloquea bundle</w:t>
            </w:r>
          </w:p>
        </w:tc>
      </w:tr>
    </w:tbl>
    <w:p/>
    <w:p>
      <w:r>
        <w:t>Implementación esperada: el proceso debe rechazar transiciones no autorizadas, registrar cada evento recibido, aplicar timer provisional en cada espera y devolver rework al proceso responsable del objeto afectado.</w:t>
      </w:r>
    </w:p>
    <w:p>
      <w:r>
        <w:br w:type="page"/>
      </w:r>
    </w:p>
    <w:p>
      <w:pPr>
        <w:pStyle w:val="Heading2"/>
      </w:pPr>
      <w:r>
        <w:t>PF-SUP-03 — Transducir evidencia por rol funcional</w:t>
      </w:r>
    </w:p>
    <w:tbl>
      <w:tblPr>
        <w:tblStyle w:val="TableGrid"/>
        <w:tblW w:type="auto" w:w="0"/>
        <w:jc w:val="center"/>
        <w:tblLook w:firstColumn="1" w:firstRow="1" w:lastColumn="0" w:lastRow="0" w:noHBand="0" w:noVBand="1" w:val="04A0"/>
      </w:tblPr>
      <w:tblGrid>
        <w:gridCol w:w="5040"/>
        <w:gridCol w:w="5040"/>
      </w:tblGrid>
      <w:tr>
        <w:tc>
          <w:tcPr>
            <w:tcW w:type="dxa" w:w="3168"/>
            <w:vAlign w:val="top"/>
            <w:shd w:fill="1F4E79"/>
          </w:tcPr>
          <w:p>
            <w:r/>
            <w:r>
              <w:rPr>
                <w:rFonts w:ascii="Aptos" w:hAnsi="Aptos" w:eastAsia="Aptos"/>
                <w:b/>
                <w:color w:val="FFFFFF"/>
                <w:sz w:val="17"/>
              </w:rPr>
              <w:t>Campo</w:t>
            </w:r>
          </w:p>
        </w:tc>
        <w:tc>
          <w:tcPr>
            <w:tcW w:type="dxa" w:w="9072"/>
            <w:vAlign w:val="top"/>
            <w:shd w:fill="1F4E79"/>
          </w:tcPr>
          <w:p>
            <w:r/>
            <w:r>
              <w:rPr>
                <w:rFonts w:ascii="Aptos" w:hAnsi="Aptos" w:eastAsia="Aptos"/>
                <w:b/>
                <w:color w:val="FFFFFF"/>
                <w:sz w:val="17"/>
              </w:rPr>
              <w:t>Valor</w:t>
            </w:r>
          </w:p>
        </w:tc>
      </w:tr>
      <w:tr>
        <w:tc>
          <w:tcPr>
            <w:tcW w:type="dxa" w:w="3168"/>
            <w:vAlign w:val="top"/>
            <w:shd w:fill="D9EAF7"/>
          </w:tcPr>
          <w:p>
            <w:r/>
            <w:r>
              <w:rPr>
                <w:rFonts w:ascii="Aptos" w:hAnsi="Aptos" w:eastAsia="Aptos"/>
                <w:b w:val="0"/>
                <w:sz w:val="17"/>
              </w:rPr>
              <w:t>Objeto gobernado</w:t>
            </w:r>
          </w:p>
        </w:tc>
        <w:tc>
          <w:tcPr>
            <w:tcW w:type="dxa" w:w="9072"/>
            <w:vAlign w:val="top"/>
          </w:tcPr>
          <w:p>
            <w:r/>
            <w:r>
              <w:rPr>
                <w:rFonts w:ascii="Aptos" w:hAnsi="Aptos" w:eastAsia="Aptos"/>
                <w:b w:val="0"/>
                <w:sz w:val="17"/>
              </w:rPr>
              <w:t>EscenaEvidencial</w:t>
            </w:r>
          </w:p>
        </w:tc>
      </w:tr>
      <w:tr>
        <w:tc>
          <w:tcPr>
            <w:tcW w:type="dxa" w:w="3168"/>
            <w:vAlign w:val="top"/>
            <w:shd w:fill="D9EAF7"/>
          </w:tcPr>
          <w:p>
            <w:r/>
            <w:r>
              <w:rPr>
                <w:rFonts w:ascii="Aptos" w:hAnsi="Aptos" w:eastAsia="Aptos"/>
                <w:b w:val="0"/>
                <w:sz w:val="17"/>
              </w:rPr>
              <w:t>Trigger</w:t>
            </w:r>
          </w:p>
        </w:tc>
        <w:tc>
          <w:tcPr>
            <w:tcW w:type="dxa" w:w="9072"/>
            <w:vAlign w:val="top"/>
          </w:tcPr>
          <w:p>
            <w:r/>
            <w:r>
              <w:rPr>
                <w:rFonts w:ascii="Aptos" w:hAnsi="Aptos" w:eastAsia="Aptos"/>
                <w:b w:val="0"/>
                <w:sz w:val="17"/>
              </w:rPr>
              <w:t>SolicitudTransduccionCausal</w:t>
            </w:r>
          </w:p>
        </w:tc>
      </w:tr>
      <w:tr>
        <w:tc>
          <w:tcPr>
            <w:tcW w:type="dxa" w:w="3168"/>
            <w:vAlign w:val="top"/>
            <w:shd w:fill="D9EAF7"/>
          </w:tcPr>
          <w:p>
            <w:r/>
            <w:r>
              <w:rPr>
                <w:rFonts w:ascii="Aptos" w:hAnsi="Aptos" w:eastAsia="Aptos"/>
                <w:b w:val="0"/>
                <w:sz w:val="17"/>
              </w:rPr>
              <w:t>Target state</w:t>
            </w:r>
          </w:p>
        </w:tc>
        <w:tc>
          <w:tcPr>
            <w:tcW w:type="dxa" w:w="9072"/>
            <w:vAlign w:val="top"/>
          </w:tcPr>
          <w:p>
            <w:r/>
            <w:r>
              <w:rPr>
                <w:rFonts w:ascii="Aptos" w:hAnsi="Aptos" w:eastAsia="Aptos"/>
                <w:b w:val="0"/>
                <w:sz w:val="17"/>
              </w:rPr>
              <w:t>EscenaEvidencial [Validated]</w:t>
            </w:r>
          </w:p>
        </w:tc>
      </w:tr>
    </w:tbl>
    <w:p/>
    <w:tbl>
      <w:tblPr>
        <w:tblStyle w:val="TableGrid"/>
        <w:tblW w:type="auto" w:w="0"/>
        <w:jc w:val="center"/>
        <w:tblLook w:firstColumn="1" w:firstRow="1" w:lastColumn="0" w:lastRow="0" w:noHBand="0" w:noVBand="1" w:val="04A0"/>
      </w:tblPr>
      <w:tblGrid>
        <w:gridCol w:w="5040"/>
        <w:gridCol w:w="5040"/>
      </w:tblGrid>
      <w:tr>
        <w:tc>
          <w:tcPr>
            <w:tcW w:type="dxa" w:w="1584"/>
            <w:vAlign w:val="top"/>
            <w:shd w:fill="1F4E79"/>
          </w:tcPr>
          <w:p>
            <w:r/>
            <w:r>
              <w:rPr>
                <w:rFonts w:ascii="Aptos" w:hAnsi="Aptos" w:eastAsia="Aptos"/>
                <w:b/>
                <w:color w:val="FFFFFF"/>
                <w:sz w:val="16"/>
              </w:rPr>
              <w:t>Regla</w:t>
            </w:r>
          </w:p>
        </w:tc>
        <w:tc>
          <w:tcPr>
            <w:tcW w:type="dxa" w:w="10368"/>
            <w:vAlign w:val="top"/>
            <w:shd w:fill="1F4E79"/>
          </w:tcPr>
          <w:p>
            <w:r/>
            <w:r>
              <w:rPr>
                <w:rFonts w:ascii="Aptos" w:hAnsi="Aptos" w:eastAsia="Aptos"/>
                <w:b/>
                <w:color w:val="FFFFFF"/>
                <w:sz w:val="16"/>
              </w:rPr>
              <w:t>Descripción</w:t>
            </w:r>
          </w:p>
        </w:tc>
      </w:tr>
      <w:tr>
        <w:tc>
          <w:tcPr>
            <w:tcW w:type="dxa" w:w="1584"/>
            <w:vAlign w:val="top"/>
            <w:shd w:fill="D9EAF7"/>
          </w:tcPr>
          <w:p>
            <w:r/>
            <w:r>
              <w:rPr>
                <w:rFonts w:ascii="Aptos" w:hAnsi="Aptos" w:eastAsia="Aptos"/>
                <w:b w:val="0"/>
                <w:sz w:val="16"/>
              </w:rPr>
              <w:t>R1</w:t>
            </w:r>
          </w:p>
        </w:tc>
        <w:tc>
          <w:tcPr>
            <w:tcW w:type="dxa" w:w="10368"/>
            <w:vAlign w:val="top"/>
          </w:tcPr>
          <w:p>
            <w:r/>
            <w:r>
              <w:rPr>
                <w:rFonts w:ascii="Aptos" w:hAnsi="Aptos" w:eastAsia="Aptos"/>
                <w:b w:val="0"/>
                <w:sz w:val="16"/>
              </w:rPr>
              <w:t>No puede transducir sin EvidenceBundle [ReadyForTransduction].</w:t>
            </w:r>
          </w:p>
        </w:tc>
      </w:tr>
      <w:tr>
        <w:tc>
          <w:tcPr>
            <w:tcW w:type="dxa" w:w="1584"/>
            <w:vAlign w:val="top"/>
            <w:shd w:fill="D9EAF7"/>
          </w:tcPr>
          <w:p>
            <w:r/>
            <w:r>
              <w:rPr>
                <w:rFonts w:ascii="Aptos" w:hAnsi="Aptos" w:eastAsia="Aptos"/>
                <w:b w:val="0"/>
                <w:sz w:val="16"/>
              </w:rPr>
              <w:t>R2</w:t>
            </w:r>
          </w:p>
        </w:tc>
        <w:tc>
          <w:tcPr>
            <w:tcW w:type="dxa" w:w="10368"/>
            <w:vAlign w:val="top"/>
          </w:tcPr>
          <w:p>
            <w:r/>
            <w:r>
              <w:rPr>
                <w:rFonts w:ascii="Aptos" w:hAnsi="Aptos" w:eastAsia="Aptos"/>
                <w:b w:val="0"/>
                <w:sz w:val="16"/>
              </w:rPr>
              <w:t>Toda escena debe contener ElementoMMABP, HipotesisVSMPrimaria e InconsistenciaMMABP.</w:t>
            </w:r>
          </w:p>
        </w:tc>
      </w:tr>
      <w:tr>
        <w:tc>
          <w:tcPr>
            <w:tcW w:type="dxa" w:w="1584"/>
            <w:vAlign w:val="top"/>
            <w:shd w:fill="D9EAF7"/>
          </w:tcPr>
          <w:p>
            <w:r/>
            <w:r>
              <w:rPr>
                <w:rFonts w:ascii="Aptos" w:hAnsi="Aptos" w:eastAsia="Aptos"/>
                <w:b w:val="0"/>
                <w:sz w:val="16"/>
              </w:rPr>
              <w:t>R3</w:t>
            </w:r>
          </w:p>
        </w:tc>
        <w:tc>
          <w:tcPr>
            <w:tcW w:type="dxa" w:w="10368"/>
            <w:vAlign w:val="top"/>
          </w:tcPr>
          <w:p>
            <w:r/>
            <w:r>
              <w:rPr>
                <w:rFonts w:ascii="Aptos" w:hAnsi="Aptos" w:eastAsia="Aptos"/>
                <w:b w:val="0"/>
                <w:sz w:val="16"/>
              </w:rPr>
              <w:t>NodoEVELocal nace de inconsistencia MMABP, no de síntoma aislado.</w:t>
            </w:r>
          </w:p>
        </w:tc>
      </w:tr>
      <w:tr>
        <w:tc>
          <w:tcPr>
            <w:tcW w:type="dxa" w:w="1584"/>
            <w:vAlign w:val="top"/>
            <w:shd w:fill="D9EAF7"/>
          </w:tcPr>
          <w:p>
            <w:r/>
            <w:r>
              <w:rPr>
                <w:rFonts w:ascii="Aptos" w:hAnsi="Aptos" w:eastAsia="Aptos"/>
                <w:b w:val="0"/>
                <w:sz w:val="16"/>
              </w:rPr>
              <w:t>R4</w:t>
            </w:r>
          </w:p>
        </w:tc>
        <w:tc>
          <w:tcPr>
            <w:tcW w:type="dxa" w:w="10368"/>
            <w:vAlign w:val="top"/>
          </w:tcPr>
          <w:p>
            <w:r/>
            <w:r>
              <w:rPr>
                <w:rFonts w:ascii="Aptos" w:hAnsi="Aptos" w:eastAsia="Aptos"/>
                <w:b w:val="0"/>
                <w:sz w:val="16"/>
              </w:rPr>
              <w:t>AHE debe describirse como interacción inducida por materialidad, no como rasgo psicológico.</w:t>
            </w:r>
          </w:p>
        </w:tc>
      </w:tr>
      <w:tr>
        <w:tc>
          <w:tcPr>
            <w:tcW w:type="dxa" w:w="1584"/>
            <w:vAlign w:val="top"/>
            <w:shd w:fill="D9EAF7"/>
          </w:tcPr>
          <w:p>
            <w:r/>
            <w:r>
              <w:rPr>
                <w:rFonts w:ascii="Aptos" w:hAnsi="Aptos" w:eastAsia="Aptos"/>
                <w:b w:val="0"/>
                <w:sz w:val="16"/>
              </w:rPr>
              <w:t>R5</w:t>
            </w:r>
          </w:p>
        </w:tc>
        <w:tc>
          <w:tcPr>
            <w:tcW w:type="dxa" w:w="10368"/>
            <w:vAlign w:val="top"/>
          </w:tcPr>
          <w:p>
            <w:r/>
            <w:r>
              <w:rPr>
                <w:rFonts w:ascii="Aptos" w:hAnsi="Aptos" w:eastAsia="Aptos"/>
                <w:b w:val="0"/>
                <w:sz w:val="16"/>
              </w:rPr>
              <w:t>Escena sin causalidad suficiente queda bloqueada o pide reentrada evidencial.</w:t>
            </w:r>
          </w:p>
        </w:tc>
      </w:tr>
    </w:tbl>
    <w:p/>
    <w:tbl>
      <w:tblPr>
        <w:tblStyle w:val="TableGrid"/>
        <w:tblW w:type="auto" w:w="0"/>
        <w:jc w:val="center"/>
        <w:tblLook w:firstColumn="1" w:firstRow="1" w:lastColumn="0" w:lastRow="0" w:noHBand="0" w:noVBand="1" w:val="04A0"/>
      </w:tblPr>
      <w:tblGrid>
        <w:gridCol w:w="5040"/>
        <w:gridCol w:w="5040"/>
      </w:tblGrid>
      <w:tr>
        <w:tc>
          <w:tcPr>
            <w:tcW w:type="dxa" w:w="4320"/>
            <w:vAlign w:val="top"/>
            <w:shd w:fill="1F4E79"/>
          </w:tcPr>
          <w:p>
            <w:r/>
            <w:r>
              <w:rPr>
                <w:rFonts w:ascii="Aptos" w:hAnsi="Aptos" w:eastAsia="Aptos"/>
                <w:b/>
                <w:color w:val="FFFFFF"/>
                <w:sz w:val="16"/>
              </w:rPr>
              <w:t>Evento</w:t>
            </w:r>
          </w:p>
        </w:tc>
        <w:tc>
          <w:tcPr>
            <w:tcW w:type="dxa" w:w="7632"/>
            <w:vAlign w:val="top"/>
            <w:shd w:fill="1F4E79"/>
          </w:tcPr>
          <w:p>
            <w:r/>
            <w:r>
              <w:rPr>
                <w:rFonts w:ascii="Aptos" w:hAnsi="Aptos" w:eastAsia="Aptos"/>
                <w:b/>
                <w:color w:val="FFFFFF"/>
                <w:sz w:val="16"/>
              </w:rPr>
              <w:t>Uso</w:t>
            </w:r>
          </w:p>
        </w:tc>
      </w:tr>
      <w:tr>
        <w:tc>
          <w:tcPr>
            <w:tcW w:type="dxa" w:w="4320"/>
            <w:vAlign w:val="top"/>
            <w:shd w:fill="D9EAF7"/>
          </w:tcPr>
          <w:p>
            <w:r/>
            <w:r>
              <w:rPr>
                <w:rFonts w:ascii="Aptos" w:hAnsi="Aptos" w:eastAsia="Aptos"/>
                <w:b w:val="0"/>
                <w:sz w:val="16"/>
              </w:rPr>
              <w:t>BundleConsumido</w:t>
            </w:r>
          </w:p>
        </w:tc>
        <w:tc>
          <w:tcPr>
            <w:tcW w:type="dxa" w:w="7632"/>
            <w:vAlign w:val="top"/>
          </w:tcPr>
          <w:p>
            <w:r/>
            <w:r>
              <w:rPr>
                <w:rFonts w:ascii="Aptos" w:hAnsi="Aptos" w:eastAsia="Aptos"/>
                <w:b w:val="0"/>
                <w:sz w:val="16"/>
              </w:rPr>
              <w:t>inicia extracción</w:t>
            </w:r>
          </w:p>
        </w:tc>
      </w:tr>
      <w:tr>
        <w:tc>
          <w:tcPr>
            <w:tcW w:type="dxa" w:w="4320"/>
            <w:vAlign w:val="top"/>
            <w:shd w:fill="D9EAF7"/>
          </w:tcPr>
          <w:p>
            <w:r/>
            <w:r>
              <w:rPr>
                <w:rFonts w:ascii="Aptos" w:hAnsi="Aptos" w:eastAsia="Aptos"/>
                <w:b w:val="0"/>
                <w:sz w:val="16"/>
              </w:rPr>
              <w:t>InconsistenciaValidada</w:t>
            </w:r>
          </w:p>
        </w:tc>
        <w:tc>
          <w:tcPr>
            <w:tcW w:type="dxa" w:w="7632"/>
            <w:vAlign w:val="top"/>
          </w:tcPr>
          <w:p>
            <w:r/>
            <w:r>
              <w:rPr>
                <w:rFonts w:ascii="Aptos" w:hAnsi="Aptos" w:eastAsia="Aptos"/>
                <w:b w:val="0"/>
                <w:sz w:val="16"/>
              </w:rPr>
              <w:t>habilita nodo local</w:t>
            </w:r>
          </w:p>
        </w:tc>
      </w:tr>
      <w:tr>
        <w:tc>
          <w:tcPr>
            <w:tcW w:type="dxa" w:w="4320"/>
            <w:vAlign w:val="top"/>
            <w:shd w:fill="D9EAF7"/>
          </w:tcPr>
          <w:p>
            <w:r/>
            <w:r>
              <w:rPr>
                <w:rFonts w:ascii="Aptos" w:hAnsi="Aptos" w:eastAsia="Aptos"/>
                <w:b w:val="0"/>
                <w:sz w:val="16"/>
              </w:rPr>
              <w:t>ActorFuncionalSituado</w:t>
            </w:r>
          </w:p>
        </w:tc>
        <w:tc>
          <w:tcPr>
            <w:tcW w:type="dxa" w:w="7632"/>
            <w:vAlign w:val="top"/>
          </w:tcPr>
          <w:p>
            <w:r/>
            <w:r>
              <w:rPr>
                <w:rFonts w:ascii="Aptos" w:hAnsi="Aptos" w:eastAsia="Aptos"/>
                <w:b w:val="0"/>
                <w:sz w:val="16"/>
              </w:rPr>
              <w:t>habilita escena</w:t>
            </w:r>
          </w:p>
        </w:tc>
      </w:tr>
      <w:tr>
        <w:tc>
          <w:tcPr>
            <w:tcW w:type="dxa" w:w="4320"/>
            <w:vAlign w:val="top"/>
            <w:shd w:fill="D9EAF7"/>
          </w:tcPr>
          <w:p>
            <w:r/>
            <w:r>
              <w:rPr>
                <w:rFonts w:ascii="Aptos" w:hAnsi="Aptos" w:eastAsia="Aptos"/>
                <w:b w:val="0"/>
                <w:sz w:val="16"/>
              </w:rPr>
              <w:t>AHEMaterialSituado</w:t>
            </w:r>
          </w:p>
        </w:tc>
        <w:tc>
          <w:tcPr>
            <w:tcW w:type="dxa" w:w="7632"/>
            <w:vAlign w:val="top"/>
          </w:tcPr>
          <w:p>
            <w:r/>
            <w:r>
              <w:rPr>
                <w:rFonts w:ascii="Aptos" w:hAnsi="Aptos" w:eastAsia="Aptos"/>
                <w:b w:val="0"/>
                <w:sz w:val="16"/>
              </w:rPr>
              <w:t>habilita validación</w:t>
            </w:r>
          </w:p>
        </w:tc>
      </w:tr>
      <w:tr>
        <w:tc>
          <w:tcPr>
            <w:tcW w:type="dxa" w:w="4320"/>
            <w:vAlign w:val="top"/>
            <w:shd w:fill="D9EAF7"/>
          </w:tcPr>
          <w:p>
            <w:r/>
            <w:r>
              <w:rPr>
                <w:rFonts w:ascii="Aptos" w:hAnsi="Aptos" w:eastAsia="Aptos"/>
                <w:b w:val="0"/>
                <w:sz w:val="16"/>
              </w:rPr>
              <w:t>EscenaCausalValidada</w:t>
            </w:r>
          </w:p>
        </w:tc>
        <w:tc>
          <w:tcPr>
            <w:tcW w:type="dxa" w:w="7632"/>
            <w:vAlign w:val="top"/>
          </w:tcPr>
          <w:p>
            <w:r/>
            <w:r>
              <w:rPr>
                <w:rFonts w:ascii="Aptos" w:hAnsi="Aptos" w:eastAsia="Aptos"/>
                <w:b w:val="0"/>
                <w:sz w:val="16"/>
              </w:rPr>
              <w:t>produce target state</w:t>
            </w:r>
          </w:p>
        </w:tc>
      </w:tr>
    </w:tbl>
    <w:p/>
    <w:p>
      <w:r>
        <w:t>Implementación esperada: el proceso debe rechazar transiciones no autorizadas, registrar cada evento recibido, aplicar timer provisional en cada espera y devolver rework al proceso responsable del objeto afectado.</w:t>
      </w:r>
    </w:p>
    <w:p>
      <w:r>
        <w:br w:type="page"/>
      </w:r>
    </w:p>
    <w:p>
      <w:pPr>
        <w:pStyle w:val="Heading2"/>
      </w:pPr>
      <w:r>
        <w:t>PF-SUP-04 — Agregar causalidad empresarial</w:t>
      </w:r>
    </w:p>
    <w:tbl>
      <w:tblPr>
        <w:tblStyle w:val="TableGrid"/>
        <w:tblW w:type="auto" w:w="0"/>
        <w:jc w:val="center"/>
        <w:tblLook w:firstColumn="1" w:firstRow="1" w:lastColumn="0" w:lastRow="0" w:noHBand="0" w:noVBand="1" w:val="04A0"/>
      </w:tblPr>
      <w:tblGrid>
        <w:gridCol w:w="5040"/>
        <w:gridCol w:w="5040"/>
      </w:tblGrid>
      <w:tr>
        <w:tc>
          <w:tcPr>
            <w:tcW w:type="dxa" w:w="3168"/>
            <w:vAlign w:val="top"/>
            <w:shd w:fill="1F4E79"/>
          </w:tcPr>
          <w:p>
            <w:r/>
            <w:r>
              <w:rPr>
                <w:rFonts w:ascii="Aptos" w:hAnsi="Aptos" w:eastAsia="Aptos"/>
                <w:b/>
                <w:color w:val="FFFFFF"/>
                <w:sz w:val="17"/>
              </w:rPr>
              <w:t>Campo</w:t>
            </w:r>
          </w:p>
        </w:tc>
        <w:tc>
          <w:tcPr>
            <w:tcW w:type="dxa" w:w="9072"/>
            <w:vAlign w:val="top"/>
            <w:shd w:fill="1F4E79"/>
          </w:tcPr>
          <w:p>
            <w:r/>
            <w:r>
              <w:rPr>
                <w:rFonts w:ascii="Aptos" w:hAnsi="Aptos" w:eastAsia="Aptos"/>
                <w:b/>
                <w:color w:val="FFFFFF"/>
                <w:sz w:val="17"/>
              </w:rPr>
              <w:t>Valor</w:t>
            </w:r>
          </w:p>
        </w:tc>
      </w:tr>
      <w:tr>
        <w:tc>
          <w:tcPr>
            <w:tcW w:type="dxa" w:w="3168"/>
            <w:vAlign w:val="top"/>
            <w:shd w:fill="D9EAF7"/>
          </w:tcPr>
          <w:p>
            <w:r/>
            <w:r>
              <w:rPr>
                <w:rFonts w:ascii="Aptos" w:hAnsi="Aptos" w:eastAsia="Aptos"/>
                <w:b w:val="0"/>
                <w:sz w:val="17"/>
              </w:rPr>
              <w:t>Objeto gobernado</w:t>
            </w:r>
          </w:p>
        </w:tc>
        <w:tc>
          <w:tcPr>
            <w:tcW w:type="dxa" w:w="9072"/>
            <w:vAlign w:val="top"/>
          </w:tcPr>
          <w:p>
            <w:r/>
            <w:r>
              <w:rPr>
                <w:rFonts w:ascii="Aptos" w:hAnsi="Aptos" w:eastAsia="Aptos"/>
                <w:b w:val="0"/>
                <w:sz w:val="17"/>
              </w:rPr>
              <w:t>PeliculaCausalAgregada</w:t>
            </w:r>
          </w:p>
        </w:tc>
      </w:tr>
      <w:tr>
        <w:tc>
          <w:tcPr>
            <w:tcW w:type="dxa" w:w="3168"/>
            <w:vAlign w:val="top"/>
            <w:shd w:fill="D9EAF7"/>
          </w:tcPr>
          <w:p>
            <w:r/>
            <w:r>
              <w:rPr>
                <w:rFonts w:ascii="Aptos" w:hAnsi="Aptos" w:eastAsia="Aptos"/>
                <w:b w:val="0"/>
                <w:sz w:val="17"/>
              </w:rPr>
              <w:t>Trigger</w:t>
            </w:r>
          </w:p>
        </w:tc>
        <w:tc>
          <w:tcPr>
            <w:tcW w:type="dxa" w:w="9072"/>
            <w:vAlign w:val="top"/>
          </w:tcPr>
          <w:p>
            <w:r/>
            <w:r>
              <w:rPr>
                <w:rFonts w:ascii="Aptos" w:hAnsi="Aptos" w:eastAsia="Aptos"/>
                <w:b w:val="0"/>
                <w:sz w:val="17"/>
              </w:rPr>
              <w:t>SolicitudAgregacionEmpresarial</w:t>
            </w:r>
          </w:p>
        </w:tc>
      </w:tr>
      <w:tr>
        <w:tc>
          <w:tcPr>
            <w:tcW w:type="dxa" w:w="3168"/>
            <w:vAlign w:val="top"/>
            <w:shd w:fill="D9EAF7"/>
          </w:tcPr>
          <w:p>
            <w:r/>
            <w:r>
              <w:rPr>
                <w:rFonts w:ascii="Aptos" w:hAnsi="Aptos" w:eastAsia="Aptos"/>
                <w:b w:val="0"/>
                <w:sz w:val="17"/>
              </w:rPr>
              <w:t>Target state</w:t>
            </w:r>
          </w:p>
        </w:tc>
        <w:tc>
          <w:tcPr>
            <w:tcW w:type="dxa" w:w="9072"/>
            <w:vAlign w:val="top"/>
          </w:tcPr>
          <w:p>
            <w:r/>
            <w:r>
              <w:rPr>
                <w:rFonts w:ascii="Aptos" w:hAnsi="Aptos" w:eastAsia="Aptos"/>
                <w:b w:val="0"/>
                <w:sz w:val="17"/>
              </w:rPr>
              <w:t>PeliculaCausalAgregada [Aggregated]</w:t>
            </w:r>
          </w:p>
        </w:tc>
      </w:tr>
    </w:tbl>
    <w:p/>
    <w:tbl>
      <w:tblPr>
        <w:tblStyle w:val="TableGrid"/>
        <w:tblW w:type="auto" w:w="0"/>
        <w:jc w:val="center"/>
        <w:tblLook w:firstColumn="1" w:firstRow="1" w:lastColumn="0" w:lastRow="0" w:noHBand="0" w:noVBand="1" w:val="04A0"/>
      </w:tblPr>
      <w:tblGrid>
        <w:gridCol w:w="5040"/>
        <w:gridCol w:w="5040"/>
      </w:tblGrid>
      <w:tr>
        <w:tc>
          <w:tcPr>
            <w:tcW w:type="dxa" w:w="1584"/>
            <w:vAlign w:val="top"/>
            <w:shd w:fill="1F4E79"/>
          </w:tcPr>
          <w:p>
            <w:r/>
            <w:r>
              <w:rPr>
                <w:rFonts w:ascii="Aptos" w:hAnsi="Aptos" w:eastAsia="Aptos"/>
                <w:b/>
                <w:color w:val="FFFFFF"/>
                <w:sz w:val="16"/>
              </w:rPr>
              <w:t>Regla</w:t>
            </w:r>
          </w:p>
        </w:tc>
        <w:tc>
          <w:tcPr>
            <w:tcW w:type="dxa" w:w="10368"/>
            <w:vAlign w:val="top"/>
            <w:shd w:fill="1F4E79"/>
          </w:tcPr>
          <w:p>
            <w:r/>
            <w:r>
              <w:rPr>
                <w:rFonts w:ascii="Aptos" w:hAnsi="Aptos" w:eastAsia="Aptos"/>
                <w:b/>
                <w:color w:val="FFFFFF"/>
                <w:sz w:val="16"/>
              </w:rPr>
              <w:t>Descripción</w:t>
            </w:r>
          </w:p>
        </w:tc>
      </w:tr>
      <w:tr>
        <w:tc>
          <w:tcPr>
            <w:tcW w:type="dxa" w:w="1584"/>
            <w:vAlign w:val="top"/>
            <w:shd w:fill="D9EAF7"/>
          </w:tcPr>
          <w:p>
            <w:r/>
            <w:r>
              <w:rPr>
                <w:rFonts w:ascii="Aptos" w:hAnsi="Aptos" w:eastAsia="Aptos"/>
                <w:b w:val="0"/>
                <w:sz w:val="16"/>
              </w:rPr>
              <w:t>R1</w:t>
            </w:r>
          </w:p>
        </w:tc>
        <w:tc>
          <w:tcPr>
            <w:tcW w:type="dxa" w:w="10368"/>
            <w:vAlign w:val="top"/>
          </w:tcPr>
          <w:p>
            <w:r/>
            <w:r>
              <w:rPr>
                <w:rFonts w:ascii="Aptos" w:hAnsi="Aptos" w:eastAsia="Aptos"/>
                <w:b w:val="0"/>
                <w:sz w:val="16"/>
              </w:rPr>
              <w:t>Requiere 2..* EscenaEvidencial [Validated].</w:t>
            </w:r>
          </w:p>
        </w:tc>
      </w:tr>
      <w:tr>
        <w:tc>
          <w:tcPr>
            <w:tcW w:type="dxa" w:w="1584"/>
            <w:vAlign w:val="top"/>
            <w:shd w:fill="D9EAF7"/>
          </w:tcPr>
          <w:p>
            <w:r/>
            <w:r>
              <w:rPr>
                <w:rFonts w:ascii="Aptos" w:hAnsi="Aptos" w:eastAsia="Aptos"/>
                <w:b w:val="0"/>
                <w:sz w:val="16"/>
              </w:rPr>
              <w:t>R2</w:t>
            </w:r>
          </w:p>
        </w:tc>
        <w:tc>
          <w:tcPr>
            <w:tcW w:type="dxa" w:w="10368"/>
            <w:vAlign w:val="top"/>
          </w:tcPr>
          <w:p>
            <w:r/>
            <w:r>
              <w:rPr>
                <w:rFonts w:ascii="Aptos" w:hAnsi="Aptos" w:eastAsia="Aptos"/>
                <w:b w:val="0"/>
                <w:sz w:val="16"/>
              </w:rPr>
              <w:t>Debe construir índice de actores, nodos, artefactos y señales.</w:t>
            </w:r>
          </w:p>
        </w:tc>
      </w:tr>
      <w:tr>
        <w:tc>
          <w:tcPr>
            <w:tcW w:type="dxa" w:w="1584"/>
            <w:vAlign w:val="top"/>
            <w:shd w:fill="D9EAF7"/>
          </w:tcPr>
          <w:p>
            <w:r/>
            <w:r>
              <w:rPr>
                <w:rFonts w:ascii="Aptos" w:hAnsi="Aptos" w:eastAsia="Aptos"/>
                <w:b w:val="0"/>
                <w:sz w:val="16"/>
              </w:rPr>
              <w:t>R3</w:t>
            </w:r>
          </w:p>
        </w:tc>
        <w:tc>
          <w:tcPr>
            <w:tcW w:type="dxa" w:w="10368"/>
            <w:vAlign w:val="top"/>
          </w:tcPr>
          <w:p>
            <w:r/>
            <w:r>
              <w:rPr>
                <w:rFonts w:ascii="Aptos" w:hAnsi="Aptos" w:eastAsia="Aptos"/>
                <w:b w:val="0"/>
                <w:sz w:val="16"/>
              </w:rPr>
              <w:t>Patrón causal multirol debe ser trazable a escenas.</w:t>
            </w:r>
          </w:p>
        </w:tc>
      </w:tr>
      <w:tr>
        <w:tc>
          <w:tcPr>
            <w:tcW w:type="dxa" w:w="1584"/>
            <w:vAlign w:val="top"/>
            <w:shd w:fill="D9EAF7"/>
          </w:tcPr>
          <w:p>
            <w:r/>
            <w:r>
              <w:rPr>
                <w:rFonts w:ascii="Aptos" w:hAnsi="Aptos" w:eastAsia="Aptos"/>
                <w:b w:val="0"/>
                <w:sz w:val="16"/>
              </w:rPr>
              <w:t>R4</w:t>
            </w:r>
          </w:p>
        </w:tc>
        <w:tc>
          <w:tcPr>
            <w:tcW w:type="dxa" w:w="10368"/>
            <w:vAlign w:val="top"/>
          </w:tcPr>
          <w:p>
            <w:r/>
            <w:r>
              <w:rPr>
                <w:rFonts w:ascii="Aptos" w:hAnsi="Aptos" w:eastAsia="Aptos"/>
                <w:b w:val="0"/>
                <w:sz w:val="16"/>
              </w:rPr>
              <w:t>Pérdida monetizable debe derivar de señales, no de estimación libre.</w:t>
            </w:r>
          </w:p>
        </w:tc>
      </w:tr>
      <w:tr>
        <w:tc>
          <w:tcPr>
            <w:tcW w:type="dxa" w:w="1584"/>
            <w:vAlign w:val="top"/>
            <w:shd w:fill="D9EAF7"/>
          </w:tcPr>
          <w:p>
            <w:r/>
            <w:r>
              <w:rPr>
                <w:rFonts w:ascii="Aptos" w:hAnsi="Aptos" w:eastAsia="Aptos"/>
                <w:b w:val="0"/>
                <w:sz w:val="16"/>
              </w:rPr>
              <w:t>R5</w:t>
            </w:r>
          </w:p>
        </w:tc>
        <w:tc>
          <w:tcPr>
            <w:tcW w:type="dxa" w:w="10368"/>
            <w:vAlign w:val="top"/>
          </w:tcPr>
          <w:p>
            <w:r/>
            <w:r>
              <w:rPr>
                <w:rFonts w:ascii="Aptos" w:hAnsi="Aptos" w:eastAsia="Aptos"/>
                <w:b w:val="0"/>
                <w:sz w:val="16"/>
              </w:rPr>
              <w:t>Si faltan escenas agregables, devuelve a transducción.</w:t>
            </w:r>
          </w:p>
        </w:tc>
      </w:tr>
    </w:tbl>
    <w:p/>
    <w:tbl>
      <w:tblPr>
        <w:tblStyle w:val="TableGrid"/>
        <w:tblW w:type="auto" w:w="0"/>
        <w:jc w:val="center"/>
        <w:tblLook w:firstColumn="1" w:firstRow="1" w:lastColumn="0" w:lastRow="0" w:noHBand="0" w:noVBand="1" w:val="04A0"/>
      </w:tblPr>
      <w:tblGrid>
        <w:gridCol w:w="5040"/>
        <w:gridCol w:w="5040"/>
      </w:tblGrid>
      <w:tr>
        <w:tc>
          <w:tcPr>
            <w:tcW w:type="dxa" w:w="4320"/>
            <w:vAlign w:val="top"/>
            <w:shd w:fill="1F4E79"/>
          </w:tcPr>
          <w:p>
            <w:r/>
            <w:r>
              <w:rPr>
                <w:rFonts w:ascii="Aptos" w:hAnsi="Aptos" w:eastAsia="Aptos"/>
                <w:b/>
                <w:color w:val="FFFFFF"/>
                <w:sz w:val="16"/>
              </w:rPr>
              <w:t>Evento</w:t>
            </w:r>
          </w:p>
        </w:tc>
        <w:tc>
          <w:tcPr>
            <w:tcW w:type="dxa" w:w="7632"/>
            <w:vAlign w:val="top"/>
            <w:shd w:fill="1F4E79"/>
          </w:tcPr>
          <w:p>
            <w:r/>
            <w:r>
              <w:rPr>
                <w:rFonts w:ascii="Aptos" w:hAnsi="Aptos" w:eastAsia="Aptos"/>
                <w:b/>
                <w:color w:val="FFFFFF"/>
                <w:sz w:val="16"/>
              </w:rPr>
              <w:t>Uso</w:t>
            </w:r>
          </w:p>
        </w:tc>
      </w:tr>
      <w:tr>
        <w:tc>
          <w:tcPr>
            <w:tcW w:type="dxa" w:w="4320"/>
            <w:vAlign w:val="top"/>
            <w:shd w:fill="D9EAF7"/>
          </w:tcPr>
          <w:p>
            <w:r/>
            <w:r>
              <w:rPr>
                <w:rFonts w:ascii="Aptos" w:hAnsi="Aptos" w:eastAsia="Aptos"/>
                <w:b w:val="0"/>
                <w:sz w:val="16"/>
              </w:rPr>
              <w:t>EscenasAgregablesDisponibles</w:t>
            </w:r>
          </w:p>
        </w:tc>
        <w:tc>
          <w:tcPr>
            <w:tcW w:type="dxa" w:w="7632"/>
            <w:vAlign w:val="top"/>
          </w:tcPr>
          <w:p>
            <w:r/>
            <w:r>
              <w:rPr>
                <w:rFonts w:ascii="Aptos" w:hAnsi="Aptos" w:eastAsia="Aptos"/>
                <w:b w:val="0"/>
                <w:sz w:val="16"/>
              </w:rPr>
              <w:t>construye SceneSet</w:t>
            </w:r>
          </w:p>
        </w:tc>
      </w:tr>
      <w:tr>
        <w:tc>
          <w:tcPr>
            <w:tcW w:type="dxa" w:w="4320"/>
            <w:vAlign w:val="top"/>
            <w:shd w:fill="D9EAF7"/>
          </w:tcPr>
          <w:p>
            <w:r/>
            <w:r>
              <w:rPr>
                <w:rFonts w:ascii="Aptos" w:hAnsi="Aptos" w:eastAsia="Aptos"/>
                <w:b w:val="0"/>
                <w:sz w:val="16"/>
              </w:rPr>
              <w:t>PatronMultirolIdentificado</w:t>
            </w:r>
          </w:p>
        </w:tc>
        <w:tc>
          <w:tcPr>
            <w:tcW w:type="dxa" w:w="7632"/>
            <w:vAlign w:val="top"/>
          </w:tcPr>
          <w:p>
            <w:r/>
            <w:r>
              <w:rPr>
                <w:rFonts w:ascii="Aptos" w:hAnsi="Aptos" w:eastAsia="Aptos"/>
                <w:b w:val="0"/>
                <w:sz w:val="16"/>
              </w:rPr>
              <w:t>habilita película</w:t>
            </w:r>
          </w:p>
        </w:tc>
      </w:tr>
      <w:tr>
        <w:tc>
          <w:tcPr>
            <w:tcW w:type="dxa" w:w="4320"/>
            <w:vAlign w:val="top"/>
            <w:shd w:fill="D9EAF7"/>
          </w:tcPr>
          <w:p>
            <w:r/>
            <w:r>
              <w:rPr>
                <w:rFonts w:ascii="Aptos" w:hAnsi="Aptos" w:eastAsia="Aptos"/>
                <w:b w:val="0"/>
                <w:sz w:val="16"/>
              </w:rPr>
              <w:t>PerdidaEstimable</w:t>
            </w:r>
          </w:p>
        </w:tc>
        <w:tc>
          <w:tcPr>
            <w:tcW w:type="dxa" w:w="7632"/>
            <w:vAlign w:val="top"/>
          </w:tcPr>
          <w:p>
            <w:r/>
            <w:r>
              <w:rPr>
                <w:rFonts w:ascii="Aptos" w:hAnsi="Aptos" w:eastAsia="Aptos"/>
                <w:b w:val="0"/>
                <w:sz w:val="16"/>
              </w:rPr>
              <w:t>habilita monetización</w:t>
            </w:r>
          </w:p>
        </w:tc>
      </w:tr>
      <w:tr>
        <w:tc>
          <w:tcPr>
            <w:tcW w:type="dxa" w:w="4320"/>
            <w:vAlign w:val="top"/>
            <w:shd w:fill="D9EAF7"/>
          </w:tcPr>
          <w:p>
            <w:r/>
            <w:r>
              <w:rPr>
                <w:rFonts w:ascii="Aptos" w:hAnsi="Aptos" w:eastAsia="Aptos"/>
                <w:b w:val="0"/>
                <w:sz w:val="16"/>
              </w:rPr>
              <w:t>TrazabilidadAgregadaValidada</w:t>
            </w:r>
          </w:p>
        </w:tc>
        <w:tc>
          <w:tcPr>
            <w:tcW w:type="dxa" w:w="7632"/>
            <w:vAlign w:val="top"/>
          </w:tcPr>
          <w:p>
            <w:r/>
            <w:r>
              <w:rPr>
                <w:rFonts w:ascii="Aptos" w:hAnsi="Aptos" w:eastAsia="Aptos"/>
                <w:b w:val="0"/>
                <w:sz w:val="16"/>
              </w:rPr>
              <w:t>produce película agregada</w:t>
            </w:r>
          </w:p>
        </w:tc>
      </w:tr>
    </w:tbl>
    <w:p/>
    <w:p>
      <w:r>
        <w:t>Implementación esperada: el proceso debe rechazar transiciones no autorizadas, registrar cada evento recibido, aplicar timer provisional en cada espera y devolver rework al proceso responsable del objeto afectado.</w:t>
      </w:r>
    </w:p>
    <w:p>
      <w:r>
        <w:br w:type="page"/>
      </w:r>
    </w:p>
    <w:p>
      <w:pPr>
        <w:pStyle w:val="Heading2"/>
      </w:pPr>
      <w:r>
        <w:t>PF-SUP-05 — Componer síntesis experta</w:t>
      </w:r>
    </w:p>
    <w:tbl>
      <w:tblPr>
        <w:tblStyle w:val="TableGrid"/>
        <w:tblW w:type="auto" w:w="0"/>
        <w:jc w:val="center"/>
        <w:tblLook w:firstColumn="1" w:firstRow="1" w:lastColumn="0" w:lastRow="0" w:noHBand="0" w:noVBand="1" w:val="04A0"/>
      </w:tblPr>
      <w:tblGrid>
        <w:gridCol w:w="5040"/>
        <w:gridCol w:w="5040"/>
      </w:tblGrid>
      <w:tr>
        <w:tc>
          <w:tcPr>
            <w:tcW w:type="dxa" w:w="3168"/>
            <w:vAlign w:val="top"/>
            <w:shd w:fill="1F4E79"/>
          </w:tcPr>
          <w:p>
            <w:r/>
            <w:r>
              <w:rPr>
                <w:rFonts w:ascii="Aptos" w:hAnsi="Aptos" w:eastAsia="Aptos"/>
                <w:b/>
                <w:color w:val="FFFFFF"/>
                <w:sz w:val="17"/>
              </w:rPr>
              <w:t>Campo</w:t>
            </w:r>
          </w:p>
        </w:tc>
        <w:tc>
          <w:tcPr>
            <w:tcW w:type="dxa" w:w="9072"/>
            <w:vAlign w:val="top"/>
            <w:shd w:fill="1F4E79"/>
          </w:tcPr>
          <w:p>
            <w:r/>
            <w:r>
              <w:rPr>
                <w:rFonts w:ascii="Aptos" w:hAnsi="Aptos" w:eastAsia="Aptos"/>
                <w:b/>
                <w:color w:val="FFFFFF"/>
                <w:sz w:val="17"/>
              </w:rPr>
              <w:t>Valor</w:t>
            </w:r>
          </w:p>
        </w:tc>
      </w:tr>
      <w:tr>
        <w:tc>
          <w:tcPr>
            <w:tcW w:type="dxa" w:w="3168"/>
            <w:vAlign w:val="top"/>
            <w:shd w:fill="D9EAF7"/>
          </w:tcPr>
          <w:p>
            <w:r/>
            <w:r>
              <w:rPr>
                <w:rFonts w:ascii="Aptos" w:hAnsi="Aptos" w:eastAsia="Aptos"/>
                <w:b w:val="0"/>
                <w:sz w:val="17"/>
              </w:rPr>
              <w:t>Objeto gobernado</w:t>
            </w:r>
          </w:p>
        </w:tc>
        <w:tc>
          <w:tcPr>
            <w:tcW w:type="dxa" w:w="9072"/>
            <w:vAlign w:val="top"/>
          </w:tcPr>
          <w:p>
            <w:r/>
            <w:r>
              <w:rPr>
                <w:rFonts w:ascii="Aptos" w:hAnsi="Aptos" w:eastAsia="Aptos"/>
                <w:b w:val="0"/>
                <w:sz w:val="17"/>
              </w:rPr>
              <w:t>DiagnosticoExpertoFinal</w:t>
            </w:r>
          </w:p>
        </w:tc>
      </w:tr>
      <w:tr>
        <w:tc>
          <w:tcPr>
            <w:tcW w:type="dxa" w:w="3168"/>
            <w:vAlign w:val="top"/>
            <w:shd w:fill="D9EAF7"/>
          </w:tcPr>
          <w:p>
            <w:r/>
            <w:r>
              <w:rPr>
                <w:rFonts w:ascii="Aptos" w:hAnsi="Aptos" w:eastAsia="Aptos"/>
                <w:b w:val="0"/>
                <w:sz w:val="17"/>
              </w:rPr>
              <w:t>Trigger</w:t>
            </w:r>
          </w:p>
        </w:tc>
        <w:tc>
          <w:tcPr>
            <w:tcW w:type="dxa" w:w="9072"/>
            <w:vAlign w:val="top"/>
          </w:tcPr>
          <w:p>
            <w:r/>
            <w:r>
              <w:rPr>
                <w:rFonts w:ascii="Aptos" w:hAnsi="Aptos" w:eastAsia="Aptos"/>
                <w:b w:val="0"/>
                <w:sz w:val="17"/>
              </w:rPr>
              <w:t>SolicitudSintesisExperta</w:t>
            </w:r>
          </w:p>
        </w:tc>
      </w:tr>
      <w:tr>
        <w:tc>
          <w:tcPr>
            <w:tcW w:type="dxa" w:w="3168"/>
            <w:vAlign w:val="top"/>
            <w:shd w:fill="D9EAF7"/>
          </w:tcPr>
          <w:p>
            <w:r/>
            <w:r>
              <w:rPr>
                <w:rFonts w:ascii="Aptos" w:hAnsi="Aptos" w:eastAsia="Aptos"/>
                <w:b w:val="0"/>
                <w:sz w:val="17"/>
              </w:rPr>
              <w:t>Target state</w:t>
            </w:r>
          </w:p>
        </w:tc>
        <w:tc>
          <w:tcPr>
            <w:tcW w:type="dxa" w:w="9072"/>
            <w:vAlign w:val="top"/>
          </w:tcPr>
          <w:p>
            <w:r/>
            <w:r>
              <w:rPr>
                <w:rFonts w:ascii="Aptos" w:hAnsi="Aptos" w:eastAsia="Aptos"/>
                <w:b w:val="0"/>
                <w:sz w:val="17"/>
              </w:rPr>
              <w:t>DiagnosticoExpertoFinal [Delivered]</w:t>
            </w:r>
          </w:p>
        </w:tc>
      </w:tr>
    </w:tbl>
    <w:p/>
    <w:tbl>
      <w:tblPr>
        <w:tblStyle w:val="TableGrid"/>
        <w:tblW w:type="auto" w:w="0"/>
        <w:jc w:val="center"/>
        <w:tblLook w:firstColumn="1" w:firstRow="1" w:lastColumn="0" w:lastRow="0" w:noHBand="0" w:noVBand="1" w:val="04A0"/>
      </w:tblPr>
      <w:tblGrid>
        <w:gridCol w:w="5040"/>
        <w:gridCol w:w="5040"/>
      </w:tblGrid>
      <w:tr>
        <w:tc>
          <w:tcPr>
            <w:tcW w:type="dxa" w:w="1584"/>
            <w:vAlign w:val="top"/>
            <w:shd w:fill="1F4E79"/>
          </w:tcPr>
          <w:p>
            <w:r/>
            <w:r>
              <w:rPr>
                <w:rFonts w:ascii="Aptos" w:hAnsi="Aptos" w:eastAsia="Aptos"/>
                <w:b/>
                <w:color w:val="FFFFFF"/>
                <w:sz w:val="16"/>
              </w:rPr>
              <w:t>Regla</w:t>
            </w:r>
          </w:p>
        </w:tc>
        <w:tc>
          <w:tcPr>
            <w:tcW w:type="dxa" w:w="10368"/>
            <w:vAlign w:val="top"/>
            <w:shd w:fill="1F4E79"/>
          </w:tcPr>
          <w:p>
            <w:r/>
            <w:r>
              <w:rPr>
                <w:rFonts w:ascii="Aptos" w:hAnsi="Aptos" w:eastAsia="Aptos"/>
                <w:b/>
                <w:color w:val="FFFFFF"/>
                <w:sz w:val="16"/>
              </w:rPr>
              <w:t>Descripción</w:t>
            </w:r>
          </w:p>
        </w:tc>
      </w:tr>
      <w:tr>
        <w:tc>
          <w:tcPr>
            <w:tcW w:type="dxa" w:w="1584"/>
            <w:vAlign w:val="top"/>
            <w:shd w:fill="D9EAF7"/>
          </w:tcPr>
          <w:p>
            <w:r/>
            <w:r>
              <w:rPr>
                <w:rFonts w:ascii="Aptos" w:hAnsi="Aptos" w:eastAsia="Aptos"/>
                <w:b w:val="0"/>
                <w:sz w:val="16"/>
              </w:rPr>
              <w:t>R1</w:t>
            </w:r>
          </w:p>
        </w:tc>
        <w:tc>
          <w:tcPr>
            <w:tcW w:type="dxa" w:w="10368"/>
            <w:vAlign w:val="top"/>
          </w:tcPr>
          <w:p>
            <w:r/>
            <w:r>
              <w:rPr>
                <w:rFonts w:ascii="Aptos" w:hAnsi="Aptos" w:eastAsia="Aptos"/>
                <w:b w:val="0"/>
                <w:sz w:val="16"/>
              </w:rPr>
              <w:t>No puede iniciar sin PeliculaCausalAgregada [Aggregated].</w:t>
            </w:r>
          </w:p>
        </w:tc>
      </w:tr>
      <w:tr>
        <w:tc>
          <w:tcPr>
            <w:tcW w:type="dxa" w:w="1584"/>
            <w:vAlign w:val="top"/>
            <w:shd w:fill="D9EAF7"/>
          </w:tcPr>
          <w:p>
            <w:r/>
            <w:r>
              <w:rPr>
                <w:rFonts w:ascii="Aptos" w:hAnsi="Aptos" w:eastAsia="Aptos"/>
                <w:b w:val="0"/>
                <w:sz w:val="16"/>
              </w:rPr>
              <w:t>R2</w:t>
            </w:r>
          </w:p>
        </w:tc>
        <w:tc>
          <w:tcPr>
            <w:tcW w:type="dxa" w:w="10368"/>
            <w:vAlign w:val="top"/>
          </w:tcPr>
          <w:p>
            <w:r/>
            <w:r>
              <w:rPr>
                <w:rFonts w:ascii="Aptos" w:hAnsi="Aptos" w:eastAsia="Aptos"/>
                <w:b w:val="0"/>
                <w:sz w:val="16"/>
              </w:rPr>
              <w:t>Narrativa, teorema y recomendación deben compartir trazabilidad.</w:t>
            </w:r>
          </w:p>
        </w:tc>
      </w:tr>
      <w:tr>
        <w:tc>
          <w:tcPr>
            <w:tcW w:type="dxa" w:w="1584"/>
            <w:vAlign w:val="top"/>
            <w:shd w:fill="D9EAF7"/>
          </w:tcPr>
          <w:p>
            <w:r/>
            <w:r>
              <w:rPr>
                <w:rFonts w:ascii="Aptos" w:hAnsi="Aptos" w:eastAsia="Aptos"/>
                <w:b w:val="0"/>
                <w:sz w:val="16"/>
              </w:rPr>
              <w:t>R3</w:t>
            </w:r>
          </w:p>
        </w:tc>
        <w:tc>
          <w:tcPr>
            <w:tcW w:type="dxa" w:w="10368"/>
            <w:vAlign w:val="top"/>
          </w:tcPr>
          <w:p>
            <w:r/>
            <w:r>
              <w:rPr>
                <w:rFonts w:ascii="Aptos" w:hAnsi="Aptos" w:eastAsia="Aptos"/>
                <w:b w:val="0"/>
                <w:sz w:val="16"/>
              </w:rPr>
              <w:t>Teorema de inevitabilidad debe derivar de la película causal.</w:t>
            </w:r>
          </w:p>
        </w:tc>
      </w:tr>
      <w:tr>
        <w:tc>
          <w:tcPr>
            <w:tcW w:type="dxa" w:w="1584"/>
            <w:vAlign w:val="top"/>
            <w:shd w:fill="D9EAF7"/>
          </w:tcPr>
          <w:p>
            <w:r/>
            <w:r>
              <w:rPr>
                <w:rFonts w:ascii="Aptos" w:hAnsi="Aptos" w:eastAsia="Aptos"/>
                <w:b w:val="0"/>
                <w:sz w:val="16"/>
              </w:rPr>
              <w:t>R4</w:t>
            </w:r>
          </w:p>
        </w:tc>
        <w:tc>
          <w:tcPr>
            <w:tcW w:type="dxa" w:w="10368"/>
            <w:vAlign w:val="top"/>
          </w:tcPr>
          <w:p>
            <w:r/>
            <w:r>
              <w:rPr>
                <w:rFonts w:ascii="Aptos" w:hAnsi="Aptos" w:eastAsia="Aptos"/>
                <w:b w:val="0"/>
                <w:sz w:val="16"/>
              </w:rPr>
              <w:t>Diagnóstico final entregado no cierra automáticamente el caso.</w:t>
            </w:r>
          </w:p>
        </w:tc>
      </w:tr>
      <w:tr>
        <w:tc>
          <w:tcPr>
            <w:tcW w:type="dxa" w:w="1584"/>
            <w:vAlign w:val="top"/>
            <w:shd w:fill="D9EAF7"/>
          </w:tcPr>
          <w:p>
            <w:r/>
            <w:r>
              <w:rPr>
                <w:rFonts w:ascii="Aptos" w:hAnsi="Aptos" w:eastAsia="Aptos"/>
                <w:b w:val="0"/>
                <w:sz w:val="16"/>
              </w:rPr>
              <w:t>R5</w:t>
            </w:r>
          </w:p>
        </w:tc>
        <w:tc>
          <w:tcPr>
            <w:tcW w:type="dxa" w:w="10368"/>
            <w:vAlign w:val="top"/>
          </w:tcPr>
          <w:p>
            <w:r/>
            <w:r>
              <w:rPr>
                <w:rFonts w:ascii="Aptos" w:hAnsi="Aptos" w:eastAsia="Aptos"/>
                <w:b w:val="0"/>
                <w:sz w:val="16"/>
              </w:rPr>
              <w:t>Si trazabilidad es débil, vuelve a agregación o se bloquea.</w:t>
            </w:r>
          </w:p>
        </w:tc>
      </w:tr>
      <w:tr>
        <w:tc>
          <w:tcPr>
            <w:tcW w:type="dxa" w:w="5040"/>
            <w:vAlign w:val="top"/>
          </w:tcPr>
          <w:p>
            <w:r/>
            <w:r>
              <w:rPr>
                <w:b w:val="0"/>
                <w:sz w:val="16"/>
              </w:rPr>
              <w:t>B3/B7</w:t>
            </w:r>
          </w:p>
        </w:tc>
        <w:tc>
          <w:tcPr>
            <w:tcW w:type="dxa" w:w="5040"/>
            <w:vAlign w:val="top"/>
          </w:tcPr>
          <w:p>
            <w:r/>
            <w:r>
              <w:rPr>
                <w:b w:val="0"/>
                <w:sz w:val="16"/>
              </w:rPr>
              <w:t>MDSB acepta candidato B3 solo con route_ref; B7 se conserva como metadata y nunca como candidato.</w:t>
            </w:r>
          </w:p>
        </w:tc>
      </w:tr>
    </w:tbl>
    <w:p/>
    <w:tbl>
      <w:tblPr>
        <w:tblStyle w:val="TableGrid"/>
        <w:tblW w:type="auto" w:w="0"/>
        <w:jc w:val="center"/>
        <w:tblLook w:firstColumn="1" w:firstRow="1" w:lastColumn="0" w:lastRow="0" w:noHBand="0" w:noVBand="1" w:val="04A0"/>
      </w:tblPr>
      <w:tblGrid>
        <w:gridCol w:w="5040"/>
        <w:gridCol w:w="5040"/>
      </w:tblGrid>
      <w:tr>
        <w:tc>
          <w:tcPr>
            <w:tcW w:type="dxa" w:w="4320"/>
            <w:vAlign w:val="top"/>
            <w:shd w:fill="1F4E79"/>
          </w:tcPr>
          <w:p>
            <w:r/>
            <w:r>
              <w:rPr>
                <w:rFonts w:ascii="Aptos" w:hAnsi="Aptos" w:eastAsia="Aptos"/>
                <w:b/>
                <w:color w:val="FFFFFF"/>
                <w:sz w:val="16"/>
              </w:rPr>
              <w:t>Evento</w:t>
            </w:r>
          </w:p>
        </w:tc>
        <w:tc>
          <w:tcPr>
            <w:tcW w:type="dxa" w:w="7632"/>
            <w:vAlign w:val="top"/>
            <w:shd w:fill="1F4E79"/>
          </w:tcPr>
          <w:p>
            <w:r/>
            <w:r>
              <w:rPr>
                <w:rFonts w:ascii="Aptos" w:hAnsi="Aptos" w:eastAsia="Aptos"/>
                <w:b/>
                <w:color w:val="FFFFFF"/>
                <w:sz w:val="16"/>
              </w:rPr>
              <w:t>Uso</w:t>
            </w:r>
          </w:p>
        </w:tc>
      </w:tr>
      <w:tr>
        <w:tc>
          <w:tcPr>
            <w:tcW w:type="dxa" w:w="4320"/>
            <w:vAlign w:val="top"/>
            <w:shd w:fill="D9EAF7"/>
          </w:tcPr>
          <w:p>
            <w:r/>
            <w:r>
              <w:rPr>
                <w:rFonts w:ascii="Aptos" w:hAnsi="Aptos" w:eastAsia="Aptos"/>
                <w:b w:val="0"/>
                <w:sz w:val="16"/>
              </w:rPr>
              <w:t>PeliculaRecibida</w:t>
            </w:r>
          </w:p>
        </w:tc>
        <w:tc>
          <w:tcPr>
            <w:tcW w:type="dxa" w:w="7632"/>
            <w:vAlign w:val="top"/>
          </w:tcPr>
          <w:p>
            <w:r/>
            <w:r>
              <w:rPr>
                <w:rFonts w:ascii="Aptos" w:hAnsi="Aptos" w:eastAsia="Aptos"/>
                <w:b w:val="0"/>
                <w:sz w:val="16"/>
              </w:rPr>
              <w:t>inicia síntesis</w:t>
            </w:r>
          </w:p>
        </w:tc>
      </w:tr>
      <w:tr>
        <w:tc>
          <w:tcPr>
            <w:tcW w:type="dxa" w:w="4320"/>
            <w:vAlign w:val="top"/>
            <w:shd w:fill="D9EAF7"/>
          </w:tcPr>
          <w:p>
            <w:r/>
            <w:r>
              <w:rPr>
                <w:rFonts w:ascii="Aptos" w:hAnsi="Aptos" w:eastAsia="Aptos"/>
                <w:b w:val="0"/>
                <w:sz w:val="16"/>
              </w:rPr>
              <w:t>TrazabilidadExpertaValidada</w:t>
            </w:r>
          </w:p>
        </w:tc>
        <w:tc>
          <w:tcPr>
            <w:tcW w:type="dxa" w:w="7632"/>
            <w:vAlign w:val="top"/>
          </w:tcPr>
          <w:p>
            <w:r/>
            <w:r>
              <w:rPr>
                <w:rFonts w:ascii="Aptos" w:hAnsi="Aptos" w:eastAsia="Aptos"/>
                <w:b w:val="0"/>
                <w:sz w:val="16"/>
              </w:rPr>
              <w:t>habilita narrativa</w:t>
            </w:r>
          </w:p>
        </w:tc>
      </w:tr>
      <w:tr>
        <w:tc>
          <w:tcPr>
            <w:tcW w:type="dxa" w:w="4320"/>
            <w:vAlign w:val="top"/>
            <w:shd w:fill="D9EAF7"/>
          </w:tcPr>
          <w:p>
            <w:r/>
            <w:r>
              <w:rPr>
                <w:rFonts w:ascii="Aptos" w:hAnsi="Aptos" w:eastAsia="Aptos"/>
                <w:b w:val="0"/>
                <w:sz w:val="16"/>
              </w:rPr>
              <w:t>RevisionExpertaAprobada</w:t>
            </w:r>
          </w:p>
        </w:tc>
        <w:tc>
          <w:tcPr>
            <w:tcW w:type="dxa" w:w="7632"/>
            <w:vAlign w:val="top"/>
          </w:tcPr>
          <w:p>
            <w:r/>
            <w:r>
              <w:rPr>
                <w:rFonts w:ascii="Aptos" w:hAnsi="Aptos" w:eastAsia="Aptos"/>
                <w:b w:val="0"/>
                <w:sz w:val="16"/>
              </w:rPr>
              <w:t>habilita entrega</w:t>
            </w:r>
          </w:p>
        </w:tc>
      </w:tr>
      <w:tr>
        <w:tc>
          <w:tcPr>
            <w:tcW w:type="dxa" w:w="4320"/>
            <w:vAlign w:val="top"/>
            <w:shd w:fill="D9EAF7"/>
          </w:tcPr>
          <w:p>
            <w:r/>
            <w:r>
              <w:rPr>
                <w:rFonts w:ascii="Aptos" w:hAnsi="Aptos" w:eastAsia="Aptos"/>
                <w:b w:val="0"/>
                <w:sz w:val="16"/>
              </w:rPr>
              <w:t>RevisionExpertaRechazada</w:t>
            </w:r>
          </w:p>
        </w:tc>
        <w:tc>
          <w:tcPr>
            <w:tcW w:type="dxa" w:w="7632"/>
            <w:vAlign w:val="top"/>
          </w:tcPr>
          <w:p>
            <w:r/>
            <w:r>
              <w:rPr>
                <w:rFonts w:ascii="Aptos" w:hAnsi="Aptos" w:eastAsia="Aptos"/>
                <w:b w:val="0"/>
                <w:sz w:val="16"/>
              </w:rPr>
              <w:t>rework a agregación</w:t>
            </w:r>
          </w:p>
        </w:tc>
      </w:tr>
      <w:tr>
        <w:tc>
          <w:tcPr>
            <w:tcW w:type="dxa" w:w="5040"/>
            <w:vAlign w:val="top"/>
          </w:tcPr>
          <w:p>
            <w:r/>
            <w:r>
              <w:rPr>
                <w:b w:val="0"/>
                <w:sz w:val="16"/>
              </w:rPr>
              <w:t>B3B7DeltaIssued</w:t>
            </w:r>
          </w:p>
        </w:tc>
        <w:tc>
          <w:tcPr>
            <w:tcW w:type="dxa" w:w="5040"/>
            <w:vAlign w:val="top"/>
          </w:tcPr>
          <w:p>
            <w:r/>
            <w:r>
              <w:rPr>
                <w:b w:val="0"/>
                <w:sz w:val="16"/>
              </w:rPr>
              <w:t>Emitido cuando producción paralela clasifica candidatos B3/B7 y su admissibility.</w:t>
            </w:r>
          </w:p>
        </w:tc>
      </w:tr>
    </w:tbl>
    <w:p/>
    <w:p>
      <w:r>
        <w:t>Implementación esperada: el proceso debe rechazar transiciones no autorizadas, registrar cada evento recibido, aplicar timer provisional en cada espera y devolver rework al proceso responsable del objeto afectado.</w:t>
      </w:r>
    </w:p>
    <w:p>
      <w:r>
        <w:br w:type="page"/>
      </w:r>
    </w:p>
    <w:p>
      <w:pPr>
        <w:pStyle w:val="Heading2"/>
      </w:pPr>
      <w:r>
        <w:t>PF-SUP-06 — Producir inventario MMABP y diagramación</w:t>
      </w:r>
    </w:p>
    <w:tbl>
      <w:tblPr>
        <w:tblStyle w:val="TableGrid"/>
        <w:tblW w:type="auto" w:w="0"/>
        <w:jc w:val="center"/>
        <w:tblLook w:firstColumn="1" w:firstRow="1" w:lastColumn="0" w:lastRow="0" w:noHBand="0" w:noVBand="1" w:val="04A0"/>
      </w:tblPr>
      <w:tblGrid>
        <w:gridCol w:w="5040"/>
        <w:gridCol w:w="5040"/>
      </w:tblGrid>
      <w:tr>
        <w:tc>
          <w:tcPr>
            <w:tcW w:type="dxa" w:w="3168"/>
            <w:vAlign w:val="top"/>
            <w:shd w:fill="1F4E79"/>
          </w:tcPr>
          <w:p>
            <w:r/>
            <w:r>
              <w:rPr>
                <w:rFonts w:ascii="Aptos" w:hAnsi="Aptos" w:eastAsia="Aptos"/>
                <w:b/>
                <w:color w:val="FFFFFF"/>
                <w:sz w:val="17"/>
              </w:rPr>
              <w:t>Campo</w:t>
            </w:r>
          </w:p>
        </w:tc>
        <w:tc>
          <w:tcPr>
            <w:tcW w:type="dxa" w:w="9072"/>
            <w:vAlign w:val="top"/>
            <w:shd w:fill="1F4E79"/>
          </w:tcPr>
          <w:p>
            <w:r/>
            <w:r>
              <w:rPr>
                <w:rFonts w:ascii="Aptos" w:hAnsi="Aptos" w:eastAsia="Aptos"/>
                <w:b/>
                <w:color w:val="FFFFFF"/>
                <w:sz w:val="17"/>
              </w:rPr>
              <w:t>Valor</w:t>
            </w:r>
          </w:p>
        </w:tc>
      </w:tr>
      <w:tr>
        <w:tc>
          <w:tcPr>
            <w:tcW w:type="dxa" w:w="3168"/>
            <w:vAlign w:val="top"/>
            <w:shd w:fill="D9EAF7"/>
          </w:tcPr>
          <w:p>
            <w:r/>
            <w:r>
              <w:rPr>
                <w:rFonts w:ascii="Aptos" w:hAnsi="Aptos" w:eastAsia="Aptos"/>
                <w:b w:val="0"/>
                <w:sz w:val="17"/>
              </w:rPr>
              <w:t>Objeto gobernado</w:t>
            </w:r>
          </w:p>
        </w:tc>
        <w:tc>
          <w:tcPr>
            <w:tcW w:type="dxa" w:w="9072"/>
            <w:vAlign w:val="top"/>
          </w:tcPr>
          <w:p>
            <w:r/>
            <w:r>
              <w:rPr>
                <w:rFonts w:ascii="Aptos" w:hAnsi="Aptos" w:eastAsia="Aptos"/>
                <w:b w:val="0"/>
                <w:sz w:val="17"/>
              </w:rPr>
              <w:t>PaqueteProduccionParalelaMMABP</w:t>
            </w:r>
          </w:p>
        </w:tc>
      </w:tr>
      <w:tr>
        <w:tc>
          <w:tcPr>
            <w:tcW w:type="dxa" w:w="3168"/>
            <w:vAlign w:val="top"/>
            <w:shd w:fill="D9EAF7"/>
          </w:tcPr>
          <w:p>
            <w:r/>
            <w:r>
              <w:rPr>
                <w:rFonts w:ascii="Aptos" w:hAnsi="Aptos" w:eastAsia="Aptos"/>
                <w:b w:val="0"/>
                <w:sz w:val="17"/>
              </w:rPr>
              <w:t>Trigger</w:t>
            </w:r>
          </w:p>
        </w:tc>
        <w:tc>
          <w:tcPr>
            <w:tcW w:type="dxa" w:w="9072"/>
            <w:vAlign w:val="top"/>
          </w:tcPr>
          <w:p>
            <w:r/>
            <w:r>
              <w:rPr>
                <w:rFonts w:ascii="Aptos" w:hAnsi="Aptos" w:eastAsia="Aptos"/>
                <w:b w:val="0"/>
                <w:sz w:val="17"/>
              </w:rPr>
              <w:t>mmabp_design_source_bundle disponible o rework de QA</w:t>
            </w:r>
          </w:p>
        </w:tc>
      </w:tr>
      <w:tr>
        <w:tc>
          <w:tcPr>
            <w:tcW w:type="dxa" w:w="3168"/>
            <w:vAlign w:val="top"/>
            <w:shd w:fill="D9EAF7"/>
          </w:tcPr>
          <w:p>
            <w:r/>
            <w:r>
              <w:rPr>
                <w:rFonts w:ascii="Aptos" w:hAnsi="Aptos" w:eastAsia="Aptos"/>
                <w:b w:val="0"/>
                <w:sz w:val="17"/>
              </w:rPr>
              <w:t>Target state</w:t>
            </w:r>
          </w:p>
        </w:tc>
        <w:tc>
          <w:tcPr>
            <w:tcW w:type="dxa" w:w="9072"/>
            <w:vAlign w:val="top"/>
          </w:tcPr>
          <w:p>
            <w:r/>
            <w:r>
              <w:rPr>
                <w:rFonts w:ascii="Aptos" w:hAnsi="Aptos" w:eastAsia="Aptos"/>
                <w:b w:val="0"/>
                <w:sz w:val="17"/>
              </w:rPr>
              <w:t>InventarioMMABP [Resolved]</w:t>
            </w:r>
          </w:p>
        </w:tc>
      </w:tr>
    </w:tbl>
    <w:p/>
    <w:tbl>
      <w:tblPr>
        <w:tblStyle w:val="TableGrid"/>
        <w:tblW w:type="auto" w:w="0"/>
        <w:jc w:val="center"/>
        <w:tblLook w:firstColumn="1" w:firstRow="1" w:lastColumn="0" w:lastRow="0" w:noHBand="0" w:noVBand="1" w:val="04A0"/>
      </w:tblPr>
      <w:tblGrid>
        <w:gridCol w:w="5040"/>
        <w:gridCol w:w="5040"/>
      </w:tblGrid>
      <w:tr>
        <w:tc>
          <w:tcPr>
            <w:tcW w:type="dxa" w:w="1584"/>
            <w:vAlign w:val="top"/>
            <w:shd w:fill="1F4E79"/>
          </w:tcPr>
          <w:p>
            <w:r/>
            <w:r>
              <w:rPr>
                <w:rFonts w:ascii="Aptos" w:hAnsi="Aptos" w:eastAsia="Aptos"/>
                <w:b/>
                <w:color w:val="FFFFFF"/>
                <w:sz w:val="16"/>
              </w:rPr>
              <w:t>Regla</w:t>
            </w:r>
          </w:p>
        </w:tc>
        <w:tc>
          <w:tcPr>
            <w:tcW w:type="dxa" w:w="10368"/>
            <w:vAlign w:val="top"/>
            <w:shd w:fill="1F4E79"/>
          </w:tcPr>
          <w:p>
            <w:r/>
            <w:r>
              <w:rPr>
                <w:rFonts w:ascii="Aptos" w:hAnsi="Aptos" w:eastAsia="Aptos"/>
                <w:b/>
                <w:color w:val="FFFFFF"/>
                <w:sz w:val="16"/>
              </w:rPr>
              <w:t>Descripción</w:t>
            </w:r>
          </w:p>
        </w:tc>
      </w:tr>
      <w:tr>
        <w:tc>
          <w:tcPr>
            <w:tcW w:type="dxa" w:w="1584"/>
            <w:vAlign w:val="top"/>
            <w:shd w:fill="D9EAF7"/>
          </w:tcPr>
          <w:p>
            <w:r/>
            <w:r>
              <w:rPr>
                <w:rFonts w:ascii="Aptos" w:hAnsi="Aptos" w:eastAsia="Aptos"/>
                <w:b w:val="0"/>
                <w:sz w:val="16"/>
              </w:rPr>
              <w:t>R1</w:t>
            </w:r>
          </w:p>
        </w:tc>
        <w:tc>
          <w:tcPr>
            <w:tcW w:type="dxa" w:w="10368"/>
            <w:vAlign w:val="top"/>
          </w:tcPr>
          <w:p>
            <w:r/>
            <w:r>
              <w:rPr>
                <w:rFonts w:ascii="Aptos" w:hAnsi="Aptos" w:eastAsia="Aptos"/>
                <w:b w:val="0"/>
                <w:sz w:val="16"/>
              </w:rPr>
              <w:t>No puede generar inventario sin fuente trazable.</w:t>
            </w:r>
          </w:p>
        </w:tc>
      </w:tr>
      <w:tr>
        <w:tc>
          <w:tcPr>
            <w:tcW w:type="dxa" w:w="1584"/>
            <w:vAlign w:val="top"/>
            <w:shd w:fill="D9EAF7"/>
          </w:tcPr>
          <w:p>
            <w:r/>
            <w:r>
              <w:rPr>
                <w:rFonts w:ascii="Aptos" w:hAnsi="Aptos" w:eastAsia="Aptos"/>
                <w:b w:val="0"/>
                <w:sz w:val="16"/>
              </w:rPr>
              <w:t>R2</w:t>
            </w:r>
          </w:p>
        </w:tc>
        <w:tc>
          <w:tcPr>
            <w:tcW w:type="dxa" w:w="10368"/>
            <w:vAlign w:val="top"/>
          </w:tcPr>
          <w:p>
            <w:r/>
            <w:r>
              <w:rPr>
                <w:rFonts w:ascii="Aptos" w:hAnsi="Aptos" w:eastAsia="Aptos"/>
                <w:b w:val="0"/>
                <w:sz w:val="16"/>
              </w:rPr>
              <w:t>Candidatos estructurales deben clasificarse por cuadrante.</w:t>
            </w:r>
          </w:p>
        </w:tc>
      </w:tr>
      <w:tr>
        <w:tc>
          <w:tcPr>
            <w:tcW w:type="dxa" w:w="1584"/>
            <w:vAlign w:val="top"/>
            <w:shd w:fill="D9EAF7"/>
          </w:tcPr>
          <w:p>
            <w:r/>
            <w:r>
              <w:rPr>
                <w:rFonts w:ascii="Aptos" w:hAnsi="Aptos" w:eastAsia="Aptos"/>
                <w:b w:val="0"/>
                <w:sz w:val="16"/>
              </w:rPr>
              <w:t>R3</w:t>
            </w:r>
          </w:p>
        </w:tc>
        <w:tc>
          <w:tcPr>
            <w:tcW w:type="dxa" w:w="10368"/>
            <w:vAlign w:val="top"/>
          </w:tcPr>
          <w:p>
            <w:r/>
            <w:r>
              <w:rPr>
                <w:rFonts w:ascii="Aptos" w:hAnsi="Aptos" w:eastAsia="Aptos"/>
                <w:b w:val="0"/>
                <w:sz w:val="16"/>
              </w:rPr>
              <w:t>Resolución semántica debe cerrar aliases, duplicados y conflictos ontológicos.</w:t>
            </w:r>
          </w:p>
        </w:tc>
      </w:tr>
      <w:tr>
        <w:tc>
          <w:tcPr>
            <w:tcW w:type="dxa" w:w="1584"/>
            <w:vAlign w:val="top"/>
            <w:shd w:fill="D9EAF7"/>
          </w:tcPr>
          <w:p>
            <w:r/>
            <w:r>
              <w:rPr>
                <w:rFonts w:ascii="Aptos" w:hAnsi="Aptos" w:eastAsia="Aptos"/>
                <w:b w:val="0"/>
                <w:sz w:val="16"/>
              </w:rPr>
              <w:t>R4</w:t>
            </w:r>
          </w:p>
        </w:tc>
        <w:tc>
          <w:tcPr>
            <w:tcW w:type="dxa" w:w="10368"/>
            <w:vAlign w:val="top"/>
          </w:tcPr>
          <w:p>
            <w:r/>
            <w:r>
              <w:rPr>
                <w:rFonts w:ascii="Aptos" w:hAnsi="Aptos" w:eastAsia="Aptos"/>
                <w:b w:val="0"/>
                <w:sz w:val="16"/>
              </w:rPr>
              <w:t>Rework de QA se corrige aquí, no en P-CORE-01.</w:t>
            </w:r>
          </w:p>
        </w:tc>
      </w:tr>
      <w:tr>
        <w:tc>
          <w:tcPr>
            <w:tcW w:type="dxa" w:w="1584"/>
            <w:vAlign w:val="top"/>
            <w:shd w:fill="D9EAF7"/>
          </w:tcPr>
          <w:p>
            <w:r/>
            <w:r>
              <w:rPr>
                <w:rFonts w:ascii="Aptos" w:hAnsi="Aptos" w:eastAsia="Aptos"/>
                <w:b w:val="0"/>
                <w:sz w:val="16"/>
              </w:rPr>
              <w:t>R5</w:t>
            </w:r>
          </w:p>
        </w:tc>
        <w:tc>
          <w:tcPr>
            <w:tcW w:type="dxa" w:w="10368"/>
            <w:vAlign w:val="top"/>
          </w:tcPr>
          <w:p>
            <w:r/>
            <w:r>
              <w:rPr>
                <w:rFonts w:ascii="Aptos" w:hAnsi="Aptos" w:eastAsia="Aptos"/>
                <w:b w:val="0"/>
                <w:sz w:val="16"/>
              </w:rPr>
              <w:t>IR se regenera desde registros corregidos, no se parchea manualmente.</w:t>
            </w:r>
          </w:p>
        </w:tc>
      </w:tr>
      <w:tr>
        <w:tc>
          <w:tcPr>
            <w:tcW w:type="dxa" w:w="5040"/>
            <w:vAlign w:val="top"/>
          </w:tcPr>
          <w:p>
            <w:r/>
            <w:r>
              <w:rPr>
                <w:b w:val="0"/>
                <w:sz w:val="16"/>
              </w:rPr>
              <w:t>B3/B7</w:t>
            </w:r>
          </w:p>
        </w:tc>
        <w:tc>
          <w:tcPr>
            <w:tcW w:type="dxa" w:w="5040"/>
            <w:vAlign w:val="top"/>
          </w:tcPr>
          <w:p>
            <w:r/>
            <w:r>
              <w:rPr>
                <w:b w:val="0"/>
                <w:sz w:val="16"/>
              </w:rPr>
              <w:t>QA ejecuta B3RouteConformanceCheck y B7BoundaryCheck antes de Satisfied cuando el bundle tiene impacto B3/B7.</w:t>
            </w:r>
          </w:p>
        </w:tc>
      </w:tr>
    </w:tbl>
    <w:p/>
    <w:tbl>
      <w:tblPr>
        <w:tblStyle w:val="TableGrid"/>
        <w:tblW w:type="auto" w:w="0"/>
        <w:jc w:val="center"/>
        <w:tblLook w:firstColumn="1" w:firstRow="1" w:lastColumn="0" w:lastRow="0" w:noHBand="0" w:noVBand="1" w:val="04A0"/>
      </w:tblPr>
      <w:tblGrid>
        <w:gridCol w:w="5040"/>
        <w:gridCol w:w="5040"/>
      </w:tblGrid>
      <w:tr>
        <w:tc>
          <w:tcPr>
            <w:tcW w:type="dxa" w:w="4320"/>
            <w:vAlign w:val="top"/>
            <w:shd w:fill="1F4E79"/>
          </w:tcPr>
          <w:p>
            <w:r/>
            <w:r>
              <w:rPr>
                <w:rFonts w:ascii="Aptos" w:hAnsi="Aptos" w:eastAsia="Aptos"/>
                <w:b/>
                <w:color w:val="FFFFFF"/>
                <w:sz w:val="16"/>
              </w:rPr>
              <w:t>Evento</w:t>
            </w:r>
          </w:p>
        </w:tc>
        <w:tc>
          <w:tcPr>
            <w:tcW w:type="dxa" w:w="7632"/>
            <w:vAlign w:val="top"/>
            <w:shd w:fill="1F4E79"/>
          </w:tcPr>
          <w:p>
            <w:r/>
            <w:r>
              <w:rPr>
                <w:rFonts w:ascii="Aptos" w:hAnsi="Aptos" w:eastAsia="Aptos"/>
                <w:b/>
                <w:color w:val="FFFFFF"/>
                <w:sz w:val="16"/>
              </w:rPr>
              <w:t>Uso</w:t>
            </w:r>
          </w:p>
        </w:tc>
      </w:tr>
      <w:tr>
        <w:tc>
          <w:tcPr>
            <w:tcW w:type="dxa" w:w="4320"/>
            <w:vAlign w:val="top"/>
            <w:shd w:fill="D9EAF7"/>
          </w:tcPr>
          <w:p>
            <w:r/>
            <w:r>
              <w:rPr>
                <w:rFonts w:ascii="Aptos" w:hAnsi="Aptos" w:eastAsia="Aptos"/>
                <w:b w:val="0"/>
                <w:sz w:val="16"/>
              </w:rPr>
              <w:t>SourceBundleDisponible</w:t>
            </w:r>
          </w:p>
        </w:tc>
        <w:tc>
          <w:tcPr>
            <w:tcW w:type="dxa" w:w="7632"/>
            <w:vAlign w:val="top"/>
          </w:tcPr>
          <w:p>
            <w:r/>
            <w:r>
              <w:rPr>
                <w:rFonts w:ascii="Aptos" w:hAnsi="Aptos" w:eastAsia="Aptos"/>
                <w:b w:val="0"/>
                <w:sz w:val="16"/>
              </w:rPr>
              <w:t>inicia intake</w:t>
            </w:r>
          </w:p>
        </w:tc>
      </w:tr>
      <w:tr>
        <w:tc>
          <w:tcPr>
            <w:tcW w:type="dxa" w:w="4320"/>
            <w:vAlign w:val="top"/>
            <w:shd w:fill="D9EAF7"/>
          </w:tcPr>
          <w:p>
            <w:r/>
            <w:r>
              <w:rPr>
                <w:rFonts w:ascii="Aptos" w:hAnsi="Aptos" w:eastAsia="Aptos"/>
                <w:b w:val="0"/>
                <w:sz w:val="16"/>
              </w:rPr>
              <w:t>CandidatosExtraidos</w:t>
            </w:r>
          </w:p>
        </w:tc>
        <w:tc>
          <w:tcPr>
            <w:tcW w:type="dxa" w:w="7632"/>
            <w:vAlign w:val="top"/>
          </w:tcPr>
          <w:p>
            <w:r/>
            <w:r>
              <w:rPr>
                <w:rFonts w:ascii="Aptos" w:hAnsi="Aptos" w:eastAsia="Aptos"/>
                <w:b w:val="0"/>
                <w:sz w:val="16"/>
              </w:rPr>
              <w:t>habilita revisión</w:t>
            </w:r>
          </w:p>
        </w:tc>
      </w:tr>
      <w:tr>
        <w:tc>
          <w:tcPr>
            <w:tcW w:type="dxa" w:w="4320"/>
            <w:vAlign w:val="top"/>
            <w:shd w:fill="D9EAF7"/>
          </w:tcPr>
          <w:p>
            <w:r/>
            <w:r>
              <w:rPr>
                <w:rFonts w:ascii="Aptos" w:hAnsi="Aptos" w:eastAsia="Aptos"/>
                <w:b w:val="0"/>
                <w:sz w:val="16"/>
              </w:rPr>
              <w:t>SemanticaResuelta</w:t>
            </w:r>
          </w:p>
        </w:tc>
        <w:tc>
          <w:tcPr>
            <w:tcW w:type="dxa" w:w="7632"/>
            <w:vAlign w:val="top"/>
          </w:tcPr>
          <w:p>
            <w:r/>
            <w:r>
              <w:rPr>
                <w:rFonts w:ascii="Aptos" w:hAnsi="Aptos" w:eastAsia="Aptos"/>
                <w:b w:val="0"/>
                <w:sz w:val="16"/>
              </w:rPr>
              <w:t>habilita registros</w:t>
            </w:r>
          </w:p>
        </w:tc>
      </w:tr>
      <w:tr>
        <w:tc>
          <w:tcPr>
            <w:tcW w:type="dxa" w:w="4320"/>
            <w:vAlign w:val="top"/>
            <w:shd w:fill="D9EAF7"/>
          </w:tcPr>
          <w:p>
            <w:r/>
            <w:r>
              <w:rPr>
                <w:rFonts w:ascii="Aptos" w:hAnsi="Aptos" w:eastAsia="Aptos"/>
                <w:b w:val="0"/>
                <w:sz w:val="16"/>
              </w:rPr>
              <w:t>FindingQARecibido</w:t>
            </w:r>
          </w:p>
        </w:tc>
        <w:tc>
          <w:tcPr>
            <w:tcW w:type="dxa" w:w="7632"/>
            <w:vAlign w:val="top"/>
          </w:tcPr>
          <w:p>
            <w:r/>
            <w:r>
              <w:rPr>
                <w:rFonts w:ascii="Aptos" w:hAnsi="Aptos" w:eastAsia="Aptos"/>
                <w:b w:val="0"/>
                <w:sz w:val="16"/>
              </w:rPr>
              <w:t>inicia rework</w:t>
            </w:r>
          </w:p>
        </w:tc>
      </w:tr>
      <w:tr>
        <w:tc>
          <w:tcPr>
            <w:tcW w:type="dxa" w:w="5040"/>
            <w:vAlign w:val="top"/>
          </w:tcPr>
          <w:p>
            <w:r/>
            <w:r>
              <w:rPr>
                <w:b w:val="0"/>
                <w:sz w:val="16"/>
              </w:rPr>
              <w:t>B3B7AssessmentCompleted</w:t>
            </w:r>
          </w:p>
        </w:tc>
        <w:tc>
          <w:tcPr>
            <w:tcW w:type="dxa" w:w="5040"/>
            <w:vAlign w:val="top"/>
          </w:tcPr>
          <w:p>
            <w:r/>
            <w:r>
              <w:rPr>
                <w:b w:val="0"/>
                <w:sz w:val="16"/>
              </w:rPr>
              <w:t>Emitido con outcome clean, warning, blocked o reentry_required.</w:t>
            </w:r>
          </w:p>
        </w:tc>
      </w:tr>
    </w:tbl>
    <w:p/>
    <w:p>
      <w:r>
        <w:t>Implementación esperada: el proceso debe rechazar transiciones no autorizadas, registrar cada evento recibido, aplicar timer provisional en cada espera y devolver rework al proceso responsable del objeto afectado.</w:t>
      </w:r>
    </w:p>
    <w:p>
      <w:r>
        <w:br w:type="page"/>
      </w:r>
    </w:p>
    <w:p>
      <w:pPr>
        <w:pStyle w:val="Heading2"/>
      </w:pPr>
      <w:r>
        <w:t>PF-SUP-07/08 — Resolver gaps y validar consistencia</w:t>
      </w:r>
    </w:p>
    <w:tbl>
      <w:tblPr>
        <w:tblStyle w:val="TableGrid"/>
        <w:tblW w:type="auto" w:w="0"/>
        <w:jc w:val="center"/>
        <w:tblLook w:firstColumn="1" w:firstRow="1" w:lastColumn="0" w:lastRow="0" w:noHBand="0" w:noVBand="1" w:val="04A0"/>
      </w:tblPr>
      <w:tblGrid>
        <w:gridCol w:w="5040"/>
        <w:gridCol w:w="5040"/>
      </w:tblGrid>
      <w:tr>
        <w:tc>
          <w:tcPr>
            <w:tcW w:type="dxa" w:w="3168"/>
            <w:vAlign w:val="top"/>
            <w:shd w:fill="1F4E79"/>
          </w:tcPr>
          <w:p>
            <w:r/>
            <w:r>
              <w:rPr>
                <w:rFonts w:ascii="Aptos" w:hAnsi="Aptos" w:eastAsia="Aptos"/>
                <w:b/>
                <w:color w:val="FFFFFF"/>
                <w:sz w:val="17"/>
              </w:rPr>
              <w:t>Campo</w:t>
            </w:r>
          </w:p>
        </w:tc>
        <w:tc>
          <w:tcPr>
            <w:tcW w:type="dxa" w:w="9072"/>
            <w:vAlign w:val="top"/>
            <w:shd w:fill="1F4E79"/>
          </w:tcPr>
          <w:p>
            <w:r/>
            <w:r>
              <w:rPr>
                <w:rFonts w:ascii="Aptos" w:hAnsi="Aptos" w:eastAsia="Aptos"/>
                <w:b/>
                <w:color w:val="FFFFFF"/>
                <w:sz w:val="17"/>
              </w:rPr>
              <w:t>Valor</w:t>
            </w:r>
          </w:p>
        </w:tc>
      </w:tr>
      <w:tr>
        <w:tc>
          <w:tcPr>
            <w:tcW w:type="dxa" w:w="3168"/>
            <w:vAlign w:val="top"/>
            <w:shd w:fill="D9EAF7"/>
          </w:tcPr>
          <w:p>
            <w:r/>
            <w:r>
              <w:rPr>
                <w:rFonts w:ascii="Aptos" w:hAnsi="Aptos" w:eastAsia="Aptos"/>
                <w:b w:val="0"/>
                <w:sz w:val="17"/>
              </w:rPr>
              <w:t>Objeto gobernado</w:t>
            </w:r>
          </w:p>
        </w:tc>
        <w:tc>
          <w:tcPr>
            <w:tcW w:type="dxa" w:w="9072"/>
            <w:vAlign w:val="top"/>
          </w:tcPr>
          <w:p>
            <w:r/>
            <w:r>
              <w:rPr>
                <w:rFonts w:ascii="Aptos" w:hAnsi="Aptos" w:eastAsia="Aptos"/>
                <w:b w:val="0"/>
                <w:sz w:val="17"/>
              </w:rPr>
              <w:t>ArchitectureConsistencyAssessment</w:t>
            </w:r>
          </w:p>
        </w:tc>
      </w:tr>
      <w:tr>
        <w:tc>
          <w:tcPr>
            <w:tcW w:type="dxa" w:w="3168"/>
            <w:vAlign w:val="top"/>
            <w:shd w:fill="D9EAF7"/>
          </w:tcPr>
          <w:p>
            <w:r/>
            <w:r>
              <w:rPr>
                <w:rFonts w:ascii="Aptos" w:hAnsi="Aptos" w:eastAsia="Aptos"/>
                <w:b w:val="0"/>
                <w:sz w:val="17"/>
              </w:rPr>
              <w:t>Trigger</w:t>
            </w:r>
          </w:p>
        </w:tc>
        <w:tc>
          <w:tcPr>
            <w:tcW w:type="dxa" w:w="9072"/>
            <w:vAlign w:val="top"/>
          </w:tcPr>
          <w:p>
            <w:r/>
            <w:r>
              <w:rPr>
                <w:rFonts w:ascii="Aptos" w:hAnsi="Aptos" w:eastAsia="Aptos"/>
                <w:b w:val="0"/>
                <w:sz w:val="17"/>
              </w:rPr>
              <w:t>SolicitudValidacionEstructural</w:t>
            </w:r>
          </w:p>
        </w:tc>
      </w:tr>
      <w:tr>
        <w:tc>
          <w:tcPr>
            <w:tcW w:type="dxa" w:w="3168"/>
            <w:vAlign w:val="top"/>
            <w:shd w:fill="D9EAF7"/>
          </w:tcPr>
          <w:p>
            <w:r/>
            <w:r>
              <w:rPr>
                <w:rFonts w:ascii="Aptos" w:hAnsi="Aptos" w:eastAsia="Aptos"/>
                <w:b w:val="0"/>
                <w:sz w:val="17"/>
              </w:rPr>
              <w:t>Target state</w:t>
            </w:r>
          </w:p>
        </w:tc>
        <w:tc>
          <w:tcPr>
            <w:tcW w:type="dxa" w:w="9072"/>
            <w:vAlign w:val="top"/>
          </w:tcPr>
          <w:p>
            <w:r/>
            <w:r>
              <w:rPr>
                <w:rFonts w:ascii="Aptos" w:hAnsi="Aptos" w:eastAsia="Aptos"/>
                <w:b w:val="0"/>
                <w:sz w:val="17"/>
              </w:rPr>
              <w:t>ArchitectureConsistencyAssessment [Satisfied]</w:t>
            </w:r>
          </w:p>
        </w:tc>
      </w:tr>
    </w:tbl>
    <w:p/>
    <w:tbl>
      <w:tblPr>
        <w:tblStyle w:val="TableGrid"/>
        <w:tblW w:type="auto" w:w="0"/>
        <w:jc w:val="center"/>
        <w:tblLook w:firstColumn="1" w:firstRow="1" w:lastColumn="0" w:lastRow="0" w:noHBand="0" w:noVBand="1" w:val="04A0"/>
      </w:tblPr>
      <w:tblGrid>
        <w:gridCol w:w="5040"/>
        <w:gridCol w:w="5040"/>
      </w:tblGrid>
      <w:tr>
        <w:tc>
          <w:tcPr>
            <w:tcW w:type="dxa" w:w="1584"/>
            <w:vAlign w:val="top"/>
            <w:shd w:fill="1F4E79"/>
          </w:tcPr>
          <w:p>
            <w:r/>
            <w:r>
              <w:rPr>
                <w:rFonts w:ascii="Aptos" w:hAnsi="Aptos" w:eastAsia="Aptos"/>
                <w:b/>
                <w:color w:val="FFFFFF"/>
                <w:sz w:val="16"/>
              </w:rPr>
              <w:t>Regla</w:t>
            </w:r>
          </w:p>
        </w:tc>
        <w:tc>
          <w:tcPr>
            <w:tcW w:type="dxa" w:w="10368"/>
            <w:vAlign w:val="top"/>
            <w:shd w:fill="1F4E79"/>
          </w:tcPr>
          <w:p>
            <w:r/>
            <w:r>
              <w:rPr>
                <w:rFonts w:ascii="Aptos" w:hAnsi="Aptos" w:eastAsia="Aptos"/>
                <w:b/>
                <w:color w:val="FFFFFF"/>
                <w:sz w:val="16"/>
              </w:rPr>
              <w:t>Descripción</w:t>
            </w:r>
          </w:p>
        </w:tc>
      </w:tr>
      <w:tr>
        <w:tc>
          <w:tcPr>
            <w:tcW w:type="dxa" w:w="1584"/>
            <w:vAlign w:val="top"/>
            <w:shd w:fill="D9EAF7"/>
          </w:tcPr>
          <w:p>
            <w:r/>
            <w:r>
              <w:rPr>
                <w:rFonts w:ascii="Aptos" w:hAnsi="Aptos" w:eastAsia="Aptos"/>
                <w:b w:val="0"/>
                <w:sz w:val="16"/>
              </w:rPr>
              <w:t>R1</w:t>
            </w:r>
          </w:p>
        </w:tc>
        <w:tc>
          <w:tcPr>
            <w:tcW w:type="dxa" w:w="10368"/>
            <w:vAlign w:val="top"/>
          </w:tcPr>
          <w:p>
            <w:r/>
            <w:r>
              <w:rPr>
                <w:rFonts w:ascii="Aptos" w:hAnsi="Aptos" w:eastAsia="Aptos"/>
                <w:b w:val="0"/>
                <w:sz w:val="16"/>
              </w:rPr>
              <w:t>Debe evaluar conformance antes de consistency.</w:t>
            </w:r>
          </w:p>
        </w:tc>
      </w:tr>
      <w:tr>
        <w:tc>
          <w:tcPr>
            <w:tcW w:type="dxa" w:w="1584"/>
            <w:vAlign w:val="top"/>
            <w:shd w:fill="D9EAF7"/>
          </w:tcPr>
          <w:p>
            <w:r/>
            <w:r>
              <w:rPr>
                <w:rFonts w:ascii="Aptos" w:hAnsi="Aptos" w:eastAsia="Aptos"/>
                <w:b w:val="0"/>
                <w:sz w:val="16"/>
              </w:rPr>
              <w:t>R2</w:t>
            </w:r>
          </w:p>
        </w:tc>
        <w:tc>
          <w:tcPr>
            <w:tcW w:type="dxa" w:w="10368"/>
            <w:vAlign w:val="top"/>
          </w:tcPr>
          <w:p>
            <w:r/>
            <w:r>
              <w:rPr>
                <w:rFonts w:ascii="Aptos" w:hAnsi="Aptos" w:eastAsia="Aptos"/>
                <w:b w:val="0"/>
                <w:sz w:val="16"/>
              </w:rPr>
              <w:t>Debe evaluar consistencia factual, temporal, estructural y compuesta.</w:t>
            </w:r>
          </w:p>
        </w:tc>
      </w:tr>
      <w:tr>
        <w:tc>
          <w:tcPr>
            <w:tcW w:type="dxa" w:w="1584"/>
            <w:vAlign w:val="top"/>
            <w:shd w:fill="D9EAF7"/>
          </w:tcPr>
          <w:p>
            <w:r/>
            <w:r>
              <w:rPr>
                <w:rFonts w:ascii="Aptos" w:hAnsi="Aptos" w:eastAsia="Aptos"/>
                <w:b w:val="0"/>
                <w:sz w:val="16"/>
              </w:rPr>
              <w:t>R3</w:t>
            </w:r>
          </w:p>
        </w:tc>
        <w:tc>
          <w:tcPr>
            <w:tcW w:type="dxa" w:w="10368"/>
            <w:vAlign w:val="top"/>
          </w:tcPr>
          <w:p>
            <w:r/>
            <w:r>
              <w:rPr>
                <w:rFonts w:ascii="Aptos" w:hAnsi="Aptos" w:eastAsia="Aptos"/>
                <w:b w:val="0"/>
                <w:sz w:val="16"/>
              </w:rPr>
              <w:t>Findings recuperables vuelven a P-SUP-06.</w:t>
            </w:r>
          </w:p>
        </w:tc>
      </w:tr>
      <w:tr>
        <w:tc>
          <w:tcPr>
            <w:tcW w:type="dxa" w:w="1584"/>
            <w:vAlign w:val="top"/>
            <w:shd w:fill="D9EAF7"/>
          </w:tcPr>
          <w:p>
            <w:r/>
            <w:r>
              <w:rPr>
                <w:rFonts w:ascii="Aptos" w:hAnsi="Aptos" w:eastAsia="Aptos"/>
                <w:b w:val="0"/>
                <w:sz w:val="16"/>
              </w:rPr>
              <w:t>R4</w:t>
            </w:r>
          </w:p>
        </w:tc>
        <w:tc>
          <w:tcPr>
            <w:tcW w:type="dxa" w:w="10368"/>
            <w:vAlign w:val="top"/>
          </w:tcPr>
          <w:p>
            <w:r/>
            <w:r>
              <w:rPr>
                <w:rFonts w:ascii="Aptos" w:hAnsi="Aptos" w:eastAsia="Aptos"/>
                <w:b w:val="0"/>
                <w:sz w:val="16"/>
              </w:rPr>
              <w:t>Findings bloqueantes impiden exportación.</w:t>
            </w:r>
          </w:p>
        </w:tc>
      </w:tr>
      <w:tr>
        <w:tc>
          <w:tcPr>
            <w:tcW w:type="dxa" w:w="1584"/>
            <w:vAlign w:val="top"/>
            <w:shd w:fill="D9EAF7"/>
          </w:tcPr>
          <w:p>
            <w:r/>
            <w:r>
              <w:rPr>
                <w:rFonts w:ascii="Aptos" w:hAnsi="Aptos" w:eastAsia="Aptos"/>
                <w:b w:val="0"/>
                <w:sz w:val="16"/>
              </w:rPr>
              <w:t>R5</w:t>
            </w:r>
          </w:p>
        </w:tc>
        <w:tc>
          <w:tcPr>
            <w:tcW w:type="dxa" w:w="10368"/>
            <w:vAlign w:val="top"/>
          </w:tcPr>
          <w:p>
            <w:r/>
            <w:r>
              <w:rPr>
                <w:rFonts w:ascii="Aptos" w:hAnsi="Aptos" w:eastAsia="Aptos"/>
                <w:b w:val="0"/>
                <w:sz w:val="16"/>
              </w:rPr>
              <w:t>No puede producir código ni alterar inventario directamente.</w:t>
            </w:r>
          </w:p>
        </w:tc>
      </w:tr>
    </w:tbl>
    <w:p/>
    <w:tbl>
      <w:tblPr>
        <w:tblStyle w:val="TableGrid"/>
        <w:tblW w:type="auto" w:w="0"/>
        <w:jc w:val="center"/>
        <w:tblLook w:firstColumn="1" w:firstRow="1" w:lastColumn="0" w:lastRow="0" w:noHBand="0" w:noVBand="1" w:val="04A0"/>
      </w:tblPr>
      <w:tblGrid>
        <w:gridCol w:w="5040"/>
        <w:gridCol w:w="5040"/>
      </w:tblGrid>
      <w:tr>
        <w:tc>
          <w:tcPr>
            <w:tcW w:type="dxa" w:w="4320"/>
            <w:vAlign w:val="top"/>
            <w:shd w:fill="1F4E79"/>
          </w:tcPr>
          <w:p>
            <w:r/>
            <w:r>
              <w:rPr>
                <w:rFonts w:ascii="Aptos" w:hAnsi="Aptos" w:eastAsia="Aptos"/>
                <w:b/>
                <w:color w:val="FFFFFF"/>
                <w:sz w:val="16"/>
              </w:rPr>
              <w:t>Evento</w:t>
            </w:r>
          </w:p>
        </w:tc>
        <w:tc>
          <w:tcPr>
            <w:tcW w:type="dxa" w:w="7632"/>
            <w:vAlign w:val="top"/>
            <w:shd w:fill="1F4E79"/>
          </w:tcPr>
          <w:p>
            <w:r/>
            <w:r>
              <w:rPr>
                <w:rFonts w:ascii="Aptos" w:hAnsi="Aptos" w:eastAsia="Aptos"/>
                <w:b/>
                <w:color w:val="FFFFFF"/>
                <w:sz w:val="16"/>
              </w:rPr>
              <w:t>Uso</w:t>
            </w:r>
          </w:p>
        </w:tc>
      </w:tr>
      <w:tr>
        <w:tc>
          <w:tcPr>
            <w:tcW w:type="dxa" w:w="4320"/>
            <w:vAlign w:val="top"/>
            <w:shd w:fill="D9EAF7"/>
          </w:tcPr>
          <w:p>
            <w:r/>
            <w:r>
              <w:rPr>
                <w:rFonts w:ascii="Aptos" w:hAnsi="Aptos" w:eastAsia="Aptos"/>
                <w:b w:val="0"/>
                <w:sz w:val="16"/>
              </w:rPr>
              <w:t>InventarioIRRecibido</w:t>
            </w:r>
          </w:p>
        </w:tc>
        <w:tc>
          <w:tcPr>
            <w:tcW w:type="dxa" w:w="7632"/>
            <w:vAlign w:val="top"/>
          </w:tcPr>
          <w:p>
            <w:r/>
            <w:r>
              <w:rPr>
                <w:rFonts w:ascii="Aptos" w:hAnsi="Aptos" w:eastAsia="Aptos"/>
                <w:b w:val="0"/>
                <w:sz w:val="16"/>
              </w:rPr>
              <w:t>inicia QA</w:t>
            </w:r>
          </w:p>
        </w:tc>
      </w:tr>
      <w:tr>
        <w:tc>
          <w:tcPr>
            <w:tcW w:type="dxa" w:w="4320"/>
            <w:vAlign w:val="top"/>
            <w:shd w:fill="D9EAF7"/>
          </w:tcPr>
          <w:p>
            <w:r/>
            <w:r>
              <w:rPr>
                <w:rFonts w:ascii="Aptos" w:hAnsi="Aptos" w:eastAsia="Aptos"/>
                <w:b w:val="0"/>
                <w:sz w:val="16"/>
              </w:rPr>
              <w:t>ConformanceCompletada</w:t>
            </w:r>
          </w:p>
        </w:tc>
        <w:tc>
          <w:tcPr>
            <w:tcW w:type="dxa" w:w="7632"/>
            <w:vAlign w:val="top"/>
          </w:tcPr>
          <w:p>
            <w:r/>
            <w:r>
              <w:rPr>
                <w:rFonts w:ascii="Aptos" w:hAnsi="Aptos" w:eastAsia="Aptos"/>
                <w:b w:val="0"/>
                <w:sz w:val="16"/>
              </w:rPr>
              <w:t>habilita consistency</w:t>
            </w:r>
          </w:p>
        </w:tc>
      </w:tr>
      <w:tr>
        <w:tc>
          <w:tcPr>
            <w:tcW w:type="dxa" w:w="4320"/>
            <w:vAlign w:val="top"/>
            <w:shd w:fill="D9EAF7"/>
          </w:tcPr>
          <w:p>
            <w:r/>
            <w:r>
              <w:rPr>
                <w:rFonts w:ascii="Aptos" w:hAnsi="Aptos" w:eastAsia="Aptos"/>
                <w:b w:val="0"/>
                <w:sz w:val="16"/>
              </w:rPr>
              <w:t>ConsistencyCompletada</w:t>
            </w:r>
          </w:p>
        </w:tc>
        <w:tc>
          <w:tcPr>
            <w:tcW w:type="dxa" w:w="7632"/>
            <w:vAlign w:val="top"/>
          </w:tcPr>
          <w:p>
            <w:r/>
            <w:r>
              <w:rPr>
                <w:rFonts w:ascii="Aptos" w:hAnsi="Aptos" w:eastAsia="Aptos"/>
                <w:b w:val="0"/>
                <w:sz w:val="16"/>
              </w:rPr>
              <w:t>habilita assessment compuesto</w:t>
            </w:r>
          </w:p>
        </w:tc>
      </w:tr>
      <w:tr>
        <w:tc>
          <w:tcPr>
            <w:tcW w:type="dxa" w:w="4320"/>
            <w:vAlign w:val="top"/>
            <w:shd w:fill="D9EAF7"/>
          </w:tcPr>
          <w:p>
            <w:r/>
            <w:r>
              <w:rPr>
                <w:rFonts w:ascii="Aptos" w:hAnsi="Aptos" w:eastAsia="Aptos"/>
                <w:b w:val="0"/>
                <w:sz w:val="16"/>
              </w:rPr>
              <w:t>FindingsClasificados</w:t>
            </w:r>
          </w:p>
        </w:tc>
        <w:tc>
          <w:tcPr>
            <w:tcW w:type="dxa" w:w="7632"/>
            <w:vAlign w:val="top"/>
          </w:tcPr>
          <w:p>
            <w:r/>
            <w:r>
              <w:rPr>
                <w:rFonts w:ascii="Aptos" w:hAnsi="Aptos" w:eastAsia="Aptos"/>
                <w:b w:val="0"/>
                <w:sz w:val="16"/>
              </w:rPr>
              <w:t>satisface o devuelve</w:t>
            </w:r>
          </w:p>
        </w:tc>
      </w:tr>
    </w:tbl>
    <w:p/>
    <w:p>
      <w:r>
        <w:t>Implementación esperada: el proceso debe rechazar transiciones no autorizadas, registrar cada evento recibido, aplicar timer provisional en cada espera y devolver rework al proceso responsable del objeto afectado.</w:t>
      </w:r>
    </w:p>
    <w:p>
      <w:r>
        <w:br w:type="page"/>
      </w:r>
    </w:p>
    <w:p>
      <w:pPr>
        <w:pStyle w:val="Heading2"/>
      </w:pPr>
      <w:r>
        <w:t>PF-SUP-09 — Generar código exportable</w:t>
      </w:r>
    </w:p>
    <w:tbl>
      <w:tblPr>
        <w:tblStyle w:val="TableGrid"/>
        <w:tblW w:type="auto" w:w="0"/>
        <w:jc w:val="center"/>
        <w:tblLook w:firstColumn="1" w:firstRow="1" w:lastColumn="0" w:lastRow="0" w:noHBand="0" w:noVBand="1" w:val="04A0"/>
      </w:tblPr>
      <w:tblGrid>
        <w:gridCol w:w="5040"/>
        <w:gridCol w:w="5040"/>
      </w:tblGrid>
      <w:tr>
        <w:tc>
          <w:tcPr>
            <w:tcW w:type="dxa" w:w="3168"/>
            <w:vAlign w:val="top"/>
            <w:shd w:fill="1F4E79"/>
          </w:tcPr>
          <w:p>
            <w:r/>
            <w:r>
              <w:rPr>
                <w:rFonts w:ascii="Aptos" w:hAnsi="Aptos" w:eastAsia="Aptos"/>
                <w:b/>
                <w:color w:val="FFFFFF"/>
                <w:sz w:val="17"/>
              </w:rPr>
              <w:t>Campo</w:t>
            </w:r>
          </w:p>
        </w:tc>
        <w:tc>
          <w:tcPr>
            <w:tcW w:type="dxa" w:w="9072"/>
            <w:vAlign w:val="top"/>
            <w:shd w:fill="1F4E79"/>
          </w:tcPr>
          <w:p>
            <w:r/>
            <w:r>
              <w:rPr>
                <w:rFonts w:ascii="Aptos" w:hAnsi="Aptos" w:eastAsia="Aptos"/>
                <w:b/>
                <w:color w:val="FFFFFF"/>
                <w:sz w:val="17"/>
              </w:rPr>
              <w:t>Valor</w:t>
            </w:r>
          </w:p>
        </w:tc>
      </w:tr>
      <w:tr>
        <w:tc>
          <w:tcPr>
            <w:tcW w:type="dxa" w:w="3168"/>
            <w:vAlign w:val="top"/>
            <w:shd w:fill="D9EAF7"/>
          </w:tcPr>
          <w:p>
            <w:r/>
            <w:r>
              <w:rPr>
                <w:rFonts w:ascii="Aptos" w:hAnsi="Aptos" w:eastAsia="Aptos"/>
                <w:b w:val="0"/>
                <w:sz w:val="17"/>
              </w:rPr>
              <w:t>Objeto gobernado</w:t>
            </w:r>
          </w:p>
        </w:tc>
        <w:tc>
          <w:tcPr>
            <w:tcW w:type="dxa" w:w="9072"/>
            <w:vAlign w:val="top"/>
          </w:tcPr>
          <w:p>
            <w:r/>
            <w:r>
              <w:rPr>
                <w:rFonts w:ascii="Aptos" w:hAnsi="Aptos" w:eastAsia="Aptos"/>
                <w:b w:val="0"/>
                <w:sz w:val="17"/>
              </w:rPr>
              <w:t>ExportCodePackage</w:t>
            </w:r>
          </w:p>
        </w:tc>
      </w:tr>
      <w:tr>
        <w:tc>
          <w:tcPr>
            <w:tcW w:type="dxa" w:w="3168"/>
            <w:vAlign w:val="top"/>
            <w:shd w:fill="D9EAF7"/>
          </w:tcPr>
          <w:p>
            <w:r/>
            <w:r>
              <w:rPr>
                <w:rFonts w:ascii="Aptos" w:hAnsi="Aptos" w:eastAsia="Aptos"/>
                <w:b w:val="0"/>
                <w:sz w:val="17"/>
              </w:rPr>
              <w:t>Trigger</w:t>
            </w:r>
          </w:p>
        </w:tc>
        <w:tc>
          <w:tcPr>
            <w:tcW w:type="dxa" w:w="9072"/>
            <w:vAlign w:val="top"/>
          </w:tcPr>
          <w:p>
            <w:r/>
            <w:r>
              <w:rPr>
                <w:rFonts w:ascii="Aptos" w:hAnsi="Aptos" w:eastAsia="Aptos"/>
                <w:b w:val="0"/>
                <w:sz w:val="17"/>
              </w:rPr>
              <w:t>ArchitectureConsistencyAssessment [Satisfied]</w:t>
            </w:r>
          </w:p>
        </w:tc>
      </w:tr>
      <w:tr>
        <w:tc>
          <w:tcPr>
            <w:tcW w:type="dxa" w:w="3168"/>
            <w:vAlign w:val="top"/>
            <w:shd w:fill="D9EAF7"/>
          </w:tcPr>
          <w:p>
            <w:r/>
            <w:r>
              <w:rPr>
                <w:rFonts w:ascii="Aptos" w:hAnsi="Aptos" w:eastAsia="Aptos"/>
                <w:b w:val="0"/>
                <w:sz w:val="17"/>
              </w:rPr>
              <w:t>Target state</w:t>
            </w:r>
          </w:p>
        </w:tc>
        <w:tc>
          <w:tcPr>
            <w:tcW w:type="dxa" w:w="9072"/>
            <w:vAlign w:val="top"/>
          </w:tcPr>
          <w:p>
            <w:r/>
            <w:r>
              <w:rPr>
                <w:rFonts w:ascii="Aptos" w:hAnsi="Aptos" w:eastAsia="Aptos"/>
                <w:b w:val="0"/>
                <w:sz w:val="17"/>
              </w:rPr>
              <w:t>ExportCodePackage [Generated]</w:t>
            </w:r>
          </w:p>
        </w:tc>
      </w:tr>
    </w:tbl>
    <w:p/>
    <w:tbl>
      <w:tblPr>
        <w:tblStyle w:val="TableGrid"/>
        <w:tblW w:type="auto" w:w="0"/>
        <w:jc w:val="center"/>
        <w:tblLook w:firstColumn="1" w:firstRow="1" w:lastColumn="0" w:lastRow="0" w:noHBand="0" w:noVBand="1" w:val="04A0"/>
      </w:tblPr>
      <w:tblGrid>
        <w:gridCol w:w="5040"/>
        <w:gridCol w:w="5040"/>
      </w:tblGrid>
      <w:tr>
        <w:tc>
          <w:tcPr>
            <w:tcW w:type="dxa" w:w="1584"/>
            <w:vAlign w:val="top"/>
            <w:shd w:fill="1F4E79"/>
          </w:tcPr>
          <w:p>
            <w:r/>
            <w:r>
              <w:rPr>
                <w:rFonts w:ascii="Aptos" w:hAnsi="Aptos" w:eastAsia="Aptos"/>
                <w:b/>
                <w:color w:val="FFFFFF"/>
                <w:sz w:val="16"/>
              </w:rPr>
              <w:t>Regla</w:t>
            </w:r>
          </w:p>
        </w:tc>
        <w:tc>
          <w:tcPr>
            <w:tcW w:type="dxa" w:w="10368"/>
            <w:vAlign w:val="top"/>
            <w:shd w:fill="1F4E79"/>
          </w:tcPr>
          <w:p>
            <w:r/>
            <w:r>
              <w:rPr>
                <w:rFonts w:ascii="Aptos" w:hAnsi="Aptos" w:eastAsia="Aptos"/>
                <w:b/>
                <w:color w:val="FFFFFF"/>
                <w:sz w:val="16"/>
              </w:rPr>
              <w:t>Descripción</w:t>
            </w:r>
          </w:p>
        </w:tc>
      </w:tr>
      <w:tr>
        <w:tc>
          <w:tcPr>
            <w:tcW w:type="dxa" w:w="1584"/>
            <w:vAlign w:val="top"/>
            <w:shd w:fill="D9EAF7"/>
          </w:tcPr>
          <w:p>
            <w:r/>
            <w:r>
              <w:rPr>
                <w:rFonts w:ascii="Aptos" w:hAnsi="Aptos" w:eastAsia="Aptos"/>
                <w:b w:val="0"/>
                <w:sz w:val="16"/>
              </w:rPr>
              <w:t>R1</w:t>
            </w:r>
          </w:p>
        </w:tc>
        <w:tc>
          <w:tcPr>
            <w:tcW w:type="dxa" w:w="10368"/>
            <w:vAlign w:val="top"/>
          </w:tcPr>
          <w:p>
            <w:r/>
            <w:r>
              <w:rPr>
                <w:rFonts w:ascii="Aptos" w:hAnsi="Aptos" w:eastAsia="Aptos"/>
                <w:b w:val="0"/>
                <w:sz w:val="16"/>
              </w:rPr>
              <w:t>No puede generar código sin assessment satisfecho.</w:t>
            </w:r>
          </w:p>
        </w:tc>
      </w:tr>
      <w:tr>
        <w:tc>
          <w:tcPr>
            <w:tcW w:type="dxa" w:w="1584"/>
            <w:vAlign w:val="top"/>
            <w:shd w:fill="D9EAF7"/>
          </w:tcPr>
          <w:p>
            <w:r/>
            <w:r>
              <w:rPr>
                <w:rFonts w:ascii="Aptos" w:hAnsi="Aptos" w:eastAsia="Aptos"/>
                <w:b w:val="0"/>
                <w:sz w:val="16"/>
              </w:rPr>
              <w:t>R2</w:t>
            </w:r>
          </w:p>
        </w:tc>
        <w:tc>
          <w:tcPr>
            <w:tcW w:type="dxa" w:w="10368"/>
            <w:vAlign w:val="top"/>
          </w:tcPr>
          <w:p>
            <w:r/>
            <w:r>
              <w:rPr>
                <w:rFonts w:ascii="Aptos" w:hAnsi="Aptos" w:eastAsia="Aptos"/>
                <w:b w:val="0"/>
                <w:sz w:val="16"/>
              </w:rPr>
              <w:t>BPMN debe generarse para PM/PF y validarse como XML.</w:t>
            </w:r>
          </w:p>
        </w:tc>
      </w:tr>
      <w:tr>
        <w:tc>
          <w:tcPr>
            <w:tcW w:type="dxa" w:w="1584"/>
            <w:vAlign w:val="top"/>
            <w:shd w:fill="D9EAF7"/>
          </w:tcPr>
          <w:p>
            <w:r/>
            <w:r>
              <w:rPr>
                <w:rFonts w:ascii="Aptos" w:hAnsi="Aptos" w:eastAsia="Aptos"/>
                <w:b w:val="0"/>
                <w:sz w:val="16"/>
              </w:rPr>
              <w:t>R3</w:t>
            </w:r>
          </w:p>
        </w:tc>
        <w:tc>
          <w:tcPr>
            <w:tcW w:type="dxa" w:w="10368"/>
            <w:vAlign w:val="top"/>
          </w:tcPr>
          <w:p>
            <w:r/>
            <w:r>
              <w:rPr>
                <w:rFonts w:ascii="Aptos" w:hAnsi="Aptos" w:eastAsia="Aptos"/>
                <w:b w:val="0"/>
                <w:sz w:val="16"/>
              </w:rPr>
              <w:t>PlantUML debe generarse para MoC/OLC y validarse sintácticamente.</w:t>
            </w:r>
          </w:p>
        </w:tc>
      </w:tr>
      <w:tr>
        <w:tc>
          <w:tcPr>
            <w:tcW w:type="dxa" w:w="1584"/>
            <w:vAlign w:val="top"/>
            <w:shd w:fill="D9EAF7"/>
          </w:tcPr>
          <w:p>
            <w:r/>
            <w:r>
              <w:rPr>
                <w:rFonts w:ascii="Aptos" w:hAnsi="Aptos" w:eastAsia="Aptos"/>
                <w:b w:val="0"/>
                <w:sz w:val="16"/>
              </w:rPr>
              <w:t>R4</w:t>
            </w:r>
          </w:p>
        </w:tc>
        <w:tc>
          <w:tcPr>
            <w:tcW w:type="dxa" w:w="10368"/>
            <w:vAlign w:val="top"/>
          </w:tcPr>
          <w:p>
            <w:r/>
            <w:r>
              <w:rPr>
                <w:rFonts w:ascii="Aptos" w:hAnsi="Aptos" w:eastAsia="Aptos"/>
                <w:b w:val="0"/>
                <w:sz w:val="16"/>
              </w:rPr>
              <w:t>Si validación falla, vuelve a P-SUP-06.</w:t>
            </w:r>
          </w:p>
        </w:tc>
      </w:tr>
      <w:tr>
        <w:tc>
          <w:tcPr>
            <w:tcW w:type="dxa" w:w="1584"/>
            <w:vAlign w:val="top"/>
            <w:shd w:fill="D9EAF7"/>
          </w:tcPr>
          <w:p>
            <w:r/>
            <w:r>
              <w:rPr>
                <w:rFonts w:ascii="Aptos" w:hAnsi="Aptos" w:eastAsia="Aptos"/>
                <w:b w:val="0"/>
                <w:sz w:val="16"/>
              </w:rPr>
              <w:t>R5</w:t>
            </w:r>
          </w:p>
        </w:tc>
        <w:tc>
          <w:tcPr>
            <w:tcW w:type="dxa" w:w="10368"/>
            <w:vAlign w:val="top"/>
          </w:tcPr>
          <w:p>
            <w:r/>
            <w:r>
              <w:rPr>
                <w:rFonts w:ascii="Aptos" w:hAnsi="Aptos" w:eastAsia="Aptos"/>
                <w:b w:val="0"/>
                <w:sz w:val="16"/>
              </w:rPr>
              <w:t>El paquete exportable debe versionarse y conservar trazabilidad a IR.</w:t>
            </w:r>
          </w:p>
        </w:tc>
      </w:tr>
    </w:tbl>
    <w:p/>
    <w:tbl>
      <w:tblPr>
        <w:tblStyle w:val="TableGrid"/>
        <w:tblW w:type="auto" w:w="0"/>
        <w:jc w:val="center"/>
        <w:tblLook w:firstColumn="1" w:firstRow="1" w:lastColumn="0" w:lastRow="0" w:noHBand="0" w:noVBand="1" w:val="04A0"/>
      </w:tblPr>
      <w:tblGrid>
        <w:gridCol w:w="5040"/>
        <w:gridCol w:w="5040"/>
      </w:tblGrid>
      <w:tr>
        <w:tc>
          <w:tcPr>
            <w:tcW w:type="dxa" w:w="4320"/>
            <w:vAlign w:val="top"/>
            <w:shd w:fill="1F4E79"/>
          </w:tcPr>
          <w:p>
            <w:r/>
            <w:r>
              <w:rPr>
                <w:rFonts w:ascii="Aptos" w:hAnsi="Aptos" w:eastAsia="Aptos"/>
                <w:b/>
                <w:color w:val="FFFFFF"/>
                <w:sz w:val="16"/>
              </w:rPr>
              <w:t>Evento</w:t>
            </w:r>
          </w:p>
        </w:tc>
        <w:tc>
          <w:tcPr>
            <w:tcW w:type="dxa" w:w="7632"/>
            <w:vAlign w:val="top"/>
            <w:shd w:fill="1F4E79"/>
          </w:tcPr>
          <w:p>
            <w:r/>
            <w:r>
              <w:rPr>
                <w:rFonts w:ascii="Aptos" w:hAnsi="Aptos" w:eastAsia="Aptos"/>
                <w:b/>
                <w:color w:val="FFFFFF"/>
                <w:sz w:val="16"/>
              </w:rPr>
              <w:t>Uso</w:t>
            </w:r>
          </w:p>
        </w:tc>
      </w:tr>
      <w:tr>
        <w:tc>
          <w:tcPr>
            <w:tcW w:type="dxa" w:w="4320"/>
            <w:vAlign w:val="top"/>
            <w:shd w:fill="D9EAF7"/>
          </w:tcPr>
          <w:p>
            <w:r/>
            <w:r>
              <w:rPr>
                <w:rFonts w:ascii="Aptos" w:hAnsi="Aptos" w:eastAsia="Aptos"/>
                <w:b w:val="0"/>
                <w:sz w:val="16"/>
              </w:rPr>
              <w:t>AssessmentSatisfied</w:t>
            </w:r>
          </w:p>
        </w:tc>
        <w:tc>
          <w:tcPr>
            <w:tcW w:type="dxa" w:w="7632"/>
            <w:vAlign w:val="top"/>
          </w:tcPr>
          <w:p>
            <w:r/>
            <w:r>
              <w:rPr>
                <w:rFonts w:ascii="Aptos" w:hAnsi="Aptos" w:eastAsia="Aptos"/>
                <w:b w:val="0"/>
                <w:sz w:val="16"/>
              </w:rPr>
              <w:t>habilita exportación</w:t>
            </w:r>
          </w:p>
        </w:tc>
      </w:tr>
      <w:tr>
        <w:tc>
          <w:tcPr>
            <w:tcW w:type="dxa" w:w="4320"/>
            <w:vAlign w:val="top"/>
            <w:shd w:fill="D9EAF7"/>
          </w:tcPr>
          <w:p>
            <w:r/>
            <w:r>
              <w:rPr>
                <w:rFonts w:ascii="Aptos" w:hAnsi="Aptos" w:eastAsia="Aptos"/>
                <w:b w:val="0"/>
                <w:sz w:val="16"/>
              </w:rPr>
              <w:t>BPMNGenerated</w:t>
            </w:r>
          </w:p>
        </w:tc>
        <w:tc>
          <w:tcPr>
            <w:tcW w:type="dxa" w:w="7632"/>
            <w:vAlign w:val="top"/>
          </w:tcPr>
          <w:p>
            <w:r/>
            <w:r>
              <w:rPr>
                <w:rFonts w:ascii="Aptos" w:hAnsi="Aptos" w:eastAsia="Aptos"/>
                <w:b w:val="0"/>
                <w:sz w:val="16"/>
              </w:rPr>
              <w:t>produce paquete Camunda</w:t>
            </w:r>
          </w:p>
        </w:tc>
      </w:tr>
      <w:tr>
        <w:tc>
          <w:tcPr>
            <w:tcW w:type="dxa" w:w="4320"/>
            <w:vAlign w:val="top"/>
            <w:shd w:fill="D9EAF7"/>
          </w:tcPr>
          <w:p>
            <w:r/>
            <w:r>
              <w:rPr>
                <w:rFonts w:ascii="Aptos" w:hAnsi="Aptos" w:eastAsia="Aptos"/>
                <w:b w:val="0"/>
                <w:sz w:val="16"/>
              </w:rPr>
              <w:t>PlantUMLGenerated</w:t>
            </w:r>
          </w:p>
        </w:tc>
        <w:tc>
          <w:tcPr>
            <w:tcW w:type="dxa" w:w="7632"/>
            <w:vAlign w:val="top"/>
          </w:tcPr>
          <w:p>
            <w:r/>
            <w:r>
              <w:rPr>
                <w:rFonts w:ascii="Aptos" w:hAnsi="Aptos" w:eastAsia="Aptos"/>
                <w:b w:val="0"/>
                <w:sz w:val="16"/>
              </w:rPr>
              <w:t>produce paquete Enterprise Architect</w:t>
            </w:r>
          </w:p>
        </w:tc>
      </w:tr>
      <w:tr>
        <w:tc>
          <w:tcPr>
            <w:tcW w:type="dxa" w:w="4320"/>
            <w:vAlign w:val="top"/>
            <w:shd w:fill="D9EAF7"/>
          </w:tcPr>
          <w:p>
            <w:r/>
            <w:r>
              <w:rPr>
                <w:rFonts w:ascii="Aptos" w:hAnsi="Aptos" w:eastAsia="Aptos"/>
                <w:b w:val="0"/>
                <w:sz w:val="16"/>
              </w:rPr>
              <w:t>SyntaxValidationFailed</w:t>
            </w:r>
          </w:p>
        </w:tc>
        <w:tc>
          <w:tcPr>
            <w:tcW w:type="dxa" w:w="7632"/>
            <w:vAlign w:val="top"/>
          </w:tcPr>
          <w:p>
            <w:r/>
            <w:r>
              <w:rPr>
                <w:rFonts w:ascii="Aptos" w:hAnsi="Aptos" w:eastAsia="Aptos"/>
                <w:b w:val="0"/>
                <w:sz w:val="16"/>
              </w:rPr>
              <w:t>bloquea exportación</w:t>
            </w:r>
          </w:p>
        </w:tc>
      </w:tr>
    </w:tbl>
    <w:p/>
    <w:p>
      <w:r>
        <w:t>Implementación esperada: el proceso debe rechazar transiciones no autorizadas, registrar cada evento recibido, aplicar timer provisional en cada espera y devolver rework al proceso responsable del objeto afectado.</w:t>
      </w:r>
    </w:p>
    <w:p>
      <w:r>
        <w:br w:type="page"/>
      </w:r>
    </w:p>
    <w:p>
      <w:pPr>
        <w:pStyle w:val="Heading2"/>
      </w:pPr>
      <w:r>
        <w:t>PF-CLIENT-01 — Gestionar relación con cliente</w:t>
      </w:r>
    </w:p>
    <w:tbl>
      <w:tblPr>
        <w:tblStyle w:val="TableGrid"/>
        <w:tblW w:type="auto" w:w="0"/>
        <w:jc w:val="center"/>
        <w:tblLook w:firstColumn="1" w:firstRow="1" w:lastColumn="0" w:lastRow="0" w:noHBand="0" w:noVBand="1" w:val="04A0"/>
      </w:tblPr>
      <w:tblGrid>
        <w:gridCol w:w="5040"/>
        <w:gridCol w:w="5040"/>
      </w:tblGrid>
      <w:tr>
        <w:tc>
          <w:tcPr>
            <w:tcW w:type="dxa" w:w="3168"/>
            <w:vAlign w:val="top"/>
            <w:shd w:fill="1F4E79"/>
          </w:tcPr>
          <w:p>
            <w:r/>
            <w:r>
              <w:rPr>
                <w:rFonts w:ascii="Aptos" w:hAnsi="Aptos" w:eastAsia="Aptos"/>
                <w:b/>
                <w:color w:val="FFFFFF"/>
                <w:sz w:val="17"/>
              </w:rPr>
              <w:t>Campo</w:t>
            </w:r>
          </w:p>
        </w:tc>
        <w:tc>
          <w:tcPr>
            <w:tcW w:type="dxa" w:w="9072"/>
            <w:vAlign w:val="top"/>
            <w:shd w:fill="1F4E79"/>
          </w:tcPr>
          <w:p>
            <w:r/>
            <w:r>
              <w:rPr>
                <w:rFonts w:ascii="Aptos" w:hAnsi="Aptos" w:eastAsia="Aptos"/>
                <w:b/>
                <w:color w:val="FFFFFF"/>
                <w:sz w:val="17"/>
              </w:rPr>
              <w:t>Valor</w:t>
            </w:r>
          </w:p>
        </w:tc>
      </w:tr>
      <w:tr>
        <w:tc>
          <w:tcPr>
            <w:tcW w:type="dxa" w:w="3168"/>
            <w:vAlign w:val="top"/>
            <w:shd w:fill="D9EAF7"/>
          </w:tcPr>
          <w:p>
            <w:r/>
            <w:r>
              <w:rPr>
                <w:rFonts w:ascii="Aptos" w:hAnsi="Aptos" w:eastAsia="Aptos"/>
                <w:b w:val="0"/>
                <w:sz w:val="17"/>
              </w:rPr>
              <w:t>Objeto gobernado</w:t>
            </w:r>
          </w:p>
        </w:tc>
        <w:tc>
          <w:tcPr>
            <w:tcW w:type="dxa" w:w="9072"/>
            <w:vAlign w:val="top"/>
          </w:tcPr>
          <w:p>
            <w:r/>
            <w:r>
              <w:rPr>
                <w:rFonts w:ascii="Aptos" w:hAnsi="Aptos" w:eastAsia="Aptos"/>
                <w:b w:val="0"/>
                <w:sz w:val="17"/>
              </w:rPr>
              <w:t>ClientEngagement</w:t>
            </w:r>
          </w:p>
        </w:tc>
      </w:tr>
      <w:tr>
        <w:tc>
          <w:tcPr>
            <w:tcW w:type="dxa" w:w="3168"/>
            <w:vAlign w:val="top"/>
            <w:shd w:fill="D9EAF7"/>
          </w:tcPr>
          <w:p>
            <w:r/>
            <w:r>
              <w:rPr>
                <w:rFonts w:ascii="Aptos" w:hAnsi="Aptos" w:eastAsia="Aptos"/>
                <w:b w:val="0"/>
                <w:sz w:val="17"/>
              </w:rPr>
              <w:t>Trigger</w:t>
            </w:r>
          </w:p>
        </w:tc>
        <w:tc>
          <w:tcPr>
            <w:tcW w:type="dxa" w:w="9072"/>
            <w:vAlign w:val="top"/>
          </w:tcPr>
          <w:p>
            <w:r/>
            <w:r>
              <w:rPr>
                <w:rFonts w:ascii="Aptos" w:hAnsi="Aptos" w:eastAsia="Aptos"/>
                <w:b w:val="0"/>
                <w:sz w:val="17"/>
              </w:rPr>
              <w:t>ClientNeed [Expressed]</w:t>
            </w:r>
          </w:p>
        </w:tc>
      </w:tr>
      <w:tr>
        <w:tc>
          <w:tcPr>
            <w:tcW w:type="dxa" w:w="3168"/>
            <w:vAlign w:val="top"/>
            <w:shd w:fill="D9EAF7"/>
          </w:tcPr>
          <w:p>
            <w:r/>
            <w:r>
              <w:rPr>
                <w:rFonts w:ascii="Aptos" w:hAnsi="Aptos" w:eastAsia="Aptos"/>
                <w:b w:val="0"/>
                <w:sz w:val="17"/>
              </w:rPr>
              <w:t>Target state</w:t>
            </w:r>
          </w:p>
        </w:tc>
        <w:tc>
          <w:tcPr>
            <w:tcW w:type="dxa" w:w="9072"/>
            <w:vAlign w:val="top"/>
          </w:tcPr>
          <w:p>
            <w:r/>
            <w:r>
              <w:rPr>
                <w:rFonts w:ascii="Aptos" w:hAnsi="Aptos" w:eastAsia="Aptos"/>
                <w:b w:val="0"/>
                <w:sz w:val="17"/>
              </w:rPr>
              <w:t>ClientEngagement [ClosedWithDeliveredCase]</w:t>
            </w:r>
          </w:p>
        </w:tc>
      </w:tr>
    </w:tbl>
    <w:p/>
    <w:tbl>
      <w:tblPr>
        <w:tblStyle w:val="TableGrid"/>
        <w:tblW w:type="auto" w:w="0"/>
        <w:jc w:val="center"/>
        <w:tblLook w:firstColumn="1" w:firstRow="1" w:lastColumn="0" w:lastRow="0" w:noHBand="0" w:noVBand="1" w:val="04A0"/>
      </w:tblPr>
      <w:tblGrid>
        <w:gridCol w:w="5040"/>
        <w:gridCol w:w="5040"/>
      </w:tblGrid>
      <w:tr>
        <w:tc>
          <w:tcPr>
            <w:tcW w:type="dxa" w:w="1584"/>
            <w:vAlign w:val="top"/>
            <w:shd w:fill="1F4E79"/>
          </w:tcPr>
          <w:p>
            <w:r/>
            <w:r>
              <w:rPr>
                <w:rFonts w:ascii="Aptos" w:hAnsi="Aptos" w:eastAsia="Aptos"/>
                <w:b/>
                <w:color w:val="FFFFFF"/>
                <w:sz w:val="16"/>
              </w:rPr>
              <w:t>Regla</w:t>
            </w:r>
          </w:p>
        </w:tc>
        <w:tc>
          <w:tcPr>
            <w:tcW w:type="dxa" w:w="10368"/>
            <w:vAlign w:val="top"/>
            <w:shd w:fill="1F4E79"/>
          </w:tcPr>
          <w:p>
            <w:r/>
            <w:r>
              <w:rPr>
                <w:rFonts w:ascii="Aptos" w:hAnsi="Aptos" w:eastAsia="Aptos"/>
                <w:b/>
                <w:color w:val="FFFFFF"/>
                <w:sz w:val="16"/>
              </w:rPr>
              <w:t>Descripción</w:t>
            </w:r>
          </w:p>
        </w:tc>
      </w:tr>
      <w:tr>
        <w:tc>
          <w:tcPr>
            <w:tcW w:type="dxa" w:w="1584"/>
            <w:vAlign w:val="top"/>
            <w:shd w:fill="D9EAF7"/>
          </w:tcPr>
          <w:p>
            <w:r/>
            <w:r>
              <w:rPr>
                <w:rFonts w:ascii="Aptos" w:hAnsi="Aptos" w:eastAsia="Aptos"/>
                <w:b w:val="0"/>
                <w:sz w:val="16"/>
              </w:rPr>
              <w:t>R1</w:t>
            </w:r>
          </w:p>
        </w:tc>
        <w:tc>
          <w:tcPr>
            <w:tcW w:type="dxa" w:w="10368"/>
            <w:vAlign w:val="top"/>
          </w:tcPr>
          <w:p>
            <w:r/>
            <w:r>
              <w:rPr>
                <w:rFonts w:ascii="Aptos" w:hAnsi="Aptos" w:eastAsia="Aptos"/>
                <w:b w:val="0"/>
                <w:sz w:val="16"/>
              </w:rPr>
              <w:t>No abre caso sin alcance definido y aceptación.</w:t>
            </w:r>
          </w:p>
        </w:tc>
      </w:tr>
      <w:tr>
        <w:tc>
          <w:tcPr>
            <w:tcW w:type="dxa" w:w="1584"/>
            <w:vAlign w:val="top"/>
            <w:shd w:fill="D9EAF7"/>
          </w:tcPr>
          <w:p>
            <w:r/>
            <w:r>
              <w:rPr>
                <w:rFonts w:ascii="Aptos" w:hAnsi="Aptos" w:eastAsia="Aptos"/>
                <w:b w:val="0"/>
                <w:sz w:val="16"/>
              </w:rPr>
              <w:t>R2</w:t>
            </w:r>
          </w:p>
        </w:tc>
        <w:tc>
          <w:tcPr>
            <w:tcW w:type="dxa" w:w="10368"/>
            <w:vAlign w:val="top"/>
          </w:tcPr>
          <w:p>
            <w:r/>
            <w:r>
              <w:rPr>
                <w:rFonts w:ascii="Aptos" w:hAnsi="Aptos" w:eastAsia="Aptos"/>
                <w:b w:val="0"/>
                <w:sz w:val="16"/>
              </w:rPr>
              <w:t>Sesiones solo se habilitan después de aceptación.</w:t>
            </w:r>
          </w:p>
        </w:tc>
      </w:tr>
      <w:tr>
        <w:tc>
          <w:tcPr>
            <w:tcW w:type="dxa" w:w="1584"/>
            <w:vAlign w:val="top"/>
            <w:shd w:fill="D9EAF7"/>
          </w:tcPr>
          <w:p>
            <w:r/>
            <w:r>
              <w:rPr>
                <w:rFonts w:ascii="Aptos" w:hAnsi="Aptos" w:eastAsia="Aptos"/>
                <w:b w:val="0"/>
                <w:sz w:val="16"/>
              </w:rPr>
              <w:t>R3</w:t>
            </w:r>
          </w:p>
        </w:tc>
        <w:tc>
          <w:tcPr>
            <w:tcW w:type="dxa" w:w="10368"/>
            <w:vAlign w:val="top"/>
          </w:tcPr>
          <w:p>
            <w:r/>
            <w:r>
              <w:rPr>
                <w:rFonts w:ascii="Aptos" w:hAnsi="Aptos" w:eastAsia="Aptos"/>
                <w:b w:val="0"/>
                <w:sz w:val="16"/>
              </w:rPr>
              <w:t>Entrega final requiere DiagnosticoExpertoFinal [Delivered].</w:t>
            </w:r>
          </w:p>
        </w:tc>
      </w:tr>
      <w:tr>
        <w:tc>
          <w:tcPr>
            <w:tcW w:type="dxa" w:w="1584"/>
            <w:vAlign w:val="top"/>
            <w:shd w:fill="D9EAF7"/>
          </w:tcPr>
          <w:p>
            <w:r/>
            <w:r>
              <w:rPr>
                <w:rFonts w:ascii="Aptos" w:hAnsi="Aptos" w:eastAsia="Aptos"/>
                <w:b w:val="0"/>
                <w:sz w:val="16"/>
              </w:rPr>
              <w:t>R4</w:t>
            </w:r>
          </w:p>
        </w:tc>
        <w:tc>
          <w:tcPr>
            <w:tcW w:type="dxa" w:w="10368"/>
            <w:vAlign w:val="top"/>
          </w:tcPr>
          <w:p>
            <w:r/>
            <w:r>
              <w:rPr>
                <w:rFonts w:ascii="Aptos" w:hAnsi="Aptos" w:eastAsia="Aptos"/>
                <w:b w:val="0"/>
                <w:sz w:val="16"/>
              </w:rPr>
              <w:t>No decisión y cancelación son finales válidos.</w:t>
            </w:r>
          </w:p>
        </w:tc>
      </w:tr>
      <w:tr>
        <w:tc>
          <w:tcPr>
            <w:tcW w:type="dxa" w:w="1584"/>
            <w:vAlign w:val="top"/>
            <w:shd w:fill="D9EAF7"/>
          </w:tcPr>
          <w:p>
            <w:r/>
            <w:r>
              <w:rPr>
                <w:rFonts w:ascii="Aptos" w:hAnsi="Aptos" w:eastAsia="Aptos"/>
                <w:b w:val="0"/>
                <w:sz w:val="16"/>
              </w:rPr>
              <w:t>R5</w:t>
            </w:r>
          </w:p>
        </w:tc>
        <w:tc>
          <w:tcPr>
            <w:tcW w:type="dxa" w:w="10368"/>
            <w:vAlign w:val="top"/>
          </w:tcPr>
          <w:p>
            <w:r/>
            <w:r>
              <w:rPr>
                <w:rFonts w:ascii="Aptos" w:hAnsi="Aptos" w:eastAsia="Aptos"/>
                <w:b w:val="0"/>
                <w:sz w:val="16"/>
              </w:rPr>
              <w:t>Confirmación de cierre alimenta P-CORE-01.</w:t>
            </w:r>
          </w:p>
        </w:tc>
      </w:tr>
    </w:tbl>
    <w:p/>
    <w:tbl>
      <w:tblPr>
        <w:tblStyle w:val="TableGrid"/>
        <w:tblW w:type="auto" w:w="0"/>
        <w:jc w:val="center"/>
        <w:tblLook w:firstColumn="1" w:firstRow="1" w:lastColumn="0" w:lastRow="0" w:noHBand="0" w:noVBand="1" w:val="04A0"/>
      </w:tblPr>
      <w:tblGrid>
        <w:gridCol w:w="5040"/>
        <w:gridCol w:w="5040"/>
      </w:tblGrid>
      <w:tr>
        <w:tc>
          <w:tcPr>
            <w:tcW w:type="dxa" w:w="4320"/>
            <w:vAlign w:val="top"/>
            <w:shd w:fill="1F4E79"/>
          </w:tcPr>
          <w:p>
            <w:r/>
            <w:r>
              <w:rPr>
                <w:rFonts w:ascii="Aptos" w:hAnsi="Aptos" w:eastAsia="Aptos"/>
                <w:b/>
                <w:color w:val="FFFFFF"/>
                <w:sz w:val="16"/>
              </w:rPr>
              <w:t>Evento</w:t>
            </w:r>
          </w:p>
        </w:tc>
        <w:tc>
          <w:tcPr>
            <w:tcW w:type="dxa" w:w="7632"/>
            <w:vAlign w:val="top"/>
            <w:shd w:fill="1F4E79"/>
          </w:tcPr>
          <w:p>
            <w:r/>
            <w:r>
              <w:rPr>
                <w:rFonts w:ascii="Aptos" w:hAnsi="Aptos" w:eastAsia="Aptos"/>
                <w:b/>
                <w:color w:val="FFFFFF"/>
                <w:sz w:val="16"/>
              </w:rPr>
              <w:t>Uso</w:t>
            </w:r>
          </w:p>
        </w:tc>
      </w:tr>
      <w:tr>
        <w:tc>
          <w:tcPr>
            <w:tcW w:type="dxa" w:w="4320"/>
            <w:vAlign w:val="top"/>
            <w:shd w:fill="D9EAF7"/>
          </w:tcPr>
          <w:p>
            <w:r/>
            <w:r>
              <w:rPr>
                <w:rFonts w:ascii="Aptos" w:hAnsi="Aptos" w:eastAsia="Aptos"/>
                <w:b w:val="0"/>
                <w:sz w:val="16"/>
              </w:rPr>
              <w:t>NecesidadRegistrada</w:t>
            </w:r>
          </w:p>
        </w:tc>
        <w:tc>
          <w:tcPr>
            <w:tcW w:type="dxa" w:w="7632"/>
            <w:vAlign w:val="top"/>
          </w:tcPr>
          <w:p>
            <w:r/>
            <w:r>
              <w:rPr>
                <w:rFonts w:ascii="Aptos" w:hAnsi="Aptos" w:eastAsia="Aptos"/>
                <w:b w:val="0"/>
                <w:sz w:val="16"/>
              </w:rPr>
              <w:t>abre engagement</w:t>
            </w:r>
          </w:p>
        </w:tc>
      </w:tr>
      <w:tr>
        <w:tc>
          <w:tcPr>
            <w:tcW w:type="dxa" w:w="4320"/>
            <w:vAlign w:val="top"/>
            <w:shd w:fill="D9EAF7"/>
          </w:tcPr>
          <w:p>
            <w:r/>
            <w:r>
              <w:rPr>
                <w:rFonts w:ascii="Aptos" w:hAnsi="Aptos" w:eastAsia="Aptos"/>
                <w:b w:val="0"/>
                <w:sz w:val="16"/>
              </w:rPr>
              <w:t>AlcanceDefinido</w:t>
            </w:r>
          </w:p>
        </w:tc>
        <w:tc>
          <w:tcPr>
            <w:tcW w:type="dxa" w:w="7632"/>
            <w:vAlign w:val="top"/>
          </w:tcPr>
          <w:p>
            <w:r/>
            <w:r>
              <w:rPr>
                <w:rFonts w:ascii="Aptos" w:hAnsi="Aptos" w:eastAsia="Aptos"/>
                <w:b w:val="0"/>
                <w:sz w:val="16"/>
              </w:rPr>
              <w:t>habilita decisión</w:t>
            </w:r>
          </w:p>
        </w:tc>
      </w:tr>
      <w:tr>
        <w:tc>
          <w:tcPr>
            <w:tcW w:type="dxa" w:w="4320"/>
            <w:vAlign w:val="top"/>
            <w:shd w:fill="D9EAF7"/>
          </w:tcPr>
          <w:p>
            <w:r/>
            <w:r>
              <w:rPr>
                <w:rFonts w:ascii="Aptos" w:hAnsi="Aptos" w:eastAsia="Aptos"/>
                <w:b w:val="0"/>
                <w:sz w:val="16"/>
              </w:rPr>
              <w:t>DiagnosticoAceptado</w:t>
            </w:r>
          </w:p>
        </w:tc>
        <w:tc>
          <w:tcPr>
            <w:tcW w:type="dxa" w:w="7632"/>
            <w:vAlign w:val="top"/>
          </w:tcPr>
          <w:p>
            <w:r/>
            <w:r>
              <w:rPr>
                <w:rFonts w:ascii="Aptos" w:hAnsi="Aptos" w:eastAsia="Aptos"/>
                <w:b w:val="0"/>
                <w:sz w:val="16"/>
              </w:rPr>
              <w:t>habilita sesiones</w:t>
            </w:r>
          </w:p>
        </w:tc>
      </w:tr>
      <w:tr>
        <w:tc>
          <w:tcPr>
            <w:tcW w:type="dxa" w:w="4320"/>
            <w:vAlign w:val="top"/>
            <w:shd w:fill="D9EAF7"/>
          </w:tcPr>
          <w:p>
            <w:r/>
            <w:r>
              <w:rPr>
                <w:rFonts w:ascii="Aptos" w:hAnsi="Aptos" w:eastAsia="Aptos"/>
                <w:b w:val="0"/>
                <w:sz w:val="16"/>
              </w:rPr>
              <w:t>EntregaConfirmada</w:t>
            </w:r>
          </w:p>
        </w:tc>
        <w:tc>
          <w:tcPr>
            <w:tcW w:type="dxa" w:w="7632"/>
            <w:vAlign w:val="top"/>
          </w:tcPr>
          <w:p>
            <w:r/>
            <w:r>
              <w:rPr>
                <w:rFonts w:ascii="Aptos" w:hAnsi="Aptos" w:eastAsia="Aptos"/>
                <w:b w:val="0"/>
                <w:sz w:val="16"/>
              </w:rPr>
              <w:t>cierra engagement</w:t>
            </w:r>
          </w:p>
        </w:tc>
      </w:tr>
    </w:tbl>
    <w:p/>
    <w:p>
      <w:r>
        <w:t>Implementación esperada: el proceso debe rechazar transiciones no autorizadas, registrar cada evento recibido, aplicar timer provisional en cada espera y devolver rework al proceso responsable del objeto afectado.</w:t>
      </w:r>
    </w:p>
    <w:p>
      <w:r>
        <w:br w:type="page"/>
      </w:r>
    </w:p>
    <w:p>
      <w:pPr>
        <w:pStyle w:val="Heading1"/>
      </w:pPr>
      <w:r>
        <w:t>20. Registro de eventos operativos y timers</w:t>
      </w:r>
    </w:p>
    <w:tbl>
      <w:tblPr>
        <w:tblStyle w:val="TableGrid"/>
        <w:tblW w:type="auto" w:w="0"/>
        <w:jc w:val="center"/>
        <w:tblLook w:firstColumn="1" w:firstRow="1" w:lastColumn="0" w:lastRow="0" w:noHBand="0" w:noVBand="1" w:val="04A0"/>
      </w:tblPr>
      <w:tblGrid>
        <w:gridCol w:w="3360"/>
        <w:gridCol w:w="3360"/>
        <w:gridCol w:w="3360"/>
      </w:tblGrid>
      <w:tr>
        <w:tc>
          <w:tcPr>
            <w:tcW w:type="dxa" w:w="4320"/>
            <w:vAlign w:val="top"/>
            <w:shd w:fill="1F4E79"/>
          </w:tcPr>
          <w:p>
            <w:r/>
            <w:r>
              <w:rPr>
                <w:rFonts w:ascii="Aptos" w:hAnsi="Aptos" w:eastAsia="Aptos"/>
                <w:b/>
                <w:color w:val="FFFFFF"/>
                <w:sz w:val="15"/>
              </w:rPr>
              <w:t>Evento</w:t>
            </w:r>
          </w:p>
        </w:tc>
        <w:tc>
          <w:tcPr>
            <w:tcW w:type="dxa" w:w="3312"/>
            <w:vAlign w:val="top"/>
            <w:shd w:fill="1F4E79"/>
          </w:tcPr>
          <w:p>
            <w:r/>
            <w:r>
              <w:rPr>
                <w:rFonts w:ascii="Aptos" w:hAnsi="Aptos" w:eastAsia="Aptos"/>
                <w:b/>
                <w:color w:val="FFFFFF"/>
                <w:sz w:val="15"/>
              </w:rPr>
              <w:t>Proceso receptor</w:t>
            </w:r>
          </w:p>
        </w:tc>
        <w:tc>
          <w:tcPr>
            <w:tcW w:type="dxa" w:w="5760"/>
            <w:vAlign w:val="top"/>
            <w:shd w:fill="1F4E79"/>
          </w:tcPr>
          <w:p>
            <w:r/>
            <w:r>
              <w:rPr>
                <w:rFonts w:ascii="Aptos" w:hAnsi="Aptos" w:eastAsia="Aptos"/>
                <w:b/>
                <w:color w:val="FFFFFF"/>
                <w:sz w:val="15"/>
              </w:rPr>
              <w:t>Uso</w:t>
            </w:r>
          </w:p>
        </w:tc>
      </w:tr>
      <w:tr>
        <w:tc>
          <w:tcPr>
            <w:tcW w:type="dxa" w:w="4320"/>
            <w:vAlign w:val="top"/>
            <w:shd w:fill="D9EAF7"/>
          </w:tcPr>
          <w:p>
            <w:r/>
            <w:r>
              <w:rPr>
                <w:rFonts w:ascii="Aptos" w:hAnsi="Aptos" w:eastAsia="Aptos"/>
                <w:b w:val="0"/>
                <w:sz w:val="15"/>
              </w:rPr>
              <w:t>SolicitudDiagnosticaAceptada</w:t>
            </w:r>
          </w:p>
        </w:tc>
        <w:tc>
          <w:tcPr>
            <w:tcW w:type="dxa" w:w="3312"/>
            <w:vAlign w:val="top"/>
          </w:tcPr>
          <w:p>
            <w:r/>
            <w:r>
              <w:rPr>
                <w:rFonts w:ascii="Aptos" w:hAnsi="Aptos" w:eastAsia="Aptos"/>
                <w:b w:val="0"/>
                <w:sz w:val="15"/>
              </w:rPr>
              <w:t>PF-CORE-01</w:t>
            </w:r>
          </w:p>
        </w:tc>
        <w:tc>
          <w:tcPr>
            <w:tcW w:type="dxa" w:w="5760"/>
            <w:vAlign w:val="top"/>
          </w:tcPr>
          <w:p>
            <w:r/>
            <w:r>
              <w:rPr>
                <w:rFonts w:ascii="Aptos" w:hAnsi="Aptos" w:eastAsia="Aptos"/>
                <w:b w:val="0"/>
                <w:sz w:val="15"/>
              </w:rPr>
              <w:t>Abre CasoDiagnosticoEVE.</w:t>
            </w:r>
          </w:p>
        </w:tc>
      </w:tr>
      <w:tr>
        <w:tc>
          <w:tcPr>
            <w:tcW w:type="dxa" w:w="4320"/>
            <w:vAlign w:val="top"/>
            <w:shd w:fill="D9EAF7"/>
          </w:tcPr>
          <w:p>
            <w:r/>
            <w:r>
              <w:rPr>
                <w:rFonts w:ascii="Aptos" w:hAnsi="Aptos" w:eastAsia="Aptos"/>
                <w:b w:val="0"/>
                <w:sz w:val="15"/>
              </w:rPr>
              <w:t>SolicitudConsolidacionEscena</w:t>
            </w:r>
          </w:p>
        </w:tc>
        <w:tc>
          <w:tcPr>
            <w:tcW w:type="dxa" w:w="3312"/>
            <w:vAlign w:val="top"/>
          </w:tcPr>
          <w:p>
            <w:r/>
            <w:r>
              <w:rPr>
                <w:rFonts w:ascii="Aptos" w:hAnsi="Aptos" w:eastAsia="Aptos"/>
                <w:b w:val="0"/>
                <w:sz w:val="15"/>
              </w:rPr>
              <w:t>PF-SUP-01</w:t>
            </w:r>
          </w:p>
        </w:tc>
        <w:tc>
          <w:tcPr>
            <w:tcW w:type="dxa" w:w="5760"/>
            <w:vAlign w:val="top"/>
          </w:tcPr>
          <w:p>
            <w:r/>
            <w:r>
              <w:rPr>
                <w:rFonts w:ascii="Aptos" w:hAnsi="Aptos" w:eastAsia="Aptos"/>
                <w:b w:val="0"/>
                <w:sz w:val="15"/>
              </w:rPr>
              <w:t>Dispara consolidación de escena.</w:t>
            </w:r>
          </w:p>
        </w:tc>
      </w:tr>
      <w:tr>
        <w:tc>
          <w:tcPr>
            <w:tcW w:type="dxa" w:w="4320"/>
            <w:vAlign w:val="top"/>
            <w:shd w:fill="D9EAF7"/>
          </w:tcPr>
          <w:p>
            <w:r/>
            <w:r>
              <w:rPr>
                <w:rFonts w:ascii="Aptos" w:hAnsi="Aptos" w:eastAsia="Aptos"/>
                <w:b w:val="0"/>
                <w:sz w:val="15"/>
              </w:rPr>
              <w:t>SceneCanonicalRecordConsolidatedReceived</w:t>
            </w:r>
          </w:p>
        </w:tc>
        <w:tc>
          <w:tcPr>
            <w:tcW w:type="dxa" w:w="3312"/>
            <w:vAlign w:val="top"/>
          </w:tcPr>
          <w:p>
            <w:r/>
            <w:r>
              <w:rPr>
                <w:rFonts w:ascii="Aptos" w:hAnsi="Aptos" w:eastAsia="Aptos"/>
                <w:b w:val="0"/>
                <w:sz w:val="15"/>
              </w:rPr>
              <w:t>PF-CORE-01 / PF-SUP-02</w:t>
            </w:r>
          </w:p>
        </w:tc>
        <w:tc>
          <w:tcPr>
            <w:tcW w:type="dxa" w:w="5760"/>
            <w:vAlign w:val="top"/>
          </w:tcPr>
          <w:p>
            <w:r/>
            <w:r>
              <w:rPr>
                <w:rFonts w:ascii="Aptos" w:hAnsi="Aptos" w:eastAsia="Aptos"/>
                <w:b w:val="0"/>
                <w:sz w:val="15"/>
              </w:rPr>
              <w:t>Milestone y trigger de bundle.</w:t>
            </w:r>
          </w:p>
        </w:tc>
      </w:tr>
      <w:tr>
        <w:tc>
          <w:tcPr>
            <w:tcW w:type="dxa" w:w="4320"/>
            <w:vAlign w:val="top"/>
            <w:shd w:fill="D9EAF7"/>
          </w:tcPr>
          <w:p>
            <w:r/>
            <w:r>
              <w:rPr>
                <w:rFonts w:ascii="Aptos" w:hAnsi="Aptos" w:eastAsia="Aptos"/>
                <w:b w:val="0"/>
                <w:sz w:val="15"/>
              </w:rPr>
              <w:t>SolicitudBundleTransduccion</w:t>
            </w:r>
          </w:p>
        </w:tc>
        <w:tc>
          <w:tcPr>
            <w:tcW w:type="dxa" w:w="3312"/>
            <w:vAlign w:val="top"/>
          </w:tcPr>
          <w:p>
            <w:r/>
            <w:r>
              <w:rPr>
                <w:rFonts w:ascii="Aptos" w:hAnsi="Aptos" w:eastAsia="Aptos"/>
                <w:b w:val="0"/>
                <w:sz w:val="15"/>
              </w:rPr>
              <w:t>PF-SUP-02</w:t>
            </w:r>
          </w:p>
        </w:tc>
        <w:tc>
          <w:tcPr>
            <w:tcW w:type="dxa" w:w="5760"/>
            <w:vAlign w:val="top"/>
          </w:tcPr>
          <w:p>
            <w:r/>
            <w:r>
              <w:rPr>
                <w:rFonts w:ascii="Aptos" w:hAnsi="Aptos" w:eastAsia="Aptos"/>
                <w:b w:val="0"/>
                <w:sz w:val="15"/>
              </w:rPr>
              <w:t>Dispara preparación del EvidenceBundle.</w:t>
            </w:r>
          </w:p>
        </w:tc>
      </w:tr>
      <w:tr>
        <w:tc>
          <w:tcPr>
            <w:tcW w:type="dxa" w:w="4320"/>
            <w:vAlign w:val="top"/>
            <w:shd w:fill="D9EAF7"/>
          </w:tcPr>
          <w:p>
            <w:r/>
            <w:r>
              <w:rPr>
                <w:rFonts w:ascii="Aptos" w:hAnsi="Aptos" w:eastAsia="Aptos"/>
                <w:b w:val="0"/>
                <w:sz w:val="15"/>
              </w:rPr>
              <w:t>EvidenceBundleReadyReceived</w:t>
            </w:r>
          </w:p>
        </w:tc>
        <w:tc>
          <w:tcPr>
            <w:tcW w:type="dxa" w:w="3312"/>
            <w:vAlign w:val="top"/>
          </w:tcPr>
          <w:p>
            <w:r/>
            <w:r>
              <w:rPr>
                <w:rFonts w:ascii="Aptos" w:hAnsi="Aptos" w:eastAsia="Aptos"/>
                <w:b w:val="0"/>
                <w:sz w:val="15"/>
              </w:rPr>
              <w:t>PF-CORE-01 / PF-SUP-03</w:t>
            </w:r>
          </w:p>
        </w:tc>
        <w:tc>
          <w:tcPr>
            <w:tcW w:type="dxa" w:w="5760"/>
            <w:vAlign w:val="top"/>
          </w:tcPr>
          <w:p>
            <w:r/>
            <w:r>
              <w:rPr>
                <w:rFonts w:ascii="Aptos" w:hAnsi="Aptos" w:eastAsia="Aptos"/>
                <w:b w:val="0"/>
                <w:sz w:val="15"/>
              </w:rPr>
              <w:t>Milestone y trigger de transducción.</w:t>
            </w:r>
          </w:p>
        </w:tc>
      </w:tr>
      <w:tr>
        <w:tc>
          <w:tcPr>
            <w:tcW w:type="dxa" w:w="4320"/>
            <w:vAlign w:val="top"/>
            <w:shd w:fill="D9EAF7"/>
          </w:tcPr>
          <w:p>
            <w:r/>
            <w:r>
              <w:rPr>
                <w:rFonts w:ascii="Aptos" w:hAnsi="Aptos" w:eastAsia="Aptos"/>
                <w:b w:val="0"/>
                <w:sz w:val="15"/>
              </w:rPr>
              <w:t>SolicitudTransduccionCausal</w:t>
            </w:r>
          </w:p>
        </w:tc>
        <w:tc>
          <w:tcPr>
            <w:tcW w:type="dxa" w:w="3312"/>
            <w:vAlign w:val="top"/>
          </w:tcPr>
          <w:p>
            <w:r/>
            <w:r>
              <w:rPr>
                <w:rFonts w:ascii="Aptos" w:hAnsi="Aptos" w:eastAsia="Aptos"/>
                <w:b w:val="0"/>
                <w:sz w:val="15"/>
              </w:rPr>
              <w:t>PF-SUP-03</w:t>
            </w:r>
          </w:p>
        </w:tc>
        <w:tc>
          <w:tcPr>
            <w:tcW w:type="dxa" w:w="5760"/>
            <w:vAlign w:val="top"/>
          </w:tcPr>
          <w:p>
            <w:r/>
            <w:r>
              <w:rPr>
                <w:rFonts w:ascii="Aptos" w:hAnsi="Aptos" w:eastAsia="Aptos"/>
                <w:b w:val="0"/>
                <w:sz w:val="15"/>
              </w:rPr>
              <w:t>Dispara transducción causal.</w:t>
            </w:r>
          </w:p>
        </w:tc>
      </w:tr>
      <w:tr>
        <w:tc>
          <w:tcPr>
            <w:tcW w:type="dxa" w:w="4320"/>
            <w:vAlign w:val="top"/>
            <w:shd w:fill="D9EAF7"/>
          </w:tcPr>
          <w:p>
            <w:r/>
            <w:r>
              <w:rPr>
                <w:rFonts w:ascii="Aptos" w:hAnsi="Aptos" w:eastAsia="Aptos"/>
                <w:b w:val="0"/>
                <w:sz w:val="15"/>
              </w:rPr>
              <w:t>EscenaEvidencialValidatedReceived</w:t>
            </w:r>
          </w:p>
        </w:tc>
        <w:tc>
          <w:tcPr>
            <w:tcW w:type="dxa" w:w="3312"/>
            <w:vAlign w:val="top"/>
          </w:tcPr>
          <w:p>
            <w:r/>
            <w:r>
              <w:rPr>
                <w:rFonts w:ascii="Aptos" w:hAnsi="Aptos" w:eastAsia="Aptos"/>
                <w:b w:val="0"/>
                <w:sz w:val="15"/>
              </w:rPr>
              <w:t>PF-CORE-01 / PF-SUP-04</w:t>
            </w:r>
          </w:p>
        </w:tc>
        <w:tc>
          <w:tcPr>
            <w:tcW w:type="dxa" w:w="5760"/>
            <w:vAlign w:val="top"/>
          </w:tcPr>
          <w:p>
            <w:r/>
            <w:r>
              <w:rPr>
                <w:rFonts w:ascii="Aptos" w:hAnsi="Aptos" w:eastAsia="Aptos"/>
                <w:b w:val="0"/>
                <w:sz w:val="15"/>
              </w:rPr>
              <w:t>Milestone y trigger de agregación.</w:t>
            </w:r>
          </w:p>
        </w:tc>
      </w:tr>
      <w:tr>
        <w:tc>
          <w:tcPr>
            <w:tcW w:type="dxa" w:w="4320"/>
            <w:vAlign w:val="top"/>
            <w:shd w:fill="D9EAF7"/>
          </w:tcPr>
          <w:p>
            <w:r/>
            <w:r>
              <w:rPr>
                <w:rFonts w:ascii="Aptos" w:hAnsi="Aptos" w:eastAsia="Aptos"/>
                <w:b w:val="0"/>
                <w:sz w:val="15"/>
              </w:rPr>
              <w:t>SolicitudAgregacionEmpresarial</w:t>
            </w:r>
          </w:p>
        </w:tc>
        <w:tc>
          <w:tcPr>
            <w:tcW w:type="dxa" w:w="3312"/>
            <w:vAlign w:val="top"/>
          </w:tcPr>
          <w:p>
            <w:r/>
            <w:r>
              <w:rPr>
                <w:rFonts w:ascii="Aptos" w:hAnsi="Aptos" w:eastAsia="Aptos"/>
                <w:b w:val="0"/>
                <w:sz w:val="15"/>
              </w:rPr>
              <w:t>PF-SUP-04</w:t>
            </w:r>
          </w:p>
        </w:tc>
        <w:tc>
          <w:tcPr>
            <w:tcW w:type="dxa" w:w="5760"/>
            <w:vAlign w:val="top"/>
          </w:tcPr>
          <w:p>
            <w:r/>
            <w:r>
              <w:rPr>
                <w:rFonts w:ascii="Aptos" w:hAnsi="Aptos" w:eastAsia="Aptos"/>
                <w:b w:val="0"/>
                <w:sz w:val="15"/>
              </w:rPr>
              <w:t>Dispara agregación causal.</w:t>
            </w:r>
          </w:p>
        </w:tc>
      </w:tr>
      <w:tr>
        <w:tc>
          <w:tcPr>
            <w:tcW w:type="dxa" w:w="4320"/>
            <w:vAlign w:val="top"/>
            <w:shd w:fill="D9EAF7"/>
          </w:tcPr>
          <w:p>
            <w:r/>
            <w:r>
              <w:rPr>
                <w:rFonts w:ascii="Aptos" w:hAnsi="Aptos" w:eastAsia="Aptos"/>
                <w:b w:val="0"/>
                <w:sz w:val="15"/>
              </w:rPr>
              <w:t>PeliculaCausalAggregatedReceived</w:t>
            </w:r>
          </w:p>
        </w:tc>
        <w:tc>
          <w:tcPr>
            <w:tcW w:type="dxa" w:w="3312"/>
            <w:vAlign w:val="top"/>
          </w:tcPr>
          <w:p>
            <w:r/>
            <w:r>
              <w:rPr>
                <w:rFonts w:ascii="Aptos" w:hAnsi="Aptos" w:eastAsia="Aptos"/>
                <w:b w:val="0"/>
                <w:sz w:val="15"/>
              </w:rPr>
              <w:t>PF-CORE-01 / PF-SUP-05</w:t>
            </w:r>
          </w:p>
        </w:tc>
        <w:tc>
          <w:tcPr>
            <w:tcW w:type="dxa" w:w="5760"/>
            <w:vAlign w:val="top"/>
          </w:tcPr>
          <w:p>
            <w:r/>
            <w:r>
              <w:rPr>
                <w:rFonts w:ascii="Aptos" w:hAnsi="Aptos" w:eastAsia="Aptos"/>
                <w:b w:val="0"/>
                <w:sz w:val="15"/>
              </w:rPr>
              <w:t>Milestone y trigger de síntesis.</w:t>
            </w:r>
          </w:p>
        </w:tc>
      </w:tr>
      <w:tr>
        <w:tc>
          <w:tcPr>
            <w:tcW w:type="dxa" w:w="4320"/>
            <w:vAlign w:val="top"/>
            <w:shd w:fill="D9EAF7"/>
          </w:tcPr>
          <w:p>
            <w:r/>
            <w:r>
              <w:rPr>
                <w:rFonts w:ascii="Aptos" w:hAnsi="Aptos" w:eastAsia="Aptos"/>
                <w:b w:val="0"/>
                <w:sz w:val="15"/>
              </w:rPr>
              <w:t>SolicitudSintesisExperta</w:t>
            </w:r>
          </w:p>
        </w:tc>
        <w:tc>
          <w:tcPr>
            <w:tcW w:type="dxa" w:w="3312"/>
            <w:vAlign w:val="top"/>
          </w:tcPr>
          <w:p>
            <w:r/>
            <w:r>
              <w:rPr>
                <w:rFonts w:ascii="Aptos" w:hAnsi="Aptos" w:eastAsia="Aptos"/>
                <w:b w:val="0"/>
                <w:sz w:val="15"/>
              </w:rPr>
              <w:t>PF-SUP-05</w:t>
            </w:r>
          </w:p>
        </w:tc>
        <w:tc>
          <w:tcPr>
            <w:tcW w:type="dxa" w:w="5760"/>
            <w:vAlign w:val="top"/>
          </w:tcPr>
          <w:p>
            <w:r/>
            <w:r>
              <w:rPr>
                <w:rFonts w:ascii="Aptos" w:hAnsi="Aptos" w:eastAsia="Aptos"/>
                <w:b w:val="0"/>
                <w:sz w:val="15"/>
              </w:rPr>
              <w:t>Dispara síntesis experta.</w:t>
            </w:r>
          </w:p>
        </w:tc>
      </w:tr>
      <w:tr>
        <w:tc>
          <w:tcPr>
            <w:tcW w:type="dxa" w:w="4320"/>
            <w:vAlign w:val="top"/>
            <w:shd w:fill="D9EAF7"/>
          </w:tcPr>
          <w:p>
            <w:r/>
            <w:r>
              <w:rPr>
                <w:rFonts w:ascii="Aptos" w:hAnsi="Aptos" w:eastAsia="Aptos"/>
                <w:b w:val="0"/>
                <w:sz w:val="15"/>
              </w:rPr>
              <w:t>DiagnosticoFinalDeliveredReceived</w:t>
            </w:r>
          </w:p>
        </w:tc>
        <w:tc>
          <w:tcPr>
            <w:tcW w:type="dxa" w:w="3312"/>
            <w:vAlign w:val="top"/>
          </w:tcPr>
          <w:p>
            <w:r/>
            <w:r>
              <w:rPr>
                <w:rFonts w:ascii="Aptos" w:hAnsi="Aptos" w:eastAsia="Aptos"/>
                <w:b w:val="0"/>
                <w:sz w:val="15"/>
              </w:rPr>
              <w:t>PF-CORE-01</w:t>
            </w:r>
          </w:p>
        </w:tc>
        <w:tc>
          <w:tcPr>
            <w:tcW w:type="dxa" w:w="5760"/>
            <w:vAlign w:val="top"/>
          </w:tcPr>
          <w:p>
            <w:r/>
            <w:r>
              <w:rPr>
                <w:rFonts w:ascii="Aptos" w:hAnsi="Aptos" w:eastAsia="Aptos"/>
                <w:b w:val="0"/>
                <w:sz w:val="15"/>
              </w:rPr>
              <w:t>Milestone final antes del cierre.</w:t>
            </w:r>
          </w:p>
        </w:tc>
      </w:tr>
      <w:tr>
        <w:tc>
          <w:tcPr>
            <w:tcW w:type="dxa" w:w="4320"/>
            <w:vAlign w:val="top"/>
            <w:shd w:fill="D9EAF7"/>
          </w:tcPr>
          <w:p>
            <w:r/>
            <w:r>
              <w:rPr>
                <w:rFonts w:ascii="Aptos" w:hAnsi="Aptos" w:eastAsia="Aptos"/>
                <w:b w:val="0"/>
                <w:sz w:val="15"/>
              </w:rPr>
              <w:t>ConfirmacionCierreCaso</w:t>
            </w:r>
          </w:p>
        </w:tc>
        <w:tc>
          <w:tcPr>
            <w:tcW w:type="dxa" w:w="3312"/>
            <w:vAlign w:val="top"/>
          </w:tcPr>
          <w:p>
            <w:r/>
            <w:r>
              <w:rPr>
                <w:rFonts w:ascii="Aptos" w:hAnsi="Aptos" w:eastAsia="Aptos"/>
                <w:b w:val="0"/>
                <w:sz w:val="15"/>
              </w:rPr>
              <w:t>PF-CORE-01 / PF-CLIENT-01</w:t>
            </w:r>
          </w:p>
        </w:tc>
        <w:tc>
          <w:tcPr>
            <w:tcW w:type="dxa" w:w="5760"/>
            <w:vAlign w:val="top"/>
          </w:tcPr>
          <w:p>
            <w:r/>
            <w:r>
              <w:rPr>
                <w:rFonts w:ascii="Aptos" w:hAnsi="Aptos" w:eastAsia="Aptos"/>
                <w:b w:val="0"/>
                <w:sz w:val="15"/>
              </w:rPr>
              <w:t>Cierra caso y engagement.</w:t>
            </w:r>
          </w:p>
        </w:tc>
      </w:tr>
      <w:tr>
        <w:tc>
          <w:tcPr>
            <w:tcW w:type="dxa" w:w="4320"/>
            <w:vAlign w:val="top"/>
            <w:shd w:fill="D9EAF7"/>
          </w:tcPr>
          <w:p>
            <w:r/>
            <w:r>
              <w:rPr>
                <w:rFonts w:ascii="Aptos" w:hAnsi="Aptos" w:eastAsia="Aptos"/>
                <w:b w:val="0"/>
                <w:sz w:val="15"/>
              </w:rPr>
              <w:t>GapInconsistenciaDetectada</w:t>
            </w:r>
          </w:p>
        </w:tc>
        <w:tc>
          <w:tcPr>
            <w:tcW w:type="dxa" w:w="3312"/>
            <w:vAlign w:val="top"/>
          </w:tcPr>
          <w:p>
            <w:r/>
            <w:r>
              <w:rPr>
                <w:rFonts w:ascii="Aptos" w:hAnsi="Aptos" w:eastAsia="Aptos"/>
                <w:b w:val="0"/>
                <w:sz w:val="15"/>
              </w:rPr>
              <w:t>PF-SUP-07/08</w:t>
            </w:r>
          </w:p>
        </w:tc>
        <w:tc>
          <w:tcPr>
            <w:tcW w:type="dxa" w:w="5760"/>
            <w:vAlign w:val="top"/>
          </w:tcPr>
          <w:p>
            <w:r/>
            <w:r>
              <w:rPr>
                <w:rFonts w:ascii="Aptos" w:hAnsi="Aptos" w:eastAsia="Aptos"/>
                <w:b w:val="0"/>
                <w:sz w:val="15"/>
              </w:rPr>
              <w:t>Se convierte en rework hacia P-SUP-06.</w:t>
            </w:r>
          </w:p>
        </w:tc>
      </w:tr>
      <w:tr>
        <w:tc>
          <w:tcPr>
            <w:tcW w:type="dxa" w:w="4320"/>
            <w:vAlign w:val="top"/>
            <w:shd w:fill="D9EAF7"/>
          </w:tcPr>
          <w:p>
            <w:r/>
            <w:r>
              <w:rPr>
                <w:rFonts w:ascii="Aptos" w:hAnsi="Aptos" w:eastAsia="Aptos"/>
                <w:b w:val="0"/>
                <w:sz w:val="15"/>
              </w:rPr>
              <w:t>SolicitudCorreccionInventario</w:t>
            </w:r>
          </w:p>
        </w:tc>
        <w:tc>
          <w:tcPr>
            <w:tcW w:type="dxa" w:w="3312"/>
            <w:vAlign w:val="top"/>
          </w:tcPr>
          <w:p>
            <w:r/>
            <w:r>
              <w:rPr>
                <w:rFonts w:ascii="Aptos" w:hAnsi="Aptos" w:eastAsia="Aptos"/>
                <w:b w:val="0"/>
                <w:sz w:val="15"/>
              </w:rPr>
              <w:t>PF-SUP-06</w:t>
            </w:r>
          </w:p>
        </w:tc>
        <w:tc>
          <w:tcPr>
            <w:tcW w:type="dxa" w:w="5760"/>
            <w:vAlign w:val="top"/>
          </w:tcPr>
          <w:p>
            <w:r/>
            <w:r>
              <w:rPr>
                <w:rFonts w:ascii="Aptos" w:hAnsi="Aptos" w:eastAsia="Aptos"/>
                <w:b w:val="0"/>
                <w:sz w:val="15"/>
              </w:rPr>
              <w:t>Dispara rework de producción paralela.</w:t>
            </w:r>
          </w:p>
        </w:tc>
      </w:tr>
      <w:tr>
        <w:tc>
          <w:tcPr>
            <w:tcW w:type="dxa" w:w="4320"/>
            <w:vAlign w:val="top"/>
            <w:shd w:fill="D9EAF7"/>
          </w:tcPr>
          <w:p>
            <w:r/>
            <w:r>
              <w:rPr>
                <w:rFonts w:ascii="Aptos" w:hAnsi="Aptos" w:eastAsia="Aptos"/>
                <w:b w:val="0"/>
                <w:sz w:val="15"/>
              </w:rPr>
              <w:t>AssessmentConsistencySatisfied</w:t>
            </w:r>
          </w:p>
        </w:tc>
        <w:tc>
          <w:tcPr>
            <w:tcW w:type="dxa" w:w="3312"/>
            <w:vAlign w:val="top"/>
          </w:tcPr>
          <w:p>
            <w:r/>
            <w:r>
              <w:rPr>
                <w:rFonts w:ascii="Aptos" w:hAnsi="Aptos" w:eastAsia="Aptos"/>
                <w:b w:val="0"/>
                <w:sz w:val="15"/>
              </w:rPr>
              <w:t>PF-SUP-09</w:t>
            </w:r>
          </w:p>
        </w:tc>
        <w:tc>
          <w:tcPr>
            <w:tcW w:type="dxa" w:w="5760"/>
            <w:vAlign w:val="top"/>
          </w:tcPr>
          <w:p>
            <w:r/>
            <w:r>
              <w:rPr>
                <w:rFonts w:ascii="Aptos" w:hAnsi="Aptos" w:eastAsia="Aptos"/>
                <w:b w:val="0"/>
                <w:sz w:val="15"/>
              </w:rPr>
              <w:t>Habilita exportación.</w:t>
            </w:r>
          </w:p>
        </w:tc>
      </w:tr>
      <w:tr>
        <w:tc>
          <w:tcPr>
            <w:tcW w:type="dxa" w:w="4320"/>
            <w:vAlign w:val="top"/>
            <w:shd w:fill="D9EAF7"/>
          </w:tcPr>
          <w:p>
            <w:r/>
            <w:r>
              <w:rPr>
                <w:rFonts w:ascii="Aptos" w:hAnsi="Aptos" w:eastAsia="Aptos"/>
                <w:b w:val="0"/>
                <w:sz w:val="15"/>
              </w:rPr>
              <w:t>SyntaxValidationFailed</w:t>
            </w:r>
          </w:p>
        </w:tc>
        <w:tc>
          <w:tcPr>
            <w:tcW w:type="dxa" w:w="3312"/>
            <w:vAlign w:val="top"/>
          </w:tcPr>
          <w:p>
            <w:r/>
            <w:r>
              <w:rPr>
                <w:rFonts w:ascii="Aptos" w:hAnsi="Aptos" w:eastAsia="Aptos"/>
                <w:b w:val="0"/>
                <w:sz w:val="15"/>
              </w:rPr>
              <w:t>PF-SUP-09</w:t>
            </w:r>
          </w:p>
        </w:tc>
        <w:tc>
          <w:tcPr>
            <w:tcW w:type="dxa" w:w="5760"/>
            <w:vAlign w:val="top"/>
          </w:tcPr>
          <w:p>
            <w:r/>
            <w:r>
              <w:rPr>
                <w:rFonts w:ascii="Aptos" w:hAnsi="Aptos" w:eastAsia="Aptos"/>
                <w:b w:val="0"/>
                <w:sz w:val="15"/>
              </w:rPr>
              <w:t>Bloquea exportación y pide rework.</w:t>
            </w:r>
          </w:p>
        </w:tc>
      </w:tr>
      <w:tr>
        <w:tc>
          <w:tcPr>
            <w:tcW w:type="dxa" w:w="3360"/>
            <w:vAlign w:val="top"/>
          </w:tcPr>
          <w:p>
            <w:r/>
            <w:r>
              <w:rPr>
                <w:b w:val="0"/>
                <w:sz w:val="16"/>
              </w:rPr>
              <w:t>B3RouteExceptionDetected</w:t>
            </w:r>
          </w:p>
        </w:tc>
        <w:tc>
          <w:tcPr>
            <w:tcW w:type="dxa" w:w="3360"/>
            <w:vAlign w:val="top"/>
          </w:tcPr>
          <w:p>
            <w:r/>
            <w:r>
              <w:rPr>
                <w:b w:val="0"/>
                <w:sz w:val="16"/>
              </w:rPr>
              <w:t>P-SUP-01 / P-SUP-06 / P-SUP-07/08</w:t>
            </w:r>
          </w:p>
        </w:tc>
        <w:tc>
          <w:tcPr>
            <w:tcW w:type="dxa" w:w="3360"/>
            <w:vAlign w:val="top"/>
          </w:tcPr>
          <w:p>
            <w:r/>
            <w:r>
              <w:rPr>
                <w:b w:val="0"/>
                <w:sz w:val="16"/>
              </w:rPr>
              <w:t>Abre reentry o CanonicalRouteException si feedback operativo carece de ruta.</w:t>
            </w:r>
          </w:p>
        </w:tc>
      </w:tr>
      <w:tr>
        <w:tc>
          <w:tcPr>
            <w:tcW w:type="dxa" w:w="3360"/>
            <w:vAlign w:val="top"/>
          </w:tcPr>
          <w:p>
            <w:r/>
            <w:r>
              <w:rPr>
                <w:b w:val="0"/>
                <w:sz w:val="16"/>
              </w:rPr>
              <w:t>B7BoundaryViolationDetected</w:t>
            </w:r>
          </w:p>
        </w:tc>
        <w:tc>
          <w:tcPr>
            <w:tcW w:type="dxa" w:w="3360"/>
            <w:vAlign w:val="top"/>
          </w:tcPr>
          <w:p>
            <w:r/>
            <w:r>
              <w:rPr>
                <w:b w:val="0"/>
                <w:sz w:val="16"/>
              </w:rPr>
              <w:t>P-SUP-06 / P-SUP-07/08</w:t>
            </w:r>
          </w:p>
        </w:tc>
        <w:tc>
          <w:tcPr>
            <w:tcW w:type="dxa" w:w="3360"/>
            <w:vAlign w:val="top"/>
          </w:tcPr>
          <w:p>
            <w:r/>
            <w:r>
              <w:rPr>
                <w:b w:val="0"/>
                <w:sz w:val="16"/>
              </w:rPr>
              <w:t>Bloquea candidato/IR/export si B7 fue usado como diagnóstico o structural fact.</w:t>
            </w:r>
          </w:p>
        </w:tc>
      </w:tr>
      <w:tr>
        <w:tc>
          <w:tcPr>
            <w:tcW w:type="dxa" w:w="3360"/>
            <w:vAlign w:val="top"/>
          </w:tcPr>
          <w:p>
            <w:r/>
            <w:r>
              <w:rPr>
                <w:b w:val="0"/>
                <w:sz w:val="16"/>
              </w:rPr>
              <w:t>B3B7AlignmentDeltaIssued</w:t>
            </w:r>
          </w:p>
        </w:tc>
        <w:tc>
          <w:tcPr>
            <w:tcW w:type="dxa" w:w="3360"/>
            <w:vAlign w:val="top"/>
          </w:tcPr>
          <w:p>
            <w:r/>
            <w:r>
              <w:rPr>
                <w:b w:val="0"/>
                <w:sz w:val="16"/>
              </w:rPr>
              <w:t>P-SUP-06 / P-SUP-07/08</w:t>
            </w:r>
          </w:p>
        </w:tc>
        <w:tc>
          <w:tcPr>
            <w:tcW w:type="dxa" w:w="3360"/>
            <w:vAlign w:val="top"/>
          </w:tcPr>
          <w:p>
            <w:r/>
            <w:r>
              <w:rPr>
                <w:b w:val="0"/>
                <w:sz w:val="16"/>
              </w:rPr>
              <w:t>Transporta resultado de la evaluación ruta/frontera hacia consumidores MBA.</w:t>
            </w:r>
          </w:p>
        </w:tc>
      </w:tr>
    </w:tbl>
    <w:p/>
    <w:p>
      <w:pPr>
        <w:pStyle w:val="Heading2"/>
      </w:pPr>
      <w:r>
        <w:t>20.1 Registro de timers</w:t>
      </w:r>
    </w:p>
    <w:tbl>
      <w:tblPr>
        <w:tblStyle w:val="TableGrid"/>
        <w:tblW w:type="auto" w:w="0"/>
        <w:jc w:val="center"/>
        <w:tblLook w:firstColumn="1" w:firstRow="1" w:lastColumn="0" w:lastRow="0" w:noHBand="0" w:noVBand="1" w:val="04A0"/>
      </w:tblPr>
      <w:tblGrid>
        <w:gridCol w:w="3360"/>
        <w:gridCol w:w="3360"/>
        <w:gridCol w:w="3360"/>
      </w:tblGrid>
      <w:tr>
        <w:tc>
          <w:tcPr>
            <w:tcW w:type="dxa" w:w="4464"/>
            <w:vAlign w:val="top"/>
            <w:shd w:fill="1F4E79"/>
          </w:tcPr>
          <w:p>
            <w:r/>
            <w:r>
              <w:rPr>
                <w:rFonts w:ascii="Aptos" w:hAnsi="Aptos" w:eastAsia="Aptos"/>
                <w:b/>
                <w:color w:val="FFFFFF"/>
                <w:sz w:val="14"/>
              </w:rPr>
              <w:t>Timer</w:t>
            </w:r>
          </w:p>
        </w:tc>
        <w:tc>
          <w:tcPr>
            <w:tcW w:type="dxa" w:w="2592"/>
            <w:vAlign w:val="top"/>
            <w:shd w:fill="1F4E79"/>
          </w:tcPr>
          <w:p>
            <w:r/>
            <w:r>
              <w:rPr>
                <w:rFonts w:ascii="Aptos" w:hAnsi="Aptos" w:eastAsia="Aptos"/>
                <w:b/>
                <w:color w:val="FFFFFF"/>
                <w:sz w:val="14"/>
              </w:rPr>
              <w:t>Proceso</w:t>
            </w:r>
          </w:p>
        </w:tc>
        <w:tc>
          <w:tcPr>
            <w:tcW w:type="dxa" w:w="6048"/>
            <w:vAlign w:val="top"/>
            <w:shd w:fill="1F4E79"/>
          </w:tcPr>
          <w:p>
            <w:r/>
            <w:r>
              <w:rPr>
                <w:rFonts w:ascii="Aptos" w:hAnsi="Aptos" w:eastAsia="Aptos"/>
                <w:b/>
                <w:color w:val="FFFFFF"/>
                <w:sz w:val="14"/>
              </w:rPr>
              <w:t>Salida por tiempo</w:t>
            </w:r>
          </w:p>
        </w:tc>
      </w:tr>
      <w:tr>
        <w:tc>
          <w:tcPr>
            <w:tcW w:type="dxa" w:w="4464"/>
            <w:vAlign w:val="top"/>
            <w:shd w:fill="D9EAF7"/>
          </w:tcPr>
          <w:p>
            <w:r/>
            <w:r>
              <w:rPr>
                <w:rFonts w:ascii="Aptos" w:hAnsi="Aptos" w:eastAsia="Aptos"/>
                <w:b w:val="0"/>
                <w:sz w:val="14"/>
              </w:rPr>
              <w:t>max_tiempo_evidencia_inicial</w:t>
            </w:r>
          </w:p>
        </w:tc>
        <w:tc>
          <w:tcPr>
            <w:tcW w:type="dxa" w:w="2592"/>
            <w:vAlign w:val="top"/>
          </w:tcPr>
          <w:p>
            <w:r/>
            <w:r>
              <w:rPr>
                <w:rFonts w:ascii="Aptos" w:hAnsi="Aptos" w:eastAsia="Aptos"/>
                <w:b w:val="0"/>
                <w:sz w:val="14"/>
              </w:rPr>
              <w:t>PF-SUP-01</w:t>
            </w:r>
          </w:p>
        </w:tc>
        <w:tc>
          <w:tcPr>
            <w:tcW w:type="dxa" w:w="6048"/>
            <w:vAlign w:val="top"/>
          </w:tcPr>
          <w:p>
            <w:r/>
            <w:r>
              <w:rPr>
                <w:rFonts w:ascii="Aptos" w:hAnsi="Aptos" w:eastAsia="Aptos"/>
                <w:b w:val="0"/>
                <w:sz w:val="14"/>
              </w:rPr>
              <w:t>SceneCanonicalRecord [BlockedByInsufficientEvidence]</w:t>
            </w:r>
          </w:p>
        </w:tc>
      </w:tr>
      <w:tr>
        <w:tc>
          <w:tcPr>
            <w:tcW w:type="dxa" w:w="4464"/>
            <w:vAlign w:val="top"/>
            <w:shd w:fill="D9EAF7"/>
          </w:tcPr>
          <w:p>
            <w:r/>
            <w:r>
              <w:rPr>
                <w:rFonts w:ascii="Aptos" w:hAnsi="Aptos" w:eastAsia="Aptos"/>
                <w:b w:val="0"/>
                <w:sz w:val="14"/>
              </w:rPr>
              <w:t>max_tiempo_aclaracion_evidencial</w:t>
            </w:r>
          </w:p>
        </w:tc>
        <w:tc>
          <w:tcPr>
            <w:tcW w:type="dxa" w:w="2592"/>
            <w:vAlign w:val="top"/>
          </w:tcPr>
          <w:p>
            <w:r/>
            <w:r>
              <w:rPr>
                <w:rFonts w:ascii="Aptos" w:hAnsi="Aptos" w:eastAsia="Aptos"/>
                <w:b w:val="0"/>
                <w:sz w:val="14"/>
              </w:rPr>
              <w:t>PF-SUP-01</w:t>
            </w:r>
          </w:p>
        </w:tc>
        <w:tc>
          <w:tcPr>
            <w:tcW w:type="dxa" w:w="6048"/>
            <w:vAlign w:val="top"/>
          </w:tcPr>
          <w:p>
            <w:r/>
            <w:r>
              <w:rPr>
                <w:rFonts w:ascii="Aptos" w:hAnsi="Aptos" w:eastAsia="Aptos"/>
                <w:b w:val="0"/>
                <w:sz w:val="14"/>
              </w:rPr>
              <w:t>SceneCanonicalRecord [BlockedByInsufficientEvidence]</w:t>
            </w:r>
          </w:p>
        </w:tc>
      </w:tr>
      <w:tr>
        <w:tc>
          <w:tcPr>
            <w:tcW w:type="dxa" w:w="4464"/>
            <w:vAlign w:val="top"/>
            <w:shd w:fill="D9EAF7"/>
          </w:tcPr>
          <w:p>
            <w:r/>
            <w:r>
              <w:rPr>
                <w:rFonts w:ascii="Aptos" w:hAnsi="Aptos" w:eastAsia="Aptos"/>
                <w:b w:val="0"/>
                <w:sz w:val="14"/>
              </w:rPr>
              <w:t>max_tiempo_conformance_escena</w:t>
            </w:r>
          </w:p>
        </w:tc>
        <w:tc>
          <w:tcPr>
            <w:tcW w:type="dxa" w:w="2592"/>
            <w:vAlign w:val="top"/>
          </w:tcPr>
          <w:p>
            <w:r/>
            <w:r>
              <w:rPr>
                <w:rFonts w:ascii="Aptos" w:hAnsi="Aptos" w:eastAsia="Aptos"/>
                <w:b w:val="0"/>
                <w:sz w:val="14"/>
              </w:rPr>
              <w:t>PF-SUP-01</w:t>
            </w:r>
          </w:p>
        </w:tc>
        <w:tc>
          <w:tcPr>
            <w:tcW w:type="dxa" w:w="6048"/>
            <w:vAlign w:val="top"/>
          </w:tcPr>
          <w:p>
            <w:r/>
            <w:r>
              <w:rPr>
                <w:rFonts w:ascii="Aptos" w:hAnsi="Aptos" w:eastAsia="Aptos"/>
                <w:b w:val="0"/>
                <w:sz w:val="14"/>
              </w:rPr>
              <w:t>SceneCanonicalRecord [BlockedByInsufficientEvidence]</w:t>
            </w:r>
          </w:p>
        </w:tc>
      </w:tr>
      <w:tr>
        <w:tc>
          <w:tcPr>
            <w:tcW w:type="dxa" w:w="4464"/>
            <w:vAlign w:val="top"/>
            <w:shd w:fill="D9EAF7"/>
          </w:tcPr>
          <w:p>
            <w:r/>
            <w:r>
              <w:rPr>
                <w:rFonts w:ascii="Aptos" w:hAnsi="Aptos" w:eastAsia="Aptos"/>
                <w:b w:val="0"/>
                <w:sz w:val="14"/>
              </w:rPr>
              <w:t>max_tiempo_scr_disponible_para_bundle</w:t>
            </w:r>
          </w:p>
        </w:tc>
        <w:tc>
          <w:tcPr>
            <w:tcW w:type="dxa" w:w="2592"/>
            <w:vAlign w:val="top"/>
          </w:tcPr>
          <w:p>
            <w:r/>
            <w:r>
              <w:rPr>
                <w:rFonts w:ascii="Aptos" w:hAnsi="Aptos" w:eastAsia="Aptos"/>
                <w:b w:val="0"/>
                <w:sz w:val="14"/>
              </w:rPr>
              <w:t>PF-SUP-02</w:t>
            </w:r>
          </w:p>
        </w:tc>
        <w:tc>
          <w:tcPr>
            <w:tcW w:type="dxa" w:w="6048"/>
            <w:vAlign w:val="top"/>
          </w:tcPr>
          <w:p>
            <w:r/>
            <w:r>
              <w:rPr>
                <w:rFonts w:ascii="Aptos" w:hAnsi="Aptos" w:eastAsia="Aptos"/>
                <w:b w:val="0"/>
                <w:sz w:val="14"/>
              </w:rPr>
              <w:t>EvidenceBundle [Blocked]</w:t>
            </w:r>
          </w:p>
        </w:tc>
      </w:tr>
      <w:tr>
        <w:tc>
          <w:tcPr>
            <w:tcW w:type="dxa" w:w="4464"/>
            <w:vAlign w:val="top"/>
            <w:shd w:fill="D9EAF7"/>
          </w:tcPr>
          <w:p>
            <w:r/>
            <w:r>
              <w:rPr>
                <w:rFonts w:ascii="Aptos" w:hAnsi="Aptos" w:eastAsia="Aptos"/>
                <w:b w:val="0"/>
                <w:sz w:val="14"/>
              </w:rPr>
              <w:t>max_tiempo_verificacion_trazabilidad_bundle</w:t>
            </w:r>
          </w:p>
        </w:tc>
        <w:tc>
          <w:tcPr>
            <w:tcW w:type="dxa" w:w="2592"/>
            <w:vAlign w:val="top"/>
          </w:tcPr>
          <w:p>
            <w:r/>
            <w:r>
              <w:rPr>
                <w:rFonts w:ascii="Aptos" w:hAnsi="Aptos" w:eastAsia="Aptos"/>
                <w:b w:val="0"/>
                <w:sz w:val="14"/>
              </w:rPr>
              <w:t>PF-SUP-02</w:t>
            </w:r>
          </w:p>
        </w:tc>
        <w:tc>
          <w:tcPr>
            <w:tcW w:type="dxa" w:w="6048"/>
            <w:vAlign w:val="top"/>
          </w:tcPr>
          <w:p>
            <w:r/>
            <w:r>
              <w:rPr>
                <w:rFonts w:ascii="Aptos" w:hAnsi="Aptos" w:eastAsia="Aptos"/>
                <w:b w:val="0"/>
                <w:sz w:val="14"/>
              </w:rPr>
              <w:t>EvidenceBundle [Blocked]</w:t>
            </w:r>
          </w:p>
        </w:tc>
      </w:tr>
      <w:tr>
        <w:tc>
          <w:tcPr>
            <w:tcW w:type="dxa" w:w="4464"/>
            <w:vAlign w:val="top"/>
            <w:shd w:fill="D9EAF7"/>
          </w:tcPr>
          <w:p>
            <w:r/>
            <w:r>
              <w:rPr>
                <w:rFonts w:ascii="Aptos" w:hAnsi="Aptos" w:eastAsia="Aptos"/>
                <w:b w:val="0"/>
                <w:sz w:val="14"/>
              </w:rPr>
              <w:t>max_tiempo_readiness_transduccion</w:t>
            </w:r>
          </w:p>
        </w:tc>
        <w:tc>
          <w:tcPr>
            <w:tcW w:type="dxa" w:w="2592"/>
            <w:vAlign w:val="top"/>
          </w:tcPr>
          <w:p>
            <w:r/>
            <w:r>
              <w:rPr>
                <w:rFonts w:ascii="Aptos" w:hAnsi="Aptos" w:eastAsia="Aptos"/>
                <w:b w:val="0"/>
                <w:sz w:val="14"/>
              </w:rPr>
              <w:t>PF-SUP-02</w:t>
            </w:r>
          </w:p>
        </w:tc>
        <w:tc>
          <w:tcPr>
            <w:tcW w:type="dxa" w:w="6048"/>
            <w:vAlign w:val="top"/>
          </w:tcPr>
          <w:p>
            <w:r/>
            <w:r>
              <w:rPr>
                <w:rFonts w:ascii="Aptos" w:hAnsi="Aptos" w:eastAsia="Aptos"/>
                <w:b w:val="0"/>
                <w:sz w:val="14"/>
              </w:rPr>
              <w:t>EvidenceBundle [Blocked]</w:t>
            </w:r>
          </w:p>
        </w:tc>
      </w:tr>
      <w:tr>
        <w:tc>
          <w:tcPr>
            <w:tcW w:type="dxa" w:w="4464"/>
            <w:vAlign w:val="top"/>
            <w:shd w:fill="D9EAF7"/>
          </w:tcPr>
          <w:p>
            <w:r/>
            <w:r>
              <w:rPr>
                <w:rFonts w:ascii="Aptos" w:hAnsi="Aptos" w:eastAsia="Aptos"/>
                <w:b w:val="0"/>
                <w:sz w:val="14"/>
              </w:rPr>
              <w:t>max_tiempo_rework_capa1_para_bundle</w:t>
            </w:r>
          </w:p>
        </w:tc>
        <w:tc>
          <w:tcPr>
            <w:tcW w:type="dxa" w:w="2592"/>
            <w:vAlign w:val="top"/>
          </w:tcPr>
          <w:p>
            <w:r/>
            <w:r>
              <w:rPr>
                <w:rFonts w:ascii="Aptos" w:hAnsi="Aptos" w:eastAsia="Aptos"/>
                <w:b w:val="0"/>
                <w:sz w:val="14"/>
              </w:rPr>
              <w:t>PF-SUP-02</w:t>
            </w:r>
          </w:p>
        </w:tc>
        <w:tc>
          <w:tcPr>
            <w:tcW w:type="dxa" w:w="6048"/>
            <w:vAlign w:val="top"/>
          </w:tcPr>
          <w:p>
            <w:r/>
            <w:r>
              <w:rPr>
                <w:rFonts w:ascii="Aptos" w:hAnsi="Aptos" w:eastAsia="Aptos"/>
                <w:b w:val="0"/>
                <w:sz w:val="14"/>
              </w:rPr>
              <w:t>EvidenceBundle [Blocked]</w:t>
            </w:r>
          </w:p>
        </w:tc>
      </w:tr>
      <w:tr>
        <w:tc>
          <w:tcPr>
            <w:tcW w:type="dxa" w:w="4464"/>
            <w:vAlign w:val="top"/>
            <w:shd w:fill="D9EAF7"/>
          </w:tcPr>
          <w:p>
            <w:r/>
            <w:r>
              <w:rPr>
                <w:rFonts w:ascii="Aptos" w:hAnsi="Aptos" w:eastAsia="Aptos"/>
                <w:b w:val="0"/>
                <w:sz w:val="14"/>
              </w:rPr>
              <w:t>max_tiempo_validacion_inconsistencia</w:t>
            </w:r>
          </w:p>
        </w:tc>
        <w:tc>
          <w:tcPr>
            <w:tcW w:type="dxa" w:w="2592"/>
            <w:vAlign w:val="top"/>
          </w:tcPr>
          <w:p>
            <w:r/>
            <w:r>
              <w:rPr>
                <w:rFonts w:ascii="Aptos" w:hAnsi="Aptos" w:eastAsia="Aptos"/>
                <w:b w:val="0"/>
                <w:sz w:val="14"/>
              </w:rPr>
              <w:t>PF-SUP-03</w:t>
            </w:r>
          </w:p>
        </w:tc>
        <w:tc>
          <w:tcPr>
            <w:tcW w:type="dxa" w:w="6048"/>
            <w:vAlign w:val="top"/>
          </w:tcPr>
          <w:p>
            <w:r/>
            <w:r>
              <w:rPr>
                <w:rFonts w:ascii="Aptos" w:hAnsi="Aptos" w:eastAsia="Aptos"/>
                <w:b w:val="0"/>
                <w:sz w:val="14"/>
              </w:rPr>
              <w:t>EscenaEvidencial [BlockedByInsufficientCausality]</w:t>
            </w:r>
          </w:p>
        </w:tc>
      </w:tr>
      <w:tr>
        <w:tc>
          <w:tcPr>
            <w:tcW w:type="dxa" w:w="4464"/>
            <w:vAlign w:val="top"/>
            <w:shd w:fill="D9EAF7"/>
          </w:tcPr>
          <w:p>
            <w:r/>
            <w:r>
              <w:rPr>
                <w:rFonts w:ascii="Aptos" w:hAnsi="Aptos" w:eastAsia="Aptos"/>
                <w:b w:val="0"/>
                <w:sz w:val="14"/>
              </w:rPr>
              <w:t>max_tiempo_validacion_escena_evidencial</w:t>
            </w:r>
          </w:p>
        </w:tc>
        <w:tc>
          <w:tcPr>
            <w:tcW w:type="dxa" w:w="2592"/>
            <w:vAlign w:val="top"/>
          </w:tcPr>
          <w:p>
            <w:r/>
            <w:r>
              <w:rPr>
                <w:rFonts w:ascii="Aptos" w:hAnsi="Aptos" w:eastAsia="Aptos"/>
                <w:b w:val="0"/>
                <w:sz w:val="14"/>
              </w:rPr>
              <w:t>PF-SUP-03</w:t>
            </w:r>
          </w:p>
        </w:tc>
        <w:tc>
          <w:tcPr>
            <w:tcW w:type="dxa" w:w="6048"/>
            <w:vAlign w:val="top"/>
          </w:tcPr>
          <w:p>
            <w:r/>
            <w:r>
              <w:rPr>
                <w:rFonts w:ascii="Aptos" w:hAnsi="Aptos" w:eastAsia="Aptos"/>
                <w:b w:val="0"/>
                <w:sz w:val="14"/>
              </w:rPr>
              <w:t>EscenaEvidencial [BlockedByInsufficientCausality]</w:t>
            </w:r>
          </w:p>
        </w:tc>
      </w:tr>
      <w:tr>
        <w:tc>
          <w:tcPr>
            <w:tcW w:type="dxa" w:w="4464"/>
            <w:vAlign w:val="top"/>
            <w:shd w:fill="D9EAF7"/>
          </w:tcPr>
          <w:p>
            <w:r/>
            <w:r>
              <w:rPr>
                <w:rFonts w:ascii="Aptos" w:hAnsi="Aptos" w:eastAsia="Aptos"/>
                <w:b w:val="0"/>
                <w:sz w:val="14"/>
              </w:rPr>
              <w:t>max_tiempo_escenas_agregables</w:t>
            </w:r>
          </w:p>
        </w:tc>
        <w:tc>
          <w:tcPr>
            <w:tcW w:type="dxa" w:w="2592"/>
            <w:vAlign w:val="top"/>
          </w:tcPr>
          <w:p>
            <w:r/>
            <w:r>
              <w:rPr>
                <w:rFonts w:ascii="Aptos" w:hAnsi="Aptos" w:eastAsia="Aptos"/>
                <w:b w:val="0"/>
                <w:sz w:val="14"/>
              </w:rPr>
              <w:t>PF-SUP-04</w:t>
            </w:r>
          </w:p>
        </w:tc>
        <w:tc>
          <w:tcPr>
            <w:tcW w:type="dxa" w:w="6048"/>
            <w:vAlign w:val="top"/>
          </w:tcPr>
          <w:p>
            <w:r/>
            <w:r>
              <w:rPr>
                <w:rFonts w:ascii="Aptos" w:hAnsi="Aptos" w:eastAsia="Aptos"/>
                <w:b w:val="0"/>
                <w:sz w:val="14"/>
              </w:rPr>
              <w:t>PeliculaCausalAgregada [BlockedByInsufficientScenes]</w:t>
            </w:r>
          </w:p>
        </w:tc>
      </w:tr>
      <w:tr>
        <w:tc>
          <w:tcPr>
            <w:tcW w:type="dxa" w:w="4464"/>
            <w:vAlign w:val="top"/>
            <w:shd w:fill="D9EAF7"/>
          </w:tcPr>
          <w:p>
            <w:r/>
            <w:r>
              <w:rPr>
                <w:rFonts w:ascii="Aptos" w:hAnsi="Aptos" w:eastAsia="Aptos"/>
                <w:b w:val="0"/>
                <w:sz w:val="14"/>
              </w:rPr>
              <w:t>max_tiempo_patron_multirol</w:t>
            </w:r>
          </w:p>
        </w:tc>
        <w:tc>
          <w:tcPr>
            <w:tcW w:type="dxa" w:w="2592"/>
            <w:vAlign w:val="top"/>
          </w:tcPr>
          <w:p>
            <w:r/>
            <w:r>
              <w:rPr>
                <w:rFonts w:ascii="Aptos" w:hAnsi="Aptos" w:eastAsia="Aptos"/>
                <w:b w:val="0"/>
                <w:sz w:val="14"/>
              </w:rPr>
              <w:t>PF-SUP-04</w:t>
            </w:r>
          </w:p>
        </w:tc>
        <w:tc>
          <w:tcPr>
            <w:tcW w:type="dxa" w:w="6048"/>
            <w:vAlign w:val="top"/>
          </w:tcPr>
          <w:p>
            <w:r/>
            <w:r>
              <w:rPr>
                <w:rFonts w:ascii="Aptos" w:hAnsi="Aptos" w:eastAsia="Aptos"/>
                <w:b w:val="0"/>
                <w:sz w:val="14"/>
              </w:rPr>
              <w:t>PeliculaCausalAgregada [BlockedByInsufficientScenes]</w:t>
            </w:r>
          </w:p>
        </w:tc>
      </w:tr>
      <w:tr>
        <w:tc>
          <w:tcPr>
            <w:tcW w:type="dxa" w:w="4464"/>
            <w:vAlign w:val="top"/>
            <w:shd w:fill="D9EAF7"/>
          </w:tcPr>
          <w:p>
            <w:r/>
            <w:r>
              <w:rPr>
                <w:rFonts w:ascii="Aptos" w:hAnsi="Aptos" w:eastAsia="Aptos"/>
                <w:b w:val="0"/>
                <w:sz w:val="14"/>
              </w:rPr>
              <w:t>max_tiempo_revision_experta</w:t>
            </w:r>
          </w:p>
        </w:tc>
        <w:tc>
          <w:tcPr>
            <w:tcW w:type="dxa" w:w="2592"/>
            <w:vAlign w:val="top"/>
          </w:tcPr>
          <w:p>
            <w:r/>
            <w:r>
              <w:rPr>
                <w:rFonts w:ascii="Aptos" w:hAnsi="Aptos" w:eastAsia="Aptos"/>
                <w:b w:val="0"/>
                <w:sz w:val="14"/>
              </w:rPr>
              <w:t>PF-SUP-05</w:t>
            </w:r>
          </w:p>
        </w:tc>
        <w:tc>
          <w:tcPr>
            <w:tcW w:type="dxa" w:w="6048"/>
            <w:vAlign w:val="top"/>
          </w:tcPr>
          <w:p>
            <w:r/>
            <w:r>
              <w:rPr>
                <w:rFonts w:ascii="Aptos" w:hAnsi="Aptos" w:eastAsia="Aptos"/>
                <w:b w:val="0"/>
                <w:sz w:val="14"/>
              </w:rPr>
              <w:t>DiagnosticoExpertoFinal [BlockedByWeakTraceability]</w:t>
            </w:r>
          </w:p>
        </w:tc>
      </w:tr>
      <w:tr>
        <w:tc>
          <w:tcPr>
            <w:tcW w:type="dxa" w:w="4464"/>
            <w:vAlign w:val="top"/>
            <w:shd w:fill="D9EAF7"/>
          </w:tcPr>
          <w:p>
            <w:r/>
            <w:r>
              <w:rPr>
                <w:rFonts w:ascii="Aptos" w:hAnsi="Aptos" w:eastAsia="Aptos"/>
                <w:b w:val="0"/>
                <w:sz w:val="14"/>
              </w:rPr>
              <w:t>max_tiempo_rework_produccion_paralela</w:t>
            </w:r>
          </w:p>
        </w:tc>
        <w:tc>
          <w:tcPr>
            <w:tcW w:type="dxa" w:w="2592"/>
            <w:vAlign w:val="top"/>
          </w:tcPr>
          <w:p>
            <w:r/>
            <w:r>
              <w:rPr>
                <w:rFonts w:ascii="Aptos" w:hAnsi="Aptos" w:eastAsia="Aptos"/>
                <w:b w:val="0"/>
                <w:sz w:val="14"/>
              </w:rPr>
              <w:t>PF-SUP-06</w:t>
            </w:r>
          </w:p>
        </w:tc>
        <w:tc>
          <w:tcPr>
            <w:tcW w:type="dxa" w:w="6048"/>
            <w:vAlign w:val="top"/>
          </w:tcPr>
          <w:p>
            <w:r/>
            <w:r>
              <w:rPr>
                <w:rFonts w:ascii="Aptos" w:hAnsi="Aptos" w:eastAsia="Aptos"/>
                <w:b w:val="0"/>
                <w:sz w:val="14"/>
              </w:rPr>
              <w:t>PaqueteProduccionParalelaMMABP [ExportBlocked]</w:t>
            </w:r>
          </w:p>
        </w:tc>
      </w:tr>
      <w:tr>
        <w:tc>
          <w:tcPr>
            <w:tcW w:type="dxa" w:w="4464"/>
            <w:vAlign w:val="top"/>
            <w:shd w:fill="D9EAF7"/>
          </w:tcPr>
          <w:p>
            <w:r/>
            <w:r>
              <w:rPr>
                <w:rFonts w:ascii="Aptos" w:hAnsi="Aptos" w:eastAsia="Aptos"/>
                <w:b w:val="0"/>
                <w:sz w:val="14"/>
              </w:rPr>
              <w:t>max_tiempo_evaluacion_consistencia</w:t>
            </w:r>
          </w:p>
        </w:tc>
        <w:tc>
          <w:tcPr>
            <w:tcW w:type="dxa" w:w="2592"/>
            <w:vAlign w:val="top"/>
          </w:tcPr>
          <w:p>
            <w:r/>
            <w:r>
              <w:rPr>
                <w:rFonts w:ascii="Aptos" w:hAnsi="Aptos" w:eastAsia="Aptos"/>
                <w:b w:val="0"/>
                <w:sz w:val="14"/>
              </w:rPr>
              <w:t>PF-SUP-07/08</w:t>
            </w:r>
          </w:p>
        </w:tc>
        <w:tc>
          <w:tcPr>
            <w:tcW w:type="dxa" w:w="6048"/>
            <w:vAlign w:val="top"/>
          </w:tcPr>
          <w:p>
            <w:r/>
            <w:r>
              <w:rPr>
                <w:rFonts w:ascii="Aptos" w:hAnsi="Aptos" w:eastAsia="Aptos"/>
                <w:b w:val="0"/>
                <w:sz w:val="14"/>
              </w:rPr>
              <w:t>ArchitectureConsistencyAssessment [Blocked]</w:t>
            </w:r>
          </w:p>
        </w:tc>
      </w:tr>
      <w:tr>
        <w:tc>
          <w:tcPr>
            <w:tcW w:type="dxa" w:w="4464"/>
            <w:vAlign w:val="top"/>
            <w:shd w:fill="D9EAF7"/>
          </w:tcPr>
          <w:p>
            <w:r/>
            <w:r>
              <w:rPr>
                <w:rFonts w:ascii="Aptos" w:hAnsi="Aptos" w:eastAsia="Aptos"/>
                <w:b w:val="0"/>
                <w:sz w:val="14"/>
              </w:rPr>
              <w:t>max_tiempo_validacion_codigo</w:t>
            </w:r>
          </w:p>
        </w:tc>
        <w:tc>
          <w:tcPr>
            <w:tcW w:type="dxa" w:w="2592"/>
            <w:vAlign w:val="top"/>
          </w:tcPr>
          <w:p>
            <w:r/>
            <w:r>
              <w:rPr>
                <w:rFonts w:ascii="Aptos" w:hAnsi="Aptos" w:eastAsia="Aptos"/>
                <w:b w:val="0"/>
                <w:sz w:val="14"/>
              </w:rPr>
              <w:t>PF-SUP-09</w:t>
            </w:r>
          </w:p>
        </w:tc>
        <w:tc>
          <w:tcPr>
            <w:tcW w:type="dxa" w:w="6048"/>
            <w:vAlign w:val="top"/>
          </w:tcPr>
          <w:p>
            <w:r/>
            <w:r>
              <w:rPr>
                <w:rFonts w:ascii="Aptos" w:hAnsi="Aptos" w:eastAsia="Aptos"/>
                <w:b w:val="0"/>
                <w:sz w:val="14"/>
              </w:rPr>
              <w:t>ExportCodePackage [Blocked]</w:t>
            </w:r>
          </w:p>
        </w:tc>
      </w:tr>
      <w:tr>
        <w:tc>
          <w:tcPr>
            <w:tcW w:type="dxa" w:w="4464"/>
            <w:vAlign w:val="top"/>
            <w:shd w:fill="D9EAF7"/>
          </w:tcPr>
          <w:p>
            <w:r/>
            <w:r>
              <w:rPr>
                <w:rFonts w:ascii="Aptos" w:hAnsi="Aptos" w:eastAsia="Aptos"/>
                <w:b w:val="0"/>
                <w:sz w:val="14"/>
              </w:rPr>
              <w:t>max_tiempo_confirmacion_entrega_cliente</w:t>
            </w:r>
          </w:p>
        </w:tc>
        <w:tc>
          <w:tcPr>
            <w:tcW w:type="dxa" w:w="2592"/>
            <w:vAlign w:val="top"/>
          </w:tcPr>
          <w:p>
            <w:r/>
            <w:r>
              <w:rPr>
                <w:rFonts w:ascii="Aptos" w:hAnsi="Aptos" w:eastAsia="Aptos"/>
                <w:b w:val="0"/>
                <w:sz w:val="14"/>
              </w:rPr>
              <w:t>PF-CLIENT-01</w:t>
            </w:r>
          </w:p>
        </w:tc>
        <w:tc>
          <w:tcPr>
            <w:tcW w:type="dxa" w:w="6048"/>
            <w:vAlign w:val="top"/>
          </w:tcPr>
          <w:p>
            <w:r/>
            <w:r>
              <w:rPr>
                <w:rFonts w:ascii="Aptos" w:hAnsi="Aptos" w:eastAsia="Aptos"/>
                <w:b w:val="0"/>
                <w:sz w:val="14"/>
              </w:rPr>
              <w:t>ClientEngagement [ClosedWithDeliveredCase] por política o [NoDecision] según regla de negocio</w:t>
            </w:r>
          </w:p>
        </w:tc>
      </w:tr>
      <w:tr>
        <w:tc>
          <w:tcPr>
            <w:tcW w:type="dxa" w:w="3360"/>
            <w:vAlign w:val="top"/>
          </w:tcPr>
          <w:p>
            <w:r/>
            <w:r>
              <w:rPr>
                <w:b w:val="0"/>
                <w:sz w:val="16"/>
              </w:rPr>
              <w:t>max_tiempo_aclaracion_b3_b7</w:t>
            </w:r>
          </w:p>
        </w:tc>
        <w:tc>
          <w:tcPr>
            <w:tcW w:type="dxa" w:w="3360"/>
            <w:vAlign w:val="top"/>
          </w:tcPr>
          <w:p>
            <w:r/>
            <w:r>
              <w:rPr>
                <w:b w:val="0"/>
                <w:sz w:val="16"/>
              </w:rPr>
              <w:t>P-SUP-01 / P-SUP-02</w:t>
            </w:r>
          </w:p>
        </w:tc>
        <w:tc>
          <w:tcPr>
            <w:tcW w:type="dxa" w:w="3360"/>
            <w:vAlign w:val="top"/>
          </w:tcPr>
          <w:p>
            <w:r/>
            <w:r>
              <w:rPr>
                <w:b w:val="0"/>
                <w:sz w:val="16"/>
              </w:rPr>
              <w:t>Reentry o bloqueo por ruta B3/microconfirmación B7.</w:t>
            </w:r>
          </w:p>
        </w:tc>
      </w:tr>
      <w:tr>
        <w:tc>
          <w:tcPr>
            <w:tcW w:type="dxa" w:w="3360"/>
            <w:vAlign w:val="top"/>
          </w:tcPr>
          <w:p>
            <w:r/>
            <w:r>
              <w:rPr>
                <w:b w:val="0"/>
                <w:sz w:val="16"/>
              </w:rPr>
              <w:t>max_tiempo_evaluacion_b3_b7_aca</w:t>
            </w:r>
          </w:p>
        </w:tc>
        <w:tc>
          <w:tcPr>
            <w:tcW w:type="dxa" w:w="3360"/>
            <w:vAlign w:val="top"/>
          </w:tcPr>
          <w:p>
            <w:r/>
            <w:r>
              <w:rPr>
                <w:b w:val="0"/>
                <w:sz w:val="16"/>
              </w:rPr>
              <w:t>P-SUP-07/08</w:t>
            </w:r>
          </w:p>
        </w:tc>
        <w:tc>
          <w:tcPr>
            <w:tcW w:type="dxa" w:w="3360"/>
            <w:vAlign w:val="top"/>
          </w:tcPr>
          <w:p>
            <w:r/>
            <w:r>
              <w:rPr>
                <w:b w:val="0"/>
                <w:sz w:val="16"/>
              </w:rPr>
              <w:t>Finding, waiver, blocking o delta resuelto.</w:t>
            </w:r>
          </w:p>
        </w:tc>
      </w:tr>
    </w:tbl>
    <w:p/>
    <w:p>
      <w:r>
        <w:br w:type="page"/>
      </w:r>
    </w:p>
    <w:p>
      <w:pPr>
        <w:pStyle w:val="Heading1"/>
      </w:pPr>
      <w:r>
        <w:t>21. Condiciones de completitud de la arquitectura</w:t>
      </w:r>
    </w:p>
    <w:tbl>
      <w:tblPr>
        <w:tblStyle w:val="TableGrid"/>
        <w:tblW w:type="auto" w:w="0"/>
        <w:jc w:val="center"/>
        <w:tblLook w:firstColumn="1" w:firstRow="1" w:lastColumn="0" w:lastRow="0" w:noHBand="0" w:noVBand="1" w:val="04A0"/>
      </w:tblPr>
      <w:tblGrid>
        <w:gridCol w:w="5040"/>
        <w:gridCol w:w="5040"/>
      </w:tblGrid>
      <w:tr>
        <w:tc>
          <w:tcPr>
            <w:tcW w:type="dxa" w:w="3600"/>
            <w:vAlign w:val="top"/>
            <w:shd w:fill="1F4E79"/>
          </w:tcPr>
          <w:p>
            <w:r/>
            <w:r>
              <w:rPr>
                <w:rFonts w:ascii="Aptos" w:hAnsi="Aptos" w:eastAsia="Aptos"/>
                <w:b/>
                <w:color w:val="FFFFFF"/>
                <w:sz w:val="16"/>
              </w:rPr>
              <w:t>Condición</w:t>
            </w:r>
          </w:p>
        </w:tc>
        <w:tc>
          <w:tcPr>
            <w:tcW w:type="dxa" w:w="9072"/>
            <w:vAlign w:val="top"/>
            <w:shd w:fill="1F4E79"/>
          </w:tcPr>
          <w:p>
            <w:r/>
            <w:r>
              <w:rPr>
                <w:rFonts w:ascii="Aptos" w:hAnsi="Aptos" w:eastAsia="Aptos"/>
                <w:b/>
                <w:color w:val="FFFFFF"/>
                <w:sz w:val="16"/>
              </w:rPr>
              <w:t>Criterio</w:t>
            </w:r>
          </w:p>
        </w:tc>
      </w:tr>
      <w:tr>
        <w:tc>
          <w:tcPr>
            <w:tcW w:type="dxa" w:w="3600"/>
            <w:vAlign w:val="top"/>
            <w:shd w:fill="D9EAF7"/>
          </w:tcPr>
          <w:p>
            <w:r/>
            <w:r>
              <w:rPr>
                <w:rFonts w:ascii="Aptos" w:hAnsi="Aptos" w:eastAsia="Aptos"/>
                <w:b w:val="0"/>
                <w:sz w:val="16"/>
              </w:rPr>
              <w:t>PM completo</w:t>
            </w:r>
          </w:p>
        </w:tc>
        <w:tc>
          <w:tcPr>
            <w:tcW w:type="dxa" w:w="9072"/>
            <w:vAlign w:val="top"/>
          </w:tcPr>
          <w:p>
            <w:r/>
            <w:r>
              <w:rPr>
                <w:rFonts w:ascii="Aptos" w:hAnsi="Aptos" w:eastAsia="Aptos"/>
                <w:b w:val="0"/>
                <w:sz w:val="16"/>
              </w:rPr>
              <w:t>Todos los procesos del PM tienen trigger y target state.</w:t>
            </w:r>
          </w:p>
        </w:tc>
      </w:tr>
      <w:tr>
        <w:tc>
          <w:tcPr>
            <w:tcW w:type="dxa" w:w="3600"/>
            <w:vAlign w:val="top"/>
            <w:shd w:fill="D9EAF7"/>
          </w:tcPr>
          <w:p>
            <w:r/>
            <w:r>
              <w:rPr>
                <w:rFonts w:ascii="Aptos" w:hAnsi="Aptos" w:eastAsia="Aptos"/>
                <w:b w:val="0"/>
                <w:sz w:val="16"/>
              </w:rPr>
              <w:t>PF completo</w:t>
            </w:r>
          </w:p>
        </w:tc>
        <w:tc>
          <w:tcPr>
            <w:tcW w:type="dxa" w:w="9072"/>
            <w:vAlign w:val="top"/>
          </w:tcPr>
          <w:p>
            <w:r/>
            <w:r>
              <w:rPr>
                <w:rFonts w:ascii="Aptos" w:hAnsi="Aptos" w:eastAsia="Aptos"/>
                <w:b w:val="0"/>
                <w:sz w:val="16"/>
              </w:rPr>
              <w:t>Todos los procesos del PM tienen PF con process states, timers y ends.</w:t>
            </w:r>
          </w:p>
        </w:tc>
      </w:tr>
      <w:tr>
        <w:tc>
          <w:tcPr>
            <w:tcW w:type="dxa" w:w="3600"/>
            <w:vAlign w:val="top"/>
            <w:shd w:fill="D9EAF7"/>
          </w:tcPr>
          <w:p>
            <w:r/>
            <w:r>
              <w:rPr>
                <w:rFonts w:ascii="Aptos" w:hAnsi="Aptos" w:eastAsia="Aptos"/>
                <w:b w:val="0"/>
                <w:sz w:val="16"/>
              </w:rPr>
              <w:t>MoC completo</w:t>
            </w:r>
          </w:p>
        </w:tc>
        <w:tc>
          <w:tcPr>
            <w:tcW w:type="dxa" w:w="9072"/>
            <w:vAlign w:val="top"/>
          </w:tcPr>
          <w:p>
            <w:r/>
            <w:r>
              <w:rPr>
                <w:rFonts w:ascii="Aptos" w:hAnsi="Aptos" w:eastAsia="Aptos"/>
                <w:b w:val="0"/>
                <w:sz w:val="16"/>
              </w:rPr>
              <w:t>Todos los objetos producidos por PF están definidos como clases o absorbidos explícitamente por objetos principales.</w:t>
            </w:r>
          </w:p>
        </w:tc>
      </w:tr>
      <w:tr>
        <w:tc>
          <w:tcPr>
            <w:tcW w:type="dxa" w:w="3600"/>
            <w:vAlign w:val="top"/>
            <w:shd w:fill="D9EAF7"/>
          </w:tcPr>
          <w:p>
            <w:r/>
            <w:r>
              <w:rPr>
                <w:rFonts w:ascii="Aptos" w:hAnsi="Aptos" w:eastAsia="Aptos"/>
                <w:b w:val="0"/>
                <w:sz w:val="16"/>
              </w:rPr>
              <w:t>OLC completo</w:t>
            </w:r>
          </w:p>
        </w:tc>
        <w:tc>
          <w:tcPr>
            <w:tcW w:type="dxa" w:w="9072"/>
            <w:vAlign w:val="top"/>
          </w:tcPr>
          <w:p>
            <w:r/>
            <w:r>
              <w:rPr>
                <w:rFonts w:ascii="Aptos" w:hAnsi="Aptos" w:eastAsia="Aptos"/>
                <w:b w:val="0"/>
                <w:sz w:val="16"/>
              </w:rPr>
              <w:t>Todos los estados producidos por PF están autorizados por un OLC.</w:t>
            </w:r>
          </w:p>
        </w:tc>
      </w:tr>
      <w:tr>
        <w:tc>
          <w:tcPr>
            <w:tcW w:type="dxa" w:w="3600"/>
            <w:vAlign w:val="top"/>
            <w:shd w:fill="D9EAF7"/>
          </w:tcPr>
          <w:p>
            <w:r/>
            <w:r>
              <w:rPr>
                <w:rFonts w:ascii="Aptos" w:hAnsi="Aptos" w:eastAsia="Aptos"/>
                <w:b w:val="0"/>
                <w:sz w:val="16"/>
              </w:rPr>
              <w:t>Consistencia factual</w:t>
            </w:r>
          </w:p>
        </w:tc>
        <w:tc>
          <w:tcPr>
            <w:tcW w:type="dxa" w:w="9072"/>
            <w:vAlign w:val="top"/>
          </w:tcPr>
          <w:p>
            <w:r/>
            <w:r>
              <w:rPr>
                <w:rFonts w:ascii="Aptos" w:hAnsi="Aptos" w:eastAsia="Aptos"/>
                <w:b w:val="0"/>
                <w:sz w:val="16"/>
              </w:rPr>
              <w:t>No hay procesos usando objetos no definidos ni objetos sin uso operativo.</w:t>
            </w:r>
          </w:p>
        </w:tc>
      </w:tr>
      <w:tr>
        <w:tc>
          <w:tcPr>
            <w:tcW w:type="dxa" w:w="3600"/>
            <w:vAlign w:val="top"/>
            <w:shd w:fill="D9EAF7"/>
          </w:tcPr>
          <w:p>
            <w:r/>
            <w:r>
              <w:rPr>
                <w:rFonts w:ascii="Aptos" w:hAnsi="Aptos" w:eastAsia="Aptos"/>
                <w:b w:val="0"/>
                <w:sz w:val="16"/>
              </w:rPr>
              <w:t>Consistencia temporal</w:t>
            </w:r>
          </w:p>
        </w:tc>
        <w:tc>
          <w:tcPr>
            <w:tcW w:type="dxa" w:w="9072"/>
            <w:vAlign w:val="top"/>
          </w:tcPr>
          <w:p>
            <w:r/>
            <w:r>
              <w:rPr>
                <w:rFonts w:ascii="Aptos" w:hAnsi="Aptos" w:eastAsia="Aptos"/>
                <w:b w:val="0"/>
                <w:sz w:val="16"/>
              </w:rPr>
              <w:t>Las secuencias PF no contradicen los OLC.</w:t>
            </w:r>
          </w:p>
        </w:tc>
      </w:tr>
      <w:tr>
        <w:tc>
          <w:tcPr>
            <w:tcW w:type="dxa" w:w="3600"/>
            <w:vAlign w:val="top"/>
            <w:shd w:fill="D9EAF7"/>
          </w:tcPr>
          <w:p>
            <w:r/>
            <w:r>
              <w:rPr>
                <w:rFonts w:ascii="Aptos" w:hAnsi="Aptos" w:eastAsia="Aptos"/>
                <w:b w:val="0"/>
                <w:sz w:val="16"/>
              </w:rPr>
              <w:t>Consistencia estructural</w:t>
            </w:r>
          </w:p>
        </w:tc>
        <w:tc>
          <w:tcPr>
            <w:tcW w:type="dxa" w:w="9072"/>
            <w:vAlign w:val="top"/>
          </w:tcPr>
          <w:p>
            <w:r/>
            <w:r>
              <w:rPr>
                <w:rFonts w:ascii="Aptos" w:hAnsi="Aptos" w:eastAsia="Aptos"/>
                <w:b w:val="0"/>
                <w:sz w:val="16"/>
              </w:rPr>
              <w:t>Gateways, alternativas y loops PF existen como posibilidades causales OLC.</w:t>
            </w:r>
          </w:p>
        </w:tc>
      </w:tr>
      <w:tr>
        <w:tc>
          <w:tcPr>
            <w:tcW w:type="dxa" w:w="3600"/>
            <w:vAlign w:val="top"/>
            <w:shd w:fill="D9EAF7"/>
          </w:tcPr>
          <w:p>
            <w:r/>
            <w:r>
              <w:rPr>
                <w:rFonts w:ascii="Aptos" w:hAnsi="Aptos" w:eastAsia="Aptos"/>
                <w:b w:val="0"/>
                <w:sz w:val="16"/>
              </w:rPr>
              <w:t>Consistencia compuesta</w:t>
            </w:r>
          </w:p>
        </w:tc>
        <w:tc>
          <w:tcPr>
            <w:tcW w:type="dxa" w:w="9072"/>
            <w:vAlign w:val="top"/>
          </w:tcPr>
          <w:p>
            <w:r/>
            <w:r>
              <w:rPr>
                <w:rFonts w:ascii="Aptos" w:hAnsi="Aptos" w:eastAsia="Aptos"/>
                <w:b w:val="0"/>
                <w:sz w:val="16"/>
              </w:rPr>
              <w:t>PM, MoC, PF y OLC cuentan una historia común.</w:t>
            </w:r>
          </w:p>
        </w:tc>
      </w:tr>
      <w:tr>
        <w:tc>
          <w:tcPr>
            <w:tcW w:type="dxa" w:w="3600"/>
            <w:vAlign w:val="top"/>
            <w:shd w:fill="D9EAF7"/>
          </w:tcPr>
          <w:p>
            <w:r/>
            <w:r>
              <w:rPr>
                <w:rFonts w:ascii="Aptos" w:hAnsi="Aptos" w:eastAsia="Aptos"/>
                <w:b w:val="0"/>
                <w:sz w:val="16"/>
              </w:rPr>
              <w:t>Implementación controlada</w:t>
            </w:r>
          </w:p>
        </w:tc>
        <w:tc>
          <w:tcPr>
            <w:tcW w:type="dxa" w:w="9072"/>
            <w:vAlign w:val="top"/>
          </w:tcPr>
          <w:p>
            <w:r/>
            <w:r>
              <w:rPr>
                <w:rFonts w:ascii="Aptos" w:hAnsi="Aptos" w:eastAsia="Aptos"/>
                <w:b w:val="0"/>
                <w:sz w:val="16"/>
              </w:rPr>
              <w:t>Timers provisionales, criterios de aceptación y rework están definidos.</w:t>
            </w:r>
          </w:p>
        </w:tc>
      </w:tr>
      <w:tr>
        <w:tc>
          <w:tcPr>
            <w:tcW w:type="dxa" w:w="3600"/>
            <w:vAlign w:val="top"/>
            <w:shd w:fill="D9EAF7"/>
          </w:tcPr>
          <w:p>
            <w:r/>
            <w:r>
              <w:rPr>
                <w:rFonts w:ascii="Aptos" w:hAnsi="Aptos" w:eastAsia="Aptos"/>
                <w:b w:val="0"/>
                <w:sz w:val="16"/>
              </w:rPr>
              <w:t>Calibración futura</w:t>
            </w:r>
          </w:p>
        </w:tc>
        <w:tc>
          <w:tcPr>
            <w:tcW w:type="dxa" w:w="9072"/>
            <w:vAlign w:val="top"/>
          </w:tcPr>
          <w:p>
            <w:r/>
            <w:r>
              <w:rPr>
                <w:rFonts w:ascii="Aptos" w:hAnsi="Aptos" w:eastAsia="Aptos"/>
                <w:b w:val="0"/>
                <w:sz w:val="16"/>
              </w:rPr>
              <w:t>Timers y umbrales se ajustan por evidencia de casos reales.</w:t>
            </w:r>
          </w:p>
        </w:tc>
      </w:tr>
      <w:tr>
        <w:tc>
          <w:tcPr>
            <w:tcW w:type="dxa" w:w="5040"/>
            <w:vAlign w:val="top"/>
          </w:tcPr>
          <w:p>
            <w:r/>
            <w:r>
              <w:rPr>
                <w:b w:val="0"/>
                <w:sz w:val="16"/>
              </w:rPr>
              <w:t>B3/R9 route conformance</w:t>
            </w:r>
          </w:p>
        </w:tc>
        <w:tc>
          <w:tcPr>
            <w:tcW w:type="dxa" w:w="5040"/>
            <w:vAlign w:val="top"/>
          </w:tcPr>
          <w:p>
            <w:r/>
            <w:r>
              <w:rPr>
                <w:b w:val="0"/>
                <w:sz w:val="16"/>
              </w:rPr>
              <w:t>Todo candidato derivado de feedback receptor tiene route_ref canónico y separación explícita de receiver_satisfaction.</w:t>
            </w:r>
          </w:p>
        </w:tc>
      </w:tr>
      <w:tr>
        <w:tc>
          <w:tcPr>
            <w:tcW w:type="dxa" w:w="5040"/>
            <w:vAlign w:val="top"/>
          </w:tcPr>
          <w:p>
            <w:r/>
            <w:r>
              <w:rPr>
                <w:b w:val="0"/>
                <w:sz w:val="16"/>
              </w:rPr>
              <w:t>B7 non-diagnostic boundary</w:t>
            </w:r>
          </w:p>
        </w:tc>
        <w:tc>
          <w:tcPr>
            <w:tcW w:type="dxa" w:w="5040"/>
            <w:vAlign w:val="top"/>
          </w:tcPr>
          <w:p>
            <w:r/>
            <w:r>
              <w:rPr>
                <w:b w:val="0"/>
                <w:sz w:val="16"/>
              </w:rPr>
              <w:t>Ninguna señal 7.0a/7.3a crea candidato, OEE, hipótesis, IR o diagrama por sí sola.</w:t>
            </w:r>
          </w:p>
        </w:tc>
      </w:tr>
    </w:tbl>
    <w:p/>
    <w:p>
      <w:r>
        <w:t>Con estas condiciones, la arquitectura mínima queda lista para implementación controlada. La implementación debe conservar la separación entre cuadrantes: PM no se ejecuta como PF; MoC no se implementa como base de datos sin semántica; OLC no se convierte en flujo de tareas; y PF no produce estados fuera de OLC.</w:t>
      </w:r>
    </w:p>
    <w:p>
      <w:r>
        <w:br w:type="page"/>
      </w:r>
    </w:p>
    <w:p>
      <w:pPr>
        <w:pStyle w:val="Heading1"/>
      </w:pPr>
      <w:r>
        <w:t>22. Checklist final de transferencia a implementación</w:t>
      </w:r>
    </w:p>
    <w:p>
      <w:r>
        <w:t>La transferencia a implementación requiere que cada pieza del diseño pueda verificarse sin interpretación informal. La siguiente lista se usa como gate de entrega para Codex, diseño técnico, QA y revisión experta.</w:t>
      </w:r>
    </w:p>
    <w:tbl>
      <w:tblPr>
        <w:tblStyle w:val="TableGrid"/>
        <w:tblW w:type="auto" w:w="0"/>
        <w:jc w:val="center"/>
        <w:tblLook w:firstColumn="1" w:firstRow="1" w:lastColumn="0" w:lastRow="0" w:noHBand="0" w:noVBand="1" w:val="04A0"/>
      </w:tblPr>
      <w:tblGrid>
        <w:gridCol w:w="5040"/>
        <w:gridCol w:w="5040"/>
      </w:tblGrid>
      <w:tr>
        <w:tc>
          <w:tcPr>
            <w:tcW w:type="dxa" w:w="1584"/>
            <w:vAlign w:val="top"/>
            <w:shd w:fill="1F4E79"/>
          </w:tcPr>
          <w:p>
            <w:r/>
            <w:r>
              <w:rPr>
                <w:rFonts w:ascii="Aptos" w:hAnsi="Aptos" w:eastAsia="Aptos"/>
                <w:b/>
                <w:color w:val="FFFFFF"/>
                <w:sz w:val="16"/>
              </w:rPr>
              <w:t>ID</w:t>
            </w:r>
          </w:p>
        </w:tc>
        <w:tc>
          <w:tcPr>
            <w:tcW w:type="dxa" w:w="11232"/>
            <w:vAlign w:val="top"/>
            <w:shd w:fill="1F4E79"/>
          </w:tcPr>
          <w:p>
            <w:r/>
            <w:r>
              <w:rPr>
                <w:rFonts w:ascii="Aptos" w:hAnsi="Aptos" w:eastAsia="Aptos"/>
                <w:b/>
                <w:color w:val="FFFFFF"/>
                <w:sz w:val="16"/>
              </w:rPr>
              <w:t>Criterio</w:t>
            </w:r>
          </w:p>
        </w:tc>
      </w:tr>
      <w:tr>
        <w:tc>
          <w:tcPr>
            <w:tcW w:type="dxa" w:w="1584"/>
            <w:vAlign w:val="top"/>
            <w:shd w:fill="D9EAF7"/>
          </w:tcPr>
          <w:p>
            <w:r/>
            <w:r>
              <w:rPr>
                <w:rFonts w:ascii="Aptos" w:hAnsi="Aptos" w:eastAsia="Aptos"/>
                <w:b w:val="0"/>
                <w:sz w:val="16"/>
              </w:rPr>
              <w:t>PM-01</w:t>
            </w:r>
          </w:p>
        </w:tc>
        <w:tc>
          <w:tcPr>
            <w:tcW w:type="dxa" w:w="11232"/>
            <w:vAlign w:val="top"/>
          </w:tcPr>
          <w:p>
            <w:r/>
            <w:r>
              <w:rPr>
                <w:rFonts w:ascii="Aptos" w:hAnsi="Aptos" w:eastAsia="Aptos"/>
                <w:b w:val="0"/>
                <w:sz w:val="16"/>
              </w:rPr>
              <w:t>Todos los procesos del PM están definidos con nombre, trigger y target state.</w:t>
            </w:r>
          </w:p>
        </w:tc>
      </w:tr>
      <w:tr>
        <w:tc>
          <w:tcPr>
            <w:tcW w:type="dxa" w:w="1584"/>
            <w:vAlign w:val="top"/>
            <w:shd w:fill="D9EAF7"/>
          </w:tcPr>
          <w:p>
            <w:r/>
            <w:r>
              <w:rPr>
                <w:rFonts w:ascii="Aptos" w:hAnsi="Aptos" w:eastAsia="Aptos"/>
                <w:b w:val="0"/>
                <w:sz w:val="16"/>
              </w:rPr>
              <w:t>PM-02</w:t>
            </w:r>
          </w:p>
        </w:tc>
        <w:tc>
          <w:tcPr>
            <w:tcW w:type="dxa" w:w="11232"/>
            <w:vAlign w:val="top"/>
          </w:tcPr>
          <w:p>
            <w:r/>
            <w:r>
              <w:rPr>
                <w:rFonts w:ascii="Aptos" w:hAnsi="Aptos" w:eastAsia="Aptos"/>
                <w:b w:val="0"/>
                <w:sz w:val="16"/>
              </w:rPr>
              <w:t>Todos los target states están nombrados como Object[State].</w:t>
            </w:r>
          </w:p>
        </w:tc>
      </w:tr>
      <w:tr>
        <w:tc>
          <w:tcPr>
            <w:tcW w:type="dxa" w:w="1584"/>
            <w:vAlign w:val="top"/>
            <w:shd w:fill="D9EAF7"/>
          </w:tcPr>
          <w:p>
            <w:r/>
            <w:r>
              <w:rPr>
                <w:rFonts w:ascii="Aptos" w:hAnsi="Aptos" w:eastAsia="Aptos"/>
                <w:b w:val="0"/>
                <w:sz w:val="16"/>
              </w:rPr>
              <w:t>PM-03</w:t>
            </w:r>
          </w:p>
        </w:tc>
        <w:tc>
          <w:tcPr>
            <w:tcW w:type="dxa" w:w="11232"/>
            <w:vAlign w:val="top"/>
          </w:tcPr>
          <w:p>
            <w:r/>
            <w:r>
              <w:rPr>
                <w:rFonts w:ascii="Aptos" w:hAnsi="Aptos" w:eastAsia="Aptos"/>
                <w:b w:val="0"/>
                <w:sz w:val="16"/>
              </w:rPr>
              <w:t>Todo target state principal dispara el siguiente evento o devuelve milestone al core.</w:t>
            </w:r>
          </w:p>
        </w:tc>
      </w:tr>
      <w:tr>
        <w:tc>
          <w:tcPr>
            <w:tcW w:type="dxa" w:w="1584"/>
            <w:vAlign w:val="top"/>
            <w:shd w:fill="D9EAF7"/>
          </w:tcPr>
          <w:p>
            <w:r/>
            <w:r>
              <w:rPr>
                <w:rFonts w:ascii="Aptos" w:hAnsi="Aptos" w:eastAsia="Aptos"/>
                <w:b w:val="0"/>
                <w:sz w:val="16"/>
              </w:rPr>
              <w:t>PF-01</w:t>
            </w:r>
          </w:p>
        </w:tc>
        <w:tc>
          <w:tcPr>
            <w:tcW w:type="dxa" w:w="11232"/>
            <w:vAlign w:val="top"/>
          </w:tcPr>
          <w:p>
            <w:r/>
            <w:r>
              <w:rPr>
                <w:rFonts w:ascii="Aptos" w:hAnsi="Aptos" w:eastAsia="Aptos"/>
                <w:b w:val="0"/>
                <w:sz w:val="16"/>
              </w:rPr>
              <w:t>Cada proceso del PM tiene PF detallado.</w:t>
            </w:r>
          </w:p>
        </w:tc>
      </w:tr>
      <w:tr>
        <w:tc>
          <w:tcPr>
            <w:tcW w:type="dxa" w:w="1584"/>
            <w:vAlign w:val="top"/>
            <w:shd w:fill="D9EAF7"/>
          </w:tcPr>
          <w:p>
            <w:r/>
            <w:r>
              <w:rPr>
                <w:rFonts w:ascii="Aptos" w:hAnsi="Aptos" w:eastAsia="Aptos"/>
                <w:b w:val="0"/>
                <w:sz w:val="16"/>
              </w:rPr>
              <w:t>PF-02</w:t>
            </w:r>
          </w:p>
        </w:tc>
        <w:tc>
          <w:tcPr>
            <w:tcW w:type="dxa" w:w="11232"/>
            <w:vAlign w:val="top"/>
          </w:tcPr>
          <w:p>
            <w:r/>
            <w:r>
              <w:rPr>
                <w:rFonts w:ascii="Aptos" w:hAnsi="Aptos" w:eastAsia="Aptos"/>
                <w:b w:val="0"/>
                <w:sz w:val="16"/>
              </w:rPr>
              <w:t>Cada PF contiene start event, process steps, process states, timers, ends y data objects.</w:t>
            </w:r>
          </w:p>
        </w:tc>
      </w:tr>
      <w:tr>
        <w:tc>
          <w:tcPr>
            <w:tcW w:type="dxa" w:w="1584"/>
            <w:vAlign w:val="top"/>
            <w:shd w:fill="D9EAF7"/>
          </w:tcPr>
          <w:p>
            <w:r/>
            <w:r>
              <w:rPr>
                <w:rFonts w:ascii="Aptos" w:hAnsi="Aptos" w:eastAsia="Aptos"/>
                <w:b w:val="0"/>
                <w:sz w:val="16"/>
              </w:rPr>
              <w:t>PF-03</w:t>
            </w:r>
          </w:p>
        </w:tc>
        <w:tc>
          <w:tcPr>
            <w:tcW w:type="dxa" w:w="11232"/>
            <w:vAlign w:val="top"/>
          </w:tcPr>
          <w:p>
            <w:r/>
            <w:r>
              <w:rPr>
                <w:rFonts w:ascii="Aptos" w:hAnsi="Aptos" w:eastAsia="Aptos"/>
                <w:b w:val="0"/>
                <w:sz w:val="16"/>
              </w:rPr>
              <w:t>Cada rework tiene origen, destino, timer y condición de salida.</w:t>
            </w:r>
          </w:p>
        </w:tc>
      </w:tr>
      <w:tr>
        <w:tc>
          <w:tcPr>
            <w:tcW w:type="dxa" w:w="1584"/>
            <w:vAlign w:val="top"/>
            <w:shd w:fill="D9EAF7"/>
          </w:tcPr>
          <w:p>
            <w:r/>
            <w:r>
              <w:rPr>
                <w:rFonts w:ascii="Aptos" w:hAnsi="Aptos" w:eastAsia="Aptos"/>
                <w:b w:val="0"/>
                <w:sz w:val="16"/>
              </w:rPr>
              <w:t>MOC-01</w:t>
            </w:r>
          </w:p>
        </w:tc>
        <w:tc>
          <w:tcPr>
            <w:tcW w:type="dxa" w:w="11232"/>
            <w:vAlign w:val="top"/>
          </w:tcPr>
          <w:p>
            <w:r/>
            <w:r>
              <w:rPr>
                <w:rFonts w:ascii="Aptos" w:hAnsi="Aptos" w:eastAsia="Aptos"/>
                <w:b w:val="0"/>
                <w:sz w:val="16"/>
              </w:rPr>
              <w:t>Toda clase producida por PF existe en MoC o está absorbida explícitamente por un objeto principal.</w:t>
            </w:r>
          </w:p>
        </w:tc>
      </w:tr>
      <w:tr>
        <w:tc>
          <w:tcPr>
            <w:tcW w:type="dxa" w:w="1584"/>
            <w:vAlign w:val="top"/>
            <w:shd w:fill="D9EAF7"/>
          </w:tcPr>
          <w:p>
            <w:r/>
            <w:r>
              <w:rPr>
                <w:rFonts w:ascii="Aptos" w:hAnsi="Aptos" w:eastAsia="Aptos"/>
                <w:b w:val="0"/>
                <w:sz w:val="16"/>
              </w:rPr>
              <w:t>MOC-02</w:t>
            </w:r>
          </w:p>
        </w:tc>
        <w:tc>
          <w:tcPr>
            <w:tcW w:type="dxa" w:w="11232"/>
            <w:vAlign w:val="top"/>
          </w:tcPr>
          <w:p>
            <w:r/>
            <w:r>
              <w:rPr>
                <w:rFonts w:ascii="Aptos" w:hAnsi="Aptos" w:eastAsia="Aptos"/>
                <w:b w:val="0"/>
                <w:sz w:val="16"/>
              </w:rPr>
              <w:t>Toda operación usada por PF existe como operación conceptual de la clase correspondiente.</w:t>
            </w:r>
          </w:p>
        </w:tc>
      </w:tr>
      <w:tr>
        <w:tc>
          <w:tcPr>
            <w:tcW w:type="dxa" w:w="1584"/>
            <w:vAlign w:val="top"/>
            <w:shd w:fill="D9EAF7"/>
          </w:tcPr>
          <w:p>
            <w:r/>
            <w:r>
              <w:rPr>
                <w:rFonts w:ascii="Aptos" w:hAnsi="Aptos" w:eastAsia="Aptos"/>
                <w:b w:val="0"/>
                <w:sz w:val="16"/>
              </w:rPr>
              <w:t>OLC-01</w:t>
            </w:r>
          </w:p>
        </w:tc>
        <w:tc>
          <w:tcPr>
            <w:tcW w:type="dxa" w:w="11232"/>
            <w:vAlign w:val="top"/>
          </w:tcPr>
          <w:p>
            <w:r/>
            <w:r>
              <w:rPr>
                <w:rFonts w:ascii="Aptos" w:hAnsi="Aptos" w:eastAsia="Aptos"/>
                <w:b w:val="0"/>
                <w:sz w:val="16"/>
              </w:rPr>
              <w:t>Todo estado producido por PF existe en OLC.</w:t>
            </w:r>
          </w:p>
        </w:tc>
      </w:tr>
      <w:tr>
        <w:tc>
          <w:tcPr>
            <w:tcW w:type="dxa" w:w="1584"/>
            <w:vAlign w:val="top"/>
            <w:shd w:fill="D9EAF7"/>
          </w:tcPr>
          <w:p>
            <w:r/>
            <w:r>
              <w:rPr>
                <w:rFonts w:ascii="Aptos" w:hAnsi="Aptos" w:eastAsia="Aptos"/>
                <w:b w:val="0"/>
                <w:sz w:val="16"/>
              </w:rPr>
              <w:t>OLC-02</w:t>
            </w:r>
          </w:p>
        </w:tc>
        <w:tc>
          <w:tcPr>
            <w:tcW w:type="dxa" w:w="11232"/>
            <w:vAlign w:val="top"/>
          </w:tcPr>
          <w:p>
            <w:r/>
            <w:r>
              <w:rPr>
                <w:rFonts w:ascii="Aptos" w:hAnsi="Aptos" w:eastAsia="Aptos"/>
                <w:b w:val="0"/>
                <w:sz w:val="16"/>
              </w:rPr>
              <w:t>Todo end normal o alternativo del PF existe como final OLC.</w:t>
            </w:r>
          </w:p>
        </w:tc>
      </w:tr>
      <w:tr>
        <w:tc>
          <w:tcPr>
            <w:tcW w:type="dxa" w:w="1584"/>
            <w:vAlign w:val="top"/>
            <w:shd w:fill="D9EAF7"/>
          </w:tcPr>
          <w:p>
            <w:r/>
            <w:r>
              <w:rPr>
                <w:rFonts w:ascii="Aptos" w:hAnsi="Aptos" w:eastAsia="Aptos"/>
                <w:b w:val="0"/>
                <w:sz w:val="16"/>
              </w:rPr>
              <w:t>QA-01</w:t>
            </w:r>
          </w:p>
        </w:tc>
        <w:tc>
          <w:tcPr>
            <w:tcW w:type="dxa" w:w="11232"/>
            <w:vAlign w:val="top"/>
          </w:tcPr>
          <w:p>
            <w:r/>
            <w:r>
              <w:rPr>
                <w:rFonts w:ascii="Aptos" w:hAnsi="Aptos" w:eastAsia="Aptos"/>
                <w:b w:val="0"/>
                <w:sz w:val="16"/>
              </w:rPr>
              <w:t>QA devuelve findings de diseño a P-SUP-06, no al proceso core.</w:t>
            </w:r>
          </w:p>
        </w:tc>
      </w:tr>
      <w:tr>
        <w:tc>
          <w:tcPr>
            <w:tcW w:type="dxa" w:w="1584"/>
            <w:vAlign w:val="top"/>
            <w:shd w:fill="D9EAF7"/>
          </w:tcPr>
          <w:p>
            <w:r/>
            <w:r>
              <w:rPr>
                <w:rFonts w:ascii="Aptos" w:hAnsi="Aptos" w:eastAsia="Aptos"/>
                <w:b w:val="0"/>
                <w:sz w:val="16"/>
              </w:rPr>
              <w:t>EXP-01</w:t>
            </w:r>
          </w:p>
        </w:tc>
        <w:tc>
          <w:tcPr>
            <w:tcW w:type="dxa" w:w="11232"/>
            <w:vAlign w:val="top"/>
          </w:tcPr>
          <w:p>
            <w:r/>
            <w:r>
              <w:rPr>
                <w:rFonts w:ascii="Aptos" w:hAnsi="Aptos" w:eastAsia="Aptos"/>
                <w:b w:val="0"/>
                <w:sz w:val="16"/>
              </w:rPr>
              <w:t>P-SUP-09 inicia solo con ArchitectureConsistencyAssessment [Satisfied].</w:t>
            </w:r>
          </w:p>
        </w:tc>
      </w:tr>
      <w:tr>
        <w:tc>
          <w:tcPr>
            <w:tcW w:type="dxa" w:w="1584"/>
            <w:vAlign w:val="top"/>
            <w:shd w:fill="D9EAF7"/>
          </w:tcPr>
          <w:p>
            <w:r/>
            <w:r>
              <w:rPr>
                <w:rFonts w:ascii="Aptos" w:hAnsi="Aptos" w:eastAsia="Aptos"/>
                <w:b w:val="0"/>
                <w:sz w:val="16"/>
              </w:rPr>
              <w:t>EXP-02</w:t>
            </w:r>
          </w:p>
        </w:tc>
        <w:tc>
          <w:tcPr>
            <w:tcW w:type="dxa" w:w="11232"/>
            <w:vAlign w:val="top"/>
          </w:tcPr>
          <w:p>
            <w:r/>
            <w:r>
              <w:rPr>
                <w:rFonts w:ascii="Aptos" w:hAnsi="Aptos" w:eastAsia="Aptos"/>
                <w:b w:val="0"/>
                <w:sz w:val="16"/>
              </w:rPr>
              <w:t>BPMN y PlantUML se validan antes de empaquetar ExportCodePackage.</w:t>
            </w:r>
          </w:p>
        </w:tc>
      </w:tr>
      <w:tr>
        <w:tc>
          <w:tcPr>
            <w:tcW w:type="dxa" w:w="1584"/>
            <w:vAlign w:val="top"/>
            <w:shd w:fill="D9EAF7"/>
          </w:tcPr>
          <w:p>
            <w:r/>
            <w:r>
              <w:rPr>
                <w:rFonts w:ascii="Aptos" w:hAnsi="Aptos" w:eastAsia="Aptos"/>
                <w:b w:val="0"/>
                <w:sz w:val="16"/>
              </w:rPr>
              <w:t>RUN-01</w:t>
            </w:r>
          </w:p>
        </w:tc>
        <w:tc>
          <w:tcPr>
            <w:tcW w:type="dxa" w:w="11232"/>
            <w:vAlign w:val="top"/>
          </w:tcPr>
          <w:p>
            <w:r/>
            <w:r>
              <w:rPr>
                <w:rFonts w:ascii="Aptos" w:hAnsi="Aptos" w:eastAsia="Aptos"/>
                <w:b w:val="0"/>
                <w:sz w:val="16"/>
              </w:rPr>
              <w:t>Cada timer provisional queda registrado con nombre, proceso y salida por tiempo.</w:t>
            </w:r>
          </w:p>
        </w:tc>
      </w:tr>
      <w:tr>
        <w:tc>
          <w:tcPr>
            <w:tcW w:type="dxa" w:w="5040"/>
            <w:vAlign w:val="top"/>
          </w:tcPr>
          <w:p>
            <w:r/>
            <w:r>
              <w:rPr>
                <w:b w:val="0"/>
                <w:sz w:val="16"/>
              </w:rPr>
              <w:t>CHK-B3-01</w:t>
            </w:r>
          </w:p>
        </w:tc>
        <w:tc>
          <w:tcPr>
            <w:tcW w:type="dxa" w:w="5040"/>
            <w:vAlign w:val="top"/>
          </w:tcPr>
          <w:p>
            <w:r/>
            <w:r>
              <w:rPr>
                <w:b w:val="0"/>
                <w:sz w:val="16"/>
              </w:rPr>
              <w:t>Verificar que la implementación no permita mapear receiver_satisfaction a PF/OLC sin 3.13a.</w:t>
            </w:r>
          </w:p>
        </w:tc>
      </w:tr>
      <w:tr>
        <w:tc>
          <w:tcPr>
            <w:tcW w:type="dxa" w:w="5040"/>
            <w:vAlign w:val="top"/>
          </w:tcPr>
          <w:p>
            <w:r/>
            <w:r>
              <w:rPr>
                <w:b w:val="0"/>
                <w:sz w:val="16"/>
              </w:rPr>
              <w:t>CHK-B7-01</w:t>
            </w:r>
          </w:p>
        </w:tc>
        <w:tc>
          <w:tcPr>
            <w:tcW w:type="dxa" w:w="5040"/>
            <w:vAlign w:val="top"/>
          </w:tcPr>
          <w:p>
            <w:r/>
            <w:r>
              <w:rPr>
                <w:b w:val="0"/>
                <w:sz w:val="16"/>
              </w:rPr>
              <w:t>Verificar que los campos B7 tengan interpretation_limit y se excluyan de candidate generation.</w:t>
            </w:r>
          </w:p>
        </w:tc>
      </w:tr>
      <w:tr>
        <w:tc>
          <w:tcPr>
            <w:tcW w:type="dxa" w:w="5040"/>
            <w:vAlign w:val="top"/>
          </w:tcPr>
          <w:p>
            <w:r/>
            <w:r>
              <w:rPr>
                <w:b w:val="0"/>
                <w:sz w:val="16"/>
              </w:rPr>
              <w:t>CHK-ACA-B3B7</w:t>
            </w:r>
          </w:p>
        </w:tc>
        <w:tc>
          <w:tcPr>
            <w:tcW w:type="dxa" w:w="5040"/>
            <w:vAlign w:val="top"/>
          </w:tcPr>
          <w:p>
            <w:r/>
            <w:r>
              <w:rPr>
                <w:b w:val="0"/>
                <w:sz w:val="16"/>
              </w:rPr>
              <w:t>Verificar que ACA v0.3 emita delta B3/B7 antes de Satisfied si aplica.</w:t>
            </w:r>
          </w:p>
        </w:tc>
      </w:tr>
    </w:tbl>
    <w:p/>
    <w:p>
      <w:r>
        <w:br w:type="page"/>
      </w:r>
    </w:p>
    <w:p>
      <w:pPr>
        <w:pStyle w:val="Heading1"/>
      </w:pPr>
      <w:r>
        <w:t>23. Contrato de datos mínimo para implementación</w:t>
      </w:r>
    </w:p>
    <w:p>
      <w:r>
        <w:t>El contrato de datos no debe confundirse con el MoC. El MoC define conceptos de negocio; el contrato de datos define campos mínimos para persistencia, auditoría y ejecución técnica. Los IDs técnicos solo pertenecen a esta capa de implementación, no al modelo conceptual.</w:t>
      </w:r>
    </w:p>
    <w:tbl>
      <w:tblPr>
        <w:tblStyle w:val="TableGrid"/>
        <w:tblW w:type="auto" w:w="0"/>
        <w:jc w:val="center"/>
        <w:tblLook w:firstColumn="1" w:firstRow="1" w:lastColumn="0" w:lastRow="0" w:noHBand="0" w:noVBand="1" w:val="04A0"/>
      </w:tblPr>
      <w:tblGrid>
        <w:gridCol w:w="3360"/>
        <w:gridCol w:w="3360"/>
        <w:gridCol w:w="3360"/>
      </w:tblGrid>
      <w:tr>
        <w:tc>
          <w:tcPr>
            <w:tcW w:type="dxa" w:w="3456"/>
            <w:vAlign w:val="top"/>
            <w:shd w:fill="1F4E79"/>
          </w:tcPr>
          <w:p>
            <w:r/>
            <w:r>
              <w:rPr>
                <w:rFonts w:ascii="Aptos" w:hAnsi="Aptos" w:eastAsia="Aptos"/>
                <w:b/>
                <w:color w:val="FFFFFF"/>
                <w:sz w:val="15"/>
              </w:rPr>
              <w:t>Entidad técnica</w:t>
            </w:r>
          </w:p>
        </w:tc>
        <w:tc>
          <w:tcPr>
            <w:tcW w:type="dxa" w:w="6336"/>
            <w:vAlign w:val="top"/>
            <w:shd w:fill="1F4E79"/>
          </w:tcPr>
          <w:p>
            <w:r/>
            <w:r>
              <w:rPr>
                <w:rFonts w:ascii="Aptos" w:hAnsi="Aptos" w:eastAsia="Aptos"/>
                <w:b/>
                <w:color w:val="FFFFFF"/>
                <w:sz w:val="15"/>
              </w:rPr>
              <w:t>Campos mínimos</w:t>
            </w:r>
          </w:p>
        </w:tc>
        <w:tc>
          <w:tcPr>
            <w:tcW w:type="dxa" w:w="3456"/>
            <w:vAlign w:val="top"/>
            <w:shd w:fill="1F4E79"/>
          </w:tcPr>
          <w:p>
            <w:r/>
            <w:r>
              <w:rPr>
                <w:rFonts w:ascii="Aptos" w:hAnsi="Aptos" w:eastAsia="Aptos"/>
                <w:b/>
                <w:color w:val="FFFFFF"/>
                <w:sz w:val="15"/>
              </w:rPr>
              <w:t>Uso</w:t>
            </w:r>
          </w:p>
        </w:tc>
      </w:tr>
      <w:tr>
        <w:tc>
          <w:tcPr>
            <w:tcW w:type="dxa" w:w="3456"/>
            <w:vAlign w:val="top"/>
            <w:shd w:fill="D9EAF7"/>
          </w:tcPr>
          <w:p>
            <w:r/>
            <w:r>
              <w:rPr>
                <w:rFonts w:ascii="Aptos" w:hAnsi="Aptos" w:eastAsia="Aptos"/>
                <w:b w:val="0"/>
                <w:sz w:val="15"/>
              </w:rPr>
              <w:t>CasoDiagnosticoEVE</w:t>
            </w:r>
          </w:p>
        </w:tc>
        <w:tc>
          <w:tcPr>
            <w:tcW w:type="dxa" w:w="6336"/>
            <w:vAlign w:val="top"/>
          </w:tcPr>
          <w:p>
            <w:r/>
            <w:r>
              <w:rPr>
                <w:rFonts w:ascii="Aptos" w:hAnsi="Aptos" w:eastAsia="Aptos"/>
                <w:b w:val="0"/>
                <w:sz w:val="15"/>
              </w:rPr>
              <w:t>case_id, client_ref, estadoDiagnostico, fechaApertura, fechaCierre, motivoCierre, trazabilidadCompleta</w:t>
            </w:r>
          </w:p>
        </w:tc>
        <w:tc>
          <w:tcPr>
            <w:tcW w:type="dxa" w:w="3456"/>
            <w:vAlign w:val="top"/>
          </w:tcPr>
          <w:p>
            <w:r/>
            <w:r>
              <w:rPr>
                <w:rFonts w:ascii="Aptos" w:hAnsi="Aptos" w:eastAsia="Aptos"/>
                <w:b w:val="0"/>
                <w:sz w:val="15"/>
              </w:rPr>
              <w:t>Persistir estado global y milestones.</w:t>
            </w:r>
          </w:p>
        </w:tc>
      </w:tr>
      <w:tr>
        <w:tc>
          <w:tcPr>
            <w:tcW w:type="dxa" w:w="3456"/>
            <w:vAlign w:val="top"/>
            <w:shd w:fill="D9EAF7"/>
          </w:tcPr>
          <w:p>
            <w:r/>
            <w:r>
              <w:rPr>
                <w:rFonts w:ascii="Aptos" w:hAnsi="Aptos" w:eastAsia="Aptos"/>
                <w:b w:val="0"/>
                <w:sz w:val="15"/>
              </w:rPr>
              <w:t>SceneCanonicalRecord</w:t>
            </w:r>
          </w:p>
        </w:tc>
        <w:tc>
          <w:tcPr>
            <w:tcW w:type="dxa" w:w="6336"/>
            <w:vAlign w:val="top"/>
          </w:tcPr>
          <w:p>
            <w:r/>
            <w:r>
              <w:rPr>
                <w:rFonts w:ascii="Aptos" w:hAnsi="Aptos" w:eastAsia="Aptos"/>
                <w:b w:val="0"/>
                <w:sz w:val="15"/>
              </w:rPr>
              <w:t>record_id, case_id, scene_ref, estadoRecord, confidence, gapsVisibles, evidence_refs</w:t>
            </w:r>
          </w:p>
        </w:tc>
        <w:tc>
          <w:tcPr>
            <w:tcW w:type="dxa" w:w="3456"/>
            <w:vAlign w:val="top"/>
          </w:tcPr>
          <w:p>
            <w:r/>
            <w:r>
              <w:rPr>
                <w:rFonts w:ascii="Aptos" w:hAnsi="Aptos" w:eastAsia="Aptos"/>
                <w:b w:val="0"/>
                <w:sz w:val="15"/>
              </w:rPr>
              <w:t>Persistir record consolidado y trazabilidad.</w:t>
            </w:r>
          </w:p>
        </w:tc>
      </w:tr>
      <w:tr>
        <w:tc>
          <w:tcPr>
            <w:tcW w:type="dxa" w:w="3456"/>
            <w:vAlign w:val="top"/>
            <w:shd w:fill="D9EAF7"/>
          </w:tcPr>
          <w:p>
            <w:r/>
            <w:r>
              <w:rPr>
                <w:rFonts w:ascii="Aptos" w:hAnsi="Aptos" w:eastAsia="Aptos"/>
                <w:b w:val="0"/>
                <w:sz w:val="15"/>
              </w:rPr>
              <w:t>EvidenceBundle</w:t>
            </w:r>
          </w:p>
        </w:tc>
        <w:tc>
          <w:tcPr>
            <w:tcW w:type="dxa" w:w="6336"/>
            <w:vAlign w:val="top"/>
          </w:tcPr>
          <w:p>
            <w:r/>
            <w:r>
              <w:rPr>
                <w:rFonts w:ascii="Aptos" w:hAnsi="Aptos" w:eastAsia="Aptos"/>
                <w:b w:val="0"/>
                <w:sz w:val="15"/>
              </w:rPr>
              <w:t>bundle_id, case_id, record_refs, estadoBundle, readiness, traceability_status</w:t>
            </w:r>
          </w:p>
        </w:tc>
        <w:tc>
          <w:tcPr>
            <w:tcW w:type="dxa" w:w="3456"/>
            <w:vAlign w:val="top"/>
          </w:tcPr>
          <w:p>
            <w:r/>
            <w:r>
              <w:rPr>
                <w:rFonts w:ascii="Aptos" w:hAnsi="Aptos" w:eastAsia="Aptos"/>
                <w:b w:val="0"/>
                <w:sz w:val="15"/>
              </w:rPr>
              <w:t>Control de traspaso a Capa 2.0.</w:t>
            </w:r>
          </w:p>
        </w:tc>
      </w:tr>
      <w:tr>
        <w:tc>
          <w:tcPr>
            <w:tcW w:type="dxa" w:w="3456"/>
            <w:vAlign w:val="top"/>
            <w:shd w:fill="D9EAF7"/>
          </w:tcPr>
          <w:p>
            <w:r/>
            <w:r>
              <w:rPr>
                <w:rFonts w:ascii="Aptos" w:hAnsi="Aptos" w:eastAsia="Aptos"/>
                <w:b w:val="0"/>
                <w:sz w:val="15"/>
              </w:rPr>
              <w:t>EscenaEvidencial</w:t>
            </w:r>
          </w:p>
        </w:tc>
        <w:tc>
          <w:tcPr>
            <w:tcW w:type="dxa" w:w="6336"/>
            <w:vAlign w:val="top"/>
          </w:tcPr>
          <w:p>
            <w:r/>
            <w:r>
              <w:rPr>
                <w:rFonts w:ascii="Aptos" w:hAnsi="Aptos" w:eastAsia="Aptos"/>
                <w:b w:val="0"/>
                <w:sz w:val="15"/>
              </w:rPr>
              <w:t>evidential_scene_id, bundle_id, actor_funcional, inconsistency_refs, node_refs, estadoEscena</w:t>
            </w:r>
          </w:p>
        </w:tc>
        <w:tc>
          <w:tcPr>
            <w:tcW w:type="dxa" w:w="3456"/>
            <w:vAlign w:val="top"/>
          </w:tcPr>
          <w:p>
            <w:r/>
            <w:r>
              <w:rPr>
                <w:rFonts w:ascii="Aptos" w:hAnsi="Aptos" w:eastAsia="Aptos"/>
                <w:b w:val="0"/>
                <w:sz w:val="15"/>
              </w:rPr>
              <w:t>Validación de escena causal local.</w:t>
            </w:r>
          </w:p>
        </w:tc>
      </w:tr>
      <w:tr>
        <w:tc>
          <w:tcPr>
            <w:tcW w:type="dxa" w:w="3456"/>
            <w:vAlign w:val="top"/>
            <w:shd w:fill="D9EAF7"/>
          </w:tcPr>
          <w:p>
            <w:r/>
            <w:r>
              <w:rPr>
                <w:rFonts w:ascii="Aptos" w:hAnsi="Aptos" w:eastAsia="Aptos"/>
                <w:b w:val="0"/>
                <w:sz w:val="15"/>
              </w:rPr>
              <w:t>PeliculaCausalAgregada</w:t>
            </w:r>
          </w:p>
        </w:tc>
        <w:tc>
          <w:tcPr>
            <w:tcW w:type="dxa" w:w="6336"/>
            <w:vAlign w:val="top"/>
          </w:tcPr>
          <w:p>
            <w:r/>
            <w:r>
              <w:rPr>
                <w:rFonts w:ascii="Aptos" w:hAnsi="Aptos" w:eastAsia="Aptos"/>
                <w:b w:val="0"/>
                <w:sz w:val="15"/>
              </w:rPr>
              <w:t>movie_id, scene_refs, pattern_refs, loss_refs, estadoPelicula</w:t>
            </w:r>
          </w:p>
        </w:tc>
        <w:tc>
          <w:tcPr>
            <w:tcW w:type="dxa" w:w="3456"/>
            <w:vAlign w:val="top"/>
          </w:tcPr>
          <w:p>
            <w:r/>
            <w:r>
              <w:rPr>
                <w:rFonts w:ascii="Aptos" w:hAnsi="Aptos" w:eastAsia="Aptos"/>
                <w:b w:val="0"/>
                <w:sz w:val="15"/>
              </w:rPr>
              <w:t>Agregación empresarial.</w:t>
            </w:r>
          </w:p>
        </w:tc>
      </w:tr>
      <w:tr>
        <w:tc>
          <w:tcPr>
            <w:tcW w:type="dxa" w:w="3456"/>
            <w:vAlign w:val="top"/>
            <w:shd w:fill="D9EAF7"/>
          </w:tcPr>
          <w:p>
            <w:r/>
            <w:r>
              <w:rPr>
                <w:rFonts w:ascii="Aptos" w:hAnsi="Aptos" w:eastAsia="Aptos"/>
                <w:b w:val="0"/>
                <w:sz w:val="15"/>
              </w:rPr>
              <w:t>DiagnosticoExpertoFinal</w:t>
            </w:r>
          </w:p>
        </w:tc>
        <w:tc>
          <w:tcPr>
            <w:tcW w:type="dxa" w:w="6336"/>
            <w:vAlign w:val="top"/>
          </w:tcPr>
          <w:p>
            <w:r/>
            <w:r>
              <w:rPr>
                <w:rFonts w:ascii="Aptos" w:hAnsi="Aptos" w:eastAsia="Aptos"/>
                <w:b w:val="0"/>
                <w:sz w:val="15"/>
              </w:rPr>
              <w:t>diagnosis_id, movie_id, narrative_ref, theorem_ref, recommendation_ref, estadoDiagnostico</w:t>
            </w:r>
          </w:p>
        </w:tc>
        <w:tc>
          <w:tcPr>
            <w:tcW w:type="dxa" w:w="3456"/>
            <w:vAlign w:val="top"/>
          </w:tcPr>
          <w:p>
            <w:r/>
            <w:r>
              <w:rPr>
                <w:rFonts w:ascii="Aptos" w:hAnsi="Aptos" w:eastAsia="Aptos"/>
                <w:b w:val="0"/>
                <w:sz w:val="15"/>
              </w:rPr>
              <w:t>Entregable final experto.</w:t>
            </w:r>
          </w:p>
        </w:tc>
      </w:tr>
      <w:tr>
        <w:tc>
          <w:tcPr>
            <w:tcW w:type="dxa" w:w="3456"/>
            <w:vAlign w:val="top"/>
            <w:shd w:fill="D9EAF7"/>
          </w:tcPr>
          <w:p>
            <w:r/>
            <w:r>
              <w:rPr>
                <w:rFonts w:ascii="Aptos" w:hAnsi="Aptos" w:eastAsia="Aptos"/>
                <w:b w:val="0"/>
                <w:sz w:val="15"/>
              </w:rPr>
              <w:t>PaqueteProduccionParalelaMMABP</w:t>
            </w:r>
          </w:p>
        </w:tc>
        <w:tc>
          <w:tcPr>
            <w:tcW w:type="dxa" w:w="6336"/>
            <w:vAlign w:val="top"/>
          </w:tcPr>
          <w:p>
            <w:r/>
            <w:r>
              <w:rPr>
                <w:rFonts w:ascii="Aptos" w:hAnsi="Aptos" w:eastAsia="Aptos"/>
                <w:b w:val="0"/>
                <w:sz w:val="15"/>
              </w:rPr>
              <w:t>parallel_package_id, source_bundle_ref, inventory_ref, ir_ref, estadoPaquete</w:t>
            </w:r>
          </w:p>
        </w:tc>
        <w:tc>
          <w:tcPr>
            <w:tcW w:type="dxa" w:w="3456"/>
            <w:vAlign w:val="top"/>
          </w:tcPr>
          <w:p>
            <w:r/>
            <w:r>
              <w:rPr>
                <w:rFonts w:ascii="Aptos" w:hAnsi="Aptos" w:eastAsia="Aptos"/>
                <w:b w:val="0"/>
                <w:sz w:val="15"/>
              </w:rPr>
              <w:t>Producción de inventario e IR.</w:t>
            </w:r>
          </w:p>
        </w:tc>
      </w:tr>
      <w:tr>
        <w:tc>
          <w:tcPr>
            <w:tcW w:type="dxa" w:w="3456"/>
            <w:vAlign w:val="top"/>
            <w:shd w:fill="D9EAF7"/>
          </w:tcPr>
          <w:p>
            <w:r/>
            <w:r>
              <w:rPr>
                <w:rFonts w:ascii="Aptos" w:hAnsi="Aptos" w:eastAsia="Aptos"/>
                <w:b w:val="0"/>
                <w:sz w:val="15"/>
              </w:rPr>
              <w:t>ArchitectureConsistencyAssessment</w:t>
            </w:r>
          </w:p>
        </w:tc>
        <w:tc>
          <w:tcPr>
            <w:tcW w:type="dxa" w:w="6336"/>
            <w:vAlign w:val="top"/>
          </w:tcPr>
          <w:p>
            <w:r/>
            <w:r>
              <w:rPr>
                <w:rFonts w:ascii="Aptos" w:hAnsi="Aptos" w:eastAsia="Aptos"/>
                <w:b w:val="0"/>
                <w:sz w:val="15"/>
              </w:rPr>
              <w:t>assessment_id, inventory_ref, ir_ref, findings_ref, estadoAssessment</w:t>
            </w:r>
          </w:p>
        </w:tc>
        <w:tc>
          <w:tcPr>
            <w:tcW w:type="dxa" w:w="3456"/>
            <w:vAlign w:val="top"/>
          </w:tcPr>
          <w:p>
            <w:r/>
            <w:r>
              <w:rPr>
                <w:rFonts w:ascii="Aptos" w:hAnsi="Aptos" w:eastAsia="Aptos"/>
                <w:b w:val="0"/>
                <w:sz w:val="15"/>
              </w:rPr>
              <w:t>QA de arquitectura.</w:t>
            </w:r>
          </w:p>
        </w:tc>
      </w:tr>
      <w:tr>
        <w:tc>
          <w:tcPr>
            <w:tcW w:type="dxa" w:w="3456"/>
            <w:vAlign w:val="top"/>
            <w:shd w:fill="D9EAF7"/>
          </w:tcPr>
          <w:p>
            <w:r/>
            <w:r>
              <w:rPr>
                <w:rFonts w:ascii="Aptos" w:hAnsi="Aptos" w:eastAsia="Aptos"/>
                <w:b w:val="0"/>
                <w:sz w:val="15"/>
              </w:rPr>
              <w:t>ExportCodePackage</w:t>
            </w:r>
          </w:p>
        </w:tc>
        <w:tc>
          <w:tcPr>
            <w:tcW w:type="dxa" w:w="6336"/>
            <w:vAlign w:val="top"/>
          </w:tcPr>
          <w:p>
            <w:r/>
            <w:r>
              <w:rPr>
                <w:rFonts w:ascii="Aptos" w:hAnsi="Aptos" w:eastAsia="Aptos"/>
                <w:b w:val="0"/>
                <w:sz w:val="15"/>
              </w:rPr>
              <w:t>export_id, assessment_id, bpmn_refs, plantuml_refs, estadoExport</w:t>
            </w:r>
          </w:p>
        </w:tc>
        <w:tc>
          <w:tcPr>
            <w:tcW w:type="dxa" w:w="3456"/>
            <w:vAlign w:val="top"/>
          </w:tcPr>
          <w:p>
            <w:r/>
            <w:r>
              <w:rPr>
                <w:rFonts w:ascii="Aptos" w:hAnsi="Aptos" w:eastAsia="Aptos"/>
                <w:b w:val="0"/>
                <w:sz w:val="15"/>
              </w:rPr>
              <w:t>Exportación técnica.</w:t>
            </w:r>
          </w:p>
        </w:tc>
      </w:tr>
      <w:tr>
        <w:tc>
          <w:tcPr>
            <w:tcW w:type="dxa" w:w="3360"/>
            <w:vAlign w:val="top"/>
          </w:tcPr>
          <w:p>
            <w:r/>
            <w:r>
              <w:rPr>
                <w:b w:val="0"/>
                <w:sz w:val="16"/>
              </w:rPr>
              <w:t>ReceiverFeedbackObject</w:t>
            </w:r>
          </w:p>
        </w:tc>
        <w:tc>
          <w:tcPr>
            <w:tcW w:type="dxa" w:w="3360"/>
            <w:vAlign w:val="top"/>
          </w:tcPr>
          <w:p>
            <w:r/>
            <w:r>
              <w:rPr>
                <w:b w:val="0"/>
                <w:sz w:val="16"/>
              </w:rPr>
              <w:t>feedback_id, handoff_ref, receiver_actor_ref, feedback_type, route_ref, source_question_code, state</w:t>
            </w:r>
          </w:p>
        </w:tc>
        <w:tc>
          <w:tcPr>
            <w:tcW w:type="dxa" w:w="3360"/>
            <w:vAlign w:val="top"/>
          </w:tcPr>
          <w:p>
            <w:r/>
            <w:r>
              <w:rPr>
                <w:b w:val="0"/>
                <w:sz w:val="16"/>
              </w:rPr>
              <w:t>Persistencia de evento operacional receptor; no almacenar satisfacción como feedback.</w:t>
            </w:r>
          </w:p>
        </w:tc>
      </w:tr>
      <w:tr>
        <w:tc>
          <w:tcPr>
            <w:tcW w:type="dxa" w:w="3360"/>
            <w:vAlign w:val="top"/>
          </w:tcPr>
          <w:p>
            <w:r/>
            <w:r>
              <w:rPr>
                <w:b w:val="0"/>
                <w:sz w:val="16"/>
              </w:rPr>
              <w:t>PreclassificationRecord</w:t>
            </w:r>
          </w:p>
        </w:tc>
        <w:tc>
          <w:tcPr>
            <w:tcW w:type="dxa" w:w="3360"/>
            <w:vAlign w:val="top"/>
          </w:tcPr>
          <w:p>
            <w:r/>
            <w:r>
              <w:rPr>
                <w:b w:val="0"/>
                <w:sz w:val="16"/>
              </w:rPr>
              <w:t>preclassification_id, scene_id, ahe_level_dominant, interpersonal_signal, confirmation, interpretation_limit</w:t>
            </w:r>
          </w:p>
        </w:tc>
        <w:tc>
          <w:tcPr>
            <w:tcW w:type="dxa" w:w="3360"/>
            <w:vAlign w:val="top"/>
          </w:tcPr>
          <w:p>
            <w:r/>
            <w:r>
              <w:rPr>
                <w:b w:val="0"/>
                <w:sz w:val="16"/>
              </w:rPr>
              <w:t>Transporte de señal B7 no diagnóstica.</w:t>
            </w:r>
          </w:p>
        </w:tc>
      </w:tr>
      <w:tr>
        <w:tc>
          <w:tcPr>
            <w:tcW w:type="dxa" w:w="3360"/>
            <w:vAlign w:val="top"/>
          </w:tcPr>
          <w:p>
            <w:r/>
            <w:r>
              <w:rPr>
                <w:b w:val="0"/>
                <w:sz w:val="16"/>
              </w:rPr>
              <w:t>B3B7AlignmentDelta</w:t>
            </w:r>
          </w:p>
        </w:tc>
        <w:tc>
          <w:tcPr>
            <w:tcW w:type="dxa" w:w="3360"/>
            <w:vAlign w:val="top"/>
          </w:tcPr>
          <w:p>
            <w:r/>
            <w:r>
              <w:rPr>
                <w:b w:val="0"/>
                <w:sz w:val="16"/>
              </w:rPr>
              <w:t>delta_id, case_id, bundle_id, b3_status, b7_status, findings, issue_refs, readiness_effect</w:t>
            </w:r>
          </w:p>
        </w:tc>
        <w:tc>
          <w:tcPr>
            <w:tcW w:type="dxa" w:w="3360"/>
            <w:vAlign w:val="top"/>
          </w:tcPr>
          <w:p>
            <w:r/>
            <w:r>
              <w:rPr>
                <w:b w:val="0"/>
                <w:sz w:val="16"/>
              </w:rPr>
              <w:t>Handoff MBA para QA/inventario/IR/export.</w:t>
            </w:r>
          </w:p>
        </w:tc>
      </w:tr>
    </w:tbl>
    <w:p/>
    <w:p>
      <w:r>
        <w:br w:type="page"/>
      </w:r>
    </w:p>
    <w:p>
      <w:pPr>
        <w:pStyle w:val="Heading1"/>
      </w:pPr>
      <w:r>
        <w:t>24. Contrato de eventos mínimo para orquestación</w:t>
      </w:r>
    </w:p>
    <w:p>
      <w:r>
        <w:t>La orquestación debe usar eventos explícitos. Ningún servicio debe inferir avance por ausencia de error; debe existir evento, estado y operación autorizada.</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3600"/>
            <w:vAlign w:val="top"/>
            <w:shd w:fill="1F4E79"/>
          </w:tcPr>
          <w:p>
            <w:r/>
            <w:r>
              <w:rPr>
                <w:rFonts w:ascii="Aptos" w:hAnsi="Aptos" w:eastAsia="Aptos"/>
                <w:b/>
                <w:color w:val="FFFFFF"/>
                <w:sz w:val="15"/>
              </w:rPr>
              <w:t>Evento</w:t>
            </w:r>
          </w:p>
        </w:tc>
        <w:tc>
          <w:tcPr>
            <w:tcW w:type="dxa" w:w="2880"/>
            <w:vAlign w:val="top"/>
            <w:shd w:fill="1F4E79"/>
          </w:tcPr>
          <w:p>
            <w:r/>
            <w:r>
              <w:rPr>
                <w:rFonts w:ascii="Aptos" w:hAnsi="Aptos" w:eastAsia="Aptos"/>
                <w:b/>
                <w:color w:val="FFFFFF"/>
                <w:sz w:val="15"/>
              </w:rPr>
              <w:t>Emisor</w:t>
            </w:r>
          </w:p>
        </w:tc>
        <w:tc>
          <w:tcPr>
            <w:tcW w:type="dxa" w:w="3024"/>
            <w:vAlign w:val="top"/>
            <w:shd w:fill="1F4E79"/>
          </w:tcPr>
          <w:p>
            <w:r/>
            <w:r>
              <w:rPr>
                <w:rFonts w:ascii="Aptos" w:hAnsi="Aptos" w:eastAsia="Aptos"/>
                <w:b/>
                <w:color w:val="FFFFFF"/>
                <w:sz w:val="15"/>
              </w:rPr>
              <w:t>Receptor</w:t>
            </w:r>
          </w:p>
        </w:tc>
        <w:tc>
          <w:tcPr>
            <w:tcW w:type="dxa" w:w="4320"/>
            <w:vAlign w:val="top"/>
            <w:shd w:fill="1F4E79"/>
          </w:tcPr>
          <w:p>
            <w:r/>
            <w:r>
              <w:rPr>
                <w:rFonts w:ascii="Aptos" w:hAnsi="Aptos" w:eastAsia="Aptos"/>
                <w:b/>
                <w:color w:val="FFFFFF"/>
                <w:sz w:val="15"/>
              </w:rPr>
              <w:t>Uso</w:t>
            </w:r>
          </w:p>
        </w:tc>
      </w:tr>
      <w:tr>
        <w:tc>
          <w:tcPr>
            <w:tcW w:type="dxa" w:w="3600"/>
            <w:vAlign w:val="top"/>
            <w:shd w:fill="D9EAF7"/>
          </w:tcPr>
          <w:p>
            <w:r/>
            <w:r>
              <w:rPr>
                <w:rFonts w:ascii="Aptos" w:hAnsi="Aptos" w:eastAsia="Aptos"/>
                <w:b w:val="0"/>
                <w:sz w:val="15"/>
              </w:rPr>
              <w:t>SolicitudDiagnosticaAceptada</w:t>
            </w:r>
          </w:p>
        </w:tc>
        <w:tc>
          <w:tcPr>
            <w:tcW w:type="dxa" w:w="2880"/>
            <w:vAlign w:val="top"/>
          </w:tcPr>
          <w:p>
            <w:r/>
            <w:r>
              <w:rPr>
                <w:rFonts w:ascii="Aptos" w:hAnsi="Aptos" w:eastAsia="Aptos"/>
                <w:b w:val="0"/>
                <w:sz w:val="15"/>
              </w:rPr>
              <w:t>Cliente/Front interno</w:t>
            </w:r>
          </w:p>
        </w:tc>
        <w:tc>
          <w:tcPr>
            <w:tcW w:type="dxa" w:w="3024"/>
            <w:vAlign w:val="top"/>
          </w:tcPr>
          <w:p>
            <w:r/>
            <w:r>
              <w:rPr>
                <w:rFonts w:ascii="Aptos" w:hAnsi="Aptos" w:eastAsia="Aptos"/>
                <w:b w:val="0"/>
                <w:sz w:val="15"/>
              </w:rPr>
              <w:t>PF-CORE-01</w:t>
            </w:r>
          </w:p>
        </w:tc>
        <w:tc>
          <w:tcPr>
            <w:tcW w:type="dxa" w:w="4320"/>
            <w:vAlign w:val="top"/>
          </w:tcPr>
          <w:p>
            <w:r/>
            <w:r>
              <w:rPr>
                <w:rFonts w:ascii="Aptos" w:hAnsi="Aptos" w:eastAsia="Aptos"/>
                <w:b w:val="0"/>
                <w:sz w:val="15"/>
              </w:rPr>
              <w:t>Abre CasoDiagnosticoEVE.</w:t>
            </w:r>
          </w:p>
        </w:tc>
      </w:tr>
      <w:tr>
        <w:tc>
          <w:tcPr>
            <w:tcW w:type="dxa" w:w="3600"/>
            <w:vAlign w:val="top"/>
            <w:shd w:fill="D9EAF7"/>
          </w:tcPr>
          <w:p>
            <w:r/>
            <w:r>
              <w:rPr>
                <w:rFonts w:ascii="Aptos" w:hAnsi="Aptos" w:eastAsia="Aptos"/>
                <w:b w:val="0"/>
                <w:sz w:val="15"/>
              </w:rPr>
              <w:t>SceneCanonicalRecordConsolidated</w:t>
            </w:r>
          </w:p>
        </w:tc>
        <w:tc>
          <w:tcPr>
            <w:tcW w:type="dxa" w:w="2880"/>
            <w:vAlign w:val="top"/>
          </w:tcPr>
          <w:p>
            <w:r/>
            <w:r>
              <w:rPr>
                <w:rFonts w:ascii="Aptos" w:hAnsi="Aptos" w:eastAsia="Aptos"/>
                <w:b w:val="0"/>
                <w:sz w:val="15"/>
              </w:rPr>
              <w:t>PF-SUP-01</w:t>
            </w:r>
          </w:p>
        </w:tc>
        <w:tc>
          <w:tcPr>
            <w:tcW w:type="dxa" w:w="3024"/>
            <w:vAlign w:val="top"/>
          </w:tcPr>
          <w:p>
            <w:r/>
            <w:r>
              <w:rPr>
                <w:rFonts w:ascii="Aptos" w:hAnsi="Aptos" w:eastAsia="Aptos"/>
                <w:b w:val="0"/>
                <w:sz w:val="15"/>
              </w:rPr>
              <w:t>PF-SUP-02 y PF-CORE-01</w:t>
            </w:r>
          </w:p>
        </w:tc>
        <w:tc>
          <w:tcPr>
            <w:tcW w:type="dxa" w:w="4320"/>
            <w:vAlign w:val="top"/>
          </w:tcPr>
          <w:p>
            <w:r/>
            <w:r>
              <w:rPr>
                <w:rFonts w:ascii="Aptos" w:hAnsi="Aptos" w:eastAsia="Aptos"/>
                <w:b w:val="0"/>
                <w:sz w:val="15"/>
              </w:rPr>
              <w:t>Habilita bundle y registra milestone.</w:t>
            </w:r>
          </w:p>
        </w:tc>
      </w:tr>
      <w:tr>
        <w:tc>
          <w:tcPr>
            <w:tcW w:type="dxa" w:w="3600"/>
            <w:vAlign w:val="top"/>
            <w:shd w:fill="D9EAF7"/>
          </w:tcPr>
          <w:p>
            <w:r/>
            <w:r>
              <w:rPr>
                <w:rFonts w:ascii="Aptos" w:hAnsi="Aptos" w:eastAsia="Aptos"/>
                <w:b w:val="0"/>
                <w:sz w:val="15"/>
              </w:rPr>
              <w:t>EvidenceBundleReadyForTransduction</w:t>
            </w:r>
          </w:p>
        </w:tc>
        <w:tc>
          <w:tcPr>
            <w:tcW w:type="dxa" w:w="2880"/>
            <w:vAlign w:val="top"/>
          </w:tcPr>
          <w:p>
            <w:r/>
            <w:r>
              <w:rPr>
                <w:rFonts w:ascii="Aptos" w:hAnsi="Aptos" w:eastAsia="Aptos"/>
                <w:b w:val="0"/>
                <w:sz w:val="15"/>
              </w:rPr>
              <w:t>PF-SUP-02</w:t>
            </w:r>
          </w:p>
        </w:tc>
        <w:tc>
          <w:tcPr>
            <w:tcW w:type="dxa" w:w="3024"/>
            <w:vAlign w:val="top"/>
          </w:tcPr>
          <w:p>
            <w:r/>
            <w:r>
              <w:rPr>
                <w:rFonts w:ascii="Aptos" w:hAnsi="Aptos" w:eastAsia="Aptos"/>
                <w:b w:val="0"/>
                <w:sz w:val="15"/>
              </w:rPr>
              <w:t>PF-SUP-03 y PF-CORE-01</w:t>
            </w:r>
          </w:p>
        </w:tc>
        <w:tc>
          <w:tcPr>
            <w:tcW w:type="dxa" w:w="4320"/>
            <w:vAlign w:val="top"/>
          </w:tcPr>
          <w:p>
            <w:r/>
            <w:r>
              <w:rPr>
                <w:rFonts w:ascii="Aptos" w:hAnsi="Aptos" w:eastAsia="Aptos"/>
                <w:b w:val="0"/>
                <w:sz w:val="15"/>
              </w:rPr>
              <w:t>Habilita transducción y registra milestone.</w:t>
            </w:r>
          </w:p>
        </w:tc>
      </w:tr>
      <w:tr>
        <w:tc>
          <w:tcPr>
            <w:tcW w:type="dxa" w:w="3600"/>
            <w:vAlign w:val="top"/>
            <w:shd w:fill="D9EAF7"/>
          </w:tcPr>
          <w:p>
            <w:r/>
            <w:r>
              <w:rPr>
                <w:rFonts w:ascii="Aptos" w:hAnsi="Aptos" w:eastAsia="Aptos"/>
                <w:b w:val="0"/>
                <w:sz w:val="15"/>
              </w:rPr>
              <w:t>EscenaEvidencialValidated</w:t>
            </w:r>
          </w:p>
        </w:tc>
        <w:tc>
          <w:tcPr>
            <w:tcW w:type="dxa" w:w="2880"/>
            <w:vAlign w:val="top"/>
          </w:tcPr>
          <w:p>
            <w:r/>
            <w:r>
              <w:rPr>
                <w:rFonts w:ascii="Aptos" w:hAnsi="Aptos" w:eastAsia="Aptos"/>
                <w:b w:val="0"/>
                <w:sz w:val="15"/>
              </w:rPr>
              <w:t>PF-SUP-03</w:t>
            </w:r>
          </w:p>
        </w:tc>
        <w:tc>
          <w:tcPr>
            <w:tcW w:type="dxa" w:w="3024"/>
            <w:vAlign w:val="top"/>
          </w:tcPr>
          <w:p>
            <w:r/>
            <w:r>
              <w:rPr>
                <w:rFonts w:ascii="Aptos" w:hAnsi="Aptos" w:eastAsia="Aptos"/>
                <w:b w:val="0"/>
                <w:sz w:val="15"/>
              </w:rPr>
              <w:t>PF-SUP-04 y PF-CORE-01</w:t>
            </w:r>
          </w:p>
        </w:tc>
        <w:tc>
          <w:tcPr>
            <w:tcW w:type="dxa" w:w="4320"/>
            <w:vAlign w:val="top"/>
          </w:tcPr>
          <w:p>
            <w:r/>
            <w:r>
              <w:rPr>
                <w:rFonts w:ascii="Aptos" w:hAnsi="Aptos" w:eastAsia="Aptos"/>
                <w:b w:val="0"/>
                <w:sz w:val="15"/>
              </w:rPr>
              <w:t>Habilita agregación y registra milestone.</w:t>
            </w:r>
          </w:p>
        </w:tc>
      </w:tr>
      <w:tr>
        <w:tc>
          <w:tcPr>
            <w:tcW w:type="dxa" w:w="3600"/>
            <w:vAlign w:val="top"/>
            <w:shd w:fill="D9EAF7"/>
          </w:tcPr>
          <w:p>
            <w:r/>
            <w:r>
              <w:rPr>
                <w:rFonts w:ascii="Aptos" w:hAnsi="Aptos" w:eastAsia="Aptos"/>
                <w:b w:val="0"/>
                <w:sz w:val="15"/>
              </w:rPr>
              <w:t>PeliculaCausalAggregated</w:t>
            </w:r>
          </w:p>
        </w:tc>
        <w:tc>
          <w:tcPr>
            <w:tcW w:type="dxa" w:w="2880"/>
            <w:vAlign w:val="top"/>
          </w:tcPr>
          <w:p>
            <w:r/>
            <w:r>
              <w:rPr>
                <w:rFonts w:ascii="Aptos" w:hAnsi="Aptos" w:eastAsia="Aptos"/>
                <w:b w:val="0"/>
                <w:sz w:val="15"/>
              </w:rPr>
              <w:t>PF-SUP-04</w:t>
            </w:r>
          </w:p>
        </w:tc>
        <w:tc>
          <w:tcPr>
            <w:tcW w:type="dxa" w:w="3024"/>
            <w:vAlign w:val="top"/>
          </w:tcPr>
          <w:p>
            <w:r/>
            <w:r>
              <w:rPr>
                <w:rFonts w:ascii="Aptos" w:hAnsi="Aptos" w:eastAsia="Aptos"/>
                <w:b w:val="0"/>
                <w:sz w:val="15"/>
              </w:rPr>
              <w:t>PF-SUP-05 y PF-CORE-01</w:t>
            </w:r>
          </w:p>
        </w:tc>
        <w:tc>
          <w:tcPr>
            <w:tcW w:type="dxa" w:w="4320"/>
            <w:vAlign w:val="top"/>
          </w:tcPr>
          <w:p>
            <w:r/>
            <w:r>
              <w:rPr>
                <w:rFonts w:ascii="Aptos" w:hAnsi="Aptos" w:eastAsia="Aptos"/>
                <w:b w:val="0"/>
                <w:sz w:val="15"/>
              </w:rPr>
              <w:t>Habilita síntesis y registra milestone.</w:t>
            </w:r>
          </w:p>
        </w:tc>
      </w:tr>
      <w:tr>
        <w:tc>
          <w:tcPr>
            <w:tcW w:type="dxa" w:w="3600"/>
            <w:vAlign w:val="top"/>
            <w:shd w:fill="D9EAF7"/>
          </w:tcPr>
          <w:p>
            <w:r/>
            <w:r>
              <w:rPr>
                <w:rFonts w:ascii="Aptos" w:hAnsi="Aptos" w:eastAsia="Aptos"/>
                <w:b w:val="0"/>
                <w:sz w:val="15"/>
              </w:rPr>
              <w:t>DiagnosticoExpertoFinalDelivered</w:t>
            </w:r>
          </w:p>
        </w:tc>
        <w:tc>
          <w:tcPr>
            <w:tcW w:type="dxa" w:w="2880"/>
            <w:vAlign w:val="top"/>
          </w:tcPr>
          <w:p>
            <w:r/>
            <w:r>
              <w:rPr>
                <w:rFonts w:ascii="Aptos" w:hAnsi="Aptos" w:eastAsia="Aptos"/>
                <w:b w:val="0"/>
                <w:sz w:val="15"/>
              </w:rPr>
              <w:t>PF-SUP-05</w:t>
            </w:r>
          </w:p>
        </w:tc>
        <w:tc>
          <w:tcPr>
            <w:tcW w:type="dxa" w:w="3024"/>
            <w:vAlign w:val="top"/>
          </w:tcPr>
          <w:p>
            <w:r/>
            <w:r>
              <w:rPr>
                <w:rFonts w:ascii="Aptos" w:hAnsi="Aptos" w:eastAsia="Aptos"/>
                <w:b w:val="0"/>
                <w:sz w:val="15"/>
              </w:rPr>
              <w:t>PF-CORE-01 y PF-CLIENT-01</w:t>
            </w:r>
          </w:p>
        </w:tc>
        <w:tc>
          <w:tcPr>
            <w:tcW w:type="dxa" w:w="4320"/>
            <w:vAlign w:val="top"/>
          </w:tcPr>
          <w:p>
            <w:r/>
            <w:r>
              <w:rPr>
                <w:rFonts w:ascii="Aptos" w:hAnsi="Aptos" w:eastAsia="Aptos"/>
                <w:b w:val="0"/>
                <w:sz w:val="15"/>
              </w:rPr>
              <w:t>Inicia cierre con cliente.</w:t>
            </w:r>
          </w:p>
        </w:tc>
      </w:tr>
      <w:tr>
        <w:tc>
          <w:tcPr>
            <w:tcW w:type="dxa" w:w="3600"/>
            <w:vAlign w:val="top"/>
            <w:shd w:fill="D9EAF7"/>
          </w:tcPr>
          <w:p>
            <w:r/>
            <w:r>
              <w:rPr>
                <w:rFonts w:ascii="Aptos" w:hAnsi="Aptos" w:eastAsia="Aptos"/>
                <w:b w:val="0"/>
                <w:sz w:val="15"/>
              </w:rPr>
              <w:t>GapOrInconsistencyDetected</w:t>
            </w:r>
          </w:p>
        </w:tc>
        <w:tc>
          <w:tcPr>
            <w:tcW w:type="dxa" w:w="2880"/>
            <w:vAlign w:val="top"/>
          </w:tcPr>
          <w:p>
            <w:r/>
            <w:r>
              <w:rPr>
                <w:rFonts w:ascii="Aptos" w:hAnsi="Aptos" w:eastAsia="Aptos"/>
                <w:b w:val="0"/>
                <w:sz w:val="15"/>
              </w:rPr>
              <w:t>PF-SUP-07/08</w:t>
            </w:r>
          </w:p>
        </w:tc>
        <w:tc>
          <w:tcPr>
            <w:tcW w:type="dxa" w:w="3024"/>
            <w:vAlign w:val="top"/>
          </w:tcPr>
          <w:p>
            <w:r/>
            <w:r>
              <w:rPr>
                <w:rFonts w:ascii="Aptos" w:hAnsi="Aptos" w:eastAsia="Aptos"/>
                <w:b w:val="0"/>
                <w:sz w:val="15"/>
              </w:rPr>
              <w:t>PF-SUP-06</w:t>
            </w:r>
          </w:p>
        </w:tc>
        <w:tc>
          <w:tcPr>
            <w:tcW w:type="dxa" w:w="4320"/>
            <w:vAlign w:val="top"/>
          </w:tcPr>
          <w:p>
            <w:r/>
            <w:r>
              <w:rPr>
                <w:rFonts w:ascii="Aptos" w:hAnsi="Aptos" w:eastAsia="Aptos"/>
                <w:b w:val="0"/>
                <w:sz w:val="15"/>
              </w:rPr>
              <w:t>Rework de inventario/IR/diagramación.</w:t>
            </w:r>
          </w:p>
        </w:tc>
      </w:tr>
      <w:tr>
        <w:tc>
          <w:tcPr>
            <w:tcW w:type="dxa" w:w="3600"/>
            <w:vAlign w:val="top"/>
            <w:shd w:fill="D9EAF7"/>
          </w:tcPr>
          <w:p>
            <w:r/>
            <w:r>
              <w:rPr>
                <w:rFonts w:ascii="Aptos" w:hAnsi="Aptos" w:eastAsia="Aptos"/>
                <w:b w:val="0"/>
                <w:sz w:val="15"/>
              </w:rPr>
              <w:t>ArchitectureConsistencySatisfied</w:t>
            </w:r>
          </w:p>
        </w:tc>
        <w:tc>
          <w:tcPr>
            <w:tcW w:type="dxa" w:w="2880"/>
            <w:vAlign w:val="top"/>
          </w:tcPr>
          <w:p>
            <w:r/>
            <w:r>
              <w:rPr>
                <w:rFonts w:ascii="Aptos" w:hAnsi="Aptos" w:eastAsia="Aptos"/>
                <w:b w:val="0"/>
                <w:sz w:val="15"/>
              </w:rPr>
              <w:t>PF-SUP-07/08</w:t>
            </w:r>
          </w:p>
        </w:tc>
        <w:tc>
          <w:tcPr>
            <w:tcW w:type="dxa" w:w="3024"/>
            <w:vAlign w:val="top"/>
          </w:tcPr>
          <w:p>
            <w:r/>
            <w:r>
              <w:rPr>
                <w:rFonts w:ascii="Aptos" w:hAnsi="Aptos" w:eastAsia="Aptos"/>
                <w:b w:val="0"/>
                <w:sz w:val="15"/>
              </w:rPr>
              <w:t>PF-SUP-09</w:t>
            </w:r>
          </w:p>
        </w:tc>
        <w:tc>
          <w:tcPr>
            <w:tcW w:type="dxa" w:w="4320"/>
            <w:vAlign w:val="top"/>
          </w:tcPr>
          <w:p>
            <w:r/>
            <w:r>
              <w:rPr>
                <w:rFonts w:ascii="Aptos" w:hAnsi="Aptos" w:eastAsia="Aptos"/>
                <w:b w:val="0"/>
                <w:sz w:val="15"/>
              </w:rPr>
              <w:t>Habilita exportación.</w:t>
            </w:r>
          </w:p>
        </w:tc>
      </w:tr>
      <w:tr>
        <w:tc>
          <w:tcPr>
            <w:tcW w:type="dxa" w:w="3600"/>
            <w:vAlign w:val="top"/>
            <w:shd w:fill="D9EAF7"/>
          </w:tcPr>
          <w:p>
            <w:r/>
            <w:r>
              <w:rPr>
                <w:rFonts w:ascii="Aptos" w:hAnsi="Aptos" w:eastAsia="Aptos"/>
                <w:b w:val="0"/>
                <w:sz w:val="15"/>
              </w:rPr>
              <w:t>ExportCodePackageGenerated</w:t>
            </w:r>
          </w:p>
        </w:tc>
        <w:tc>
          <w:tcPr>
            <w:tcW w:type="dxa" w:w="2880"/>
            <w:vAlign w:val="top"/>
          </w:tcPr>
          <w:p>
            <w:r/>
            <w:r>
              <w:rPr>
                <w:rFonts w:ascii="Aptos" w:hAnsi="Aptos" w:eastAsia="Aptos"/>
                <w:b w:val="0"/>
                <w:sz w:val="15"/>
              </w:rPr>
              <w:t>PF-SUP-09</w:t>
            </w:r>
          </w:p>
        </w:tc>
        <w:tc>
          <w:tcPr>
            <w:tcW w:type="dxa" w:w="3024"/>
            <w:vAlign w:val="top"/>
          </w:tcPr>
          <w:p>
            <w:r/>
            <w:r>
              <w:rPr>
                <w:rFonts w:ascii="Aptos" w:hAnsi="Aptos" w:eastAsia="Aptos"/>
                <w:b w:val="0"/>
                <w:sz w:val="15"/>
              </w:rPr>
              <w:t>Repositorio técnico/Front interno</w:t>
            </w:r>
          </w:p>
        </w:tc>
        <w:tc>
          <w:tcPr>
            <w:tcW w:type="dxa" w:w="4320"/>
            <w:vAlign w:val="top"/>
          </w:tcPr>
          <w:p>
            <w:r/>
            <w:r>
              <w:rPr>
                <w:rFonts w:ascii="Aptos" w:hAnsi="Aptos" w:eastAsia="Aptos"/>
                <w:b w:val="0"/>
                <w:sz w:val="15"/>
              </w:rPr>
              <w:t>Entrega código exportable.</w:t>
            </w:r>
          </w:p>
        </w:tc>
      </w:tr>
      <w:tr>
        <w:tc>
          <w:tcPr>
            <w:tcW w:type="dxa" w:w="2520"/>
            <w:vAlign w:val="top"/>
          </w:tcPr>
          <w:p>
            <w:r/>
            <w:r>
              <w:rPr>
                <w:b w:val="0"/>
                <w:sz w:val="16"/>
              </w:rPr>
              <w:t>B3RouteChecked</w:t>
            </w:r>
          </w:p>
        </w:tc>
        <w:tc>
          <w:tcPr>
            <w:tcW w:type="dxa" w:w="2520"/>
            <w:vAlign w:val="top"/>
          </w:tcPr>
          <w:p>
            <w:r/>
            <w:r>
              <w:rPr>
                <w:b w:val="0"/>
                <w:sz w:val="16"/>
              </w:rPr>
              <w:t>P-SUP-07/08</w:t>
            </w:r>
          </w:p>
        </w:tc>
        <w:tc>
          <w:tcPr>
            <w:tcW w:type="dxa" w:w="2520"/>
            <w:vAlign w:val="top"/>
          </w:tcPr>
          <w:p>
            <w:r/>
            <w:r>
              <w:rPr>
                <w:b w:val="0"/>
                <w:sz w:val="16"/>
              </w:rPr>
              <w:t>P-SUP-06 / Inventario / Registry</w:t>
            </w:r>
          </w:p>
        </w:tc>
        <w:tc>
          <w:tcPr>
            <w:tcW w:type="dxa" w:w="2520"/>
            <w:vAlign w:val="top"/>
          </w:tcPr>
          <w:p>
            <w:r/>
            <w:r>
              <w:rPr>
                <w:b w:val="0"/>
                <w:sz w:val="16"/>
              </w:rPr>
              <w:t>Informa si feedback operativo puede convertirse en structural fact.</w:t>
            </w:r>
          </w:p>
        </w:tc>
      </w:tr>
      <w:tr>
        <w:tc>
          <w:tcPr>
            <w:tcW w:type="dxa" w:w="2520"/>
            <w:vAlign w:val="top"/>
          </w:tcPr>
          <w:p>
            <w:r/>
            <w:r>
              <w:rPr>
                <w:b w:val="0"/>
                <w:sz w:val="16"/>
              </w:rPr>
              <w:t>B7BoundaryChecked</w:t>
            </w:r>
          </w:p>
        </w:tc>
        <w:tc>
          <w:tcPr>
            <w:tcW w:type="dxa" w:w="2520"/>
            <w:vAlign w:val="top"/>
          </w:tcPr>
          <w:p>
            <w:r/>
            <w:r>
              <w:rPr>
                <w:b w:val="0"/>
                <w:sz w:val="16"/>
              </w:rPr>
              <w:t>P-SUP-07/08</w:t>
            </w:r>
          </w:p>
        </w:tc>
        <w:tc>
          <w:tcPr>
            <w:tcW w:type="dxa" w:w="2520"/>
            <w:vAlign w:val="top"/>
          </w:tcPr>
          <w:p>
            <w:r/>
            <w:r>
              <w:rPr>
                <w:b w:val="0"/>
                <w:sz w:val="16"/>
              </w:rPr>
              <w:t>P-SUP-06 / IR / Export</w:t>
            </w:r>
          </w:p>
        </w:tc>
        <w:tc>
          <w:tcPr>
            <w:tcW w:type="dxa" w:w="2520"/>
            <w:vAlign w:val="top"/>
          </w:tcPr>
          <w:p>
            <w:r/>
            <w:r>
              <w:rPr>
                <w:b w:val="0"/>
                <w:sz w:val="16"/>
              </w:rPr>
              <w:t>Informa si la señal B7 permanece no diagnóstica.</w:t>
            </w:r>
          </w:p>
        </w:tc>
      </w:tr>
      <w:tr>
        <w:tc>
          <w:tcPr>
            <w:tcW w:type="dxa" w:w="2520"/>
            <w:vAlign w:val="top"/>
          </w:tcPr>
          <w:p>
            <w:r/>
            <w:r>
              <w:rPr>
                <w:b w:val="0"/>
                <w:sz w:val="16"/>
              </w:rPr>
              <w:t>B3B7AlignmentBlocked</w:t>
            </w:r>
          </w:p>
        </w:tc>
        <w:tc>
          <w:tcPr>
            <w:tcW w:type="dxa" w:w="2520"/>
            <w:vAlign w:val="top"/>
          </w:tcPr>
          <w:p>
            <w:r/>
            <w:r>
              <w:rPr>
                <w:b w:val="0"/>
                <w:sz w:val="16"/>
              </w:rPr>
              <w:t>P-SUP-07/08</w:t>
            </w:r>
          </w:p>
        </w:tc>
        <w:tc>
          <w:tcPr>
            <w:tcW w:type="dxa" w:w="2520"/>
            <w:vAlign w:val="top"/>
          </w:tcPr>
          <w:p>
            <w:r/>
            <w:r>
              <w:rPr>
                <w:b w:val="0"/>
                <w:sz w:val="16"/>
              </w:rPr>
              <w:t>P-SUP-06 / P-SUP-01 / P-SUP-02</w:t>
            </w:r>
          </w:p>
        </w:tc>
        <w:tc>
          <w:tcPr>
            <w:tcW w:type="dxa" w:w="2520"/>
            <w:vAlign w:val="top"/>
          </w:tcPr>
          <w:p>
            <w:r/>
            <w:r>
              <w:rPr>
                <w:b w:val="0"/>
                <w:sz w:val="16"/>
              </w:rPr>
              <w:t>Devuelve rework al origen correcto.</w:t>
            </w:r>
          </w:p>
        </w:tc>
      </w:tr>
    </w:tbl>
    <w:p/>
    <w:p>
      <w:r>
        <w:br w:type="page"/>
      </w:r>
    </w:p>
    <w:p>
      <w:pPr>
        <w:pStyle w:val="Heading1"/>
      </w:pPr>
      <w:r>
        <w:t>25. Criterios de no conformidad para rechazar implementación</w:t>
      </w:r>
    </w:p>
    <w:p>
      <w:r>
        <w:t>Las condiciones siguientes invalidan una implementación aunque el código compile. Son fallas de arquitectura, no defectos menores de interfaz.</w:t>
      </w:r>
    </w:p>
    <w:tbl>
      <w:tblPr>
        <w:tblStyle w:val="TableGrid"/>
        <w:tblW w:type="auto" w:w="0"/>
        <w:jc w:val="center"/>
        <w:tblLook w:firstColumn="1" w:firstRow="1" w:lastColumn="0" w:lastRow="0" w:noHBand="0" w:noVBand="1" w:val="04A0"/>
      </w:tblPr>
      <w:tblGrid>
        <w:gridCol w:w="3360"/>
        <w:gridCol w:w="3360"/>
        <w:gridCol w:w="3360"/>
      </w:tblGrid>
      <w:tr>
        <w:tc>
          <w:tcPr>
            <w:tcW w:type="dxa" w:w="1584"/>
            <w:vAlign w:val="top"/>
            <w:shd w:fill="1F4E79"/>
          </w:tcPr>
          <w:p>
            <w:r/>
            <w:r>
              <w:rPr>
                <w:rFonts w:ascii="Aptos" w:hAnsi="Aptos" w:eastAsia="Aptos"/>
                <w:b/>
                <w:color w:val="FFFFFF"/>
                <w:sz w:val="15"/>
              </w:rPr>
              <w:t>ID</w:t>
            </w:r>
          </w:p>
        </w:tc>
        <w:tc>
          <w:tcPr>
            <w:tcW w:type="dxa" w:w="7200"/>
            <w:vAlign w:val="top"/>
            <w:shd w:fill="1F4E79"/>
          </w:tcPr>
          <w:p>
            <w:r/>
            <w:r>
              <w:rPr>
                <w:rFonts w:ascii="Aptos" w:hAnsi="Aptos" w:eastAsia="Aptos"/>
                <w:b/>
                <w:color w:val="FFFFFF"/>
                <w:sz w:val="15"/>
              </w:rPr>
              <w:t>No conformidad</w:t>
            </w:r>
          </w:p>
        </w:tc>
        <w:tc>
          <w:tcPr>
            <w:tcW w:type="dxa" w:w="4320"/>
            <w:vAlign w:val="top"/>
            <w:shd w:fill="1F4E79"/>
          </w:tcPr>
          <w:p>
            <w:r/>
            <w:r>
              <w:rPr>
                <w:rFonts w:ascii="Aptos" w:hAnsi="Aptos" w:eastAsia="Aptos"/>
                <w:b/>
                <w:color w:val="FFFFFF"/>
                <w:sz w:val="15"/>
              </w:rPr>
              <w:t>Acción obligatoria</w:t>
            </w:r>
          </w:p>
        </w:tc>
      </w:tr>
      <w:tr>
        <w:tc>
          <w:tcPr>
            <w:tcW w:type="dxa" w:w="1584"/>
            <w:vAlign w:val="top"/>
            <w:shd w:fill="D9EAF7"/>
          </w:tcPr>
          <w:p>
            <w:r/>
            <w:r>
              <w:rPr>
                <w:rFonts w:ascii="Aptos" w:hAnsi="Aptos" w:eastAsia="Aptos"/>
                <w:b w:val="0"/>
                <w:sz w:val="15"/>
              </w:rPr>
              <w:t>NC-01</w:t>
            </w:r>
          </w:p>
        </w:tc>
        <w:tc>
          <w:tcPr>
            <w:tcW w:type="dxa" w:w="7200"/>
            <w:vAlign w:val="top"/>
          </w:tcPr>
          <w:p>
            <w:r/>
            <w:r>
              <w:rPr>
                <w:rFonts w:ascii="Aptos" w:hAnsi="Aptos" w:eastAsia="Aptos"/>
                <w:b w:val="0"/>
                <w:sz w:val="15"/>
              </w:rPr>
              <w:t>El sistema permite generar diagnóstico final sin PeliculaCausalAgregada [Aggregated].</w:t>
            </w:r>
          </w:p>
        </w:tc>
        <w:tc>
          <w:tcPr>
            <w:tcW w:type="dxa" w:w="4320"/>
            <w:vAlign w:val="top"/>
          </w:tcPr>
          <w:p>
            <w:r/>
            <w:r>
              <w:rPr>
                <w:rFonts w:ascii="Aptos" w:hAnsi="Aptos" w:eastAsia="Aptos"/>
                <w:b w:val="0"/>
                <w:sz w:val="15"/>
              </w:rPr>
              <w:t>Bloquear entrega y devolver a Capa 2.5.</w:t>
            </w:r>
          </w:p>
        </w:tc>
      </w:tr>
      <w:tr>
        <w:tc>
          <w:tcPr>
            <w:tcW w:type="dxa" w:w="1584"/>
            <w:vAlign w:val="top"/>
            <w:shd w:fill="D9EAF7"/>
          </w:tcPr>
          <w:p>
            <w:r/>
            <w:r>
              <w:rPr>
                <w:rFonts w:ascii="Aptos" w:hAnsi="Aptos" w:eastAsia="Aptos"/>
                <w:b w:val="0"/>
                <w:sz w:val="15"/>
              </w:rPr>
              <w:t>NC-02</w:t>
            </w:r>
          </w:p>
        </w:tc>
        <w:tc>
          <w:tcPr>
            <w:tcW w:type="dxa" w:w="7200"/>
            <w:vAlign w:val="top"/>
          </w:tcPr>
          <w:p>
            <w:r/>
            <w:r>
              <w:rPr>
                <w:rFonts w:ascii="Aptos" w:hAnsi="Aptos" w:eastAsia="Aptos"/>
                <w:b w:val="0"/>
                <w:sz w:val="15"/>
              </w:rPr>
              <w:t>El sistema permite generar ExportCodePackage sin ArchitectureConsistencyAssessment [Satisfied].</w:t>
            </w:r>
          </w:p>
        </w:tc>
        <w:tc>
          <w:tcPr>
            <w:tcW w:type="dxa" w:w="4320"/>
            <w:vAlign w:val="top"/>
          </w:tcPr>
          <w:p>
            <w:r/>
            <w:r>
              <w:rPr>
                <w:rFonts w:ascii="Aptos" w:hAnsi="Aptos" w:eastAsia="Aptos"/>
                <w:b w:val="0"/>
                <w:sz w:val="15"/>
              </w:rPr>
              <w:t>Bloquear exportación.</w:t>
            </w:r>
          </w:p>
        </w:tc>
      </w:tr>
      <w:tr>
        <w:tc>
          <w:tcPr>
            <w:tcW w:type="dxa" w:w="1584"/>
            <w:vAlign w:val="top"/>
            <w:shd w:fill="D9EAF7"/>
          </w:tcPr>
          <w:p>
            <w:r/>
            <w:r>
              <w:rPr>
                <w:rFonts w:ascii="Aptos" w:hAnsi="Aptos" w:eastAsia="Aptos"/>
                <w:b w:val="0"/>
                <w:sz w:val="15"/>
              </w:rPr>
              <w:t>NC-03</w:t>
            </w:r>
          </w:p>
        </w:tc>
        <w:tc>
          <w:tcPr>
            <w:tcW w:type="dxa" w:w="7200"/>
            <w:vAlign w:val="top"/>
          </w:tcPr>
          <w:p>
            <w:r/>
            <w:r>
              <w:rPr>
                <w:rFonts w:ascii="Aptos" w:hAnsi="Aptos" w:eastAsia="Aptos"/>
                <w:b w:val="0"/>
                <w:sz w:val="15"/>
              </w:rPr>
              <w:t>El sistema envía findings de QA al P-CORE-01 en vez de P-SUP-06.</w:t>
            </w:r>
          </w:p>
        </w:tc>
        <w:tc>
          <w:tcPr>
            <w:tcW w:type="dxa" w:w="4320"/>
            <w:vAlign w:val="top"/>
          </w:tcPr>
          <w:p>
            <w:r/>
            <w:r>
              <w:rPr>
                <w:rFonts w:ascii="Aptos" w:hAnsi="Aptos" w:eastAsia="Aptos"/>
                <w:b w:val="0"/>
                <w:sz w:val="15"/>
              </w:rPr>
              <w:t>Corregir orquestación de rework.</w:t>
            </w:r>
          </w:p>
        </w:tc>
      </w:tr>
      <w:tr>
        <w:tc>
          <w:tcPr>
            <w:tcW w:type="dxa" w:w="1584"/>
            <w:vAlign w:val="top"/>
            <w:shd w:fill="D9EAF7"/>
          </w:tcPr>
          <w:p>
            <w:r/>
            <w:r>
              <w:rPr>
                <w:rFonts w:ascii="Aptos" w:hAnsi="Aptos" w:eastAsia="Aptos"/>
                <w:b w:val="0"/>
                <w:sz w:val="15"/>
              </w:rPr>
              <w:t>NC-04</w:t>
            </w:r>
          </w:p>
        </w:tc>
        <w:tc>
          <w:tcPr>
            <w:tcW w:type="dxa" w:w="7200"/>
            <w:vAlign w:val="top"/>
          </w:tcPr>
          <w:p>
            <w:r/>
            <w:r>
              <w:rPr>
                <w:rFonts w:ascii="Aptos" w:hAnsi="Aptos" w:eastAsia="Aptos"/>
                <w:b w:val="0"/>
                <w:sz w:val="15"/>
              </w:rPr>
              <w:t>El sistema usa session_ready_for_transduction como target state principal.</w:t>
            </w:r>
          </w:p>
        </w:tc>
        <w:tc>
          <w:tcPr>
            <w:tcW w:type="dxa" w:w="4320"/>
            <w:vAlign w:val="top"/>
          </w:tcPr>
          <w:p>
            <w:r/>
            <w:r>
              <w:rPr>
                <w:rFonts w:ascii="Aptos" w:hAnsi="Aptos" w:eastAsia="Aptos"/>
                <w:b w:val="0"/>
                <w:sz w:val="15"/>
              </w:rPr>
              <w:t>Reemplazar por EvidenceBundle [ReadyForTransduction].</w:t>
            </w:r>
          </w:p>
        </w:tc>
      </w:tr>
      <w:tr>
        <w:tc>
          <w:tcPr>
            <w:tcW w:type="dxa" w:w="1584"/>
            <w:vAlign w:val="top"/>
            <w:shd w:fill="D9EAF7"/>
          </w:tcPr>
          <w:p>
            <w:r/>
            <w:r>
              <w:rPr>
                <w:rFonts w:ascii="Aptos" w:hAnsi="Aptos" w:eastAsia="Aptos"/>
                <w:b w:val="0"/>
                <w:sz w:val="15"/>
              </w:rPr>
              <w:t>NC-05</w:t>
            </w:r>
          </w:p>
        </w:tc>
        <w:tc>
          <w:tcPr>
            <w:tcW w:type="dxa" w:w="7200"/>
            <w:vAlign w:val="top"/>
          </w:tcPr>
          <w:p>
            <w:r/>
            <w:r>
              <w:rPr>
                <w:rFonts w:ascii="Aptos" w:hAnsi="Aptos" w:eastAsia="Aptos"/>
                <w:b w:val="0"/>
                <w:sz w:val="15"/>
              </w:rPr>
              <w:t>Un process state no tiene timer ni salida por tiempo.</w:t>
            </w:r>
          </w:p>
        </w:tc>
        <w:tc>
          <w:tcPr>
            <w:tcW w:type="dxa" w:w="4320"/>
            <w:vAlign w:val="top"/>
          </w:tcPr>
          <w:p>
            <w:r/>
            <w:r>
              <w:rPr>
                <w:rFonts w:ascii="Aptos" w:hAnsi="Aptos" w:eastAsia="Aptos"/>
                <w:b w:val="0"/>
                <w:sz w:val="15"/>
              </w:rPr>
              <w:t>Agregar timer provisional y salida causal.</w:t>
            </w:r>
          </w:p>
        </w:tc>
      </w:tr>
      <w:tr>
        <w:tc>
          <w:tcPr>
            <w:tcW w:type="dxa" w:w="1584"/>
            <w:vAlign w:val="top"/>
            <w:shd w:fill="D9EAF7"/>
          </w:tcPr>
          <w:p>
            <w:r/>
            <w:r>
              <w:rPr>
                <w:rFonts w:ascii="Aptos" w:hAnsi="Aptos" w:eastAsia="Aptos"/>
                <w:b w:val="0"/>
                <w:sz w:val="15"/>
              </w:rPr>
              <w:t>NC-06</w:t>
            </w:r>
          </w:p>
        </w:tc>
        <w:tc>
          <w:tcPr>
            <w:tcW w:type="dxa" w:w="7200"/>
            <w:vAlign w:val="top"/>
          </w:tcPr>
          <w:p>
            <w:r/>
            <w:r>
              <w:rPr>
                <w:rFonts w:ascii="Aptos" w:hAnsi="Aptos" w:eastAsia="Aptos"/>
                <w:b w:val="0"/>
                <w:sz w:val="15"/>
              </w:rPr>
              <w:t>Un PF produce un Object[State] no incluido en OLC.</w:t>
            </w:r>
          </w:p>
        </w:tc>
        <w:tc>
          <w:tcPr>
            <w:tcW w:type="dxa" w:w="4320"/>
            <w:vAlign w:val="top"/>
          </w:tcPr>
          <w:p>
            <w:r/>
            <w:r>
              <w:rPr>
                <w:rFonts w:ascii="Aptos" w:hAnsi="Aptos" w:eastAsia="Aptos"/>
                <w:b w:val="0"/>
                <w:sz w:val="15"/>
              </w:rPr>
              <w:t>Actualizar OLC o corregir PF.</w:t>
            </w:r>
          </w:p>
        </w:tc>
      </w:tr>
      <w:tr>
        <w:tc>
          <w:tcPr>
            <w:tcW w:type="dxa" w:w="1584"/>
            <w:vAlign w:val="top"/>
            <w:shd w:fill="D9EAF7"/>
          </w:tcPr>
          <w:p>
            <w:r/>
            <w:r>
              <w:rPr>
                <w:rFonts w:ascii="Aptos" w:hAnsi="Aptos" w:eastAsia="Aptos"/>
                <w:b w:val="0"/>
                <w:sz w:val="15"/>
              </w:rPr>
              <w:t>NC-07</w:t>
            </w:r>
          </w:p>
        </w:tc>
        <w:tc>
          <w:tcPr>
            <w:tcW w:type="dxa" w:w="7200"/>
            <w:vAlign w:val="top"/>
          </w:tcPr>
          <w:p>
            <w:r/>
            <w:r>
              <w:rPr>
                <w:rFonts w:ascii="Aptos" w:hAnsi="Aptos" w:eastAsia="Aptos"/>
                <w:b w:val="0"/>
                <w:sz w:val="15"/>
              </w:rPr>
              <w:t>El MoC contiene clases técnicas sin función conceptual.</w:t>
            </w:r>
          </w:p>
        </w:tc>
        <w:tc>
          <w:tcPr>
            <w:tcW w:type="dxa" w:w="4320"/>
            <w:vAlign w:val="top"/>
          </w:tcPr>
          <w:p>
            <w:r/>
            <w:r>
              <w:rPr>
                <w:rFonts w:ascii="Aptos" w:hAnsi="Aptos" w:eastAsia="Aptos"/>
                <w:b w:val="0"/>
                <w:sz w:val="15"/>
              </w:rPr>
              <w:t>Moverlas a contrato de implementación.</w:t>
            </w:r>
          </w:p>
        </w:tc>
      </w:tr>
      <w:tr>
        <w:tc>
          <w:tcPr>
            <w:tcW w:type="dxa" w:w="1584"/>
            <w:vAlign w:val="top"/>
            <w:shd w:fill="D9EAF7"/>
          </w:tcPr>
          <w:p>
            <w:r/>
            <w:r>
              <w:rPr>
                <w:rFonts w:ascii="Aptos" w:hAnsi="Aptos" w:eastAsia="Aptos"/>
                <w:b w:val="0"/>
                <w:sz w:val="15"/>
              </w:rPr>
              <w:t>NC-08</w:t>
            </w:r>
          </w:p>
        </w:tc>
        <w:tc>
          <w:tcPr>
            <w:tcW w:type="dxa" w:w="7200"/>
            <w:vAlign w:val="top"/>
          </w:tcPr>
          <w:p>
            <w:r/>
            <w:r>
              <w:rPr>
                <w:rFonts w:ascii="Aptos" w:hAnsi="Aptos" w:eastAsia="Aptos"/>
                <w:b w:val="0"/>
                <w:sz w:val="15"/>
              </w:rPr>
              <w:t>Se fusiona EscenaOperativaRegulada con EscenaEvidencial.</w:t>
            </w:r>
          </w:p>
        </w:tc>
        <w:tc>
          <w:tcPr>
            <w:tcW w:type="dxa" w:w="4320"/>
            <w:vAlign w:val="top"/>
          </w:tcPr>
          <w:p>
            <w:r/>
            <w:r>
              <w:rPr>
                <w:rFonts w:ascii="Aptos" w:hAnsi="Aptos" w:eastAsia="Aptos"/>
                <w:b w:val="0"/>
                <w:sz w:val="15"/>
              </w:rPr>
              <w:t>Separar objeto fuente y escena causal.</w:t>
            </w:r>
          </w:p>
        </w:tc>
      </w:tr>
      <w:tr>
        <w:tc>
          <w:tcPr>
            <w:tcW w:type="dxa" w:w="1584"/>
            <w:vAlign w:val="top"/>
            <w:shd w:fill="D9EAF7"/>
          </w:tcPr>
          <w:p>
            <w:r/>
            <w:r>
              <w:rPr>
                <w:rFonts w:ascii="Aptos" w:hAnsi="Aptos" w:eastAsia="Aptos"/>
                <w:b w:val="0"/>
                <w:sz w:val="15"/>
              </w:rPr>
              <w:t>NC-09</w:t>
            </w:r>
          </w:p>
        </w:tc>
        <w:tc>
          <w:tcPr>
            <w:tcW w:type="dxa" w:w="7200"/>
            <w:vAlign w:val="top"/>
          </w:tcPr>
          <w:p>
            <w:r/>
            <w:r>
              <w:rPr>
                <w:rFonts w:ascii="Aptos" w:hAnsi="Aptos" w:eastAsia="Aptos"/>
                <w:b w:val="0"/>
                <w:sz w:val="15"/>
              </w:rPr>
              <w:t>Se fusiona EvidenceBundle con mmabp_design_source_bundle.</w:t>
            </w:r>
          </w:p>
        </w:tc>
        <w:tc>
          <w:tcPr>
            <w:tcW w:type="dxa" w:w="4320"/>
            <w:vAlign w:val="top"/>
          </w:tcPr>
          <w:p>
            <w:r/>
            <w:r>
              <w:rPr>
                <w:rFonts w:ascii="Aptos" w:hAnsi="Aptos" w:eastAsia="Aptos"/>
                <w:b w:val="0"/>
                <w:sz w:val="15"/>
              </w:rPr>
              <w:t>Separar traspaso causal y diseño paralelo.</w:t>
            </w:r>
          </w:p>
        </w:tc>
      </w:tr>
      <w:tr>
        <w:tc>
          <w:tcPr>
            <w:tcW w:type="dxa" w:w="1584"/>
            <w:vAlign w:val="top"/>
            <w:shd w:fill="D9EAF7"/>
          </w:tcPr>
          <w:p>
            <w:r/>
            <w:r>
              <w:rPr>
                <w:rFonts w:ascii="Aptos" w:hAnsi="Aptos" w:eastAsia="Aptos"/>
                <w:b w:val="0"/>
                <w:sz w:val="15"/>
              </w:rPr>
              <w:t>NC-10</w:t>
            </w:r>
          </w:p>
        </w:tc>
        <w:tc>
          <w:tcPr>
            <w:tcW w:type="dxa" w:w="7200"/>
            <w:vAlign w:val="top"/>
          </w:tcPr>
          <w:p>
            <w:r/>
            <w:r>
              <w:rPr>
                <w:rFonts w:ascii="Aptos" w:hAnsi="Aptos" w:eastAsia="Aptos"/>
                <w:b w:val="0"/>
                <w:sz w:val="15"/>
              </w:rPr>
              <w:t>Capa 1.0 produce nodos EVE, root cause o monetización.</w:t>
            </w:r>
          </w:p>
        </w:tc>
        <w:tc>
          <w:tcPr>
            <w:tcW w:type="dxa" w:w="4320"/>
            <w:vAlign w:val="top"/>
          </w:tcPr>
          <w:p>
            <w:r/>
            <w:r>
              <w:rPr>
                <w:rFonts w:ascii="Aptos" w:hAnsi="Aptos" w:eastAsia="Aptos"/>
                <w:b w:val="0"/>
                <w:sz w:val="15"/>
              </w:rPr>
              <w:t>Bloquear: violación de frontera funcional.</w:t>
            </w:r>
          </w:p>
        </w:tc>
      </w:tr>
      <w:tr>
        <w:tc>
          <w:tcPr>
            <w:tcW w:type="dxa" w:w="3360"/>
            <w:vAlign w:val="top"/>
          </w:tcPr>
          <w:p>
            <w:r/>
            <w:r>
              <w:rPr>
                <w:b w:val="0"/>
                <w:sz w:val="16"/>
              </w:rPr>
              <w:t>NC-B3-01</w:t>
            </w:r>
          </w:p>
        </w:tc>
        <w:tc>
          <w:tcPr>
            <w:tcW w:type="dxa" w:w="3360"/>
            <w:vAlign w:val="top"/>
          </w:tcPr>
          <w:p>
            <w:r/>
            <w:r>
              <w:rPr>
                <w:b w:val="0"/>
                <w:sz w:val="16"/>
              </w:rPr>
              <w:t>La implementación permite crear evento PF/OLC desde receiver_satisfaction.</w:t>
            </w:r>
          </w:p>
        </w:tc>
        <w:tc>
          <w:tcPr>
            <w:tcW w:type="dxa" w:w="3360"/>
            <w:vAlign w:val="top"/>
          </w:tcPr>
          <w:p>
            <w:r/>
            <w:r>
              <w:rPr>
                <w:b w:val="0"/>
                <w:sz w:val="16"/>
              </w:rPr>
              <w:t>Rechazar implementación y exigir route_ref 3.13a/OEE.</w:t>
            </w:r>
          </w:p>
        </w:tc>
      </w:tr>
      <w:tr>
        <w:tc>
          <w:tcPr>
            <w:tcW w:type="dxa" w:w="3360"/>
            <w:vAlign w:val="top"/>
          </w:tcPr>
          <w:p>
            <w:r/>
            <w:r>
              <w:rPr>
                <w:b w:val="0"/>
                <w:sz w:val="16"/>
              </w:rPr>
              <w:t>NC-B7-01</w:t>
            </w:r>
          </w:p>
        </w:tc>
        <w:tc>
          <w:tcPr>
            <w:tcW w:type="dxa" w:w="3360"/>
            <w:vAlign w:val="top"/>
          </w:tcPr>
          <w:p>
            <w:r/>
            <w:r>
              <w:rPr>
                <w:b w:val="0"/>
                <w:sz w:val="16"/>
              </w:rPr>
              <w:t>La implementación convierte 7.0a/7.3a en candidato, hipótesis, OEE, IR o diagrama.</w:t>
            </w:r>
          </w:p>
        </w:tc>
        <w:tc>
          <w:tcPr>
            <w:tcW w:type="dxa" w:w="3360"/>
            <w:vAlign w:val="top"/>
          </w:tcPr>
          <w:p>
            <w:r/>
            <w:r>
              <w:rPr>
                <w:b w:val="0"/>
                <w:sz w:val="16"/>
              </w:rPr>
              <w:t>Rechazar implementación y activar boundary check.</w:t>
            </w:r>
          </w:p>
        </w:tc>
      </w:tr>
      <w:tr>
        <w:tc>
          <w:tcPr>
            <w:tcW w:type="dxa" w:w="3360"/>
            <w:vAlign w:val="top"/>
          </w:tcPr>
          <w:p>
            <w:r/>
            <w:r>
              <w:rPr>
                <w:b w:val="0"/>
                <w:sz w:val="16"/>
              </w:rPr>
              <w:t>NC-ACA-01</w:t>
            </w:r>
          </w:p>
        </w:tc>
        <w:tc>
          <w:tcPr>
            <w:tcW w:type="dxa" w:w="3360"/>
            <w:vAlign w:val="top"/>
          </w:tcPr>
          <w:p>
            <w:r/>
            <w:r>
              <w:rPr>
                <w:b w:val="0"/>
                <w:sz w:val="16"/>
              </w:rPr>
              <w:t>ACA no distingue route exception de inconsistency real.</w:t>
            </w:r>
          </w:p>
        </w:tc>
        <w:tc>
          <w:tcPr>
            <w:tcW w:type="dxa" w:w="3360"/>
            <w:vAlign w:val="top"/>
          </w:tcPr>
          <w:p>
            <w:r/>
            <w:r>
              <w:rPr>
                <w:b w:val="0"/>
                <w:sz w:val="16"/>
              </w:rPr>
              <w:t>Rechazar implementación de QA hasta separar issue types.</w:t>
            </w:r>
          </w:p>
        </w:tc>
      </w:tr>
    </w:tbl>
    <w:p/>
    <w:p>
      <w:r>
        <w:br w:type="page"/>
      </w:r>
    </w:p>
    <w:p>
      <w:pPr>
        <w:pStyle w:val="Heading1"/>
      </w:pPr>
      <w:r>
        <w:t>26. Reglas de operación inicial y calibración empírica</w:t>
      </w:r>
    </w:p>
    <w:p>
      <w:r>
        <w:t>Los timers provisionales son suficientes para implementación controlada porque cada espera tiene salida causal. La empresa debe calibrarlos con evidencia real al operar casos. La calibración no cambia la arquitectura; ajusta parámetros.</w:t>
      </w:r>
    </w:p>
    <w:tbl>
      <w:tblPr>
        <w:tblStyle w:val="TableGrid"/>
        <w:tblW w:type="auto" w:w="0"/>
        <w:jc w:val="center"/>
        <w:tblLook w:firstColumn="1" w:firstRow="1" w:lastColumn="0" w:lastRow="0" w:noHBand="0" w:noVBand="1" w:val="04A0"/>
      </w:tblPr>
      <w:tblGrid>
        <w:gridCol w:w="3360"/>
        <w:gridCol w:w="3360"/>
        <w:gridCol w:w="3360"/>
      </w:tblGrid>
      <w:tr>
        <w:tc>
          <w:tcPr>
            <w:tcW w:type="dxa" w:w="3312"/>
            <w:vAlign w:val="top"/>
            <w:shd w:fill="1F4E79"/>
          </w:tcPr>
          <w:p>
            <w:r/>
            <w:r>
              <w:rPr>
                <w:rFonts w:ascii="Aptos" w:hAnsi="Aptos" w:eastAsia="Aptos"/>
                <w:b/>
                <w:color w:val="FFFFFF"/>
                <w:sz w:val="16"/>
              </w:rPr>
              <w:t>Momento</w:t>
            </w:r>
          </w:p>
        </w:tc>
        <w:tc>
          <w:tcPr>
            <w:tcW w:type="dxa" w:w="4896"/>
            <w:vAlign w:val="top"/>
            <w:shd w:fill="1F4E79"/>
          </w:tcPr>
          <w:p>
            <w:r/>
            <w:r>
              <w:rPr>
                <w:rFonts w:ascii="Aptos" w:hAnsi="Aptos" w:eastAsia="Aptos"/>
                <w:b/>
                <w:color w:val="FFFFFF"/>
                <w:sz w:val="16"/>
              </w:rPr>
              <w:t>Evidencia a recolectar</w:t>
            </w:r>
          </w:p>
        </w:tc>
        <w:tc>
          <w:tcPr>
            <w:tcW w:type="dxa" w:w="5040"/>
            <w:vAlign w:val="top"/>
            <w:shd w:fill="1F4E79"/>
          </w:tcPr>
          <w:p>
            <w:r/>
            <w:r>
              <w:rPr>
                <w:rFonts w:ascii="Aptos" w:hAnsi="Aptos" w:eastAsia="Aptos"/>
                <w:b/>
                <w:color w:val="FFFFFF"/>
                <w:sz w:val="16"/>
              </w:rPr>
              <w:t>Uso de calibración</w:t>
            </w:r>
          </w:p>
        </w:tc>
      </w:tr>
      <w:tr>
        <w:tc>
          <w:tcPr>
            <w:tcW w:type="dxa" w:w="3312"/>
            <w:vAlign w:val="top"/>
            <w:shd w:fill="D9EAF7"/>
          </w:tcPr>
          <w:p>
            <w:r/>
            <w:r>
              <w:rPr>
                <w:rFonts w:ascii="Aptos" w:hAnsi="Aptos" w:eastAsia="Aptos"/>
                <w:b w:val="0"/>
                <w:sz w:val="16"/>
              </w:rPr>
              <w:t>Primeros 5 casos</w:t>
            </w:r>
          </w:p>
        </w:tc>
        <w:tc>
          <w:tcPr>
            <w:tcW w:type="dxa" w:w="4896"/>
            <w:vAlign w:val="top"/>
          </w:tcPr>
          <w:p>
            <w:r/>
            <w:r>
              <w:rPr>
                <w:rFonts w:ascii="Aptos" w:hAnsi="Aptos" w:eastAsia="Aptos"/>
                <w:b w:val="0"/>
                <w:sz w:val="16"/>
              </w:rPr>
              <w:t>Registrar duración de cada Process State.</w:t>
            </w:r>
          </w:p>
        </w:tc>
        <w:tc>
          <w:tcPr>
            <w:tcW w:type="dxa" w:w="5040"/>
            <w:vAlign w:val="top"/>
          </w:tcPr>
          <w:p>
            <w:r/>
            <w:r>
              <w:rPr>
                <w:rFonts w:ascii="Aptos" w:hAnsi="Aptos" w:eastAsia="Aptos"/>
                <w:b w:val="0"/>
                <w:sz w:val="16"/>
              </w:rPr>
              <w:t>Comparar contra timer provisional y detectar esperas irreales.</w:t>
            </w:r>
          </w:p>
        </w:tc>
      </w:tr>
      <w:tr>
        <w:tc>
          <w:tcPr>
            <w:tcW w:type="dxa" w:w="3312"/>
            <w:vAlign w:val="top"/>
            <w:shd w:fill="D9EAF7"/>
          </w:tcPr>
          <w:p>
            <w:r/>
            <w:r>
              <w:rPr>
                <w:rFonts w:ascii="Aptos" w:hAnsi="Aptos" w:eastAsia="Aptos"/>
                <w:b w:val="0"/>
                <w:sz w:val="16"/>
              </w:rPr>
              <w:t>Primeros 10 casos</w:t>
            </w:r>
          </w:p>
        </w:tc>
        <w:tc>
          <w:tcPr>
            <w:tcW w:type="dxa" w:w="4896"/>
            <w:vAlign w:val="top"/>
          </w:tcPr>
          <w:p>
            <w:r/>
            <w:r>
              <w:rPr>
                <w:rFonts w:ascii="Aptos" w:hAnsi="Aptos" w:eastAsia="Aptos"/>
                <w:b w:val="0"/>
                <w:sz w:val="16"/>
              </w:rPr>
              <w:t>Evaluar frecuencia de rework por proceso.</w:t>
            </w:r>
          </w:p>
        </w:tc>
        <w:tc>
          <w:tcPr>
            <w:tcW w:type="dxa" w:w="5040"/>
            <w:vAlign w:val="top"/>
          </w:tcPr>
          <w:p>
            <w:r/>
            <w:r>
              <w:rPr>
                <w:rFonts w:ascii="Aptos" w:hAnsi="Aptos" w:eastAsia="Aptos"/>
                <w:b w:val="0"/>
                <w:sz w:val="16"/>
              </w:rPr>
              <w:t>Identificar si un PF está mal diseñado o si falta evidencia fuente.</w:t>
            </w:r>
          </w:p>
        </w:tc>
      </w:tr>
      <w:tr>
        <w:tc>
          <w:tcPr>
            <w:tcW w:type="dxa" w:w="3312"/>
            <w:vAlign w:val="top"/>
            <w:shd w:fill="D9EAF7"/>
          </w:tcPr>
          <w:p>
            <w:r/>
            <w:r>
              <w:rPr>
                <w:rFonts w:ascii="Aptos" w:hAnsi="Aptos" w:eastAsia="Aptos"/>
                <w:b w:val="0"/>
                <w:sz w:val="16"/>
              </w:rPr>
              <w:t>Primeros 20 casos</w:t>
            </w:r>
          </w:p>
        </w:tc>
        <w:tc>
          <w:tcPr>
            <w:tcW w:type="dxa" w:w="4896"/>
            <w:vAlign w:val="top"/>
          </w:tcPr>
          <w:p>
            <w:r/>
            <w:r>
              <w:rPr>
                <w:rFonts w:ascii="Aptos" w:hAnsi="Aptos" w:eastAsia="Aptos"/>
                <w:b w:val="0"/>
                <w:sz w:val="16"/>
              </w:rPr>
              <w:t>Recalibrar timers de Capa 1.0, transducción, agregación y síntesis.</w:t>
            </w:r>
          </w:p>
        </w:tc>
        <w:tc>
          <w:tcPr>
            <w:tcW w:type="dxa" w:w="5040"/>
            <w:vAlign w:val="top"/>
          </w:tcPr>
          <w:p>
            <w:r/>
            <w:r>
              <w:rPr>
                <w:rFonts w:ascii="Aptos" w:hAnsi="Aptos" w:eastAsia="Aptos"/>
                <w:b w:val="0"/>
                <w:sz w:val="16"/>
              </w:rPr>
              <w:t>Actualizar política temporal sin romper OLC.</w:t>
            </w:r>
          </w:p>
        </w:tc>
      </w:tr>
      <w:tr>
        <w:tc>
          <w:tcPr>
            <w:tcW w:type="dxa" w:w="3312"/>
            <w:vAlign w:val="top"/>
            <w:shd w:fill="D9EAF7"/>
          </w:tcPr>
          <w:p>
            <w:r/>
            <w:r>
              <w:rPr>
                <w:rFonts w:ascii="Aptos" w:hAnsi="Aptos" w:eastAsia="Aptos"/>
                <w:b w:val="0"/>
                <w:sz w:val="16"/>
              </w:rPr>
              <w:t>Primer ciclo de exportación</w:t>
            </w:r>
          </w:p>
        </w:tc>
        <w:tc>
          <w:tcPr>
            <w:tcW w:type="dxa" w:w="4896"/>
            <w:vAlign w:val="top"/>
          </w:tcPr>
          <w:p>
            <w:r/>
            <w:r>
              <w:rPr>
                <w:rFonts w:ascii="Aptos" w:hAnsi="Aptos" w:eastAsia="Aptos"/>
                <w:b w:val="0"/>
                <w:sz w:val="16"/>
              </w:rPr>
              <w:t>Validar errores recurrentes de BPMN/PlantUML.</w:t>
            </w:r>
          </w:p>
        </w:tc>
        <w:tc>
          <w:tcPr>
            <w:tcW w:type="dxa" w:w="5040"/>
            <w:vAlign w:val="top"/>
          </w:tcPr>
          <w:p>
            <w:r/>
            <w:r>
              <w:rPr>
                <w:rFonts w:ascii="Aptos" w:hAnsi="Aptos" w:eastAsia="Aptos"/>
                <w:b w:val="0"/>
                <w:sz w:val="16"/>
              </w:rPr>
              <w:t>Ajustar P-SUP-09 y P-SUP-06.</w:t>
            </w:r>
          </w:p>
        </w:tc>
      </w:tr>
      <w:tr>
        <w:tc>
          <w:tcPr>
            <w:tcW w:type="dxa" w:w="3312"/>
            <w:vAlign w:val="top"/>
            <w:shd w:fill="D9EAF7"/>
          </w:tcPr>
          <w:p>
            <w:r/>
            <w:r>
              <w:rPr>
                <w:rFonts w:ascii="Aptos" w:hAnsi="Aptos" w:eastAsia="Aptos"/>
                <w:b w:val="0"/>
                <w:sz w:val="16"/>
              </w:rPr>
              <w:t>Primer cierre cliente</w:t>
            </w:r>
          </w:p>
        </w:tc>
        <w:tc>
          <w:tcPr>
            <w:tcW w:type="dxa" w:w="4896"/>
            <w:vAlign w:val="top"/>
          </w:tcPr>
          <w:p>
            <w:r/>
            <w:r>
              <w:rPr>
                <w:rFonts w:ascii="Aptos" w:hAnsi="Aptos" w:eastAsia="Aptos"/>
                <w:b w:val="0"/>
                <w:sz w:val="16"/>
              </w:rPr>
              <w:t>Validar confirmación de entrega/cierre.</w:t>
            </w:r>
          </w:p>
        </w:tc>
        <w:tc>
          <w:tcPr>
            <w:tcW w:type="dxa" w:w="5040"/>
            <w:vAlign w:val="top"/>
          </w:tcPr>
          <w:p>
            <w:r/>
            <w:r>
              <w:rPr>
                <w:rFonts w:ascii="Aptos" w:hAnsi="Aptos" w:eastAsia="Aptos"/>
                <w:b w:val="0"/>
                <w:sz w:val="16"/>
              </w:rPr>
              <w:t>Ajustar PF-CLIENT-01 y PF-CORE-01.</w:t>
            </w:r>
          </w:p>
        </w:tc>
      </w:tr>
      <w:tr>
        <w:tc>
          <w:tcPr>
            <w:tcW w:type="dxa" w:w="3360"/>
            <w:vAlign w:val="top"/>
          </w:tcPr>
          <w:p>
            <w:r/>
            <w:r>
              <w:rPr>
                <w:b w:val="0"/>
                <w:sz w:val="16"/>
              </w:rPr>
              <w:t>Primeros casos con feedback receptor</w:t>
            </w:r>
          </w:p>
        </w:tc>
        <w:tc>
          <w:tcPr>
            <w:tcW w:type="dxa" w:w="3360"/>
            <w:vAlign w:val="top"/>
          </w:tcPr>
          <w:p>
            <w:r/>
            <w:r>
              <w:rPr>
                <w:b w:val="0"/>
                <w:sz w:val="16"/>
              </w:rPr>
              <w:t>Frecuencia de receiver_feedback_route_missing, reentry y candidatos B3 aceptados.</w:t>
            </w:r>
          </w:p>
        </w:tc>
        <w:tc>
          <w:tcPr>
            <w:tcW w:type="dxa" w:w="3360"/>
            <w:vAlign w:val="top"/>
          </w:tcPr>
          <w:p>
            <w:r/>
            <w:r>
              <w:rPr>
                <w:b w:val="0"/>
                <w:sz w:val="16"/>
              </w:rPr>
              <w:t>Calibrar timers y calidad de guía 3.13a sin relajar gates.</w:t>
            </w:r>
          </w:p>
        </w:tc>
      </w:tr>
      <w:tr>
        <w:tc>
          <w:tcPr>
            <w:tcW w:type="dxa" w:w="3360"/>
            <w:vAlign w:val="top"/>
          </w:tcPr>
          <w:p>
            <w:r/>
            <w:r>
              <w:rPr>
                <w:b w:val="0"/>
                <w:sz w:val="16"/>
              </w:rPr>
              <w:t>Primeros casos con señales B7</w:t>
            </w:r>
          </w:p>
        </w:tc>
        <w:tc>
          <w:tcPr>
            <w:tcW w:type="dxa" w:w="3360"/>
            <w:vAlign w:val="top"/>
          </w:tcPr>
          <w:p>
            <w:r/>
            <w:r>
              <w:rPr>
                <w:b w:val="0"/>
                <w:sz w:val="16"/>
              </w:rPr>
              <w:t>Frecuencia de boundary warnings, violations y uso indebido de preclasificación.</w:t>
            </w:r>
          </w:p>
        </w:tc>
        <w:tc>
          <w:tcPr>
            <w:tcW w:type="dxa" w:w="3360"/>
            <w:vAlign w:val="top"/>
          </w:tcPr>
          <w:p>
            <w:r/>
            <w:r>
              <w:rPr>
                <w:b w:val="0"/>
                <w:sz w:val="16"/>
              </w:rPr>
              <w:t>Calibrar microconfirmaciones y reglas de no diagnóstico.</w:t>
            </w:r>
          </w:p>
        </w:tc>
      </w:tr>
    </w:tbl>
    <w:p/>
    <w:p>
      <w:r>
        <w:t>La implementación debe registrar cada transición de estado con timestamp, actor técnico, evento causal, objeto afectado y estado destino. Eso permite auditar conformance, consistencia temporal y comportamiento real del sistema durante operación.</w:t>
      </w:r>
    </w:p>
    <w:p>
      <w:r>
        <w:br w:type="page"/>
      </w:r>
    </w:p>
    <w:p>
      <w:pPr>
        <w:pStyle w:val="Heading1"/>
      </w:pPr>
      <w:r>
        <w:t>27. Enmienda recursiva causal B3/B7 para MBA</w:t>
      </w:r>
    </w:p>
    <w:p>
      <w:r>
        <w:t>Esta enmienda materializa en la Arquitectura Mínima de Negocio los ajustes recursivos causales ya incorporados en Bloque 3 y Bloque 7, y propagados por SCR, EvidenceBundle, OperationalExceptionEvidence, Governance State Machines, MMABPDesignSourceBundle y ArchitectureConsistencyAssessment. La intención no es ampliar artificialmente la arquitectura; es impedir que una evidencia operacional se evapore como opinión o que una señal preliminar se endurezca como diagnóstico.</w:t>
      </w:r>
    </w:p>
    <w:p>
      <w:r>
        <w:t>La distinción crítica queda así: Bloque 3 puede producir material MMABP cuando el feedback del receptor aparece como evento operacional trazado; Bloque 7 solo prepara prudencia interpretativa para capas posteriores. En términos VSM, B3 puede dejar material para observar coordinación, control, reentrada, auditoría o canal algedónico; B7 no etiqueta S1, S2, S3, S3*, S4, S5 ni AHE. Solo evita que la variedad humana residual sea leída con una brutalidad prematura.</w:t>
      </w:r>
    </w:p>
    <w:p>
      <w:pPr>
        <w:pStyle w:val="Heading2"/>
      </w:pPr>
      <w:r>
        <w:t>27.1 Contrato ontológico B3/B7</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
              <w:rPr>
                <w:b/>
                <w:sz w:val="16"/>
              </w:rPr>
              <w:t>Elemento</w:t>
            </w:r>
          </w:p>
        </w:tc>
        <w:tc>
          <w:tcPr>
            <w:tcW w:type="dxa" w:w="2520"/>
          </w:tcPr>
          <w:p>
            <w:r/>
            <w:r>
              <w:rPr>
                <w:b/>
                <w:sz w:val="16"/>
              </w:rPr>
              <w:t>Tipo ontológico MBA</w:t>
            </w:r>
          </w:p>
        </w:tc>
        <w:tc>
          <w:tcPr>
            <w:tcW w:type="dxa" w:w="2520"/>
          </w:tcPr>
          <w:p>
            <w:r/>
            <w:r>
              <w:rPr>
                <w:b/>
                <w:sz w:val="16"/>
              </w:rPr>
              <w:t>Puede producir structural fact</w:t>
            </w:r>
          </w:p>
        </w:tc>
        <w:tc>
          <w:tcPr>
            <w:tcW w:type="dxa" w:w="2520"/>
          </w:tcPr>
          <w:p>
            <w:r/>
            <w:r>
              <w:rPr>
                <w:b/>
                <w:sz w:val="16"/>
              </w:rPr>
              <w:t>Restricción</w:t>
            </w:r>
          </w:p>
        </w:tc>
      </w:tr>
      <w:tr>
        <w:tc>
          <w:tcPr>
            <w:tcW w:type="dxa" w:w="2520"/>
            <w:vAlign w:val="top"/>
          </w:tcPr>
          <w:p>
            <w:r/>
            <w:r>
              <w:rPr>
                <w:b w:val="0"/>
                <w:sz w:val="16"/>
              </w:rPr>
              <w:t>receiver_satisfaction</w:t>
            </w:r>
          </w:p>
        </w:tc>
        <w:tc>
          <w:tcPr>
            <w:tcW w:type="dxa" w:w="2520"/>
            <w:vAlign w:val="top"/>
          </w:tcPr>
          <w:p>
            <w:r/>
            <w:r>
              <w:rPr>
                <w:b w:val="0"/>
                <w:sz w:val="16"/>
              </w:rPr>
              <w:t>Juicio de aceptación / percepción del receptor</w:t>
            </w:r>
          </w:p>
        </w:tc>
        <w:tc>
          <w:tcPr>
            <w:tcW w:type="dxa" w:w="2520"/>
            <w:vAlign w:val="top"/>
          </w:tcPr>
          <w:p>
            <w:r/>
            <w:r>
              <w:rPr>
                <w:b w:val="0"/>
                <w:sz w:val="16"/>
              </w:rPr>
              <w:t>No por sí solo</w:t>
            </w:r>
          </w:p>
        </w:tc>
        <w:tc>
          <w:tcPr>
            <w:tcW w:type="dxa" w:w="2520"/>
            <w:vAlign w:val="top"/>
          </w:tcPr>
          <w:p>
            <w:r/>
            <w:r>
              <w:rPr>
                <w:b w:val="0"/>
                <w:sz w:val="16"/>
              </w:rPr>
              <w:t>No puede convertirse en evento PF/OLC sin 3.13a.</w:t>
            </w:r>
          </w:p>
        </w:tc>
      </w:tr>
      <w:tr>
        <w:tc>
          <w:tcPr>
            <w:tcW w:type="dxa" w:w="2520"/>
            <w:vAlign w:val="top"/>
          </w:tcPr>
          <w:p>
            <w:r/>
            <w:r>
              <w:rPr>
                <w:b w:val="0"/>
                <w:sz w:val="16"/>
              </w:rPr>
              <w:t>receiver_feedback</w:t>
            </w:r>
          </w:p>
        </w:tc>
        <w:tc>
          <w:tcPr>
            <w:tcW w:type="dxa" w:w="2520"/>
            <w:vAlign w:val="top"/>
          </w:tcPr>
          <w:p>
            <w:r/>
            <w:r>
              <w:rPr>
                <w:b w:val="0"/>
                <w:sz w:val="16"/>
              </w:rPr>
              <w:t>Evento operacional del receptor</w:t>
            </w:r>
          </w:p>
        </w:tc>
        <w:tc>
          <w:tcPr>
            <w:tcW w:type="dxa" w:w="2520"/>
            <w:vAlign w:val="top"/>
          </w:tcPr>
          <w:p>
            <w:r/>
            <w:r>
              <w:rPr>
                <w:b w:val="0"/>
                <w:sz w:val="16"/>
              </w:rPr>
              <w:t>Sí, condicionado</w:t>
            </w:r>
          </w:p>
        </w:tc>
        <w:tc>
          <w:tcPr>
            <w:tcW w:type="dxa" w:w="2520"/>
            <w:vAlign w:val="top"/>
          </w:tcPr>
          <w:p>
            <w:r/>
            <w:r>
              <w:rPr>
                <w:b w:val="0"/>
                <w:sz w:val="16"/>
              </w:rPr>
              <w:t>Debe venir de 3.13a/OEE/MDSB con route_ref y conformance.</w:t>
            </w:r>
          </w:p>
        </w:tc>
      </w:tr>
      <w:tr>
        <w:tc>
          <w:tcPr>
            <w:tcW w:type="dxa" w:w="2520"/>
            <w:vAlign w:val="top"/>
          </w:tcPr>
          <w:p>
            <w:r/>
            <w:r>
              <w:rPr>
                <w:b w:val="0"/>
                <w:sz w:val="16"/>
              </w:rPr>
              <w:t>ReceiverFeedbackObject</w:t>
            </w:r>
          </w:p>
        </w:tc>
        <w:tc>
          <w:tcPr>
            <w:tcW w:type="dxa" w:w="2520"/>
            <w:vAlign w:val="top"/>
          </w:tcPr>
          <w:p>
            <w:r/>
            <w:r>
              <w:rPr>
                <w:b w:val="0"/>
                <w:sz w:val="16"/>
              </w:rPr>
              <w:t>Objeto de evidencia operacional especializada</w:t>
            </w:r>
          </w:p>
        </w:tc>
        <w:tc>
          <w:tcPr>
            <w:tcW w:type="dxa" w:w="2520"/>
            <w:vAlign w:val="top"/>
          </w:tcPr>
          <w:p>
            <w:r/>
            <w:r>
              <w:rPr>
                <w:b w:val="0"/>
                <w:sz w:val="16"/>
              </w:rPr>
              <w:t>Sí, condicionado</w:t>
            </w:r>
          </w:p>
        </w:tc>
        <w:tc>
          <w:tcPr>
            <w:tcW w:type="dxa" w:w="2520"/>
            <w:vAlign w:val="top"/>
          </w:tcPr>
          <w:p>
            <w:r/>
            <w:r>
              <w:rPr>
                <w:b w:val="0"/>
                <w:sz w:val="16"/>
              </w:rPr>
              <w:t>Solo si representa rechazo, devolución, corrección, recontacto, bloqueo, escalamiento o rework.</w:t>
            </w:r>
          </w:p>
        </w:tc>
      </w:tr>
      <w:tr>
        <w:tc>
          <w:tcPr>
            <w:tcW w:type="dxa" w:w="2520"/>
            <w:vAlign w:val="top"/>
          </w:tcPr>
          <w:p>
            <w:r/>
            <w:r>
              <w:rPr>
                <w:b w:val="0"/>
                <w:sz w:val="16"/>
              </w:rPr>
              <w:t>preclassification_ahe_level_dominant</w:t>
            </w:r>
          </w:p>
        </w:tc>
        <w:tc>
          <w:tcPr>
            <w:tcW w:type="dxa" w:w="2520"/>
            <w:vAlign w:val="top"/>
          </w:tcPr>
          <w:p>
            <w:r/>
            <w:r>
              <w:rPr>
                <w:b w:val="0"/>
                <w:sz w:val="16"/>
              </w:rPr>
              <w:t>Señal preclasificatoria no diagnóstica</w:t>
            </w:r>
          </w:p>
        </w:tc>
        <w:tc>
          <w:tcPr>
            <w:tcW w:type="dxa" w:w="2520"/>
            <w:vAlign w:val="top"/>
          </w:tcPr>
          <w:p>
            <w:r/>
            <w:r>
              <w:rPr>
                <w:b w:val="0"/>
                <w:sz w:val="16"/>
              </w:rPr>
              <w:t>No</w:t>
            </w:r>
          </w:p>
        </w:tc>
        <w:tc>
          <w:tcPr>
            <w:tcW w:type="dxa" w:w="2520"/>
            <w:vAlign w:val="top"/>
          </w:tcPr>
          <w:p>
            <w:r/>
            <w:r>
              <w:rPr>
                <w:b w:val="0"/>
                <w:sz w:val="16"/>
              </w:rPr>
              <w:t>Solo orienta revisión posterior; no genera inventario.</w:t>
            </w:r>
          </w:p>
        </w:tc>
      </w:tr>
      <w:tr>
        <w:tc>
          <w:tcPr>
            <w:tcW w:type="dxa" w:w="2520"/>
            <w:vAlign w:val="top"/>
          </w:tcPr>
          <w:p>
            <w:r/>
            <w:r>
              <w:rPr>
                <w:b w:val="0"/>
                <w:sz w:val="16"/>
              </w:rPr>
              <w:t>preclassification_interpersonal_signal</w:t>
            </w:r>
          </w:p>
        </w:tc>
        <w:tc>
          <w:tcPr>
            <w:tcW w:type="dxa" w:w="2520"/>
            <w:vAlign w:val="top"/>
          </w:tcPr>
          <w:p>
            <w:r/>
            <w:r>
              <w:rPr>
                <w:b w:val="0"/>
                <w:sz w:val="16"/>
              </w:rPr>
              <w:t>Señal interpersonal no diagnóstica</w:t>
            </w:r>
          </w:p>
        </w:tc>
        <w:tc>
          <w:tcPr>
            <w:tcW w:type="dxa" w:w="2520"/>
            <w:vAlign w:val="top"/>
          </w:tcPr>
          <w:p>
            <w:r/>
            <w:r>
              <w:rPr>
                <w:b w:val="0"/>
                <w:sz w:val="16"/>
              </w:rPr>
              <w:t>No</w:t>
            </w:r>
          </w:p>
        </w:tc>
        <w:tc>
          <w:tcPr>
            <w:tcW w:type="dxa" w:w="2520"/>
            <w:vAlign w:val="top"/>
          </w:tcPr>
          <w:p>
            <w:r/>
            <w:r>
              <w:rPr>
                <w:b w:val="0"/>
                <w:sz w:val="16"/>
              </w:rPr>
              <w:t>No se convierte en cultura, actitud, nodo, proceso o clase.</w:t>
            </w:r>
          </w:p>
        </w:tc>
      </w:tr>
      <w:tr>
        <w:tc>
          <w:tcPr>
            <w:tcW w:type="dxa" w:w="2520"/>
            <w:vAlign w:val="top"/>
          </w:tcPr>
          <w:p>
            <w:r/>
            <w:r>
              <w:rPr>
                <w:b w:val="0"/>
                <w:sz w:val="16"/>
              </w:rPr>
              <w:t>B3B7AlignmentDelta</w:t>
            </w:r>
          </w:p>
        </w:tc>
        <w:tc>
          <w:tcPr>
            <w:tcW w:type="dxa" w:w="2520"/>
            <w:vAlign w:val="top"/>
          </w:tcPr>
          <w:p>
            <w:r/>
            <w:r>
              <w:rPr>
                <w:b w:val="0"/>
                <w:sz w:val="16"/>
              </w:rPr>
              <w:t>Artefacto técnico de control</w:t>
            </w:r>
          </w:p>
        </w:tc>
        <w:tc>
          <w:tcPr>
            <w:tcW w:type="dxa" w:w="2520"/>
            <w:vAlign w:val="top"/>
          </w:tcPr>
          <w:p>
            <w:r/>
            <w:r>
              <w:rPr>
                <w:b w:val="0"/>
                <w:sz w:val="16"/>
              </w:rPr>
              <w:t>No es fact del cliente</w:t>
            </w:r>
          </w:p>
        </w:tc>
        <w:tc>
          <w:tcPr>
            <w:tcW w:type="dxa" w:w="2520"/>
            <w:vAlign w:val="top"/>
          </w:tcPr>
          <w:p>
            <w:r/>
            <w:r>
              <w:rPr>
                <w:b w:val="0"/>
                <w:sz w:val="16"/>
              </w:rPr>
              <w:t>Regula handoff hacia inventario, QA, IR y export.</w:t>
            </w:r>
          </w:p>
        </w:tc>
      </w:tr>
    </w:tbl>
    <w:p/>
    <w:p>
      <w:pPr>
        <w:pStyle w:val="Heading2"/>
      </w:pPr>
      <w:r>
        <w:t>27.2 Ajuste PM/PF/MoC/OLC</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
              <w:rPr>
                <w:b/>
                <w:sz w:val="16"/>
              </w:rPr>
              <w:t>Cuadrante</w:t>
            </w:r>
          </w:p>
        </w:tc>
        <w:tc>
          <w:tcPr>
            <w:tcW w:type="dxa" w:w="2520"/>
          </w:tcPr>
          <w:p>
            <w:r/>
            <w:r>
              <w:rPr>
                <w:b/>
                <w:sz w:val="16"/>
              </w:rPr>
              <w:t>Impacto B3</w:t>
            </w:r>
          </w:p>
        </w:tc>
        <w:tc>
          <w:tcPr>
            <w:tcW w:type="dxa" w:w="2520"/>
          </w:tcPr>
          <w:p>
            <w:r/>
            <w:r>
              <w:rPr>
                <w:b/>
                <w:sz w:val="16"/>
              </w:rPr>
              <w:t>Impacto B7</w:t>
            </w:r>
          </w:p>
        </w:tc>
        <w:tc>
          <w:tcPr>
            <w:tcW w:type="dxa" w:w="2520"/>
          </w:tcPr>
          <w:p>
            <w:r/>
            <w:r>
              <w:rPr>
                <w:b/>
                <w:sz w:val="16"/>
              </w:rPr>
              <w:t>Regla de implementación</w:t>
            </w:r>
          </w:p>
        </w:tc>
      </w:tr>
      <w:tr>
        <w:tc>
          <w:tcPr>
            <w:tcW w:type="dxa" w:w="2520"/>
            <w:vAlign w:val="top"/>
          </w:tcPr>
          <w:p>
            <w:r/>
            <w:r>
              <w:rPr>
                <w:b w:val="0"/>
                <w:sz w:val="16"/>
              </w:rPr>
              <w:t>PM</w:t>
            </w:r>
          </w:p>
        </w:tc>
        <w:tc>
          <w:tcPr>
            <w:tcW w:type="dxa" w:w="2520"/>
            <w:vAlign w:val="top"/>
          </w:tcPr>
          <w:p>
            <w:r/>
            <w:r>
              <w:rPr>
                <w:b w:val="0"/>
                <w:sz w:val="16"/>
              </w:rPr>
              <w:t>Puede reflejar evento o sincronización si feedback receptor activa rework, devolución, espera o escalamiento.</w:t>
            </w:r>
          </w:p>
        </w:tc>
        <w:tc>
          <w:tcPr>
            <w:tcW w:type="dxa" w:w="2520"/>
            <w:vAlign w:val="top"/>
          </w:tcPr>
          <w:p>
            <w:r/>
            <w:r>
              <w:rPr>
                <w:b w:val="0"/>
                <w:sz w:val="16"/>
              </w:rPr>
              <w:t>No crea proceso ni target state.</w:t>
            </w:r>
          </w:p>
        </w:tc>
        <w:tc>
          <w:tcPr>
            <w:tcW w:type="dxa" w:w="2520"/>
            <w:vAlign w:val="top"/>
          </w:tcPr>
          <w:p>
            <w:r/>
            <w:r>
              <w:rPr>
                <w:b w:val="0"/>
                <w:sz w:val="16"/>
              </w:rPr>
              <w:t>El PM solo recibe B3 cuando hay structural fact aceptado.</w:t>
            </w:r>
          </w:p>
        </w:tc>
      </w:tr>
      <w:tr>
        <w:tc>
          <w:tcPr>
            <w:tcW w:type="dxa" w:w="2520"/>
            <w:vAlign w:val="top"/>
          </w:tcPr>
          <w:p>
            <w:r/>
            <w:r>
              <w:rPr>
                <w:b w:val="0"/>
                <w:sz w:val="16"/>
              </w:rPr>
              <w:t>PF</w:t>
            </w:r>
          </w:p>
        </w:tc>
        <w:tc>
          <w:tcPr>
            <w:tcW w:type="dxa" w:w="2520"/>
            <w:vAlign w:val="top"/>
          </w:tcPr>
          <w:p>
            <w:r/>
            <w:r>
              <w:rPr>
                <w:b w:val="0"/>
                <w:sz w:val="16"/>
              </w:rPr>
              <w:t>Puede representar task/event/loop/espera derivada de feedback operativo.</w:t>
            </w:r>
          </w:p>
        </w:tc>
        <w:tc>
          <w:tcPr>
            <w:tcW w:type="dxa" w:w="2520"/>
            <w:vAlign w:val="top"/>
          </w:tcPr>
          <w:p>
            <w:r/>
            <w:r>
              <w:rPr>
                <w:b w:val="0"/>
                <w:sz w:val="16"/>
              </w:rPr>
              <w:t>No crea process step.</w:t>
            </w:r>
          </w:p>
        </w:tc>
        <w:tc>
          <w:tcPr>
            <w:tcW w:type="dxa" w:w="2520"/>
            <w:vAlign w:val="top"/>
          </w:tcPr>
          <w:p>
            <w:r/>
            <w:r>
              <w:rPr>
                <w:b w:val="0"/>
                <w:sz w:val="16"/>
              </w:rPr>
              <w:t>Todo loop B3 debe tener evento liberador y timer si espera.</w:t>
            </w:r>
          </w:p>
        </w:tc>
      </w:tr>
      <w:tr>
        <w:tc>
          <w:tcPr>
            <w:tcW w:type="dxa" w:w="2520"/>
            <w:vAlign w:val="top"/>
          </w:tcPr>
          <w:p>
            <w:r/>
            <w:r>
              <w:rPr>
                <w:b w:val="0"/>
                <w:sz w:val="16"/>
              </w:rPr>
              <w:t>MoC</w:t>
            </w:r>
          </w:p>
        </w:tc>
        <w:tc>
          <w:tcPr>
            <w:tcW w:type="dxa" w:w="2520"/>
            <w:vAlign w:val="top"/>
          </w:tcPr>
          <w:p>
            <w:r/>
            <w:r>
              <w:rPr>
                <w:b w:val="0"/>
                <w:sz w:val="16"/>
              </w:rPr>
              <w:t>Puede requerir clase/relación si el feedback se estabiliza como objeto operacional del sistema EVE.</w:t>
            </w:r>
          </w:p>
        </w:tc>
        <w:tc>
          <w:tcPr>
            <w:tcW w:type="dxa" w:w="2520"/>
            <w:vAlign w:val="top"/>
          </w:tcPr>
          <w:p>
            <w:r/>
            <w:r>
              <w:rPr>
                <w:b w:val="0"/>
                <w:sz w:val="16"/>
              </w:rPr>
              <w:t>No crea clase de negocio cliente.</w:t>
            </w:r>
          </w:p>
        </w:tc>
        <w:tc>
          <w:tcPr>
            <w:tcW w:type="dxa" w:w="2520"/>
            <w:vAlign w:val="top"/>
          </w:tcPr>
          <w:p>
            <w:r/>
            <w:r>
              <w:rPr>
                <w:b w:val="0"/>
                <w:sz w:val="16"/>
              </w:rPr>
              <w:t>No convertir señales B7 en conceptos blandos.</w:t>
            </w:r>
          </w:p>
        </w:tc>
      </w:tr>
      <w:tr>
        <w:tc>
          <w:tcPr>
            <w:tcW w:type="dxa" w:w="2520"/>
            <w:vAlign w:val="top"/>
          </w:tcPr>
          <w:p>
            <w:r/>
            <w:r>
              <w:rPr>
                <w:b w:val="0"/>
                <w:sz w:val="16"/>
              </w:rPr>
              <w:t>OLC</w:t>
            </w:r>
          </w:p>
        </w:tc>
        <w:tc>
          <w:tcPr>
            <w:tcW w:type="dxa" w:w="2520"/>
            <w:vAlign w:val="top"/>
          </w:tcPr>
          <w:p>
            <w:r/>
            <w:r>
              <w:rPr>
                <w:b w:val="0"/>
                <w:sz w:val="16"/>
              </w:rPr>
              <w:t>Puede agregar transición/estado si el objeto gobernado cambia causalmente por feedback receptor.</w:t>
            </w:r>
          </w:p>
        </w:tc>
        <w:tc>
          <w:tcPr>
            <w:tcW w:type="dxa" w:w="2520"/>
            <w:vAlign w:val="top"/>
          </w:tcPr>
          <w:p>
            <w:r/>
            <w:r>
              <w:rPr>
                <w:b w:val="0"/>
                <w:sz w:val="16"/>
              </w:rPr>
              <w:t>No crea estado.</w:t>
            </w:r>
          </w:p>
        </w:tc>
        <w:tc>
          <w:tcPr>
            <w:tcW w:type="dxa" w:w="2520"/>
            <w:vAlign w:val="top"/>
          </w:tcPr>
          <w:p>
            <w:r/>
            <w:r>
              <w:rPr>
                <w:b w:val="0"/>
                <w:sz w:val="16"/>
              </w:rPr>
              <w:t>El estado producido debe existir y tener operación autorizada.</w:t>
            </w:r>
          </w:p>
        </w:tc>
      </w:tr>
    </w:tbl>
    <w:p/>
    <w:p>
      <w:pPr>
        <w:pStyle w:val="Heading2"/>
      </w:pPr>
      <w:r>
        <w:t>27.3 Reglas de lectura sistémica</w:t>
      </w:r>
    </w:p>
    <w:p>
      <w:r>
        <w:t>La enmienda conserva la disciplina sistémica de EVE. En subsidiariedad, la ruta B3 debe resolverse cerca de la escena y del actor funcional que conoce el handoff; pero la decisión de convertir esa evidencia en fact MBA pertenece al nivel de gobernanza que revisa conformance y consistencia. B7, en cambio, funciona como una señal algedónica suave: avisa que puede haber dolor organizacional, tensión interpersonal o compensación humana, pero no autoriza a nombrar el bloqueo hasta que Capa 2.0 y Capa 2.5 lo deriven desde MMABP y VSM.</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
              <w:rPr>
                <w:b/>
                <w:sz w:val="16"/>
              </w:rPr>
              <w:t>Sistema VSM</w:t>
            </w:r>
          </w:p>
        </w:tc>
        <w:tc>
          <w:tcPr>
            <w:tcW w:type="dxa" w:w="3360"/>
          </w:tcPr>
          <w:p>
            <w:r/>
            <w:r>
              <w:rPr>
                <w:b/>
                <w:sz w:val="16"/>
              </w:rPr>
              <w:t>Lectura B3</w:t>
            </w:r>
          </w:p>
        </w:tc>
        <w:tc>
          <w:tcPr>
            <w:tcW w:type="dxa" w:w="3360"/>
          </w:tcPr>
          <w:p>
            <w:r/>
            <w:r>
              <w:rPr>
                <w:b/>
                <w:sz w:val="16"/>
              </w:rPr>
              <w:t>Lectura B7</w:t>
            </w:r>
          </w:p>
        </w:tc>
      </w:tr>
      <w:tr>
        <w:tc>
          <w:tcPr>
            <w:tcW w:type="dxa" w:w="3360"/>
            <w:vAlign w:val="top"/>
          </w:tcPr>
          <w:p>
            <w:r/>
            <w:r>
              <w:rPr>
                <w:b w:val="0"/>
                <w:sz w:val="16"/>
              </w:rPr>
              <w:t>S1</w:t>
            </w:r>
          </w:p>
        </w:tc>
        <w:tc>
          <w:tcPr>
            <w:tcW w:type="dxa" w:w="3360"/>
            <w:vAlign w:val="top"/>
          </w:tcPr>
          <w:p>
            <w:r/>
            <w:r>
              <w:rPr>
                <w:b w:val="0"/>
                <w:sz w:val="16"/>
              </w:rPr>
              <w:t>Feedback receptor puede mostrar reentrada local, retrabajo o absorción de variedad en la operación.</w:t>
            </w:r>
          </w:p>
        </w:tc>
        <w:tc>
          <w:tcPr>
            <w:tcW w:type="dxa" w:w="3360"/>
            <w:vAlign w:val="top"/>
          </w:tcPr>
          <w:p>
            <w:r/>
            <w:r>
              <w:rPr>
                <w:b w:val="0"/>
                <w:sz w:val="16"/>
              </w:rPr>
              <w:t>Puede sugerir tensión humana local, sin diagnóstico.</w:t>
            </w:r>
          </w:p>
        </w:tc>
      </w:tr>
      <w:tr>
        <w:tc>
          <w:tcPr>
            <w:tcW w:type="dxa" w:w="3360"/>
            <w:vAlign w:val="top"/>
          </w:tcPr>
          <w:p>
            <w:r/>
            <w:r>
              <w:rPr>
                <w:b w:val="0"/>
                <w:sz w:val="16"/>
              </w:rPr>
              <w:t>S2</w:t>
            </w:r>
          </w:p>
        </w:tc>
        <w:tc>
          <w:tcPr>
            <w:tcW w:type="dxa" w:w="3360"/>
            <w:vAlign w:val="top"/>
          </w:tcPr>
          <w:p>
            <w:r/>
            <w:r>
              <w:rPr>
                <w:b w:val="0"/>
                <w:sz w:val="16"/>
              </w:rPr>
              <w:t>Recontactos y devoluciones repetidas pueden indicar coordinación insuficiente.</w:t>
            </w:r>
          </w:p>
        </w:tc>
        <w:tc>
          <w:tcPr>
            <w:tcW w:type="dxa" w:w="3360"/>
            <w:vAlign w:val="top"/>
          </w:tcPr>
          <w:p>
            <w:r/>
            <w:r>
              <w:rPr>
                <w:b w:val="0"/>
                <w:sz w:val="16"/>
              </w:rPr>
              <w:t>Puede advertir fricción interpersonal que debe observarse después.</w:t>
            </w:r>
          </w:p>
        </w:tc>
      </w:tr>
      <w:tr>
        <w:tc>
          <w:tcPr>
            <w:tcW w:type="dxa" w:w="3360"/>
            <w:vAlign w:val="top"/>
          </w:tcPr>
          <w:p>
            <w:r/>
            <w:r>
              <w:rPr>
                <w:b w:val="0"/>
                <w:sz w:val="16"/>
              </w:rPr>
              <w:t>S3</w:t>
            </w:r>
          </w:p>
        </w:tc>
        <w:tc>
          <w:tcPr>
            <w:tcW w:type="dxa" w:w="3360"/>
            <w:vAlign w:val="top"/>
          </w:tcPr>
          <w:p>
            <w:r/>
            <w:r>
              <w:rPr>
                <w:b w:val="0"/>
                <w:sz w:val="16"/>
              </w:rPr>
              <w:t>Escalamientos o bloqueos pueden indicar control/recursos insuficientes.</w:t>
            </w:r>
          </w:p>
        </w:tc>
        <w:tc>
          <w:tcPr>
            <w:tcW w:type="dxa" w:w="3360"/>
            <w:vAlign w:val="top"/>
          </w:tcPr>
          <w:p>
            <w:r/>
            <w:r>
              <w:rPr>
                <w:b w:val="0"/>
                <w:sz w:val="16"/>
              </w:rPr>
              <w:t>No prueba falla de control.</w:t>
            </w:r>
          </w:p>
        </w:tc>
      </w:tr>
      <w:tr>
        <w:tc>
          <w:tcPr>
            <w:tcW w:type="dxa" w:w="3360"/>
            <w:vAlign w:val="top"/>
          </w:tcPr>
          <w:p>
            <w:r/>
            <w:r>
              <w:rPr>
                <w:b w:val="0"/>
                <w:sz w:val="16"/>
              </w:rPr>
              <w:t>S3*</w:t>
            </w:r>
          </w:p>
        </w:tc>
        <w:tc>
          <w:tcPr>
            <w:tcW w:type="dxa" w:w="3360"/>
            <w:vAlign w:val="top"/>
          </w:tcPr>
          <w:p>
            <w:r/>
            <w:r>
              <w:rPr>
                <w:b w:val="0"/>
                <w:sz w:val="16"/>
              </w:rPr>
              <w:t>Diferencia entre salida oficial y devolución real puede abrir auditoría.</w:t>
            </w:r>
          </w:p>
        </w:tc>
        <w:tc>
          <w:tcPr>
            <w:tcW w:type="dxa" w:w="3360"/>
            <w:vAlign w:val="top"/>
          </w:tcPr>
          <w:p>
            <w:r/>
            <w:r>
              <w:rPr>
                <w:b w:val="0"/>
                <w:sz w:val="16"/>
              </w:rPr>
              <w:t>Solo alerta sobre posible brecha vivida.</w:t>
            </w:r>
          </w:p>
        </w:tc>
      </w:tr>
      <w:tr>
        <w:tc>
          <w:tcPr>
            <w:tcW w:type="dxa" w:w="3360"/>
            <w:vAlign w:val="top"/>
          </w:tcPr>
          <w:p>
            <w:r/>
            <w:r>
              <w:rPr>
                <w:b w:val="0"/>
                <w:sz w:val="16"/>
              </w:rPr>
              <w:t>S4</w:t>
            </w:r>
          </w:p>
        </w:tc>
        <w:tc>
          <w:tcPr>
            <w:tcW w:type="dxa" w:w="3360"/>
            <w:vAlign w:val="top"/>
          </w:tcPr>
          <w:p>
            <w:r/>
            <w:r>
              <w:rPr>
                <w:b w:val="0"/>
                <w:sz w:val="16"/>
              </w:rPr>
              <w:t>Feedback recurrente puede indicar necesidad de adaptación o rediseño.</w:t>
            </w:r>
          </w:p>
        </w:tc>
        <w:tc>
          <w:tcPr>
            <w:tcW w:type="dxa" w:w="3360"/>
            <w:vAlign w:val="top"/>
          </w:tcPr>
          <w:p>
            <w:r/>
            <w:r>
              <w:rPr>
                <w:b w:val="0"/>
                <w:sz w:val="16"/>
              </w:rPr>
              <w:t>No formula hipótesis adaptativa por sí sola.</w:t>
            </w:r>
          </w:p>
        </w:tc>
      </w:tr>
      <w:tr>
        <w:tc>
          <w:tcPr>
            <w:tcW w:type="dxa" w:w="3360"/>
            <w:vAlign w:val="top"/>
          </w:tcPr>
          <w:p>
            <w:r/>
            <w:r>
              <w:rPr>
                <w:b w:val="0"/>
                <w:sz w:val="16"/>
              </w:rPr>
              <w:t>S5</w:t>
            </w:r>
          </w:p>
        </w:tc>
        <w:tc>
          <w:tcPr>
            <w:tcW w:type="dxa" w:w="3360"/>
            <w:vAlign w:val="top"/>
          </w:tcPr>
          <w:p>
            <w:r/>
            <w:r>
              <w:rPr>
                <w:b w:val="0"/>
                <w:sz w:val="16"/>
              </w:rPr>
              <w:t>Rechazos persistentes pueden tensionar propósito/promesa de servicio.</w:t>
            </w:r>
          </w:p>
        </w:tc>
        <w:tc>
          <w:tcPr>
            <w:tcW w:type="dxa" w:w="3360"/>
            <w:vAlign w:val="top"/>
          </w:tcPr>
          <w:p>
            <w:r/>
            <w:r>
              <w:rPr>
                <w:b w:val="0"/>
                <w:sz w:val="16"/>
              </w:rPr>
              <w:t>No toca identidad sin cadena causal posterior.</w:t>
            </w:r>
          </w:p>
        </w:tc>
      </w:tr>
      <w:tr>
        <w:tc>
          <w:tcPr>
            <w:tcW w:type="dxa" w:w="3360"/>
            <w:vAlign w:val="top"/>
          </w:tcPr>
          <w:p>
            <w:r/>
            <w:r>
              <w:rPr>
                <w:b w:val="0"/>
                <w:sz w:val="16"/>
              </w:rPr>
              <w:t>Canal algedónico</w:t>
            </w:r>
          </w:p>
        </w:tc>
        <w:tc>
          <w:tcPr>
            <w:tcW w:type="dxa" w:w="3360"/>
            <w:vAlign w:val="top"/>
          </w:tcPr>
          <w:p>
            <w:r/>
            <w:r>
              <w:rPr>
                <w:b w:val="0"/>
                <w:sz w:val="16"/>
              </w:rPr>
              <w:t>Feedback receptor puede convertirse en señal operacional de dolor si es urgente, repetido o escalado.</w:t>
            </w:r>
          </w:p>
        </w:tc>
        <w:tc>
          <w:tcPr>
            <w:tcW w:type="dxa" w:w="3360"/>
            <w:vAlign w:val="top"/>
          </w:tcPr>
          <w:p>
            <w:r/>
            <w:r>
              <w:rPr>
                <w:b w:val="0"/>
                <w:sz w:val="16"/>
              </w:rPr>
              <w:t>Señal B7 puede oler a algedonia, pero no la declara.</w:t>
            </w:r>
          </w:p>
        </w:tc>
      </w:tr>
    </w:tbl>
    <w:p/>
    <w:p>
      <w:pPr>
        <w:pStyle w:val="Heading2"/>
      </w:pPr>
      <w:r>
        <w:t>27.4 Condiciones de implementación controlada</w:t>
      </w:r>
    </w:p>
    <w:tbl>
      <w:tblPr>
        <w:tblStyle w:val="TableGrid"/>
        <w:tblW w:type="auto" w:w="0"/>
        <w:jc w:val="center"/>
        <w:tblLook w:firstColumn="1" w:firstRow="1" w:lastColumn="0" w:lastRow="0" w:noHBand="0" w:noVBand="1" w:val="04A0"/>
      </w:tblPr>
      <w:tblGrid>
        <w:gridCol w:w="5040"/>
        <w:gridCol w:w="5040"/>
      </w:tblGrid>
      <w:tr>
        <w:tc>
          <w:tcPr>
            <w:tcW w:type="dxa" w:w="5040"/>
          </w:tcPr>
          <w:p>
            <w:r/>
            <w:r>
              <w:rPr>
                <w:b/>
                <w:sz w:val="16"/>
              </w:rPr>
              <w:t>Condición</w:t>
            </w:r>
          </w:p>
        </w:tc>
        <w:tc>
          <w:tcPr>
            <w:tcW w:type="dxa" w:w="5040"/>
          </w:tcPr>
          <w:p>
            <w:r/>
            <w:r>
              <w:rPr>
                <w:b/>
                <w:sz w:val="16"/>
              </w:rPr>
              <w:t>Debe cumplirse antes de avanzar</w:t>
            </w:r>
          </w:p>
        </w:tc>
      </w:tr>
      <w:tr>
        <w:tc>
          <w:tcPr>
            <w:tcW w:type="dxa" w:w="5040"/>
            <w:vAlign w:val="top"/>
          </w:tcPr>
          <w:p>
            <w:r/>
            <w:r>
              <w:rPr>
                <w:b w:val="0"/>
                <w:sz w:val="16"/>
              </w:rPr>
              <w:t>Candidato B3</w:t>
            </w:r>
          </w:p>
        </w:tc>
        <w:tc>
          <w:tcPr>
            <w:tcW w:type="dxa" w:w="5040"/>
            <w:vAlign w:val="top"/>
          </w:tcPr>
          <w:p>
            <w:r/>
            <w:r>
              <w:rPr>
                <w:b w:val="0"/>
                <w:sz w:val="16"/>
              </w:rPr>
              <w:t>route_ref 3.13a/OEE/MDSB, conformance ACA v0.3 y compatibilidad PF/OLC.</w:t>
            </w:r>
          </w:p>
        </w:tc>
      </w:tr>
      <w:tr>
        <w:tc>
          <w:tcPr>
            <w:tcW w:type="dxa" w:w="5040"/>
            <w:vAlign w:val="top"/>
          </w:tcPr>
          <w:p>
            <w:r/>
            <w:r>
              <w:rPr>
                <w:b w:val="0"/>
                <w:sz w:val="16"/>
              </w:rPr>
              <w:t>Señal B7</w:t>
            </w:r>
          </w:p>
        </w:tc>
        <w:tc>
          <w:tcPr>
            <w:tcW w:type="dxa" w:w="5040"/>
            <w:vAlign w:val="top"/>
          </w:tcPr>
          <w:p>
            <w:r/>
            <w:r>
              <w:rPr>
                <w:b w:val="0"/>
                <w:sz w:val="16"/>
              </w:rPr>
              <w:t>interpretation_limit = non_diagnostic_signal_only y exclusión explícita de candidate generation.</w:t>
            </w:r>
          </w:p>
        </w:tc>
      </w:tr>
      <w:tr>
        <w:tc>
          <w:tcPr>
            <w:tcW w:type="dxa" w:w="5040"/>
            <w:vAlign w:val="top"/>
          </w:tcPr>
          <w:p>
            <w:r/>
            <w:r>
              <w:rPr>
                <w:b w:val="0"/>
                <w:sz w:val="16"/>
              </w:rPr>
              <w:t>Inventario</w:t>
            </w:r>
          </w:p>
        </w:tc>
        <w:tc>
          <w:tcPr>
            <w:tcW w:type="dxa" w:w="5040"/>
            <w:vAlign w:val="top"/>
          </w:tcPr>
          <w:p>
            <w:r/>
            <w:r>
              <w:rPr>
                <w:b w:val="0"/>
                <w:sz w:val="16"/>
              </w:rPr>
              <w:t>No aceptar facts con route exception abierta ni boundary violation.</w:t>
            </w:r>
          </w:p>
        </w:tc>
      </w:tr>
      <w:tr>
        <w:tc>
          <w:tcPr>
            <w:tcW w:type="dxa" w:w="5040"/>
            <w:vAlign w:val="top"/>
          </w:tcPr>
          <w:p>
            <w:r/>
            <w:r>
              <w:rPr>
                <w:b w:val="0"/>
                <w:sz w:val="16"/>
              </w:rPr>
              <w:t>Registry</w:t>
            </w:r>
          </w:p>
        </w:tc>
        <w:tc>
          <w:tcPr>
            <w:tcW w:type="dxa" w:w="5040"/>
            <w:vAlign w:val="top"/>
          </w:tcPr>
          <w:p>
            <w:r/>
            <w:r>
              <w:rPr>
                <w:b w:val="0"/>
                <w:sz w:val="16"/>
              </w:rPr>
              <w:t>No registrar evento/estado B3 sin estado OLC permitido.</w:t>
            </w:r>
          </w:p>
        </w:tc>
      </w:tr>
      <w:tr>
        <w:tc>
          <w:tcPr>
            <w:tcW w:type="dxa" w:w="5040"/>
            <w:vAlign w:val="top"/>
          </w:tcPr>
          <w:p>
            <w:r/>
            <w:r>
              <w:rPr>
                <w:b w:val="0"/>
                <w:sz w:val="16"/>
              </w:rPr>
              <w:t>IR</w:t>
            </w:r>
          </w:p>
        </w:tc>
        <w:tc>
          <w:tcPr>
            <w:tcW w:type="dxa" w:w="5040"/>
            <w:vAlign w:val="top"/>
          </w:tcPr>
          <w:p>
            <w:r/>
            <w:r>
              <w:rPr>
                <w:b w:val="0"/>
                <w:sz w:val="16"/>
              </w:rPr>
              <w:t>No proyectar B7 como semántica de proceso u objeto.</w:t>
            </w:r>
          </w:p>
        </w:tc>
      </w:tr>
      <w:tr>
        <w:tc>
          <w:tcPr>
            <w:tcW w:type="dxa" w:w="5040"/>
            <w:vAlign w:val="top"/>
          </w:tcPr>
          <w:p>
            <w:r/>
            <w:r>
              <w:rPr>
                <w:b w:val="0"/>
                <w:sz w:val="16"/>
              </w:rPr>
              <w:t>Export</w:t>
            </w:r>
          </w:p>
        </w:tc>
        <w:tc>
          <w:tcPr>
            <w:tcW w:type="dxa" w:w="5040"/>
            <w:vAlign w:val="top"/>
          </w:tcPr>
          <w:p>
            <w:r/>
            <w:r>
              <w:rPr>
                <w:b w:val="0"/>
                <w:sz w:val="16"/>
              </w:rPr>
              <w:t>Bloquear BPMN/PlantUML/XMI si ocultan flags B3/B7 o convierten señal en certeza.</w:t>
            </w:r>
          </w:p>
        </w:tc>
      </w:tr>
    </w:tbl>
    <w:p/>
    <w:p>
      <w:pPr>
        <w:pStyle w:val="Heading2"/>
      </w:pPr>
      <w:r>
        <w:t>27.5 Ficha de cierre de la enmienda</w:t>
      </w:r>
    </w:p>
    <w:tbl>
      <w:tblPr>
        <w:tblStyle w:val="TableGrid"/>
        <w:tblW w:type="auto" w:w="0"/>
        <w:jc w:val="center"/>
        <w:tblLook w:firstColumn="1" w:firstRow="1" w:lastColumn="0" w:lastRow="0" w:noHBand="0" w:noVBand="1" w:val="04A0"/>
      </w:tblPr>
      <w:tblGrid>
        <w:gridCol w:w="5040"/>
        <w:gridCol w:w="5040"/>
      </w:tblGrid>
      <w:tr>
        <w:tc>
          <w:tcPr>
            <w:tcW w:type="dxa" w:w="5040"/>
          </w:tcPr>
          <w:p>
            <w:r/>
            <w:r>
              <w:rPr>
                <w:b/>
                <w:sz w:val="16"/>
              </w:rPr>
              <w:t>Elemento</w:t>
            </w:r>
          </w:p>
        </w:tc>
        <w:tc>
          <w:tcPr>
            <w:tcW w:type="dxa" w:w="5040"/>
          </w:tcPr>
          <w:p>
            <w:r/>
            <w:r>
              <w:rPr>
                <w:b/>
                <w:sz w:val="16"/>
              </w:rPr>
              <w:t>Estado en MBA v1.1</w:t>
            </w:r>
          </w:p>
        </w:tc>
      </w:tr>
      <w:tr>
        <w:tc>
          <w:tcPr>
            <w:tcW w:type="dxa" w:w="5040"/>
            <w:vAlign w:val="top"/>
          </w:tcPr>
          <w:p>
            <w:r/>
            <w:r>
              <w:rPr>
                <w:b w:val="0"/>
                <w:sz w:val="16"/>
              </w:rPr>
              <w:t>Frontera del sistema</w:t>
            </w:r>
          </w:p>
        </w:tc>
        <w:tc>
          <w:tcPr>
            <w:tcW w:type="dxa" w:w="5040"/>
            <w:vAlign w:val="top"/>
          </w:tcPr>
          <w:p>
            <w:r/>
            <w:r>
              <w:rPr>
                <w:b w:val="0"/>
                <w:sz w:val="16"/>
              </w:rPr>
              <w:t>Actualizada con B3/R9, B7 y ACA v0.3.</w:t>
            </w:r>
          </w:p>
        </w:tc>
      </w:tr>
      <w:tr>
        <w:tc>
          <w:tcPr>
            <w:tcW w:type="dxa" w:w="5040"/>
            <w:vAlign w:val="top"/>
          </w:tcPr>
          <w:p>
            <w:r/>
            <w:r>
              <w:rPr>
                <w:b w:val="0"/>
                <w:sz w:val="16"/>
              </w:rPr>
              <w:t>PM</w:t>
            </w:r>
          </w:p>
        </w:tc>
        <w:tc>
          <w:tcPr>
            <w:tcW w:type="dxa" w:w="5040"/>
            <w:vAlign w:val="top"/>
          </w:tcPr>
          <w:p>
            <w:r/>
            <w:r>
              <w:rPr>
                <w:b w:val="0"/>
                <w:sz w:val="16"/>
              </w:rPr>
              <w:t>Actualizado mediante reglas de candidate admissibility.</w:t>
            </w:r>
          </w:p>
        </w:tc>
      </w:tr>
      <w:tr>
        <w:tc>
          <w:tcPr>
            <w:tcW w:type="dxa" w:w="5040"/>
            <w:vAlign w:val="top"/>
          </w:tcPr>
          <w:p>
            <w:r/>
            <w:r>
              <w:rPr>
                <w:b w:val="0"/>
                <w:sz w:val="16"/>
              </w:rPr>
              <w:t>MoC</w:t>
            </w:r>
          </w:p>
        </w:tc>
        <w:tc>
          <w:tcPr>
            <w:tcW w:type="dxa" w:w="5040"/>
            <w:vAlign w:val="top"/>
          </w:tcPr>
          <w:p>
            <w:r/>
            <w:r>
              <w:rPr>
                <w:b w:val="0"/>
                <w:sz w:val="16"/>
              </w:rPr>
              <w:t>Actualizado con artefactos B3/B7 mínimos.</w:t>
            </w:r>
          </w:p>
        </w:tc>
      </w:tr>
      <w:tr>
        <w:tc>
          <w:tcPr>
            <w:tcW w:type="dxa" w:w="5040"/>
            <w:vAlign w:val="top"/>
          </w:tcPr>
          <w:p>
            <w:r/>
            <w:r>
              <w:rPr>
                <w:b w:val="0"/>
                <w:sz w:val="16"/>
              </w:rPr>
              <w:t>PF</w:t>
            </w:r>
          </w:p>
        </w:tc>
        <w:tc>
          <w:tcPr>
            <w:tcW w:type="dxa" w:w="5040"/>
            <w:vAlign w:val="top"/>
          </w:tcPr>
          <w:p>
            <w:r/>
            <w:r>
              <w:rPr>
                <w:b w:val="0"/>
                <w:sz w:val="16"/>
              </w:rPr>
              <w:t>Actualizado en P-SUP-01, P-SUP-02, P-SUP-06 y P-SUP-07/08.</w:t>
            </w:r>
          </w:p>
        </w:tc>
      </w:tr>
      <w:tr>
        <w:tc>
          <w:tcPr>
            <w:tcW w:type="dxa" w:w="5040"/>
            <w:vAlign w:val="top"/>
          </w:tcPr>
          <w:p>
            <w:r/>
            <w:r>
              <w:rPr>
                <w:b w:val="0"/>
                <w:sz w:val="16"/>
              </w:rPr>
              <w:t>OLC</w:t>
            </w:r>
          </w:p>
        </w:tc>
        <w:tc>
          <w:tcPr>
            <w:tcW w:type="dxa" w:w="5040"/>
            <w:vAlign w:val="top"/>
          </w:tcPr>
          <w:p>
            <w:r/>
            <w:r>
              <w:rPr>
                <w:b w:val="0"/>
                <w:sz w:val="16"/>
              </w:rPr>
              <w:t>Actualizado en SCR, EvidenceBundle, PaqueteProduccionParalelaMMABP y ACA.</w:t>
            </w:r>
          </w:p>
        </w:tc>
      </w:tr>
      <w:tr>
        <w:tc>
          <w:tcPr>
            <w:tcW w:type="dxa" w:w="5040"/>
            <w:vAlign w:val="top"/>
          </w:tcPr>
          <w:p>
            <w:r/>
            <w:r>
              <w:rPr>
                <w:b w:val="0"/>
                <w:sz w:val="16"/>
              </w:rPr>
              <w:t>Consistencia compuesta</w:t>
            </w:r>
          </w:p>
        </w:tc>
        <w:tc>
          <w:tcPr>
            <w:tcW w:type="dxa" w:w="5040"/>
            <w:vAlign w:val="top"/>
          </w:tcPr>
          <w:p>
            <w:r/>
            <w:r>
              <w:rPr>
                <w:b w:val="0"/>
                <w:sz w:val="16"/>
              </w:rPr>
              <w:t>Actualizada con compartimentos B3/R9 y B7 boundary.</w:t>
            </w:r>
          </w:p>
        </w:tc>
      </w:tr>
      <w:tr>
        <w:tc>
          <w:tcPr>
            <w:tcW w:type="dxa" w:w="5040"/>
            <w:vAlign w:val="top"/>
          </w:tcPr>
          <w:p>
            <w:r/>
            <w:r>
              <w:rPr>
                <w:b w:val="0"/>
                <w:sz w:val="16"/>
              </w:rPr>
              <w:t>Implementación</w:t>
            </w:r>
          </w:p>
        </w:tc>
        <w:tc>
          <w:tcPr>
            <w:tcW w:type="dxa" w:w="5040"/>
            <w:vAlign w:val="top"/>
          </w:tcPr>
          <w:p>
            <w:r/>
            <w:r>
              <w:rPr>
                <w:b w:val="0"/>
                <w:sz w:val="16"/>
              </w:rPr>
              <w:t>Actualizada con contratos de datos, eventos, no conformidades y timers.</w:t>
            </w:r>
          </w:p>
        </w:tc>
      </w:tr>
    </w:tbl>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Empresa EVE — Arquitectura Mínima de Negocio MMABP — Documento final limpio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