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ind w:left="75" w:firstLine="0"/>
        <w:jc w:val="both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ind w:left="75" w:firstLine="0"/>
        <w:jc w:val="both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ind w:left="75" w:firstLine="0"/>
        <w:jc w:val="both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Miguel Otávio Parreira Medeiros De Oliveira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ind w:left="75" w:firstLine="0"/>
        <w:jc w:val="both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ind w:left="75" w:firstLine="0"/>
        <w:jc w:val="center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Atividade – TDS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ind w:left="75" w:firstLine="0"/>
        <w:jc w:val="center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23/08/2024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ind w:left="75" w:firstLine="0"/>
        <w:jc w:val="center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ind w:left="75" w:firstLine="0"/>
        <w:jc w:val="center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Equipe 5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 – Sala 8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ind w:left="75" w:firstLine="0"/>
        <w:jc w:val="both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ind w:left="75" w:firstLine="0"/>
        <w:jc w:val="both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ind w:left="75" w:firstLine="0"/>
        <w:jc w:val="both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ind w:left="75" w:firstLine="0"/>
        <w:jc w:val="both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ind w:left="75" w:firstLine="0"/>
        <w:jc w:val="both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5" w:right="0" w:hanging="360"/>
        <w:jc w:val="both"/>
        <w:rPr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Qual é o principal objetivo da camada de rede no modelo OSI?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(a) Estabelecer conexões físicas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highlight w:val="yellow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highlight w:val="yellow"/>
          <w:rtl w:val="0"/>
        </w:rPr>
        <w:t xml:space="preserve">(b) Gerenciar endereçamento e roteamento de pacotes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(c) Fornecer segurança para os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(d) Controlar o fluxo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ind w:left="540" w:firstLine="0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color w:val="000000"/>
          <w:sz w:val="27"/>
          <w:szCs w:val="27"/>
          <w:rtl w:val="0"/>
        </w:rPr>
        <w:t xml:space="preserve"> 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2. Qual dos protocolos abaixo é usado para conversão de endereços MAC para endereços IP?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(a) TCP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(b) UDP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highlight w:val="yellow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highlight w:val="yellow"/>
          <w:rtl w:val="0"/>
        </w:rPr>
        <w:t xml:space="preserve">(c) ARP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(d) ICMP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ind w:left="540" w:firstLine="0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color w:val="000000"/>
          <w:sz w:val="27"/>
          <w:szCs w:val="27"/>
          <w:rtl w:val="0"/>
        </w:rPr>
        <w:t xml:space="preserve"> 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3. Qual é o tamanho de um endereço IP no protocolo IPv4?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(a) 16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highlight w:val="yellow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highlight w:val="yellow"/>
          <w:rtl w:val="0"/>
        </w:rPr>
        <w:t xml:space="preserve">(b) 32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(c) 64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(d) 128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ind w:left="540" w:firstLine="0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color w:val="000000"/>
          <w:sz w:val="27"/>
          <w:szCs w:val="27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4. O que diferencia o IPv6 do IPv4?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(a) Usa endereços de 64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(b) Oferece criptografia nativa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highlight w:val="yellow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highlight w:val="yellow"/>
          <w:rtl w:val="0"/>
        </w:rPr>
        <w:t xml:space="preserve">(c) Aumenta o número de endereços disponíveis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(d) Utiliza endereços de 48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color w:val="000000"/>
          <w:sz w:val="27"/>
          <w:szCs w:val="27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5. Qual protocolo é responsável pelo mapeamento de nomes de domínio para endereços IP?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(a) FTP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(b) DHCP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highlight w:val="yellow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highlight w:val="yellow"/>
          <w:rtl w:val="0"/>
        </w:rPr>
        <w:t xml:space="preserve">(c) DNS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(d) SNMP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ind w:left="540" w:firstLine="0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color w:val="000000"/>
          <w:sz w:val="27"/>
          <w:szCs w:val="27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6. Qual é a função do protocolo ICMP?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(a) Transmissão de arquivos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highlight w:val="yellow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highlight w:val="yellow"/>
          <w:rtl w:val="0"/>
        </w:rPr>
        <w:t xml:space="preserve">(b) Controle de mensagens de erro e testes de rede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(c) Conversão de endereços IP para endereços físicos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(d) Gerenciamento de sessões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ind w:left="540" w:firstLine="0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color w:val="000000"/>
          <w:sz w:val="27"/>
          <w:szCs w:val="27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7. Em uma rede TCP/IP, o que define o endereço de broadcast?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(a) Um endereço com todos os bits definidos como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highlight w:val="yellow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highlight w:val="yellow"/>
          <w:rtl w:val="0"/>
        </w:rPr>
        <w:t xml:space="preserve">(b) Um endereço com todos os bits definidos como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(c) Um endereço com os três primeiros bits iguais 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(d) Um endereço reservado na faixa de 127.0.0.0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ind w:left="540" w:firstLine="0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color w:val="000000"/>
          <w:sz w:val="27"/>
          <w:szCs w:val="27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8. Qual é a máscara de sub-rede padrão para uma rede Classe 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(a) 255.0.0.0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(b) 255.255.0.0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highlight w:val="yellow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highlight w:val="yellow"/>
          <w:rtl w:val="0"/>
        </w:rPr>
        <w:t xml:space="preserve">(c) 255.255.255.0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(d) 255.255.255.255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color w:val="000000"/>
          <w:sz w:val="27"/>
          <w:szCs w:val="27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9. Qual camada do modelo OSI se relaciona com o roteamento de pacotes entre redes?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(a) Camada Física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(b) Camada de Enlace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highlight w:val="yellow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highlight w:val="yellow"/>
          <w:rtl w:val="0"/>
        </w:rPr>
        <w:t xml:space="preserve">(c) Camada de Rede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(d) Camada de Transporte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ind w:left="540" w:firstLine="0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color w:val="000000"/>
          <w:sz w:val="27"/>
          <w:szCs w:val="27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10. Qual protocolo é utilizado para configurar dinamicamente endereços IP em dispositivos de rede?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(a) 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(b) DNS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highlight w:val="yellow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highlight w:val="yellow"/>
          <w:rtl w:val="0"/>
        </w:rPr>
        <w:t xml:space="preserve">(c) DHCP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(d) FTP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ind w:left="540" w:firstLine="0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color w:val="000000"/>
          <w:sz w:val="27"/>
          <w:szCs w:val="27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11. O que caracteriza uma rede local (LAN)?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(a) Conecta dispositivos em diferentes continentes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highlight w:val="yellow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highlight w:val="yellow"/>
          <w:rtl w:val="0"/>
        </w:rPr>
        <w:t xml:space="preserve">(b) Conecta dispositivos dentro de uma área geograficamente limitada, como um prédio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(c) Conecta dispositivos em cidades diferentes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(d) É restrita apenas a redes domésticas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12. Qual é a função principal de um switch em uma rede?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(a) Roteamento de pacotes entre redes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highlight w:val="yellow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highlight w:val="yellow"/>
          <w:rtl w:val="0"/>
        </w:rPr>
        <w:t xml:space="preserve">(b) Encaminhamento de quadros dentro de uma rede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(c) Transmissão de dados por meio de broadcast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(d) Estabelecimento de conexões WAN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13. Qual é o propósito do protocolo SNMP em uma rede?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highlight w:val="yellow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highlight w:val="yellow"/>
          <w:rtl w:val="0"/>
        </w:rPr>
        <w:t xml:space="preserve">(a) Gerenciamento e monitoramento de dispositivos de rede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(b) Transferência de arquivos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(c) Configuração automática de endereços 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(d) Autenticação de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line="240" w:lineRule="auto"/>
        <w:ind w:left="540" w:firstLine="0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color w:val="000000"/>
          <w:sz w:val="27"/>
          <w:szCs w:val="27"/>
          <w:rtl w:val="0"/>
        </w:rPr>
        <w:t xml:space="preserve"> </w:t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14. Qual das opções a seguir é uma característica do modelo de rede peer-to-peer?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(a) Centraliza o controle e a administração da rede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highlight w:val="yellow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highlight w:val="yellow"/>
          <w:rtl w:val="0"/>
        </w:rPr>
        <w:t xml:space="preserve">(b) Todos os dispositivos atuam como cliente e servidor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(c) Possui um servidor central que controla o acesso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(d) É mais indicada para grandes corporações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0" w:line="240" w:lineRule="auto"/>
        <w:ind w:left="540" w:firstLine="0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color w:val="000000"/>
          <w:sz w:val="27"/>
          <w:szCs w:val="27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15. O que define um endereço IP de loopback em uma rede?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(a) Um endereço na faixa 0.0.0.0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highlight w:val="yellow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highlight w:val="yellow"/>
          <w:rtl w:val="0"/>
        </w:rPr>
        <w:t xml:space="preserve">(b) Um endereço na faixa 127.0.0.0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(c) Um endereço na faixa 192.168.0.0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(d) Um endereço na faixa 224.0.0.0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0" w:line="240" w:lineRule="auto"/>
        <w:ind w:left="540" w:firstLine="0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color w:val="000000"/>
          <w:sz w:val="27"/>
          <w:szCs w:val="27"/>
          <w:rtl w:val="0"/>
        </w:rPr>
        <w:t xml:space="preserve"> </w:t>
      </w:r>
    </w:p>
    <w:p w:rsidR="00000000" w:rsidDel="00000000" w:rsidP="00000000" w:rsidRDefault="00000000" w:rsidRPr="00000000" w14:paraId="00000066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16. Qual das opções a seguir é um exemplo de uma classe de endereço IP Classe 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(a) 192.168.0.1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highlight w:val="yellow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highlight w:val="yellow"/>
          <w:rtl w:val="0"/>
        </w:rPr>
        <w:t xml:space="preserve">(b) 10.0.0.1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(c) 172.16.0.1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(d) 224.0.0.1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17. Qual protocolo é usado para envio de mensagens de erro e diagnósticos de rede, como o comando "ping"?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highlight w:val="yellow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highlight w:val="yellow"/>
          <w:rtl w:val="0"/>
        </w:rPr>
        <w:t xml:space="preserve">(a) ICMP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(b) ARP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(c) FTP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(d) DHCP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0" w:line="240" w:lineRule="auto"/>
        <w:ind w:left="540" w:firstLine="0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color w:val="000000"/>
          <w:sz w:val="27"/>
          <w:szCs w:val="27"/>
          <w:rtl w:val="0"/>
        </w:rPr>
        <w:t xml:space="preserve"> </w:t>
      </w:r>
    </w:p>
    <w:p w:rsidR="00000000" w:rsidDel="00000000" w:rsidP="00000000" w:rsidRDefault="00000000" w:rsidRPr="00000000" w14:paraId="00000071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18. Qual a função do protocolo TCP em uma rede?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(a) Transmissão não confiável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(b) Estabelecimento de rotas dinâmicas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highlight w:val="yellow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highlight w:val="yellow"/>
          <w:rtl w:val="0"/>
        </w:rPr>
        <w:t xml:space="preserve">(c) Garantir a entrega ordenada e confiável de pacotes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(d) Endereçamento físico de dispositivos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0" w:line="240" w:lineRule="auto"/>
        <w:ind w:left="540" w:firstLine="0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color w:val="000000"/>
          <w:sz w:val="27"/>
          <w:szCs w:val="27"/>
          <w:rtl w:val="0"/>
        </w:rPr>
        <w:t xml:space="preserve"> </w:t>
      </w:r>
    </w:p>
    <w:p w:rsidR="00000000" w:rsidDel="00000000" w:rsidP="00000000" w:rsidRDefault="00000000" w:rsidRPr="00000000" w14:paraId="00000077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19. Qual é o endereço de IP reservado para broadcast em uma rede com máscara 255.255.255.0?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(a) 192.168.0.1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highlight w:val="yellow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highlight w:val="yellow"/>
          <w:rtl w:val="0"/>
        </w:rPr>
        <w:t xml:space="preserve">(b) 192.168.0.255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(c) 192.168.1.1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(d) 192.168.255.255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0" w:line="240" w:lineRule="auto"/>
        <w:ind w:left="540" w:firstLine="0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color w:val="000000"/>
          <w:sz w:val="27"/>
          <w:szCs w:val="27"/>
          <w:rtl w:val="0"/>
        </w:rPr>
        <w:t xml:space="preserve"> </w:t>
      </w:r>
    </w:p>
    <w:p w:rsidR="00000000" w:rsidDel="00000000" w:rsidP="00000000" w:rsidRDefault="00000000" w:rsidRPr="00000000" w14:paraId="0000007D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20. Em redes locais, o que caracteriza o modelo cliente-servidor?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(a) Todos os dispositivos têm as mesmas funções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highlight w:val="yellow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highlight w:val="yellow"/>
          <w:rtl w:val="0"/>
        </w:rPr>
        <w:t xml:space="preserve">(b) Um dispositivo centralizado fornece serviços para outros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(c) Cada dispositivo armazena seus próprios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0" w:line="240" w:lineRule="auto"/>
        <w:jc w:val="both"/>
        <w:rPr>
          <w:rFonts w:ascii="-webkit-standard" w:cs="-webkit-standard" w:eastAsia="-webkit-standard" w:hAnsi="-webkit-standard"/>
          <w:color w:val="000000"/>
          <w:sz w:val="27"/>
          <w:szCs w:val="27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5"/>
          <w:szCs w:val="15"/>
          <w:rtl w:val="0"/>
        </w:rPr>
        <w:t xml:space="preserve">•€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(d) Não há distinção entre dispositivos cliente e servidor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Noto Sans Symbols"/>
  <w:font w:name="-webkit-standar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5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155" w:hanging="360"/>
      </w:pPr>
      <w:rPr/>
    </w:lvl>
    <w:lvl w:ilvl="2">
      <w:start w:val="1"/>
      <w:numFmt w:val="lowerRoman"/>
      <w:lvlText w:val="%3."/>
      <w:lvlJc w:val="right"/>
      <w:pPr>
        <w:ind w:left="1875" w:hanging="180"/>
      </w:pPr>
      <w:rPr/>
    </w:lvl>
    <w:lvl w:ilvl="3">
      <w:start w:val="1"/>
      <w:numFmt w:val="decimal"/>
      <w:lvlText w:val="%4."/>
      <w:lvlJc w:val="left"/>
      <w:pPr>
        <w:ind w:left="2595" w:hanging="360"/>
      </w:pPr>
      <w:rPr/>
    </w:lvl>
    <w:lvl w:ilvl="4">
      <w:start w:val="1"/>
      <w:numFmt w:val="lowerLetter"/>
      <w:lvlText w:val="%5."/>
      <w:lvlJc w:val="left"/>
      <w:pPr>
        <w:ind w:left="3315" w:hanging="360"/>
      </w:pPr>
      <w:rPr/>
    </w:lvl>
    <w:lvl w:ilvl="5">
      <w:start w:val="1"/>
      <w:numFmt w:val="lowerRoman"/>
      <w:lvlText w:val="%6."/>
      <w:lvlJc w:val="right"/>
      <w:pPr>
        <w:ind w:left="4035" w:hanging="180"/>
      </w:pPr>
      <w:rPr/>
    </w:lvl>
    <w:lvl w:ilvl="6">
      <w:start w:val="1"/>
      <w:numFmt w:val="decimal"/>
      <w:lvlText w:val="%7."/>
      <w:lvlJc w:val="left"/>
      <w:pPr>
        <w:ind w:left="4755" w:hanging="360"/>
      </w:pPr>
      <w:rPr/>
    </w:lvl>
    <w:lvl w:ilvl="7">
      <w:start w:val="1"/>
      <w:numFmt w:val="lowerLetter"/>
      <w:lvlText w:val="%8."/>
      <w:lvlJc w:val="left"/>
      <w:pPr>
        <w:ind w:left="5475" w:hanging="360"/>
      </w:pPr>
      <w:rPr/>
    </w:lvl>
    <w:lvl w:ilvl="8">
      <w:start w:val="1"/>
      <w:numFmt w:val="lowerRoman"/>
      <w:lvlText w:val="%9."/>
      <w:lvlJc w:val="right"/>
      <w:pPr>
        <w:ind w:left="6195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B8F31583A4824895A67C143DF67A8A" ma:contentTypeVersion="12" ma:contentTypeDescription="Crie um novo documento." ma:contentTypeScope="" ma:versionID="1400df50c592d25fdf2dc1998a5435d5">
  <xsd:schema xmlns:xsd="http://www.w3.org/2001/XMLSchema" xmlns:xs="http://www.w3.org/2001/XMLSchema" xmlns:p="http://schemas.microsoft.com/office/2006/metadata/properties" xmlns:ns2="28ebd49c-7cd4-427d-abbf-a7e5ae9474c3" xmlns:ns3="28dc3442-80ea-4636-a722-46ac6ab0fe44" targetNamespace="http://schemas.microsoft.com/office/2006/metadata/properties" ma:root="true" ma:fieldsID="032aaf6905e3106ed4944752f82ca36f" ns2:_="" ns3:_="">
    <xsd:import namespace="28ebd49c-7cd4-427d-abbf-a7e5ae9474c3"/>
    <xsd:import namespace="28dc3442-80ea-4636-a722-46ac6ab0fe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bd49c-7cd4-427d-abbf-a7e5ae9474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c5015858-ddab-4170-9890-8ebe3d94b4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c3442-80ea-4636-a722-46ac6ab0fe4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589201b-e3f7-4bd9-98ca-0af3693add71}" ma:internalName="TaxCatchAll" ma:showField="CatchAllData" ma:web="28dc3442-80ea-4636-a722-46ac6ab0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7D26CB-006C-4AFE-9D13-459EF196A71D}"/>
</file>

<file path=customXml/itemProps2.xml><?xml version="1.0" encoding="utf-8"?>
<ds:datastoreItem xmlns:ds="http://schemas.openxmlformats.org/officeDocument/2006/customXml" ds:itemID="{2E9029DC-1227-4F55-9D1D-9493B49632B9}"/>
</file>