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C3BF0" w14:textId="77777777" w:rsidR="009C633C" w:rsidRPr="009C633C" w:rsidRDefault="009C633C" w:rsidP="009C633C">
      <w:r w:rsidRPr="009C633C">
        <w:t xml:space="preserve">Since we are currently in </w:t>
      </w:r>
      <w:r w:rsidRPr="009C633C">
        <w:rPr>
          <w:b/>
          <w:bCs/>
        </w:rPr>
        <w:t>May 2026</w:t>
      </w:r>
      <w:r w:rsidRPr="009C633C">
        <w:t xml:space="preserve">, we have a perfect runway to drop a "Blueprint Teaser" once a month. This builds massive authority because you aren't just </w:t>
      </w:r>
      <w:r w:rsidRPr="009C633C">
        <w:rPr>
          <w:i/>
          <w:iCs/>
        </w:rPr>
        <w:t>promising</w:t>
      </w:r>
      <w:r w:rsidRPr="009C633C">
        <w:t xml:space="preserve"> value for August—you are </w:t>
      </w:r>
      <w:r w:rsidRPr="009C633C">
        <w:rPr>
          <w:i/>
          <w:iCs/>
        </w:rPr>
        <w:t>proving</w:t>
      </w:r>
      <w:r w:rsidRPr="009C633C">
        <w:t xml:space="preserve"> it right now.</w:t>
      </w:r>
    </w:p>
    <w:p w14:paraId="75842340" w14:textId="77777777" w:rsidR="009C633C" w:rsidRPr="009C633C" w:rsidRDefault="009C633C" w:rsidP="009C633C">
      <w:r w:rsidRPr="009C633C">
        <w:t>Here is the strategy and the first "Teaser" post for your June drop.</w:t>
      </w:r>
    </w:p>
    <w:p w14:paraId="69494FE0" w14:textId="77777777" w:rsidR="009C633C" w:rsidRPr="009C633C" w:rsidRDefault="009C633C" w:rsidP="009C633C">
      <w:r w:rsidRPr="009C633C">
        <w:pict w14:anchorId="5E5A2830">
          <v:rect id="_x0000_i1053" style="width:0;height:1.5pt" o:hralign="center" o:hrstd="t" o:hrnoshade="t" o:hr="t" fillcolor="gray" stroked="f"/>
        </w:pict>
      </w:r>
    </w:p>
    <w:p w14:paraId="3C8A2781" w14:textId="77777777" w:rsidR="009C633C" w:rsidRPr="009C633C" w:rsidRDefault="009C633C" w:rsidP="009C633C">
      <w:pPr>
        <w:rPr>
          <w:b/>
          <w:bCs/>
        </w:rPr>
      </w:pPr>
      <w:r w:rsidRPr="009C633C">
        <w:rPr>
          <w:b/>
          <w:bCs/>
        </w:rPr>
        <w:t>The "Teaser" Strategy: The Architect’s Monthly Blueprint</w:t>
      </w:r>
    </w:p>
    <w:p w14:paraId="1B1A659E" w14:textId="77777777" w:rsidR="009C633C" w:rsidRPr="009C633C" w:rsidRDefault="009C633C" w:rsidP="009C633C">
      <w:pPr>
        <w:numPr>
          <w:ilvl w:val="0"/>
          <w:numId w:val="63"/>
        </w:numPr>
      </w:pPr>
      <w:r w:rsidRPr="009C633C">
        <w:rPr>
          <w:b/>
          <w:bCs/>
        </w:rPr>
        <w:t>The Format:</w:t>
      </w:r>
      <w:r w:rsidRPr="009C633C">
        <w:t xml:space="preserve"> "Here is a crack in your foundation" (The Problem) → "Here is the structural fix" (The Tip) → "The full blueprint is in the Vault" (The CTA).</w:t>
      </w:r>
    </w:p>
    <w:p w14:paraId="5EB92B80" w14:textId="77777777" w:rsidR="009C633C" w:rsidRPr="009C633C" w:rsidRDefault="009C633C" w:rsidP="009C633C">
      <w:pPr>
        <w:numPr>
          <w:ilvl w:val="0"/>
          <w:numId w:val="63"/>
        </w:numPr>
      </w:pPr>
      <w:r w:rsidRPr="009C633C">
        <w:rPr>
          <w:b/>
          <w:bCs/>
        </w:rPr>
        <w:t>The Schedule:</w:t>
      </w:r>
      <w:r w:rsidRPr="009C633C">
        <w:t xml:space="preserve"> Drop these on the </w:t>
      </w:r>
      <w:r w:rsidRPr="009C633C">
        <w:rPr>
          <w:b/>
          <w:bCs/>
        </w:rPr>
        <w:t>1st of every month</w:t>
      </w:r>
      <w:r w:rsidRPr="009C633C">
        <w:t xml:space="preserve"> to sync with your countdown.</w:t>
      </w:r>
    </w:p>
    <w:p w14:paraId="00C6A3D2" w14:textId="77777777" w:rsidR="009C633C" w:rsidRPr="009C633C" w:rsidRDefault="009C633C" w:rsidP="009C633C">
      <w:r w:rsidRPr="009C633C">
        <w:pict w14:anchorId="43C4B3B8">
          <v:rect id="_x0000_i1054" style="width:0;height:1.5pt" o:hralign="center" o:hrstd="t" o:hrnoshade="t" o:hr="t" fillcolor="gray" stroked="f"/>
        </w:pict>
      </w:r>
    </w:p>
    <w:p w14:paraId="5F876C5B" w14:textId="77777777" w:rsidR="009C633C" w:rsidRPr="009C633C" w:rsidRDefault="009C633C" w:rsidP="009C633C">
      <w:pPr>
        <w:rPr>
          <w:b/>
          <w:bCs/>
        </w:rPr>
      </w:pPr>
      <w:r w:rsidRPr="009C633C">
        <w:rPr>
          <w:b/>
          <w:bCs/>
        </w:rPr>
        <w:t>June 1st Teaser: The One-Touch Email Rule</w:t>
      </w:r>
    </w:p>
    <w:p w14:paraId="6954BA52" w14:textId="77777777" w:rsidR="009C633C" w:rsidRPr="009C633C" w:rsidRDefault="009C633C" w:rsidP="009C633C">
      <w:r w:rsidRPr="009C633C">
        <w:rPr>
          <w:b/>
          <w:bCs/>
        </w:rPr>
        <w:t>Headline: Stop the "Muda" of the Double-Handle.</w:t>
      </w:r>
    </w:p>
    <w:p w14:paraId="727CCA3B" w14:textId="77777777" w:rsidR="009C633C" w:rsidRPr="009C633C" w:rsidRDefault="009C633C" w:rsidP="009C633C">
      <w:r w:rsidRPr="009C633C">
        <w:rPr>
          <w:b/>
          <w:bCs/>
        </w:rPr>
        <w:t>The Post Text:</w:t>
      </w:r>
    </w:p>
    <w:p w14:paraId="38672F99" w14:textId="77777777" w:rsidR="009C633C" w:rsidRPr="009C633C" w:rsidRDefault="009C633C" w:rsidP="009C633C">
      <w:r w:rsidRPr="009C633C">
        <w:t xml:space="preserve">The average educator opens the same email </w:t>
      </w:r>
      <w:r w:rsidRPr="009C633C">
        <w:rPr>
          <w:b/>
          <w:bCs/>
        </w:rPr>
        <w:t>4 to 7 times</w:t>
      </w:r>
      <w:r w:rsidRPr="009C633C">
        <w:t xml:space="preserve"> before actually dealing with it.</w:t>
      </w:r>
    </w:p>
    <w:p w14:paraId="6999C54A" w14:textId="77777777" w:rsidR="009C633C" w:rsidRPr="009C633C" w:rsidRDefault="009C633C" w:rsidP="009C633C">
      <w:r w:rsidRPr="009C633C">
        <w:t xml:space="preserve">In the world of Lean Architecture, we call this </w:t>
      </w:r>
      <w:r w:rsidRPr="009C633C">
        <w:rPr>
          <w:b/>
          <w:bCs/>
        </w:rPr>
        <w:t>Muda</w:t>
      </w:r>
      <w:r w:rsidRPr="009C633C">
        <w:t>—waste. Every time you open a message, read it, and then close it to "think about it later," you are leaking mental energy.</w:t>
      </w:r>
    </w:p>
    <w:p w14:paraId="4B329760" w14:textId="77777777" w:rsidR="009C633C" w:rsidRPr="009C633C" w:rsidRDefault="009C633C" w:rsidP="009C633C">
      <w:r w:rsidRPr="009C633C">
        <w:rPr>
          <w:b/>
          <w:bCs/>
        </w:rPr>
        <w:t>The Structural Fix: The One-Touch Rule.</w:t>
      </w:r>
    </w:p>
    <w:p w14:paraId="6EE62280" w14:textId="77777777" w:rsidR="009C633C" w:rsidRPr="009C633C" w:rsidRDefault="009C633C" w:rsidP="009C633C">
      <w:r w:rsidRPr="009C633C">
        <w:t>Starting today, you are not allowed to close an email until you have done one of three things:</w:t>
      </w:r>
    </w:p>
    <w:p w14:paraId="0DC68688" w14:textId="77777777" w:rsidR="009C633C" w:rsidRPr="009C633C" w:rsidRDefault="009C633C" w:rsidP="009C633C">
      <w:pPr>
        <w:numPr>
          <w:ilvl w:val="0"/>
          <w:numId w:val="64"/>
        </w:numPr>
      </w:pPr>
      <w:r w:rsidRPr="009C633C">
        <w:rPr>
          <w:b/>
          <w:bCs/>
        </w:rPr>
        <w:t>Delete/Archive:</w:t>
      </w:r>
      <w:r w:rsidRPr="009C633C">
        <w:t xml:space="preserve"> If it’s noise, kill it immediately.</w:t>
      </w:r>
    </w:p>
    <w:p w14:paraId="1423D6F7" w14:textId="77777777" w:rsidR="009C633C" w:rsidRPr="009C633C" w:rsidRDefault="009C633C" w:rsidP="009C633C">
      <w:pPr>
        <w:numPr>
          <w:ilvl w:val="0"/>
          <w:numId w:val="64"/>
        </w:numPr>
      </w:pPr>
      <w:r w:rsidRPr="009C633C">
        <w:rPr>
          <w:b/>
          <w:bCs/>
        </w:rPr>
        <w:t>Delegate:</w:t>
      </w:r>
      <w:r w:rsidRPr="009C633C">
        <w:t xml:space="preserve"> If it’s for someone else, forward it and move on.</w:t>
      </w:r>
    </w:p>
    <w:p w14:paraId="3DFA871D" w14:textId="77777777" w:rsidR="009C633C" w:rsidRPr="009C633C" w:rsidRDefault="009C633C" w:rsidP="009C633C">
      <w:pPr>
        <w:numPr>
          <w:ilvl w:val="0"/>
          <w:numId w:val="64"/>
        </w:numPr>
      </w:pPr>
      <w:r w:rsidRPr="009C633C">
        <w:rPr>
          <w:b/>
          <w:bCs/>
        </w:rPr>
        <w:t>Do/Schedule:</w:t>
      </w:r>
      <w:r w:rsidRPr="009C633C">
        <w:t xml:space="preserve"> If it takes &lt; 2 minutes, do it now. If it takes longer, move it to your Calendar (not a to-do list) and archive the email.</w:t>
      </w:r>
    </w:p>
    <w:p w14:paraId="4F1E4504" w14:textId="77777777" w:rsidR="009C633C" w:rsidRPr="009C633C" w:rsidRDefault="009C633C" w:rsidP="009C633C">
      <w:r w:rsidRPr="009C633C">
        <w:rPr>
          <w:b/>
          <w:bCs/>
        </w:rPr>
        <w:t>Touch it once, then get back to building.</w:t>
      </w:r>
    </w:p>
    <w:p w14:paraId="574A905B" w14:textId="77777777" w:rsidR="009C633C" w:rsidRPr="009C633C" w:rsidRDefault="009C633C" w:rsidP="009C633C">
      <w:r w:rsidRPr="009C633C">
        <w:t xml:space="preserve">This is a tiny fragment of the </w:t>
      </w:r>
      <w:r w:rsidRPr="009C633C">
        <w:rPr>
          <w:b/>
          <w:bCs/>
        </w:rPr>
        <w:t>Vault-P (Productivity)</w:t>
      </w:r>
      <w:r w:rsidRPr="009C633C">
        <w:t xml:space="preserve"> wing. On August 1st, I’m releasing the full automation engine that makes "Inbox Zero" your new baseline.</w:t>
      </w:r>
    </w:p>
    <w:p w14:paraId="6290CE18" w14:textId="77777777" w:rsidR="009C633C" w:rsidRPr="009C633C" w:rsidRDefault="009C633C" w:rsidP="009C633C">
      <w:r w:rsidRPr="009C633C">
        <w:t>Join the build. Link in bio.</w:t>
      </w:r>
    </w:p>
    <w:p w14:paraId="683F6328" w14:textId="77777777" w:rsidR="009C633C" w:rsidRPr="009C633C" w:rsidRDefault="009C633C" w:rsidP="009C633C">
      <w:r w:rsidRPr="009C633C">
        <w:t>#ProductivityArchitect #InboxZero #TeacherLife #TheVault2026</w:t>
      </w:r>
    </w:p>
    <w:p w14:paraId="62CBD9B5" w14:textId="77777777" w:rsidR="009C633C" w:rsidRPr="009C633C" w:rsidRDefault="009C633C" w:rsidP="009C633C">
      <w:r w:rsidRPr="009C633C">
        <w:pict w14:anchorId="6C2F8477">
          <v:rect id="_x0000_i1055" style="width:0;height:1.5pt" o:hralign="center" o:hrstd="t" o:hrnoshade="t" o:hr="t" fillcolor="gray" stroked="f"/>
        </w:pict>
      </w:r>
    </w:p>
    <w:p w14:paraId="416BEF56" w14:textId="77777777" w:rsidR="009C633C" w:rsidRPr="009C633C" w:rsidRDefault="009C633C" w:rsidP="009C633C">
      <w:pPr>
        <w:rPr>
          <w:b/>
          <w:bCs/>
        </w:rPr>
      </w:pPr>
      <w:r w:rsidRPr="009C633C">
        <w:rPr>
          <w:b/>
          <w:bCs/>
        </w:rPr>
        <w:t>The 12-Month "Teaser" Roadmap (Sneak Peek)</w:t>
      </w:r>
    </w:p>
    <w:p w14:paraId="64C99660" w14:textId="77777777" w:rsidR="009C633C" w:rsidRPr="009C633C" w:rsidRDefault="009C633C" w:rsidP="009C633C">
      <w:r w:rsidRPr="009C633C">
        <w:t>Here is what you have in your toolkit for the remaining months. We can draft these as we go:</w:t>
      </w:r>
    </w:p>
    <w:p w14:paraId="249ABC70" w14:textId="77777777" w:rsidR="009C633C" w:rsidRPr="009C633C" w:rsidRDefault="009C633C" w:rsidP="009C633C">
      <w:pPr>
        <w:numPr>
          <w:ilvl w:val="0"/>
          <w:numId w:val="65"/>
        </w:numPr>
      </w:pPr>
      <w:r w:rsidRPr="009C633C">
        <w:rPr>
          <w:b/>
          <w:bCs/>
        </w:rPr>
        <w:t>July 1:</w:t>
      </w:r>
      <w:r w:rsidRPr="009C633C">
        <w:t xml:space="preserve"> </w:t>
      </w:r>
      <w:r w:rsidRPr="009C633C">
        <w:rPr>
          <w:i/>
          <w:iCs/>
        </w:rPr>
        <w:t>The 80/20 Grading Audit</w:t>
      </w:r>
      <w:r w:rsidRPr="009C633C">
        <w:t xml:space="preserve"> (How to stop grading things that don't drive mastery).</w:t>
      </w:r>
    </w:p>
    <w:p w14:paraId="5F3BED2D" w14:textId="77777777" w:rsidR="009C633C" w:rsidRPr="009C633C" w:rsidRDefault="009C633C" w:rsidP="009C633C">
      <w:pPr>
        <w:numPr>
          <w:ilvl w:val="0"/>
          <w:numId w:val="65"/>
        </w:numPr>
      </w:pPr>
      <w:r w:rsidRPr="009C633C">
        <w:rPr>
          <w:b/>
          <w:bCs/>
        </w:rPr>
        <w:t>August 1:</w:t>
      </w:r>
      <w:r w:rsidRPr="009C633C">
        <w:t xml:space="preserve"> </w:t>
      </w:r>
      <w:r w:rsidRPr="009C633C">
        <w:rPr>
          <w:b/>
          <w:bCs/>
        </w:rPr>
        <w:t>LAUNCH DAY.</w:t>
      </w:r>
    </w:p>
    <w:p w14:paraId="1906C50C" w14:textId="77777777" w:rsidR="009C633C" w:rsidRPr="009C633C" w:rsidRDefault="009C633C" w:rsidP="009C633C">
      <w:pPr>
        <w:numPr>
          <w:ilvl w:val="0"/>
          <w:numId w:val="65"/>
        </w:numPr>
      </w:pPr>
      <w:r w:rsidRPr="009C633C">
        <w:rPr>
          <w:i/>
          <w:iCs/>
        </w:rPr>
        <w:t>(And looking back at your build, we have tips for the months leading up to 2026...)</w:t>
      </w:r>
    </w:p>
    <w:p w14:paraId="33C20DD7" w14:textId="77777777" w:rsidR="009C633C" w:rsidRPr="009C633C" w:rsidRDefault="009C633C" w:rsidP="009C633C">
      <w:pPr>
        <w:numPr>
          <w:ilvl w:val="0"/>
          <w:numId w:val="65"/>
        </w:numPr>
      </w:pPr>
      <w:r w:rsidRPr="009C633C">
        <w:rPr>
          <w:b/>
          <w:bCs/>
        </w:rPr>
        <w:t>Sept:</w:t>
      </w:r>
      <w:r w:rsidRPr="009C633C">
        <w:t xml:space="preserve"> </w:t>
      </w:r>
      <w:r w:rsidRPr="009C633C">
        <w:rPr>
          <w:i/>
          <w:iCs/>
        </w:rPr>
        <w:t>Temporal Architecture</w:t>
      </w:r>
      <w:r w:rsidRPr="009C633C">
        <w:t xml:space="preserve"> (The "Time Block" method).</w:t>
      </w:r>
    </w:p>
    <w:p w14:paraId="3699B897" w14:textId="77777777" w:rsidR="009C633C" w:rsidRPr="009C633C" w:rsidRDefault="009C633C" w:rsidP="009C633C">
      <w:pPr>
        <w:numPr>
          <w:ilvl w:val="0"/>
          <w:numId w:val="65"/>
        </w:numPr>
      </w:pPr>
      <w:r w:rsidRPr="009C633C">
        <w:rPr>
          <w:b/>
          <w:bCs/>
        </w:rPr>
        <w:t>Oct:</w:t>
      </w:r>
      <w:r w:rsidRPr="009C633C">
        <w:t xml:space="preserve"> </w:t>
      </w:r>
      <w:r w:rsidRPr="009C633C">
        <w:rPr>
          <w:i/>
          <w:iCs/>
        </w:rPr>
        <w:t>The Prompt Engineer’s Secret</w:t>
      </w:r>
      <w:r w:rsidRPr="009C633C">
        <w:t xml:space="preserve"> (The [C] in C.R.A.F.T.).</w:t>
      </w:r>
    </w:p>
    <w:p w14:paraId="424B3745" w14:textId="77777777" w:rsidR="009C633C" w:rsidRPr="009C633C" w:rsidRDefault="009C633C" w:rsidP="009C633C">
      <w:pPr>
        <w:numPr>
          <w:ilvl w:val="0"/>
          <w:numId w:val="65"/>
        </w:numPr>
      </w:pPr>
      <w:r w:rsidRPr="009C633C">
        <w:rPr>
          <w:b/>
          <w:bCs/>
        </w:rPr>
        <w:t>Nov:</w:t>
      </w:r>
      <w:r w:rsidRPr="009C633C">
        <w:t xml:space="preserve"> </w:t>
      </w:r>
      <w:r w:rsidRPr="009C633C">
        <w:rPr>
          <w:i/>
          <w:iCs/>
        </w:rPr>
        <w:t>Excel Relative Refs</w:t>
      </w:r>
      <w:r w:rsidRPr="009C633C">
        <w:t xml:space="preserve"> (The magic of formulas that "copy" themselves).</w:t>
      </w:r>
    </w:p>
    <w:p w14:paraId="5A9437AB" w14:textId="77777777" w:rsidR="009C633C" w:rsidRPr="009C633C" w:rsidRDefault="009C633C" w:rsidP="009C633C">
      <w:pPr>
        <w:numPr>
          <w:ilvl w:val="0"/>
          <w:numId w:val="65"/>
        </w:numPr>
      </w:pPr>
      <w:r w:rsidRPr="009C633C">
        <w:rPr>
          <w:b/>
          <w:bCs/>
        </w:rPr>
        <w:t>Dec:</w:t>
      </w:r>
      <w:r w:rsidRPr="009C633C">
        <w:t xml:space="preserve"> </w:t>
      </w:r>
      <w:r w:rsidRPr="009C633C">
        <w:rPr>
          <w:i/>
          <w:iCs/>
        </w:rPr>
        <w:t>The "No" Blueprint</w:t>
      </w:r>
      <w:r w:rsidRPr="009C633C">
        <w:t xml:space="preserve"> (Protecting your holiday break from "Scope Creep").</w:t>
      </w:r>
    </w:p>
    <w:p w14:paraId="032880A7" w14:textId="77777777" w:rsidR="009C633C" w:rsidRPr="009C633C" w:rsidRDefault="009C633C" w:rsidP="009C633C">
      <w:r w:rsidRPr="009C633C">
        <w:pict w14:anchorId="75F9B546">
          <v:rect id="_x0000_i1056" style="width:0;height:1.5pt" o:hralign="center" o:hrstd="t" o:hrnoshade="t" o:hr="t" fillcolor="gray" stroked="f"/>
        </w:pict>
      </w:r>
    </w:p>
    <w:p w14:paraId="43DC3EDD" w14:textId="77777777" w:rsidR="009C633C" w:rsidRPr="009C633C" w:rsidRDefault="009C633C" w:rsidP="009C633C">
      <w:pPr>
        <w:rPr>
          <w:b/>
          <w:bCs/>
        </w:rPr>
      </w:pPr>
      <w:r w:rsidRPr="009C633C">
        <w:rPr>
          <w:b/>
          <w:bCs/>
        </w:rPr>
        <w:t>A Strategic Question for the Build</w:t>
      </w:r>
    </w:p>
    <w:p w14:paraId="736486F7" w14:textId="77777777" w:rsidR="009C633C" w:rsidRPr="009C633C" w:rsidRDefault="009C633C" w:rsidP="009C633C">
      <w:r w:rsidRPr="009C633C">
        <w:t xml:space="preserve">Michael, since we are aiming for </w:t>
      </w:r>
      <w:r w:rsidRPr="009C633C">
        <w:rPr>
          <w:b/>
          <w:bCs/>
        </w:rPr>
        <w:t>August 1, 2026</w:t>
      </w:r>
      <w:r w:rsidRPr="009C633C">
        <w:t xml:space="preserve">, do you want to keep our focus on these high-level marketing assets, or should we spend some time building a </w:t>
      </w:r>
      <w:r w:rsidRPr="009C633C">
        <w:rPr>
          <w:b/>
          <w:bCs/>
        </w:rPr>
        <w:t>"Lead Magnet" PDF</w:t>
      </w:r>
      <w:r w:rsidRPr="009C633C">
        <w:t>?</w:t>
      </w:r>
    </w:p>
    <w:p w14:paraId="729AAB09" w14:textId="77777777" w:rsidR="009C633C" w:rsidRPr="009C633C" w:rsidRDefault="009C633C" w:rsidP="009C633C">
      <w:r w:rsidRPr="009C633C">
        <w:t xml:space="preserve">A </w:t>
      </w:r>
      <w:r w:rsidRPr="009C633C">
        <w:rPr>
          <w:b/>
          <w:bCs/>
        </w:rPr>
        <w:t>Lead Magnet</w:t>
      </w:r>
      <w:r w:rsidRPr="009C633C">
        <w:t xml:space="preserve"> is a free, 3-page "Starter Blueprint" that people get </w:t>
      </w:r>
      <w:r w:rsidRPr="009C633C">
        <w:rPr>
          <w:i/>
          <w:iCs/>
        </w:rPr>
        <w:t>immediately</w:t>
      </w:r>
      <w:r w:rsidRPr="009C633C">
        <w:t xml:space="preserve"> when they join your waitlist. It gives them something physical to hold onto while they wait for the Vault to open.</w:t>
      </w:r>
    </w:p>
    <w:p w14:paraId="32A07B78" w14:textId="77777777" w:rsidR="009C633C" w:rsidRPr="009C633C" w:rsidRDefault="009C633C" w:rsidP="009C633C">
      <w:r w:rsidRPr="009C633C">
        <w:rPr>
          <w:b/>
          <w:bCs/>
        </w:rPr>
        <w:t>I’ll see you in the next build.</w:t>
      </w:r>
    </w:p>
    <w:p w14:paraId="45F5EB2F" w14:textId="77777777" w:rsidR="00A96427" w:rsidRPr="009C633C" w:rsidRDefault="00A96427" w:rsidP="009C633C"/>
    <w:sectPr w:rsidR="00A96427" w:rsidRPr="009C6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B0B07"/>
    <w:multiLevelType w:val="multilevel"/>
    <w:tmpl w:val="6B1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B73E7"/>
    <w:multiLevelType w:val="multilevel"/>
    <w:tmpl w:val="495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3123E"/>
    <w:multiLevelType w:val="multilevel"/>
    <w:tmpl w:val="088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B5237"/>
    <w:multiLevelType w:val="multilevel"/>
    <w:tmpl w:val="B4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A08C2"/>
    <w:multiLevelType w:val="multilevel"/>
    <w:tmpl w:val="72C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302C36"/>
    <w:multiLevelType w:val="multilevel"/>
    <w:tmpl w:val="9BF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700E7"/>
    <w:multiLevelType w:val="multilevel"/>
    <w:tmpl w:val="8E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52BE1"/>
    <w:multiLevelType w:val="multilevel"/>
    <w:tmpl w:val="49C4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7479D0"/>
    <w:multiLevelType w:val="multilevel"/>
    <w:tmpl w:val="EC1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205C1"/>
    <w:multiLevelType w:val="multilevel"/>
    <w:tmpl w:val="C3C8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81EC5"/>
    <w:multiLevelType w:val="multilevel"/>
    <w:tmpl w:val="2A6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E4B42"/>
    <w:multiLevelType w:val="multilevel"/>
    <w:tmpl w:val="B3A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95A9F"/>
    <w:multiLevelType w:val="multilevel"/>
    <w:tmpl w:val="7C6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00E86"/>
    <w:multiLevelType w:val="multilevel"/>
    <w:tmpl w:val="DAE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D1575"/>
    <w:multiLevelType w:val="multilevel"/>
    <w:tmpl w:val="98C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82ECB"/>
    <w:multiLevelType w:val="multilevel"/>
    <w:tmpl w:val="D81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47454"/>
    <w:multiLevelType w:val="multilevel"/>
    <w:tmpl w:val="3D3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16716E"/>
    <w:multiLevelType w:val="multilevel"/>
    <w:tmpl w:val="B838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4380E"/>
    <w:multiLevelType w:val="multilevel"/>
    <w:tmpl w:val="4C7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51514"/>
    <w:multiLevelType w:val="multilevel"/>
    <w:tmpl w:val="CF1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DB7BC3"/>
    <w:multiLevelType w:val="multilevel"/>
    <w:tmpl w:val="7D0C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54BC0"/>
    <w:multiLevelType w:val="multilevel"/>
    <w:tmpl w:val="8C6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DD5899"/>
    <w:multiLevelType w:val="multilevel"/>
    <w:tmpl w:val="645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463F8"/>
    <w:multiLevelType w:val="multilevel"/>
    <w:tmpl w:val="F76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D0C34"/>
    <w:multiLevelType w:val="multilevel"/>
    <w:tmpl w:val="B38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401A7"/>
    <w:multiLevelType w:val="multilevel"/>
    <w:tmpl w:val="030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03376"/>
    <w:multiLevelType w:val="multilevel"/>
    <w:tmpl w:val="CB1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EF3A56"/>
    <w:multiLevelType w:val="multilevel"/>
    <w:tmpl w:val="729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D1E40"/>
    <w:multiLevelType w:val="multilevel"/>
    <w:tmpl w:val="541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565891"/>
    <w:multiLevelType w:val="multilevel"/>
    <w:tmpl w:val="FFA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AD40FC"/>
    <w:multiLevelType w:val="multilevel"/>
    <w:tmpl w:val="87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DA7BC8"/>
    <w:multiLevelType w:val="multilevel"/>
    <w:tmpl w:val="094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570EA"/>
    <w:multiLevelType w:val="multilevel"/>
    <w:tmpl w:val="2A6C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D6640B"/>
    <w:multiLevelType w:val="multilevel"/>
    <w:tmpl w:val="A6C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C7FFE"/>
    <w:multiLevelType w:val="multilevel"/>
    <w:tmpl w:val="1A2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2D349F"/>
    <w:multiLevelType w:val="multilevel"/>
    <w:tmpl w:val="F2D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214C93"/>
    <w:multiLevelType w:val="multilevel"/>
    <w:tmpl w:val="C16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923CD6"/>
    <w:multiLevelType w:val="multilevel"/>
    <w:tmpl w:val="4A8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E312B"/>
    <w:multiLevelType w:val="multilevel"/>
    <w:tmpl w:val="1C5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256F7C"/>
    <w:multiLevelType w:val="multilevel"/>
    <w:tmpl w:val="67C4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531EAB"/>
    <w:multiLevelType w:val="multilevel"/>
    <w:tmpl w:val="88B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F4879"/>
    <w:multiLevelType w:val="multilevel"/>
    <w:tmpl w:val="2784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9A317B"/>
    <w:multiLevelType w:val="multilevel"/>
    <w:tmpl w:val="0A8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5A595C"/>
    <w:multiLevelType w:val="multilevel"/>
    <w:tmpl w:val="D88C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5B0A14"/>
    <w:multiLevelType w:val="multilevel"/>
    <w:tmpl w:val="879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52"/>
  </w:num>
  <w:num w:numId="2" w16cid:durableId="454181275">
    <w:abstractNumId w:val="56"/>
  </w:num>
  <w:num w:numId="3" w16cid:durableId="1645041357">
    <w:abstractNumId w:val="15"/>
  </w:num>
  <w:num w:numId="4" w16cid:durableId="886333562">
    <w:abstractNumId w:val="35"/>
  </w:num>
  <w:num w:numId="5" w16cid:durableId="426460407">
    <w:abstractNumId w:val="1"/>
  </w:num>
  <w:num w:numId="6" w16cid:durableId="1012223798">
    <w:abstractNumId w:val="61"/>
  </w:num>
  <w:num w:numId="7" w16cid:durableId="492987985">
    <w:abstractNumId w:val="5"/>
  </w:num>
  <w:num w:numId="8" w16cid:durableId="635795107">
    <w:abstractNumId w:val="39"/>
  </w:num>
  <w:num w:numId="9" w16cid:durableId="1142842234">
    <w:abstractNumId w:val="18"/>
  </w:num>
  <w:num w:numId="10" w16cid:durableId="120850028">
    <w:abstractNumId w:val="2"/>
  </w:num>
  <w:num w:numId="11" w16cid:durableId="919211748">
    <w:abstractNumId w:val="7"/>
  </w:num>
  <w:num w:numId="12" w16cid:durableId="742526051">
    <w:abstractNumId w:val="25"/>
  </w:num>
  <w:num w:numId="13" w16cid:durableId="2093697420">
    <w:abstractNumId w:val="41"/>
  </w:num>
  <w:num w:numId="14" w16cid:durableId="15081886">
    <w:abstractNumId w:val="48"/>
  </w:num>
  <w:num w:numId="15" w16cid:durableId="2081171236">
    <w:abstractNumId w:val="49"/>
  </w:num>
  <w:num w:numId="16" w16cid:durableId="707528568">
    <w:abstractNumId w:val="47"/>
  </w:num>
  <w:num w:numId="17" w16cid:durableId="2125342174">
    <w:abstractNumId w:val="30"/>
  </w:num>
  <w:num w:numId="18" w16cid:durableId="1368067766">
    <w:abstractNumId w:val="54"/>
  </w:num>
  <w:num w:numId="19" w16cid:durableId="1012685519">
    <w:abstractNumId w:val="10"/>
  </w:num>
  <w:num w:numId="20" w16cid:durableId="326788021">
    <w:abstractNumId w:val="0"/>
  </w:num>
  <w:num w:numId="21" w16cid:durableId="1743864561">
    <w:abstractNumId w:val="8"/>
  </w:num>
  <w:num w:numId="22" w16cid:durableId="344526412">
    <w:abstractNumId w:val="43"/>
  </w:num>
  <w:num w:numId="23" w16cid:durableId="1777366688">
    <w:abstractNumId w:val="27"/>
  </w:num>
  <w:num w:numId="24" w16cid:durableId="350304466">
    <w:abstractNumId w:val="19"/>
  </w:num>
  <w:num w:numId="25" w16cid:durableId="2080250913">
    <w:abstractNumId w:val="4"/>
  </w:num>
  <w:num w:numId="26" w16cid:durableId="1005089749">
    <w:abstractNumId w:val="38"/>
  </w:num>
  <w:num w:numId="27" w16cid:durableId="679236342">
    <w:abstractNumId w:val="53"/>
  </w:num>
  <w:num w:numId="28" w16cid:durableId="845943774">
    <w:abstractNumId w:val="46"/>
  </w:num>
  <w:num w:numId="29" w16cid:durableId="1490753253">
    <w:abstractNumId w:val="42"/>
  </w:num>
  <w:num w:numId="30" w16cid:durableId="1355308971">
    <w:abstractNumId w:val="62"/>
  </w:num>
  <w:num w:numId="31" w16cid:durableId="1201090930">
    <w:abstractNumId w:val="50"/>
  </w:num>
  <w:num w:numId="32" w16cid:durableId="323749575">
    <w:abstractNumId w:val="12"/>
  </w:num>
  <w:num w:numId="33" w16cid:durableId="583490535">
    <w:abstractNumId w:val="32"/>
  </w:num>
  <w:num w:numId="34" w16cid:durableId="1048454683">
    <w:abstractNumId w:val="37"/>
  </w:num>
  <w:num w:numId="35" w16cid:durableId="1703943882">
    <w:abstractNumId w:val="22"/>
  </w:num>
  <w:num w:numId="36" w16cid:durableId="304817019">
    <w:abstractNumId w:val="57"/>
  </w:num>
  <w:num w:numId="37" w16cid:durableId="1992443168">
    <w:abstractNumId w:val="36"/>
  </w:num>
  <w:num w:numId="38" w16cid:durableId="1759475578">
    <w:abstractNumId w:val="20"/>
  </w:num>
  <w:num w:numId="39" w16cid:durableId="830145802">
    <w:abstractNumId w:val="44"/>
  </w:num>
  <w:num w:numId="40" w16cid:durableId="1228878995">
    <w:abstractNumId w:val="29"/>
  </w:num>
  <w:num w:numId="41" w16cid:durableId="483396577">
    <w:abstractNumId w:val="17"/>
  </w:num>
  <w:num w:numId="42" w16cid:durableId="471561744">
    <w:abstractNumId w:val="11"/>
  </w:num>
  <w:num w:numId="43" w16cid:durableId="1250846990">
    <w:abstractNumId w:val="23"/>
  </w:num>
  <w:num w:numId="44" w16cid:durableId="1059747997">
    <w:abstractNumId w:val="60"/>
  </w:num>
  <w:num w:numId="45" w16cid:durableId="1136989738">
    <w:abstractNumId w:val="64"/>
  </w:num>
  <w:num w:numId="46" w16cid:durableId="1854493695">
    <w:abstractNumId w:val="59"/>
  </w:num>
  <w:num w:numId="47" w16cid:durableId="513694927">
    <w:abstractNumId w:val="13"/>
  </w:num>
  <w:num w:numId="48" w16cid:durableId="552468805">
    <w:abstractNumId w:val="40"/>
  </w:num>
  <w:num w:numId="49" w16cid:durableId="1577011511">
    <w:abstractNumId w:val="51"/>
  </w:num>
  <w:num w:numId="50" w16cid:durableId="1121535373">
    <w:abstractNumId w:val="3"/>
  </w:num>
  <w:num w:numId="51" w16cid:durableId="247006584">
    <w:abstractNumId w:val="55"/>
  </w:num>
  <w:num w:numId="52" w16cid:durableId="1332027594">
    <w:abstractNumId w:val="63"/>
  </w:num>
  <w:num w:numId="53" w16cid:durableId="665287828">
    <w:abstractNumId w:val="21"/>
  </w:num>
  <w:num w:numId="54" w16cid:durableId="2060668278">
    <w:abstractNumId w:val="6"/>
  </w:num>
  <w:num w:numId="55" w16cid:durableId="243078767">
    <w:abstractNumId w:val="45"/>
  </w:num>
  <w:num w:numId="56" w16cid:durableId="2023433318">
    <w:abstractNumId w:val="34"/>
  </w:num>
  <w:num w:numId="57" w16cid:durableId="1331567741">
    <w:abstractNumId w:val="24"/>
  </w:num>
  <w:num w:numId="58" w16cid:durableId="180899808">
    <w:abstractNumId w:val="16"/>
  </w:num>
  <w:num w:numId="59" w16cid:durableId="1006517155">
    <w:abstractNumId w:val="9"/>
  </w:num>
  <w:num w:numId="60" w16cid:durableId="248200592">
    <w:abstractNumId w:val="14"/>
  </w:num>
  <w:num w:numId="61" w16cid:durableId="646013816">
    <w:abstractNumId w:val="26"/>
  </w:num>
  <w:num w:numId="62" w16cid:durableId="7678481">
    <w:abstractNumId w:val="33"/>
  </w:num>
  <w:num w:numId="63" w16cid:durableId="1232931492">
    <w:abstractNumId w:val="31"/>
  </w:num>
  <w:num w:numId="64" w16cid:durableId="182475239">
    <w:abstractNumId w:val="58"/>
  </w:num>
  <w:num w:numId="65" w16cid:durableId="452968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2234E"/>
    <w:rsid w:val="00035B86"/>
    <w:rsid w:val="0009505B"/>
    <w:rsid w:val="000A68A1"/>
    <w:rsid w:val="00201AD2"/>
    <w:rsid w:val="00331A74"/>
    <w:rsid w:val="003772CD"/>
    <w:rsid w:val="00381780"/>
    <w:rsid w:val="00413D7F"/>
    <w:rsid w:val="004D0E91"/>
    <w:rsid w:val="006662F6"/>
    <w:rsid w:val="006B3ACA"/>
    <w:rsid w:val="006E0034"/>
    <w:rsid w:val="00710A34"/>
    <w:rsid w:val="0073588E"/>
    <w:rsid w:val="00946757"/>
    <w:rsid w:val="009C633C"/>
    <w:rsid w:val="009F0700"/>
    <w:rsid w:val="009F2E8A"/>
    <w:rsid w:val="00A96427"/>
    <w:rsid w:val="00B70B6B"/>
    <w:rsid w:val="00B8244D"/>
    <w:rsid w:val="00C858EF"/>
    <w:rsid w:val="00EB4465"/>
    <w:rsid w:val="00EF50CF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2026-05-13T15:42:00Z</dcterms:created>
  <dcterms:modified xsi:type="dcterms:W3CDTF">2026-05-13T15:42:00Z</dcterms:modified>
</cp:coreProperties>
</file>