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ind w:left="0" w:firstLine="0"/>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R: Dentro de las asignaturas que se relacionan con mis intereses profesionales se encuentran las ramas de la programación, como por ejemplo programación web la cual abarca en un ratio importante lo que serían las funcionalidades de la página y el aspecto de esta dando una experiencia bastante completa.</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R: Creo que las certificaciones en sí como concepto poseen valor relativo para el próximo empleador dado que estas representan el estudio guiado por otros profesionales del área.</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shd w:fill="ffffff" w:val="clear"/>
              <w:spacing w:before="0" w:lineRule="auto"/>
              <w:ind w:left="0" w:right="0"/>
              <w:jc w:val="left"/>
              <w:rPr>
                <w:rFonts w:ascii="Arial" w:cs="Arial" w:eastAsia="Arial" w:hAnsi="Arial"/>
                <w:b w:val="1"/>
                <w:color w:val="1a1a1a"/>
                <w:shd w:fill="b6d7a8" w:val="clear"/>
              </w:rPr>
            </w:pPr>
            <w:r w:rsidDel="00000000" w:rsidR="00000000" w:rsidRPr="00000000">
              <w:rPr>
                <w:rtl w:val="0"/>
              </w:rPr>
            </w:r>
          </w:p>
          <w:p w:rsidR="00000000" w:rsidDel="00000000" w:rsidP="00000000" w:rsidRDefault="00000000" w:rsidRPr="00000000" w14:paraId="00000020">
            <w:pPr>
              <w:shd w:fill="ffffff" w:val="clear"/>
              <w:spacing w:before="0" w:lineRule="auto"/>
              <w:ind w:left="0" w:right="0"/>
              <w:jc w:val="left"/>
              <w:rPr>
                <w:rFonts w:ascii="Arial" w:cs="Arial" w:eastAsia="Arial" w:hAnsi="Arial"/>
                <w:b w:val="1"/>
                <w:color w:val="1a1a1a"/>
                <w:shd w:fill="b6d7a8" w:val="clear"/>
              </w:rPr>
            </w:pPr>
            <w:r w:rsidDel="00000000" w:rsidR="00000000" w:rsidRPr="00000000">
              <w:rPr>
                <w:rtl w:val="0"/>
              </w:rPr>
            </w:r>
          </w:p>
          <w:p w:rsidR="00000000" w:rsidDel="00000000" w:rsidP="00000000" w:rsidRDefault="00000000" w:rsidRPr="00000000" w14:paraId="00000021">
            <w:pPr>
              <w:shd w:fill="ffffff" w:val="clear"/>
              <w:spacing w:before="0" w:lineRule="auto"/>
              <w:ind w:left="0" w:right="0"/>
              <w:jc w:val="left"/>
              <w:rPr>
                <w:rFonts w:ascii="Arial" w:cs="Arial" w:eastAsia="Arial" w:hAnsi="Arial"/>
                <w:b w:val="1"/>
                <w:color w:val="1a1a1a"/>
                <w:shd w:fill="b6d7a8" w:val="clear"/>
              </w:rPr>
            </w:pPr>
            <w:r w:rsidDel="00000000" w:rsidR="00000000" w:rsidRPr="00000000">
              <w:rPr>
                <w:rtl w:val="0"/>
              </w:rPr>
            </w:r>
          </w:p>
          <w:p w:rsidR="00000000" w:rsidDel="00000000" w:rsidP="00000000" w:rsidRDefault="00000000" w:rsidRPr="00000000" w14:paraId="00000022">
            <w:pPr>
              <w:shd w:fill="ffffff" w:val="clear"/>
              <w:spacing w:before="0" w:lineRule="auto"/>
              <w:ind w:left="0" w:right="0"/>
              <w:jc w:val="left"/>
              <w:rPr>
                <w:rFonts w:ascii="Arial" w:cs="Arial" w:eastAsia="Arial" w:hAnsi="Arial"/>
                <w:b w:val="1"/>
                <w:color w:val="1a1a1a"/>
              </w:rPr>
            </w:pPr>
            <w:r w:rsidDel="00000000" w:rsidR="00000000" w:rsidRPr="00000000">
              <w:rPr>
                <w:rFonts w:ascii="Arial" w:cs="Arial" w:eastAsia="Arial" w:hAnsi="Arial"/>
                <w:b w:val="1"/>
                <w:color w:val="1a1a1a"/>
                <w:rtl w:val="0"/>
              </w:rPr>
              <w:t xml:space="preserve">Siento que en las ramas de análisis, comunicación, planificación entre otras habilidades son las que tengo más desarrolladas mientras que las habilidades duras de programación pueden mejorar dado que aún no me siento especializado dentro de las áreas que se han trabajado dentro de las asignaturas.</w:t>
            </w:r>
            <w:r w:rsidDel="00000000" w:rsidR="00000000" w:rsidRPr="00000000">
              <w:rPr>
                <w:rtl w:val="0"/>
              </w:rPr>
            </w:r>
          </w:p>
          <w:p w:rsidR="00000000" w:rsidDel="00000000" w:rsidP="00000000" w:rsidRDefault="00000000" w:rsidRPr="00000000" w14:paraId="00000023">
            <w:pPr>
              <w:shd w:fill="ffffff" w:val="clear"/>
              <w:spacing w:before="0" w:lineRule="auto"/>
              <w:ind w:left="0" w:right="0"/>
              <w:jc w:val="left"/>
              <w:rPr>
                <w:rFonts w:ascii="Arial" w:cs="Arial" w:eastAsia="Arial" w:hAnsi="Arial"/>
                <w:b w:val="1"/>
                <w:color w:val="1a1a1a"/>
              </w:rPr>
            </w:pPr>
            <w:r w:rsidDel="00000000" w:rsidR="00000000" w:rsidRPr="00000000">
              <w:rPr>
                <w:rtl w:val="0"/>
              </w:rPr>
            </w:r>
          </w:p>
          <w:p w:rsidR="00000000" w:rsidDel="00000000" w:rsidP="00000000" w:rsidRDefault="00000000" w:rsidRPr="00000000" w14:paraId="00000024">
            <w:pPr>
              <w:shd w:fill="ffffff" w:val="clear"/>
              <w:spacing w:before="0" w:lineRule="auto"/>
              <w:ind w:left="0" w:right="0"/>
              <w:jc w:val="left"/>
              <w:rPr>
                <w:rFonts w:ascii="Arial" w:cs="Arial" w:eastAsia="Arial" w:hAnsi="Arial"/>
                <w:b w:val="1"/>
                <w:color w:val="1a1a1a"/>
              </w:rPr>
            </w:pPr>
            <w:r w:rsidDel="00000000" w:rsidR="00000000" w:rsidRPr="00000000">
              <w:rPr>
                <w:rtl w:val="0"/>
              </w:rPr>
            </w:r>
          </w:p>
          <w:p w:rsidR="00000000" w:rsidDel="00000000" w:rsidP="00000000" w:rsidRDefault="00000000" w:rsidRPr="00000000" w14:paraId="00000025">
            <w:pPr>
              <w:shd w:fill="ffffff" w:val="clear"/>
              <w:spacing w:before="0" w:lineRule="auto"/>
              <w:ind w:left="0" w:right="0"/>
              <w:jc w:val="left"/>
              <w:rPr>
                <w:rFonts w:ascii="Arial" w:cs="Arial" w:eastAsia="Arial" w:hAnsi="Arial"/>
                <w:b w:val="1"/>
                <w:color w:val="1a1a1a"/>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ind w:left="0" w:firstLine="0"/>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 Una de las áreas de desempeño que más me atraen aparte de lo que sería front end y su parte back end es la rama administrativa de gestión de un proyecto, ya que creo que planear algo al detalle representa bastante dentro una parte esencial del proyecto.</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 creo que necesito fortalecer principalmente el área de manejo en grandes datos dado que siento que dentro de la asignatura relacionada no pude comprender totalmente el funcionamiento y su utilidad a largo plazo.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R: Dentro de 5 años espero estar integrado dentro del mundo laboral quizá aprendiendo sobre las nuevas tecnologías que puedan llegar a presentarse dentro del área donde esté trabajando buscando soluciones de cómo implementar y adaptarme a los cambios.</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767171"/>
                <w:sz w:val="24"/>
                <w:szCs w:val="24"/>
              </w:rPr>
            </w:pPr>
            <w:r w:rsidDel="00000000" w:rsidR="00000000" w:rsidRPr="00000000">
              <w:rPr>
                <w:color w:val="000000"/>
                <w:sz w:val="24"/>
                <w:szCs w:val="24"/>
                <w:rtl w:val="0"/>
              </w:rPr>
              <w:t xml:space="preserve">R: los proyectos APT que había diseñado previamente no se relacionan en nada al proyecto APT actual en diversos aspectos más allá de simplemente diferentes ideas sino que también dentro de las áreas de la programación que toca, sino que un uso de tecnologías distintas a las planteadas originalmente.</w:t>
            </w:r>
            <w:r w:rsidDel="00000000" w:rsidR="00000000" w:rsidRPr="00000000">
              <w:rPr>
                <w:rtl w:val="0"/>
              </w:rPr>
            </w:r>
          </w:p>
          <w:p w:rsidR="00000000" w:rsidDel="00000000" w:rsidP="00000000" w:rsidRDefault="00000000" w:rsidRPr="00000000" w14:paraId="0000004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R: Las áreas de desempeño y competencias actuales que abordará el proyecto APT son principalmente el desarrollo de aplicaciones móviles e implementación de soluciones tecnológicas para mejorar elementos de la vida cotidiana.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R: El tipo de proyecto que más me ayudaría en mi desarrollo profesional sería uno como el presente a realizar dado que abarca diversas áreas dentro de las ramas de la programación y poniendo en práctica todo otra vez luego de un paro repentino dentro de las actividades relacionadas a programar.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 El contexto del APT se centra principalmente en la vida diaria de algunas de las regiones de nuestro país en las cuales no se cuenta con la mejor organización y arquitectura como lo es en las áreas más desarrolladas del país.</w:t>
            </w:r>
          </w:p>
          <w:p w:rsidR="00000000" w:rsidDel="00000000" w:rsidP="00000000" w:rsidRDefault="00000000" w:rsidRPr="00000000" w14:paraId="0000005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Ykis8HD0RRz0sJik3LU0dpn6ag==">CgMxLjAyCGguZ2pkZ3hzOAByITFPbjJQOGlIRkx3b0VDYjZ6bVBmdXhwSFR0azI1OGRkLQ==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