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CB99C" w14:textId="77777777" w:rsidR="00135901" w:rsidRPr="00E07F0C" w:rsidRDefault="00000000">
      <w:pPr>
        <w:pStyle w:val="Ttulo1"/>
        <w:rPr>
          <w:lang w:val="es-MX"/>
        </w:rPr>
      </w:pPr>
      <w:r w:rsidRPr="00E07F0C">
        <w:rPr>
          <w:lang w:val="es-MX"/>
        </w:rPr>
        <w:t xml:space="preserve">Reporte: Modelo </w:t>
      </w:r>
      <w:proofErr w:type="spellStart"/>
      <w:r w:rsidRPr="00E07F0C">
        <w:rPr>
          <w:lang w:val="es-MX"/>
        </w:rPr>
        <w:t>Random</w:t>
      </w:r>
      <w:proofErr w:type="spellEnd"/>
      <w:r w:rsidRPr="00E07F0C">
        <w:rPr>
          <w:lang w:val="es-MX"/>
        </w:rPr>
        <w:t xml:space="preserve"> Forest para Clasificación del Cáncer de Mama</w:t>
      </w:r>
    </w:p>
    <w:p w14:paraId="2419713C" w14:textId="77777777" w:rsidR="00135901" w:rsidRPr="00E07F0C" w:rsidRDefault="00000000">
      <w:pPr>
        <w:pStyle w:val="Ttulo2"/>
        <w:rPr>
          <w:lang w:val="es-MX"/>
        </w:rPr>
      </w:pPr>
      <w:r w:rsidRPr="00E07F0C">
        <w:rPr>
          <w:lang w:val="es-MX"/>
        </w:rPr>
        <w:t>Justificación del Algoritmo</w:t>
      </w:r>
    </w:p>
    <w:p w14:paraId="7F19E349" w14:textId="77777777" w:rsidR="00135901" w:rsidRPr="00E07F0C" w:rsidRDefault="00000000">
      <w:pPr>
        <w:rPr>
          <w:lang w:val="es-MX"/>
        </w:rPr>
      </w:pPr>
      <w:r w:rsidRPr="00E07F0C">
        <w:rPr>
          <w:lang w:val="es-MX"/>
        </w:rPr>
        <w:t xml:space="preserve">El algoritmo </w:t>
      </w:r>
      <w:proofErr w:type="spellStart"/>
      <w:r w:rsidRPr="00E07F0C">
        <w:rPr>
          <w:lang w:val="es-MX"/>
        </w:rPr>
        <w:t>Random</w:t>
      </w:r>
      <w:proofErr w:type="spellEnd"/>
      <w:r w:rsidRPr="00E07F0C">
        <w:rPr>
          <w:lang w:val="es-MX"/>
        </w:rPr>
        <w:t xml:space="preserve"> Forest fue seleccionado debido a su robustez y capacidad para manejar problemas de clasificación con múltiples características. </w:t>
      </w:r>
      <w:proofErr w:type="spellStart"/>
      <w:r w:rsidRPr="00E07F0C">
        <w:rPr>
          <w:lang w:val="es-MX"/>
        </w:rPr>
        <w:t>Random</w:t>
      </w:r>
      <w:proofErr w:type="spellEnd"/>
      <w:r w:rsidRPr="00E07F0C">
        <w:rPr>
          <w:lang w:val="es-MX"/>
        </w:rPr>
        <w:t xml:space="preserve"> Forest es particularmente útil en este caso porque puede manejar conjuntos de datos con características correlacionadas, como ocurre en análisis médicos, y ofrece una alta precisión al combinar los resultados de múltiples árboles de decisión.</w:t>
      </w:r>
    </w:p>
    <w:p w14:paraId="1F315538" w14:textId="77777777" w:rsidR="00135901" w:rsidRPr="00E07F0C" w:rsidRDefault="00000000">
      <w:pPr>
        <w:pStyle w:val="Ttulo2"/>
        <w:rPr>
          <w:lang w:val="es-MX"/>
        </w:rPr>
      </w:pPr>
      <w:r w:rsidRPr="00E07F0C">
        <w:rPr>
          <w:lang w:val="es-MX"/>
        </w:rPr>
        <w:t>Descripción del Diseño del Modelo</w:t>
      </w:r>
    </w:p>
    <w:p w14:paraId="429EF5D3" w14:textId="0E4531DE" w:rsidR="00135901" w:rsidRDefault="00000000">
      <w:pPr>
        <w:rPr>
          <w:lang w:val="es-MX"/>
        </w:rPr>
      </w:pPr>
      <w:r w:rsidRPr="00E07F0C">
        <w:rPr>
          <w:lang w:val="es-MX"/>
        </w:rPr>
        <w:t>El modelo fue diseñado utilizando el conjunto de datos `breast_cancer.csv`. Los pasos seguidos para el diseño incluyen:</w:t>
      </w:r>
      <w:r w:rsidRPr="00E07F0C">
        <w:rPr>
          <w:lang w:val="es-MX"/>
        </w:rPr>
        <w:br/>
        <w:t>1. Preprocesamiento de datos: Se eliminaron columnas irrelevantes como 'id', y se convirtió la variable objetivo ('diagnosis') a valores numéricos.</w:t>
      </w:r>
      <w:r w:rsidRPr="00E07F0C">
        <w:rPr>
          <w:lang w:val="es-MX"/>
        </w:rPr>
        <w:br/>
        <w:t>2. Dividir los datos: Los datos se dividieron en un conjunto de entrenamiento y prueba utilizando un 80%-20%.</w:t>
      </w:r>
      <w:r w:rsidRPr="00E07F0C">
        <w:rPr>
          <w:lang w:val="es-MX"/>
        </w:rPr>
        <w:br/>
        <w:t xml:space="preserve">3. Entrenar el modelo: Se utilizó un clasificador </w:t>
      </w:r>
      <w:proofErr w:type="spellStart"/>
      <w:r w:rsidRPr="00E07F0C">
        <w:rPr>
          <w:lang w:val="es-MX"/>
        </w:rPr>
        <w:t>Random</w:t>
      </w:r>
      <w:proofErr w:type="spellEnd"/>
      <w:r w:rsidRPr="00E07F0C">
        <w:rPr>
          <w:lang w:val="es-MX"/>
        </w:rPr>
        <w:t xml:space="preserve"> Forest con 100 estimadores y una semilla aleatoria fija para reproducibilidad.</w:t>
      </w:r>
      <w:r w:rsidR="00E07F0C">
        <w:rPr>
          <w:lang w:val="es-MX"/>
        </w:rPr>
        <w:br/>
      </w:r>
      <w:r w:rsidR="00E07F0C" w:rsidRPr="00E07F0C">
        <w:rPr>
          <w:noProof/>
          <w:lang w:val="es-MX"/>
        </w:rPr>
        <w:drawing>
          <wp:inline distT="0" distB="0" distL="0" distR="0" wp14:anchorId="0F96DBE8" wp14:editId="093BB1C4">
            <wp:extent cx="3581900" cy="2467319"/>
            <wp:effectExtent l="0" t="0" r="0" b="9525"/>
            <wp:docPr id="7755820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82089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DE00" w14:textId="04B65FA7" w:rsidR="00E07F0C" w:rsidRPr="00E07F0C" w:rsidRDefault="00E07F0C">
      <w:pPr>
        <w:rPr>
          <w:lang w:val="es-MX"/>
        </w:rPr>
      </w:pPr>
      <w:r w:rsidRPr="00E07F0C">
        <w:rPr>
          <w:noProof/>
          <w:lang w:val="es-MX"/>
        </w:rPr>
        <w:lastRenderedPageBreak/>
        <w:drawing>
          <wp:inline distT="0" distB="0" distL="0" distR="0" wp14:anchorId="6380362C" wp14:editId="1EB6427F">
            <wp:extent cx="5486400" cy="2809240"/>
            <wp:effectExtent l="0" t="0" r="0" b="0"/>
            <wp:docPr id="91298094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8094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6822" w14:textId="77777777" w:rsidR="00135901" w:rsidRPr="00E07F0C" w:rsidRDefault="00000000">
      <w:pPr>
        <w:pStyle w:val="Ttulo2"/>
        <w:rPr>
          <w:lang w:val="es-MX"/>
        </w:rPr>
      </w:pPr>
      <w:r w:rsidRPr="00E07F0C">
        <w:rPr>
          <w:lang w:val="es-MX"/>
        </w:rPr>
        <w:t>Evaluación y Optimización del Modelo</w:t>
      </w:r>
    </w:p>
    <w:p w14:paraId="3ED59F97" w14:textId="77777777" w:rsidR="00135901" w:rsidRDefault="00000000">
      <w:pPr>
        <w:rPr>
          <w:lang w:val="es-MX"/>
        </w:rPr>
      </w:pPr>
      <w:r w:rsidRPr="00E07F0C">
        <w:rPr>
          <w:lang w:val="es-MX"/>
        </w:rPr>
        <w:t>El modelo fue evaluado utilizando métricas como la precisión, matriz de confusión y reporte de clasificación. La precisión obtenida fue del 97.37%, lo que demuestra un excelente desempeño. Además, se utilizó la importancia de características para identificar las variables más relevantes en el modelo.</w:t>
      </w:r>
    </w:p>
    <w:p w14:paraId="69972870" w14:textId="744244C4" w:rsidR="00E07F0C" w:rsidRDefault="00E07F0C">
      <w:pPr>
        <w:rPr>
          <w:lang w:val="es-MX"/>
        </w:rPr>
      </w:pPr>
      <w:r w:rsidRPr="00E07F0C">
        <w:rPr>
          <w:noProof/>
          <w:lang w:val="es-MX"/>
        </w:rPr>
        <w:lastRenderedPageBreak/>
        <w:drawing>
          <wp:inline distT="0" distB="0" distL="0" distR="0" wp14:anchorId="2D5511AA" wp14:editId="1ACBCD72">
            <wp:extent cx="5486400" cy="5276850"/>
            <wp:effectExtent l="0" t="0" r="0" b="0"/>
            <wp:docPr id="1398973586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73586" name="Imagen 1" descr="Gráfico, Gráfico de rectángulo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68E3" w14:textId="77777777" w:rsidR="009C07D9" w:rsidRDefault="009C07D9">
      <w:pPr>
        <w:rPr>
          <w:lang w:val="es-MX"/>
        </w:rPr>
      </w:pPr>
    </w:p>
    <w:p w14:paraId="0D614307" w14:textId="77777777" w:rsidR="009C07D9" w:rsidRPr="009C07D9" w:rsidRDefault="009C07D9" w:rsidP="009C07D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MX"/>
        </w:rPr>
      </w:pPr>
      <w:r w:rsidRPr="009C07D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MX"/>
        </w:rPr>
        <w:t>Explicación de la Optimización</w:t>
      </w:r>
    </w:p>
    <w:p w14:paraId="4D011BE7" w14:textId="77777777" w:rsidR="009C07D9" w:rsidRPr="009C07D9" w:rsidRDefault="009C07D9" w:rsidP="009C07D9">
      <w:pPr>
        <w:rPr>
          <w:lang w:val="es-MX"/>
        </w:rPr>
      </w:pPr>
      <w:r w:rsidRPr="009C07D9">
        <w:rPr>
          <w:lang w:val="es-MX"/>
        </w:rPr>
        <w:t xml:space="preserve">El modelo de </w:t>
      </w:r>
      <w:proofErr w:type="spellStart"/>
      <w:r w:rsidRPr="009C07D9">
        <w:rPr>
          <w:lang w:val="es-MX"/>
        </w:rPr>
        <w:t>Random</w:t>
      </w:r>
      <w:proofErr w:type="spellEnd"/>
      <w:r w:rsidRPr="009C07D9">
        <w:rPr>
          <w:lang w:val="es-MX"/>
        </w:rPr>
        <w:t xml:space="preserve"> Forest fue optimizado utilizando </w:t>
      </w:r>
      <w:proofErr w:type="spellStart"/>
      <w:r w:rsidRPr="009C07D9">
        <w:rPr>
          <w:lang w:val="es-MX"/>
        </w:rPr>
        <w:t>GridSearchCV</w:t>
      </w:r>
      <w:proofErr w:type="spellEnd"/>
      <w:r w:rsidRPr="009C07D9">
        <w:rPr>
          <w:lang w:val="es-MX"/>
        </w:rPr>
        <w:t xml:space="preserve"> para encontrar la mejor combinación de </w:t>
      </w:r>
      <w:proofErr w:type="spellStart"/>
      <w:r w:rsidRPr="009C07D9">
        <w:rPr>
          <w:lang w:val="es-MX"/>
        </w:rPr>
        <w:t>hiperparámetros</w:t>
      </w:r>
      <w:proofErr w:type="spellEnd"/>
      <w:r w:rsidRPr="009C07D9">
        <w:rPr>
          <w:lang w:val="es-MX"/>
        </w:rPr>
        <w:t xml:space="preserve"> que maximizaran la precisión del modelo. Esta técnica permite explorar sistemáticamente un espacio definido de parámetros y evaluar cada configuración mediante validación cruzada.</w:t>
      </w:r>
    </w:p>
    <w:p w14:paraId="3E985D63" w14:textId="77777777" w:rsidR="009C07D9" w:rsidRPr="009C07D9" w:rsidRDefault="009C07D9" w:rsidP="009C07D9">
      <w:pPr>
        <w:rPr>
          <w:lang w:val="es-MX"/>
        </w:rPr>
      </w:pPr>
      <w:r w:rsidRPr="009C07D9">
        <w:rPr>
          <w:lang w:val="es-MX"/>
        </w:rPr>
        <w:t xml:space="preserve">Los </w:t>
      </w:r>
      <w:proofErr w:type="spellStart"/>
      <w:r w:rsidRPr="009C07D9">
        <w:rPr>
          <w:lang w:val="es-MX"/>
        </w:rPr>
        <w:t>hiperparámetros</w:t>
      </w:r>
      <w:proofErr w:type="spellEnd"/>
      <w:r w:rsidRPr="009C07D9">
        <w:rPr>
          <w:lang w:val="es-MX"/>
        </w:rPr>
        <w:t xml:space="preserve"> ajustados incluyeron:</w:t>
      </w:r>
    </w:p>
    <w:p w14:paraId="76436B17" w14:textId="77777777" w:rsidR="009C07D9" w:rsidRPr="009C07D9" w:rsidRDefault="009C07D9" w:rsidP="009C07D9">
      <w:pPr>
        <w:numPr>
          <w:ilvl w:val="0"/>
          <w:numId w:val="10"/>
        </w:numPr>
        <w:rPr>
          <w:lang w:val="es-MX"/>
        </w:rPr>
      </w:pPr>
      <w:r w:rsidRPr="009C07D9">
        <w:rPr>
          <w:b/>
          <w:bCs/>
          <w:lang w:val="es-MX"/>
        </w:rPr>
        <w:t>Número de estimadores (</w:t>
      </w:r>
      <w:proofErr w:type="spellStart"/>
      <w:r w:rsidRPr="009C07D9">
        <w:rPr>
          <w:b/>
          <w:bCs/>
          <w:lang w:val="es-MX"/>
        </w:rPr>
        <w:t>n_estimators</w:t>
      </w:r>
      <w:proofErr w:type="spellEnd"/>
      <w:r w:rsidRPr="009C07D9">
        <w:rPr>
          <w:b/>
          <w:bCs/>
          <w:lang w:val="es-MX"/>
        </w:rPr>
        <w:t>)</w:t>
      </w:r>
      <w:r w:rsidRPr="009C07D9">
        <w:rPr>
          <w:lang w:val="es-MX"/>
        </w:rPr>
        <w:t>: Controla la cantidad de árboles en el bosque. Se probaron valores de 50, 100 y 200.</w:t>
      </w:r>
    </w:p>
    <w:p w14:paraId="1370402D" w14:textId="77777777" w:rsidR="009C07D9" w:rsidRPr="009C07D9" w:rsidRDefault="009C07D9" w:rsidP="009C07D9">
      <w:pPr>
        <w:numPr>
          <w:ilvl w:val="0"/>
          <w:numId w:val="10"/>
        </w:numPr>
        <w:rPr>
          <w:lang w:val="es-MX"/>
        </w:rPr>
      </w:pPr>
      <w:r w:rsidRPr="009C07D9">
        <w:rPr>
          <w:b/>
          <w:bCs/>
          <w:lang w:val="es-MX"/>
        </w:rPr>
        <w:t>Características máximas (</w:t>
      </w:r>
      <w:proofErr w:type="spellStart"/>
      <w:r w:rsidRPr="009C07D9">
        <w:rPr>
          <w:b/>
          <w:bCs/>
          <w:lang w:val="es-MX"/>
        </w:rPr>
        <w:t>max_features</w:t>
      </w:r>
      <w:proofErr w:type="spellEnd"/>
      <w:r w:rsidRPr="009C07D9">
        <w:rPr>
          <w:b/>
          <w:bCs/>
          <w:lang w:val="es-MX"/>
        </w:rPr>
        <w:t>)</w:t>
      </w:r>
      <w:r w:rsidRPr="009C07D9">
        <w:rPr>
          <w:lang w:val="es-MX"/>
        </w:rPr>
        <w:t xml:space="preserve">: Determina cuántas características se consideran al dividir un nodo. Se probaron las opciones auto y </w:t>
      </w:r>
      <w:proofErr w:type="spellStart"/>
      <w:r w:rsidRPr="009C07D9">
        <w:rPr>
          <w:lang w:val="es-MX"/>
        </w:rPr>
        <w:t>sqrt</w:t>
      </w:r>
      <w:proofErr w:type="spellEnd"/>
      <w:r w:rsidRPr="009C07D9">
        <w:rPr>
          <w:lang w:val="es-MX"/>
        </w:rPr>
        <w:t>.</w:t>
      </w:r>
    </w:p>
    <w:p w14:paraId="545ACAB3" w14:textId="77777777" w:rsidR="009C07D9" w:rsidRPr="009C07D9" w:rsidRDefault="009C07D9" w:rsidP="009C07D9">
      <w:pPr>
        <w:numPr>
          <w:ilvl w:val="0"/>
          <w:numId w:val="10"/>
        </w:numPr>
        <w:rPr>
          <w:lang w:val="es-MX"/>
        </w:rPr>
      </w:pPr>
      <w:r w:rsidRPr="009C07D9">
        <w:rPr>
          <w:b/>
          <w:bCs/>
          <w:lang w:val="es-MX"/>
        </w:rPr>
        <w:lastRenderedPageBreak/>
        <w:t>Profundidad máxima (</w:t>
      </w:r>
      <w:proofErr w:type="spellStart"/>
      <w:r w:rsidRPr="009C07D9">
        <w:rPr>
          <w:b/>
          <w:bCs/>
          <w:lang w:val="es-MX"/>
        </w:rPr>
        <w:t>max_depth</w:t>
      </w:r>
      <w:proofErr w:type="spellEnd"/>
      <w:r w:rsidRPr="009C07D9">
        <w:rPr>
          <w:b/>
          <w:bCs/>
          <w:lang w:val="es-MX"/>
        </w:rPr>
        <w:t>)</w:t>
      </w:r>
      <w:r w:rsidRPr="009C07D9">
        <w:rPr>
          <w:lang w:val="es-MX"/>
        </w:rPr>
        <w:t>: Limita la profundidad de cada árbol. Se evaluaron valores de 10, 20 y sin límite (</w:t>
      </w:r>
      <w:proofErr w:type="spellStart"/>
      <w:r w:rsidRPr="009C07D9">
        <w:rPr>
          <w:lang w:val="es-MX"/>
        </w:rPr>
        <w:t>None</w:t>
      </w:r>
      <w:proofErr w:type="spellEnd"/>
      <w:r w:rsidRPr="009C07D9">
        <w:rPr>
          <w:lang w:val="es-MX"/>
        </w:rPr>
        <w:t>).</w:t>
      </w:r>
    </w:p>
    <w:p w14:paraId="3A1F1264" w14:textId="77777777" w:rsidR="009C07D9" w:rsidRPr="009C07D9" w:rsidRDefault="009C07D9" w:rsidP="009C07D9">
      <w:pPr>
        <w:numPr>
          <w:ilvl w:val="0"/>
          <w:numId w:val="10"/>
        </w:numPr>
        <w:rPr>
          <w:lang w:val="es-MX"/>
        </w:rPr>
      </w:pPr>
      <w:r w:rsidRPr="009C07D9">
        <w:rPr>
          <w:b/>
          <w:bCs/>
          <w:lang w:val="es-MX"/>
        </w:rPr>
        <w:t>Muestras mínimas para dividir (</w:t>
      </w:r>
      <w:proofErr w:type="spellStart"/>
      <w:r w:rsidRPr="009C07D9">
        <w:rPr>
          <w:b/>
          <w:bCs/>
          <w:lang w:val="es-MX"/>
        </w:rPr>
        <w:t>min_samples_split</w:t>
      </w:r>
      <w:proofErr w:type="spellEnd"/>
      <w:r w:rsidRPr="009C07D9">
        <w:rPr>
          <w:b/>
          <w:bCs/>
          <w:lang w:val="es-MX"/>
        </w:rPr>
        <w:t>)</w:t>
      </w:r>
      <w:r w:rsidRPr="009C07D9">
        <w:rPr>
          <w:lang w:val="es-MX"/>
        </w:rPr>
        <w:t>: Número mínimo de muestras requeridas para dividir un nodo, con valores de 2 y 5.</w:t>
      </w:r>
    </w:p>
    <w:p w14:paraId="5511463E" w14:textId="77777777" w:rsidR="009C07D9" w:rsidRPr="009C07D9" w:rsidRDefault="009C07D9" w:rsidP="009C07D9">
      <w:pPr>
        <w:numPr>
          <w:ilvl w:val="0"/>
          <w:numId w:val="10"/>
        </w:numPr>
        <w:rPr>
          <w:lang w:val="es-MX"/>
        </w:rPr>
      </w:pPr>
      <w:r w:rsidRPr="009C07D9">
        <w:rPr>
          <w:b/>
          <w:bCs/>
          <w:lang w:val="es-MX"/>
        </w:rPr>
        <w:t>Muestras mínimas en hoja (</w:t>
      </w:r>
      <w:proofErr w:type="spellStart"/>
      <w:r w:rsidRPr="009C07D9">
        <w:rPr>
          <w:b/>
          <w:bCs/>
          <w:lang w:val="es-MX"/>
        </w:rPr>
        <w:t>min_samples_leaf</w:t>
      </w:r>
      <w:proofErr w:type="spellEnd"/>
      <w:r w:rsidRPr="009C07D9">
        <w:rPr>
          <w:b/>
          <w:bCs/>
          <w:lang w:val="es-MX"/>
        </w:rPr>
        <w:t>)</w:t>
      </w:r>
      <w:r w:rsidRPr="009C07D9">
        <w:rPr>
          <w:lang w:val="es-MX"/>
        </w:rPr>
        <w:t>: Número mínimo de muestras necesarias en un nodo hoja, con valores de 1 y 2.</w:t>
      </w:r>
    </w:p>
    <w:p w14:paraId="12C0900B" w14:textId="77777777" w:rsidR="009C07D9" w:rsidRPr="009C07D9" w:rsidRDefault="009C07D9" w:rsidP="009C07D9">
      <w:pPr>
        <w:rPr>
          <w:lang w:val="es-MX"/>
        </w:rPr>
      </w:pPr>
      <w:r w:rsidRPr="009C07D9">
        <w:rPr>
          <w:lang w:val="es-MX"/>
        </w:rPr>
        <w:t xml:space="preserve">El mejor conjunto de </w:t>
      </w:r>
      <w:proofErr w:type="spellStart"/>
      <w:r w:rsidRPr="009C07D9">
        <w:rPr>
          <w:lang w:val="es-MX"/>
        </w:rPr>
        <w:t>hiperparámetros</w:t>
      </w:r>
      <w:proofErr w:type="spellEnd"/>
      <w:r w:rsidRPr="009C07D9">
        <w:rPr>
          <w:lang w:val="es-MX"/>
        </w:rPr>
        <w:t xml:space="preserve"> identificado fue:</w:t>
      </w:r>
    </w:p>
    <w:p w14:paraId="0062AF78" w14:textId="77777777" w:rsidR="009C07D9" w:rsidRPr="009C07D9" w:rsidRDefault="009C07D9" w:rsidP="009C07D9">
      <w:pPr>
        <w:numPr>
          <w:ilvl w:val="0"/>
          <w:numId w:val="11"/>
        </w:numPr>
        <w:rPr>
          <w:lang w:val="es-MX"/>
        </w:rPr>
      </w:pPr>
      <w:r w:rsidRPr="009C07D9">
        <w:rPr>
          <w:b/>
          <w:bCs/>
          <w:lang w:val="es-MX"/>
        </w:rPr>
        <w:t>Número de estimadores</w:t>
      </w:r>
      <w:r w:rsidRPr="009C07D9">
        <w:rPr>
          <w:lang w:val="es-MX"/>
        </w:rPr>
        <w:t>: 100</w:t>
      </w:r>
    </w:p>
    <w:p w14:paraId="64F24E48" w14:textId="77777777" w:rsidR="009C07D9" w:rsidRPr="009C07D9" w:rsidRDefault="009C07D9" w:rsidP="009C07D9">
      <w:pPr>
        <w:numPr>
          <w:ilvl w:val="0"/>
          <w:numId w:val="11"/>
        </w:numPr>
        <w:rPr>
          <w:lang w:val="es-MX"/>
        </w:rPr>
      </w:pPr>
      <w:r w:rsidRPr="009C07D9">
        <w:rPr>
          <w:b/>
          <w:bCs/>
          <w:lang w:val="es-MX"/>
        </w:rPr>
        <w:t>Características máximas</w:t>
      </w:r>
      <w:r w:rsidRPr="009C07D9">
        <w:rPr>
          <w:lang w:val="es-MX"/>
        </w:rPr>
        <w:t>: auto</w:t>
      </w:r>
    </w:p>
    <w:p w14:paraId="3EB20922" w14:textId="77777777" w:rsidR="009C07D9" w:rsidRPr="009C07D9" w:rsidRDefault="009C07D9" w:rsidP="009C07D9">
      <w:pPr>
        <w:numPr>
          <w:ilvl w:val="0"/>
          <w:numId w:val="11"/>
        </w:numPr>
        <w:rPr>
          <w:lang w:val="es-MX"/>
        </w:rPr>
      </w:pPr>
      <w:r w:rsidRPr="009C07D9">
        <w:rPr>
          <w:b/>
          <w:bCs/>
          <w:lang w:val="es-MX"/>
        </w:rPr>
        <w:t>Profundidad máxima</w:t>
      </w:r>
      <w:r w:rsidRPr="009C07D9">
        <w:rPr>
          <w:lang w:val="es-MX"/>
        </w:rPr>
        <w:t>: 20</w:t>
      </w:r>
    </w:p>
    <w:p w14:paraId="4F153192" w14:textId="77777777" w:rsidR="009C07D9" w:rsidRPr="009C07D9" w:rsidRDefault="009C07D9" w:rsidP="009C07D9">
      <w:pPr>
        <w:numPr>
          <w:ilvl w:val="0"/>
          <w:numId w:val="11"/>
        </w:numPr>
        <w:rPr>
          <w:lang w:val="es-MX"/>
        </w:rPr>
      </w:pPr>
      <w:r w:rsidRPr="009C07D9">
        <w:rPr>
          <w:b/>
          <w:bCs/>
          <w:lang w:val="es-MX"/>
        </w:rPr>
        <w:t>Muestras mínimas para dividir</w:t>
      </w:r>
      <w:r w:rsidRPr="009C07D9">
        <w:rPr>
          <w:lang w:val="es-MX"/>
        </w:rPr>
        <w:t>: 2</w:t>
      </w:r>
    </w:p>
    <w:p w14:paraId="7B1B8E2B" w14:textId="77777777" w:rsidR="009C07D9" w:rsidRPr="009C07D9" w:rsidRDefault="009C07D9" w:rsidP="009C07D9">
      <w:pPr>
        <w:numPr>
          <w:ilvl w:val="0"/>
          <w:numId w:val="11"/>
        </w:numPr>
        <w:rPr>
          <w:lang w:val="es-MX"/>
        </w:rPr>
      </w:pPr>
      <w:r w:rsidRPr="009C07D9">
        <w:rPr>
          <w:b/>
          <w:bCs/>
          <w:lang w:val="es-MX"/>
        </w:rPr>
        <w:t>Muestras mínimas en hoja</w:t>
      </w:r>
      <w:r w:rsidRPr="009C07D9">
        <w:rPr>
          <w:lang w:val="es-MX"/>
        </w:rPr>
        <w:t>: 1</w:t>
      </w:r>
    </w:p>
    <w:p w14:paraId="6B2A098B" w14:textId="77777777" w:rsidR="009C07D9" w:rsidRPr="009C07D9" w:rsidRDefault="009C07D9" w:rsidP="009C07D9">
      <w:pPr>
        <w:rPr>
          <w:lang w:val="es-MX"/>
        </w:rPr>
      </w:pPr>
      <w:r w:rsidRPr="009C07D9">
        <w:rPr>
          <w:lang w:val="es-MX"/>
        </w:rPr>
        <w:t xml:space="preserve">El modelo optimizado obtuvo una precisión del XX% en el conjunto de prueba, mejorando en comparación con el modelo base. La validación cruzada asegura que los resultados no estén </w:t>
      </w:r>
      <w:proofErr w:type="spellStart"/>
      <w:r w:rsidRPr="009C07D9">
        <w:rPr>
          <w:lang w:val="es-MX"/>
        </w:rPr>
        <w:t>sobreajustados</w:t>
      </w:r>
      <w:proofErr w:type="spellEnd"/>
      <w:r w:rsidRPr="009C07D9">
        <w:rPr>
          <w:lang w:val="es-MX"/>
        </w:rPr>
        <w:t xml:space="preserve"> a los datos de entrenamiento.</w:t>
      </w:r>
    </w:p>
    <w:p w14:paraId="46BD1880" w14:textId="77777777" w:rsidR="009C07D9" w:rsidRPr="009C07D9" w:rsidRDefault="009C07D9" w:rsidP="009C07D9">
      <w:pPr>
        <w:rPr>
          <w:lang w:val="es-MX"/>
        </w:rPr>
      </w:pPr>
      <w:r w:rsidRPr="009C07D9">
        <w:rPr>
          <w:lang w:val="es-MX"/>
        </w:rPr>
        <w:t>Esta optimización mejoró el desempeño del modelo, haciéndolo más robusto y efectivo en la clasificación de casos en el conjunto de datos proporcionado.</w:t>
      </w:r>
    </w:p>
    <w:p w14:paraId="3001DA5B" w14:textId="36E5D477" w:rsidR="009C07D9" w:rsidRDefault="009C07D9">
      <w:pPr>
        <w:rPr>
          <w:lang w:val="es-MX"/>
        </w:rPr>
      </w:pPr>
      <w:r w:rsidRPr="009C07D9">
        <w:rPr>
          <w:lang w:val="es-MX"/>
        </w:rPr>
        <w:drawing>
          <wp:inline distT="0" distB="0" distL="0" distR="0" wp14:anchorId="2A149B78" wp14:editId="7C07BEA4">
            <wp:extent cx="5486400" cy="1416685"/>
            <wp:effectExtent l="0" t="0" r="0" b="0"/>
            <wp:docPr id="2745803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8035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D84B" w14:textId="76577BE7" w:rsidR="009C07D9" w:rsidRPr="00E07F0C" w:rsidRDefault="009C07D9">
      <w:pPr>
        <w:rPr>
          <w:lang w:val="es-MX"/>
        </w:rPr>
      </w:pPr>
      <w:r w:rsidRPr="009C07D9">
        <w:rPr>
          <w:lang w:val="es-MX"/>
        </w:rPr>
        <w:lastRenderedPageBreak/>
        <w:drawing>
          <wp:inline distT="0" distB="0" distL="0" distR="0" wp14:anchorId="2FF87856" wp14:editId="653A79EC">
            <wp:extent cx="3972479" cy="3429479"/>
            <wp:effectExtent l="0" t="0" r="0" b="0"/>
            <wp:docPr id="508834518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34518" name="Imagen 1" descr="Gráfico, Gráfico de dispers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1329" w14:textId="77777777" w:rsidR="00135901" w:rsidRPr="00E07F0C" w:rsidRDefault="00000000">
      <w:pPr>
        <w:pStyle w:val="Ttulo2"/>
        <w:rPr>
          <w:lang w:val="es-MX"/>
        </w:rPr>
      </w:pPr>
      <w:r w:rsidRPr="00E07F0C">
        <w:rPr>
          <w:lang w:val="es-MX"/>
        </w:rPr>
        <w:t>Gráfica Personalizada e Interpretación de Resultados</w:t>
      </w:r>
    </w:p>
    <w:p w14:paraId="395FEE93" w14:textId="77777777" w:rsidR="00135901" w:rsidRPr="00E07F0C" w:rsidRDefault="00000000">
      <w:pPr>
        <w:rPr>
          <w:lang w:val="es-MX"/>
        </w:rPr>
      </w:pPr>
      <w:r w:rsidRPr="00E07F0C">
        <w:rPr>
          <w:lang w:val="es-MX"/>
        </w:rPr>
        <w:t>La gráfica de importancia de características muestra las variables más relevantes en la predicción, como el 'perímetro' y la 'textura'. Estas características proporcionan información clave para identificar si un tumor es maligno o benigno. Además, la matriz de confusión resalta el excelente desempeño del modelo, con una alta tasa de aciertos tanto para tumores benignos como malignos.</w:t>
      </w:r>
    </w:p>
    <w:p w14:paraId="30505FB6" w14:textId="58341B6B" w:rsidR="00135901" w:rsidRDefault="00E07F0C" w:rsidP="00E07F0C">
      <w:pPr>
        <w:rPr>
          <w:lang w:val="es-MX"/>
        </w:rPr>
      </w:pPr>
      <w:r w:rsidRPr="00E07F0C">
        <w:rPr>
          <w:noProof/>
          <w:lang w:val="es-MX"/>
        </w:rPr>
        <w:drawing>
          <wp:inline distT="0" distB="0" distL="0" distR="0" wp14:anchorId="620CBF6C" wp14:editId="0F1AD68D">
            <wp:extent cx="4048125" cy="2512274"/>
            <wp:effectExtent l="0" t="0" r="0" b="2540"/>
            <wp:docPr id="744329030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29030" name="Imagen 1" descr="Gráfico, Histo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5662" cy="251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3F49" w14:textId="4C420B43" w:rsidR="009C07D9" w:rsidRPr="00E07F0C" w:rsidRDefault="009C07D9" w:rsidP="00E07F0C">
      <w:pPr>
        <w:rPr>
          <w:lang w:val="es-MX"/>
        </w:rPr>
      </w:pPr>
      <w:r w:rsidRPr="009C07D9">
        <w:rPr>
          <w:lang w:val="es-MX"/>
        </w:rPr>
        <w:lastRenderedPageBreak/>
        <w:drawing>
          <wp:inline distT="0" distB="0" distL="0" distR="0" wp14:anchorId="1CB6D70B" wp14:editId="5E08FEB7">
            <wp:extent cx="5486400" cy="3211830"/>
            <wp:effectExtent l="0" t="0" r="0" b="7620"/>
            <wp:docPr id="658059401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59401" name="Imagen 1" descr="Gráfico, Histo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7D9" w:rsidRPr="00E07F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CCF5A2D"/>
    <w:multiLevelType w:val="multilevel"/>
    <w:tmpl w:val="560A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527E08"/>
    <w:multiLevelType w:val="multilevel"/>
    <w:tmpl w:val="7E70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15567">
    <w:abstractNumId w:val="8"/>
  </w:num>
  <w:num w:numId="2" w16cid:durableId="1949775555">
    <w:abstractNumId w:val="6"/>
  </w:num>
  <w:num w:numId="3" w16cid:durableId="1350989488">
    <w:abstractNumId w:val="5"/>
  </w:num>
  <w:num w:numId="4" w16cid:durableId="792333988">
    <w:abstractNumId w:val="4"/>
  </w:num>
  <w:num w:numId="5" w16cid:durableId="2083864353">
    <w:abstractNumId w:val="7"/>
  </w:num>
  <w:num w:numId="6" w16cid:durableId="891238046">
    <w:abstractNumId w:val="3"/>
  </w:num>
  <w:num w:numId="7" w16cid:durableId="477311025">
    <w:abstractNumId w:val="2"/>
  </w:num>
  <w:num w:numId="8" w16cid:durableId="860171557">
    <w:abstractNumId w:val="1"/>
  </w:num>
  <w:num w:numId="9" w16cid:durableId="3216163">
    <w:abstractNumId w:val="0"/>
  </w:num>
  <w:num w:numId="10" w16cid:durableId="496848193">
    <w:abstractNumId w:val="9"/>
  </w:num>
  <w:num w:numId="11" w16cid:durableId="20001097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5901"/>
    <w:rsid w:val="0015074B"/>
    <w:rsid w:val="0029639D"/>
    <w:rsid w:val="00326F90"/>
    <w:rsid w:val="008D055F"/>
    <w:rsid w:val="00973802"/>
    <w:rsid w:val="009C07D9"/>
    <w:rsid w:val="00AA1D8D"/>
    <w:rsid w:val="00B47730"/>
    <w:rsid w:val="00CB0664"/>
    <w:rsid w:val="00E07F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B0C6B9"/>
  <w14:defaultImageDpi w14:val="300"/>
  <w15:docId w15:val="{15D76AB9-8E24-42C0-8CC4-94462CDD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2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526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Nini Pelototas</cp:lastModifiedBy>
  <cp:revision>3</cp:revision>
  <dcterms:created xsi:type="dcterms:W3CDTF">2013-12-23T23:15:00Z</dcterms:created>
  <dcterms:modified xsi:type="dcterms:W3CDTF">2024-12-02T10:08:00Z</dcterms:modified>
  <cp:category/>
</cp:coreProperties>
</file>