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C8B" w:rsidRDefault="00DF5C8B" w:rsidP="00D36C4C">
      <w:pPr>
        <w:pStyle w:val="Default"/>
        <w:jc w:val="center"/>
        <w:rPr>
          <w:rFonts w:asciiTheme="majorHAnsi" w:hAnsiTheme="majorHAnsi"/>
          <w:b/>
          <w:sz w:val="48"/>
        </w:rPr>
      </w:pPr>
      <w:r w:rsidRPr="00D36C4C">
        <w:rPr>
          <w:rFonts w:asciiTheme="majorHAnsi" w:hAnsiTheme="majorHAnsi"/>
          <w:b/>
          <w:sz w:val="48"/>
        </w:rPr>
        <w:t>Propuesta de proyecto</w:t>
      </w:r>
    </w:p>
    <w:p w:rsidR="00D36C4C" w:rsidRDefault="00D36C4C" w:rsidP="00D36C4C">
      <w:pPr>
        <w:pStyle w:val="Default"/>
        <w:jc w:val="center"/>
        <w:rPr>
          <w:rFonts w:asciiTheme="majorHAnsi" w:hAnsiTheme="majorHAnsi"/>
          <w:b/>
          <w:sz w:val="48"/>
        </w:rPr>
      </w:pPr>
    </w:p>
    <w:p w:rsidR="00D36C4C" w:rsidRPr="00D36C4C" w:rsidRDefault="00D36C4C" w:rsidP="00D36C4C">
      <w:pPr>
        <w:pStyle w:val="Default"/>
        <w:jc w:val="center"/>
        <w:rPr>
          <w:rFonts w:asciiTheme="majorHAnsi" w:hAnsiTheme="majorHAnsi"/>
          <w:b/>
          <w:sz w:val="48"/>
        </w:rPr>
      </w:pPr>
      <w:proofErr w:type="spellStart"/>
      <w:r>
        <w:rPr>
          <w:rFonts w:asciiTheme="majorHAnsi" w:hAnsiTheme="majorHAnsi"/>
          <w:b/>
          <w:sz w:val="48"/>
        </w:rPr>
        <w:t>Reversi</w:t>
      </w:r>
      <w:proofErr w:type="spellEnd"/>
    </w:p>
    <w:p w:rsidR="00DF5C8B" w:rsidRDefault="00DF5C8B" w:rsidP="00DF5C8B">
      <w:pPr>
        <w:pStyle w:val="Default"/>
      </w:pPr>
    </w:p>
    <w:p w:rsidR="00D36C4C" w:rsidRDefault="00D36C4C" w:rsidP="00D36C4C">
      <w:pPr>
        <w:rPr>
          <w:rFonts w:ascii="Calibri" w:hAnsi="Calibri" w:cs="Calibri"/>
          <w:color w:val="000000"/>
          <w:sz w:val="24"/>
          <w:szCs w:val="24"/>
        </w:rPr>
      </w:pPr>
    </w:p>
    <w:p w:rsidR="00D36C4C" w:rsidRDefault="00D36C4C" w:rsidP="00D36C4C">
      <w:pPr>
        <w:rPr>
          <w:rFonts w:ascii="Calibri" w:hAnsi="Calibri" w:cs="Calibri"/>
          <w:color w:val="000000"/>
          <w:sz w:val="24"/>
          <w:szCs w:val="24"/>
        </w:rPr>
      </w:pPr>
    </w:p>
    <w:p w:rsidR="00DF5C8B" w:rsidRDefault="00CC1D36" w:rsidP="00CC1D36">
      <w:pPr>
        <w:jc w:val="center"/>
        <w:rPr>
          <w:sz w:val="40"/>
          <w:szCs w:val="40"/>
        </w:rPr>
      </w:pPr>
      <w:r>
        <w:rPr>
          <w:noProof/>
          <w:lang w:eastAsia="es-ES"/>
        </w:rPr>
        <w:drawing>
          <wp:inline distT="0" distB="0" distL="0" distR="0">
            <wp:extent cx="4762500" cy="3162300"/>
            <wp:effectExtent l="0" t="0" r="0" b="0"/>
            <wp:docPr id="3" name="Imagen 3" descr="http://www.mentalfloss.com/blogs/wp-content/uploads/2010/11/oth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ntalfloss.com/blogs/wp-content/uploads/2010/11/othell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right"/>
        <w:rPr>
          <w:sz w:val="40"/>
          <w:szCs w:val="40"/>
        </w:rPr>
      </w:pPr>
      <w:r>
        <w:rPr>
          <w:sz w:val="40"/>
          <w:szCs w:val="40"/>
        </w:rPr>
        <w:t>Miguel Alexander Maldonado Lenis</w:t>
      </w:r>
    </w:p>
    <w:p w:rsidR="00DF5C8B" w:rsidRPr="00D36C4C" w:rsidRDefault="00DF5C8B" w:rsidP="00DF5C8B">
      <w:pPr>
        <w:pStyle w:val="Default"/>
        <w:pageBreakBefore/>
        <w:rPr>
          <w:rFonts w:asciiTheme="majorHAnsi" w:hAnsiTheme="majorHAnsi" w:cs="Centaur"/>
          <w:sz w:val="40"/>
          <w:szCs w:val="40"/>
        </w:rPr>
      </w:pPr>
      <w:r w:rsidRPr="00D36C4C">
        <w:rPr>
          <w:rFonts w:asciiTheme="majorHAnsi" w:hAnsiTheme="majorHAnsi" w:cs="Centaur"/>
          <w:sz w:val="40"/>
          <w:szCs w:val="40"/>
        </w:rPr>
        <w:lastRenderedPageBreak/>
        <w:t>Descripción del juego</w:t>
      </w:r>
      <w:r w:rsidR="00A55CC4">
        <w:rPr>
          <w:rFonts w:asciiTheme="majorHAnsi" w:hAnsiTheme="majorHAnsi" w:cs="Centaur"/>
          <w:sz w:val="40"/>
          <w:szCs w:val="40"/>
        </w:rPr>
        <w:t xml:space="preserve"> </w:t>
      </w:r>
      <w:proofErr w:type="spellStart"/>
      <w:r w:rsidR="00A55CC4">
        <w:rPr>
          <w:rFonts w:asciiTheme="majorHAnsi" w:hAnsiTheme="majorHAnsi" w:cs="Centaur"/>
          <w:sz w:val="40"/>
          <w:szCs w:val="40"/>
        </w:rPr>
        <w:t>Reversi</w:t>
      </w:r>
      <w:proofErr w:type="spellEnd"/>
      <w:r w:rsidRPr="00D36C4C">
        <w:rPr>
          <w:rFonts w:asciiTheme="majorHAnsi" w:hAnsiTheme="majorHAnsi" w:cs="Centaur"/>
          <w:sz w:val="40"/>
          <w:szCs w:val="40"/>
        </w:rPr>
        <w:t xml:space="preserve"> </w:t>
      </w:r>
    </w:p>
    <w:p w:rsidR="00881FA3" w:rsidRDefault="00881FA3" w:rsidP="00881FA3">
      <w:pPr>
        <w:pStyle w:val="Default"/>
        <w:jc w:val="both"/>
        <w:rPr>
          <w:rFonts w:ascii="Centaur" w:hAnsi="Centaur" w:cs="Centaur"/>
          <w:sz w:val="28"/>
          <w:szCs w:val="28"/>
        </w:rPr>
      </w:pPr>
    </w:p>
    <w:p w:rsidR="00DF5C8B" w:rsidRPr="00D36C4C" w:rsidRDefault="00DF5C8B" w:rsidP="00881FA3">
      <w:pPr>
        <w:pStyle w:val="Default"/>
        <w:jc w:val="both"/>
        <w:rPr>
          <w:rFonts w:asciiTheme="majorHAnsi" w:hAnsiTheme="majorHAnsi" w:cs="Centaur"/>
          <w:sz w:val="22"/>
          <w:szCs w:val="22"/>
        </w:rPr>
      </w:pPr>
      <w:r w:rsidRPr="00D36C4C">
        <w:rPr>
          <w:rFonts w:asciiTheme="majorHAnsi" w:hAnsiTheme="majorHAnsi" w:cs="Centaur"/>
          <w:sz w:val="28"/>
          <w:szCs w:val="28"/>
        </w:rPr>
        <w:t xml:space="preserve">Los jugadores comparten 64 fichas iguales de caras distintas que se van colocando </w:t>
      </w:r>
      <w:r w:rsidR="00881FA3" w:rsidRPr="00D36C4C">
        <w:rPr>
          <w:rFonts w:asciiTheme="majorHAnsi" w:hAnsiTheme="majorHAnsi" w:cs="Centaur"/>
          <w:sz w:val="28"/>
          <w:szCs w:val="28"/>
        </w:rPr>
        <w:t>por turnos en un tablero de 64 casillas. Cada jugador tiene asignado un color ganando quien tenga más fichas de su color al finalizar la partida. El fin de la partida es provocado al no quedar ninguna casilla libre, es decir, al no haber más movimientos.</w:t>
      </w:r>
    </w:p>
    <w:p w:rsidR="00DF5C8B" w:rsidRDefault="00DF5C8B" w:rsidP="00DF5C8B">
      <w:pPr>
        <w:pStyle w:val="Default"/>
        <w:rPr>
          <w:rFonts w:ascii="Centaur" w:hAnsi="Centaur" w:cs="Centaur"/>
          <w:sz w:val="40"/>
          <w:szCs w:val="40"/>
        </w:rPr>
      </w:pPr>
    </w:p>
    <w:p w:rsidR="00DF5C8B" w:rsidRPr="00D36C4C" w:rsidRDefault="00DF5C8B" w:rsidP="00DF5C8B">
      <w:pPr>
        <w:pStyle w:val="Default"/>
        <w:rPr>
          <w:rFonts w:asciiTheme="majorHAnsi" w:hAnsiTheme="majorHAnsi" w:cs="Centaur"/>
          <w:sz w:val="40"/>
          <w:szCs w:val="40"/>
        </w:rPr>
      </w:pPr>
      <w:r w:rsidRPr="00D36C4C">
        <w:rPr>
          <w:rFonts w:asciiTheme="majorHAnsi" w:hAnsiTheme="majorHAnsi" w:cs="Centaur"/>
          <w:sz w:val="40"/>
          <w:szCs w:val="40"/>
        </w:rPr>
        <w:t xml:space="preserve">Reglas </w:t>
      </w:r>
      <w:r w:rsidR="00A55CC4">
        <w:rPr>
          <w:rFonts w:asciiTheme="majorHAnsi" w:hAnsiTheme="majorHAnsi" w:cs="Centaur"/>
          <w:sz w:val="40"/>
          <w:szCs w:val="40"/>
        </w:rPr>
        <w:t>del juego</w:t>
      </w:r>
    </w:p>
    <w:p w:rsidR="00881FA3" w:rsidRPr="00D36C4C" w:rsidRDefault="00881FA3" w:rsidP="00881FA3">
      <w:pPr>
        <w:pStyle w:val="Default"/>
        <w:spacing w:after="57"/>
        <w:ind w:left="720"/>
        <w:rPr>
          <w:rFonts w:asciiTheme="majorHAnsi" w:hAnsiTheme="majorHAnsi" w:cs="Centaur"/>
        </w:rPr>
      </w:pPr>
    </w:p>
    <w:p w:rsidR="00DF5C8B" w:rsidRPr="00D36C4C" w:rsidRDefault="00DF5C8B"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cs="Centaur"/>
          <w:sz w:val="28"/>
          <w:szCs w:val="28"/>
        </w:rPr>
        <w:t xml:space="preserve">El juego comienza </w:t>
      </w:r>
      <w:r w:rsidR="00881FA3" w:rsidRPr="00D36C4C">
        <w:rPr>
          <w:rFonts w:asciiTheme="majorHAnsi" w:hAnsiTheme="majorHAnsi"/>
          <w:sz w:val="28"/>
          <w:szCs w:val="28"/>
        </w:rPr>
        <w:t>situando</w:t>
      </w:r>
      <w:r w:rsidR="00881FA3" w:rsidRPr="00D36C4C">
        <w:rPr>
          <w:rFonts w:asciiTheme="majorHAnsi" w:hAnsiTheme="majorHAnsi"/>
          <w:sz w:val="28"/>
          <w:szCs w:val="28"/>
        </w:rPr>
        <w:t xml:space="preserve"> cuatro fichas (dos de cada color) en las cuatro casillas centrales del tablero, de forma que cada pareja de fichas iguales forme una diagonal entre sí.</w:t>
      </w:r>
    </w:p>
    <w:p w:rsidR="00881FA3" w:rsidRPr="00D36C4C" w:rsidRDefault="00881FA3" w:rsidP="00D36C4C">
      <w:pPr>
        <w:pStyle w:val="Default"/>
        <w:spacing w:after="57"/>
        <w:ind w:left="720"/>
        <w:jc w:val="both"/>
        <w:rPr>
          <w:rFonts w:asciiTheme="majorHAnsi" w:hAnsiTheme="majorHAnsi"/>
          <w:noProof/>
          <w:sz w:val="28"/>
          <w:szCs w:val="28"/>
          <w:lang w:eastAsia="es-ES"/>
        </w:rPr>
      </w:pPr>
    </w:p>
    <w:p w:rsidR="00881FA3" w:rsidRPr="00D36C4C" w:rsidRDefault="00881FA3" w:rsidP="00D36C4C">
      <w:pPr>
        <w:pStyle w:val="Default"/>
        <w:spacing w:after="57"/>
        <w:ind w:left="720"/>
        <w:jc w:val="center"/>
        <w:rPr>
          <w:rFonts w:asciiTheme="majorHAnsi" w:hAnsiTheme="majorHAnsi" w:cs="Centaur"/>
          <w:sz w:val="28"/>
          <w:szCs w:val="28"/>
        </w:rPr>
      </w:pPr>
      <w:r w:rsidRPr="00D36C4C">
        <w:rPr>
          <w:rFonts w:asciiTheme="majorHAnsi" w:hAnsiTheme="majorHAnsi"/>
          <w:noProof/>
          <w:sz w:val="28"/>
          <w:szCs w:val="28"/>
          <w:lang w:eastAsia="es-ES"/>
        </w:rPr>
        <w:drawing>
          <wp:inline distT="0" distB="0" distL="0" distR="0">
            <wp:extent cx="1828800" cy="1819275"/>
            <wp:effectExtent l="0" t="0" r="0" b="9525"/>
            <wp:docPr id="2" name="Imagen 2" descr="Inicio del reve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del reversi.png"/>
                    <pic:cNvPicPr>
                      <a:picLocks noChangeAspect="1" noChangeArrowheads="1"/>
                    </pic:cNvPicPr>
                  </pic:nvPicPr>
                  <pic:blipFill rotWithShape="1">
                    <a:blip r:embed="rId6">
                      <a:extLst>
                        <a:ext uri="{28A0092B-C50C-407E-A947-70E740481C1C}">
                          <a14:useLocalDpi xmlns:a14="http://schemas.microsoft.com/office/drawing/2010/main" val="0"/>
                        </a:ext>
                      </a:extLst>
                    </a:blip>
                    <a:srcRect r="52000"/>
                    <a:stretch/>
                  </pic:blipFill>
                  <pic:spPr bwMode="auto">
                    <a:xfrm>
                      <a:off x="0" y="0"/>
                      <a:ext cx="1828800" cy="1819275"/>
                    </a:xfrm>
                    <a:prstGeom prst="rect">
                      <a:avLst/>
                    </a:prstGeom>
                    <a:noFill/>
                    <a:ln>
                      <a:noFill/>
                    </a:ln>
                    <a:extLst>
                      <a:ext uri="{53640926-AAD7-44D8-BBD7-CCE9431645EC}">
                        <a14:shadowObscured xmlns:a14="http://schemas.microsoft.com/office/drawing/2010/main"/>
                      </a:ext>
                    </a:extLst>
                  </pic:spPr>
                </pic:pic>
              </a:graphicData>
            </a:graphic>
          </wp:inline>
        </w:drawing>
      </w:r>
    </w:p>
    <w:p w:rsidR="00357F3B" w:rsidRPr="00D36C4C" w:rsidRDefault="00357F3B" w:rsidP="00D36C4C">
      <w:pPr>
        <w:pStyle w:val="Default"/>
        <w:spacing w:after="57"/>
        <w:ind w:left="720"/>
        <w:jc w:val="both"/>
        <w:rPr>
          <w:rFonts w:asciiTheme="majorHAnsi" w:hAnsiTheme="majorHAnsi" w:cs="Centaur"/>
          <w:sz w:val="28"/>
          <w:szCs w:val="28"/>
        </w:rPr>
      </w:pPr>
    </w:p>
    <w:p w:rsidR="00881FA3" w:rsidRPr="00C97301"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sz w:val="28"/>
          <w:szCs w:val="28"/>
        </w:rPr>
        <w:t>Realiza el primer movimiento el jugador que juegue con negras</w:t>
      </w:r>
      <w:r w:rsidRPr="00D36C4C">
        <w:rPr>
          <w:rFonts w:asciiTheme="majorHAnsi" w:hAnsiTheme="majorHAnsi"/>
          <w:sz w:val="28"/>
          <w:szCs w:val="28"/>
        </w:rPr>
        <w:t>.</w:t>
      </w:r>
    </w:p>
    <w:p w:rsidR="00C97301" w:rsidRPr="00D36C4C" w:rsidRDefault="00C97301" w:rsidP="00C97301">
      <w:pPr>
        <w:pStyle w:val="Default"/>
        <w:spacing w:after="57"/>
        <w:ind w:left="720"/>
        <w:jc w:val="both"/>
        <w:rPr>
          <w:rFonts w:asciiTheme="majorHAnsi" w:hAnsiTheme="majorHAnsi" w:cs="Centaur"/>
          <w:sz w:val="28"/>
          <w:szCs w:val="28"/>
        </w:rPr>
      </w:pPr>
    </w:p>
    <w:p w:rsidR="00881FA3" w:rsidRPr="00C97301"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sz w:val="28"/>
          <w:szCs w:val="28"/>
        </w:rPr>
        <w:t>Los movimientos consisten en incorporar fichas al tablero a razón de una por turno, nunca en desplazar fichas de las que ya estuvieran sobre el tablero.</w:t>
      </w:r>
    </w:p>
    <w:p w:rsidR="00C97301" w:rsidRPr="00D36C4C" w:rsidRDefault="00C97301" w:rsidP="00C97301">
      <w:pPr>
        <w:pStyle w:val="Default"/>
        <w:spacing w:after="57"/>
        <w:jc w:val="both"/>
        <w:rPr>
          <w:rFonts w:asciiTheme="majorHAnsi" w:hAnsiTheme="majorHAnsi" w:cs="Centaur"/>
          <w:sz w:val="28"/>
          <w:szCs w:val="28"/>
        </w:rPr>
      </w:pPr>
    </w:p>
    <w:p w:rsidR="00881FA3" w:rsidRPr="00D36C4C"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cs="Centaur"/>
          <w:sz w:val="28"/>
          <w:szCs w:val="28"/>
        </w:rPr>
        <w:t>Movimientos:</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Sólo podrá incorporarse una ficha </w:t>
      </w:r>
      <w:proofErr w:type="spellStart"/>
      <w:r w:rsidRPr="00881FA3">
        <w:rPr>
          <w:rFonts w:asciiTheme="majorHAnsi" w:eastAsia="Times New Roman" w:hAnsiTheme="majorHAnsi" w:cs="Times New Roman"/>
          <w:sz w:val="28"/>
          <w:szCs w:val="28"/>
          <w:lang w:eastAsia="es-ES"/>
        </w:rPr>
        <w:t>flanquendo</w:t>
      </w:r>
      <w:proofErr w:type="spellEnd"/>
      <w:r w:rsidRPr="00881FA3">
        <w:rPr>
          <w:rFonts w:asciiTheme="majorHAnsi" w:eastAsia="Times New Roman" w:hAnsiTheme="majorHAnsi" w:cs="Times New Roman"/>
          <w:sz w:val="28"/>
          <w:szCs w:val="28"/>
          <w:lang w:eastAsia="es-ES"/>
        </w:rPr>
        <w:t xml:space="preserve"> a una o varias fichas contrarias.</w:t>
      </w:r>
    </w:p>
    <w:p w:rsidR="00C97301" w:rsidRPr="00881FA3" w:rsidRDefault="00881FA3" w:rsidP="00C97301">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Por flanquear se entiende el hecho de colocar la nueva ficha en un extremo de una hilera de fichas del color del contrario (una o más fichas) en cuyo extremo opuesto hay una ficha del color de la que se incorpora, sin que existan casillas libres entre ninguna de ellas. Esta hilera puede ser indistintamente vertical, </w:t>
      </w:r>
      <w:r w:rsidRPr="00881FA3">
        <w:rPr>
          <w:rFonts w:asciiTheme="majorHAnsi" w:eastAsia="Times New Roman" w:hAnsiTheme="majorHAnsi" w:cs="Times New Roman"/>
          <w:sz w:val="28"/>
          <w:szCs w:val="28"/>
          <w:lang w:eastAsia="es-ES"/>
        </w:rPr>
        <w:lastRenderedPageBreak/>
        <w:t>horizontal o diagonal. De este modo, las fichas del contrincante quedan encerradas entre una que ya estaba en el tablero y la nueva ficha.</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Cada vez que un jugador incorpora una ficha, y por lo tanto encierra a otras del contrario, debe dar la vuelta a las fichas encerradas convirtiéndolas así en propias.</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Si en una sola incorporación se provocase esta situación de </w:t>
      </w:r>
      <w:r w:rsidRPr="00881FA3">
        <w:rPr>
          <w:rFonts w:asciiTheme="majorHAnsi" w:eastAsia="Times New Roman" w:hAnsiTheme="majorHAnsi" w:cs="Times New Roman"/>
          <w:i/>
          <w:iCs/>
          <w:sz w:val="28"/>
          <w:szCs w:val="28"/>
          <w:lang w:eastAsia="es-ES"/>
        </w:rPr>
        <w:t>flanqueo</w:t>
      </w:r>
      <w:r w:rsidRPr="00881FA3">
        <w:rPr>
          <w:rFonts w:asciiTheme="majorHAnsi" w:eastAsia="Times New Roman" w:hAnsiTheme="majorHAnsi" w:cs="Times New Roman"/>
          <w:sz w:val="28"/>
          <w:szCs w:val="28"/>
          <w:lang w:eastAsia="es-ES"/>
        </w:rPr>
        <w:t xml:space="preserve"> en más de una línea, se voltearán todas las fichas contrarias que estuvieran implicadas en cada un</w:t>
      </w:r>
      <w:r w:rsidR="00357F3B" w:rsidRPr="00D36C4C">
        <w:rPr>
          <w:rFonts w:asciiTheme="majorHAnsi" w:eastAsia="Times New Roman" w:hAnsiTheme="majorHAnsi" w:cs="Times New Roman"/>
          <w:sz w:val="28"/>
          <w:szCs w:val="28"/>
          <w:lang w:eastAsia="es-ES"/>
        </w:rPr>
        <w:t>o</w:t>
      </w:r>
      <w:r w:rsidRPr="00881FA3">
        <w:rPr>
          <w:rFonts w:asciiTheme="majorHAnsi" w:eastAsia="Times New Roman" w:hAnsiTheme="majorHAnsi" w:cs="Times New Roman"/>
          <w:sz w:val="28"/>
          <w:szCs w:val="28"/>
          <w:lang w:eastAsia="es-ES"/>
        </w:rPr>
        <w:t xml:space="preserve"> de los </w:t>
      </w:r>
      <w:r w:rsidRPr="00881FA3">
        <w:rPr>
          <w:rFonts w:asciiTheme="majorHAnsi" w:eastAsia="Times New Roman" w:hAnsiTheme="majorHAnsi" w:cs="Times New Roman"/>
          <w:i/>
          <w:iCs/>
          <w:sz w:val="28"/>
          <w:szCs w:val="28"/>
          <w:lang w:eastAsia="es-ES"/>
        </w:rPr>
        <w:t>flanqueos</w:t>
      </w:r>
      <w:r w:rsidRPr="00881FA3">
        <w:rPr>
          <w:rFonts w:asciiTheme="majorHAnsi" w:eastAsia="Times New Roman" w:hAnsiTheme="majorHAnsi" w:cs="Times New Roman"/>
          <w:sz w:val="28"/>
          <w:szCs w:val="28"/>
          <w:lang w:eastAsia="es-ES"/>
        </w:rPr>
        <w:t>.</w:t>
      </w:r>
    </w:p>
    <w:p w:rsidR="00C97301" w:rsidRDefault="00881FA3" w:rsidP="00C97301">
      <w:pPr>
        <w:pStyle w:val="Default"/>
        <w:numPr>
          <w:ilvl w:val="1"/>
          <w:numId w:val="2"/>
        </w:numPr>
        <w:spacing w:after="57"/>
        <w:jc w:val="both"/>
        <w:rPr>
          <w:rFonts w:asciiTheme="majorHAnsi" w:hAnsiTheme="majorHAnsi"/>
          <w:sz w:val="28"/>
          <w:szCs w:val="28"/>
        </w:rPr>
      </w:pPr>
      <w:r w:rsidRPr="00881FA3">
        <w:rPr>
          <w:rFonts w:asciiTheme="majorHAnsi" w:hAnsiTheme="majorHAnsi"/>
          <w:sz w:val="28"/>
          <w:szCs w:val="28"/>
        </w:rPr>
        <w:t>Si no fuera posible para un jugador encerrar a ninguna ficha, deberá pasar en su turno, volviendo el mismo a su oponente.</w:t>
      </w:r>
    </w:p>
    <w:p w:rsidR="00C97301" w:rsidRDefault="00C97301" w:rsidP="00C97301">
      <w:pPr>
        <w:pStyle w:val="Default"/>
        <w:spacing w:after="57"/>
        <w:ind w:left="720"/>
        <w:jc w:val="both"/>
        <w:rPr>
          <w:rFonts w:asciiTheme="majorHAnsi" w:hAnsiTheme="majorHAnsi"/>
          <w:sz w:val="28"/>
          <w:szCs w:val="28"/>
        </w:rPr>
      </w:pPr>
    </w:p>
    <w:p w:rsidR="006F0218" w:rsidRDefault="006F0218" w:rsidP="006F0218">
      <w:pPr>
        <w:pStyle w:val="Default"/>
        <w:spacing w:after="57"/>
        <w:ind w:left="720"/>
        <w:jc w:val="center"/>
        <w:rPr>
          <w:rFonts w:asciiTheme="majorHAnsi" w:hAnsiTheme="majorHAnsi"/>
          <w:sz w:val="28"/>
          <w:szCs w:val="28"/>
        </w:rPr>
      </w:pPr>
      <w:r>
        <w:rPr>
          <w:noProof/>
          <w:lang w:eastAsia="es-ES"/>
        </w:rPr>
        <w:drawing>
          <wp:inline distT="0" distB="0" distL="0" distR="0">
            <wp:extent cx="4286250" cy="2381250"/>
            <wp:effectExtent l="0" t="0" r="0" b="0"/>
            <wp:docPr id="4" name="Imagen 4" descr="https://guides.net4tv.com/sites/guides.net4tv.com/files/revers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uides.net4tv.com/sites/guides.net4tv.com/files/reversi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bookmarkStart w:id="0" w:name="_GoBack"/>
      <w:bookmarkEnd w:id="0"/>
    </w:p>
    <w:p w:rsidR="006F0218" w:rsidRPr="00C97301" w:rsidRDefault="006F0218" w:rsidP="00C97301">
      <w:pPr>
        <w:pStyle w:val="Default"/>
        <w:spacing w:after="57"/>
        <w:ind w:left="720"/>
        <w:jc w:val="both"/>
        <w:rPr>
          <w:rFonts w:asciiTheme="majorHAnsi" w:hAnsiTheme="majorHAnsi"/>
          <w:sz w:val="28"/>
          <w:szCs w:val="28"/>
        </w:rPr>
      </w:pPr>
    </w:p>
    <w:p w:rsidR="00C97301" w:rsidRDefault="00C97301" w:rsidP="00C97301">
      <w:pPr>
        <w:pStyle w:val="Default"/>
        <w:numPr>
          <w:ilvl w:val="0"/>
          <w:numId w:val="2"/>
        </w:numPr>
        <w:spacing w:after="57"/>
        <w:jc w:val="both"/>
        <w:rPr>
          <w:rFonts w:asciiTheme="majorHAnsi" w:hAnsiTheme="majorHAnsi"/>
          <w:sz w:val="28"/>
          <w:szCs w:val="28"/>
        </w:rPr>
      </w:pPr>
      <w:r w:rsidRPr="00C97301">
        <w:rPr>
          <w:rFonts w:asciiTheme="majorHAnsi" w:hAnsiTheme="majorHAnsi"/>
          <w:sz w:val="28"/>
          <w:szCs w:val="28"/>
        </w:rPr>
        <w:t>El juego termina cuando no quedan casillas libres.</w:t>
      </w:r>
    </w:p>
    <w:p w:rsidR="00C97301" w:rsidRPr="00C97301" w:rsidRDefault="00C97301" w:rsidP="00C97301">
      <w:pPr>
        <w:pStyle w:val="Default"/>
        <w:spacing w:after="57"/>
        <w:ind w:left="360"/>
        <w:jc w:val="both"/>
        <w:rPr>
          <w:rFonts w:asciiTheme="majorHAnsi" w:hAnsiTheme="majorHAnsi"/>
          <w:sz w:val="28"/>
          <w:szCs w:val="28"/>
        </w:rPr>
      </w:pPr>
    </w:p>
    <w:p w:rsidR="00C97301" w:rsidRPr="00881FA3" w:rsidRDefault="00C97301" w:rsidP="00C97301">
      <w:pPr>
        <w:pStyle w:val="Default"/>
        <w:numPr>
          <w:ilvl w:val="0"/>
          <w:numId w:val="2"/>
        </w:numPr>
        <w:spacing w:after="57"/>
        <w:jc w:val="both"/>
        <w:rPr>
          <w:rFonts w:asciiTheme="majorHAnsi" w:hAnsiTheme="majorHAnsi"/>
          <w:sz w:val="28"/>
          <w:szCs w:val="28"/>
        </w:rPr>
      </w:pPr>
      <w:r w:rsidRPr="00C97301">
        <w:rPr>
          <w:rFonts w:asciiTheme="majorHAnsi" w:hAnsiTheme="majorHAnsi"/>
          <w:sz w:val="28"/>
          <w:szCs w:val="28"/>
        </w:rPr>
        <w:t>Gana el jugador que tenga más fichas de su color en el tablero.</w:t>
      </w:r>
    </w:p>
    <w:p w:rsidR="00DF5C8B" w:rsidRPr="00CC1D36" w:rsidRDefault="00DF5C8B" w:rsidP="00CC1D36">
      <w:pPr>
        <w:pageBreakBefore/>
        <w:spacing w:before="100" w:beforeAutospacing="1" w:after="100" w:afterAutospacing="1" w:line="240" w:lineRule="auto"/>
        <w:jc w:val="both"/>
        <w:rPr>
          <w:rFonts w:asciiTheme="majorHAnsi" w:hAnsiTheme="majorHAnsi"/>
          <w:sz w:val="40"/>
          <w:szCs w:val="40"/>
        </w:rPr>
      </w:pPr>
      <w:r w:rsidRPr="00CC1D36">
        <w:rPr>
          <w:rFonts w:asciiTheme="majorHAnsi" w:hAnsiTheme="majorHAnsi" w:cs="Centaur"/>
          <w:sz w:val="40"/>
          <w:szCs w:val="40"/>
        </w:rPr>
        <w:lastRenderedPageBreak/>
        <w:t>Especificación</w:t>
      </w:r>
      <w:r w:rsidR="00A55CC4">
        <w:rPr>
          <w:rFonts w:asciiTheme="majorHAnsi" w:hAnsiTheme="majorHAnsi" w:cs="Centaur"/>
          <w:sz w:val="40"/>
          <w:szCs w:val="40"/>
        </w:rPr>
        <w:t xml:space="preserve"> y objetivo</w:t>
      </w:r>
      <w:r w:rsidRPr="00CC1D36">
        <w:rPr>
          <w:rFonts w:asciiTheme="majorHAnsi" w:hAnsiTheme="majorHAnsi" w:cs="Centaur"/>
          <w:sz w:val="40"/>
          <w:szCs w:val="40"/>
        </w:rPr>
        <w:t xml:space="preserve"> del proyecto </w:t>
      </w:r>
    </w:p>
    <w:p w:rsidR="00357F3B" w:rsidRDefault="00357F3B" w:rsidP="00DF5C8B">
      <w:pPr>
        <w:pStyle w:val="Default"/>
        <w:rPr>
          <w:rFonts w:ascii="Centaur" w:hAnsi="Centaur" w:cs="Centaur"/>
          <w:sz w:val="28"/>
          <w:szCs w:val="28"/>
        </w:rPr>
      </w:pPr>
    </w:p>
    <w:p w:rsidR="00357F3B" w:rsidRDefault="00357F3B" w:rsidP="00D36C4C">
      <w:pPr>
        <w:pStyle w:val="Default"/>
        <w:jc w:val="both"/>
        <w:rPr>
          <w:rFonts w:asciiTheme="majorHAnsi" w:hAnsiTheme="majorHAnsi" w:cs="Centaur"/>
          <w:sz w:val="28"/>
          <w:szCs w:val="28"/>
        </w:rPr>
      </w:pPr>
      <w:r w:rsidRPr="00D36C4C">
        <w:rPr>
          <w:rFonts w:asciiTheme="majorHAnsi" w:hAnsiTheme="majorHAnsi" w:cs="Centaur"/>
          <w:sz w:val="28"/>
          <w:szCs w:val="28"/>
        </w:rPr>
        <w:t xml:space="preserve">Se pretende implementar en </w:t>
      </w:r>
      <w:proofErr w:type="spellStart"/>
      <w:r w:rsidRPr="00D36C4C">
        <w:rPr>
          <w:rFonts w:asciiTheme="majorHAnsi" w:hAnsiTheme="majorHAnsi" w:cs="Centaur"/>
          <w:sz w:val="28"/>
          <w:szCs w:val="28"/>
        </w:rPr>
        <w:t>Prolog</w:t>
      </w:r>
      <w:proofErr w:type="spellEnd"/>
      <w:r w:rsidRPr="00D36C4C">
        <w:rPr>
          <w:rFonts w:asciiTheme="majorHAnsi" w:hAnsiTheme="majorHAnsi" w:cs="Centaur"/>
          <w:sz w:val="28"/>
          <w:szCs w:val="28"/>
        </w:rPr>
        <w:t xml:space="preserve"> una aplicación basada en el juego </w:t>
      </w:r>
      <w:proofErr w:type="spellStart"/>
      <w:r w:rsidRPr="00D36C4C">
        <w:rPr>
          <w:rFonts w:asciiTheme="majorHAnsi" w:hAnsiTheme="majorHAnsi" w:cs="Centaur"/>
          <w:sz w:val="28"/>
          <w:szCs w:val="28"/>
        </w:rPr>
        <w:t>Reversi</w:t>
      </w:r>
      <w:proofErr w:type="spellEnd"/>
      <w:r w:rsidRPr="00D36C4C">
        <w:rPr>
          <w:rFonts w:asciiTheme="majorHAnsi" w:hAnsiTheme="majorHAnsi" w:cs="Centaur"/>
          <w:sz w:val="28"/>
          <w:szCs w:val="28"/>
        </w:rPr>
        <w:t xml:space="preserve"> en la cual sea posible la interacción del jugador contra una máquina de dificultad definida por el usuario.</w:t>
      </w:r>
    </w:p>
    <w:p w:rsidR="00A55CC4" w:rsidRPr="00D36C4C" w:rsidRDefault="00A55CC4" w:rsidP="00D36C4C">
      <w:pPr>
        <w:pStyle w:val="Default"/>
        <w:jc w:val="both"/>
        <w:rPr>
          <w:rFonts w:asciiTheme="majorHAnsi" w:hAnsiTheme="majorHAnsi" w:cs="Centaur"/>
          <w:sz w:val="28"/>
          <w:szCs w:val="28"/>
        </w:rPr>
      </w:pPr>
    </w:p>
    <w:p w:rsidR="00357F3B" w:rsidRDefault="00357F3B" w:rsidP="00D36C4C">
      <w:pPr>
        <w:pStyle w:val="Default"/>
        <w:jc w:val="both"/>
        <w:rPr>
          <w:rFonts w:asciiTheme="majorHAnsi" w:hAnsiTheme="majorHAnsi" w:cs="Centaur"/>
          <w:sz w:val="28"/>
          <w:szCs w:val="28"/>
        </w:rPr>
      </w:pPr>
      <w:r w:rsidRPr="00D36C4C">
        <w:rPr>
          <w:rFonts w:asciiTheme="majorHAnsi" w:hAnsiTheme="majorHAnsi" w:cs="Centaur"/>
          <w:sz w:val="28"/>
          <w:szCs w:val="28"/>
        </w:rPr>
        <w:t>Para la lógica de la máquina se ha planteado el uso del algoritmo de poda alfa-beta con heurística.</w:t>
      </w:r>
    </w:p>
    <w:p w:rsidR="00A55CC4" w:rsidRPr="00D36C4C" w:rsidRDefault="00A55CC4" w:rsidP="00D36C4C">
      <w:pPr>
        <w:pStyle w:val="Default"/>
        <w:jc w:val="both"/>
        <w:rPr>
          <w:rFonts w:asciiTheme="majorHAnsi" w:hAnsiTheme="majorHAnsi" w:cs="Centaur"/>
          <w:sz w:val="28"/>
          <w:szCs w:val="28"/>
        </w:rPr>
      </w:pPr>
    </w:p>
    <w:p w:rsidR="00D36C4C" w:rsidRPr="00D36C4C" w:rsidRDefault="00D36C4C" w:rsidP="00D36C4C">
      <w:pPr>
        <w:pStyle w:val="Default"/>
        <w:jc w:val="both"/>
        <w:rPr>
          <w:rFonts w:asciiTheme="majorHAnsi" w:hAnsiTheme="majorHAnsi" w:cs="Centaur"/>
          <w:sz w:val="28"/>
          <w:szCs w:val="28"/>
        </w:rPr>
      </w:pPr>
      <w:r w:rsidRPr="00D36C4C">
        <w:rPr>
          <w:rFonts w:asciiTheme="majorHAnsi" w:hAnsiTheme="majorHAnsi" w:cs="Centaur"/>
          <w:sz w:val="28"/>
          <w:szCs w:val="28"/>
        </w:rPr>
        <w:t>Se creará una interfaz gráfica mediante la cual el usuario pueda tener una visión más amigable e intuitiva del juego, con la posibilidad de terminar el juego en cualquier momento y empezar uno nuevo pudiendo cambiar la dificultad si lo desea.</w:t>
      </w:r>
    </w:p>
    <w:p w:rsidR="00D36C4C" w:rsidRDefault="00D36C4C" w:rsidP="00DF5C8B">
      <w:pPr>
        <w:pStyle w:val="Default"/>
        <w:rPr>
          <w:rFonts w:ascii="Centaur" w:hAnsi="Centaur" w:cs="Centaur"/>
          <w:sz w:val="28"/>
          <w:szCs w:val="28"/>
        </w:rPr>
      </w:pPr>
    </w:p>
    <w:p w:rsidR="00B92BDD" w:rsidRPr="00CC1D36" w:rsidRDefault="00A55CC4" w:rsidP="00CC1D36">
      <w:pPr>
        <w:jc w:val="both"/>
        <w:rPr>
          <w:rFonts w:asciiTheme="majorHAnsi" w:hAnsiTheme="majorHAnsi"/>
        </w:rPr>
      </w:pPr>
      <w:r>
        <w:rPr>
          <w:rFonts w:asciiTheme="majorHAnsi" w:hAnsiTheme="majorHAnsi" w:cs="Centaur"/>
          <w:sz w:val="28"/>
          <w:szCs w:val="28"/>
        </w:rPr>
        <w:t>En conclusión, e</w:t>
      </w:r>
      <w:r w:rsidR="00CC1D36" w:rsidRPr="00CC1D36">
        <w:rPr>
          <w:rFonts w:asciiTheme="majorHAnsi" w:hAnsiTheme="majorHAnsi" w:cs="Centaur"/>
          <w:sz w:val="28"/>
          <w:szCs w:val="28"/>
        </w:rPr>
        <w:t>l o</w:t>
      </w:r>
      <w:r w:rsidR="00CC1D36">
        <w:rPr>
          <w:rFonts w:asciiTheme="majorHAnsi" w:hAnsiTheme="majorHAnsi" w:cs="Centaur"/>
          <w:sz w:val="28"/>
          <w:szCs w:val="28"/>
        </w:rPr>
        <w:t>bjetivo que se persigue con este proyecto es la realización de una aplicación</w:t>
      </w:r>
      <w:r w:rsidR="00C97301">
        <w:rPr>
          <w:rFonts w:asciiTheme="majorHAnsi" w:hAnsiTheme="majorHAnsi" w:cs="Centaur"/>
          <w:sz w:val="28"/>
          <w:szCs w:val="28"/>
        </w:rPr>
        <w:t xml:space="preserve"> intuitiva</w:t>
      </w:r>
      <w:r w:rsidR="00CC1D36">
        <w:rPr>
          <w:rFonts w:asciiTheme="majorHAnsi" w:hAnsiTheme="majorHAnsi" w:cs="Centaur"/>
          <w:sz w:val="28"/>
          <w:szCs w:val="28"/>
        </w:rPr>
        <w:t xml:space="preserve"> implementada en </w:t>
      </w:r>
      <w:proofErr w:type="spellStart"/>
      <w:r w:rsidR="00CC1D36">
        <w:rPr>
          <w:rFonts w:asciiTheme="majorHAnsi" w:hAnsiTheme="majorHAnsi" w:cs="Centaur"/>
          <w:sz w:val="28"/>
          <w:szCs w:val="28"/>
        </w:rPr>
        <w:t>Prolog</w:t>
      </w:r>
      <w:proofErr w:type="spellEnd"/>
      <w:r w:rsidR="00CC1D36">
        <w:rPr>
          <w:rFonts w:asciiTheme="majorHAnsi" w:hAnsiTheme="majorHAnsi" w:cs="Centaur"/>
          <w:sz w:val="28"/>
          <w:szCs w:val="28"/>
        </w:rPr>
        <w:t xml:space="preserve"> y lo que es más importante la definición de una heurística lo suficientemente buena como para </w:t>
      </w:r>
      <w:r w:rsidR="00BD4980">
        <w:rPr>
          <w:rFonts w:asciiTheme="majorHAnsi" w:hAnsiTheme="majorHAnsi" w:cs="Centaur"/>
          <w:sz w:val="28"/>
          <w:szCs w:val="28"/>
        </w:rPr>
        <w:t xml:space="preserve">llegar a </w:t>
      </w:r>
      <w:r w:rsidR="00C97301">
        <w:rPr>
          <w:rFonts w:asciiTheme="majorHAnsi" w:hAnsiTheme="majorHAnsi" w:cs="Centaur"/>
          <w:sz w:val="28"/>
          <w:szCs w:val="28"/>
        </w:rPr>
        <w:t xml:space="preserve">considerar </w:t>
      </w:r>
      <w:r w:rsidR="005C75DB">
        <w:rPr>
          <w:rFonts w:asciiTheme="majorHAnsi" w:hAnsiTheme="majorHAnsi" w:cs="Centaur"/>
          <w:sz w:val="28"/>
          <w:szCs w:val="28"/>
        </w:rPr>
        <w:t xml:space="preserve">como un buen competidor </w:t>
      </w:r>
      <w:r w:rsidR="00C97301">
        <w:rPr>
          <w:rFonts w:asciiTheme="majorHAnsi" w:hAnsiTheme="majorHAnsi" w:cs="Centaur"/>
          <w:sz w:val="28"/>
          <w:szCs w:val="28"/>
        </w:rPr>
        <w:t>al contrincante</w:t>
      </w:r>
      <w:r w:rsidR="005C75DB">
        <w:rPr>
          <w:rFonts w:asciiTheme="majorHAnsi" w:hAnsiTheme="majorHAnsi" w:cs="Centaur"/>
          <w:sz w:val="28"/>
          <w:szCs w:val="28"/>
        </w:rPr>
        <w:t xml:space="preserve"> virtual.</w:t>
      </w:r>
    </w:p>
    <w:sectPr w:rsidR="00B92BDD" w:rsidRPr="00CC1D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aur">
    <w:altName w:val="Centaur"/>
    <w:panose1 w:val="02030504050205020304"/>
    <w:charset w:val="00"/>
    <w:family w:val="roman"/>
    <w:pitch w:val="variable"/>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B76D6"/>
    <w:multiLevelType w:val="hybridMultilevel"/>
    <w:tmpl w:val="99305E0E"/>
    <w:lvl w:ilvl="0" w:tplc="21C26566">
      <w:numFmt w:val="bullet"/>
      <w:lvlText w:val=""/>
      <w:lvlJc w:val="left"/>
      <w:pPr>
        <w:ind w:left="720" w:hanging="360"/>
      </w:pPr>
      <w:rPr>
        <w:rFonts w:ascii="Centaur" w:eastAsiaTheme="minorHAnsi" w:hAnsi="Centaur" w:cs="Centaur"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9265EC"/>
    <w:multiLevelType w:val="hybridMultilevel"/>
    <w:tmpl w:val="D2549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F82B0F"/>
    <w:multiLevelType w:val="multilevel"/>
    <w:tmpl w:val="317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8B"/>
    <w:rsid w:val="00357F3B"/>
    <w:rsid w:val="005C75DB"/>
    <w:rsid w:val="006F0218"/>
    <w:rsid w:val="00881FA3"/>
    <w:rsid w:val="00A55CC4"/>
    <w:rsid w:val="00B92BDD"/>
    <w:rsid w:val="00BD4980"/>
    <w:rsid w:val="00C97301"/>
    <w:rsid w:val="00CC1D36"/>
    <w:rsid w:val="00D36C4C"/>
    <w:rsid w:val="00DF5C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5F0CE-1701-4DE3-A445-ABD8DBDD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5C8B"/>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C1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2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Maldonado Lenis</dc:creator>
  <cp:keywords/>
  <dc:description/>
  <cp:lastModifiedBy>Miguel Maldonado Lenis</cp:lastModifiedBy>
  <cp:revision>5</cp:revision>
  <dcterms:created xsi:type="dcterms:W3CDTF">2015-12-13T19:03:00Z</dcterms:created>
  <dcterms:modified xsi:type="dcterms:W3CDTF">2015-12-13T20:08:00Z</dcterms:modified>
</cp:coreProperties>
</file>