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8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ragraph">
              <wp:posOffset>1631950</wp:posOffset>
            </wp:positionV>
            <wp:extent cx="7569200" cy="56959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AUTOCONNECTX</w:t>
      </w:r>
      <w:r>
        <w:rPr>
          <w:spacing w:val="-11"/>
        </w:rPr>
        <w:t xml:space="preserve"> </w:t>
      </w:r>
      <w:r>
        <w:rPr/>
        <w:t>-</w:t>
      </w:r>
      <w:r>
        <w:rPr>
          <w:spacing w:val="-11"/>
        </w:rPr>
        <w:t xml:space="preserve"> </w:t>
      </w:r>
      <w:r>
        <w:rPr/>
        <w:t>DOCUMENTAÇÃO</w:t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rPr>
          <w:rFonts w:ascii="Impact" w:hAnsi="Impact"/>
          <w:sz w:val="54"/>
        </w:rPr>
      </w:pPr>
      <w:r>
        <w:rPr>
          <w:rFonts w:ascii="Impact" w:hAnsi="Impact"/>
          <w:sz w:val="54"/>
        </w:rPr>
      </w:r>
    </w:p>
    <w:p>
      <w:pPr>
        <w:pStyle w:val="Corpodotexto"/>
        <w:spacing w:before="9" w:after="0"/>
        <w:rPr>
          <w:rFonts w:ascii="Impact" w:hAnsi="Impact"/>
          <w:sz w:val="40"/>
        </w:rPr>
      </w:pPr>
      <w:r>
        <w:rPr>
          <w:rFonts w:ascii="Impact" w:hAnsi="Impact"/>
          <w:sz w:val="40"/>
        </w:rPr>
      </w:r>
    </w:p>
    <w:p>
      <w:pPr>
        <w:sectPr>
          <w:type w:val="nextPage"/>
          <w:pgSz w:w="11920" w:h="16838"/>
          <w:pgMar w:left="0" w:right="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1473" w:right="768" w:hanging="0"/>
        <w:jc w:val="center"/>
        <w:rPr>
          <w:rFonts w:ascii="Impact" w:hAnsi="Impact"/>
          <w:sz w:val="44"/>
        </w:rPr>
      </w:pPr>
      <w:r>
        <w:rPr>
          <w:rFonts w:ascii="Impact" w:hAnsi="Impact"/>
          <w:sz w:val="44"/>
        </w:rPr>
        <w:br/>
        <w:br/>
        <w:br/>
        <w:br/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Ttulo2"/>
        <w:ind w:left="0" w:right="1485" w:hanging="0"/>
        <w:rPr/>
      </w:pPr>
      <w:r>
        <w:rPr>
          <w:rFonts w:ascii="Impact" w:hAnsi="Impact"/>
          <w:sz w:val="44"/>
        </w:rPr>
        <w:tab/>
        <w:tab/>
        <w:t>AUTOCONNECTX</w:t>
      </w:r>
      <w:r>
        <w:rPr>
          <w:rFonts w:ascii="Impact" w:hAnsi="Impact"/>
          <w:spacing w:val="-11"/>
          <w:sz w:val="44"/>
        </w:rPr>
        <w:t xml:space="preserve"> – </w:t>
      </w:r>
      <w:r>
        <w:rPr>
          <w:rFonts w:ascii="Impact" w:hAnsi="Impact"/>
          <w:sz w:val="44"/>
        </w:rPr>
        <w:t>DOCUMENTAÇÃO</w:t>
        <w:br/>
      </w:r>
      <w:r>
        <w:rPr/>
        <w:t>Equipe:</w:t>
      </w:r>
    </w:p>
    <w:p>
      <w:pPr>
        <w:pStyle w:val="Corpodotexto"/>
        <w:spacing w:before="2" w:after="0"/>
        <w:rPr>
          <w:sz w:val="31"/>
        </w:rPr>
      </w:pPr>
      <w:r>
        <w:rPr>
          <w:sz w:val="31"/>
        </w:rPr>
      </w:r>
    </w:p>
    <w:p>
      <w:pPr>
        <w:pStyle w:val="Normal"/>
        <w:spacing w:before="1" w:after="0"/>
        <w:ind w:left="1473" w:right="1485" w:hanging="0"/>
        <w:jc w:val="center"/>
        <w:rPr>
          <w:sz w:val="24"/>
        </w:rPr>
      </w:pPr>
      <w:r>
        <w:rPr>
          <w:sz w:val="24"/>
        </w:rPr>
        <w:t>Desenvolvedor - Miguel Amoedo</w:t>
      </w:r>
    </w:p>
    <w:p>
      <w:pPr>
        <w:pStyle w:val="Ttulo2"/>
        <w:spacing w:lineRule="auto" w:line="276" w:before="41" w:after="0"/>
        <w:ind w:left="3929" w:right="3942" w:hanging="0"/>
        <w:rPr/>
      </w:pPr>
      <w:r>
        <w:rPr/>
        <w:t>Desenvolvedor - Guilherme Menezes</w:t>
      </w:r>
      <w:r>
        <w:rPr>
          <w:spacing w:val="-64"/>
        </w:rPr>
        <w:t xml:space="preserve"> </w:t>
      </w:r>
      <w:r>
        <w:rPr/>
        <w:t>Desenvolvedor - Guilherme Campos</w:t>
      </w:r>
      <w:r>
        <w:rPr>
          <w:spacing w:val="1"/>
        </w:rPr>
        <w:t xml:space="preserve"> </w:t>
      </w:r>
      <w:r>
        <w:rPr/>
        <w:t>Gerente de projeto - Edevaldo</w:t>
      </w:r>
    </w:p>
    <w:p>
      <w:pPr>
        <w:pStyle w:val="Normal"/>
        <w:spacing w:lineRule="auto" w:line="276" w:before="0" w:after="0"/>
        <w:ind w:left="3929" w:right="3942" w:hanging="0"/>
        <w:jc w:val="center"/>
        <w:rPr>
          <w:sz w:val="24"/>
        </w:rPr>
      </w:pPr>
      <w:r>
        <w:rPr>
          <w:sz w:val="24"/>
        </w:rPr>
        <w:t>Analista de negócios - Samuel Ryan</w:t>
      </w:r>
      <w:r>
        <w:rPr>
          <w:spacing w:val="1"/>
          <w:sz w:val="24"/>
        </w:rPr>
        <w:t xml:space="preserve"> </w:t>
      </w:r>
      <w:r>
        <w:rPr>
          <w:sz w:val="24"/>
        </w:rPr>
        <w:t>Analista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requisitos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Wander</w:t>
      </w:r>
      <w:r>
        <w:rPr>
          <w:spacing w:val="-5"/>
          <w:sz w:val="24"/>
        </w:rPr>
        <w:t xml:space="preserve"> </w:t>
      </w:r>
      <w:r>
        <w:rPr>
          <w:sz w:val="24"/>
        </w:rPr>
        <w:t>Junior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9" w:after="0"/>
        <w:rPr>
          <w:sz w:val="30"/>
        </w:rPr>
      </w:pPr>
      <w:r>
        <w:rPr>
          <w:sz w:val="30"/>
        </w:rPr>
      </w:r>
    </w:p>
    <w:p>
      <w:pPr>
        <w:pStyle w:val="Ttulo1"/>
        <w:spacing w:before="0" w:after="0"/>
        <w:rPr/>
      </w:pPr>
      <w:r>
        <w:rPr/>
        <w:t>SOBRE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PROJETO</w:t>
      </w:r>
    </w:p>
    <w:p>
      <w:pPr>
        <w:pStyle w:val="Corpodotexto"/>
        <w:spacing w:before="2" w:after="0"/>
        <w:rPr>
          <w:rFonts w:ascii="Impact" w:hAnsi="Impact"/>
          <w:sz w:val="57"/>
        </w:rPr>
      </w:pPr>
      <w:r>
        <w:rPr>
          <w:rFonts w:ascii="Impact" w:hAnsi="Impact"/>
          <w:sz w:val="57"/>
        </w:rPr>
      </w:r>
    </w:p>
    <w:p>
      <w:pPr>
        <w:pStyle w:val="Corpodotexto"/>
        <w:spacing w:lineRule="auto" w:line="276" w:before="1" w:after="0"/>
        <w:ind w:left="1608" w:right="1620" w:hanging="1"/>
        <w:jc w:val="center"/>
        <w:rPr/>
      </w:pPr>
      <w:r>
        <w:rPr/>
        <w:t>O AutoconnectX é um aplicativo voltado para o mercado automotivo que visa conectar</w:t>
      </w:r>
      <w:r>
        <w:rPr>
          <w:spacing w:val="1"/>
        </w:rPr>
        <w:t xml:space="preserve"> </w:t>
      </w:r>
      <w:r>
        <w:rPr/>
        <w:t>compradores e vendedores de peças de veículos, facilitando a busca, compra e venda</w:t>
      </w:r>
      <w:r>
        <w:rPr>
          <w:spacing w:val="1"/>
        </w:rPr>
        <w:t xml:space="preserve"> </w:t>
      </w:r>
      <w:r>
        <w:rPr/>
        <w:t>desses</w:t>
      </w:r>
      <w:r>
        <w:rPr>
          <w:spacing w:val="-7"/>
        </w:rPr>
        <w:t xml:space="preserve"> </w:t>
      </w:r>
      <w:r>
        <w:rPr/>
        <w:t>produtos.</w:t>
      </w:r>
      <w:r>
        <w:rPr>
          <w:spacing w:val="-7"/>
        </w:rPr>
        <w:t xml:space="preserve"> </w:t>
      </w:r>
      <w:r>
        <w:rPr/>
        <w:t>Com</w:t>
      </w:r>
      <w:r>
        <w:rPr>
          <w:spacing w:val="-6"/>
        </w:rPr>
        <w:t xml:space="preserve"> </w:t>
      </w:r>
      <w:r>
        <w:rPr/>
        <w:t>uma</w:t>
      </w:r>
      <w:r>
        <w:rPr>
          <w:spacing w:val="-7"/>
        </w:rPr>
        <w:t xml:space="preserve"> </w:t>
      </w:r>
      <w:r>
        <w:rPr/>
        <w:t>abordagem</w:t>
      </w:r>
      <w:r>
        <w:rPr>
          <w:spacing w:val="-7"/>
        </w:rPr>
        <w:t xml:space="preserve"> </w:t>
      </w:r>
      <w:r>
        <w:rPr/>
        <w:t>inovadora</w:t>
      </w:r>
      <w:r>
        <w:rPr>
          <w:spacing w:val="-6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tecnológica,</w:t>
      </w:r>
      <w:r>
        <w:rPr>
          <w:spacing w:val="-7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aplicativo</w:t>
      </w:r>
      <w:r>
        <w:rPr>
          <w:spacing w:val="-7"/>
        </w:rPr>
        <w:t xml:space="preserve"> </w:t>
      </w:r>
      <w:r>
        <w:rPr/>
        <w:t>proporciona</w:t>
      </w:r>
      <w:r>
        <w:rPr>
          <w:spacing w:val="1"/>
        </w:rPr>
        <w:t xml:space="preserve"> </w:t>
      </w:r>
      <w:r>
        <w:rPr/>
        <w:t>uma experiência completa e eficiente aos usuários, transformando a maneira como as</w:t>
      </w:r>
      <w:r>
        <w:rPr>
          <w:spacing w:val="1"/>
        </w:rPr>
        <w:t xml:space="preserve"> </w:t>
      </w:r>
      <w:r>
        <w:rPr/>
        <w:t>transações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peças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carros</w:t>
      </w:r>
      <w:r>
        <w:rPr>
          <w:spacing w:val="-2"/>
        </w:rPr>
        <w:t xml:space="preserve"> </w:t>
      </w:r>
      <w:r>
        <w:rPr/>
        <w:t>são</w:t>
      </w:r>
      <w:r>
        <w:rPr>
          <w:spacing w:val="-1"/>
        </w:rPr>
        <w:t xml:space="preserve"> </w:t>
      </w:r>
      <w:r>
        <w:rPr/>
        <w:t>realizadas.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76"/>
        <w:ind w:left="1473" w:right="1485" w:hanging="0"/>
        <w:jc w:val="center"/>
        <w:rPr/>
      </w:pPr>
      <w:r>
        <w:rPr/>
        <w:t>O principal objetivo do AutoconnectX é proporcionar uma plataforma centralizada, onde</w:t>
      </w:r>
      <w:r>
        <w:rPr>
          <w:spacing w:val="1"/>
        </w:rPr>
        <w:t xml:space="preserve"> </w:t>
      </w:r>
      <w:r>
        <w:rPr/>
        <w:t>compradores e vendedores possam interagir de forma direta e conveniente, eliminando</w:t>
      </w:r>
      <w:r>
        <w:rPr>
          <w:spacing w:val="1"/>
        </w:rPr>
        <w:t xml:space="preserve"> </w:t>
      </w:r>
      <w:r>
        <w:rPr/>
        <w:t>intermediários e facilitando o processo de encontrar a peça correta para um veículo</w:t>
      </w:r>
      <w:r>
        <w:rPr>
          <w:spacing w:val="1"/>
        </w:rPr>
        <w:t xml:space="preserve"> </w:t>
      </w:r>
      <w:r>
        <w:rPr/>
        <w:t>específico. Ao fornecer um ambiente virtual dedicado à compra e venda de peças</w:t>
      </w:r>
      <w:r>
        <w:rPr>
          <w:spacing w:val="1"/>
        </w:rPr>
        <w:t xml:space="preserve"> </w:t>
      </w:r>
      <w:r>
        <w:rPr/>
        <w:t>automotivas,</w:t>
      </w:r>
      <w:r>
        <w:rPr>
          <w:spacing w:val="-7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aplicativo</w:t>
      </w:r>
      <w:r>
        <w:rPr>
          <w:spacing w:val="-6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destaca</w:t>
      </w:r>
      <w:r>
        <w:rPr>
          <w:spacing w:val="-6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uma</w:t>
      </w:r>
      <w:r>
        <w:rPr>
          <w:spacing w:val="-6"/>
        </w:rPr>
        <w:t xml:space="preserve"> </w:t>
      </w:r>
      <w:r>
        <w:rPr/>
        <w:t>solução</w:t>
      </w:r>
      <w:r>
        <w:rPr>
          <w:spacing w:val="-6"/>
        </w:rPr>
        <w:t xml:space="preserve"> </w:t>
      </w:r>
      <w:r>
        <w:rPr/>
        <w:t>abrangente</w:t>
      </w:r>
      <w:r>
        <w:rPr>
          <w:spacing w:val="-6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necessidades</w:t>
      </w:r>
      <w:r>
        <w:rPr>
          <w:spacing w:val="1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usuários</w:t>
      </w:r>
      <w:r>
        <w:rPr>
          <w:spacing w:val="-1"/>
        </w:rPr>
        <w:t xml:space="preserve"> </w:t>
      </w:r>
      <w:r>
        <w:rPr/>
        <w:t>nesse</w:t>
      </w:r>
      <w:r>
        <w:rPr>
          <w:spacing w:val="-1"/>
        </w:rPr>
        <w:t xml:space="preserve"> </w:t>
      </w:r>
      <w:r>
        <w:rPr/>
        <w:t>mercado.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76" w:before="1" w:after="0"/>
        <w:ind w:left="1473" w:right="1486" w:hanging="0"/>
        <w:jc w:val="center"/>
        <w:rPr/>
      </w:pPr>
      <w:r>
        <w:rPr/>
        <w:t>Uma das</w:t>
      </w:r>
      <w:r>
        <w:rPr>
          <w:spacing w:val="1"/>
        </w:rPr>
        <w:t xml:space="preserve"> </w:t>
      </w:r>
      <w:r>
        <w:rPr/>
        <w:t>principais características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AutoconnectX é</w:t>
      </w:r>
      <w:r>
        <w:rPr>
          <w:spacing w:val="1"/>
        </w:rPr>
        <w:t xml:space="preserve"> </w:t>
      </w:r>
      <w:r>
        <w:rPr/>
        <w:t>sua</w:t>
      </w:r>
      <w:r>
        <w:rPr>
          <w:spacing w:val="1"/>
        </w:rPr>
        <w:t xml:space="preserve"> </w:t>
      </w:r>
      <w:r>
        <w:rPr/>
        <w:t>vasta base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dados de</w:t>
      </w:r>
      <w:r>
        <w:rPr>
          <w:spacing w:val="1"/>
        </w:rPr>
        <w:t xml:space="preserve"> </w:t>
      </w:r>
      <w:r>
        <w:rPr/>
        <w:t>peças</w:t>
      </w:r>
      <w:r>
        <w:rPr>
          <w:spacing w:val="1"/>
        </w:rPr>
        <w:t xml:space="preserve"> </w:t>
      </w:r>
      <w:r>
        <w:rPr/>
        <w:t>de veículos, que abrange uma ampla variedade de marcas, modelos e anos. Essa ampla</w:t>
      </w:r>
      <w:r>
        <w:rPr>
          <w:spacing w:val="1"/>
        </w:rPr>
        <w:t xml:space="preserve"> </w:t>
      </w:r>
      <w:r>
        <w:rPr/>
        <w:t>cobertura garante que os usuários possam encontrar as peças que precisam,</w:t>
      </w:r>
      <w:r>
        <w:rPr>
          <w:spacing w:val="1"/>
        </w:rPr>
        <w:t xml:space="preserve"> </w:t>
      </w:r>
      <w:r>
        <w:rPr/>
        <w:t>independentemente do tipo de veículo que possuem. Além disso, o aplicativo permite que</w:t>
      </w:r>
      <w:r>
        <w:rPr>
          <w:spacing w:val="1"/>
        </w:rPr>
        <w:t xml:space="preserve"> </w:t>
      </w:r>
      <w:r>
        <w:rPr/>
        <w:t>os vendedores forneçam informações detalhadas sobre as peças, incluindo descrição,</w:t>
      </w:r>
      <w:r>
        <w:rPr>
          <w:spacing w:val="1"/>
        </w:rPr>
        <w:t xml:space="preserve"> </w:t>
      </w:r>
      <w:r>
        <w:rPr/>
        <w:t>marca,</w:t>
      </w:r>
      <w:r>
        <w:rPr>
          <w:spacing w:val="-6"/>
        </w:rPr>
        <w:t xml:space="preserve"> </w:t>
      </w:r>
      <w:r>
        <w:rPr/>
        <w:t>modelo</w:t>
      </w:r>
      <w:r>
        <w:rPr>
          <w:spacing w:val="-5"/>
        </w:rPr>
        <w:t xml:space="preserve"> </w:t>
      </w:r>
      <w:r>
        <w:rPr/>
        <w:t>compatível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condição,</w:t>
      </w:r>
      <w:r>
        <w:rPr>
          <w:spacing w:val="-6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auxilia</w:t>
      </w:r>
      <w:r>
        <w:rPr>
          <w:spacing w:val="-5"/>
        </w:rPr>
        <w:t xml:space="preserve"> </w:t>
      </w:r>
      <w:r>
        <w:rPr/>
        <w:t>os</w:t>
      </w:r>
      <w:r>
        <w:rPr>
          <w:spacing w:val="-6"/>
        </w:rPr>
        <w:t xml:space="preserve"> </w:t>
      </w:r>
      <w:r>
        <w:rPr/>
        <w:t>compradores</w:t>
      </w:r>
      <w:r>
        <w:rPr>
          <w:spacing w:val="-5"/>
        </w:rPr>
        <w:t xml:space="preserve"> </w:t>
      </w:r>
      <w:r>
        <w:rPr/>
        <w:t>na</w:t>
      </w:r>
      <w:r>
        <w:rPr>
          <w:spacing w:val="-5"/>
        </w:rPr>
        <w:t xml:space="preserve"> </w:t>
      </w:r>
      <w:r>
        <w:rPr/>
        <w:t>tomada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decisão.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20" w:h="16838"/>
          <w:pgMar w:left="0" w:right="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/>
        <w:ind w:left="1457" w:right="1470" w:hanging="0"/>
        <w:jc w:val="center"/>
        <w:rPr/>
      </w:pPr>
      <w:r>
        <w:rPr/>
        <w:t>A interface do AutoconnectX é intuitiva e amigável, proporcionando uma navegação fácil e</w:t>
      </w:r>
      <w:r>
        <w:rPr>
          <w:spacing w:val="1"/>
        </w:rPr>
        <w:t xml:space="preserve"> </w:t>
      </w:r>
      <w:r>
        <w:rPr/>
        <w:t>rápida pelos diversos recursos do aplicativo. Os usuários podem pesquisar por peças</w:t>
      </w:r>
      <w:r>
        <w:rPr>
          <w:spacing w:val="1"/>
        </w:rPr>
        <w:t xml:space="preserve"> </w:t>
      </w:r>
      <w:r>
        <w:rPr/>
        <w:t>específicas usando filtros, como marca, modelo, ano e parte do veículo, tornando a busca</w:t>
      </w:r>
      <w:r>
        <w:rPr>
          <w:spacing w:val="1"/>
        </w:rPr>
        <w:t xml:space="preserve"> </w:t>
      </w:r>
      <w:r>
        <w:rPr/>
        <w:t>mais</w:t>
      </w:r>
      <w:r>
        <w:rPr>
          <w:spacing w:val="-6"/>
        </w:rPr>
        <w:t xml:space="preserve"> </w:t>
      </w:r>
      <w:r>
        <w:rPr/>
        <w:t>precisa</w:t>
      </w:r>
      <w:r>
        <w:rPr>
          <w:spacing w:val="-5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eficiente.</w:t>
      </w:r>
      <w:r>
        <w:rPr>
          <w:spacing w:val="-5"/>
        </w:rPr>
        <w:t xml:space="preserve"> </w:t>
      </w:r>
      <w:r>
        <w:rPr/>
        <w:t>Além</w:t>
      </w:r>
      <w:r>
        <w:rPr>
          <w:spacing w:val="-6"/>
        </w:rPr>
        <w:t xml:space="preserve"> </w:t>
      </w:r>
      <w:r>
        <w:rPr/>
        <w:t>disso,</w:t>
      </w:r>
      <w:r>
        <w:rPr>
          <w:spacing w:val="-5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aplicativo</w:t>
      </w:r>
      <w:r>
        <w:rPr>
          <w:spacing w:val="-5"/>
        </w:rPr>
        <w:t xml:space="preserve"> </w:t>
      </w:r>
      <w:r>
        <w:rPr/>
        <w:t>oferece</w:t>
      </w:r>
      <w:r>
        <w:rPr>
          <w:spacing w:val="-6"/>
        </w:rPr>
        <w:t xml:space="preserve"> </w:t>
      </w:r>
      <w:r>
        <w:rPr/>
        <w:t>recursos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comparação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preços</w:t>
      </w:r>
      <w:r>
        <w:rPr>
          <w:spacing w:val="1"/>
        </w:rPr>
        <w:t xml:space="preserve"> </w:t>
      </w:r>
      <w:r>
        <w:rPr/>
        <w:t>e avaliações dos vendedores, permitindo que os compradores façam escolhas informadas</w:t>
      </w:r>
      <w:r>
        <w:rPr>
          <w:spacing w:val="1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base</w:t>
      </w:r>
      <w:r>
        <w:rPr>
          <w:spacing w:val="-1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reputação</w:t>
      </w:r>
      <w:r>
        <w:rPr>
          <w:spacing w:val="-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qualidade</w:t>
      </w:r>
      <w:r>
        <w:rPr>
          <w:spacing w:val="-1"/>
        </w:rPr>
        <w:t xml:space="preserve"> </w:t>
      </w:r>
      <w:r>
        <w:rPr/>
        <w:t>dos</w:t>
      </w:r>
      <w:r>
        <w:rPr>
          <w:spacing w:val="-1"/>
        </w:rPr>
        <w:t xml:space="preserve"> </w:t>
      </w:r>
      <w:r>
        <w:rPr/>
        <w:t>produtos.</w:t>
      </w:r>
    </w:p>
    <w:p>
      <w:pPr>
        <w:pStyle w:val="Corpodotexto"/>
        <w:spacing w:lineRule="auto" w:line="276" w:before="80" w:after="0"/>
        <w:ind w:left="1457" w:right="1469" w:hanging="0"/>
        <w:jc w:val="center"/>
        <w:rPr/>
      </w:pPr>
      <w:r>
        <w:rPr/>
        <w:t>No âmbito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segurança,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AutoconnectX</w:t>
      </w:r>
      <w:r>
        <w:rPr>
          <w:spacing w:val="1"/>
        </w:rPr>
        <w:t xml:space="preserve"> </w:t>
      </w:r>
      <w:r>
        <w:rPr/>
        <w:t>implementa</w:t>
      </w:r>
      <w:r>
        <w:rPr>
          <w:spacing w:val="1"/>
        </w:rPr>
        <w:t xml:space="preserve"> </w:t>
      </w:r>
      <w:r>
        <w:rPr/>
        <w:t>medidas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garantir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confiabilidade das transações. Os vendedores são verificados e o aplicativo oferece opções</w:t>
      </w:r>
      <w:r>
        <w:rPr>
          <w:spacing w:val="-59"/>
        </w:rPr>
        <w:t xml:space="preserve"> </w:t>
      </w:r>
      <w:r>
        <w:rPr/>
        <w:t>de pagamento seguras, proporcionando tranquilidade aos compradores ao realizar suas</w:t>
      </w:r>
      <w:r>
        <w:rPr>
          <w:spacing w:val="1"/>
        </w:rPr>
        <w:t xml:space="preserve"> </w:t>
      </w:r>
      <w:r>
        <w:rPr/>
        <w:t>compras. Além disso, o aplicativo incentiva a comunicação direta entre compradores e</w:t>
      </w:r>
      <w:r>
        <w:rPr>
          <w:spacing w:val="1"/>
        </w:rPr>
        <w:t xml:space="preserve"> </w:t>
      </w:r>
      <w:r>
        <w:rPr/>
        <w:t>vendedores,</w:t>
      </w:r>
      <w:r>
        <w:rPr>
          <w:spacing w:val="-6"/>
        </w:rPr>
        <w:t xml:space="preserve"> </w:t>
      </w:r>
      <w:r>
        <w:rPr/>
        <w:t>promovendo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transparência</w:t>
      </w:r>
      <w:r>
        <w:rPr>
          <w:spacing w:val="-6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esclarecimento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dúvidas</w:t>
      </w:r>
      <w:r>
        <w:rPr>
          <w:spacing w:val="-6"/>
        </w:rPr>
        <w:t xml:space="preserve"> </w:t>
      </w:r>
      <w:r>
        <w:rPr/>
        <w:t>antes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finalizar</w:t>
      </w:r>
      <w:r>
        <w:rPr>
          <w:spacing w:val="-6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transação.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76"/>
        <w:ind w:left="1457" w:right="1469" w:hanging="0"/>
        <w:jc w:val="center"/>
        <w:rPr/>
      </w:pPr>
      <w:r>
        <w:rPr/>
        <w:t>Outro aspecto importante do AutoconnectX é a sua abordagem de promover a</w:t>
      </w:r>
      <w:r>
        <w:rPr>
          <w:spacing w:val="1"/>
        </w:rPr>
        <w:t xml:space="preserve"> </w:t>
      </w:r>
      <w:r>
        <w:rPr/>
        <w:t>sustentabilidade e a economia circular. Ao incentivar a compra e venda de peças usadas, o</w:t>
      </w:r>
      <w:r>
        <w:rPr>
          <w:spacing w:val="1"/>
        </w:rPr>
        <w:t xml:space="preserve"> </w:t>
      </w:r>
      <w:r>
        <w:rPr/>
        <w:t>aplicativo contribui para a redução do desperdício e o prolongamento da vida útil dos</w:t>
      </w:r>
      <w:r>
        <w:rPr>
          <w:spacing w:val="1"/>
        </w:rPr>
        <w:t xml:space="preserve"> </w:t>
      </w:r>
      <w:r>
        <w:rPr/>
        <w:t>veículos. Isso beneficia tanto os usuários, que encontram peças a preços mais acessíveis,</w:t>
      </w:r>
      <w:r>
        <w:rPr>
          <w:spacing w:val="1"/>
        </w:rPr>
        <w:t xml:space="preserve"> </w:t>
      </w:r>
      <w:r>
        <w:rPr/>
        <w:t>quanto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meio</w:t>
      </w:r>
      <w:r>
        <w:rPr>
          <w:spacing w:val="-5"/>
        </w:rPr>
        <w:t xml:space="preserve"> </w:t>
      </w:r>
      <w:r>
        <w:rPr/>
        <w:t>ambiente,</w:t>
      </w:r>
      <w:r>
        <w:rPr>
          <w:spacing w:val="-4"/>
        </w:rPr>
        <w:t xml:space="preserve"> </w:t>
      </w:r>
      <w:r>
        <w:rPr/>
        <w:t>ao</w:t>
      </w:r>
      <w:r>
        <w:rPr>
          <w:spacing w:val="-5"/>
        </w:rPr>
        <w:t xml:space="preserve"> </w:t>
      </w:r>
      <w:r>
        <w:rPr/>
        <w:t>diminuir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demanda</w:t>
      </w:r>
      <w:r>
        <w:rPr>
          <w:spacing w:val="-4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>novas</w:t>
      </w:r>
      <w:r>
        <w:rPr>
          <w:spacing w:val="-4"/>
        </w:rPr>
        <w:t xml:space="preserve"> </w:t>
      </w:r>
      <w:r>
        <w:rPr/>
        <w:t>peças</w:t>
      </w:r>
      <w:r>
        <w:rPr>
          <w:spacing w:val="-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produção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resíduos.</w:t>
      </w:r>
    </w:p>
    <w:p>
      <w:pPr>
        <w:pStyle w:val="Corpodotexto"/>
        <w:spacing w:before="3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20" w:h="16838"/>
          <w:pgMar w:left="0" w:right="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76" w:before="1" w:after="0"/>
        <w:ind w:left="1473" w:right="1485" w:hanging="0"/>
        <w:jc w:val="center"/>
        <w:rPr/>
      </w:pPr>
      <w:r>
        <w:rPr/>
        <w:t>Em resumo, o AutoconnectX é um aplicativo revolucionário no mercado automotivo, que</w:t>
      </w:r>
      <w:r>
        <w:rPr>
          <w:spacing w:val="1"/>
        </w:rPr>
        <w:t xml:space="preserve"> </w:t>
      </w:r>
      <w:r>
        <w:rPr/>
        <w:t>busca proporcionar uma plataforma completa e eficiente para a compra e venda de peças</w:t>
      </w:r>
      <w:r>
        <w:rPr>
          <w:spacing w:val="1"/>
        </w:rPr>
        <w:t xml:space="preserve"> </w:t>
      </w:r>
      <w:r>
        <w:rPr/>
        <w:t>de veículos. Com sua ampla base de dados, recursos de busca avançados, interface</w:t>
      </w:r>
      <w:r>
        <w:rPr>
          <w:spacing w:val="1"/>
        </w:rPr>
        <w:t xml:space="preserve"> </w:t>
      </w:r>
      <w:r>
        <w:rPr/>
        <w:t>amigável,</w:t>
      </w:r>
      <w:r>
        <w:rPr>
          <w:spacing w:val="-7"/>
        </w:rPr>
        <w:t xml:space="preserve"> </w:t>
      </w:r>
      <w:r>
        <w:rPr/>
        <w:t>segurança</w:t>
      </w:r>
      <w:r>
        <w:rPr>
          <w:spacing w:val="-6"/>
        </w:rPr>
        <w:t xml:space="preserve"> </w:t>
      </w:r>
      <w:r>
        <w:rPr/>
        <w:t>nas</w:t>
      </w:r>
      <w:r>
        <w:rPr>
          <w:spacing w:val="-6"/>
        </w:rPr>
        <w:t xml:space="preserve"> </w:t>
      </w:r>
      <w:r>
        <w:rPr/>
        <w:t>transações</w:t>
      </w:r>
      <w:r>
        <w:rPr>
          <w:spacing w:val="-7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compromisso</w:t>
      </w:r>
      <w:r>
        <w:rPr>
          <w:spacing w:val="-6"/>
        </w:rPr>
        <w:t xml:space="preserve"> </w:t>
      </w:r>
      <w:r>
        <w:rPr/>
        <w:t>com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sustentabilidade,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aplicativo</w:t>
      </w:r>
      <w:r>
        <w:rPr>
          <w:spacing w:val="-6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destaca como uma solução abrangente para atender às necessidades dos usuários nesse</w:t>
      </w:r>
      <w:r>
        <w:rPr>
          <w:spacing w:val="1"/>
        </w:rPr>
        <w:t xml:space="preserve"> </w:t>
      </w:r>
      <w:r>
        <w:rPr/>
        <w:t>setor.</w:t>
      </w:r>
    </w:p>
    <w:p>
      <w:pPr>
        <w:pStyle w:val="Ttulo1"/>
        <w:spacing w:before="80" w:after="0"/>
        <w:rPr/>
      </w:pPr>
      <w:r>
        <w:rPr/>
        <w:t>ANÁLISE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REQUISITOS</w:t>
      </w:r>
    </w:p>
    <w:p>
      <w:pPr>
        <w:pStyle w:val="Corpodotexto"/>
        <w:spacing w:before="7" w:after="0"/>
        <w:rPr>
          <w:rFonts w:ascii="Impact" w:hAnsi="Impact"/>
          <w:sz w:val="56"/>
        </w:rPr>
      </w:pPr>
      <w:r>
        <w:rPr>
          <w:rFonts w:ascii="Impact" w:hAnsi="Impact"/>
          <w:sz w:val="56"/>
        </w:rPr>
      </w:r>
    </w:p>
    <w:p>
      <w:pPr>
        <w:pStyle w:val="Corpodotexto"/>
        <w:spacing w:lineRule="auto" w:line="360"/>
        <w:ind w:left="1440" w:right="1456" w:hanging="0"/>
        <w:jc w:val="both"/>
        <w:rPr/>
      </w:pPr>
      <w:r>
        <w:rPr>
          <w:color w:val="333440"/>
        </w:rPr>
        <w:t>RF - 1. Gerenciamento de peças dos vendedores: O aplicativo permite que os vendedores logados tenham acesso a gerenciamento de suas próprias peças,ver, ler, alterar deletar peças,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incluindo</w:t>
      </w:r>
      <w:r>
        <w:rPr>
          <w:color w:val="333440"/>
          <w:spacing w:val="9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adição</w:t>
      </w:r>
      <w:r>
        <w:rPr>
          <w:color w:val="333440"/>
          <w:spacing w:val="9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novas</w:t>
      </w:r>
      <w:r>
        <w:rPr>
          <w:color w:val="333440"/>
          <w:spacing w:val="9"/>
        </w:rPr>
        <w:t xml:space="preserve"> </w:t>
      </w:r>
      <w:r>
        <w:rPr>
          <w:color w:val="333440"/>
        </w:rPr>
        <w:t>peças</w:t>
      </w:r>
      <w:r>
        <w:rPr>
          <w:color w:val="333440"/>
          <w:spacing w:val="10"/>
        </w:rPr>
        <w:t xml:space="preserve"> no seu estoque.</w:t>
      </w:r>
      <w:r>
        <w:rPr>
          <w:color w:val="333440"/>
        </w:rPr>
        <w:t xml:space="preserve"> O aplicativo deve manter um registro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 todas as peças disponíveis em estoque, incluindo o número de peças disponíveis e a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data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última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atualização.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54" w:hanging="0"/>
        <w:jc w:val="both"/>
        <w:rPr/>
      </w:pPr>
      <w:r>
        <w:rPr>
          <w:color w:val="333440"/>
        </w:rPr>
        <w:t>RF - 2. Intermediação de vendas: O aplicativo deve manter um registro de todas as vendas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realizadas, incluindo o nome da peça vendida, o preço, a data da venda e o nome do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comprador. O aplicativo deve permitir que os vendedores visualizem um histórico de vendas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gerem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relatórios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vendas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por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período,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categoria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peça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ou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outro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critério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relevante.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52" w:hanging="0"/>
        <w:jc w:val="both"/>
        <w:rPr/>
      </w:pPr>
      <w:r>
        <w:rPr>
          <w:color w:val="333440"/>
        </w:rPr>
        <w:t>RF - 3. Cadastro de vendedores: O aplicativo deve permitir o cadastro de vendedores por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meio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um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processo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registro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simples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seguro.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Os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vendedores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devem fornecer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informações básicas, como nome, CNPJ ou CPF e endereço, além de informações sobre as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peças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que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vendem,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incluindo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nome,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modelo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ano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compatíveis.</w:t>
      </w:r>
    </w:p>
    <w:p>
      <w:pPr>
        <w:pStyle w:val="Corpodotexto"/>
        <w:rPr>
          <w:sz w:val="33"/>
        </w:rPr>
      </w:pPr>
      <w:r>
        <w:rPr>
          <w:sz w:val="33"/>
        </w:rPr>
      </w:r>
    </w:p>
    <w:p>
      <w:pPr>
        <w:pStyle w:val="Corpodotexto"/>
        <w:spacing w:lineRule="auto" w:line="360"/>
        <w:ind w:left="1440" w:right="1456" w:hanging="0"/>
        <w:jc w:val="both"/>
        <w:rPr/>
      </w:pPr>
      <w:r>
        <w:rPr>
          <w:color w:val="333440"/>
        </w:rPr>
        <w:t>RF - 4. Cadastro de clientes: O aplicativo deve permitir o cadastro de clientes por meio 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um processo de registro simples e seguro. Os vendedores devem fornecer informações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básicas,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como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nome,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CPF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endereço.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 w:before="1" w:after="0"/>
        <w:ind w:left="1440" w:right="1462" w:hanging="0"/>
        <w:jc w:val="left"/>
        <w:rPr/>
      </w:pPr>
      <w:r>
        <w:rPr>
          <w:color w:val="333440"/>
        </w:rPr>
        <w:t>RF - 5. Controle de acesso: O aplicativo deve permitir diferentes níveis de acesso para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usuários,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vendedores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administradores.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Os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usuários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devem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ter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acesso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limitado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aplicativo, podendo apenas buscar e comprar peças. Os vendedores devem ter acesso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limitado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ao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estoque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às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informações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vendas,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enquanto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os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administradores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devem</w:t>
      </w:r>
      <w:r>
        <w:rPr>
          <w:color w:val="333440"/>
          <w:spacing w:val="9"/>
        </w:rPr>
        <w:t xml:space="preserve"> </w:t>
      </w:r>
      <w:r>
        <w:rPr>
          <w:color w:val="333440"/>
        </w:rPr>
        <w:t>ter acesso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total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ao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sistema.</w:t>
        <w:br/>
        <w:br/>
        <w:t>RF – 6. Pesquisa e filtro: Colocando o modelo e ano do veiculo, o sistema retorna as peças compatíveis com seu veiculo.</w:t>
        <w:br/>
        <w:br/>
        <w:t>RF – 7. Avaliação: Os usuários podem fazer avaliações na sua experiência de compra para outros usuários após finalizar a transação, e o sistema deve exibir a média das avaliações recebidas.</w:t>
        <w:br/>
        <w:br/>
        <w:br/>
      </w:r>
    </w:p>
    <w:p>
      <w:pPr>
        <w:pStyle w:val="Corpodotexto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0" w:right="1150" w:hanging="0"/>
        <w:rPr>
          <w:color w:val="333440"/>
        </w:rPr>
      </w:pPr>
      <w:r>
        <w:rPr>
          <w:color w:val="333440"/>
        </w:rPr>
      </w:r>
    </w:p>
    <w:p>
      <w:pPr>
        <w:pStyle w:val="Corpodotexto"/>
        <w:ind w:left="1501" w:right="0" w:hanging="0"/>
        <w:jc w:val="both"/>
        <w:rPr/>
      </w:pPr>
      <w:r>
        <w:rPr>
          <w:color w:val="333440"/>
        </w:rPr>
        <w:t>REQUISITOS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NÃO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FUNCIONAIS</w:t>
      </w:r>
    </w:p>
    <w:p>
      <w:pPr>
        <w:pStyle w:val="Corpodotexto"/>
        <w:spacing w:lineRule="auto" w:line="360" w:before="126" w:after="0"/>
        <w:ind w:left="1440" w:right="1456" w:firstLine="121"/>
        <w:jc w:val="both"/>
        <w:rPr/>
      </w:pPr>
      <w:r>
        <w:rPr>
          <w:color w:val="333440"/>
        </w:rPr>
        <w:t>RFN - 1. Segurança: O aplicativo deve garantir a segurança dos dados dos usuários,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implementando medidas de proteção como criptografia de dados, autenticação de usuários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prevenção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contra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ataques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cibernéticos.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53" w:hanging="0"/>
        <w:jc w:val="both"/>
        <w:rPr/>
      </w:pPr>
      <w:r>
        <w:rPr>
          <w:color w:val="333440"/>
        </w:rPr>
        <w:t>RFN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-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2.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Desempenho: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AutoconnectX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deve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ser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rápido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responsivo,</w:t>
      </w:r>
      <w:r>
        <w:rPr>
          <w:color w:val="333440"/>
          <w:spacing w:val="9"/>
        </w:rPr>
        <w:t xml:space="preserve"> </w:t>
      </w:r>
      <w:r>
        <w:rPr>
          <w:color w:val="333440"/>
        </w:rPr>
        <w:t>garantindo</w:t>
      </w:r>
      <w:r>
        <w:rPr>
          <w:color w:val="333440"/>
          <w:spacing w:val="10"/>
        </w:rPr>
        <w:t xml:space="preserve"> </w:t>
      </w:r>
      <w:r>
        <w:rPr>
          <w:color w:val="333440"/>
        </w:rPr>
        <w:t>tempos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 resposta rápidos para pesquisas de peças, exibição de resultados e processamento 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transações. Isso inclui otimização de consultas ao banco de dados e uso eficiente 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recursos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do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servidor.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56" w:hanging="0"/>
        <w:jc w:val="both"/>
        <w:rPr/>
      </w:pPr>
      <w:r>
        <w:rPr>
          <w:color w:val="333440"/>
        </w:rPr>
        <w:t>RFN 3. - Usabilidade: O aplicativo deve ser intuitivo e fácil de usar, mesmo para usuários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sem experiência técnica. Os elementos de interface devem ser claros, bem organizados 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apresentar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uma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navegação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lógica.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Além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disso,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aplicativo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deve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ser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responsivo,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adaptando-se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diferentes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tamanhos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tela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dispositivos.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60" w:hanging="0"/>
        <w:jc w:val="both"/>
        <w:rPr/>
      </w:pPr>
      <w:r>
        <w:rPr>
          <w:color w:val="333440"/>
        </w:rPr>
        <w:t>RFN 4. - Confiabilidade: O AutoconnectX deve ser confiável e disponível para uso contínuo.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Isso envolve minimizar a ocorrência de falhas do sistema, lidar adequadamente com erros e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interrupções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conexão,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implementar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backups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mecanismos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recuperação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dados.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20" w:h="16838"/>
          <w:pgMar w:left="0" w:right="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left="1440" w:right="1454" w:hanging="0"/>
        <w:jc w:val="both"/>
        <w:rPr/>
      </w:pPr>
      <w:r>
        <w:rPr>
          <w:color w:val="333440"/>
        </w:rPr>
        <w:t>RFN 5. - Escalabilidade: O aplicativo deve ser capaz de lidar com um aumento no número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usuários,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garantindo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um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desempenho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consistente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mesmo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em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momentos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alta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demanda.</w:t>
      </w:r>
      <w:r>
        <w:rPr>
          <w:color w:val="333440"/>
          <w:spacing w:val="6"/>
        </w:rPr>
        <w:t xml:space="preserve"> </w:t>
      </w:r>
      <w:r>
        <w:rPr>
          <w:color w:val="333440"/>
        </w:rPr>
        <w:t>Isso</w:t>
      </w:r>
      <w:r>
        <w:rPr>
          <w:color w:val="333440"/>
          <w:spacing w:val="7"/>
        </w:rPr>
        <w:t xml:space="preserve"> </w:t>
      </w:r>
      <w:r>
        <w:rPr>
          <w:color w:val="333440"/>
        </w:rPr>
        <w:t>requer</w:t>
      </w:r>
      <w:r>
        <w:rPr>
          <w:color w:val="333440"/>
          <w:spacing w:val="7"/>
        </w:rPr>
        <w:t xml:space="preserve"> </w:t>
      </w:r>
      <w:r>
        <w:rPr>
          <w:color w:val="333440"/>
        </w:rPr>
        <w:t>uma</w:t>
      </w:r>
      <w:r>
        <w:rPr>
          <w:color w:val="333440"/>
          <w:spacing w:val="7"/>
        </w:rPr>
        <w:t xml:space="preserve"> </w:t>
      </w:r>
      <w:r>
        <w:rPr>
          <w:color w:val="333440"/>
        </w:rPr>
        <w:t>arquitetura</w:t>
      </w:r>
      <w:r>
        <w:rPr>
          <w:color w:val="333440"/>
          <w:spacing w:val="7"/>
        </w:rPr>
        <w:t xml:space="preserve"> </w:t>
      </w:r>
      <w:r>
        <w:rPr>
          <w:color w:val="333440"/>
        </w:rPr>
        <w:t>escalável,</w:t>
      </w:r>
      <w:r>
        <w:rPr>
          <w:color w:val="333440"/>
          <w:spacing w:val="7"/>
        </w:rPr>
        <w:t xml:space="preserve"> </w:t>
      </w:r>
      <w:r>
        <w:rPr>
          <w:color w:val="333440"/>
        </w:rPr>
        <w:t>dimensionamento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adequado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dos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recursos</w:t>
      </w:r>
    </w:p>
    <w:p>
      <w:pPr>
        <w:pStyle w:val="Corpodotexto"/>
        <w:spacing w:before="80" w:after="0"/>
        <w:ind w:left="1440" w:right="0" w:hanging="0"/>
        <w:jc w:val="both"/>
        <w:rPr/>
      </w:pPr>
      <w:r>
        <w:rPr>
          <w:color w:val="333440"/>
        </w:rPr>
        <w:t>do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servidor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otimização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consultas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ao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banco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dados.</w:t>
      </w:r>
    </w:p>
    <w:p>
      <w:pPr>
        <w:pStyle w:val="Corpodotexto"/>
        <w:spacing w:lineRule="auto" w:line="360" w:before="126" w:after="0"/>
        <w:ind w:left="1440" w:right="1456" w:hanging="0"/>
        <w:jc w:val="both"/>
        <w:rPr/>
      </w:pPr>
      <w:r>
        <w:rPr>
          <w:color w:val="333440"/>
        </w:rPr>
        <w:t>RFN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6.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-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Compatibilidade: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AutoconnectX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deve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ser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compatível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com</w:t>
      </w:r>
      <w:r>
        <w:rPr>
          <w:color w:val="333440"/>
          <w:spacing w:val="61"/>
        </w:rPr>
        <w:t xml:space="preserve"> </w:t>
      </w:r>
      <w:r>
        <w:rPr>
          <w:color w:val="333440"/>
        </w:rPr>
        <w:t>diferentes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navegadores e sistemas operacionais, garantindo que os usuários possam acessar e utilizar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aplicativo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independentemente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sua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escolha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plataforma.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53" w:hanging="0"/>
        <w:jc w:val="both"/>
        <w:rPr/>
      </w:pPr>
      <w:r>
        <w:rPr>
          <w:color w:val="333440"/>
        </w:rPr>
        <w:t>RFN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7.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-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Manutenibilidade: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código-fonte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do</w:t>
      </w:r>
      <w:r>
        <w:rPr>
          <w:color w:val="333440"/>
          <w:spacing w:val="61"/>
        </w:rPr>
        <w:t xml:space="preserve"> </w:t>
      </w:r>
      <w:r>
        <w:rPr>
          <w:color w:val="333440"/>
        </w:rPr>
        <w:t>aplicativo deve ser organizado, modular e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bem documentado, facilitando a manutenção contínua, a adição de novos recursos e a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correção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possíveis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problemas.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54" w:hanging="0"/>
        <w:jc w:val="both"/>
        <w:rPr/>
      </w:pPr>
      <w:r>
        <w:rPr>
          <w:color w:val="333440"/>
        </w:rPr>
        <w:t>RFN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8.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-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Legalidade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conformidade: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AutoconnectX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deve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cumprir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leis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regulamentações aplicáveis, como proteção de dados pessoais e direitos autorais. Além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disso, é importante implementar políticas de privacidade claras e obter o consentimento dos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usuários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para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coleta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uso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seus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dados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pessoais.</w:t>
        <w:br/>
        <w:br/>
        <w:t>RNF</w:t>
      </w:r>
      <w:r>
        <w:rPr>
          <w:color w:val="333440"/>
          <w:spacing w:val="54"/>
        </w:rPr>
        <w:t xml:space="preserve"> </w:t>
      </w:r>
      <w:r>
        <w:rPr>
          <w:color w:val="333440"/>
        </w:rPr>
        <w:t>-</w:t>
      </w:r>
      <w:r>
        <w:rPr>
          <w:color w:val="333440"/>
          <w:spacing w:val="40"/>
        </w:rPr>
        <w:t xml:space="preserve"> 9 </w:t>
      </w:r>
      <w:r>
        <w:rPr>
          <w:color w:val="333440"/>
        </w:rPr>
        <w:t>Segurança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privacidade: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aplicativo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deve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manter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as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informações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do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usuário,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vendedor e administrador em segurança, incluindo dados de login, informações pessoais 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histórico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compras.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aplicativo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deve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usar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criptografia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dados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para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garantir</w:t>
      </w:r>
      <w:r>
        <w:rPr>
          <w:color w:val="333440"/>
          <w:spacing w:val="24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privacidade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das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informações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dos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usuários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proteger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contra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possíveis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ataques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cibernéticos.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60"/>
        <w:ind w:left="1440" w:right="1457" w:hanging="0"/>
        <w:jc w:val="both"/>
        <w:rPr/>
      </w:pPr>
      <w:r>
        <w:rPr>
          <w:color w:val="333440"/>
        </w:rPr>
        <w:t>RNF - 10. Atualizações de software: O aplicativo deve ser atualizado regularmente para corrigir</w:t>
      </w:r>
      <w:r>
        <w:rPr>
          <w:color w:val="333440"/>
          <w:spacing w:val="-59"/>
        </w:rPr>
        <w:t xml:space="preserve"> </w:t>
      </w:r>
      <w:r>
        <w:rPr>
          <w:color w:val="333440"/>
        </w:rPr>
        <w:t>possíveis bugs, melhorar a segurança e adicionar novos recursos. As atualizações devem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ser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fáceis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instalar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não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devem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afetar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desempenho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ou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funcionalidade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aplicativo.</w:t>
      </w:r>
    </w:p>
    <w:p>
      <w:pPr>
        <w:pStyle w:val="Corpodotexto"/>
        <w:rPr>
          <w:sz w:val="24"/>
        </w:rPr>
      </w:pPr>
      <w:r>
        <w:rPr>
          <w:sz w:val="24"/>
        </w:rPr>
      </w:r>
    </w:p>
    <w:p>
      <w:pPr>
        <w:pStyle w:val="Corpodotexto"/>
        <w:spacing w:before="10" w:after="0"/>
        <w:rPr>
          <w:sz w:val="29"/>
        </w:rPr>
      </w:pPr>
      <w:r>
        <w:rPr>
          <w:sz w:val="29"/>
        </w:rPr>
      </w:r>
    </w:p>
    <w:p>
      <w:pPr>
        <w:sectPr>
          <w:type w:val="nextPage"/>
          <w:pgSz w:w="11920" w:h="16838"/>
          <w:pgMar w:left="0" w:right="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60"/>
        <w:ind w:left="1440" w:right="1458" w:firstLine="76"/>
        <w:jc w:val="both"/>
        <w:rPr/>
      </w:pPr>
      <w:r>
        <w:rPr>
          <w:color w:val="333440"/>
        </w:rPr>
        <w:t>RNF – 11. Facilidade uso : O aplicativo tem que “escolha seu carro” . Até mesmo quem não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conhece nada de mecânica de carros consegue usar. O aplicativo tem a tela "busque seu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carro" onde irá colocar o modelo e o ano do carro, e a parte do carro, então ele mostrará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apenas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as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peças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compativeis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com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sua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escolha.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>
          <w:sz w:val="18"/>
        </w:rPr>
      </w:pPr>
      <w:r>
        <w:rPr>
          <w:sz w:val="18"/>
        </w:rPr>
      </w:r>
    </w:p>
    <w:p>
      <w:pPr>
        <w:pStyle w:val="Ttulo1"/>
        <w:rPr/>
      </w:pPr>
      <w:r>
        <w:rPr/>
        <w:t>CASOS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USO</w:t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sectPr>
          <w:type w:val="nextPage"/>
          <w:pgSz w:w="11920" w:h="16838"/>
          <w:pgMar w:left="0" w:right="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2" w:after="0"/>
        <w:rPr>
          <w:rFonts w:ascii="Impact" w:hAnsi="Impact"/>
          <w:sz w:val="23"/>
        </w:rPr>
      </w:pPr>
      <w:r>
        <w:rPr>
          <w:rFonts w:ascii="Impact" w:hAnsi="Impact"/>
          <w:sz w:val="2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68235" cy="66147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235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spacing w:before="10" w:after="0"/>
        <w:rPr>
          <w:rFonts w:ascii="Impact" w:hAnsi="Impact"/>
          <w:sz w:val="19"/>
        </w:rPr>
      </w:pPr>
      <w:r>
        <w:rPr>
          <w:rFonts w:ascii="Impact" w:hAnsi="Impact"/>
          <w:sz w:val="19"/>
        </w:rPr>
      </w:r>
    </w:p>
    <w:p>
      <w:pPr>
        <w:pStyle w:val="Normal"/>
        <w:spacing w:before="100" w:after="0"/>
        <w:ind w:left="1473" w:right="1485" w:hanging="0"/>
        <w:jc w:val="center"/>
        <w:rPr>
          <w:rFonts w:ascii="Impact" w:hAnsi="Impact"/>
          <w:sz w:val="44"/>
        </w:rPr>
      </w:pPr>
      <w:r>
        <w:rPr>
          <w:rFonts w:ascii="Impact" w:hAnsi="Impact"/>
          <w:sz w:val="44"/>
        </w:rPr>
        <w:t>MODELO</w:t>
      </w:r>
      <w:r>
        <w:rPr>
          <w:rFonts w:ascii="Impact" w:hAnsi="Impact"/>
          <w:spacing w:val="-5"/>
          <w:sz w:val="44"/>
        </w:rPr>
        <w:t xml:space="preserve"> </w:t>
      </w:r>
      <w:r>
        <w:rPr>
          <w:rFonts w:ascii="Impact" w:hAnsi="Impact"/>
          <w:sz w:val="44"/>
        </w:rPr>
        <w:t>DE</w:t>
      </w:r>
      <w:r>
        <w:rPr>
          <w:rFonts w:ascii="Impact" w:hAnsi="Impact"/>
          <w:spacing w:val="-5"/>
          <w:sz w:val="44"/>
        </w:rPr>
        <w:t xml:space="preserve"> LÓGICO</w:t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sectPr>
          <w:type w:val="nextPage"/>
          <w:pgSz w:w="11920" w:h="16838"/>
          <w:pgMar w:left="0" w:right="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9200" cy="523938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3" w:after="0"/>
        <w:jc w:val="center"/>
        <w:rPr>
          <w:rFonts w:ascii="Impact" w:hAnsi="Impact"/>
          <w:sz w:val="29"/>
        </w:rPr>
      </w:pPr>
      <w:r>
        <w:rPr>
          <w:rFonts w:ascii="Impact" w:hAnsi="Impact"/>
          <w:sz w:val="40"/>
          <w:szCs w:val="40"/>
        </w:rPr>
        <w:t>DICIONÁRIO DE DADOS</w:t>
      </w:r>
      <w:r>
        <w:rPr>
          <w:rFonts w:ascii="Impact" w:hAnsi="Impact"/>
          <w:sz w:val="29"/>
        </w:rPr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-31750</wp:posOffset>
            </wp:positionH>
            <wp:positionV relativeFrom="paragraph">
              <wp:posOffset>1543050</wp:posOffset>
            </wp:positionV>
            <wp:extent cx="7569200" cy="458724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hAnsi="Impact"/>
          <w:sz w:val="29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Ttulo1"/>
        <w:ind w:left="0" w:right="1485" w:hanging="0"/>
        <w:rPr/>
      </w:pPr>
      <w:r>
        <w:rPr/>
        <w:tab/>
        <w:tab/>
        <w:t>DIAGRAMA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CLASSES</w:t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7569200" cy="391668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sectPr>
          <w:type w:val="nextPage"/>
          <w:pgSz w:w="11920" w:h="16838"/>
          <w:pgMar w:left="0" w:right="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Corpodotexto"/>
        <w:rPr>
          <w:rFonts w:ascii="Impact" w:hAnsi="Impact"/>
          <w:sz w:val="20"/>
        </w:rPr>
      </w:pPr>
      <w:r>
        <w:rPr>
          <w:rFonts w:ascii="Impact" w:hAnsi="Impact"/>
          <w:sz w:val="20"/>
        </w:rPr>
      </w:r>
    </w:p>
    <w:p>
      <w:pPr>
        <w:pStyle w:val="Normal"/>
        <w:spacing w:before="228" w:after="0"/>
        <w:ind w:left="1473" w:right="1485" w:hanging="0"/>
        <w:jc w:val="center"/>
        <w:rPr>
          <w:rFonts w:ascii="Impact" w:hAnsi="Impact"/>
          <w:sz w:val="44"/>
        </w:rPr>
      </w:pPr>
      <w:r>
        <w:rPr>
          <w:rFonts w:ascii="Impact" w:hAnsi="Impact"/>
          <w:sz w:val="44"/>
        </w:rPr>
        <w:t>CRONOGRAMA</w:t>
      </w:r>
      <w:r>
        <w:rPr>
          <w:rFonts w:ascii="Impact" w:hAnsi="Impact"/>
          <w:spacing w:val="-6"/>
          <w:sz w:val="44"/>
        </w:rPr>
        <w:t xml:space="preserve"> </w:t>
      </w:r>
      <w:r>
        <w:rPr>
          <w:rFonts w:ascii="Impact" w:hAnsi="Impact"/>
          <w:sz w:val="44"/>
        </w:rPr>
        <w:t>DE</w:t>
      </w:r>
      <w:r>
        <w:rPr>
          <w:rFonts w:ascii="Impact" w:hAnsi="Impact"/>
          <w:spacing w:val="-5"/>
          <w:sz w:val="44"/>
        </w:rPr>
        <w:t xml:space="preserve"> </w:t>
      </w:r>
      <w:r>
        <w:rPr>
          <w:rFonts w:ascii="Impact" w:hAnsi="Impact"/>
          <w:sz w:val="44"/>
        </w:rPr>
        <w:t>CUSTOS:</w:t>
      </w:r>
    </w:p>
    <w:p>
      <w:pPr>
        <w:pStyle w:val="Corpodotexto"/>
        <w:spacing w:before="1" w:after="0"/>
        <w:rPr>
          <w:rFonts w:ascii="Impact" w:hAnsi="Impact"/>
          <w:sz w:val="75"/>
        </w:rPr>
      </w:pPr>
      <w:r>
        <w:rPr>
          <w:rFonts w:ascii="Impact" w:hAnsi="Impact"/>
          <w:sz w:val="75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302958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before="0" w:after="0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pStyle w:val="Corpodotexto"/>
        <w:spacing w:before="10" w:after="0"/>
        <w:rPr>
          <w:sz w:val="17"/>
        </w:rPr>
      </w:pPr>
      <w:r>
        <w:rPr>
          <w:sz w:val="17"/>
        </w:rPr>
      </w:r>
    </w:p>
    <w:p>
      <w:pPr>
        <w:sectPr>
          <w:type w:val="nextPage"/>
          <w:pgSz w:w="11920" w:h="16838"/>
          <w:pgMar w:left="0" w:right="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2" w:after="0"/>
        <w:ind w:left="1554" w:right="38" w:hanging="0"/>
        <w:jc w:val="center"/>
        <w:rPr>
          <w:sz w:val="24"/>
        </w:rPr>
      </w:pPr>
      <w:r>
        <w:rPr>
          <w:sz w:val="24"/>
        </w:rPr>
      </w:r>
    </w:p>
    <w:p>
      <w:pPr>
        <w:sectPr>
          <w:type w:val="continuous"/>
          <w:pgSz w:w="11920" w:h="16838"/>
          <w:pgMar w:left="0" w:right="0" w:gutter="0" w:header="0" w:top="1600" w:footer="0" w:bottom="280"/>
          <w:cols w:num="2" w:equalWidth="false" w:sep="false">
            <w:col w:w="5518" w:space="412"/>
            <w:col w:w="598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  <w:t>a</w:t>
        <w:br/>
        <w:br/>
        <w:br/>
        <w:t>aa</w:t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358775</wp:posOffset>
            </wp:positionH>
            <wp:positionV relativeFrom="paragraph">
              <wp:posOffset>1064260</wp:posOffset>
            </wp:positionV>
            <wp:extent cx="7210425" cy="316674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1205865</wp:posOffset>
            </wp:positionH>
            <wp:positionV relativeFrom="paragraph">
              <wp:posOffset>94615</wp:posOffset>
            </wp:positionV>
            <wp:extent cx="4895215" cy="165862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20" w:h="16838"/>
      <w:pgMar w:left="0" w:right="0" w:gutter="0" w:header="0" w:top="160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Impac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100" w:after="0"/>
      <w:ind w:left="1473" w:right="1485" w:hanging="0"/>
      <w:jc w:val="center"/>
      <w:outlineLvl w:val="1"/>
    </w:pPr>
    <w:rPr>
      <w:rFonts w:ascii="Impact" w:hAnsi="Impact" w:eastAsia="Impact" w:cs="Impact"/>
      <w:sz w:val="44"/>
      <w:szCs w:val="44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92" w:after="0"/>
      <w:ind w:left="1473" w:right="1485" w:hanging="0"/>
      <w:jc w:val="center"/>
      <w:outlineLvl w:val="2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5960" w:leader="none"/>
        <w:tab w:val="right" w:pos="11920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Application>LibreOffice/7.4.3.2$Windows_X86_64 LibreOffice_project/1048a8393ae2eeec98dff31b5c133c5f1d08b890</Application>
  <AppVersion>15.0000</AppVersion>
  <Pages>13</Pages>
  <Words>1300</Words>
  <Characters>7199</Characters>
  <CharactersWithSpaces>8511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2023-05-30T11:58:50Z</dcterms:created>
  <dc:creator/>
  <dc:description/>
  <dc:language>pt-BR</dc:language>
  <cp:lastModifiedBy/>
  <dcterms:modified xsi:type="dcterms:W3CDTF">2023-06-01T20:38:57Z</dcterms:modified>
  <cp:revision>7</cp:revision>
  <dc:subject/>
  <dc:title>AUTOCONNECTX - DOCUMENTAÇÃO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