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3" w:right="0"/>
        <w:jc w:val="center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softHyphen/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N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O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M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B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R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E: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R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O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D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R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I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G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U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 xml:space="preserve">Z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V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L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 xml:space="preserve">A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M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I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G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U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 xml:space="preserve">L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A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N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G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w:t>L</w:t>
      </w:r>
    </w:p>
    <w:p>
      <w:pPr>
        <w:pStyle w:val="normal1"/>
        <w:widowControl w:val="false"/>
        <w:pBdr/>
        <w:shd w:val="clear" w:fill="auto"/>
        <w:spacing w:lineRule="auto" w:line="240" w:before="0" w:after="0"/>
        <w:ind w:hanging="0" w:left="13" w:right="0"/>
        <w:jc w:val="center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17"/>
          <w:szCs w:val="17"/>
          <w:u w:val="none"/>
          <w:shd w:fill="auto" w:val="clear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17"/>
          <w:szCs w:val="17"/>
          <w:u w:val="none"/>
          <w:shd w:fill="auto" w:val="clear"/>
        </w:rPr>
        <w:t>CARRERA: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17"/>
          <w:szCs w:val="17"/>
          <w:u w:val="none"/>
          <w:shd w:fill="auto" w:val="clear"/>
        </w:rPr>
        <w:t xml:space="preserve"> INGENIERIA EN SISTEMA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22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  <w:t xml:space="preserve">Parte B · Ejercicios resolutivos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99" w:after="0"/>
        <w:ind w:hanging="0" w:left="4" w:right="422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Acá no hay comandos escritos: los escribís vos. Todo lo que necesitás está en la Parte A — si un ejercicio te traba,  volvé al paso de la guía que trata ese operador.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36" w:after="0"/>
        <w:ind w:firstLine="1" w:left="9" w:right="688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Cada respuesta va en el archivo </w:t>
      </w: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0"/>
          <w:szCs w:val="20"/>
          <w:u w:val="none"/>
          <w:shd w:fill="auto" w:val="clear"/>
          <w:vertAlign w:val="baseline"/>
        </w:rPr>
        <w:t>practica1-TUAPELLIDO.js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, debajo del comentario del enunciado que  corresponde. Los ejercicios que piden una explicación se responden en un comentario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0"/>
          <w:szCs w:val="20"/>
          <w:u w:val="none"/>
          <w:shd w:fill="auto" w:val="clear"/>
          <w:vertAlign w:val="baseline"/>
        </w:rPr>
        <w:t xml:space="preserve">//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al lado del comando. </w:t>
      </w:r>
    </w:p>
    <w:tbl>
      <w:tblPr>
        <w:tblStyle w:val="Table40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1372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66" w:right="0"/>
              <w:jc w:val="lef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F1F4EF" w:val="clear"/>
                <w:vertAlign w:val="baseline"/>
              </w:rPr>
              <w:t>Antes de empezar</w:t>
            </w: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1" w:before="73" w:after="0"/>
              <w:ind w:firstLine="9" w:left="172" w:right="271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  <w:t xml:space="preserve">Ejecutá load("seed.js"). La plantilla ya trae esa línea al principio y otras dos en el medio, antes de las  secciones de actualización y de eliminación: no las borres, son las que hacen que tus resultados coincidan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  <w:t>con los esperados.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B1 – B18 · Consultas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8" w:before="155" w:after="0"/>
        <w:ind w:hanging="0" w:left="15" w:right="193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de la categoría 2 o 7, con el nombre y el precio únicamente, sin el _id. </w:t>
      </w:r>
    </w:p>
    <w:p>
      <w:pPr>
        <w:pStyle w:val="normal1"/>
        <w:widowControl w:val="false"/>
        <w:pBdr/>
        <w:shd w:val="clear" w:fill="auto"/>
        <w:spacing w:lineRule="auto" w:line="398" w:before="155" w:after="0"/>
        <w:ind w:hanging="0" w:left="0" w:right="193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42545</wp:posOffset>
            </wp:positionV>
            <wp:extent cx="5189855" cy="92519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Mostrá los productos cuyo precio esté entre 100 y 300, incluidos los dos extremos.</w:t>
      </w:r>
    </w:p>
    <w:p>
      <w:pPr>
        <w:pStyle w:val="normal1"/>
        <w:widowControl w:val="false"/>
        <w:pBdr/>
        <w:shd w:val="clear" w:fill="auto"/>
        <w:spacing w:lineRule="auto" w:line="398" w:before="155" w:after="0"/>
        <w:ind w:hanging="0" w:left="0" w:right="193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-177800</wp:posOffset>
            </wp:positionH>
            <wp:positionV relativeFrom="paragraph">
              <wp:posOffset>3321685</wp:posOffset>
            </wp:positionV>
            <wp:extent cx="5199380" cy="870712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870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widowControl w:val="false"/>
        <w:pBdr/>
        <w:shd w:val="clear" w:fill="auto"/>
        <w:spacing w:lineRule="auto" w:line="398" w:before="155" w:after="0"/>
        <w:ind w:hanging="0" w:left="15" w:right="193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B3.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que no están activos. </w:t>
      </w:r>
    </w:p>
    <w:p>
      <w:pPr>
        <w:pStyle w:val="normal1"/>
        <w:widowControl w:val="false"/>
        <w:pBdr/>
        <w:shd w:val="clear" w:fill="auto"/>
        <w:spacing w:lineRule="auto" w:line="398" w:before="155" w:after="0"/>
        <w:ind w:hanging="0" w:left="15" w:right="193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105410</wp:posOffset>
            </wp:positionH>
            <wp:positionV relativeFrom="paragraph">
              <wp:posOffset>635</wp:posOffset>
            </wp:positionV>
            <wp:extent cx="5189855" cy="645287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645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3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B4.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cuyo nombre empiece con la letra A o con la letra C. </w:t>
      </w:r>
    </w:p>
    <w:p>
      <w:pPr>
        <w:pStyle w:val="normal1"/>
        <w:widowControl w:val="false"/>
        <w:pBdr/>
        <w:shd w:val="clear" w:fill="auto"/>
        <w:spacing w:lineRule="auto" w:line="240" w:before="33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173" w:after="0"/>
        <w:ind w:hanging="0" w:left="15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15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15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142240</wp:posOffset>
            </wp:positionH>
            <wp:positionV relativeFrom="paragraph">
              <wp:posOffset>635</wp:posOffset>
            </wp:positionV>
            <wp:extent cx="4972050" cy="894397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94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15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>B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>5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>.</w:t>
      </w:r>
      <w:r>
        <w:rPr/>
        <w:t xml:space="preserve"> </w:t>
      </w:r>
      <w:r>
        <w:rPr>
          <w:b w:val="false"/>
          <w:bCs w:val="false"/>
          <w:color w:val="1C2B25"/>
        </w:rPr>
        <w:t xml:space="preserve">Mostrá los productos que tienen el campo variantes. </w:t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15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217170</wp:posOffset>
            </wp:positionH>
            <wp:positionV relativeFrom="paragraph">
              <wp:posOffset>213360</wp:posOffset>
            </wp:positionV>
            <wp:extent cx="4814570" cy="8360410"/>
            <wp:effectExtent l="0" t="0" r="0" b="0"/>
            <wp:wrapTopAndBottom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836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0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B6.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Encontrá los productos donde stock_minimo se cargó como texto en vez de número. </w:t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0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4095" cy="6198870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619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0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B7.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4 productos con más stock, con el nombre y el stock únicamente. </w:t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0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4095" cy="1071880"/>
            <wp:effectExtent l="0" t="0" r="0" b="0"/>
            <wp:wrapTopAndBottom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pBdr/>
        <w:shd w:val="clear" w:fill="auto"/>
        <w:spacing w:lineRule="auto" w:line="396" w:before="173" w:after="0"/>
        <w:ind w:hanging="0" w:left="0" w:right="252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02" w:before="39" w:after="0"/>
        <w:ind w:hanging="333" w:left="348" w:right="249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B8.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la segunda página de un listado ordenado por nombre ascendente, de 4 en 4. </w:t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Pista: la primera página serían los 4 primeros; la segunda empieza en el quinto. </w:t>
      </w:r>
    </w:p>
    <w:p>
      <w:pPr>
        <w:pStyle w:val="normal1"/>
        <w:widowControl w:val="false"/>
        <w:pBdr/>
        <w:shd w:val="clear" w:fill="auto"/>
        <w:spacing w:lineRule="auto" w:line="302" w:before="39" w:after="0"/>
        <w:ind w:hanging="333" w:left="348" w:right="249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302" w:before="39" w:after="0"/>
        <w:ind w:hanging="333" w:left="348" w:right="249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6795" cy="963295"/>
            <wp:effectExtent l="0" t="0" r="0" b="0"/>
            <wp:wrapTopAndBottom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79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07" w:before="114" w:after="0"/>
        <w:ind w:hanging="333" w:left="348" w:right="2813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B9.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que tengan la etiqueta "organico" o la etiqueta "artesania". </w:t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>Pista: una sola condición alcanza; no hace falta $or.</w:t>
      </w:r>
    </w:p>
    <w:p>
      <w:pPr>
        <w:pStyle w:val="normal1"/>
        <w:widowControl w:val="false"/>
        <w:pBdr/>
        <w:shd w:val="clear" w:fill="auto"/>
        <w:spacing w:lineRule="auto" w:line="307" w:before="114" w:after="0"/>
        <w:ind w:hanging="333" w:left="348" w:right="2813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1690" cy="6309995"/>
            <wp:effectExtent l="0" t="0" r="0" b="0"/>
            <wp:wrapTopAndBottom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630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0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B10.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cuyo array categorias tenga exactamente un elemento. </w:t>
      </w:r>
    </w:p>
    <w:p>
      <w:pPr>
        <w:pStyle w:val="normal1"/>
        <w:widowControl w:val="false"/>
        <w:pBdr/>
        <w:shd w:val="clear" w:fill="auto"/>
        <w:spacing w:lineRule="auto" w:line="240" w:before="110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110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9553575"/>
            <wp:effectExtent l="0" t="0" r="0" b="0"/>
            <wp:wrapTopAndBottom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955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86" w:before="173" w:after="0"/>
        <w:ind w:firstLine="5" w:left="10" w:right="752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B11.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con menos de 10 unidades en el almacén de La Paz. Escribí las dos versiones —sin  $elemMatch y con $elemMatch— y anotá cuántos documentos devuelve cada una y por qué son distintas. </w:t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Pista: una de las dos devuelve un producto de más; identificá cuál es y mirá su inventario. </w:t>
      </w:r>
    </w:p>
    <w:p>
      <w:pPr>
        <w:pStyle w:val="normal1"/>
        <w:widowControl w:val="false"/>
        <w:pBdr/>
        <w:shd w:val="clear" w:fill="auto"/>
        <w:spacing w:lineRule="auto" w:line="286" w:before="173" w:after="0"/>
        <w:ind w:firstLine="5" w:left="10" w:right="752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2320"/>
            <wp:effectExtent l="0" t="0" r="0" b="0"/>
            <wp:wrapTopAndBottom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  <w:t>CON $elemMacth</w:t>
      </w:r>
    </w:p>
    <w:p>
      <w:pPr>
        <w:pStyle w:val="normal1"/>
        <w:widowControl w:val="false"/>
        <w:pBdr/>
        <w:shd w:val="clear" w:fill="auto"/>
        <w:spacing w:lineRule="auto" w:line="286" w:before="173" w:after="0"/>
        <w:ind w:firstLine="5" w:left="10" w:right="752"/>
        <w:jc w:val="left"/>
        <w:rPr>
          <w:rFonts w:ascii="Cantarell" w:hAnsi="Cantarell"/>
          <w:b/>
          <w:bCs/>
          <w:color w:val="000000"/>
          <w:sz w:val="22"/>
          <w:szCs w:val="22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08530"/>
            <wp:effectExtent l="0" t="0" r="0" b="0"/>
            <wp:wrapTopAndBottom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e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 xml:space="preserve">l 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e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l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e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m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M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A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t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>c</w:t>
      </w:r>
      <w:r>
        <w:rPr>
          <w:rFonts w:eastAsia="Calibri" w:cs="Calibri" w:ascii="Cantarell" w:hAnsi="Cantarell"/>
          <w:b/>
          <w:bCs/>
          <w:i/>
          <w:iCs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 xml:space="preserve">h </w:t>
      </w:r>
      <w:r>
        <w:rPr>
          <w:rFonts w:ascii="Cantarell" w:hAnsi="Cantarell"/>
          <w:b/>
          <w:bCs/>
          <w:color w:val="000000"/>
          <w:sz w:val="22"/>
          <w:szCs w:val="22"/>
        </w:rPr>
        <w:t>evalúa cada condición por separado en todo el documento, no dentro del mismo objeto del array.</w:t>
      </w:r>
    </w:p>
    <w:p>
      <w:pPr>
        <w:pStyle w:val="normal1"/>
        <w:widowControl w:val="false"/>
        <w:pBdr/>
        <w:shd w:val="clear" w:fill="auto"/>
        <w:spacing w:lineRule="auto" w:line="286" w:before="173" w:after="0"/>
        <w:ind w:firstLine="5" w:left="10" w:right="752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9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cuya primera categoría del array categorias sea 1. </w:t>
      </w:r>
    </w:p>
    <w:p>
      <w:pPr>
        <w:pStyle w:val="normal1"/>
        <w:widowControl w:val="false"/>
        <w:pBdr/>
        <w:shd w:val="clear" w:fill="auto"/>
        <w:spacing w:lineRule="auto" w:line="240" w:before="129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775" cy="8877300"/>
            <wp:effectExtent l="0" t="0" r="0" b="0"/>
            <wp:wrapTopAndBottom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8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3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B13.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productos registrados durante el año 2025. </w:t>
      </w:r>
    </w:p>
    <w:p>
      <w:pPr>
        <w:pStyle w:val="normal1"/>
        <w:widowControl w:val="false"/>
        <w:pBdr/>
        <w:shd w:val="clear" w:fill="auto"/>
        <w:spacing w:lineRule="auto" w:line="240" w:before="173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945" cy="5339080"/>
            <wp:effectExtent l="0" t="0" r="0" b="0"/>
            <wp:wrapTopAndBottom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533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B14.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Averiguá cuántos productos están activos. Se pide el número, no la lista. </w:t>
      </w:r>
    </w:p>
    <w:p>
      <w:pPr>
        <w:pStyle w:val="normal1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832485</wp:posOffset>
            </wp:positionH>
            <wp:positionV relativeFrom="paragraph">
              <wp:posOffset>192405</wp:posOffset>
            </wp:positionV>
            <wp:extent cx="4762500" cy="438150"/>
            <wp:effectExtent l="0" t="0" r="0" b="0"/>
            <wp:wrapTopAndBottom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3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B15.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Mostrá los pedidos de la ciudad de Sucre cuyo total sea mayor a 300.</w:t>
      </w:r>
    </w:p>
    <w:p>
      <w:pPr>
        <w:pStyle w:val="normal1"/>
        <w:widowControl w:val="false"/>
        <w:pBdr/>
        <w:shd w:val="clear" w:fill="auto"/>
        <w:spacing w:lineRule="auto" w:line="240" w:before="173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6975" cy="2486025"/>
            <wp:effectExtent l="0" t="0" r="0" b="0"/>
            <wp:wrapTopAndBottom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B16.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pedidos que incluyan el producto de código "ALM-005".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3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Pista: el código está dentro de un array de subdocumentos. </w:t>
      </w:r>
    </w:p>
    <w:p>
      <w:pPr>
        <w:pStyle w:val="normal1"/>
        <w:widowControl w:val="false"/>
        <w:pBdr/>
        <w:shd w:val="clear" w:fill="auto"/>
        <w:spacing w:lineRule="auto" w:line="240" w:before="73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2524125"/>
            <wp:effectExtent l="0" t="0" r="0" b="0"/>
            <wp:wrapSquare wrapText="largest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2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B17.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Mostrá los pedidos que tengan más de un ítem.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7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Pista: no existe un operador «longitud mayor que»; pensá en la posición 1 del array. </w:t>
      </w:r>
    </w:p>
    <w:p>
      <w:pPr>
        <w:pStyle w:val="normal1"/>
        <w:widowControl w:val="false"/>
        <w:pBdr/>
        <w:shd w:val="clear" w:fill="auto"/>
        <w:spacing w:lineRule="auto" w:line="240" w:before="77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6490" cy="5174615"/>
            <wp:effectExtent l="0" t="0" r="0" b="0"/>
            <wp:wrapTopAndBottom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517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B18.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Mostrá la lista de clientes distintos que hicieron pedidos.</w:t>
      </w:r>
    </w:p>
    <w:p>
      <w:pPr>
        <w:pStyle w:val="normal1"/>
        <w:widowControl w:val="false"/>
        <w:pBdr/>
        <w:shd w:val="clear" w:fill="auto"/>
        <w:spacing w:lineRule="auto" w:line="240" w:before="16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sz w:val="17"/>
          <w:szCs w:val="17"/>
          <w:u w:val="none"/>
          <w:shd w:fill="auto" w:val="clear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0700" cy="723900"/>
            <wp:effectExtent l="0" t="0" r="0" b="0"/>
            <wp:wrapTopAndBottom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B19 – B22 · Creación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50" w:after="0"/>
        <w:ind w:firstLine="6" w:left="8" w:right="67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B19.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Insertá un producto nuevo que tenga, como mínimo: un array de textos, un subdocumento y un array de  subdocumentos. Los datos son de tu invención, pero tienen que ser coherentes con los demás productos. </w:t>
      </w:r>
    </w:p>
    <w:p>
      <w:pPr>
        <w:pStyle w:val="normal1"/>
        <w:widowControl w:val="false"/>
        <w:pBdr/>
        <w:shd w:val="clear" w:fill="auto"/>
        <w:spacing w:lineRule="auto" w:line="269" w:before="150" w:after="0"/>
        <w:ind w:firstLine="6" w:left="8" w:right="67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4305300"/>
            <wp:effectExtent l="0" t="0" r="0" b="0"/>
            <wp:wrapTopAndBottom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B20.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Insertá tres productos más en una sola instrucción. </w:t>
      </w:r>
    </w:p>
    <w:p>
      <w:pPr>
        <w:pStyle w:val="normal1"/>
        <w:widowControl w:val="false"/>
        <w:pBdr/>
        <w:shd w:val="clear" w:fill="auto"/>
        <w:spacing w:lineRule="auto" w:line="240" w:before="14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300" cy="8839200"/>
            <wp:effectExtent l="0" t="0" r="0" b="0"/>
            <wp:wrapTopAndBottom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83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B21.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Insertá un pedido con _id 7, de un cliente que no exista todavía, con dos ítems.</w:t>
      </w:r>
    </w:p>
    <w:p>
      <w:pPr>
        <w:pStyle w:val="normal1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2625" cy="2628900"/>
            <wp:effectExtent l="0" t="0" r="0" b="0"/>
            <wp:wrapSquare wrapText="largest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73" w:after="0"/>
        <w:ind w:firstLine="5" w:left="10" w:right="6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Insertá un producto sin el campo precio. Después contá cuántos productos no tienen precio y explicá el número  que sale. </w:t>
      </w:r>
    </w:p>
    <w:p>
      <w:pPr>
        <w:pStyle w:val="normal1"/>
        <w:widowControl w:val="false"/>
        <w:pBdr/>
        <w:shd w:val="clear" w:fill="auto"/>
        <w:spacing w:lineRule="auto" w:line="269" w:before="173" w:after="0"/>
        <w:ind w:firstLine="5" w:left="10" w:right="6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2324100"/>
            <wp:effectExtent l="0" t="0" r="0" b="0"/>
            <wp:wrapTopAndBottom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8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B23 – B28 · Actualización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4" w:after="0"/>
        <w:ind w:firstLine="11" w:left="4" w:right="12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B23.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Subí un 10 % el precio de los productos de la categoría 4. Después mirá el precio del poncho de vicuña (TEX-012)  y explicá qué le pasó y por qué.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  <w:t xml:space="preserve">Pista: el poncho no tenía precio antes de la operación. </w:t>
      </w:r>
    </w:p>
    <w:p>
      <w:pPr>
        <w:pStyle w:val="normal1"/>
        <w:widowControl w:val="false"/>
        <w:pBdr/>
        <w:shd w:val="clear" w:fill="auto"/>
        <w:spacing w:lineRule="auto" w:line="240" w:before="55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55" w:after="0"/>
        <w:ind w:hanging="0" w:left="34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position w:val="0"/>
          <w:sz w:val="19"/>
          <w:szCs w:val="19"/>
          <w:u w:val="none"/>
          <w:shd w:fill="auto" w:val="clear"/>
          <w:vertAlign w:val="baseline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8225" cy="5305425"/>
            <wp:effectExtent l="0" t="0" r="0" b="0"/>
            <wp:wrapTopAndBottom/>
            <wp:docPr id="24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30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2C7A63"/>
          <w:sz w:val="19"/>
          <w:szCs w:val="19"/>
          <w:u w:val="none"/>
          <w:shd w:fill="auto" w:val="clear"/>
        </w:rPr>
        <w:t>Sigue en 0, eso pasa porque aunque multiplicandolo por 1,10, el 0 seguira siendo 0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69" w:after="0"/>
        <w:ind w:hanging="1" w:left="16" w:right="37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B24.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Pasá a "entregado" todos los pedidos que estén en "enviado", y dejales registrada la fecha de entrega con la  hora del servidor. Una sola instrucción. </w:t>
      </w:r>
    </w:p>
    <w:p>
      <w:pPr>
        <w:pStyle w:val="normal1"/>
        <w:widowControl w:val="false"/>
        <w:pBdr/>
        <w:shd w:val="clear" w:fill="auto"/>
        <w:spacing w:lineRule="auto" w:line="269" w:before="169" w:after="0"/>
        <w:ind w:hanging="1" w:left="16" w:right="37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4675" cy="3352800"/>
            <wp:effectExtent l="0" t="0" r="0" b="0"/>
            <wp:wrapTopAndBottom/>
            <wp:docPr id="25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48" w:after="0"/>
        <w:ind w:firstLine="11" w:left="3" w:right="261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B25.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Agregá la etiqueta "liquidacion" a todos los productos inactivos, de manera que no se duplique si alguno ya la  tuviera. </w:t>
      </w:r>
    </w:p>
    <w:p>
      <w:pPr>
        <w:pStyle w:val="normal1"/>
        <w:widowControl w:val="false"/>
        <w:pBdr/>
        <w:shd w:val="clear" w:fill="auto"/>
        <w:spacing w:lineRule="auto" w:line="269" w:before="148" w:after="0"/>
        <w:ind w:firstLine="11" w:left="3" w:right="261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8650" cy="2409825"/>
            <wp:effectExtent l="0" t="0" r="0" b="0"/>
            <wp:wrapTopAndBottom/>
            <wp:docPr id="26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48" w:after="0"/>
        <w:ind w:firstLine="5" w:left="10" w:right="26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B26.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Borrá el campo stock_minimo únicamente en los productos donde está cargado como texto. Verificá después  que no queda ninguno así. </w:t>
      </w:r>
    </w:p>
    <w:p>
      <w:pPr>
        <w:pStyle w:val="normal1"/>
        <w:widowControl w:val="false"/>
        <w:pBdr/>
        <w:shd w:val="clear" w:fill="auto"/>
        <w:spacing w:lineRule="auto" w:line="269" w:before="148" w:after="0"/>
        <w:ind w:firstLine="5" w:left="10" w:right="265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2845" cy="2482215"/>
            <wp:effectExtent l="0" t="0" r="0" b="0"/>
            <wp:wrapSquare wrapText="largest"/>
            <wp:docPr id="27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248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49" w:after="0"/>
        <w:ind w:firstLine="11" w:left="4" w:right="2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B27.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Agregá al café de los Yungas (ALM-011) un almacén nuevo: "Camiri" con 5 unidades, sin tocar los almacenes que  ya tiene. </w:t>
      </w:r>
    </w:p>
    <w:p>
      <w:pPr>
        <w:pStyle w:val="normal1"/>
        <w:widowControl w:val="false"/>
        <w:pBdr/>
        <w:shd w:val="clear" w:fill="auto"/>
        <w:spacing w:lineRule="auto" w:line="269" w:before="149" w:after="0"/>
        <w:ind w:firstLine="11" w:left="4" w:right="2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419350"/>
            <wp:effectExtent l="0" t="0" r="0" b="0"/>
            <wp:wrapSquare wrapText="largest"/>
            <wp:docPr id="28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48" w:after="0"/>
        <w:ind w:hanging="1" w:left="16" w:right="707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B28.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Con una sola instrucción, actualizá el producto de código "BEB-030" si existe y creálo si no existe, con un  nombre, precio 40 y stock 25.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8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3752850"/>
            <wp:effectExtent l="0" t="0" r="0" b="0"/>
            <wp:wrapTopAndBottom/>
            <wp:docPr id="29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B29 – B32 · Eliminación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4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B29.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Contá cuántos pedidos están cancelados y recién después borralos. Entregá los dos comandos, en ese orden. </w:t>
      </w:r>
    </w:p>
    <w:p>
      <w:pPr>
        <w:pStyle w:val="normal1"/>
        <w:widowControl w:val="false"/>
        <w:pBdr/>
        <w:shd w:val="clear" w:fill="auto"/>
        <w:spacing w:lineRule="auto" w:line="240" w:before="154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5925" cy="1085850"/>
            <wp:effectExtent l="0" t="0" r="0" b="0"/>
            <wp:wrapTopAndBottom/>
            <wp:docPr id="30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73" w:after="0"/>
        <w:ind w:firstLine="5" w:left="10" w:right="41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B30.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Eliminá un solo producto que tenga la etiqueta "textil". Ojo: hay más de uno, y el comando tiene que borrar  exactamente uno. </w:t>
      </w:r>
    </w:p>
    <w:p>
      <w:pPr>
        <w:pStyle w:val="normal1"/>
        <w:widowControl w:val="false"/>
        <w:pBdr/>
        <w:shd w:val="clear" w:fill="auto"/>
        <w:spacing w:lineRule="auto" w:line="269" w:before="173" w:after="0"/>
        <w:ind w:firstLine="5" w:left="10" w:right="416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781050"/>
            <wp:effectExtent l="0" t="0" r="0" b="0"/>
            <wp:wrapTopAndBottom/>
            <wp:docPr id="31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B31.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Eliminá los productos con stock menor a 5. </w:t>
      </w:r>
    </w:p>
    <w:p>
      <w:pPr>
        <w:pStyle w:val="normal1"/>
        <w:widowControl w:val="false"/>
        <w:pBdr/>
        <w:shd w:val="clear" w:fill="auto"/>
        <w:spacing w:lineRule="auto" w:line="240" w:before="148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9725" cy="781050"/>
            <wp:effectExtent l="0" t="0" r="0" b="0"/>
            <wp:wrapTopAndBottom/>
            <wp:docPr id="32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1"/>
          <w:szCs w:val="21"/>
          <w:u w:val="none"/>
          <w:shd w:fill="auto" w:val="clear"/>
          <w:vertAlign w:val="baseline"/>
        </w:rPr>
        <w:t xml:space="preserve">B32.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Restaurá la base al punto de partida y verificá que quedaron 12 productos y 6 pedidos.</w:t>
      </w:r>
    </w:p>
    <w:p>
      <w:pPr>
        <w:pStyle w:val="normal1"/>
        <w:widowControl w:val="false"/>
        <w:pBdr/>
        <w:shd w:val="clear" w:fill="auto"/>
        <w:spacing w:lineRule="auto" w:line="240" w:before="177" w:after="0"/>
        <w:ind w:hanging="0" w:left="15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sz w:val="21"/>
          <w:szCs w:val="21"/>
          <w:u w:val="none"/>
          <w:shd w:fill="auto" w:val="clear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075" cy="1457325"/>
            <wp:effectExtent l="0" t="0" r="0" b="0"/>
            <wp:wrapTopAndBottom/>
            <wp:docPr id="33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658" w:after="0"/>
        <w:ind w:hanging="0" w:left="0" w:right="36"/>
        <w:jc w:val="righ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  <w:t xml:space="preserve">COM-600 · Práctica 1 — MongoDB CRUD · página 13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22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  <w:t xml:space="preserve">Parte C · Qué se entrega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9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La entrega son evidencias de que ejecutaste los comandos, no solo de que los escribiste. Se entregan tres cosas.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3" w:after="0"/>
        <w:ind w:hanging="0" w:left="18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1 · El script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9" w:before="150" w:after="0"/>
        <w:ind w:hanging="12" w:left="16" w:right="474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Archivo </w:t>
      </w: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0"/>
          <w:szCs w:val="20"/>
          <w:u w:val="none"/>
          <w:shd w:fill="auto" w:val="clear"/>
          <w:vertAlign w:val="baseline"/>
        </w:rPr>
        <w:t>practica1-TUAPELLIDO.js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, partiendo de la plantilla que se entrega junto con esta práctica. Tiene que  poder ejecutarse de principio a fin sin errores: </w:t>
      </w:r>
    </w:p>
    <w:tbl>
      <w:tblPr>
        <w:tblStyle w:val="Table41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431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72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7"/>
                <w:szCs w:val="17"/>
                <w:u w:val="none"/>
                <w:shd w:fill="F4F6F3" w:val="clear"/>
                <w:vertAlign w:val="baseline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7"/>
                <w:szCs w:val="17"/>
                <w:u w:val="none"/>
                <w:shd w:fill="F4F6F3" w:val="clear"/>
                <w:vertAlign w:val="baseline"/>
              </w:rPr>
              <w:t>mongosh &lt; practica1-TUAPELLIDO.js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8" w:right="0"/>
        <w:jc w:val="left"/>
        <w:rPr>
          <w:rFonts w:ascii="Calibri" w:hAnsi="Calibri" w:eastAsia="Calibri" w:cs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1C2B25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/>
          <w:iCs/>
          <w:caps w:val="false"/>
          <w:smallCaps w:val="false"/>
          <w:strike w:val="false"/>
          <w:dstrike w:val="false"/>
          <w:color w:val="1C2B25"/>
          <w:position w:val="0"/>
          <w:sz w:val="20"/>
          <w:szCs w:val="20"/>
          <w:u w:val="none"/>
          <w:shd w:fill="auto" w:val="clear"/>
          <w:vertAlign w:val="baseline"/>
        </w:rPr>
        <w:t xml:space="preserve">Probalo antes de entregar. Si el archivo se corta con un error a la mitad, la práctica se considera no entregada.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1" w:after="0"/>
        <w:ind w:hanging="0" w:left="11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2 · El PDF de evidencias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4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Un PDF donde, para cada ejercicio de la Parte B, aparezca: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3" w:after="0"/>
        <w:ind w:hanging="0" w:left="14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el número y el enunciado,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7" w:after="0"/>
        <w:ind w:hanging="0" w:left="14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el comando que usaste,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2" w:after="0"/>
        <w:ind w:hanging="0" w:left="140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una captura de pantalla de mongosh mostrando ese comando y su salida real.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17" w:after="0"/>
        <w:ind w:firstLine="9" w:left="8" w:right="229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La captura tiene que incluir el prompt (tienda&gt;) y la respuesta completa. No sirve una captura recortada donde solo  se vea el comando.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6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De la Parte A alcanza con una captura por bloque: la del último paso de cada uno (A6, A14, A22 y A32).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3" w:after="0"/>
        <w:ind w:hanging="0" w:left="11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C7A63"/>
          <w:position w:val="0"/>
          <w:sz w:val="25"/>
          <w:szCs w:val="25"/>
          <w:u w:val="none"/>
          <w:shd w:fill="auto" w:val="clear"/>
          <w:vertAlign w:val="baseline"/>
        </w:rPr>
        <w:t xml:space="preserve">3 · El repositorio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0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 xml:space="preserve">Subí el .js y el PDF a tu repositorio, en la carpeta </w:t>
      </w:r>
      <w:r>
        <w:rPr>
          <w:rFonts w:eastAsia="Consolas" w:cs="Consolas" w:ascii="Consolas" w:hAnsi="Consolas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20"/>
          <w:szCs w:val="20"/>
          <w:u w:val="none"/>
          <w:shd w:fill="auto" w:val="clear"/>
          <w:vertAlign w:val="baseline"/>
        </w:rPr>
        <w:t>practicas/practica1/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2B25"/>
          <w:position w:val="0"/>
          <w:sz w:val="21"/>
          <w:szCs w:val="21"/>
          <w:u w:val="none"/>
          <w:shd w:fill="auto" w:val="clear"/>
          <w:vertAlign w:val="baseline"/>
        </w:rPr>
        <w:t>. El PDF además se sube al classroom.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22" w:after="0"/>
        <w:ind w:hanging="0" w:left="0" w:right="36"/>
        <w:jc w:val="righ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  <w:t xml:space="preserve">COM-600 · Práctica 1 — MongoDB CRUD · página 14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2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  <w:t>Criterios de evaluación</w:t>
      </w:r>
    </w:p>
    <w:tbl>
      <w:tblPr>
        <w:tblStyle w:val="Table42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3616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6" w:before="0" w:after="0"/>
              <w:ind w:hanging="2" w:left="123" w:right="488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19"/>
                <w:szCs w:val="19"/>
                <w:u w:val="none"/>
                <w:shd w:fill="1F5C4D" w:val="clear"/>
                <w:vertAlign w:val="baseline"/>
              </w:rPr>
              <w:t xml:space="preserve">Criterio Qué se mira Puntos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Parte A ejecutada Las 4 capturas de cierre de bloque, con salida coherente 15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Consultas (B1–B18) Comando correcto y resultado que coincide con los datos 30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Creación (B19–B22) Documentos coherentes, con array, subdocumento y array de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847"/>
              <w:jc w:val="righ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10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3005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subdocumentos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86" w:before="148" w:after="0"/>
              <w:ind w:hanging="0" w:left="119" w:right="757"/>
              <w:jc w:val="righ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Actualización (B23–B28) Operador correcto; distinguir updateOne de updateMany 15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Eliminación (B29–B32) Contar antes de borrar; distinguir deleteOne de deleteMany 10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Explicaciones pedidas B11, B22 y B23 piden justificar. Sin justificación no puntúan 10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El script corre entero mongosh &lt; archivo.js termina sin errores 10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>Total 100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43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1371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79" w:right="0"/>
              <w:jc w:val="lef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F1F4EF" w:val="clear"/>
                <w:vertAlign w:val="baseline"/>
              </w:rPr>
              <w:t>Los tres ejercicios que definen la nota</w:t>
            </w: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1" w:before="73" w:after="0"/>
              <w:ind w:firstLine="2" w:left="179" w:right="251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  <w:t xml:space="preserve">B11 ($elemMatch), B22 ($exists sobre un campo ausente) y B23 ($mul sobre un campo que no existe) son  los que separan a quien copió comandos de quien entendió qué hace MongoDB con los datos. Los tres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1F4EF" w:val="clear"/>
                <w:vertAlign w:val="baseline"/>
              </w:rPr>
              <w:t>piden una explicación escrita, y los tres se preguntan en la defensa.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36"/>
        <w:jc w:val="righ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  <w:t xml:space="preserve">COM-600 · Práctica 1 — MongoDB CRUD · página 15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4" w:right="0"/>
        <w:jc w:val="lef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F5C4D"/>
          <w:position w:val="0"/>
          <w:sz w:val="32"/>
          <w:szCs w:val="32"/>
          <w:u w:val="none"/>
          <w:shd w:fill="auto" w:val="clear"/>
          <w:vertAlign w:val="baseline"/>
        </w:rPr>
        <w:t>Anexo · Chuleta de operadores</w:t>
      </w:r>
    </w:p>
    <w:tbl>
      <w:tblPr>
        <w:tblStyle w:val="Table44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3360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23" w:right="0"/>
              <w:jc w:val="lef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19"/>
                <w:szCs w:val="19"/>
                <w:u w:val="none"/>
                <w:shd w:fill="1F5C4D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19"/>
                <w:szCs w:val="19"/>
                <w:u w:val="none"/>
                <w:shd w:fill="1F5C4D" w:val="clear"/>
                <w:vertAlign w:val="baseline"/>
              </w:rPr>
              <w:t xml:space="preserve">Grupo Operadores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140" w:after="0"/>
              <w:ind w:hanging="7" w:left="132" w:right="2101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Comparación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$eq $ne $gt $gte $lt $lte $in $nin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Lógicos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$and $or $not $nor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132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Elemento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$exists $type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39" w:after="0"/>
              <w:ind w:hanging="0" w:left="119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Arrays (consulta)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$all $elemMatch $size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39" w:after="0"/>
              <w:ind w:hanging="0" w:left="132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Evaluación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$regex $expr $mod $text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139" w:after="0"/>
              <w:ind w:firstLine="6" w:left="119" w:right="225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Campos (escritura)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$set $unset $inc $mul $rename $currentDate $min $max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Arrays (escritura)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$push $pop $pull $addToSet $each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125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Cursor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>.sort() .limit() .skip()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45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2456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23" w:right="0"/>
              <w:jc w:val="lef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19"/>
                <w:szCs w:val="19"/>
                <w:u w:val="none"/>
                <w:shd w:fill="1F5C4D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19"/>
                <w:szCs w:val="19"/>
                <w:u w:val="none"/>
                <w:shd w:fill="1F5C4D" w:val="clear"/>
                <w:vertAlign w:val="baseline"/>
              </w:rPr>
              <w:t xml:space="preserve">Operación Métodos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40" w:after="0"/>
              <w:ind w:hanging="0" w:left="125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Crear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insertOne() insertMany()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72" w:before="139" w:after="0"/>
              <w:ind w:firstLine="13" w:left="119" w:right="1477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Leer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find() findOne() countDocuments() distinct()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Actualizar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updateOne() updateMany() replaceOne()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132" w:right="0"/>
              <w:jc w:val="left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Borrar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highlight w:val="white"/>
                <w:u w:val="none"/>
                <w:vertAlign w:val="baseline"/>
              </w:rPr>
              <w:t xml:space="preserve">deleteOne() deleteMany() drop() dropDatabase()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139" w:after="0"/>
              <w:ind w:hanging="0" w:left="132" w:right="537"/>
              <w:jc w:val="center"/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 xml:space="preserve">Importar / exportar </w:t>
            </w:r>
            <w:r>
              <w:rPr>
                <w:rFonts w:eastAsia="Consolas" w:cs="Consolas" w:ascii="Consolas" w:hAnsi="Consola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F5C4D"/>
                <w:position w:val="0"/>
                <w:sz w:val="19"/>
                <w:szCs w:val="19"/>
                <w:u w:val="none"/>
                <w:shd w:fill="F1F4EF" w:val="clear"/>
                <w:vertAlign w:val="baseline"/>
              </w:rPr>
              <w:t>mongoimport mongoexport (desde la terminal, no desde  mongosh)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46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30"/>
      </w:tblGrid>
      <w:tr>
        <w:trPr>
          <w:trHeight w:val="2092" w:hRule="atLeast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72" w:right="0"/>
              <w:jc w:val="lef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9E4A3C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9E4A3C"/>
                <w:position w:val="0"/>
                <w:sz w:val="21"/>
                <w:szCs w:val="21"/>
                <w:u w:val="none"/>
                <w:shd w:fill="FBEDEA" w:val="clear"/>
                <w:vertAlign w:val="baseline"/>
              </w:rPr>
              <w:t>Código que vas a encontrar en internet y que hoy ya no funciona</w:t>
            </w: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9E4A3C"/>
                <w:position w:val="0"/>
                <w:sz w:val="21"/>
                <w:szCs w:val="21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1" w:before="73" w:after="0"/>
              <w:ind w:firstLine="4" w:left="173" w:right="155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BEDEA" w:val="clear"/>
                <w:vertAlign w:val="baseline"/>
              </w:rPr>
              <w:t xml:space="preserve">insert(), update(), remove() y save() fueron retirados: usá insertOne/insertMany, updateOne/updateMany, 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deleteOne/deleteMany y upsert.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9" w:after="0"/>
              <w:ind w:hanging="0" w:left="179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.pretty() ya no hace nada: mongosh formatea solo.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4" w:after="0"/>
              <w:ind w:hanging="0" w:left="181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El comando mongo se retiró en la versión 5.0; el shell actual es mongosh.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5" w:after="0"/>
              <w:ind w:hanging="0" w:left="171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BEDEA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C2B25"/>
                <w:position w:val="0"/>
                <w:sz w:val="20"/>
                <w:szCs w:val="20"/>
                <w:u w:val="none"/>
                <w:shd w:fill="FBEDEA" w:val="clear"/>
                <w:vertAlign w:val="baseline"/>
              </w:rPr>
              <w:t>Si un tutorial usa save() o update(), es anterior a 2021.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36"/>
        <w:jc w:val="righ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8584F"/>
          <w:position w:val="0"/>
          <w:sz w:val="17"/>
          <w:szCs w:val="17"/>
          <w:u w:val="none"/>
          <w:shd w:fill="auto" w:val="clear"/>
          <w:vertAlign w:val="baseline"/>
        </w:rPr>
        <w:t xml:space="preserve">COM-600 · Práctica 1 — MongoDB CRUD · página 16 </w:t>
      </w:r>
    </w:p>
    <w:sectPr>
      <w:type w:val="nextPage"/>
      <w:pgSz w:w="12240" w:h="15840"/>
      <w:pgMar w:left="1081" w:right="1037" w:gutter="0" w:header="0" w:top="1068" w:footer="0" w:bottom="74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Cantarell">
    <w:charset w:val="01"/>
    <w:family w:val="auto"/>
    <w:pitch w:val="variable"/>
    <w:embedRegular r:id="rId1" w:fontKey="{01014A78-CABC-4EF0-12AC-5CD89AEFDE01}"/>
    <w:embedBold r:id="rId2" w:fontKey="{02014A78-CABC-4EF0-12AC-5CD89AEFDE02}"/>
  </w:font>
</w:fonts>
</file>

<file path=word/settings.xml><?xml version="1.0" encoding="utf-8"?>
<w:settings xmlns:w="http://schemas.openxmlformats.org/wordprocessingml/2006/main">
  <w:zoom w:percent="89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B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B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LibreOffice/26.2.5.2$Linux_X86_64 LibreOffice_project/30643f3b95f81f04449dc87ba649cc313a42270e</Application>
  <AppVersion>15.0000</AppVersion>
  <Pages>25</Pages>
  <Words>1310</Words>
  <Characters>6495</Characters>
  <CharactersWithSpaces>7813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es-BO</dc:language>
  <cp:lastModifiedBy/>
  <dcterms:modified xsi:type="dcterms:W3CDTF">2026-08-17T01:19:27Z</dcterms:modified>
  <cp:revision>1</cp:revision>
  <dc:subject/>
  <dc:title/>
</cp:coreProperties>
</file>