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>
          <w:color w:val="ffff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firstLine="0"/>
        <w:jc w:val="righ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CONTRATO DE COMPRA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Helvetica Neue" w:cs="Helvetica Neue" w:eastAsia="Helvetica Neue" w:hAnsi="Helvetica Neue"/>
          <w:b w:val="0"/>
          <w:bCs w:val="0"/>
          <w:sz w:val="21"/>
          <w:szCs w:val="21"/>
          <w:vertAlign w:val="baseline"/>
        </w:rPr>
      </w:pPr>
      <w:bookmarkStart w:colFirst="0" w:colLast="0" w:name="_xpnvyx7yxgy2" w:id="0"/>
      <w:bookmarkEnd w:id="0"/>
      <w:r w:rsidDel="00000000" w:rsidR="00000000" w:rsidRPr="00000000">
        <w:rPr>
          <w:sz w:val="21"/>
          <w:szCs w:val="21"/>
          <w:vertAlign w:val="baseline"/>
          <w:rtl w:val="0"/>
        </w:rPr>
        <w:t xml:space="preserve">Por una parte, el/la señor/a, {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NOMBRE}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1"/>
          <w:szCs w:val="21"/>
          <w:vertAlign w:val="baseline"/>
          <w:rtl w:val="0"/>
        </w:rPr>
        <w:t xml:space="preserve">parte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 en adelante referida como los VENDEDORES y por otra el/la señor/a</w:t>
      </w:r>
      <w:r w:rsidDel="00000000" w:rsidR="00000000" w:rsidRPr="00000000">
        <w:rPr>
          <w:color w:val="000000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Helvetica Neue" w:cs="Helvetica Neue" w:eastAsia="Helvetica Neue" w:hAnsi="Helvetica Neue"/>
          <w:b w:val="0"/>
          <w:bCs w:val="0"/>
          <w:color w:val="000000"/>
          <w:sz w:val="21"/>
          <w:szCs w:val="21"/>
          <w:vertAlign w:val="baseline"/>
        </w:rPr>
      </w:pPr>
      <w:r w:rsidDel="00000000" w:rsidR="00000000" w:rsidRPr="00000000">
        <w:rPr>
          <w:color w:val="000000"/>
          <w:sz w:val="21"/>
          <w:szCs w:val="21"/>
          <w:vertAlign w:val="baseline"/>
          <w:rtl w:val="0"/>
        </w:rPr>
        <w:t xml:space="preserve">por sus propios y personales derechos, a quien en lo posterior se le denominará 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el COMPRADOR, ambas partes legalmente capaces de contratar y obligarse, convienen en celebrar el siguiente Contrato de Compra-Venta, de conformidad con las estipulaciones que se indican a continuación: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yslw9ei28v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VENDEDOR, vende y da en perpetua enajenación al EL COMPRADOR el vehículo que se detalla a continuación: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hanging="2"/>
        <w:jc w:val="both"/>
        <w:rPr>
          <w:vertAlign w:val="baseline"/>
        </w:rPr>
      </w:pPr>
      <w:bookmarkStart w:colFirst="0" w:colLast="0" w:name="_7mclbcwcp66c" w:id="2"/>
      <w:bookmarkEnd w:id="2"/>
      <w:r w:rsidDel="00000000" w:rsidR="00000000" w:rsidRPr="00000000">
        <w:rPr>
          <w:b w:val="1"/>
          <w:bCs w:val="1"/>
          <w:vertAlign w:val="baseline"/>
          <w:rtl w:val="0"/>
        </w:rPr>
        <w:t xml:space="preserve">MARCA: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{MARCA}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MODELO:</w:t>
      </w:r>
      <w:r w:rsidDel="00000000" w:rsidR="00000000" w:rsidRPr="00000000">
        <w:rPr>
          <w:rtl w:val="0"/>
        </w:rPr>
        <w:tab/>
        <w:t xml:space="preserve">{MODELO}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CHASIS: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{CHASIS}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2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MOTOR: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{MOTOR}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2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COLOR: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{COLOR}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2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AÑO:</w:t>
      </w: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{ANIO_VEHICULO}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ind w:hanging="2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PLACA: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{PLACA}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Comprador declara que recibe el vehículo ya descrito, con pleno conocimiento de causa a su entera satisfacción, es decir, que lo adquiere en el estado en que se encuentra, por lo cual renuncia a evicción por vicios redhibitorios, así como a cualquier reclamo posterior en relación    a su estado mecánico.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Comprador paga por este vehículo la suma de USD                 usd, mediante transferencia bancaria.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40" w:lineRule="auto"/>
        <w:ind w:firstLine="118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11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declara también que, sobre este vehículo, no pesa impedimento ni gravamen de ninguna especie que se oponga a la ejecución del presente Contrato.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1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pleno valor vinculante y consciente de las responsabilidades que ellos generan, EL COMPRADOR declara que, en sus actividades, utiliza fondos y recursos de fuente y origen lícito, y que no han provenido, provienen o provendrán de operaciones o actividades reprimidas por la ley, especialmente no de aquellas reprimidas por la legislación sobre sustancias estupefacientes y psicotrópicas.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constancia, firman por duplicado en la ciudad de Quito, hoy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5783"/>
        </w:tabs>
        <w:spacing w:before="1" w:lineRule="auto"/>
        <w:ind w:left="0" w:firstLine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COMPRADOR</w:t>
        <w:tab/>
        <w:t xml:space="preserve">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783"/>
        </w:tabs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C.C.</w:t>
        <w:tab/>
        <w:t xml:space="preserve">C.C.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783"/>
        </w:tabs>
        <w:ind w:left="118" w:firstLine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783"/>
        </w:tabs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783"/>
        </w:tabs>
        <w:ind w:left="118" w:firstLine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tabs>
          <w:tab w:val="left" w:leader="none" w:pos="5783"/>
        </w:tabs>
        <w:spacing w:before="1" w:lineRule="auto"/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900" w:left="130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118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71" w:lineRule="auto"/>
      <w:ind w:left="2581" w:right="2571"/>
      <w:jc w:val="center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