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Modelo de Segundo Parcial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Laboratorio de Computación 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1 - (30 puntos)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 programa que permita cargar un vector de 10 números enteros. Luego, calcular e informar: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cantidad de números primos del vector.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máximo del vector y su posición en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2 - (70 puntos)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empresa posee la información de las ventas realizadas por sus vendedores. Por cada registro de venta se tiene la siguiente información: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Vendedor (10, 20, 30, 40 y 50)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Artículo (1 a 10)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Precio unitario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unidades vendidas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no se encuentra ordenada ni agrupada. Para indicar el fin de la carga de ventas se ingresa un código de vendedor igual a cero. Se pide confeccionar un menú con el siguiente formato: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MENÚ PRINCIPAL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CARGAR VENTAS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PUNTO 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PUNTO B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PUNTO C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EXTRA 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6) EXTRA 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SALIR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calcular e informar: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El vendedor que haya vendido la mayor cantidad de artículos con código de artículo 1.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Los códigos de artículos que no hayan registrado ventas.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Por cada vendedor y artículo la cantidad de unidades vendidas.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Ejercicios Extra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La cantidad de vendedores que no hayan registrado ventas para el Artículo 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E) Por cada vendedor, la cantidad vendida entre todos los artículos.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Página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 de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