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2160"/>
        <w:jc w:val="center"/>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UTN | FRGP|TUP</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Base de Datos I</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56"/>
          <w:szCs w:val="56"/>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Turno Noche | Grupo 22</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Trabajo Práctico Vendedores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52"/>
          <w:szCs w:val="52"/>
          <w:u w:val="none"/>
          <w:shd w:fill="auto" w:val="clear"/>
          <w:vertAlign w:val="baseline"/>
        </w:rPr>
      </w:pPr>
      <w:r w:rsidDel="00000000" w:rsidR="00000000" w:rsidRPr="00000000">
        <w:rPr>
          <w:rFonts w:ascii="Calibri" w:cs="Calibri" w:eastAsia="Calibri" w:hAnsi="Calibri"/>
          <w:b w:val="0"/>
          <w:i w:val="0"/>
          <w:smallCaps w:val="0"/>
          <w:strike w:val="0"/>
          <w:color w:val="000000"/>
          <w:sz w:val="52"/>
          <w:szCs w:val="52"/>
          <w:u w:val="none"/>
          <w:shd w:fill="auto" w:val="clear"/>
          <w:vertAlign w:val="baseline"/>
        </w:rPr>
        <w:drawing>
          <wp:inline distB="0" distT="0" distL="0" distR="0">
            <wp:extent cx="4288736" cy="3745729"/>
            <wp:effectExtent b="0" l="0" r="0" t="0"/>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88736" cy="374572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9">
      <w:pPr>
        <w:spacing w:after="0" w:line="240" w:lineRule="auto"/>
        <w:rPr>
          <w:rFonts w:ascii="Quattrocento Sans" w:cs="Quattrocento Sans" w:eastAsia="Quattrocento Sans" w:hAnsi="Quattrocento Sans"/>
          <w:sz w:val="18"/>
          <w:szCs w:val="18"/>
        </w:rPr>
      </w:pPr>
      <w:r w:rsidDel="00000000" w:rsidR="00000000" w:rsidRPr="00000000">
        <w:rPr>
          <w:rFonts w:ascii="Calibri" w:cs="Calibri" w:eastAsia="Calibri" w:hAnsi="Calibri"/>
          <w:color w:val="000000"/>
          <w:sz w:val="28"/>
          <w:szCs w:val="28"/>
          <w:rtl w:val="0"/>
        </w:rPr>
        <w:t xml:space="preserve">Integrantes: </w:t>
      </w:r>
      <w:r w:rsidDel="00000000" w:rsidR="00000000" w:rsidRPr="00000000">
        <w:rPr>
          <w:rtl w:val="0"/>
        </w:rPr>
      </w:r>
    </w:p>
    <w:p w:rsidR="00000000" w:rsidDel="00000000" w:rsidP="00000000" w:rsidRDefault="00000000" w:rsidRPr="00000000" w14:paraId="0000000A">
      <w:pPr>
        <w:spacing w:after="0" w:line="240" w:lineRule="auto"/>
        <w:rPr>
          <w:rFonts w:ascii="Quattrocento Sans" w:cs="Quattrocento Sans" w:eastAsia="Quattrocento Sans" w:hAnsi="Quattrocento Sans"/>
          <w:sz w:val="18"/>
          <w:szCs w:val="18"/>
        </w:rPr>
      </w:pPr>
      <w:r w:rsidDel="00000000" w:rsidR="00000000" w:rsidRPr="00000000">
        <w:rPr>
          <w:rFonts w:ascii="Calibri" w:cs="Calibri" w:eastAsia="Calibri" w:hAnsi="Calibri"/>
          <w:color w:val="000000"/>
          <w:sz w:val="28"/>
          <w:szCs w:val="28"/>
          <w:rtl w:val="0"/>
        </w:rPr>
        <w:t xml:space="preserve"> </w:t>
      </w:r>
      <w:r w:rsidDel="00000000" w:rsidR="00000000" w:rsidRPr="00000000">
        <w:rPr>
          <w:rtl w:val="0"/>
        </w:rPr>
      </w:r>
    </w:p>
    <w:p w:rsidR="00000000" w:rsidDel="00000000" w:rsidP="00000000" w:rsidRDefault="00000000" w:rsidRPr="00000000" w14:paraId="0000000B">
      <w:pPr>
        <w:numPr>
          <w:ilvl w:val="0"/>
          <w:numId w:val="4"/>
        </w:numPr>
        <w:spacing w:after="0" w:line="240" w:lineRule="auto"/>
        <w:ind w:left="360" w:firstLine="0"/>
        <w:rPr/>
      </w:pPr>
      <w:r w:rsidDel="00000000" w:rsidR="00000000" w:rsidRPr="00000000">
        <w:rPr>
          <w:rFonts w:ascii="Calibri" w:cs="Calibri" w:eastAsia="Calibri" w:hAnsi="Calibri"/>
          <w:color w:val="000000"/>
          <w:sz w:val="28"/>
          <w:szCs w:val="28"/>
          <w:rtl w:val="0"/>
        </w:rPr>
        <w:t xml:space="preserve">Miguel Angel Lardo – </w:t>
      </w:r>
      <w:r w:rsidDel="00000000" w:rsidR="00000000" w:rsidRPr="00000000">
        <w:rPr>
          <w:rFonts w:ascii="Calibri" w:cs="Calibri" w:eastAsia="Calibri" w:hAnsi="Calibri"/>
          <w:color w:val="000000"/>
          <w:sz w:val="28"/>
          <w:szCs w:val="28"/>
          <w:rtl w:val="0"/>
        </w:rPr>
        <w:t xml:space="preserve">Legajo</w:t>
      </w:r>
      <w:r w:rsidDel="00000000" w:rsidR="00000000" w:rsidRPr="00000000">
        <w:rPr>
          <w:rFonts w:ascii="Calibri" w:cs="Calibri" w:eastAsia="Calibri" w:hAnsi="Calibri"/>
          <w:color w:val="000000"/>
          <w:sz w:val="28"/>
          <w:szCs w:val="28"/>
          <w:rtl w:val="0"/>
        </w:rPr>
        <w:t xml:space="preserve">: 29812</w:t>
      </w:r>
      <w:r w:rsidDel="00000000" w:rsidR="00000000" w:rsidRPr="00000000">
        <w:rPr>
          <w:rtl w:val="0"/>
        </w:rPr>
      </w:r>
    </w:p>
    <w:p w:rsidR="00000000" w:rsidDel="00000000" w:rsidP="00000000" w:rsidRDefault="00000000" w:rsidRPr="00000000" w14:paraId="0000000C">
      <w:pPr>
        <w:numPr>
          <w:ilvl w:val="0"/>
          <w:numId w:val="5"/>
        </w:numPr>
        <w:spacing w:after="0" w:line="240" w:lineRule="auto"/>
        <w:ind w:left="360" w:firstLine="0"/>
        <w:rPr/>
      </w:pPr>
      <w:r w:rsidDel="00000000" w:rsidR="00000000" w:rsidRPr="00000000">
        <w:rPr>
          <w:rFonts w:ascii="Calibri" w:cs="Calibri" w:eastAsia="Calibri" w:hAnsi="Calibri"/>
          <w:color w:val="000000"/>
          <w:sz w:val="28"/>
          <w:szCs w:val="28"/>
          <w:rtl w:val="0"/>
        </w:rPr>
        <w:t xml:space="preserve">Natalia Mucci – Legajo: 30490 </w:t>
      </w:r>
      <w:r w:rsidDel="00000000" w:rsidR="00000000" w:rsidRPr="00000000">
        <w:rPr>
          <w:rtl w:val="0"/>
        </w:rPr>
      </w:r>
    </w:p>
    <w:p w:rsidR="00000000" w:rsidDel="00000000" w:rsidP="00000000" w:rsidRDefault="00000000" w:rsidRPr="00000000" w14:paraId="0000000D">
      <w:pPr>
        <w:numPr>
          <w:ilvl w:val="0"/>
          <w:numId w:val="5"/>
        </w:numPr>
        <w:spacing w:after="0" w:line="240" w:lineRule="auto"/>
        <w:ind w:left="360" w:firstLine="0"/>
        <w:rPr/>
      </w:pPr>
      <w:r w:rsidDel="00000000" w:rsidR="00000000" w:rsidRPr="00000000">
        <w:rPr>
          <w:rFonts w:ascii="Calibri" w:cs="Calibri" w:eastAsia="Calibri" w:hAnsi="Calibri"/>
          <w:color w:val="000000"/>
          <w:sz w:val="28"/>
          <w:szCs w:val="28"/>
          <w:rtl w:val="0"/>
        </w:rPr>
        <w:t xml:space="preserve">Leonardo Gabriel Naya – Legajo: </w:t>
      </w:r>
      <w:r w:rsidDel="00000000" w:rsidR="00000000" w:rsidRPr="00000000">
        <w:rPr>
          <w:rtl w:val="0"/>
        </w:rPr>
      </w:r>
    </w:p>
    <w:p w:rsidR="00000000" w:rsidDel="00000000" w:rsidP="00000000" w:rsidRDefault="00000000" w:rsidRPr="00000000" w14:paraId="0000000E">
      <w:pPr>
        <w:numPr>
          <w:ilvl w:val="0"/>
          <w:numId w:val="5"/>
        </w:numPr>
        <w:spacing w:after="0" w:line="240" w:lineRule="auto"/>
        <w:ind w:left="360" w:firstLine="0"/>
        <w:rPr/>
      </w:pPr>
      <w:r w:rsidDel="00000000" w:rsidR="00000000" w:rsidRPr="00000000">
        <w:rPr>
          <w:rFonts w:ascii="Calibri" w:cs="Calibri" w:eastAsia="Calibri" w:hAnsi="Calibri"/>
          <w:color w:val="000000"/>
          <w:sz w:val="28"/>
          <w:szCs w:val="28"/>
          <w:rtl w:val="0"/>
        </w:rPr>
        <w:t xml:space="preserve">Ramiro Portillo – Legajo: </w:t>
      </w:r>
      <w:r w:rsidDel="00000000" w:rsidR="00000000" w:rsidRPr="00000000">
        <w:rPr>
          <w:sz w:val="28"/>
          <w:szCs w:val="28"/>
          <w:rtl w:val="0"/>
        </w:rPr>
        <w:t xml:space="preserve">28642</w:t>
      </w:r>
      <w:r w:rsidDel="00000000" w:rsidR="00000000" w:rsidRPr="00000000">
        <w:rPr>
          <w:rtl w:val="0"/>
        </w:rPr>
      </w:r>
    </w:p>
    <w:p w:rsidR="00000000" w:rsidDel="00000000" w:rsidP="00000000" w:rsidRDefault="00000000" w:rsidRPr="00000000" w14:paraId="0000000F">
      <w:pPr>
        <w:numPr>
          <w:ilvl w:val="0"/>
          <w:numId w:val="5"/>
        </w:numPr>
        <w:spacing w:after="0" w:line="240" w:lineRule="auto"/>
        <w:ind w:left="360" w:firstLine="0"/>
        <w:rPr/>
      </w:pPr>
      <w:r w:rsidDel="00000000" w:rsidR="00000000" w:rsidRPr="00000000">
        <w:rPr>
          <w:rFonts w:ascii="Calibri" w:cs="Calibri" w:eastAsia="Calibri" w:hAnsi="Calibri"/>
          <w:color w:val="000000"/>
          <w:sz w:val="28"/>
          <w:szCs w:val="28"/>
          <w:rtl w:val="0"/>
        </w:rPr>
        <w:t xml:space="preserve">Carolina Sarsa – Legajo: 24264</w:t>
      </w:r>
      <w:r w:rsidDel="00000000" w:rsidR="00000000" w:rsidRPr="00000000">
        <w:rPr>
          <w:rtl w:val="0"/>
        </w:rPr>
      </w:r>
    </w:p>
    <w:p w:rsidR="00000000" w:rsidDel="00000000" w:rsidP="00000000" w:rsidRDefault="00000000" w:rsidRPr="00000000" w14:paraId="00000010">
      <w:pPr>
        <w:spacing w:after="0" w:line="240" w:lineRule="auto"/>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11">
      <w:pPr>
        <w:spacing w:after="0" w:line="240" w:lineRule="auto"/>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12">
      <w:pPr>
        <w:spacing w:after="0" w:line="240" w:lineRule="auto"/>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13">
      <w:pPr>
        <w:pStyle w:val="Heading1"/>
        <w:jc w:val="center"/>
        <w:rPr>
          <w:b w:val="1"/>
          <w:color w:val="000000"/>
          <w:u w:val="single"/>
        </w:rPr>
      </w:pPr>
      <w:r w:rsidDel="00000000" w:rsidR="00000000" w:rsidRPr="00000000">
        <w:rPr>
          <w:b w:val="1"/>
          <w:color w:val="000000"/>
          <w:u w:val="single"/>
          <w:rtl w:val="0"/>
        </w:rPr>
        <w:t xml:space="preserve">CONSIGNA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Bdr>
          <w:top w:color="000000" w:space="0" w:sz="6" w:val="single"/>
          <w:left w:color="000000" w:space="0" w:sz="6" w:val="single"/>
          <w:bottom w:color="000000" w:space="0" w:sz="6" w:val="single"/>
          <w:right w:color="000000" w:space="0" w:sz="6" w:val="single"/>
        </w:pBdr>
        <w:spacing w:after="0" w:line="278.00000000000006" w:lineRule="auto"/>
        <w:ind w:left="186" w:firstLine="0"/>
        <w:rPr/>
      </w:pPr>
      <w:r w:rsidDel="00000000" w:rsidR="00000000" w:rsidRPr="00000000">
        <w:rPr>
          <w:rFonts w:ascii="Calibri" w:cs="Calibri" w:eastAsia="Calibri" w:hAnsi="Calibri"/>
          <w:sz w:val="28"/>
          <w:szCs w:val="28"/>
          <w:rtl w:val="0"/>
        </w:rPr>
        <w:t xml:space="preserve">Dado el siguiente Modelo de Datos, normalizar la estructura de datos y desarrollar el Diagrama Entidad-Relación (DER) correspondiente, siguiendo la sintaxis de Martin y Odell </w:t>
      </w:r>
      <w:r w:rsidDel="00000000" w:rsidR="00000000" w:rsidRPr="00000000">
        <w:rPr>
          <w:rtl w:val="0"/>
        </w:rPr>
      </w:r>
    </w:p>
    <w:p w:rsidR="00000000" w:rsidDel="00000000" w:rsidP="00000000" w:rsidRDefault="00000000" w:rsidRPr="00000000" w14:paraId="00000016">
      <w:pPr>
        <w:pBdr>
          <w:top w:color="000000" w:space="0" w:sz="6" w:val="single"/>
          <w:left w:color="000000" w:space="0" w:sz="6" w:val="single"/>
          <w:bottom w:color="000000" w:space="0" w:sz="6" w:val="single"/>
          <w:right w:color="000000" w:space="0" w:sz="6" w:val="single"/>
        </w:pBdr>
        <w:spacing w:after="0" w:lineRule="auto"/>
        <w:ind w:left="186" w:firstLine="0"/>
        <w:jc w:val="right"/>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18">
      <w:pPr>
        <w:spacing w:after="74" w:line="224" w:lineRule="auto"/>
        <w:ind w:right="8637"/>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Fonts w:ascii="Calibri" w:cs="Calibri" w:eastAsia="Calibri" w:hAnsi="Calibri"/>
          <w:b w:val="1"/>
          <w:sz w:val="28"/>
          <w:szCs w:val="28"/>
          <w:rtl w:val="0"/>
        </w:rPr>
        <w:t xml:space="preserve">VENDEDORES</w:t>
      </w:r>
      <w:r w:rsidDel="00000000" w:rsidR="00000000" w:rsidRPr="00000000">
        <w:rPr>
          <w:rFonts w:ascii="Calibri" w:cs="Calibri" w:eastAsia="Calibri" w:hAnsi="Calibri"/>
          <w:sz w:val="28"/>
          <w:szCs w:val="28"/>
          <w:rtl w:val="0"/>
        </w:rPr>
        <w:t xml:space="preserve"> </w:t>
      </w:r>
      <w:r w:rsidDel="00000000" w:rsidR="00000000" w:rsidRPr="00000000">
        <w:rPr>
          <w:rtl w:val="0"/>
        </w:rPr>
      </w:r>
    </w:p>
    <w:p w:rsidR="00000000" w:rsidDel="00000000" w:rsidP="00000000" w:rsidRDefault="00000000" w:rsidRPr="00000000" w14:paraId="0000001A">
      <w:pPr>
        <w:spacing w:after="1" w:line="239" w:lineRule="auto"/>
        <w:ind w:right="6106"/>
        <w:rPr/>
      </w:pPr>
      <w:r w:rsidDel="00000000" w:rsidR="00000000" w:rsidRPr="00000000">
        <w:rPr>
          <w:rFonts w:ascii="Calibri" w:cs="Calibri" w:eastAsia="Calibri" w:hAnsi="Calibri"/>
          <w:sz w:val="28"/>
          <w:szCs w:val="28"/>
          <w:u w:val="single"/>
          <w:rtl w:val="0"/>
        </w:rPr>
        <w:t xml:space="preserve">DNI vendedor</w:t>
      </w:r>
      <w:r w:rsidDel="00000000" w:rsidR="00000000" w:rsidRPr="00000000">
        <w:rPr>
          <w:rFonts w:ascii="Calibri" w:cs="Calibri" w:eastAsia="Calibri" w:hAnsi="Calibri"/>
          <w:sz w:val="28"/>
          <w:szCs w:val="28"/>
          <w:rtl w:val="0"/>
        </w:rPr>
        <w:t xml:space="preserve"> </w:t>
        <w:br w:type="textWrapping"/>
        <w:t xml:space="preserve">Nombre </w:t>
      </w:r>
      <w:r w:rsidDel="00000000" w:rsidR="00000000" w:rsidRPr="00000000">
        <w:rPr>
          <w:rtl w:val="0"/>
        </w:rPr>
      </w:r>
    </w:p>
    <w:p w:rsidR="00000000" w:rsidDel="00000000" w:rsidP="00000000" w:rsidRDefault="00000000" w:rsidRPr="00000000" w14:paraId="0000001B">
      <w:pPr>
        <w:spacing w:after="8" w:line="250" w:lineRule="auto"/>
        <w:ind w:left="-5" w:right="7145" w:hanging="1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celular </w:t>
      </w:r>
    </w:p>
    <w:p w:rsidR="00000000" w:rsidDel="00000000" w:rsidP="00000000" w:rsidRDefault="00000000" w:rsidRPr="00000000" w14:paraId="0000001C">
      <w:pPr>
        <w:spacing w:after="8" w:line="250" w:lineRule="auto"/>
        <w:ind w:left="-5" w:right="7145" w:hanging="10"/>
        <w:rPr/>
      </w:pPr>
      <w:r w:rsidDel="00000000" w:rsidR="00000000" w:rsidRPr="00000000">
        <w:rPr>
          <w:rFonts w:ascii="Calibri" w:cs="Calibri" w:eastAsia="Calibri" w:hAnsi="Calibri"/>
          <w:sz w:val="28"/>
          <w:szCs w:val="28"/>
          <w:rtl w:val="0"/>
        </w:rPr>
        <w:t xml:space="preserve">e-mail </w:t>
      </w:r>
      <w:r w:rsidDel="00000000" w:rsidR="00000000" w:rsidRPr="00000000">
        <w:rPr>
          <w:rtl w:val="0"/>
        </w:rPr>
      </w:r>
    </w:p>
    <w:p w:rsidR="00000000" w:rsidDel="00000000" w:rsidP="00000000" w:rsidRDefault="00000000" w:rsidRPr="00000000" w14:paraId="0000001D">
      <w:pPr>
        <w:spacing w:after="8" w:line="250" w:lineRule="auto"/>
        <w:ind w:left="-5" w:hanging="10"/>
        <w:rPr/>
      </w:pPr>
      <w:r w:rsidDel="00000000" w:rsidR="00000000" w:rsidRPr="00000000">
        <w:rPr>
          <w:rFonts w:ascii="Calibri" w:cs="Calibri" w:eastAsia="Calibri" w:hAnsi="Calibri"/>
          <w:sz w:val="28"/>
          <w:szCs w:val="28"/>
          <w:rtl w:val="0"/>
        </w:rPr>
        <w:t xml:space="preserve">Ventas del vendedor * (1...n) </w:t>
      </w:r>
      <w:r w:rsidDel="00000000" w:rsidR="00000000" w:rsidRPr="00000000">
        <w:rPr>
          <w:rtl w:val="0"/>
        </w:rPr>
      </w:r>
    </w:p>
    <w:p w:rsidR="00000000" w:rsidDel="00000000" w:rsidP="00000000" w:rsidRDefault="00000000" w:rsidRPr="00000000" w14:paraId="0000001E">
      <w:pPr>
        <w:tabs>
          <w:tab w:val="center" w:leader="none" w:pos="1747"/>
        </w:tabs>
        <w:spacing w:after="8" w:line="250" w:lineRule="auto"/>
        <w:ind w:left="-15" w:firstLine="0"/>
        <w:rPr/>
      </w:pPr>
      <w:r w:rsidDel="00000000" w:rsidR="00000000" w:rsidRPr="00000000">
        <w:rPr>
          <w:rFonts w:ascii="Calibri" w:cs="Calibri" w:eastAsia="Calibri" w:hAnsi="Calibri"/>
          <w:sz w:val="28"/>
          <w:szCs w:val="28"/>
          <w:rtl w:val="0"/>
        </w:rPr>
        <w:t xml:space="preserve"> </w:t>
        <w:tab/>
        <w:t xml:space="preserve">Letra y Nº Factura </w:t>
      </w:r>
      <w:r w:rsidDel="00000000" w:rsidR="00000000" w:rsidRPr="00000000">
        <w:rPr>
          <w:rtl w:val="0"/>
        </w:rPr>
      </w:r>
    </w:p>
    <w:p w:rsidR="00000000" w:rsidDel="00000000" w:rsidP="00000000" w:rsidRDefault="00000000" w:rsidRPr="00000000" w14:paraId="0000001F">
      <w:pPr>
        <w:tabs>
          <w:tab w:val="center" w:leader="none" w:pos="1055"/>
        </w:tabs>
        <w:spacing w:after="8" w:line="250" w:lineRule="auto"/>
        <w:ind w:left="-15" w:firstLine="0"/>
        <w:rPr/>
      </w:pPr>
      <w:r w:rsidDel="00000000" w:rsidR="00000000" w:rsidRPr="00000000">
        <w:rPr>
          <w:rFonts w:ascii="Calibri" w:cs="Calibri" w:eastAsia="Calibri" w:hAnsi="Calibri"/>
          <w:sz w:val="28"/>
          <w:szCs w:val="28"/>
          <w:rtl w:val="0"/>
        </w:rPr>
        <w:t xml:space="preserve"> </w:t>
        <w:tab/>
        <w:t xml:space="preserve">Fecha </w:t>
      </w:r>
      <w:r w:rsidDel="00000000" w:rsidR="00000000" w:rsidRPr="00000000">
        <w:rPr>
          <w:rtl w:val="0"/>
        </w:rPr>
      </w:r>
    </w:p>
    <w:p w:rsidR="00000000" w:rsidDel="00000000" w:rsidP="00000000" w:rsidRDefault="00000000" w:rsidRPr="00000000" w14:paraId="00000020">
      <w:pPr>
        <w:tabs>
          <w:tab w:val="center" w:leader="none" w:pos="1626"/>
        </w:tabs>
        <w:spacing w:after="8" w:line="250" w:lineRule="auto"/>
        <w:ind w:left="-15" w:firstLine="0"/>
        <w:rPr/>
      </w:pPr>
      <w:r w:rsidDel="00000000" w:rsidR="00000000" w:rsidRPr="00000000">
        <w:rPr>
          <w:rFonts w:ascii="Calibri" w:cs="Calibri" w:eastAsia="Calibri" w:hAnsi="Calibri"/>
          <w:sz w:val="28"/>
          <w:szCs w:val="28"/>
          <w:rtl w:val="0"/>
        </w:rPr>
        <w:t xml:space="preserve"> </w:t>
        <w:tab/>
        <w:t xml:space="preserve">CUIT del Cliente </w:t>
      </w:r>
      <w:r w:rsidDel="00000000" w:rsidR="00000000" w:rsidRPr="00000000">
        <w:rPr>
          <w:rtl w:val="0"/>
        </w:rPr>
      </w:r>
    </w:p>
    <w:p w:rsidR="00000000" w:rsidDel="00000000" w:rsidP="00000000" w:rsidRDefault="00000000" w:rsidRPr="00000000" w14:paraId="00000021">
      <w:pPr>
        <w:tabs>
          <w:tab w:val="center" w:leader="none" w:pos="1593"/>
        </w:tabs>
        <w:spacing w:after="8" w:line="250" w:lineRule="auto"/>
        <w:ind w:left="-15" w:firstLine="0"/>
        <w:rPr/>
      </w:pPr>
      <w:r w:rsidDel="00000000" w:rsidR="00000000" w:rsidRPr="00000000">
        <w:rPr>
          <w:rFonts w:ascii="Calibri" w:cs="Calibri" w:eastAsia="Calibri" w:hAnsi="Calibri"/>
          <w:sz w:val="28"/>
          <w:szCs w:val="28"/>
          <w:rtl w:val="0"/>
        </w:rPr>
        <w:t xml:space="preserve"> </w:t>
        <w:tab/>
        <w:t xml:space="preserve">Detalle * (1...n) </w:t>
      </w:r>
      <w:r w:rsidDel="00000000" w:rsidR="00000000" w:rsidRPr="00000000">
        <w:rPr>
          <w:rtl w:val="0"/>
        </w:rPr>
      </w:r>
    </w:p>
    <w:p w:rsidR="00000000" w:rsidDel="00000000" w:rsidP="00000000" w:rsidRDefault="00000000" w:rsidRPr="00000000" w14:paraId="00000022">
      <w:pPr>
        <w:tabs>
          <w:tab w:val="center" w:leader="none" w:pos="720"/>
          <w:tab w:val="center" w:leader="none" w:pos="2252"/>
        </w:tabs>
        <w:spacing w:after="8" w:line="250" w:lineRule="auto"/>
        <w:ind w:left="-15" w:firstLine="0"/>
        <w:rPr/>
      </w:pPr>
      <w:r w:rsidDel="00000000" w:rsidR="00000000" w:rsidRPr="00000000">
        <w:rPr>
          <w:rFonts w:ascii="Calibri" w:cs="Calibri" w:eastAsia="Calibri" w:hAnsi="Calibri"/>
          <w:sz w:val="28"/>
          <w:szCs w:val="28"/>
          <w:rtl w:val="0"/>
        </w:rPr>
        <w:t xml:space="preserve"> </w:t>
        <w:tab/>
        <w:t xml:space="preserve"> </w:t>
        <w:tab/>
        <w:t xml:space="preserve">Cod. Producto </w:t>
      </w:r>
      <w:r w:rsidDel="00000000" w:rsidR="00000000" w:rsidRPr="00000000">
        <w:rPr>
          <w:rtl w:val="0"/>
        </w:rPr>
      </w:r>
    </w:p>
    <w:p w:rsidR="00000000" w:rsidDel="00000000" w:rsidP="00000000" w:rsidRDefault="00000000" w:rsidRPr="00000000" w14:paraId="00000023">
      <w:pPr>
        <w:tabs>
          <w:tab w:val="center" w:leader="none" w:pos="720"/>
          <w:tab w:val="center" w:leader="none" w:pos="1949"/>
        </w:tabs>
        <w:spacing w:after="8" w:line="250" w:lineRule="auto"/>
        <w:ind w:left="-15" w:firstLine="0"/>
        <w:rPr/>
      </w:pPr>
      <w:r w:rsidDel="00000000" w:rsidR="00000000" w:rsidRPr="00000000">
        <w:rPr>
          <w:rFonts w:ascii="Calibri" w:cs="Calibri" w:eastAsia="Calibri" w:hAnsi="Calibri"/>
          <w:sz w:val="28"/>
          <w:szCs w:val="28"/>
          <w:rtl w:val="0"/>
        </w:rPr>
        <w:t xml:space="preserve"> </w:t>
        <w:tab/>
        <w:t xml:space="preserve"> </w:t>
        <w:tab/>
        <w:t xml:space="preserve">Cantidad </w:t>
      </w:r>
      <w:r w:rsidDel="00000000" w:rsidR="00000000" w:rsidRPr="00000000">
        <w:rPr>
          <w:rtl w:val="0"/>
        </w:rPr>
      </w:r>
    </w:p>
    <w:p w:rsidR="00000000" w:rsidDel="00000000" w:rsidP="00000000" w:rsidRDefault="00000000" w:rsidRPr="00000000" w14:paraId="00000024">
      <w:pPr>
        <w:tabs>
          <w:tab w:val="center" w:leader="none" w:pos="720"/>
          <w:tab w:val="center" w:leader="none" w:pos="2276"/>
        </w:tabs>
        <w:spacing w:after="8" w:line="250" w:lineRule="auto"/>
        <w:ind w:left="-15" w:firstLine="0"/>
        <w:rPr/>
      </w:pPr>
      <w:r w:rsidDel="00000000" w:rsidR="00000000" w:rsidRPr="00000000">
        <w:rPr>
          <w:rFonts w:ascii="Calibri" w:cs="Calibri" w:eastAsia="Calibri" w:hAnsi="Calibri"/>
          <w:sz w:val="28"/>
          <w:szCs w:val="28"/>
          <w:rtl w:val="0"/>
        </w:rPr>
        <w:t xml:space="preserve"> </w:t>
        <w:tab/>
        <w:t xml:space="preserve"> </w:t>
        <w:tab/>
        <w:t xml:space="preserve">Precio unitario </w:t>
      </w:r>
      <w:r w:rsidDel="00000000" w:rsidR="00000000" w:rsidRPr="00000000">
        <w:rPr>
          <w:rtl w:val="0"/>
        </w:rPr>
      </w:r>
    </w:p>
    <w:p w:rsidR="00000000" w:rsidDel="00000000" w:rsidP="00000000" w:rsidRDefault="00000000" w:rsidRPr="00000000" w14:paraId="00000025">
      <w:pPr>
        <w:tabs>
          <w:tab w:val="center" w:leader="none" w:pos="1479"/>
        </w:tabs>
        <w:spacing w:after="8" w:line="250" w:lineRule="auto"/>
        <w:ind w:left="-15" w:firstLine="0"/>
        <w:rPr/>
      </w:pPr>
      <w:r w:rsidDel="00000000" w:rsidR="00000000" w:rsidRPr="00000000">
        <w:rPr>
          <w:rFonts w:ascii="Calibri" w:cs="Calibri" w:eastAsia="Calibri" w:hAnsi="Calibri"/>
          <w:sz w:val="28"/>
          <w:szCs w:val="28"/>
          <w:rtl w:val="0"/>
        </w:rPr>
        <w:t xml:space="preserve"> </w:t>
        <w:tab/>
        <w:t xml:space="preserve">Importe total </w:t>
      </w:r>
      <w:r w:rsidDel="00000000" w:rsidR="00000000" w:rsidRPr="00000000">
        <w:rPr>
          <w:rtl w:val="0"/>
        </w:rPr>
      </w:r>
    </w:p>
    <w:p w:rsidR="00000000" w:rsidDel="00000000" w:rsidP="00000000" w:rsidRDefault="00000000" w:rsidRPr="00000000" w14:paraId="00000026">
      <w:pPr>
        <w:spacing w:after="8" w:line="250" w:lineRule="auto"/>
        <w:ind w:left="-5" w:hanging="10"/>
        <w:rPr/>
      </w:pPr>
      <w:r w:rsidDel="00000000" w:rsidR="00000000" w:rsidRPr="00000000">
        <w:rPr>
          <w:rFonts w:ascii="Calibri" w:cs="Calibri" w:eastAsia="Calibri" w:hAnsi="Calibri"/>
          <w:sz w:val="28"/>
          <w:szCs w:val="28"/>
          <w:rtl w:val="0"/>
        </w:rPr>
        <w:t xml:space="preserve">Liquidación de Comisiones * (1...n) </w:t>
      </w:r>
      <w:r w:rsidDel="00000000" w:rsidR="00000000" w:rsidRPr="00000000">
        <w:rPr>
          <w:rtl w:val="0"/>
        </w:rPr>
      </w:r>
    </w:p>
    <w:p w:rsidR="00000000" w:rsidDel="00000000" w:rsidP="00000000" w:rsidRDefault="00000000" w:rsidRPr="00000000" w14:paraId="00000027">
      <w:pPr>
        <w:tabs>
          <w:tab w:val="center" w:leader="none" w:pos="1699"/>
        </w:tabs>
        <w:spacing w:after="8" w:line="250" w:lineRule="auto"/>
        <w:ind w:left="-15" w:firstLine="0"/>
        <w:rPr/>
      </w:pPr>
      <w:r w:rsidDel="00000000" w:rsidR="00000000" w:rsidRPr="00000000">
        <w:rPr>
          <w:rFonts w:ascii="Calibri" w:cs="Calibri" w:eastAsia="Calibri" w:hAnsi="Calibri"/>
          <w:sz w:val="28"/>
          <w:szCs w:val="28"/>
          <w:rtl w:val="0"/>
        </w:rPr>
        <w:t xml:space="preserve"> </w:t>
        <w:tab/>
        <w:t xml:space="preserve">Nº de liquidación </w:t>
      </w: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Fonts w:ascii="Calibri" w:cs="Calibri" w:eastAsia="Calibri" w:hAnsi="Calibri"/>
          <w:sz w:val="28"/>
          <w:szCs w:val="28"/>
          <w:rtl w:val="0"/>
        </w:rPr>
        <w:t xml:space="preserve"> </w:t>
        <w:tab/>
        <w:t xml:space="preserve">Fecha  </w:t>
      </w:r>
      <w:r w:rsidDel="00000000" w:rsidR="00000000" w:rsidRPr="00000000">
        <w:rPr>
          <w:sz w:val="28"/>
          <w:szCs w:val="28"/>
          <w:rtl w:val="0"/>
        </w:rPr>
        <w:br w:type="textWrapping"/>
        <w:tab/>
        <w:t xml:space="preserve">Importe</w:t>
      </w:r>
    </w:p>
    <w:p w:rsidR="00000000" w:rsidDel="00000000" w:rsidP="00000000" w:rsidRDefault="00000000" w:rsidRPr="00000000" w14:paraId="00000029">
      <w:pPr>
        <w:spacing w:after="0" w:line="240" w:lineRule="auto"/>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2A">
      <w:pPr>
        <w:spacing w:after="0" w:line="240" w:lineRule="auto"/>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2B">
      <w:pPr>
        <w:spacing w:after="0" w:line="240" w:lineRule="auto"/>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2C">
      <w:pPr>
        <w:spacing w:after="0" w:line="240" w:lineRule="auto"/>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2D">
      <w:pPr>
        <w:spacing w:after="0" w:line="240" w:lineRule="auto"/>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2E">
      <w:pPr>
        <w:spacing w:after="0" w:line="240" w:lineRule="auto"/>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2F">
      <w:pPr>
        <w:spacing w:after="0" w:line="240" w:lineRule="auto"/>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30">
      <w:pPr>
        <w:spacing w:after="0" w:line="240" w:lineRule="auto"/>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31">
      <w:pPr>
        <w:spacing w:after="0" w:line="240" w:lineRule="auto"/>
        <w:rPr>
          <w:sz w:val="28"/>
          <w:szCs w:val="28"/>
        </w:rPr>
      </w:pPr>
      <w:r w:rsidDel="00000000" w:rsidR="00000000" w:rsidRPr="00000000">
        <w:rPr>
          <w:rtl w:val="0"/>
        </w:rPr>
      </w:r>
    </w:p>
    <w:p w:rsidR="00000000" w:rsidDel="00000000" w:rsidP="00000000" w:rsidRDefault="00000000" w:rsidRPr="00000000" w14:paraId="00000032">
      <w:pPr>
        <w:spacing w:after="0" w:line="240" w:lineRule="auto"/>
        <w:rPr>
          <w:sz w:val="28"/>
          <w:szCs w:val="28"/>
        </w:rPr>
      </w:pPr>
      <w:r w:rsidDel="00000000" w:rsidR="00000000" w:rsidRPr="00000000">
        <w:rPr>
          <w:rtl w:val="0"/>
        </w:rPr>
      </w:r>
    </w:p>
    <w:p w:rsidR="00000000" w:rsidDel="00000000" w:rsidP="00000000" w:rsidRDefault="00000000" w:rsidRPr="00000000" w14:paraId="00000033">
      <w:pPr>
        <w:pStyle w:val="Heading1"/>
        <w:tabs>
          <w:tab w:val="left" w:leader="none" w:pos="589"/>
        </w:tabs>
        <w:rPr>
          <w:b w:val="1"/>
          <w:color w:val="000000"/>
          <w:sz w:val="2"/>
          <w:szCs w:val="2"/>
          <w:u w:val="single"/>
        </w:rPr>
      </w:pPr>
      <w:r w:rsidDel="00000000" w:rsidR="00000000" w:rsidRPr="00000000">
        <w:rPr>
          <w:b w:val="1"/>
          <w:color w:val="000000"/>
          <w:sz w:val="2"/>
          <w:szCs w:val="2"/>
          <w:u w:val="single"/>
          <w:rtl w:val="0"/>
        </w:rPr>
        <w:t xml:space="preserve"> </w:t>
      </w:r>
    </w:p>
    <w:p w:rsidR="00000000" w:rsidDel="00000000" w:rsidP="00000000" w:rsidRDefault="00000000" w:rsidRPr="00000000" w14:paraId="00000034">
      <w:pPr>
        <w:pStyle w:val="Heading1"/>
        <w:jc w:val="center"/>
        <w:rPr>
          <w:b w:val="1"/>
          <w:color w:val="000000"/>
          <w:u w:val="single"/>
        </w:rPr>
      </w:pPr>
      <w:r w:rsidDel="00000000" w:rsidR="00000000" w:rsidRPr="00000000">
        <w:rPr>
          <w:b w:val="1"/>
          <w:color w:val="000000"/>
          <w:u w:val="single"/>
          <w:rtl w:val="0"/>
        </w:rPr>
        <w:t xml:space="preserve">PRIMERA FORMA DE NORMALIZACIÓN</w:t>
      </w:r>
    </w:p>
    <w:p w:rsidR="00000000" w:rsidDel="00000000" w:rsidP="00000000" w:rsidRDefault="00000000" w:rsidRPr="00000000" w14:paraId="00000035">
      <w:pPr>
        <w:rPr>
          <w:sz w:val="2"/>
          <w:szCs w:val="2"/>
        </w:rPr>
      </w:pPr>
      <w:r w:rsidDel="00000000" w:rsidR="00000000" w:rsidRPr="00000000">
        <w:rPr>
          <w:rtl w:val="0"/>
        </w:rPr>
      </w:r>
    </w:p>
    <w:p w:rsidR="00000000" w:rsidDel="00000000" w:rsidP="00000000" w:rsidRDefault="00000000" w:rsidRPr="00000000" w14:paraId="00000036">
      <w:pPr>
        <w:jc w:val="both"/>
        <w:rPr>
          <w:b w:val="1"/>
          <w:u w:val="single"/>
        </w:rPr>
      </w:pPr>
      <w:r w:rsidDel="00000000" w:rsidR="00000000" w:rsidRPr="00000000">
        <w:rPr>
          <w:rtl w:val="0"/>
        </w:rPr>
        <w:t xml:space="preserve">Para realizar la primera forma de normalización, tenemos que tener en cuenta el siguiente principio básico: </w:t>
      </w:r>
      <w:r w:rsidDel="00000000" w:rsidR="00000000" w:rsidRPr="00000000">
        <w:rPr>
          <w:b w:val="1"/>
          <w:u w:val="single"/>
          <w:rtl w:val="0"/>
        </w:rPr>
        <w:t xml:space="preserve">los atributos deben tener valores atómicos, es decir no puede haber campos repetitivos.</w:t>
      </w:r>
    </w:p>
    <w:p w:rsidR="00000000" w:rsidDel="00000000" w:rsidP="00000000" w:rsidRDefault="00000000" w:rsidRPr="00000000" w14:paraId="00000037">
      <w:pPr>
        <w:jc w:val="both"/>
        <w:rPr/>
      </w:pPr>
      <w:r w:rsidDel="00000000" w:rsidR="00000000" w:rsidRPr="00000000">
        <w:rPr>
          <w:rtl w:val="0"/>
        </w:rPr>
        <w:t xml:space="preserve">En base a ese principio, primero detectamos los campos repetitivos y luego los separamos en nuevas tablas, en donde no solo incluimos el bloque de datos de ese campo repetitivo, sino también la clave de la tabla superior.</w:t>
      </w:r>
    </w:p>
    <w:p w:rsidR="00000000" w:rsidDel="00000000" w:rsidP="00000000" w:rsidRDefault="00000000" w:rsidRPr="00000000" w14:paraId="00000038">
      <w:pPr>
        <w:jc w:val="both"/>
        <w:rPr/>
      </w:pPr>
      <w:r w:rsidDel="00000000" w:rsidR="00000000" w:rsidRPr="00000000">
        <w:rPr>
          <w:rtl w:val="0"/>
        </w:rPr>
        <w:t xml:space="preserve">De acuerdo al modelo de datos presentados, el primer campo repetitivo que aparece es el de </w:t>
      </w:r>
      <w:r w:rsidDel="00000000" w:rsidR="00000000" w:rsidRPr="00000000">
        <w:rPr>
          <w:b w:val="1"/>
          <w:rtl w:val="0"/>
        </w:rPr>
        <w:t xml:space="preserve">Ventas Vendedor</w:t>
      </w:r>
      <w:r w:rsidDel="00000000" w:rsidR="00000000" w:rsidRPr="00000000">
        <w:rPr>
          <w:rtl w:val="0"/>
        </w:rPr>
        <w:t xml:space="preserve">, por lo tanto, separamos esa tabla, de la tabla </w:t>
      </w:r>
      <w:r w:rsidDel="00000000" w:rsidR="00000000" w:rsidRPr="00000000">
        <w:rPr>
          <w:b w:val="1"/>
          <w:rtl w:val="0"/>
        </w:rPr>
        <w:t xml:space="preserve">Vendedores</w:t>
      </w:r>
      <w:r w:rsidDel="00000000" w:rsidR="00000000" w:rsidRPr="00000000">
        <w:rPr>
          <w:rtl w:val="0"/>
        </w:rPr>
        <w:t xml:space="preserve">. Para esta tabla, consideramos los campos propios de Ventas Vendedor y la clave que corresponde a su tabla superior, </w:t>
      </w:r>
      <w:r w:rsidDel="00000000" w:rsidR="00000000" w:rsidRPr="00000000">
        <w:rPr>
          <w:b w:val="1"/>
          <w:u w:val="single"/>
          <w:rtl w:val="0"/>
        </w:rPr>
        <w:t xml:space="preserve">DNI vendedor</w:t>
      </w: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A su vez, dentro de los campos de Ventas Vendedor, también nos encontramos con un campo repetitivo, que es el </w:t>
      </w:r>
      <w:r w:rsidDel="00000000" w:rsidR="00000000" w:rsidRPr="00000000">
        <w:rPr>
          <w:b w:val="1"/>
          <w:rtl w:val="0"/>
        </w:rPr>
        <w:t xml:space="preserve">Detalle</w:t>
      </w:r>
      <w:r w:rsidDel="00000000" w:rsidR="00000000" w:rsidRPr="00000000">
        <w:rPr>
          <w:rtl w:val="0"/>
        </w:rPr>
        <w:t xml:space="preserve">, por lo que también la tenemos que separar en una nueva tabla.  Para la tabla Detalle, consideramos los campos propios y, para no perder la relación, incluimos las claves de las tablas superiores, </w:t>
      </w:r>
      <w:r w:rsidDel="00000000" w:rsidR="00000000" w:rsidRPr="00000000">
        <w:rPr>
          <w:b w:val="1"/>
          <w:rtl w:val="0"/>
        </w:rPr>
        <w:t xml:space="preserve">Letra y N° de Factura,</w:t>
      </w:r>
      <w:r w:rsidDel="00000000" w:rsidR="00000000" w:rsidRPr="00000000">
        <w:rPr>
          <w:rtl w:val="0"/>
        </w:rPr>
        <w:t xml:space="preserve"> que la relaciona con </w:t>
      </w:r>
      <w:r w:rsidDel="00000000" w:rsidR="00000000" w:rsidRPr="00000000">
        <w:rPr>
          <w:b w:val="1"/>
          <w:rtl w:val="0"/>
        </w:rPr>
        <w:t xml:space="preserve">Ventas Vendedor</w:t>
      </w:r>
      <w:r w:rsidDel="00000000" w:rsidR="00000000" w:rsidRPr="00000000">
        <w:rPr>
          <w:rtl w:val="0"/>
        </w:rPr>
        <w:t xml:space="preserve"> y </w:t>
      </w:r>
      <w:r w:rsidDel="00000000" w:rsidR="00000000" w:rsidRPr="00000000">
        <w:rPr>
          <w:b w:val="1"/>
          <w:rtl w:val="0"/>
        </w:rPr>
        <w:t xml:space="preserve">DNI Vendedor</w:t>
      </w:r>
      <w:r w:rsidDel="00000000" w:rsidR="00000000" w:rsidRPr="00000000">
        <w:rPr>
          <w:rtl w:val="0"/>
        </w:rPr>
        <w:t xml:space="preserve">, que la relaciona con </w:t>
      </w:r>
      <w:r w:rsidDel="00000000" w:rsidR="00000000" w:rsidRPr="00000000">
        <w:rPr>
          <w:b w:val="1"/>
          <w:rtl w:val="0"/>
        </w:rPr>
        <w:t xml:space="preserve">Vendedores</w:t>
      </w:r>
      <w:r w:rsidDel="00000000" w:rsidR="00000000" w:rsidRPr="00000000">
        <w:rPr>
          <w:rtl w:val="0"/>
        </w:rPr>
        <w:t xml:space="preserve">.</w:t>
      </w:r>
    </w:p>
    <w:p w:rsidR="00000000" w:rsidDel="00000000" w:rsidP="00000000" w:rsidRDefault="00000000" w:rsidRPr="00000000" w14:paraId="0000003A">
      <w:pPr>
        <w:jc w:val="both"/>
        <w:rPr>
          <w:b w:val="1"/>
        </w:rPr>
      </w:pPr>
      <w:r w:rsidDel="00000000" w:rsidR="00000000" w:rsidRPr="00000000">
        <w:rPr>
          <w:rtl w:val="0"/>
        </w:rPr>
        <w:t xml:space="preserve">Por último, </w:t>
      </w:r>
      <w:r w:rsidDel="00000000" w:rsidR="00000000" w:rsidRPr="00000000">
        <w:rPr>
          <w:b w:val="1"/>
          <w:rtl w:val="0"/>
        </w:rPr>
        <w:t xml:space="preserve">Liquidación de comisiones</w:t>
      </w:r>
      <w:r w:rsidDel="00000000" w:rsidR="00000000" w:rsidRPr="00000000">
        <w:rPr>
          <w:rtl w:val="0"/>
        </w:rPr>
        <w:t xml:space="preserve">, también fue separada en una tabla, por ser también un campo repetitivo y para su construcción se tuvieron en cuenta los campos propios y la clave de tu tabla superior, </w:t>
      </w:r>
      <w:r w:rsidDel="00000000" w:rsidR="00000000" w:rsidRPr="00000000">
        <w:rPr>
          <w:b w:val="1"/>
          <w:rtl w:val="0"/>
        </w:rPr>
        <w:t xml:space="preserve">DNI Vendedor</w:t>
      </w:r>
      <w:r w:rsidDel="00000000" w:rsidR="00000000" w:rsidRPr="00000000">
        <w:rPr>
          <w:rtl w:val="0"/>
        </w:rPr>
        <w:t xml:space="preserve">, para poder establecer la relación con </w:t>
      </w:r>
      <w:r w:rsidDel="00000000" w:rsidR="00000000" w:rsidRPr="00000000">
        <w:rPr>
          <w:b w:val="1"/>
          <w:rtl w:val="0"/>
        </w:rPr>
        <w:t xml:space="preserve">Vendedores.</w:t>
      </w:r>
    </w:p>
    <w:p w:rsidR="00000000" w:rsidDel="00000000" w:rsidP="00000000" w:rsidRDefault="00000000" w:rsidRPr="00000000" w14:paraId="0000003B">
      <w:pPr>
        <w:jc w:val="both"/>
        <w:rPr/>
      </w:pPr>
      <w:r w:rsidDel="00000000" w:rsidR="00000000" w:rsidRPr="00000000">
        <w:rPr>
          <w:b w:val="1"/>
          <w:rtl w:val="0"/>
        </w:rPr>
        <w:t xml:space="preserve">De esta manera, del modelo de datos Original, para la Primera Forma de Normalización, quedaron 4 tablas.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2997835</wp:posOffset>
            </wp:positionH>
            <wp:positionV relativeFrom="paragraph">
              <wp:posOffset>250825</wp:posOffset>
            </wp:positionV>
            <wp:extent cx="1484630" cy="1329690"/>
            <wp:effectExtent b="0" l="0" r="0" t="0"/>
            <wp:wrapSquare wrapText="bothSides" distB="0" distT="0" distL="114300" distR="11430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84630" cy="1329690"/>
                    </a:xfrm>
                    <a:prstGeom prst="rect"/>
                    <a:ln/>
                  </pic:spPr>
                </pic:pic>
              </a:graphicData>
            </a:graphic>
          </wp:anchor>
        </w:drawing>
      </w:r>
    </w:p>
    <w:p w:rsidR="00000000" w:rsidDel="00000000" w:rsidP="00000000" w:rsidRDefault="00000000" w:rsidRPr="00000000" w14:paraId="0000003C">
      <w:pPr>
        <w:rPr/>
      </w:pPr>
      <w:r w:rsidDel="00000000" w:rsidR="00000000" w:rsidRPr="00000000">
        <w:rPr>
          <w:rFonts w:ascii="Calibri" w:cs="Calibri" w:eastAsia="Calibri" w:hAnsi="Calibri"/>
          <w:b w:val="1"/>
          <w:sz w:val="28"/>
          <w:szCs w:val="28"/>
          <w:rtl w:val="0"/>
        </w:rPr>
        <w:t xml:space="preserve">VENDEDORES</w:t>
      </w:r>
      <w:r w:rsidDel="00000000" w:rsidR="00000000" w:rsidRPr="00000000">
        <w:rPr>
          <w:rFonts w:ascii="Calibri" w:cs="Calibri" w:eastAsia="Calibri" w:hAnsi="Calibri"/>
          <w:sz w:val="28"/>
          <w:szCs w:val="28"/>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-139699</wp:posOffset>
                </wp:positionH>
                <wp:positionV relativeFrom="paragraph">
                  <wp:posOffset>38100</wp:posOffset>
                </wp:positionV>
                <wp:extent cx="1899285" cy="942975"/>
                <wp:effectExtent b="0" l="0" r="0" t="0"/>
                <wp:wrapNone/>
                <wp:docPr id="2" name=""/>
                <a:graphic>
                  <a:graphicData uri="http://schemas.microsoft.com/office/word/2010/wordprocessingShape">
                    <wps:wsp>
                      <wps:cNvSpPr/>
                      <wps:cNvPr id="3" name="Shape 3"/>
                      <wps:spPr>
                        <a:xfrm>
                          <a:off x="4402708" y="3314863"/>
                          <a:ext cx="1886585" cy="930275"/>
                        </a:xfrm>
                        <a:prstGeom prst="roundRect">
                          <a:avLst>
                            <a:gd fmla="val 16667" name="adj"/>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-139699</wp:posOffset>
                </wp:positionH>
                <wp:positionV relativeFrom="paragraph">
                  <wp:posOffset>38100</wp:posOffset>
                </wp:positionV>
                <wp:extent cx="1899285" cy="942975"/>
                <wp:effectExtent b="0" l="0" r="0" t="0"/>
                <wp:wrapNone/>
                <wp:docPr id="2"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1899285" cy="942975"/>
                        </a:xfrm>
                        <a:prstGeom prst="rect"/>
                        <a:ln/>
                      </pic:spPr>
                    </pic:pic>
                  </a:graphicData>
                </a:graphic>
              </wp:anchor>
            </w:drawing>
          </mc:Fallback>
        </mc:AlternateContent>
      </w:r>
    </w:p>
    <w:p w:rsidR="00000000" w:rsidDel="00000000" w:rsidP="00000000" w:rsidRDefault="00000000" w:rsidRPr="00000000" w14:paraId="0000003D">
      <w:pPr>
        <w:spacing w:after="1" w:line="239" w:lineRule="auto"/>
        <w:ind w:right="6106"/>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DNI vendedor</w:t>
      </w:r>
      <w:r w:rsidDel="00000000" w:rsidR="00000000" w:rsidRPr="00000000">
        <w:rPr>
          <w:rFonts w:ascii="Calibri" w:cs="Calibri" w:eastAsia="Calibri" w:hAnsi="Calibri"/>
          <w:sz w:val="28"/>
          <w:szCs w:val="28"/>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1739900</wp:posOffset>
                </wp:positionH>
                <wp:positionV relativeFrom="paragraph">
                  <wp:posOffset>139700</wp:posOffset>
                </wp:positionV>
                <wp:extent cx="1296000" cy="25400"/>
                <wp:effectExtent b="0" l="0" r="0" t="0"/>
                <wp:wrapNone/>
                <wp:docPr id="3" name=""/>
                <a:graphic>
                  <a:graphicData uri="http://schemas.microsoft.com/office/word/2010/wordprocessingShape">
                    <wps:wsp>
                      <wps:cNvCnPr/>
                      <wps:spPr>
                        <a:xfrm>
                          <a:off x="4698000" y="3780000"/>
                          <a:ext cx="1296000" cy="0"/>
                        </a:xfrm>
                        <a:prstGeom prst="straightConnector1">
                          <a:avLst/>
                        </a:prstGeom>
                        <a:noFill/>
                        <a:ln cap="flat" cmpd="sng" w="12700">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1739900</wp:posOffset>
                </wp:positionH>
                <wp:positionV relativeFrom="paragraph">
                  <wp:posOffset>139700</wp:posOffset>
                </wp:positionV>
                <wp:extent cx="1296000" cy="25400"/>
                <wp:effectExtent b="0" l="0" r="0" t="0"/>
                <wp:wrapNone/>
                <wp:docPr id="3"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1296000" cy="25400"/>
                        </a:xfrm>
                        <a:prstGeom prst="rect"/>
                        <a:ln/>
                      </pic:spPr>
                    </pic:pic>
                  </a:graphicData>
                </a:graphic>
              </wp:anchor>
            </w:drawing>
          </mc:Fallback>
        </mc:AlternateContent>
      </w:r>
    </w:p>
    <w:p w:rsidR="00000000" w:rsidDel="00000000" w:rsidP="00000000" w:rsidRDefault="00000000" w:rsidRPr="00000000" w14:paraId="0000003E">
      <w:pPr>
        <w:spacing w:after="1" w:line="239" w:lineRule="auto"/>
        <w:ind w:right="6106"/>
        <w:rPr/>
      </w:pPr>
      <w:r w:rsidDel="00000000" w:rsidR="00000000" w:rsidRPr="00000000">
        <w:rPr>
          <w:rFonts w:ascii="Calibri" w:cs="Calibri" w:eastAsia="Calibri" w:hAnsi="Calibri"/>
          <w:sz w:val="28"/>
          <w:szCs w:val="28"/>
          <w:rtl w:val="0"/>
        </w:rPr>
        <w:t xml:space="preserve">Nombre </w:t>
      </w:r>
      <w:r w:rsidDel="00000000" w:rsidR="00000000" w:rsidRPr="00000000">
        <w:rPr>
          <w:rtl w:val="0"/>
        </w:rPr>
      </w:r>
    </w:p>
    <w:p w:rsidR="00000000" w:rsidDel="00000000" w:rsidP="00000000" w:rsidRDefault="00000000" w:rsidRPr="00000000" w14:paraId="0000003F">
      <w:pPr>
        <w:spacing w:after="8" w:line="250" w:lineRule="auto"/>
        <w:ind w:left="-5" w:right="7145" w:hanging="10"/>
        <w:rPr/>
      </w:pPr>
      <w:r w:rsidDel="00000000" w:rsidR="00000000" w:rsidRPr="00000000">
        <w:rPr>
          <w:rFonts w:ascii="Calibri" w:cs="Calibri" w:eastAsia="Calibri" w:hAnsi="Calibri"/>
          <w:sz w:val="28"/>
          <w:szCs w:val="28"/>
          <w:rtl w:val="0"/>
        </w:rPr>
        <w:t xml:space="preserve">celular e-mail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-241299</wp:posOffset>
                </wp:positionH>
                <wp:positionV relativeFrom="paragraph">
                  <wp:posOffset>215900</wp:posOffset>
                </wp:positionV>
                <wp:extent cx="2706024" cy="2074257"/>
                <wp:effectExtent b="0" l="0" r="0" t="0"/>
                <wp:wrapNone/>
                <wp:docPr id="8" name=""/>
                <a:graphic>
                  <a:graphicData uri="http://schemas.microsoft.com/office/word/2010/wordprocessingShape">
                    <wps:wsp>
                      <wps:cNvSpPr/>
                      <wps:cNvPr id="8" name="Shape 8"/>
                      <wps:spPr>
                        <a:xfrm>
                          <a:off x="3999338" y="2749222"/>
                          <a:ext cx="2693324" cy="2061557"/>
                        </a:xfrm>
                        <a:prstGeom prst="roundRect">
                          <a:avLst>
                            <a:gd fmla="val 16667" name="adj"/>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-241299</wp:posOffset>
                </wp:positionH>
                <wp:positionV relativeFrom="paragraph">
                  <wp:posOffset>215900</wp:posOffset>
                </wp:positionV>
                <wp:extent cx="2706024" cy="2074257"/>
                <wp:effectExtent b="0" l="0" r="0" t="0"/>
                <wp:wrapNone/>
                <wp:docPr id="8"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2706024" cy="2074257"/>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4484947</wp:posOffset>
            </wp:positionH>
            <wp:positionV relativeFrom="paragraph">
              <wp:posOffset>238356</wp:posOffset>
            </wp:positionV>
            <wp:extent cx="1483200" cy="1569133"/>
            <wp:effectExtent b="0" l="0" r="0" t="0"/>
            <wp:wrapSquare wrapText="bothSides" distB="0" distT="0" distL="114300" distR="114300"/>
            <wp:docPr id="1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483200" cy="1569133"/>
                    </a:xfrm>
                    <a:prstGeom prst="rect"/>
                    <a:ln/>
                  </pic:spPr>
                </pic:pic>
              </a:graphicData>
            </a:graphic>
          </wp:anchor>
        </w:drawing>
      </w:r>
    </w:p>
    <w:p w:rsidR="00000000" w:rsidDel="00000000" w:rsidP="00000000" w:rsidRDefault="00000000" w:rsidRPr="00000000" w14:paraId="00000040">
      <w:pPr>
        <w:spacing w:after="8" w:line="250" w:lineRule="auto"/>
        <w:ind w:left="-5" w:hanging="10"/>
        <w:rPr/>
      </w:pPr>
      <w:r w:rsidDel="00000000" w:rsidR="00000000" w:rsidRPr="00000000">
        <w:rPr>
          <w:rFonts w:ascii="Calibri" w:cs="Calibri" w:eastAsia="Calibri" w:hAnsi="Calibri"/>
          <w:sz w:val="28"/>
          <w:szCs w:val="28"/>
          <w:rtl w:val="0"/>
        </w:rPr>
        <w:t xml:space="preserve">Ventas del vendedor * (1...n) </w:t>
      </w:r>
      <w:r w:rsidDel="00000000" w:rsidR="00000000" w:rsidRPr="00000000">
        <w:rPr>
          <w:rtl w:val="0"/>
        </w:rPr>
      </w:r>
    </w:p>
    <w:p w:rsidR="00000000" w:rsidDel="00000000" w:rsidP="00000000" w:rsidRDefault="00000000" w:rsidRPr="00000000" w14:paraId="00000041">
      <w:pPr>
        <w:tabs>
          <w:tab w:val="center" w:leader="none" w:pos="1747"/>
        </w:tabs>
        <w:spacing w:after="8" w:line="250" w:lineRule="auto"/>
        <w:ind w:left="-15" w:firstLine="0"/>
        <w:rPr/>
      </w:pPr>
      <w:r w:rsidDel="00000000" w:rsidR="00000000" w:rsidRPr="00000000">
        <w:rPr>
          <w:rFonts w:ascii="Calibri" w:cs="Calibri" w:eastAsia="Calibri" w:hAnsi="Calibri"/>
          <w:sz w:val="28"/>
          <w:szCs w:val="28"/>
          <w:rtl w:val="0"/>
        </w:rPr>
        <w:t xml:space="preserve"> </w:t>
        <w:tab/>
        <w:t xml:space="preserve">Letra y Nº Factura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2451100</wp:posOffset>
                </wp:positionH>
                <wp:positionV relativeFrom="paragraph">
                  <wp:posOffset>203200</wp:posOffset>
                </wp:positionV>
                <wp:extent cx="2086783" cy="25400"/>
                <wp:effectExtent b="0" l="0" r="0" t="0"/>
                <wp:wrapNone/>
                <wp:docPr id="4" name=""/>
                <a:graphic>
                  <a:graphicData uri="http://schemas.microsoft.com/office/word/2010/wordprocessingShape">
                    <wps:wsp>
                      <wps:cNvCnPr/>
                      <wps:spPr>
                        <a:xfrm>
                          <a:off x="4302609" y="3780000"/>
                          <a:ext cx="2086783" cy="0"/>
                        </a:xfrm>
                        <a:prstGeom prst="straightConnector1">
                          <a:avLst/>
                        </a:prstGeom>
                        <a:noFill/>
                        <a:ln cap="flat" cmpd="sng" w="12700">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2451100</wp:posOffset>
                </wp:positionH>
                <wp:positionV relativeFrom="paragraph">
                  <wp:posOffset>203200</wp:posOffset>
                </wp:positionV>
                <wp:extent cx="2086783" cy="25400"/>
                <wp:effectExtent b="0" l="0" r="0" t="0"/>
                <wp:wrapNone/>
                <wp:docPr id="4"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2086783" cy="25400"/>
                        </a:xfrm>
                        <a:prstGeom prst="rect"/>
                        <a:ln/>
                      </pic:spPr>
                    </pic:pic>
                  </a:graphicData>
                </a:graphic>
              </wp:anchor>
            </w:drawing>
          </mc:Fallback>
        </mc:AlternateContent>
      </w:r>
    </w:p>
    <w:p w:rsidR="00000000" w:rsidDel="00000000" w:rsidP="00000000" w:rsidRDefault="00000000" w:rsidRPr="00000000" w14:paraId="00000042">
      <w:pPr>
        <w:tabs>
          <w:tab w:val="center" w:leader="none" w:pos="1055"/>
        </w:tabs>
        <w:spacing w:after="8" w:line="250" w:lineRule="auto"/>
        <w:ind w:left="-15" w:firstLine="0"/>
        <w:rPr/>
      </w:pPr>
      <w:r w:rsidDel="00000000" w:rsidR="00000000" w:rsidRPr="00000000">
        <w:rPr>
          <w:rFonts w:ascii="Calibri" w:cs="Calibri" w:eastAsia="Calibri" w:hAnsi="Calibri"/>
          <w:sz w:val="28"/>
          <w:szCs w:val="28"/>
          <w:rtl w:val="0"/>
        </w:rPr>
        <w:t xml:space="preserve"> </w:t>
        <w:tab/>
        <w:t xml:space="preserve">Fecha </w:t>
      </w:r>
      <w:r w:rsidDel="00000000" w:rsidR="00000000" w:rsidRPr="00000000">
        <w:rPr>
          <w:rtl w:val="0"/>
        </w:rPr>
      </w:r>
    </w:p>
    <w:p w:rsidR="00000000" w:rsidDel="00000000" w:rsidP="00000000" w:rsidRDefault="00000000" w:rsidRPr="00000000" w14:paraId="00000043">
      <w:pPr>
        <w:tabs>
          <w:tab w:val="center" w:leader="none" w:pos="1626"/>
        </w:tabs>
        <w:spacing w:after="8" w:line="250" w:lineRule="auto"/>
        <w:ind w:left="-15" w:firstLine="0"/>
        <w:rPr/>
      </w:pPr>
      <w:r w:rsidDel="00000000" w:rsidR="00000000" w:rsidRPr="00000000">
        <w:rPr>
          <w:rFonts w:ascii="Calibri" w:cs="Calibri" w:eastAsia="Calibri" w:hAnsi="Calibri"/>
          <w:sz w:val="28"/>
          <w:szCs w:val="28"/>
          <w:rtl w:val="0"/>
        </w:rPr>
        <w:t xml:space="preserve"> </w:t>
        <w:tab/>
        <w:t xml:space="preserve">CUIT del Cliente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203200</wp:posOffset>
                </wp:positionV>
                <wp:extent cx="1683558" cy="960350"/>
                <wp:effectExtent b="0" l="0" r="0" t="0"/>
                <wp:wrapNone/>
                <wp:docPr id="7" name=""/>
                <a:graphic>
                  <a:graphicData uri="http://schemas.microsoft.com/office/word/2010/wordprocessingShape">
                    <wps:wsp>
                      <wps:cNvSpPr/>
                      <wps:cNvPr id="7" name="Shape 7"/>
                      <wps:spPr>
                        <a:xfrm>
                          <a:off x="4510571" y="3306175"/>
                          <a:ext cx="1670858" cy="947650"/>
                        </a:xfrm>
                        <a:prstGeom prst="roundRect">
                          <a:avLst>
                            <a:gd fmla="val 16667" name="adj"/>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203200</wp:posOffset>
                </wp:positionV>
                <wp:extent cx="1683558" cy="960350"/>
                <wp:effectExtent b="0" l="0" r="0" t="0"/>
                <wp:wrapNone/>
                <wp:docPr id="7" name="image14.png"/>
                <a:graphic>
                  <a:graphicData uri="http://schemas.openxmlformats.org/drawingml/2006/picture">
                    <pic:pic>
                      <pic:nvPicPr>
                        <pic:cNvPr id="0" name="image14.png"/>
                        <pic:cNvPicPr preferRelativeResize="0"/>
                      </pic:nvPicPr>
                      <pic:blipFill>
                        <a:blip r:embed="rId13"/>
                        <a:srcRect/>
                        <a:stretch>
                          <a:fillRect/>
                        </a:stretch>
                      </pic:blipFill>
                      <pic:spPr>
                        <a:xfrm>
                          <a:off x="0" y="0"/>
                          <a:ext cx="1683558" cy="960350"/>
                        </a:xfrm>
                        <a:prstGeom prst="rect"/>
                        <a:ln/>
                      </pic:spPr>
                    </pic:pic>
                  </a:graphicData>
                </a:graphic>
              </wp:anchor>
            </w:drawing>
          </mc:Fallback>
        </mc:AlternateContent>
      </w:r>
    </w:p>
    <w:p w:rsidR="00000000" w:rsidDel="00000000" w:rsidP="00000000" w:rsidRDefault="00000000" w:rsidRPr="00000000" w14:paraId="00000044">
      <w:pPr>
        <w:tabs>
          <w:tab w:val="center" w:leader="none" w:pos="1593"/>
        </w:tabs>
        <w:spacing w:after="8" w:line="250" w:lineRule="auto"/>
        <w:ind w:left="-15" w:firstLine="0"/>
        <w:rPr/>
      </w:pPr>
      <w:r w:rsidDel="00000000" w:rsidR="00000000" w:rsidRPr="00000000">
        <w:rPr>
          <w:rFonts w:ascii="Calibri" w:cs="Calibri" w:eastAsia="Calibri" w:hAnsi="Calibri"/>
          <w:sz w:val="28"/>
          <w:szCs w:val="28"/>
          <w:rtl w:val="0"/>
        </w:rPr>
        <w:t xml:space="preserve"> </w:t>
        <w:tab/>
        <w:t xml:space="preserve">Detalle * (1...n)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2844165</wp:posOffset>
            </wp:positionH>
            <wp:positionV relativeFrom="paragraph">
              <wp:posOffset>69215</wp:posOffset>
            </wp:positionV>
            <wp:extent cx="1483200" cy="1649201"/>
            <wp:effectExtent b="0" l="0" r="0" t="0"/>
            <wp:wrapSquare wrapText="bothSides" distB="0" distT="0" distL="114300" distR="114300"/>
            <wp:docPr id="10"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483200" cy="1649201"/>
                    </a:xfrm>
                    <a:prstGeom prst="rect"/>
                    <a:ln/>
                  </pic:spPr>
                </pic:pic>
              </a:graphicData>
            </a:graphic>
          </wp:anchor>
        </w:drawing>
      </w:r>
    </w:p>
    <w:p w:rsidR="00000000" w:rsidDel="00000000" w:rsidP="00000000" w:rsidRDefault="00000000" w:rsidRPr="00000000" w14:paraId="00000045">
      <w:pPr>
        <w:tabs>
          <w:tab w:val="center" w:leader="none" w:pos="720"/>
          <w:tab w:val="center" w:leader="none" w:pos="2252"/>
        </w:tabs>
        <w:spacing w:after="8" w:line="250" w:lineRule="auto"/>
        <w:ind w:left="-15" w:firstLine="0"/>
        <w:rPr/>
      </w:pPr>
      <w:r w:rsidDel="00000000" w:rsidR="00000000" w:rsidRPr="00000000">
        <w:rPr>
          <w:rFonts w:ascii="Calibri" w:cs="Calibri" w:eastAsia="Calibri" w:hAnsi="Calibri"/>
          <w:sz w:val="28"/>
          <w:szCs w:val="28"/>
          <w:rtl w:val="0"/>
        </w:rPr>
        <w:t xml:space="preserve"> </w:t>
        <w:tab/>
        <w:t xml:space="preserve"> </w:t>
        <w:tab/>
        <w:t xml:space="preserve">Cod. Producto </w:t>
      </w:r>
      <w:r w:rsidDel="00000000" w:rsidR="00000000" w:rsidRPr="00000000">
        <w:rPr>
          <w:rtl w:val="0"/>
        </w:rPr>
      </w:r>
    </w:p>
    <w:p w:rsidR="00000000" w:rsidDel="00000000" w:rsidP="00000000" w:rsidRDefault="00000000" w:rsidRPr="00000000" w14:paraId="00000046">
      <w:pPr>
        <w:tabs>
          <w:tab w:val="center" w:leader="none" w:pos="720"/>
          <w:tab w:val="center" w:leader="none" w:pos="1949"/>
        </w:tabs>
        <w:spacing w:after="8" w:line="250" w:lineRule="auto"/>
        <w:ind w:left="-15" w:firstLine="0"/>
        <w:rPr/>
      </w:pPr>
      <w:r w:rsidDel="00000000" w:rsidR="00000000" w:rsidRPr="00000000">
        <w:rPr>
          <w:rFonts w:ascii="Calibri" w:cs="Calibri" w:eastAsia="Calibri" w:hAnsi="Calibri"/>
          <w:sz w:val="28"/>
          <w:szCs w:val="28"/>
          <w:rtl w:val="0"/>
        </w:rPr>
        <w:t xml:space="preserve"> </w:t>
        <w:tab/>
        <w:t xml:space="preserve"> </w:t>
        <w:tab/>
        <w:t xml:space="preserve">Cantidad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2057400</wp:posOffset>
                </wp:positionH>
                <wp:positionV relativeFrom="paragraph">
                  <wp:posOffset>114300</wp:posOffset>
                </wp:positionV>
                <wp:extent cx="864697" cy="25400"/>
                <wp:effectExtent b="0" l="0" r="0" t="0"/>
                <wp:wrapNone/>
                <wp:docPr id="1" name=""/>
                <a:graphic>
                  <a:graphicData uri="http://schemas.microsoft.com/office/word/2010/wordprocessingShape">
                    <wps:wsp>
                      <wps:cNvCnPr/>
                      <wps:spPr>
                        <a:xfrm>
                          <a:off x="4913652" y="3780000"/>
                          <a:ext cx="864697" cy="0"/>
                        </a:xfrm>
                        <a:prstGeom prst="straightConnector1">
                          <a:avLst/>
                        </a:prstGeom>
                        <a:noFill/>
                        <a:ln cap="flat" cmpd="sng" w="12700">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2057400</wp:posOffset>
                </wp:positionH>
                <wp:positionV relativeFrom="paragraph">
                  <wp:posOffset>114300</wp:posOffset>
                </wp:positionV>
                <wp:extent cx="864697" cy="25400"/>
                <wp:effectExtent b="0" l="0" r="0" t="0"/>
                <wp:wrapNone/>
                <wp:docPr id="1"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864697" cy="25400"/>
                        </a:xfrm>
                        <a:prstGeom prst="rect"/>
                        <a:ln/>
                      </pic:spPr>
                    </pic:pic>
                  </a:graphicData>
                </a:graphic>
              </wp:anchor>
            </w:drawing>
          </mc:Fallback>
        </mc:AlternateContent>
      </w:r>
    </w:p>
    <w:p w:rsidR="00000000" w:rsidDel="00000000" w:rsidP="00000000" w:rsidRDefault="00000000" w:rsidRPr="00000000" w14:paraId="00000047">
      <w:pPr>
        <w:tabs>
          <w:tab w:val="center" w:leader="none" w:pos="720"/>
          <w:tab w:val="center" w:leader="none" w:pos="2276"/>
        </w:tabs>
        <w:spacing w:after="8" w:line="250" w:lineRule="auto"/>
        <w:ind w:left="-15" w:firstLine="0"/>
        <w:rPr/>
      </w:pPr>
      <w:r w:rsidDel="00000000" w:rsidR="00000000" w:rsidRPr="00000000">
        <w:rPr>
          <w:rFonts w:ascii="Calibri" w:cs="Calibri" w:eastAsia="Calibri" w:hAnsi="Calibri"/>
          <w:sz w:val="28"/>
          <w:szCs w:val="28"/>
          <w:rtl w:val="0"/>
        </w:rPr>
        <w:t xml:space="preserve"> </w:t>
        <w:tab/>
        <w:t xml:space="preserve"> </w:t>
        <w:tab/>
        <w:t xml:space="preserve">Precio unitario </w:t>
      </w:r>
      <w:r w:rsidDel="00000000" w:rsidR="00000000" w:rsidRPr="00000000">
        <w:rPr>
          <w:rtl w:val="0"/>
        </w:rPr>
      </w:r>
    </w:p>
    <w:p w:rsidR="00000000" w:rsidDel="00000000" w:rsidP="00000000" w:rsidRDefault="00000000" w:rsidRPr="00000000" w14:paraId="00000048">
      <w:pPr>
        <w:tabs>
          <w:tab w:val="center" w:leader="none" w:pos="1479"/>
        </w:tabs>
        <w:spacing w:after="8" w:line="250" w:lineRule="auto"/>
        <w:ind w:left="-15" w:firstLine="0"/>
        <w:rPr/>
      </w:pPr>
      <w:r w:rsidDel="00000000" w:rsidR="00000000" w:rsidRPr="00000000">
        <w:rPr>
          <w:rFonts w:ascii="Calibri" w:cs="Calibri" w:eastAsia="Calibri" w:hAnsi="Calibri"/>
          <w:sz w:val="28"/>
          <w:szCs w:val="28"/>
          <w:rtl w:val="0"/>
        </w:rPr>
        <w:t xml:space="preserve"> </w:t>
        <w:tab/>
        <w:t xml:space="preserve">Importe total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-142874</wp:posOffset>
                </wp:positionH>
                <wp:positionV relativeFrom="paragraph">
                  <wp:posOffset>228600</wp:posOffset>
                </wp:positionV>
                <wp:extent cx="2705100" cy="952500"/>
                <wp:effectExtent b="0" l="0" r="0" t="0"/>
                <wp:wrapNone/>
                <wp:docPr id="6" name=""/>
                <a:graphic>
                  <a:graphicData uri="http://schemas.microsoft.com/office/word/2010/wordprocessingShape">
                    <wps:wsp>
                      <wps:cNvSpPr/>
                      <wps:cNvPr id="7" name="Shape 7"/>
                      <wps:spPr>
                        <a:xfrm>
                          <a:off x="4510571" y="3306175"/>
                          <a:ext cx="1670858" cy="947650"/>
                        </a:xfrm>
                        <a:prstGeom prst="roundRect">
                          <a:avLst>
                            <a:gd fmla="val 16667" name="adj"/>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-142874</wp:posOffset>
                </wp:positionH>
                <wp:positionV relativeFrom="paragraph">
                  <wp:posOffset>228600</wp:posOffset>
                </wp:positionV>
                <wp:extent cx="2705100" cy="952500"/>
                <wp:effectExtent b="0" l="0" r="0" t="0"/>
                <wp:wrapNone/>
                <wp:docPr id="6" name="image13.png"/>
                <a:graphic>
                  <a:graphicData uri="http://schemas.openxmlformats.org/drawingml/2006/picture">
                    <pic:pic>
                      <pic:nvPicPr>
                        <pic:cNvPr id="0" name="image13.png"/>
                        <pic:cNvPicPr preferRelativeResize="0"/>
                      </pic:nvPicPr>
                      <pic:blipFill>
                        <a:blip r:embed="rId16"/>
                        <a:srcRect/>
                        <a:stretch>
                          <a:fillRect/>
                        </a:stretch>
                      </pic:blipFill>
                      <pic:spPr>
                        <a:xfrm>
                          <a:off x="0" y="0"/>
                          <a:ext cx="2705100" cy="9525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4380865</wp:posOffset>
            </wp:positionH>
            <wp:positionV relativeFrom="paragraph">
              <wp:posOffset>0</wp:posOffset>
            </wp:positionV>
            <wp:extent cx="1483200" cy="1379739"/>
            <wp:effectExtent b="0" l="0" r="0" t="0"/>
            <wp:wrapSquare wrapText="bothSides" distB="0" distT="0" distL="114300" distR="114300"/>
            <wp:docPr id="14"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1483200" cy="1379739"/>
                    </a:xfrm>
                    <a:prstGeom prst="rect"/>
                    <a:ln/>
                  </pic:spPr>
                </pic:pic>
              </a:graphicData>
            </a:graphic>
          </wp:anchor>
        </w:drawing>
      </w:r>
    </w:p>
    <w:p w:rsidR="00000000" w:rsidDel="00000000" w:rsidP="00000000" w:rsidRDefault="00000000" w:rsidRPr="00000000" w14:paraId="00000049">
      <w:pPr>
        <w:spacing w:after="8" w:line="250" w:lineRule="auto"/>
        <w:ind w:left="-5" w:hanging="10"/>
        <w:rPr/>
      </w:pPr>
      <w:r w:rsidDel="00000000" w:rsidR="00000000" w:rsidRPr="00000000">
        <w:rPr>
          <w:rFonts w:ascii="Calibri" w:cs="Calibri" w:eastAsia="Calibri" w:hAnsi="Calibri"/>
          <w:sz w:val="28"/>
          <w:szCs w:val="28"/>
          <w:rtl w:val="0"/>
        </w:rPr>
        <w:t xml:space="preserve">Liquidación de Comisiones * (1...n) </w:t>
      </w:r>
      <w:r w:rsidDel="00000000" w:rsidR="00000000" w:rsidRPr="00000000">
        <w:rPr>
          <w:rtl w:val="0"/>
        </w:rPr>
      </w:r>
    </w:p>
    <w:p w:rsidR="00000000" w:rsidDel="00000000" w:rsidP="00000000" w:rsidRDefault="00000000" w:rsidRPr="00000000" w14:paraId="0000004A">
      <w:pPr>
        <w:tabs>
          <w:tab w:val="center" w:leader="none" w:pos="1699"/>
        </w:tabs>
        <w:spacing w:after="8" w:line="250" w:lineRule="auto"/>
        <w:ind w:left="-15" w:firstLine="0"/>
        <w:rPr/>
      </w:pPr>
      <w:r w:rsidDel="00000000" w:rsidR="00000000" w:rsidRPr="00000000">
        <w:rPr>
          <w:rFonts w:ascii="Calibri" w:cs="Calibri" w:eastAsia="Calibri" w:hAnsi="Calibri"/>
          <w:sz w:val="28"/>
          <w:szCs w:val="28"/>
          <w:rtl w:val="0"/>
        </w:rPr>
        <w:t xml:space="preserve"> </w:t>
        <w:tab/>
        <w:t xml:space="preserve">Nº de liquidación </w:t>
      </w:r>
      <w:r w:rsidDel="00000000" w:rsidR="00000000" w:rsidRPr="00000000">
        <w:rPr>
          <w:rtl w:val="0"/>
        </w:rPr>
      </w:r>
    </w:p>
    <w:p w:rsidR="00000000" w:rsidDel="00000000" w:rsidP="00000000" w:rsidRDefault="00000000" w:rsidRPr="00000000" w14:paraId="0000004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tab/>
        <w:t xml:space="preserve">Fecha</w:t>
      </w:r>
      <w:r w:rsidDel="00000000" w:rsidR="00000000" w:rsidRPr="00000000">
        <w:rPr>
          <w:sz w:val="28"/>
          <w:szCs w:val="28"/>
          <w:rtl w:val="0"/>
        </w:rPr>
        <w:br w:type="textWrapping"/>
        <w:tab/>
        <w:t xml:space="preserve">Importe</w:t>
      </w:r>
      <w:r w:rsidDel="00000000" w:rsidR="00000000" w:rsidRPr="00000000">
        <w:rPr>
          <w:rFonts w:ascii="Calibri" w:cs="Calibri" w:eastAsia="Calibri" w:hAnsi="Calibri"/>
          <w:sz w:val="28"/>
          <w:szCs w:val="28"/>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2578100</wp:posOffset>
                </wp:positionH>
                <wp:positionV relativeFrom="paragraph">
                  <wp:posOffset>215900</wp:posOffset>
                </wp:positionV>
                <wp:extent cx="1845945" cy="25400"/>
                <wp:effectExtent b="0" l="0" r="0" t="0"/>
                <wp:wrapNone/>
                <wp:docPr id="5" name=""/>
                <a:graphic>
                  <a:graphicData uri="http://schemas.microsoft.com/office/word/2010/wordprocessingShape">
                    <wps:wsp>
                      <wps:cNvCnPr/>
                      <wps:spPr>
                        <a:xfrm>
                          <a:off x="4423028" y="3771687"/>
                          <a:ext cx="1845945" cy="16626"/>
                        </a:xfrm>
                        <a:prstGeom prst="straightConnector1">
                          <a:avLst/>
                        </a:prstGeom>
                        <a:noFill/>
                        <a:ln cap="flat" cmpd="sng" w="12700">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2578100</wp:posOffset>
                </wp:positionH>
                <wp:positionV relativeFrom="paragraph">
                  <wp:posOffset>215900</wp:posOffset>
                </wp:positionV>
                <wp:extent cx="1845945" cy="25400"/>
                <wp:effectExtent b="0" l="0" r="0" t="0"/>
                <wp:wrapNone/>
                <wp:docPr id="5"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1845945" cy="25400"/>
                        </a:xfrm>
                        <a:prstGeom prst="rect"/>
                        <a:ln/>
                      </pic:spPr>
                    </pic:pic>
                  </a:graphicData>
                </a:graphic>
              </wp:anchor>
            </w:drawing>
          </mc:Fallback>
        </mc:AlternateContent>
      </w:r>
    </w:p>
    <w:p w:rsidR="00000000" w:rsidDel="00000000" w:rsidP="00000000" w:rsidRDefault="00000000" w:rsidRPr="00000000" w14:paraId="0000004C">
      <w:pPr>
        <w:pStyle w:val="Heading1"/>
        <w:jc w:val="center"/>
        <w:rPr>
          <w:b w:val="1"/>
          <w:color w:val="000000"/>
          <w:sz w:val="2"/>
          <w:szCs w:val="2"/>
          <w:u w:val="single"/>
        </w:rPr>
      </w:pPr>
      <w:bookmarkStart w:colFirst="0" w:colLast="0" w:name="_dmzpzktk3ov0" w:id="1"/>
      <w:bookmarkEnd w:id="1"/>
      <w:r w:rsidDel="00000000" w:rsidR="00000000" w:rsidRPr="00000000">
        <w:rPr>
          <w:rtl w:val="0"/>
        </w:rPr>
      </w:r>
    </w:p>
    <w:p w:rsidR="00000000" w:rsidDel="00000000" w:rsidP="00000000" w:rsidRDefault="00000000" w:rsidRPr="00000000" w14:paraId="0000004D">
      <w:pPr>
        <w:pStyle w:val="Heading1"/>
        <w:jc w:val="center"/>
        <w:rPr>
          <w:b w:val="1"/>
          <w:color w:val="000000"/>
          <w:u w:val="single"/>
        </w:rPr>
      </w:pPr>
      <w:bookmarkStart w:colFirst="0" w:colLast="0" w:name="_5prqswbs9qde" w:id="2"/>
      <w:bookmarkEnd w:id="2"/>
      <w:r w:rsidDel="00000000" w:rsidR="00000000" w:rsidRPr="00000000">
        <w:rPr>
          <w:b w:val="1"/>
          <w:color w:val="000000"/>
          <w:u w:val="single"/>
          <w:rtl w:val="0"/>
        </w:rPr>
        <w:t xml:space="preserve">SEGUNDA FORMA DE NORMALIZACIÓN</w:t>
      </w:r>
    </w:p>
    <w:p w:rsidR="00000000" w:rsidDel="00000000" w:rsidP="00000000" w:rsidRDefault="00000000" w:rsidRPr="00000000" w14:paraId="0000004E">
      <w:pPr>
        <w:spacing w:after="240" w:before="240" w:lineRule="auto"/>
        <w:jc w:val="both"/>
        <w:rPr/>
      </w:pPr>
      <w:r w:rsidDel="00000000" w:rsidR="00000000" w:rsidRPr="00000000">
        <w:rPr>
          <w:rtl w:val="0"/>
        </w:rPr>
        <w:t xml:space="preserve">En la segunda forma normal definimos las claves primarias y foráneas para cada tabla y tuvimos en cuenta los atributos que no cumplen con la regla de dependencia funcional que son aquellos que no están directamente relacionados con la clave primaria. </w:t>
      </w:r>
    </w:p>
    <w:p w:rsidR="00000000" w:rsidDel="00000000" w:rsidP="00000000" w:rsidRDefault="00000000" w:rsidRPr="00000000" w14:paraId="0000004F">
      <w:pPr>
        <w:spacing w:after="240" w:before="240" w:lineRule="auto"/>
        <w:jc w:val="both"/>
        <w:rPr/>
      </w:pPr>
      <w:r w:rsidDel="00000000" w:rsidR="00000000" w:rsidRPr="00000000">
        <w:rPr>
          <w:rtl w:val="0"/>
        </w:rPr>
        <w:t xml:space="preserve">Como primer paso definimos las PK y FK y corroboramos que todas las tablas tengan distintas claves. Para la tabla </w:t>
      </w:r>
      <w:r w:rsidDel="00000000" w:rsidR="00000000" w:rsidRPr="00000000">
        <w:rPr>
          <w:b w:val="1"/>
          <w:rtl w:val="0"/>
        </w:rPr>
        <w:t xml:space="preserve">Vendedores </w:t>
      </w:r>
      <w:r w:rsidDel="00000000" w:rsidR="00000000" w:rsidRPr="00000000">
        <w:rPr>
          <w:rtl w:val="0"/>
        </w:rPr>
        <w:t xml:space="preserve">su PK será el </w:t>
      </w:r>
      <w:r w:rsidDel="00000000" w:rsidR="00000000" w:rsidRPr="00000000">
        <w:rPr>
          <w:u w:val="single"/>
          <w:rtl w:val="0"/>
        </w:rPr>
        <w:t xml:space="preserve">DNI del vendedor</w:t>
      </w:r>
      <w:r w:rsidDel="00000000" w:rsidR="00000000" w:rsidRPr="00000000">
        <w:rPr>
          <w:rtl w:val="0"/>
        </w:rPr>
        <w:t xml:space="preserve">. Para la tabla </w:t>
      </w:r>
      <w:r w:rsidDel="00000000" w:rsidR="00000000" w:rsidRPr="00000000">
        <w:rPr>
          <w:b w:val="1"/>
          <w:rtl w:val="0"/>
        </w:rPr>
        <w:t xml:space="preserve">VentasVendedor </w:t>
      </w:r>
      <w:r w:rsidDel="00000000" w:rsidR="00000000" w:rsidRPr="00000000">
        <w:rPr>
          <w:rtl w:val="0"/>
        </w:rPr>
        <w:t xml:space="preserve">su PK será </w:t>
      </w:r>
      <w:r w:rsidDel="00000000" w:rsidR="00000000" w:rsidRPr="00000000">
        <w:rPr>
          <w:u w:val="single"/>
          <w:rtl w:val="0"/>
        </w:rPr>
        <w:t xml:space="preserve">Letra y N° Factura </w:t>
      </w:r>
      <w:r w:rsidDel="00000000" w:rsidR="00000000" w:rsidRPr="00000000">
        <w:rPr>
          <w:rtl w:val="0"/>
        </w:rPr>
        <w:t xml:space="preserve">y su FK será el DNI del vendedor. Para la tabla </w:t>
      </w:r>
      <w:r w:rsidDel="00000000" w:rsidR="00000000" w:rsidRPr="00000000">
        <w:rPr>
          <w:b w:val="1"/>
          <w:rtl w:val="0"/>
        </w:rPr>
        <w:t xml:space="preserve">Detalle</w:t>
      </w:r>
      <w:r w:rsidDel="00000000" w:rsidR="00000000" w:rsidRPr="00000000">
        <w:rPr>
          <w:rtl w:val="0"/>
        </w:rPr>
        <w:t xml:space="preserve"> su PK será concatenada con </w:t>
      </w:r>
      <w:r w:rsidDel="00000000" w:rsidR="00000000" w:rsidRPr="00000000">
        <w:rPr>
          <w:u w:val="single"/>
          <w:rtl w:val="0"/>
        </w:rPr>
        <w:t xml:space="preserve">Código de producto y Letra y N° de factura </w:t>
      </w:r>
      <w:r w:rsidDel="00000000" w:rsidR="00000000" w:rsidRPr="00000000">
        <w:rPr>
          <w:rtl w:val="0"/>
        </w:rPr>
        <w:t xml:space="preserve">, que a su vez por separado funcionan como FK. Para la tabla </w:t>
      </w:r>
      <w:r w:rsidDel="00000000" w:rsidR="00000000" w:rsidRPr="00000000">
        <w:rPr>
          <w:b w:val="1"/>
          <w:rtl w:val="0"/>
        </w:rPr>
        <w:t xml:space="preserve">Liquidación de comisiones</w:t>
      </w:r>
      <w:r w:rsidDel="00000000" w:rsidR="00000000" w:rsidRPr="00000000">
        <w:rPr>
          <w:rtl w:val="0"/>
        </w:rPr>
        <w:t xml:space="preserve"> la PK será </w:t>
      </w:r>
      <w:r w:rsidDel="00000000" w:rsidR="00000000" w:rsidRPr="00000000">
        <w:rPr>
          <w:u w:val="single"/>
          <w:rtl w:val="0"/>
        </w:rPr>
        <w:t xml:space="preserve"> N° Liquidación</w:t>
      </w:r>
      <w:r w:rsidDel="00000000" w:rsidR="00000000" w:rsidRPr="00000000">
        <w:rPr>
          <w:rtl w:val="0"/>
        </w:rPr>
        <w:t xml:space="preserve"> y su FK será DNI vendedor.</w:t>
      </w:r>
    </w:p>
    <w:p w:rsidR="00000000" w:rsidDel="00000000" w:rsidP="00000000" w:rsidRDefault="00000000" w:rsidRPr="00000000" w14:paraId="00000050">
      <w:pPr>
        <w:spacing w:after="240" w:before="240" w:lineRule="auto"/>
        <w:jc w:val="both"/>
        <w:rPr/>
      </w:pPr>
      <w:r w:rsidDel="00000000" w:rsidR="00000000" w:rsidRPr="00000000">
        <w:rPr>
          <w:rtl w:val="0"/>
        </w:rPr>
        <w:t xml:space="preserve">Una vez definidas las claves, pasamos a analizar las dependencias funcionales. Las tablas Vendedores, VentasVendedor y Liquidación de Comisiones, quedan igual, ya que todos sus atributos dependen de su PK. Sin embargo  la tabla Detalle si sufre modificaciones.</w:t>
      </w:r>
    </w:p>
    <w:p w:rsidR="00000000" w:rsidDel="00000000" w:rsidP="00000000" w:rsidRDefault="00000000" w:rsidRPr="00000000" w14:paraId="00000051">
      <w:pPr>
        <w:spacing w:after="240" w:before="240" w:lineRule="auto"/>
        <w:jc w:val="both"/>
        <w:rPr/>
      </w:pPr>
      <w:r w:rsidDel="00000000" w:rsidR="00000000" w:rsidRPr="00000000">
        <w:rPr>
          <w:rtl w:val="0"/>
        </w:rPr>
        <w:t xml:space="preserve">Como podemos ver,  el código de producto y su precio unitario no dependen de la clave primaria de la tabla Detalle, es decir un precio y un código de un producto no dependen del Código de Producto y la Letra y N° de Factura, por lo que separamos el atributo </w:t>
      </w:r>
      <w:r w:rsidDel="00000000" w:rsidR="00000000" w:rsidRPr="00000000">
        <w:rPr>
          <w:b w:val="1"/>
          <w:rtl w:val="0"/>
        </w:rPr>
        <w:t xml:space="preserve">Código de producto </w:t>
      </w:r>
      <w:r w:rsidDel="00000000" w:rsidR="00000000" w:rsidRPr="00000000">
        <w:rPr>
          <w:rtl w:val="0"/>
        </w:rPr>
        <w:t xml:space="preserve">a una nueva tabla llamada </w:t>
      </w:r>
      <w:r w:rsidDel="00000000" w:rsidR="00000000" w:rsidRPr="00000000">
        <w:rPr>
          <w:b w:val="1"/>
          <w:rtl w:val="0"/>
        </w:rPr>
        <w:t xml:space="preserve">Producto</w:t>
      </w:r>
      <w:r w:rsidDel="00000000" w:rsidR="00000000" w:rsidRPr="00000000">
        <w:rPr>
          <w:rtl w:val="0"/>
        </w:rPr>
        <w:t xml:space="preserve">. En esta tabla la PK será el </w:t>
      </w:r>
      <w:r w:rsidDel="00000000" w:rsidR="00000000" w:rsidRPr="00000000">
        <w:rPr>
          <w:u w:val="single"/>
          <w:rtl w:val="0"/>
        </w:rPr>
        <w:t xml:space="preserve">código de producto</w:t>
      </w:r>
      <w:r w:rsidDel="00000000" w:rsidR="00000000" w:rsidRPr="00000000">
        <w:rPr>
          <w:rtl w:val="0"/>
        </w:rPr>
        <w:t xml:space="preserve"> y tendrá el atributo precio unitario. </w:t>
      </w:r>
    </w:p>
    <w:p w:rsidR="00000000" w:rsidDel="00000000" w:rsidP="00000000" w:rsidRDefault="00000000" w:rsidRPr="00000000" w14:paraId="00000052">
      <w:pPr>
        <w:spacing w:after="240" w:before="240" w:lineRule="auto"/>
        <w:jc w:val="both"/>
        <w:rPr>
          <w:sz w:val="28"/>
          <w:szCs w:val="28"/>
        </w:rPr>
      </w:pPr>
      <w:r w:rsidDel="00000000" w:rsidR="00000000" w:rsidRPr="00000000">
        <w:rPr>
          <w:rtl w:val="0"/>
        </w:rPr>
        <w:t xml:space="preserve">Con respecto al </w:t>
      </w:r>
      <w:r w:rsidDel="00000000" w:rsidR="00000000" w:rsidRPr="00000000">
        <w:rPr>
          <w:b w:val="1"/>
          <w:rtl w:val="0"/>
        </w:rPr>
        <w:t xml:space="preserve">DNI</w:t>
      </w:r>
      <w:r w:rsidDel="00000000" w:rsidR="00000000" w:rsidRPr="00000000">
        <w:rPr>
          <w:b w:val="1"/>
          <w:rtl w:val="0"/>
        </w:rPr>
        <w:t xml:space="preserve"> Vendedo</w:t>
      </w:r>
      <w:r w:rsidDel="00000000" w:rsidR="00000000" w:rsidRPr="00000000">
        <w:rPr>
          <w:rtl w:val="0"/>
        </w:rPr>
        <w:t xml:space="preserve">r</w:t>
      </w:r>
      <w:r w:rsidDel="00000000" w:rsidR="00000000" w:rsidRPr="00000000">
        <w:rPr>
          <w:rtl w:val="0"/>
        </w:rPr>
        <w:t xml:space="preserve"> en la tabla </w:t>
      </w:r>
      <w:r w:rsidDel="00000000" w:rsidR="00000000" w:rsidRPr="00000000">
        <w:rPr>
          <w:b w:val="1"/>
          <w:rtl w:val="0"/>
        </w:rPr>
        <w:t xml:space="preserve">Detalle</w:t>
      </w:r>
      <w:r w:rsidDel="00000000" w:rsidR="00000000" w:rsidRPr="00000000">
        <w:rPr>
          <w:rtl w:val="0"/>
        </w:rPr>
        <w:t xml:space="preserve">, vemos que ese atributo no depende de la PK establecida</w:t>
      </w:r>
      <w:r w:rsidDel="00000000" w:rsidR="00000000" w:rsidRPr="00000000">
        <w:rPr>
          <w:rtl w:val="0"/>
        </w:rPr>
        <w:t xml:space="preserve">, por lo tanto no es necesario mantener el atributo en la tabla. Además la relación con el vendedor ya está establecida a través de la tabla </w:t>
      </w:r>
      <w:r w:rsidDel="00000000" w:rsidR="00000000" w:rsidRPr="00000000">
        <w:rPr>
          <w:rtl w:val="0"/>
        </w:rPr>
        <w:t xml:space="preserve">VentasVendedor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3">
      <w:pPr>
        <w:spacing w:after="240" w:before="240" w:lineRule="auto"/>
        <w:ind w:left="-1417.3228346456694" w:firstLine="0"/>
        <w:rPr>
          <w:sz w:val="28"/>
          <w:szCs w:val="28"/>
        </w:rPr>
      </w:pPr>
      <w:r w:rsidDel="00000000" w:rsidR="00000000" w:rsidRPr="00000000">
        <w:rPr>
          <w:sz w:val="28"/>
          <w:szCs w:val="28"/>
        </w:rPr>
        <w:drawing>
          <wp:inline distB="114300" distT="114300" distL="114300" distR="114300">
            <wp:extent cx="7697103" cy="3627812"/>
            <wp:effectExtent b="0" l="0" r="0" t="0"/>
            <wp:docPr id="13" name="image5.png"/>
            <a:graphic>
              <a:graphicData uri="http://schemas.openxmlformats.org/drawingml/2006/picture">
                <pic:pic>
                  <pic:nvPicPr>
                    <pic:cNvPr id="0" name="image5.png"/>
                    <pic:cNvPicPr preferRelativeResize="0"/>
                  </pic:nvPicPr>
                  <pic:blipFill>
                    <a:blip r:embed="rId19"/>
                    <a:srcRect b="8131" l="0" r="2771" t="14224"/>
                    <a:stretch>
                      <a:fillRect/>
                    </a:stretch>
                  </pic:blipFill>
                  <pic:spPr>
                    <a:xfrm>
                      <a:off x="0" y="0"/>
                      <a:ext cx="7697103" cy="3627812"/>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Style w:val="Heading1"/>
        <w:jc w:val="center"/>
        <w:rPr>
          <w:b w:val="1"/>
          <w:color w:val="000000"/>
          <w:sz w:val="2"/>
          <w:szCs w:val="2"/>
          <w:u w:val="single"/>
        </w:rPr>
      </w:pPr>
      <w:bookmarkStart w:colFirst="0" w:colLast="0" w:name="_jl4ujd7adnub" w:id="3"/>
      <w:bookmarkEnd w:id="3"/>
      <w:r w:rsidDel="00000000" w:rsidR="00000000" w:rsidRPr="00000000">
        <w:rPr>
          <w:rtl w:val="0"/>
        </w:rPr>
      </w:r>
    </w:p>
    <w:p w:rsidR="00000000" w:rsidDel="00000000" w:rsidP="00000000" w:rsidRDefault="00000000" w:rsidRPr="00000000" w14:paraId="00000055">
      <w:pPr>
        <w:pStyle w:val="Heading1"/>
        <w:jc w:val="center"/>
        <w:rPr>
          <w:b w:val="1"/>
          <w:color w:val="000000"/>
          <w:u w:val="single"/>
        </w:rPr>
      </w:pPr>
      <w:bookmarkStart w:colFirst="0" w:colLast="0" w:name="_txlzqhmt0ydd" w:id="4"/>
      <w:bookmarkEnd w:id="4"/>
      <w:r w:rsidDel="00000000" w:rsidR="00000000" w:rsidRPr="00000000">
        <w:rPr>
          <w:b w:val="1"/>
          <w:color w:val="000000"/>
          <w:u w:val="single"/>
          <w:rtl w:val="0"/>
        </w:rPr>
        <w:t xml:space="preserve">DIAGRAMA ENTIDAD RELACIÓN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En este punto definimos la implementación de lo que planeamos en la etapa previa (análisis).</w:t>
      </w:r>
    </w:p>
    <w:p w:rsidR="00000000" w:rsidDel="00000000" w:rsidP="00000000" w:rsidRDefault="00000000" w:rsidRPr="00000000" w14:paraId="00000058">
      <w:pPr>
        <w:jc w:val="both"/>
        <w:rPr>
          <w:u w:val="single"/>
        </w:rPr>
      </w:pPr>
      <w:r w:rsidDel="00000000" w:rsidR="00000000" w:rsidRPr="00000000">
        <w:rPr>
          <w:rtl w:val="0"/>
        </w:rPr>
        <w:t xml:space="preserve">Vemos que</w:t>
      </w:r>
      <w:r w:rsidDel="00000000" w:rsidR="00000000" w:rsidRPr="00000000">
        <w:rPr>
          <w:b w:val="1"/>
          <w:rtl w:val="0"/>
        </w:rPr>
        <w:t xml:space="preserve"> DNI VENDEDOR (PK)</w:t>
      </w:r>
      <w:r w:rsidDel="00000000" w:rsidR="00000000" w:rsidRPr="00000000">
        <w:rPr>
          <w:rtl w:val="0"/>
        </w:rPr>
        <w:t xml:space="preserve"> de la tabla Vendedores puede aparecer como mínimo 1 vez y como máximo muchas veces en la tabla </w:t>
      </w:r>
      <w:r w:rsidDel="00000000" w:rsidR="00000000" w:rsidRPr="00000000">
        <w:rPr>
          <w:u w:val="single"/>
          <w:rtl w:val="0"/>
        </w:rPr>
        <w:t xml:space="preserve">VentasVendedor</w:t>
      </w:r>
      <w:r w:rsidDel="00000000" w:rsidR="00000000" w:rsidRPr="00000000">
        <w:rPr>
          <w:rtl w:val="0"/>
        </w:rPr>
        <w:t xml:space="preserve"> y en la tabla </w:t>
      </w:r>
      <w:r w:rsidDel="00000000" w:rsidR="00000000" w:rsidRPr="00000000">
        <w:rPr>
          <w:u w:val="single"/>
          <w:rtl w:val="0"/>
        </w:rPr>
        <w:t xml:space="preserve">LiquidacionComisiones. </w:t>
      </w:r>
    </w:p>
    <w:p w:rsidR="00000000" w:rsidDel="00000000" w:rsidP="00000000" w:rsidRDefault="00000000" w:rsidRPr="00000000" w14:paraId="00000059">
      <w:pPr>
        <w:numPr>
          <w:ilvl w:val="0"/>
          <w:numId w:val="3"/>
        </w:numPr>
        <w:spacing w:after="0" w:afterAutospacing="0"/>
        <w:ind w:left="720" w:hanging="360"/>
        <w:jc w:val="both"/>
        <w:rPr/>
      </w:pPr>
      <w:r w:rsidDel="00000000" w:rsidR="00000000" w:rsidRPr="00000000">
        <w:rPr>
          <w:rtl w:val="0"/>
        </w:rPr>
        <w:t xml:space="preserve">Un vendedor puede hacer 1 o muchas ventas. Por lo tanto, un vendedor puede estar asociado a una o múltiples ventas.</w:t>
      </w:r>
    </w:p>
    <w:p w:rsidR="00000000" w:rsidDel="00000000" w:rsidP="00000000" w:rsidRDefault="00000000" w:rsidRPr="00000000" w14:paraId="0000005A">
      <w:pPr>
        <w:numPr>
          <w:ilvl w:val="0"/>
          <w:numId w:val="3"/>
        </w:numPr>
        <w:ind w:left="720" w:hanging="360"/>
        <w:jc w:val="both"/>
        <w:rPr/>
      </w:pPr>
      <w:r w:rsidDel="00000000" w:rsidR="00000000" w:rsidRPr="00000000">
        <w:rPr>
          <w:rtl w:val="0"/>
        </w:rPr>
        <w:t xml:space="preserve">Un vendedor puede tener 1 o muchas comisiones, en otras palabras, un vendedor puede tener una o múltiples comisiones asociadas.</w:t>
      </w:r>
    </w:p>
    <w:p w:rsidR="00000000" w:rsidDel="00000000" w:rsidP="00000000" w:rsidRDefault="00000000" w:rsidRPr="00000000" w14:paraId="0000005B">
      <w:pPr>
        <w:jc w:val="both"/>
        <w:rPr/>
      </w:pPr>
      <w:r w:rsidDel="00000000" w:rsidR="00000000" w:rsidRPr="00000000">
        <w:rPr>
          <w:rtl w:val="0"/>
        </w:rPr>
        <w:t xml:space="preserve">Analizando la relación inversa,  </w:t>
      </w:r>
      <w:r w:rsidDel="00000000" w:rsidR="00000000" w:rsidRPr="00000000">
        <w:rPr>
          <w:b w:val="1"/>
          <w:rtl w:val="0"/>
        </w:rPr>
        <w:t xml:space="preserve">DNI vendedor</w:t>
      </w:r>
      <w:r w:rsidDel="00000000" w:rsidR="00000000" w:rsidRPr="00000000">
        <w:rPr>
          <w:rtl w:val="0"/>
        </w:rPr>
        <w:t xml:space="preserve"> (FK en Ventas vendedor) puede aparecer una vez como mínimo y una vez como máximo en la tabla Vendedores.</w:t>
      </w:r>
    </w:p>
    <w:p w:rsidR="00000000" w:rsidDel="00000000" w:rsidP="00000000" w:rsidRDefault="00000000" w:rsidRPr="00000000" w14:paraId="0000005C">
      <w:pPr>
        <w:numPr>
          <w:ilvl w:val="0"/>
          <w:numId w:val="6"/>
        </w:numPr>
        <w:spacing w:after="0" w:afterAutospacing="0"/>
        <w:ind w:left="720" w:hanging="360"/>
        <w:jc w:val="both"/>
        <w:rPr>
          <w:u w:val="none"/>
        </w:rPr>
      </w:pPr>
      <w:r w:rsidDel="00000000" w:rsidR="00000000" w:rsidRPr="00000000">
        <w:rPr>
          <w:rtl w:val="0"/>
        </w:rPr>
        <w:t xml:space="preserve">Si hay una venta es porque existe un  vendedor.</w:t>
      </w:r>
    </w:p>
    <w:p w:rsidR="00000000" w:rsidDel="00000000" w:rsidP="00000000" w:rsidRDefault="00000000" w:rsidRPr="00000000" w14:paraId="0000005D">
      <w:pPr>
        <w:numPr>
          <w:ilvl w:val="0"/>
          <w:numId w:val="6"/>
        </w:numPr>
        <w:spacing w:after="0" w:afterAutospacing="0"/>
        <w:ind w:left="720" w:hanging="360"/>
        <w:jc w:val="both"/>
        <w:rPr>
          <w:u w:val="none"/>
        </w:rPr>
      </w:pPr>
      <w:r w:rsidDel="00000000" w:rsidR="00000000" w:rsidRPr="00000000">
        <w:rPr>
          <w:rtl w:val="0"/>
        </w:rPr>
        <w:t xml:space="preserve">Una venta puede pertenecer sólo a un vendedor.</w:t>
      </w:r>
    </w:p>
    <w:p w:rsidR="00000000" w:rsidDel="00000000" w:rsidP="00000000" w:rsidRDefault="00000000" w:rsidRPr="00000000" w14:paraId="0000005E">
      <w:pPr>
        <w:numPr>
          <w:ilvl w:val="0"/>
          <w:numId w:val="6"/>
        </w:numPr>
        <w:ind w:left="720" w:hanging="360"/>
        <w:jc w:val="both"/>
        <w:rPr>
          <w:u w:val="none"/>
        </w:rPr>
      </w:pPr>
      <w:r w:rsidDel="00000000" w:rsidR="00000000" w:rsidRPr="00000000">
        <w:rPr>
          <w:rtl w:val="0"/>
        </w:rPr>
        <w:t xml:space="preserve">Sólo puede aparecer una vez sola la clave primaria en una tabla</w:t>
      </w:r>
    </w:p>
    <w:p w:rsidR="00000000" w:rsidDel="00000000" w:rsidP="00000000" w:rsidRDefault="00000000" w:rsidRPr="00000000" w14:paraId="0000005F">
      <w:pPr>
        <w:jc w:val="both"/>
        <w:rPr/>
      </w:pPr>
      <w:r w:rsidDel="00000000" w:rsidR="00000000" w:rsidRPr="00000000">
        <w:rPr>
          <w:rtl w:val="0"/>
        </w:rPr>
        <w:t xml:space="preserve">Analizando la relación inversa,  el DNI vendedor (FK en LiquidacionComisiones) puede aparecer una vez como mínimo y una vez como máximo en la tabla Vendedores.</w:t>
      </w:r>
    </w:p>
    <w:p w:rsidR="00000000" w:rsidDel="00000000" w:rsidP="00000000" w:rsidRDefault="00000000" w:rsidRPr="00000000" w14:paraId="00000060">
      <w:pPr>
        <w:numPr>
          <w:ilvl w:val="0"/>
          <w:numId w:val="6"/>
        </w:numPr>
        <w:spacing w:after="0" w:afterAutospacing="0"/>
        <w:ind w:left="720" w:hanging="360"/>
        <w:jc w:val="both"/>
      </w:pPr>
      <w:r w:rsidDel="00000000" w:rsidR="00000000" w:rsidRPr="00000000">
        <w:rPr>
          <w:rtl w:val="0"/>
        </w:rPr>
        <w:t xml:space="preserve">Si hay una comisión es porque existe un  vendedor.</w:t>
      </w:r>
    </w:p>
    <w:p w:rsidR="00000000" w:rsidDel="00000000" w:rsidP="00000000" w:rsidRDefault="00000000" w:rsidRPr="00000000" w14:paraId="00000061">
      <w:pPr>
        <w:numPr>
          <w:ilvl w:val="0"/>
          <w:numId w:val="6"/>
        </w:numPr>
        <w:spacing w:after="0" w:afterAutospacing="0"/>
        <w:ind w:left="720" w:hanging="360"/>
        <w:jc w:val="both"/>
        <w:rPr>
          <w:u w:val="none"/>
        </w:rPr>
      </w:pPr>
      <w:r w:rsidDel="00000000" w:rsidR="00000000" w:rsidRPr="00000000">
        <w:rPr>
          <w:rtl w:val="0"/>
        </w:rPr>
        <w:t xml:space="preserve">Una comisión puede pertenecer sólo a un vendedor.</w:t>
      </w:r>
    </w:p>
    <w:p w:rsidR="00000000" w:rsidDel="00000000" w:rsidP="00000000" w:rsidRDefault="00000000" w:rsidRPr="00000000" w14:paraId="00000062">
      <w:pPr>
        <w:numPr>
          <w:ilvl w:val="0"/>
          <w:numId w:val="6"/>
        </w:numPr>
        <w:ind w:left="720" w:hanging="360"/>
        <w:jc w:val="both"/>
      </w:pPr>
      <w:r w:rsidDel="00000000" w:rsidR="00000000" w:rsidRPr="00000000">
        <w:rPr>
          <w:rtl w:val="0"/>
        </w:rPr>
        <w:t xml:space="preserve">Sólo puede aparecer una vez sola la clave primaria en una tabla</w:t>
      </w:r>
    </w:p>
    <w:p w:rsidR="00000000" w:rsidDel="00000000" w:rsidP="00000000" w:rsidRDefault="00000000" w:rsidRPr="00000000" w14:paraId="00000063">
      <w:pPr>
        <w:jc w:val="both"/>
        <w:rPr/>
      </w:pPr>
      <w:r w:rsidDel="00000000" w:rsidR="00000000" w:rsidRPr="00000000">
        <w:rPr>
          <w:rtl w:val="0"/>
        </w:rPr>
        <w:t xml:space="preserve">Vemos que</w:t>
      </w:r>
      <w:r w:rsidDel="00000000" w:rsidR="00000000" w:rsidRPr="00000000">
        <w:rPr>
          <w:b w:val="1"/>
          <w:rtl w:val="0"/>
        </w:rPr>
        <w:t xml:space="preserve"> Letra y N° Factura (PK)</w:t>
      </w:r>
      <w:r w:rsidDel="00000000" w:rsidR="00000000" w:rsidRPr="00000000">
        <w:rPr>
          <w:rtl w:val="0"/>
        </w:rPr>
        <w:t xml:space="preserve"> de la tabla </w:t>
      </w:r>
      <w:r w:rsidDel="00000000" w:rsidR="00000000" w:rsidRPr="00000000">
        <w:rPr>
          <w:u w:val="single"/>
          <w:rtl w:val="0"/>
        </w:rPr>
        <w:t xml:space="preserve">VentasVendedor</w:t>
      </w:r>
      <w:r w:rsidDel="00000000" w:rsidR="00000000" w:rsidRPr="00000000">
        <w:rPr>
          <w:rtl w:val="0"/>
        </w:rPr>
        <w:t xml:space="preserve"> puede aparecer como mínimo 1 vez y como máximo muchas veces en la tabla </w:t>
      </w:r>
      <w:r w:rsidDel="00000000" w:rsidR="00000000" w:rsidRPr="00000000">
        <w:rPr>
          <w:u w:val="single"/>
          <w:rtl w:val="0"/>
        </w:rPr>
        <w:t xml:space="preserve">Detalle</w:t>
      </w:r>
      <w:r w:rsidDel="00000000" w:rsidR="00000000" w:rsidRPr="00000000">
        <w:rPr>
          <w:rtl w:val="0"/>
        </w:rPr>
        <w:t xml:space="preserve"> (la cual posee una PK compuesta o concatenada, desarrollaremos más adelante con su otro componente, cuando  hablemos de la tabla Producto).</w:t>
      </w:r>
    </w:p>
    <w:p w:rsidR="00000000" w:rsidDel="00000000" w:rsidP="00000000" w:rsidRDefault="00000000" w:rsidRPr="00000000" w14:paraId="00000064">
      <w:pPr>
        <w:jc w:val="both"/>
        <w:rPr/>
      </w:pPr>
      <w:r w:rsidDel="00000000" w:rsidR="00000000" w:rsidRPr="00000000">
        <w:rPr>
          <w:rtl w:val="0"/>
        </w:rPr>
        <w:t xml:space="preserve">De esta manera mantenemos una  concordancia entre las claves foráneas y las claves primarias respetando la integridad referencial.</w:t>
      </w:r>
    </w:p>
    <w:p w:rsidR="00000000" w:rsidDel="00000000" w:rsidP="00000000" w:rsidRDefault="00000000" w:rsidRPr="00000000" w14:paraId="00000065">
      <w:pPr>
        <w:numPr>
          <w:ilvl w:val="0"/>
          <w:numId w:val="1"/>
        </w:numPr>
        <w:ind w:left="720" w:hanging="360"/>
        <w:jc w:val="both"/>
        <w:rPr>
          <w:u w:val="none"/>
        </w:rPr>
      </w:pPr>
      <w:r w:rsidDel="00000000" w:rsidR="00000000" w:rsidRPr="00000000">
        <w:rPr>
          <w:rtl w:val="0"/>
        </w:rPr>
        <w:t xml:space="preserve">Una venta del vendedor (es decir una factura con Letra y Número) puede poseer 1 o muchos detalles en su facturación. Por lo tanto, una factura (venta del vendedor)  puede estar asociada a uno o muchos detalles.</w:t>
      </w:r>
    </w:p>
    <w:p w:rsidR="00000000" w:rsidDel="00000000" w:rsidP="00000000" w:rsidRDefault="00000000" w:rsidRPr="00000000" w14:paraId="00000066">
      <w:pPr>
        <w:jc w:val="both"/>
        <w:rPr/>
      </w:pPr>
      <w:r w:rsidDel="00000000" w:rsidR="00000000" w:rsidRPr="00000000">
        <w:rPr>
          <w:rtl w:val="0"/>
        </w:rPr>
        <w:t xml:space="preserve">Analizando la relación inversa,  </w:t>
      </w:r>
      <w:r w:rsidDel="00000000" w:rsidR="00000000" w:rsidRPr="00000000">
        <w:rPr>
          <w:b w:val="1"/>
          <w:rtl w:val="0"/>
        </w:rPr>
        <w:t xml:space="preserve">Letra y N° de Factura</w:t>
      </w:r>
      <w:r w:rsidDel="00000000" w:rsidR="00000000" w:rsidRPr="00000000">
        <w:rPr>
          <w:rtl w:val="0"/>
        </w:rPr>
        <w:t xml:space="preserve"> (FK en Detalle) puede aparecer una vez como mínimo y una vez como máximo en la tabla VentasVendedor.</w:t>
      </w:r>
    </w:p>
    <w:p w:rsidR="00000000" w:rsidDel="00000000" w:rsidP="00000000" w:rsidRDefault="00000000" w:rsidRPr="00000000" w14:paraId="00000067">
      <w:pPr>
        <w:numPr>
          <w:ilvl w:val="0"/>
          <w:numId w:val="6"/>
        </w:numPr>
        <w:spacing w:after="0" w:afterAutospacing="0"/>
        <w:ind w:left="720" w:hanging="360"/>
        <w:jc w:val="both"/>
      </w:pPr>
      <w:r w:rsidDel="00000000" w:rsidR="00000000" w:rsidRPr="00000000">
        <w:rPr>
          <w:rtl w:val="0"/>
        </w:rPr>
        <w:t xml:space="preserve">Si hay un detalle es por que existe una factura (Venta del Vendedor).</w:t>
      </w:r>
    </w:p>
    <w:p w:rsidR="00000000" w:rsidDel="00000000" w:rsidP="00000000" w:rsidRDefault="00000000" w:rsidRPr="00000000" w14:paraId="00000068">
      <w:pPr>
        <w:numPr>
          <w:ilvl w:val="0"/>
          <w:numId w:val="6"/>
        </w:numPr>
        <w:spacing w:after="0" w:afterAutospacing="0"/>
        <w:ind w:left="720" w:hanging="360"/>
        <w:jc w:val="both"/>
        <w:rPr>
          <w:u w:val="none"/>
        </w:rPr>
      </w:pPr>
      <w:r w:rsidDel="00000000" w:rsidR="00000000" w:rsidRPr="00000000">
        <w:rPr>
          <w:rtl w:val="0"/>
        </w:rPr>
        <w:t xml:space="preserve">Un detalle puede existir una vez en una factura</w:t>
      </w:r>
    </w:p>
    <w:p w:rsidR="00000000" w:rsidDel="00000000" w:rsidP="00000000" w:rsidRDefault="00000000" w:rsidRPr="00000000" w14:paraId="00000069">
      <w:pPr>
        <w:numPr>
          <w:ilvl w:val="0"/>
          <w:numId w:val="6"/>
        </w:numPr>
        <w:ind w:left="720" w:hanging="360"/>
        <w:jc w:val="both"/>
        <w:rPr>
          <w:u w:val="none"/>
        </w:rPr>
      </w:pPr>
      <w:r w:rsidDel="00000000" w:rsidR="00000000" w:rsidRPr="00000000">
        <w:rPr>
          <w:rtl w:val="0"/>
        </w:rPr>
        <w:t xml:space="preserve">Sólo puede aparecer una vez sola la clave primaria en una tabla.</w:t>
      </w:r>
    </w:p>
    <w:p w:rsidR="00000000" w:rsidDel="00000000" w:rsidP="00000000" w:rsidRDefault="00000000" w:rsidRPr="00000000" w14:paraId="0000006A">
      <w:pPr>
        <w:ind w:left="0" w:firstLine="0"/>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Vemos que </w:t>
      </w:r>
      <w:r w:rsidDel="00000000" w:rsidR="00000000" w:rsidRPr="00000000">
        <w:rPr>
          <w:b w:val="1"/>
          <w:rtl w:val="0"/>
        </w:rPr>
        <w:t xml:space="preserve">Codigo Producto  (PK)</w:t>
      </w:r>
      <w:r w:rsidDel="00000000" w:rsidR="00000000" w:rsidRPr="00000000">
        <w:rPr>
          <w:rtl w:val="0"/>
        </w:rPr>
        <w:t xml:space="preserve"> de la tabla </w:t>
      </w:r>
      <w:r w:rsidDel="00000000" w:rsidR="00000000" w:rsidRPr="00000000">
        <w:rPr>
          <w:u w:val="single"/>
          <w:rtl w:val="0"/>
        </w:rPr>
        <w:t xml:space="preserve">Producto</w:t>
      </w:r>
      <w:r w:rsidDel="00000000" w:rsidR="00000000" w:rsidRPr="00000000">
        <w:rPr>
          <w:rtl w:val="0"/>
        </w:rPr>
        <w:t xml:space="preserve"> puede aparecer como mínimo cero vez y como máximo muchas veces en la tabla </w:t>
      </w:r>
      <w:r w:rsidDel="00000000" w:rsidR="00000000" w:rsidRPr="00000000">
        <w:rPr>
          <w:u w:val="single"/>
          <w:rtl w:val="0"/>
        </w:rPr>
        <w:t xml:space="preserve">Detalle</w:t>
      </w:r>
      <w:r w:rsidDel="00000000" w:rsidR="00000000" w:rsidRPr="00000000">
        <w:rPr>
          <w:rtl w:val="0"/>
        </w:rPr>
        <w:t xml:space="preserve"> (la cual posee una PK compuesta o concatenada, como ya vimos anteriormente constituida por</w:t>
      </w:r>
      <w:r w:rsidDel="00000000" w:rsidR="00000000" w:rsidRPr="00000000">
        <w:rPr>
          <w:b w:val="1"/>
          <w:rtl w:val="0"/>
        </w:rPr>
        <w:t xml:space="preserve"> Letra y N° de Factura</w:t>
      </w:r>
      <w:r w:rsidDel="00000000" w:rsidR="00000000" w:rsidRPr="00000000">
        <w:rPr>
          <w:rtl w:val="0"/>
        </w:rPr>
        <w:t xml:space="preserve">  junto a su otro componente  </w:t>
      </w:r>
      <w:r w:rsidDel="00000000" w:rsidR="00000000" w:rsidRPr="00000000">
        <w:rPr>
          <w:b w:val="1"/>
          <w:rtl w:val="0"/>
        </w:rPr>
        <w:t xml:space="preserve">Código de Producto</w:t>
      </w:r>
      <w:r w:rsidDel="00000000" w:rsidR="00000000" w:rsidRPr="00000000">
        <w:rPr>
          <w:rtl w:val="0"/>
        </w:rPr>
        <w:t xml:space="preserve">).</w:t>
      </w:r>
    </w:p>
    <w:p w:rsidR="00000000" w:rsidDel="00000000" w:rsidP="00000000" w:rsidRDefault="00000000" w:rsidRPr="00000000" w14:paraId="0000006C">
      <w:pPr>
        <w:numPr>
          <w:ilvl w:val="0"/>
          <w:numId w:val="2"/>
        </w:numPr>
        <w:spacing w:after="0" w:afterAutospacing="0"/>
        <w:ind w:left="720" w:hanging="360"/>
        <w:jc w:val="both"/>
      </w:pPr>
      <w:r w:rsidDel="00000000" w:rsidR="00000000" w:rsidRPr="00000000">
        <w:rPr>
          <w:rtl w:val="0"/>
        </w:rPr>
        <w:t xml:space="preserve">Un producto (es decir un código del Producto) puede no estar en el detalle o por el contrario puede llegar a estar muchas veces, dependiendo de si se vende o no el producto.</w:t>
      </w:r>
    </w:p>
    <w:p w:rsidR="00000000" w:rsidDel="00000000" w:rsidP="00000000" w:rsidRDefault="00000000" w:rsidRPr="00000000" w14:paraId="0000006D">
      <w:pPr>
        <w:numPr>
          <w:ilvl w:val="0"/>
          <w:numId w:val="2"/>
        </w:numPr>
        <w:spacing w:after="0" w:afterAutospacing="0"/>
        <w:ind w:left="720" w:hanging="360"/>
        <w:jc w:val="both"/>
      </w:pPr>
      <w:r w:rsidDel="00000000" w:rsidR="00000000" w:rsidRPr="00000000">
        <w:rPr>
          <w:rtl w:val="0"/>
        </w:rPr>
        <w:t xml:space="preserve">Por lo tanto, un Producto puede estar asociado a ningún o a muchos detalles. </w:t>
      </w:r>
    </w:p>
    <w:p w:rsidR="00000000" w:rsidDel="00000000" w:rsidP="00000000" w:rsidRDefault="00000000" w:rsidRPr="00000000" w14:paraId="0000006E">
      <w:pPr>
        <w:numPr>
          <w:ilvl w:val="0"/>
          <w:numId w:val="2"/>
        </w:numPr>
        <w:ind w:left="720" w:hanging="360"/>
        <w:jc w:val="both"/>
      </w:pPr>
      <w:r w:rsidDel="00000000" w:rsidR="00000000" w:rsidRPr="00000000">
        <w:rPr>
          <w:rtl w:val="0"/>
        </w:rPr>
        <w:t xml:space="preserve">Es decir, existe la posibilidad de que algunos productos no se vendan en un periodo determinado (cero veces) o se vendan en múltiples ocasiones (muchas veces).</w:t>
      </w: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Analizando la relación inversa, </w:t>
      </w:r>
      <w:r w:rsidDel="00000000" w:rsidR="00000000" w:rsidRPr="00000000">
        <w:rPr>
          <w:b w:val="1"/>
          <w:rtl w:val="0"/>
        </w:rPr>
        <w:t xml:space="preserve">Código de Producto</w:t>
      </w:r>
      <w:r w:rsidDel="00000000" w:rsidR="00000000" w:rsidRPr="00000000">
        <w:rPr>
          <w:rtl w:val="0"/>
        </w:rPr>
        <w:t xml:space="preserve"> (FK en Detalle) puede aparecer una vez como mínimo y una vez como máximo en la tabla Producto.</w:t>
      </w:r>
    </w:p>
    <w:p w:rsidR="00000000" w:rsidDel="00000000" w:rsidP="00000000" w:rsidRDefault="00000000" w:rsidRPr="00000000" w14:paraId="00000070">
      <w:pPr>
        <w:numPr>
          <w:ilvl w:val="0"/>
          <w:numId w:val="6"/>
        </w:numPr>
        <w:spacing w:after="0" w:afterAutospacing="0"/>
        <w:ind w:left="720" w:hanging="360"/>
        <w:jc w:val="both"/>
        <w:rPr>
          <w:u w:val="none"/>
        </w:rPr>
      </w:pPr>
      <w:r w:rsidDel="00000000" w:rsidR="00000000" w:rsidRPr="00000000">
        <w:rPr>
          <w:rtl w:val="0"/>
        </w:rPr>
        <w:t xml:space="preserve">Hay un único código para identificar a cada producto.</w:t>
      </w:r>
    </w:p>
    <w:p w:rsidR="00000000" w:rsidDel="00000000" w:rsidP="00000000" w:rsidRDefault="00000000" w:rsidRPr="00000000" w14:paraId="00000071">
      <w:pPr>
        <w:numPr>
          <w:ilvl w:val="0"/>
          <w:numId w:val="6"/>
        </w:numPr>
        <w:ind w:left="720" w:hanging="360"/>
        <w:jc w:val="both"/>
      </w:pPr>
      <w:r w:rsidDel="00000000" w:rsidR="00000000" w:rsidRPr="00000000">
        <w:rPr>
          <w:rtl w:val="0"/>
        </w:rPr>
        <w:t xml:space="preserve">Sólo puede aparecer una vez sola la clave primaria en una tabla.</w:t>
      </w:r>
    </w:p>
    <w:p w:rsidR="00000000" w:rsidDel="00000000" w:rsidP="00000000" w:rsidRDefault="00000000" w:rsidRPr="00000000" w14:paraId="00000072">
      <w:pPr>
        <w:ind w:left="0" w:firstLine="0"/>
        <w:jc w:val="both"/>
        <w:rPr/>
      </w:pPr>
      <w:r w:rsidDel="00000000" w:rsidR="00000000" w:rsidRPr="00000000">
        <w:rPr>
          <w:rtl w:val="0"/>
        </w:rPr>
        <w:t xml:space="preserve">En </w:t>
      </w:r>
      <w:r w:rsidDel="00000000" w:rsidR="00000000" w:rsidRPr="00000000">
        <w:rPr>
          <w:b w:val="1"/>
          <w:rtl w:val="0"/>
        </w:rPr>
        <w:t xml:space="preserve">Detalle</w:t>
      </w:r>
      <w:r w:rsidDel="00000000" w:rsidR="00000000" w:rsidRPr="00000000">
        <w:rPr>
          <w:rtl w:val="0"/>
        </w:rPr>
        <w:t xml:space="preserve"> podemos ver que su PK está compuesta, conformada por </w:t>
      </w:r>
      <w:r w:rsidDel="00000000" w:rsidR="00000000" w:rsidRPr="00000000">
        <w:rPr>
          <w:b w:val="1"/>
          <w:rtl w:val="0"/>
        </w:rPr>
        <w:t xml:space="preserve">Código de Producto</w:t>
      </w:r>
      <w:r w:rsidDel="00000000" w:rsidR="00000000" w:rsidRPr="00000000">
        <w:rPr>
          <w:rtl w:val="0"/>
        </w:rPr>
        <w:t xml:space="preserve"> y por</w:t>
      </w:r>
      <w:r w:rsidDel="00000000" w:rsidR="00000000" w:rsidRPr="00000000">
        <w:rPr>
          <w:b w:val="1"/>
          <w:rtl w:val="0"/>
        </w:rPr>
        <w:t xml:space="preserve"> Letra y N° de Factura</w:t>
      </w:r>
      <w:r w:rsidDel="00000000" w:rsidR="00000000" w:rsidRPr="00000000">
        <w:rPr>
          <w:rtl w:val="0"/>
        </w:rPr>
        <w:t xml:space="preserve">. De esta manera cuando se usan en conjunto referencian a una PK especifica, por lo que individualmente las usamos como FK referencial de</w:t>
      </w:r>
      <w:r w:rsidDel="00000000" w:rsidR="00000000" w:rsidRPr="00000000">
        <w:rPr>
          <w:b w:val="1"/>
          <w:rtl w:val="0"/>
        </w:rPr>
        <w:t xml:space="preserve"> VentasVendedo</w:t>
      </w:r>
      <w:r w:rsidDel="00000000" w:rsidR="00000000" w:rsidRPr="00000000">
        <w:rPr>
          <w:rtl w:val="0"/>
        </w:rPr>
        <w:t xml:space="preserve">r y de </w:t>
      </w:r>
      <w:r w:rsidDel="00000000" w:rsidR="00000000" w:rsidRPr="00000000">
        <w:rPr>
          <w:b w:val="1"/>
          <w:rtl w:val="0"/>
        </w:rPr>
        <w:t xml:space="preserve">Producto,</w:t>
      </w:r>
      <w:r w:rsidDel="00000000" w:rsidR="00000000" w:rsidRPr="00000000">
        <w:rPr>
          <w:rtl w:val="0"/>
        </w:rPr>
        <w:t xml:space="preserve"> que a su vez tienen una PK que al ser unicas terminan siendo diferentes a la PK compuesta de Detalle. </w:t>
      </w:r>
    </w:p>
    <w:p w:rsidR="00000000" w:rsidDel="00000000" w:rsidP="00000000" w:rsidRDefault="00000000" w:rsidRPr="00000000" w14:paraId="00000073">
      <w:pPr>
        <w:ind w:left="0" w:firstLine="0"/>
        <w:jc w:val="both"/>
        <w:rPr/>
      </w:pPr>
      <w:r w:rsidDel="00000000" w:rsidR="00000000" w:rsidRPr="00000000">
        <w:rPr>
          <w:rtl w:val="0"/>
        </w:rPr>
        <w:t xml:space="preserve">En este sentido, PK </w:t>
      </w:r>
      <w:r w:rsidDel="00000000" w:rsidR="00000000" w:rsidRPr="00000000">
        <w:rPr>
          <w:u w:val="single"/>
          <w:rtl w:val="0"/>
        </w:rPr>
        <w:t xml:space="preserve">Letra y N° Factura</w:t>
      </w:r>
      <w:r w:rsidDel="00000000" w:rsidR="00000000" w:rsidRPr="00000000">
        <w:rPr>
          <w:rtl w:val="0"/>
        </w:rPr>
        <w:t xml:space="preserve"> de</w:t>
      </w:r>
      <w:r w:rsidDel="00000000" w:rsidR="00000000" w:rsidRPr="00000000">
        <w:rPr>
          <w:b w:val="1"/>
          <w:rtl w:val="0"/>
        </w:rPr>
        <w:t xml:space="preserve"> VentasVendedor</w:t>
      </w:r>
      <w:r w:rsidDel="00000000" w:rsidR="00000000" w:rsidRPr="00000000">
        <w:rPr>
          <w:rtl w:val="0"/>
        </w:rPr>
        <w:t xml:space="preserve"> es diferentes a la PK compuesta de detalle. El mismo concepto aplica para la tabla </w:t>
      </w:r>
      <w:r w:rsidDel="00000000" w:rsidR="00000000" w:rsidRPr="00000000">
        <w:rPr>
          <w:b w:val="1"/>
          <w:rtl w:val="0"/>
        </w:rPr>
        <w:t xml:space="preserve">Producto</w:t>
      </w:r>
      <w:r w:rsidDel="00000000" w:rsidR="00000000" w:rsidRPr="00000000">
        <w:rPr>
          <w:rtl w:val="0"/>
        </w:rPr>
        <w:t xml:space="preserve"> en relación a la tabla </w:t>
      </w:r>
      <w:r w:rsidDel="00000000" w:rsidR="00000000" w:rsidRPr="00000000">
        <w:rPr>
          <w:b w:val="1"/>
          <w:rtl w:val="0"/>
        </w:rPr>
        <w:t xml:space="preserve">Detalle</w:t>
      </w:r>
      <w:r w:rsidDel="00000000" w:rsidR="00000000" w:rsidRPr="00000000">
        <w:rPr>
          <w:rtl w:val="0"/>
        </w:rPr>
        <w:t xml:space="preserve">. </w:t>
      </w:r>
    </w:p>
    <w:p w:rsidR="00000000" w:rsidDel="00000000" w:rsidP="00000000" w:rsidRDefault="00000000" w:rsidRPr="00000000" w14:paraId="00000074">
      <w:pPr>
        <w:ind w:left="0" w:hanging="992.1259842519685"/>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75">
      <w:pPr>
        <w:ind w:hanging="1275.5905511811022"/>
        <w:rPr/>
      </w:pPr>
      <w:r w:rsidDel="00000000" w:rsidR="00000000" w:rsidRPr="00000000">
        <w:rPr>
          <w:rFonts w:ascii="Quattrocento Sans" w:cs="Quattrocento Sans" w:eastAsia="Quattrocento Sans" w:hAnsi="Quattrocento Sans"/>
          <w:sz w:val="18"/>
          <w:szCs w:val="18"/>
        </w:rPr>
        <w:drawing>
          <wp:inline distB="114300" distT="114300" distL="114300" distR="114300">
            <wp:extent cx="7668432" cy="3834216"/>
            <wp:effectExtent b="0" l="0" r="0" t="0"/>
            <wp:docPr id="15"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7668432" cy="3834216"/>
                    </a:xfrm>
                    <a:prstGeom prst="rect"/>
                    <a:ln/>
                  </pic:spPr>
                </pic:pic>
              </a:graphicData>
            </a:graphic>
          </wp:inline>
        </w:drawing>
      </w:r>
      <w:r w:rsidDel="00000000" w:rsidR="00000000" w:rsidRPr="00000000">
        <w:rPr>
          <w:rtl w:val="0"/>
        </w:rPr>
      </w:r>
    </w:p>
    <w:sectPr>
      <w:headerReference r:id="rId21" w:type="default"/>
      <w:footerReference r:id="rId22" w:type="default"/>
      <w:footerReference r:id="rId23" w:type="first"/>
      <w:pgSz w:h="15840" w:w="12240" w:orient="portrait"/>
      <w:pgMar w:bottom="540.2362204724426" w:top="1417" w:left="1418" w:right="616"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spacing w:after="0" w:line="240" w:lineRule="auto"/>
      <w:jc w:val="center"/>
      <w:rPr>
        <w:rFonts w:ascii="Quattrocento Sans" w:cs="Quattrocento Sans" w:eastAsia="Quattrocento Sans" w:hAnsi="Quattrocento Sans"/>
        <w:sz w:val="18"/>
        <w:szCs w:val="18"/>
      </w:rPr>
    </w:pPr>
    <w:r w:rsidDel="00000000" w:rsidR="00000000" w:rsidRPr="00000000">
      <w:rPr>
        <w:rFonts w:ascii="Calibri" w:cs="Calibri" w:eastAsia="Calibri" w:hAnsi="Calibri"/>
        <w:color w:val="000000"/>
        <w:sz w:val="24"/>
        <w:szCs w:val="24"/>
        <w:rtl w:val="0"/>
      </w:rPr>
      <w:t xml:space="preserve"> UTN | FRGP  </w:t>
    </w:r>
    <w:r w:rsidDel="00000000" w:rsidR="00000000" w:rsidRPr="00000000">
      <w:rPr>
        <w:rtl w:val="0"/>
      </w:rPr>
    </w:r>
  </w:p>
  <w:p w:rsidR="00000000" w:rsidDel="00000000" w:rsidP="00000000" w:rsidRDefault="00000000" w:rsidRPr="00000000" w14:paraId="00000077">
    <w:pPr>
      <w:spacing w:after="0" w:line="240" w:lineRule="auto"/>
      <w:jc w:val="center"/>
      <w:rPr>
        <w:rFonts w:ascii="Quattrocento Sans" w:cs="Quattrocento Sans" w:eastAsia="Quattrocento Sans" w:hAnsi="Quattrocento Sans"/>
        <w:sz w:val="18"/>
        <w:szCs w:val="18"/>
      </w:rPr>
    </w:pPr>
    <w:r w:rsidDel="00000000" w:rsidR="00000000" w:rsidRPr="00000000">
      <w:rPr>
        <w:rFonts w:ascii="Calibri" w:cs="Calibri" w:eastAsia="Calibri" w:hAnsi="Calibri"/>
        <w:color w:val="000000"/>
        <w:sz w:val="24"/>
        <w:szCs w:val="24"/>
        <w:rtl w:val="0"/>
      </w:rPr>
      <w:t xml:space="preserve">Base de Datos I – Turno Noche - Grupo 22</w:t>
    </w:r>
    <w:r w:rsidDel="00000000" w:rsidR="00000000" w:rsidRPr="00000000">
      <w:rPr>
        <w:rtl w:val="0"/>
      </w:rPr>
    </w:r>
  </w:p>
  <w:p w:rsidR="00000000" w:rsidDel="00000000" w:rsidP="00000000" w:rsidRDefault="00000000" w:rsidRPr="00000000" w14:paraId="00000078">
    <w:pPr>
      <w:spacing w:after="0" w:line="240" w:lineRule="auto"/>
      <w:ind w:right="-1086" w:hanging="1134"/>
      <w:jc w:val="center"/>
      <w:rPr>
        <w:rFonts w:ascii="Quattrocento Sans" w:cs="Quattrocento Sans" w:eastAsia="Quattrocento Sans" w:hAnsi="Quattrocento Sans"/>
        <w:sz w:val="16"/>
        <w:szCs w:val="16"/>
      </w:rPr>
    </w:pPr>
    <w:r w:rsidDel="00000000" w:rsidR="00000000" w:rsidRPr="00000000">
      <w:rPr>
        <w:rFonts w:ascii="Calibri" w:cs="Calibri" w:eastAsia="Calibri" w:hAnsi="Calibri"/>
        <w:color w:val="000000"/>
        <w:sz w:val="24"/>
        <w:szCs w:val="24"/>
        <w:rtl w:val="0"/>
      </w:rPr>
      <w:t xml:space="preserve">Miguel Angel Lardo – Natalia Mucci – Leonardo Gabriel Naya – Ramiro Portillo – Carolina Sarsa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3.png"/><Relationship Id="rId22" Type="http://schemas.openxmlformats.org/officeDocument/2006/relationships/footer" Target="footer1.xml"/><Relationship Id="rId10" Type="http://schemas.openxmlformats.org/officeDocument/2006/relationships/image" Target="media/image15.png"/><Relationship Id="rId21" Type="http://schemas.openxmlformats.org/officeDocument/2006/relationships/header" Target="header1.xml"/><Relationship Id="rId13" Type="http://schemas.openxmlformats.org/officeDocument/2006/relationships/image" Target="media/image14.png"/><Relationship Id="rId12" Type="http://schemas.openxmlformats.org/officeDocument/2006/relationships/image" Target="media/image11.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8.png"/><Relationship Id="rId14" Type="http://schemas.openxmlformats.org/officeDocument/2006/relationships/image" Target="media/image4.png"/><Relationship Id="rId17" Type="http://schemas.openxmlformats.org/officeDocument/2006/relationships/image" Target="media/image6.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1.png"/><Relationship Id="rId18" Type="http://schemas.openxmlformats.org/officeDocument/2006/relationships/image" Target="media/image12.png"/><Relationship Id="rId7" Type="http://schemas.openxmlformats.org/officeDocument/2006/relationships/image" Target="media/image2.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