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0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850.3937007874016" w:firstLine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con Clases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850.3937007874016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la clase Reunion para que:</w:t>
      </w:r>
    </w:p>
    <w:p w:rsidR="00000000" w:rsidDel="00000000" w:rsidP="00000000" w:rsidRDefault="00000000" w:rsidRPr="00000000" w14:paraId="00000009">
      <w:pPr>
        <w:pageBreakBefore w:val="0"/>
        <w:ind w:left="850.393700787401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Admita estar compuesta por hasta 5 participantes de la clase Persona.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clase Persona está compuesta por un apellido y por un nombre de tipos string. Realizar la clase Persona con sus getters y setters correspondientes.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 método en la clase Reunion que permita agregar una Persona a la reunión.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 método en la clase Reunion que permita obtener una Persona de la lista de personas. Debe recibir un número entre 0 y 4 para obtener el objeto.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 método en la clase Reunion que permita obtener la cantidad de participantes a la reunión (debe devolver un número entre 0 y 5).</w:t>
      </w:r>
    </w:p>
    <w:p w:rsidR="00000000" w:rsidDel="00000000" w:rsidP="00000000" w:rsidRDefault="00000000" w:rsidRPr="00000000" w14:paraId="0000000F">
      <w:pPr>
        <w:pageBreakBefore w:val="0"/>
        <w:ind w:left="850.393700787401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850.3937007874016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Luego, resolver los siguientes listados: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Cargar los datos de las siguientes reuniones en un vector de Reunion de 6 elementos.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5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855"/>
        <w:gridCol w:w="1425"/>
        <w:gridCol w:w="2385"/>
        <w:gridCol w:w="1125"/>
        <w:gridCol w:w="1665"/>
        <w:tblGridChange w:id="0">
          <w:tblGrid>
            <w:gridCol w:w="1230"/>
            <w:gridCol w:w="855"/>
            <w:gridCol w:w="1425"/>
            <w:gridCol w:w="2385"/>
            <w:gridCol w:w="1125"/>
            <w:gridCol w:w="16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Horario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Integrantes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Programación en C++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557.4803149606294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Brian Lara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Angel Simon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UTN FRGP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Strings vs Vectores de 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Angel Simon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Daniel Kloster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23:00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Goto Gamejam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Brian Lara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1/3/2024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Buenos Aires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Bases de Datos con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Laura Velez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Angel Simon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1/4/2024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Ariel Tapia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5/4/2025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Torneo de Age of Empires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Brian Lara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Angel Simon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Maxi Sar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Ariel Tapia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Daniela Pinto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Listar el apellido y nombre de los participantes de la reunión más larga (en duración).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Listar los temas de las reuniones que se realizarán en el año actual y los temas de las reuniones que se realizarán el próximo año.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Listar la cantidad de reuniones que se realizarán después de las 20:00.</w:t>
      </w:r>
    </w:p>
    <w:p w:rsidR="00000000" w:rsidDel="00000000" w:rsidP="00000000" w:rsidRDefault="00000000" w:rsidRPr="00000000" w14:paraId="00000049">
      <w:pPr>
        <w:pageBreakBefore w:val="0"/>
        <w:ind w:left="0" w:firstLine="708.6614173228347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566.92913385826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No hace falta hacer un menú para acceder a los listados y los registros pueden cargarse haciendo uso de los setters por código (es decir, no los debe ingresar el usuario si así lo desean).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850.3937007874016" w:firstLine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11.338582677165334"/>
      </w:pPr>
      <w:r w:rsidDel="00000000" w:rsidR="00000000" w:rsidRPr="00000000">
        <w:rPr>
          <w:rtl w:val="0"/>
        </w:rPr>
        <w:t xml:space="preserve">Aplicar el concepto de composición: Utilizar la composición para definir la relación entre la clase Reunion y la clase Persona, donde una reunión puede estar compuesta por hasta 5 participantes. Además, analizar si existe alguna otra entidad que componga a la clase Reunión.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11.338582677165334"/>
      </w:pPr>
      <w:r w:rsidDel="00000000" w:rsidR="00000000" w:rsidRPr="00000000">
        <w:rPr>
          <w:rtl w:val="0"/>
        </w:rPr>
        <w:t xml:space="preserve">Implementar las clases teniendo en cuenta sus atributos y métodos. Realizando sus correspondientes getters y setters para gestionar la información de ellas..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11.338582677165334"/>
      </w:pPr>
      <w:r w:rsidDel="00000000" w:rsidR="00000000" w:rsidRPr="00000000">
        <w:rPr>
          <w:rtl w:val="0"/>
        </w:rPr>
        <w:t xml:space="preserve">Resolución de listados: Generar vectores de objetos y poder elaborar listados a partir de ellos filtrando por uno o más atributos.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