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9D66D2" w:rsidRDefault="009D66D2" w14:paraId="00000001" w14:textId="77777777">
      <w:pPr>
        <w:pStyle w:val="Normal0"/>
        <w:spacing w:line="240" w:lineRule="auto"/>
        <w:jc w:val="center"/>
        <w:rPr>
          <w:rFonts w:ascii="Arial" w:hAnsi="Arial" w:eastAsia="Arial" w:cs="Arial"/>
          <w:sz w:val="24"/>
          <w:szCs w:val="24"/>
        </w:rPr>
      </w:pPr>
    </w:p>
    <w:p w:rsidR="009D66D2" w:rsidRDefault="00D87181" w14:paraId="00000002" w14:textId="77777777">
      <w:pPr>
        <w:pStyle w:val="Normal0"/>
        <w:spacing w:line="240" w:lineRule="auto"/>
        <w:jc w:val="center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Senac Tech</w:t>
      </w:r>
    </w:p>
    <w:p w:rsidR="009D66D2" w:rsidRDefault="00D87181" w14:paraId="00000003" w14:textId="77777777">
      <w:pPr>
        <w:pStyle w:val="Normal0"/>
        <w:spacing w:line="240" w:lineRule="auto"/>
        <w:jc w:val="center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Técnico em Desenvolvimento de Sistemas</w:t>
      </w:r>
    </w:p>
    <w:p w:rsidR="009D66D2" w:rsidRDefault="009D66D2" w14:paraId="00000004" w14:textId="77777777">
      <w:pPr>
        <w:pStyle w:val="Normal0"/>
        <w:spacing w:line="240" w:lineRule="auto"/>
        <w:jc w:val="center"/>
        <w:rPr>
          <w:rFonts w:ascii="Arial" w:hAnsi="Arial" w:eastAsia="Arial" w:cs="Arial"/>
          <w:sz w:val="24"/>
          <w:szCs w:val="24"/>
        </w:rPr>
      </w:pPr>
    </w:p>
    <w:p w:rsidR="009D66D2" w:rsidRDefault="009D66D2" w14:paraId="00000005" w14:textId="77777777">
      <w:pPr>
        <w:pStyle w:val="Normal0"/>
        <w:spacing w:before="200" w:after="0" w:line="480" w:lineRule="auto"/>
        <w:jc w:val="both"/>
        <w:rPr>
          <w:rFonts w:ascii="Arial" w:hAnsi="Arial" w:eastAsia="Arial" w:cs="Arial"/>
          <w:b/>
          <w:color w:val="000000"/>
          <w:sz w:val="24"/>
          <w:szCs w:val="24"/>
          <w:highlight w:val="white"/>
        </w:rPr>
      </w:pPr>
      <w:bookmarkStart w:name="_heading=h.c0g560492g0h" w:colFirst="0" w:colLast="0" w:id="0"/>
      <w:bookmarkEnd w:id="0"/>
    </w:p>
    <w:p w:rsidR="009D66D2" w:rsidRDefault="009D66D2" w14:paraId="00000006" w14:textId="77777777">
      <w:pPr>
        <w:pStyle w:val="Normal0"/>
        <w:spacing w:before="200" w:after="0" w:line="480" w:lineRule="auto"/>
        <w:jc w:val="both"/>
        <w:rPr>
          <w:rFonts w:ascii="Arial" w:hAnsi="Arial" w:eastAsia="Arial" w:cs="Arial"/>
          <w:sz w:val="36"/>
          <w:szCs w:val="36"/>
        </w:rPr>
      </w:pPr>
    </w:p>
    <w:p w:rsidR="009D66D2" w:rsidRDefault="00D87181" w14:paraId="00000007" w14:textId="77777777">
      <w:pPr>
        <w:pStyle w:val="Normal0"/>
        <w:tabs>
          <w:tab w:val="left" w:pos="6757"/>
        </w:tabs>
        <w:spacing w:before="200" w:after="0" w:line="480" w:lineRule="auto"/>
        <w:rPr>
          <w:rFonts w:ascii="Arial" w:hAnsi="Arial" w:eastAsia="Arial" w:cs="Arial"/>
          <w:sz w:val="36"/>
          <w:szCs w:val="36"/>
        </w:rPr>
      </w:pPr>
      <w:r>
        <w:rPr>
          <w:rFonts w:ascii="Arial" w:hAnsi="Arial" w:eastAsia="Arial" w:cs="Arial"/>
          <w:sz w:val="36"/>
          <w:szCs w:val="36"/>
        </w:rPr>
        <w:tab/>
      </w:r>
    </w:p>
    <w:p w:rsidR="009D66D2" w:rsidRDefault="009D66D2" w14:paraId="00000008" w14:textId="77777777">
      <w:pPr>
        <w:pStyle w:val="Normal0"/>
        <w:tabs>
          <w:tab w:val="left" w:pos="6757"/>
        </w:tabs>
        <w:spacing w:before="200" w:after="0" w:line="480" w:lineRule="auto"/>
        <w:rPr>
          <w:rFonts w:ascii="Arial" w:hAnsi="Arial" w:eastAsia="Arial" w:cs="Arial"/>
          <w:sz w:val="36"/>
          <w:szCs w:val="36"/>
        </w:rPr>
      </w:pPr>
    </w:p>
    <w:p w:rsidR="009D66D2" w:rsidRDefault="009D66D2" w14:paraId="00000009" w14:textId="77777777">
      <w:pPr>
        <w:pStyle w:val="Normal0"/>
        <w:tabs>
          <w:tab w:val="left" w:pos="6757"/>
        </w:tabs>
        <w:spacing w:before="200" w:after="0" w:line="480" w:lineRule="auto"/>
        <w:rPr>
          <w:rFonts w:ascii="Arial" w:hAnsi="Arial" w:eastAsia="Arial" w:cs="Arial"/>
          <w:sz w:val="36"/>
          <w:szCs w:val="36"/>
        </w:rPr>
      </w:pPr>
    </w:p>
    <w:p w:rsidR="009D66D2" w:rsidRDefault="009D66D2" w14:paraId="0000000A" w14:textId="77777777">
      <w:pPr>
        <w:pStyle w:val="Normal0"/>
        <w:tabs>
          <w:tab w:val="left" w:pos="6757"/>
        </w:tabs>
        <w:spacing w:before="200" w:after="0" w:line="480" w:lineRule="auto"/>
        <w:rPr>
          <w:rFonts w:ascii="Arial" w:hAnsi="Arial" w:eastAsia="Arial" w:cs="Arial"/>
          <w:sz w:val="36"/>
          <w:szCs w:val="36"/>
        </w:rPr>
      </w:pPr>
    </w:p>
    <w:p w:rsidR="009D66D2" w:rsidRDefault="00D87181" w14:paraId="0000000B" w14:textId="77777777">
      <w:pPr>
        <w:pStyle w:val="Normal0"/>
        <w:spacing w:before="30" w:line="480" w:lineRule="auto"/>
        <w:jc w:val="center"/>
        <w:rPr>
          <w:rFonts w:ascii="Arial" w:hAnsi="Arial" w:eastAsia="Arial" w:cs="Arial"/>
          <w:sz w:val="24"/>
          <w:szCs w:val="24"/>
        </w:rPr>
      </w:pPr>
      <w:bookmarkStart w:name="_heading=h.gjdgxs" w:colFirst="0" w:colLast="0" w:id="1"/>
      <w:bookmarkEnd w:id="1"/>
      <w:r>
        <w:rPr>
          <w:rFonts w:ascii="Arial" w:hAnsi="Arial" w:eastAsia="Arial" w:cs="Arial"/>
          <w:b/>
          <w:sz w:val="32"/>
          <w:szCs w:val="32"/>
        </w:rPr>
        <w:t>Projeto PI</w:t>
      </w:r>
    </w:p>
    <w:p w:rsidR="009D66D2" w:rsidRDefault="009D66D2" w14:paraId="0000000C" w14:textId="77777777">
      <w:pPr>
        <w:pStyle w:val="Normal0"/>
        <w:spacing w:before="30" w:line="480" w:lineRule="auto"/>
        <w:jc w:val="both"/>
        <w:rPr>
          <w:rFonts w:ascii="Arial" w:hAnsi="Arial" w:eastAsia="Arial" w:cs="Arial"/>
          <w:sz w:val="24"/>
          <w:szCs w:val="24"/>
        </w:rPr>
      </w:pPr>
    </w:p>
    <w:p w:rsidR="009D66D2" w:rsidRDefault="009D66D2" w14:paraId="0000000D" w14:textId="77777777">
      <w:pPr>
        <w:pStyle w:val="Normal0"/>
        <w:spacing w:before="30" w:line="480" w:lineRule="auto"/>
        <w:jc w:val="both"/>
        <w:rPr>
          <w:rFonts w:ascii="Arial" w:hAnsi="Arial" w:eastAsia="Arial" w:cs="Arial"/>
          <w:sz w:val="24"/>
          <w:szCs w:val="24"/>
        </w:rPr>
      </w:pPr>
    </w:p>
    <w:p w:rsidR="009D66D2" w:rsidRDefault="00D87181" w14:paraId="0000000E" w14:textId="77777777">
      <w:pPr>
        <w:pStyle w:val="Normal0"/>
        <w:spacing w:before="30" w:line="360" w:lineRule="auto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                                     </w:t>
      </w:r>
    </w:p>
    <w:p w:rsidR="009D66D2" w:rsidRDefault="009D66D2" w14:paraId="0000000F" w14:textId="77777777">
      <w:pPr>
        <w:pStyle w:val="Normal0"/>
        <w:keepLines/>
        <w:spacing w:before="30" w:line="360" w:lineRule="auto"/>
        <w:jc w:val="center"/>
        <w:rPr>
          <w:rFonts w:ascii="Arial" w:hAnsi="Arial" w:eastAsia="Arial" w:cs="Arial"/>
          <w:sz w:val="24"/>
          <w:szCs w:val="24"/>
        </w:rPr>
      </w:pPr>
      <w:bookmarkStart w:name="_heading=h.46wjd08bzx2q" w:colFirst="0" w:colLast="0" w:id="2"/>
      <w:bookmarkEnd w:id="2"/>
    </w:p>
    <w:p w:rsidR="009D66D2" w:rsidRDefault="00D87181" w14:paraId="00000010" w14:textId="77777777">
      <w:pPr>
        <w:pStyle w:val="Normal0"/>
        <w:spacing w:before="30" w:line="480" w:lineRule="auto"/>
        <w:jc w:val="both"/>
        <w:rPr>
          <w:rFonts w:ascii="Arial" w:hAnsi="Arial" w:eastAsia="Arial" w:cs="Arial"/>
          <w:sz w:val="24"/>
          <w:szCs w:val="24"/>
        </w:rPr>
      </w:pPr>
      <w:bookmarkStart w:name="_heading=h.us97x08qy346" w:colFirst="0" w:colLast="0" w:id="3"/>
      <w:bookmarkEnd w:id="3"/>
      <w:r>
        <w:rPr>
          <w:rFonts w:ascii="Arial" w:hAnsi="Arial" w:eastAsia="Arial" w:cs="Arial"/>
          <w:sz w:val="24"/>
          <w:szCs w:val="24"/>
        </w:rPr>
        <w:t xml:space="preserve">      </w:t>
      </w:r>
    </w:p>
    <w:p w:rsidR="009D66D2" w:rsidRDefault="00D87181" w14:paraId="00000011" w14:textId="77777777">
      <w:pPr>
        <w:pStyle w:val="Normal0"/>
        <w:spacing w:before="30" w:line="480" w:lineRule="auto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                          </w:t>
      </w:r>
    </w:p>
    <w:p w:rsidR="009D66D2" w:rsidRDefault="009D66D2" w14:paraId="00000012" w14:textId="77777777">
      <w:pPr>
        <w:pStyle w:val="Normal0"/>
        <w:spacing w:before="30" w:line="480" w:lineRule="auto"/>
        <w:jc w:val="center"/>
        <w:rPr>
          <w:rFonts w:ascii="Arial" w:hAnsi="Arial" w:eastAsia="Arial" w:cs="Arial"/>
          <w:b/>
          <w:sz w:val="24"/>
          <w:szCs w:val="24"/>
        </w:rPr>
      </w:pPr>
    </w:p>
    <w:p w:rsidR="009D66D2" w:rsidRDefault="00D87181" w14:paraId="00000013" w14:textId="77777777">
      <w:pPr>
        <w:pStyle w:val="Normal0"/>
        <w:spacing w:before="30" w:line="480" w:lineRule="auto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PORTO ALEGRE, JUNHO 2026</w:t>
      </w:r>
    </w:p>
    <w:p w:rsidR="009D66D2" w:rsidRDefault="00D87181" w14:paraId="00000014" w14:textId="77777777">
      <w:pPr>
        <w:pStyle w:val="Normal0"/>
        <w:spacing w:before="30" w:line="480" w:lineRule="auto"/>
        <w:jc w:val="center"/>
        <w:rPr>
          <w:rFonts w:ascii="Arial" w:hAnsi="Arial" w:eastAsia="Arial" w:cs="Arial"/>
          <w:sz w:val="24"/>
          <w:szCs w:val="24"/>
        </w:rPr>
      </w:pPr>
      <w:bookmarkStart w:name="_heading=h.aqte6se6s7oz" w:colFirst="0" w:colLast="0" w:id="4"/>
      <w:bookmarkEnd w:id="4"/>
      <w:r>
        <w:rPr>
          <w:rFonts w:ascii="Arial" w:hAnsi="Arial" w:eastAsia="Arial" w:cs="Arial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005A774D" wp14:editId="07777777">
            <wp:extent cx="3610610" cy="756285"/>
            <wp:effectExtent l="0" t="0" r="0" b="0"/>
            <wp:docPr id="103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756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66D2" w:rsidRDefault="00D87181" w14:paraId="00000015" w14:textId="77777777">
      <w:pPr>
        <w:pStyle w:val="Normal0"/>
        <w:spacing w:before="30" w:line="480" w:lineRule="auto"/>
        <w:jc w:val="center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Senac Tech</w:t>
      </w:r>
    </w:p>
    <w:p w:rsidR="009D66D2" w:rsidRDefault="009D66D2" w14:paraId="00000016" w14:textId="77777777">
      <w:pPr>
        <w:pStyle w:val="Normal0"/>
        <w:spacing w:before="30" w:line="480" w:lineRule="auto"/>
        <w:jc w:val="both"/>
        <w:rPr>
          <w:rFonts w:ascii="Arial" w:hAnsi="Arial" w:eastAsia="Arial" w:cs="Arial"/>
          <w:b/>
          <w:color w:val="000000"/>
          <w:sz w:val="24"/>
          <w:szCs w:val="24"/>
          <w:highlight w:val="white"/>
        </w:rPr>
      </w:pPr>
      <w:bookmarkStart w:name="_heading=h.pg73rz5odpa3" w:colFirst="0" w:colLast="0" w:id="5"/>
      <w:bookmarkEnd w:id="5"/>
    </w:p>
    <w:p w:rsidR="009D66D2" w:rsidRDefault="009D66D2" w14:paraId="00000017" w14:textId="77777777">
      <w:pPr>
        <w:pStyle w:val="Normal0"/>
        <w:spacing w:before="30" w:line="480" w:lineRule="auto"/>
        <w:jc w:val="both"/>
        <w:rPr>
          <w:rFonts w:ascii="Arial" w:hAnsi="Arial" w:eastAsia="Arial" w:cs="Arial"/>
          <w:b/>
          <w:color w:val="000000"/>
          <w:sz w:val="24"/>
          <w:szCs w:val="24"/>
          <w:highlight w:val="white"/>
        </w:rPr>
      </w:pPr>
    </w:p>
    <w:p w:rsidR="009D66D2" w:rsidRDefault="009D66D2" w14:paraId="00000018" w14:textId="77777777">
      <w:pPr>
        <w:pStyle w:val="Normal0"/>
        <w:spacing w:before="30" w:line="480" w:lineRule="auto"/>
        <w:jc w:val="both"/>
        <w:rPr>
          <w:rFonts w:ascii="Arial" w:hAnsi="Arial" w:eastAsia="Arial" w:cs="Arial"/>
          <w:b/>
          <w:sz w:val="24"/>
          <w:szCs w:val="24"/>
        </w:rPr>
      </w:pPr>
    </w:p>
    <w:p w:rsidR="009D66D2" w:rsidRDefault="00D87181" w14:paraId="00000019" w14:textId="77777777">
      <w:pPr>
        <w:pStyle w:val="Normal0"/>
        <w:spacing w:before="30" w:line="480" w:lineRule="auto"/>
        <w:jc w:val="center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32"/>
          <w:szCs w:val="32"/>
        </w:rPr>
        <w:t>STOP.LO</w:t>
      </w:r>
    </w:p>
    <w:p w:rsidR="009D66D2" w:rsidRDefault="009D66D2" w14:paraId="0000001A" w14:textId="77777777">
      <w:pPr>
        <w:pStyle w:val="Normal0"/>
        <w:spacing w:before="200" w:after="0" w:line="480" w:lineRule="auto"/>
        <w:jc w:val="both"/>
        <w:rPr>
          <w:rFonts w:ascii="Arial" w:hAnsi="Arial" w:eastAsia="Arial" w:cs="Arial"/>
          <w:b/>
          <w:sz w:val="32"/>
          <w:szCs w:val="32"/>
        </w:rPr>
      </w:pPr>
    </w:p>
    <w:p w:rsidR="009D66D2" w:rsidRDefault="009D66D2" w14:paraId="0000001B" w14:textId="77777777">
      <w:pPr>
        <w:pStyle w:val="Normal0"/>
        <w:spacing w:before="200" w:after="0" w:line="480" w:lineRule="auto"/>
        <w:jc w:val="both"/>
        <w:rPr>
          <w:rFonts w:ascii="Arial" w:hAnsi="Arial" w:eastAsia="Arial" w:cs="Arial"/>
          <w:b/>
          <w:sz w:val="32"/>
          <w:szCs w:val="32"/>
        </w:rPr>
      </w:pPr>
    </w:p>
    <w:p w:rsidR="009D66D2" w:rsidRDefault="009D66D2" w14:paraId="0000001C" w14:textId="77777777">
      <w:pPr>
        <w:pStyle w:val="Normal0"/>
        <w:spacing w:before="200" w:after="0" w:line="480" w:lineRule="auto"/>
        <w:jc w:val="both"/>
        <w:rPr>
          <w:rFonts w:ascii="Arial" w:hAnsi="Arial" w:eastAsia="Arial" w:cs="Arial"/>
          <w:b/>
          <w:sz w:val="32"/>
          <w:szCs w:val="32"/>
        </w:rPr>
      </w:pPr>
    </w:p>
    <w:p w:rsidR="009D66D2" w:rsidRDefault="009D66D2" w14:paraId="0000001D" w14:textId="77777777">
      <w:pPr>
        <w:pStyle w:val="Normal0"/>
        <w:spacing w:before="200" w:after="0" w:line="480" w:lineRule="auto"/>
        <w:jc w:val="both"/>
        <w:rPr>
          <w:rFonts w:ascii="Arial" w:hAnsi="Arial" w:eastAsia="Arial" w:cs="Arial"/>
          <w:b/>
          <w:sz w:val="32"/>
          <w:szCs w:val="32"/>
        </w:rPr>
      </w:pPr>
    </w:p>
    <w:p w:rsidR="009D66D2" w:rsidRDefault="00D87181" w14:paraId="0000001E" w14:textId="77777777">
      <w:pPr>
        <w:pStyle w:val="Normal0"/>
        <w:spacing w:before="200" w:after="0" w:line="480" w:lineRule="auto"/>
        <w:jc w:val="both"/>
        <w:rPr>
          <w:rFonts w:ascii="Arial" w:hAnsi="Arial" w:eastAsia="Arial" w:cs="Arial"/>
          <w:b/>
          <w:sz w:val="32"/>
          <w:szCs w:val="32"/>
        </w:rPr>
      </w:pPr>
      <w:r>
        <w:rPr>
          <w:rFonts w:ascii="Arial" w:hAnsi="Arial" w:eastAsia="Arial" w:cs="Arial"/>
          <w:b/>
          <w:sz w:val="32"/>
          <w:szCs w:val="32"/>
        </w:rPr>
        <w:t xml:space="preserve">  </w:t>
      </w:r>
    </w:p>
    <w:p w:rsidR="009D66D2" w:rsidRDefault="00D87181" w14:paraId="0000001F" w14:textId="77777777">
      <w:pPr>
        <w:pStyle w:val="Normal0"/>
        <w:spacing w:after="36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  Nome: Miguel Antonio</w:t>
      </w:r>
    </w:p>
    <w:p w:rsidR="009D66D2" w:rsidRDefault="00D87181" w14:paraId="00000020" w14:textId="77777777">
      <w:pPr>
        <w:pStyle w:val="Normal0"/>
        <w:spacing w:before="120" w:after="240" w:line="480" w:lineRule="auto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   Turma: </w:t>
      </w:r>
      <w:r>
        <w:rPr>
          <w:rFonts w:ascii="Arial" w:hAnsi="Arial" w:eastAsia="Arial" w:cs="Arial"/>
          <w:color w:val="000000"/>
          <w:sz w:val="24"/>
          <w:szCs w:val="24"/>
        </w:rPr>
        <w:t>DEV1N242</w:t>
      </w:r>
    </w:p>
    <w:p w:rsidR="009D66D2" w:rsidP="6387D8E4" w:rsidRDefault="00D87181" w14:paraId="00000021" w14:textId="4C9D417A">
      <w:pPr>
        <w:pStyle w:val="Normal0"/>
        <w:spacing w:before="120" w:after="0"/>
        <w:rPr>
          <w:sz w:val="24"/>
          <w:szCs w:val="24"/>
          <w:lang w:val="it-IT"/>
        </w:rPr>
      </w:pPr>
      <w:r w:rsidRPr="6387D8E4" w:rsidR="00D87181">
        <w:rPr>
          <w:rFonts w:ascii="Arial" w:hAnsi="Arial" w:eastAsia="Arial" w:cs="Arial"/>
          <w:sz w:val="24"/>
          <w:szCs w:val="24"/>
          <w:lang w:val="it-IT"/>
        </w:rPr>
        <w:t xml:space="preserve">                                         </w:t>
      </w:r>
      <w:r>
        <w:tab/>
      </w:r>
      <w:r w:rsidRPr="6387D8E4" w:rsidR="00D87181">
        <w:rPr>
          <w:rFonts w:ascii="Arial" w:hAnsi="Arial" w:eastAsia="Arial" w:cs="Arial"/>
          <w:sz w:val="24"/>
          <w:szCs w:val="24"/>
          <w:lang w:val="it-IT"/>
        </w:rPr>
        <w:t xml:space="preserve">       Professor:  Lucas</w:t>
      </w:r>
      <w:r w:rsidRPr="6387D8E4" w:rsidR="48A0552A">
        <w:rPr>
          <w:rFonts w:ascii="Arial" w:hAnsi="Arial" w:eastAsia="Arial" w:cs="Arial"/>
          <w:sz w:val="24"/>
          <w:szCs w:val="24"/>
          <w:lang w:val="it-IT"/>
        </w:rPr>
        <w:t xml:space="preserve"> Matheus Peres Morais</w:t>
      </w:r>
    </w:p>
    <w:p w:rsidR="009D66D2" w:rsidRDefault="009D66D2" w14:paraId="00000022" w14:textId="77777777">
      <w:pPr>
        <w:pStyle w:val="Normal0"/>
        <w:spacing w:after="0" w:line="480" w:lineRule="auto"/>
        <w:jc w:val="both"/>
        <w:rPr>
          <w:rFonts w:ascii="Arial" w:hAnsi="Arial" w:eastAsia="Arial" w:cs="Arial"/>
          <w:b/>
          <w:sz w:val="24"/>
          <w:szCs w:val="24"/>
        </w:rPr>
      </w:pPr>
    </w:p>
    <w:p w:rsidR="009D66D2" w:rsidRDefault="00D87181" w14:paraId="00000023" w14:textId="77777777">
      <w:pPr>
        <w:pStyle w:val="Normal0"/>
        <w:spacing w:after="0" w:line="480" w:lineRule="auto"/>
        <w:rPr>
          <w:rFonts w:ascii="Arial" w:hAnsi="Arial" w:eastAsia="Arial" w:cs="Arial"/>
          <w:b/>
          <w:sz w:val="24"/>
          <w:szCs w:val="24"/>
        </w:rPr>
        <w:sectPr w:rsidR="009D66D2">
          <w:headerReference w:type="default" r:id="rId9"/>
          <w:footerReference w:type="default" r:id="rId10"/>
          <w:headerReference w:type="first" r:id="rId11"/>
          <w:pgSz w:w="11906" w:h="16838" w:orient="portrait"/>
          <w:pgMar w:top="1417" w:right="1701" w:bottom="1417" w:left="1701" w:header="567" w:footer="0" w:gutter="0"/>
          <w:pgNumType w:start="1"/>
          <w:cols w:space="720"/>
        </w:sectPr>
      </w:pPr>
      <w:r>
        <w:rPr>
          <w:rFonts w:ascii="Arial" w:hAnsi="Arial" w:eastAsia="Arial" w:cs="Arial"/>
          <w:b/>
          <w:sz w:val="24"/>
          <w:szCs w:val="24"/>
        </w:rPr>
        <w:t xml:space="preserve">                                       PORTO ALEGRE, JUNHO 2026</w:t>
      </w:r>
    </w:p>
    <w:p w:rsidR="009D66D2" w:rsidRDefault="009D66D2" w14:paraId="00000024" w14:textId="77777777">
      <w:pPr>
        <w:pStyle w:val="Subtitle0"/>
        <w:spacing w:before="30" w:line="360" w:lineRule="auto"/>
        <w:jc w:val="both"/>
      </w:pPr>
      <w:bookmarkStart w:name="_heading=h.4a1lo6rwonz8" w:colFirst="0" w:colLast="0" w:id="6"/>
      <w:bookmarkEnd w:id="6"/>
    </w:p>
    <w:p w:rsidR="009D66D2" w:rsidRDefault="00D87181" w14:paraId="00000025" w14:textId="7777777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eastAsia="Arial" w:cs="Arial"/>
          <w:b/>
          <w:color w:val="000000"/>
          <w:sz w:val="32"/>
          <w:szCs w:val="32"/>
        </w:rPr>
      </w:pPr>
      <w:r>
        <w:rPr>
          <w:rFonts w:ascii="Arial" w:hAnsi="Arial" w:eastAsia="Arial" w:cs="Arial"/>
          <w:b/>
          <w:color w:val="000000"/>
          <w:sz w:val="32"/>
          <w:szCs w:val="32"/>
        </w:rPr>
        <w:t>Sumário</w:t>
      </w:r>
    </w:p>
    <w:bookmarkStart w:name="_heading=h.30j0zll" w:colFirst="0" w:colLast="0" w:displacedByCustomXml="next" w:id="7"/>
    <w:bookmarkEnd w:displacedByCustomXml="next" w:id="7"/>
    <w:sdt>
      <w:sdtPr>
        <w:id w:val="441754529"/>
        <w:docPartObj>
          <w:docPartGallery w:val="Table of Contents"/>
          <w:docPartUnique/>
        </w:docPartObj>
      </w:sdtPr>
      <w:sdtEndPr/>
      <w:sdtContent>
        <w:p w:rsidR="009D66D2" w:rsidRDefault="00D87181" w14:paraId="00000026" w14:textId="77777777">
          <w:pPr>
            <w:pStyle w:val="Normal0"/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before="240" w:after="0"/>
            <w:jc w:val="center"/>
            <w:rPr>
              <w:b/>
              <w:i/>
              <w:color w:val="2E75B5"/>
              <w:sz w:val="32"/>
              <w:szCs w:val="3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</w:p>
        <w:p w:rsidR="009D66D2" w:rsidRDefault="00D87181" w14:paraId="00000027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jc w:val="both"/>
            <w:rPr>
              <w:color w:val="000000"/>
            </w:rPr>
          </w:pPr>
          <w:hyperlink w:anchor="_heading=h.tyjcwt"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1</w:t>
            </w:r>
          </w:hyperlink>
          <w:hyperlink w:anchor="_heading=h.tyjcwt">
            <w:r>
              <w:rPr>
                <w:rFonts w:ascii="Arial" w:hAnsi="Arial" w:eastAsia="Arial" w:cs="Arial"/>
                <w:i/>
                <w:color w:val="000000"/>
                <w:sz w:val="24"/>
                <w:szCs w:val="24"/>
              </w:rPr>
              <w:t xml:space="preserve"> </w:t>
            </w:r>
          </w:hyperlink>
          <w:hyperlink w:anchor="_heading=h.tyjcwt"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Introdução</w:t>
            </w:r>
          </w:hyperlink>
          <w:hyperlink w:anchor="_heading=h.tyjcwt"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9D66D2" w:rsidRDefault="00D87181" w14:paraId="00000028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jc w:val="both"/>
            <w:rPr>
              <w:color w:val="000000"/>
            </w:rPr>
          </w:pPr>
          <w:hyperlink w:anchor="_heading=h.3dy6vkm"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2 Objetivos</w:t>
            </w:r>
          </w:hyperlink>
          <w:hyperlink w:anchor="_heading=h.3dy6vkm">
            <w:r>
              <w:rPr>
                <w:color w:val="000000"/>
              </w:rPr>
              <w:tab/>
            </w:r>
            <w:r>
              <w:rPr>
                <w:color w:val="000000"/>
              </w:rPr>
              <w:t>4</w:t>
            </w:r>
          </w:hyperlink>
        </w:p>
        <w:p w:rsidR="009D66D2" w:rsidRDefault="00D87181" w14:paraId="00000029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jc w:val="both"/>
            <w:rPr>
              <w:rFonts w:ascii="Arial" w:hAnsi="Arial" w:eastAsia="Arial" w:cs="Arial"/>
              <w:color w:val="000000"/>
              <w:sz w:val="24"/>
              <w:szCs w:val="24"/>
            </w:rPr>
          </w:pPr>
          <w:hyperlink w:anchor="_heading=h.4d34og8"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2.1 Objetivo Principal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ab/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4</w:t>
            </w:r>
          </w:hyperlink>
        </w:p>
        <w:p w:rsidR="009D66D2" w:rsidRDefault="00D87181" w14:paraId="0000002A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jc w:val="both"/>
            <w:rPr>
              <w:rFonts w:ascii="Arial" w:hAnsi="Arial" w:eastAsia="Arial" w:cs="Arial"/>
              <w:color w:val="000000"/>
              <w:sz w:val="24"/>
              <w:szCs w:val="24"/>
            </w:rPr>
          </w:pPr>
          <w:hyperlink w:anchor="_heading=h.2s8eyo1"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2.2 Objetivos Específicos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ab/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4</w:t>
            </w:r>
          </w:hyperlink>
        </w:p>
        <w:p w:rsidR="009D66D2" w:rsidRDefault="00D87181" w14:paraId="0000002B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jc w:val="both"/>
            <w:rPr>
              <w:color w:val="000000"/>
            </w:rPr>
          </w:pPr>
          <w:hyperlink w:anchor="_heading=h.17dp8vu"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3 Regras de Negócio (RN)</w:t>
            </w:r>
          </w:hyperlink>
          <w:hyperlink w:anchor="_heading=h.17dp8vu">
            <w:r>
              <w:rPr>
                <w:color w:val="000000"/>
              </w:rPr>
              <w:tab/>
            </w:r>
            <w:r>
              <w:rPr>
                <w:color w:val="000000"/>
              </w:rPr>
              <w:t>5</w:t>
            </w:r>
          </w:hyperlink>
        </w:p>
        <w:p w:rsidR="009D66D2" w:rsidRDefault="00D87181" w14:paraId="0000002C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jc w:val="both"/>
            <w:rPr>
              <w:color w:val="000000"/>
            </w:rPr>
          </w:pPr>
          <w:hyperlink w:anchor="_heading=h.1t3h5sf"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4 Requisitos</w:t>
            </w:r>
          </w:hyperlink>
          <w:hyperlink w:anchor="_heading=h.1t3h5sf">
            <w:r>
              <w:rPr>
                <w:color w:val="000000"/>
              </w:rPr>
              <w:tab/>
            </w:r>
            <w:r>
              <w:rPr>
                <w:color w:val="000000"/>
              </w:rPr>
              <w:t>5</w:t>
            </w:r>
          </w:hyperlink>
        </w:p>
        <w:p w:rsidR="009D66D2" w:rsidRDefault="00D87181" w14:paraId="0000002D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jc w:val="both"/>
            <w:rPr>
              <w:rFonts w:ascii="Arial" w:hAnsi="Arial" w:eastAsia="Arial" w:cs="Arial"/>
              <w:color w:val="000000"/>
              <w:sz w:val="24"/>
              <w:szCs w:val="24"/>
            </w:rPr>
          </w:pPr>
          <w:hyperlink w:anchor="_heading=h.3rdcrjn"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4.1 Requisitos Funcionais (RF)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ab/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5</w:t>
            </w:r>
          </w:hyperlink>
        </w:p>
        <w:p w:rsidR="009D66D2" w:rsidRDefault="00D87181" w14:paraId="0000002E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jc w:val="both"/>
            <w:rPr>
              <w:rFonts w:ascii="Arial" w:hAnsi="Arial" w:eastAsia="Arial" w:cs="Arial"/>
              <w:color w:val="000000"/>
              <w:sz w:val="24"/>
              <w:szCs w:val="24"/>
            </w:rPr>
          </w:pPr>
          <w:hyperlink w:anchor="_heading=h.26in1rg"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4.2 Requisitos Não Funcionais (RNF)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ab/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6</w:t>
            </w:r>
          </w:hyperlink>
        </w:p>
        <w:p w:rsidR="009D66D2" w:rsidRDefault="00D87181" w14:paraId="0000002F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jc w:val="both"/>
            <w:rPr>
              <w:color w:val="000000"/>
            </w:rPr>
          </w:pPr>
          <w:r>
            <w:fldChar w:fldCharType="end"/>
          </w:r>
        </w:p>
      </w:sdtContent>
    </w:sdt>
    <w:p w:rsidR="009D66D2" w:rsidRDefault="00D87181" w14:paraId="00000030" w14:textId="77777777">
      <w:pPr>
        <w:pStyle w:val="Ttulo1"/>
        <w:spacing w:after="280"/>
      </w:pPr>
      <w:bookmarkStart w:name="_heading=h.tyjcwt" w:colFirst="0" w:colLast="0" w:id="8"/>
      <w:bookmarkEnd w:id="8"/>
      <w:r>
        <w:t>1</w:t>
      </w:r>
      <w:r>
        <w:rPr>
          <w:i/>
        </w:rPr>
        <w:t xml:space="preserve"> </w:t>
      </w:r>
      <w:r>
        <w:t>Introdução</w:t>
      </w:r>
    </w:p>
    <w:p w:rsidR="009D66D2" w:rsidRDefault="00D87181" w14:paraId="00000031" w14:textId="77777777">
      <w:pPr>
        <w:pStyle w:val="Normal0"/>
        <w:spacing w:after="0" w:line="360" w:lineRule="auto"/>
        <w:ind w:firstLine="720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"Um Software desenvolvido para o mercado financeiro com o objetivo de acompanhar o preço dos </w:t>
      </w:r>
      <w:r>
        <w:rPr>
          <w:rFonts w:ascii="Arial" w:hAnsi="Arial" w:eastAsia="Arial" w:cs="Arial"/>
          <w:b/>
          <w:sz w:val="24"/>
          <w:szCs w:val="24"/>
        </w:rPr>
        <w:t xml:space="preserve">ativos </w:t>
      </w:r>
      <w:r>
        <w:rPr>
          <w:rFonts w:ascii="Arial" w:hAnsi="Arial" w:eastAsia="Arial" w:cs="Arial"/>
          <w:sz w:val="24"/>
          <w:szCs w:val="24"/>
        </w:rPr>
        <w:t xml:space="preserve">escolhidos, executando </w:t>
      </w:r>
      <w:r>
        <w:rPr>
          <w:rFonts w:ascii="Arial" w:hAnsi="Arial" w:eastAsia="Arial" w:cs="Arial"/>
          <w:b/>
          <w:sz w:val="24"/>
          <w:szCs w:val="24"/>
        </w:rPr>
        <w:t>operações de compra e venda</w:t>
      </w:r>
      <w:r>
        <w:rPr>
          <w:rFonts w:ascii="Arial" w:hAnsi="Arial" w:eastAsia="Arial" w:cs="Arial"/>
          <w:sz w:val="24"/>
          <w:szCs w:val="24"/>
        </w:rPr>
        <w:t xml:space="preserve"> em um valor determinado ou ao atingir a </w:t>
      </w:r>
      <w:r>
        <w:rPr>
          <w:rFonts w:ascii="Arial" w:hAnsi="Arial" w:eastAsia="Arial" w:cs="Arial"/>
          <w:b/>
          <w:sz w:val="24"/>
          <w:szCs w:val="24"/>
        </w:rPr>
        <w:t>porcentagem de retorno</w:t>
      </w:r>
      <w:r>
        <w:rPr>
          <w:rFonts w:ascii="Arial" w:hAnsi="Arial" w:eastAsia="Arial" w:cs="Arial"/>
          <w:sz w:val="24"/>
          <w:szCs w:val="24"/>
        </w:rPr>
        <w:t xml:space="preserve"> escolhida, gerenciamento de ativos por telas e divididos por categoria , </w:t>
      </w:r>
      <w:r>
        <w:rPr>
          <w:rFonts w:ascii="Arial" w:hAnsi="Arial" w:eastAsia="Arial" w:cs="Arial"/>
          <w:b/>
          <w:sz w:val="24"/>
          <w:szCs w:val="24"/>
        </w:rPr>
        <w:t>login</w:t>
      </w:r>
      <w:r>
        <w:rPr>
          <w:rFonts w:ascii="Arial" w:hAnsi="Arial" w:eastAsia="Arial" w:cs="Arial"/>
          <w:sz w:val="24"/>
          <w:szCs w:val="24"/>
        </w:rPr>
        <w:t xml:space="preserve"> para abrigar diferentes usuários.</w:t>
      </w:r>
    </w:p>
    <w:p w:rsidR="009D66D2" w:rsidRDefault="009D66D2" w14:paraId="00000032" w14:textId="77777777">
      <w:pPr>
        <w:pStyle w:val="Normal0"/>
        <w:spacing w:after="0" w:line="360" w:lineRule="auto"/>
        <w:ind w:firstLine="720"/>
        <w:jc w:val="both"/>
        <w:rPr>
          <w:rFonts w:ascii="Arial" w:hAnsi="Arial" w:eastAsia="Arial" w:cs="Arial"/>
          <w:sz w:val="24"/>
          <w:szCs w:val="24"/>
        </w:rPr>
      </w:pPr>
    </w:p>
    <w:p w:rsidR="009D66D2" w:rsidRDefault="00D87181" w14:paraId="00000033" w14:textId="77777777">
      <w:pPr>
        <w:pStyle w:val="Normal0"/>
        <w:jc w:val="both"/>
        <w:rPr>
          <w:rFonts w:ascii="Arial" w:hAnsi="Arial" w:eastAsia="Arial" w:cs="Arial"/>
          <w:b/>
          <w:sz w:val="32"/>
          <w:szCs w:val="32"/>
        </w:rPr>
      </w:pPr>
      <w:r>
        <w:br w:type="page"/>
      </w:r>
    </w:p>
    <w:p w:rsidR="009D66D2" w:rsidRDefault="00D87181" w14:paraId="00000034" w14:textId="77777777">
      <w:pPr>
        <w:pStyle w:val="Ttulo1"/>
        <w:spacing w:after="280"/>
      </w:pPr>
      <w:bookmarkStart w:name="_heading=h.3dy6vkm" w:colFirst="0" w:colLast="0" w:id="9"/>
      <w:bookmarkEnd w:id="9"/>
      <w:r>
        <w:t>2 Objetivos</w:t>
      </w:r>
    </w:p>
    <w:p w:rsidR="009D66D2" w:rsidRDefault="009D66D2" w14:paraId="00000035" w14:textId="77777777">
      <w:pPr>
        <w:pStyle w:val="Normal0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="009D66D2" w:rsidRDefault="00D87181" w14:paraId="00000036" w14:textId="77777777">
      <w:pPr>
        <w:pStyle w:val="Ttulo2"/>
        <w:jc w:val="both"/>
        <w:rPr>
          <w:i w:val="0"/>
        </w:rPr>
      </w:pPr>
      <w:bookmarkStart w:name="_heading=h.4d34og8" w:colFirst="0" w:colLast="0" w:id="10"/>
      <w:bookmarkEnd w:id="10"/>
      <w:r>
        <w:rPr>
          <w:i w:val="0"/>
        </w:rPr>
        <w:t xml:space="preserve">2.1 Objetivo Principal </w:t>
      </w:r>
    </w:p>
    <w:p w:rsidR="009D66D2" w:rsidRDefault="009D66D2" w14:paraId="00000037" w14:textId="77777777">
      <w:pPr>
        <w:pStyle w:val="Normal0"/>
      </w:pPr>
    </w:p>
    <w:p w:rsidR="009D66D2" w:rsidRDefault="00D87181" w14:paraId="00000038" w14:textId="77777777">
      <w:pPr>
        <w:pStyle w:val="Normal0"/>
        <w:spacing w:after="0" w:line="360" w:lineRule="auto"/>
        <w:ind w:firstLine="720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o objetivo principal é o investidor não precisar acompanhar o mercado 100% do tempo, e conseguir manter suas posições nos ativos sob controle minimizando prejuízos e maximizando lucros.</w:t>
      </w:r>
    </w:p>
    <w:p w:rsidR="009D66D2" w:rsidRDefault="00D87181" w14:paraId="00000039" w14:textId="77777777">
      <w:pPr>
        <w:pStyle w:val="Ttulo2"/>
        <w:rPr>
          <w:i w:val="0"/>
        </w:rPr>
      </w:pPr>
      <w:bookmarkStart w:name="_heading=h.2s8eyo1" w:colFirst="0" w:colLast="0" w:id="11"/>
      <w:bookmarkEnd w:id="11"/>
      <w:r>
        <w:rPr>
          <w:i w:val="0"/>
        </w:rPr>
        <w:t xml:space="preserve">2.2 Objetivos Específicos </w:t>
      </w:r>
    </w:p>
    <w:p w:rsidR="009D66D2" w:rsidRDefault="009D66D2" w14:paraId="0000003A" w14:textId="77777777">
      <w:pPr>
        <w:pStyle w:val="Normal0"/>
      </w:pPr>
    </w:p>
    <w:p w:rsidR="009D66D2" w:rsidRDefault="00D87181" w14:paraId="0000003B" w14:textId="77777777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Acompanhar o preço dos ativos</w:t>
      </w:r>
    </w:p>
    <w:p w:rsidR="009D66D2" w:rsidRDefault="00D87181" w14:paraId="0000003C" w14:textId="77777777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Executar operações de compra e venda  no preço definido</w:t>
      </w:r>
    </w:p>
    <w:p w:rsidR="009D66D2" w:rsidRDefault="00D87181" w14:paraId="0000003D" w14:textId="77777777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Carteira de Ativos</w:t>
      </w:r>
    </w:p>
    <w:p w:rsidR="009D66D2" w:rsidRDefault="00D87181" w14:paraId="0000003E" w14:textId="77777777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Gerenciar ativos</w:t>
      </w:r>
    </w:p>
    <w:p w:rsidR="009D66D2" w:rsidRDefault="00D87181" w14:paraId="0000003F" w14:textId="77777777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Executar operações de compra e venda em uma porcentagem de lucro (ou perda) definida </w:t>
      </w:r>
    </w:p>
    <w:p w:rsidR="009D66D2" w:rsidRDefault="00D87181" w14:paraId="00000040" w14:textId="77777777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Dar uma estimativa de retorno conforme a operação desejada</w:t>
      </w:r>
    </w:p>
    <w:p w:rsidR="009D66D2" w:rsidRDefault="00D87181" w14:paraId="00000041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eastAsia="Arial" w:cs="Arial"/>
          <w:color w:val="000000"/>
          <w:sz w:val="24"/>
          <w:szCs w:val="24"/>
        </w:rPr>
      </w:pPr>
      <w:bookmarkStart w:name="_heading=h.j2g6rf9fn8d9" w:colFirst="0" w:colLast="0" w:id="12"/>
      <w:bookmarkEnd w:id="12"/>
      <w:r>
        <w:rPr>
          <w:rFonts w:ascii="Arial" w:hAnsi="Arial" w:eastAsia="Arial" w:cs="Arial"/>
          <w:color w:val="000000"/>
          <w:sz w:val="24"/>
          <w:szCs w:val="24"/>
        </w:rPr>
        <w:t>.</w:t>
      </w:r>
    </w:p>
    <w:p w:rsidR="009D66D2" w:rsidRDefault="00D87181" w14:paraId="00000042" w14:textId="77777777">
      <w:pPr>
        <w:pStyle w:val="Ttulo1"/>
        <w:spacing w:after="280"/>
      </w:pPr>
      <w:bookmarkStart w:name="_heading=h.17dp8vu" w:colFirst="0" w:colLast="0" w:id="13"/>
      <w:bookmarkEnd w:id="13"/>
      <w:r>
        <w:t>3 Regras de Negócio (RN)</w:t>
      </w:r>
    </w:p>
    <w:p w:rsidR="009D66D2" w:rsidRDefault="009D66D2" w14:paraId="00000043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hAnsi="Arial" w:eastAsia="Arial" w:cs="Arial"/>
          <w:color w:val="000000"/>
          <w:sz w:val="24"/>
          <w:szCs w:val="24"/>
        </w:rPr>
      </w:pPr>
    </w:p>
    <w:p w:rsidR="009D66D2" w:rsidRDefault="009D66D2" w14:paraId="00000044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eastAsia="Arial" w:cs="Arial"/>
          <w:color w:val="000000"/>
          <w:sz w:val="24"/>
          <w:szCs w:val="24"/>
        </w:rPr>
      </w:pPr>
    </w:p>
    <w:p w:rsidR="009D66D2" w:rsidRDefault="00D87181" w14:paraId="00000045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Confirmar a ordem : </w:t>
      </w:r>
      <w:r>
        <w:rPr>
          <w:rFonts w:ascii="Arial" w:hAnsi="Arial" w:eastAsia="Arial" w:cs="Arial"/>
          <w:sz w:val="24"/>
          <w:szCs w:val="24"/>
        </w:rPr>
        <w:t>antes de enviar a ordem é necessário uma confirmação da ordem junto com uma revisão.</w:t>
      </w:r>
    </w:p>
    <w:p w:rsidR="009D66D2" w:rsidRDefault="00D87181" w14:paraId="00000046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Minimizar perdas : </w:t>
      </w:r>
      <w:r>
        <w:rPr>
          <w:rFonts w:ascii="Arial" w:hAnsi="Arial" w:eastAsia="Arial" w:cs="Arial"/>
          <w:sz w:val="24"/>
          <w:szCs w:val="24"/>
        </w:rPr>
        <w:t xml:space="preserve">apresentar uma estimativa de retorno da operação para mostrar ao usuario as consequências das escolhas realizadas. </w:t>
      </w:r>
    </w:p>
    <w:p w:rsidR="009D66D2" w:rsidRDefault="00D87181" w14:paraId="00000047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Ordens somente com o mercado aberto : </w:t>
      </w:r>
      <w:r>
        <w:rPr>
          <w:rFonts w:ascii="Arial" w:hAnsi="Arial" w:eastAsia="Arial" w:cs="Arial"/>
          <w:sz w:val="24"/>
          <w:szCs w:val="24"/>
        </w:rPr>
        <w:t>realizar operações apenas dentro do horário de funcionamento do mercado escolhido.</w:t>
      </w:r>
    </w:p>
    <w:p w:rsidR="009D66D2" w:rsidRDefault="009D66D2" w14:paraId="00000048" w14:textId="77777777">
      <w:pPr>
        <w:pStyle w:val="Normal0"/>
        <w:spacing w:after="0" w:line="360" w:lineRule="auto"/>
        <w:jc w:val="both"/>
      </w:pPr>
    </w:p>
    <w:p w:rsidR="009D66D2" w:rsidRDefault="009D66D2" w14:paraId="00000049" w14:textId="77777777">
      <w:pPr>
        <w:pStyle w:val="Normal0"/>
        <w:spacing w:after="0" w:line="360" w:lineRule="auto"/>
        <w:jc w:val="both"/>
      </w:pPr>
    </w:p>
    <w:p w:rsidR="009D66D2" w:rsidRDefault="009D66D2" w14:paraId="0000004A" w14:textId="77777777">
      <w:pPr>
        <w:pStyle w:val="Normal0"/>
        <w:spacing w:after="0" w:line="360" w:lineRule="auto"/>
        <w:jc w:val="both"/>
      </w:pPr>
    </w:p>
    <w:p w:rsidR="009D66D2" w:rsidRDefault="00D87181" w14:paraId="0000004B" w14:textId="77777777">
      <w:pPr>
        <w:pStyle w:val="Ttulo1"/>
        <w:jc w:val="both"/>
      </w:pPr>
      <w:r>
        <w:t xml:space="preserve">4 Requisitos </w:t>
      </w:r>
    </w:p>
    <w:p w:rsidR="009D66D2" w:rsidRDefault="009D66D2" w14:paraId="0000004C" w14:textId="77777777">
      <w:pPr>
        <w:pStyle w:val="Normal0"/>
      </w:pPr>
    </w:p>
    <w:p w:rsidR="009D66D2" w:rsidRDefault="009D66D2" w14:paraId="0000004D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hAnsi="Arial" w:eastAsia="Arial" w:cs="Arial"/>
          <w:color w:val="000000"/>
        </w:rPr>
      </w:pPr>
    </w:p>
    <w:p w:rsidR="009D66D2" w:rsidRDefault="00D87181" w14:paraId="0000004E" w14:textId="77777777">
      <w:pPr>
        <w:pStyle w:val="Ttulo2"/>
        <w:rPr>
          <w:i w:val="0"/>
        </w:rPr>
      </w:pPr>
      <w:bookmarkStart w:name="_heading=h.3rdcrjn" w:colFirst="0" w:colLast="0" w:id="14"/>
      <w:bookmarkEnd w:id="14"/>
      <w:r>
        <w:rPr>
          <w:i w:val="0"/>
        </w:rPr>
        <w:t>4.1 Requisitos Funcionais</w:t>
      </w:r>
      <w:r>
        <w:t xml:space="preserve"> </w:t>
      </w:r>
      <w:r>
        <w:rPr>
          <w:i w:val="0"/>
        </w:rPr>
        <w:t>(RF)</w:t>
      </w:r>
    </w:p>
    <w:p w:rsidR="009D66D2" w:rsidRDefault="009D66D2" w14:paraId="0000004F" w14:textId="77777777">
      <w:pPr>
        <w:pStyle w:val="Normal0"/>
      </w:pPr>
    </w:p>
    <w:p w:rsidR="009D66D2" w:rsidRDefault="00D87181" w14:paraId="00000050" w14:textId="77777777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Acompanhar preço do ativo</w:t>
      </w:r>
      <w:r>
        <w:rPr>
          <w:rFonts w:ascii="Arial" w:hAnsi="Arial" w:eastAsia="Arial" w:cs="Arial"/>
          <w:b/>
          <w:color w:val="000000"/>
          <w:sz w:val="24"/>
          <w:szCs w:val="24"/>
        </w:rPr>
        <w:t>: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</w:t>
      </w:r>
      <w:r>
        <w:rPr>
          <w:rFonts w:ascii="Arial" w:hAnsi="Arial" w:eastAsia="Arial" w:cs="Arial"/>
          <w:sz w:val="24"/>
          <w:szCs w:val="24"/>
        </w:rPr>
        <w:t>o sistema deve apresentar os valores dos ativos desejados</w:t>
      </w:r>
    </w:p>
    <w:p w:rsidR="009D66D2" w:rsidRDefault="00D87181" w14:paraId="00000051" w14:textId="77777777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Executar operações : </w:t>
      </w:r>
      <w:r>
        <w:rPr>
          <w:rFonts w:ascii="Arial" w:hAnsi="Arial" w:eastAsia="Arial" w:cs="Arial"/>
          <w:sz w:val="24"/>
          <w:szCs w:val="24"/>
        </w:rPr>
        <w:t>Comprar ou vender ativos nos preços determinados.</w:t>
      </w:r>
    </w:p>
    <w:p w:rsidR="009D66D2" w:rsidRDefault="00D87181" w14:paraId="00000052" w14:textId="77777777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Executar operações por porcentagem: </w:t>
      </w:r>
      <w:r>
        <w:rPr>
          <w:rFonts w:ascii="Arial" w:hAnsi="Arial" w:eastAsia="Arial" w:cs="Arial"/>
          <w:sz w:val="24"/>
          <w:szCs w:val="24"/>
        </w:rPr>
        <w:t>comprar ou vender ativos em porcentagem definida de Lucro ou perda.</w:t>
      </w:r>
    </w:p>
    <w:p w:rsidR="009D66D2" w:rsidRDefault="00D87181" w14:paraId="00000053" w14:textId="77777777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Executar operações de venda no modo tudo ou nada: </w:t>
      </w:r>
      <w:r>
        <w:rPr>
          <w:rFonts w:ascii="Arial" w:hAnsi="Arial" w:eastAsia="Arial" w:cs="Arial"/>
          <w:sz w:val="24"/>
          <w:szCs w:val="24"/>
        </w:rPr>
        <w:t>vender a quantidade total do ativo</w:t>
      </w:r>
    </w:p>
    <w:p w:rsidR="009D66D2" w:rsidRDefault="00D87181" w14:paraId="00000054" w14:textId="77777777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Executar operações de venda no modo parcial: </w:t>
      </w:r>
      <w:r>
        <w:rPr>
          <w:rFonts w:ascii="Arial" w:hAnsi="Arial" w:eastAsia="Arial" w:cs="Arial"/>
          <w:sz w:val="24"/>
          <w:szCs w:val="24"/>
        </w:rPr>
        <w:t>vender frações de um ativo quando chegar em um preço definido</w:t>
      </w:r>
    </w:p>
    <w:p w:rsidR="009D66D2" w:rsidRDefault="009D66D2" w14:paraId="00000055" w14:textId="77777777">
      <w:pPr>
        <w:pStyle w:val="Normal0"/>
        <w:spacing w:after="0" w:line="360" w:lineRule="auto"/>
        <w:jc w:val="both"/>
        <w:rPr>
          <w:rFonts w:ascii="Arial" w:hAnsi="Arial" w:eastAsia="Arial" w:cs="Arial"/>
          <w:b/>
          <w:sz w:val="24"/>
          <w:szCs w:val="24"/>
        </w:rPr>
      </w:pPr>
    </w:p>
    <w:p w:rsidR="009D66D2" w:rsidRDefault="00D87181" w14:paraId="00000056" w14:textId="77777777">
      <w:pPr>
        <w:pStyle w:val="Ttulo2"/>
      </w:pPr>
      <w:bookmarkStart w:name="_heading=h.26in1rg" w:colFirst="0" w:colLast="0" w:id="15"/>
      <w:bookmarkEnd w:id="15"/>
      <w:r>
        <w:rPr>
          <w:i w:val="0"/>
        </w:rPr>
        <w:t>4.2 Requisitos Não Funcionais</w:t>
      </w:r>
      <w:r>
        <w:t xml:space="preserve"> </w:t>
      </w:r>
      <w:r>
        <w:rPr>
          <w:i w:val="0"/>
        </w:rPr>
        <w:t>(RNF)</w:t>
      </w:r>
      <w:r>
        <w:t xml:space="preserve"> </w:t>
      </w:r>
    </w:p>
    <w:p w:rsidR="009D66D2" w:rsidRDefault="009D66D2" w14:paraId="00000057" w14:textId="77777777">
      <w:pPr>
        <w:pStyle w:val="Normal0"/>
      </w:pPr>
    </w:p>
    <w:p w:rsidR="009D66D2" w:rsidRDefault="00D87181" w14:paraId="00000058" w14:textId="77777777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Aplicação web: </w:t>
      </w:r>
      <w:r>
        <w:rPr>
          <w:rFonts w:ascii="Arial" w:hAnsi="Arial" w:eastAsia="Arial" w:cs="Arial"/>
          <w:sz w:val="24"/>
          <w:szCs w:val="24"/>
        </w:rPr>
        <w:t>para garantir melhor rapidez nas transações.</w:t>
      </w:r>
    </w:p>
    <w:p w:rsidR="009D66D2" w:rsidRDefault="00D87181" w14:paraId="00000059" w14:textId="77777777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Desempenho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: O sistema deve ser capaz de </w:t>
      </w:r>
      <w:r>
        <w:rPr>
          <w:rFonts w:ascii="Arial" w:hAnsi="Arial" w:eastAsia="Arial" w:cs="Arial"/>
          <w:sz w:val="24"/>
          <w:szCs w:val="24"/>
        </w:rPr>
        <w:t>enviar a ordem o mais rapido possivel para garantir que a operação seja executada no preço certo</w:t>
      </w:r>
    </w:p>
    <w:p w:rsidR="009D66D2" w:rsidRDefault="00D87181" w14:paraId="0000005A" w14:textId="77777777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Proteção de dados: </w:t>
      </w:r>
      <w:r>
        <w:rPr>
          <w:rFonts w:ascii="Arial" w:hAnsi="Arial" w:eastAsia="Arial" w:cs="Arial"/>
          <w:sz w:val="24"/>
          <w:szCs w:val="24"/>
        </w:rPr>
        <w:t>estar de acordo com a LGPD</w:t>
      </w:r>
    </w:p>
    <w:p w:rsidR="009D66D2" w:rsidRDefault="00D87181" w14:paraId="0000005B" w14:textId="77777777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Usabilidade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: O sistema deve ser intuitivo e fácil de usar, com uma interface de usuário clara e navegável..                   </w:t>
      </w:r>
    </w:p>
    <w:p w:rsidR="009D66D2" w:rsidRDefault="00D87181" w14:paraId="0000005C" w14:textId="77777777">
      <w:pPr>
        <w:pStyle w:val="Ttulo1"/>
      </w:pPr>
      <w:bookmarkStart w:name="_heading=h.35nkun2" w:colFirst="0" w:colLast="0" w:id="16"/>
      <w:bookmarkEnd w:id="16"/>
      <w:r>
        <w:rPr>
          <w:noProof/>
        </w:rPr>
        <w:drawing>
          <wp:inline distT="114300" distB="114300" distL="114300" distR="114300" wp14:anchorId="29276773" wp14:editId="07777777">
            <wp:extent cx="5399730" cy="4406900"/>
            <wp:effectExtent l="0" t="0" r="0" b="0"/>
            <wp:docPr id="10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66D2" w:rsidRDefault="009D66D2" w14:paraId="0000005D" w14:textId="77777777">
      <w:pPr>
        <w:pStyle w:val="Ttulo1"/>
      </w:pPr>
    </w:p>
    <w:p w:rsidR="009D66D2" w:rsidRDefault="009D66D2" w14:paraId="0000005E" w14:textId="77777777">
      <w:pPr>
        <w:pStyle w:val="Ttulo1"/>
      </w:pPr>
    </w:p>
    <w:p w:rsidR="009D66D2" w:rsidRDefault="009D66D2" w14:paraId="0000005F" w14:textId="77777777">
      <w:pPr>
        <w:pStyle w:val="Ttulo1"/>
      </w:pPr>
    </w:p>
    <w:p w:rsidR="009D66D2" w:rsidRDefault="009D66D2" w14:paraId="00000060" w14:textId="77777777">
      <w:pPr>
        <w:pStyle w:val="Ttulo1"/>
      </w:pPr>
    </w:p>
    <w:p w:rsidR="009D66D2" w:rsidRDefault="009D66D2" w14:paraId="00000061" w14:textId="77777777">
      <w:pPr>
        <w:pStyle w:val="Ttulo1"/>
      </w:pPr>
    </w:p>
    <w:p w:rsidR="009D66D2" w:rsidRDefault="009D66D2" w14:paraId="00000062" w14:textId="77777777">
      <w:pPr>
        <w:pStyle w:val="Ttulo1"/>
      </w:pPr>
    </w:p>
    <w:p w:rsidR="009D66D2" w:rsidRDefault="009D66D2" w14:paraId="00000063" w14:textId="77777777">
      <w:pPr>
        <w:pStyle w:val="Ttulo1"/>
      </w:pPr>
    </w:p>
    <w:p w:rsidR="009D66D2" w:rsidRDefault="009D66D2" w14:paraId="00000064" w14:textId="77777777">
      <w:pPr>
        <w:pStyle w:val="Ttulo1"/>
      </w:pPr>
    </w:p>
    <w:p w:rsidR="009D66D2" w:rsidRDefault="00D87181" w14:paraId="00000065" w14:textId="77777777">
      <w:pPr>
        <w:pStyle w:val="Ttulo1"/>
      </w:pPr>
      <w:r>
        <w:t>5 Banco de dados</w:t>
      </w:r>
    </w:p>
    <w:p w:rsidR="009D66D2" w:rsidRDefault="009D66D2" w14:paraId="00000066" w14:textId="77777777">
      <w:pPr>
        <w:pStyle w:val="Normal0"/>
      </w:pPr>
    </w:p>
    <w:p w:rsidR="009D66D2" w:rsidRDefault="009D66D2" w14:paraId="00000067" w14:textId="77777777">
      <w:pPr>
        <w:pStyle w:val="Normal0"/>
      </w:pPr>
    </w:p>
    <w:p w:rsidR="009D66D2" w:rsidRDefault="009D66D2" w14:paraId="00000068" w14:textId="77777777">
      <w:pPr>
        <w:pStyle w:val="Normal0"/>
      </w:pPr>
    </w:p>
    <w:p w:rsidR="009D66D2" w:rsidRDefault="009D66D2" w14:paraId="00000069" w14:textId="77777777">
      <w:pPr>
        <w:pStyle w:val="Normal0"/>
      </w:pPr>
    </w:p>
    <w:p w:rsidR="009D66D2" w:rsidRDefault="009D66D2" w14:paraId="0000006A" w14:textId="77777777">
      <w:pPr>
        <w:pStyle w:val="Normal0"/>
      </w:pPr>
    </w:p>
    <w:p w:rsidR="009D66D2" w:rsidRDefault="00D87181" w14:paraId="0000006B" w14:textId="77777777">
      <w:pPr>
        <w:pStyle w:val="Normal0"/>
        <w:shd w:val="clear" w:color="auto" w:fill="FFFFFF"/>
        <w:spacing w:after="0" w:line="276" w:lineRule="auto"/>
        <w:jc w:val="both"/>
        <w:rPr>
          <w:rFonts w:ascii="Arial" w:hAnsi="Arial" w:eastAsia="Arial" w:cs="Arial"/>
          <w:i/>
          <w:color w:val="000000"/>
          <w:sz w:val="24"/>
          <w:szCs w:val="24"/>
          <w:highlight w:val="white"/>
        </w:rPr>
      </w:pPr>
      <w:r>
        <w:rPr>
          <w:rFonts w:ascii="Arial" w:hAnsi="Arial" w:eastAsia="Arial" w:cs="Arial"/>
          <w:i/>
          <w:color w:val="000000"/>
          <w:sz w:val="24"/>
          <w:szCs w:val="24"/>
          <w:highlight w:val="white"/>
        </w:rPr>
        <w:t xml:space="preserve">                     </w:t>
      </w:r>
      <w:r>
        <w:rPr>
          <w:rFonts w:ascii="Arial" w:hAnsi="Arial" w:eastAsia="Arial" w:cs="Arial"/>
          <w:sz w:val="24"/>
          <w:szCs w:val="24"/>
        </w:rPr>
        <w:t xml:space="preserve">                                         </w:t>
      </w:r>
    </w:p>
    <w:sectPr w:rsidR="009D66D2">
      <w:headerReference w:type="default" r:id="rId13"/>
      <w:pgSz w:w="11906" w:h="16838" w:orient="portrait"/>
      <w:pgMar w:top="1417" w:right="1701" w:bottom="1417" w:left="1701" w:header="567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87181" w:rsidRDefault="00D87181" w14:paraId="623446BB" w14:textId="77777777">
      <w:pPr>
        <w:spacing w:after="0" w:line="240" w:lineRule="auto"/>
      </w:pPr>
      <w:r>
        <w:separator/>
      </w:r>
    </w:p>
  </w:endnote>
  <w:endnote w:type="continuationSeparator" w:id="0">
    <w:p w:rsidR="00D87181" w:rsidRDefault="00D87181" w14:paraId="67C0FE7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A5F5555B-2950-43A8-9420-635C5BFC71FB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A4B689E1-AD2A-410F-B652-CB1D15A83574}" r:id="rId2"/>
    <w:embedBold w:fontKey="{1B3E80CB-9244-4F86-B974-C4AA38692901}" r:id="rId3"/>
    <w:embedBoldItalic w:fontKey="{6DA064E4-3426-460F-BB5D-3E825F2AC6C6}" r:id="rId4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5CC3F993-3EAC-403C-9B31-3279B9A94E78}" r:id="rId5"/>
    <w:embedItalic w:fontKey="{2FE22972-DA95-431B-A7D6-1ABB8A409E75}" r:id="rId6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w:fontKey="{96BC44A9-B3D7-4BD0-9D4C-15F2F32A53E2}" r:id="rId7"/>
    <w:embedBoldItalic w:fontKey="{6A942E6B-4E82-4D7F-82D9-7C644A33DDE4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D66D2" w:rsidRDefault="00D87181" w14:paraId="00000070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3516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  <w:p w:rsidR="009D66D2" w:rsidRDefault="009D66D2" w14:paraId="00000071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87181" w:rsidRDefault="00D87181" w14:paraId="5B549A8D" w14:textId="77777777">
      <w:pPr>
        <w:spacing w:after="0" w:line="240" w:lineRule="auto"/>
      </w:pPr>
      <w:r>
        <w:separator/>
      </w:r>
    </w:p>
  </w:footnote>
  <w:footnote w:type="continuationSeparator" w:id="0">
    <w:p w:rsidR="00D87181" w:rsidRDefault="00D87181" w14:paraId="743F3D4C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9D66D2" w:rsidRDefault="00D87181" w14:paraId="0000006C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</w:t>
    </w:r>
    <w:r>
      <w:rPr>
        <w:noProof/>
      </w:rPr>
      <w:drawing>
        <wp:inline distT="0" distB="0" distL="0" distR="0" wp14:anchorId="10329FF3" wp14:editId="07777777">
          <wp:extent cx="3610610" cy="756285"/>
          <wp:effectExtent l="0" t="0" r="0" b="0"/>
          <wp:docPr id="103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0610" cy="7562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9D66D2" w:rsidRDefault="00D87181" w14:paraId="0000006D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hAnsi="Arial" w:eastAsia="Arial" w:cs="Arial"/>
        <w:b/>
        <w:color w:val="000000"/>
        <w:sz w:val="24"/>
        <w:szCs w:val="24"/>
      </w:rPr>
    </w:pPr>
    <w:r>
      <w:rPr>
        <w:rFonts w:ascii="Arial" w:hAnsi="Arial" w:eastAsia="Arial" w:cs="Arial"/>
        <w:b/>
        <w:color w:val="000000"/>
        <w:sz w:val="24"/>
        <w:szCs w:val="24"/>
      </w:rPr>
      <w:t xml:space="preserve">                     </w:t>
    </w:r>
    <w:r>
      <w:rPr>
        <w:noProof/>
        <w:color w:val="000000"/>
      </w:rPr>
      <w:drawing>
        <wp:inline distT="0" distB="0" distL="0" distR="0" wp14:anchorId="367E44E3" wp14:editId="07777777">
          <wp:extent cx="3610610" cy="756285"/>
          <wp:effectExtent l="0" t="0" r="0" b="0"/>
          <wp:docPr id="103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0610" cy="7562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" w:hAnsi="Arial" w:eastAsia="Arial" w:cs="Arial"/>
        <w:b/>
        <w:color w:val="000000"/>
        <w:sz w:val="24"/>
        <w:szCs w:val="24"/>
      </w:rPr>
      <w:t xml:space="preserve">             </w:t>
    </w:r>
  </w:p>
  <w:p w:rsidR="009D66D2" w:rsidRDefault="009D66D2" w14:paraId="0000006E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hAnsi="Arial" w:eastAsia="Arial" w:cs="Arial"/>
        <w:b/>
        <w:color w:val="000000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D66D2" w:rsidRDefault="00D87181" w14:paraId="0000006F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 xml:space="preserve">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34638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386A75B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52955EF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2097700086">
    <w:abstractNumId w:val="0"/>
  </w:num>
  <w:num w:numId="2" w16cid:durableId="2050644703">
    <w:abstractNumId w:val="1"/>
  </w:num>
  <w:num w:numId="3" w16cid:durableId="1687712960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6D2"/>
    <w:rsid w:val="009D66D2"/>
    <w:rsid w:val="00D87181"/>
    <w:rsid w:val="00D96660"/>
    <w:rsid w:val="48A0552A"/>
    <w:rsid w:val="6387D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351CBD"/>
  <w15:docId w15:val="{8AD8CC86-4CE4-41E2-A42F-9A734039CE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Calibri" w:hAnsi="Calibri" w:eastAsia="Calibri" w:cs="Calibr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rFonts w:ascii="Arial" w:hAnsi="Arial" w:eastAsia="Arial" w:cs="Arial"/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rFonts w:ascii="Arial" w:hAnsi="Arial" w:eastAsia="Arial" w:cs="Arial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0" w:customStyle="1">
    <w:name w:val="Normal0"/>
    <w:qFormat/>
  </w:style>
  <w:style w:type="paragraph" w:styleId="heading10" w:customStyle="1">
    <w:name w:val="heading 10"/>
    <w:basedOn w:val="Normal0"/>
    <w:next w:val="Normal0"/>
    <w:uiPriority w:val="9"/>
    <w:qFormat/>
    <w:rsid w:val="0011058C"/>
    <w:pPr>
      <w:keepNext/>
      <w:keepLines/>
      <w:spacing w:before="480" w:after="120"/>
      <w:outlineLvl w:val="0"/>
    </w:pPr>
    <w:rPr>
      <w:rFonts w:ascii="Arial" w:hAnsi="Arial"/>
      <w:b/>
      <w:sz w:val="32"/>
      <w:szCs w:val="48"/>
    </w:rPr>
  </w:style>
  <w:style w:type="paragraph" w:styleId="heading20" w:customStyle="1">
    <w:name w:val="heading 20"/>
    <w:basedOn w:val="Normal0"/>
    <w:next w:val="Normal0"/>
    <w:uiPriority w:val="9"/>
    <w:unhideWhenUsed/>
    <w:qFormat/>
    <w:rsid w:val="001103E2"/>
    <w:pPr>
      <w:keepNext/>
      <w:keepLines/>
      <w:spacing w:before="360" w:after="80"/>
      <w:outlineLvl w:val="1"/>
    </w:pPr>
    <w:rPr>
      <w:rFonts w:ascii="Arial" w:hAnsi="Arial"/>
      <w:b/>
      <w:i/>
      <w:sz w:val="28"/>
      <w:szCs w:val="36"/>
    </w:rPr>
  </w:style>
  <w:style w:type="paragraph" w:styleId="heading30" w:customStyle="1">
    <w:name w:val="heading 3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0" w:customStyle="1">
    <w:name w:val="heading 40"/>
    <w:basedOn w:val="Normal0"/>
    <w:next w:val="Normal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0" w:customStyle="1">
    <w:name w:val="heading 50"/>
    <w:basedOn w:val="Normal0"/>
    <w:next w:val="Normal0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0" w:customStyle="1">
    <w:name w:val="heading 60"/>
    <w:basedOn w:val="Normal0"/>
    <w:next w:val="Normal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table" w:styleId="NormalTable0" w:customStyle="1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0" w:customStyle="1">
    <w:name w:val="Title0"/>
    <w:basedOn w:val="Normal0"/>
    <w:next w:val="Normal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Normal0" w:customStyle="1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1" w:customStyle="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2" w:customStyle="1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0"/>
    <w:next w:val="Normal0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abealhodoSumrio">
    <w:name w:val="TOC Heading"/>
    <w:basedOn w:val="heading10"/>
    <w:next w:val="Normal0"/>
    <w:uiPriority w:val="39"/>
    <w:unhideWhenUsed/>
    <w:qFormat/>
    <w:rsid w:val="00047170"/>
    <w:pPr>
      <w:spacing w:before="240" w:after="0"/>
      <w:outlineLvl w:val="9"/>
    </w:pPr>
    <w:rPr>
      <w:rFonts w:asciiTheme="majorHAnsi" w:hAnsiTheme="majorHAnsi" w:eastAsiaTheme="majorEastAsia" w:cstheme="majorBidi"/>
      <w:i/>
      <w:color w:val="2E74B5" w:themeColor="accent1" w:themeShade="BF"/>
      <w:szCs w:val="32"/>
    </w:rPr>
  </w:style>
  <w:style w:type="paragraph" w:styleId="Sumrio1">
    <w:name w:val="toc 1"/>
    <w:basedOn w:val="Normal0"/>
    <w:next w:val="Normal0"/>
    <w:autoRedefine/>
    <w:uiPriority w:val="39"/>
    <w:unhideWhenUsed/>
    <w:rsid w:val="009C5D19"/>
    <w:pPr>
      <w:tabs>
        <w:tab w:val="right" w:leader="dot" w:pos="8494"/>
      </w:tabs>
      <w:spacing w:after="100"/>
      <w:jc w:val="both"/>
    </w:pPr>
  </w:style>
  <w:style w:type="paragraph" w:styleId="Sumrio2">
    <w:name w:val="toc 2"/>
    <w:basedOn w:val="Normal0"/>
    <w:next w:val="Normal0"/>
    <w:autoRedefine/>
    <w:uiPriority w:val="39"/>
    <w:unhideWhenUsed/>
    <w:rsid w:val="00DA5B7A"/>
    <w:pPr>
      <w:tabs>
        <w:tab w:val="right" w:leader="dot" w:pos="8494"/>
      </w:tabs>
      <w:spacing w:after="100"/>
      <w:ind w:left="220"/>
      <w:jc w:val="center"/>
    </w:pPr>
  </w:style>
  <w:style w:type="character" w:styleId="Hyperlink">
    <w:name w:val="Hyperlink"/>
    <w:basedOn w:val="Fontepargpadro"/>
    <w:uiPriority w:val="99"/>
    <w:unhideWhenUsed/>
    <w:rsid w:val="00047170"/>
    <w:rPr>
      <w:color w:val="0563C1" w:themeColor="hyperlink"/>
      <w:u w:val="single"/>
    </w:rPr>
  </w:style>
  <w:style w:type="paragraph" w:styleId="Cabealho">
    <w:name w:val="header"/>
    <w:basedOn w:val="Normal0"/>
    <w:link w:val="CabealhoChar"/>
    <w:uiPriority w:val="99"/>
    <w:unhideWhenUsed/>
    <w:rsid w:val="00A95B36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A95B36"/>
  </w:style>
  <w:style w:type="paragraph" w:styleId="Rodap">
    <w:name w:val="footer"/>
    <w:basedOn w:val="Normal0"/>
    <w:link w:val="RodapChar"/>
    <w:uiPriority w:val="99"/>
    <w:unhideWhenUsed/>
    <w:rsid w:val="00A95B36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A95B36"/>
  </w:style>
  <w:style w:type="paragraph" w:styleId="Textodenotadefim">
    <w:name w:val="endnote text"/>
    <w:basedOn w:val="Normal0"/>
    <w:link w:val="TextodenotadefimChar"/>
    <w:uiPriority w:val="99"/>
    <w:semiHidden/>
    <w:unhideWhenUsed/>
    <w:rsid w:val="007651BA"/>
    <w:pPr>
      <w:spacing w:after="0" w:line="240" w:lineRule="auto"/>
    </w:pPr>
    <w:rPr>
      <w:sz w:val="20"/>
      <w:szCs w:val="20"/>
    </w:rPr>
  </w:style>
  <w:style w:type="character" w:styleId="TextodenotadefimChar" w:customStyle="1">
    <w:name w:val="Texto de nota de fim Char"/>
    <w:basedOn w:val="Fontepargpadro"/>
    <w:link w:val="Textodenotadefim"/>
    <w:uiPriority w:val="99"/>
    <w:semiHidden/>
    <w:rsid w:val="007651BA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7651BA"/>
    <w:rPr>
      <w:vertAlign w:val="superscript"/>
    </w:rPr>
  </w:style>
  <w:style w:type="paragraph" w:styleId="Textodenotaderodap">
    <w:name w:val="footnote text"/>
    <w:basedOn w:val="Normal0"/>
    <w:link w:val="TextodenotaderodapChar"/>
    <w:uiPriority w:val="99"/>
    <w:semiHidden/>
    <w:unhideWhenUsed/>
    <w:rsid w:val="007651BA"/>
    <w:pPr>
      <w:spacing w:after="0" w:line="240" w:lineRule="auto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007651BA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7651BA"/>
    <w:rPr>
      <w:vertAlign w:val="superscript"/>
    </w:rPr>
  </w:style>
  <w:style w:type="paragraph" w:styleId="PargrafodaLista">
    <w:name w:val="List Paragraph"/>
    <w:basedOn w:val="Normal0"/>
    <w:uiPriority w:val="34"/>
    <w:qFormat/>
    <w:rsid w:val="00A07B5F"/>
    <w:pPr>
      <w:ind w:left="720"/>
      <w:contextualSpacing/>
    </w:pPr>
  </w:style>
  <w:style w:type="paragraph" w:styleId="Sumrio3">
    <w:name w:val="toc 3"/>
    <w:basedOn w:val="Normal0"/>
    <w:next w:val="Normal0"/>
    <w:autoRedefine/>
    <w:uiPriority w:val="39"/>
    <w:unhideWhenUsed/>
    <w:rsid w:val="008A0E97"/>
    <w:pPr>
      <w:spacing w:after="100"/>
      <w:ind w:left="440"/>
    </w:pPr>
    <w:rPr>
      <w:rFonts w:cs="Times New Roman" w:asciiTheme="minorHAnsi" w:hAnsiTheme="minorHAnsi" w:eastAsiaTheme="minorEastAsia"/>
    </w:rPr>
  </w:style>
  <w:style w:type="character" w:styleId="MenoPendente1" w:customStyle="1">
    <w:name w:val="Menção Pendente1"/>
    <w:basedOn w:val="Fontepargpadro"/>
    <w:uiPriority w:val="99"/>
    <w:semiHidden/>
    <w:unhideWhenUsed/>
    <w:rsid w:val="00785E20"/>
    <w:rPr>
      <w:color w:val="605E5C"/>
      <w:shd w:val="clear" w:color="auto" w:fill="E1DFDD"/>
    </w:rPr>
  </w:style>
  <w:style w:type="character" w:styleId="hljs-keyword" w:customStyle="1">
    <w:name w:val="hljs-keyword"/>
    <w:basedOn w:val="Fontepargpadro"/>
    <w:rsid w:val="00F6784C"/>
  </w:style>
  <w:style w:type="character" w:styleId="hljs-type" w:customStyle="1">
    <w:name w:val="hljs-type"/>
    <w:basedOn w:val="Fontepargpadro"/>
    <w:rsid w:val="00F6784C"/>
  </w:style>
  <w:style w:type="character" w:styleId="hljs-number" w:customStyle="1">
    <w:name w:val="hljs-number"/>
    <w:basedOn w:val="Fontepargpadro"/>
    <w:rsid w:val="00F6784C"/>
  </w:style>
  <w:style w:type="character" w:styleId="hljs-builtin" w:customStyle="1">
    <w:name w:val="hljs-built_in"/>
    <w:basedOn w:val="Fontepargpadro"/>
    <w:rsid w:val="003424B1"/>
  </w:style>
  <w:style w:type="paragraph" w:styleId="NormalWeb">
    <w:name w:val="Normal (Web)"/>
    <w:basedOn w:val="Normal0"/>
    <w:uiPriority w:val="99"/>
    <w:semiHidden/>
    <w:unhideWhenUsed/>
    <w:rsid w:val="002C12F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8618DE"/>
    <w:rPr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CF73F1"/>
  </w:style>
  <w:style w:type="paragraph" w:styleId="Subtitle0" w:customStyle="1">
    <w:name w:val="Subtitle0"/>
    <w:basedOn w:val="Normal0"/>
    <w:next w:val="Normal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header" Target="head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2.png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2.xml" Id="rId11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ntTable" Target="fontTable.xml" Id="rId1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6AXJH8x6JZ5DxlDmUtiAuRWZBzA==">CgMxLjAyDmguYzBnNTYwNDkyZzBoMghoLmdqZGd4czIOaC40NndqZDA4Ynp4MnEyDmgudXM5N3gwOHF5MzQ2Mg5oLmFxdGU2c2U2czdvejIOaC5wZzczcno1b2RwYTMyDmguNGExbG82cndvbno4MgloLjMwajB6bGwyCGgudHlqY3d0MgloLjNkeTZ2a20yCWguNGQzNG9nODIJaC4yczhleW8xMg5oLmoyZzZyZjlmbjhkOTIJaC4xN2RwOHZ1MgloLjNyZGNyam4yCWguMjZpbjFyZzIJaC4zNW5rdW4yOAByITFkUTVDQXdUT01fNzRNaW9jUk5Ld2JqNVczeGJSV016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Cláudia</dc:creator>
  <lastModifiedBy>lmmorais@senacrs.com.br</lastModifiedBy>
  <revision>2</revision>
  <dcterms:created xsi:type="dcterms:W3CDTF">2025-06-06T23:01:00.0000000Z</dcterms:created>
  <dcterms:modified xsi:type="dcterms:W3CDTF">2025-06-06T23:02:29.4329234Z</dcterms:modified>
</coreProperties>
</file>