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1C5F" w14:textId="77777777" w:rsidR="00557690" w:rsidRPr="00924B01" w:rsidRDefault="00D47E1E">
      <w:pPr>
        <w:jc w:val="center"/>
        <w:rPr>
          <w:rFonts w:ascii="Arial" w:hAnsi="Arial" w:cs="Arial"/>
        </w:rPr>
      </w:pPr>
      <w:r w:rsidRPr="00924B01"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 w:rsidRPr="00924B01">
        <w:rPr>
          <w:rFonts w:ascii="Arial" w:eastAsia="Arial" w:hAnsi="Arial" w:cs="Arial"/>
          <w:b/>
          <w:sz w:val="48"/>
          <w:szCs w:val="48"/>
        </w:rPr>
        <w:t xml:space="preserve"> </w:t>
      </w:r>
      <w:r w:rsidRPr="00924B01"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 w:rsidRPr="00924B01"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 w:rsidRPr="00924B01"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005E2309" w14:textId="77777777" w:rsidR="00557690" w:rsidRPr="00924B01" w:rsidRDefault="00557690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3672BE6D" w14:textId="77777777" w:rsidR="00557690" w:rsidRPr="00924B01" w:rsidRDefault="00D47E1E">
      <w:pPr>
        <w:jc w:val="center"/>
        <w:rPr>
          <w:rFonts w:ascii="Arial" w:hAnsi="Arial" w:cs="Arial"/>
        </w:rPr>
      </w:pPr>
      <w:r w:rsidRPr="00924B01"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 w:rsidRPr="00924B01"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6B00313D" w14:textId="77777777" w:rsidR="00557690" w:rsidRPr="00924B01" w:rsidRDefault="00557690">
      <w:pPr>
        <w:jc w:val="center"/>
        <w:rPr>
          <w:rFonts w:ascii="Arial" w:eastAsia="Arial" w:hAnsi="Arial" w:cs="Arial"/>
          <w:sz w:val="48"/>
          <w:szCs w:val="48"/>
        </w:rPr>
      </w:pPr>
    </w:p>
    <w:p w14:paraId="016DF0FE" w14:textId="77777777" w:rsidR="00557690" w:rsidRPr="00924B01" w:rsidRDefault="00D47E1E">
      <w:pPr>
        <w:jc w:val="center"/>
        <w:rPr>
          <w:rFonts w:ascii="Arial" w:eastAsia="Arial" w:hAnsi="Arial" w:cs="Arial"/>
          <w:sz w:val="48"/>
          <w:szCs w:val="48"/>
        </w:rPr>
      </w:pPr>
      <w:r w:rsidRPr="00924B01">
        <w:rPr>
          <w:rFonts w:ascii="Arial" w:eastAsia="Arial" w:hAnsi="Arial" w:cs="Arial"/>
          <w:sz w:val="48"/>
          <w:szCs w:val="48"/>
        </w:rPr>
        <w:t>Estructuras de Datos y Algoritmos I</w:t>
      </w:r>
    </w:p>
    <w:p w14:paraId="71C2EF40" w14:textId="77777777" w:rsidR="00557690" w:rsidRPr="00924B01" w:rsidRDefault="00557690">
      <w:pPr>
        <w:jc w:val="center"/>
        <w:rPr>
          <w:rFonts w:ascii="Arial" w:eastAsia="Arial" w:hAnsi="Arial" w:cs="Arial"/>
          <w:sz w:val="48"/>
          <w:szCs w:val="48"/>
        </w:rPr>
      </w:pPr>
    </w:p>
    <w:p w14:paraId="5E61662E" w14:textId="366C7741" w:rsidR="00557690" w:rsidRPr="00924B01" w:rsidRDefault="00C1326C">
      <w:pPr>
        <w:jc w:val="center"/>
        <w:rPr>
          <w:rFonts w:ascii="Arial" w:hAnsi="Arial" w:cs="Arial"/>
        </w:rPr>
      </w:pPr>
      <w:r w:rsidRPr="00924B01">
        <w:rPr>
          <w:rFonts w:ascii="Arial" w:eastAsia="Arial" w:hAnsi="Arial" w:cs="Arial"/>
          <w:sz w:val="48"/>
          <w:szCs w:val="48"/>
        </w:rPr>
        <w:t>Examen #01</w:t>
      </w:r>
    </w:p>
    <w:p w14:paraId="5999E8B9" w14:textId="77777777" w:rsidR="00557690" w:rsidRPr="00924B01" w:rsidRDefault="00557690">
      <w:pPr>
        <w:jc w:val="center"/>
        <w:rPr>
          <w:rFonts w:ascii="Arial" w:eastAsia="Arial" w:hAnsi="Arial" w:cs="Arial"/>
          <w:sz w:val="48"/>
          <w:szCs w:val="48"/>
        </w:rPr>
      </w:pPr>
    </w:p>
    <w:p w14:paraId="0081DE46" w14:textId="77777777" w:rsidR="00557690" w:rsidRPr="00924B01" w:rsidRDefault="00D47E1E">
      <w:pPr>
        <w:jc w:val="center"/>
        <w:rPr>
          <w:rFonts w:ascii="Arial" w:hAnsi="Arial" w:cs="Arial"/>
        </w:rPr>
      </w:pPr>
      <w:r w:rsidRPr="00924B01">
        <w:rPr>
          <w:rFonts w:ascii="Arial" w:hAnsi="Arial" w:cs="Arial"/>
          <w:noProof/>
        </w:rPr>
        <w:drawing>
          <wp:anchor distT="6350" distB="6350" distL="6350" distR="6350" simplePos="0" relativeHeight="2" behindDoc="0" locked="0" layoutInCell="0" allowOverlap="1" wp14:anchorId="64A1E7DB" wp14:editId="3248A0E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750" cy="1692275"/>
            <wp:effectExtent l="0" t="0" r="0" b="0"/>
            <wp:wrapSquare wrapText="bothSides"/>
            <wp:docPr id="1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B01">
        <w:rPr>
          <w:rFonts w:ascii="Arial" w:hAnsi="Arial" w:cs="Arial"/>
          <w:noProof/>
        </w:rPr>
        <w:drawing>
          <wp:anchor distT="6350" distB="6350" distL="6350" distR="6350" simplePos="0" relativeHeight="3" behindDoc="0" locked="0" layoutInCell="0" allowOverlap="1" wp14:anchorId="2751069F" wp14:editId="6A77D9A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750" cy="1692275"/>
            <wp:effectExtent l="0" t="0" r="0" b="0"/>
            <wp:wrapSquare wrapText="bothSides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B01"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1138C779" w14:textId="77777777" w:rsidR="00557690" w:rsidRPr="00924B01" w:rsidRDefault="00557690">
      <w:pPr>
        <w:jc w:val="center"/>
        <w:rPr>
          <w:rFonts w:ascii="Arial" w:eastAsia="Arial" w:hAnsi="Arial" w:cs="Arial"/>
          <w:sz w:val="48"/>
          <w:szCs w:val="48"/>
        </w:rPr>
      </w:pPr>
    </w:p>
    <w:p w14:paraId="4A492E98" w14:textId="09AF8526" w:rsidR="00557690" w:rsidRPr="00924B01" w:rsidRDefault="00D47E1E">
      <w:pPr>
        <w:jc w:val="center"/>
        <w:rPr>
          <w:rFonts w:ascii="Arial" w:eastAsia="Arial" w:hAnsi="Arial" w:cs="Arial"/>
          <w:sz w:val="48"/>
          <w:szCs w:val="48"/>
        </w:rPr>
        <w:sectPr w:rsidR="00557690" w:rsidRPr="00924B01">
          <w:pgSz w:w="12240" w:h="15840"/>
          <w:pgMar w:top="1440" w:right="1080" w:bottom="1440" w:left="1080" w:header="0" w:footer="0" w:gutter="0"/>
          <w:pgNumType w:start="1"/>
          <w:cols w:space="720"/>
          <w:formProt w:val="0"/>
          <w:docGrid w:linePitch="600" w:charSpace="36864"/>
        </w:sectPr>
      </w:pPr>
      <w:bookmarkStart w:id="0" w:name="_heading=h.gjdgxs"/>
      <w:bookmarkEnd w:id="0"/>
      <w:r w:rsidRPr="00924B01">
        <w:rPr>
          <w:rFonts w:ascii="Arial" w:eastAsia="Arial" w:hAnsi="Arial" w:cs="Arial"/>
          <w:sz w:val="48"/>
          <w:szCs w:val="48"/>
        </w:rPr>
        <w:t>Fecha: 0</w:t>
      </w:r>
      <w:r w:rsidR="009642D1" w:rsidRPr="00924B01">
        <w:rPr>
          <w:rFonts w:ascii="Arial" w:eastAsia="Arial" w:hAnsi="Arial" w:cs="Arial"/>
          <w:sz w:val="48"/>
          <w:szCs w:val="48"/>
        </w:rPr>
        <w:t>4</w:t>
      </w:r>
      <w:r w:rsidRPr="00924B01">
        <w:rPr>
          <w:rFonts w:ascii="Arial" w:eastAsia="Arial" w:hAnsi="Arial" w:cs="Arial"/>
          <w:sz w:val="48"/>
          <w:szCs w:val="48"/>
        </w:rPr>
        <w:t>/08/2021</w:t>
      </w:r>
    </w:p>
    <w:p w14:paraId="73184E15" w14:textId="6C31DD4E" w:rsidR="001E1ED6" w:rsidRPr="00924B01" w:rsidRDefault="001E1ED6" w:rsidP="00924B01">
      <w:pPr>
        <w:pStyle w:val="Ttulo1"/>
        <w:jc w:val="both"/>
        <w:rPr>
          <w:rFonts w:ascii="Arial" w:hAnsi="Arial" w:cs="Arial"/>
        </w:rPr>
      </w:pPr>
      <w:r w:rsidRPr="00924B01">
        <w:rPr>
          <w:rFonts w:ascii="Arial" w:hAnsi="Arial" w:cs="Arial"/>
        </w:rPr>
        <w:lastRenderedPageBreak/>
        <w:t>Código fuente</w:t>
      </w:r>
    </w:p>
    <w:p w14:paraId="19D51E1F" w14:textId="5B3F7839" w:rsidR="00924B01" w:rsidRDefault="00E06414" w:rsidP="00924B0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FAF27A" wp14:editId="0579B912">
            <wp:extent cx="5612130" cy="3156585"/>
            <wp:effectExtent l="0" t="0" r="762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1ADC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#Realizado con Python 3.8.10 64-bits en Ubuntu 20.04.2 LTS mediante WSL</w:t>
      </w:r>
    </w:p>
    <w:p w14:paraId="25891A1A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#Importar las librerías panda, numpy y colorama</w:t>
      </w:r>
    </w:p>
    <w:p w14:paraId="17BB296B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from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colorama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import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Fore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#Cambiar color del texto</w:t>
      </w:r>
    </w:p>
    <w:p w14:paraId="0230BCC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val="en-US" w:eastAsia="es-MX" w:bidi="ar-SA"/>
        </w:rPr>
        <w:t>import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val="en-US" w:eastAsia="es-MX" w:bidi="ar-SA"/>
        </w:rPr>
        <w:t>pandas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C586C0"/>
          <w:sz w:val="24"/>
          <w:szCs w:val="24"/>
          <w:lang w:val="en-US" w:eastAsia="es-MX" w:bidi="ar-SA"/>
        </w:rPr>
        <w:t>as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val="en-US" w:eastAsia="es-MX" w:bidi="ar-SA"/>
        </w:rPr>
        <w:t>pd</w:t>
      </w:r>
    </w:p>
    <w:p w14:paraId="22C6B5AC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val="en-US" w:eastAsia="es-MX" w:bidi="ar-SA"/>
        </w:rPr>
        <w:t>import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val="en-US" w:eastAsia="es-MX" w:bidi="ar-SA"/>
        </w:rPr>
        <w:t>numpy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C586C0"/>
          <w:sz w:val="24"/>
          <w:szCs w:val="24"/>
          <w:lang w:val="en-US" w:eastAsia="es-MX" w:bidi="ar-SA"/>
        </w:rPr>
        <w:t>as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val="en-US" w:eastAsia="es-MX" w:bidi="ar-SA"/>
        </w:rPr>
        <w:t>np</w:t>
      </w:r>
    </w:p>
    <w:p w14:paraId="3C3454BD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from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sty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import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bg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ef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rs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Style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RgbFg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#Cambiar color del texto a naranja</w:t>
      </w:r>
    </w:p>
    <w:p w14:paraId="3EA3AB8E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#import os #Importar os para limpiar la pantalla</w:t>
      </w:r>
    </w:p>
    <w:p w14:paraId="27F938B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#os.system("clear")#Limpiar la pantalla con clear, si se está usando un sistema basado en UNIX</w:t>
      </w:r>
    </w:p>
    <w:p w14:paraId="1F015498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#Mostrar todas las columnas</w:t>
      </w:r>
    </w:p>
    <w:p w14:paraId="111700B9" w14:textId="77777777" w:rsidR="00996748" w:rsidRPr="00B62E99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B62E99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pd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</w:t>
      </w:r>
      <w:r w:rsidRPr="00B62E99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set_option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B62E99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'display.max_rows'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B62E99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100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3A8360D8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#Leer el archivo bd.csv</w:t>
      </w:r>
    </w:p>
    <w:p w14:paraId="5D271BAE" w14:textId="77777777" w:rsidR="00996748" w:rsidRPr="00B62E99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B62E99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df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= </w:t>
      </w:r>
      <w:r w:rsidRPr="00B62E99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pd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</w:t>
      </w:r>
      <w:r w:rsidRPr="00B62E99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read_excel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B62E99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'bd.xlsx'</w:t>
      </w:r>
      <w:r w:rsidRPr="00B62E99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405DBA8D" w14:textId="77777777" w:rsidR="00996748" w:rsidRPr="00B62E99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B62E99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#df = pd.read_csv('bd.csv')</w:t>
      </w:r>
    </w:p>
    <w:p w14:paraId="66CA92FB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#Determinar si la persona tiene COVID</w:t>
      </w:r>
    </w:p>
    <w:p w14:paraId="0475864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'¿Tiene COVID?'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]=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val="en-US" w:eastAsia="es-MX" w:bidi="ar-SA"/>
        </w:rPr>
        <w:t>np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.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val="en-US" w:eastAsia="es-MX" w:bidi="ar-SA"/>
        </w:rPr>
        <w:t>where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'Indicador'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]&gt;=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val="en-US" w:eastAsia="es-MX" w:bidi="ar-SA"/>
        </w:rPr>
        <w:t>0.8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,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'Sí'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,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'No'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)</w:t>
      </w:r>
    </w:p>
    <w:p w14:paraId="2BACCBCD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si_covid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=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'¿Tiene COVID?'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]==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'Sí'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</w:t>
      </w:r>
    </w:p>
    <w:p w14:paraId="1F133CEF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no_covid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=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[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'¿Tiene COVID?'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]==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'No'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]</w:t>
      </w:r>
    </w:p>
    <w:p w14:paraId="40155EE9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#Imprimir la tabla</w:t>
      </w:r>
    </w:p>
    <w:p w14:paraId="0EE6F26E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df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4CEF1B02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#Imprimir la edad promedio de los contagiados</w:t>
      </w:r>
    </w:p>
    <w:p w14:paraId="0BEC0CA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"La edad promedio de los"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len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si_covid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),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"contagiados es de"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+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si_covid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[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'Edad'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].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mean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().round(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),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"años"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79ADE583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=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len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si_covid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1F4ACF0C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#Evaluar semáforo epidemiológico</w:t>
      </w:r>
    </w:p>
    <w:p w14:paraId="13F5CDF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lastRenderedPageBreak/>
        <w:t>if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==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: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#Si no hay contagiados</w:t>
      </w:r>
    </w:p>
    <w:p w14:paraId="57EB1E99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Fore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GREEN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+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'Semáforo verde'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</w:p>
    <w:p w14:paraId="7201B151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elif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&gt;=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1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569CD6"/>
          <w:sz w:val="24"/>
          <w:szCs w:val="24"/>
          <w:lang w:eastAsia="es-MX" w:bidi="ar-SA"/>
        </w:rPr>
        <w:t>and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&lt;=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30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: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#Si hay de 1 a 30 contagiados</w:t>
      </w:r>
    </w:p>
    <w:p w14:paraId="45FC532E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val="en-US"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Fore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.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YELLOW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+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'Semáforo amarrillo'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)</w:t>
      </w:r>
    </w:p>
    <w:p w14:paraId="7C0FF522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elif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&gt;=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31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569CD6"/>
          <w:sz w:val="24"/>
          <w:szCs w:val="24"/>
          <w:lang w:eastAsia="es-MX" w:bidi="ar-SA"/>
        </w:rPr>
        <w:t>and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&lt;=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70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: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#Si hay de 31 a 70 contagiados</w:t>
      </w:r>
    </w:p>
    <w:p w14:paraId="0B3C0900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.orange = 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Style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4EC9B0"/>
          <w:sz w:val="24"/>
          <w:szCs w:val="24"/>
          <w:lang w:eastAsia="es-MX" w:bidi="ar-SA"/>
        </w:rPr>
        <w:t>RgbFg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255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150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 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50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))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#Código RBG del naranja</w:t>
      </w:r>
    </w:p>
    <w:p w14:paraId="1931EAFE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#Cambiar el texto a naranja</w:t>
      </w:r>
    </w:p>
    <w:p w14:paraId="2B10C946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naranja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=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.orange +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'Semáforo naranja'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+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fg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.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rs</w:t>
      </w:r>
    </w:p>
    <w:p w14:paraId="3E064258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naranja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,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</w:t>
      </w:r>
      <w:r w:rsidRPr="00996748">
        <w:rPr>
          <w:rFonts w:ascii="Arial" w:eastAsia="Times New Roman" w:hAnsi="Arial" w:cs="Arial"/>
          <w:color w:val="D7BA7D"/>
          <w:sz w:val="24"/>
          <w:szCs w:val="24"/>
          <w:lang w:eastAsia="es-MX" w:bidi="ar-SA"/>
        </w:rPr>
        <w:t>\n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eastAsia="es-MX" w:bidi="ar-SA"/>
        </w:rPr>
        <w:t>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)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#Imprimir el resultado</w:t>
      </w:r>
    </w:p>
    <w:p w14:paraId="112C017D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</w:pPr>
      <w:r w:rsidRPr="00996748">
        <w:rPr>
          <w:rFonts w:ascii="Arial" w:eastAsia="Times New Roman" w:hAnsi="Arial" w:cs="Arial"/>
          <w:color w:val="C586C0"/>
          <w:sz w:val="24"/>
          <w:szCs w:val="24"/>
          <w:lang w:eastAsia="es-MX" w:bidi="ar-SA"/>
        </w:rPr>
        <w:t>elif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&gt;=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71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569CD6"/>
          <w:sz w:val="24"/>
          <w:szCs w:val="24"/>
          <w:lang w:eastAsia="es-MX" w:bidi="ar-SA"/>
        </w:rPr>
        <w:t>and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eastAsia="es-MX" w:bidi="ar-SA"/>
        </w:rPr>
        <w:t>contagiados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&lt;=</w:t>
      </w:r>
      <w:r w:rsidRPr="00996748">
        <w:rPr>
          <w:rFonts w:ascii="Arial" w:eastAsia="Times New Roman" w:hAnsi="Arial" w:cs="Arial"/>
          <w:color w:val="B5CEA8"/>
          <w:sz w:val="24"/>
          <w:szCs w:val="24"/>
          <w:lang w:eastAsia="es-MX" w:bidi="ar-SA"/>
        </w:rPr>
        <w:t>100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:</w:t>
      </w:r>
      <w:r w:rsidRPr="00996748">
        <w:rPr>
          <w:rFonts w:ascii="Arial" w:eastAsia="Times New Roman" w:hAnsi="Arial" w:cs="Arial"/>
          <w:color w:val="6A9955"/>
          <w:sz w:val="24"/>
          <w:szCs w:val="24"/>
          <w:lang w:eastAsia="es-MX" w:bidi="ar-SA"/>
        </w:rPr>
        <w:t>#Si hay mas de 70 contagiados</w:t>
      </w:r>
    </w:p>
    <w:p w14:paraId="6041D1E1" w14:textId="77777777" w:rsidR="00996748" w:rsidRPr="00996748" w:rsidRDefault="00996748" w:rsidP="00B07736">
      <w:pPr>
        <w:shd w:val="clear" w:color="auto" w:fill="1E1E1E"/>
        <w:suppressAutoHyphens w:val="0"/>
        <w:spacing w:after="0" w:line="285" w:lineRule="atLeast"/>
        <w:jc w:val="both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</w:pPr>
      <w:r w:rsidRPr="00996748">
        <w:rPr>
          <w:rFonts w:ascii="Arial" w:eastAsia="Times New Roman" w:hAnsi="Arial" w:cs="Arial"/>
          <w:color w:val="D4D4D4"/>
          <w:sz w:val="24"/>
          <w:szCs w:val="24"/>
          <w:lang w:eastAsia="es-MX" w:bidi="ar-SA"/>
        </w:rPr>
        <w:t>    </w:t>
      </w:r>
      <w:r w:rsidRPr="00996748">
        <w:rPr>
          <w:rFonts w:ascii="Arial" w:eastAsia="Times New Roman" w:hAnsi="Arial" w:cs="Arial"/>
          <w:color w:val="DCDCAA"/>
          <w:sz w:val="24"/>
          <w:szCs w:val="24"/>
          <w:lang w:val="en-US" w:eastAsia="es-MX" w:bidi="ar-SA"/>
        </w:rPr>
        <w:t>print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(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Fore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.</w:t>
      </w:r>
      <w:r w:rsidRPr="00996748">
        <w:rPr>
          <w:rFonts w:ascii="Arial" w:eastAsia="Times New Roman" w:hAnsi="Arial" w:cs="Arial"/>
          <w:color w:val="9CDCFE"/>
          <w:sz w:val="24"/>
          <w:szCs w:val="24"/>
          <w:lang w:val="en-US" w:eastAsia="es-MX" w:bidi="ar-SA"/>
        </w:rPr>
        <w:t>RED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 + </w:t>
      </w:r>
      <w:r w:rsidRPr="00996748">
        <w:rPr>
          <w:rFonts w:ascii="Arial" w:eastAsia="Times New Roman" w:hAnsi="Arial" w:cs="Arial"/>
          <w:color w:val="CE9178"/>
          <w:sz w:val="24"/>
          <w:szCs w:val="24"/>
          <w:lang w:val="en-US" w:eastAsia="es-MX" w:bidi="ar-SA"/>
        </w:rPr>
        <w:t>'Semáforo rojo'</w:t>
      </w:r>
      <w:r w:rsidRPr="00996748">
        <w:rPr>
          <w:rFonts w:ascii="Arial" w:eastAsia="Times New Roman" w:hAnsi="Arial" w:cs="Arial"/>
          <w:color w:val="D4D4D4"/>
          <w:sz w:val="24"/>
          <w:szCs w:val="24"/>
          <w:lang w:val="en-US" w:eastAsia="es-MX" w:bidi="ar-SA"/>
        </w:rPr>
        <w:t>)</w:t>
      </w:r>
    </w:p>
    <w:p w14:paraId="2CF40264" w14:textId="77777777" w:rsidR="00244CF0" w:rsidRPr="001A5979" w:rsidRDefault="00244CF0" w:rsidP="00924B01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2500D9E" w14:textId="137FA46E" w:rsidR="00A35FB5" w:rsidRPr="00924B01" w:rsidRDefault="004F4AB5" w:rsidP="00924B01">
      <w:pPr>
        <w:pStyle w:val="Ttulo1"/>
        <w:jc w:val="both"/>
        <w:rPr>
          <w:rFonts w:ascii="Arial" w:hAnsi="Arial" w:cs="Arial"/>
        </w:rPr>
      </w:pPr>
      <w:r w:rsidRPr="00924B01">
        <w:rPr>
          <w:rFonts w:ascii="Arial" w:hAnsi="Arial" w:cs="Arial"/>
        </w:rPr>
        <w:t>Ejecución del programa</w:t>
      </w:r>
    </w:p>
    <w:p w14:paraId="22D3C0BE" w14:textId="4D3A7B46" w:rsidR="004F4AB5" w:rsidRDefault="00B32D55" w:rsidP="00924B0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A951BD" wp14:editId="1104C5A1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078B" w14:textId="71CD1F7E" w:rsidR="0032183B" w:rsidRPr="00924B01" w:rsidRDefault="0032183B" w:rsidP="00924B0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E24E6" wp14:editId="5528DDD6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57D" w14:textId="1D34FCF5" w:rsidR="004F4AB5" w:rsidRPr="00924B01" w:rsidRDefault="004F4AB5" w:rsidP="00924B01">
      <w:pPr>
        <w:pStyle w:val="Ttulo1"/>
        <w:jc w:val="both"/>
        <w:rPr>
          <w:rFonts w:ascii="Arial" w:hAnsi="Arial" w:cs="Arial"/>
        </w:rPr>
      </w:pPr>
      <w:r w:rsidRPr="00924B01">
        <w:rPr>
          <w:rFonts w:ascii="Arial" w:hAnsi="Arial" w:cs="Arial"/>
        </w:rPr>
        <w:lastRenderedPageBreak/>
        <w:t>Hoja de cálculo</w:t>
      </w:r>
    </w:p>
    <w:p w14:paraId="49B45C69" w14:textId="32895D15" w:rsidR="0096463C" w:rsidRDefault="00B62E99" w:rsidP="00924B0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5D779A" wp14:editId="30EFB87C">
            <wp:extent cx="5612130" cy="3156585"/>
            <wp:effectExtent l="0" t="0" r="7620" b="5715"/>
            <wp:docPr id="3" name="Imagen 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D8A">
        <w:rPr>
          <w:noProof/>
        </w:rPr>
        <w:drawing>
          <wp:inline distT="0" distB="0" distL="0" distR="0" wp14:anchorId="78EC7FCE" wp14:editId="2AD51988">
            <wp:extent cx="5612130" cy="3156585"/>
            <wp:effectExtent l="0" t="0" r="7620" b="5715"/>
            <wp:docPr id="7" name="Imagen 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78">
        <w:rPr>
          <w:noProof/>
        </w:rPr>
        <w:lastRenderedPageBreak/>
        <w:drawing>
          <wp:inline distT="0" distB="0" distL="0" distR="0" wp14:anchorId="459B2CC7" wp14:editId="7E9DF472">
            <wp:extent cx="5612130" cy="3156585"/>
            <wp:effectExtent l="0" t="0" r="7620" b="5715"/>
            <wp:docPr id="9" name="Imagen 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C20">
        <w:rPr>
          <w:noProof/>
        </w:rPr>
        <w:drawing>
          <wp:inline distT="0" distB="0" distL="0" distR="0" wp14:anchorId="5AC4C47F" wp14:editId="1357AA30">
            <wp:extent cx="5612130" cy="3156585"/>
            <wp:effectExtent l="0" t="0" r="7620" b="5715"/>
            <wp:docPr id="11" name="Imagen 1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MON_1690007035"/>
    <w:bookmarkEnd w:id="1"/>
    <w:p w14:paraId="3D7AB7C3" w14:textId="11BC4F07" w:rsidR="00195F87" w:rsidRPr="00924B01" w:rsidRDefault="00F33708" w:rsidP="00924B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752" w:dyaOrig="30312" w14:anchorId="533DF8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1515.6pt" o:ole="">
            <v:imagedata r:id="rId14" o:title=""/>
          </v:shape>
          <o:OLEObject Type="Embed" ProgID="Excel.Sheet.12" ShapeID="_x0000_i1025" DrawAspect="Content" ObjectID="_1690007414" r:id="rId15"/>
        </w:object>
      </w:r>
    </w:p>
    <w:sectPr w:rsidR="00195F87" w:rsidRPr="00924B01">
      <w:pgSz w:w="12240" w:h="15840"/>
      <w:pgMar w:top="1417" w:right="1701" w:bottom="1417" w:left="1701" w:header="0" w:footer="0" w:gutter="0"/>
      <w:cols w:space="720"/>
      <w:formProt w:val="0"/>
      <w:docGrid w:linePitch="60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814D2"/>
    <w:multiLevelType w:val="multilevel"/>
    <w:tmpl w:val="FDF8C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85B418F"/>
    <w:multiLevelType w:val="multilevel"/>
    <w:tmpl w:val="78E8DDB0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690"/>
    <w:rsid w:val="000439FE"/>
    <w:rsid w:val="001331F0"/>
    <w:rsid w:val="00174168"/>
    <w:rsid w:val="00195F87"/>
    <w:rsid w:val="001A5979"/>
    <w:rsid w:val="001E1ED6"/>
    <w:rsid w:val="00244CF0"/>
    <w:rsid w:val="002820EA"/>
    <w:rsid w:val="002A2203"/>
    <w:rsid w:val="002B1E91"/>
    <w:rsid w:val="002C7077"/>
    <w:rsid w:val="0031762D"/>
    <w:rsid w:val="00317A6A"/>
    <w:rsid w:val="0032183B"/>
    <w:rsid w:val="004E5456"/>
    <w:rsid w:val="004F4AB5"/>
    <w:rsid w:val="0052397E"/>
    <w:rsid w:val="00557690"/>
    <w:rsid w:val="00583899"/>
    <w:rsid w:val="005B4362"/>
    <w:rsid w:val="005D143D"/>
    <w:rsid w:val="007072EF"/>
    <w:rsid w:val="00723E4D"/>
    <w:rsid w:val="00731C20"/>
    <w:rsid w:val="00782255"/>
    <w:rsid w:val="008C27FF"/>
    <w:rsid w:val="00924B01"/>
    <w:rsid w:val="009642D1"/>
    <w:rsid w:val="0096463C"/>
    <w:rsid w:val="00996748"/>
    <w:rsid w:val="00A33CEC"/>
    <w:rsid w:val="00A35FB5"/>
    <w:rsid w:val="00AC1F51"/>
    <w:rsid w:val="00AF4D93"/>
    <w:rsid w:val="00B07736"/>
    <w:rsid w:val="00B32D55"/>
    <w:rsid w:val="00B62E99"/>
    <w:rsid w:val="00BF193E"/>
    <w:rsid w:val="00C1326C"/>
    <w:rsid w:val="00C63DE9"/>
    <w:rsid w:val="00C660DB"/>
    <w:rsid w:val="00D47E1E"/>
    <w:rsid w:val="00DA052F"/>
    <w:rsid w:val="00DF58CE"/>
    <w:rsid w:val="00E06414"/>
    <w:rsid w:val="00E96D8A"/>
    <w:rsid w:val="00F03CBC"/>
    <w:rsid w:val="00F33708"/>
    <w:rsid w:val="00F44C0A"/>
    <w:rsid w:val="00F51078"/>
    <w:rsid w:val="00F6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57DFD"/>
  <w15:docId w15:val="{CDB7F0E8-59B6-460A-B29A-35EC21373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6" w:lineRule="auto"/>
    </w:pPr>
  </w:style>
  <w:style w:type="paragraph" w:styleId="Ttulo1">
    <w:name w:val="heading 1"/>
    <w:basedOn w:val="LO-Normal"/>
    <w:next w:val="Normal"/>
    <w:uiPriority w:val="9"/>
    <w:qFormat/>
    <w:pPr>
      <w:keepNext/>
      <w:keepLines/>
      <w:numPr>
        <w:numId w:val="1"/>
      </w:numPr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tulo2">
    <w:name w:val="heading 2"/>
    <w:basedOn w:val="LO-Normal"/>
    <w:next w:val="Normal"/>
    <w:uiPriority w:val="9"/>
    <w:semiHidden/>
    <w:unhideWhenUsed/>
    <w:qFormat/>
    <w:pPr>
      <w:keepNext/>
      <w:keepLines/>
      <w:numPr>
        <w:ilvl w:val="1"/>
        <w:numId w:val="1"/>
      </w:numPr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Ttulo3">
    <w:name w:val="heading 3"/>
    <w:basedOn w:val="LO-Normal"/>
    <w:next w:val="Normal"/>
    <w:uiPriority w:val="9"/>
    <w:semiHidden/>
    <w:unhideWhenUsed/>
    <w:qFormat/>
    <w:pPr>
      <w:keepNext/>
      <w:keepLines/>
      <w:numPr>
        <w:ilvl w:val="2"/>
        <w:numId w:val="1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qFormat/>
    <w:rPr>
      <w:rFonts w:ascii="Calibri Light" w:eastAsia="Calibri" w:hAnsi="Calibri Light" w:cs="Calibri"/>
      <w:spacing w:val="-10"/>
      <w:kern w:val="2"/>
      <w:sz w:val="56"/>
      <w:szCs w:val="56"/>
    </w:rPr>
  </w:style>
  <w:style w:type="character" w:customStyle="1" w:styleId="Ttulo1Car">
    <w:name w:val="Título 1 Car"/>
    <w:basedOn w:val="Fuentedeprrafopredeter"/>
    <w:qFormat/>
    <w:rPr>
      <w:rFonts w:ascii="Calibri Light" w:eastAsia="Calibri" w:hAnsi="Calibri Light" w:cs="Calibri"/>
      <w:color w:val="2F5496"/>
      <w:sz w:val="32"/>
      <w:szCs w:val="32"/>
    </w:rPr>
  </w:style>
  <w:style w:type="character" w:customStyle="1" w:styleId="Ttulo2Car">
    <w:name w:val="Título 2 Car"/>
    <w:basedOn w:val="Fuentedeprrafopredeter"/>
    <w:qFormat/>
    <w:rPr>
      <w:rFonts w:ascii="Calibri Light" w:eastAsia="Calibri" w:hAnsi="Calibri Light" w:cs="Calibri"/>
      <w:color w:val="2F5496"/>
      <w:sz w:val="26"/>
      <w:szCs w:val="26"/>
    </w:rPr>
  </w:style>
  <w:style w:type="character" w:customStyle="1" w:styleId="EnlacedeInternet">
    <w:name w:val="Enlace de Internet"/>
    <w:basedOn w:val="Fuentedeprrafopredeter"/>
    <w:rPr>
      <w:color w:val="0563C1"/>
      <w:u w:val="single"/>
    </w:rPr>
  </w:style>
  <w:style w:type="character" w:customStyle="1" w:styleId="Smbolosdenumeracin">
    <w:name w:val="Símbolos de numeración"/>
    <w:qFormat/>
  </w:style>
  <w:style w:type="character" w:customStyle="1" w:styleId="WWCharLFO2LVL1">
    <w:name w:val="WW_CharLFO2LVL1"/>
    <w:qFormat/>
    <w:rPr>
      <w:rFonts w:ascii="Calibri" w:eastAsia="Noto Sans Symbols" w:hAnsi="Calibri" w:cs="Noto Sans Symbols"/>
      <w:b w:val="0"/>
      <w:sz w:val="24"/>
    </w:rPr>
  </w:style>
  <w:style w:type="character" w:customStyle="1" w:styleId="WWCharLFO2LVL2">
    <w:name w:val="WW_CharLFO2LVL2"/>
    <w:qFormat/>
    <w:rPr>
      <w:rFonts w:ascii="Calibri" w:eastAsia="Courier New" w:hAnsi="Calibri" w:cs="Courier New"/>
      <w:b w:val="0"/>
      <w:sz w:val="24"/>
    </w:rPr>
  </w:style>
  <w:style w:type="character" w:customStyle="1" w:styleId="WWCharLFO2LVL3">
    <w:name w:val="WW_CharLFO2LVL3"/>
    <w:qFormat/>
    <w:rPr>
      <w:rFonts w:eastAsia="Noto Sans Symbols" w:cs="Noto Sans Symbols"/>
    </w:rPr>
  </w:style>
  <w:style w:type="character" w:customStyle="1" w:styleId="WWCharLFO2LVL4">
    <w:name w:val="WW_CharLFO2LVL4"/>
    <w:qFormat/>
    <w:rPr>
      <w:rFonts w:eastAsia="Noto Sans Symbols" w:cs="Noto Sans Symbols"/>
    </w:rPr>
  </w:style>
  <w:style w:type="character" w:customStyle="1" w:styleId="WWCharLFO2LVL5">
    <w:name w:val="WW_CharLFO2LVL5"/>
    <w:qFormat/>
    <w:rPr>
      <w:rFonts w:eastAsia="Courier New" w:cs="Courier New"/>
    </w:rPr>
  </w:style>
  <w:style w:type="character" w:customStyle="1" w:styleId="WWCharLFO2LVL6">
    <w:name w:val="WW_CharLFO2LVL6"/>
    <w:qFormat/>
    <w:rPr>
      <w:rFonts w:eastAsia="Noto Sans Symbols" w:cs="Noto Sans Symbols"/>
    </w:rPr>
  </w:style>
  <w:style w:type="character" w:customStyle="1" w:styleId="WWCharLFO2LVL7">
    <w:name w:val="WW_CharLFO2LVL7"/>
    <w:qFormat/>
    <w:rPr>
      <w:rFonts w:eastAsia="Noto Sans Symbols" w:cs="Noto Sans Symbols"/>
    </w:rPr>
  </w:style>
  <w:style w:type="character" w:customStyle="1" w:styleId="WWCharLFO2LVL8">
    <w:name w:val="WW_CharLFO2LVL8"/>
    <w:qFormat/>
    <w:rPr>
      <w:rFonts w:eastAsia="Courier New" w:cs="Courier New"/>
    </w:rPr>
  </w:style>
  <w:style w:type="character" w:customStyle="1" w:styleId="WWCharLFO2LVL9">
    <w:name w:val="WW_CharLFO2LVL9"/>
    <w:qFormat/>
    <w:rPr>
      <w:rFonts w:eastAsia="Noto Sans Symbols" w:cs="Noto Sans Symbols"/>
    </w:rPr>
  </w:style>
  <w:style w:type="character" w:styleId="Hipervnculo">
    <w:name w:val="Hyperlink"/>
    <w:basedOn w:val="Fuentedeprrafopredeter"/>
    <w:qFormat/>
    <w:rPr>
      <w:color w:val="0563C1"/>
      <w:u w:val="single"/>
    </w:rPr>
  </w:style>
  <w:style w:type="character" w:styleId="Mencinsinresolver">
    <w:name w:val="Unresolved Mention"/>
    <w:basedOn w:val="Fuentedeprrafopredeter"/>
    <w:qFormat/>
    <w:rPr>
      <w:color w:val="605E5C"/>
      <w:shd w:val="clear" w:color="auto" w:fill="E1DFDD"/>
    </w:rPr>
  </w:style>
  <w:style w:type="paragraph" w:styleId="Ttulo">
    <w:name w:val="Title"/>
    <w:basedOn w:val="LO-Normal"/>
    <w:next w:val="Normal"/>
    <w:uiPriority w:val="10"/>
    <w:qFormat/>
    <w:rPr>
      <w:rFonts w:ascii="Calibri Light" w:hAnsi="Calibri Light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customStyle="1" w:styleId="LO-Normal">
    <w:name w:val="LO-Normal"/>
    <w:qFormat/>
    <w:pPr>
      <w:suppressAutoHyphens/>
    </w:pPr>
  </w:style>
  <w:style w:type="paragraph" w:styleId="Lista">
    <w:name w:val="List"/>
    <w:basedOn w:val="Textoindependiente"/>
    <w:rPr>
      <w:sz w:val="24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sz w:val="24"/>
    </w:rPr>
  </w:style>
  <w:style w:type="paragraph" w:styleId="Bibliografa">
    <w:name w:val="Bibliography"/>
    <w:basedOn w:val="LO-Normal"/>
    <w:next w:val="Normal"/>
    <w:qFormat/>
  </w:style>
  <w:style w:type="paragraph" w:styleId="Prrafodelista">
    <w:name w:val="List Paragraph"/>
    <w:basedOn w:val="LO-Normal"/>
    <w:qFormat/>
    <w:pPr>
      <w:ind w:left="720"/>
    </w:pPr>
  </w:style>
  <w:style w:type="paragraph" w:styleId="Subttulo">
    <w:name w:val="Subtitle"/>
    <w:basedOn w:val="LO-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package" Target="embeddings/Microsoft_Excel_Worksheet.xlsx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CAMACHO GARDUÑO</dc:creator>
  <dc:description/>
  <cp:lastModifiedBy>Miguel Angel Camacho Garduño</cp:lastModifiedBy>
  <cp:revision>29</cp:revision>
  <dcterms:created xsi:type="dcterms:W3CDTF">2021-08-05T21:35:00Z</dcterms:created>
  <dcterms:modified xsi:type="dcterms:W3CDTF">2021-08-09T14:44:00Z</dcterms:modified>
  <dc:language>es-MX</dc:language>
</cp:coreProperties>
</file>