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Cronograma de actividades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Inicio 17 de marzo - Fin 23 de abril </w:t>
        <w:tab/>
        <w:t xml:space="preserve">total - 35 días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Vista mensual - general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353695</wp:posOffset>
            </wp:positionV>
            <wp:extent cx="7454900" cy="1555750"/>
            <wp:effectExtent b="0" l="0" r="0" t="0"/>
            <wp:wrapTopAndBottom distB="0" distT="0"/>
            <wp:docPr descr="Aplicación, Teams&#10;&#10;Descripción generada automáticamente" id="2129093567" name="image3.png"/>
            <a:graphic>
              <a:graphicData uri="http://schemas.openxmlformats.org/drawingml/2006/picture">
                <pic:pic>
                  <pic:nvPicPr>
                    <pic:cNvPr descr="Aplicación, Teams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155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Vista semanal – específica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74867</wp:posOffset>
            </wp:positionV>
            <wp:extent cx="7317105" cy="2743200"/>
            <wp:effectExtent b="0" l="0" r="0" t="0"/>
            <wp:wrapTopAndBottom distB="0" distT="0"/>
            <wp:docPr descr="Gráfico&#10;&#10;Descripción generada automáticamente" id="2129093566" name="image1.png"/>
            <a:graphic>
              <a:graphicData uri="http://schemas.openxmlformats.org/drawingml/2006/picture">
                <pic:pic>
                  <pic:nvPicPr>
                    <pic:cNvPr descr="Gráfico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Salidas por Actividad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580.0" w:type="dxa"/>
        <w:jc w:val="left"/>
        <w:tblLayout w:type="fixed"/>
        <w:tblLook w:val="0400"/>
      </w:tblPr>
      <w:tblGrid>
        <w:gridCol w:w="2860"/>
        <w:gridCol w:w="2860"/>
        <w:gridCol w:w="2860"/>
        <w:tblGridChange w:id="0">
          <w:tblGrid>
            <w:gridCol w:w="2860"/>
            <w:gridCol w:w="2860"/>
            <w:gridCol w:w="2860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Roles y Responsabilidades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Definir roles y responsabilidades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Roles dentro del equipo definidos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Miguel Castillo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Definir entregables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Lista de documentos entregables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Diego Alamilla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Recabar y analizar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Elaboración de la entrevista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Entrevista Definida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Josue Canul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Entrevista a psicóloga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Transcripciones de la entrevista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Diego Alamilla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Estructurar los datos recabados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Análisis de los datos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Miguel Castillo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Elaboración de personas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Documento de personas, perfiles y escenarios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Jean Carlos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Elaboración de perfiles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Elaboración de escenarios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Definir el sistema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Estudio de herramientas similares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Lista de herramientas similares y referencias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David Perez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Crear documento de solución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Documento de solución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Miguel Castillo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Crear documento de requisitos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Documento de especificación de requisitos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Josue Canul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Realizar logotipo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Diseño inicial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Diego Alamilla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139700</wp:posOffset>
                      </wp:positionV>
                      <wp:extent cx="8656" cy="12700"/>
                      <wp:effectExtent b="0" l="0" r="0" t="0"/>
                      <wp:wrapNone/>
                      <wp:docPr id="212909356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440421" y="3775672"/>
                                <a:ext cx="1811159" cy="86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C0C0C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139700</wp:posOffset>
                      </wp:positionV>
                      <wp:extent cx="8656" cy="12700"/>
                      <wp:effectExtent b="0" l="0" r="0" t="0"/>
                      <wp:wrapNone/>
                      <wp:docPr id="212909356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656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Estandarizar colores de identidad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David Perez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Realizar bocetos formales de GUI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Miguel Castillo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inspecciones de trabajo y follow-up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Observaciones sobre el diseño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Jean Carlos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Realizar bocetos formales en Figma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Diseño final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Jean Carlos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Documentación del diseño de GUI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Documentación sobre el 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Josue Canul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Evaluación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ff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Verificación de los requisitos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Reporte de verificación y validación del producto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David Perez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Validar el diseño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Josue Canul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Comparar resultados con el diseño inicial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David Perez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854777" cy="1000125"/>
          <wp:effectExtent b="0" l="0" r="0" t="0"/>
          <wp:docPr descr="Inicio de cursos Agosto-Diciembre 2015" id="2129093568" name="image2.jpg"/>
          <a:graphic>
            <a:graphicData uri="http://schemas.openxmlformats.org/drawingml/2006/picture">
              <pic:pic>
                <pic:nvPicPr>
                  <pic:cNvPr descr="Inicio de cursos Agosto-Diciembre 2015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4777" cy="1000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2095500</wp:posOffset>
              </wp:positionH>
              <wp:positionV relativeFrom="paragraph">
                <wp:posOffset>-241299</wp:posOffset>
              </wp:positionV>
              <wp:extent cx="2638425" cy="1104900"/>
              <wp:effectExtent b="0" l="0" r="0" t="0"/>
              <wp:wrapNone/>
              <wp:docPr id="212909356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41075" y="3241838"/>
                        <a:ext cx="2609850" cy="1076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8575">
                        <a:solidFill>
                          <a:srgbClr val="0C0C0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Título del Documento: Plan de Trabajo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Organización patrocinante: FMAT-UADY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Proyecto: Tribunales Amigables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2095500</wp:posOffset>
              </wp:positionH>
              <wp:positionV relativeFrom="paragraph">
                <wp:posOffset>-241299</wp:posOffset>
              </wp:positionV>
              <wp:extent cx="2638425" cy="1104900"/>
              <wp:effectExtent b="0" l="0" r="0" t="0"/>
              <wp:wrapNone/>
              <wp:docPr id="212909356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38425" cy="1104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-241299</wp:posOffset>
              </wp:positionV>
              <wp:extent cx="1552575" cy="1104900"/>
              <wp:effectExtent b="0" l="0" r="0" t="0"/>
              <wp:wrapNone/>
              <wp:docPr id="212909356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584000" y="3241838"/>
                        <a:ext cx="1524000" cy="1076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8575">
                        <a:solidFill>
                          <a:srgbClr val="0C0C0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Revisión: 1°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Fecha: 19 de marzo de 2024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-241299</wp:posOffset>
              </wp:positionV>
              <wp:extent cx="1552575" cy="1104900"/>
              <wp:effectExtent b="0" l="0" r="0" t="0"/>
              <wp:wrapNone/>
              <wp:docPr id="212909356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2575" cy="1104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7443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7443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7443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7443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7443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7443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7443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7443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7443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7443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7443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7443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7443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7443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7443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7443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7443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7443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7443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744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7443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7443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7443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7443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7443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7443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7443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7443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74435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08767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8767F"/>
  </w:style>
  <w:style w:type="paragraph" w:styleId="Piedepgina">
    <w:name w:val="footer"/>
    <w:basedOn w:val="Normal"/>
    <w:link w:val="PiedepginaCar"/>
    <w:uiPriority w:val="99"/>
    <w:unhideWhenUsed w:val="1"/>
    <w:rsid w:val="0008767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8767F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61Org1A2l7hlu/a9EvgHCnaKg==">CgMxLjA4AHIhMTlWS0xCQ0g0TmdQTTk4NEhUMFd5V2FCYkZSMUhKc0pF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2024-03-17T21:49:00Z</dcterms:created>
  <dc:creator>DIEGO ALBERTO ALAMILLA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0x010100E13A3C6274191445A0B08C4541FAB10F</vt:lpwstr>
  </property>
</Properties>
</file>